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E1795" w14:textId="77777777" w:rsidR="005F2FA3" w:rsidRPr="00D774DF" w:rsidRDefault="005F2FA3" w:rsidP="005F2F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4D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A3B82AC" w14:textId="779221FC" w:rsidR="005F2FA3" w:rsidRPr="00D774DF" w:rsidRDefault="00322E2F" w:rsidP="005F2F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4DF">
        <w:rPr>
          <w:rFonts w:ascii="Garamond" w:hAnsi="Garamond"/>
          <w:b/>
          <w:sz w:val="24"/>
          <w:szCs w:val="24"/>
          <w:lang w:val="sq-AL"/>
        </w:rPr>
        <w:t>Nr. 8, datë 20.</w:t>
      </w:r>
      <w:r w:rsidR="005F2FA3" w:rsidRPr="00D774DF">
        <w:rPr>
          <w:rFonts w:ascii="Garamond" w:hAnsi="Garamond"/>
          <w:b/>
          <w:sz w:val="24"/>
          <w:szCs w:val="24"/>
          <w:lang w:val="sq-AL"/>
        </w:rPr>
        <w:t>1.2021</w:t>
      </w:r>
    </w:p>
    <w:p w14:paraId="0810EEA2" w14:textId="77777777" w:rsidR="005F2FA3" w:rsidRPr="00D774DF" w:rsidRDefault="005F2FA3" w:rsidP="005F2F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65769" w14:textId="46A55F3E" w:rsidR="005F2FA3" w:rsidRPr="00D774DF" w:rsidRDefault="003A68C2" w:rsidP="005F2F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4DF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5F2FA3" w:rsidRPr="00D774DF">
        <w:rPr>
          <w:rFonts w:ascii="Garamond" w:hAnsi="Garamond"/>
          <w:b/>
          <w:sz w:val="24"/>
          <w:szCs w:val="24"/>
          <w:lang w:val="sq-AL"/>
        </w:rPr>
        <w:t>FILLIMIN E PROCEDURËS PËR HEQJEN E LICENCËS NR. 443, SERIA P19, PËR VEPRIMTARINË E PRODHIMIT TË ENERGJISË ELEKTRIKE</w:t>
      </w:r>
      <w:r w:rsidR="00322E2F" w:rsidRPr="00D774DF">
        <w:rPr>
          <w:rFonts w:ascii="Garamond" w:hAnsi="Garamond"/>
          <w:b/>
          <w:sz w:val="24"/>
          <w:szCs w:val="24"/>
          <w:lang w:val="sq-AL"/>
        </w:rPr>
        <w:t>, DHËNË SHOQËRISË “</w:t>
      </w:r>
      <w:proofErr w:type="spellStart"/>
      <w:r w:rsidR="00322E2F" w:rsidRPr="00D774DF">
        <w:rPr>
          <w:rFonts w:ascii="Garamond" w:hAnsi="Garamond"/>
          <w:b/>
          <w:sz w:val="24"/>
          <w:szCs w:val="24"/>
          <w:lang w:val="sq-AL"/>
        </w:rPr>
        <w:t>SANG</w:t>
      </w:r>
      <w:proofErr w:type="spellEnd"/>
      <w:r w:rsidR="00322E2F" w:rsidRPr="00D774DF">
        <w:rPr>
          <w:rFonts w:ascii="Garamond" w:hAnsi="Garamond"/>
          <w:b/>
          <w:sz w:val="24"/>
          <w:szCs w:val="24"/>
          <w:lang w:val="sq-AL"/>
        </w:rPr>
        <w:t xml:space="preserve"> 1” SHPK</w:t>
      </w:r>
      <w:r w:rsidR="005F2FA3" w:rsidRPr="00D774DF">
        <w:rPr>
          <w:rFonts w:ascii="Garamond" w:hAnsi="Garamond"/>
          <w:b/>
          <w:sz w:val="24"/>
          <w:szCs w:val="24"/>
          <w:lang w:val="sq-AL"/>
        </w:rPr>
        <w:t xml:space="preserve"> ME VENDIMIN E BORDIT TË ERE-</w:t>
      </w:r>
      <w:r w:rsidR="00322E2F" w:rsidRPr="00D774DF">
        <w:rPr>
          <w:rFonts w:ascii="Garamond" w:hAnsi="Garamond"/>
          <w:b/>
          <w:sz w:val="24"/>
          <w:szCs w:val="24"/>
          <w:lang w:val="sq-AL"/>
        </w:rPr>
        <w:t>s NR. 83, DATË 31.5.2019, TË NDRYSHUAR</w:t>
      </w:r>
    </w:p>
    <w:p w14:paraId="7D443E2B" w14:textId="77777777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11EE75" w14:textId="77777777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F7F3F4" w14:textId="6505B523" w:rsidR="005F2FA3" w:rsidRPr="00D774DF" w:rsidRDefault="005F2FA3" w:rsidP="00DB35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Në mbështetje të nenit 16 dhe nenit 42, të ligjit nr. 43/2015</w:t>
      </w:r>
      <w:r w:rsidR="00322E2F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322E2F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="00322E2F" w:rsidRPr="00D774DF">
        <w:rPr>
          <w:rFonts w:ascii="Garamond" w:hAnsi="Garamond"/>
          <w:sz w:val="24"/>
          <w:szCs w:val="24"/>
          <w:lang w:val="sq-AL"/>
        </w:rPr>
        <w:t>të</w:t>
      </w:r>
      <w:r w:rsidRPr="00D774DF">
        <w:rPr>
          <w:rFonts w:ascii="Garamond" w:hAnsi="Garamond"/>
          <w:sz w:val="24"/>
          <w:szCs w:val="24"/>
          <w:lang w:val="sq-AL"/>
        </w:rPr>
        <w:t xml:space="preserve"> ndryshuar; </w:t>
      </w:r>
      <w:r w:rsidR="00322E2F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Pr="00D774DF">
        <w:rPr>
          <w:rFonts w:ascii="Garamond" w:hAnsi="Garamond"/>
          <w:sz w:val="24"/>
          <w:szCs w:val="24"/>
          <w:lang w:val="sq-AL"/>
        </w:rPr>
        <w:t xml:space="preserve">nenit 5, </w:t>
      </w:r>
      <w:r w:rsidR="00322E2F" w:rsidRPr="00D774DF">
        <w:rPr>
          <w:rFonts w:ascii="Garamond" w:hAnsi="Garamond"/>
          <w:sz w:val="24"/>
          <w:szCs w:val="24"/>
          <w:lang w:val="sq-AL"/>
        </w:rPr>
        <w:t>germa</w:t>
      </w:r>
      <w:r w:rsidRPr="00D774DF">
        <w:rPr>
          <w:rFonts w:ascii="Garamond" w:hAnsi="Garamond"/>
          <w:sz w:val="24"/>
          <w:szCs w:val="24"/>
          <w:lang w:val="sq-AL"/>
        </w:rPr>
        <w:t xml:space="preserve"> “a”, </w:t>
      </w:r>
      <w:r w:rsidR="00322E2F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Pr="00D774DF">
        <w:rPr>
          <w:rFonts w:ascii="Garamond" w:hAnsi="Garamond"/>
          <w:sz w:val="24"/>
          <w:szCs w:val="24"/>
          <w:lang w:val="sq-AL"/>
        </w:rPr>
        <w:t>nenit 6 dhe nenit 7</w:t>
      </w:r>
      <w:r w:rsidR="00322E2F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të “Rregullores për procedurat e heqjes së licencave në sektorin e energjisë elektrike dhe të gazit natyror”, </w:t>
      </w:r>
      <w:r w:rsidR="00322E2F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Pr="00D774DF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322E2F" w:rsidRPr="00D774DF">
        <w:rPr>
          <w:rFonts w:ascii="Garamond" w:hAnsi="Garamond"/>
          <w:sz w:val="24"/>
          <w:szCs w:val="24"/>
          <w:lang w:val="sq-AL"/>
        </w:rPr>
        <w:t>nr. 58, datë 18.</w:t>
      </w:r>
      <w:r w:rsidRPr="00D774DF">
        <w:rPr>
          <w:rFonts w:ascii="Garamond" w:hAnsi="Garamond"/>
          <w:sz w:val="24"/>
          <w:szCs w:val="24"/>
          <w:lang w:val="sq-AL"/>
        </w:rPr>
        <w:t>4.2017</w:t>
      </w:r>
      <w:r w:rsidR="00DB352C" w:rsidRPr="00D774DF">
        <w:rPr>
          <w:rFonts w:ascii="Garamond" w:hAnsi="Garamond"/>
          <w:sz w:val="24"/>
          <w:szCs w:val="24"/>
          <w:lang w:val="sq-AL"/>
        </w:rPr>
        <w:t>;</w:t>
      </w:r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="00322E2F" w:rsidRPr="00D774DF">
        <w:rPr>
          <w:rFonts w:ascii="Garamond" w:hAnsi="Garamond"/>
          <w:sz w:val="24"/>
          <w:szCs w:val="24"/>
          <w:lang w:val="sq-AL"/>
        </w:rPr>
        <w:t>të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Pr="00D774DF">
        <w:rPr>
          <w:rFonts w:ascii="Garamond" w:hAnsi="Garamond"/>
          <w:sz w:val="24"/>
          <w:szCs w:val="24"/>
          <w:lang w:val="sq-AL"/>
        </w:rPr>
        <w:t xml:space="preserve">pikës 6.1, </w:t>
      </w:r>
      <w:r w:rsidR="00322E2F" w:rsidRPr="00D774DF">
        <w:rPr>
          <w:rFonts w:ascii="Garamond" w:hAnsi="Garamond"/>
          <w:sz w:val="24"/>
          <w:szCs w:val="24"/>
          <w:lang w:val="sq-AL"/>
        </w:rPr>
        <w:t>germa</w:t>
      </w:r>
      <w:r w:rsidRPr="00D774DF">
        <w:rPr>
          <w:rFonts w:ascii="Garamond" w:hAnsi="Garamond"/>
          <w:sz w:val="24"/>
          <w:szCs w:val="24"/>
          <w:lang w:val="sq-AL"/>
        </w:rPr>
        <w:t xml:space="preserve"> “a” dhe pikës 6.2, të “Kushteve të licencës për veprimtarinë e prodhimit të energjisë elektrike”, 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Pr="00D774DF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DB352C" w:rsidRPr="00D774DF">
        <w:rPr>
          <w:rFonts w:ascii="Garamond" w:hAnsi="Garamond"/>
          <w:sz w:val="24"/>
          <w:szCs w:val="24"/>
          <w:lang w:val="sq-AL"/>
        </w:rPr>
        <w:t>nr. 99, datë 17.</w:t>
      </w:r>
      <w:r w:rsidRPr="00D774DF">
        <w:rPr>
          <w:rFonts w:ascii="Garamond" w:hAnsi="Garamond"/>
          <w:sz w:val="24"/>
          <w:szCs w:val="24"/>
          <w:lang w:val="sq-AL"/>
        </w:rPr>
        <w:t>6.2016, si dhe nenit 15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 të</w:t>
      </w:r>
      <w:r w:rsidRPr="00D774DF">
        <w:rPr>
          <w:rFonts w:ascii="Garamond" w:hAnsi="Garamond"/>
          <w:sz w:val="24"/>
          <w:szCs w:val="24"/>
          <w:lang w:val="sq-AL"/>
        </w:rPr>
        <w:t xml:space="preserve"> miratuar me vendimin e Bordit të ERE</w:t>
      </w:r>
      <w:r w:rsidR="00DB352C" w:rsidRPr="00D774DF">
        <w:rPr>
          <w:rFonts w:ascii="Garamond" w:hAnsi="Garamond"/>
          <w:sz w:val="24"/>
          <w:szCs w:val="24"/>
          <w:lang w:val="sq-AL"/>
        </w:rPr>
        <w:t>-s</w:t>
      </w:r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="00DB352C" w:rsidRPr="00D774DF">
        <w:rPr>
          <w:rFonts w:ascii="Garamond" w:hAnsi="Garamond"/>
          <w:sz w:val="24"/>
          <w:szCs w:val="24"/>
          <w:lang w:val="sq-AL"/>
        </w:rPr>
        <w:t>nr. 96, datë 17.</w:t>
      </w:r>
      <w:r w:rsidRPr="00D774DF">
        <w:rPr>
          <w:rFonts w:ascii="Garamond" w:hAnsi="Garamond"/>
          <w:sz w:val="24"/>
          <w:szCs w:val="24"/>
          <w:lang w:val="sq-AL"/>
        </w:rPr>
        <w:t xml:space="preserve">6.2016; Bordi i Entit Rregullator të Energjisë (ERE), </w:t>
      </w:r>
      <w:r w:rsidR="00DB352C" w:rsidRPr="00D774DF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D774DF">
        <w:rPr>
          <w:rFonts w:ascii="Garamond" w:hAnsi="Garamond"/>
          <w:sz w:val="24"/>
          <w:szCs w:val="24"/>
          <w:lang w:val="sq-AL"/>
        </w:rPr>
        <w:t xml:space="preserve">1.2021, mbasi shqyrtoi relacionin me nr. 9/8 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., datë 20.</w:t>
      </w:r>
      <w:r w:rsidRPr="00D774DF">
        <w:rPr>
          <w:rFonts w:ascii="Garamond" w:hAnsi="Garamond"/>
          <w:sz w:val="24"/>
          <w:szCs w:val="24"/>
          <w:lang w:val="sq-AL"/>
        </w:rPr>
        <w:t>1.2021 të Drejtorisë së Licencimit, Autorizimeve dhe Mbikëqyrjes, mbi heqjen e licencës për veprimtarinë e prodhimit të energjisë elektrike, dhënë shoqërisë “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DB352C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.,</w:t>
      </w:r>
    </w:p>
    <w:p w14:paraId="7DA4FE3D" w14:textId="2702DE80" w:rsidR="005F2FA3" w:rsidRPr="00D774DF" w:rsidRDefault="00DB352C" w:rsidP="00DB35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konstatoi se:</w:t>
      </w:r>
    </w:p>
    <w:p w14:paraId="3DBA71DB" w14:textId="754C65D0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DB352C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.</w:t>
      </w:r>
      <w:r w:rsidRPr="00D774DF">
        <w:rPr>
          <w:rFonts w:ascii="Garamond" w:hAnsi="Garamond"/>
          <w:sz w:val="24"/>
          <w:szCs w:val="24"/>
          <w:lang w:val="sq-AL"/>
        </w:rPr>
        <w:t xml:space="preserve"> është mbajtëse e licencës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elektrike, me nr. 443, seria P19, dhënë me vendimin e Bordit </w:t>
      </w:r>
      <w:r w:rsidR="00DB352C" w:rsidRPr="00D774DF">
        <w:rPr>
          <w:rFonts w:ascii="Garamond" w:hAnsi="Garamond"/>
          <w:sz w:val="24"/>
          <w:szCs w:val="24"/>
          <w:lang w:val="sq-AL"/>
        </w:rPr>
        <w:t>nr. 83, datë 31.</w:t>
      </w:r>
      <w:r w:rsidRPr="00D774DF">
        <w:rPr>
          <w:rFonts w:ascii="Garamond" w:hAnsi="Garamond"/>
          <w:sz w:val="24"/>
          <w:szCs w:val="24"/>
          <w:lang w:val="sq-AL"/>
        </w:rPr>
        <w:t xml:space="preserve">5.2019, nga 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Thirrë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” me kapacitet të instaluar 1.820 </w:t>
      </w:r>
      <w:proofErr w:type="spellStart"/>
      <w:r w:rsidR="00DB352C" w:rsidRPr="00D774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>, për një afat 30-vjecar.</w:t>
      </w:r>
    </w:p>
    <w:p w14:paraId="34AEB69A" w14:textId="4B7A8077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- Bordi i ERE-s, me vendimin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 nr. 107, datë 26.</w:t>
      </w:r>
      <w:r w:rsidRPr="00D774DF">
        <w:rPr>
          <w:rFonts w:ascii="Garamond" w:hAnsi="Garamond"/>
          <w:sz w:val="24"/>
          <w:szCs w:val="24"/>
          <w:lang w:val="sq-AL"/>
        </w:rPr>
        <w:t xml:space="preserve">6.2019, “Për një ndryshim në vendimin e Bordit të ERE-s </w:t>
      </w:r>
      <w:r w:rsidR="00DB352C" w:rsidRPr="00D774DF">
        <w:rPr>
          <w:rFonts w:ascii="Garamond" w:hAnsi="Garamond"/>
          <w:sz w:val="24"/>
          <w:szCs w:val="24"/>
          <w:lang w:val="sq-AL"/>
        </w:rPr>
        <w:t>nr. 83, datë 31.</w:t>
      </w:r>
      <w:r w:rsidRPr="00D774DF">
        <w:rPr>
          <w:rFonts w:ascii="Garamond" w:hAnsi="Garamond"/>
          <w:sz w:val="24"/>
          <w:szCs w:val="24"/>
          <w:lang w:val="sq-AL"/>
        </w:rPr>
        <w:t xml:space="preserve">5.2019, </w:t>
      </w:r>
      <w:r w:rsidR="00DB352C" w:rsidRPr="00D774DF">
        <w:rPr>
          <w:rFonts w:ascii="Garamond" w:hAnsi="Garamond"/>
          <w:sz w:val="24"/>
          <w:szCs w:val="24"/>
          <w:lang w:val="sq-AL"/>
        </w:rPr>
        <w:t>‘M</w:t>
      </w:r>
      <w:r w:rsidRPr="00D774DF">
        <w:rPr>
          <w:rFonts w:ascii="Garamond" w:hAnsi="Garamond"/>
          <w:sz w:val="24"/>
          <w:szCs w:val="24"/>
          <w:lang w:val="sq-AL"/>
        </w:rPr>
        <w:t xml:space="preserve">bi licencimin e shoqërisë </w:t>
      </w:r>
      <w:r w:rsidR="00DB352C" w:rsidRPr="00D774DF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 1</w:t>
      </w:r>
      <w:r w:rsidR="00DB352C" w:rsidRPr="00D774DF">
        <w:rPr>
          <w:rFonts w:ascii="Garamond" w:hAnsi="Garamond"/>
          <w:sz w:val="24"/>
          <w:szCs w:val="24"/>
          <w:lang w:val="sq-AL"/>
        </w:rPr>
        <w:t>’</w:t>
      </w:r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="00DB352C" w:rsidRPr="00D774DF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Thirrë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’</w:t>
      </w:r>
      <w:r w:rsidRPr="00D774DF">
        <w:rPr>
          <w:rFonts w:ascii="Garamond" w:hAnsi="Garamond"/>
          <w:sz w:val="24"/>
          <w:szCs w:val="24"/>
          <w:lang w:val="sq-AL"/>
        </w:rPr>
        <w:t xml:space="preserve"> me kapacitet të instaluar 1.820 </w:t>
      </w:r>
      <w:proofErr w:type="spellStart"/>
      <w:r w:rsidR="00DB352C" w:rsidRPr="00D774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’</w:t>
      </w:r>
      <w:r w:rsidRPr="00D774DF">
        <w:rPr>
          <w:rFonts w:ascii="Garamond" w:hAnsi="Garamond"/>
          <w:sz w:val="24"/>
          <w:szCs w:val="24"/>
          <w:lang w:val="sq-AL"/>
        </w:rPr>
        <w:t>” ka vendosur:</w:t>
      </w:r>
    </w:p>
    <w:p w14:paraId="2D9FF5D5" w14:textId="6D08EF2A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- Pika 2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e vendimit </w:t>
      </w:r>
      <w:r w:rsidR="00DB352C" w:rsidRPr="00D774DF">
        <w:rPr>
          <w:rFonts w:ascii="Garamond" w:hAnsi="Garamond"/>
          <w:sz w:val="24"/>
          <w:szCs w:val="24"/>
          <w:lang w:val="sq-AL"/>
        </w:rPr>
        <w:t>nr. 83, datë 31.</w:t>
      </w:r>
      <w:r w:rsidRPr="00D774DF">
        <w:rPr>
          <w:rFonts w:ascii="Garamond" w:hAnsi="Garamond"/>
          <w:sz w:val="24"/>
          <w:szCs w:val="24"/>
          <w:lang w:val="sq-AL"/>
        </w:rPr>
        <w:t xml:space="preserve">5.2019, ndryshon dhe bëhet: </w:t>
      </w:r>
    </w:p>
    <w:p w14:paraId="6CA6B595" w14:textId="6810B615" w:rsidR="005F2FA3" w:rsidRPr="00D774DF" w:rsidRDefault="00E13622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“</w:t>
      </w:r>
      <w:r w:rsidR="000B4E3A"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., të depozitojë në ERE: </w:t>
      </w:r>
    </w:p>
    <w:p w14:paraId="529100BA" w14:textId="6A83A6B2" w:rsidR="005F2FA3" w:rsidRPr="00D774DF" w:rsidRDefault="00DB352C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2.1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Lejen e rinovuar të përdorimit të burimit ujor nr. 97 </w:t>
      </w:r>
      <w:proofErr w:type="spellStart"/>
      <w:r w:rsidRPr="00D774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>., datë 8.5.2017, përpara datës 27.</w:t>
      </w:r>
      <w:r w:rsidR="005F2FA3" w:rsidRPr="00D774DF">
        <w:rPr>
          <w:rFonts w:ascii="Garamond" w:hAnsi="Garamond"/>
          <w:sz w:val="24"/>
          <w:szCs w:val="24"/>
          <w:lang w:val="sq-AL"/>
        </w:rPr>
        <w:t>4.2022</w:t>
      </w:r>
      <w:r w:rsidRPr="00D774DF">
        <w:rPr>
          <w:rFonts w:ascii="Garamond" w:hAnsi="Garamond"/>
          <w:sz w:val="24"/>
          <w:szCs w:val="24"/>
          <w:lang w:val="sq-AL"/>
        </w:rPr>
        <w:t>;</w:t>
      </w:r>
    </w:p>
    <w:p w14:paraId="1FD5B31E" w14:textId="75B5EDC8" w:rsidR="005F2FA3" w:rsidRPr="00D774DF" w:rsidRDefault="00DB352C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2.2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Dokumentacion që vërteton mbështetjen financiare të shoqërisë për ndërtimin e impiantit prodhues, brenda 3 muajve nga marrja dijeni e këtij vendimi.</w:t>
      </w:r>
      <w:r w:rsidR="00E13622" w:rsidRPr="00D774DF">
        <w:rPr>
          <w:rFonts w:ascii="Garamond" w:hAnsi="Garamond"/>
          <w:sz w:val="24"/>
          <w:szCs w:val="24"/>
          <w:lang w:val="sq-AL"/>
        </w:rPr>
        <w:t>”.</w:t>
      </w:r>
    </w:p>
    <w:p w14:paraId="64454DAE" w14:textId="091C278C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Duke qenë se në përfundim të afatit të vendosur me vendimin nr. 107/2019, nuk rezultoi që të ishte depozituar në ERE dokumentacioni përkatës, me shkresën nr. 124/12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>., datë 20.11.2019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iu kërkua shoqërisë informacion në lidhje me ecurinë e plotësimit të kushtit të vendosur në pikën 2.2 të vendimit të sipërcituar dhe i ka kërkuar të dërgojë në ERE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deri më 26.11.2019, dokumentacion që vërteton mbështetjen financiare të shoqërisë për ndërtimin e impiantit prodhues. </w:t>
      </w:r>
    </w:p>
    <w:p w14:paraId="393A19D3" w14:textId="77777777" w:rsidR="00DB352C" w:rsidRPr="00D774DF" w:rsidRDefault="005F2FA3" w:rsidP="00DB35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Në vijim, për shkak të problematikës së ndeshur me komunikimin postar, për arsye se shkresa e dërguar shoqërisë është kthyer mbrapsht nga posta, ERE ka shfrytëzuar dhe shteruar të gjitha mënyrat e komunikimit zyrtar për të rivendosur komunikimin me shoqërinë, si </w:t>
      </w:r>
      <w:r w:rsidRPr="00D774DF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Pr="00D774DF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 dhe numrin e telefonit, ku i ka kërkuar asaj të saktësojë adresën e apo ashtu i ka kërkuar në mënyrë të përsëritur që të depozitojë dokumentacionin e munguar, në plotësim të kushtit të vendosur në </w:t>
      </w:r>
      <w:r w:rsidR="00DB352C" w:rsidRPr="00D774DF">
        <w:rPr>
          <w:rFonts w:ascii="Garamond" w:hAnsi="Garamond"/>
          <w:sz w:val="24"/>
          <w:szCs w:val="24"/>
          <w:lang w:val="sq-AL"/>
        </w:rPr>
        <w:t>vendimin nr. 107/2020.</w:t>
      </w:r>
    </w:p>
    <w:p w14:paraId="16B4919F" w14:textId="15419D71" w:rsidR="005F2FA3" w:rsidRPr="00D774DF" w:rsidRDefault="006E6A86" w:rsidP="00DB35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Sa konstatuar nga korrespondenca e zhvilluar në vijim me shoqërinë, rezulton që ajo nuk ka depozituar ende në ERE dokumentacionin përkatës për të plotësuar kushtin e vendimit </w:t>
      </w:r>
      <w:r w:rsidR="00DB352C" w:rsidRPr="00D774DF">
        <w:rPr>
          <w:rFonts w:ascii="Garamond" w:hAnsi="Garamond"/>
          <w:sz w:val="24"/>
          <w:szCs w:val="24"/>
          <w:lang w:val="sq-AL"/>
        </w:rPr>
        <w:t>n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r. 107/2020, pasi kontrata e sipërmarrjes, e nënshkruar me shoqërinë “Lajthiza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</w:t>
      </w:r>
      <w:r w:rsidRPr="00D774DF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D774DF">
        <w:rPr>
          <w:rFonts w:ascii="Garamond" w:hAnsi="Garamond"/>
          <w:sz w:val="24"/>
          <w:szCs w:val="24"/>
          <w:lang w:val="sq-AL"/>
        </w:rPr>
        <w:t xml:space="preserve">., në </w:t>
      </w:r>
      <w:r w:rsidR="005F2FA3" w:rsidRPr="00D774DF">
        <w:rPr>
          <w:rFonts w:ascii="Garamond" w:hAnsi="Garamond"/>
          <w:sz w:val="24"/>
          <w:szCs w:val="24"/>
          <w:lang w:val="sq-AL"/>
        </w:rPr>
        <w:t>cilësinë e sipërmarrësit, dhe shoqërisë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>., në cilësinë e investitorit, ashtu si kontrata e sipërmarrjes e nënshkruar me shoqërinë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Xhast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 e depozituar më herët, nuk përbën </w:t>
      </w:r>
      <w:r w:rsidR="005F2FA3" w:rsidRPr="00D774DF">
        <w:rPr>
          <w:rFonts w:ascii="Garamond" w:hAnsi="Garamond"/>
          <w:sz w:val="24"/>
          <w:szCs w:val="24"/>
          <w:lang w:val="sq-AL"/>
        </w:rPr>
        <w:lastRenderedPageBreak/>
        <w:t>dokumentacion që vërteton aftësinë apo mbështetjen financiare të shoqërisë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., ku të shprehen qartë vlera monetare për financimin dhe realizimin e projektit të ndërtimit të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Thirrë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>”.</w:t>
      </w:r>
    </w:p>
    <w:p w14:paraId="2843416D" w14:textId="21FE080A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Nga këqyrja e ekstraktit të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>-së së shoqërisë, ka rezultuar se janë shitur 79% e kuotave, në shkelje të parashikimit të pikës 6.2 të kushteve të licencës për veprimtarinë e prodhimit të energjisë elektrike, ku përcaktohet se i licencuari duhet të marrë autorizimin e ERE-s përpara se të ndryshojë aksionarin apo ortakun që kontrollon interesat.</w:t>
      </w:r>
    </w:p>
    <w:p w14:paraId="3731C312" w14:textId="6C95DCAC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Ka rezultuar e provuar se i licencuari nuk ka përmbushur në afat e po ashtu nuk ka vërtetuar se ka bërë të gjitha përpjekjet që varen nga vullneti i tij për të përmbushur kushtet e vendimit të licencimit nr. 83/2019, </w:t>
      </w:r>
      <w:r w:rsidR="00DB352C" w:rsidRPr="00D774DF">
        <w:rPr>
          <w:rFonts w:ascii="Garamond" w:hAnsi="Garamond"/>
          <w:sz w:val="24"/>
          <w:szCs w:val="24"/>
          <w:lang w:val="sq-AL"/>
        </w:rPr>
        <w:t>të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B156687" w14:textId="4C3FA666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>Po ashtu, shoqëria nuk ka kthyer përgjigje për faktin se si ka vepruar me zbatimin e detyrimeve ligjore për të marrë autorizimin e ERE-s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për ndryshimin e aksionarit që kontrollon interesat e shoqërisë. </w:t>
      </w:r>
    </w:p>
    <w:p w14:paraId="4F0B0C7A" w14:textId="66CA26DD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>Në nenin 42, të ligjit nr. 43/2015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B352C" w:rsidRPr="00D774DF">
        <w:rPr>
          <w:rFonts w:ascii="Garamond" w:hAnsi="Garamond"/>
          <w:sz w:val="24"/>
          <w:szCs w:val="24"/>
          <w:lang w:val="sq-AL"/>
        </w:rPr>
        <w:t>të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ndryshuar</w:t>
      </w:r>
      <w:r w:rsidR="00DB352C" w:rsidRPr="00D774DF">
        <w:rPr>
          <w:rFonts w:ascii="Garamond" w:hAnsi="Garamond"/>
          <w:sz w:val="24"/>
          <w:szCs w:val="24"/>
          <w:lang w:val="sq-AL"/>
        </w:rPr>
        <w:t>;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nenin 5, të “Rregullores për procedurat e heqjes së licencave në sektorin e energjisë elektrike dhe të gazit natyror”, 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DB352C" w:rsidRPr="00D774DF">
        <w:rPr>
          <w:rFonts w:ascii="Garamond" w:hAnsi="Garamond"/>
          <w:sz w:val="24"/>
          <w:szCs w:val="24"/>
          <w:lang w:val="sq-AL"/>
        </w:rPr>
        <w:t>n</w:t>
      </w:r>
      <w:r w:rsidR="005F2FA3" w:rsidRPr="00D774DF">
        <w:rPr>
          <w:rFonts w:ascii="Garamond" w:hAnsi="Garamond"/>
          <w:sz w:val="24"/>
          <w:szCs w:val="24"/>
          <w:lang w:val="sq-AL"/>
        </w:rPr>
        <w:t>r. 58, datë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 18.</w:t>
      </w:r>
      <w:r w:rsidR="005F2FA3" w:rsidRPr="00D774DF">
        <w:rPr>
          <w:rFonts w:ascii="Garamond" w:hAnsi="Garamond"/>
          <w:sz w:val="24"/>
          <w:szCs w:val="24"/>
          <w:lang w:val="sq-AL"/>
        </w:rPr>
        <w:t>4.2017, si dhe në pikën 6.1, germa “a”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të licencës nr. 443, seria P19, dhënë shoqërisë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., me vendimin e Bordit të ERE-s </w:t>
      </w:r>
      <w:r w:rsidR="00DB352C" w:rsidRPr="00D774DF">
        <w:rPr>
          <w:rFonts w:ascii="Garamond" w:hAnsi="Garamond"/>
          <w:sz w:val="24"/>
          <w:szCs w:val="24"/>
          <w:lang w:val="sq-AL"/>
        </w:rPr>
        <w:t>nr. 83, datë 31.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5.2019, 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="005F2FA3" w:rsidRPr="00D774DF">
        <w:rPr>
          <w:rFonts w:ascii="Garamond" w:hAnsi="Garamond"/>
          <w:sz w:val="24"/>
          <w:szCs w:val="24"/>
          <w:lang w:val="sq-AL"/>
        </w:rPr>
        <w:t>ndryshuar, parashikohet se ERE heq një licencë kur i licencuari nuk përmbush më kushtet thelbësore të licencës së dhënë.</w:t>
      </w:r>
      <w:bookmarkStart w:id="0" w:name="_GoBack"/>
      <w:bookmarkEnd w:id="0"/>
    </w:p>
    <w:p w14:paraId="75EA9070" w14:textId="49832385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Në zbatim të nenit 6, të “Rregullores për procedurat e heqjes së licencave në sektorin e energjisë elektrike dhe të gazit natyror”, 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të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DB352C" w:rsidRPr="00D774DF">
        <w:rPr>
          <w:rFonts w:ascii="Garamond" w:hAnsi="Garamond"/>
          <w:sz w:val="24"/>
          <w:szCs w:val="24"/>
          <w:lang w:val="sq-AL"/>
        </w:rPr>
        <w:t>nr. 58, datë 18.</w:t>
      </w:r>
      <w:r w:rsidR="005F2FA3" w:rsidRPr="00D774DF">
        <w:rPr>
          <w:rFonts w:ascii="Garamond" w:hAnsi="Garamond"/>
          <w:sz w:val="24"/>
          <w:szCs w:val="24"/>
          <w:lang w:val="sq-AL"/>
        </w:rPr>
        <w:t>4.2017, me fillimin e procedurës për heqjen e licencës, shoqëria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., nuk çlirohet nga detyrimi për të shlyer për llogari të ERE-s pagesat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për vitin 2020, për veprimtarinë e prodhimit të energjisë elektrike.</w:t>
      </w:r>
    </w:p>
    <w:p w14:paraId="42B41D03" w14:textId="34A1763B" w:rsidR="005F2FA3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Me vendimin e Bordit </w:t>
      </w:r>
      <w:r w:rsidR="00DB352C" w:rsidRPr="00D774DF">
        <w:rPr>
          <w:rFonts w:ascii="Garamond" w:hAnsi="Garamond"/>
          <w:sz w:val="24"/>
          <w:szCs w:val="24"/>
          <w:lang w:val="sq-AL"/>
        </w:rPr>
        <w:t>n</w:t>
      </w:r>
      <w:r w:rsidR="005F2FA3" w:rsidRPr="00D774DF">
        <w:rPr>
          <w:rFonts w:ascii="Garamond" w:hAnsi="Garamond"/>
          <w:sz w:val="24"/>
          <w:szCs w:val="24"/>
          <w:lang w:val="sq-AL"/>
        </w:rPr>
        <w:t>r. 171/2020, ERE ka miratuar pagesat e rregullimit për të licencuarit në sektorin e energjisë elektrike dhe të gazit natyror, për vitin 2020. Vendimi i sipërcituar është publikuar në Fletoren Zyrtare nr. 202, datë 19.11.2020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dhe sipas pikës 3 të këtij vendimi, të licencuarit duhet të shlyejnë këtë pagesë jo më vonë se 30 ditë nga botimi në </w:t>
      </w:r>
      <w:r w:rsidR="00DB352C" w:rsidRPr="00D774DF">
        <w:rPr>
          <w:rFonts w:ascii="Garamond" w:hAnsi="Garamond"/>
          <w:sz w:val="24"/>
          <w:szCs w:val="24"/>
          <w:lang w:val="sq-AL"/>
        </w:rPr>
        <w:t xml:space="preserve">Fletoren Zyrtare </w:t>
      </w:r>
      <w:r w:rsidR="005F2FA3" w:rsidRPr="00D774DF">
        <w:rPr>
          <w:rFonts w:ascii="Garamond" w:hAnsi="Garamond"/>
          <w:sz w:val="24"/>
          <w:szCs w:val="24"/>
          <w:lang w:val="sq-AL"/>
        </w:rPr>
        <w:t>të këtij vendimi. Për këtë detyrim shoqëria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DB352C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.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është njoftuar edhe me shkresën e ERE-s nr. 1226/130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B352C" w:rsidRPr="00D774DF">
        <w:rPr>
          <w:rFonts w:ascii="Garamond" w:hAnsi="Garamond"/>
          <w:sz w:val="24"/>
          <w:szCs w:val="24"/>
          <w:lang w:val="sq-AL"/>
        </w:rPr>
        <w:t>.</w:t>
      </w:r>
      <w:r w:rsidR="005F2FA3" w:rsidRPr="00D774DF">
        <w:rPr>
          <w:rFonts w:ascii="Garamond" w:hAnsi="Garamond"/>
          <w:sz w:val="24"/>
          <w:szCs w:val="24"/>
          <w:lang w:val="sq-AL"/>
        </w:rPr>
        <w:t>, datë 27.11.2020.</w:t>
      </w:r>
    </w:p>
    <w:p w14:paraId="12C9CD8A" w14:textId="37D52820" w:rsidR="005F2FA3" w:rsidRPr="00D774DF" w:rsidRDefault="004868B5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- </w:t>
      </w:r>
      <w:r w:rsidR="005F2FA3" w:rsidRPr="00D774DF">
        <w:rPr>
          <w:rFonts w:ascii="Garamond" w:hAnsi="Garamond"/>
          <w:sz w:val="24"/>
          <w:szCs w:val="24"/>
          <w:lang w:val="sq-AL"/>
        </w:rPr>
        <w:t>Nuk rezulton që shoqëria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>. të ketë shlyer pagesën e rregullimit për vitin 2020, për veprimtarinë e prodhimit të energjisë elektrike, ndaj me marrjen e njoftimit për fillimin e procedurave për heqjen e licencës, ajo duhet të shlyejë për llogari të ERE-s këtë pagesë.</w:t>
      </w:r>
    </w:p>
    <w:p w14:paraId="6D074289" w14:textId="07CF06E4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Për gjithë sa më sipër cituar</w:t>
      </w:r>
      <w:r w:rsidR="00DB352C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</w:t>
      </w:r>
      <w:r w:rsidR="00DB352C" w:rsidRPr="00D774DF">
        <w:rPr>
          <w:rFonts w:ascii="Garamond" w:hAnsi="Garamond"/>
          <w:sz w:val="24"/>
          <w:szCs w:val="24"/>
          <w:lang w:val="sq-AL"/>
        </w:rPr>
        <w:t>Bordi i ERE-s</w:t>
      </w:r>
    </w:p>
    <w:p w14:paraId="35FE801F" w14:textId="77777777" w:rsidR="006E6A86" w:rsidRPr="00D774DF" w:rsidRDefault="006E6A86" w:rsidP="006E6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EF1B0E" w14:textId="621E48BD" w:rsidR="005F2FA3" w:rsidRPr="00D774DF" w:rsidRDefault="00DB352C" w:rsidP="006E6A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VENDOSI:</w:t>
      </w:r>
    </w:p>
    <w:p w14:paraId="7F85E3AC" w14:textId="77777777" w:rsidR="006E6A86" w:rsidRPr="00D774DF" w:rsidRDefault="006E6A86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E55BE2" w14:textId="51439B00" w:rsidR="005F2FA3" w:rsidRPr="00D774DF" w:rsidRDefault="004868B5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1. </w:t>
      </w:r>
      <w:r w:rsidR="005F2FA3" w:rsidRPr="00D774DF">
        <w:rPr>
          <w:rFonts w:ascii="Garamond" w:hAnsi="Garamond"/>
          <w:sz w:val="24"/>
          <w:szCs w:val="24"/>
          <w:lang w:val="sq-AL"/>
        </w:rPr>
        <w:t>Të fillojë procedurën për heqjen e licencës nr. 443, seria P19, për veprimtarinë e prodhimit të energjisë elektrike, dhënë shoqërisë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DB352C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F2FA3" w:rsidRPr="00D774DF">
        <w:rPr>
          <w:rFonts w:ascii="Garamond" w:hAnsi="Garamond"/>
          <w:sz w:val="24"/>
          <w:szCs w:val="24"/>
          <w:lang w:val="sq-AL"/>
        </w:rPr>
        <w:t xml:space="preserve">., me vendimin e Bordit </w:t>
      </w:r>
      <w:r w:rsidR="00DB352C" w:rsidRPr="00D774DF">
        <w:rPr>
          <w:rFonts w:ascii="Garamond" w:hAnsi="Garamond"/>
          <w:sz w:val="24"/>
          <w:szCs w:val="24"/>
          <w:lang w:val="sq-AL"/>
        </w:rPr>
        <w:t>nr. 83, datë 31.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5.2019, </w:t>
      </w:r>
      <w:r w:rsidR="00DB352C" w:rsidRPr="00D774DF">
        <w:rPr>
          <w:rFonts w:ascii="Garamond" w:hAnsi="Garamond"/>
          <w:sz w:val="24"/>
          <w:szCs w:val="24"/>
          <w:lang w:val="sq-AL"/>
        </w:rPr>
        <w:t>të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5160594" w14:textId="299E21CC" w:rsidR="005F2FA3" w:rsidRPr="00D774DF" w:rsidRDefault="004868B5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2. </w:t>
      </w:r>
      <w:r w:rsidR="005F2FA3" w:rsidRPr="00D774DF">
        <w:rPr>
          <w:rFonts w:ascii="Garamond" w:hAnsi="Garamond"/>
          <w:sz w:val="24"/>
          <w:szCs w:val="24"/>
          <w:lang w:val="sq-AL"/>
        </w:rPr>
        <w:t>Shoqëria mund të paraqesë argumentet e saj me shkrim brenda 30 ditëve nga data e marrjes së njoftimit për fillimin e procedurave për heqjen e licencës.</w:t>
      </w:r>
    </w:p>
    <w:p w14:paraId="2A3D3554" w14:textId="7813613D" w:rsidR="005F2FA3" w:rsidRPr="00D774DF" w:rsidRDefault="004868B5" w:rsidP="003A68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3. </w:t>
      </w:r>
      <w:r w:rsidR="005F2FA3" w:rsidRPr="00D774D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5F2FA3" w:rsidRPr="00D774DF">
        <w:rPr>
          <w:rFonts w:ascii="Garamond" w:hAnsi="Garamond"/>
          <w:sz w:val="24"/>
          <w:szCs w:val="24"/>
          <w:lang w:val="sq-AL"/>
        </w:rPr>
        <w:t>S</w:t>
      </w:r>
      <w:r w:rsidR="003A68C2" w:rsidRPr="00D774DF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3A68C2" w:rsidRPr="00D774DF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3A68C2" w:rsidRPr="00D774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A68C2" w:rsidRPr="00D774DF">
        <w:rPr>
          <w:rFonts w:ascii="Garamond" w:hAnsi="Garamond"/>
          <w:sz w:val="24"/>
          <w:szCs w:val="24"/>
          <w:lang w:val="sq-AL"/>
        </w:rPr>
        <w:t>.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duhet të shlyejë për llogari të ERE-s pagesat </w:t>
      </w:r>
      <w:r w:rsidR="003A68C2" w:rsidRPr="00D774DF">
        <w:rPr>
          <w:rFonts w:ascii="Garamond" w:hAnsi="Garamond"/>
          <w:sz w:val="24"/>
          <w:szCs w:val="24"/>
          <w:lang w:val="sq-AL"/>
        </w:rPr>
        <w:t>rregullatorë,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për vitin 2020, për veprimtarinë e pr</w:t>
      </w:r>
      <w:r w:rsidR="003A68C2" w:rsidRPr="00D774DF">
        <w:rPr>
          <w:rFonts w:ascii="Garamond" w:hAnsi="Garamond"/>
          <w:sz w:val="24"/>
          <w:szCs w:val="24"/>
          <w:lang w:val="sq-AL"/>
        </w:rPr>
        <w:t>odhimit të energjisë elektrike.</w:t>
      </w:r>
    </w:p>
    <w:p w14:paraId="09339350" w14:textId="2CC7174C" w:rsidR="005F2FA3" w:rsidRPr="00D774DF" w:rsidRDefault="004868B5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 xml:space="preserve">4. </w:t>
      </w:r>
      <w:r w:rsidR="005F2FA3" w:rsidRPr="00D774DF">
        <w:rPr>
          <w:rFonts w:ascii="Garamond" w:hAnsi="Garamond"/>
          <w:sz w:val="24"/>
          <w:szCs w:val="24"/>
          <w:lang w:val="sq-AL"/>
        </w:rPr>
        <w:t>Drejtoria e Licencimi</w:t>
      </w:r>
      <w:r w:rsidR="003A68C2" w:rsidRPr="00D774DF">
        <w:rPr>
          <w:rFonts w:ascii="Garamond" w:hAnsi="Garamond"/>
          <w:sz w:val="24"/>
          <w:szCs w:val="24"/>
          <w:lang w:val="sq-AL"/>
        </w:rPr>
        <w:t>t, Autorizimeve dhe Mbikëqyrjes</w:t>
      </w:r>
      <w:r w:rsidR="005F2FA3" w:rsidRPr="00D774DF">
        <w:rPr>
          <w:rFonts w:ascii="Garamond" w:hAnsi="Garamond"/>
          <w:sz w:val="24"/>
          <w:szCs w:val="24"/>
          <w:lang w:val="sq-AL"/>
        </w:rPr>
        <w:t xml:space="preserve"> të njoftojë shoqërinë për vendimin e Bordit të ERE-s.</w:t>
      </w:r>
    </w:p>
    <w:p w14:paraId="2E362912" w14:textId="77777777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ED25C05" w14:textId="01C2F1E3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brenda 7 ditëve kalendarike</w:t>
      </w:r>
      <w:r w:rsidR="003A68C2" w:rsidRPr="00D774DF">
        <w:rPr>
          <w:rFonts w:ascii="Garamond" w:hAnsi="Garamond"/>
          <w:sz w:val="24"/>
          <w:szCs w:val="24"/>
          <w:lang w:val="sq-AL"/>
        </w:rPr>
        <w:t>,</w:t>
      </w:r>
      <w:r w:rsidRPr="00D774DF">
        <w:rPr>
          <w:rFonts w:ascii="Garamond" w:hAnsi="Garamond"/>
          <w:sz w:val="24"/>
          <w:szCs w:val="24"/>
          <w:lang w:val="sq-AL"/>
        </w:rPr>
        <w:t xml:space="preserve"> si dhe mund të bëhet a</w:t>
      </w:r>
      <w:r w:rsidR="003A68C2" w:rsidRPr="00D774DF">
        <w:rPr>
          <w:rFonts w:ascii="Garamond" w:hAnsi="Garamond"/>
          <w:sz w:val="24"/>
          <w:szCs w:val="24"/>
          <w:lang w:val="sq-AL"/>
        </w:rPr>
        <w:t>nkim në Gjykatën Administrative</w:t>
      </w:r>
      <w:r w:rsidRPr="00D774DF">
        <w:rPr>
          <w:rFonts w:ascii="Garamond" w:hAnsi="Garamond"/>
          <w:sz w:val="24"/>
          <w:szCs w:val="24"/>
          <w:lang w:val="sq-AL"/>
        </w:rPr>
        <w:t xml:space="preserve"> Tiranë, brenda 30 ditëve kalendarike nga dita e publikimit në Fletoren Zyrtare.</w:t>
      </w:r>
    </w:p>
    <w:p w14:paraId="17212CC5" w14:textId="77777777" w:rsidR="005F2FA3" w:rsidRPr="00D774DF" w:rsidRDefault="005F2FA3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1681F2E" w14:textId="77777777" w:rsidR="004868B5" w:rsidRPr="00D774DF" w:rsidRDefault="004868B5" w:rsidP="005F2F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6AD611" w14:textId="504A8FCF" w:rsidR="005F2FA3" w:rsidRPr="00D774DF" w:rsidRDefault="003A68C2" w:rsidP="004868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74DF">
        <w:rPr>
          <w:rFonts w:ascii="Garamond" w:hAnsi="Garamond"/>
          <w:sz w:val="24"/>
          <w:szCs w:val="24"/>
          <w:lang w:val="sq-AL"/>
        </w:rPr>
        <w:t>KRYETAR</w:t>
      </w:r>
    </w:p>
    <w:p w14:paraId="357B028A" w14:textId="72D30AEA" w:rsidR="002F714C" w:rsidRPr="00D774DF" w:rsidRDefault="004868B5" w:rsidP="00486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74D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774D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D77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E5BB7"/>
    <w:multiLevelType w:val="hybridMultilevel"/>
    <w:tmpl w:val="25904FE2"/>
    <w:lvl w:ilvl="0" w:tplc="D7764DB8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89B7D3F"/>
    <w:multiLevelType w:val="hybridMultilevel"/>
    <w:tmpl w:val="3CB8A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A8EB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D659E"/>
    <w:multiLevelType w:val="hybridMultilevel"/>
    <w:tmpl w:val="51CC7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B4E3A"/>
    <w:rsid w:val="000F10A2"/>
    <w:rsid w:val="000F11B0"/>
    <w:rsid w:val="00116CCD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22E2F"/>
    <w:rsid w:val="0036323E"/>
    <w:rsid w:val="003940B5"/>
    <w:rsid w:val="003A68C2"/>
    <w:rsid w:val="003C68AA"/>
    <w:rsid w:val="003D526A"/>
    <w:rsid w:val="003F3B03"/>
    <w:rsid w:val="00431368"/>
    <w:rsid w:val="00470ED6"/>
    <w:rsid w:val="00473050"/>
    <w:rsid w:val="004868B5"/>
    <w:rsid w:val="004A0B51"/>
    <w:rsid w:val="004E31F0"/>
    <w:rsid w:val="004E6655"/>
    <w:rsid w:val="00515780"/>
    <w:rsid w:val="00540D44"/>
    <w:rsid w:val="00552FB6"/>
    <w:rsid w:val="00556ABC"/>
    <w:rsid w:val="00563997"/>
    <w:rsid w:val="005B0325"/>
    <w:rsid w:val="005F2FA3"/>
    <w:rsid w:val="00610100"/>
    <w:rsid w:val="00633EC9"/>
    <w:rsid w:val="00642EEA"/>
    <w:rsid w:val="0067738C"/>
    <w:rsid w:val="00697940"/>
    <w:rsid w:val="006C7310"/>
    <w:rsid w:val="006E6A86"/>
    <w:rsid w:val="00711A12"/>
    <w:rsid w:val="00723307"/>
    <w:rsid w:val="007342D9"/>
    <w:rsid w:val="00734F05"/>
    <w:rsid w:val="007350C6"/>
    <w:rsid w:val="00750107"/>
    <w:rsid w:val="00790BD1"/>
    <w:rsid w:val="0079288F"/>
    <w:rsid w:val="007A3E4B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76182"/>
    <w:rsid w:val="00CA44A3"/>
    <w:rsid w:val="00CE0C64"/>
    <w:rsid w:val="00CE5043"/>
    <w:rsid w:val="00D41911"/>
    <w:rsid w:val="00D56525"/>
    <w:rsid w:val="00D57760"/>
    <w:rsid w:val="00D65623"/>
    <w:rsid w:val="00D774DF"/>
    <w:rsid w:val="00D85D11"/>
    <w:rsid w:val="00DA773A"/>
    <w:rsid w:val="00DB352C"/>
    <w:rsid w:val="00DF4206"/>
    <w:rsid w:val="00E13622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B0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F2F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F2FA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F2F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F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F2F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F2FA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F2F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F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51AF2B3DF46918A84D3CA801557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2021-02-16T11:22:19Z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fillimin e procedurës për heqjen e licencës nr. 443, seria P19, për veprimtarinë e prodhimit të Energjisë Elektrike, dhënë shoqërisë “Sang 1” sh.p.k., me vendimin e bordit të ERE-s nr. 83, datë 31.05.2019, i ndryshuar</Titulli>
    <Modifikuesi xmlns="0e656187-b300-4fb0-8bf4-3a50f872073c">nevila.samarxhi</Modifikuesi>
    <Nr_x002e__x0020_prot_x0020_QBZ xmlns="0e656187-b300-4fb0-8bf4-3a50f872073c">277/1</Nr_x002e__x0020_prot_x0020_QBZ>
    <Data_x0020_e_x0020_Modifikimit xmlns="0e656187-b300-4fb0-8bf4-3a50f872073c">2021-02-17T09:38:22Z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51AF2B3DF46918A84D3CA801557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41B3B2-B965-4916-8F24-95918DA4C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69ABB9-A2E9-4DBB-80CA-A3D1F9003CC5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E306795-6FAA-455D-9B64-43ABA8C9F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C89480-F408-4F98-8A84-6823E372B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E26E3D-4A91-485F-815B-7B50279F4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443, seria P19, për veprimtarinë e prodhimit të Energjisë Elektrike, dhënë shoqërisë “Sang 1” sh.p.k., me vendimin e bordit të ERE-s nr. 83, datë 31.05.2019, i ndryshuar</vt:lpstr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443, seria P19, për veprimtarinë e prodhimit të Energjisë Elektrike, dhënë shoqërisë “Sang 1” sh.p.k., me vendimin e bordit të ERE-s nr. 83, datë 31.05.2019, i ndryshuar</dc:title>
  <dc:creator>Entela Suli</dc:creator>
  <cp:lastModifiedBy>Fjora Cahani</cp:lastModifiedBy>
  <cp:revision>13</cp:revision>
  <dcterms:created xsi:type="dcterms:W3CDTF">2021-02-16T11:11:00Z</dcterms:created>
  <dcterms:modified xsi:type="dcterms:W3CDTF">2021-02-18T10:02:00Z</dcterms:modified>
</cp:coreProperties>
</file>