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FD479" w14:textId="77777777" w:rsidR="00954A44" w:rsidRPr="002702B5" w:rsidRDefault="00954A44" w:rsidP="00954A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02B5">
        <w:rPr>
          <w:rFonts w:ascii="Garamond" w:hAnsi="Garamond"/>
          <w:b/>
          <w:sz w:val="24"/>
          <w:szCs w:val="24"/>
          <w:lang w:val="sq-AL"/>
        </w:rPr>
        <w:t>VENDIM</w:t>
      </w:r>
    </w:p>
    <w:p w14:paraId="5776F917" w14:textId="2703E04E" w:rsidR="00954A44" w:rsidRPr="002702B5" w:rsidRDefault="002702B5" w:rsidP="00954A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02B5">
        <w:rPr>
          <w:rFonts w:ascii="Garamond" w:hAnsi="Garamond"/>
          <w:b/>
          <w:sz w:val="24"/>
          <w:szCs w:val="24"/>
          <w:lang w:val="sq-AL"/>
        </w:rPr>
        <w:t>Nr. 22, datë 25.</w:t>
      </w:r>
      <w:r w:rsidR="00954A44" w:rsidRPr="002702B5">
        <w:rPr>
          <w:rFonts w:ascii="Garamond" w:hAnsi="Garamond"/>
          <w:b/>
          <w:sz w:val="24"/>
          <w:szCs w:val="24"/>
          <w:lang w:val="sq-AL"/>
        </w:rPr>
        <w:t>1.2021</w:t>
      </w:r>
    </w:p>
    <w:p w14:paraId="0E5F6AC5" w14:textId="77777777" w:rsidR="00954A44" w:rsidRPr="002702B5" w:rsidRDefault="00954A44" w:rsidP="00954A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2A5B7E" w14:textId="03CD994F" w:rsidR="00954A44" w:rsidRPr="002702B5" w:rsidRDefault="00954A44" w:rsidP="00954A44">
      <w:pPr>
        <w:tabs>
          <w:tab w:val="left" w:pos="1665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02B5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="002702B5" w:rsidRPr="002702B5">
        <w:rPr>
          <w:rFonts w:ascii="Garamond" w:hAnsi="Garamond"/>
          <w:b/>
          <w:sz w:val="24"/>
          <w:szCs w:val="24"/>
          <w:lang w:val="sq-AL"/>
        </w:rPr>
        <w:t>PË</w:t>
      </w:r>
      <w:r w:rsidR="002702B5" w:rsidRPr="002702B5">
        <w:rPr>
          <w:rFonts w:ascii="Times New Roman" w:hAnsi="Times New Roman" w:cs="Times New Roman"/>
          <w:b/>
          <w:sz w:val="24"/>
          <w:szCs w:val="24"/>
          <w:lang w:val="sq-AL"/>
        </w:rPr>
        <w:t>R</w:t>
      </w:r>
      <w:r w:rsidR="002702B5" w:rsidRPr="002702B5">
        <w:rPr>
          <w:rFonts w:ascii="Garamond" w:hAnsi="Garamond"/>
          <w:b/>
          <w:sz w:val="24"/>
          <w:szCs w:val="24"/>
          <w:lang w:val="sq-AL"/>
        </w:rPr>
        <w:t>FUNDIMIN</w:t>
      </w:r>
      <w:r w:rsidRPr="002702B5">
        <w:rPr>
          <w:rFonts w:ascii="Garamond" w:hAnsi="Garamond"/>
          <w:b/>
          <w:sz w:val="24"/>
          <w:szCs w:val="24"/>
          <w:lang w:val="sq-AL"/>
        </w:rPr>
        <w:t xml:space="preserve"> E </w:t>
      </w:r>
      <w:r w:rsidR="002702B5" w:rsidRPr="002702B5">
        <w:rPr>
          <w:rFonts w:ascii="Garamond" w:hAnsi="Garamond"/>
          <w:b/>
          <w:sz w:val="24"/>
          <w:szCs w:val="24"/>
          <w:lang w:val="sq-AL"/>
        </w:rPr>
        <w:t>PROCEDURË</w:t>
      </w:r>
      <w:r w:rsidR="002702B5" w:rsidRPr="002702B5">
        <w:rPr>
          <w:rFonts w:ascii="Times New Roman" w:hAnsi="Times New Roman" w:cs="Times New Roman"/>
          <w:b/>
          <w:sz w:val="24"/>
          <w:szCs w:val="24"/>
          <w:lang w:val="sq-AL"/>
        </w:rPr>
        <w:t>S</w:t>
      </w:r>
      <w:r w:rsidRPr="002702B5">
        <w:rPr>
          <w:rFonts w:ascii="Garamond" w:hAnsi="Garamond"/>
          <w:b/>
          <w:sz w:val="24"/>
          <w:szCs w:val="24"/>
          <w:lang w:val="sq-AL"/>
        </w:rPr>
        <w:t xml:space="preserve"> ADMINISTRATIVE T</w:t>
      </w:r>
      <w:r w:rsidRPr="002702B5">
        <w:rPr>
          <w:rFonts w:ascii="Garamond" w:hAnsi="Garamond" w:cs="Garamond"/>
          <w:b/>
          <w:sz w:val="24"/>
          <w:szCs w:val="24"/>
          <w:lang w:val="sq-AL"/>
        </w:rPr>
        <w:t>Ë</w:t>
      </w:r>
      <w:r w:rsidRPr="002702B5">
        <w:rPr>
          <w:rFonts w:ascii="Garamond" w:hAnsi="Garamond"/>
          <w:b/>
          <w:sz w:val="24"/>
          <w:szCs w:val="24"/>
          <w:lang w:val="sq-AL"/>
        </w:rPr>
        <w:t xml:space="preserve"> NISUR ME VENDIMIN E BORDIT T</w:t>
      </w:r>
      <w:r w:rsidRPr="002702B5">
        <w:rPr>
          <w:rFonts w:ascii="Garamond" w:hAnsi="Garamond" w:cs="Garamond"/>
          <w:b/>
          <w:sz w:val="24"/>
          <w:szCs w:val="24"/>
          <w:lang w:val="sq-AL"/>
        </w:rPr>
        <w:t>Ë</w:t>
      </w:r>
      <w:r w:rsidRPr="002702B5">
        <w:rPr>
          <w:rFonts w:ascii="Garamond" w:hAnsi="Garamond"/>
          <w:b/>
          <w:sz w:val="24"/>
          <w:szCs w:val="24"/>
          <w:lang w:val="sq-AL"/>
        </w:rPr>
        <w:t xml:space="preserve"> ERE-</w:t>
      </w:r>
      <w:r w:rsidR="002702B5">
        <w:rPr>
          <w:rFonts w:ascii="Garamond" w:hAnsi="Garamond"/>
          <w:b/>
          <w:sz w:val="24"/>
          <w:szCs w:val="24"/>
          <w:lang w:val="sq-AL"/>
        </w:rPr>
        <w:t>s</w:t>
      </w:r>
      <w:r w:rsidRPr="002702B5">
        <w:rPr>
          <w:rFonts w:ascii="Garamond" w:hAnsi="Garamond"/>
          <w:b/>
          <w:sz w:val="24"/>
          <w:szCs w:val="24"/>
          <w:lang w:val="sq-AL"/>
        </w:rPr>
        <w:t xml:space="preserve"> NR. 183, DATË 13.11.2020, “MBI FILLIMIN E PROCEDURËS PËR LICENCIMIN E SHOQËRISË </w:t>
      </w:r>
      <w:r w:rsidR="002702B5">
        <w:rPr>
          <w:rFonts w:ascii="Garamond" w:hAnsi="Garamond"/>
          <w:b/>
          <w:sz w:val="24"/>
          <w:szCs w:val="24"/>
          <w:lang w:val="sq-AL"/>
        </w:rPr>
        <w:t>‘</w:t>
      </w:r>
      <w:r w:rsidRPr="002702B5">
        <w:rPr>
          <w:rFonts w:ascii="Garamond" w:hAnsi="Garamond"/>
          <w:b/>
          <w:sz w:val="24"/>
          <w:szCs w:val="24"/>
          <w:lang w:val="sq-AL"/>
        </w:rPr>
        <w:t>GREENTECH ENERGY SYSTEMS</w:t>
      </w:r>
      <w:r w:rsidR="002702B5">
        <w:rPr>
          <w:rFonts w:ascii="Garamond" w:hAnsi="Garamond"/>
          <w:b/>
          <w:sz w:val="24"/>
          <w:szCs w:val="24"/>
          <w:lang w:val="sq-AL"/>
        </w:rPr>
        <w:t>’ SHP</w:t>
      </w:r>
      <w:r w:rsidR="00AB4C7B">
        <w:rPr>
          <w:rFonts w:ascii="Garamond" w:hAnsi="Garamond"/>
          <w:b/>
          <w:sz w:val="24"/>
          <w:szCs w:val="24"/>
          <w:lang w:val="sq-AL"/>
        </w:rPr>
        <w:t>K</w:t>
      </w:r>
      <w:r w:rsidRPr="002702B5">
        <w:rPr>
          <w:rFonts w:ascii="Garamond" w:hAnsi="Garamond"/>
          <w:b/>
          <w:sz w:val="24"/>
          <w:szCs w:val="24"/>
          <w:lang w:val="sq-AL"/>
        </w:rPr>
        <w:t xml:space="preserve"> NË VEPRIMTARINË E TREGTIMIT TË ENERGJISË ELEKTRIKE</w:t>
      </w:r>
      <w:r w:rsidR="002702B5">
        <w:rPr>
          <w:rFonts w:ascii="Garamond" w:hAnsi="Garamond"/>
          <w:b/>
          <w:sz w:val="24"/>
          <w:szCs w:val="24"/>
          <w:lang w:val="sq-AL"/>
        </w:rPr>
        <w:t>”</w:t>
      </w:r>
    </w:p>
    <w:p w14:paraId="5604C49E" w14:textId="77777777" w:rsidR="00954A44" w:rsidRPr="002702B5" w:rsidRDefault="00954A44" w:rsidP="00954A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4F73E4" w14:textId="7C1B0AF9" w:rsidR="00954A44" w:rsidRPr="002702B5" w:rsidRDefault="00954A44" w:rsidP="002702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02B5">
        <w:rPr>
          <w:rFonts w:ascii="Garamond" w:hAnsi="Garamond"/>
          <w:sz w:val="24"/>
          <w:szCs w:val="24"/>
          <w:lang w:val="sq-AL"/>
        </w:rPr>
        <w:t xml:space="preserve">Në mbështetje të nenit 16, </w:t>
      </w:r>
      <w:r w:rsidR="002702B5" w:rsidRPr="002702B5">
        <w:rPr>
          <w:rFonts w:ascii="Garamond" w:hAnsi="Garamond"/>
          <w:sz w:val="24"/>
          <w:szCs w:val="24"/>
          <w:lang w:val="sq-AL"/>
        </w:rPr>
        <w:t>të l</w:t>
      </w:r>
      <w:r w:rsidRPr="002702B5">
        <w:rPr>
          <w:rFonts w:ascii="Garamond" w:hAnsi="Garamond"/>
          <w:sz w:val="24"/>
          <w:szCs w:val="24"/>
          <w:lang w:val="sq-AL"/>
        </w:rPr>
        <w:t>igjit nr. 43/2015</w:t>
      </w:r>
      <w:r w:rsidR="002702B5">
        <w:rPr>
          <w:rFonts w:ascii="Garamond" w:hAnsi="Garamond"/>
          <w:sz w:val="24"/>
          <w:szCs w:val="24"/>
          <w:lang w:val="sq-AL"/>
        </w:rPr>
        <w:t>,</w:t>
      </w:r>
      <w:r w:rsidRPr="002702B5">
        <w:rPr>
          <w:rFonts w:ascii="Garamond" w:hAnsi="Garamond"/>
          <w:sz w:val="24"/>
          <w:szCs w:val="24"/>
          <w:lang w:val="sq-AL"/>
        </w:rPr>
        <w:t xml:space="preserve"> “Për </w:t>
      </w:r>
      <w:r w:rsidR="002702B5" w:rsidRPr="002702B5">
        <w:rPr>
          <w:rFonts w:ascii="Garamond" w:hAnsi="Garamond"/>
          <w:sz w:val="24"/>
          <w:szCs w:val="24"/>
          <w:lang w:val="sq-AL"/>
        </w:rPr>
        <w:t>sektorin e energjisë elektrike</w:t>
      </w:r>
      <w:r w:rsidRPr="002702B5">
        <w:rPr>
          <w:rFonts w:ascii="Garamond" w:hAnsi="Garamond"/>
          <w:sz w:val="24"/>
          <w:szCs w:val="24"/>
          <w:lang w:val="sq-AL"/>
        </w:rPr>
        <w:t xml:space="preserve">”, </w:t>
      </w:r>
      <w:r w:rsidR="002702B5">
        <w:rPr>
          <w:rFonts w:ascii="Garamond" w:hAnsi="Garamond"/>
          <w:sz w:val="24"/>
          <w:szCs w:val="24"/>
          <w:lang w:val="sq-AL"/>
        </w:rPr>
        <w:t>të</w:t>
      </w:r>
      <w:r w:rsidRPr="002702B5">
        <w:rPr>
          <w:rFonts w:ascii="Garamond" w:hAnsi="Garamond"/>
          <w:sz w:val="24"/>
          <w:szCs w:val="24"/>
          <w:lang w:val="sq-AL"/>
        </w:rPr>
        <w:t xml:space="preserve"> ndryshuar</w:t>
      </w:r>
      <w:r w:rsidR="002702B5">
        <w:rPr>
          <w:rFonts w:ascii="Garamond" w:hAnsi="Garamond"/>
          <w:sz w:val="24"/>
          <w:szCs w:val="24"/>
          <w:lang w:val="sq-AL"/>
        </w:rPr>
        <w:t>;</w:t>
      </w:r>
      <w:r w:rsidRPr="002702B5">
        <w:rPr>
          <w:rFonts w:ascii="Garamond" w:hAnsi="Garamond"/>
          <w:sz w:val="24"/>
          <w:szCs w:val="24"/>
          <w:lang w:val="sq-AL"/>
        </w:rPr>
        <w:t xml:space="preserve"> </w:t>
      </w:r>
      <w:r w:rsidR="002702B5">
        <w:rPr>
          <w:rFonts w:ascii="Garamond" w:hAnsi="Garamond"/>
          <w:sz w:val="24"/>
          <w:szCs w:val="24"/>
          <w:lang w:val="sq-AL"/>
        </w:rPr>
        <w:t xml:space="preserve">të </w:t>
      </w:r>
      <w:r w:rsidRPr="002702B5">
        <w:rPr>
          <w:rFonts w:ascii="Garamond" w:hAnsi="Garamond"/>
          <w:sz w:val="24"/>
          <w:szCs w:val="24"/>
          <w:lang w:val="sq-AL"/>
        </w:rPr>
        <w:t>nenit</w:t>
      </w:r>
      <w:r w:rsidR="002702B5">
        <w:rPr>
          <w:rFonts w:ascii="Garamond" w:hAnsi="Garamond"/>
          <w:sz w:val="24"/>
          <w:szCs w:val="24"/>
          <w:lang w:val="sq-AL"/>
        </w:rPr>
        <w:t xml:space="preserve"> </w:t>
      </w:r>
      <w:r w:rsidRPr="002702B5">
        <w:rPr>
          <w:rFonts w:ascii="Garamond" w:hAnsi="Garamond"/>
          <w:sz w:val="24"/>
          <w:szCs w:val="24"/>
          <w:lang w:val="sq-AL"/>
        </w:rPr>
        <w:t xml:space="preserve">64, pika 2 dhe </w:t>
      </w:r>
      <w:r w:rsidR="00AB4C7B" w:rsidRPr="00AB4C7B">
        <w:rPr>
          <w:rFonts w:ascii="Garamond" w:hAnsi="Garamond"/>
          <w:sz w:val="24"/>
          <w:szCs w:val="24"/>
          <w:lang w:val="sq-AL"/>
        </w:rPr>
        <w:t xml:space="preserve">të </w:t>
      </w:r>
      <w:r w:rsidRPr="002702B5">
        <w:rPr>
          <w:rFonts w:ascii="Garamond" w:hAnsi="Garamond"/>
          <w:sz w:val="24"/>
          <w:szCs w:val="24"/>
          <w:lang w:val="sq-AL"/>
        </w:rPr>
        <w:t xml:space="preserve">nenit 113, të </w:t>
      </w:r>
      <w:r w:rsidR="002702B5">
        <w:rPr>
          <w:rFonts w:ascii="Garamond" w:hAnsi="Garamond"/>
          <w:sz w:val="24"/>
          <w:szCs w:val="24"/>
          <w:lang w:val="sq-AL"/>
        </w:rPr>
        <w:t>l</w:t>
      </w:r>
      <w:r w:rsidRPr="002702B5">
        <w:rPr>
          <w:rFonts w:ascii="Garamond" w:hAnsi="Garamond"/>
          <w:sz w:val="24"/>
          <w:szCs w:val="24"/>
          <w:lang w:val="sq-AL"/>
        </w:rPr>
        <w:t>igjit nr. 44/2015</w:t>
      </w:r>
      <w:r w:rsidR="002702B5">
        <w:rPr>
          <w:rFonts w:ascii="Garamond" w:hAnsi="Garamond"/>
          <w:sz w:val="24"/>
          <w:szCs w:val="24"/>
          <w:lang w:val="sq-AL"/>
        </w:rPr>
        <w:t>,</w:t>
      </w:r>
      <w:r w:rsidRPr="002702B5">
        <w:rPr>
          <w:rFonts w:ascii="Garamond" w:hAnsi="Garamond"/>
          <w:sz w:val="24"/>
          <w:szCs w:val="24"/>
          <w:lang w:val="sq-AL"/>
        </w:rPr>
        <w:t xml:space="preserve"> “Kodi i Procedurës Administrative i Republikës së Shqipërisë”</w:t>
      </w:r>
      <w:r w:rsidR="002702B5">
        <w:rPr>
          <w:rFonts w:ascii="Garamond" w:hAnsi="Garamond"/>
          <w:sz w:val="24"/>
          <w:szCs w:val="24"/>
          <w:lang w:val="sq-AL"/>
        </w:rPr>
        <w:t>;</w:t>
      </w:r>
      <w:r w:rsidRPr="002702B5">
        <w:rPr>
          <w:rFonts w:ascii="Garamond" w:hAnsi="Garamond"/>
          <w:sz w:val="24"/>
          <w:szCs w:val="24"/>
          <w:lang w:val="sq-AL"/>
        </w:rPr>
        <w:t xml:space="preserve"> </w:t>
      </w:r>
      <w:r w:rsidR="002702B5">
        <w:rPr>
          <w:rFonts w:ascii="Garamond" w:hAnsi="Garamond"/>
          <w:sz w:val="24"/>
          <w:szCs w:val="24"/>
          <w:lang w:val="sq-AL"/>
        </w:rPr>
        <w:t xml:space="preserve">të </w:t>
      </w:r>
      <w:r w:rsidRPr="002702B5">
        <w:rPr>
          <w:rFonts w:ascii="Garamond" w:hAnsi="Garamond"/>
          <w:sz w:val="24"/>
          <w:szCs w:val="24"/>
          <w:lang w:val="sq-AL"/>
        </w:rPr>
        <w:t>nenit 15, të “Rregullores për procedurat dhe afatet për dhënien, modifikimin, transferimin, rinovimin ose heqjen e licen</w:t>
      </w:r>
      <w:r w:rsidR="002702B5">
        <w:rPr>
          <w:rFonts w:ascii="Garamond" w:hAnsi="Garamond"/>
          <w:sz w:val="24"/>
          <w:szCs w:val="24"/>
          <w:lang w:val="sq-AL"/>
        </w:rPr>
        <w:t>c</w:t>
      </w:r>
      <w:r w:rsidRPr="002702B5">
        <w:rPr>
          <w:rFonts w:ascii="Garamond" w:hAnsi="Garamond"/>
          <w:sz w:val="24"/>
          <w:szCs w:val="24"/>
          <w:lang w:val="sq-AL"/>
        </w:rPr>
        <w:t xml:space="preserve">ave në sektorin e energjisë elektrike” </w:t>
      </w:r>
      <w:r w:rsidR="002702B5">
        <w:rPr>
          <w:rFonts w:ascii="Garamond" w:hAnsi="Garamond"/>
          <w:sz w:val="24"/>
          <w:szCs w:val="24"/>
          <w:lang w:val="sq-AL"/>
        </w:rPr>
        <w:t xml:space="preserve">të </w:t>
      </w:r>
      <w:r w:rsidRPr="002702B5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2702B5" w:rsidRPr="002702B5">
        <w:rPr>
          <w:rFonts w:ascii="Garamond" w:hAnsi="Garamond"/>
          <w:sz w:val="24"/>
          <w:szCs w:val="24"/>
          <w:lang w:val="sq-AL"/>
        </w:rPr>
        <w:t>B</w:t>
      </w:r>
      <w:r w:rsidRPr="002702B5">
        <w:rPr>
          <w:rFonts w:ascii="Garamond" w:hAnsi="Garamond"/>
          <w:sz w:val="24"/>
          <w:szCs w:val="24"/>
          <w:lang w:val="sq-AL"/>
        </w:rPr>
        <w:t>ordit të Entit Rregullator të En</w:t>
      </w:r>
      <w:r w:rsidR="002702B5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2702B5">
        <w:rPr>
          <w:rFonts w:ascii="Garamond" w:hAnsi="Garamond"/>
          <w:sz w:val="24"/>
          <w:szCs w:val="24"/>
          <w:lang w:val="sq-AL"/>
        </w:rPr>
        <w:t>6.2016</w:t>
      </w:r>
      <w:r w:rsidR="002702B5">
        <w:rPr>
          <w:rFonts w:ascii="Garamond" w:hAnsi="Garamond"/>
          <w:sz w:val="24"/>
          <w:szCs w:val="24"/>
          <w:lang w:val="sq-AL"/>
        </w:rPr>
        <w:t>,</w:t>
      </w:r>
      <w:r w:rsidRPr="002702B5">
        <w:rPr>
          <w:rFonts w:ascii="Garamond" w:hAnsi="Garamond"/>
          <w:sz w:val="24"/>
          <w:szCs w:val="24"/>
          <w:lang w:val="sq-AL"/>
        </w:rPr>
        <w:t xml:space="preserve"> si dhe </w:t>
      </w:r>
      <w:r w:rsidR="002702B5">
        <w:rPr>
          <w:rFonts w:ascii="Garamond" w:hAnsi="Garamond"/>
          <w:sz w:val="24"/>
          <w:szCs w:val="24"/>
          <w:lang w:val="sq-AL"/>
        </w:rPr>
        <w:t xml:space="preserve">të </w:t>
      </w:r>
      <w:r w:rsidRPr="002702B5">
        <w:rPr>
          <w:rFonts w:ascii="Garamond" w:hAnsi="Garamond"/>
          <w:sz w:val="24"/>
          <w:szCs w:val="24"/>
          <w:lang w:val="sq-AL"/>
        </w:rPr>
        <w:t xml:space="preserve">nenit 15, të “Rregullores për organizimin, funksionimin dhe procedurat e ERE-s”, </w:t>
      </w:r>
      <w:r w:rsidR="002702B5">
        <w:rPr>
          <w:rFonts w:ascii="Garamond" w:hAnsi="Garamond"/>
          <w:sz w:val="24"/>
          <w:szCs w:val="24"/>
          <w:lang w:val="sq-AL"/>
        </w:rPr>
        <w:t xml:space="preserve">të </w:t>
      </w:r>
      <w:r w:rsidRPr="002702B5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2702B5">
        <w:rPr>
          <w:rFonts w:ascii="Garamond" w:hAnsi="Garamond"/>
          <w:sz w:val="24"/>
          <w:szCs w:val="24"/>
          <w:lang w:val="sq-AL"/>
        </w:rPr>
        <w:t>B</w:t>
      </w:r>
      <w:r w:rsidRPr="002702B5">
        <w:rPr>
          <w:rFonts w:ascii="Garamond" w:hAnsi="Garamond"/>
          <w:sz w:val="24"/>
          <w:szCs w:val="24"/>
          <w:lang w:val="sq-AL"/>
        </w:rPr>
        <w:t>ordit të ERE</w:t>
      </w:r>
      <w:r w:rsidR="002702B5">
        <w:rPr>
          <w:rFonts w:ascii="Garamond" w:hAnsi="Garamond"/>
          <w:sz w:val="24"/>
          <w:szCs w:val="24"/>
          <w:lang w:val="sq-AL"/>
        </w:rPr>
        <w:t>-s nr. 96, datë 17.6.2016;</w:t>
      </w:r>
      <w:r w:rsidRPr="002702B5">
        <w:rPr>
          <w:rFonts w:ascii="Garamond" w:hAnsi="Garamond"/>
          <w:sz w:val="24"/>
          <w:szCs w:val="24"/>
          <w:lang w:val="sq-AL"/>
        </w:rPr>
        <w:t xml:space="preserve"> </w:t>
      </w:r>
      <w:r w:rsidR="002702B5">
        <w:rPr>
          <w:rFonts w:ascii="Garamond" w:hAnsi="Garamond"/>
          <w:sz w:val="24"/>
          <w:szCs w:val="24"/>
          <w:lang w:val="sq-AL"/>
        </w:rPr>
        <w:t>B</w:t>
      </w:r>
      <w:r w:rsidRPr="002702B5">
        <w:rPr>
          <w:rFonts w:ascii="Garamond" w:hAnsi="Garamond"/>
          <w:sz w:val="24"/>
          <w:szCs w:val="24"/>
          <w:lang w:val="sq-AL"/>
        </w:rPr>
        <w:t>ordi i ERE</w:t>
      </w:r>
      <w:r w:rsidR="002702B5">
        <w:rPr>
          <w:rFonts w:ascii="Garamond" w:hAnsi="Garamond"/>
          <w:sz w:val="24"/>
          <w:szCs w:val="24"/>
          <w:lang w:val="sq-AL"/>
        </w:rPr>
        <w:t>-s</w:t>
      </w:r>
      <w:r w:rsidRPr="002702B5">
        <w:rPr>
          <w:rFonts w:ascii="Garamond" w:hAnsi="Garamond"/>
          <w:sz w:val="24"/>
          <w:szCs w:val="24"/>
          <w:lang w:val="sq-AL"/>
        </w:rPr>
        <w:t>, mbasi shqyrtoi rela</w:t>
      </w:r>
      <w:r w:rsidR="002702B5">
        <w:rPr>
          <w:rFonts w:ascii="Garamond" w:hAnsi="Garamond"/>
          <w:sz w:val="24"/>
          <w:szCs w:val="24"/>
          <w:lang w:val="sq-AL"/>
        </w:rPr>
        <w:t>cionin nr. 13/2 prot., datë 19.</w:t>
      </w:r>
      <w:r w:rsidRPr="002702B5">
        <w:rPr>
          <w:rFonts w:ascii="Garamond" w:hAnsi="Garamond"/>
          <w:sz w:val="24"/>
          <w:szCs w:val="24"/>
          <w:lang w:val="sq-AL"/>
        </w:rPr>
        <w:t>1.2021, të përgatitur nga Drejtoria e Licencimit, Autorizimeve dhe Mbikëqyrjes, mbi përfundimin e procedurës administrative të nisur me vendimin nr. 183, datë 13.11.2020,</w:t>
      </w:r>
    </w:p>
    <w:p w14:paraId="0F9F965B" w14:textId="1D9A2A85" w:rsidR="00954A44" w:rsidRPr="002702B5" w:rsidRDefault="002702B5" w:rsidP="002702B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702B5">
        <w:rPr>
          <w:rFonts w:ascii="Garamond" w:hAnsi="Garamond"/>
          <w:sz w:val="24"/>
          <w:szCs w:val="24"/>
          <w:lang w:val="sq-AL"/>
        </w:rPr>
        <w:t>konstatoi se:</w:t>
      </w:r>
    </w:p>
    <w:p w14:paraId="7857EBD5" w14:textId="126FE2B3" w:rsidR="00954A44" w:rsidRPr="002702B5" w:rsidRDefault="00954A44" w:rsidP="00954A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02B5">
        <w:rPr>
          <w:rFonts w:ascii="Garamond" w:hAnsi="Garamond"/>
          <w:sz w:val="24"/>
          <w:szCs w:val="24"/>
          <w:lang w:val="sq-AL"/>
        </w:rPr>
        <w:t>- Shoqëria “</w:t>
      </w:r>
      <w:r w:rsidR="002702B5" w:rsidRPr="002702B5">
        <w:rPr>
          <w:rFonts w:ascii="Garamond" w:hAnsi="Garamond"/>
          <w:sz w:val="24"/>
          <w:szCs w:val="24"/>
          <w:lang w:val="sq-AL"/>
        </w:rPr>
        <w:t>Greentech Energy Systems</w:t>
      </w:r>
      <w:r w:rsidRPr="002702B5">
        <w:rPr>
          <w:rFonts w:ascii="Garamond" w:hAnsi="Garamond"/>
          <w:sz w:val="24"/>
          <w:szCs w:val="24"/>
          <w:lang w:val="sq-AL"/>
        </w:rPr>
        <w:t xml:space="preserve">” sh.p.k., me shkresën e protokolluar </w:t>
      </w:r>
      <w:r w:rsidR="002702B5">
        <w:rPr>
          <w:rFonts w:ascii="Garamond" w:hAnsi="Garamond"/>
          <w:sz w:val="24"/>
          <w:szCs w:val="24"/>
          <w:lang w:val="sq-AL"/>
        </w:rPr>
        <w:t xml:space="preserve">në ERE me nr. 1155 prot., datë </w:t>
      </w:r>
      <w:r w:rsidRPr="002702B5">
        <w:rPr>
          <w:rFonts w:ascii="Garamond" w:hAnsi="Garamond"/>
          <w:sz w:val="24"/>
          <w:szCs w:val="24"/>
          <w:lang w:val="sq-AL"/>
        </w:rPr>
        <w:t>2.11.2020, ka paraqitur kërkesën për licencim në veprimtarinë e tregtimit të energjisë elektrike.</w:t>
      </w:r>
    </w:p>
    <w:p w14:paraId="5FFF5538" w14:textId="6FB0A586" w:rsidR="00954A44" w:rsidRPr="002702B5" w:rsidRDefault="00954A44" w:rsidP="00954A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02B5">
        <w:rPr>
          <w:rFonts w:ascii="Garamond" w:hAnsi="Garamond"/>
          <w:sz w:val="24"/>
          <w:szCs w:val="24"/>
          <w:lang w:val="sq-AL"/>
        </w:rPr>
        <w:t>- Bordi i ERE-s</w:t>
      </w:r>
      <w:r w:rsidR="00AB4C7B">
        <w:rPr>
          <w:rFonts w:ascii="Garamond" w:hAnsi="Garamond"/>
          <w:sz w:val="24"/>
          <w:szCs w:val="24"/>
          <w:lang w:val="sq-AL"/>
        </w:rPr>
        <w:t>,</w:t>
      </w:r>
      <w:r w:rsidRPr="002702B5">
        <w:rPr>
          <w:rFonts w:ascii="Garamond" w:hAnsi="Garamond"/>
          <w:sz w:val="24"/>
          <w:szCs w:val="24"/>
          <w:lang w:val="sq-AL"/>
        </w:rPr>
        <w:t xml:space="preserve"> me vendimin nr. 183, datë 13.11.2020, filloi procedurën për licencimin e shoqërisë “</w:t>
      </w:r>
      <w:r w:rsidR="002702B5" w:rsidRPr="002702B5">
        <w:rPr>
          <w:rFonts w:ascii="Garamond" w:hAnsi="Garamond"/>
          <w:sz w:val="24"/>
          <w:szCs w:val="24"/>
          <w:lang w:val="sq-AL"/>
        </w:rPr>
        <w:t>Greentech Energy Systems</w:t>
      </w:r>
      <w:r w:rsidR="00AB4C7B">
        <w:rPr>
          <w:rFonts w:ascii="Garamond" w:hAnsi="Garamond"/>
          <w:sz w:val="24"/>
          <w:szCs w:val="24"/>
          <w:lang w:val="sq-AL"/>
        </w:rPr>
        <w:t>” sh.p.k.</w:t>
      </w:r>
      <w:r w:rsidRPr="002702B5">
        <w:rPr>
          <w:rFonts w:ascii="Garamond" w:hAnsi="Garamond"/>
          <w:sz w:val="24"/>
          <w:szCs w:val="24"/>
          <w:lang w:val="sq-AL"/>
        </w:rPr>
        <w:t xml:space="preserve"> në veprimtarinë e tregtimit të energjisë elektrike.</w:t>
      </w:r>
    </w:p>
    <w:p w14:paraId="61753582" w14:textId="7116AF5F" w:rsidR="00954A44" w:rsidRPr="002702B5" w:rsidRDefault="00954A44" w:rsidP="00954A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02B5">
        <w:rPr>
          <w:rFonts w:ascii="Garamond" w:hAnsi="Garamond"/>
          <w:sz w:val="24"/>
          <w:szCs w:val="24"/>
          <w:lang w:val="sq-AL"/>
        </w:rPr>
        <w:t>- Në vijim të kësaj vendimmarrjeje</w:t>
      </w:r>
      <w:r w:rsidR="00AB4C7B">
        <w:rPr>
          <w:rFonts w:ascii="Garamond" w:hAnsi="Garamond"/>
          <w:sz w:val="24"/>
          <w:szCs w:val="24"/>
          <w:lang w:val="sq-AL"/>
        </w:rPr>
        <w:t>,</w:t>
      </w:r>
      <w:r w:rsidRPr="002702B5">
        <w:rPr>
          <w:rFonts w:ascii="Garamond" w:hAnsi="Garamond"/>
          <w:sz w:val="24"/>
          <w:szCs w:val="24"/>
          <w:lang w:val="sq-AL"/>
        </w:rPr>
        <w:t xml:space="preserve"> me “Njoftimin për </w:t>
      </w:r>
      <w:r w:rsidR="002702B5">
        <w:rPr>
          <w:rFonts w:ascii="Garamond" w:hAnsi="Garamond"/>
          <w:sz w:val="24"/>
          <w:szCs w:val="24"/>
          <w:lang w:val="sq-AL"/>
        </w:rPr>
        <w:t>l</w:t>
      </w:r>
      <w:r w:rsidRPr="002702B5">
        <w:rPr>
          <w:rFonts w:ascii="Garamond" w:hAnsi="Garamond"/>
          <w:sz w:val="24"/>
          <w:szCs w:val="24"/>
          <w:lang w:val="sq-AL"/>
        </w:rPr>
        <w:t>icencim” nr. 62/35 prot., datë 16.11.2020, u krye njoftimi në median e shkruar dhe në përfundim të afatit të përcaktuar në nenin 10, pika 11, të “Rregullores për procedurat dhe afatet për dhënien, modifikimin, transferimin, rinovimin dhe heqjen e licencave në sektorin e energjisë elektrike”, nuk rezultoi të ketë vërejt</w:t>
      </w:r>
      <w:r w:rsidR="00AB4C7B">
        <w:rPr>
          <w:rFonts w:ascii="Garamond" w:hAnsi="Garamond"/>
          <w:sz w:val="24"/>
          <w:szCs w:val="24"/>
          <w:lang w:val="sq-AL"/>
        </w:rPr>
        <w:t>je apo ankesa nga palët e treta</w:t>
      </w:r>
      <w:r w:rsidRPr="002702B5">
        <w:rPr>
          <w:rFonts w:ascii="Garamond" w:hAnsi="Garamond"/>
          <w:sz w:val="24"/>
          <w:szCs w:val="24"/>
          <w:lang w:val="sq-AL"/>
        </w:rPr>
        <w:t xml:space="preserve"> lidhur me aplikimin e bërë nga shoqëria “</w:t>
      </w:r>
      <w:r w:rsidR="002702B5" w:rsidRPr="002702B5">
        <w:rPr>
          <w:rFonts w:ascii="Garamond" w:hAnsi="Garamond"/>
          <w:sz w:val="24"/>
          <w:szCs w:val="24"/>
          <w:lang w:val="sq-AL"/>
        </w:rPr>
        <w:t>Greentech Energy Systems</w:t>
      </w:r>
      <w:r w:rsidRPr="002702B5">
        <w:rPr>
          <w:rFonts w:ascii="Garamond" w:hAnsi="Garamond"/>
          <w:sz w:val="24"/>
          <w:szCs w:val="24"/>
          <w:lang w:val="sq-AL"/>
        </w:rPr>
        <w:t>” sh.p.k.</w:t>
      </w:r>
    </w:p>
    <w:p w14:paraId="6892B934" w14:textId="30883F2B" w:rsidR="00954A44" w:rsidRPr="002702B5" w:rsidRDefault="00954A44" w:rsidP="00954A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02B5">
        <w:rPr>
          <w:rFonts w:ascii="Garamond" w:hAnsi="Garamond"/>
          <w:sz w:val="24"/>
          <w:szCs w:val="24"/>
          <w:lang w:val="sq-AL"/>
        </w:rPr>
        <w:t>- Me shkresën nr. 1155/1 prot., datë 24.11.2020, ERE iu drejtua shoqërisë duke i njoftuar fillimin e procedurës dhe kërkoi plotësimin e dokumentacionit të munguar në këtë aplikim.</w:t>
      </w:r>
    </w:p>
    <w:p w14:paraId="5FD7FF31" w14:textId="5B9EEE94" w:rsidR="00954A44" w:rsidRPr="002702B5" w:rsidRDefault="00954A44" w:rsidP="00954A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02B5">
        <w:rPr>
          <w:rFonts w:ascii="Garamond" w:hAnsi="Garamond"/>
          <w:sz w:val="24"/>
          <w:szCs w:val="24"/>
          <w:lang w:val="sq-AL"/>
        </w:rPr>
        <w:t>- Shoqëria “</w:t>
      </w:r>
      <w:r w:rsidR="002702B5" w:rsidRPr="002702B5">
        <w:rPr>
          <w:rFonts w:ascii="Garamond" w:hAnsi="Garamond"/>
          <w:sz w:val="24"/>
          <w:szCs w:val="24"/>
          <w:lang w:val="sq-AL"/>
        </w:rPr>
        <w:t>Greentech Energy Systems</w:t>
      </w:r>
      <w:r w:rsidRPr="002702B5">
        <w:rPr>
          <w:rFonts w:ascii="Garamond" w:hAnsi="Garamond"/>
          <w:sz w:val="24"/>
          <w:szCs w:val="24"/>
          <w:lang w:val="sq-AL"/>
        </w:rPr>
        <w:t>” sh.p.k.</w:t>
      </w:r>
      <w:r w:rsidR="002702B5">
        <w:rPr>
          <w:rFonts w:ascii="Garamond" w:hAnsi="Garamond"/>
          <w:sz w:val="24"/>
          <w:szCs w:val="24"/>
          <w:lang w:val="sq-AL"/>
        </w:rPr>
        <w:t>,</w:t>
      </w:r>
      <w:r w:rsidRPr="002702B5">
        <w:rPr>
          <w:rFonts w:ascii="Garamond" w:hAnsi="Garamond"/>
          <w:sz w:val="24"/>
          <w:szCs w:val="24"/>
          <w:lang w:val="sq-AL"/>
        </w:rPr>
        <w:t xml:space="preserve"> me shkresën e protokolluar në ERE me nr. 1155/2 prot., datë 17.12.2020, ka paraqitur kërkesën për shtyrje të afatit për plotësimin e dokumentacionit, për arsye se shkresa e ERE-s nr. 1155/1 prot., datë 24.11.2020 (kërkesë e bërë përpara përfundimit të afatit për vendimmarrjen përfundimtare të </w:t>
      </w:r>
      <w:r w:rsidR="002702B5" w:rsidRPr="002702B5">
        <w:rPr>
          <w:rFonts w:ascii="Garamond" w:hAnsi="Garamond"/>
          <w:sz w:val="24"/>
          <w:szCs w:val="24"/>
          <w:lang w:val="sq-AL"/>
        </w:rPr>
        <w:t>B</w:t>
      </w:r>
      <w:r w:rsidRPr="002702B5">
        <w:rPr>
          <w:rFonts w:ascii="Garamond" w:hAnsi="Garamond"/>
          <w:sz w:val="24"/>
          <w:szCs w:val="24"/>
          <w:lang w:val="sq-AL"/>
        </w:rPr>
        <w:t>ordit të ERE-s), është dërguar në adresën qendrore të shoqërisë, në Poro</w:t>
      </w:r>
      <w:r w:rsidR="00AB4C7B">
        <w:rPr>
          <w:rFonts w:ascii="Garamond" w:hAnsi="Garamond"/>
          <w:sz w:val="24"/>
          <w:szCs w:val="24"/>
          <w:lang w:val="sq-AL"/>
        </w:rPr>
        <w:t>ç</w:t>
      </w:r>
      <w:r w:rsidRPr="002702B5">
        <w:rPr>
          <w:rFonts w:ascii="Garamond" w:hAnsi="Garamond"/>
          <w:sz w:val="24"/>
          <w:szCs w:val="24"/>
          <w:lang w:val="sq-AL"/>
        </w:rPr>
        <w:t>an, dhe personi që e ka marrë në dorëzim, duke qenë i infektuar</w:t>
      </w:r>
      <w:r w:rsidR="002702B5">
        <w:rPr>
          <w:rFonts w:ascii="Garamond" w:hAnsi="Garamond"/>
          <w:sz w:val="24"/>
          <w:szCs w:val="24"/>
          <w:lang w:val="sq-AL"/>
        </w:rPr>
        <w:t xml:space="preserve"> </w:t>
      </w:r>
      <w:r w:rsidRPr="002702B5">
        <w:rPr>
          <w:rFonts w:ascii="Garamond" w:hAnsi="Garamond"/>
          <w:sz w:val="24"/>
          <w:szCs w:val="24"/>
          <w:lang w:val="sq-AL"/>
        </w:rPr>
        <w:t>me COVID-19, nuk ia ka dorëzuar në kohë, çka ka bërë që shoqëria të mos ketë kohën e mjaftueshme për të plotësuar dokumentacionin e kërkuar.</w:t>
      </w:r>
      <w:r w:rsidR="002702B5">
        <w:rPr>
          <w:rFonts w:ascii="Garamond" w:hAnsi="Garamond"/>
          <w:sz w:val="24"/>
          <w:szCs w:val="24"/>
          <w:lang w:val="sq-AL"/>
        </w:rPr>
        <w:t xml:space="preserve"> </w:t>
      </w:r>
    </w:p>
    <w:p w14:paraId="7C65EBF0" w14:textId="52DD8638" w:rsidR="00954A44" w:rsidRPr="002702B5" w:rsidRDefault="00954A44" w:rsidP="00954A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02B5">
        <w:rPr>
          <w:rFonts w:ascii="Garamond" w:hAnsi="Garamond"/>
          <w:sz w:val="24"/>
          <w:szCs w:val="24"/>
          <w:lang w:val="sq-AL"/>
        </w:rPr>
        <w:t>- Bordi i ERE-s</w:t>
      </w:r>
      <w:r w:rsidR="002702B5">
        <w:rPr>
          <w:rFonts w:ascii="Garamond" w:hAnsi="Garamond"/>
          <w:sz w:val="24"/>
          <w:szCs w:val="24"/>
          <w:lang w:val="sq-AL"/>
        </w:rPr>
        <w:t>,</w:t>
      </w:r>
      <w:r w:rsidRPr="002702B5">
        <w:rPr>
          <w:rFonts w:ascii="Garamond" w:hAnsi="Garamond"/>
          <w:sz w:val="24"/>
          <w:szCs w:val="24"/>
          <w:lang w:val="sq-AL"/>
        </w:rPr>
        <w:t xml:space="preserve"> me vendimin nr. 245, datë 21.12.2020, vendosi të zgjasë me 30 ditë pune afatin e vendimmarrjes në lidhje me kërkesën e shoqërisë “</w:t>
      </w:r>
      <w:r w:rsidR="002702B5" w:rsidRPr="002702B5">
        <w:rPr>
          <w:rFonts w:ascii="Garamond" w:hAnsi="Garamond"/>
          <w:sz w:val="24"/>
          <w:szCs w:val="24"/>
          <w:lang w:val="sq-AL"/>
        </w:rPr>
        <w:t>Greentech Energy Systems</w:t>
      </w:r>
      <w:r w:rsidR="00DE05A6">
        <w:rPr>
          <w:rFonts w:ascii="Garamond" w:hAnsi="Garamond"/>
          <w:sz w:val="24"/>
          <w:szCs w:val="24"/>
          <w:lang w:val="sq-AL"/>
        </w:rPr>
        <w:t>” sh.p.k.</w:t>
      </w:r>
      <w:r w:rsidRPr="002702B5">
        <w:rPr>
          <w:rFonts w:ascii="Garamond" w:hAnsi="Garamond"/>
          <w:sz w:val="24"/>
          <w:szCs w:val="24"/>
          <w:lang w:val="sq-AL"/>
        </w:rPr>
        <w:t xml:space="preserve"> për licencim në veprimtarinë e tregtimit të energjisë elektrike.</w:t>
      </w:r>
    </w:p>
    <w:p w14:paraId="5E3D745B" w14:textId="77777777" w:rsidR="00954A44" w:rsidRPr="002702B5" w:rsidRDefault="00954A44" w:rsidP="00954A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02B5">
        <w:rPr>
          <w:rFonts w:ascii="Garamond" w:hAnsi="Garamond"/>
          <w:sz w:val="24"/>
          <w:szCs w:val="24"/>
          <w:lang w:val="sq-AL"/>
        </w:rPr>
        <w:t>- Kjo vendimmarrje iu njoftua shoqërisë me shkresën nr. 1155/3 prot., datë 23.12.2020.</w:t>
      </w:r>
    </w:p>
    <w:p w14:paraId="01AC39B7" w14:textId="3256B0A8" w:rsidR="00954A44" w:rsidRPr="002702B5" w:rsidRDefault="00954A44" w:rsidP="00954A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02B5">
        <w:rPr>
          <w:rFonts w:ascii="Garamond" w:hAnsi="Garamond"/>
          <w:sz w:val="24"/>
          <w:szCs w:val="24"/>
          <w:lang w:val="sq-AL"/>
        </w:rPr>
        <w:t>- Shoqëria “</w:t>
      </w:r>
      <w:r w:rsidR="002702B5" w:rsidRPr="002702B5">
        <w:rPr>
          <w:rFonts w:ascii="Garamond" w:hAnsi="Garamond"/>
          <w:sz w:val="24"/>
          <w:szCs w:val="24"/>
          <w:lang w:val="sq-AL"/>
        </w:rPr>
        <w:t>Greentech Energy Systems</w:t>
      </w:r>
      <w:r w:rsidRPr="002702B5">
        <w:rPr>
          <w:rFonts w:ascii="Garamond" w:hAnsi="Garamond"/>
          <w:sz w:val="24"/>
          <w:szCs w:val="24"/>
          <w:lang w:val="sq-AL"/>
        </w:rPr>
        <w:t>” sh.p.k</w:t>
      </w:r>
      <w:r w:rsidR="002702B5">
        <w:rPr>
          <w:rFonts w:ascii="Garamond" w:hAnsi="Garamond"/>
          <w:sz w:val="24"/>
          <w:szCs w:val="24"/>
          <w:lang w:val="sq-AL"/>
        </w:rPr>
        <w:t>.</w:t>
      </w:r>
      <w:r w:rsidRPr="002702B5">
        <w:rPr>
          <w:rFonts w:ascii="Garamond" w:hAnsi="Garamond"/>
          <w:sz w:val="24"/>
          <w:szCs w:val="24"/>
          <w:lang w:val="sq-AL"/>
        </w:rPr>
        <w:t>, me shkresën e protokollu</w:t>
      </w:r>
      <w:r w:rsidR="002702B5">
        <w:rPr>
          <w:rFonts w:ascii="Garamond" w:hAnsi="Garamond"/>
          <w:sz w:val="24"/>
          <w:szCs w:val="24"/>
          <w:lang w:val="sq-AL"/>
        </w:rPr>
        <w:t xml:space="preserve">ar në ERE me nr. 3 prot., datë </w:t>
      </w:r>
      <w:r w:rsidR="00DE05A6">
        <w:rPr>
          <w:rFonts w:ascii="Garamond" w:hAnsi="Garamond"/>
          <w:sz w:val="24"/>
          <w:szCs w:val="24"/>
          <w:lang w:val="sq-AL"/>
        </w:rPr>
        <w:t>6.</w:t>
      </w:r>
      <w:r w:rsidRPr="002702B5">
        <w:rPr>
          <w:rFonts w:ascii="Garamond" w:hAnsi="Garamond"/>
          <w:sz w:val="24"/>
          <w:szCs w:val="24"/>
          <w:lang w:val="sq-AL"/>
        </w:rPr>
        <w:t>1.2021, ka bërë me dije se: “për</w:t>
      </w:r>
      <w:r w:rsidR="002702B5">
        <w:rPr>
          <w:rFonts w:ascii="Garamond" w:hAnsi="Garamond"/>
          <w:sz w:val="24"/>
          <w:szCs w:val="24"/>
          <w:lang w:val="sq-AL"/>
        </w:rPr>
        <w:t xml:space="preserve"> </w:t>
      </w:r>
      <w:r w:rsidRPr="002702B5">
        <w:rPr>
          <w:rFonts w:ascii="Garamond" w:hAnsi="Garamond"/>
          <w:sz w:val="24"/>
          <w:szCs w:val="24"/>
          <w:lang w:val="sq-AL"/>
        </w:rPr>
        <w:t>sa i përket aplikimit për licencë për tregtim të energjisë elektrike heqim dorë për momentin”.</w:t>
      </w:r>
    </w:p>
    <w:p w14:paraId="472ED1CF" w14:textId="56BD5E21" w:rsidR="00954A44" w:rsidRPr="002702B5" w:rsidRDefault="00954A44" w:rsidP="00954A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02B5">
        <w:rPr>
          <w:rFonts w:ascii="Garamond" w:hAnsi="Garamond"/>
          <w:sz w:val="24"/>
          <w:szCs w:val="24"/>
          <w:lang w:val="sq-AL"/>
        </w:rPr>
        <w:t xml:space="preserve">- Neni 64, i </w:t>
      </w:r>
      <w:r w:rsidR="002702B5">
        <w:rPr>
          <w:rFonts w:ascii="Garamond" w:hAnsi="Garamond"/>
          <w:sz w:val="24"/>
          <w:szCs w:val="24"/>
          <w:lang w:val="sq-AL"/>
        </w:rPr>
        <w:t>“</w:t>
      </w:r>
      <w:r w:rsidRPr="002702B5">
        <w:rPr>
          <w:rFonts w:ascii="Garamond" w:hAnsi="Garamond"/>
          <w:sz w:val="24"/>
          <w:szCs w:val="24"/>
          <w:lang w:val="sq-AL"/>
        </w:rPr>
        <w:t>Kodit të Procedurave Administrative</w:t>
      </w:r>
      <w:r w:rsidR="002702B5">
        <w:rPr>
          <w:rFonts w:ascii="Garamond" w:hAnsi="Garamond"/>
          <w:sz w:val="24"/>
          <w:szCs w:val="24"/>
          <w:lang w:val="sq-AL"/>
        </w:rPr>
        <w:t>”</w:t>
      </w:r>
      <w:r w:rsidRPr="002702B5">
        <w:rPr>
          <w:rFonts w:ascii="Garamond" w:hAnsi="Garamond"/>
          <w:sz w:val="24"/>
          <w:szCs w:val="24"/>
          <w:lang w:val="sq-AL"/>
        </w:rPr>
        <w:t xml:space="preserve">, në pikën 2 parashikon se: </w:t>
      </w:r>
    </w:p>
    <w:p w14:paraId="6A33D21C" w14:textId="7E3EE93C" w:rsidR="00954A44" w:rsidRPr="002702B5" w:rsidRDefault="002702B5" w:rsidP="00954A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>“</w:t>
      </w:r>
      <w:r w:rsidR="00954A44" w:rsidRPr="002702B5">
        <w:rPr>
          <w:rFonts w:ascii="Garamond" w:hAnsi="Garamond"/>
          <w:sz w:val="24"/>
          <w:szCs w:val="24"/>
          <w:lang w:val="sq-AL"/>
        </w:rPr>
        <w:t xml:space="preserve">- Një palë, me anë të një kërkese me shkrim, mund të tërhiqet tërësisht ose pjesërisht nga procedura administrative dhe të heqë dorë nga të drejtat dhe interesat e saj ligjore, </w:t>
      </w:r>
      <w:r w:rsidRPr="002702B5">
        <w:rPr>
          <w:rFonts w:ascii="Garamond" w:hAnsi="Garamond"/>
          <w:sz w:val="24"/>
          <w:szCs w:val="24"/>
          <w:lang w:val="sq-AL"/>
        </w:rPr>
        <w:t>pë</w:t>
      </w:r>
      <w:r w:rsidRPr="002702B5">
        <w:rPr>
          <w:rFonts w:ascii="Times New Roman" w:hAnsi="Times New Roman" w:cs="Times New Roman"/>
          <w:sz w:val="24"/>
          <w:szCs w:val="24"/>
          <w:lang w:val="sq-AL"/>
        </w:rPr>
        <w:t>r</w:t>
      </w:r>
      <w:r w:rsidRPr="002702B5">
        <w:rPr>
          <w:rFonts w:ascii="Garamond" w:hAnsi="Garamond"/>
          <w:sz w:val="24"/>
          <w:szCs w:val="24"/>
          <w:lang w:val="sq-AL"/>
        </w:rPr>
        <w:t>veç</w:t>
      </w:r>
      <w:r w:rsidR="00954A44" w:rsidRPr="002702B5">
        <w:rPr>
          <w:rFonts w:ascii="Garamond" w:hAnsi="Garamond"/>
          <w:sz w:val="24"/>
          <w:szCs w:val="24"/>
          <w:lang w:val="sq-AL"/>
        </w:rPr>
        <w:t xml:space="preserve"> rasteve kur kjo ndalohet me ligj. </w:t>
      </w:r>
    </w:p>
    <w:p w14:paraId="611059D5" w14:textId="66231AAB" w:rsidR="00954A44" w:rsidRPr="002702B5" w:rsidRDefault="00954A44" w:rsidP="00954A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02B5">
        <w:rPr>
          <w:rFonts w:ascii="Garamond" w:hAnsi="Garamond"/>
          <w:sz w:val="24"/>
          <w:szCs w:val="24"/>
          <w:lang w:val="sq-AL"/>
        </w:rPr>
        <w:t>- Pas tërheqjes së një pale, organi publik vendos përfundimi</w:t>
      </w:r>
      <w:r w:rsidR="002702B5">
        <w:rPr>
          <w:rFonts w:ascii="Garamond" w:hAnsi="Garamond"/>
          <w:sz w:val="24"/>
          <w:szCs w:val="24"/>
          <w:lang w:val="sq-AL"/>
        </w:rPr>
        <w:t>n e procedurës administrative.”.</w:t>
      </w:r>
    </w:p>
    <w:p w14:paraId="2F5E3C00" w14:textId="42E36317" w:rsidR="00954A44" w:rsidRPr="002702B5" w:rsidRDefault="00954A44" w:rsidP="00954A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02B5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2702B5" w:rsidRPr="002702B5">
        <w:rPr>
          <w:rFonts w:ascii="Garamond" w:hAnsi="Garamond"/>
          <w:sz w:val="24"/>
          <w:szCs w:val="24"/>
          <w:lang w:val="sq-AL"/>
        </w:rPr>
        <w:t>B</w:t>
      </w:r>
      <w:r w:rsidR="002702B5">
        <w:rPr>
          <w:rFonts w:ascii="Garamond" w:hAnsi="Garamond"/>
          <w:sz w:val="24"/>
          <w:szCs w:val="24"/>
          <w:lang w:val="sq-AL"/>
        </w:rPr>
        <w:t>ordi i ERE-s</w:t>
      </w:r>
    </w:p>
    <w:p w14:paraId="4D30A3F7" w14:textId="77777777" w:rsidR="00954A44" w:rsidRPr="002702B5" w:rsidRDefault="00954A44" w:rsidP="00954A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0F1E02" w14:textId="09DEA50F" w:rsidR="00954A44" w:rsidRPr="00152ED5" w:rsidRDefault="00152ED5" w:rsidP="00954A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r w:rsidRPr="00152ED5">
        <w:rPr>
          <w:rFonts w:ascii="Garamond" w:hAnsi="Garamond"/>
          <w:sz w:val="24"/>
          <w:szCs w:val="24"/>
          <w:lang w:val="sq-AL"/>
        </w:rPr>
        <w:t>VENDOSI:</w:t>
      </w:r>
    </w:p>
    <w:bookmarkEnd w:id="0"/>
    <w:p w14:paraId="04FF266B" w14:textId="77777777" w:rsidR="00954A44" w:rsidRPr="002702B5" w:rsidRDefault="00954A44" w:rsidP="00954A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719BBB" w14:textId="389CD878" w:rsidR="00954A44" w:rsidRPr="002702B5" w:rsidRDefault="00954A44" w:rsidP="00954A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02B5">
        <w:rPr>
          <w:rFonts w:ascii="Garamond" w:hAnsi="Garamond"/>
          <w:sz w:val="24"/>
          <w:szCs w:val="24"/>
          <w:lang w:val="sq-AL"/>
        </w:rPr>
        <w:t xml:space="preserve">1. Përfundimin e procedurës administrative të nisur me vendimin e </w:t>
      </w:r>
      <w:r w:rsidR="002702B5" w:rsidRPr="002702B5">
        <w:rPr>
          <w:rFonts w:ascii="Garamond" w:hAnsi="Garamond"/>
          <w:sz w:val="24"/>
          <w:szCs w:val="24"/>
          <w:lang w:val="sq-AL"/>
        </w:rPr>
        <w:t>B</w:t>
      </w:r>
      <w:r w:rsidRPr="002702B5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2702B5">
        <w:rPr>
          <w:rFonts w:ascii="Garamond" w:hAnsi="Garamond"/>
          <w:sz w:val="24"/>
          <w:szCs w:val="24"/>
          <w:lang w:val="sq-AL"/>
        </w:rPr>
        <w:t>nr. 183, datë 13.11.2020, “</w:t>
      </w:r>
      <w:r w:rsidRPr="002702B5">
        <w:rPr>
          <w:rFonts w:ascii="Garamond" w:hAnsi="Garamond"/>
          <w:sz w:val="24"/>
          <w:szCs w:val="24"/>
          <w:lang w:val="sq-AL"/>
        </w:rPr>
        <w:t>Mbi fillimin e procedu</w:t>
      </w:r>
      <w:r w:rsidR="002702B5">
        <w:rPr>
          <w:rFonts w:ascii="Garamond" w:hAnsi="Garamond"/>
          <w:sz w:val="24"/>
          <w:szCs w:val="24"/>
          <w:lang w:val="sq-AL"/>
        </w:rPr>
        <w:t>rës për licencimin e shoqërisë ‘</w:t>
      </w:r>
      <w:r w:rsidR="002702B5" w:rsidRPr="002702B5">
        <w:rPr>
          <w:rFonts w:ascii="Garamond" w:hAnsi="Garamond"/>
          <w:sz w:val="24"/>
          <w:szCs w:val="24"/>
          <w:lang w:val="sq-AL"/>
        </w:rPr>
        <w:t>Greentech Energy Systems</w:t>
      </w:r>
      <w:r w:rsidR="002702B5">
        <w:rPr>
          <w:rFonts w:ascii="Garamond" w:hAnsi="Garamond"/>
          <w:sz w:val="24"/>
          <w:szCs w:val="24"/>
          <w:lang w:val="sq-AL"/>
        </w:rPr>
        <w:t>’</w:t>
      </w:r>
      <w:r w:rsidRPr="002702B5">
        <w:rPr>
          <w:rFonts w:ascii="Garamond" w:hAnsi="Garamond"/>
          <w:sz w:val="24"/>
          <w:szCs w:val="24"/>
          <w:lang w:val="sq-AL"/>
        </w:rPr>
        <w:t xml:space="preserve"> sh.p.k</w:t>
      </w:r>
      <w:r w:rsidR="002702B5">
        <w:rPr>
          <w:rFonts w:ascii="Garamond" w:hAnsi="Garamond"/>
          <w:sz w:val="24"/>
          <w:szCs w:val="24"/>
          <w:lang w:val="sq-AL"/>
        </w:rPr>
        <w:t>.</w:t>
      </w:r>
      <w:r w:rsidRPr="002702B5">
        <w:rPr>
          <w:rFonts w:ascii="Garamond" w:hAnsi="Garamond"/>
          <w:sz w:val="24"/>
          <w:szCs w:val="24"/>
          <w:lang w:val="sq-AL"/>
        </w:rPr>
        <w:t xml:space="preserve"> në veprimtarinë e tr</w:t>
      </w:r>
      <w:r w:rsidR="002702B5">
        <w:rPr>
          <w:rFonts w:ascii="Garamond" w:hAnsi="Garamond"/>
          <w:sz w:val="24"/>
          <w:szCs w:val="24"/>
          <w:lang w:val="sq-AL"/>
        </w:rPr>
        <w:t>egtimit të energjisë elektrike”</w:t>
      </w:r>
      <w:r w:rsidRPr="002702B5">
        <w:rPr>
          <w:rFonts w:ascii="Garamond" w:hAnsi="Garamond"/>
          <w:sz w:val="24"/>
          <w:szCs w:val="24"/>
          <w:lang w:val="sq-AL"/>
        </w:rPr>
        <w:t>.</w:t>
      </w:r>
    </w:p>
    <w:p w14:paraId="4A54D863" w14:textId="0C7051F7" w:rsidR="00954A44" w:rsidRPr="002702B5" w:rsidRDefault="00954A44" w:rsidP="00954A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02B5">
        <w:rPr>
          <w:rFonts w:ascii="Garamond" w:hAnsi="Garamond"/>
          <w:sz w:val="24"/>
          <w:szCs w:val="24"/>
          <w:lang w:val="sq-AL"/>
        </w:rPr>
        <w:t xml:space="preserve">2. Vendimi i </w:t>
      </w:r>
      <w:r w:rsidR="002702B5" w:rsidRPr="002702B5">
        <w:rPr>
          <w:rFonts w:ascii="Garamond" w:hAnsi="Garamond"/>
          <w:sz w:val="24"/>
          <w:szCs w:val="24"/>
          <w:lang w:val="sq-AL"/>
        </w:rPr>
        <w:t>B</w:t>
      </w:r>
      <w:r w:rsidRPr="002702B5">
        <w:rPr>
          <w:rFonts w:ascii="Garamond" w:hAnsi="Garamond"/>
          <w:sz w:val="24"/>
          <w:szCs w:val="24"/>
          <w:lang w:val="sq-AL"/>
        </w:rPr>
        <w:t>ordit të ERE</w:t>
      </w:r>
      <w:r w:rsidR="002702B5">
        <w:rPr>
          <w:rFonts w:ascii="Garamond" w:hAnsi="Garamond"/>
          <w:sz w:val="24"/>
          <w:szCs w:val="24"/>
          <w:lang w:val="sq-AL"/>
        </w:rPr>
        <w:t>-s nr. 183, datë 13.11.2020, “</w:t>
      </w:r>
      <w:r w:rsidRPr="002702B5">
        <w:rPr>
          <w:rFonts w:ascii="Garamond" w:hAnsi="Garamond"/>
          <w:sz w:val="24"/>
          <w:szCs w:val="24"/>
          <w:lang w:val="sq-AL"/>
        </w:rPr>
        <w:t>Mbi fillimin e procedu</w:t>
      </w:r>
      <w:r w:rsidR="002702B5">
        <w:rPr>
          <w:rFonts w:ascii="Garamond" w:hAnsi="Garamond"/>
          <w:sz w:val="24"/>
          <w:szCs w:val="24"/>
          <w:lang w:val="sq-AL"/>
        </w:rPr>
        <w:t>rës për licencimin e shoqërisë ‘</w:t>
      </w:r>
      <w:r w:rsidR="002702B5" w:rsidRPr="002702B5">
        <w:rPr>
          <w:rFonts w:ascii="Garamond" w:hAnsi="Garamond"/>
          <w:sz w:val="24"/>
          <w:szCs w:val="24"/>
          <w:lang w:val="sq-AL"/>
        </w:rPr>
        <w:t>Greentech</w:t>
      </w:r>
      <w:r w:rsidR="002702B5">
        <w:rPr>
          <w:rFonts w:ascii="Garamond" w:hAnsi="Garamond"/>
          <w:sz w:val="24"/>
          <w:szCs w:val="24"/>
          <w:lang w:val="sq-AL"/>
        </w:rPr>
        <w:t xml:space="preserve"> Energy Systems’ sh.p.k.</w:t>
      </w:r>
      <w:r w:rsidRPr="002702B5">
        <w:rPr>
          <w:rFonts w:ascii="Garamond" w:hAnsi="Garamond"/>
          <w:sz w:val="24"/>
          <w:szCs w:val="24"/>
          <w:lang w:val="sq-AL"/>
        </w:rPr>
        <w:t xml:space="preserve"> në veprimtarinë e tr</w:t>
      </w:r>
      <w:r w:rsidR="002702B5">
        <w:rPr>
          <w:rFonts w:ascii="Garamond" w:hAnsi="Garamond"/>
          <w:sz w:val="24"/>
          <w:szCs w:val="24"/>
          <w:lang w:val="sq-AL"/>
        </w:rPr>
        <w:t>egtimit të energjisë elektrike”</w:t>
      </w:r>
      <w:r w:rsidRPr="002702B5">
        <w:rPr>
          <w:rFonts w:ascii="Garamond" w:hAnsi="Garamond"/>
          <w:sz w:val="24"/>
          <w:szCs w:val="24"/>
          <w:lang w:val="sq-AL"/>
        </w:rPr>
        <w:t xml:space="preserve">, shfuqizohet. </w:t>
      </w:r>
    </w:p>
    <w:p w14:paraId="0C308EE6" w14:textId="2EB787CB" w:rsidR="00954A44" w:rsidRPr="002702B5" w:rsidRDefault="00954A44" w:rsidP="00954A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02B5">
        <w:rPr>
          <w:rFonts w:ascii="Garamond" w:hAnsi="Garamond"/>
          <w:sz w:val="24"/>
          <w:szCs w:val="24"/>
          <w:lang w:val="sq-AL"/>
        </w:rPr>
        <w:t>3. Drejtoria e Licencimi</w:t>
      </w:r>
      <w:r w:rsidR="002702B5">
        <w:rPr>
          <w:rFonts w:ascii="Garamond" w:hAnsi="Garamond"/>
          <w:sz w:val="24"/>
          <w:szCs w:val="24"/>
          <w:lang w:val="sq-AL"/>
        </w:rPr>
        <w:t>t, Autorizimeve dhe Mbikëqyrjes</w:t>
      </w:r>
      <w:r w:rsidRPr="002702B5">
        <w:rPr>
          <w:rFonts w:ascii="Garamond" w:hAnsi="Garamond"/>
          <w:sz w:val="24"/>
          <w:szCs w:val="24"/>
          <w:lang w:val="sq-AL"/>
        </w:rPr>
        <w:t xml:space="preserve"> të njoftojë palët e interesit për vendimin e </w:t>
      </w:r>
      <w:r w:rsidR="002702B5" w:rsidRPr="002702B5">
        <w:rPr>
          <w:rFonts w:ascii="Garamond" w:hAnsi="Garamond"/>
          <w:sz w:val="24"/>
          <w:szCs w:val="24"/>
          <w:lang w:val="sq-AL"/>
        </w:rPr>
        <w:t>B</w:t>
      </w:r>
      <w:r w:rsidRPr="002702B5">
        <w:rPr>
          <w:rFonts w:ascii="Garamond" w:hAnsi="Garamond"/>
          <w:sz w:val="24"/>
          <w:szCs w:val="24"/>
          <w:lang w:val="sq-AL"/>
        </w:rPr>
        <w:t>ordit të ERE-s.</w:t>
      </w:r>
      <w:r w:rsidR="002702B5">
        <w:rPr>
          <w:rFonts w:ascii="Garamond" w:hAnsi="Garamond"/>
          <w:sz w:val="24"/>
          <w:szCs w:val="24"/>
          <w:lang w:val="sq-AL"/>
        </w:rPr>
        <w:t xml:space="preserve"> </w:t>
      </w:r>
    </w:p>
    <w:p w14:paraId="3DE6C71A" w14:textId="77777777" w:rsidR="00954A44" w:rsidRPr="002702B5" w:rsidRDefault="00954A44" w:rsidP="00954A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02B5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970F71A" w14:textId="1BFFE81A" w:rsidR="00954A44" w:rsidRPr="002702B5" w:rsidRDefault="00954A44" w:rsidP="00954A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02B5">
        <w:rPr>
          <w:rFonts w:ascii="Garamond" w:hAnsi="Garamond"/>
          <w:sz w:val="24"/>
          <w:szCs w:val="24"/>
          <w:lang w:val="sq-AL"/>
        </w:rPr>
        <w:t xml:space="preserve">Për këtë vendim mund të kërkohet rishikim në ERE </w:t>
      </w:r>
      <w:r w:rsidR="002702B5" w:rsidRPr="002702B5">
        <w:rPr>
          <w:rFonts w:ascii="Garamond" w:hAnsi="Garamond"/>
          <w:sz w:val="24"/>
          <w:szCs w:val="24"/>
          <w:lang w:val="sq-AL"/>
        </w:rPr>
        <w:t>brenda</w:t>
      </w:r>
      <w:r w:rsidRPr="002702B5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2702B5">
        <w:rPr>
          <w:rFonts w:ascii="Garamond" w:hAnsi="Garamond"/>
          <w:sz w:val="24"/>
          <w:szCs w:val="24"/>
          <w:lang w:val="sq-AL"/>
        </w:rPr>
        <w:t>,</w:t>
      </w:r>
      <w:r w:rsidRPr="002702B5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2702B5" w:rsidRPr="002702B5">
        <w:rPr>
          <w:rFonts w:ascii="Garamond" w:hAnsi="Garamond"/>
          <w:sz w:val="24"/>
          <w:szCs w:val="24"/>
          <w:lang w:val="sq-AL"/>
        </w:rPr>
        <w:t>brenda</w:t>
      </w:r>
      <w:r w:rsidRPr="002702B5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5DC4854C" w14:textId="77777777" w:rsidR="00954A44" w:rsidRPr="002702B5" w:rsidRDefault="00954A44" w:rsidP="00954A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02B5">
        <w:rPr>
          <w:rFonts w:ascii="Garamond" w:hAnsi="Garamond"/>
          <w:sz w:val="24"/>
          <w:szCs w:val="24"/>
          <w:lang w:val="sq-AL"/>
        </w:rPr>
        <w:t>Ky ven</w:t>
      </w:r>
      <w:r w:rsidR="002702B5">
        <w:rPr>
          <w:rFonts w:ascii="Garamond" w:hAnsi="Garamond"/>
          <w:sz w:val="24"/>
          <w:szCs w:val="24"/>
          <w:lang w:val="sq-AL"/>
        </w:rPr>
        <w:t>dim botohet në Fletoren Zyrtare.</w:t>
      </w:r>
    </w:p>
    <w:p w14:paraId="3918BE6B" w14:textId="77777777" w:rsidR="00954A44" w:rsidRPr="002702B5" w:rsidRDefault="00954A44" w:rsidP="00954A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89B4D5" w14:textId="771380C0" w:rsidR="00954A44" w:rsidRPr="002702B5" w:rsidRDefault="002702B5" w:rsidP="00954A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4EEB2E9D" w14:textId="3631AB91" w:rsidR="00954A44" w:rsidRPr="002702B5" w:rsidRDefault="00954A44" w:rsidP="00954A4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702B5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366AB647" w14:textId="77777777" w:rsidR="00954A44" w:rsidRPr="002702B5" w:rsidRDefault="00954A44" w:rsidP="00954A44">
      <w:pPr>
        <w:spacing w:after="0" w:line="240" w:lineRule="auto"/>
        <w:ind w:firstLine="284"/>
        <w:jc w:val="both"/>
        <w:rPr>
          <w:lang w:val="sq-AL"/>
        </w:rPr>
      </w:pPr>
    </w:p>
    <w:sectPr w:rsidR="00954A44" w:rsidRPr="002702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A47BF"/>
    <w:multiLevelType w:val="hybridMultilevel"/>
    <w:tmpl w:val="4944043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227CF"/>
    <w:multiLevelType w:val="hybridMultilevel"/>
    <w:tmpl w:val="BAF4B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2ED5"/>
    <w:rsid w:val="00156412"/>
    <w:rsid w:val="001743AF"/>
    <w:rsid w:val="001C3573"/>
    <w:rsid w:val="00202529"/>
    <w:rsid w:val="0020497D"/>
    <w:rsid w:val="002120B9"/>
    <w:rsid w:val="0022123B"/>
    <w:rsid w:val="00251C0F"/>
    <w:rsid w:val="0025306B"/>
    <w:rsid w:val="002702B5"/>
    <w:rsid w:val="00287226"/>
    <w:rsid w:val="002A11CD"/>
    <w:rsid w:val="002F404B"/>
    <w:rsid w:val="002F714C"/>
    <w:rsid w:val="003225D0"/>
    <w:rsid w:val="0036323E"/>
    <w:rsid w:val="00385A1A"/>
    <w:rsid w:val="003940B5"/>
    <w:rsid w:val="003B6E0E"/>
    <w:rsid w:val="003C68AA"/>
    <w:rsid w:val="003F3B03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40D44"/>
    <w:rsid w:val="00552FB6"/>
    <w:rsid w:val="00556ABC"/>
    <w:rsid w:val="00563997"/>
    <w:rsid w:val="00610100"/>
    <w:rsid w:val="00633EC9"/>
    <w:rsid w:val="00642EEA"/>
    <w:rsid w:val="0067738C"/>
    <w:rsid w:val="00697940"/>
    <w:rsid w:val="006C7310"/>
    <w:rsid w:val="00711A12"/>
    <w:rsid w:val="00723307"/>
    <w:rsid w:val="007342D9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6E4C"/>
    <w:rsid w:val="008663A4"/>
    <w:rsid w:val="00896DBD"/>
    <w:rsid w:val="008A08DA"/>
    <w:rsid w:val="008A47EC"/>
    <w:rsid w:val="008B44D7"/>
    <w:rsid w:val="008F7209"/>
    <w:rsid w:val="00911FB9"/>
    <w:rsid w:val="00954A44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A612E"/>
    <w:rsid w:val="00AB4C7B"/>
    <w:rsid w:val="00B278D4"/>
    <w:rsid w:val="00B715D3"/>
    <w:rsid w:val="00B76410"/>
    <w:rsid w:val="00B94134"/>
    <w:rsid w:val="00BA0B9B"/>
    <w:rsid w:val="00BD51D3"/>
    <w:rsid w:val="00BF7BC2"/>
    <w:rsid w:val="00C03014"/>
    <w:rsid w:val="00C547B9"/>
    <w:rsid w:val="00C55DDF"/>
    <w:rsid w:val="00C76182"/>
    <w:rsid w:val="00CA44A3"/>
    <w:rsid w:val="00CE0C64"/>
    <w:rsid w:val="00CE5043"/>
    <w:rsid w:val="00D41911"/>
    <w:rsid w:val="00D57760"/>
    <w:rsid w:val="00D65623"/>
    <w:rsid w:val="00D8522D"/>
    <w:rsid w:val="00D85D11"/>
    <w:rsid w:val="00DA0994"/>
    <w:rsid w:val="00DA773A"/>
    <w:rsid w:val="00DE05A6"/>
    <w:rsid w:val="00DF4206"/>
    <w:rsid w:val="00E20EBA"/>
    <w:rsid w:val="00E2155C"/>
    <w:rsid w:val="00E54D98"/>
    <w:rsid w:val="00E81396"/>
    <w:rsid w:val="00E90D6C"/>
    <w:rsid w:val="00E9544E"/>
    <w:rsid w:val="00E95916"/>
    <w:rsid w:val="00EF74D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93F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954A4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54A4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954A44"/>
    <w:pPr>
      <w:spacing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954A4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54A4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954A44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EDCFCBDC9747C5B78AB9EE52CEB8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2021-02-16T11:38:29Z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2021-02-14T23:00:00Z</Date_x0020_protokolli>
    <Titulli xmlns="0e656187-b300-4fb0-8bf4-3a50f872073c">Mbi përfundimin e procedurës administrative të nisur me vendimin e bordit të ERE-s nr. 183, datë 13.11.2020, “Mbi fillimin e procedurës për licencimin e shoqërisë “Greentech Energy Systems” sh.p.k, në veprimtarinë e tregtimit të Energjisë Elektrike</Titulli>
    <Modifikuesi xmlns="0e656187-b300-4fb0-8bf4-3a50f872073c">Fjora.Korita</Modifikuesi>
    <Nr_x002e__x0020_prot_x0020_QBZ xmlns="0e656187-b300-4fb0-8bf4-3a50f872073c">278/2</Nr_x002e__x0020_prot_x0020_QBZ>
    <Data_x0020_e_x0020_Modifikimit xmlns="0e656187-b300-4fb0-8bf4-3a50f872073c">2021-02-16T15:07:42Z</Data_x0020_e_x0020_Modifikimit>
    <Dekretuar xmlns="0e656187-b300-4fb0-8bf4-3a50f872073c">false</Dekretuar>
    <Data xmlns="0e656187-b300-4fb0-8bf4-3a50f872073c">2021-01-24T23:00:00Z</Data>
    <Nr_x002e__x0020_protokolli_x0020_i_x0020_aktit xmlns="0e656187-b300-4fb0-8bf4-3a50f872073c">29/6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501C13-94BE-48A2-A8C3-F36A7C5B0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D47D728-0524-4BC1-A639-A9861A8EDCDA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E2B868C-039E-4CAC-BEE5-097B9FD6C9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përfundimin e procedurës administrative të nisur me vendimin e bordit të ERE-s nr. 183, datë 13.11.2020, “Mbi fillimin e procedurës për licencimin e shoqërisë “Greentech Energy Systems” sh.p.k, në veprimtarinë e tregtimit të Energjisë Elektrike</vt:lpstr>
    </vt:vector>
  </TitlesOfParts>
  <Company/>
  <LinksUpToDate>false</LinksUpToDate>
  <CharactersWithSpaces>4731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përfundimin e procedurës administrative të nisur me vendimin e bordit të ERE-s nr. 183, datë 13.11.2020, “Mbi fillimin e procedurës për licencimin e shoqërisë “Greentech Energy Systems” sh.p.k, në veprimtarinë e tregtimit të Energjisë Elektrike</dc:title>
  <dc:creator>Entela Suli</dc:creator>
  <cp:lastModifiedBy>Fjora Cahani</cp:lastModifiedBy>
  <cp:revision>6</cp:revision>
  <dcterms:created xsi:type="dcterms:W3CDTF">2021-02-16T11:42:00Z</dcterms:created>
  <dcterms:modified xsi:type="dcterms:W3CDTF">2021-02-16T15:15:00Z</dcterms:modified>
</cp:coreProperties>
</file>