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7E3D99" w14:textId="77777777" w:rsidR="00423C2E" w:rsidRPr="00A16B2C" w:rsidRDefault="00423C2E" w:rsidP="00423C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16B2C">
        <w:rPr>
          <w:rFonts w:ascii="Garamond" w:hAnsi="Garamond"/>
          <w:b/>
          <w:sz w:val="24"/>
          <w:szCs w:val="24"/>
          <w:lang w:val="sq-AL"/>
        </w:rPr>
        <w:t>VENDIM</w:t>
      </w:r>
    </w:p>
    <w:p w14:paraId="180DDED1" w14:textId="15ACD6C8" w:rsidR="00423C2E" w:rsidRPr="00A16B2C" w:rsidRDefault="00423C2E" w:rsidP="00423C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16B2C">
        <w:rPr>
          <w:rFonts w:ascii="Garamond" w:hAnsi="Garamond"/>
          <w:b/>
          <w:sz w:val="24"/>
          <w:szCs w:val="24"/>
          <w:lang w:val="sq-AL"/>
        </w:rPr>
        <w:t xml:space="preserve">Nr. 66, </w:t>
      </w:r>
      <w:r w:rsidR="00A16B2C" w:rsidRPr="00A16B2C">
        <w:rPr>
          <w:rFonts w:ascii="Garamond" w:hAnsi="Garamond"/>
          <w:b/>
          <w:sz w:val="24"/>
          <w:szCs w:val="24"/>
          <w:lang w:val="sq-AL"/>
        </w:rPr>
        <w:t>datë 4.</w:t>
      </w:r>
      <w:r w:rsidRPr="00A16B2C">
        <w:rPr>
          <w:rFonts w:ascii="Garamond" w:hAnsi="Garamond"/>
          <w:b/>
          <w:sz w:val="24"/>
          <w:szCs w:val="24"/>
          <w:lang w:val="sq-AL"/>
        </w:rPr>
        <w:t>3.2021</w:t>
      </w:r>
    </w:p>
    <w:p w14:paraId="6729AF4C" w14:textId="77777777" w:rsidR="00423C2E" w:rsidRPr="00A16B2C" w:rsidRDefault="00423C2E" w:rsidP="00423C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B80E349" w14:textId="51801649" w:rsidR="00A16B2C" w:rsidRDefault="00423C2E" w:rsidP="00423C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16B2C">
        <w:rPr>
          <w:rFonts w:ascii="Garamond" w:hAnsi="Garamond"/>
          <w:b/>
          <w:sz w:val="24"/>
          <w:szCs w:val="24"/>
          <w:lang w:val="sq-AL"/>
        </w:rPr>
        <w:t>MBI DHËNIEN E AUTORIZIMIT</w:t>
      </w:r>
      <w:r w:rsidR="00DE694C">
        <w:rPr>
          <w:rFonts w:ascii="Garamond" w:hAnsi="Garamond"/>
          <w:b/>
          <w:sz w:val="24"/>
          <w:szCs w:val="24"/>
          <w:lang w:val="sq-AL"/>
        </w:rPr>
        <w:t>,</w:t>
      </w:r>
      <w:r w:rsidRPr="00A16B2C">
        <w:rPr>
          <w:rFonts w:ascii="Garamond" w:hAnsi="Garamond"/>
          <w:b/>
          <w:sz w:val="24"/>
          <w:szCs w:val="24"/>
          <w:lang w:val="sq-AL"/>
        </w:rPr>
        <w:t xml:space="preserve"> NGA ANA E ERE-</w:t>
      </w:r>
      <w:r w:rsidR="00A16B2C">
        <w:rPr>
          <w:rFonts w:ascii="Garamond" w:hAnsi="Garamond"/>
          <w:b/>
          <w:sz w:val="24"/>
          <w:szCs w:val="24"/>
          <w:lang w:val="sq-AL"/>
        </w:rPr>
        <w:t>s</w:t>
      </w:r>
      <w:r w:rsidR="00DE694C">
        <w:rPr>
          <w:rFonts w:ascii="Garamond" w:hAnsi="Garamond"/>
          <w:b/>
          <w:sz w:val="24"/>
          <w:szCs w:val="24"/>
          <w:lang w:val="sq-AL"/>
        </w:rPr>
        <w:t>,</w:t>
      </w:r>
    </w:p>
    <w:p w14:paraId="4536D95D" w14:textId="42683A24" w:rsidR="00423C2E" w:rsidRPr="00A16B2C" w:rsidRDefault="00423C2E" w:rsidP="00423C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16B2C">
        <w:rPr>
          <w:rFonts w:ascii="Garamond" w:hAnsi="Garamond"/>
          <w:b/>
          <w:sz w:val="24"/>
          <w:szCs w:val="24"/>
          <w:lang w:val="sq-AL"/>
        </w:rPr>
        <w:t xml:space="preserve"> PËR SHITJEN</w:t>
      </w:r>
      <w:r w:rsidR="00A16B2C">
        <w:rPr>
          <w:rFonts w:ascii="Garamond" w:hAnsi="Garamond"/>
          <w:b/>
          <w:sz w:val="24"/>
          <w:szCs w:val="24"/>
          <w:lang w:val="sq-AL"/>
        </w:rPr>
        <w:t xml:space="preserve"> E 79% TË KUOTAVE TË SHOQËRISË </w:t>
      </w:r>
      <w:r w:rsidR="004E18BD">
        <w:rPr>
          <w:rFonts w:ascii="Garamond" w:hAnsi="Garamond"/>
          <w:b/>
          <w:sz w:val="24"/>
          <w:szCs w:val="24"/>
          <w:lang w:val="sq-AL"/>
        </w:rPr>
        <w:t>“</w:t>
      </w:r>
      <w:proofErr w:type="spellStart"/>
      <w:r w:rsidR="00A16B2C">
        <w:rPr>
          <w:rFonts w:ascii="Garamond" w:hAnsi="Garamond"/>
          <w:b/>
          <w:sz w:val="24"/>
          <w:szCs w:val="24"/>
          <w:lang w:val="sq-AL"/>
        </w:rPr>
        <w:t>SANG</w:t>
      </w:r>
      <w:proofErr w:type="spellEnd"/>
      <w:r w:rsidR="00A16B2C">
        <w:rPr>
          <w:rFonts w:ascii="Garamond" w:hAnsi="Garamond"/>
          <w:b/>
          <w:sz w:val="24"/>
          <w:szCs w:val="24"/>
          <w:lang w:val="sq-AL"/>
        </w:rPr>
        <w:t xml:space="preserve"> 1</w:t>
      </w:r>
      <w:r w:rsidR="004E18BD">
        <w:rPr>
          <w:rFonts w:ascii="Garamond" w:hAnsi="Garamond"/>
          <w:b/>
          <w:sz w:val="24"/>
          <w:szCs w:val="24"/>
          <w:lang w:val="sq-AL"/>
        </w:rPr>
        <w:t>”</w:t>
      </w:r>
      <w:r w:rsidR="00A16B2C">
        <w:rPr>
          <w:rFonts w:ascii="Garamond" w:hAnsi="Garamond"/>
          <w:b/>
          <w:sz w:val="24"/>
          <w:szCs w:val="24"/>
          <w:lang w:val="sq-AL"/>
        </w:rPr>
        <w:t xml:space="preserve"> SHPK</w:t>
      </w:r>
    </w:p>
    <w:p w14:paraId="643DAE0F" w14:textId="77777777" w:rsidR="00423C2E" w:rsidRPr="00A16B2C" w:rsidRDefault="00423C2E" w:rsidP="00423C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E5B6DFA" w14:textId="631D61AC" w:rsidR="00423C2E" w:rsidRPr="00A16B2C" w:rsidRDefault="00423C2E" w:rsidP="00A16B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6B2C">
        <w:rPr>
          <w:rFonts w:ascii="Garamond" w:hAnsi="Garamond"/>
          <w:sz w:val="24"/>
          <w:szCs w:val="24"/>
          <w:lang w:val="sq-AL"/>
        </w:rPr>
        <w:t xml:space="preserve">Në mbështetje të nenit 16, të </w:t>
      </w:r>
      <w:r w:rsidR="00A16B2C">
        <w:rPr>
          <w:rFonts w:ascii="Garamond" w:hAnsi="Garamond"/>
          <w:sz w:val="24"/>
          <w:szCs w:val="24"/>
          <w:lang w:val="sq-AL"/>
        </w:rPr>
        <w:t>l</w:t>
      </w:r>
      <w:r w:rsidRPr="00A16B2C">
        <w:rPr>
          <w:rFonts w:ascii="Garamond" w:hAnsi="Garamond"/>
          <w:sz w:val="24"/>
          <w:szCs w:val="24"/>
          <w:lang w:val="sq-AL"/>
        </w:rPr>
        <w:t>igjit nr. 43/2015</w:t>
      </w:r>
      <w:r w:rsidR="00A16B2C">
        <w:rPr>
          <w:rFonts w:ascii="Garamond" w:hAnsi="Garamond"/>
          <w:sz w:val="24"/>
          <w:szCs w:val="24"/>
          <w:lang w:val="sq-AL"/>
        </w:rPr>
        <w:t>,</w:t>
      </w:r>
      <w:r w:rsidRPr="00A16B2C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A16B2C" w:rsidRPr="00A16B2C">
        <w:rPr>
          <w:rFonts w:ascii="Garamond" w:hAnsi="Garamond"/>
          <w:sz w:val="24"/>
          <w:szCs w:val="24"/>
          <w:lang w:val="sq-AL"/>
        </w:rPr>
        <w:t xml:space="preserve">të </w:t>
      </w:r>
      <w:r w:rsidRPr="00A16B2C">
        <w:rPr>
          <w:rFonts w:ascii="Garamond" w:hAnsi="Garamond"/>
          <w:sz w:val="24"/>
          <w:szCs w:val="24"/>
          <w:lang w:val="sq-AL"/>
        </w:rPr>
        <w:t xml:space="preserve">ndryshuar; </w:t>
      </w:r>
      <w:r w:rsidR="00A16B2C" w:rsidRPr="00A16B2C">
        <w:rPr>
          <w:rFonts w:ascii="Garamond" w:hAnsi="Garamond"/>
          <w:sz w:val="24"/>
          <w:szCs w:val="24"/>
          <w:lang w:val="sq-AL"/>
        </w:rPr>
        <w:t xml:space="preserve">të </w:t>
      </w:r>
      <w:r w:rsidRPr="00A16B2C">
        <w:rPr>
          <w:rFonts w:ascii="Garamond" w:hAnsi="Garamond"/>
          <w:sz w:val="24"/>
          <w:szCs w:val="24"/>
          <w:lang w:val="sq-AL"/>
        </w:rPr>
        <w:t xml:space="preserve">pikës 6.2, të </w:t>
      </w:r>
      <w:r w:rsidR="00A16B2C">
        <w:rPr>
          <w:rFonts w:ascii="Garamond" w:hAnsi="Garamond"/>
          <w:sz w:val="24"/>
          <w:szCs w:val="24"/>
          <w:lang w:val="sq-AL"/>
        </w:rPr>
        <w:t>“</w:t>
      </w:r>
      <w:r w:rsidRPr="00A16B2C">
        <w:rPr>
          <w:rFonts w:ascii="Garamond" w:hAnsi="Garamond"/>
          <w:sz w:val="24"/>
          <w:szCs w:val="24"/>
          <w:lang w:val="sq-AL"/>
        </w:rPr>
        <w:t>Licencës për veprimtarinë e prodhimit të energjisë elektrike</w:t>
      </w:r>
      <w:r w:rsidR="00A16B2C">
        <w:rPr>
          <w:rFonts w:ascii="Garamond" w:hAnsi="Garamond"/>
          <w:sz w:val="24"/>
          <w:szCs w:val="24"/>
          <w:lang w:val="sq-AL"/>
        </w:rPr>
        <w:t>”</w:t>
      </w:r>
      <w:r w:rsidRPr="00A16B2C">
        <w:rPr>
          <w:rFonts w:ascii="Garamond" w:hAnsi="Garamond"/>
          <w:sz w:val="24"/>
          <w:szCs w:val="24"/>
          <w:lang w:val="sq-AL"/>
        </w:rPr>
        <w:t xml:space="preserve">; </w:t>
      </w:r>
      <w:r w:rsidR="00A16B2C" w:rsidRPr="00A16B2C">
        <w:rPr>
          <w:rFonts w:ascii="Garamond" w:hAnsi="Garamond"/>
          <w:sz w:val="24"/>
          <w:szCs w:val="24"/>
          <w:lang w:val="sq-AL"/>
        </w:rPr>
        <w:t xml:space="preserve">të </w:t>
      </w:r>
      <w:r w:rsidRPr="00A16B2C">
        <w:rPr>
          <w:rFonts w:ascii="Garamond" w:hAnsi="Garamond"/>
          <w:sz w:val="24"/>
          <w:szCs w:val="24"/>
          <w:lang w:val="sq-AL"/>
        </w:rPr>
        <w:t xml:space="preserve">pikës 5.2, të </w:t>
      </w:r>
      <w:r w:rsidR="00A16B2C">
        <w:rPr>
          <w:rFonts w:ascii="Garamond" w:hAnsi="Garamond"/>
          <w:sz w:val="24"/>
          <w:szCs w:val="24"/>
          <w:lang w:val="sq-AL"/>
        </w:rPr>
        <w:t>“</w:t>
      </w:r>
      <w:r w:rsidRPr="00A16B2C">
        <w:rPr>
          <w:rFonts w:ascii="Garamond" w:hAnsi="Garamond"/>
          <w:sz w:val="24"/>
          <w:szCs w:val="24"/>
          <w:lang w:val="sq-AL"/>
        </w:rPr>
        <w:t>Licencës për veprimtarinë e tregtimit të energjisë elektrike</w:t>
      </w:r>
      <w:r w:rsidR="00A16B2C">
        <w:rPr>
          <w:rFonts w:ascii="Garamond" w:hAnsi="Garamond"/>
          <w:sz w:val="24"/>
          <w:szCs w:val="24"/>
          <w:lang w:val="sq-AL"/>
        </w:rPr>
        <w:t>”</w:t>
      </w:r>
      <w:r w:rsidRPr="00A16B2C">
        <w:rPr>
          <w:rFonts w:ascii="Garamond" w:hAnsi="Garamond"/>
          <w:sz w:val="24"/>
          <w:szCs w:val="24"/>
          <w:lang w:val="sq-AL"/>
        </w:rPr>
        <w:t xml:space="preserve">; </w:t>
      </w:r>
      <w:r w:rsidR="00A16B2C" w:rsidRPr="00A16B2C">
        <w:rPr>
          <w:rFonts w:ascii="Garamond" w:hAnsi="Garamond"/>
          <w:sz w:val="24"/>
          <w:szCs w:val="24"/>
          <w:lang w:val="sq-AL"/>
        </w:rPr>
        <w:t xml:space="preserve">të </w:t>
      </w:r>
      <w:r w:rsidRPr="00A16B2C">
        <w:rPr>
          <w:rFonts w:ascii="Garamond" w:hAnsi="Garamond"/>
          <w:sz w:val="24"/>
          <w:szCs w:val="24"/>
          <w:lang w:val="sq-AL"/>
        </w:rPr>
        <w:t xml:space="preserve">nenit 15, të </w:t>
      </w:r>
      <w:r w:rsidR="00A16B2C">
        <w:rPr>
          <w:rFonts w:ascii="Garamond" w:hAnsi="Garamond"/>
          <w:sz w:val="24"/>
          <w:szCs w:val="24"/>
          <w:lang w:val="sq-AL"/>
        </w:rPr>
        <w:t>“</w:t>
      </w:r>
      <w:r w:rsidRPr="00A16B2C">
        <w:rPr>
          <w:rFonts w:ascii="Garamond" w:hAnsi="Garamond"/>
          <w:sz w:val="24"/>
          <w:szCs w:val="24"/>
          <w:lang w:val="sq-AL"/>
        </w:rPr>
        <w:t>Rregullores për organizimin, funksionimin dhe procedurat e ERE-s</w:t>
      </w:r>
      <w:r w:rsidR="00A16B2C">
        <w:rPr>
          <w:rFonts w:ascii="Garamond" w:hAnsi="Garamond"/>
          <w:sz w:val="24"/>
          <w:szCs w:val="24"/>
          <w:lang w:val="sq-AL"/>
        </w:rPr>
        <w:t>”</w:t>
      </w:r>
      <w:r w:rsidRPr="00A16B2C">
        <w:rPr>
          <w:rFonts w:ascii="Garamond" w:hAnsi="Garamond"/>
          <w:sz w:val="24"/>
          <w:szCs w:val="24"/>
          <w:lang w:val="sq-AL"/>
        </w:rPr>
        <w:t xml:space="preserve">, </w:t>
      </w:r>
      <w:r w:rsidR="00A16B2C" w:rsidRPr="00A16B2C">
        <w:rPr>
          <w:rFonts w:ascii="Garamond" w:hAnsi="Garamond"/>
          <w:sz w:val="24"/>
          <w:szCs w:val="24"/>
          <w:lang w:val="sq-AL"/>
        </w:rPr>
        <w:t xml:space="preserve">të </w:t>
      </w:r>
      <w:r w:rsidRPr="00A16B2C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A16B2C" w:rsidRPr="00A16B2C">
        <w:rPr>
          <w:rFonts w:ascii="Garamond" w:hAnsi="Garamond"/>
          <w:sz w:val="24"/>
          <w:szCs w:val="24"/>
          <w:lang w:val="sq-AL"/>
        </w:rPr>
        <w:t>B</w:t>
      </w:r>
      <w:r w:rsidRPr="00A16B2C">
        <w:rPr>
          <w:rFonts w:ascii="Garamond" w:hAnsi="Garamond"/>
          <w:sz w:val="24"/>
          <w:szCs w:val="24"/>
          <w:lang w:val="sq-AL"/>
        </w:rPr>
        <w:t>ordit të Entit Rregullator të Energjisë (ERE) nr.</w:t>
      </w:r>
      <w:r w:rsidR="00A16B2C">
        <w:rPr>
          <w:rFonts w:ascii="Garamond" w:hAnsi="Garamond"/>
          <w:sz w:val="24"/>
          <w:szCs w:val="24"/>
          <w:lang w:val="sq-AL"/>
        </w:rPr>
        <w:t xml:space="preserve"> 96, datë 17.</w:t>
      </w:r>
      <w:r w:rsidRPr="00A16B2C">
        <w:rPr>
          <w:rFonts w:ascii="Garamond" w:hAnsi="Garamond"/>
          <w:sz w:val="24"/>
          <w:szCs w:val="24"/>
          <w:lang w:val="sq-AL"/>
        </w:rPr>
        <w:t xml:space="preserve">6.2016; </w:t>
      </w:r>
      <w:r w:rsidR="00A16B2C" w:rsidRPr="00A16B2C">
        <w:rPr>
          <w:rFonts w:ascii="Garamond" w:hAnsi="Garamond"/>
          <w:sz w:val="24"/>
          <w:szCs w:val="24"/>
          <w:lang w:val="sq-AL"/>
        </w:rPr>
        <w:t>B</w:t>
      </w:r>
      <w:r w:rsidRPr="00A16B2C">
        <w:rPr>
          <w:rFonts w:ascii="Garamond" w:hAnsi="Garamond"/>
          <w:sz w:val="24"/>
          <w:szCs w:val="24"/>
          <w:lang w:val="sq-AL"/>
        </w:rPr>
        <w:t>ordi i ERE</w:t>
      </w:r>
      <w:r w:rsidR="00A16B2C">
        <w:rPr>
          <w:rFonts w:ascii="Garamond" w:hAnsi="Garamond"/>
          <w:sz w:val="24"/>
          <w:szCs w:val="24"/>
          <w:lang w:val="sq-AL"/>
        </w:rPr>
        <w:t>-s</w:t>
      </w:r>
      <w:r w:rsidRPr="00A16B2C">
        <w:rPr>
          <w:rFonts w:ascii="Garamond" w:hAnsi="Garamond"/>
          <w:sz w:val="24"/>
          <w:szCs w:val="24"/>
          <w:lang w:val="sq-AL"/>
        </w:rPr>
        <w:t xml:space="preserve">, </w:t>
      </w:r>
      <w:r w:rsidR="00A16B2C">
        <w:rPr>
          <w:rFonts w:ascii="Garamond" w:hAnsi="Garamond"/>
          <w:sz w:val="24"/>
          <w:szCs w:val="24"/>
          <w:lang w:val="sq-AL"/>
        </w:rPr>
        <w:t>në mbledhjen e tij të datës 4.</w:t>
      </w:r>
      <w:r w:rsidRPr="00A16B2C">
        <w:rPr>
          <w:rFonts w:ascii="Garamond" w:hAnsi="Garamond"/>
          <w:sz w:val="24"/>
          <w:szCs w:val="24"/>
          <w:lang w:val="sq-AL"/>
        </w:rPr>
        <w:t>3.2021, mbasi shqyrtoi relacionin me nr. 3</w:t>
      </w:r>
      <w:r w:rsidR="00A16B2C">
        <w:rPr>
          <w:rFonts w:ascii="Garamond" w:hAnsi="Garamond"/>
          <w:sz w:val="24"/>
          <w:szCs w:val="24"/>
          <w:lang w:val="sq-AL"/>
        </w:rPr>
        <w:t xml:space="preserve">3/1 </w:t>
      </w:r>
      <w:proofErr w:type="spellStart"/>
      <w:r w:rsidR="00A16B2C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A16B2C">
        <w:rPr>
          <w:rFonts w:ascii="Garamond" w:hAnsi="Garamond"/>
          <w:sz w:val="24"/>
          <w:szCs w:val="24"/>
          <w:lang w:val="sq-AL"/>
        </w:rPr>
        <w:t>., datë 1.</w:t>
      </w:r>
      <w:r w:rsidRPr="00A16B2C">
        <w:rPr>
          <w:rFonts w:ascii="Garamond" w:hAnsi="Garamond"/>
          <w:sz w:val="24"/>
          <w:szCs w:val="24"/>
          <w:lang w:val="sq-AL"/>
        </w:rPr>
        <w:t>3.2021</w:t>
      </w:r>
      <w:r w:rsidR="00A16B2C">
        <w:rPr>
          <w:rFonts w:ascii="Garamond" w:hAnsi="Garamond"/>
          <w:sz w:val="24"/>
          <w:szCs w:val="24"/>
          <w:lang w:val="sq-AL"/>
        </w:rPr>
        <w:t>,</w:t>
      </w:r>
      <w:r w:rsidRPr="00A16B2C">
        <w:rPr>
          <w:rFonts w:ascii="Garamond" w:hAnsi="Garamond"/>
          <w:sz w:val="24"/>
          <w:szCs w:val="24"/>
          <w:lang w:val="sq-AL"/>
        </w:rPr>
        <w:t xml:space="preserve"> të Drejtorisë së Licencimit, Autorizimeve dhe Mbikëqyrjes, </w:t>
      </w:r>
    </w:p>
    <w:p w14:paraId="3AE27D56" w14:textId="7938E2A4" w:rsidR="00423C2E" w:rsidRPr="00A16B2C" w:rsidRDefault="00A16B2C" w:rsidP="00A16B2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A16B2C">
        <w:rPr>
          <w:rFonts w:ascii="Garamond" w:hAnsi="Garamond"/>
          <w:sz w:val="24"/>
          <w:szCs w:val="24"/>
          <w:lang w:val="sq-AL"/>
        </w:rPr>
        <w:t xml:space="preserve">konstatoi </w:t>
      </w:r>
      <w:r w:rsidR="00423C2E" w:rsidRPr="00A16B2C">
        <w:rPr>
          <w:rFonts w:ascii="Garamond" w:hAnsi="Garamond"/>
          <w:sz w:val="24"/>
          <w:szCs w:val="24"/>
          <w:lang w:val="sq-AL"/>
        </w:rPr>
        <w:t>se:</w:t>
      </w:r>
    </w:p>
    <w:p w14:paraId="1DEF25DC" w14:textId="28432523" w:rsidR="00423C2E" w:rsidRPr="00A16B2C" w:rsidRDefault="00423C2E" w:rsidP="00423C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6B2C">
        <w:rPr>
          <w:rFonts w:ascii="Garamond" w:hAnsi="Garamond"/>
          <w:sz w:val="24"/>
          <w:szCs w:val="24"/>
          <w:lang w:val="sq-AL"/>
        </w:rPr>
        <w:t>- B</w:t>
      </w:r>
      <w:r w:rsidR="00A16B2C">
        <w:rPr>
          <w:rFonts w:ascii="Garamond" w:hAnsi="Garamond"/>
          <w:sz w:val="24"/>
          <w:szCs w:val="24"/>
          <w:lang w:val="sq-AL"/>
        </w:rPr>
        <w:t xml:space="preserve">ordi i ERE-s, me vendimin nr. </w:t>
      </w:r>
      <w:r w:rsidRPr="00A16B2C">
        <w:rPr>
          <w:rFonts w:ascii="Garamond" w:hAnsi="Garamond"/>
          <w:sz w:val="24"/>
          <w:szCs w:val="24"/>
          <w:lang w:val="sq-AL"/>
        </w:rPr>
        <w:t>8</w:t>
      </w:r>
      <w:r w:rsidR="00A16B2C">
        <w:rPr>
          <w:rFonts w:ascii="Garamond" w:hAnsi="Garamond"/>
          <w:sz w:val="24"/>
          <w:szCs w:val="24"/>
          <w:lang w:val="sq-AL"/>
        </w:rPr>
        <w:t>, datë 20.1.2021 dhe me vendimin nr. 9, datë 20.</w:t>
      </w:r>
      <w:r w:rsidRPr="00A16B2C">
        <w:rPr>
          <w:rFonts w:ascii="Garamond" w:hAnsi="Garamond"/>
          <w:sz w:val="24"/>
          <w:szCs w:val="24"/>
          <w:lang w:val="sq-AL"/>
        </w:rPr>
        <w:t>2.2021, ka vendosur të fillojë procedurën përkatësisht për heqjen e licencës nr. 443, seria P19, për veprimtarinë e prodhimit të energj</w:t>
      </w:r>
      <w:r w:rsidR="00A16B2C">
        <w:rPr>
          <w:rFonts w:ascii="Garamond" w:hAnsi="Garamond"/>
          <w:sz w:val="24"/>
          <w:szCs w:val="24"/>
          <w:lang w:val="sq-AL"/>
        </w:rPr>
        <w:t xml:space="preserve">isë elektrike, dhënë shoqërisë </w:t>
      </w:r>
      <w:r w:rsidR="004E18BD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A16B2C">
        <w:rPr>
          <w:rFonts w:ascii="Garamond" w:hAnsi="Garamond"/>
          <w:sz w:val="24"/>
          <w:szCs w:val="24"/>
          <w:lang w:val="sq-AL"/>
        </w:rPr>
        <w:t>S</w:t>
      </w:r>
      <w:r w:rsidR="004E18BD">
        <w:rPr>
          <w:rFonts w:ascii="Garamond" w:hAnsi="Garamond"/>
          <w:sz w:val="24"/>
          <w:szCs w:val="24"/>
          <w:lang w:val="sq-AL"/>
        </w:rPr>
        <w:t>ang</w:t>
      </w:r>
      <w:proofErr w:type="spellEnd"/>
      <w:r w:rsidR="00A16B2C">
        <w:rPr>
          <w:rFonts w:ascii="Garamond" w:hAnsi="Garamond"/>
          <w:sz w:val="24"/>
          <w:szCs w:val="24"/>
          <w:lang w:val="sq-AL"/>
        </w:rPr>
        <w:t xml:space="preserve"> 1</w:t>
      </w:r>
      <w:r w:rsidR="004E18BD">
        <w:rPr>
          <w:rFonts w:ascii="Garamond" w:hAnsi="Garamond"/>
          <w:sz w:val="24"/>
          <w:szCs w:val="24"/>
          <w:lang w:val="sq-AL"/>
        </w:rPr>
        <w:t>”</w:t>
      </w:r>
      <w:r w:rsidRPr="00A16B2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16B2C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A16B2C">
        <w:rPr>
          <w:rFonts w:ascii="Garamond" w:hAnsi="Garamond"/>
          <w:sz w:val="24"/>
          <w:szCs w:val="24"/>
          <w:lang w:val="sq-AL"/>
        </w:rPr>
        <w:t xml:space="preserve">., me vendimin e </w:t>
      </w:r>
      <w:r w:rsidR="00A16B2C" w:rsidRPr="00A16B2C">
        <w:rPr>
          <w:rFonts w:ascii="Garamond" w:hAnsi="Garamond"/>
          <w:sz w:val="24"/>
          <w:szCs w:val="24"/>
          <w:lang w:val="sq-AL"/>
        </w:rPr>
        <w:t>B</w:t>
      </w:r>
      <w:r w:rsidR="00A16B2C">
        <w:rPr>
          <w:rFonts w:ascii="Garamond" w:hAnsi="Garamond"/>
          <w:sz w:val="24"/>
          <w:szCs w:val="24"/>
          <w:lang w:val="sq-AL"/>
        </w:rPr>
        <w:t>ordit nr. 83, datë 31.</w:t>
      </w:r>
      <w:r w:rsidRPr="00A16B2C">
        <w:rPr>
          <w:rFonts w:ascii="Garamond" w:hAnsi="Garamond"/>
          <w:sz w:val="24"/>
          <w:szCs w:val="24"/>
          <w:lang w:val="sq-AL"/>
        </w:rPr>
        <w:t xml:space="preserve">5.2019, </w:t>
      </w:r>
      <w:r w:rsidR="00A16B2C" w:rsidRPr="00A16B2C">
        <w:rPr>
          <w:rFonts w:ascii="Garamond" w:hAnsi="Garamond"/>
          <w:sz w:val="24"/>
          <w:szCs w:val="24"/>
          <w:lang w:val="sq-AL"/>
        </w:rPr>
        <w:t>të</w:t>
      </w:r>
      <w:r w:rsidRPr="00A16B2C">
        <w:rPr>
          <w:rFonts w:ascii="Garamond" w:hAnsi="Garamond"/>
          <w:sz w:val="24"/>
          <w:szCs w:val="24"/>
          <w:lang w:val="sq-AL"/>
        </w:rPr>
        <w:t xml:space="preserve"> ndryshuar, si dhe për heqjen e licencës nr. 447, seria T19, për veprimtarinë e tregtimit të energj</w:t>
      </w:r>
      <w:r w:rsidR="00A16B2C">
        <w:rPr>
          <w:rFonts w:ascii="Garamond" w:hAnsi="Garamond"/>
          <w:sz w:val="24"/>
          <w:szCs w:val="24"/>
          <w:lang w:val="sq-AL"/>
        </w:rPr>
        <w:t xml:space="preserve">isë elektrike, dhënë shoqërisë </w:t>
      </w:r>
      <w:r w:rsidR="004E18BD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A16B2C">
        <w:rPr>
          <w:rFonts w:ascii="Garamond" w:hAnsi="Garamond"/>
          <w:sz w:val="24"/>
          <w:szCs w:val="24"/>
          <w:lang w:val="sq-AL"/>
        </w:rPr>
        <w:t>S</w:t>
      </w:r>
      <w:r w:rsidR="004E18BD">
        <w:rPr>
          <w:rFonts w:ascii="Garamond" w:hAnsi="Garamond"/>
          <w:sz w:val="24"/>
          <w:szCs w:val="24"/>
          <w:lang w:val="sq-AL"/>
        </w:rPr>
        <w:t>ang</w:t>
      </w:r>
      <w:proofErr w:type="spellEnd"/>
      <w:r w:rsidR="00A16B2C">
        <w:rPr>
          <w:rFonts w:ascii="Garamond" w:hAnsi="Garamond"/>
          <w:sz w:val="24"/>
          <w:szCs w:val="24"/>
          <w:lang w:val="sq-AL"/>
        </w:rPr>
        <w:t xml:space="preserve"> 1</w:t>
      </w:r>
      <w:r w:rsidR="004E18BD">
        <w:rPr>
          <w:rFonts w:ascii="Garamond" w:hAnsi="Garamond"/>
          <w:sz w:val="24"/>
          <w:szCs w:val="24"/>
          <w:lang w:val="sq-AL"/>
        </w:rPr>
        <w:t>”</w:t>
      </w:r>
      <w:r w:rsidRPr="00A16B2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16B2C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A16B2C">
        <w:rPr>
          <w:rFonts w:ascii="Garamond" w:hAnsi="Garamond"/>
          <w:sz w:val="24"/>
          <w:szCs w:val="24"/>
          <w:lang w:val="sq-AL"/>
        </w:rPr>
        <w:t xml:space="preserve">., me vendimin e </w:t>
      </w:r>
      <w:r w:rsidR="00A16B2C" w:rsidRPr="00A16B2C">
        <w:rPr>
          <w:rFonts w:ascii="Garamond" w:hAnsi="Garamond"/>
          <w:sz w:val="24"/>
          <w:szCs w:val="24"/>
          <w:lang w:val="sq-AL"/>
        </w:rPr>
        <w:t>B</w:t>
      </w:r>
      <w:r w:rsidRPr="00A16B2C">
        <w:rPr>
          <w:rFonts w:ascii="Garamond" w:hAnsi="Garamond"/>
          <w:sz w:val="24"/>
          <w:szCs w:val="24"/>
          <w:lang w:val="sq-AL"/>
        </w:rPr>
        <w:t>o</w:t>
      </w:r>
      <w:r w:rsidR="00A16B2C">
        <w:rPr>
          <w:rFonts w:ascii="Garamond" w:hAnsi="Garamond"/>
          <w:sz w:val="24"/>
          <w:szCs w:val="24"/>
          <w:lang w:val="sq-AL"/>
        </w:rPr>
        <w:t>rdit të ERE-s nr. 106, datë 26.</w:t>
      </w:r>
      <w:r w:rsidRPr="00A16B2C">
        <w:rPr>
          <w:rFonts w:ascii="Garamond" w:hAnsi="Garamond"/>
          <w:sz w:val="24"/>
          <w:szCs w:val="24"/>
          <w:lang w:val="sq-AL"/>
        </w:rPr>
        <w:t xml:space="preserve">6.2019. </w:t>
      </w:r>
    </w:p>
    <w:p w14:paraId="7A8C25AF" w14:textId="322DE4F9" w:rsidR="00423C2E" w:rsidRPr="00A16B2C" w:rsidRDefault="00423C2E" w:rsidP="00423C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6B2C">
        <w:rPr>
          <w:rFonts w:ascii="Garamond" w:hAnsi="Garamond"/>
          <w:sz w:val="24"/>
          <w:szCs w:val="24"/>
          <w:lang w:val="sq-AL"/>
        </w:rPr>
        <w:t>- Vendimet e mësipërme u morën, ndër të tjera, për</w:t>
      </w:r>
      <w:r w:rsidR="00A16B2C">
        <w:rPr>
          <w:rFonts w:ascii="Garamond" w:hAnsi="Garamond"/>
          <w:sz w:val="24"/>
          <w:szCs w:val="24"/>
          <w:lang w:val="sq-AL"/>
        </w:rPr>
        <w:t xml:space="preserve"> shkak se rezultoi </w:t>
      </w:r>
      <w:r w:rsidR="00DE694C">
        <w:rPr>
          <w:rFonts w:ascii="Garamond" w:hAnsi="Garamond"/>
          <w:sz w:val="24"/>
          <w:szCs w:val="24"/>
          <w:lang w:val="sq-AL"/>
        </w:rPr>
        <w:t>se</w:t>
      </w:r>
      <w:r w:rsidR="00A16B2C">
        <w:rPr>
          <w:rFonts w:ascii="Garamond" w:hAnsi="Garamond"/>
          <w:sz w:val="24"/>
          <w:szCs w:val="24"/>
          <w:lang w:val="sq-AL"/>
        </w:rPr>
        <w:t xml:space="preserve"> shoqëria </w:t>
      </w:r>
      <w:r w:rsidR="004E18BD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A16B2C">
        <w:rPr>
          <w:rFonts w:ascii="Garamond" w:hAnsi="Garamond"/>
          <w:sz w:val="24"/>
          <w:szCs w:val="24"/>
          <w:lang w:val="sq-AL"/>
        </w:rPr>
        <w:t>S</w:t>
      </w:r>
      <w:r w:rsidR="004E18BD">
        <w:rPr>
          <w:rFonts w:ascii="Garamond" w:hAnsi="Garamond"/>
          <w:sz w:val="24"/>
          <w:szCs w:val="24"/>
          <w:lang w:val="sq-AL"/>
        </w:rPr>
        <w:t>ang</w:t>
      </w:r>
      <w:proofErr w:type="spellEnd"/>
      <w:r w:rsidR="00A16B2C">
        <w:rPr>
          <w:rFonts w:ascii="Garamond" w:hAnsi="Garamond"/>
          <w:sz w:val="24"/>
          <w:szCs w:val="24"/>
          <w:lang w:val="sq-AL"/>
        </w:rPr>
        <w:t xml:space="preserve"> 1</w:t>
      </w:r>
      <w:r w:rsidR="004E18BD">
        <w:rPr>
          <w:rFonts w:ascii="Garamond" w:hAnsi="Garamond"/>
          <w:sz w:val="24"/>
          <w:szCs w:val="24"/>
          <w:lang w:val="sq-AL"/>
        </w:rPr>
        <w:t>”</w:t>
      </w:r>
      <w:r w:rsidRPr="00A16B2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16B2C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A16B2C">
        <w:rPr>
          <w:rFonts w:ascii="Garamond" w:hAnsi="Garamond"/>
          <w:sz w:val="24"/>
          <w:szCs w:val="24"/>
          <w:lang w:val="sq-AL"/>
        </w:rPr>
        <w:t xml:space="preserve">. ka shitur 79% të kuotave, pa marrë autorizimin e ERE-s, siç përcaktohet në nenin 6.2, të </w:t>
      </w:r>
      <w:r w:rsidR="00A16B2C">
        <w:rPr>
          <w:rFonts w:ascii="Garamond" w:hAnsi="Garamond"/>
          <w:sz w:val="24"/>
          <w:szCs w:val="24"/>
          <w:lang w:val="sq-AL"/>
        </w:rPr>
        <w:t>“</w:t>
      </w:r>
      <w:r w:rsidRPr="00A16B2C">
        <w:rPr>
          <w:rFonts w:ascii="Garamond" w:hAnsi="Garamond"/>
          <w:sz w:val="24"/>
          <w:szCs w:val="24"/>
          <w:lang w:val="sq-AL"/>
        </w:rPr>
        <w:t>Licencës së prodhimit të energjisë elektrike</w:t>
      </w:r>
      <w:r w:rsidR="00A16B2C">
        <w:rPr>
          <w:rFonts w:ascii="Garamond" w:hAnsi="Garamond"/>
          <w:sz w:val="24"/>
          <w:szCs w:val="24"/>
          <w:lang w:val="sq-AL"/>
        </w:rPr>
        <w:t>”</w:t>
      </w:r>
      <w:r w:rsidRPr="00A16B2C">
        <w:rPr>
          <w:rFonts w:ascii="Garamond" w:hAnsi="Garamond"/>
          <w:sz w:val="24"/>
          <w:szCs w:val="24"/>
          <w:lang w:val="sq-AL"/>
        </w:rPr>
        <w:t xml:space="preserve">, si dhe të pikës 5.2, të </w:t>
      </w:r>
      <w:r w:rsidR="00A16B2C">
        <w:rPr>
          <w:rFonts w:ascii="Garamond" w:hAnsi="Garamond"/>
          <w:sz w:val="24"/>
          <w:szCs w:val="24"/>
          <w:lang w:val="sq-AL"/>
        </w:rPr>
        <w:t>“</w:t>
      </w:r>
      <w:r w:rsidRPr="00A16B2C">
        <w:rPr>
          <w:rFonts w:ascii="Garamond" w:hAnsi="Garamond"/>
          <w:sz w:val="24"/>
          <w:szCs w:val="24"/>
          <w:lang w:val="sq-AL"/>
        </w:rPr>
        <w:t>Licencës së tregtimit të energjisë elektrike</w:t>
      </w:r>
      <w:r w:rsidR="00A16B2C">
        <w:rPr>
          <w:rFonts w:ascii="Garamond" w:hAnsi="Garamond"/>
          <w:sz w:val="24"/>
          <w:szCs w:val="24"/>
          <w:lang w:val="sq-AL"/>
        </w:rPr>
        <w:t>”</w:t>
      </w:r>
      <w:r w:rsidRPr="00A16B2C">
        <w:rPr>
          <w:rFonts w:ascii="Garamond" w:hAnsi="Garamond"/>
          <w:sz w:val="24"/>
          <w:szCs w:val="24"/>
          <w:lang w:val="sq-AL"/>
        </w:rPr>
        <w:t>.</w:t>
      </w:r>
    </w:p>
    <w:p w14:paraId="6D8EB6B0" w14:textId="5760F73C" w:rsidR="00423C2E" w:rsidRPr="00A16B2C" w:rsidRDefault="00423C2E" w:rsidP="00423C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6B2C">
        <w:rPr>
          <w:rFonts w:ascii="Garamond" w:hAnsi="Garamond"/>
          <w:sz w:val="24"/>
          <w:szCs w:val="24"/>
          <w:lang w:val="sq-AL"/>
        </w:rPr>
        <w:t xml:space="preserve">- Për vendimin e </w:t>
      </w:r>
      <w:r w:rsidR="00A16B2C" w:rsidRPr="00A16B2C">
        <w:rPr>
          <w:rFonts w:ascii="Garamond" w:hAnsi="Garamond"/>
          <w:sz w:val="24"/>
          <w:szCs w:val="24"/>
          <w:lang w:val="sq-AL"/>
        </w:rPr>
        <w:t>B</w:t>
      </w:r>
      <w:r w:rsidR="00A16B2C">
        <w:rPr>
          <w:rFonts w:ascii="Garamond" w:hAnsi="Garamond"/>
          <w:sz w:val="24"/>
          <w:szCs w:val="24"/>
          <w:lang w:val="sq-AL"/>
        </w:rPr>
        <w:t xml:space="preserve">ordit nr. 8/2021 dhe nr. </w:t>
      </w:r>
      <w:r w:rsidRPr="00A16B2C">
        <w:rPr>
          <w:rFonts w:ascii="Garamond" w:hAnsi="Garamond"/>
          <w:sz w:val="24"/>
          <w:szCs w:val="24"/>
          <w:lang w:val="sq-AL"/>
        </w:rPr>
        <w:t>9/2021, ERE ka njoftuar shoqërinë nëpërmjet shkresës nr.</w:t>
      </w:r>
      <w:r w:rsidR="00A16B2C">
        <w:rPr>
          <w:rFonts w:ascii="Garamond" w:hAnsi="Garamond"/>
          <w:sz w:val="24"/>
          <w:szCs w:val="24"/>
          <w:lang w:val="sq-AL"/>
        </w:rPr>
        <w:t xml:space="preserve"> 130 </w:t>
      </w:r>
      <w:proofErr w:type="spellStart"/>
      <w:r w:rsidR="00A16B2C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A16B2C">
        <w:rPr>
          <w:rFonts w:ascii="Garamond" w:hAnsi="Garamond"/>
          <w:sz w:val="24"/>
          <w:szCs w:val="24"/>
          <w:lang w:val="sq-AL"/>
        </w:rPr>
        <w:t>., datë 26.</w:t>
      </w:r>
      <w:r w:rsidRPr="00A16B2C">
        <w:rPr>
          <w:rFonts w:ascii="Garamond" w:hAnsi="Garamond"/>
          <w:sz w:val="24"/>
          <w:szCs w:val="24"/>
          <w:lang w:val="sq-AL"/>
        </w:rPr>
        <w:t>1.2021, e cila ka pasur 30 ditë kohë nga marrja e vendimit për t’u përgjigjur dhe dhënë me shkrim argumentet e saj.</w:t>
      </w:r>
    </w:p>
    <w:p w14:paraId="1703718E" w14:textId="0583E799" w:rsidR="00423C2E" w:rsidRPr="00A16B2C" w:rsidRDefault="00423C2E" w:rsidP="00423C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6B2C">
        <w:rPr>
          <w:rFonts w:ascii="Garamond" w:hAnsi="Garamond"/>
          <w:sz w:val="24"/>
          <w:szCs w:val="24"/>
          <w:lang w:val="sq-AL"/>
        </w:rPr>
        <w:t xml:space="preserve">- Në lidhje me shitjen e 79% të kuotave, pa marrë autorizimin e ERE-s, siç përcaktohet në nenin 6.2, të </w:t>
      </w:r>
      <w:r w:rsidR="00A16B2C">
        <w:rPr>
          <w:rFonts w:ascii="Garamond" w:hAnsi="Garamond"/>
          <w:sz w:val="24"/>
          <w:szCs w:val="24"/>
          <w:lang w:val="sq-AL"/>
        </w:rPr>
        <w:t>“</w:t>
      </w:r>
      <w:r w:rsidRPr="00A16B2C">
        <w:rPr>
          <w:rFonts w:ascii="Garamond" w:hAnsi="Garamond"/>
          <w:sz w:val="24"/>
          <w:szCs w:val="24"/>
          <w:lang w:val="sq-AL"/>
        </w:rPr>
        <w:t>Licencës së prodhimit të energjisë elektrike</w:t>
      </w:r>
      <w:r w:rsidR="00A16B2C">
        <w:rPr>
          <w:rFonts w:ascii="Garamond" w:hAnsi="Garamond"/>
          <w:sz w:val="24"/>
          <w:szCs w:val="24"/>
          <w:lang w:val="sq-AL"/>
        </w:rPr>
        <w:t>”</w:t>
      </w:r>
      <w:r w:rsidRPr="00A16B2C">
        <w:rPr>
          <w:rFonts w:ascii="Garamond" w:hAnsi="Garamond"/>
          <w:sz w:val="24"/>
          <w:szCs w:val="24"/>
          <w:lang w:val="sq-AL"/>
        </w:rPr>
        <w:t xml:space="preserve">, si dhe të pikës 5.2, të </w:t>
      </w:r>
      <w:r w:rsidR="00A16B2C">
        <w:rPr>
          <w:rFonts w:ascii="Garamond" w:hAnsi="Garamond"/>
          <w:sz w:val="24"/>
          <w:szCs w:val="24"/>
          <w:lang w:val="sq-AL"/>
        </w:rPr>
        <w:t>“</w:t>
      </w:r>
      <w:r w:rsidRPr="00A16B2C">
        <w:rPr>
          <w:rFonts w:ascii="Garamond" w:hAnsi="Garamond"/>
          <w:sz w:val="24"/>
          <w:szCs w:val="24"/>
          <w:lang w:val="sq-AL"/>
        </w:rPr>
        <w:t>Licencës së tregtimit të energjisë elektrike</w:t>
      </w:r>
      <w:r w:rsidR="00A16B2C">
        <w:rPr>
          <w:rFonts w:ascii="Garamond" w:hAnsi="Garamond"/>
          <w:sz w:val="24"/>
          <w:szCs w:val="24"/>
          <w:lang w:val="sq-AL"/>
        </w:rPr>
        <w:t>”</w:t>
      </w:r>
      <w:r w:rsidRPr="00A16B2C">
        <w:rPr>
          <w:rFonts w:ascii="Garamond" w:hAnsi="Garamond"/>
          <w:sz w:val="24"/>
          <w:szCs w:val="24"/>
          <w:lang w:val="sq-AL"/>
        </w:rPr>
        <w:t>, shoqëria ka deklaruar se nuk ka kuptuar drejt detyrimin e saj për të marrë autorizimin e ERE-s përpara ndërrimit të ortakëve kryesore të shoqërisë, për këtë procedurë</w:t>
      </w:r>
      <w:r w:rsidR="00DE694C">
        <w:rPr>
          <w:rFonts w:ascii="Garamond" w:hAnsi="Garamond"/>
          <w:sz w:val="24"/>
          <w:szCs w:val="24"/>
          <w:lang w:val="sq-AL"/>
        </w:rPr>
        <w:t>,</w:t>
      </w:r>
      <w:r w:rsidRPr="00A16B2C">
        <w:rPr>
          <w:rFonts w:ascii="Garamond" w:hAnsi="Garamond"/>
          <w:sz w:val="24"/>
          <w:szCs w:val="24"/>
          <w:lang w:val="sq-AL"/>
        </w:rPr>
        <w:t xml:space="preserve"> dhe është mjaftuar me depozitimin e akteve përkatëse në </w:t>
      </w:r>
      <w:proofErr w:type="spellStart"/>
      <w:r w:rsidRPr="00A16B2C">
        <w:rPr>
          <w:rFonts w:ascii="Garamond" w:hAnsi="Garamond"/>
          <w:sz w:val="24"/>
          <w:szCs w:val="24"/>
          <w:lang w:val="sq-AL"/>
        </w:rPr>
        <w:t>QKB</w:t>
      </w:r>
      <w:proofErr w:type="spellEnd"/>
      <w:r w:rsidRPr="00A16B2C">
        <w:rPr>
          <w:rFonts w:ascii="Garamond" w:hAnsi="Garamond"/>
          <w:sz w:val="24"/>
          <w:szCs w:val="24"/>
          <w:lang w:val="sq-AL"/>
        </w:rPr>
        <w:t>, duke shprehur angazhimin e saj për të mos anashkaluar kompetencat e ERE-s</w:t>
      </w:r>
      <w:r w:rsidR="00A16B2C">
        <w:rPr>
          <w:rFonts w:ascii="Garamond" w:hAnsi="Garamond"/>
          <w:sz w:val="24"/>
          <w:szCs w:val="24"/>
          <w:lang w:val="sq-AL"/>
        </w:rPr>
        <w:t>,</w:t>
      </w:r>
      <w:r w:rsidRPr="00A16B2C">
        <w:rPr>
          <w:rFonts w:ascii="Garamond" w:hAnsi="Garamond"/>
          <w:sz w:val="24"/>
          <w:szCs w:val="24"/>
          <w:lang w:val="sq-AL"/>
        </w:rPr>
        <w:t xml:space="preserve"> në lidhje me miratimin e ndryshimit të pronësisë mbi kuotat e të licencuarit. </w:t>
      </w:r>
    </w:p>
    <w:p w14:paraId="7A28128C" w14:textId="0302FED4" w:rsidR="00423C2E" w:rsidRPr="00A16B2C" w:rsidRDefault="00423C2E" w:rsidP="00423C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6B2C">
        <w:rPr>
          <w:rFonts w:ascii="Garamond" w:hAnsi="Garamond"/>
          <w:sz w:val="24"/>
          <w:szCs w:val="24"/>
          <w:lang w:val="sq-AL"/>
        </w:rPr>
        <w:t xml:space="preserve">- </w:t>
      </w:r>
      <w:r w:rsidR="00A16B2C">
        <w:rPr>
          <w:rFonts w:ascii="Garamond" w:hAnsi="Garamond"/>
          <w:sz w:val="24"/>
          <w:szCs w:val="24"/>
          <w:lang w:val="sq-AL"/>
        </w:rPr>
        <w:t xml:space="preserve">Shoqëria </w:t>
      </w:r>
      <w:r w:rsidR="004E18BD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A16B2C">
        <w:rPr>
          <w:rFonts w:ascii="Garamond" w:hAnsi="Garamond"/>
          <w:sz w:val="24"/>
          <w:szCs w:val="24"/>
          <w:lang w:val="sq-AL"/>
        </w:rPr>
        <w:t>S</w:t>
      </w:r>
      <w:r w:rsidR="004E18BD">
        <w:rPr>
          <w:rFonts w:ascii="Garamond" w:hAnsi="Garamond"/>
          <w:sz w:val="24"/>
          <w:szCs w:val="24"/>
          <w:lang w:val="sq-AL"/>
        </w:rPr>
        <w:t>ang</w:t>
      </w:r>
      <w:proofErr w:type="spellEnd"/>
      <w:r w:rsidR="00A16B2C">
        <w:rPr>
          <w:rFonts w:ascii="Garamond" w:hAnsi="Garamond"/>
          <w:sz w:val="24"/>
          <w:szCs w:val="24"/>
          <w:lang w:val="sq-AL"/>
        </w:rPr>
        <w:t xml:space="preserve"> 1</w:t>
      </w:r>
      <w:r w:rsidR="004E18BD">
        <w:rPr>
          <w:rFonts w:ascii="Garamond" w:hAnsi="Garamond"/>
          <w:sz w:val="24"/>
          <w:szCs w:val="24"/>
          <w:lang w:val="sq-AL"/>
        </w:rPr>
        <w:t>”</w:t>
      </w:r>
      <w:r w:rsidRPr="00A16B2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16B2C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A16B2C">
        <w:rPr>
          <w:rFonts w:ascii="Garamond" w:hAnsi="Garamond"/>
          <w:sz w:val="24"/>
          <w:szCs w:val="24"/>
          <w:lang w:val="sq-AL"/>
        </w:rPr>
        <w:t>. ka paraqitur kërkesën për të marrë autorizimin e ERE-s</w:t>
      </w:r>
      <w:r w:rsidR="00DE694C">
        <w:rPr>
          <w:rFonts w:ascii="Garamond" w:hAnsi="Garamond"/>
          <w:sz w:val="24"/>
          <w:szCs w:val="24"/>
          <w:lang w:val="sq-AL"/>
        </w:rPr>
        <w:t>,</w:t>
      </w:r>
      <w:r w:rsidRPr="00A16B2C">
        <w:rPr>
          <w:rFonts w:ascii="Garamond" w:hAnsi="Garamond"/>
          <w:sz w:val="24"/>
          <w:szCs w:val="24"/>
          <w:lang w:val="sq-AL"/>
        </w:rPr>
        <w:t xml:space="preserve"> për shitjen e 79% të kuotave të shoqërisë dhe ka depozituar të gjithë dokumentacionin e nevojshëm për të marrë këtë autorizim nga ERE.</w:t>
      </w:r>
    </w:p>
    <w:p w14:paraId="6E5C8D60" w14:textId="04671036" w:rsidR="00423C2E" w:rsidRPr="00A16B2C" w:rsidRDefault="00423C2E" w:rsidP="00423C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6B2C">
        <w:rPr>
          <w:rFonts w:ascii="Garamond" w:hAnsi="Garamond"/>
          <w:sz w:val="24"/>
          <w:szCs w:val="24"/>
          <w:lang w:val="sq-AL"/>
        </w:rPr>
        <w:t xml:space="preserve">- </w:t>
      </w:r>
      <w:r w:rsidR="00A16B2C">
        <w:rPr>
          <w:rFonts w:ascii="Garamond" w:hAnsi="Garamond"/>
          <w:sz w:val="24"/>
          <w:szCs w:val="24"/>
          <w:lang w:val="sq-AL"/>
        </w:rPr>
        <w:t xml:space="preserve">Shoqëria </w:t>
      </w:r>
      <w:r w:rsidR="004E18BD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A16B2C">
        <w:rPr>
          <w:rFonts w:ascii="Garamond" w:hAnsi="Garamond"/>
          <w:sz w:val="24"/>
          <w:szCs w:val="24"/>
          <w:lang w:val="sq-AL"/>
        </w:rPr>
        <w:t>S</w:t>
      </w:r>
      <w:r w:rsidR="004E18BD">
        <w:rPr>
          <w:rFonts w:ascii="Garamond" w:hAnsi="Garamond"/>
          <w:sz w:val="24"/>
          <w:szCs w:val="24"/>
          <w:lang w:val="sq-AL"/>
        </w:rPr>
        <w:t>ang</w:t>
      </w:r>
      <w:proofErr w:type="spellEnd"/>
      <w:r w:rsidR="00A16B2C">
        <w:rPr>
          <w:rFonts w:ascii="Garamond" w:hAnsi="Garamond"/>
          <w:sz w:val="24"/>
          <w:szCs w:val="24"/>
          <w:lang w:val="sq-AL"/>
        </w:rPr>
        <w:t xml:space="preserve"> 1</w:t>
      </w:r>
      <w:r w:rsidR="004E18BD">
        <w:rPr>
          <w:rFonts w:ascii="Garamond" w:hAnsi="Garamond"/>
          <w:sz w:val="24"/>
          <w:szCs w:val="24"/>
          <w:lang w:val="sq-AL"/>
        </w:rPr>
        <w:t>”</w:t>
      </w:r>
      <w:r w:rsidRPr="00A16B2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16B2C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A16B2C">
        <w:rPr>
          <w:rFonts w:ascii="Garamond" w:hAnsi="Garamond"/>
          <w:sz w:val="24"/>
          <w:szCs w:val="24"/>
          <w:lang w:val="sq-AL"/>
        </w:rPr>
        <w:t xml:space="preserve">. ka shlyer të gjitha detyrimet ndaj ERE-s për sa </w:t>
      </w:r>
      <w:r w:rsidR="00A16B2C">
        <w:rPr>
          <w:rFonts w:ascii="Garamond" w:hAnsi="Garamond"/>
          <w:sz w:val="24"/>
          <w:szCs w:val="24"/>
          <w:lang w:val="sq-AL"/>
        </w:rPr>
        <w:t>u</w:t>
      </w:r>
      <w:r w:rsidRPr="00A16B2C">
        <w:rPr>
          <w:rFonts w:ascii="Garamond" w:hAnsi="Garamond"/>
          <w:sz w:val="24"/>
          <w:szCs w:val="24"/>
          <w:lang w:val="sq-AL"/>
        </w:rPr>
        <w:t xml:space="preserve"> përket pagesave </w:t>
      </w:r>
      <w:proofErr w:type="spellStart"/>
      <w:r w:rsidRPr="00A16B2C">
        <w:rPr>
          <w:rFonts w:ascii="Garamond" w:hAnsi="Garamond"/>
          <w:sz w:val="24"/>
          <w:szCs w:val="24"/>
          <w:lang w:val="sq-AL"/>
        </w:rPr>
        <w:t>rregullatore</w:t>
      </w:r>
      <w:proofErr w:type="spellEnd"/>
      <w:r w:rsidRPr="00A16B2C">
        <w:rPr>
          <w:rFonts w:ascii="Garamond" w:hAnsi="Garamond"/>
          <w:sz w:val="24"/>
          <w:szCs w:val="24"/>
          <w:lang w:val="sq-AL"/>
        </w:rPr>
        <w:t xml:space="preserve">. </w:t>
      </w:r>
    </w:p>
    <w:p w14:paraId="6FA89A47" w14:textId="1E77C762" w:rsidR="00423C2E" w:rsidRPr="00A16B2C" w:rsidRDefault="00423C2E" w:rsidP="00423C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6B2C">
        <w:rPr>
          <w:rFonts w:ascii="Garamond" w:hAnsi="Garamond"/>
          <w:sz w:val="24"/>
          <w:szCs w:val="24"/>
          <w:lang w:val="sq-AL"/>
        </w:rPr>
        <w:t>- Shoqëria angazhohet gjithashtu se do të zbatojë me korrektësi</w:t>
      </w:r>
      <w:r w:rsidR="00A16B2C">
        <w:rPr>
          <w:rFonts w:ascii="Garamond" w:hAnsi="Garamond"/>
          <w:sz w:val="24"/>
          <w:szCs w:val="24"/>
          <w:lang w:val="sq-AL"/>
        </w:rPr>
        <w:t>,</w:t>
      </w:r>
      <w:r w:rsidRPr="00A16B2C">
        <w:rPr>
          <w:rFonts w:ascii="Garamond" w:hAnsi="Garamond"/>
          <w:sz w:val="24"/>
          <w:szCs w:val="24"/>
          <w:lang w:val="sq-AL"/>
        </w:rPr>
        <w:t xml:space="preserve"> në vijim</w:t>
      </w:r>
      <w:r w:rsidR="00A16B2C">
        <w:rPr>
          <w:rFonts w:ascii="Garamond" w:hAnsi="Garamond"/>
          <w:sz w:val="24"/>
          <w:szCs w:val="24"/>
          <w:lang w:val="sq-AL"/>
        </w:rPr>
        <w:t>,</w:t>
      </w:r>
      <w:r w:rsidRPr="00A16B2C">
        <w:rPr>
          <w:rFonts w:ascii="Garamond" w:hAnsi="Garamond"/>
          <w:sz w:val="24"/>
          <w:szCs w:val="24"/>
          <w:lang w:val="sq-AL"/>
        </w:rPr>
        <w:t xml:space="preserve"> detyrimet që rrjedhin nga licencat përkatëse</w:t>
      </w:r>
      <w:r w:rsidR="00DE694C">
        <w:rPr>
          <w:rFonts w:ascii="Garamond" w:hAnsi="Garamond"/>
          <w:sz w:val="24"/>
          <w:szCs w:val="24"/>
          <w:lang w:val="sq-AL"/>
        </w:rPr>
        <w:t>,</w:t>
      </w:r>
      <w:r w:rsidRPr="00A16B2C">
        <w:rPr>
          <w:rFonts w:ascii="Garamond" w:hAnsi="Garamond"/>
          <w:sz w:val="24"/>
          <w:szCs w:val="24"/>
          <w:lang w:val="sq-AL"/>
        </w:rPr>
        <w:t xml:space="preserve"> për të njoftuar ERE-n brenda afatit</w:t>
      </w:r>
      <w:r w:rsidR="00DE694C">
        <w:rPr>
          <w:rFonts w:ascii="Garamond" w:hAnsi="Garamond"/>
          <w:sz w:val="24"/>
          <w:szCs w:val="24"/>
          <w:lang w:val="sq-AL"/>
        </w:rPr>
        <w:t>,</w:t>
      </w:r>
      <w:r w:rsidRPr="00A16B2C">
        <w:rPr>
          <w:rFonts w:ascii="Garamond" w:hAnsi="Garamond"/>
          <w:sz w:val="24"/>
          <w:szCs w:val="24"/>
          <w:lang w:val="sq-AL"/>
        </w:rPr>
        <w:t xml:space="preserve"> për çdo ndryshim të adresës, administratorit apo drejtuesve të saj.</w:t>
      </w:r>
    </w:p>
    <w:p w14:paraId="7CC6CF25" w14:textId="53B08A3B" w:rsidR="00423C2E" w:rsidRPr="00A16B2C" w:rsidRDefault="00423C2E" w:rsidP="00423C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6B2C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A16B2C" w:rsidRPr="00A16B2C">
        <w:rPr>
          <w:rFonts w:ascii="Garamond" w:hAnsi="Garamond"/>
          <w:sz w:val="24"/>
          <w:szCs w:val="24"/>
          <w:lang w:val="sq-AL"/>
        </w:rPr>
        <w:t>B</w:t>
      </w:r>
      <w:r w:rsidR="00A16B2C">
        <w:rPr>
          <w:rFonts w:ascii="Garamond" w:hAnsi="Garamond"/>
          <w:sz w:val="24"/>
          <w:szCs w:val="24"/>
          <w:lang w:val="sq-AL"/>
        </w:rPr>
        <w:t>ordi i ERE-s</w:t>
      </w:r>
    </w:p>
    <w:p w14:paraId="7205ACE2" w14:textId="77777777" w:rsidR="00423C2E" w:rsidRPr="00A16B2C" w:rsidRDefault="00423C2E" w:rsidP="00423C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EC65069" w14:textId="1CE90CDB" w:rsidR="00423C2E" w:rsidRDefault="00834DE8" w:rsidP="00834DE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16B2C">
        <w:rPr>
          <w:rFonts w:ascii="Garamond" w:hAnsi="Garamond"/>
          <w:sz w:val="24"/>
          <w:szCs w:val="24"/>
          <w:lang w:val="sq-AL"/>
        </w:rPr>
        <w:t>VENDOSI:</w:t>
      </w:r>
    </w:p>
    <w:p w14:paraId="36B3E2DC" w14:textId="77777777" w:rsidR="00A16B2C" w:rsidRPr="00A16B2C" w:rsidRDefault="00A16B2C" w:rsidP="00834DE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A23506B" w14:textId="203EE6F6" w:rsidR="00423C2E" w:rsidRPr="00A16B2C" w:rsidRDefault="00834DE8" w:rsidP="00423C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6B2C">
        <w:rPr>
          <w:rFonts w:ascii="Garamond" w:hAnsi="Garamond"/>
          <w:sz w:val="24"/>
          <w:szCs w:val="24"/>
          <w:lang w:val="sq-AL"/>
        </w:rPr>
        <w:t xml:space="preserve">1. </w:t>
      </w:r>
      <w:r w:rsidR="00423C2E" w:rsidRPr="00A16B2C">
        <w:rPr>
          <w:rFonts w:ascii="Garamond" w:hAnsi="Garamond"/>
          <w:sz w:val="24"/>
          <w:szCs w:val="24"/>
          <w:lang w:val="sq-AL"/>
        </w:rPr>
        <w:t>Dhënien e autorizimit nga ana e ERE-s</w:t>
      </w:r>
      <w:r w:rsidR="00DE694C">
        <w:rPr>
          <w:rFonts w:ascii="Garamond" w:hAnsi="Garamond"/>
          <w:sz w:val="24"/>
          <w:szCs w:val="24"/>
          <w:lang w:val="sq-AL"/>
        </w:rPr>
        <w:t>,</w:t>
      </w:r>
      <w:r w:rsidR="00423C2E" w:rsidRPr="00A16B2C">
        <w:rPr>
          <w:rFonts w:ascii="Garamond" w:hAnsi="Garamond"/>
          <w:sz w:val="24"/>
          <w:szCs w:val="24"/>
          <w:lang w:val="sq-AL"/>
        </w:rPr>
        <w:t xml:space="preserve"> për shitjen</w:t>
      </w:r>
      <w:r w:rsidR="00A16B2C">
        <w:rPr>
          <w:rFonts w:ascii="Garamond" w:hAnsi="Garamond"/>
          <w:sz w:val="24"/>
          <w:szCs w:val="24"/>
          <w:lang w:val="sq-AL"/>
        </w:rPr>
        <w:t xml:space="preserve"> e 79% të kuotave të shoqërisë </w:t>
      </w:r>
      <w:r w:rsidR="004E18BD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A16B2C">
        <w:rPr>
          <w:rFonts w:ascii="Garamond" w:hAnsi="Garamond"/>
          <w:sz w:val="24"/>
          <w:szCs w:val="24"/>
          <w:lang w:val="sq-AL"/>
        </w:rPr>
        <w:t>S</w:t>
      </w:r>
      <w:r w:rsidR="004E18BD">
        <w:rPr>
          <w:rFonts w:ascii="Garamond" w:hAnsi="Garamond"/>
          <w:sz w:val="24"/>
          <w:szCs w:val="24"/>
          <w:lang w:val="sq-AL"/>
        </w:rPr>
        <w:t>ang</w:t>
      </w:r>
      <w:proofErr w:type="spellEnd"/>
      <w:r w:rsidR="00A16B2C">
        <w:rPr>
          <w:rFonts w:ascii="Garamond" w:hAnsi="Garamond"/>
          <w:sz w:val="24"/>
          <w:szCs w:val="24"/>
          <w:lang w:val="sq-AL"/>
        </w:rPr>
        <w:t xml:space="preserve"> 1</w:t>
      </w:r>
      <w:r w:rsidR="004E18BD">
        <w:rPr>
          <w:rFonts w:ascii="Garamond" w:hAnsi="Garamond"/>
          <w:sz w:val="24"/>
          <w:szCs w:val="24"/>
          <w:lang w:val="sq-AL"/>
        </w:rPr>
        <w:t>”</w:t>
      </w:r>
      <w:r w:rsidR="00A16B2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23C2E" w:rsidRPr="00A16B2C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423C2E" w:rsidRPr="00A16B2C">
        <w:rPr>
          <w:rFonts w:ascii="Garamond" w:hAnsi="Garamond"/>
          <w:sz w:val="24"/>
          <w:szCs w:val="24"/>
          <w:lang w:val="sq-AL"/>
        </w:rPr>
        <w:t>.</w:t>
      </w:r>
    </w:p>
    <w:p w14:paraId="27BC6D9E" w14:textId="511F7CC5" w:rsidR="00423C2E" w:rsidRPr="00A16B2C" w:rsidRDefault="00834DE8" w:rsidP="00423C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6B2C">
        <w:rPr>
          <w:rFonts w:ascii="Garamond" w:hAnsi="Garamond"/>
          <w:sz w:val="24"/>
          <w:szCs w:val="24"/>
          <w:lang w:val="sq-AL"/>
        </w:rPr>
        <w:lastRenderedPageBreak/>
        <w:t xml:space="preserve">2. </w:t>
      </w:r>
      <w:r w:rsidR="00423C2E" w:rsidRPr="00A16B2C">
        <w:rPr>
          <w:rFonts w:ascii="Garamond" w:hAnsi="Garamond"/>
          <w:sz w:val="24"/>
          <w:szCs w:val="24"/>
          <w:lang w:val="sq-AL"/>
        </w:rPr>
        <w:t>Dhënia e autorizimit nga ana e ERE-s, sipas pikës 1 të këtij vendimi, nuk e zhvesh sh</w:t>
      </w:r>
      <w:r w:rsidR="00A16B2C">
        <w:rPr>
          <w:rFonts w:ascii="Garamond" w:hAnsi="Garamond"/>
          <w:sz w:val="24"/>
          <w:szCs w:val="24"/>
          <w:lang w:val="sq-AL"/>
        </w:rPr>
        <w:t xml:space="preserve">oqërinë </w:t>
      </w:r>
      <w:r w:rsidR="004E18BD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A16B2C">
        <w:rPr>
          <w:rFonts w:ascii="Garamond" w:hAnsi="Garamond"/>
          <w:sz w:val="24"/>
          <w:szCs w:val="24"/>
          <w:lang w:val="sq-AL"/>
        </w:rPr>
        <w:t>S</w:t>
      </w:r>
      <w:r w:rsidR="004E18BD">
        <w:rPr>
          <w:rFonts w:ascii="Garamond" w:hAnsi="Garamond"/>
          <w:sz w:val="24"/>
          <w:szCs w:val="24"/>
          <w:lang w:val="sq-AL"/>
        </w:rPr>
        <w:t>ang</w:t>
      </w:r>
      <w:proofErr w:type="spellEnd"/>
      <w:r w:rsidR="00A16B2C">
        <w:rPr>
          <w:rFonts w:ascii="Garamond" w:hAnsi="Garamond"/>
          <w:sz w:val="24"/>
          <w:szCs w:val="24"/>
          <w:lang w:val="sq-AL"/>
        </w:rPr>
        <w:t xml:space="preserve"> 1</w:t>
      </w:r>
      <w:r w:rsidR="004E18BD">
        <w:rPr>
          <w:rFonts w:ascii="Garamond" w:hAnsi="Garamond"/>
          <w:sz w:val="24"/>
          <w:szCs w:val="24"/>
          <w:lang w:val="sq-AL"/>
        </w:rPr>
        <w:t>”</w:t>
      </w:r>
      <w:bookmarkStart w:id="0" w:name="_GoBack"/>
      <w:bookmarkEnd w:id="0"/>
      <w:r w:rsidR="00423C2E" w:rsidRPr="00A16B2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23C2E" w:rsidRPr="00A16B2C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423C2E" w:rsidRPr="00A16B2C">
        <w:rPr>
          <w:rFonts w:ascii="Garamond" w:hAnsi="Garamond"/>
          <w:sz w:val="24"/>
          <w:szCs w:val="24"/>
          <w:lang w:val="sq-AL"/>
        </w:rPr>
        <w:t>. nga detyrimi për të marrë miratimin nga Ministria e Infrastrukturës dhe Energjisë (</w:t>
      </w:r>
      <w:proofErr w:type="spellStart"/>
      <w:r w:rsidR="00423C2E" w:rsidRPr="00A16B2C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="00423C2E" w:rsidRPr="00A16B2C">
        <w:rPr>
          <w:rFonts w:ascii="Garamond" w:hAnsi="Garamond"/>
          <w:sz w:val="24"/>
          <w:szCs w:val="24"/>
          <w:lang w:val="sq-AL"/>
        </w:rPr>
        <w:t xml:space="preserve">), nëse kjo kërkohet nga </w:t>
      </w:r>
      <w:r w:rsidR="00A16B2C">
        <w:rPr>
          <w:rFonts w:ascii="Garamond" w:hAnsi="Garamond"/>
          <w:sz w:val="24"/>
          <w:szCs w:val="24"/>
          <w:lang w:val="sq-AL"/>
        </w:rPr>
        <w:t>m</w:t>
      </w:r>
      <w:r w:rsidR="00423C2E" w:rsidRPr="00A16B2C">
        <w:rPr>
          <w:rFonts w:ascii="Garamond" w:hAnsi="Garamond"/>
          <w:sz w:val="24"/>
          <w:szCs w:val="24"/>
          <w:lang w:val="sq-AL"/>
        </w:rPr>
        <w:t>inistria.</w:t>
      </w:r>
    </w:p>
    <w:p w14:paraId="0168C888" w14:textId="6F640A7E" w:rsidR="00423C2E" w:rsidRPr="00A16B2C" w:rsidRDefault="00834DE8" w:rsidP="00423C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6B2C">
        <w:rPr>
          <w:rFonts w:ascii="Garamond" w:hAnsi="Garamond"/>
          <w:sz w:val="24"/>
          <w:szCs w:val="24"/>
          <w:lang w:val="sq-AL"/>
        </w:rPr>
        <w:t xml:space="preserve">3. </w:t>
      </w:r>
      <w:r w:rsidR="00423C2E" w:rsidRPr="00A16B2C">
        <w:rPr>
          <w:rFonts w:ascii="Garamond" w:hAnsi="Garamond"/>
          <w:sz w:val="24"/>
          <w:szCs w:val="24"/>
          <w:lang w:val="sq-AL"/>
        </w:rPr>
        <w:t xml:space="preserve">Drejtoria e Licencimit, Autorizimeve dhe Mbikëqyrjes të njoftojë palët e interesit për vendimin e </w:t>
      </w:r>
      <w:r w:rsidR="00A16B2C" w:rsidRPr="00A16B2C">
        <w:rPr>
          <w:rFonts w:ascii="Garamond" w:hAnsi="Garamond"/>
          <w:sz w:val="24"/>
          <w:szCs w:val="24"/>
          <w:lang w:val="sq-AL"/>
        </w:rPr>
        <w:t>B</w:t>
      </w:r>
      <w:r w:rsidR="00423C2E" w:rsidRPr="00A16B2C">
        <w:rPr>
          <w:rFonts w:ascii="Garamond" w:hAnsi="Garamond"/>
          <w:sz w:val="24"/>
          <w:szCs w:val="24"/>
          <w:lang w:val="sq-AL"/>
        </w:rPr>
        <w:t>ordit të ERE-s.</w:t>
      </w:r>
    </w:p>
    <w:p w14:paraId="5655A1A4" w14:textId="77777777" w:rsidR="00423C2E" w:rsidRPr="00A16B2C" w:rsidRDefault="00423C2E" w:rsidP="00423C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6B2C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2E26F5D8" w14:textId="759E9B23" w:rsidR="00423C2E" w:rsidRPr="00A16B2C" w:rsidRDefault="00423C2E" w:rsidP="00423C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6B2C">
        <w:rPr>
          <w:rFonts w:ascii="Garamond" w:hAnsi="Garamond"/>
          <w:sz w:val="24"/>
          <w:szCs w:val="24"/>
          <w:lang w:val="sq-AL"/>
        </w:rPr>
        <w:t>Për këtë vendim mund të kërkohet rishikim brenda 7 ditëve kalendarike</w:t>
      </w:r>
      <w:r w:rsidR="00A16B2C">
        <w:rPr>
          <w:rFonts w:ascii="Garamond" w:hAnsi="Garamond"/>
          <w:sz w:val="24"/>
          <w:szCs w:val="24"/>
          <w:lang w:val="sq-AL"/>
        </w:rPr>
        <w:t>,</w:t>
      </w:r>
      <w:r w:rsidRPr="00A16B2C">
        <w:rPr>
          <w:rFonts w:ascii="Garamond" w:hAnsi="Garamond"/>
          <w:sz w:val="24"/>
          <w:szCs w:val="24"/>
          <w:lang w:val="sq-AL"/>
        </w:rPr>
        <w:t xml:space="preserve"> si dhe mund të bëhet a</w:t>
      </w:r>
      <w:r w:rsidR="00A16B2C">
        <w:rPr>
          <w:rFonts w:ascii="Garamond" w:hAnsi="Garamond"/>
          <w:sz w:val="24"/>
          <w:szCs w:val="24"/>
          <w:lang w:val="sq-AL"/>
        </w:rPr>
        <w:t>nkim në Gjykatën Administrative</w:t>
      </w:r>
      <w:r w:rsidRPr="00A16B2C">
        <w:rPr>
          <w:rFonts w:ascii="Garamond" w:hAnsi="Garamond"/>
          <w:sz w:val="24"/>
          <w:szCs w:val="24"/>
          <w:lang w:val="sq-AL"/>
        </w:rPr>
        <w:t xml:space="preserve"> Tiranë, brenda 30 ditëve kalendarike nga dita e publikimit në Fletoren Zyrtare.</w:t>
      </w:r>
    </w:p>
    <w:p w14:paraId="27B238C9" w14:textId="60B2896B" w:rsidR="00423C2E" w:rsidRPr="00A16B2C" w:rsidRDefault="00423C2E" w:rsidP="00423C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6B2C">
        <w:rPr>
          <w:rFonts w:ascii="Garamond" w:hAnsi="Garamond"/>
          <w:sz w:val="24"/>
          <w:szCs w:val="24"/>
          <w:lang w:val="sq-AL"/>
        </w:rPr>
        <w:t>Ky vendim botohet në Fletoren Zyrtare</w:t>
      </w:r>
      <w:r w:rsidR="00A16B2C">
        <w:rPr>
          <w:rFonts w:ascii="Garamond" w:hAnsi="Garamond"/>
          <w:sz w:val="24"/>
          <w:szCs w:val="24"/>
          <w:lang w:val="sq-AL"/>
        </w:rPr>
        <w:t>.</w:t>
      </w:r>
    </w:p>
    <w:p w14:paraId="164CEC44" w14:textId="77777777" w:rsidR="00834DE8" w:rsidRPr="00A16B2C" w:rsidRDefault="00834DE8" w:rsidP="00423C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E16F9AA" w14:textId="4E98CCB8" w:rsidR="00423C2E" w:rsidRPr="00A16B2C" w:rsidRDefault="00A16B2C" w:rsidP="00834DE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</w:t>
      </w:r>
    </w:p>
    <w:p w14:paraId="3274E0E0" w14:textId="07B5FE10" w:rsidR="00423C2E" w:rsidRPr="00A16B2C" w:rsidRDefault="00834DE8" w:rsidP="00834DE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16B2C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A16B2C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sectPr w:rsidR="00423C2E" w:rsidRPr="00A16B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BC7A5B" w14:textId="77777777" w:rsidR="00A16B2C" w:rsidRDefault="00A16B2C" w:rsidP="00834DE8">
      <w:pPr>
        <w:spacing w:after="0" w:line="240" w:lineRule="auto"/>
      </w:pPr>
      <w:r>
        <w:separator/>
      </w:r>
    </w:p>
  </w:endnote>
  <w:endnote w:type="continuationSeparator" w:id="0">
    <w:p w14:paraId="61E6F2F1" w14:textId="77777777" w:rsidR="00A16B2C" w:rsidRDefault="00A16B2C" w:rsidP="00834DE8">
      <w:pPr>
        <w:spacing w:after="0" w:line="240" w:lineRule="auto"/>
      </w:pPr>
      <w:r>
        <w:continuationSeparator/>
      </w:r>
    </w:p>
  </w:endnote>
  <w:endnote w:type="continuationNotice" w:id="1">
    <w:p w14:paraId="2C056420" w14:textId="77777777" w:rsidR="00CF2478" w:rsidRDefault="00CF247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179946" w14:textId="77777777" w:rsidR="00A16B2C" w:rsidRDefault="00A16B2C" w:rsidP="00834DE8">
      <w:pPr>
        <w:spacing w:after="0" w:line="240" w:lineRule="auto"/>
      </w:pPr>
      <w:r>
        <w:separator/>
      </w:r>
    </w:p>
  </w:footnote>
  <w:footnote w:type="continuationSeparator" w:id="0">
    <w:p w14:paraId="4D24DDAF" w14:textId="77777777" w:rsidR="00A16B2C" w:rsidRDefault="00A16B2C" w:rsidP="00834DE8">
      <w:pPr>
        <w:spacing w:after="0" w:line="240" w:lineRule="auto"/>
      </w:pPr>
      <w:r>
        <w:continuationSeparator/>
      </w:r>
    </w:p>
  </w:footnote>
  <w:footnote w:type="continuationNotice" w:id="1">
    <w:p w14:paraId="74DA5ED2" w14:textId="77777777" w:rsidR="00CF2478" w:rsidRDefault="00CF247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16655"/>
    <w:multiLevelType w:val="hybridMultilevel"/>
    <w:tmpl w:val="1A2ED3A8"/>
    <w:lvl w:ilvl="0" w:tplc="3716B2E2"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6672698"/>
    <w:multiLevelType w:val="hybridMultilevel"/>
    <w:tmpl w:val="3B743F86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E65E7"/>
    <w:multiLevelType w:val="hybridMultilevel"/>
    <w:tmpl w:val="4086D6C0"/>
    <w:lvl w:ilvl="0" w:tplc="3716B2E2"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0DC2D47"/>
    <w:multiLevelType w:val="hybridMultilevel"/>
    <w:tmpl w:val="FD24E590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423C2E"/>
    <w:rsid w:val="004E18BD"/>
    <w:rsid w:val="0054318F"/>
    <w:rsid w:val="00745B45"/>
    <w:rsid w:val="00834DE8"/>
    <w:rsid w:val="008651D3"/>
    <w:rsid w:val="00912BA0"/>
    <w:rsid w:val="00A16B2C"/>
    <w:rsid w:val="00A31512"/>
    <w:rsid w:val="00C24C81"/>
    <w:rsid w:val="00CB588B"/>
    <w:rsid w:val="00CD5AD7"/>
    <w:rsid w:val="00CF2478"/>
    <w:rsid w:val="00DE694C"/>
    <w:rsid w:val="00F75C22"/>
    <w:rsid w:val="00FD2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6BA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423C2E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23C2E"/>
    <w:rPr>
      <w:rFonts w:ascii="Arial" w:eastAsia="Times New Roman" w:hAnsi="Arial" w:cs="Arial"/>
      <w:b/>
      <w:bCs/>
      <w:i/>
      <w:iCs/>
      <w:sz w:val="28"/>
      <w:szCs w:val="28"/>
      <w:lang w:val="sq-AL"/>
    </w:rPr>
  </w:style>
  <w:style w:type="paragraph" w:styleId="BodyText">
    <w:name w:val="Body Text"/>
    <w:basedOn w:val="Normal"/>
    <w:link w:val="BodyTextChar"/>
    <w:rsid w:val="00423C2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423C2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423C2E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Spacing">
    <w:name w:val="No Spacing"/>
    <w:uiPriority w:val="1"/>
    <w:qFormat/>
    <w:rsid w:val="00423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34D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4DE8"/>
  </w:style>
  <w:style w:type="paragraph" w:styleId="Footer">
    <w:name w:val="footer"/>
    <w:basedOn w:val="Normal"/>
    <w:link w:val="FooterChar"/>
    <w:uiPriority w:val="99"/>
    <w:unhideWhenUsed/>
    <w:rsid w:val="00834D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4D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423C2E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23C2E"/>
    <w:rPr>
      <w:rFonts w:ascii="Arial" w:eastAsia="Times New Roman" w:hAnsi="Arial" w:cs="Arial"/>
      <w:b/>
      <w:bCs/>
      <w:i/>
      <w:iCs/>
      <w:sz w:val="28"/>
      <w:szCs w:val="28"/>
      <w:lang w:val="sq-AL"/>
    </w:rPr>
  </w:style>
  <w:style w:type="paragraph" w:styleId="BodyText">
    <w:name w:val="Body Text"/>
    <w:basedOn w:val="Normal"/>
    <w:link w:val="BodyTextChar"/>
    <w:rsid w:val="00423C2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423C2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423C2E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Spacing">
    <w:name w:val="No Spacing"/>
    <w:uiPriority w:val="1"/>
    <w:qFormat/>
    <w:rsid w:val="00423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34D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4DE8"/>
  </w:style>
  <w:style w:type="paragraph" w:styleId="Footer">
    <w:name w:val="footer"/>
    <w:basedOn w:val="Normal"/>
    <w:link w:val="FooterChar"/>
    <w:uiPriority w:val="99"/>
    <w:unhideWhenUsed/>
    <w:rsid w:val="00834D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4D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</Nr_x002e__x0020_akti>
    <Data_x0020_e_x0020_Krijimit xmlns="0e656187-b300-4fb0-8bf4-3a50f872073c">2021-03-29T07:35:15Z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2021-03-25T23:00:00Z</Date_x0020_protokolli>
    <Titulli xmlns="0e656187-b300-4fb0-8bf4-3a50f872073c">Mbi dhënien e autorizimit nga ana e ERE-s për shitjen e 79% të kuotave të shoqërisë “Sang 1” sh.p.k.</Titulli>
    <Modifikuesi xmlns="0e656187-b300-4fb0-8bf4-3a50f872073c">valjeta.kaftalli</Modifikuesi>
    <Nr_x002e__x0020_prot_x0020_QBZ xmlns="0e656187-b300-4fb0-8bf4-3a50f872073c">478/4</Nr_x002e__x0020_prot_x0020_QBZ>
    <Data_x0020_e_x0020_Modifikimit xmlns="0e656187-b300-4fb0-8bf4-3a50f872073c">2021-03-29T09:52:08Z</Data_x0020_e_x0020_Modifikimit>
    <Dekretuar xmlns="0e656187-b300-4fb0-8bf4-3a50f872073c">false</Dekretuar>
    <Data xmlns="0e656187-b300-4fb0-8bf4-3a50f872073c">2021-03-03T23:00:00Z</Data>
    <Nr_x002e__x0020_protokolli_x0020_i_x0020_aktit xmlns="0e656187-b300-4fb0-8bf4-3a50f872073c">29/3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A04E8625504407AB4D2C478C1F26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62AC140-78AB-401A-83B9-5F2487B8C06F}">
  <ds:schemaRefs>
    <ds:schemaRef ds:uri="http://purl.org/dc/dcmitype/"/>
    <ds:schemaRef ds:uri="http://www.w3.org/XML/1998/namespace"/>
    <ds:schemaRef ds:uri="http://schemas.microsoft.com/office/2006/metadata/properties"/>
    <ds:schemaRef ds:uri="http://purl.org/dc/terms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DC7149B-0617-4A4F-9BBE-B301A58B9B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6FB1F3-2019-477C-8E2F-49C91EB2DD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dhënien e autorizimit nga ana e ERE-s për shitjen e 79% të kuotave të shoqërisë “Sang 1” sh.p.k.</vt:lpstr>
    </vt:vector>
  </TitlesOfParts>
  <Company/>
  <LinksUpToDate>false</LinksUpToDate>
  <CharactersWithSpaces>3787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dhënien e autorizimit nga ana e ERE-s për shitjen e 79% të kuotave të shoqërisë “Sang 1” sh.p.k.</dc:title>
  <dc:creator>Entela Suli</dc:creator>
  <cp:lastModifiedBy>Fjora Cahani</cp:lastModifiedBy>
  <cp:revision>9</cp:revision>
  <dcterms:created xsi:type="dcterms:W3CDTF">2021-03-26T15:43:00Z</dcterms:created>
  <dcterms:modified xsi:type="dcterms:W3CDTF">2021-03-29T11:49:00Z</dcterms:modified>
</cp:coreProperties>
</file>