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5D9C43" w14:textId="77777777" w:rsidR="00C64451" w:rsidRPr="00E76A52" w:rsidRDefault="00C64451" w:rsidP="00C64451">
      <w:pPr>
        <w:spacing w:after="0" w:line="240" w:lineRule="auto"/>
        <w:ind w:firstLine="284"/>
        <w:jc w:val="center"/>
        <w:rPr>
          <w:rFonts w:ascii="Garamond" w:hAnsi="Garamond"/>
          <w:b/>
          <w:sz w:val="24"/>
          <w:szCs w:val="24"/>
          <w:lang w:val="sq-AL"/>
        </w:rPr>
      </w:pPr>
      <w:r w:rsidRPr="00E76A52">
        <w:rPr>
          <w:rFonts w:ascii="Garamond" w:hAnsi="Garamond"/>
          <w:b/>
          <w:sz w:val="24"/>
          <w:szCs w:val="24"/>
          <w:lang w:val="sq-AL"/>
        </w:rPr>
        <w:t>VENDIM</w:t>
      </w:r>
    </w:p>
    <w:p w14:paraId="1374E00D" w14:textId="1B620D40" w:rsidR="00C64451" w:rsidRPr="00E76A52" w:rsidRDefault="00C64451" w:rsidP="00C64451">
      <w:pPr>
        <w:spacing w:after="0" w:line="240" w:lineRule="auto"/>
        <w:ind w:firstLine="284"/>
        <w:jc w:val="center"/>
        <w:rPr>
          <w:rFonts w:ascii="Garamond" w:hAnsi="Garamond"/>
          <w:b/>
          <w:sz w:val="24"/>
          <w:szCs w:val="24"/>
          <w:lang w:val="sq-AL"/>
        </w:rPr>
      </w:pPr>
      <w:r w:rsidRPr="00E76A52">
        <w:rPr>
          <w:rFonts w:ascii="Garamond" w:hAnsi="Garamond"/>
          <w:b/>
          <w:sz w:val="24"/>
          <w:szCs w:val="24"/>
          <w:lang w:val="sq-AL"/>
        </w:rPr>
        <w:t xml:space="preserve">Nr. 74, </w:t>
      </w:r>
      <w:r w:rsidR="000A7677" w:rsidRPr="00E76A52">
        <w:rPr>
          <w:rFonts w:ascii="Garamond" w:hAnsi="Garamond"/>
          <w:b/>
          <w:sz w:val="24"/>
          <w:szCs w:val="24"/>
          <w:lang w:val="sq-AL"/>
        </w:rPr>
        <w:t>d</w:t>
      </w:r>
      <w:r w:rsidRPr="00E76A52">
        <w:rPr>
          <w:rFonts w:ascii="Garamond" w:hAnsi="Garamond"/>
          <w:b/>
          <w:sz w:val="24"/>
          <w:szCs w:val="24"/>
          <w:lang w:val="sq-AL"/>
        </w:rPr>
        <w:t>atë 12.3.2021</w:t>
      </w:r>
    </w:p>
    <w:p w14:paraId="29B01144" w14:textId="77777777" w:rsidR="00C64451" w:rsidRPr="00E76A52" w:rsidRDefault="00C64451" w:rsidP="00C64451">
      <w:pPr>
        <w:spacing w:after="0" w:line="240" w:lineRule="auto"/>
        <w:ind w:firstLine="284"/>
        <w:jc w:val="center"/>
        <w:rPr>
          <w:rFonts w:ascii="Garamond" w:hAnsi="Garamond"/>
          <w:b/>
          <w:sz w:val="24"/>
          <w:szCs w:val="24"/>
          <w:lang w:val="sq-AL"/>
        </w:rPr>
      </w:pPr>
    </w:p>
    <w:p w14:paraId="46DA0602" w14:textId="301335BF" w:rsidR="00C64451" w:rsidRPr="00E76A52" w:rsidRDefault="00C64451" w:rsidP="00EB0BC7">
      <w:pPr>
        <w:spacing w:after="0" w:line="240" w:lineRule="auto"/>
        <w:jc w:val="center"/>
        <w:rPr>
          <w:rFonts w:ascii="Garamond" w:hAnsi="Garamond"/>
          <w:b/>
          <w:sz w:val="24"/>
          <w:szCs w:val="24"/>
          <w:lang w:val="sq-AL"/>
        </w:rPr>
      </w:pPr>
      <w:r w:rsidRPr="00E76A52">
        <w:rPr>
          <w:rFonts w:ascii="Garamond" w:hAnsi="Garamond"/>
          <w:b/>
          <w:sz w:val="24"/>
          <w:szCs w:val="24"/>
          <w:lang w:val="sq-AL"/>
        </w:rPr>
        <w:t>MBI MIRAT</w:t>
      </w:r>
      <w:r w:rsidR="00EB0BC7">
        <w:rPr>
          <w:rFonts w:ascii="Garamond" w:hAnsi="Garamond"/>
          <w:b/>
          <w:sz w:val="24"/>
          <w:szCs w:val="24"/>
          <w:lang w:val="sq-AL"/>
        </w:rPr>
        <w:t xml:space="preserve">IMIN E OBJEKTIVAVE STRATEGJIKË </w:t>
      </w:r>
      <w:r w:rsidR="000A7677" w:rsidRPr="00E76A52">
        <w:rPr>
          <w:rFonts w:ascii="Garamond" w:hAnsi="Garamond"/>
          <w:b/>
          <w:sz w:val="24"/>
          <w:szCs w:val="24"/>
          <w:lang w:val="sq-AL"/>
        </w:rPr>
        <w:t>TË ERE</w:t>
      </w:r>
      <w:r w:rsidR="0003098C">
        <w:rPr>
          <w:rFonts w:ascii="Garamond" w:hAnsi="Garamond"/>
          <w:b/>
          <w:sz w:val="24"/>
          <w:szCs w:val="24"/>
          <w:lang w:val="sq-AL"/>
        </w:rPr>
        <w:t>-s</w:t>
      </w:r>
      <w:r w:rsidR="000A7677" w:rsidRPr="00E76A52">
        <w:rPr>
          <w:rFonts w:ascii="Garamond" w:hAnsi="Garamond"/>
          <w:b/>
          <w:sz w:val="24"/>
          <w:szCs w:val="24"/>
          <w:lang w:val="sq-AL"/>
        </w:rPr>
        <w:t xml:space="preserve"> PËR PERIUDHËN 2021–</w:t>
      </w:r>
      <w:r w:rsidRPr="00E76A52">
        <w:rPr>
          <w:rFonts w:ascii="Garamond" w:hAnsi="Garamond"/>
          <w:b/>
          <w:sz w:val="24"/>
          <w:szCs w:val="24"/>
          <w:lang w:val="sq-AL"/>
        </w:rPr>
        <w:t>2023</w:t>
      </w:r>
    </w:p>
    <w:p w14:paraId="35254462" w14:textId="77777777" w:rsidR="00C64451" w:rsidRPr="00E76A52" w:rsidRDefault="00C64451" w:rsidP="00C64451">
      <w:pPr>
        <w:spacing w:after="0" w:line="240" w:lineRule="auto"/>
        <w:ind w:firstLine="284"/>
        <w:jc w:val="center"/>
        <w:rPr>
          <w:rFonts w:ascii="Garamond" w:hAnsi="Garamond"/>
          <w:b/>
          <w:sz w:val="24"/>
          <w:szCs w:val="24"/>
          <w:lang w:val="sq-AL"/>
        </w:rPr>
      </w:pPr>
    </w:p>
    <w:p w14:paraId="0158A758" w14:textId="4719A861" w:rsidR="00C64451" w:rsidRPr="00E76A52" w:rsidRDefault="00C64451" w:rsidP="00C64451">
      <w:pPr>
        <w:spacing w:after="0" w:line="240" w:lineRule="auto"/>
        <w:ind w:firstLine="284"/>
        <w:jc w:val="both"/>
        <w:rPr>
          <w:rFonts w:ascii="Garamond" w:hAnsi="Garamond"/>
          <w:sz w:val="24"/>
          <w:szCs w:val="24"/>
          <w:lang w:val="sq-AL"/>
        </w:rPr>
      </w:pPr>
      <w:r w:rsidRPr="00E76A52">
        <w:rPr>
          <w:rFonts w:ascii="Garamond" w:hAnsi="Garamond"/>
          <w:sz w:val="24"/>
          <w:szCs w:val="24"/>
          <w:lang w:val="sq-AL"/>
        </w:rPr>
        <w:t xml:space="preserve">Në mbështetje të nenit 10, nenit 16 dhe nenit 18, të </w:t>
      </w:r>
      <w:r w:rsidR="000A7677" w:rsidRPr="00E76A52">
        <w:rPr>
          <w:rFonts w:ascii="Garamond" w:hAnsi="Garamond"/>
          <w:sz w:val="24"/>
          <w:szCs w:val="24"/>
          <w:lang w:val="sq-AL"/>
        </w:rPr>
        <w:t xml:space="preserve">ligjit </w:t>
      </w:r>
      <w:r w:rsidRPr="00E76A52">
        <w:rPr>
          <w:rFonts w:ascii="Garamond" w:hAnsi="Garamond"/>
          <w:sz w:val="24"/>
          <w:szCs w:val="24"/>
          <w:lang w:val="sq-AL"/>
        </w:rPr>
        <w:t xml:space="preserve">nr. 43/2015 “Për </w:t>
      </w:r>
      <w:r w:rsidR="000A7677" w:rsidRPr="00E76A52">
        <w:rPr>
          <w:rFonts w:ascii="Garamond" w:hAnsi="Garamond"/>
          <w:sz w:val="24"/>
          <w:szCs w:val="24"/>
          <w:lang w:val="sq-AL"/>
        </w:rPr>
        <w:t>sektorin e energjisë elektrik</w:t>
      </w:r>
      <w:r w:rsidRPr="00E76A52">
        <w:rPr>
          <w:rFonts w:ascii="Garamond" w:hAnsi="Garamond"/>
          <w:sz w:val="24"/>
          <w:szCs w:val="24"/>
          <w:lang w:val="sq-AL"/>
        </w:rPr>
        <w:t xml:space="preserve">e”, i ndryshuar, si dhe nenit 25, të </w:t>
      </w:r>
      <w:r w:rsidR="00A137FB">
        <w:rPr>
          <w:rFonts w:ascii="Garamond" w:hAnsi="Garamond"/>
          <w:sz w:val="24"/>
          <w:szCs w:val="24"/>
          <w:lang w:val="sq-AL"/>
        </w:rPr>
        <w:t>r</w:t>
      </w:r>
      <w:r w:rsidRPr="00E76A52">
        <w:rPr>
          <w:rFonts w:ascii="Garamond" w:hAnsi="Garamond"/>
          <w:sz w:val="24"/>
          <w:szCs w:val="24"/>
          <w:lang w:val="sq-AL"/>
        </w:rPr>
        <w:t xml:space="preserve">regullores </w:t>
      </w:r>
      <w:r w:rsidR="00A137FB">
        <w:rPr>
          <w:rFonts w:ascii="Garamond" w:hAnsi="Garamond"/>
          <w:sz w:val="24"/>
          <w:szCs w:val="24"/>
          <w:lang w:val="sq-AL"/>
        </w:rPr>
        <w:t>“P</w:t>
      </w:r>
      <w:r w:rsidRPr="00E76A52">
        <w:rPr>
          <w:rFonts w:ascii="Garamond" w:hAnsi="Garamond"/>
          <w:sz w:val="24"/>
          <w:szCs w:val="24"/>
          <w:lang w:val="sq-AL"/>
        </w:rPr>
        <w:t xml:space="preserve">ër </w:t>
      </w:r>
      <w:r w:rsidR="000A7677" w:rsidRPr="00E76A52">
        <w:rPr>
          <w:rFonts w:ascii="Garamond" w:hAnsi="Garamond"/>
          <w:sz w:val="24"/>
          <w:szCs w:val="24"/>
          <w:lang w:val="sq-AL"/>
        </w:rPr>
        <w:t>organizimin, funksionimin dhe procedurat</w:t>
      </w:r>
      <w:r w:rsidRPr="00E76A52">
        <w:rPr>
          <w:rFonts w:ascii="Garamond" w:hAnsi="Garamond"/>
          <w:sz w:val="24"/>
          <w:szCs w:val="24"/>
          <w:lang w:val="sq-AL"/>
        </w:rPr>
        <w:t xml:space="preserve"> e ERE-s</w:t>
      </w:r>
      <w:r w:rsidR="00A137FB">
        <w:rPr>
          <w:rFonts w:ascii="Garamond" w:hAnsi="Garamond"/>
          <w:sz w:val="24"/>
          <w:szCs w:val="24"/>
          <w:lang w:val="sq-AL"/>
        </w:rPr>
        <w:t>”</w:t>
      </w:r>
      <w:r w:rsidRPr="00E76A52">
        <w:rPr>
          <w:rFonts w:ascii="Garamond" w:hAnsi="Garamond"/>
          <w:sz w:val="24"/>
          <w:szCs w:val="24"/>
          <w:lang w:val="sq-AL"/>
        </w:rPr>
        <w:t xml:space="preserve">, miratuar me vendimin e </w:t>
      </w:r>
      <w:r w:rsidR="00194EB0" w:rsidRPr="00E76A52">
        <w:rPr>
          <w:rFonts w:ascii="Garamond" w:hAnsi="Garamond"/>
          <w:sz w:val="24"/>
          <w:szCs w:val="24"/>
          <w:lang w:val="sq-AL"/>
        </w:rPr>
        <w:t xml:space="preserve">Bordit </w:t>
      </w:r>
      <w:r w:rsidRPr="00E76A52">
        <w:rPr>
          <w:rFonts w:ascii="Garamond" w:hAnsi="Garamond"/>
          <w:sz w:val="24"/>
          <w:szCs w:val="24"/>
          <w:lang w:val="sq-AL"/>
        </w:rPr>
        <w:t>të Entit Rregullator të En</w:t>
      </w:r>
      <w:r w:rsidR="000A7677" w:rsidRPr="00E76A52">
        <w:rPr>
          <w:rFonts w:ascii="Garamond" w:hAnsi="Garamond"/>
          <w:sz w:val="24"/>
          <w:szCs w:val="24"/>
          <w:lang w:val="sq-AL"/>
        </w:rPr>
        <w:t>ergjisë (ERE) nr. 96, datë 17.</w:t>
      </w:r>
      <w:r w:rsidRPr="00E76A52">
        <w:rPr>
          <w:rFonts w:ascii="Garamond" w:hAnsi="Garamond"/>
          <w:sz w:val="24"/>
          <w:szCs w:val="24"/>
          <w:lang w:val="sq-AL"/>
        </w:rPr>
        <w:t xml:space="preserve">6.2016, </w:t>
      </w:r>
      <w:r w:rsidR="000A7677" w:rsidRPr="00E76A52">
        <w:rPr>
          <w:rFonts w:ascii="Garamond" w:hAnsi="Garamond"/>
          <w:sz w:val="24"/>
          <w:szCs w:val="24"/>
          <w:lang w:val="sq-AL"/>
        </w:rPr>
        <w:t>B</w:t>
      </w:r>
      <w:r w:rsidRPr="00E76A52">
        <w:rPr>
          <w:rFonts w:ascii="Garamond" w:hAnsi="Garamond"/>
          <w:sz w:val="24"/>
          <w:szCs w:val="24"/>
          <w:lang w:val="sq-AL"/>
        </w:rPr>
        <w:t>ordi i ERE</w:t>
      </w:r>
      <w:r w:rsidR="000A7677" w:rsidRPr="00E76A52">
        <w:rPr>
          <w:rFonts w:ascii="Garamond" w:hAnsi="Garamond"/>
          <w:sz w:val="24"/>
          <w:szCs w:val="24"/>
          <w:lang w:val="sq-AL"/>
        </w:rPr>
        <w:t>-s,</w:t>
      </w:r>
      <w:r w:rsidRPr="00E76A52">
        <w:rPr>
          <w:rFonts w:ascii="Garamond" w:hAnsi="Garamond"/>
          <w:sz w:val="24"/>
          <w:szCs w:val="24"/>
          <w:lang w:val="sq-AL"/>
        </w:rPr>
        <w:t xml:space="preserve"> </w:t>
      </w:r>
      <w:r w:rsidR="00E76A52" w:rsidRPr="00E76A52">
        <w:rPr>
          <w:rFonts w:ascii="Garamond" w:hAnsi="Garamond"/>
          <w:sz w:val="24"/>
          <w:szCs w:val="24"/>
          <w:lang w:val="sq-AL"/>
        </w:rPr>
        <w:t>në mbledhjen e tij të datës 12.</w:t>
      </w:r>
      <w:r w:rsidRPr="00E76A52">
        <w:rPr>
          <w:rFonts w:ascii="Garamond" w:hAnsi="Garamond"/>
          <w:sz w:val="24"/>
          <w:szCs w:val="24"/>
          <w:lang w:val="sq-AL"/>
        </w:rPr>
        <w:t>3.2021, mbasi shqyrtoi relacionin nr. 35/7 prot., e përgatitur nga Drejtoria e Mbrojtjes së Konsumatorit, Performancës dhe Standardeve, për miratimin e objektivave strategjikë të ERE</w:t>
      </w:r>
      <w:r w:rsidR="00AF48BA">
        <w:rPr>
          <w:rFonts w:ascii="Garamond" w:hAnsi="Garamond"/>
          <w:sz w:val="24"/>
          <w:szCs w:val="24"/>
          <w:lang w:val="sq-AL"/>
        </w:rPr>
        <w:t>-s</w:t>
      </w:r>
      <w:r w:rsidRPr="00E76A52">
        <w:rPr>
          <w:rFonts w:ascii="Garamond" w:hAnsi="Garamond"/>
          <w:sz w:val="24"/>
          <w:szCs w:val="24"/>
          <w:lang w:val="sq-AL"/>
        </w:rPr>
        <w:t xml:space="preserve"> për periudhën 2021</w:t>
      </w:r>
      <w:r w:rsidR="00E76A52" w:rsidRPr="00E76A52">
        <w:rPr>
          <w:rFonts w:ascii="Garamond" w:hAnsi="Garamond"/>
          <w:sz w:val="24"/>
          <w:szCs w:val="24"/>
          <w:lang w:val="sq-AL"/>
        </w:rPr>
        <w:t>–</w:t>
      </w:r>
      <w:r w:rsidRPr="00E76A52">
        <w:rPr>
          <w:rFonts w:ascii="Garamond" w:hAnsi="Garamond"/>
          <w:sz w:val="24"/>
          <w:szCs w:val="24"/>
          <w:lang w:val="sq-AL"/>
        </w:rPr>
        <w:t>2023,</w:t>
      </w:r>
    </w:p>
    <w:p w14:paraId="63C1D83E" w14:textId="564EA847" w:rsidR="00C64451" w:rsidRPr="00E76A52" w:rsidRDefault="00E76A52" w:rsidP="00C64451">
      <w:pPr>
        <w:spacing w:after="0" w:line="240" w:lineRule="auto"/>
        <w:ind w:firstLine="284"/>
        <w:rPr>
          <w:rFonts w:ascii="Garamond" w:hAnsi="Garamond"/>
          <w:sz w:val="24"/>
          <w:szCs w:val="24"/>
          <w:lang w:val="sq-AL"/>
        </w:rPr>
      </w:pPr>
      <w:r w:rsidRPr="00E76A52">
        <w:rPr>
          <w:rFonts w:ascii="Garamond" w:hAnsi="Garamond"/>
          <w:sz w:val="24"/>
          <w:szCs w:val="24"/>
          <w:lang w:val="sq-AL"/>
        </w:rPr>
        <w:t>k</w:t>
      </w:r>
      <w:r w:rsidR="00C64451" w:rsidRPr="00E76A52">
        <w:rPr>
          <w:rFonts w:ascii="Garamond" w:hAnsi="Garamond"/>
          <w:sz w:val="24"/>
          <w:szCs w:val="24"/>
          <w:lang w:val="sq-AL"/>
        </w:rPr>
        <w:t>onstatoi se:</w:t>
      </w:r>
    </w:p>
    <w:p w14:paraId="58051575" w14:textId="5FA014AD" w:rsidR="00C64451" w:rsidRPr="00E76A52" w:rsidRDefault="00C64451" w:rsidP="00C64451">
      <w:pPr>
        <w:spacing w:after="0" w:line="240" w:lineRule="auto"/>
        <w:ind w:firstLine="284"/>
        <w:jc w:val="both"/>
        <w:rPr>
          <w:rFonts w:ascii="Garamond" w:hAnsi="Garamond"/>
          <w:sz w:val="24"/>
          <w:szCs w:val="24"/>
          <w:lang w:val="sq-AL"/>
        </w:rPr>
      </w:pPr>
      <w:r w:rsidRPr="00E76A52">
        <w:rPr>
          <w:rFonts w:ascii="Garamond" w:hAnsi="Garamond"/>
          <w:sz w:val="24"/>
          <w:szCs w:val="24"/>
          <w:lang w:val="sq-AL"/>
        </w:rPr>
        <w:t xml:space="preserve">- Ligji nr. 43/2015 “Për </w:t>
      </w:r>
      <w:r w:rsidR="00E76A52" w:rsidRPr="00E76A52">
        <w:rPr>
          <w:rFonts w:ascii="Garamond" w:hAnsi="Garamond"/>
          <w:sz w:val="24"/>
          <w:szCs w:val="24"/>
          <w:lang w:val="sq-AL"/>
        </w:rPr>
        <w:t>sektorin e energjisë elektrike</w:t>
      </w:r>
      <w:r w:rsidRPr="00E76A52">
        <w:rPr>
          <w:rFonts w:ascii="Garamond" w:hAnsi="Garamond"/>
          <w:sz w:val="24"/>
          <w:szCs w:val="24"/>
          <w:lang w:val="sq-AL"/>
        </w:rPr>
        <w:t xml:space="preserve">”, i ndryshuar, në nenin 4, parashikon se </w:t>
      </w:r>
      <w:r w:rsidR="00194EB0">
        <w:rPr>
          <w:rFonts w:ascii="Garamond" w:hAnsi="Garamond"/>
          <w:sz w:val="24"/>
          <w:szCs w:val="24"/>
          <w:lang w:val="sq-AL"/>
        </w:rPr>
        <w:t>m</w:t>
      </w:r>
      <w:r w:rsidRPr="00E76A52">
        <w:rPr>
          <w:rFonts w:ascii="Garamond" w:hAnsi="Garamond"/>
          <w:sz w:val="24"/>
          <w:szCs w:val="24"/>
          <w:lang w:val="sq-AL"/>
        </w:rPr>
        <w:t xml:space="preserve">inistria përgjegjëse për energjinë: “(pika 2, germa “a”) Harton Strategjinë Kombëtare të Energjisë, e cila miratohet nga Këshilli i Ministrave dhe përditësohet të paktën çdo pesë vjet. Strategjia </w:t>
      </w:r>
      <w:r w:rsidRPr="00C11224">
        <w:rPr>
          <w:rFonts w:ascii="Garamond" w:hAnsi="Garamond"/>
          <w:sz w:val="24"/>
          <w:szCs w:val="24"/>
          <w:lang w:val="sq-AL"/>
        </w:rPr>
        <w:t>Kombëtare e Energjisë përcakton objektivat e zhvillimit të sektorit të energjisë, si dhe rrugët e</w:t>
      </w:r>
      <w:r w:rsidRPr="00E76A52">
        <w:rPr>
          <w:rFonts w:ascii="Garamond" w:hAnsi="Garamond"/>
          <w:sz w:val="24"/>
          <w:szCs w:val="24"/>
          <w:lang w:val="sq-AL"/>
        </w:rPr>
        <w:t xml:space="preserve"> arritjes së tyre, duke siguruar një zhvillim të qëndrueshëm të ekonomisë kombëtare për një periudhë afatmesme dhe afatgjatë (pika 2, germa “b”)</w:t>
      </w:r>
      <w:r w:rsidR="00C11224" w:rsidRPr="00E76A52">
        <w:rPr>
          <w:rFonts w:ascii="Garamond" w:hAnsi="Garamond"/>
          <w:sz w:val="24"/>
          <w:szCs w:val="24"/>
          <w:lang w:val="sq-AL"/>
        </w:rPr>
        <w:t>,</w:t>
      </w:r>
      <w:r w:rsidRPr="00E76A52">
        <w:rPr>
          <w:rFonts w:ascii="Garamond" w:hAnsi="Garamond"/>
          <w:sz w:val="24"/>
          <w:szCs w:val="24"/>
          <w:lang w:val="sq-AL"/>
        </w:rPr>
        <w:t xml:space="preserve"> harton programet afatmesme për zhvillimin e sektorit të energjisë elektrike</w:t>
      </w:r>
      <w:r w:rsidR="00C11224">
        <w:rPr>
          <w:rFonts w:ascii="Garamond" w:hAnsi="Garamond"/>
          <w:sz w:val="24"/>
          <w:szCs w:val="24"/>
          <w:lang w:val="sq-AL"/>
        </w:rPr>
        <w:t>,</w:t>
      </w:r>
      <w:r w:rsidRPr="00E76A52">
        <w:rPr>
          <w:rFonts w:ascii="Garamond" w:hAnsi="Garamond"/>
          <w:sz w:val="24"/>
          <w:szCs w:val="24"/>
          <w:lang w:val="sq-AL"/>
        </w:rPr>
        <w:t xml:space="preserve"> të cilat miratohen nga Këshilli i Ministrave, në përputhje me Strategjinë Kombëtare të Energjisë”.</w:t>
      </w:r>
    </w:p>
    <w:p w14:paraId="5615158D" w14:textId="1B461B79" w:rsidR="00C64451" w:rsidRPr="00E76A52" w:rsidRDefault="00C64451" w:rsidP="00C64451">
      <w:pPr>
        <w:spacing w:after="0" w:line="240" w:lineRule="auto"/>
        <w:ind w:firstLine="284"/>
        <w:jc w:val="both"/>
        <w:rPr>
          <w:rFonts w:ascii="Garamond" w:hAnsi="Garamond"/>
          <w:sz w:val="24"/>
          <w:szCs w:val="24"/>
          <w:lang w:val="sq-AL"/>
        </w:rPr>
      </w:pPr>
      <w:r w:rsidRPr="00E76A52">
        <w:rPr>
          <w:rFonts w:ascii="Garamond" w:hAnsi="Garamond"/>
          <w:sz w:val="24"/>
          <w:szCs w:val="24"/>
          <w:lang w:val="sq-AL"/>
        </w:rPr>
        <w:t>- Strategjia e hartuar e që paraqitet për miratim vjen në përshtatje të plotë me frymën e paketës së katërt rregullatore “Clean Energy package”</w:t>
      </w:r>
      <w:r w:rsidR="00A137FB">
        <w:rPr>
          <w:rFonts w:ascii="Garamond" w:hAnsi="Garamond"/>
          <w:sz w:val="24"/>
          <w:szCs w:val="24"/>
          <w:lang w:val="sq-AL"/>
        </w:rPr>
        <w:t>,</w:t>
      </w:r>
      <w:r w:rsidRPr="00E76A52">
        <w:rPr>
          <w:rFonts w:ascii="Garamond" w:hAnsi="Garamond"/>
          <w:sz w:val="24"/>
          <w:szCs w:val="24"/>
          <w:lang w:val="sq-AL"/>
        </w:rPr>
        <w:t xml:space="preserve"> e cila ka në fokus të saj vendosjen e rregullave që e bëjnë më të lehtë për konsumatorin që të prodhojë dhe të shesë energji si vetëprodhues, të garantojë transparencë për të drejtat e konsumatorit dhe mundësi më të mira zgjedhjeje sa i përket shërbimit dhe çmimeve.</w:t>
      </w:r>
    </w:p>
    <w:p w14:paraId="01E89938" w14:textId="4C9CCACE" w:rsidR="00C64451" w:rsidRPr="00E76A52" w:rsidRDefault="00E76A52" w:rsidP="00C64451">
      <w:pPr>
        <w:spacing w:after="0" w:line="240" w:lineRule="auto"/>
        <w:ind w:firstLine="284"/>
        <w:jc w:val="both"/>
        <w:rPr>
          <w:rFonts w:ascii="Garamond" w:hAnsi="Garamond"/>
          <w:sz w:val="24"/>
          <w:szCs w:val="24"/>
          <w:lang w:val="sq-AL"/>
        </w:rPr>
      </w:pPr>
      <w:r w:rsidRPr="00E76A52">
        <w:rPr>
          <w:rFonts w:ascii="Garamond" w:hAnsi="Garamond"/>
          <w:sz w:val="24"/>
          <w:szCs w:val="24"/>
          <w:lang w:val="sq-AL"/>
        </w:rPr>
        <w:t>- Plani strategjik dy</w:t>
      </w:r>
      <w:r w:rsidR="00C64451" w:rsidRPr="00E76A52">
        <w:rPr>
          <w:rFonts w:ascii="Garamond" w:hAnsi="Garamond"/>
          <w:sz w:val="24"/>
          <w:szCs w:val="24"/>
          <w:lang w:val="sq-AL"/>
        </w:rPr>
        <w:t xml:space="preserve">vjeçar i propozuar për miratim, përbëhet nga: </w:t>
      </w:r>
      <w:r w:rsidR="00EB0BC7" w:rsidRPr="00E76A52">
        <w:rPr>
          <w:rFonts w:ascii="Garamond" w:hAnsi="Garamond"/>
          <w:sz w:val="24"/>
          <w:szCs w:val="24"/>
          <w:lang w:val="sq-AL"/>
        </w:rPr>
        <w:t>misioni dhe objektivat e përgjithsh</w:t>
      </w:r>
      <w:r w:rsidR="00C11224" w:rsidRPr="00E76A52">
        <w:rPr>
          <w:rFonts w:ascii="Garamond" w:hAnsi="Garamond"/>
          <w:sz w:val="24"/>
          <w:szCs w:val="24"/>
          <w:lang w:val="sq-AL"/>
        </w:rPr>
        <w:t>ë</w:t>
      </w:r>
      <w:r w:rsidR="00EB0BC7" w:rsidRPr="00E76A52">
        <w:rPr>
          <w:rFonts w:ascii="Garamond" w:hAnsi="Garamond"/>
          <w:sz w:val="24"/>
          <w:szCs w:val="24"/>
          <w:lang w:val="sq-AL"/>
        </w:rPr>
        <w:t>m, mbrojtja e konsumatorëve përmes ndërgjegjësimit dhe dhënia zë konsumatorit</w:t>
      </w:r>
      <w:r w:rsidR="00C64451" w:rsidRPr="00E76A52">
        <w:rPr>
          <w:rFonts w:ascii="Garamond" w:hAnsi="Garamond"/>
          <w:sz w:val="24"/>
          <w:szCs w:val="24"/>
          <w:lang w:val="sq-AL"/>
        </w:rPr>
        <w:t>.</w:t>
      </w:r>
    </w:p>
    <w:p w14:paraId="534AA866" w14:textId="6E46B1EC" w:rsidR="00C64451" w:rsidRPr="00C3794A" w:rsidRDefault="00C64451" w:rsidP="00C64451">
      <w:pPr>
        <w:spacing w:after="0" w:line="240" w:lineRule="auto"/>
        <w:ind w:firstLine="284"/>
        <w:jc w:val="both"/>
        <w:rPr>
          <w:rFonts w:ascii="Garamond" w:hAnsi="Garamond"/>
          <w:b/>
          <w:sz w:val="24"/>
          <w:szCs w:val="24"/>
        </w:rPr>
      </w:pPr>
      <w:r w:rsidRPr="00E76A52">
        <w:rPr>
          <w:rFonts w:ascii="Garamond" w:hAnsi="Garamond"/>
          <w:b/>
          <w:sz w:val="24"/>
          <w:szCs w:val="24"/>
          <w:lang w:val="sq-AL"/>
        </w:rPr>
        <w:t>- Transparenca dhe integriteti në veprimtarinë administrative</w:t>
      </w:r>
      <w:r w:rsidR="00C3794A">
        <w:rPr>
          <w:rFonts w:ascii="Garamond" w:hAnsi="Garamond"/>
          <w:b/>
          <w:sz w:val="24"/>
          <w:szCs w:val="24"/>
          <w:lang w:val="sq-AL"/>
        </w:rPr>
        <w:t xml:space="preserve"> </w:t>
      </w:r>
    </w:p>
    <w:p w14:paraId="722B2D97" w14:textId="7AA83A01" w:rsidR="00C64451" w:rsidRPr="00E76A52" w:rsidRDefault="00C64451" w:rsidP="00C64451">
      <w:pPr>
        <w:spacing w:after="0" w:line="240" w:lineRule="auto"/>
        <w:ind w:firstLine="284"/>
        <w:jc w:val="both"/>
        <w:rPr>
          <w:rFonts w:ascii="Garamond" w:hAnsi="Garamond"/>
          <w:sz w:val="24"/>
          <w:szCs w:val="24"/>
          <w:lang w:val="sq-AL"/>
        </w:rPr>
      </w:pPr>
      <w:r w:rsidRPr="00E76A52">
        <w:rPr>
          <w:rFonts w:ascii="Garamond" w:hAnsi="Garamond"/>
          <w:sz w:val="24"/>
          <w:szCs w:val="24"/>
          <w:lang w:val="sq-AL"/>
        </w:rPr>
        <w:t xml:space="preserve">ERE është një organ administrativ i pavarur, i cili në përputhje me ligjin për </w:t>
      </w:r>
      <w:r w:rsidR="00E76A52" w:rsidRPr="00E76A52">
        <w:rPr>
          <w:rFonts w:ascii="Garamond" w:hAnsi="Garamond"/>
          <w:sz w:val="24"/>
          <w:szCs w:val="24"/>
          <w:lang w:val="sq-AL"/>
        </w:rPr>
        <w:t>energjinë dhe gazin natyror</w:t>
      </w:r>
      <w:r w:rsidRPr="00E76A52">
        <w:rPr>
          <w:rFonts w:ascii="Garamond" w:hAnsi="Garamond"/>
          <w:sz w:val="24"/>
          <w:szCs w:val="24"/>
          <w:lang w:val="sq-AL"/>
        </w:rPr>
        <w:t>, ushtron kompetencat me paanësi dhe transparencë</w:t>
      </w:r>
      <w:r w:rsidR="00C3794A">
        <w:rPr>
          <w:rFonts w:ascii="Garamond" w:hAnsi="Garamond"/>
          <w:sz w:val="24"/>
          <w:szCs w:val="24"/>
          <w:lang w:val="sq-AL"/>
        </w:rPr>
        <w:t>.</w:t>
      </w:r>
    </w:p>
    <w:p w14:paraId="7D80F735" w14:textId="44CEE98C" w:rsidR="00C64451" w:rsidRPr="00E76A52" w:rsidRDefault="00C64451" w:rsidP="00C64451">
      <w:pPr>
        <w:spacing w:after="0" w:line="240" w:lineRule="auto"/>
        <w:ind w:firstLine="284"/>
        <w:jc w:val="both"/>
        <w:rPr>
          <w:rFonts w:ascii="Garamond" w:hAnsi="Garamond"/>
          <w:sz w:val="24"/>
          <w:szCs w:val="24"/>
          <w:lang w:val="sq-AL"/>
        </w:rPr>
      </w:pPr>
      <w:r w:rsidRPr="00E76A52">
        <w:rPr>
          <w:rFonts w:ascii="Garamond" w:hAnsi="Garamond"/>
          <w:sz w:val="24"/>
          <w:szCs w:val="24"/>
          <w:lang w:val="sq-AL"/>
        </w:rPr>
        <w:t>Është parim i konsoliduar në veprimtarinë e ERE-s që ushtrimi i kompetencave rregullatore të përfshijë procedura të bazuara</w:t>
      </w:r>
      <w:r w:rsidR="000A7677" w:rsidRPr="00E76A52">
        <w:rPr>
          <w:rFonts w:ascii="Garamond" w:hAnsi="Garamond"/>
          <w:sz w:val="24"/>
          <w:szCs w:val="24"/>
          <w:lang w:val="sq-AL"/>
        </w:rPr>
        <w:t xml:space="preserve"> </w:t>
      </w:r>
      <w:r w:rsidRPr="00E76A52">
        <w:rPr>
          <w:rFonts w:ascii="Garamond" w:hAnsi="Garamond"/>
          <w:sz w:val="24"/>
          <w:szCs w:val="24"/>
          <w:lang w:val="sq-AL"/>
        </w:rPr>
        <w:t>në</w:t>
      </w:r>
      <w:r w:rsidR="000A7677" w:rsidRPr="00E76A52">
        <w:rPr>
          <w:rFonts w:ascii="Garamond" w:hAnsi="Garamond"/>
          <w:sz w:val="24"/>
          <w:szCs w:val="24"/>
          <w:lang w:val="sq-AL"/>
        </w:rPr>
        <w:t xml:space="preserve"> </w:t>
      </w:r>
      <w:r w:rsidRPr="00E76A52">
        <w:rPr>
          <w:rFonts w:ascii="Garamond" w:hAnsi="Garamond"/>
          <w:sz w:val="24"/>
          <w:szCs w:val="24"/>
          <w:lang w:val="sq-AL"/>
        </w:rPr>
        <w:t>pjesëmarrje, si përmes konsultimit të personave, ekspertëve të fushës ashtu edhe në drejtim të grupeve të gjëra të interesit. Sa më sipër, është vlerësuar si një aspekt i rëndësishëm i llogaridhënies duke informuar mbajtësit e interesave në treg në mënyrë adekuate dhe mbledhjen e mendimeve, opinioneve dhe propozimeve dhe duke i përfshirë ato sa më shumë që të jetë e mundur në procesin e vendimmarrjes brenda një kuadri rregullator të përcaktuar dhe duke iu referuar parimit të transparencës dhe paanshmërisë së veprimtarisë rregulluese.</w:t>
      </w:r>
    </w:p>
    <w:p w14:paraId="5798A81C" w14:textId="30D91F02" w:rsidR="00C64451" w:rsidRPr="00E76A52" w:rsidRDefault="00C64451" w:rsidP="00C64451">
      <w:pPr>
        <w:spacing w:after="0" w:line="240" w:lineRule="auto"/>
        <w:ind w:firstLine="284"/>
        <w:jc w:val="both"/>
        <w:rPr>
          <w:rFonts w:ascii="Garamond" w:hAnsi="Garamond"/>
          <w:sz w:val="24"/>
          <w:szCs w:val="24"/>
          <w:lang w:val="sq-AL"/>
        </w:rPr>
      </w:pPr>
      <w:r w:rsidRPr="00E76A52">
        <w:rPr>
          <w:rFonts w:ascii="Garamond" w:hAnsi="Garamond"/>
          <w:sz w:val="24"/>
          <w:szCs w:val="24"/>
          <w:lang w:val="sq-AL"/>
        </w:rPr>
        <w:t>- ERE konsideron të vijojë bashkëpunimin me ministrinë përgjegjëse për energjinë përmes ekipeve të përbashkëta për një sërë objektivash, duke filluar nga reforma në tregun e shitjes me pakicë, roli i funksionimit të sistemeve/operatorëve.</w:t>
      </w:r>
    </w:p>
    <w:p w14:paraId="16761DC1" w14:textId="3DBE6EAB" w:rsidR="00C64451" w:rsidRPr="00E76A52" w:rsidRDefault="00C64451" w:rsidP="00C64451">
      <w:pPr>
        <w:spacing w:after="0" w:line="240" w:lineRule="auto"/>
        <w:ind w:firstLine="284"/>
        <w:jc w:val="both"/>
        <w:rPr>
          <w:rFonts w:ascii="Garamond" w:hAnsi="Garamond"/>
          <w:sz w:val="24"/>
          <w:szCs w:val="24"/>
          <w:lang w:val="sq-AL"/>
        </w:rPr>
      </w:pPr>
      <w:r w:rsidRPr="00E76A52">
        <w:rPr>
          <w:rFonts w:ascii="Garamond" w:hAnsi="Garamond"/>
          <w:sz w:val="24"/>
          <w:szCs w:val="24"/>
          <w:lang w:val="sq-AL"/>
        </w:rPr>
        <w:t>- ERE</w:t>
      </w:r>
      <w:r w:rsidR="00AF48BA">
        <w:rPr>
          <w:rFonts w:ascii="Garamond" w:hAnsi="Garamond"/>
          <w:sz w:val="24"/>
          <w:szCs w:val="24"/>
          <w:lang w:val="sq-AL"/>
        </w:rPr>
        <w:t>,</w:t>
      </w:r>
      <w:r w:rsidRPr="00E76A52">
        <w:rPr>
          <w:rFonts w:ascii="Garamond" w:hAnsi="Garamond"/>
          <w:sz w:val="24"/>
          <w:szCs w:val="24"/>
          <w:lang w:val="sq-AL"/>
        </w:rPr>
        <w:t xml:space="preserve"> gjithashtu</w:t>
      </w:r>
      <w:r w:rsidR="00AF48BA">
        <w:rPr>
          <w:rFonts w:ascii="Garamond" w:hAnsi="Garamond"/>
          <w:sz w:val="24"/>
          <w:szCs w:val="24"/>
          <w:lang w:val="sq-AL"/>
        </w:rPr>
        <w:t>,</w:t>
      </w:r>
      <w:r w:rsidRPr="00E76A52">
        <w:rPr>
          <w:rFonts w:ascii="Garamond" w:hAnsi="Garamond"/>
          <w:sz w:val="24"/>
          <w:szCs w:val="24"/>
          <w:lang w:val="sq-AL"/>
        </w:rPr>
        <w:t xml:space="preserve"> do të bashkëveprojë rregullisht me institucione të tjera, të tillë si: Autoriteti Kombëtar për Certifikimin Elektronik dhe Sigurinë Kibernetike në kuadër të bashkëpunimit për çështjet që lidhen me Zbatimin e masave të plota organizative dhe teknike të sigurisë kibernetike në sistemet e komunikimit dhe të informacionit</w:t>
      </w:r>
      <w:r w:rsidR="00AF48BA">
        <w:rPr>
          <w:rFonts w:ascii="Garamond" w:hAnsi="Garamond"/>
          <w:sz w:val="24"/>
          <w:szCs w:val="24"/>
          <w:lang w:val="sq-AL"/>
        </w:rPr>
        <w:t>,</w:t>
      </w:r>
      <w:r w:rsidRPr="00E76A52">
        <w:rPr>
          <w:rFonts w:ascii="Garamond" w:hAnsi="Garamond"/>
          <w:sz w:val="24"/>
          <w:szCs w:val="24"/>
          <w:lang w:val="sq-AL"/>
        </w:rPr>
        <w:t xml:space="preserve"> si dhe</w:t>
      </w:r>
      <w:r w:rsidR="000A7677" w:rsidRPr="00E76A52">
        <w:rPr>
          <w:rFonts w:ascii="Garamond" w:hAnsi="Garamond"/>
          <w:sz w:val="24"/>
          <w:szCs w:val="24"/>
          <w:lang w:val="sq-AL"/>
        </w:rPr>
        <w:t xml:space="preserve"> </w:t>
      </w:r>
      <w:r w:rsidRPr="00E76A52">
        <w:rPr>
          <w:rFonts w:ascii="Garamond" w:hAnsi="Garamond"/>
          <w:sz w:val="24"/>
          <w:szCs w:val="24"/>
          <w:lang w:val="sq-AL"/>
        </w:rPr>
        <w:t>Komisioneri për Mbrojtjen nga Diskriminimi për çështjet që lidhen me klientët në nevojë.</w:t>
      </w:r>
    </w:p>
    <w:p w14:paraId="370D99DB" w14:textId="64AA4243" w:rsidR="00C64451" w:rsidRPr="00E76A52" w:rsidRDefault="00C64451" w:rsidP="00C64451">
      <w:pPr>
        <w:spacing w:after="0" w:line="240" w:lineRule="auto"/>
        <w:ind w:firstLine="284"/>
        <w:jc w:val="both"/>
        <w:rPr>
          <w:rFonts w:ascii="Garamond" w:hAnsi="Garamond"/>
          <w:sz w:val="24"/>
          <w:szCs w:val="24"/>
          <w:lang w:val="sq-AL"/>
        </w:rPr>
      </w:pPr>
      <w:r w:rsidRPr="00E76A52">
        <w:rPr>
          <w:rFonts w:ascii="Garamond" w:hAnsi="Garamond"/>
          <w:sz w:val="24"/>
          <w:szCs w:val="24"/>
          <w:lang w:val="sq-AL"/>
        </w:rPr>
        <w:t xml:space="preserve">- Sa i përket zhvillimit të tregjeve gjithnjë e më efikas dhe të integruar të </w:t>
      </w:r>
      <w:r w:rsidR="00C3794A" w:rsidRPr="00E76A52">
        <w:rPr>
          <w:rFonts w:ascii="Garamond" w:hAnsi="Garamond"/>
          <w:sz w:val="24"/>
          <w:szCs w:val="24"/>
          <w:lang w:val="sq-AL"/>
        </w:rPr>
        <w:t>energjisë elektrike dhe gazit natyror, në pr</w:t>
      </w:r>
      <w:r w:rsidRPr="00E76A52">
        <w:rPr>
          <w:rFonts w:ascii="Garamond" w:hAnsi="Garamond"/>
          <w:sz w:val="24"/>
          <w:szCs w:val="24"/>
          <w:lang w:val="sq-AL"/>
        </w:rPr>
        <w:t xml:space="preserve">ioritetet e ERE-s, përfshihet edhe zhvillimi i një reforme tarifore nisur nga </w:t>
      </w:r>
      <w:r w:rsidRPr="00E76A52">
        <w:rPr>
          <w:rFonts w:ascii="Garamond" w:hAnsi="Garamond"/>
          <w:sz w:val="24"/>
          <w:szCs w:val="24"/>
          <w:lang w:val="sq-AL"/>
        </w:rPr>
        <w:lastRenderedPageBreak/>
        <w:t xml:space="preserve">riorganizimi i tregut, për qëllim të së cilës parashikohet, analiza e problematikave të konstatuara pas miratimit të metodologjive dhe adresimi i zgjidhjeve përmes praktikave më të mira, realizimi i një studimi në mënyrë që të vlerësohen mundësitë që çojnë në uljen e kostove për konsumatorët dhe mbështesin tranzicionin drejt liberalizimit të plotë etj. Lidhur me realizimin e </w:t>
      </w:r>
      <w:r w:rsidRPr="00AF48BA">
        <w:rPr>
          <w:rFonts w:ascii="Garamond" w:hAnsi="Garamond"/>
          <w:i/>
          <w:sz w:val="24"/>
          <w:szCs w:val="24"/>
          <w:lang w:val="sq-AL"/>
        </w:rPr>
        <w:t>market coupling</w:t>
      </w:r>
      <w:r w:rsidRPr="00E76A52">
        <w:rPr>
          <w:rFonts w:ascii="Garamond" w:hAnsi="Garamond"/>
          <w:sz w:val="24"/>
          <w:szCs w:val="24"/>
          <w:lang w:val="sq-AL"/>
        </w:rPr>
        <w:t xml:space="preserve"> Shqipëri–Kosovë, ERE angazhohet të luaj një rol të rëndësishëm</w:t>
      </w:r>
      <w:r w:rsidR="00C3794A">
        <w:rPr>
          <w:rFonts w:ascii="Garamond" w:hAnsi="Garamond"/>
          <w:sz w:val="24"/>
          <w:szCs w:val="24"/>
          <w:lang w:val="sq-AL"/>
        </w:rPr>
        <w:t>,</w:t>
      </w:r>
      <w:r w:rsidRPr="00E76A52">
        <w:rPr>
          <w:rFonts w:ascii="Garamond" w:hAnsi="Garamond"/>
          <w:sz w:val="24"/>
          <w:szCs w:val="24"/>
          <w:lang w:val="sq-AL"/>
        </w:rPr>
        <w:t xml:space="preserve"> duke aprovuar bashkëpunimin dhe marrëveshjet operacionale të propozuara nga Operatori i Sistemit të Transmetimit (OST sh.a</w:t>
      </w:r>
      <w:r w:rsidR="00AF48BA">
        <w:rPr>
          <w:rFonts w:ascii="Garamond" w:hAnsi="Garamond"/>
          <w:sz w:val="24"/>
          <w:szCs w:val="24"/>
          <w:lang w:val="sq-AL"/>
        </w:rPr>
        <w:t>.</w:t>
      </w:r>
      <w:r w:rsidRPr="00E76A52">
        <w:rPr>
          <w:rFonts w:ascii="Garamond" w:hAnsi="Garamond"/>
          <w:sz w:val="24"/>
          <w:szCs w:val="24"/>
          <w:lang w:val="sq-AL"/>
        </w:rPr>
        <w:t>) dhe Bursa e energjisë.</w:t>
      </w:r>
    </w:p>
    <w:p w14:paraId="224F4005" w14:textId="1FD43C0E" w:rsidR="00C64451" w:rsidRPr="00E76A52" w:rsidRDefault="00C64451" w:rsidP="003747EE">
      <w:pPr>
        <w:pStyle w:val="TEXXXXXXXXXX"/>
        <w:rPr>
          <w:sz w:val="24"/>
          <w:szCs w:val="24"/>
          <w:lang w:val="sq-AL"/>
        </w:rPr>
      </w:pPr>
      <w:r w:rsidRPr="00E76A52">
        <w:rPr>
          <w:sz w:val="24"/>
          <w:szCs w:val="24"/>
          <w:lang w:val="sq-AL"/>
        </w:rPr>
        <w:t>- ERE do të vijojë e thellojë angazhimin me organizatat dhe institucionet evropiane, duke e konsideruar bashkëpunimin me to, si një ekspertizë të mirë, për të ndihmuar në sigurimin e rezultateve pozitive për konsumatorët.</w:t>
      </w:r>
    </w:p>
    <w:p w14:paraId="5557B204" w14:textId="67966A44" w:rsidR="00C64451" w:rsidRPr="00E76A52" w:rsidRDefault="006951D4" w:rsidP="00C64451">
      <w:pPr>
        <w:spacing w:after="0" w:line="240" w:lineRule="auto"/>
        <w:ind w:firstLine="284"/>
        <w:jc w:val="both"/>
        <w:rPr>
          <w:rFonts w:ascii="Garamond" w:hAnsi="Garamond"/>
          <w:sz w:val="24"/>
          <w:szCs w:val="24"/>
          <w:lang w:val="sq-AL"/>
        </w:rPr>
      </w:pPr>
      <w:r w:rsidRPr="00E76A52">
        <w:rPr>
          <w:rFonts w:ascii="Garamond" w:hAnsi="Garamond"/>
          <w:sz w:val="24"/>
          <w:szCs w:val="24"/>
          <w:lang w:val="sq-AL"/>
        </w:rPr>
        <w:t xml:space="preserve">- </w:t>
      </w:r>
      <w:r w:rsidR="00C64451" w:rsidRPr="00E76A52">
        <w:rPr>
          <w:rFonts w:ascii="Garamond" w:hAnsi="Garamond"/>
          <w:sz w:val="24"/>
          <w:szCs w:val="24"/>
          <w:lang w:val="sq-AL"/>
        </w:rPr>
        <w:t xml:space="preserve">Në vijim do të miratohet edhe kalendari i veprimeve dhe strukturave përgjegjëse për implementimin e </w:t>
      </w:r>
      <w:r w:rsidR="0010004D">
        <w:rPr>
          <w:rFonts w:ascii="Garamond" w:hAnsi="Garamond"/>
          <w:sz w:val="24"/>
          <w:szCs w:val="24"/>
          <w:lang w:val="sq-AL"/>
        </w:rPr>
        <w:t>o</w:t>
      </w:r>
      <w:r w:rsidR="00C64451" w:rsidRPr="00E76A52">
        <w:rPr>
          <w:rFonts w:ascii="Garamond" w:hAnsi="Garamond"/>
          <w:sz w:val="24"/>
          <w:szCs w:val="24"/>
          <w:lang w:val="sq-AL"/>
        </w:rPr>
        <w:t xml:space="preserve">bjektivave </w:t>
      </w:r>
      <w:r w:rsidR="00EB0BC7">
        <w:rPr>
          <w:rFonts w:ascii="Garamond" w:hAnsi="Garamond"/>
          <w:sz w:val="24"/>
          <w:szCs w:val="24"/>
          <w:lang w:val="sq-AL"/>
        </w:rPr>
        <w:t>s</w:t>
      </w:r>
      <w:r w:rsidR="00EB0BC7" w:rsidRPr="00E76A52">
        <w:rPr>
          <w:rFonts w:ascii="Garamond" w:hAnsi="Garamond"/>
          <w:sz w:val="24"/>
          <w:szCs w:val="24"/>
          <w:lang w:val="sq-AL"/>
        </w:rPr>
        <w:t>trategjikë</w:t>
      </w:r>
      <w:r w:rsidR="00C64451" w:rsidRPr="00E76A52">
        <w:rPr>
          <w:rFonts w:ascii="Garamond" w:hAnsi="Garamond"/>
          <w:sz w:val="24"/>
          <w:szCs w:val="24"/>
          <w:lang w:val="sq-AL"/>
        </w:rPr>
        <w:t>.</w:t>
      </w:r>
    </w:p>
    <w:p w14:paraId="0056A9A0" w14:textId="18D3F4EC" w:rsidR="00C64451" w:rsidRPr="00E76A52" w:rsidRDefault="00C64451" w:rsidP="00C64451">
      <w:pPr>
        <w:spacing w:after="0" w:line="240" w:lineRule="auto"/>
        <w:ind w:firstLine="284"/>
        <w:jc w:val="both"/>
        <w:rPr>
          <w:rFonts w:ascii="Garamond" w:hAnsi="Garamond"/>
          <w:sz w:val="24"/>
          <w:szCs w:val="24"/>
          <w:lang w:val="sq-AL"/>
        </w:rPr>
      </w:pPr>
      <w:r w:rsidRPr="00E76A52">
        <w:rPr>
          <w:rFonts w:ascii="Garamond" w:hAnsi="Garamond"/>
          <w:sz w:val="24"/>
          <w:szCs w:val="24"/>
          <w:lang w:val="sq-AL"/>
        </w:rPr>
        <w:t xml:space="preserve">Për gjithë sa më sipër, </w:t>
      </w:r>
      <w:r w:rsidR="0010004D">
        <w:rPr>
          <w:rFonts w:ascii="Garamond" w:hAnsi="Garamond"/>
          <w:sz w:val="24"/>
          <w:szCs w:val="24"/>
          <w:lang w:val="sq-AL"/>
        </w:rPr>
        <w:t>B</w:t>
      </w:r>
      <w:r w:rsidRPr="00E76A52">
        <w:rPr>
          <w:rFonts w:ascii="Garamond" w:hAnsi="Garamond"/>
          <w:sz w:val="24"/>
          <w:szCs w:val="24"/>
          <w:lang w:val="sq-AL"/>
        </w:rPr>
        <w:t>ordi i ERE</w:t>
      </w:r>
      <w:r w:rsidR="00BE7389">
        <w:rPr>
          <w:rFonts w:ascii="Garamond" w:hAnsi="Garamond"/>
          <w:sz w:val="24"/>
          <w:szCs w:val="24"/>
          <w:lang w:val="sq-AL"/>
        </w:rPr>
        <w:t>-s</w:t>
      </w:r>
      <w:r w:rsidRPr="00E76A52">
        <w:rPr>
          <w:rFonts w:ascii="Garamond" w:hAnsi="Garamond"/>
          <w:sz w:val="24"/>
          <w:szCs w:val="24"/>
          <w:lang w:val="sq-AL"/>
        </w:rPr>
        <w:t xml:space="preserve"> </w:t>
      </w:r>
    </w:p>
    <w:p w14:paraId="10D5023F" w14:textId="77777777" w:rsidR="006951D4" w:rsidRPr="00E76A52" w:rsidRDefault="006951D4" w:rsidP="00C64451">
      <w:pPr>
        <w:spacing w:after="0" w:line="240" w:lineRule="auto"/>
        <w:ind w:firstLine="284"/>
        <w:jc w:val="both"/>
        <w:rPr>
          <w:rFonts w:ascii="Garamond" w:hAnsi="Garamond"/>
          <w:sz w:val="24"/>
          <w:szCs w:val="24"/>
          <w:lang w:val="sq-AL"/>
        </w:rPr>
      </w:pPr>
    </w:p>
    <w:p w14:paraId="3C428EA8" w14:textId="58354573" w:rsidR="00C64451" w:rsidRPr="00D6175C" w:rsidRDefault="006951D4" w:rsidP="006951D4">
      <w:pPr>
        <w:spacing w:after="0" w:line="240" w:lineRule="auto"/>
        <w:ind w:firstLine="284"/>
        <w:jc w:val="center"/>
        <w:rPr>
          <w:rFonts w:ascii="Garamond" w:hAnsi="Garamond"/>
          <w:sz w:val="24"/>
          <w:szCs w:val="24"/>
          <w:lang w:val="sq-AL"/>
        </w:rPr>
      </w:pPr>
      <w:r w:rsidRPr="00D6175C">
        <w:rPr>
          <w:rFonts w:ascii="Garamond" w:hAnsi="Garamond"/>
          <w:sz w:val="24"/>
          <w:szCs w:val="24"/>
          <w:lang w:val="sq-AL"/>
        </w:rPr>
        <w:t>VENDOSI:</w:t>
      </w:r>
    </w:p>
    <w:p w14:paraId="56C3F13F" w14:textId="77777777" w:rsidR="006951D4" w:rsidRPr="00E76A52" w:rsidRDefault="006951D4" w:rsidP="00C64451">
      <w:pPr>
        <w:spacing w:after="0" w:line="240" w:lineRule="auto"/>
        <w:ind w:firstLine="284"/>
        <w:jc w:val="both"/>
        <w:rPr>
          <w:rFonts w:ascii="Garamond" w:hAnsi="Garamond"/>
          <w:sz w:val="24"/>
          <w:szCs w:val="24"/>
          <w:lang w:val="sq-AL"/>
        </w:rPr>
      </w:pPr>
    </w:p>
    <w:p w14:paraId="02CDE72B" w14:textId="013D8532" w:rsidR="00C64451" w:rsidRPr="00E76A52" w:rsidRDefault="00A77A5D" w:rsidP="00C64451">
      <w:pPr>
        <w:spacing w:after="0" w:line="240" w:lineRule="auto"/>
        <w:ind w:firstLine="284"/>
        <w:jc w:val="both"/>
        <w:rPr>
          <w:rFonts w:ascii="Garamond" w:hAnsi="Garamond"/>
          <w:sz w:val="24"/>
          <w:szCs w:val="24"/>
          <w:lang w:val="sq-AL"/>
        </w:rPr>
      </w:pPr>
      <w:r w:rsidRPr="00E76A52">
        <w:rPr>
          <w:rFonts w:ascii="Garamond" w:hAnsi="Garamond"/>
          <w:sz w:val="24"/>
          <w:szCs w:val="24"/>
          <w:lang w:val="sq-AL"/>
        </w:rPr>
        <w:t xml:space="preserve">1. </w:t>
      </w:r>
      <w:r w:rsidR="00C64451" w:rsidRPr="00E76A52">
        <w:rPr>
          <w:rFonts w:ascii="Garamond" w:hAnsi="Garamond"/>
          <w:sz w:val="24"/>
          <w:szCs w:val="24"/>
          <w:lang w:val="sq-AL"/>
        </w:rPr>
        <w:t>Të miratojë</w:t>
      </w:r>
      <w:r w:rsidR="000A7677" w:rsidRPr="00E76A52">
        <w:rPr>
          <w:rFonts w:ascii="Garamond" w:hAnsi="Garamond"/>
          <w:sz w:val="24"/>
          <w:szCs w:val="24"/>
          <w:lang w:val="sq-AL"/>
        </w:rPr>
        <w:t xml:space="preserve"> </w:t>
      </w:r>
      <w:r w:rsidR="00D6175C" w:rsidRPr="00E76A52">
        <w:rPr>
          <w:rFonts w:ascii="Garamond" w:hAnsi="Garamond"/>
          <w:sz w:val="24"/>
          <w:szCs w:val="24"/>
          <w:lang w:val="sq-AL"/>
        </w:rPr>
        <w:t xml:space="preserve">objektivat strategjikë </w:t>
      </w:r>
      <w:r w:rsidR="00C64451" w:rsidRPr="00E76A52">
        <w:rPr>
          <w:rFonts w:ascii="Garamond" w:hAnsi="Garamond"/>
          <w:sz w:val="24"/>
          <w:szCs w:val="24"/>
          <w:lang w:val="sq-AL"/>
        </w:rPr>
        <w:t>të ERE</w:t>
      </w:r>
      <w:r w:rsidR="00D6175C">
        <w:rPr>
          <w:rFonts w:ascii="Garamond" w:hAnsi="Garamond"/>
          <w:sz w:val="24"/>
          <w:szCs w:val="24"/>
          <w:lang w:val="sq-AL"/>
        </w:rPr>
        <w:t>-s</w:t>
      </w:r>
      <w:r w:rsidR="00C64451" w:rsidRPr="00E76A52">
        <w:rPr>
          <w:rFonts w:ascii="Garamond" w:hAnsi="Garamond"/>
          <w:sz w:val="24"/>
          <w:szCs w:val="24"/>
          <w:lang w:val="sq-AL"/>
        </w:rPr>
        <w:t xml:space="preserve"> për periudhën 2021–2023 (bashkëlidhur)</w:t>
      </w:r>
      <w:r w:rsidR="00AF48BA" w:rsidRPr="00E76A52">
        <w:rPr>
          <w:rFonts w:ascii="Garamond" w:hAnsi="Garamond"/>
          <w:sz w:val="24"/>
          <w:szCs w:val="24"/>
          <w:lang w:val="sq-AL"/>
        </w:rPr>
        <w:t>.</w:t>
      </w:r>
    </w:p>
    <w:p w14:paraId="595C3962" w14:textId="3B786861" w:rsidR="00C64451" w:rsidRPr="00E76A52" w:rsidRDefault="00A77A5D" w:rsidP="00C64451">
      <w:pPr>
        <w:spacing w:after="0" w:line="240" w:lineRule="auto"/>
        <w:ind w:firstLine="284"/>
        <w:jc w:val="both"/>
        <w:rPr>
          <w:rFonts w:ascii="Garamond" w:hAnsi="Garamond"/>
          <w:sz w:val="24"/>
          <w:szCs w:val="24"/>
          <w:lang w:val="sq-AL"/>
        </w:rPr>
      </w:pPr>
      <w:r w:rsidRPr="00E76A52">
        <w:rPr>
          <w:rFonts w:ascii="Garamond" w:hAnsi="Garamond"/>
          <w:sz w:val="24"/>
          <w:szCs w:val="24"/>
          <w:lang w:val="sq-AL"/>
        </w:rPr>
        <w:t xml:space="preserve">2. </w:t>
      </w:r>
      <w:r w:rsidR="00C64451" w:rsidRPr="00E76A52">
        <w:rPr>
          <w:rFonts w:ascii="Garamond" w:hAnsi="Garamond"/>
          <w:sz w:val="24"/>
          <w:szCs w:val="24"/>
          <w:lang w:val="sq-AL"/>
        </w:rPr>
        <w:t>Ngarkohet çdo strukturë e ERE-s për zbatimin e këtij vendimi.</w:t>
      </w:r>
    </w:p>
    <w:p w14:paraId="35664C11" w14:textId="77777777" w:rsidR="00C64451" w:rsidRPr="00E76A52" w:rsidRDefault="00C64451" w:rsidP="00C64451">
      <w:pPr>
        <w:spacing w:after="0" w:line="240" w:lineRule="auto"/>
        <w:ind w:firstLine="284"/>
        <w:jc w:val="both"/>
        <w:rPr>
          <w:rFonts w:ascii="Garamond" w:hAnsi="Garamond"/>
          <w:sz w:val="24"/>
          <w:szCs w:val="24"/>
          <w:lang w:val="sq-AL"/>
        </w:rPr>
      </w:pPr>
      <w:r w:rsidRPr="00E76A52">
        <w:rPr>
          <w:rFonts w:ascii="Garamond" w:hAnsi="Garamond"/>
          <w:sz w:val="24"/>
          <w:szCs w:val="24"/>
          <w:lang w:val="sq-AL"/>
        </w:rPr>
        <w:t xml:space="preserve">Ky vendim hyn në fuqi menjëherë. </w:t>
      </w:r>
    </w:p>
    <w:p w14:paraId="5F00B317" w14:textId="162AA940" w:rsidR="00C64451" w:rsidRPr="00E76A52" w:rsidRDefault="00C64451" w:rsidP="00C64451">
      <w:pPr>
        <w:spacing w:after="0" w:line="240" w:lineRule="auto"/>
        <w:ind w:firstLine="284"/>
        <w:jc w:val="both"/>
        <w:rPr>
          <w:rFonts w:ascii="Garamond" w:hAnsi="Garamond"/>
          <w:sz w:val="24"/>
          <w:szCs w:val="24"/>
          <w:lang w:val="sq-AL"/>
        </w:rPr>
      </w:pPr>
      <w:r w:rsidRPr="00E76A52">
        <w:rPr>
          <w:rFonts w:ascii="Garamond" w:hAnsi="Garamond"/>
          <w:sz w:val="24"/>
          <w:szCs w:val="24"/>
          <w:lang w:val="sq-AL"/>
        </w:rPr>
        <w:t>Ky vendim botohet në Fletoren Zyrtare.</w:t>
      </w:r>
    </w:p>
    <w:p w14:paraId="38E369D3" w14:textId="77777777" w:rsidR="00C64451" w:rsidRPr="00E76A52" w:rsidRDefault="00C64451" w:rsidP="00C64451">
      <w:pPr>
        <w:spacing w:after="0" w:line="240" w:lineRule="auto"/>
        <w:ind w:firstLine="284"/>
        <w:jc w:val="both"/>
        <w:rPr>
          <w:rFonts w:ascii="Garamond" w:hAnsi="Garamond"/>
          <w:sz w:val="24"/>
          <w:szCs w:val="24"/>
          <w:lang w:val="sq-AL"/>
        </w:rPr>
      </w:pPr>
    </w:p>
    <w:p w14:paraId="075F8FC9" w14:textId="56E7B8BC" w:rsidR="00C64451" w:rsidRPr="00E76A52" w:rsidRDefault="00C64451" w:rsidP="006951D4">
      <w:pPr>
        <w:spacing w:after="0" w:line="240" w:lineRule="auto"/>
        <w:ind w:firstLine="284"/>
        <w:jc w:val="right"/>
        <w:rPr>
          <w:rFonts w:ascii="Garamond" w:hAnsi="Garamond"/>
          <w:sz w:val="24"/>
          <w:szCs w:val="24"/>
          <w:lang w:val="sq-AL"/>
        </w:rPr>
      </w:pPr>
      <w:r w:rsidRPr="00E76A52">
        <w:rPr>
          <w:rFonts w:ascii="Garamond" w:hAnsi="Garamond"/>
          <w:sz w:val="24"/>
          <w:szCs w:val="24"/>
          <w:lang w:val="sq-AL"/>
        </w:rPr>
        <w:t>KRYETAR</w:t>
      </w:r>
    </w:p>
    <w:p w14:paraId="781BB41C" w14:textId="011B5693" w:rsidR="00C64451" w:rsidRPr="00E76A52" w:rsidRDefault="006951D4" w:rsidP="006951D4">
      <w:pPr>
        <w:spacing w:after="0" w:line="240" w:lineRule="auto"/>
        <w:ind w:firstLine="284"/>
        <w:jc w:val="right"/>
        <w:rPr>
          <w:rFonts w:ascii="Garamond" w:hAnsi="Garamond"/>
          <w:b/>
          <w:sz w:val="24"/>
          <w:szCs w:val="24"/>
          <w:lang w:val="sq-AL"/>
        </w:rPr>
      </w:pPr>
      <w:r w:rsidRPr="00E76A52">
        <w:rPr>
          <w:rFonts w:ascii="Garamond" w:hAnsi="Garamond"/>
          <w:b/>
          <w:sz w:val="24"/>
          <w:szCs w:val="24"/>
          <w:lang w:val="sq-AL"/>
        </w:rPr>
        <w:t>Petrit Ahmeti</w:t>
      </w:r>
    </w:p>
    <w:p w14:paraId="2AF8D4D7" w14:textId="77777777" w:rsidR="003747EE" w:rsidRPr="00E76A52" w:rsidRDefault="003747EE" w:rsidP="006951D4">
      <w:pPr>
        <w:spacing w:after="0" w:line="240" w:lineRule="auto"/>
        <w:ind w:firstLine="284"/>
        <w:jc w:val="right"/>
        <w:rPr>
          <w:rFonts w:ascii="Garamond" w:hAnsi="Garamond"/>
          <w:b/>
          <w:sz w:val="24"/>
          <w:szCs w:val="24"/>
          <w:lang w:val="sq-AL"/>
        </w:rPr>
      </w:pPr>
    </w:p>
    <w:p w14:paraId="72DDFCA5" w14:textId="343DC061" w:rsidR="00D6175C" w:rsidRDefault="003747EE" w:rsidP="003747EE">
      <w:pPr>
        <w:pStyle w:val="TEXXXXXXXXXX"/>
        <w:jc w:val="center"/>
        <w:rPr>
          <w:b/>
          <w:sz w:val="24"/>
          <w:szCs w:val="24"/>
          <w:lang w:val="sq-AL"/>
        </w:rPr>
      </w:pPr>
      <w:r w:rsidRPr="00E76A52">
        <w:rPr>
          <w:b/>
          <w:sz w:val="24"/>
          <w:szCs w:val="24"/>
          <w:lang w:val="sq-AL"/>
        </w:rPr>
        <w:t>OBJEKTIVAT STRATEGJIK</w:t>
      </w:r>
      <w:r w:rsidR="00D6175C" w:rsidRPr="00E76A52">
        <w:rPr>
          <w:b/>
          <w:sz w:val="24"/>
          <w:szCs w:val="24"/>
          <w:lang w:val="sq-AL"/>
        </w:rPr>
        <w:t>Ë</w:t>
      </w:r>
      <w:r w:rsidRPr="00E76A52">
        <w:rPr>
          <w:b/>
          <w:sz w:val="24"/>
          <w:szCs w:val="24"/>
          <w:lang w:val="sq-AL"/>
        </w:rPr>
        <w:t xml:space="preserve"> TË ERE</w:t>
      </w:r>
      <w:r w:rsidR="00D6175C">
        <w:rPr>
          <w:b/>
          <w:sz w:val="24"/>
          <w:szCs w:val="24"/>
          <w:lang w:val="sq-AL"/>
        </w:rPr>
        <w:t>-s</w:t>
      </w:r>
      <w:r w:rsidRPr="00E76A52">
        <w:rPr>
          <w:b/>
          <w:sz w:val="24"/>
          <w:szCs w:val="24"/>
          <w:lang w:val="sq-AL"/>
        </w:rPr>
        <w:t xml:space="preserve"> </w:t>
      </w:r>
    </w:p>
    <w:p w14:paraId="67719E27" w14:textId="5FD61DB0" w:rsidR="003747EE" w:rsidRPr="00E76A52" w:rsidRDefault="003747EE" w:rsidP="003747EE">
      <w:pPr>
        <w:pStyle w:val="TEXXXXXXXXXX"/>
        <w:jc w:val="center"/>
        <w:rPr>
          <w:b/>
          <w:sz w:val="24"/>
          <w:szCs w:val="24"/>
          <w:lang w:val="sq-AL"/>
        </w:rPr>
      </w:pPr>
      <w:r w:rsidRPr="00E76A52">
        <w:rPr>
          <w:b/>
          <w:sz w:val="24"/>
          <w:szCs w:val="24"/>
          <w:lang w:val="sq-AL"/>
        </w:rPr>
        <w:t>PËR</w:t>
      </w:r>
      <w:r w:rsidR="00D6175C">
        <w:rPr>
          <w:b/>
          <w:sz w:val="24"/>
          <w:szCs w:val="24"/>
          <w:lang w:val="sq-AL"/>
        </w:rPr>
        <w:t xml:space="preserve"> </w:t>
      </w:r>
      <w:r w:rsidRPr="00E76A52">
        <w:rPr>
          <w:b/>
          <w:sz w:val="24"/>
          <w:szCs w:val="24"/>
          <w:lang w:val="sq-AL"/>
        </w:rPr>
        <w:t>PERIUDHËN 2021</w:t>
      </w:r>
      <w:r w:rsidR="00D6175C">
        <w:rPr>
          <w:b/>
          <w:sz w:val="24"/>
          <w:szCs w:val="24"/>
          <w:lang w:val="sq-AL"/>
        </w:rPr>
        <w:t>–</w:t>
      </w:r>
      <w:r w:rsidRPr="00E76A52">
        <w:rPr>
          <w:b/>
          <w:sz w:val="24"/>
          <w:szCs w:val="24"/>
          <w:lang w:val="sq-AL"/>
        </w:rPr>
        <w:t>2023</w:t>
      </w:r>
      <w:r w:rsidR="00D6175C">
        <w:rPr>
          <w:b/>
          <w:sz w:val="24"/>
          <w:szCs w:val="24"/>
          <w:lang w:val="sq-AL"/>
        </w:rPr>
        <w:t xml:space="preserve"> </w:t>
      </w:r>
    </w:p>
    <w:p w14:paraId="0CCD2C51" w14:textId="77777777" w:rsidR="003747EE" w:rsidRPr="00E76A52" w:rsidRDefault="003747EE" w:rsidP="003747EE">
      <w:pPr>
        <w:pStyle w:val="TEXXXXXXXXXX"/>
        <w:rPr>
          <w:sz w:val="24"/>
          <w:szCs w:val="24"/>
          <w:lang w:val="sq-AL"/>
        </w:rPr>
      </w:pPr>
    </w:p>
    <w:p w14:paraId="3629D35A" w14:textId="1A607A5E" w:rsidR="003747EE" w:rsidRPr="00E76A52" w:rsidRDefault="003747EE" w:rsidP="003747EE">
      <w:pPr>
        <w:pStyle w:val="TEXXXXXXXXXX"/>
        <w:rPr>
          <w:sz w:val="24"/>
          <w:szCs w:val="24"/>
          <w:lang w:val="sq-AL"/>
        </w:rPr>
      </w:pPr>
      <w:r w:rsidRPr="00E76A52">
        <w:rPr>
          <w:sz w:val="24"/>
          <w:szCs w:val="24"/>
          <w:lang w:val="sq-AL"/>
        </w:rPr>
        <w:t>Me këtë dokument, Enti Rregullator i Energjisë, në vijim ERE, adreson objektivat strategjikë dhe aspektet kryesore të veprimit për periudhën 2021</w:t>
      </w:r>
      <w:r w:rsidR="00D6175C">
        <w:rPr>
          <w:sz w:val="24"/>
          <w:szCs w:val="24"/>
          <w:lang w:val="sq-AL"/>
        </w:rPr>
        <w:t>–</w:t>
      </w:r>
      <w:r w:rsidRPr="00E76A52">
        <w:rPr>
          <w:sz w:val="24"/>
          <w:szCs w:val="24"/>
          <w:lang w:val="sq-AL"/>
        </w:rPr>
        <w:t>2023</w:t>
      </w:r>
      <w:r w:rsidR="00D6175C">
        <w:rPr>
          <w:sz w:val="24"/>
          <w:szCs w:val="24"/>
          <w:lang w:val="sq-AL"/>
        </w:rPr>
        <w:t xml:space="preserve"> </w:t>
      </w:r>
      <w:r w:rsidRPr="00E76A52">
        <w:rPr>
          <w:sz w:val="24"/>
          <w:szCs w:val="24"/>
          <w:lang w:val="sq-AL"/>
        </w:rPr>
        <w:t>në kuadër të dinamikës së zhvillimit të sektorit në kontekstin kombëtar, si dhe atë të integrimit rajonal.</w:t>
      </w:r>
    </w:p>
    <w:p w14:paraId="6C651A11" w14:textId="77777777" w:rsidR="003747EE" w:rsidRPr="00E76A52" w:rsidRDefault="003747EE" w:rsidP="003747EE">
      <w:pPr>
        <w:pStyle w:val="TEXXXXXXXXXX"/>
        <w:rPr>
          <w:bCs/>
          <w:sz w:val="24"/>
          <w:szCs w:val="24"/>
          <w:lang w:val="sq-AL"/>
        </w:rPr>
      </w:pPr>
    </w:p>
    <w:p w14:paraId="7D9DF8CF" w14:textId="322B3983" w:rsidR="003747EE" w:rsidRPr="00D6175C" w:rsidRDefault="00D6175C" w:rsidP="003747EE">
      <w:pPr>
        <w:pStyle w:val="TEXXXXXXXXXX"/>
        <w:jc w:val="center"/>
        <w:rPr>
          <w:sz w:val="24"/>
          <w:szCs w:val="24"/>
          <w:lang w:val="sq-AL"/>
        </w:rPr>
      </w:pPr>
      <w:r w:rsidRPr="00D6175C">
        <w:rPr>
          <w:sz w:val="24"/>
          <w:szCs w:val="24"/>
          <w:lang w:val="sq-AL"/>
        </w:rPr>
        <w:t>KAPITULLI I</w:t>
      </w:r>
    </w:p>
    <w:p w14:paraId="305F2A97" w14:textId="1CE5D57D" w:rsidR="003747EE" w:rsidRPr="00D6175C" w:rsidRDefault="00D6175C" w:rsidP="003747EE">
      <w:pPr>
        <w:pStyle w:val="TEXXXXXXXXXX"/>
        <w:ind w:firstLine="0"/>
        <w:jc w:val="center"/>
        <w:rPr>
          <w:sz w:val="24"/>
          <w:szCs w:val="24"/>
          <w:lang w:val="sq-AL"/>
        </w:rPr>
      </w:pPr>
      <w:r w:rsidRPr="00D6175C">
        <w:rPr>
          <w:sz w:val="24"/>
          <w:szCs w:val="24"/>
          <w:lang w:val="sq-AL"/>
        </w:rPr>
        <w:t>1. MISIONI DHE OBJEKTIVAT E PËRGJITHSHËM</w:t>
      </w:r>
    </w:p>
    <w:p w14:paraId="7DA5F010" w14:textId="77777777" w:rsidR="003747EE" w:rsidRPr="00E76A52" w:rsidRDefault="003747EE" w:rsidP="003747EE">
      <w:pPr>
        <w:pStyle w:val="TEXXXXXXXXXX"/>
        <w:jc w:val="center"/>
        <w:rPr>
          <w:sz w:val="24"/>
          <w:szCs w:val="24"/>
          <w:lang w:val="sq-AL"/>
        </w:rPr>
      </w:pPr>
    </w:p>
    <w:p w14:paraId="4DF1B367" w14:textId="108C373C" w:rsidR="003747EE" w:rsidRPr="00E76A52" w:rsidRDefault="003747EE" w:rsidP="003747EE">
      <w:pPr>
        <w:pStyle w:val="TEXXXXXXXXXX"/>
        <w:rPr>
          <w:sz w:val="24"/>
          <w:szCs w:val="24"/>
          <w:lang w:val="sq-AL"/>
        </w:rPr>
      </w:pPr>
      <w:r w:rsidRPr="00E76A52">
        <w:rPr>
          <w:sz w:val="24"/>
          <w:szCs w:val="24"/>
          <w:lang w:val="sq-AL"/>
        </w:rPr>
        <w:t>Veprimtaria e ERE</w:t>
      </w:r>
      <w:r w:rsidR="00EB0BC7">
        <w:rPr>
          <w:sz w:val="24"/>
          <w:szCs w:val="24"/>
          <w:lang w:val="sq-AL"/>
        </w:rPr>
        <w:t>-s</w:t>
      </w:r>
      <w:r w:rsidRPr="00E76A52">
        <w:rPr>
          <w:sz w:val="24"/>
          <w:szCs w:val="24"/>
          <w:lang w:val="sq-AL"/>
        </w:rPr>
        <w:t xml:space="preserve"> në fushat objekt i rregullimit, drejtohet nga qëllimet e përgjithshme të përcaktuara sipas ligjeve nr. 43/2015 dhe atë nr. 102/2015. Në kuptim të këtyre ligjeve, ERE është përgjegjës për “</w:t>
      </w:r>
      <w:r w:rsidRPr="00E76A52">
        <w:rPr>
          <w:i/>
          <w:sz w:val="24"/>
          <w:szCs w:val="24"/>
          <w:lang w:val="sq-AL"/>
        </w:rPr>
        <w:t xml:space="preserve">Rregullimin e sektorit të </w:t>
      </w:r>
      <w:r w:rsidR="0003098C">
        <w:rPr>
          <w:i/>
          <w:sz w:val="24"/>
          <w:szCs w:val="24"/>
          <w:lang w:val="sq-AL"/>
        </w:rPr>
        <w:t>e</w:t>
      </w:r>
      <w:r w:rsidRPr="00E76A52">
        <w:rPr>
          <w:i/>
          <w:sz w:val="24"/>
          <w:szCs w:val="24"/>
          <w:lang w:val="sq-AL"/>
        </w:rPr>
        <w:t xml:space="preserve">nergjisë </w:t>
      </w:r>
      <w:r w:rsidR="0003098C">
        <w:rPr>
          <w:i/>
          <w:sz w:val="24"/>
          <w:szCs w:val="24"/>
          <w:lang w:val="sq-AL"/>
        </w:rPr>
        <w:t>e</w:t>
      </w:r>
      <w:r w:rsidRPr="00E76A52">
        <w:rPr>
          <w:i/>
          <w:sz w:val="24"/>
          <w:szCs w:val="24"/>
          <w:lang w:val="sq-AL"/>
        </w:rPr>
        <w:t xml:space="preserve">lektrike dhe atë të sektorit të </w:t>
      </w:r>
      <w:r w:rsidR="0003098C">
        <w:rPr>
          <w:i/>
          <w:sz w:val="24"/>
          <w:szCs w:val="24"/>
          <w:lang w:val="sq-AL"/>
        </w:rPr>
        <w:t>g</w:t>
      </w:r>
      <w:r w:rsidRPr="00E76A52">
        <w:rPr>
          <w:i/>
          <w:sz w:val="24"/>
          <w:szCs w:val="24"/>
          <w:lang w:val="sq-AL"/>
        </w:rPr>
        <w:t>azit natyror</w:t>
      </w:r>
      <w:r w:rsidRPr="00E76A52">
        <w:rPr>
          <w:sz w:val="24"/>
          <w:szCs w:val="24"/>
          <w:lang w:val="sq-AL"/>
        </w:rPr>
        <w:t xml:space="preserve">”. Rregullimi kryhet nga ana e ERE-s, përmes miratimit të akteve nënligjore normative apo individuale që rregullojnë </w:t>
      </w:r>
      <w:r w:rsidR="00D6175C" w:rsidRPr="00E76A52">
        <w:rPr>
          <w:sz w:val="24"/>
          <w:szCs w:val="24"/>
          <w:lang w:val="sq-AL"/>
        </w:rPr>
        <w:t>veprimtarinë</w:t>
      </w:r>
      <w:r w:rsidRPr="00E76A52">
        <w:rPr>
          <w:sz w:val="24"/>
          <w:szCs w:val="24"/>
          <w:lang w:val="sq-AL"/>
        </w:rPr>
        <w:t xml:space="preserve"> e subjekteve të sektorit. Rregullimi, përfshin edhe vendosjen në tregun e rregulluar të një sistemi tarifor të besueshëm, transparent e të bazuar në kriteret e paracaktuara në ligj, duke mbajtur në konsideratë interesat e konsumatorëve, si dhe ofrimin e shërbimeve cilësore që sigurojnë një furnizim të vazhdueshëm kundrejt kostove të drejta dhe të argumentuara. Në përcaktimin e tarifave, ERE duhet gjithashtu “</w:t>
      </w:r>
      <w:r w:rsidRPr="00E76A52">
        <w:rPr>
          <w:i/>
          <w:sz w:val="24"/>
          <w:szCs w:val="24"/>
          <w:lang w:val="sq-AL"/>
        </w:rPr>
        <w:t>të harmonizojë objektivat ekonomiko-financiar</w:t>
      </w:r>
      <w:r w:rsidR="00F070AC" w:rsidRPr="00E76A52">
        <w:rPr>
          <w:i/>
          <w:sz w:val="24"/>
          <w:szCs w:val="24"/>
          <w:lang w:val="sq-AL"/>
        </w:rPr>
        <w:t>ë</w:t>
      </w:r>
      <w:r w:rsidRPr="00E76A52">
        <w:rPr>
          <w:sz w:val="24"/>
          <w:szCs w:val="24"/>
          <w:lang w:val="sq-AL"/>
        </w:rPr>
        <w:t>” të subjekteve që ushtrojnë aktivitet të rregulluar, me objektivat e përgjithsh</w:t>
      </w:r>
      <w:r w:rsidR="003B7C58" w:rsidRPr="00E76A52">
        <w:rPr>
          <w:sz w:val="24"/>
          <w:szCs w:val="24"/>
          <w:lang w:val="sq-AL"/>
        </w:rPr>
        <w:t>ë</w:t>
      </w:r>
      <w:r w:rsidRPr="00E76A52">
        <w:rPr>
          <w:sz w:val="24"/>
          <w:szCs w:val="24"/>
          <w:lang w:val="sq-AL"/>
        </w:rPr>
        <w:t>m të sektorit në kuadër të mbrojtjes së konsumatorit apo politikës shtetërore lidhur me zhvillimet sektoriale.</w:t>
      </w:r>
    </w:p>
    <w:p w14:paraId="4C7C5A5F" w14:textId="0F7E8A73" w:rsidR="003747EE" w:rsidRPr="00E76A52" w:rsidRDefault="003747EE" w:rsidP="003747EE">
      <w:pPr>
        <w:pStyle w:val="TEXXXXXXXXXX"/>
        <w:rPr>
          <w:sz w:val="24"/>
          <w:szCs w:val="24"/>
          <w:lang w:val="sq-AL"/>
        </w:rPr>
      </w:pPr>
      <w:r w:rsidRPr="00E76A52">
        <w:rPr>
          <w:sz w:val="24"/>
          <w:szCs w:val="24"/>
          <w:lang w:val="sq-AL"/>
        </w:rPr>
        <w:t xml:space="preserve">Një aspekt tjetër i rregullimit përfshin funksione monitoruese përmes kontrollit të të licencuarve dhe vendosjes së masave që synojnë të garantojnë pajtueshmërinë e operimit të të licencuarit me rregullat në fuqi. Qëllimi është të mbrojmë dhe të kemi një impakt pozitiv për të gjithë pjesëmarrësit </w:t>
      </w:r>
      <w:r w:rsidRPr="00E76A52">
        <w:rPr>
          <w:sz w:val="24"/>
          <w:szCs w:val="24"/>
          <w:lang w:val="sq-AL"/>
        </w:rPr>
        <w:lastRenderedPageBreak/>
        <w:t>e tregut të energjisë elektrike apo gazit natyror. Për këtë fokusohemi në punën për të promovuar sigurinë e furnizimit dhe qëndrueshmërinë për të tashmen, po ashtu dhe të ardhmen. Për të realizuar këtë objektiv ushtrojmë rregullimin dhe implementimin e skemave mbështetëse, si dhe mbikëqyrjen e tregut. Në punën e saj, ERE bashkëpunon me aktorët kryesorë të sektorit, duke mbajtur të pa c</w:t>
      </w:r>
      <w:r w:rsidR="00CA786E">
        <w:rPr>
          <w:sz w:val="24"/>
          <w:szCs w:val="24"/>
          <w:lang w:val="sq-AL"/>
        </w:rPr>
        <w:t>e</w:t>
      </w:r>
      <w:r w:rsidRPr="00E76A52">
        <w:rPr>
          <w:sz w:val="24"/>
          <w:szCs w:val="24"/>
          <w:lang w:val="sq-AL"/>
        </w:rPr>
        <w:t>nuar pavarësinë institucionale të Entit si një qëllim i shenjtë i punës së rregullatorit. Sa më sipër kryhet brenda një kornize ligjore të përcaktuar në ligjet që rregullojnë veprimtarinë e ERE</w:t>
      </w:r>
      <w:r w:rsidR="00257F3C">
        <w:rPr>
          <w:sz w:val="24"/>
          <w:szCs w:val="24"/>
          <w:lang w:val="sq-AL"/>
        </w:rPr>
        <w:t>-s</w:t>
      </w:r>
      <w:r w:rsidRPr="00E76A52">
        <w:rPr>
          <w:sz w:val="24"/>
          <w:szCs w:val="24"/>
          <w:lang w:val="sq-AL"/>
        </w:rPr>
        <w:t xml:space="preserve"> në sektorin e energjisë elektrike apo dhe atë të gazit natyror.</w:t>
      </w:r>
    </w:p>
    <w:p w14:paraId="59A3D430" w14:textId="0563003C" w:rsidR="003747EE" w:rsidRPr="00E76A52" w:rsidRDefault="003747EE" w:rsidP="003747EE">
      <w:pPr>
        <w:pStyle w:val="TEXXXXXXXXXX"/>
        <w:rPr>
          <w:sz w:val="24"/>
          <w:szCs w:val="24"/>
          <w:lang w:val="sq-AL"/>
        </w:rPr>
      </w:pPr>
      <w:r w:rsidRPr="00E76A52">
        <w:rPr>
          <w:sz w:val="24"/>
          <w:szCs w:val="24"/>
          <w:lang w:val="sq-AL"/>
        </w:rPr>
        <w:t>Ndër objektivat kryesor</w:t>
      </w:r>
      <w:r w:rsidR="00E76A52" w:rsidRPr="00E76A52">
        <w:rPr>
          <w:sz w:val="24"/>
          <w:szCs w:val="24"/>
          <w:lang w:val="sq-AL"/>
        </w:rPr>
        <w:t>ë</w:t>
      </w:r>
      <w:r w:rsidRPr="00E76A52">
        <w:rPr>
          <w:sz w:val="24"/>
          <w:szCs w:val="24"/>
          <w:lang w:val="sq-AL"/>
        </w:rPr>
        <w:t xml:space="preserve"> të ERE</w:t>
      </w:r>
      <w:r w:rsidR="00E76A52">
        <w:rPr>
          <w:sz w:val="24"/>
          <w:szCs w:val="24"/>
          <w:lang w:val="sq-AL"/>
        </w:rPr>
        <w:t>-s</w:t>
      </w:r>
      <w:r w:rsidRPr="00E76A52">
        <w:rPr>
          <w:sz w:val="24"/>
          <w:szCs w:val="24"/>
          <w:lang w:val="sq-AL"/>
        </w:rPr>
        <w:t xml:space="preserve"> është mbrojtja e interesave të konsumatorëve, në lidhje me shërbimet e rregulluara të ofruara nga operatorët e sektorit. ERE kryen funksionet e saj në vlerësim të çuarjes përpara të objektivave të përcaktuar në ligj, duke promovuar konkurrencë efektive dhe transparente midis pjesëmarrësve të tregut. Në metodologjinë e punës së ERE</w:t>
      </w:r>
      <w:r w:rsidR="00CA786E">
        <w:rPr>
          <w:sz w:val="24"/>
          <w:szCs w:val="24"/>
          <w:lang w:val="sq-AL"/>
        </w:rPr>
        <w:t>-s</w:t>
      </w:r>
      <w:r w:rsidRPr="00E76A52">
        <w:rPr>
          <w:sz w:val="24"/>
          <w:szCs w:val="24"/>
          <w:lang w:val="sq-AL"/>
        </w:rPr>
        <w:t xml:space="preserve"> për të kryer funksionet e saj për qëllime të promovimit të konkurrencës, ERE mban në konsideratë shkallën në të cilën interesat e konsumatorëve duhet të mbrohen si rrjedhojë e ushtrimit të këtyre funksioneve, si dhe nëse ato do të promovojnë ose jo transparencën në veprimtarinë në treg. </w:t>
      </w:r>
    </w:p>
    <w:p w14:paraId="7D1021EE" w14:textId="39472C49" w:rsidR="003747EE" w:rsidRPr="00E76A52" w:rsidRDefault="003747EE" w:rsidP="003747EE">
      <w:pPr>
        <w:pStyle w:val="TEXXXXXXXXXX"/>
        <w:rPr>
          <w:sz w:val="24"/>
          <w:szCs w:val="24"/>
          <w:lang w:val="sq-AL"/>
        </w:rPr>
      </w:pPr>
      <w:r w:rsidRPr="00E76A52">
        <w:rPr>
          <w:sz w:val="24"/>
          <w:szCs w:val="24"/>
          <w:lang w:val="sq-AL"/>
        </w:rPr>
        <w:t xml:space="preserve">Në përcaktimin e </w:t>
      </w:r>
      <w:r w:rsidR="0003098C" w:rsidRPr="00E76A52">
        <w:rPr>
          <w:sz w:val="24"/>
          <w:szCs w:val="24"/>
          <w:lang w:val="sq-AL"/>
        </w:rPr>
        <w:t>objektivave strategj</w:t>
      </w:r>
      <w:r w:rsidR="0003098C">
        <w:rPr>
          <w:sz w:val="24"/>
          <w:szCs w:val="24"/>
          <w:lang w:val="sq-AL"/>
        </w:rPr>
        <w:t>i</w:t>
      </w:r>
      <w:r w:rsidR="0003098C" w:rsidRPr="00E76A52">
        <w:rPr>
          <w:sz w:val="24"/>
          <w:szCs w:val="24"/>
          <w:lang w:val="sq-AL"/>
        </w:rPr>
        <w:t>kë</w:t>
      </w:r>
      <w:r w:rsidRPr="00E76A52">
        <w:rPr>
          <w:sz w:val="24"/>
          <w:szCs w:val="24"/>
          <w:lang w:val="sq-AL"/>
        </w:rPr>
        <w:t>, ERE bazohet në realizimin e qëllimeve të ligjeve të sipërcituara dhe praktikave më të mira ndërkombëtare, për garantimin e shërbimeve për të gjithë qytetarët si një shërbim i domosdoshëm në terma ekonomikë, teknikë e mjedisorë, të shtrirë në të gjithë vendin, dhe i harmonizuar me parimet e objektivat strategjikë të vendit.</w:t>
      </w:r>
    </w:p>
    <w:p w14:paraId="6EF2A843" w14:textId="77777777" w:rsidR="003747EE" w:rsidRPr="00E76A52" w:rsidRDefault="003747EE" w:rsidP="003747EE">
      <w:pPr>
        <w:pStyle w:val="TEXXXXXXXXXX"/>
        <w:rPr>
          <w:bCs/>
          <w:sz w:val="24"/>
          <w:szCs w:val="24"/>
          <w:lang w:val="sq-AL"/>
        </w:rPr>
      </w:pPr>
    </w:p>
    <w:p w14:paraId="6E2DF578" w14:textId="1495C668" w:rsidR="003747EE" w:rsidRPr="00E76A52" w:rsidRDefault="00E76A52" w:rsidP="003747EE">
      <w:pPr>
        <w:pStyle w:val="TEXXXXXXXXXX"/>
        <w:jc w:val="center"/>
        <w:rPr>
          <w:sz w:val="24"/>
          <w:szCs w:val="24"/>
          <w:lang w:val="sq-AL"/>
        </w:rPr>
      </w:pPr>
      <w:r w:rsidRPr="00E76A52">
        <w:rPr>
          <w:sz w:val="24"/>
          <w:szCs w:val="24"/>
          <w:lang w:val="sq-AL"/>
        </w:rPr>
        <w:t>KAPITULLI II</w:t>
      </w:r>
    </w:p>
    <w:p w14:paraId="742EE26B" w14:textId="49BBB15B" w:rsidR="003747EE" w:rsidRPr="00E76A52" w:rsidRDefault="003747EE" w:rsidP="003747EE">
      <w:pPr>
        <w:pStyle w:val="TEXXXXXXXXXX"/>
        <w:jc w:val="center"/>
        <w:rPr>
          <w:sz w:val="24"/>
          <w:szCs w:val="24"/>
          <w:lang w:val="sq-AL"/>
        </w:rPr>
      </w:pPr>
      <w:r w:rsidRPr="00E76A52">
        <w:rPr>
          <w:sz w:val="24"/>
          <w:szCs w:val="24"/>
          <w:lang w:val="sq-AL"/>
        </w:rPr>
        <w:t>2</w:t>
      </w:r>
      <w:r w:rsidR="00E76A52">
        <w:rPr>
          <w:sz w:val="24"/>
          <w:szCs w:val="24"/>
          <w:lang w:val="sq-AL"/>
        </w:rPr>
        <w:t>.</w:t>
      </w:r>
      <w:r w:rsidRPr="00E76A52">
        <w:rPr>
          <w:sz w:val="24"/>
          <w:szCs w:val="24"/>
          <w:lang w:val="sq-AL"/>
        </w:rPr>
        <w:t xml:space="preserve"> KUADRI STRATEGJIK</w:t>
      </w:r>
    </w:p>
    <w:p w14:paraId="50E5458D" w14:textId="77777777" w:rsidR="003747EE" w:rsidRPr="00E76A52" w:rsidRDefault="003747EE" w:rsidP="003747EE">
      <w:pPr>
        <w:pStyle w:val="TEXXXXXXXXXX"/>
        <w:jc w:val="center"/>
        <w:rPr>
          <w:b/>
          <w:sz w:val="24"/>
          <w:szCs w:val="24"/>
          <w:lang w:val="sq-AL"/>
        </w:rPr>
      </w:pPr>
    </w:p>
    <w:p w14:paraId="45B11D61" w14:textId="3457B734" w:rsidR="003747EE" w:rsidRPr="00E76A52" w:rsidRDefault="003747EE" w:rsidP="003747EE">
      <w:pPr>
        <w:pStyle w:val="TEXXXXXXXXXX"/>
        <w:rPr>
          <w:sz w:val="24"/>
          <w:szCs w:val="24"/>
          <w:lang w:val="sq-AL"/>
        </w:rPr>
      </w:pPr>
      <w:r w:rsidRPr="00E76A52">
        <w:rPr>
          <w:sz w:val="24"/>
          <w:szCs w:val="24"/>
          <w:lang w:val="sq-AL"/>
        </w:rPr>
        <w:t xml:space="preserve">Kuadri </w:t>
      </w:r>
      <w:r w:rsidR="0003098C">
        <w:rPr>
          <w:sz w:val="24"/>
          <w:szCs w:val="24"/>
          <w:lang w:val="sq-AL"/>
        </w:rPr>
        <w:t>s</w:t>
      </w:r>
      <w:r w:rsidRPr="00E76A52">
        <w:rPr>
          <w:sz w:val="24"/>
          <w:szCs w:val="24"/>
          <w:lang w:val="sq-AL"/>
        </w:rPr>
        <w:t>trategjik paraqitet më poshtë i orientuar në dy drejtime kryesore:</w:t>
      </w:r>
    </w:p>
    <w:p w14:paraId="36C0EB7B" w14:textId="29F9300E" w:rsidR="003747EE" w:rsidRPr="00E76A52" w:rsidRDefault="003747EE" w:rsidP="003747EE">
      <w:pPr>
        <w:pStyle w:val="TEXXXXXXXXXX"/>
        <w:rPr>
          <w:sz w:val="24"/>
          <w:szCs w:val="24"/>
          <w:lang w:val="sq-AL"/>
        </w:rPr>
      </w:pPr>
      <w:r w:rsidRPr="00E76A52">
        <w:rPr>
          <w:sz w:val="24"/>
          <w:szCs w:val="24"/>
          <w:lang w:val="sq-AL"/>
        </w:rPr>
        <w:t xml:space="preserve">- </w:t>
      </w:r>
      <w:r w:rsidR="00257F3C">
        <w:rPr>
          <w:bCs/>
          <w:sz w:val="24"/>
          <w:szCs w:val="24"/>
          <w:lang w:val="sq-AL"/>
        </w:rPr>
        <w:t>o</w:t>
      </w:r>
      <w:r w:rsidRPr="00E76A52">
        <w:rPr>
          <w:bCs/>
          <w:sz w:val="24"/>
          <w:szCs w:val="24"/>
          <w:lang w:val="sq-AL"/>
        </w:rPr>
        <w:t xml:space="preserve">bjektivat strategjikë, </w:t>
      </w:r>
      <w:r w:rsidRPr="00E76A52">
        <w:rPr>
          <w:sz w:val="24"/>
          <w:szCs w:val="24"/>
          <w:lang w:val="sq-AL"/>
        </w:rPr>
        <w:t>në të gjithë aktivitetet e rregulluar</w:t>
      </w:r>
      <w:r w:rsidR="00257F3C">
        <w:rPr>
          <w:sz w:val="24"/>
          <w:szCs w:val="24"/>
          <w:lang w:val="sq-AL"/>
        </w:rPr>
        <w:t>a</w:t>
      </w:r>
      <w:r w:rsidRPr="00E76A52">
        <w:rPr>
          <w:sz w:val="24"/>
          <w:szCs w:val="24"/>
          <w:lang w:val="sq-AL"/>
        </w:rPr>
        <w:t xml:space="preserve"> të sektorit të energjisë elektrike dhe gazit natyror</w:t>
      </w:r>
      <w:r w:rsidR="00257F3C">
        <w:rPr>
          <w:sz w:val="24"/>
          <w:szCs w:val="24"/>
          <w:lang w:val="sq-AL"/>
        </w:rPr>
        <w:t>;</w:t>
      </w:r>
    </w:p>
    <w:p w14:paraId="22168DF9" w14:textId="621D0CBD" w:rsidR="003747EE" w:rsidRPr="00E76A52" w:rsidRDefault="003747EE" w:rsidP="003747EE">
      <w:pPr>
        <w:pStyle w:val="TEXXXXXXXXXX"/>
        <w:rPr>
          <w:sz w:val="24"/>
          <w:szCs w:val="24"/>
          <w:lang w:val="sq-AL"/>
        </w:rPr>
      </w:pPr>
      <w:r w:rsidRPr="00E76A52">
        <w:rPr>
          <w:sz w:val="24"/>
          <w:szCs w:val="24"/>
          <w:lang w:val="sq-AL"/>
        </w:rPr>
        <w:t xml:space="preserve">- </w:t>
      </w:r>
      <w:r w:rsidR="00257F3C">
        <w:rPr>
          <w:bCs/>
          <w:sz w:val="24"/>
          <w:szCs w:val="24"/>
          <w:lang w:val="sq-AL"/>
        </w:rPr>
        <w:t>p</w:t>
      </w:r>
      <w:r w:rsidRPr="00E76A52">
        <w:rPr>
          <w:bCs/>
          <w:sz w:val="24"/>
          <w:szCs w:val="24"/>
          <w:lang w:val="sq-AL"/>
        </w:rPr>
        <w:t>lanet e veprimeve</w:t>
      </w:r>
      <w:r w:rsidRPr="00E76A52">
        <w:rPr>
          <w:sz w:val="24"/>
          <w:szCs w:val="24"/>
          <w:lang w:val="sq-AL"/>
        </w:rPr>
        <w:t xml:space="preserve"> të cilat përshkruajnë masat kryesore që ERE synon të përdorë për realizimin e secilit objektiv strategjik në funksion edhe të një afati kohor dhe me veprime konkrete që afektojnë pozitivisht aktivitetet në </w:t>
      </w:r>
      <w:r w:rsidR="00E76A52" w:rsidRPr="00E76A52">
        <w:rPr>
          <w:sz w:val="24"/>
          <w:szCs w:val="24"/>
          <w:lang w:val="sq-AL"/>
        </w:rPr>
        <w:t>këto</w:t>
      </w:r>
      <w:r w:rsidRPr="00E76A52">
        <w:rPr>
          <w:sz w:val="24"/>
          <w:szCs w:val="24"/>
          <w:lang w:val="sq-AL"/>
        </w:rPr>
        <w:t xml:space="preserve"> fusha.</w:t>
      </w:r>
    </w:p>
    <w:p w14:paraId="56515D73" w14:textId="77777777" w:rsidR="003747EE" w:rsidRPr="00E76A52" w:rsidRDefault="003747EE" w:rsidP="003747EE">
      <w:pPr>
        <w:pStyle w:val="TEXXXXXXXXXX"/>
        <w:rPr>
          <w:sz w:val="24"/>
          <w:szCs w:val="24"/>
          <w:lang w:val="sq-AL"/>
        </w:rPr>
      </w:pPr>
      <w:r w:rsidRPr="00E76A52">
        <w:rPr>
          <w:sz w:val="24"/>
          <w:szCs w:val="24"/>
          <w:lang w:val="sq-AL"/>
        </w:rPr>
        <w:t>Objektivat strategjikë dhe linjat e veprimit nuk e shterojnë kuadrin e veprimtarive që ERE do të duhet të ndërmarrë për rregullimin dhe kontrollin e sektorëve në fushën e saj të përgjegjësisë, por ato përfaqësojnë pikat kryesore në të cilat synohet të ndërhyhet me përparësi, gjithashtu në kontekstin e zhvillimeve sektoriale në vend.</w:t>
      </w:r>
    </w:p>
    <w:p w14:paraId="0A7AF65F" w14:textId="77777777" w:rsidR="003747EE" w:rsidRPr="00E76A52" w:rsidRDefault="003747EE" w:rsidP="003747EE">
      <w:pPr>
        <w:pStyle w:val="TEXXXXXXXXXX"/>
        <w:rPr>
          <w:bCs/>
          <w:sz w:val="24"/>
          <w:szCs w:val="24"/>
          <w:lang w:val="sq-AL"/>
        </w:rPr>
      </w:pPr>
    </w:p>
    <w:p w14:paraId="2A4A5C13" w14:textId="5A18805E" w:rsidR="003747EE" w:rsidRPr="00E76A52" w:rsidRDefault="00E76A52" w:rsidP="00EE6824">
      <w:pPr>
        <w:pStyle w:val="TEXXXXXXXXXX"/>
        <w:jc w:val="center"/>
        <w:rPr>
          <w:bCs/>
          <w:sz w:val="24"/>
          <w:szCs w:val="24"/>
          <w:lang w:val="sq-AL"/>
        </w:rPr>
      </w:pPr>
      <w:r w:rsidRPr="00E76A52">
        <w:rPr>
          <w:bCs/>
          <w:sz w:val="24"/>
          <w:szCs w:val="24"/>
          <w:lang w:val="sq-AL"/>
        </w:rPr>
        <w:t>KAPITULLI III</w:t>
      </w:r>
    </w:p>
    <w:p w14:paraId="01BB1C46" w14:textId="23030445" w:rsidR="003747EE" w:rsidRPr="00E76A52" w:rsidRDefault="003747EE" w:rsidP="00EE6824">
      <w:pPr>
        <w:pStyle w:val="TEXXXXXXXXXX"/>
        <w:jc w:val="center"/>
        <w:rPr>
          <w:bCs/>
          <w:sz w:val="24"/>
          <w:szCs w:val="24"/>
          <w:lang w:val="sq-AL"/>
        </w:rPr>
      </w:pPr>
      <w:r w:rsidRPr="00E76A52">
        <w:rPr>
          <w:bCs/>
          <w:sz w:val="24"/>
          <w:szCs w:val="24"/>
          <w:lang w:val="sq-AL"/>
        </w:rPr>
        <w:t>OBJEKTIVAT STRATEGJIKË PËR VITET 2021</w:t>
      </w:r>
      <w:r w:rsidR="00E76A52" w:rsidRPr="00E76A52">
        <w:rPr>
          <w:bCs/>
          <w:sz w:val="24"/>
          <w:szCs w:val="24"/>
          <w:lang w:val="sq-AL"/>
        </w:rPr>
        <w:t>–</w:t>
      </w:r>
      <w:r w:rsidRPr="00E76A52">
        <w:rPr>
          <w:bCs/>
          <w:sz w:val="24"/>
          <w:szCs w:val="24"/>
          <w:lang w:val="sq-AL"/>
        </w:rPr>
        <w:t>2023</w:t>
      </w:r>
      <w:r w:rsidR="00E76A52" w:rsidRPr="00E76A52">
        <w:rPr>
          <w:bCs/>
          <w:sz w:val="24"/>
          <w:szCs w:val="24"/>
          <w:lang w:val="sq-AL"/>
        </w:rPr>
        <w:t xml:space="preserve"> </w:t>
      </w:r>
    </w:p>
    <w:p w14:paraId="58C43A7B" w14:textId="77777777" w:rsidR="00EE6824" w:rsidRPr="00E76A52" w:rsidRDefault="00EE6824" w:rsidP="00EE6824">
      <w:pPr>
        <w:pStyle w:val="TEXXXXXXXXXX"/>
        <w:jc w:val="center"/>
        <w:rPr>
          <w:sz w:val="24"/>
          <w:szCs w:val="24"/>
          <w:lang w:val="sq-AL"/>
        </w:rPr>
      </w:pPr>
    </w:p>
    <w:p w14:paraId="023854F8" w14:textId="517BBB43" w:rsidR="003747EE" w:rsidRPr="00E76A52" w:rsidRDefault="003747EE" w:rsidP="00E76A52">
      <w:pPr>
        <w:pStyle w:val="TEXXXXXXXXXX"/>
        <w:rPr>
          <w:b/>
          <w:sz w:val="24"/>
          <w:szCs w:val="24"/>
          <w:lang w:val="sq-AL"/>
        </w:rPr>
      </w:pPr>
      <w:r w:rsidRPr="00E76A52">
        <w:rPr>
          <w:b/>
          <w:sz w:val="24"/>
          <w:szCs w:val="24"/>
          <w:lang w:val="sq-AL"/>
        </w:rPr>
        <w:t xml:space="preserve">3.1 Mbrojtja e </w:t>
      </w:r>
      <w:r w:rsidR="00E76A52">
        <w:rPr>
          <w:b/>
          <w:sz w:val="24"/>
          <w:szCs w:val="24"/>
          <w:lang w:val="sq-AL"/>
        </w:rPr>
        <w:t>k</w:t>
      </w:r>
      <w:r w:rsidRPr="00E76A52">
        <w:rPr>
          <w:b/>
          <w:sz w:val="24"/>
          <w:szCs w:val="24"/>
          <w:lang w:val="sq-AL"/>
        </w:rPr>
        <w:t>onsumatorëve përmes ndërgjegjësimit</w:t>
      </w:r>
    </w:p>
    <w:p w14:paraId="46204FAA" w14:textId="4C9D39DD" w:rsidR="003747EE" w:rsidRPr="00E76A52" w:rsidRDefault="003747EE" w:rsidP="003747EE">
      <w:pPr>
        <w:pStyle w:val="TEXXXXXXXXXX"/>
        <w:rPr>
          <w:sz w:val="24"/>
          <w:szCs w:val="24"/>
          <w:lang w:val="sq-AL"/>
        </w:rPr>
      </w:pPr>
      <w:r w:rsidRPr="00E76A52">
        <w:rPr>
          <w:sz w:val="24"/>
          <w:szCs w:val="24"/>
          <w:lang w:val="sq-AL"/>
        </w:rPr>
        <w:t>Prioriteti kryesor i rregullatorëve është “Mbrojtja e interesave të konsumatorëve” dhe</w:t>
      </w:r>
      <w:r w:rsidR="004E11ED">
        <w:rPr>
          <w:sz w:val="24"/>
          <w:szCs w:val="24"/>
          <w:lang w:val="sq-AL"/>
        </w:rPr>
        <w:t>,</w:t>
      </w:r>
      <w:r w:rsidRPr="00E76A52">
        <w:rPr>
          <w:sz w:val="24"/>
          <w:szCs w:val="24"/>
          <w:lang w:val="sq-AL"/>
        </w:rPr>
        <w:t xml:space="preserve"> pikërisht</w:t>
      </w:r>
      <w:r w:rsidR="004E11ED">
        <w:rPr>
          <w:sz w:val="24"/>
          <w:szCs w:val="24"/>
          <w:lang w:val="sq-AL"/>
        </w:rPr>
        <w:t>,</w:t>
      </w:r>
      <w:r w:rsidRPr="00E76A52">
        <w:rPr>
          <w:sz w:val="24"/>
          <w:szCs w:val="24"/>
          <w:lang w:val="sq-AL"/>
        </w:rPr>
        <w:t xml:space="preserve"> konsumatorët janë në thelbin e strategjisë së ERE-s për 2 vitet pasardhëse. Në shoqërinë e informacionit aspekte të </w:t>
      </w:r>
      <w:r w:rsidR="00E76A52" w:rsidRPr="00E76A52">
        <w:rPr>
          <w:sz w:val="24"/>
          <w:szCs w:val="24"/>
          <w:lang w:val="sq-AL"/>
        </w:rPr>
        <w:t>rëndësishme</w:t>
      </w:r>
      <w:r w:rsidRPr="00E76A52">
        <w:rPr>
          <w:sz w:val="24"/>
          <w:szCs w:val="24"/>
          <w:lang w:val="sq-AL"/>
        </w:rPr>
        <w:t xml:space="preserve"> të mbrojtjes konsumatore janë jo vetëm tarifa të arsyeshme që reflektojnë kostot e argumentuara</w:t>
      </w:r>
      <w:r w:rsidR="00F50829">
        <w:rPr>
          <w:sz w:val="24"/>
          <w:szCs w:val="24"/>
          <w:lang w:val="sq-AL"/>
        </w:rPr>
        <w:t>,</w:t>
      </w:r>
      <w:r w:rsidRPr="00E76A52">
        <w:rPr>
          <w:sz w:val="24"/>
          <w:szCs w:val="24"/>
          <w:lang w:val="sq-AL"/>
        </w:rPr>
        <w:t xml:space="preserve"> por edhe shërbim në përputhje me të drejtat dhe detyrimet e palëve. Në fushën e informacionit, aspekte të rëndësishme të mbrojtjes konsumatore janë jo vetëm tarifa të arsyeshme, që reflektojnë kostot e argumentuara, por edhe shërbim në përputhje me të drejtat dhe detyrimet e palëve ofruese dhe marrëse të këtij shërbimi.</w:t>
      </w:r>
    </w:p>
    <w:p w14:paraId="609D059E" w14:textId="37714B05" w:rsidR="003747EE" w:rsidRPr="00E76A52" w:rsidRDefault="003747EE" w:rsidP="003747EE">
      <w:pPr>
        <w:pStyle w:val="TEXXXXXXXXXX"/>
        <w:rPr>
          <w:sz w:val="24"/>
          <w:szCs w:val="24"/>
          <w:lang w:val="sq-AL"/>
        </w:rPr>
      </w:pPr>
      <w:r w:rsidRPr="00E76A52">
        <w:rPr>
          <w:sz w:val="24"/>
          <w:szCs w:val="24"/>
          <w:lang w:val="sq-AL"/>
        </w:rPr>
        <w:t>Në kontekstin e përgjithshëm të objektivave dhe veprimeve të përshkruara më tej, inovacioni dhe zhvillimi teknologjik (nga të cilat di</w:t>
      </w:r>
      <w:r w:rsidR="00E76A52">
        <w:rPr>
          <w:sz w:val="24"/>
          <w:szCs w:val="24"/>
          <w:lang w:val="sq-AL"/>
        </w:rPr>
        <w:t>gj</w:t>
      </w:r>
      <w:r w:rsidRPr="00E76A52">
        <w:rPr>
          <w:sz w:val="24"/>
          <w:szCs w:val="24"/>
          <w:lang w:val="sq-AL"/>
        </w:rPr>
        <w:t xml:space="preserve">italizimi përfaqëson një ndër elementët kyç) përbëjnë faktorë të rëndësishëm të evolucionit, i lidhur ngushtë me benefitet që vijnë nga përdorimi i teknologjisë, por i </w:t>
      </w:r>
      <w:r w:rsidRPr="00E76A52">
        <w:rPr>
          <w:sz w:val="24"/>
          <w:szCs w:val="24"/>
          <w:lang w:val="sq-AL"/>
        </w:rPr>
        <w:lastRenderedPageBreak/>
        <w:t>shoqëruar paralelisht edhe me rrezikun e mundshëm të kostove ekstra të krijuara nga ky përdorim teknologjie, çka kërkon vëmendje të vazhdueshme ndaj kostove të shërbimeve.</w:t>
      </w:r>
    </w:p>
    <w:p w14:paraId="02ED60EF" w14:textId="240092C2" w:rsidR="003747EE" w:rsidRPr="00E76A52" w:rsidRDefault="003747EE" w:rsidP="003747EE">
      <w:pPr>
        <w:pStyle w:val="TEXXXXXXXXXX"/>
        <w:rPr>
          <w:sz w:val="24"/>
          <w:szCs w:val="24"/>
          <w:lang w:val="sq-AL"/>
        </w:rPr>
      </w:pPr>
      <w:r w:rsidRPr="00E76A52">
        <w:rPr>
          <w:sz w:val="24"/>
          <w:szCs w:val="24"/>
          <w:lang w:val="sq-AL"/>
        </w:rPr>
        <w:t>Në aspektin e kuadrit rregullator</w:t>
      </w:r>
      <w:r w:rsidR="009240DB">
        <w:rPr>
          <w:sz w:val="24"/>
          <w:szCs w:val="24"/>
          <w:lang w:val="sq-AL"/>
        </w:rPr>
        <w:t>,</w:t>
      </w:r>
      <w:r w:rsidRPr="00E76A52">
        <w:rPr>
          <w:sz w:val="24"/>
          <w:szCs w:val="24"/>
          <w:lang w:val="sq-AL"/>
        </w:rPr>
        <w:t xml:space="preserve"> ERE është angazhuar për të konsoliduar koherencën e mekanizmave rregullatorë në aktivitete të ndryshme të fushës së përgjegjësisë së tij. Brenda këtij kuadri, konsumatori merr një rol vendimtar e në rritje. Në këtë kontekst, ndërgjegjësimi i konsumatorit për t’u bërë klient i aftë në vlerësimin e ofertave, kuptimin e drejtë të mekanizmave të tregut, deri në mundësinë për të marrë pjesë në mënyrë aktive në shërbimet e lidhura me furnizimin, siç është rasti i </w:t>
      </w:r>
      <w:r w:rsidR="009240DB" w:rsidRPr="00E76A52">
        <w:rPr>
          <w:sz w:val="24"/>
          <w:szCs w:val="24"/>
          <w:lang w:val="sq-AL"/>
        </w:rPr>
        <w:t>v</w:t>
      </w:r>
      <w:r w:rsidRPr="00E76A52">
        <w:rPr>
          <w:sz w:val="24"/>
          <w:szCs w:val="24"/>
          <w:lang w:val="sq-AL"/>
        </w:rPr>
        <w:t>et</w:t>
      </w:r>
      <w:r w:rsidR="00E76A52" w:rsidRPr="00E76A52">
        <w:rPr>
          <w:sz w:val="24"/>
          <w:szCs w:val="24"/>
          <w:lang w:val="sq-AL"/>
        </w:rPr>
        <w:t>ë</w:t>
      </w:r>
      <w:r w:rsidRPr="00E76A52">
        <w:rPr>
          <w:sz w:val="24"/>
          <w:szCs w:val="24"/>
          <w:lang w:val="sq-AL"/>
        </w:rPr>
        <w:t>prodhuesve që prodhojnë dhe konsumojnë vetë energji, merr një rëndësi të veçantë. Ky është një aspekt tjetër i rolit të konsumatorit dhe spektrit të të drejtave e mundësisë së zgjedhjes prej tij jo vetëm të furnizuesit të energjisë, por edhe të kryerjes aktiv të funksionit të prodhuesit/konsumator të energjisë elektrike, duke minimizuar kostot individuale për sigurimin e energjisë elektrike dhe</w:t>
      </w:r>
      <w:r w:rsidR="004E11ED" w:rsidRPr="00E76A52">
        <w:rPr>
          <w:sz w:val="24"/>
          <w:szCs w:val="24"/>
          <w:lang w:val="sq-AL"/>
        </w:rPr>
        <w:t>,</w:t>
      </w:r>
      <w:r w:rsidRPr="00E76A52">
        <w:rPr>
          <w:sz w:val="24"/>
          <w:szCs w:val="24"/>
          <w:lang w:val="sq-AL"/>
        </w:rPr>
        <w:t xml:space="preserve"> pse jo, rritjes së rolit të tij në treg. Në këtë aspekt, është me mjaft rëndësi ndërgjegjësimi i konsumatorit për mekanizmat e ndryshëm rregullator</w:t>
      </w:r>
      <w:r w:rsidR="00126926" w:rsidRPr="00E76A52">
        <w:rPr>
          <w:sz w:val="24"/>
          <w:szCs w:val="24"/>
          <w:lang w:val="sq-AL"/>
        </w:rPr>
        <w:t>ë</w:t>
      </w:r>
      <w:r w:rsidRPr="00E76A52">
        <w:rPr>
          <w:sz w:val="24"/>
          <w:szCs w:val="24"/>
          <w:lang w:val="sq-AL"/>
        </w:rPr>
        <w:t>, por edhe rritja e ndërgjegjësimit në lidhje me rolin e tyre të konsumit, në kuadër të lehtësirave që krijojnë proceset e hapjes së tregut në sektor. Nga ana tjetër, rregullimi jo vetëm që duhet të reflektojë një politikë të qëndrueshme që lejon konsumatorin të bëj vlerësime, por nga ana tjetër duhet të harmonizojë nevojën për investime në teknologjinë e informacionit me vlerësimin e kujdesshëm të kostove t</w:t>
      </w:r>
      <w:r w:rsidR="008E6BC8" w:rsidRPr="00E76A52">
        <w:rPr>
          <w:sz w:val="24"/>
          <w:szCs w:val="24"/>
          <w:lang w:val="sq-AL"/>
        </w:rPr>
        <w:t>ë</w:t>
      </w:r>
      <w:r w:rsidRPr="00E76A52">
        <w:rPr>
          <w:sz w:val="24"/>
          <w:szCs w:val="24"/>
          <w:lang w:val="sq-AL"/>
        </w:rPr>
        <w:t xml:space="preserve"> lidhura me investimet në sektor. </w:t>
      </w:r>
    </w:p>
    <w:p w14:paraId="67AC5ED4" w14:textId="1A207AA0" w:rsidR="003747EE" w:rsidRPr="00E76A52" w:rsidRDefault="003747EE" w:rsidP="003747EE">
      <w:pPr>
        <w:pStyle w:val="TEXXXXXXXXXX"/>
        <w:rPr>
          <w:sz w:val="24"/>
          <w:szCs w:val="24"/>
          <w:lang w:val="sq-AL"/>
        </w:rPr>
      </w:pPr>
      <w:r w:rsidRPr="00E76A52">
        <w:rPr>
          <w:sz w:val="24"/>
          <w:szCs w:val="24"/>
          <w:lang w:val="sq-AL"/>
        </w:rPr>
        <w:t xml:space="preserve">Një tjetër aspekt i rëndësishëm i objektivave që ERE merr në kuadër të rregullimit, por edhe integrimit të praktikave bashkëkohore të përdorimit të energjisë elektrike, është ai që lidhet me hapjen e diskutimit publik, si dhe kryerjes së analizave konstatuese mbi impaktin dhe eficiencën e përdorimit të burimeve të tjera të energjisë, si një alternativë ndaj përdorimit të energjisë elektrike me qëllim uljen e impaktit që kjo e fundit ka në mjedis. Novacionet teknologjike gjithmonë e më shumë po ecin në drejtim të maksimizimit të eficiencës për sigurimin e shërbimeve me impakt të ulët në mjedis e kosto më të ulëta. I tillë, por jo i </w:t>
      </w:r>
      <w:r w:rsidR="00E76A52" w:rsidRPr="00E76A52">
        <w:rPr>
          <w:sz w:val="24"/>
          <w:szCs w:val="24"/>
          <w:lang w:val="sq-AL"/>
        </w:rPr>
        <w:t>vetëm</w:t>
      </w:r>
      <w:r w:rsidRPr="00E76A52">
        <w:rPr>
          <w:sz w:val="24"/>
          <w:szCs w:val="24"/>
          <w:lang w:val="sq-AL"/>
        </w:rPr>
        <w:t xml:space="preserve"> është edhe përdorimi i energjisë elektrike si një burim energjie për mjetet l</w:t>
      </w:r>
      <w:r w:rsidR="007B634B" w:rsidRPr="00E76A52">
        <w:rPr>
          <w:sz w:val="24"/>
          <w:szCs w:val="24"/>
          <w:lang w:val="sq-AL"/>
        </w:rPr>
        <w:t>ë</w:t>
      </w:r>
      <w:r w:rsidRPr="00E76A52">
        <w:rPr>
          <w:sz w:val="24"/>
          <w:szCs w:val="24"/>
          <w:lang w:val="sq-AL"/>
        </w:rPr>
        <w:t xml:space="preserve">vizëse të transportit (taksitë, makinat vetjake apo edhe transporti publik). </w:t>
      </w:r>
    </w:p>
    <w:p w14:paraId="62D515B0" w14:textId="77777777" w:rsidR="007B634B" w:rsidRDefault="003747EE" w:rsidP="007B634B">
      <w:pPr>
        <w:pStyle w:val="TEXXXXXXXXXX"/>
        <w:rPr>
          <w:sz w:val="24"/>
          <w:szCs w:val="24"/>
          <w:lang w:val="sq-AL"/>
        </w:rPr>
      </w:pPr>
      <w:r w:rsidRPr="00E76A52">
        <w:rPr>
          <w:sz w:val="24"/>
          <w:szCs w:val="24"/>
          <w:lang w:val="sq-AL"/>
        </w:rPr>
        <w:t>Energjia është një mall me kosto, e në varësi të të ardhurave të një familjeje, e nevojës për përdorimin e energjisë elektrike, është i një rëndësie të veçantë, sensibilizimi i konsumatorëve mbi racionalizimin e energjisë elektrike. Vendosja e urave të bashkëpunimit mes ERE</w:t>
      </w:r>
      <w:r w:rsidR="00E76A52" w:rsidRPr="00E76A52">
        <w:rPr>
          <w:sz w:val="24"/>
          <w:szCs w:val="24"/>
          <w:lang w:val="sq-AL"/>
        </w:rPr>
        <w:t>-s</w:t>
      </w:r>
      <w:r w:rsidRPr="00E76A52">
        <w:rPr>
          <w:sz w:val="24"/>
          <w:szCs w:val="24"/>
          <w:lang w:val="sq-AL"/>
        </w:rPr>
        <w:t xml:space="preserve"> dhe </w:t>
      </w:r>
      <w:r w:rsidR="00E76A52" w:rsidRPr="00E76A52">
        <w:rPr>
          <w:sz w:val="24"/>
          <w:szCs w:val="24"/>
          <w:lang w:val="sq-AL"/>
        </w:rPr>
        <w:t>a</w:t>
      </w:r>
      <w:r w:rsidRPr="00E76A52">
        <w:rPr>
          <w:sz w:val="24"/>
          <w:szCs w:val="24"/>
          <w:lang w:val="sq-AL"/>
        </w:rPr>
        <w:t>gjen</w:t>
      </w:r>
      <w:r w:rsidR="00E76A52" w:rsidRPr="00E76A52">
        <w:rPr>
          <w:sz w:val="24"/>
          <w:szCs w:val="24"/>
          <w:lang w:val="sq-AL"/>
        </w:rPr>
        <w:t>c</w:t>
      </w:r>
      <w:r w:rsidRPr="00E76A52">
        <w:rPr>
          <w:sz w:val="24"/>
          <w:szCs w:val="24"/>
          <w:lang w:val="sq-AL"/>
        </w:rPr>
        <w:t>ive për eficiencën e energjisë elektrike me qëllim sensibilizimin e konsumatorit dhe rritjen e ndërgjegjes kolektive mbi rëndësinë e përdorimit të energjisë elektrike si një produkt i çmuar, i cili nuk duhet të përdoret me efikasitet dhe eficiencë, do të jetë ndër targetat e punës së ERE-s përgjatë tre</w:t>
      </w:r>
      <w:r w:rsidR="007B634B">
        <w:rPr>
          <w:sz w:val="24"/>
          <w:szCs w:val="24"/>
          <w:lang w:val="sq-AL"/>
        </w:rPr>
        <w:t>vjeçarit në vijim.</w:t>
      </w:r>
    </w:p>
    <w:p w14:paraId="650DF299" w14:textId="23ADDD2D" w:rsidR="003747EE" w:rsidRPr="007B634B" w:rsidRDefault="003747EE" w:rsidP="007B634B">
      <w:pPr>
        <w:pStyle w:val="TEXXXXXXXXXX"/>
        <w:rPr>
          <w:sz w:val="24"/>
          <w:szCs w:val="24"/>
          <w:lang w:val="sq-AL"/>
        </w:rPr>
      </w:pPr>
      <w:r w:rsidRPr="00E76A52">
        <w:rPr>
          <w:b/>
          <w:sz w:val="24"/>
          <w:szCs w:val="24"/>
          <w:lang w:val="sq-AL"/>
        </w:rPr>
        <w:t>3.2 Dhënia zë konsumatorit</w:t>
      </w:r>
    </w:p>
    <w:p w14:paraId="6320BF0E" w14:textId="1C662089" w:rsidR="003747EE" w:rsidRPr="00E76A52" w:rsidRDefault="003747EE" w:rsidP="003747EE">
      <w:pPr>
        <w:pStyle w:val="TEXXXXXXXXXX"/>
        <w:rPr>
          <w:sz w:val="24"/>
          <w:szCs w:val="24"/>
          <w:lang w:val="sq-AL"/>
        </w:rPr>
      </w:pPr>
      <w:r w:rsidRPr="00E76A52">
        <w:rPr>
          <w:sz w:val="24"/>
          <w:szCs w:val="24"/>
          <w:lang w:val="sq-AL"/>
        </w:rPr>
        <w:t>ERE, në përputhje me objektivat e përcaktuar në ligj, synon të mbështesë dhe promovojë kalimin nga një konsumator pasiv, subjekt i tarifave të rregulluara akteve rregullatore, në një pjesëmarrës aktiv të tregut të energjisë. Hapi i parë në këtë drejtim është duke i siguruar konsumatorit mjete për të kuptuar më mirë nevojat e veta në terma cilësor</w:t>
      </w:r>
      <w:r w:rsidR="00A10C34" w:rsidRPr="00E76A52">
        <w:rPr>
          <w:sz w:val="24"/>
          <w:szCs w:val="24"/>
          <w:lang w:val="sq-AL"/>
        </w:rPr>
        <w:t>ë</w:t>
      </w:r>
      <w:r w:rsidRPr="00E76A52">
        <w:rPr>
          <w:sz w:val="24"/>
          <w:szCs w:val="24"/>
          <w:lang w:val="sq-AL"/>
        </w:rPr>
        <w:t xml:space="preserve">, në mënyrë që të mund të funksionojë koncepti i </w:t>
      </w:r>
      <w:r w:rsidR="00691179" w:rsidRPr="00E76A52">
        <w:rPr>
          <w:sz w:val="24"/>
          <w:szCs w:val="24"/>
          <w:lang w:val="sq-AL"/>
        </w:rPr>
        <w:t>pjesëmarrjes</w:t>
      </w:r>
      <w:r w:rsidRPr="00E76A52">
        <w:rPr>
          <w:sz w:val="24"/>
          <w:szCs w:val="24"/>
          <w:lang w:val="sq-AL"/>
        </w:rPr>
        <w:t xml:space="preserve"> aktive në treg. Një nga mekanizmat që mund të përdoren për kë</w:t>
      </w:r>
      <w:r w:rsidR="007B634B">
        <w:rPr>
          <w:sz w:val="24"/>
          <w:szCs w:val="24"/>
          <w:lang w:val="sq-AL"/>
        </w:rPr>
        <w:t>t</w:t>
      </w:r>
      <w:r w:rsidRPr="00E76A52">
        <w:rPr>
          <w:sz w:val="24"/>
          <w:szCs w:val="24"/>
          <w:lang w:val="sq-AL"/>
        </w:rPr>
        <w:t>ë qëllim është fokusimi i punës së ERE</w:t>
      </w:r>
      <w:r w:rsidR="00691179">
        <w:rPr>
          <w:sz w:val="24"/>
          <w:szCs w:val="24"/>
          <w:lang w:val="sq-AL"/>
        </w:rPr>
        <w:t>-s</w:t>
      </w:r>
      <w:r w:rsidRPr="00E76A52">
        <w:rPr>
          <w:sz w:val="24"/>
          <w:szCs w:val="24"/>
          <w:lang w:val="sq-AL"/>
        </w:rPr>
        <w:t xml:space="preserve"> në 3</w:t>
      </w:r>
      <w:r w:rsidR="00E76A52" w:rsidRPr="00E76A52">
        <w:rPr>
          <w:sz w:val="24"/>
          <w:szCs w:val="24"/>
          <w:lang w:val="sq-AL"/>
        </w:rPr>
        <w:t>-</w:t>
      </w:r>
      <w:r w:rsidRPr="00E76A52">
        <w:rPr>
          <w:sz w:val="24"/>
          <w:szCs w:val="24"/>
          <w:lang w:val="sq-AL"/>
        </w:rPr>
        <w:t>vjeçarin në vijim, në shfrytëzimin më të mirë të mjeteve të informacionit, organizimit të trajnimeve apo tryezave informuese, vënien në eficiencë të numrit pa pagesë në shërbim t</w:t>
      </w:r>
      <w:r w:rsidR="008E6BC8" w:rsidRPr="00E76A52">
        <w:rPr>
          <w:sz w:val="24"/>
          <w:szCs w:val="24"/>
          <w:lang w:val="sq-AL"/>
        </w:rPr>
        <w:t>ë</w:t>
      </w:r>
      <w:r w:rsidRPr="00E76A52">
        <w:rPr>
          <w:sz w:val="24"/>
          <w:szCs w:val="24"/>
          <w:lang w:val="sq-AL"/>
        </w:rPr>
        <w:t xml:space="preserve"> konsumatorit, si dhe transparencës sa i përk</w:t>
      </w:r>
      <w:r w:rsidR="007B634B">
        <w:rPr>
          <w:sz w:val="24"/>
          <w:szCs w:val="24"/>
          <w:lang w:val="sq-AL"/>
        </w:rPr>
        <w:t>e</w:t>
      </w:r>
      <w:r w:rsidRPr="00E76A52">
        <w:rPr>
          <w:sz w:val="24"/>
          <w:szCs w:val="24"/>
          <w:lang w:val="sq-AL"/>
        </w:rPr>
        <w:t>t ligjbërjes në favor të konsumatorëve. Kët</w:t>
      </w:r>
      <w:r w:rsidR="0099319D">
        <w:rPr>
          <w:sz w:val="24"/>
          <w:szCs w:val="24"/>
          <w:lang w:val="sq-AL"/>
        </w:rPr>
        <w:t>a</w:t>
      </w:r>
      <w:r w:rsidRPr="00E76A52">
        <w:rPr>
          <w:sz w:val="24"/>
          <w:szCs w:val="24"/>
          <w:lang w:val="sq-AL"/>
        </w:rPr>
        <w:t xml:space="preserve"> mekanizma do t’i shërbejnë ERE edhe në funksion t</w:t>
      </w:r>
      <w:r w:rsidR="008E6BC8" w:rsidRPr="00E76A52">
        <w:rPr>
          <w:sz w:val="24"/>
          <w:szCs w:val="24"/>
          <w:lang w:val="sq-AL"/>
        </w:rPr>
        <w:t>ë</w:t>
      </w:r>
      <w:r w:rsidRPr="00E76A52">
        <w:rPr>
          <w:sz w:val="24"/>
          <w:szCs w:val="24"/>
          <w:lang w:val="sq-AL"/>
        </w:rPr>
        <w:t xml:space="preserve"> adresimit, përmes kuptimit të problematikave apo barrierave që konsumatorët konstatojnë dhe arrijnë të vlerësojnë.</w:t>
      </w:r>
    </w:p>
    <w:p w14:paraId="2F1FDEC6" w14:textId="78871114" w:rsidR="003747EE" w:rsidRPr="00E76A52" w:rsidRDefault="003747EE" w:rsidP="007B634B">
      <w:pPr>
        <w:pStyle w:val="TEXXXXXXXXXX"/>
        <w:rPr>
          <w:b/>
          <w:sz w:val="24"/>
          <w:szCs w:val="24"/>
          <w:lang w:val="sq-AL"/>
        </w:rPr>
      </w:pPr>
      <w:r w:rsidRPr="00E76A52">
        <w:rPr>
          <w:b/>
          <w:sz w:val="24"/>
          <w:szCs w:val="24"/>
          <w:lang w:val="sq-AL"/>
        </w:rPr>
        <w:t>3.3 Ndërgjegjësimi i konsumatorëve dhe transparenca në vlerësim të shërbimit</w:t>
      </w:r>
    </w:p>
    <w:p w14:paraId="74B217AF" w14:textId="52CF5F47" w:rsidR="003747EE" w:rsidRPr="00E76A52" w:rsidRDefault="003747EE" w:rsidP="003747EE">
      <w:pPr>
        <w:pStyle w:val="TEXXXXXXXXXX"/>
        <w:rPr>
          <w:sz w:val="24"/>
          <w:szCs w:val="24"/>
          <w:lang w:val="sq-AL"/>
        </w:rPr>
      </w:pPr>
      <w:r w:rsidRPr="00E76A52">
        <w:rPr>
          <w:sz w:val="24"/>
          <w:szCs w:val="24"/>
          <w:lang w:val="sq-AL"/>
        </w:rPr>
        <w:t xml:space="preserve">Ndërhyrjet e rregullatorit lidhen kryesisht me zhvillimin dhe </w:t>
      </w:r>
      <w:r w:rsidR="007B634B" w:rsidRPr="00E76A52">
        <w:rPr>
          <w:sz w:val="24"/>
          <w:szCs w:val="24"/>
          <w:lang w:val="sq-AL"/>
        </w:rPr>
        <w:t>përditësimin</w:t>
      </w:r>
      <w:r w:rsidRPr="00E76A52">
        <w:rPr>
          <w:sz w:val="24"/>
          <w:szCs w:val="24"/>
          <w:lang w:val="sq-AL"/>
        </w:rPr>
        <w:t xml:space="preserve"> e një sistemi të menaxhimit dhe trajtimit të ankesave, dhënies së informacionit të saktë e të shpejtë, në kuadër të mundësive të reja teknologjike, që </w:t>
      </w:r>
      <w:r w:rsidR="007B634B" w:rsidRPr="00E76A52">
        <w:rPr>
          <w:sz w:val="24"/>
          <w:szCs w:val="24"/>
          <w:lang w:val="sq-AL"/>
        </w:rPr>
        <w:t>mundësojnë</w:t>
      </w:r>
      <w:r w:rsidRPr="00E76A52">
        <w:rPr>
          <w:sz w:val="24"/>
          <w:szCs w:val="24"/>
          <w:lang w:val="sq-AL"/>
        </w:rPr>
        <w:t xml:space="preserve"> trajtimin në një kohë sa më të shkurtër e me mjete </w:t>
      </w:r>
      <w:r w:rsidRPr="00E76A52">
        <w:rPr>
          <w:sz w:val="24"/>
          <w:szCs w:val="24"/>
          <w:lang w:val="sq-AL"/>
        </w:rPr>
        <w:lastRenderedPageBreak/>
        <w:t xml:space="preserve">më të thjeshta. Lehtësimin e aksesit për </w:t>
      </w:r>
      <w:r w:rsidR="007B634B" w:rsidRPr="00E76A52">
        <w:rPr>
          <w:sz w:val="24"/>
          <w:szCs w:val="24"/>
          <w:lang w:val="sq-AL"/>
        </w:rPr>
        <w:t>shërbimet</w:t>
      </w:r>
      <w:r w:rsidRPr="00E76A52">
        <w:rPr>
          <w:sz w:val="24"/>
          <w:szCs w:val="24"/>
          <w:lang w:val="sq-AL"/>
        </w:rPr>
        <w:t xml:space="preserve"> e kërkuara në kuadër të zgjedhjes alternative të mosmarrëveshjeve (ZAM) si një mjet për zgjidhjen e shpejtë të problematikave që normalisht kërkojnë më shumë kohë dhe kosto përmes zgjidhjeve gjyqësore.</w:t>
      </w:r>
    </w:p>
    <w:p w14:paraId="6F4398E5" w14:textId="58C9A0C9" w:rsidR="003747EE" w:rsidRPr="00E76A52" w:rsidRDefault="003747EE" w:rsidP="003747EE">
      <w:pPr>
        <w:pStyle w:val="TEXXXXXXXXXX"/>
        <w:rPr>
          <w:sz w:val="24"/>
          <w:szCs w:val="24"/>
          <w:lang w:val="sq-AL"/>
        </w:rPr>
      </w:pPr>
      <w:r w:rsidRPr="00E76A52">
        <w:rPr>
          <w:sz w:val="24"/>
          <w:szCs w:val="24"/>
          <w:lang w:val="sq-AL"/>
        </w:rPr>
        <w:t>Për këtë qëllim, me mjaft rëndësi është edhe vendosja e protokolleve të bashkëpunimit me organizatat e shoqatat që kanë në fokus mbrojtjen e konsumatorëve apo njësitë përgjegjëse në shërbim të konsumatorit pranë pushtetit lokal apo q</w:t>
      </w:r>
      <w:r w:rsidR="007B634B">
        <w:rPr>
          <w:sz w:val="24"/>
          <w:szCs w:val="24"/>
          <w:lang w:val="sq-AL"/>
        </w:rPr>
        <w:t>e</w:t>
      </w:r>
      <w:r w:rsidRPr="00E76A52">
        <w:rPr>
          <w:sz w:val="24"/>
          <w:szCs w:val="24"/>
          <w:lang w:val="sq-AL"/>
        </w:rPr>
        <w:t>ndror.</w:t>
      </w:r>
    </w:p>
    <w:p w14:paraId="729B66A2" w14:textId="2B1EE3E5" w:rsidR="00EE6824" w:rsidRPr="00E76A52" w:rsidRDefault="003747EE" w:rsidP="00FB5B8F">
      <w:pPr>
        <w:pStyle w:val="TEXXXXXXXXXX"/>
        <w:rPr>
          <w:b/>
          <w:sz w:val="24"/>
          <w:szCs w:val="24"/>
          <w:lang w:val="sq-AL"/>
        </w:rPr>
      </w:pPr>
      <w:r w:rsidRPr="00E76A52">
        <w:rPr>
          <w:b/>
          <w:sz w:val="24"/>
          <w:szCs w:val="24"/>
          <w:lang w:val="sq-AL"/>
        </w:rPr>
        <w:t>3.4 Forcimi i mekanizmave mbështetës për konsumatorët në nevojë</w:t>
      </w:r>
    </w:p>
    <w:p w14:paraId="54B48A4A" w14:textId="697F508F" w:rsidR="003747EE" w:rsidRPr="00E76A52" w:rsidRDefault="003747EE" w:rsidP="00EE6824">
      <w:pPr>
        <w:pStyle w:val="TEXXXXXXXXXX"/>
        <w:rPr>
          <w:b/>
          <w:sz w:val="24"/>
          <w:szCs w:val="24"/>
          <w:lang w:val="sq-AL"/>
        </w:rPr>
      </w:pPr>
      <w:r w:rsidRPr="00E76A52">
        <w:rPr>
          <w:sz w:val="24"/>
          <w:szCs w:val="24"/>
          <w:lang w:val="sq-AL"/>
        </w:rPr>
        <w:t xml:space="preserve">Ligji </w:t>
      </w:r>
      <w:r w:rsidR="00FB5B8F">
        <w:rPr>
          <w:sz w:val="24"/>
          <w:szCs w:val="24"/>
          <w:lang w:val="sq-AL"/>
        </w:rPr>
        <w:t>“P</w:t>
      </w:r>
      <w:r w:rsidRPr="00E76A52">
        <w:rPr>
          <w:sz w:val="24"/>
          <w:szCs w:val="24"/>
          <w:lang w:val="sq-AL"/>
        </w:rPr>
        <w:t xml:space="preserve">ër </w:t>
      </w:r>
      <w:r w:rsidR="00FB5B8F" w:rsidRPr="00E76A52">
        <w:rPr>
          <w:sz w:val="24"/>
          <w:szCs w:val="24"/>
          <w:lang w:val="sq-AL"/>
        </w:rPr>
        <w:t>sektorin e energjisë elektrike</w:t>
      </w:r>
      <w:r w:rsidR="00FB5B8F">
        <w:rPr>
          <w:sz w:val="24"/>
          <w:szCs w:val="24"/>
          <w:lang w:val="sq-AL"/>
        </w:rPr>
        <w:t>”</w:t>
      </w:r>
      <w:r w:rsidR="00FB5B8F" w:rsidRPr="00E76A52">
        <w:rPr>
          <w:sz w:val="24"/>
          <w:szCs w:val="24"/>
          <w:lang w:val="sq-AL"/>
        </w:rPr>
        <w:t xml:space="preserve"> </w:t>
      </w:r>
      <w:r w:rsidRPr="00E76A52">
        <w:rPr>
          <w:sz w:val="24"/>
          <w:szCs w:val="24"/>
          <w:lang w:val="sq-AL"/>
        </w:rPr>
        <w:t xml:space="preserve">ka adresuar në mënyrë të veçantë mbrojtjen e </w:t>
      </w:r>
      <w:r w:rsidR="00193D56">
        <w:rPr>
          <w:sz w:val="24"/>
          <w:szCs w:val="24"/>
          <w:lang w:val="sq-AL"/>
        </w:rPr>
        <w:t>k</w:t>
      </w:r>
      <w:r w:rsidRPr="00E76A52">
        <w:rPr>
          <w:sz w:val="24"/>
          <w:szCs w:val="24"/>
          <w:lang w:val="sq-AL"/>
        </w:rPr>
        <w:t>lientëve në nevojë, në kuadër të sigurimit të një të drejte thelbësore e shumë të rëndësishme, siç është e drejta për të pa</w:t>
      </w:r>
      <w:r w:rsidR="00193D56">
        <w:rPr>
          <w:sz w:val="24"/>
          <w:szCs w:val="24"/>
          <w:lang w:val="sq-AL"/>
        </w:rPr>
        <w:t>s</w:t>
      </w:r>
      <w:r w:rsidRPr="00E76A52">
        <w:rPr>
          <w:sz w:val="24"/>
          <w:szCs w:val="24"/>
          <w:lang w:val="sq-AL"/>
        </w:rPr>
        <w:t>ur energji elektrike. Ky ligj, i cili përcakton ndër objektivat e ERE-s, mbrojtjen e klientëve në nevojë, ka parashikuar, veç të tjerave, detyrimin për furnizuesin e shërbimit universal që të furnizojë në mënyrë të pandërprerë klientët në nevojë, duke respektuar kushtet e përcaktuara në ligj, si dhe kushtet e veçanta që duhen marrë në konsideratë nga ana e ERE-s për të garantuar mbrojtjen e atyre klientëve të energjisë që kanë përfituar këtë status, mbështetur në kriteret dhe procedurat për përfitimin e statusit të klientit në nevojë, të përcaktuar në aktet ligjore për këtë qëllim.</w:t>
      </w:r>
    </w:p>
    <w:p w14:paraId="2D2A25C1" w14:textId="4C6918EA" w:rsidR="003747EE" w:rsidRPr="00E76A52" w:rsidRDefault="003747EE" w:rsidP="003747EE">
      <w:pPr>
        <w:pStyle w:val="TEXXXXXXXXXX"/>
        <w:rPr>
          <w:sz w:val="24"/>
          <w:szCs w:val="24"/>
          <w:lang w:val="sq-AL"/>
        </w:rPr>
      </w:pPr>
      <w:r w:rsidRPr="00E76A52">
        <w:rPr>
          <w:sz w:val="24"/>
          <w:szCs w:val="24"/>
          <w:lang w:val="sq-AL"/>
        </w:rPr>
        <w:t>Energjia elektrike është një shërbim jetësor dhe thelbësor që ndikon në mirëq</w:t>
      </w:r>
      <w:r w:rsidR="00691179">
        <w:rPr>
          <w:sz w:val="24"/>
          <w:szCs w:val="24"/>
          <w:lang w:val="sq-AL"/>
        </w:rPr>
        <w:t>e</w:t>
      </w:r>
      <w:r w:rsidRPr="00E76A52">
        <w:rPr>
          <w:sz w:val="24"/>
          <w:szCs w:val="24"/>
          <w:lang w:val="sq-AL"/>
        </w:rPr>
        <w:t>nien dhe cilësinë e jetës së njerëzve dhe</w:t>
      </w:r>
      <w:r w:rsidR="004E11ED" w:rsidRPr="00E76A52">
        <w:rPr>
          <w:sz w:val="24"/>
          <w:szCs w:val="24"/>
          <w:lang w:val="sq-AL"/>
        </w:rPr>
        <w:t>,</w:t>
      </w:r>
      <w:r w:rsidRPr="00E76A52">
        <w:rPr>
          <w:sz w:val="24"/>
          <w:szCs w:val="24"/>
          <w:lang w:val="sq-AL"/>
        </w:rPr>
        <w:t xml:space="preserve"> si të tillë</w:t>
      </w:r>
      <w:r w:rsidR="004E11ED">
        <w:rPr>
          <w:sz w:val="24"/>
          <w:szCs w:val="24"/>
          <w:lang w:val="sq-AL"/>
        </w:rPr>
        <w:t>,</w:t>
      </w:r>
      <w:r w:rsidRPr="00E76A52">
        <w:rPr>
          <w:sz w:val="24"/>
          <w:szCs w:val="24"/>
          <w:lang w:val="sq-AL"/>
        </w:rPr>
        <w:t xml:space="preserve"> ERE vlerëson se, një aspekt i rëndësishëm i mirëfunksionimit të tregut lidhet me përmbushjen e nevojave specifike për furnizimin me energji elektrike të kategorive të konsumatorëve në rrethana të caktuara. Për këtë qëllim ERE konsideron hartimin e politikave të qarta rregullatore për të adresuar të gjitha sfidat dhe pengesat që lidhen me implementimin e politikave në mbro</w:t>
      </w:r>
      <w:r w:rsidR="00FB5B8F">
        <w:rPr>
          <w:sz w:val="24"/>
          <w:szCs w:val="24"/>
          <w:lang w:val="sq-AL"/>
        </w:rPr>
        <w:t>j</w:t>
      </w:r>
      <w:r w:rsidRPr="00E76A52">
        <w:rPr>
          <w:sz w:val="24"/>
          <w:szCs w:val="24"/>
          <w:lang w:val="sq-AL"/>
        </w:rPr>
        <w:t>tje</w:t>
      </w:r>
      <w:r w:rsidR="00FB5B8F">
        <w:rPr>
          <w:sz w:val="24"/>
          <w:szCs w:val="24"/>
          <w:lang w:val="sq-AL"/>
        </w:rPr>
        <w:t xml:space="preserve"> </w:t>
      </w:r>
      <w:r w:rsidRPr="00E76A52">
        <w:rPr>
          <w:sz w:val="24"/>
          <w:szCs w:val="24"/>
          <w:lang w:val="sq-AL"/>
        </w:rPr>
        <w:t xml:space="preserve">të konsumatorit në nevojë në sektorin e energjisë elektrike si një target të domosdoshëm për t’u arritur gjatë trevjeçarit të ardhshëm. </w:t>
      </w:r>
    </w:p>
    <w:p w14:paraId="44F73408" w14:textId="0B4965C8" w:rsidR="003747EE" w:rsidRPr="00E76A52" w:rsidRDefault="003747EE" w:rsidP="003747EE">
      <w:pPr>
        <w:pStyle w:val="TEXXXXXXXXXX"/>
        <w:rPr>
          <w:sz w:val="24"/>
          <w:szCs w:val="24"/>
          <w:lang w:val="sq-AL"/>
        </w:rPr>
      </w:pPr>
      <w:r w:rsidRPr="00E76A52">
        <w:rPr>
          <w:sz w:val="24"/>
          <w:szCs w:val="24"/>
          <w:lang w:val="sq-AL"/>
        </w:rPr>
        <w:t>Mbështetja dhe mbrojtja e konsumatorëve është një prioritet kyç i lidhur me përgjegjësitë e Entit. Vizioni është që të mundësojmë një treg të energjisë për të gjithë konsumatorët duke përfshirë edhe konsumatorët në nevojë. Puna dhe detyrat e ERE-s në drejtim të mbrojt</w:t>
      </w:r>
      <w:r w:rsidR="00FB5B8F">
        <w:rPr>
          <w:sz w:val="24"/>
          <w:szCs w:val="24"/>
          <w:lang w:val="sq-AL"/>
        </w:rPr>
        <w:t>j</w:t>
      </w:r>
      <w:r w:rsidRPr="00E76A52">
        <w:rPr>
          <w:sz w:val="24"/>
          <w:szCs w:val="24"/>
          <w:lang w:val="sq-AL"/>
        </w:rPr>
        <w:t>es</w:t>
      </w:r>
      <w:r w:rsidR="00FB5B8F">
        <w:rPr>
          <w:sz w:val="24"/>
          <w:szCs w:val="24"/>
          <w:lang w:val="sq-AL"/>
        </w:rPr>
        <w:t xml:space="preserve"> </w:t>
      </w:r>
      <w:r w:rsidRPr="00E76A52">
        <w:rPr>
          <w:sz w:val="24"/>
          <w:szCs w:val="24"/>
          <w:lang w:val="sq-AL"/>
        </w:rPr>
        <w:t>së konsumatorëve në nevojë do të kërkojë një bashkëpunim të vazhdueshëm dhe aktiv me institucionet përgjegjëse për politikën e mbrojt</w:t>
      </w:r>
      <w:r w:rsidR="00FB5B8F">
        <w:rPr>
          <w:sz w:val="24"/>
          <w:szCs w:val="24"/>
          <w:lang w:val="sq-AL"/>
        </w:rPr>
        <w:t>j</w:t>
      </w:r>
      <w:r w:rsidRPr="00E76A52">
        <w:rPr>
          <w:sz w:val="24"/>
          <w:szCs w:val="24"/>
          <w:lang w:val="sq-AL"/>
        </w:rPr>
        <w:t>es</w:t>
      </w:r>
      <w:r w:rsidR="00FB5B8F">
        <w:rPr>
          <w:sz w:val="24"/>
          <w:szCs w:val="24"/>
          <w:lang w:val="sq-AL"/>
        </w:rPr>
        <w:t xml:space="preserve"> </w:t>
      </w:r>
      <w:r w:rsidRPr="00E76A52">
        <w:rPr>
          <w:sz w:val="24"/>
          <w:szCs w:val="24"/>
          <w:lang w:val="sq-AL"/>
        </w:rPr>
        <w:t xml:space="preserve">së konsumatorëve në tërësi. Megjithëse </w:t>
      </w:r>
      <w:r w:rsidR="00691179">
        <w:rPr>
          <w:sz w:val="24"/>
          <w:szCs w:val="24"/>
          <w:lang w:val="sq-AL"/>
        </w:rPr>
        <w:t>l</w:t>
      </w:r>
      <w:r w:rsidRPr="00E76A52">
        <w:rPr>
          <w:sz w:val="24"/>
          <w:szCs w:val="24"/>
          <w:lang w:val="sq-AL"/>
        </w:rPr>
        <w:t>igji nuk ia adreson ERE përcaktimin e konsumatorëve në nevojë dhe kriteret e përfitimit të statusit të klientit në nevojë, në rolin e tij si rregu</w:t>
      </w:r>
      <w:r w:rsidR="00EB0BC7">
        <w:rPr>
          <w:sz w:val="24"/>
          <w:szCs w:val="24"/>
          <w:lang w:val="sq-AL"/>
        </w:rPr>
        <w:t>l</w:t>
      </w:r>
      <w:r w:rsidRPr="00E76A52">
        <w:rPr>
          <w:sz w:val="24"/>
          <w:szCs w:val="24"/>
          <w:lang w:val="sq-AL"/>
        </w:rPr>
        <w:t xml:space="preserve">lator i sektorit, roli i ERE-s është tejet i </w:t>
      </w:r>
      <w:r w:rsidR="00FB5B8F" w:rsidRPr="00E76A52">
        <w:rPr>
          <w:sz w:val="24"/>
          <w:szCs w:val="24"/>
          <w:lang w:val="sq-AL"/>
        </w:rPr>
        <w:t>rëndësishëm</w:t>
      </w:r>
      <w:r w:rsidRPr="00E76A52">
        <w:rPr>
          <w:sz w:val="24"/>
          <w:szCs w:val="24"/>
          <w:lang w:val="sq-AL"/>
        </w:rPr>
        <w:t xml:space="preserve"> në krijimin e kushteve për mundësinë e furnizimit të tyre në mënyrë të vazhdueshme dhe me cilësi.</w:t>
      </w:r>
    </w:p>
    <w:p w14:paraId="5A93E55B" w14:textId="77777777" w:rsidR="003747EE" w:rsidRPr="00E76A52" w:rsidRDefault="003747EE" w:rsidP="003747EE">
      <w:pPr>
        <w:pStyle w:val="TEXXXXXXXXXX"/>
        <w:rPr>
          <w:bCs/>
          <w:sz w:val="24"/>
          <w:szCs w:val="24"/>
          <w:highlight w:val="yellow"/>
          <w:lang w:val="sq-AL"/>
        </w:rPr>
      </w:pPr>
      <w:r w:rsidRPr="00E76A52">
        <w:rPr>
          <w:sz w:val="24"/>
          <w:szCs w:val="24"/>
          <w:lang w:val="sq-AL"/>
        </w:rPr>
        <w:t>Aktet nënligjore të miratuara nga ERE, kanë adresuar rrethanat e ndërprerjes së energjisë elektrike për klientët në nevojë që rezultojnë debitorë. Në vijim, në fokus të punës së ERE mbetet ndërmarrja e aktiviteteve të pajtueshmërisë dhe zbatimit për të siguruar që të licencuarit që ofrojnë shërbim furnizimi, të kenë vëmendjen e nevojshme dhe kujdesin që aktiviteti i tyre të jetë në përputhje me konceptet e mbrojtjes të konsumatorëve sipas kuadrit rregullator në fuqi.</w:t>
      </w:r>
    </w:p>
    <w:p w14:paraId="76D2B4B7" w14:textId="77777777" w:rsidR="003747EE" w:rsidRPr="00E76A52" w:rsidRDefault="003747EE" w:rsidP="003747EE">
      <w:pPr>
        <w:pStyle w:val="TEXXXXXXXXXX"/>
        <w:rPr>
          <w:sz w:val="24"/>
          <w:szCs w:val="24"/>
          <w:lang w:val="sq-AL"/>
        </w:rPr>
      </w:pPr>
    </w:p>
    <w:p w14:paraId="0C6BB676" w14:textId="10A3F00A" w:rsidR="003747EE" w:rsidRPr="00691179" w:rsidRDefault="00691179" w:rsidP="00EE6824">
      <w:pPr>
        <w:pStyle w:val="TEXXXXXXXXXX"/>
        <w:jc w:val="center"/>
        <w:rPr>
          <w:sz w:val="24"/>
          <w:szCs w:val="24"/>
          <w:lang w:val="sq-AL"/>
        </w:rPr>
      </w:pPr>
      <w:r w:rsidRPr="00691179">
        <w:rPr>
          <w:sz w:val="24"/>
          <w:szCs w:val="24"/>
          <w:lang w:val="sq-AL"/>
        </w:rPr>
        <w:t>KAPITULLI IV</w:t>
      </w:r>
    </w:p>
    <w:p w14:paraId="1B438896" w14:textId="6D6AAB68" w:rsidR="003747EE" w:rsidRPr="00691179" w:rsidRDefault="003747EE" w:rsidP="00EE6824">
      <w:pPr>
        <w:pStyle w:val="TEXXXXXXXXXX"/>
        <w:jc w:val="center"/>
        <w:rPr>
          <w:sz w:val="24"/>
          <w:szCs w:val="24"/>
          <w:lang w:val="sq-AL"/>
        </w:rPr>
      </w:pPr>
      <w:r w:rsidRPr="00691179">
        <w:rPr>
          <w:sz w:val="24"/>
          <w:szCs w:val="24"/>
          <w:lang w:val="sq-AL"/>
        </w:rPr>
        <w:t>PLANI I VEPRIMEVE</w:t>
      </w:r>
    </w:p>
    <w:p w14:paraId="4C477BF1" w14:textId="77777777" w:rsidR="00EE6824" w:rsidRPr="00E76A52" w:rsidRDefault="00EE6824" w:rsidP="00EE6824">
      <w:pPr>
        <w:pStyle w:val="TEXXXXXXXXXX"/>
        <w:jc w:val="center"/>
        <w:rPr>
          <w:b/>
          <w:sz w:val="24"/>
          <w:szCs w:val="24"/>
          <w:lang w:val="sq-AL"/>
        </w:rPr>
      </w:pPr>
    </w:p>
    <w:p w14:paraId="08DBB36B" w14:textId="0EDF5A9D" w:rsidR="003747EE" w:rsidRPr="00E76A52" w:rsidRDefault="003747EE" w:rsidP="00691179">
      <w:pPr>
        <w:pStyle w:val="TEXXXXXXXXXX"/>
        <w:rPr>
          <w:b/>
          <w:sz w:val="24"/>
          <w:szCs w:val="24"/>
          <w:lang w:val="sq-AL"/>
        </w:rPr>
      </w:pPr>
      <w:r w:rsidRPr="00E76A52">
        <w:rPr>
          <w:b/>
          <w:sz w:val="24"/>
          <w:szCs w:val="24"/>
          <w:lang w:val="sq-AL"/>
        </w:rPr>
        <w:t>4.1 Aktivizimi i konsumatorit</w:t>
      </w:r>
    </w:p>
    <w:p w14:paraId="6F7EC9F0" w14:textId="77777777" w:rsidR="003747EE" w:rsidRPr="00E76A52" w:rsidRDefault="003747EE" w:rsidP="003747EE">
      <w:pPr>
        <w:pStyle w:val="TEXXXXXXXXXX"/>
        <w:rPr>
          <w:sz w:val="24"/>
          <w:szCs w:val="24"/>
          <w:lang w:val="sq-AL"/>
        </w:rPr>
      </w:pPr>
      <w:r w:rsidRPr="00E76A52">
        <w:rPr>
          <w:sz w:val="24"/>
          <w:szCs w:val="24"/>
          <w:lang w:val="sq-AL"/>
        </w:rPr>
        <w:t>Në kuadër të bashkëpunimit me shoqatat dhe organizatat, që në objekt të veprimtarisë së tyre kanë mbrojtjen e konsumatorëve do t'i kushtohet vëmendje e veçantë promovimit të transparencës e qartësisë në dialogun me konsumatorët, duke përmirësuar të gjitha kanalet aktuale të komunikimit nga ana e ERE-s, që lejojnë një mënyrë më efektive për përhapjen e njohurive për të drejtat dhe detyrimet e konsumatorëve e që forcojnë shkallën e tyre të besimit, nëpërmjet vendosjes së një marrëdhënie të drejtpërdrejtë dhe inovative me një audiencë sa më të gjerë duke shfrytëzuar nga njëra anë, mundësitë teknologjike, por duke vijuar me mjetet tradicionale, për ata konsumatore që kanë nevojë për të.</w:t>
      </w:r>
    </w:p>
    <w:p w14:paraId="6E15F39F" w14:textId="76EDA1B8" w:rsidR="003747EE" w:rsidRPr="00E76A52" w:rsidRDefault="003747EE" w:rsidP="003747EE">
      <w:pPr>
        <w:pStyle w:val="TEXXXXXXXXXX"/>
        <w:rPr>
          <w:sz w:val="24"/>
          <w:szCs w:val="24"/>
          <w:lang w:val="sq-AL"/>
        </w:rPr>
      </w:pPr>
      <w:r w:rsidRPr="00E76A52">
        <w:rPr>
          <w:sz w:val="24"/>
          <w:szCs w:val="24"/>
          <w:lang w:val="sq-AL"/>
        </w:rPr>
        <w:lastRenderedPageBreak/>
        <w:t xml:space="preserve">Zhvillimi i një Portali të Konsumatorit, i cili të jetë aktiv e në dispozicion të këtij të fundit, në përputhje dhe me legjislacionin për mbrojtjen e të dhënave personale dhe që ofron shërbim mbi të dhënat historike të konsumit të tij përmes Sistemit të Informacionit të Integruar me Operatorin përgjegjës për regjistrimin e konsumit të </w:t>
      </w:r>
      <w:r w:rsidR="00691179" w:rsidRPr="00E76A52">
        <w:rPr>
          <w:sz w:val="24"/>
          <w:szCs w:val="24"/>
          <w:lang w:val="sq-AL"/>
        </w:rPr>
        <w:t>energjisë</w:t>
      </w:r>
      <w:r w:rsidRPr="00E76A52">
        <w:rPr>
          <w:sz w:val="24"/>
          <w:szCs w:val="24"/>
          <w:lang w:val="sq-AL"/>
        </w:rPr>
        <w:t>, të klientëve.</w:t>
      </w:r>
    </w:p>
    <w:p w14:paraId="5B300948" w14:textId="26CDE3AD" w:rsidR="003747EE" w:rsidRPr="00E76A52" w:rsidRDefault="003747EE" w:rsidP="003747EE">
      <w:pPr>
        <w:pStyle w:val="TEXXXXXXXXXX"/>
        <w:rPr>
          <w:sz w:val="24"/>
          <w:szCs w:val="24"/>
          <w:u w:val="single"/>
          <w:lang w:val="sq-AL"/>
        </w:rPr>
      </w:pPr>
      <w:r w:rsidRPr="00E76A52">
        <w:rPr>
          <w:sz w:val="24"/>
          <w:szCs w:val="24"/>
          <w:lang w:val="sq-AL"/>
        </w:rPr>
        <w:t>Realizimi i fushatave informuese dhe ndërgjegjësuese që synojnë të përmirësojnë ndërgjegjësimin e konsumatorit/përdoruesit mbi funksionimin dhe rregullimin në fushat e kompetencës së ERE</w:t>
      </w:r>
      <w:r w:rsidR="00691179">
        <w:rPr>
          <w:sz w:val="24"/>
          <w:szCs w:val="24"/>
          <w:lang w:val="sq-AL"/>
        </w:rPr>
        <w:t>-s</w:t>
      </w:r>
      <w:r w:rsidRPr="00E76A52">
        <w:rPr>
          <w:sz w:val="24"/>
          <w:szCs w:val="24"/>
          <w:lang w:val="sq-AL"/>
        </w:rPr>
        <w:t>.</w:t>
      </w:r>
    </w:p>
    <w:p w14:paraId="3AE4557B" w14:textId="573450B0" w:rsidR="003747EE" w:rsidRPr="00E76A52" w:rsidRDefault="003747EE" w:rsidP="00691179">
      <w:pPr>
        <w:pStyle w:val="TEXXXXXXXXXX"/>
        <w:rPr>
          <w:b/>
          <w:sz w:val="24"/>
          <w:szCs w:val="24"/>
          <w:lang w:val="sq-AL"/>
        </w:rPr>
      </w:pPr>
      <w:r w:rsidRPr="00E76A52">
        <w:rPr>
          <w:b/>
          <w:sz w:val="24"/>
          <w:szCs w:val="24"/>
          <w:lang w:val="sq-AL"/>
        </w:rPr>
        <w:t>4.2 Ndërgjegjësimi për konsumatorët dhe transparencë për vlerësim të shërbimit</w:t>
      </w:r>
    </w:p>
    <w:p w14:paraId="64B03476" w14:textId="0F3DF4C0" w:rsidR="003747EE" w:rsidRPr="00E76A52" w:rsidRDefault="003747EE" w:rsidP="003747EE">
      <w:pPr>
        <w:pStyle w:val="TEXXXXXXXXXX"/>
        <w:rPr>
          <w:sz w:val="24"/>
          <w:szCs w:val="24"/>
          <w:lang w:val="sq-AL"/>
        </w:rPr>
      </w:pPr>
      <w:r w:rsidRPr="00E76A52">
        <w:rPr>
          <w:sz w:val="24"/>
          <w:szCs w:val="24"/>
          <w:lang w:val="sq-AL"/>
        </w:rPr>
        <w:t>Veprimet për qëllim të këtij objektivi, përfshijnë ndjekjen e praktikave më të mira ndërkombëtare në zgjidhjen e mosmarrëveshjeve për të ndihmuar në zgjidhjen e tyre. Një analizë e praktikave rajonale do t</w:t>
      </w:r>
      <w:r w:rsidR="00077016">
        <w:rPr>
          <w:sz w:val="24"/>
          <w:szCs w:val="24"/>
          <w:lang w:val="sq-AL"/>
        </w:rPr>
        <w:t>’</w:t>
      </w:r>
      <w:r w:rsidRPr="00E76A52">
        <w:rPr>
          <w:sz w:val="24"/>
          <w:szCs w:val="24"/>
          <w:lang w:val="sq-AL"/>
        </w:rPr>
        <w:t>i shërbente përditësimit të këtyre rregullave në procesin e zgjidhjes së mosmarrëveshjeve. Kjo analizë do të përfshijë</w:t>
      </w:r>
      <w:r w:rsidR="00F50829">
        <w:rPr>
          <w:sz w:val="24"/>
          <w:szCs w:val="24"/>
          <w:lang w:val="sq-AL"/>
        </w:rPr>
        <w:t>,</w:t>
      </w:r>
      <w:r w:rsidRPr="00E76A52">
        <w:rPr>
          <w:sz w:val="24"/>
          <w:szCs w:val="24"/>
          <w:lang w:val="sq-AL"/>
        </w:rPr>
        <w:t xml:space="preserve"> ndër të tjera</w:t>
      </w:r>
      <w:r w:rsidR="00F50829">
        <w:rPr>
          <w:sz w:val="24"/>
          <w:szCs w:val="24"/>
          <w:lang w:val="sq-AL"/>
        </w:rPr>
        <w:t>,</w:t>
      </w:r>
      <w:r w:rsidRPr="00E76A52">
        <w:rPr>
          <w:sz w:val="24"/>
          <w:szCs w:val="24"/>
          <w:lang w:val="sq-AL"/>
        </w:rPr>
        <w:t xml:space="preserve"> studimin mbi përmirësimin e procedurave ekzistuese të zgjidhjes së mosmarrëveshjeve, krijimit të një strategjie për të mbështetur një komunikim efektiv duke u angazhuar në zgjidhjen e mosmarrëveshjeve mes konsumatorëve dhe të </w:t>
      </w:r>
      <w:r w:rsidR="00691179" w:rsidRPr="00E76A52">
        <w:rPr>
          <w:sz w:val="24"/>
          <w:szCs w:val="24"/>
          <w:lang w:val="sq-AL"/>
        </w:rPr>
        <w:t>licencuarve</w:t>
      </w:r>
      <w:r w:rsidRPr="00E76A52">
        <w:rPr>
          <w:sz w:val="24"/>
          <w:szCs w:val="24"/>
          <w:lang w:val="sq-AL"/>
        </w:rPr>
        <w:t xml:space="preserve">, në mënyrë interaktive me ERE-n dhe këtyre të fundit. </w:t>
      </w:r>
    </w:p>
    <w:p w14:paraId="56D97878" w14:textId="7616211B" w:rsidR="003747EE" w:rsidRPr="00E76A52" w:rsidRDefault="003747EE" w:rsidP="003747EE">
      <w:pPr>
        <w:pStyle w:val="TEXXXXXXXXXX"/>
        <w:rPr>
          <w:sz w:val="24"/>
          <w:szCs w:val="24"/>
          <w:lang w:val="sq-AL"/>
        </w:rPr>
      </w:pPr>
      <w:r w:rsidRPr="00E76A52">
        <w:rPr>
          <w:sz w:val="24"/>
          <w:szCs w:val="24"/>
          <w:lang w:val="sq-AL"/>
        </w:rPr>
        <w:t>Qasja rregullatore për tregun e energjisë është sigurimi se opinioni i konsumatorëve apo dhe nevojat e tyre aktuale dhe të ardhshme janë marrë n</w:t>
      </w:r>
      <w:r w:rsidR="00B42E49" w:rsidRPr="00E76A52">
        <w:rPr>
          <w:sz w:val="24"/>
          <w:szCs w:val="24"/>
          <w:lang w:val="sq-AL"/>
        </w:rPr>
        <w:t>ë</w:t>
      </w:r>
      <w:r w:rsidRPr="00E76A52">
        <w:rPr>
          <w:sz w:val="24"/>
          <w:szCs w:val="24"/>
          <w:lang w:val="sq-AL"/>
        </w:rPr>
        <w:t xml:space="preserve"> konsideratë në çdo rast që ka pa</w:t>
      </w:r>
      <w:r w:rsidR="00691179">
        <w:rPr>
          <w:sz w:val="24"/>
          <w:szCs w:val="24"/>
          <w:lang w:val="sq-AL"/>
        </w:rPr>
        <w:t>s</w:t>
      </w:r>
      <w:r w:rsidRPr="00E76A52">
        <w:rPr>
          <w:sz w:val="24"/>
          <w:szCs w:val="24"/>
          <w:lang w:val="sq-AL"/>
        </w:rPr>
        <w:t>ur apo ka nevojë për rregullim.</w:t>
      </w:r>
    </w:p>
    <w:p w14:paraId="6FEF791E" w14:textId="77777777" w:rsidR="003747EE" w:rsidRPr="00E76A52" w:rsidRDefault="003747EE" w:rsidP="003747EE">
      <w:pPr>
        <w:pStyle w:val="TEXXXXXXXXXX"/>
        <w:rPr>
          <w:sz w:val="24"/>
          <w:szCs w:val="24"/>
          <w:lang w:val="sq-AL"/>
        </w:rPr>
      </w:pPr>
      <w:r w:rsidRPr="00E76A52">
        <w:rPr>
          <w:sz w:val="24"/>
          <w:szCs w:val="24"/>
          <w:lang w:val="sq-AL"/>
        </w:rPr>
        <w:t>Për këtë qëllim praktikat rregullatore do të vijojnë të përfshijnë zhvillimin e seancave dëgjimore dhe konsultimeve mes palëve, për një gjykim të drejtë të problematikave të ngritura dhe zgjidhjeve respektive të tyre.</w:t>
      </w:r>
    </w:p>
    <w:p w14:paraId="510678D2" w14:textId="50B4AFED" w:rsidR="003747EE" w:rsidRPr="00E76A52" w:rsidRDefault="003747EE" w:rsidP="003747EE">
      <w:pPr>
        <w:pStyle w:val="TEXXXXXXXXXX"/>
        <w:rPr>
          <w:sz w:val="24"/>
          <w:szCs w:val="24"/>
          <w:lang w:val="sq-AL"/>
        </w:rPr>
      </w:pPr>
      <w:r w:rsidRPr="00E76A52">
        <w:rPr>
          <w:sz w:val="24"/>
          <w:szCs w:val="24"/>
          <w:lang w:val="sq-AL"/>
        </w:rPr>
        <w:t xml:space="preserve">Furnizimi i energjisë konsiston kryesisht në ofrimin e shërbimit në mënyrë cilësore dhe me standarde të tij. Për këtë qëllim, ERE do të përgatisë treguesit e matjes dhe vlerësimit të performancës së shërbimit ndaj </w:t>
      </w:r>
      <w:r w:rsidR="00482458">
        <w:rPr>
          <w:sz w:val="24"/>
          <w:szCs w:val="24"/>
          <w:lang w:val="sq-AL"/>
        </w:rPr>
        <w:t>k</w:t>
      </w:r>
      <w:r w:rsidRPr="00E76A52">
        <w:rPr>
          <w:sz w:val="24"/>
          <w:szCs w:val="24"/>
          <w:lang w:val="sq-AL"/>
        </w:rPr>
        <w:t>lientit që garanton çdo i licencuar në furnizim.</w:t>
      </w:r>
      <w:r w:rsidR="000A7677" w:rsidRPr="00E76A52">
        <w:rPr>
          <w:sz w:val="24"/>
          <w:szCs w:val="24"/>
          <w:lang w:val="sq-AL"/>
        </w:rPr>
        <w:t xml:space="preserve"> </w:t>
      </w:r>
    </w:p>
    <w:p w14:paraId="0055F320" w14:textId="624AF383" w:rsidR="003747EE" w:rsidRPr="00E76A52" w:rsidRDefault="003747EE" w:rsidP="003747EE">
      <w:pPr>
        <w:pStyle w:val="TEXXXXXXXXXX"/>
        <w:rPr>
          <w:sz w:val="24"/>
          <w:szCs w:val="24"/>
          <w:lang w:val="sq-AL"/>
        </w:rPr>
      </w:pPr>
      <w:r w:rsidRPr="00E76A52">
        <w:rPr>
          <w:sz w:val="24"/>
          <w:szCs w:val="24"/>
          <w:lang w:val="sq-AL"/>
        </w:rPr>
        <w:t xml:space="preserve">Këta tregues do të </w:t>
      </w:r>
      <w:r w:rsidR="00691179" w:rsidRPr="00E76A52">
        <w:rPr>
          <w:sz w:val="24"/>
          <w:szCs w:val="24"/>
          <w:lang w:val="sq-AL"/>
        </w:rPr>
        <w:t>përcaktojnë</w:t>
      </w:r>
      <w:r w:rsidRPr="00E76A52">
        <w:rPr>
          <w:sz w:val="24"/>
          <w:szCs w:val="24"/>
          <w:lang w:val="sq-AL"/>
        </w:rPr>
        <w:t xml:space="preserve"> nivelin e kënaqësisë së klientit ndaj shërbimit të ofruar, parë në këndvështrimin e të gjitha aspekteve të marrëdhënies së tij më ofruesin e shërbimit. Sa më sipër lidhet me kushtet e garantimit dhe zbatimit të një kontrate furnizimi dhe më tej aspekte të tilla si vlerësimi konsumator mbi procedurat dhe afatet për lidhjen e një kontrate, ndryshimin e furnizuesit, emetimin e faturave në afat, trajtimit dhe zgjidhjes së ankesave nga ana e ofruesit të shërbimit dhe garantimi i aksesit në të dhënat vetjake që lidhen me konsumin e energjisë.</w:t>
      </w:r>
    </w:p>
    <w:p w14:paraId="7C5CB623" w14:textId="1A5A916F" w:rsidR="003747EE" w:rsidRPr="00E76A52" w:rsidRDefault="003747EE" w:rsidP="003747EE">
      <w:pPr>
        <w:pStyle w:val="TEXXXXXXXXXX"/>
        <w:rPr>
          <w:sz w:val="24"/>
          <w:szCs w:val="24"/>
          <w:lang w:val="sq-AL"/>
        </w:rPr>
      </w:pPr>
      <w:r w:rsidRPr="00E76A52">
        <w:rPr>
          <w:sz w:val="24"/>
          <w:szCs w:val="24"/>
          <w:lang w:val="sq-AL"/>
        </w:rPr>
        <w:t xml:space="preserve">Paralelisht do të vendosen dhe monitorohen rregullisht standardet e cilësisë së shërbimit. Për këtë qëllim do të vijohet me përcaktimin e kritereve të standardeve të cilësisë në përputhje me rregulloren </w:t>
      </w:r>
      <w:r w:rsidR="00691179" w:rsidRPr="00E76A52">
        <w:rPr>
          <w:sz w:val="24"/>
          <w:szCs w:val="24"/>
          <w:lang w:val="sq-AL"/>
        </w:rPr>
        <w:t>për</w:t>
      </w:r>
      <w:r w:rsidRPr="00E76A52">
        <w:rPr>
          <w:sz w:val="24"/>
          <w:szCs w:val="24"/>
          <w:lang w:val="sq-AL"/>
        </w:rPr>
        <w:t xml:space="preserve"> cilësinë e shërbimit, si dhe përditësimin e tyre periodik mbështetur në të dhënat e gjeneruara përgjatë një viti kalendarik</w:t>
      </w:r>
      <w:r w:rsidR="00126926">
        <w:rPr>
          <w:sz w:val="24"/>
          <w:szCs w:val="24"/>
          <w:lang w:val="sq-AL"/>
        </w:rPr>
        <w:t>,</w:t>
      </w:r>
      <w:r w:rsidRPr="00E76A52">
        <w:rPr>
          <w:sz w:val="24"/>
          <w:szCs w:val="24"/>
          <w:lang w:val="sq-AL"/>
        </w:rPr>
        <w:t xml:space="preserve"> si dhe pritshmërinë e </w:t>
      </w:r>
      <w:r w:rsidR="00691179" w:rsidRPr="00E76A52">
        <w:rPr>
          <w:sz w:val="24"/>
          <w:szCs w:val="24"/>
          <w:lang w:val="sq-AL"/>
        </w:rPr>
        <w:t>vlerësimit</w:t>
      </w:r>
      <w:r w:rsidRPr="00E76A52">
        <w:rPr>
          <w:sz w:val="24"/>
          <w:szCs w:val="24"/>
          <w:lang w:val="sq-AL"/>
        </w:rPr>
        <w:t xml:space="preserve"> të shërbimit të cilësisë së shërbimit, të investimeve të propozuara dhe miratuara për ofruesit e shërbimit publik, kjo bazuar dhe në praktikat më të mira ndërkombëtare.</w:t>
      </w:r>
    </w:p>
    <w:p w14:paraId="0BC460AB" w14:textId="4BBEA697" w:rsidR="003747EE" w:rsidRPr="00E76A52" w:rsidRDefault="003747EE" w:rsidP="003747EE">
      <w:pPr>
        <w:pStyle w:val="TEXXXXXXXXXX"/>
        <w:rPr>
          <w:sz w:val="24"/>
          <w:szCs w:val="24"/>
          <w:lang w:val="sq-AL"/>
        </w:rPr>
      </w:pPr>
      <w:r w:rsidRPr="00E76A52">
        <w:rPr>
          <w:sz w:val="24"/>
          <w:szCs w:val="24"/>
          <w:lang w:val="sq-AL"/>
        </w:rPr>
        <w:t xml:space="preserve">Po ashtu do të zhvillohet dhe çdo formë tjetër përfshirje për qëllime të marrjes së opinionit të konsumatorëve për të kuptuar më mirë objektivat e tyre në të ardhmen dhe atë që </w:t>
      </w:r>
      <w:r w:rsidR="00691179" w:rsidRPr="00E76A52">
        <w:rPr>
          <w:sz w:val="24"/>
          <w:szCs w:val="24"/>
          <w:lang w:val="sq-AL"/>
        </w:rPr>
        <w:t>konsumatorët</w:t>
      </w:r>
      <w:r w:rsidRPr="00E76A52">
        <w:rPr>
          <w:sz w:val="24"/>
          <w:szCs w:val="24"/>
          <w:lang w:val="sq-AL"/>
        </w:rPr>
        <w:t xml:space="preserve"> presin nga ERE. </w:t>
      </w:r>
    </w:p>
    <w:p w14:paraId="5B49233A" w14:textId="602356C9" w:rsidR="003747EE" w:rsidRPr="00E76A52" w:rsidRDefault="003747EE" w:rsidP="00691179">
      <w:pPr>
        <w:pStyle w:val="TEXXXXXXXXXX"/>
        <w:rPr>
          <w:b/>
          <w:sz w:val="24"/>
          <w:szCs w:val="24"/>
          <w:lang w:val="sq-AL"/>
        </w:rPr>
      </w:pPr>
      <w:r w:rsidRPr="00E76A52">
        <w:rPr>
          <w:b/>
          <w:sz w:val="24"/>
          <w:szCs w:val="24"/>
          <w:lang w:val="sq-AL"/>
        </w:rPr>
        <w:t>4.3 Forcimi i mekanizmave mbështetës për konsumatorët në nevojë</w:t>
      </w:r>
    </w:p>
    <w:p w14:paraId="1FD93F24" w14:textId="77777777" w:rsidR="003747EE" w:rsidRPr="00E76A52" w:rsidRDefault="003747EE" w:rsidP="003747EE">
      <w:pPr>
        <w:pStyle w:val="TEXXXXXXXXXX"/>
        <w:rPr>
          <w:sz w:val="24"/>
          <w:szCs w:val="24"/>
          <w:lang w:val="sq-AL"/>
        </w:rPr>
      </w:pPr>
      <w:r w:rsidRPr="00E76A52">
        <w:rPr>
          <w:sz w:val="24"/>
          <w:szCs w:val="24"/>
          <w:lang w:val="sq-AL"/>
        </w:rPr>
        <w:t>Adresimi i zgjidhjeve për një furnizim të qëndrueshëm të konsumatorëve në nevojë kërkon veprime të përbashkëta ndërmjet qeverisë, rregullatorit dhe pjesëmarrësve të tjerë të sektorit të energjisë. Vulnerabiliteti është një çështje komplekse për të trajtuar ku të gjithë politikëbërësit, grupet e interesit, organizmat apo shoqatat me fokus konsumatorin, si dhe ofruesit e shërbimeve duhet të bashkëpunojnë për të adresuar sfidat që lidhen me këtë kategori.</w:t>
      </w:r>
    </w:p>
    <w:p w14:paraId="6C58151A" w14:textId="06A2B590" w:rsidR="003747EE" w:rsidRPr="00E76A52" w:rsidRDefault="003747EE" w:rsidP="003747EE">
      <w:pPr>
        <w:pStyle w:val="TEXXXXXXXXXX"/>
        <w:rPr>
          <w:sz w:val="24"/>
          <w:szCs w:val="24"/>
          <w:lang w:val="sq-AL"/>
        </w:rPr>
      </w:pPr>
      <w:r w:rsidRPr="00E76A52">
        <w:rPr>
          <w:sz w:val="24"/>
          <w:szCs w:val="24"/>
          <w:lang w:val="sq-AL"/>
        </w:rPr>
        <w:t>Një vëmendje e veçante do t</w:t>
      </w:r>
      <w:r w:rsidR="00077016">
        <w:rPr>
          <w:sz w:val="24"/>
          <w:szCs w:val="24"/>
          <w:lang w:val="sq-AL"/>
        </w:rPr>
        <w:t>’</w:t>
      </w:r>
      <w:r w:rsidRPr="00E76A52">
        <w:rPr>
          <w:sz w:val="24"/>
          <w:szCs w:val="24"/>
          <w:lang w:val="sq-AL"/>
        </w:rPr>
        <w:t xml:space="preserve">i kushtohet bashkëpunimit me institucionet përgjegjëse për politikën e mbrojtjes se konsumatorëve në nevojë. Për këtë qëllim do të vijohet komunikimi me institucionet përgjegjëse për vendosjen e kritereve të përcaktimit të klientëve në nevojë. </w:t>
      </w:r>
    </w:p>
    <w:p w14:paraId="0A2E7C29" w14:textId="40CC49FF" w:rsidR="003747EE" w:rsidRPr="00E76A52" w:rsidRDefault="003747EE" w:rsidP="003747EE">
      <w:pPr>
        <w:pStyle w:val="TEXXXXXXXXXX"/>
        <w:rPr>
          <w:sz w:val="24"/>
          <w:szCs w:val="24"/>
          <w:lang w:val="sq-AL"/>
        </w:rPr>
      </w:pPr>
      <w:r w:rsidRPr="00E76A52">
        <w:rPr>
          <w:sz w:val="24"/>
          <w:szCs w:val="24"/>
          <w:lang w:val="sq-AL"/>
        </w:rPr>
        <w:lastRenderedPageBreak/>
        <w:t>Në përputhje me zhvillimet e këtyre politikave synohet përditësimi i akteve rregullatore që lidhet me sigurimin me cilësi të furnizimit me energji elektrike të këtyre konsumatorëve. Nisur nga praktikat më të mira rajonale dhe më gj</w:t>
      </w:r>
      <w:r w:rsidR="00691179">
        <w:rPr>
          <w:sz w:val="24"/>
          <w:szCs w:val="24"/>
          <w:lang w:val="sq-AL"/>
        </w:rPr>
        <w:t>e</w:t>
      </w:r>
      <w:r w:rsidRPr="00E76A52">
        <w:rPr>
          <w:sz w:val="24"/>
          <w:szCs w:val="24"/>
          <w:lang w:val="sq-AL"/>
        </w:rPr>
        <w:t>rë, nga ERE do të përgatiten edhe propozimet e nevojshme për të shtyrë përpara iniciativat ligjore, për rregullimin e kuadrit ligjor plotësues për këtë kategori, në rolin e një aktori më aktiv në drejtim të kompetencave rregulluese për këtë kategori konsumatorësh.</w:t>
      </w:r>
    </w:p>
    <w:p w14:paraId="345DF228" w14:textId="783FA2F6" w:rsidR="003747EE" w:rsidRPr="00E76A52" w:rsidRDefault="003747EE" w:rsidP="003747EE">
      <w:pPr>
        <w:pStyle w:val="TEXXXXXXXXXX"/>
        <w:rPr>
          <w:sz w:val="24"/>
          <w:szCs w:val="24"/>
          <w:lang w:val="sq-AL"/>
        </w:rPr>
      </w:pPr>
      <w:r w:rsidRPr="00E76A52">
        <w:rPr>
          <w:sz w:val="24"/>
          <w:szCs w:val="24"/>
          <w:lang w:val="sq-AL"/>
        </w:rPr>
        <w:t>Për këtë qëllim, kryerja e një studimi lidhur me politikat më të mira rregulluese për mbro</w:t>
      </w:r>
      <w:r w:rsidR="00691179">
        <w:rPr>
          <w:sz w:val="24"/>
          <w:szCs w:val="24"/>
          <w:lang w:val="sq-AL"/>
        </w:rPr>
        <w:t>j</w:t>
      </w:r>
      <w:r w:rsidRPr="00E76A52">
        <w:rPr>
          <w:sz w:val="24"/>
          <w:szCs w:val="24"/>
          <w:lang w:val="sq-AL"/>
        </w:rPr>
        <w:t>tjen e klientëve në nevojë në vendet e BE-së, do të shërbejë për të propozuar pranë institucioneve kompetente ndryshimet e nevojshme në aktet ligjore dhe nënligjore, përfshirë ndryshimet e nevojshme me aktet rregullatore të ERE</w:t>
      </w:r>
      <w:r w:rsidR="004D4CB6">
        <w:rPr>
          <w:sz w:val="24"/>
          <w:szCs w:val="24"/>
          <w:lang w:val="sq-AL"/>
        </w:rPr>
        <w:t>-s</w:t>
      </w:r>
      <w:r w:rsidRPr="00E76A52">
        <w:rPr>
          <w:sz w:val="24"/>
          <w:szCs w:val="24"/>
          <w:lang w:val="sq-AL"/>
        </w:rPr>
        <w:t>. Sfidë më vete në drejtim të politikave të mbro</w:t>
      </w:r>
      <w:r w:rsidR="004D4CB6">
        <w:rPr>
          <w:sz w:val="24"/>
          <w:szCs w:val="24"/>
          <w:lang w:val="sq-AL"/>
        </w:rPr>
        <w:t>j</w:t>
      </w:r>
      <w:r w:rsidRPr="00E76A52">
        <w:rPr>
          <w:sz w:val="24"/>
          <w:szCs w:val="24"/>
          <w:lang w:val="sq-AL"/>
        </w:rPr>
        <w:t xml:space="preserve">tjes së konsumatorëve në nevojë është aspekti i shmangies së ndër-subvencioneve dhe rolit që duhet të luajmë për rishpërndarjen e kostove në grupe të ndryshme të konsumatorëve, apo edhe në nevojën për aplikimin e politikave që lidhen me eficiencën në energji. </w:t>
      </w:r>
    </w:p>
    <w:p w14:paraId="131FCA64" w14:textId="2B1C14A1" w:rsidR="003747EE" w:rsidRPr="00E76A52" w:rsidRDefault="003747EE" w:rsidP="003747EE">
      <w:pPr>
        <w:pStyle w:val="TEXXXXXXXXXX"/>
        <w:rPr>
          <w:bCs/>
          <w:sz w:val="24"/>
          <w:szCs w:val="24"/>
          <w:lang w:val="sq-AL"/>
        </w:rPr>
      </w:pPr>
      <w:r w:rsidRPr="00E76A52">
        <w:rPr>
          <w:sz w:val="24"/>
          <w:szCs w:val="24"/>
          <w:lang w:val="sq-AL"/>
        </w:rPr>
        <w:t>Në kuadër të studimit për ndryshimet e nevojshme në kuadrin rregullator po ashtu vëmendje e veçantë do t</w:t>
      </w:r>
      <w:r w:rsidR="00077016">
        <w:rPr>
          <w:sz w:val="24"/>
          <w:szCs w:val="24"/>
          <w:lang w:val="sq-AL"/>
        </w:rPr>
        <w:t>’</w:t>
      </w:r>
      <w:r w:rsidRPr="00E76A52">
        <w:rPr>
          <w:sz w:val="24"/>
          <w:szCs w:val="24"/>
          <w:lang w:val="sq-AL"/>
        </w:rPr>
        <w:t xml:space="preserve">i kushtohet dhe aspekteve që lidhen me barrierat me të cilat përballen këta </w:t>
      </w:r>
      <w:r w:rsidR="0010004D" w:rsidRPr="00E76A52">
        <w:rPr>
          <w:sz w:val="24"/>
          <w:szCs w:val="24"/>
          <w:lang w:val="sq-AL"/>
        </w:rPr>
        <w:t>konsumatorë</w:t>
      </w:r>
      <w:r w:rsidRPr="00E76A52">
        <w:rPr>
          <w:sz w:val="24"/>
          <w:szCs w:val="24"/>
          <w:lang w:val="sq-AL"/>
        </w:rPr>
        <w:t xml:space="preserve"> në krahasim me klientët e tjerë. Eksperienca ka treguar se konsumatorët në nevojë</w:t>
      </w:r>
      <w:r w:rsidR="000A7677" w:rsidRPr="00E76A52">
        <w:rPr>
          <w:sz w:val="24"/>
          <w:szCs w:val="24"/>
          <w:lang w:val="sq-AL"/>
        </w:rPr>
        <w:t xml:space="preserve"> </w:t>
      </w:r>
      <w:r w:rsidRPr="00E76A52">
        <w:rPr>
          <w:sz w:val="24"/>
          <w:szCs w:val="24"/>
          <w:lang w:val="sq-AL"/>
        </w:rPr>
        <w:t xml:space="preserve">mund ndihen të paaftë për të marrë vendime që lidhen me furnizimin në energji. Studimi i barrierave mund të </w:t>
      </w:r>
      <w:r w:rsidR="004D4CB6" w:rsidRPr="00E76A52">
        <w:rPr>
          <w:sz w:val="24"/>
          <w:szCs w:val="24"/>
          <w:lang w:val="sq-AL"/>
        </w:rPr>
        <w:t>përfshijë</w:t>
      </w:r>
      <w:r w:rsidRPr="00E76A52">
        <w:rPr>
          <w:sz w:val="24"/>
          <w:szCs w:val="24"/>
          <w:lang w:val="sq-AL"/>
        </w:rPr>
        <w:t xml:space="preserve"> bashkëpunimin edhe me organet përgjegjëse për mbro</w:t>
      </w:r>
      <w:r w:rsidR="004D4CB6">
        <w:rPr>
          <w:sz w:val="24"/>
          <w:szCs w:val="24"/>
          <w:lang w:val="sq-AL"/>
        </w:rPr>
        <w:t>j</w:t>
      </w:r>
      <w:r w:rsidRPr="00E76A52">
        <w:rPr>
          <w:sz w:val="24"/>
          <w:szCs w:val="24"/>
          <w:lang w:val="sq-AL"/>
        </w:rPr>
        <w:t>tjen e konsumatorit apo me shoqatat e konsumatorit. Klientëve në nevojë duhet t’u sigurohet mbështetje edhe nga organet përgjegjëse për mbro</w:t>
      </w:r>
      <w:r w:rsidR="004D4CB6">
        <w:rPr>
          <w:sz w:val="24"/>
          <w:szCs w:val="24"/>
          <w:lang w:val="sq-AL"/>
        </w:rPr>
        <w:t>j</w:t>
      </w:r>
      <w:r w:rsidRPr="00E76A52">
        <w:rPr>
          <w:sz w:val="24"/>
          <w:szCs w:val="24"/>
          <w:lang w:val="sq-AL"/>
        </w:rPr>
        <w:t xml:space="preserve">tjen e konsumatorit apo shoqatat e konsumatorëve, si edhe ndërgjësimi i të </w:t>
      </w:r>
      <w:r w:rsidR="004D4CB6" w:rsidRPr="00E76A52">
        <w:rPr>
          <w:sz w:val="24"/>
          <w:szCs w:val="24"/>
          <w:lang w:val="sq-AL"/>
        </w:rPr>
        <w:t>licencuarve</w:t>
      </w:r>
      <w:r w:rsidRPr="00E76A52">
        <w:rPr>
          <w:sz w:val="24"/>
          <w:szCs w:val="24"/>
          <w:lang w:val="sq-AL"/>
        </w:rPr>
        <w:t xml:space="preserve"> apo pjes</w:t>
      </w:r>
      <w:r w:rsidR="004D4CB6" w:rsidRPr="00E76A52">
        <w:rPr>
          <w:sz w:val="24"/>
          <w:szCs w:val="24"/>
          <w:lang w:val="sq-AL"/>
        </w:rPr>
        <w:t>ë</w:t>
      </w:r>
      <w:r w:rsidRPr="00E76A52">
        <w:rPr>
          <w:sz w:val="24"/>
          <w:szCs w:val="24"/>
          <w:lang w:val="sq-AL"/>
        </w:rPr>
        <w:t>tarëve të tregut për hartimin e politikave brenda kompanive lidhur me mënyrën se si ata projektojnë dhe realizojnë shërbimet e tyre për klientët në nevojë.</w:t>
      </w:r>
      <w:r w:rsidR="000A7677" w:rsidRPr="00E76A52">
        <w:rPr>
          <w:sz w:val="24"/>
          <w:szCs w:val="24"/>
          <w:highlight w:val="yellow"/>
          <w:lang w:val="sq-AL"/>
        </w:rPr>
        <w:t xml:space="preserve"> </w:t>
      </w:r>
    </w:p>
    <w:p w14:paraId="45A41A58" w14:textId="2D32F85B" w:rsidR="003747EE" w:rsidRPr="00E76A52" w:rsidRDefault="003747EE" w:rsidP="003747EE">
      <w:pPr>
        <w:pStyle w:val="TEXXXXXXXXXX"/>
        <w:rPr>
          <w:sz w:val="24"/>
          <w:szCs w:val="24"/>
          <w:lang w:val="sq-AL"/>
        </w:rPr>
      </w:pPr>
      <w:r w:rsidRPr="00E76A52">
        <w:rPr>
          <w:sz w:val="24"/>
          <w:szCs w:val="24"/>
          <w:lang w:val="sq-AL"/>
        </w:rPr>
        <w:t>Hartimi i një Programi të Mbrojt</w:t>
      </w:r>
      <w:r w:rsidR="004D4CB6">
        <w:rPr>
          <w:sz w:val="24"/>
          <w:szCs w:val="24"/>
          <w:lang w:val="sq-AL"/>
        </w:rPr>
        <w:t>j</w:t>
      </w:r>
      <w:r w:rsidRPr="00E76A52">
        <w:rPr>
          <w:sz w:val="24"/>
          <w:szCs w:val="24"/>
          <w:lang w:val="sq-AL"/>
        </w:rPr>
        <w:t xml:space="preserve">es së Konsumatorëve do të shërbente për të siguruar njohuri të mjaftueshme dhe të vazhdueshme në politikat mbështetëse për konsumatorët. </w:t>
      </w:r>
    </w:p>
    <w:p w14:paraId="43938EC4" w14:textId="77777777" w:rsidR="003747EE" w:rsidRPr="00E76A52" w:rsidRDefault="003747EE" w:rsidP="003747EE">
      <w:pPr>
        <w:pStyle w:val="TEXXXXXXXXXX"/>
        <w:rPr>
          <w:sz w:val="24"/>
          <w:szCs w:val="24"/>
          <w:lang w:val="sq-AL"/>
        </w:rPr>
      </w:pPr>
    </w:p>
    <w:p w14:paraId="7072BC23" w14:textId="48998007" w:rsidR="00EE6824" w:rsidRPr="004D4CB6" w:rsidRDefault="004D4CB6" w:rsidP="00EE6824">
      <w:pPr>
        <w:pStyle w:val="TEXXXXXXXXXX"/>
        <w:jc w:val="center"/>
        <w:rPr>
          <w:sz w:val="24"/>
          <w:szCs w:val="24"/>
          <w:lang w:val="sq-AL"/>
        </w:rPr>
      </w:pPr>
      <w:r w:rsidRPr="004D4CB6">
        <w:rPr>
          <w:sz w:val="24"/>
          <w:szCs w:val="24"/>
          <w:lang w:val="sq-AL"/>
        </w:rPr>
        <w:t>KAPITULLI V</w:t>
      </w:r>
    </w:p>
    <w:p w14:paraId="62D0A1F1" w14:textId="3209634B" w:rsidR="003747EE" w:rsidRPr="00E76A52" w:rsidRDefault="004D4CB6" w:rsidP="004D4CB6">
      <w:pPr>
        <w:pStyle w:val="TEXXXXXXXXXX"/>
        <w:jc w:val="center"/>
        <w:rPr>
          <w:b/>
          <w:sz w:val="24"/>
          <w:szCs w:val="24"/>
          <w:lang w:val="sq-AL"/>
        </w:rPr>
      </w:pPr>
      <w:r w:rsidRPr="004D4CB6">
        <w:rPr>
          <w:sz w:val="24"/>
          <w:szCs w:val="24"/>
          <w:lang w:val="sq-AL"/>
        </w:rPr>
        <w:t>5.1 ZHVILLIMI I TREGJEVE TË ENERGJISË ELEKTRIKE DHE GAZIT NATYROR GJITHNJË E MË EFIKAS DHE TË INTEGRUAR</w:t>
      </w:r>
    </w:p>
    <w:p w14:paraId="5FBC15AF" w14:textId="77777777" w:rsidR="004D4CB6" w:rsidRDefault="004D4CB6" w:rsidP="003747EE">
      <w:pPr>
        <w:pStyle w:val="TEXXXXXXXXXX"/>
        <w:rPr>
          <w:sz w:val="24"/>
          <w:szCs w:val="24"/>
          <w:lang w:val="sq-AL"/>
        </w:rPr>
      </w:pPr>
    </w:p>
    <w:p w14:paraId="78E1840C" w14:textId="0C666B20" w:rsidR="003747EE" w:rsidRPr="00E76A52" w:rsidRDefault="003747EE" w:rsidP="003747EE">
      <w:pPr>
        <w:pStyle w:val="TEXXXXXXXXXX"/>
        <w:rPr>
          <w:sz w:val="24"/>
          <w:szCs w:val="24"/>
          <w:lang w:val="sq-AL"/>
        </w:rPr>
      </w:pPr>
      <w:r w:rsidRPr="00E76A52">
        <w:rPr>
          <w:sz w:val="24"/>
          <w:szCs w:val="24"/>
          <w:lang w:val="sq-AL"/>
        </w:rPr>
        <w:t>ERE do të përq</w:t>
      </w:r>
      <w:r w:rsidR="004D4CB6">
        <w:rPr>
          <w:sz w:val="24"/>
          <w:szCs w:val="24"/>
          <w:lang w:val="sq-AL"/>
        </w:rPr>
        <w:t>e</w:t>
      </w:r>
      <w:r w:rsidRPr="00E76A52">
        <w:rPr>
          <w:sz w:val="24"/>
          <w:szCs w:val="24"/>
          <w:lang w:val="sq-AL"/>
        </w:rPr>
        <w:t>ndrohet në punën e saj</w:t>
      </w:r>
      <w:r w:rsidR="00A34A57">
        <w:rPr>
          <w:sz w:val="24"/>
          <w:szCs w:val="24"/>
          <w:lang w:val="sq-AL"/>
        </w:rPr>
        <w:t>,</w:t>
      </w:r>
      <w:r w:rsidRPr="00E76A52">
        <w:rPr>
          <w:sz w:val="24"/>
          <w:szCs w:val="24"/>
          <w:lang w:val="sq-AL"/>
        </w:rPr>
        <w:t xml:space="preserve"> ndër të tjera, në promovimin e konkurrencës dhe inovacionit me qëllim uljen e çmimeve dhe në funksion të rritjes se cilësisë së shërbimeve</w:t>
      </w:r>
      <w:r w:rsidR="00C81C42">
        <w:rPr>
          <w:sz w:val="24"/>
          <w:szCs w:val="24"/>
          <w:lang w:val="sq-AL"/>
        </w:rPr>
        <w:t>.</w:t>
      </w:r>
    </w:p>
    <w:p w14:paraId="7E93B6F8" w14:textId="7FC32049" w:rsidR="003747EE" w:rsidRPr="00E76A52" w:rsidRDefault="003747EE" w:rsidP="003747EE">
      <w:pPr>
        <w:pStyle w:val="TEXXXXXXXXXX"/>
        <w:rPr>
          <w:sz w:val="24"/>
          <w:szCs w:val="24"/>
          <w:lang w:val="sq-AL"/>
        </w:rPr>
      </w:pPr>
      <w:r w:rsidRPr="00E76A52">
        <w:rPr>
          <w:sz w:val="24"/>
          <w:szCs w:val="24"/>
          <w:lang w:val="sq-AL"/>
        </w:rPr>
        <w:t>Mbështetur kjo, n</w:t>
      </w:r>
      <w:r w:rsidR="00482458" w:rsidRPr="00E76A52">
        <w:rPr>
          <w:sz w:val="24"/>
          <w:szCs w:val="24"/>
          <w:lang w:val="sq-AL"/>
        </w:rPr>
        <w:t>ë</w:t>
      </w:r>
      <w:r w:rsidRPr="00E76A52">
        <w:rPr>
          <w:sz w:val="24"/>
          <w:szCs w:val="24"/>
          <w:lang w:val="sq-AL"/>
        </w:rPr>
        <w:t xml:space="preserve"> sa më poshtë:</w:t>
      </w:r>
    </w:p>
    <w:p w14:paraId="03DF369E" w14:textId="7EA83F40" w:rsidR="003747EE" w:rsidRPr="00E76A52" w:rsidRDefault="00EE6824" w:rsidP="003747EE">
      <w:pPr>
        <w:pStyle w:val="TEXXXXXXXXXX"/>
        <w:rPr>
          <w:sz w:val="24"/>
          <w:szCs w:val="24"/>
          <w:lang w:val="sq-AL"/>
        </w:rPr>
      </w:pPr>
      <w:r w:rsidRPr="00E76A52">
        <w:rPr>
          <w:sz w:val="24"/>
          <w:szCs w:val="24"/>
          <w:lang w:val="sq-AL"/>
        </w:rPr>
        <w:t>-</w:t>
      </w:r>
      <w:r w:rsidR="003747EE" w:rsidRPr="00E76A52">
        <w:rPr>
          <w:sz w:val="24"/>
          <w:szCs w:val="24"/>
          <w:lang w:val="sq-AL"/>
        </w:rPr>
        <w:t xml:space="preserve"> parimi i hapjes së tregut </w:t>
      </w:r>
      <w:r w:rsidR="00C81C42">
        <w:rPr>
          <w:sz w:val="24"/>
          <w:szCs w:val="24"/>
          <w:lang w:val="sq-AL"/>
        </w:rPr>
        <w:t>–</w:t>
      </w:r>
      <w:r w:rsidR="003747EE" w:rsidRPr="00E76A52">
        <w:rPr>
          <w:sz w:val="24"/>
          <w:szCs w:val="24"/>
          <w:lang w:val="sq-AL"/>
        </w:rPr>
        <w:t xml:space="preserve"> përdorimi</w:t>
      </w:r>
      <w:r w:rsidR="00C81C42">
        <w:rPr>
          <w:sz w:val="24"/>
          <w:szCs w:val="24"/>
          <w:lang w:val="sq-AL"/>
        </w:rPr>
        <w:t xml:space="preserve"> </w:t>
      </w:r>
      <w:r w:rsidR="003747EE" w:rsidRPr="00E76A52">
        <w:rPr>
          <w:sz w:val="24"/>
          <w:szCs w:val="24"/>
          <w:lang w:val="sq-AL"/>
        </w:rPr>
        <w:t>i mekanizmave të tregut kudo që është e mundur për të përfituar plotësisht nga inovacioni dhe konkurrenca;</w:t>
      </w:r>
    </w:p>
    <w:p w14:paraId="253EFBE1" w14:textId="4628DBEE" w:rsidR="003747EE" w:rsidRPr="00E76A52" w:rsidRDefault="00EE6824" w:rsidP="003747EE">
      <w:pPr>
        <w:pStyle w:val="TEXXXXXXXXXX"/>
        <w:rPr>
          <w:sz w:val="24"/>
          <w:szCs w:val="24"/>
          <w:lang w:val="sq-AL"/>
        </w:rPr>
      </w:pPr>
      <w:r w:rsidRPr="00E76A52">
        <w:rPr>
          <w:sz w:val="24"/>
          <w:szCs w:val="24"/>
          <w:lang w:val="sq-AL"/>
        </w:rPr>
        <w:t>-</w:t>
      </w:r>
      <w:r w:rsidR="003747EE" w:rsidRPr="00E76A52">
        <w:rPr>
          <w:sz w:val="24"/>
          <w:szCs w:val="24"/>
          <w:lang w:val="sq-AL"/>
        </w:rPr>
        <w:t xml:space="preserve"> parimi i koherencës </w:t>
      </w:r>
      <w:r w:rsidR="00C81C42">
        <w:rPr>
          <w:sz w:val="24"/>
          <w:szCs w:val="24"/>
          <w:lang w:val="sq-AL"/>
        </w:rPr>
        <w:t>–</w:t>
      </w:r>
      <w:r w:rsidR="003747EE" w:rsidRPr="00E76A52">
        <w:rPr>
          <w:sz w:val="24"/>
          <w:szCs w:val="24"/>
          <w:lang w:val="sq-AL"/>
        </w:rPr>
        <w:t xml:space="preserve"> rregullim</w:t>
      </w:r>
      <w:r w:rsidR="00C81C42">
        <w:rPr>
          <w:sz w:val="24"/>
          <w:szCs w:val="24"/>
          <w:lang w:val="sq-AL"/>
        </w:rPr>
        <w:t xml:space="preserve"> </w:t>
      </w:r>
      <w:r w:rsidR="003747EE" w:rsidRPr="00E76A52">
        <w:rPr>
          <w:sz w:val="24"/>
          <w:szCs w:val="24"/>
          <w:lang w:val="sq-AL"/>
        </w:rPr>
        <w:t>efikas dhe i përgjegjshëm ku është e mundur që shfrytëzon mundësitë e mëdha të ekonomisë di</w:t>
      </w:r>
      <w:r w:rsidR="004D4CB6">
        <w:rPr>
          <w:sz w:val="24"/>
          <w:szCs w:val="24"/>
          <w:lang w:val="sq-AL"/>
        </w:rPr>
        <w:t>gj</w:t>
      </w:r>
      <w:r w:rsidR="003747EE" w:rsidRPr="00E76A52">
        <w:rPr>
          <w:sz w:val="24"/>
          <w:szCs w:val="24"/>
          <w:lang w:val="sq-AL"/>
        </w:rPr>
        <w:t>itale (</w:t>
      </w:r>
      <w:r w:rsidR="003747EE" w:rsidRPr="00257F3C">
        <w:rPr>
          <w:i/>
          <w:sz w:val="24"/>
          <w:szCs w:val="24"/>
          <w:lang w:val="sq-AL"/>
        </w:rPr>
        <w:t>smart</w:t>
      </w:r>
      <w:r w:rsidR="003747EE" w:rsidRPr="00E76A52">
        <w:rPr>
          <w:sz w:val="24"/>
          <w:szCs w:val="24"/>
          <w:lang w:val="sq-AL"/>
        </w:rPr>
        <w:t xml:space="preserve">); dhe </w:t>
      </w:r>
    </w:p>
    <w:p w14:paraId="7C51AE37" w14:textId="52924559" w:rsidR="003747EE" w:rsidRPr="00E76A52" w:rsidRDefault="00EE6824" w:rsidP="003747EE">
      <w:pPr>
        <w:pStyle w:val="TEXXXXXXXXXX"/>
        <w:rPr>
          <w:sz w:val="24"/>
          <w:szCs w:val="24"/>
          <w:lang w:val="sq-AL"/>
        </w:rPr>
      </w:pPr>
      <w:r w:rsidRPr="00E76A52">
        <w:rPr>
          <w:sz w:val="24"/>
          <w:szCs w:val="24"/>
          <w:lang w:val="sq-AL"/>
        </w:rPr>
        <w:t>-</w:t>
      </w:r>
      <w:r w:rsidR="003747EE" w:rsidRPr="00E76A52">
        <w:rPr>
          <w:sz w:val="24"/>
          <w:szCs w:val="24"/>
          <w:lang w:val="sq-AL"/>
        </w:rPr>
        <w:t xml:space="preserve"> parimi i shpërn</w:t>
      </w:r>
      <w:r w:rsidR="00257F3C">
        <w:rPr>
          <w:sz w:val="24"/>
          <w:szCs w:val="24"/>
          <w:lang w:val="sq-AL"/>
        </w:rPr>
        <w:t xml:space="preserve">darjes së drejtë – konsumatorët </w:t>
      </w:r>
      <w:r w:rsidR="003747EE" w:rsidRPr="00E76A52">
        <w:rPr>
          <w:sz w:val="24"/>
          <w:szCs w:val="24"/>
          <w:lang w:val="sq-AL"/>
        </w:rPr>
        <w:t>e të gjitha llojeve duhet të paguajnë një pjesë të drejtë të kostove të sistemit në përputhje me shërbimin që marrin dhe kostot që shkaktojnë.</w:t>
      </w:r>
    </w:p>
    <w:p w14:paraId="64957F1F" w14:textId="134247EF" w:rsidR="003747EE" w:rsidRPr="00E76A52" w:rsidRDefault="003747EE" w:rsidP="003747EE">
      <w:pPr>
        <w:pStyle w:val="TEXXXXXXXXXX"/>
        <w:rPr>
          <w:sz w:val="24"/>
          <w:szCs w:val="24"/>
          <w:lang w:val="sq-AL"/>
        </w:rPr>
      </w:pPr>
      <w:r w:rsidRPr="00E76A52">
        <w:rPr>
          <w:sz w:val="24"/>
          <w:szCs w:val="24"/>
          <w:lang w:val="sq-AL"/>
        </w:rPr>
        <w:t>Në këtë drejtim prioritetet e ERE</w:t>
      </w:r>
      <w:r w:rsidR="00C81C42">
        <w:rPr>
          <w:sz w:val="24"/>
          <w:szCs w:val="24"/>
          <w:lang w:val="sq-AL"/>
        </w:rPr>
        <w:t>-s</w:t>
      </w:r>
      <w:r w:rsidRPr="00E76A52">
        <w:rPr>
          <w:sz w:val="24"/>
          <w:szCs w:val="24"/>
          <w:lang w:val="sq-AL"/>
        </w:rPr>
        <w:t xml:space="preserve"> gjatë kësaj periudhe do t</w:t>
      </w:r>
      <w:r w:rsidR="008E6BC8" w:rsidRPr="00E76A52">
        <w:rPr>
          <w:sz w:val="24"/>
          <w:szCs w:val="24"/>
          <w:lang w:val="sq-AL"/>
        </w:rPr>
        <w:t>ë</w:t>
      </w:r>
      <w:r w:rsidRPr="00E76A52">
        <w:rPr>
          <w:sz w:val="24"/>
          <w:szCs w:val="24"/>
          <w:lang w:val="sq-AL"/>
        </w:rPr>
        <w:t xml:space="preserve"> jenë:</w:t>
      </w:r>
    </w:p>
    <w:p w14:paraId="563AADF0" w14:textId="099E28D0" w:rsidR="003747EE" w:rsidRPr="00E76A52" w:rsidRDefault="00EE6824" w:rsidP="003747EE">
      <w:pPr>
        <w:pStyle w:val="TEXXXXXXXXXX"/>
        <w:rPr>
          <w:sz w:val="24"/>
          <w:szCs w:val="24"/>
          <w:lang w:val="sq-AL"/>
        </w:rPr>
      </w:pPr>
      <w:r w:rsidRPr="00E76A52">
        <w:rPr>
          <w:sz w:val="24"/>
          <w:szCs w:val="24"/>
          <w:lang w:val="sq-AL"/>
        </w:rPr>
        <w:t>-</w:t>
      </w:r>
      <w:r w:rsidR="003747EE" w:rsidRPr="00E76A52">
        <w:rPr>
          <w:i/>
          <w:iCs/>
          <w:sz w:val="24"/>
          <w:szCs w:val="24"/>
          <w:u w:val="single"/>
          <w:lang w:val="sq-AL"/>
        </w:rPr>
        <w:t xml:space="preserve"> Zhvillimi i një reforme tarifore nisur nga riorganizimi dhe hapja e tregut. </w:t>
      </w:r>
    </w:p>
    <w:p w14:paraId="242FBCB0" w14:textId="21136A52" w:rsidR="003747EE" w:rsidRPr="00E76A52" w:rsidRDefault="00EE6824" w:rsidP="003747EE">
      <w:pPr>
        <w:pStyle w:val="TEXXXXXXXXXX"/>
        <w:rPr>
          <w:rFonts w:cs="Times New Roman"/>
          <w:sz w:val="24"/>
          <w:szCs w:val="24"/>
          <w:lang w:val="sq-AL"/>
        </w:rPr>
      </w:pPr>
      <w:r w:rsidRPr="00E76A52">
        <w:rPr>
          <w:rFonts w:cs="Times New Roman"/>
          <w:sz w:val="24"/>
          <w:szCs w:val="24"/>
          <w:lang w:val="sq-AL"/>
        </w:rPr>
        <w:t xml:space="preserve">- </w:t>
      </w:r>
      <w:r w:rsidR="003747EE" w:rsidRPr="00E76A52">
        <w:rPr>
          <w:rFonts w:cs="Times New Roman"/>
          <w:sz w:val="24"/>
          <w:szCs w:val="24"/>
          <w:lang w:val="sq-AL"/>
        </w:rPr>
        <w:t>P</w:t>
      </w:r>
      <w:r w:rsidR="003747EE" w:rsidRPr="00E76A52">
        <w:rPr>
          <w:sz w:val="24"/>
          <w:szCs w:val="24"/>
          <w:lang w:val="sq-AL"/>
        </w:rPr>
        <w:t>ë</w:t>
      </w:r>
      <w:r w:rsidR="003747EE" w:rsidRPr="00E76A52">
        <w:rPr>
          <w:rFonts w:cs="Times New Roman"/>
          <w:sz w:val="24"/>
          <w:szCs w:val="24"/>
          <w:lang w:val="sq-AL"/>
        </w:rPr>
        <w:t>r k</w:t>
      </w:r>
      <w:r w:rsidR="003747EE" w:rsidRPr="00E76A52">
        <w:rPr>
          <w:sz w:val="24"/>
          <w:szCs w:val="24"/>
          <w:lang w:val="sq-AL"/>
        </w:rPr>
        <w:t>ëtë</w:t>
      </w:r>
      <w:r w:rsidR="003747EE" w:rsidRPr="00E76A52">
        <w:rPr>
          <w:rFonts w:cs="Times New Roman"/>
          <w:sz w:val="24"/>
          <w:szCs w:val="24"/>
          <w:lang w:val="sq-AL"/>
        </w:rPr>
        <w:t xml:space="preserve"> q</w:t>
      </w:r>
      <w:r w:rsidR="003747EE" w:rsidRPr="00E76A52">
        <w:rPr>
          <w:sz w:val="24"/>
          <w:szCs w:val="24"/>
          <w:lang w:val="sq-AL"/>
        </w:rPr>
        <w:t>ë</w:t>
      </w:r>
      <w:r w:rsidR="003747EE" w:rsidRPr="00E76A52">
        <w:rPr>
          <w:rFonts w:cs="Times New Roman"/>
          <w:sz w:val="24"/>
          <w:szCs w:val="24"/>
          <w:lang w:val="sq-AL"/>
        </w:rPr>
        <w:t xml:space="preserve">llim </w:t>
      </w:r>
      <w:r w:rsidR="003747EE" w:rsidRPr="00E76A52">
        <w:rPr>
          <w:sz w:val="24"/>
          <w:szCs w:val="24"/>
          <w:lang w:val="sq-AL"/>
        </w:rPr>
        <w:t>ë</w:t>
      </w:r>
      <w:r w:rsidR="003747EE" w:rsidRPr="00E76A52">
        <w:rPr>
          <w:rFonts w:cs="Times New Roman"/>
          <w:sz w:val="24"/>
          <w:szCs w:val="24"/>
          <w:lang w:val="sq-AL"/>
        </w:rPr>
        <w:t>sht</w:t>
      </w:r>
      <w:r w:rsidR="003747EE" w:rsidRPr="00E76A52">
        <w:rPr>
          <w:sz w:val="24"/>
          <w:szCs w:val="24"/>
          <w:lang w:val="sq-AL"/>
        </w:rPr>
        <w:t>ë</w:t>
      </w:r>
      <w:r w:rsidR="003747EE" w:rsidRPr="00E76A52">
        <w:rPr>
          <w:rFonts w:cs="Times New Roman"/>
          <w:sz w:val="24"/>
          <w:szCs w:val="24"/>
          <w:lang w:val="sq-AL"/>
        </w:rPr>
        <w:t xml:space="preserve"> e nevojshme nj</w:t>
      </w:r>
      <w:r w:rsidR="003747EE" w:rsidRPr="00E76A52">
        <w:rPr>
          <w:sz w:val="24"/>
          <w:szCs w:val="24"/>
          <w:lang w:val="sq-AL"/>
        </w:rPr>
        <w:t>ë</w:t>
      </w:r>
      <w:r w:rsidR="003747EE" w:rsidRPr="00E76A52">
        <w:rPr>
          <w:rFonts w:cs="Times New Roman"/>
          <w:sz w:val="24"/>
          <w:szCs w:val="24"/>
          <w:lang w:val="sq-AL"/>
        </w:rPr>
        <w:t xml:space="preserve"> analiz</w:t>
      </w:r>
      <w:r w:rsidR="003747EE" w:rsidRPr="00E76A52">
        <w:rPr>
          <w:sz w:val="24"/>
          <w:szCs w:val="24"/>
          <w:lang w:val="sq-AL"/>
        </w:rPr>
        <w:t>ë</w:t>
      </w:r>
      <w:r w:rsidR="003747EE" w:rsidRPr="00E76A52">
        <w:rPr>
          <w:rFonts w:cs="Times New Roman"/>
          <w:sz w:val="24"/>
          <w:szCs w:val="24"/>
          <w:lang w:val="sq-AL"/>
        </w:rPr>
        <w:t xml:space="preserve"> e plot</w:t>
      </w:r>
      <w:r w:rsidR="003747EE" w:rsidRPr="00E76A52">
        <w:rPr>
          <w:sz w:val="24"/>
          <w:szCs w:val="24"/>
          <w:lang w:val="sq-AL"/>
        </w:rPr>
        <w:t>ë</w:t>
      </w:r>
      <w:r w:rsidR="003747EE" w:rsidRPr="00E76A52">
        <w:rPr>
          <w:rFonts w:cs="Times New Roman"/>
          <w:sz w:val="24"/>
          <w:szCs w:val="24"/>
          <w:lang w:val="sq-AL"/>
        </w:rPr>
        <w:t xml:space="preserve"> e problematikave t</w:t>
      </w:r>
      <w:r w:rsidR="003747EE" w:rsidRPr="00E76A52">
        <w:rPr>
          <w:sz w:val="24"/>
          <w:szCs w:val="24"/>
          <w:lang w:val="sq-AL"/>
        </w:rPr>
        <w:t>ë</w:t>
      </w:r>
      <w:r w:rsidR="003747EE" w:rsidRPr="00E76A52">
        <w:rPr>
          <w:rFonts w:cs="Times New Roman"/>
          <w:sz w:val="24"/>
          <w:szCs w:val="24"/>
          <w:lang w:val="sq-AL"/>
        </w:rPr>
        <w:t xml:space="preserve"> konstatuara pas miratimit t</w:t>
      </w:r>
      <w:r w:rsidR="003747EE" w:rsidRPr="00E76A52">
        <w:rPr>
          <w:sz w:val="24"/>
          <w:szCs w:val="24"/>
          <w:lang w:val="sq-AL"/>
        </w:rPr>
        <w:t>ë</w:t>
      </w:r>
      <w:r w:rsidR="003747EE" w:rsidRPr="00E76A52">
        <w:rPr>
          <w:rFonts w:cs="Times New Roman"/>
          <w:sz w:val="24"/>
          <w:szCs w:val="24"/>
          <w:lang w:val="sq-AL"/>
        </w:rPr>
        <w:t xml:space="preserve"> metodologjive dhe adresimi i zgjidhjeve p</w:t>
      </w:r>
      <w:r w:rsidR="003747EE" w:rsidRPr="00E76A52">
        <w:rPr>
          <w:sz w:val="24"/>
          <w:szCs w:val="24"/>
          <w:lang w:val="sq-AL"/>
        </w:rPr>
        <w:t>ë</w:t>
      </w:r>
      <w:r w:rsidR="003747EE" w:rsidRPr="00E76A52">
        <w:rPr>
          <w:rFonts w:cs="Times New Roman"/>
          <w:sz w:val="24"/>
          <w:szCs w:val="24"/>
          <w:lang w:val="sq-AL"/>
        </w:rPr>
        <w:t>rmes praktikave m</w:t>
      </w:r>
      <w:r w:rsidR="003747EE" w:rsidRPr="00E76A52">
        <w:rPr>
          <w:sz w:val="24"/>
          <w:szCs w:val="24"/>
          <w:lang w:val="sq-AL"/>
        </w:rPr>
        <w:t>ë</w:t>
      </w:r>
      <w:r w:rsidR="003747EE" w:rsidRPr="00E76A52">
        <w:rPr>
          <w:rFonts w:cs="Times New Roman"/>
          <w:sz w:val="24"/>
          <w:szCs w:val="24"/>
          <w:lang w:val="sq-AL"/>
        </w:rPr>
        <w:t xml:space="preserve"> t</w:t>
      </w:r>
      <w:r w:rsidR="003747EE" w:rsidRPr="00E76A52">
        <w:rPr>
          <w:sz w:val="24"/>
          <w:szCs w:val="24"/>
          <w:lang w:val="sq-AL"/>
        </w:rPr>
        <w:t>ë</w:t>
      </w:r>
      <w:r w:rsidR="003747EE" w:rsidRPr="00E76A52">
        <w:rPr>
          <w:rFonts w:cs="Times New Roman"/>
          <w:sz w:val="24"/>
          <w:szCs w:val="24"/>
          <w:lang w:val="sq-AL"/>
        </w:rPr>
        <w:t xml:space="preserve"> mira </w:t>
      </w:r>
      <w:r w:rsidR="004D4CB6" w:rsidRPr="00E76A52">
        <w:rPr>
          <w:rFonts w:cs="Times New Roman"/>
          <w:sz w:val="24"/>
          <w:szCs w:val="24"/>
          <w:lang w:val="sq-AL"/>
        </w:rPr>
        <w:t>nd</w:t>
      </w:r>
      <w:r w:rsidR="004D4CB6" w:rsidRPr="00E76A52">
        <w:rPr>
          <w:sz w:val="24"/>
          <w:szCs w:val="24"/>
          <w:lang w:val="sq-AL"/>
        </w:rPr>
        <w:t>ë</w:t>
      </w:r>
      <w:r w:rsidR="004D4CB6" w:rsidRPr="00E76A52">
        <w:rPr>
          <w:rFonts w:cs="Times New Roman"/>
          <w:sz w:val="24"/>
          <w:szCs w:val="24"/>
          <w:lang w:val="sq-AL"/>
        </w:rPr>
        <w:t>rkombëtare</w:t>
      </w:r>
      <w:r w:rsidR="003747EE" w:rsidRPr="00E76A52">
        <w:rPr>
          <w:rFonts w:cs="Times New Roman"/>
          <w:sz w:val="24"/>
          <w:szCs w:val="24"/>
          <w:lang w:val="sq-AL"/>
        </w:rPr>
        <w:t xml:space="preserve"> n</w:t>
      </w:r>
      <w:r w:rsidR="003747EE" w:rsidRPr="00E76A52">
        <w:rPr>
          <w:sz w:val="24"/>
          <w:szCs w:val="24"/>
          <w:lang w:val="sq-AL"/>
        </w:rPr>
        <w:t xml:space="preserve">ë </w:t>
      </w:r>
      <w:r w:rsidR="003747EE" w:rsidRPr="00E76A52">
        <w:rPr>
          <w:rFonts w:cs="Times New Roman"/>
          <w:sz w:val="24"/>
          <w:szCs w:val="24"/>
          <w:lang w:val="sq-AL"/>
        </w:rPr>
        <w:t>k</w:t>
      </w:r>
      <w:r w:rsidR="003747EE" w:rsidRPr="00E76A52">
        <w:rPr>
          <w:sz w:val="24"/>
          <w:szCs w:val="24"/>
          <w:lang w:val="sq-AL"/>
        </w:rPr>
        <w:t>ëtë</w:t>
      </w:r>
      <w:r w:rsidR="003747EE" w:rsidRPr="00E76A52">
        <w:rPr>
          <w:rFonts w:cs="Times New Roman"/>
          <w:sz w:val="24"/>
          <w:szCs w:val="24"/>
          <w:lang w:val="sq-AL"/>
        </w:rPr>
        <w:t xml:space="preserve"> drejtim. P</w:t>
      </w:r>
      <w:r w:rsidR="003747EE" w:rsidRPr="00E76A52">
        <w:rPr>
          <w:sz w:val="24"/>
          <w:szCs w:val="24"/>
          <w:lang w:val="sq-AL"/>
        </w:rPr>
        <w:t>ë</w:t>
      </w:r>
      <w:r w:rsidR="003747EE" w:rsidRPr="00E76A52">
        <w:rPr>
          <w:rFonts w:cs="Times New Roman"/>
          <w:sz w:val="24"/>
          <w:szCs w:val="24"/>
          <w:lang w:val="sq-AL"/>
        </w:rPr>
        <w:t>r k</w:t>
      </w:r>
      <w:r w:rsidR="003747EE" w:rsidRPr="00E76A52">
        <w:rPr>
          <w:sz w:val="24"/>
          <w:szCs w:val="24"/>
          <w:lang w:val="sq-AL"/>
        </w:rPr>
        <w:t>ëtë</w:t>
      </w:r>
      <w:r w:rsidR="003747EE" w:rsidRPr="00E76A52">
        <w:rPr>
          <w:rFonts w:cs="Times New Roman"/>
          <w:sz w:val="24"/>
          <w:szCs w:val="24"/>
          <w:lang w:val="sq-AL"/>
        </w:rPr>
        <w:t xml:space="preserve"> q</w:t>
      </w:r>
      <w:r w:rsidR="003747EE" w:rsidRPr="00E76A52">
        <w:rPr>
          <w:sz w:val="24"/>
          <w:szCs w:val="24"/>
          <w:lang w:val="sq-AL"/>
        </w:rPr>
        <w:t>ë</w:t>
      </w:r>
      <w:r w:rsidR="003747EE" w:rsidRPr="00E76A52">
        <w:rPr>
          <w:rFonts w:cs="Times New Roman"/>
          <w:sz w:val="24"/>
          <w:szCs w:val="24"/>
          <w:lang w:val="sq-AL"/>
        </w:rPr>
        <w:t>llim, do t</w:t>
      </w:r>
      <w:r w:rsidR="003747EE" w:rsidRPr="00E76A52">
        <w:rPr>
          <w:sz w:val="24"/>
          <w:szCs w:val="24"/>
          <w:lang w:val="sq-AL"/>
        </w:rPr>
        <w:t>ë</w:t>
      </w:r>
      <w:r w:rsidR="003747EE" w:rsidRPr="00E76A52">
        <w:rPr>
          <w:rFonts w:cs="Times New Roman"/>
          <w:sz w:val="24"/>
          <w:szCs w:val="24"/>
          <w:lang w:val="sq-AL"/>
        </w:rPr>
        <w:t xml:space="preserve"> p</w:t>
      </w:r>
      <w:r w:rsidR="003747EE" w:rsidRPr="00E76A52">
        <w:rPr>
          <w:sz w:val="24"/>
          <w:szCs w:val="24"/>
          <w:lang w:val="sq-AL"/>
        </w:rPr>
        <w:t>ë</w:t>
      </w:r>
      <w:r w:rsidR="003747EE" w:rsidRPr="00E76A52">
        <w:rPr>
          <w:rFonts w:cs="Times New Roman"/>
          <w:sz w:val="24"/>
          <w:szCs w:val="24"/>
          <w:lang w:val="sq-AL"/>
        </w:rPr>
        <w:t>rdoren raportet, studimet e kryera nga donator</w:t>
      </w:r>
      <w:r w:rsidR="003747EE" w:rsidRPr="00E76A52">
        <w:rPr>
          <w:sz w:val="24"/>
          <w:szCs w:val="24"/>
          <w:lang w:val="sq-AL"/>
        </w:rPr>
        <w:t>ë</w:t>
      </w:r>
      <w:r w:rsidR="003747EE" w:rsidRPr="00E76A52">
        <w:rPr>
          <w:rFonts w:cs="Times New Roman"/>
          <w:sz w:val="24"/>
          <w:szCs w:val="24"/>
          <w:lang w:val="sq-AL"/>
        </w:rPr>
        <w:t>t apo dhe organizatat rajonale ku ERE aderon.</w:t>
      </w:r>
    </w:p>
    <w:p w14:paraId="56666003" w14:textId="4326DED0" w:rsidR="003747EE" w:rsidRPr="00E76A52" w:rsidRDefault="00EE6824" w:rsidP="003747EE">
      <w:pPr>
        <w:pStyle w:val="TEXXXXXXXXXX"/>
        <w:rPr>
          <w:rFonts w:cs="Times New Roman"/>
          <w:sz w:val="24"/>
          <w:szCs w:val="24"/>
          <w:lang w:val="sq-AL"/>
        </w:rPr>
      </w:pPr>
      <w:r w:rsidRPr="00E76A52">
        <w:rPr>
          <w:rFonts w:cs="Times New Roman"/>
          <w:sz w:val="24"/>
          <w:szCs w:val="24"/>
          <w:lang w:val="sq-AL"/>
        </w:rPr>
        <w:t xml:space="preserve">- </w:t>
      </w:r>
      <w:r w:rsidR="003747EE" w:rsidRPr="00E76A52">
        <w:rPr>
          <w:rFonts w:cs="Times New Roman"/>
          <w:sz w:val="24"/>
          <w:szCs w:val="24"/>
          <w:lang w:val="sq-AL"/>
        </w:rPr>
        <w:t>Realizimi i nj</w:t>
      </w:r>
      <w:r w:rsidR="003747EE" w:rsidRPr="00E76A52">
        <w:rPr>
          <w:sz w:val="24"/>
          <w:szCs w:val="24"/>
          <w:lang w:val="sq-AL"/>
        </w:rPr>
        <w:t>ë</w:t>
      </w:r>
      <w:r w:rsidR="003747EE" w:rsidRPr="00E76A52">
        <w:rPr>
          <w:rFonts w:cs="Times New Roman"/>
          <w:sz w:val="24"/>
          <w:szCs w:val="24"/>
          <w:lang w:val="sq-AL"/>
        </w:rPr>
        <w:t xml:space="preserve"> studimi në mënyrë që t</w:t>
      </w:r>
      <w:r w:rsidR="003747EE" w:rsidRPr="00E76A52">
        <w:rPr>
          <w:sz w:val="24"/>
          <w:szCs w:val="24"/>
          <w:lang w:val="sq-AL"/>
        </w:rPr>
        <w:t>ë</w:t>
      </w:r>
      <w:r w:rsidR="003747EE" w:rsidRPr="00E76A52">
        <w:rPr>
          <w:rFonts w:cs="Times New Roman"/>
          <w:sz w:val="24"/>
          <w:szCs w:val="24"/>
          <w:lang w:val="sq-AL"/>
        </w:rPr>
        <w:t xml:space="preserve"> </w:t>
      </w:r>
      <w:r w:rsidR="00257F3C" w:rsidRPr="00E76A52">
        <w:rPr>
          <w:rFonts w:cs="Times New Roman"/>
          <w:sz w:val="24"/>
          <w:szCs w:val="24"/>
          <w:lang w:val="sq-AL"/>
        </w:rPr>
        <w:t>vlerësohen</w:t>
      </w:r>
      <w:r w:rsidR="003747EE" w:rsidRPr="00E76A52">
        <w:rPr>
          <w:rFonts w:cs="Times New Roman"/>
          <w:sz w:val="24"/>
          <w:szCs w:val="24"/>
          <w:lang w:val="sq-AL"/>
        </w:rPr>
        <w:t xml:space="preserve"> </w:t>
      </w:r>
      <w:r w:rsidR="00257F3C" w:rsidRPr="00E76A52">
        <w:rPr>
          <w:rFonts w:cs="Times New Roman"/>
          <w:sz w:val="24"/>
          <w:szCs w:val="24"/>
          <w:lang w:val="sq-AL"/>
        </w:rPr>
        <w:t>mundësit</w:t>
      </w:r>
      <w:r w:rsidR="00257F3C" w:rsidRPr="00E76A52">
        <w:rPr>
          <w:sz w:val="24"/>
          <w:szCs w:val="24"/>
          <w:lang w:val="sq-AL"/>
        </w:rPr>
        <w:t>ë</w:t>
      </w:r>
      <w:r w:rsidR="003747EE" w:rsidRPr="00E76A52">
        <w:rPr>
          <w:rFonts w:cs="Times New Roman"/>
          <w:sz w:val="24"/>
          <w:szCs w:val="24"/>
          <w:lang w:val="sq-AL"/>
        </w:rPr>
        <w:t xml:space="preserve"> që çojn</w:t>
      </w:r>
      <w:r w:rsidR="003747EE" w:rsidRPr="00E76A52">
        <w:rPr>
          <w:sz w:val="24"/>
          <w:szCs w:val="24"/>
          <w:lang w:val="sq-AL"/>
        </w:rPr>
        <w:t>ë</w:t>
      </w:r>
      <w:r w:rsidR="003747EE" w:rsidRPr="00E76A52">
        <w:rPr>
          <w:rFonts w:cs="Times New Roman"/>
          <w:sz w:val="24"/>
          <w:szCs w:val="24"/>
          <w:lang w:val="sq-AL"/>
        </w:rPr>
        <w:t xml:space="preserve"> n</w:t>
      </w:r>
      <w:r w:rsidR="003747EE" w:rsidRPr="00E76A52">
        <w:rPr>
          <w:sz w:val="24"/>
          <w:szCs w:val="24"/>
          <w:lang w:val="sq-AL"/>
        </w:rPr>
        <w:t>ë</w:t>
      </w:r>
      <w:r w:rsidR="003747EE" w:rsidRPr="00E76A52">
        <w:rPr>
          <w:rFonts w:cs="Times New Roman"/>
          <w:sz w:val="24"/>
          <w:szCs w:val="24"/>
          <w:lang w:val="sq-AL"/>
        </w:rPr>
        <w:t xml:space="preserve"> uljen e kostove për konsumatorët dhe mbështesin tranzicionin drejt liberalizimit të plotë. </w:t>
      </w:r>
    </w:p>
    <w:p w14:paraId="307E3625" w14:textId="3606EC38" w:rsidR="003747EE" w:rsidRPr="00E76A52" w:rsidRDefault="00EE6824" w:rsidP="003747EE">
      <w:pPr>
        <w:pStyle w:val="TEXXXXXXXXXX"/>
        <w:rPr>
          <w:rFonts w:cs="Times New Roman"/>
          <w:sz w:val="24"/>
          <w:szCs w:val="24"/>
          <w:lang w:val="sq-AL"/>
        </w:rPr>
      </w:pPr>
      <w:r w:rsidRPr="00E76A52">
        <w:rPr>
          <w:rFonts w:cs="Times New Roman"/>
          <w:sz w:val="24"/>
          <w:szCs w:val="24"/>
          <w:lang w:val="sq-AL"/>
        </w:rPr>
        <w:t xml:space="preserve">- </w:t>
      </w:r>
      <w:r w:rsidR="003747EE" w:rsidRPr="00E76A52">
        <w:rPr>
          <w:rFonts w:cs="Times New Roman"/>
          <w:sz w:val="24"/>
          <w:szCs w:val="24"/>
          <w:lang w:val="sq-AL"/>
        </w:rPr>
        <w:t>Analiz</w:t>
      </w:r>
      <w:r w:rsidR="003747EE" w:rsidRPr="00E76A52">
        <w:rPr>
          <w:sz w:val="24"/>
          <w:szCs w:val="24"/>
          <w:lang w:val="sq-AL"/>
        </w:rPr>
        <w:t>ë</w:t>
      </w:r>
      <w:r w:rsidR="003747EE" w:rsidRPr="00E76A52">
        <w:rPr>
          <w:rFonts w:cs="Times New Roman"/>
          <w:sz w:val="24"/>
          <w:szCs w:val="24"/>
          <w:lang w:val="sq-AL"/>
        </w:rPr>
        <w:t xml:space="preserve"> t</w:t>
      </w:r>
      <w:r w:rsidR="003747EE" w:rsidRPr="00E76A52">
        <w:rPr>
          <w:sz w:val="24"/>
          <w:szCs w:val="24"/>
          <w:lang w:val="sq-AL"/>
        </w:rPr>
        <w:t>ë</w:t>
      </w:r>
      <w:r w:rsidR="003747EE" w:rsidRPr="00E76A52">
        <w:rPr>
          <w:rFonts w:cs="Times New Roman"/>
          <w:sz w:val="24"/>
          <w:szCs w:val="24"/>
          <w:lang w:val="sq-AL"/>
        </w:rPr>
        <w:t xml:space="preserve"> detajuar mbi një vler</w:t>
      </w:r>
      <w:r w:rsidR="003747EE" w:rsidRPr="00E76A52">
        <w:rPr>
          <w:sz w:val="24"/>
          <w:szCs w:val="24"/>
          <w:lang w:val="sq-AL"/>
        </w:rPr>
        <w:t>ë</w:t>
      </w:r>
      <w:r w:rsidR="003747EE" w:rsidRPr="00E76A52">
        <w:rPr>
          <w:rFonts w:cs="Times New Roman"/>
          <w:sz w:val="24"/>
          <w:szCs w:val="24"/>
          <w:lang w:val="sq-AL"/>
        </w:rPr>
        <w:t xml:space="preserve">sim se si rregullimi ndikon në grupe të ndryshme të konsumatorëve; dhe </w:t>
      </w:r>
    </w:p>
    <w:p w14:paraId="74F00839" w14:textId="04C97057" w:rsidR="003747EE" w:rsidRPr="00E76A52" w:rsidRDefault="00EE6824" w:rsidP="003747EE">
      <w:pPr>
        <w:pStyle w:val="TEXXXXXXXXXX"/>
        <w:rPr>
          <w:rFonts w:cs="Times New Roman"/>
          <w:sz w:val="24"/>
          <w:szCs w:val="24"/>
          <w:lang w:val="sq-AL"/>
        </w:rPr>
      </w:pPr>
      <w:r w:rsidRPr="00E76A52">
        <w:rPr>
          <w:rFonts w:cs="Times New Roman"/>
          <w:sz w:val="24"/>
          <w:szCs w:val="24"/>
          <w:lang w:val="sq-AL"/>
        </w:rPr>
        <w:t xml:space="preserve">- </w:t>
      </w:r>
      <w:r w:rsidR="003747EE" w:rsidRPr="00E76A52">
        <w:rPr>
          <w:rFonts w:cs="Times New Roman"/>
          <w:sz w:val="24"/>
          <w:szCs w:val="24"/>
          <w:lang w:val="sq-AL"/>
        </w:rPr>
        <w:t>Zhvillimi i mënyrave efektive të vendosjes së bazës së rregulluar të aseteve (RAB)</w:t>
      </w:r>
      <w:r w:rsidR="004D4CB6">
        <w:rPr>
          <w:rFonts w:cs="Times New Roman"/>
          <w:sz w:val="24"/>
          <w:szCs w:val="24"/>
          <w:lang w:val="sq-AL"/>
        </w:rPr>
        <w:t>.</w:t>
      </w:r>
    </w:p>
    <w:p w14:paraId="37786A4B" w14:textId="2AE9720B" w:rsidR="003747EE" w:rsidRPr="00E76A52" w:rsidRDefault="003747EE" w:rsidP="003747EE">
      <w:pPr>
        <w:pStyle w:val="TEXXXXXXXXXX"/>
        <w:rPr>
          <w:sz w:val="24"/>
          <w:szCs w:val="24"/>
          <w:lang w:val="sq-AL"/>
        </w:rPr>
      </w:pPr>
      <w:r w:rsidRPr="00E76A52">
        <w:rPr>
          <w:sz w:val="24"/>
          <w:szCs w:val="24"/>
          <w:lang w:val="sq-AL"/>
        </w:rPr>
        <w:lastRenderedPageBreak/>
        <w:t xml:space="preserve">Nevoja për të lejuar një pjesëmarrje gjithnjë e më të gjerë aktive të </w:t>
      </w:r>
      <w:r w:rsidR="00BE512C" w:rsidRPr="00E76A52">
        <w:rPr>
          <w:sz w:val="24"/>
          <w:szCs w:val="24"/>
          <w:lang w:val="sq-AL"/>
        </w:rPr>
        <w:t>pjesëmarrësve</w:t>
      </w:r>
      <w:r w:rsidRPr="00E76A52">
        <w:rPr>
          <w:sz w:val="24"/>
          <w:szCs w:val="24"/>
          <w:lang w:val="sq-AL"/>
        </w:rPr>
        <w:t xml:space="preserve"> të tregut me transaksione të orientuara në tregun e ditës në avancë dhe </w:t>
      </w:r>
      <w:r w:rsidRPr="00BE512C">
        <w:rPr>
          <w:i/>
          <w:sz w:val="24"/>
          <w:szCs w:val="24"/>
          <w:lang w:val="sq-AL"/>
        </w:rPr>
        <w:t>intraday</w:t>
      </w:r>
      <w:r w:rsidRPr="00E76A52">
        <w:rPr>
          <w:sz w:val="24"/>
          <w:szCs w:val="24"/>
          <w:lang w:val="sq-AL"/>
        </w:rPr>
        <w:t xml:space="preserve"> do të duhet të gjejnë zgjidhje, në mënyrë që të përfshijnë kostot e sistemit në lidhje me shërbimet e ofruara në treg.</w:t>
      </w:r>
    </w:p>
    <w:p w14:paraId="21929531" w14:textId="0BC2ADD9" w:rsidR="003747EE" w:rsidRPr="00E76A52" w:rsidRDefault="003747EE" w:rsidP="003747EE">
      <w:pPr>
        <w:pStyle w:val="TEXXXXXXXXXX"/>
        <w:rPr>
          <w:sz w:val="24"/>
          <w:szCs w:val="24"/>
          <w:lang w:val="sq-AL"/>
        </w:rPr>
      </w:pPr>
      <w:r w:rsidRPr="00E76A52">
        <w:rPr>
          <w:sz w:val="24"/>
          <w:szCs w:val="24"/>
          <w:lang w:val="sq-AL"/>
        </w:rPr>
        <w:t>Objektivi i kësaj strategjie synon të sigurojë që politikat rregullatore, mekanizmat dhe praktikat operacionale do të zbatohen në përputhje me praktikat më të mira rregullatore dhe dispozitat e zbatueshme të legjislacionit të Komunitetit të Energjisë,</w:t>
      </w:r>
      <w:r w:rsidRPr="00E76A52" w:rsidDel="0013552A">
        <w:rPr>
          <w:sz w:val="24"/>
          <w:szCs w:val="24"/>
          <w:lang w:val="sq-AL"/>
        </w:rPr>
        <w:t xml:space="preserve"> </w:t>
      </w:r>
      <w:r w:rsidRPr="00E76A52">
        <w:rPr>
          <w:sz w:val="24"/>
          <w:szCs w:val="24"/>
          <w:lang w:val="sq-AL"/>
        </w:rPr>
        <w:t xml:space="preserve">si dhe </w:t>
      </w:r>
      <w:r w:rsidR="00126926" w:rsidRPr="00E76A52">
        <w:rPr>
          <w:sz w:val="24"/>
          <w:szCs w:val="24"/>
          <w:lang w:val="sq-AL"/>
        </w:rPr>
        <w:t>kodet e zbatueshme të rrjetit</w:t>
      </w:r>
      <w:r w:rsidRPr="00E76A52">
        <w:rPr>
          <w:sz w:val="24"/>
          <w:szCs w:val="24"/>
          <w:lang w:val="sq-AL"/>
        </w:rPr>
        <w:t>.</w:t>
      </w:r>
    </w:p>
    <w:p w14:paraId="0F723964" w14:textId="6F4D0A1F" w:rsidR="003747EE" w:rsidRPr="00E76A52" w:rsidRDefault="003747EE" w:rsidP="003747EE">
      <w:pPr>
        <w:pStyle w:val="TEXXXXXXXXXX"/>
        <w:rPr>
          <w:sz w:val="24"/>
          <w:szCs w:val="24"/>
          <w:lang w:val="sq-AL"/>
        </w:rPr>
      </w:pPr>
      <w:r w:rsidRPr="00E76A52">
        <w:rPr>
          <w:sz w:val="24"/>
          <w:szCs w:val="24"/>
          <w:lang w:val="sq-AL"/>
        </w:rPr>
        <w:t xml:space="preserve">Enti Rregullator i Energjisë miraton rregullat dhe rregulloret e nevojshme për të përmbushur detyrimet sipas </w:t>
      </w:r>
      <w:r w:rsidR="004D4CB6" w:rsidRPr="00E76A52">
        <w:rPr>
          <w:sz w:val="24"/>
          <w:szCs w:val="24"/>
          <w:lang w:val="sq-AL"/>
        </w:rPr>
        <w:t xml:space="preserve">ligjit për sektorin e gazit natyror </w:t>
      </w:r>
      <w:r w:rsidRPr="00E76A52">
        <w:rPr>
          <w:sz w:val="24"/>
          <w:szCs w:val="24"/>
          <w:lang w:val="sq-AL"/>
        </w:rPr>
        <w:t xml:space="preserve">të vitit 2015, i ndryshuar. ERE lëshon licencat për operimin e aktiviteteve në fushën e gazit natyror. Përcakton tarifat dhe çmimet në përputhje me kushtet e </w:t>
      </w:r>
      <w:r w:rsidR="004D4CB6" w:rsidRPr="00E76A52">
        <w:rPr>
          <w:sz w:val="24"/>
          <w:szCs w:val="24"/>
          <w:lang w:val="sq-AL"/>
        </w:rPr>
        <w:t xml:space="preserve">ligjit për sektorin e gazit natyror </w:t>
      </w:r>
      <w:r w:rsidRPr="00E76A52">
        <w:rPr>
          <w:sz w:val="24"/>
          <w:szCs w:val="24"/>
          <w:lang w:val="sq-AL"/>
        </w:rPr>
        <w:t xml:space="preserve">të vitit 2015. Monitoron, kontrollon dhe siguron pajtueshmërinë me kushtet, ligjet dhe licencat. </w:t>
      </w:r>
    </w:p>
    <w:p w14:paraId="2C107AD6" w14:textId="77777777" w:rsidR="003747EE" w:rsidRPr="00E76A52" w:rsidRDefault="003747EE" w:rsidP="003747EE">
      <w:pPr>
        <w:pStyle w:val="TEXXXXXXXXXX"/>
        <w:rPr>
          <w:sz w:val="24"/>
          <w:szCs w:val="24"/>
          <w:lang w:val="sq-AL"/>
        </w:rPr>
      </w:pPr>
      <w:r w:rsidRPr="00E76A52">
        <w:rPr>
          <w:sz w:val="24"/>
          <w:szCs w:val="24"/>
          <w:lang w:val="sq-AL"/>
        </w:rPr>
        <w:t>Siguron mbrojtjen e konsumatorit në lidhje me tarifat.</w:t>
      </w:r>
    </w:p>
    <w:p w14:paraId="0F451E7D" w14:textId="307AB863" w:rsidR="003747EE" w:rsidRPr="00E76A52" w:rsidRDefault="003747EE" w:rsidP="003747EE">
      <w:pPr>
        <w:pStyle w:val="TEXXXXXXXXXX"/>
        <w:rPr>
          <w:sz w:val="24"/>
          <w:szCs w:val="24"/>
          <w:lang w:val="sq-AL"/>
        </w:rPr>
      </w:pPr>
      <w:r w:rsidRPr="00E76A52">
        <w:rPr>
          <w:sz w:val="24"/>
          <w:szCs w:val="24"/>
          <w:lang w:val="sq-AL"/>
        </w:rPr>
        <w:t>Sa i përket sektorit të gazit natyror, ERE ka marrë masat e nevojshme për draftimin e kuadrit të plotë ligjor që faciliton operimin në këtë sektor, pavarësisht se aktiviteti në sektorin e gazit në Shqipëri është në stadin foshnjor. Në objektivat afatgjatë 3</w:t>
      </w:r>
      <w:r w:rsidR="004D4CB6">
        <w:rPr>
          <w:sz w:val="24"/>
          <w:szCs w:val="24"/>
          <w:lang w:val="sq-AL"/>
        </w:rPr>
        <w:t>-</w:t>
      </w:r>
      <w:r w:rsidRPr="00E76A52">
        <w:rPr>
          <w:sz w:val="24"/>
          <w:szCs w:val="24"/>
          <w:lang w:val="sq-AL"/>
        </w:rPr>
        <w:t>vjeçarë të ERE do të jenë:</w:t>
      </w:r>
    </w:p>
    <w:p w14:paraId="69AF6478" w14:textId="6666658F" w:rsidR="003747EE" w:rsidRPr="00E76A52" w:rsidRDefault="00EE6824" w:rsidP="003747EE">
      <w:pPr>
        <w:pStyle w:val="TEXXXXXXXXXX"/>
        <w:rPr>
          <w:rFonts w:cs="Times New Roman"/>
          <w:sz w:val="24"/>
          <w:szCs w:val="24"/>
          <w:lang w:val="sq-AL"/>
        </w:rPr>
      </w:pPr>
      <w:r w:rsidRPr="00E76A52">
        <w:rPr>
          <w:rFonts w:cs="Times New Roman"/>
          <w:sz w:val="24"/>
          <w:szCs w:val="24"/>
          <w:lang w:val="sq-AL"/>
        </w:rPr>
        <w:t xml:space="preserve">1. </w:t>
      </w:r>
      <w:r w:rsidR="003747EE" w:rsidRPr="00E76A52">
        <w:rPr>
          <w:rFonts w:cs="Times New Roman"/>
          <w:sz w:val="24"/>
          <w:szCs w:val="24"/>
          <w:lang w:val="sq-AL"/>
        </w:rPr>
        <w:t>Identifikimi i nevoj</w:t>
      </w:r>
      <w:r w:rsidR="003747EE" w:rsidRPr="00E76A52">
        <w:rPr>
          <w:sz w:val="24"/>
          <w:szCs w:val="24"/>
          <w:lang w:val="sq-AL"/>
        </w:rPr>
        <w:t>ë</w:t>
      </w:r>
      <w:r w:rsidR="003747EE" w:rsidRPr="00E76A52">
        <w:rPr>
          <w:rFonts w:cs="Times New Roman"/>
          <w:sz w:val="24"/>
          <w:szCs w:val="24"/>
          <w:lang w:val="sq-AL"/>
        </w:rPr>
        <w:t>s dhe kërkesave për gaz dhe skenarët e mundshëm për t</w:t>
      </w:r>
      <w:r w:rsidR="003747EE" w:rsidRPr="00E76A52">
        <w:rPr>
          <w:sz w:val="24"/>
          <w:szCs w:val="24"/>
          <w:lang w:val="sq-AL"/>
        </w:rPr>
        <w:t>ë</w:t>
      </w:r>
      <w:r w:rsidR="003747EE" w:rsidRPr="00E76A52">
        <w:rPr>
          <w:rFonts w:cs="Times New Roman"/>
          <w:sz w:val="24"/>
          <w:szCs w:val="24"/>
          <w:lang w:val="sq-AL"/>
        </w:rPr>
        <w:t xml:space="preserve"> mund</w:t>
      </w:r>
      <w:r w:rsidR="003747EE" w:rsidRPr="00E76A52">
        <w:rPr>
          <w:sz w:val="24"/>
          <w:szCs w:val="24"/>
          <w:lang w:val="sq-AL"/>
        </w:rPr>
        <w:t>ë</w:t>
      </w:r>
      <w:r w:rsidR="003747EE" w:rsidRPr="00E76A52">
        <w:rPr>
          <w:rFonts w:cs="Times New Roman"/>
          <w:sz w:val="24"/>
          <w:szCs w:val="24"/>
          <w:lang w:val="sq-AL"/>
        </w:rPr>
        <w:t>suar furnizimin me gaz të konsumatorit shqiptar, qoft</w:t>
      </w:r>
      <w:r w:rsidR="003747EE" w:rsidRPr="00E76A52">
        <w:rPr>
          <w:sz w:val="24"/>
          <w:szCs w:val="24"/>
          <w:lang w:val="sq-AL"/>
        </w:rPr>
        <w:t>ë</w:t>
      </w:r>
      <w:r w:rsidR="003747EE" w:rsidRPr="00E76A52">
        <w:rPr>
          <w:rFonts w:cs="Times New Roman"/>
          <w:sz w:val="24"/>
          <w:szCs w:val="24"/>
          <w:lang w:val="sq-AL"/>
        </w:rPr>
        <w:t xml:space="preserve"> ai familjar apo edhe jo familjar.</w:t>
      </w:r>
    </w:p>
    <w:p w14:paraId="08AE3F3E" w14:textId="4ABF8F5C" w:rsidR="003747EE" w:rsidRPr="00E76A52" w:rsidRDefault="00EE6824" w:rsidP="003747EE">
      <w:pPr>
        <w:pStyle w:val="TEXXXXXXXXXX"/>
        <w:rPr>
          <w:rFonts w:cs="Times New Roman"/>
          <w:sz w:val="24"/>
          <w:szCs w:val="24"/>
          <w:lang w:val="sq-AL"/>
        </w:rPr>
      </w:pPr>
      <w:r w:rsidRPr="00E76A52">
        <w:rPr>
          <w:rFonts w:cs="Times New Roman"/>
          <w:sz w:val="24"/>
          <w:szCs w:val="24"/>
          <w:lang w:val="sq-AL"/>
        </w:rPr>
        <w:t xml:space="preserve">2. </w:t>
      </w:r>
      <w:r w:rsidR="003747EE" w:rsidRPr="00E76A52">
        <w:rPr>
          <w:rFonts w:cs="Times New Roman"/>
          <w:sz w:val="24"/>
          <w:szCs w:val="24"/>
          <w:lang w:val="sq-AL"/>
        </w:rPr>
        <w:t>Studimi i Politikave t</w:t>
      </w:r>
      <w:r w:rsidR="003747EE" w:rsidRPr="00E76A52">
        <w:rPr>
          <w:sz w:val="24"/>
          <w:szCs w:val="24"/>
          <w:lang w:val="sq-AL"/>
        </w:rPr>
        <w:t>ë</w:t>
      </w:r>
      <w:r w:rsidR="003747EE" w:rsidRPr="00E76A52">
        <w:rPr>
          <w:rFonts w:cs="Times New Roman"/>
          <w:sz w:val="24"/>
          <w:szCs w:val="24"/>
          <w:lang w:val="sq-AL"/>
        </w:rPr>
        <w:t xml:space="preserve"> çmimeve, tarifave dhe implementimit të rregulloreve t</w:t>
      </w:r>
      <w:r w:rsidR="003747EE" w:rsidRPr="00E76A52">
        <w:rPr>
          <w:sz w:val="24"/>
          <w:szCs w:val="24"/>
          <w:lang w:val="sq-AL"/>
        </w:rPr>
        <w:t>ë</w:t>
      </w:r>
      <w:r w:rsidR="003747EE" w:rsidRPr="00E76A52">
        <w:rPr>
          <w:rFonts w:cs="Times New Roman"/>
          <w:sz w:val="24"/>
          <w:szCs w:val="24"/>
          <w:lang w:val="sq-AL"/>
        </w:rPr>
        <w:t xml:space="preserve"> gazit t</w:t>
      </w:r>
      <w:r w:rsidR="003747EE" w:rsidRPr="00E76A52">
        <w:rPr>
          <w:sz w:val="24"/>
          <w:szCs w:val="24"/>
          <w:lang w:val="sq-AL"/>
        </w:rPr>
        <w:t>ë</w:t>
      </w:r>
      <w:r w:rsidR="003747EE" w:rsidRPr="00E76A52">
        <w:rPr>
          <w:rFonts w:cs="Times New Roman"/>
          <w:sz w:val="24"/>
          <w:szCs w:val="24"/>
          <w:lang w:val="sq-AL"/>
        </w:rPr>
        <w:t xml:space="preserve"> miratuara nga ERE dhe jo v</w:t>
      </w:r>
      <w:r w:rsidR="003747EE" w:rsidRPr="00E76A52">
        <w:rPr>
          <w:sz w:val="24"/>
          <w:szCs w:val="24"/>
          <w:lang w:val="sq-AL"/>
        </w:rPr>
        <w:t>e</w:t>
      </w:r>
      <w:r w:rsidR="003747EE" w:rsidRPr="00E76A52">
        <w:rPr>
          <w:rFonts w:cs="Times New Roman"/>
          <w:sz w:val="24"/>
          <w:szCs w:val="24"/>
          <w:lang w:val="sq-AL"/>
        </w:rPr>
        <w:t>t</w:t>
      </w:r>
      <w:r w:rsidR="003747EE" w:rsidRPr="00E76A52">
        <w:rPr>
          <w:sz w:val="24"/>
          <w:szCs w:val="24"/>
          <w:lang w:val="sq-AL"/>
        </w:rPr>
        <w:t>ë</w:t>
      </w:r>
      <w:r w:rsidR="003747EE" w:rsidRPr="00E76A52">
        <w:rPr>
          <w:rFonts w:cs="Times New Roman"/>
          <w:sz w:val="24"/>
          <w:szCs w:val="24"/>
          <w:lang w:val="sq-AL"/>
        </w:rPr>
        <w:t>m</w:t>
      </w:r>
      <w:r w:rsidR="004021A2">
        <w:rPr>
          <w:rFonts w:cs="Times New Roman"/>
          <w:sz w:val="24"/>
          <w:szCs w:val="24"/>
          <w:lang w:val="sq-AL"/>
        </w:rPr>
        <w:t>.</w:t>
      </w:r>
    </w:p>
    <w:p w14:paraId="1FBCD35D" w14:textId="0D92F1B5" w:rsidR="003747EE" w:rsidRPr="00E76A52" w:rsidRDefault="00E672E8" w:rsidP="003747EE">
      <w:pPr>
        <w:pStyle w:val="TEXXXXXXXXXX"/>
        <w:rPr>
          <w:rFonts w:cs="Times New Roman"/>
          <w:sz w:val="24"/>
          <w:szCs w:val="24"/>
          <w:lang w:val="sq-AL"/>
        </w:rPr>
      </w:pPr>
      <w:r w:rsidRPr="00E76A52">
        <w:rPr>
          <w:rFonts w:cs="Times New Roman"/>
          <w:sz w:val="24"/>
          <w:szCs w:val="24"/>
          <w:lang w:val="sq-AL"/>
        </w:rPr>
        <w:t xml:space="preserve">3. </w:t>
      </w:r>
      <w:r w:rsidR="003747EE" w:rsidRPr="00E76A52">
        <w:rPr>
          <w:rFonts w:cs="Times New Roman"/>
          <w:sz w:val="24"/>
          <w:szCs w:val="24"/>
          <w:lang w:val="sq-AL"/>
        </w:rPr>
        <w:t>Zhvillimin e njohurive dhe aftësive brenda Entit Rregullator të Energjisë (ERE) p</w:t>
      </w:r>
      <w:r w:rsidR="003747EE" w:rsidRPr="00E76A52">
        <w:rPr>
          <w:sz w:val="24"/>
          <w:szCs w:val="24"/>
          <w:lang w:val="sq-AL"/>
        </w:rPr>
        <w:t>ë</w:t>
      </w:r>
      <w:r w:rsidR="003747EE" w:rsidRPr="00E76A52">
        <w:rPr>
          <w:rFonts w:cs="Times New Roman"/>
          <w:sz w:val="24"/>
          <w:szCs w:val="24"/>
          <w:lang w:val="sq-AL"/>
        </w:rPr>
        <w:t>r të identifikuar në kohe mund</w:t>
      </w:r>
      <w:r w:rsidR="003747EE" w:rsidRPr="00E76A52">
        <w:rPr>
          <w:sz w:val="24"/>
          <w:szCs w:val="24"/>
          <w:lang w:val="sq-AL"/>
        </w:rPr>
        <w:t>ë</w:t>
      </w:r>
      <w:r w:rsidR="003747EE" w:rsidRPr="00E76A52">
        <w:rPr>
          <w:rFonts w:cs="Times New Roman"/>
          <w:sz w:val="24"/>
          <w:szCs w:val="24"/>
          <w:lang w:val="sq-AL"/>
        </w:rPr>
        <w:t>sin</w:t>
      </w:r>
      <w:r w:rsidR="003747EE" w:rsidRPr="00E76A52">
        <w:rPr>
          <w:sz w:val="24"/>
          <w:szCs w:val="24"/>
          <w:lang w:val="sq-AL"/>
        </w:rPr>
        <w:t>ë</w:t>
      </w:r>
      <w:r w:rsidR="003747EE" w:rsidRPr="00E76A52">
        <w:rPr>
          <w:rFonts w:cs="Times New Roman"/>
          <w:sz w:val="24"/>
          <w:szCs w:val="24"/>
          <w:lang w:val="sq-AL"/>
        </w:rPr>
        <w:t xml:space="preserve"> për rregullim dh</w:t>
      </w:r>
      <w:r w:rsidR="00653F5A">
        <w:rPr>
          <w:rFonts w:cs="Times New Roman"/>
          <w:sz w:val="24"/>
          <w:szCs w:val="24"/>
          <w:lang w:val="sq-AL"/>
        </w:rPr>
        <w:t>e ndërhyrje aty ku është nevoja.</w:t>
      </w:r>
    </w:p>
    <w:p w14:paraId="2A056636" w14:textId="46941308" w:rsidR="003747EE" w:rsidRPr="00E76A52" w:rsidRDefault="00E672E8" w:rsidP="003747EE">
      <w:pPr>
        <w:pStyle w:val="TEXXXXXXXXXX"/>
        <w:rPr>
          <w:rFonts w:cs="Times New Roman"/>
          <w:sz w:val="24"/>
          <w:szCs w:val="24"/>
          <w:lang w:val="sq-AL"/>
        </w:rPr>
      </w:pPr>
      <w:r w:rsidRPr="00E76A52">
        <w:rPr>
          <w:rFonts w:cs="Times New Roman"/>
          <w:sz w:val="24"/>
          <w:szCs w:val="24"/>
          <w:lang w:val="sq-AL"/>
        </w:rPr>
        <w:t>4</w:t>
      </w:r>
      <w:r w:rsidR="00EE6824" w:rsidRPr="00E76A52">
        <w:rPr>
          <w:rFonts w:cs="Times New Roman"/>
          <w:sz w:val="24"/>
          <w:szCs w:val="24"/>
          <w:lang w:val="sq-AL"/>
        </w:rPr>
        <w:t xml:space="preserve">. </w:t>
      </w:r>
      <w:r w:rsidR="003747EE" w:rsidRPr="00E76A52">
        <w:rPr>
          <w:rFonts w:cs="Times New Roman"/>
          <w:sz w:val="24"/>
          <w:szCs w:val="24"/>
          <w:lang w:val="sq-AL"/>
        </w:rPr>
        <w:t>Adresimi i çështjeve që lidhen me kuadrin institucional kombëtar të sektorit të gazit dhe dhënia e rekomandimeve për zhvillimin e mëtejshëm të tij, si dhe mbështetja në zhvillimin e njohurive në fushën e gazit dhe aftësimin profesional të punonjësve të ERE</w:t>
      </w:r>
      <w:r w:rsidR="00126926">
        <w:rPr>
          <w:rFonts w:cs="Times New Roman"/>
          <w:sz w:val="24"/>
          <w:szCs w:val="24"/>
          <w:lang w:val="sq-AL"/>
        </w:rPr>
        <w:t>-s</w:t>
      </w:r>
      <w:r w:rsidR="003747EE" w:rsidRPr="00E76A52">
        <w:rPr>
          <w:rFonts w:cs="Times New Roman"/>
          <w:sz w:val="24"/>
          <w:szCs w:val="24"/>
          <w:lang w:val="sq-AL"/>
        </w:rPr>
        <w:t xml:space="preserve"> nëpërmjet trajnimeve të targetuara për specifikat e zhvillimit të këtij sektori në Shqipëri.</w:t>
      </w:r>
    </w:p>
    <w:p w14:paraId="2C2EEDC6" w14:textId="57F2CEA9" w:rsidR="003747EE" w:rsidRPr="00E76A52" w:rsidRDefault="00E672E8" w:rsidP="003747EE">
      <w:pPr>
        <w:pStyle w:val="TEXXXXXXXXXX"/>
        <w:rPr>
          <w:rFonts w:cs="Times New Roman"/>
          <w:sz w:val="24"/>
          <w:szCs w:val="24"/>
          <w:lang w:val="sq-AL"/>
        </w:rPr>
      </w:pPr>
      <w:r w:rsidRPr="00E76A52">
        <w:rPr>
          <w:rFonts w:cs="Times New Roman"/>
          <w:sz w:val="24"/>
          <w:szCs w:val="24"/>
          <w:lang w:val="sq-AL"/>
        </w:rPr>
        <w:t xml:space="preserve">5. </w:t>
      </w:r>
      <w:r w:rsidR="003747EE" w:rsidRPr="00E76A52">
        <w:rPr>
          <w:rFonts w:cs="Times New Roman"/>
          <w:sz w:val="24"/>
          <w:szCs w:val="24"/>
          <w:lang w:val="sq-AL"/>
        </w:rPr>
        <w:t>Vlerësimi i rrjetit ekzistues të gazit në Shqipëri dhe dhënia e rekomandimeve për integrimin e tij të mundshëm në sistem</w:t>
      </w:r>
      <w:r w:rsidR="00DB3B6F">
        <w:rPr>
          <w:rFonts w:cs="Times New Roman"/>
          <w:sz w:val="24"/>
          <w:szCs w:val="24"/>
          <w:lang w:val="sq-AL"/>
        </w:rPr>
        <w:t>in e ardhshëm kombëtar të gazit.</w:t>
      </w:r>
    </w:p>
    <w:p w14:paraId="71B5E28A" w14:textId="182E39FF" w:rsidR="003747EE" w:rsidRPr="00E76A52" w:rsidRDefault="003747EE" w:rsidP="004D4CB6">
      <w:pPr>
        <w:pStyle w:val="TEXXXXXXXXXX"/>
        <w:rPr>
          <w:b/>
          <w:sz w:val="24"/>
          <w:szCs w:val="24"/>
          <w:lang w:val="sq-AL"/>
        </w:rPr>
      </w:pPr>
      <w:r w:rsidRPr="00E76A52">
        <w:rPr>
          <w:b/>
          <w:bCs/>
          <w:sz w:val="24"/>
          <w:szCs w:val="24"/>
          <w:lang w:val="sq-AL"/>
        </w:rPr>
        <w:t>5.2 Integrimi rajonal</w:t>
      </w:r>
    </w:p>
    <w:p w14:paraId="69C0B108" w14:textId="0A1635FA" w:rsidR="003747EE" w:rsidRPr="00E76A52" w:rsidRDefault="003747EE" w:rsidP="003747EE">
      <w:pPr>
        <w:pStyle w:val="TEXXXXXXXXXX"/>
        <w:rPr>
          <w:sz w:val="24"/>
          <w:szCs w:val="24"/>
          <w:lang w:val="sq-AL"/>
        </w:rPr>
      </w:pPr>
      <w:r w:rsidRPr="00E76A52">
        <w:rPr>
          <w:sz w:val="24"/>
          <w:szCs w:val="24"/>
          <w:lang w:val="sq-AL"/>
        </w:rPr>
        <w:t xml:space="preserve">Memorandumi i Mirëkuptimit të WB6, i nënshkruar më 27 </w:t>
      </w:r>
      <w:r w:rsidR="00257F3C">
        <w:rPr>
          <w:sz w:val="24"/>
          <w:szCs w:val="24"/>
          <w:lang w:val="sq-AL"/>
        </w:rPr>
        <w:t>p</w:t>
      </w:r>
      <w:r w:rsidRPr="00E76A52">
        <w:rPr>
          <w:sz w:val="24"/>
          <w:szCs w:val="24"/>
          <w:lang w:val="sq-AL"/>
        </w:rPr>
        <w:t>rill 2016, në Vjenë</w:t>
      </w:r>
      <w:r w:rsidR="00257F3C">
        <w:rPr>
          <w:sz w:val="24"/>
          <w:szCs w:val="24"/>
          <w:lang w:val="sq-AL"/>
        </w:rPr>
        <w:t>,</w:t>
      </w:r>
      <w:r w:rsidRPr="00E76A52">
        <w:rPr>
          <w:sz w:val="24"/>
          <w:szCs w:val="24"/>
          <w:lang w:val="sq-AL"/>
        </w:rPr>
        <w:t xml:space="preserve"> nga 6 vende përfshirë Shqipërinë dhe Kosovën. Në kuadër të këtij </w:t>
      </w:r>
      <w:r w:rsidR="00B2385C">
        <w:rPr>
          <w:sz w:val="24"/>
          <w:szCs w:val="24"/>
          <w:lang w:val="sq-AL"/>
        </w:rPr>
        <w:t>m</w:t>
      </w:r>
      <w:r w:rsidRPr="00E76A52">
        <w:rPr>
          <w:sz w:val="24"/>
          <w:szCs w:val="24"/>
          <w:lang w:val="sq-AL"/>
        </w:rPr>
        <w:t>emorandumi në përputhje me kompetencat e tyre ligjore, rregullatorët do të përdorin autoritetet e tyre</w:t>
      </w:r>
      <w:r w:rsidR="00B2385C">
        <w:rPr>
          <w:sz w:val="24"/>
          <w:szCs w:val="24"/>
          <w:lang w:val="sq-AL"/>
        </w:rPr>
        <w:t>,</w:t>
      </w:r>
      <w:r w:rsidRPr="00E76A52">
        <w:rPr>
          <w:sz w:val="24"/>
          <w:szCs w:val="24"/>
          <w:lang w:val="sq-AL"/>
        </w:rPr>
        <w:t xml:space="preserve"> për:</w:t>
      </w:r>
    </w:p>
    <w:p w14:paraId="20546523" w14:textId="5820F3CF" w:rsidR="003747EE" w:rsidRPr="00E76A52" w:rsidRDefault="00620651" w:rsidP="003747EE">
      <w:pPr>
        <w:pStyle w:val="TEXXXXXXXXXX"/>
        <w:rPr>
          <w:rFonts w:cs="Times New Roman"/>
          <w:sz w:val="24"/>
          <w:szCs w:val="24"/>
          <w:lang w:val="sq-AL"/>
        </w:rPr>
      </w:pPr>
      <w:r w:rsidRPr="00E76A52">
        <w:rPr>
          <w:rFonts w:cs="Times New Roman"/>
          <w:sz w:val="24"/>
          <w:szCs w:val="24"/>
          <w:lang w:val="sq-AL"/>
        </w:rPr>
        <w:t xml:space="preserve">- </w:t>
      </w:r>
      <w:r w:rsidR="00257F3C">
        <w:rPr>
          <w:rFonts w:cs="Times New Roman"/>
          <w:sz w:val="24"/>
          <w:szCs w:val="24"/>
          <w:lang w:val="sq-AL"/>
        </w:rPr>
        <w:t>t</w:t>
      </w:r>
      <w:r w:rsidR="003747EE" w:rsidRPr="00E76A52">
        <w:rPr>
          <w:rFonts w:cs="Times New Roman"/>
          <w:sz w:val="24"/>
          <w:szCs w:val="24"/>
          <w:lang w:val="sq-AL"/>
        </w:rPr>
        <w:t>ë hequr pengesat rregullatore dhe monitorojn</w:t>
      </w:r>
      <w:r w:rsidR="003747EE" w:rsidRPr="00E76A52">
        <w:rPr>
          <w:sz w:val="24"/>
          <w:szCs w:val="24"/>
          <w:lang w:val="sq-AL"/>
        </w:rPr>
        <w:t>ë</w:t>
      </w:r>
      <w:r w:rsidR="003747EE" w:rsidRPr="00E76A52">
        <w:rPr>
          <w:rFonts w:cs="Times New Roman"/>
          <w:sz w:val="24"/>
          <w:szCs w:val="24"/>
          <w:lang w:val="sq-AL"/>
        </w:rPr>
        <w:t xml:space="preserve"> zhvillimin e vazhdueshëm në nivel teknik dhe rregullator</w:t>
      </w:r>
      <w:r w:rsidR="00257F3C">
        <w:rPr>
          <w:rFonts w:cs="Times New Roman"/>
          <w:sz w:val="24"/>
          <w:szCs w:val="24"/>
          <w:lang w:val="sq-AL"/>
        </w:rPr>
        <w:t>;</w:t>
      </w:r>
    </w:p>
    <w:p w14:paraId="60B8B266" w14:textId="4AD44824" w:rsidR="003747EE" w:rsidRPr="00E76A52" w:rsidRDefault="00620651" w:rsidP="003747EE">
      <w:pPr>
        <w:pStyle w:val="TEXXXXXXXXXX"/>
        <w:rPr>
          <w:rFonts w:cs="Times New Roman"/>
          <w:sz w:val="24"/>
          <w:szCs w:val="24"/>
          <w:lang w:val="sq-AL"/>
        </w:rPr>
      </w:pPr>
      <w:r w:rsidRPr="00E76A52">
        <w:rPr>
          <w:rFonts w:cs="Times New Roman"/>
          <w:sz w:val="24"/>
          <w:szCs w:val="24"/>
          <w:lang w:val="sq-AL"/>
        </w:rPr>
        <w:t xml:space="preserve">- </w:t>
      </w:r>
      <w:r w:rsidR="00257F3C">
        <w:rPr>
          <w:rFonts w:cs="Times New Roman"/>
          <w:sz w:val="24"/>
          <w:szCs w:val="24"/>
          <w:lang w:val="sq-AL"/>
        </w:rPr>
        <w:t>t</w:t>
      </w:r>
      <w:r w:rsidR="003747EE" w:rsidRPr="00E76A52">
        <w:rPr>
          <w:rFonts w:cs="Times New Roman"/>
          <w:sz w:val="24"/>
          <w:szCs w:val="24"/>
          <w:lang w:val="sq-AL"/>
        </w:rPr>
        <w:t>ë miratojë procedurë të përbashkët dhe efikase të vendimmarrjes, që do të ndihmojnë n</w:t>
      </w:r>
      <w:r w:rsidR="003747EE" w:rsidRPr="00E76A52">
        <w:rPr>
          <w:sz w:val="24"/>
          <w:szCs w:val="24"/>
          <w:lang w:val="sq-AL"/>
        </w:rPr>
        <w:t>ë</w:t>
      </w:r>
      <w:r w:rsidR="003747EE" w:rsidRPr="00E76A52">
        <w:rPr>
          <w:rFonts w:cs="Times New Roman"/>
          <w:sz w:val="24"/>
          <w:szCs w:val="24"/>
          <w:lang w:val="sq-AL"/>
        </w:rPr>
        <w:t xml:space="preserve"> krijimin e mundshëm dhe të duhur të Bursës (PX).</w:t>
      </w:r>
    </w:p>
    <w:p w14:paraId="28A0E639" w14:textId="792308C8" w:rsidR="003747EE" w:rsidRPr="00E76A52" w:rsidRDefault="003747EE" w:rsidP="003747EE">
      <w:pPr>
        <w:pStyle w:val="TEXXXXXXXXXX"/>
        <w:rPr>
          <w:sz w:val="24"/>
          <w:szCs w:val="24"/>
          <w:lang w:val="sq-AL"/>
        </w:rPr>
      </w:pPr>
      <w:r w:rsidRPr="00E76A52">
        <w:rPr>
          <w:sz w:val="24"/>
          <w:szCs w:val="24"/>
          <w:lang w:val="sq-AL"/>
        </w:rPr>
        <w:t xml:space="preserve">Ligji </w:t>
      </w:r>
      <w:r w:rsidR="004D4CB6">
        <w:rPr>
          <w:sz w:val="24"/>
          <w:szCs w:val="24"/>
          <w:lang w:val="sq-AL"/>
        </w:rPr>
        <w:t>n</w:t>
      </w:r>
      <w:r w:rsidRPr="00E76A52">
        <w:rPr>
          <w:sz w:val="24"/>
          <w:szCs w:val="24"/>
          <w:lang w:val="sq-AL"/>
        </w:rPr>
        <w:t>r. 43/2015, “Për sektorin e energjisë”, i ndryshuar, përcakton ERE-n në cilësinë e Autoritetit përgjegjës për garantimin e promovimit të konkurrencës dhe efikasitetin në sektor. Modeli i Tregut</w:t>
      </w:r>
      <w:r w:rsidR="00113BFA">
        <w:rPr>
          <w:sz w:val="24"/>
          <w:szCs w:val="24"/>
          <w:lang w:val="sq-AL"/>
        </w:rPr>
        <w:t>,</w:t>
      </w:r>
      <w:r w:rsidRPr="00E76A52">
        <w:rPr>
          <w:sz w:val="24"/>
          <w:szCs w:val="24"/>
          <w:lang w:val="sq-AL"/>
        </w:rPr>
        <w:t xml:space="preserve"> i miratuar me </w:t>
      </w:r>
      <w:r w:rsidR="004D4CB6">
        <w:rPr>
          <w:sz w:val="24"/>
          <w:szCs w:val="24"/>
          <w:lang w:val="sq-AL"/>
        </w:rPr>
        <w:t>v</w:t>
      </w:r>
      <w:r w:rsidRPr="00E76A52">
        <w:rPr>
          <w:sz w:val="24"/>
          <w:szCs w:val="24"/>
          <w:lang w:val="sq-AL"/>
        </w:rPr>
        <w:t>endim të Këshillit të Ministrave nr. 519, datë 13.7.2016, thekson</w:t>
      </w:r>
      <w:r w:rsidR="00A34A57">
        <w:rPr>
          <w:sz w:val="24"/>
          <w:szCs w:val="24"/>
          <w:lang w:val="sq-AL"/>
        </w:rPr>
        <w:t>,</w:t>
      </w:r>
      <w:r w:rsidRPr="00E76A52">
        <w:rPr>
          <w:sz w:val="24"/>
          <w:szCs w:val="24"/>
          <w:lang w:val="sq-AL"/>
        </w:rPr>
        <w:t xml:space="preserve"> ndër të tjera</w:t>
      </w:r>
      <w:r w:rsidR="00113BFA" w:rsidRPr="00E76A52">
        <w:rPr>
          <w:sz w:val="24"/>
          <w:szCs w:val="24"/>
          <w:lang w:val="sq-AL"/>
        </w:rPr>
        <w:t>,</w:t>
      </w:r>
      <w:r w:rsidRPr="00E76A52">
        <w:rPr>
          <w:sz w:val="24"/>
          <w:szCs w:val="24"/>
          <w:lang w:val="sq-AL"/>
        </w:rPr>
        <w:t xml:space="preserve"> se Shqipëria është e angazhuar të zbatojë një sërë masash afatshkurtra, në kuadrin e procesit të Berlinit (Ballkani Perëndimor 6). Modeli i tregut synon të mbështesë zbatimin e angazhimeve të ndërmarra në kuadrin e ligjit nr. 43/2015, “Për sektorin e energjisë elektrike”, i ndryshuar dhe rregulloret përkatëse. Ky model synon</w:t>
      </w:r>
      <w:r w:rsidR="00A34A57">
        <w:rPr>
          <w:sz w:val="24"/>
          <w:szCs w:val="24"/>
          <w:lang w:val="sq-AL"/>
        </w:rPr>
        <w:t>,</w:t>
      </w:r>
      <w:r w:rsidRPr="00E76A52">
        <w:rPr>
          <w:sz w:val="24"/>
          <w:szCs w:val="24"/>
          <w:lang w:val="sq-AL"/>
        </w:rPr>
        <w:t xml:space="preserve"> ndër të tjera</w:t>
      </w:r>
      <w:r w:rsidR="00A34A57">
        <w:rPr>
          <w:sz w:val="24"/>
          <w:szCs w:val="24"/>
          <w:lang w:val="sq-AL"/>
        </w:rPr>
        <w:t>,</w:t>
      </w:r>
      <w:r w:rsidRPr="00E76A52">
        <w:rPr>
          <w:sz w:val="24"/>
          <w:szCs w:val="24"/>
          <w:lang w:val="sq-AL"/>
        </w:rPr>
        <w:t xml:space="preserve"> të sigurojë një strukturë të qëndrueshme dhe të krijojë kushtet për integrimin e mëtejshëm rajonal, midis Shqipërisë dhe vendeve fqinje. Mekanizmi i Bashkimit të Tregut është pjesë e projektit </w:t>
      </w:r>
      <w:r w:rsidR="00257F3C">
        <w:rPr>
          <w:sz w:val="24"/>
          <w:szCs w:val="24"/>
          <w:lang w:val="sq-AL"/>
        </w:rPr>
        <w:t>e</w:t>
      </w:r>
      <w:r w:rsidRPr="00E76A52">
        <w:rPr>
          <w:sz w:val="24"/>
          <w:szCs w:val="24"/>
          <w:lang w:val="sq-AL"/>
        </w:rPr>
        <w:t xml:space="preserve">vropian për krijimin e Tregut të Brendshëm të Energjisë për të rritur efikasitetin e tij. </w:t>
      </w:r>
    </w:p>
    <w:p w14:paraId="3FACD327" w14:textId="5014CAAE" w:rsidR="003747EE" w:rsidRPr="00E76A52" w:rsidRDefault="003747EE" w:rsidP="003747EE">
      <w:pPr>
        <w:pStyle w:val="TEXXXXXXXXXX"/>
        <w:rPr>
          <w:sz w:val="24"/>
          <w:szCs w:val="24"/>
          <w:lang w:val="sq-AL"/>
        </w:rPr>
      </w:pPr>
      <w:r w:rsidRPr="00E76A52">
        <w:rPr>
          <w:sz w:val="24"/>
          <w:szCs w:val="24"/>
          <w:lang w:val="sq-AL"/>
        </w:rPr>
        <w:t>Aktualisht nën asistencën dhe mbështetjen e USAID</w:t>
      </w:r>
      <w:r w:rsidR="00A34A57">
        <w:rPr>
          <w:sz w:val="24"/>
          <w:szCs w:val="24"/>
          <w:lang w:val="sq-AL"/>
        </w:rPr>
        <w:t>-it</w:t>
      </w:r>
      <w:r w:rsidRPr="00E76A52">
        <w:rPr>
          <w:sz w:val="24"/>
          <w:szCs w:val="24"/>
          <w:lang w:val="sq-AL"/>
        </w:rPr>
        <w:t xml:space="preserve"> janë hedhur hapa të </w:t>
      </w:r>
      <w:r w:rsidR="00257F3C" w:rsidRPr="00E76A52">
        <w:rPr>
          <w:sz w:val="24"/>
          <w:szCs w:val="24"/>
          <w:lang w:val="sq-AL"/>
        </w:rPr>
        <w:t>rëndësishëm</w:t>
      </w:r>
      <w:r w:rsidRPr="00E76A52">
        <w:rPr>
          <w:sz w:val="24"/>
          <w:szCs w:val="24"/>
          <w:lang w:val="sq-AL"/>
        </w:rPr>
        <w:t xml:space="preserve"> në kuadër të bashkimit të tregjeve ndërmjet Shqipërisë dhe Kosovës.</w:t>
      </w:r>
    </w:p>
    <w:p w14:paraId="642D4CB8" w14:textId="0566703B" w:rsidR="003747EE" w:rsidRPr="00E76A52" w:rsidRDefault="003747EE" w:rsidP="003747EE">
      <w:pPr>
        <w:pStyle w:val="TEXXXXXXXXXX"/>
        <w:rPr>
          <w:sz w:val="24"/>
          <w:szCs w:val="24"/>
          <w:lang w:val="sq-AL"/>
        </w:rPr>
      </w:pPr>
      <w:r w:rsidRPr="00E76A52">
        <w:rPr>
          <w:sz w:val="24"/>
          <w:szCs w:val="24"/>
          <w:lang w:val="sq-AL"/>
        </w:rPr>
        <w:t>Në vijim puna e rregullatorit do të fokusohet</w:t>
      </w:r>
      <w:r w:rsidR="00257F3C">
        <w:rPr>
          <w:sz w:val="24"/>
          <w:szCs w:val="24"/>
          <w:lang w:val="sq-AL"/>
        </w:rPr>
        <w:t>,</w:t>
      </w:r>
      <w:r w:rsidRPr="00E76A52">
        <w:rPr>
          <w:sz w:val="24"/>
          <w:szCs w:val="24"/>
          <w:lang w:val="sq-AL"/>
        </w:rPr>
        <w:t xml:space="preserve"> ndër të tjera</w:t>
      </w:r>
      <w:r w:rsidR="00257F3C">
        <w:rPr>
          <w:sz w:val="24"/>
          <w:szCs w:val="24"/>
          <w:lang w:val="sq-AL"/>
        </w:rPr>
        <w:t>,</w:t>
      </w:r>
      <w:r w:rsidRPr="00E76A52">
        <w:rPr>
          <w:sz w:val="24"/>
          <w:szCs w:val="24"/>
          <w:lang w:val="sq-AL"/>
        </w:rPr>
        <w:t xml:space="preserve"> në: </w:t>
      </w:r>
    </w:p>
    <w:p w14:paraId="38E5089C" w14:textId="36950A70" w:rsidR="003747EE" w:rsidRPr="00E76A52" w:rsidRDefault="001C6E8A" w:rsidP="003747EE">
      <w:pPr>
        <w:pStyle w:val="TEXXXXXXXXXX"/>
        <w:rPr>
          <w:rFonts w:cs="Times New Roman"/>
          <w:sz w:val="24"/>
          <w:szCs w:val="24"/>
          <w:lang w:val="sq-AL"/>
        </w:rPr>
      </w:pPr>
      <w:r w:rsidRPr="00E76A52">
        <w:rPr>
          <w:rFonts w:cs="Times New Roman"/>
          <w:sz w:val="24"/>
          <w:szCs w:val="24"/>
          <w:lang w:val="sq-AL"/>
        </w:rPr>
        <w:lastRenderedPageBreak/>
        <w:t xml:space="preserve">- </w:t>
      </w:r>
      <w:r w:rsidR="00113BFA">
        <w:rPr>
          <w:rFonts w:cs="Times New Roman"/>
          <w:sz w:val="24"/>
          <w:szCs w:val="24"/>
          <w:lang w:val="sq-AL"/>
        </w:rPr>
        <w:t>k</w:t>
      </w:r>
      <w:r w:rsidR="003747EE" w:rsidRPr="00E76A52">
        <w:rPr>
          <w:rFonts w:cs="Times New Roman"/>
          <w:sz w:val="24"/>
          <w:szCs w:val="24"/>
          <w:lang w:val="sq-AL"/>
        </w:rPr>
        <w:t>ontrollin dhe azh</w:t>
      </w:r>
      <w:r w:rsidR="00257F3C">
        <w:rPr>
          <w:rFonts w:cs="Times New Roman"/>
          <w:sz w:val="24"/>
          <w:szCs w:val="24"/>
          <w:lang w:val="sq-AL"/>
        </w:rPr>
        <w:t>u</w:t>
      </w:r>
      <w:r w:rsidR="003747EE" w:rsidRPr="00E76A52">
        <w:rPr>
          <w:rFonts w:cs="Times New Roman"/>
          <w:sz w:val="24"/>
          <w:szCs w:val="24"/>
          <w:lang w:val="sq-AL"/>
        </w:rPr>
        <w:t>rnimin e legjislacionit n</w:t>
      </w:r>
      <w:r w:rsidR="003747EE" w:rsidRPr="00E76A52">
        <w:rPr>
          <w:sz w:val="24"/>
          <w:szCs w:val="24"/>
          <w:lang w:val="sq-AL"/>
        </w:rPr>
        <w:t>ë</w:t>
      </w:r>
      <w:r w:rsidR="003747EE" w:rsidRPr="00E76A52">
        <w:rPr>
          <w:rFonts w:cs="Times New Roman"/>
          <w:sz w:val="24"/>
          <w:szCs w:val="24"/>
          <w:lang w:val="sq-AL"/>
        </w:rPr>
        <w:t xml:space="preserve"> fuqi nëse ka pengesa ligjore në procesin e bashkimit të tregut, përfshirë bashk</w:t>
      </w:r>
      <w:r w:rsidR="003747EE" w:rsidRPr="00E76A52">
        <w:rPr>
          <w:sz w:val="24"/>
          <w:szCs w:val="24"/>
          <w:lang w:val="sq-AL"/>
        </w:rPr>
        <w:t>ë</w:t>
      </w:r>
      <w:r w:rsidR="003747EE" w:rsidRPr="00E76A52">
        <w:rPr>
          <w:rFonts w:cs="Times New Roman"/>
          <w:sz w:val="24"/>
          <w:szCs w:val="24"/>
          <w:lang w:val="sq-AL"/>
        </w:rPr>
        <w:t>punimin p</w:t>
      </w:r>
      <w:r w:rsidR="003747EE" w:rsidRPr="00E76A52">
        <w:rPr>
          <w:sz w:val="24"/>
          <w:szCs w:val="24"/>
          <w:lang w:val="sq-AL"/>
        </w:rPr>
        <w:t>ë</w:t>
      </w:r>
      <w:r w:rsidR="003747EE" w:rsidRPr="00E76A52">
        <w:rPr>
          <w:rFonts w:cs="Times New Roman"/>
          <w:sz w:val="24"/>
          <w:szCs w:val="24"/>
          <w:lang w:val="sq-AL"/>
        </w:rPr>
        <w:t>r licencimin n</w:t>
      </w:r>
      <w:r w:rsidR="003747EE" w:rsidRPr="00E76A52">
        <w:rPr>
          <w:sz w:val="24"/>
          <w:szCs w:val="24"/>
          <w:lang w:val="sq-AL"/>
        </w:rPr>
        <w:t>ë</w:t>
      </w:r>
      <w:r w:rsidR="003747EE" w:rsidRPr="00E76A52">
        <w:rPr>
          <w:rFonts w:cs="Times New Roman"/>
          <w:sz w:val="24"/>
          <w:szCs w:val="24"/>
          <w:lang w:val="sq-AL"/>
        </w:rPr>
        <w:t xml:space="preserve"> tregjet reciproke, operimin e pjesëmarrësve në treg, alokimin e kapacitetit ndërkufitar përmes ankandit eksplicit apo dhe zbatimit t</w:t>
      </w:r>
      <w:r w:rsidR="003747EE" w:rsidRPr="00E76A52">
        <w:rPr>
          <w:sz w:val="24"/>
          <w:szCs w:val="24"/>
          <w:lang w:val="sq-AL"/>
        </w:rPr>
        <w:t>ë</w:t>
      </w:r>
      <w:r w:rsidR="003747EE" w:rsidRPr="00E76A52">
        <w:rPr>
          <w:rFonts w:cs="Times New Roman"/>
          <w:sz w:val="24"/>
          <w:szCs w:val="24"/>
          <w:lang w:val="sq-AL"/>
        </w:rPr>
        <w:t xml:space="preserve"> praktikave m</w:t>
      </w:r>
      <w:r w:rsidR="003747EE" w:rsidRPr="00E76A52">
        <w:rPr>
          <w:sz w:val="24"/>
          <w:szCs w:val="24"/>
          <w:lang w:val="sq-AL"/>
        </w:rPr>
        <w:t>ë</w:t>
      </w:r>
      <w:r w:rsidR="003747EE" w:rsidRPr="00E76A52">
        <w:rPr>
          <w:rFonts w:cs="Times New Roman"/>
          <w:sz w:val="24"/>
          <w:szCs w:val="24"/>
          <w:lang w:val="sq-AL"/>
        </w:rPr>
        <w:t xml:space="preserve"> t</w:t>
      </w:r>
      <w:r w:rsidR="003747EE" w:rsidRPr="00E76A52">
        <w:rPr>
          <w:sz w:val="24"/>
          <w:szCs w:val="24"/>
          <w:lang w:val="sq-AL"/>
        </w:rPr>
        <w:t>ë</w:t>
      </w:r>
      <w:r w:rsidR="003747EE" w:rsidRPr="00E76A52">
        <w:rPr>
          <w:rFonts w:cs="Times New Roman"/>
          <w:sz w:val="24"/>
          <w:szCs w:val="24"/>
          <w:lang w:val="sq-AL"/>
        </w:rPr>
        <w:t xml:space="preserve"> mira nd</w:t>
      </w:r>
      <w:r w:rsidR="003747EE" w:rsidRPr="00E76A52">
        <w:rPr>
          <w:sz w:val="24"/>
          <w:szCs w:val="24"/>
          <w:lang w:val="sq-AL"/>
        </w:rPr>
        <w:t>ë</w:t>
      </w:r>
      <w:r w:rsidR="003747EE" w:rsidRPr="00E76A52">
        <w:rPr>
          <w:rFonts w:cs="Times New Roman"/>
          <w:sz w:val="24"/>
          <w:szCs w:val="24"/>
          <w:lang w:val="sq-AL"/>
        </w:rPr>
        <w:t>rkomb</w:t>
      </w:r>
      <w:r w:rsidR="003747EE" w:rsidRPr="00E76A52">
        <w:rPr>
          <w:sz w:val="24"/>
          <w:szCs w:val="24"/>
          <w:lang w:val="sq-AL"/>
        </w:rPr>
        <w:t>ë</w:t>
      </w:r>
      <w:r w:rsidR="003747EE" w:rsidRPr="00E76A52">
        <w:rPr>
          <w:rFonts w:cs="Times New Roman"/>
          <w:sz w:val="24"/>
          <w:szCs w:val="24"/>
          <w:lang w:val="sq-AL"/>
        </w:rPr>
        <w:t>tare n</w:t>
      </w:r>
      <w:r w:rsidR="003747EE" w:rsidRPr="00E76A52">
        <w:rPr>
          <w:sz w:val="24"/>
          <w:szCs w:val="24"/>
          <w:lang w:val="sq-AL"/>
        </w:rPr>
        <w:t>ë</w:t>
      </w:r>
      <w:r w:rsidR="003747EE" w:rsidRPr="00E76A52">
        <w:rPr>
          <w:rFonts w:cs="Times New Roman"/>
          <w:sz w:val="24"/>
          <w:szCs w:val="24"/>
          <w:lang w:val="sq-AL"/>
        </w:rPr>
        <w:t xml:space="preserve"> k</w:t>
      </w:r>
      <w:r w:rsidR="003747EE" w:rsidRPr="00E76A52">
        <w:rPr>
          <w:sz w:val="24"/>
          <w:szCs w:val="24"/>
          <w:lang w:val="sq-AL"/>
        </w:rPr>
        <w:t>ëtë</w:t>
      </w:r>
      <w:r w:rsidR="003747EE" w:rsidRPr="00E76A52">
        <w:rPr>
          <w:rFonts w:cs="Times New Roman"/>
          <w:sz w:val="24"/>
          <w:szCs w:val="24"/>
          <w:lang w:val="sq-AL"/>
        </w:rPr>
        <w:t xml:space="preserve"> drejtim</w:t>
      </w:r>
      <w:r w:rsidR="00113BFA">
        <w:rPr>
          <w:rFonts w:cs="Times New Roman"/>
          <w:sz w:val="24"/>
          <w:szCs w:val="24"/>
          <w:lang w:val="sq-AL"/>
        </w:rPr>
        <w:t>;</w:t>
      </w:r>
    </w:p>
    <w:p w14:paraId="45881360" w14:textId="09952733" w:rsidR="003747EE" w:rsidRPr="00E76A52" w:rsidRDefault="001C6E8A" w:rsidP="003747EE">
      <w:pPr>
        <w:pStyle w:val="TEXXXXXXXXXX"/>
        <w:rPr>
          <w:rFonts w:cs="Times New Roman"/>
          <w:sz w:val="24"/>
          <w:szCs w:val="24"/>
          <w:lang w:val="sq-AL"/>
        </w:rPr>
      </w:pPr>
      <w:r w:rsidRPr="00E76A52">
        <w:rPr>
          <w:rFonts w:cs="Times New Roman"/>
          <w:sz w:val="24"/>
          <w:szCs w:val="24"/>
          <w:lang w:val="sq-AL"/>
        </w:rPr>
        <w:t xml:space="preserve">- </w:t>
      </w:r>
      <w:r w:rsidR="00113BFA">
        <w:rPr>
          <w:rFonts w:cs="Times New Roman"/>
          <w:sz w:val="24"/>
          <w:szCs w:val="24"/>
          <w:lang w:val="sq-AL"/>
        </w:rPr>
        <w:t>m</w:t>
      </w:r>
      <w:r w:rsidR="003747EE" w:rsidRPr="00E76A52">
        <w:rPr>
          <w:rFonts w:cs="Times New Roman"/>
          <w:sz w:val="24"/>
          <w:szCs w:val="24"/>
          <w:lang w:val="sq-AL"/>
        </w:rPr>
        <w:t>b</w:t>
      </w:r>
      <w:r w:rsidR="003747EE" w:rsidRPr="00E76A52">
        <w:rPr>
          <w:sz w:val="24"/>
          <w:szCs w:val="24"/>
          <w:lang w:val="sq-AL"/>
        </w:rPr>
        <w:t>ë</w:t>
      </w:r>
      <w:r w:rsidR="003747EE" w:rsidRPr="00E76A52">
        <w:rPr>
          <w:rFonts w:cs="Times New Roman"/>
          <w:sz w:val="24"/>
          <w:szCs w:val="24"/>
          <w:lang w:val="sq-AL"/>
        </w:rPr>
        <w:t>shtetjen p</w:t>
      </w:r>
      <w:r w:rsidR="003747EE" w:rsidRPr="00E76A52">
        <w:rPr>
          <w:sz w:val="24"/>
          <w:szCs w:val="24"/>
          <w:lang w:val="sq-AL"/>
        </w:rPr>
        <w:t>ë</w:t>
      </w:r>
      <w:r w:rsidR="003747EE" w:rsidRPr="00E76A52">
        <w:rPr>
          <w:rFonts w:cs="Times New Roman"/>
          <w:sz w:val="24"/>
          <w:szCs w:val="24"/>
          <w:lang w:val="sq-AL"/>
        </w:rPr>
        <w:t>r zbatimin e rregullave teknike për operimin e tregjeve t</w:t>
      </w:r>
      <w:r w:rsidR="003747EE" w:rsidRPr="00E76A52">
        <w:rPr>
          <w:sz w:val="24"/>
          <w:szCs w:val="24"/>
          <w:lang w:val="sq-AL"/>
        </w:rPr>
        <w:t>ë</w:t>
      </w:r>
      <w:r w:rsidR="003747EE" w:rsidRPr="00E76A52">
        <w:rPr>
          <w:rFonts w:cs="Times New Roman"/>
          <w:sz w:val="24"/>
          <w:szCs w:val="24"/>
          <w:lang w:val="sq-AL"/>
        </w:rPr>
        <w:t xml:space="preserve"> p</w:t>
      </w:r>
      <w:r w:rsidR="003747EE" w:rsidRPr="00E76A52">
        <w:rPr>
          <w:sz w:val="24"/>
          <w:szCs w:val="24"/>
          <w:lang w:val="sq-AL"/>
        </w:rPr>
        <w:t>ë</w:t>
      </w:r>
      <w:r w:rsidR="003747EE" w:rsidRPr="00E76A52">
        <w:rPr>
          <w:rFonts w:cs="Times New Roman"/>
          <w:sz w:val="24"/>
          <w:szCs w:val="24"/>
          <w:lang w:val="sq-AL"/>
        </w:rPr>
        <w:t>rbashk</w:t>
      </w:r>
      <w:r w:rsidR="003747EE" w:rsidRPr="00E76A52">
        <w:rPr>
          <w:sz w:val="24"/>
          <w:szCs w:val="24"/>
          <w:lang w:val="sq-AL"/>
        </w:rPr>
        <w:t>ë</w:t>
      </w:r>
      <w:r w:rsidR="003747EE" w:rsidRPr="00E76A52">
        <w:rPr>
          <w:rFonts w:cs="Times New Roman"/>
          <w:sz w:val="24"/>
          <w:szCs w:val="24"/>
          <w:lang w:val="sq-AL"/>
        </w:rPr>
        <w:t>ta nga t</w:t>
      </w:r>
      <w:r w:rsidR="003747EE" w:rsidRPr="00E76A52">
        <w:rPr>
          <w:sz w:val="24"/>
          <w:szCs w:val="24"/>
          <w:lang w:val="sq-AL"/>
        </w:rPr>
        <w:t>ë</w:t>
      </w:r>
      <w:r w:rsidR="003747EE" w:rsidRPr="00E76A52">
        <w:rPr>
          <w:rFonts w:cs="Times New Roman"/>
          <w:sz w:val="24"/>
          <w:szCs w:val="24"/>
          <w:lang w:val="sq-AL"/>
        </w:rPr>
        <w:t xml:space="preserve"> dy TSO-t</w:t>
      </w:r>
      <w:r w:rsidR="003747EE" w:rsidRPr="00E76A52">
        <w:rPr>
          <w:sz w:val="24"/>
          <w:szCs w:val="24"/>
          <w:lang w:val="sq-AL"/>
        </w:rPr>
        <w:t>ë</w:t>
      </w:r>
      <w:r w:rsidR="00113BFA">
        <w:rPr>
          <w:rFonts w:cs="Times New Roman"/>
          <w:sz w:val="24"/>
          <w:szCs w:val="24"/>
          <w:lang w:val="sq-AL"/>
        </w:rPr>
        <w:t>;</w:t>
      </w:r>
    </w:p>
    <w:p w14:paraId="105C2764" w14:textId="28F4910E" w:rsidR="003747EE" w:rsidRPr="00E76A52" w:rsidRDefault="001C6E8A" w:rsidP="003747EE">
      <w:pPr>
        <w:pStyle w:val="TEXXXXXXXXXX"/>
        <w:rPr>
          <w:rFonts w:cs="Times New Roman"/>
          <w:sz w:val="24"/>
          <w:szCs w:val="24"/>
          <w:lang w:val="sq-AL"/>
        </w:rPr>
      </w:pPr>
      <w:r w:rsidRPr="00E76A52">
        <w:rPr>
          <w:rFonts w:cs="Times New Roman"/>
          <w:sz w:val="24"/>
          <w:szCs w:val="24"/>
          <w:lang w:val="sq-AL"/>
        </w:rPr>
        <w:t xml:space="preserve">- </w:t>
      </w:r>
      <w:r w:rsidR="00113BFA">
        <w:rPr>
          <w:rFonts w:cs="Times New Roman"/>
          <w:sz w:val="24"/>
          <w:szCs w:val="24"/>
          <w:lang w:val="sq-AL"/>
        </w:rPr>
        <w:t>p</w:t>
      </w:r>
      <w:r w:rsidR="003747EE" w:rsidRPr="00E76A52">
        <w:rPr>
          <w:sz w:val="24"/>
          <w:szCs w:val="24"/>
          <w:lang w:val="sq-AL"/>
        </w:rPr>
        <w:t>ë</w:t>
      </w:r>
      <w:r w:rsidR="003747EE" w:rsidRPr="00E76A52">
        <w:rPr>
          <w:rFonts w:cs="Times New Roman"/>
          <w:sz w:val="24"/>
          <w:szCs w:val="24"/>
          <w:lang w:val="sq-AL"/>
        </w:rPr>
        <w:t>rpilimin dhe n</w:t>
      </w:r>
      <w:r w:rsidR="003747EE" w:rsidRPr="00E76A52">
        <w:rPr>
          <w:sz w:val="24"/>
          <w:szCs w:val="24"/>
          <w:lang w:val="sq-AL"/>
        </w:rPr>
        <w:t>ë</w:t>
      </w:r>
      <w:r w:rsidR="003747EE" w:rsidRPr="00E76A52">
        <w:rPr>
          <w:rFonts w:cs="Times New Roman"/>
          <w:sz w:val="24"/>
          <w:szCs w:val="24"/>
          <w:lang w:val="sq-AL"/>
        </w:rPr>
        <w:t xml:space="preserve">nshkrimin e marrëveshjeve midis OST-ve dhe </w:t>
      </w:r>
      <w:r w:rsidR="00257F3C">
        <w:rPr>
          <w:rFonts w:cs="Times New Roman"/>
          <w:sz w:val="24"/>
          <w:szCs w:val="24"/>
          <w:lang w:val="sq-AL"/>
        </w:rPr>
        <w:t>r</w:t>
      </w:r>
      <w:r w:rsidR="003747EE" w:rsidRPr="00E76A52">
        <w:rPr>
          <w:rFonts w:cs="Times New Roman"/>
          <w:sz w:val="24"/>
          <w:szCs w:val="24"/>
          <w:lang w:val="sq-AL"/>
        </w:rPr>
        <w:t>regullator</w:t>
      </w:r>
      <w:r w:rsidR="003747EE" w:rsidRPr="00E76A52">
        <w:rPr>
          <w:sz w:val="24"/>
          <w:szCs w:val="24"/>
          <w:lang w:val="sq-AL"/>
        </w:rPr>
        <w:t>ë</w:t>
      </w:r>
      <w:r w:rsidR="003747EE" w:rsidRPr="00E76A52">
        <w:rPr>
          <w:rFonts w:cs="Times New Roman"/>
          <w:sz w:val="24"/>
          <w:szCs w:val="24"/>
          <w:lang w:val="sq-AL"/>
        </w:rPr>
        <w:t>ve p</w:t>
      </w:r>
      <w:r w:rsidR="003747EE" w:rsidRPr="00E76A52">
        <w:rPr>
          <w:sz w:val="24"/>
          <w:szCs w:val="24"/>
          <w:lang w:val="sq-AL"/>
        </w:rPr>
        <w:t>ë</w:t>
      </w:r>
      <w:r w:rsidR="003747EE" w:rsidRPr="00E76A52">
        <w:rPr>
          <w:rFonts w:cs="Times New Roman"/>
          <w:sz w:val="24"/>
          <w:szCs w:val="24"/>
          <w:lang w:val="sq-AL"/>
        </w:rPr>
        <w:t>r implementimin e bashkimit t</w:t>
      </w:r>
      <w:r w:rsidR="003747EE" w:rsidRPr="00E76A52">
        <w:rPr>
          <w:sz w:val="24"/>
          <w:szCs w:val="24"/>
          <w:lang w:val="sq-AL"/>
        </w:rPr>
        <w:t>ë</w:t>
      </w:r>
      <w:r w:rsidR="003747EE" w:rsidRPr="00E76A52">
        <w:rPr>
          <w:rFonts w:cs="Times New Roman"/>
          <w:sz w:val="24"/>
          <w:szCs w:val="24"/>
          <w:lang w:val="sq-AL"/>
        </w:rPr>
        <w:t xml:space="preserve"> tregjeve</w:t>
      </w:r>
      <w:r w:rsidR="00113BFA">
        <w:rPr>
          <w:rFonts w:cs="Times New Roman"/>
          <w:sz w:val="24"/>
          <w:szCs w:val="24"/>
          <w:lang w:val="sq-AL"/>
        </w:rPr>
        <w:t>;</w:t>
      </w:r>
    </w:p>
    <w:p w14:paraId="3A5FCED1" w14:textId="0D53A786" w:rsidR="003747EE" w:rsidRPr="00E76A52" w:rsidRDefault="001C6E8A" w:rsidP="003747EE">
      <w:pPr>
        <w:pStyle w:val="TEXXXXXXXXXX"/>
        <w:rPr>
          <w:rFonts w:cs="Times New Roman"/>
          <w:sz w:val="24"/>
          <w:szCs w:val="24"/>
          <w:lang w:val="sq-AL"/>
        </w:rPr>
      </w:pPr>
      <w:r w:rsidRPr="00E76A52">
        <w:rPr>
          <w:rFonts w:cs="Times New Roman"/>
          <w:sz w:val="24"/>
          <w:szCs w:val="24"/>
          <w:lang w:val="sq-AL"/>
        </w:rPr>
        <w:t xml:space="preserve">- </w:t>
      </w:r>
      <w:r w:rsidR="00113BFA">
        <w:rPr>
          <w:rFonts w:cs="Times New Roman"/>
          <w:sz w:val="24"/>
          <w:szCs w:val="24"/>
          <w:lang w:val="sq-AL"/>
        </w:rPr>
        <w:t>n</w:t>
      </w:r>
      <w:r w:rsidR="003747EE" w:rsidRPr="00E76A52">
        <w:rPr>
          <w:rFonts w:cs="Times New Roman"/>
          <w:sz w:val="24"/>
          <w:szCs w:val="24"/>
          <w:lang w:val="sq-AL"/>
        </w:rPr>
        <w:t>ominimin e NEMO-s p</w:t>
      </w:r>
      <w:r w:rsidR="003747EE" w:rsidRPr="00E76A52">
        <w:rPr>
          <w:sz w:val="24"/>
          <w:szCs w:val="24"/>
          <w:lang w:val="sq-AL"/>
        </w:rPr>
        <w:t>ë</w:t>
      </w:r>
      <w:r w:rsidR="003747EE" w:rsidRPr="00E76A52">
        <w:rPr>
          <w:rFonts w:cs="Times New Roman"/>
          <w:sz w:val="24"/>
          <w:szCs w:val="24"/>
          <w:lang w:val="sq-AL"/>
        </w:rPr>
        <w:t>r operimin e t</w:t>
      </w:r>
      <w:r w:rsidR="003747EE" w:rsidRPr="00E76A52">
        <w:rPr>
          <w:sz w:val="24"/>
          <w:szCs w:val="24"/>
          <w:lang w:val="sq-AL"/>
        </w:rPr>
        <w:t>ë</w:t>
      </w:r>
      <w:r w:rsidR="003747EE" w:rsidRPr="00E76A52">
        <w:rPr>
          <w:rFonts w:cs="Times New Roman"/>
          <w:sz w:val="24"/>
          <w:szCs w:val="24"/>
          <w:lang w:val="sq-AL"/>
        </w:rPr>
        <w:t xml:space="preserve"> dy tregjeve n</w:t>
      </w:r>
      <w:r w:rsidR="003747EE" w:rsidRPr="00E76A52">
        <w:rPr>
          <w:sz w:val="24"/>
          <w:szCs w:val="24"/>
          <w:lang w:val="sq-AL"/>
        </w:rPr>
        <w:t>ë</w:t>
      </w:r>
      <w:r w:rsidR="003747EE" w:rsidRPr="00E76A52">
        <w:rPr>
          <w:rFonts w:cs="Times New Roman"/>
          <w:sz w:val="24"/>
          <w:szCs w:val="24"/>
          <w:lang w:val="sq-AL"/>
        </w:rPr>
        <w:t xml:space="preserve"> p</w:t>
      </w:r>
      <w:r w:rsidR="003747EE" w:rsidRPr="00E76A52">
        <w:rPr>
          <w:sz w:val="24"/>
          <w:szCs w:val="24"/>
          <w:lang w:val="sq-AL"/>
        </w:rPr>
        <w:t>ë</w:t>
      </w:r>
      <w:r w:rsidR="003747EE" w:rsidRPr="00E76A52">
        <w:rPr>
          <w:rFonts w:cs="Times New Roman"/>
          <w:sz w:val="24"/>
          <w:szCs w:val="24"/>
          <w:lang w:val="sq-AL"/>
        </w:rPr>
        <w:t>rputhje me kushtet e nominimit, si dhe praktikat m</w:t>
      </w:r>
      <w:r w:rsidR="003747EE" w:rsidRPr="00E76A52">
        <w:rPr>
          <w:sz w:val="24"/>
          <w:szCs w:val="24"/>
          <w:lang w:val="sq-AL"/>
        </w:rPr>
        <w:t>ë</w:t>
      </w:r>
      <w:r w:rsidR="003747EE" w:rsidRPr="00E76A52">
        <w:rPr>
          <w:rFonts w:cs="Times New Roman"/>
          <w:sz w:val="24"/>
          <w:szCs w:val="24"/>
          <w:lang w:val="sq-AL"/>
        </w:rPr>
        <w:t xml:space="preserve"> t</w:t>
      </w:r>
      <w:r w:rsidR="003747EE" w:rsidRPr="00E76A52">
        <w:rPr>
          <w:sz w:val="24"/>
          <w:szCs w:val="24"/>
          <w:lang w:val="sq-AL"/>
        </w:rPr>
        <w:t>ë</w:t>
      </w:r>
      <w:r w:rsidR="003747EE" w:rsidRPr="00E76A52">
        <w:rPr>
          <w:rFonts w:cs="Times New Roman"/>
          <w:sz w:val="24"/>
          <w:szCs w:val="24"/>
          <w:lang w:val="sq-AL"/>
        </w:rPr>
        <w:t xml:space="preserve"> mira nd</w:t>
      </w:r>
      <w:r w:rsidR="003747EE" w:rsidRPr="00E76A52">
        <w:rPr>
          <w:sz w:val="24"/>
          <w:szCs w:val="24"/>
          <w:lang w:val="sq-AL"/>
        </w:rPr>
        <w:t>ë</w:t>
      </w:r>
      <w:r w:rsidR="003747EE" w:rsidRPr="00E76A52">
        <w:rPr>
          <w:rFonts w:cs="Times New Roman"/>
          <w:sz w:val="24"/>
          <w:szCs w:val="24"/>
          <w:lang w:val="sq-AL"/>
        </w:rPr>
        <w:t>rkomb</w:t>
      </w:r>
      <w:r w:rsidR="003747EE" w:rsidRPr="00E76A52">
        <w:rPr>
          <w:sz w:val="24"/>
          <w:szCs w:val="24"/>
          <w:lang w:val="sq-AL"/>
        </w:rPr>
        <w:t>ë</w:t>
      </w:r>
      <w:r w:rsidR="003747EE" w:rsidRPr="00E76A52">
        <w:rPr>
          <w:rFonts w:cs="Times New Roman"/>
          <w:sz w:val="24"/>
          <w:szCs w:val="24"/>
          <w:lang w:val="sq-AL"/>
        </w:rPr>
        <w:t>tare.</w:t>
      </w:r>
    </w:p>
    <w:p w14:paraId="4951401C" w14:textId="4C074D34" w:rsidR="003747EE" w:rsidRPr="00E76A52" w:rsidRDefault="003747EE" w:rsidP="0086390A">
      <w:pPr>
        <w:pStyle w:val="TEXXXXXXXXXX"/>
        <w:rPr>
          <w:b/>
          <w:sz w:val="24"/>
          <w:szCs w:val="24"/>
          <w:lang w:val="sq-AL"/>
        </w:rPr>
      </w:pPr>
      <w:r w:rsidRPr="00E76A52">
        <w:rPr>
          <w:b/>
          <w:sz w:val="24"/>
          <w:szCs w:val="24"/>
          <w:lang w:val="sq-AL"/>
        </w:rPr>
        <w:t>5.3 Forcimi i aksesit në informacion për funksionimin korrekt të proceseve të tregut</w:t>
      </w:r>
    </w:p>
    <w:p w14:paraId="4D15512E" w14:textId="77777777" w:rsidR="003747EE" w:rsidRPr="00E76A52" w:rsidRDefault="003747EE" w:rsidP="003747EE">
      <w:pPr>
        <w:pStyle w:val="TEXXXXXXXXXX"/>
        <w:rPr>
          <w:sz w:val="24"/>
          <w:szCs w:val="24"/>
          <w:lang w:val="sq-AL"/>
        </w:rPr>
      </w:pPr>
      <w:r w:rsidRPr="00E76A52">
        <w:rPr>
          <w:sz w:val="24"/>
          <w:szCs w:val="24"/>
          <w:lang w:val="sq-AL"/>
        </w:rPr>
        <w:t>ERE në përputhje me kompetencat rregullatore do të fokusojë punën e saj për të mbledhur dhe menaxhuar flukset në rritje të të dhënave që bëhen të disponueshme, dhe në mënyrë më të dukshme të bazojë metodat e saj analitike dhe vendimmarrjen në baze të këtyre të dhënave. Përdorimi më i mirë i të dhënave do të mundësojë që ERE të veprojë në mënyrë më efikase dhe transparente.</w:t>
      </w:r>
    </w:p>
    <w:p w14:paraId="45D837D7" w14:textId="0229EDA2" w:rsidR="003747EE" w:rsidRPr="00E76A52" w:rsidRDefault="003747EE" w:rsidP="003747EE">
      <w:pPr>
        <w:pStyle w:val="TEXXXXXXXXXX"/>
        <w:rPr>
          <w:sz w:val="24"/>
          <w:szCs w:val="24"/>
          <w:lang w:val="sq-AL"/>
        </w:rPr>
      </w:pPr>
      <w:r w:rsidRPr="00E76A52">
        <w:rPr>
          <w:sz w:val="24"/>
          <w:szCs w:val="24"/>
          <w:lang w:val="sq-AL"/>
        </w:rPr>
        <w:t>Në këtë kontekst, ERE synon të forcojë angazhimin e saj për integrimin e tregut kombëtar të energjisë në kontekstin rajonal, në koordinim të ngushtë me ministrinë përgjegjëse për energjinë, operatorët e rrjetit dhe</w:t>
      </w:r>
      <w:r w:rsidR="004E11ED" w:rsidRPr="00E76A52">
        <w:rPr>
          <w:sz w:val="24"/>
          <w:szCs w:val="24"/>
          <w:lang w:val="sq-AL"/>
        </w:rPr>
        <w:t>,</w:t>
      </w:r>
      <w:r w:rsidRPr="00E76A52">
        <w:rPr>
          <w:sz w:val="24"/>
          <w:szCs w:val="24"/>
          <w:lang w:val="sq-AL"/>
        </w:rPr>
        <w:t xml:space="preserve"> rregullatorët fqinjë</w:t>
      </w:r>
      <w:r w:rsidR="004E11ED">
        <w:rPr>
          <w:sz w:val="24"/>
          <w:szCs w:val="24"/>
          <w:lang w:val="sq-AL"/>
        </w:rPr>
        <w:t>,</w:t>
      </w:r>
      <w:r w:rsidRPr="00E76A52">
        <w:rPr>
          <w:sz w:val="24"/>
          <w:szCs w:val="24"/>
          <w:lang w:val="sq-AL"/>
        </w:rPr>
        <w:t xml:space="preserve"> duke siguruar transparencën e nevojshme ndaj palëve të interesuara.</w:t>
      </w:r>
    </w:p>
    <w:p w14:paraId="12E2FCB0" w14:textId="0F3EA86E" w:rsidR="003747EE" w:rsidRPr="00E76A52" w:rsidRDefault="003747EE" w:rsidP="003747EE">
      <w:pPr>
        <w:pStyle w:val="TEXXXXXXXXXX"/>
        <w:rPr>
          <w:sz w:val="24"/>
          <w:szCs w:val="24"/>
          <w:lang w:val="sq-AL"/>
        </w:rPr>
      </w:pPr>
      <w:r w:rsidRPr="00E76A52">
        <w:rPr>
          <w:sz w:val="24"/>
          <w:szCs w:val="24"/>
          <w:lang w:val="sq-AL"/>
        </w:rPr>
        <w:t>Evolucioni i veprimtarisë së operatorit të sistemit të transmetimit të energjisë elektrike dhe asaj të shpërndarjes, si dhe marrëdhënia e tyre me përdoruesit, gjithashtu</w:t>
      </w:r>
      <w:r w:rsidR="00967761">
        <w:rPr>
          <w:sz w:val="24"/>
          <w:szCs w:val="24"/>
          <w:lang w:val="sq-AL"/>
        </w:rPr>
        <w:t>,</w:t>
      </w:r>
      <w:r w:rsidRPr="00E76A52">
        <w:rPr>
          <w:sz w:val="24"/>
          <w:szCs w:val="24"/>
          <w:lang w:val="sq-AL"/>
        </w:rPr>
        <w:t xml:space="preserve"> do të analizohen në kontekstin e shmangies së barrierave dhe në adresimin në kuadër të miratimit të investimeve, që i shërbejnë </w:t>
      </w:r>
      <w:r w:rsidR="0086390A" w:rsidRPr="00E76A52">
        <w:rPr>
          <w:sz w:val="24"/>
          <w:szCs w:val="24"/>
          <w:lang w:val="sq-AL"/>
        </w:rPr>
        <w:t>cilësisë</w:t>
      </w:r>
      <w:r w:rsidRPr="00E76A52">
        <w:rPr>
          <w:sz w:val="24"/>
          <w:szCs w:val="24"/>
          <w:lang w:val="sq-AL"/>
        </w:rPr>
        <w:t xml:space="preserve"> së shërbimit, por edhe sigurisë së sistemit, i cili në të njëjtën kohë ka përfitimet e veta nga di</w:t>
      </w:r>
      <w:r w:rsidR="0086390A">
        <w:rPr>
          <w:sz w:val="24"/>
          <w:szCs w:val="24"/>
          <w:lang w:val="sq-AL"/>
        </w:rPr>
        <w:t>gj</w:t>
      </w:r>
      <w:r w:rsidRPr="00E76A52">
        <w:rPr>
          <w:sz w:val="24"/>
          <w:szCs w:val="24"/>
          <w:lang w:val="sq-AL"/>
        </w:rPr>
        <w:t>italizimi, por njëkohësisht është edhe vulnerabël për mbrojtjen nga sulmet kibernetike. Në këtë kontekst ERE do të fokusohet edhe në analizën e nivelit t</w:t>
      </w:r>
      <w:r w:rsidR="00B52760" w:rsidRPr="00E76A52">
        <w:rPr>
          <w:sz w:val="24"/>
          <w:szCs w:val="24"/>
          <w:lang w:val="sq-AL"/>
        </w:rPr>
        <w:t>ë</w:t>
      </w:r>
      <w:r w:rsidRPr="00E76A52">
        <w:rPr>
          <w:sz w:val="24"/>
          <w:szCs w:val="24"/>
          <w:lang w:val="sq-AL"/>
        </w:rPr>
        <w:t xml:space="preserve"> implementimit të </w:t>
      </w:r>
      <w:r w:rsidR="00B52760">
        <w:rPr>
          <w:sz w:val="24"/>
          <w:szCs w:val="24"/>
          <w:lang w:val="sq-AL"/>
        </w:rPr>
        <w:t>r</w:t>
      </w:r>
      <w:r w:rsidRPr="00E76A52">
        <w:rPr>
          <w:sz w:val="24"/>
          <w:szCs w:val="24"/>
          <w:lang w:val="sq-AL"/>
        </w:rPr>
        <w:t>regullores për sigurinë kibernetike të infrastrukturave kritike në sektorin e energjisë elektrike nga operatorët</w:t>
      </w:r>
      <w:r w:rsidR="008F1621">
        <w:rPr>
          <w:sz w:val="24"/>
          <w:szCs w:val="24"/>
          <w:lang w:val="sq-AL"/>
        </w:rPr>
        <w:t>,</w:t>
      </w:r>
      <w:r w:rsidRPr="00E76A52">
        <w:rPr>
          <w:sz w:val="24"/>
          <w:szCs w:val="24"/>
          <w:lang w:val="sq-AL"/>
        </w:rPr>
        <w:t xml:space="preserve"> si dhe shtrirjen e saj dhe në sektorin e gazit natyror.</w:t>
      </w:r>
    </w:p>
    <w:p w14:paraId="2904ADA7" w14:textId="1E6FEB90" w:rsidR="003747EE" w:rsidRPr="00E76A52" w:rsidRDefault="003747EE" w:rsidP="003747EE">
      <w:pPr>
        <w:pStyle w:val="TEXXXXXXXXXX"/>
        <w:rPr>
          <w:sz w:val="24"/>
          <w:szCs w:val="24"/>
          <w:lang w:val="sq-AL"/>
        </w:rPr>
      </w:pPr>
      <w:r w:rsidRPr="00E76A52">
        <w:rPr>
          <w:sz w:val="24"/>
          <w:szCs w:val="24"/>
          <w:lang w:val="sq-AL"/>
        </w:rPr>
        <w:t xml:space="preserve">Krahas rregullimit klasik përmes mbikëqyrjes apo përmes përpunimit të të dhënave, është e nevojshme që, në mënyrë progresive të forcohen aktivitetet për monitorimin e sjelljes së operatorëve të tregut, veçanërisht në zbatimin e </w:t>
      </w:r>
      <w:r w:rsidR="007D6744" w:rsidRPr="00E76A52">
        <w:rPr>
          <w:sz w:val="24"/>
          <w:szCs w:val="24"/>
          <w:lang w:val="sq-AL"/>
        </w:rPr>
        <w:t xml:space="preserve">rregullores evropiane </w:t>
      </w:r>
      <w:r w:rsidRPr="00E76A52">
        <w:rPr>
          <w:sz w:val="24"/>
          <w:szCs w:val="24"/>
          <w:lang w:val="sq-AL"/>
        </w:rPr>
        <w:t>REMIT, me qëllim garantimin e kushteve transparente konkurruese dhe luftimin dhe parandalimin e sjelljes abuzive duke identifikuar menjëherë çdo nevojë për të përshtatur vetë rregulloren (edhe për qëllimet e sigurisë së sistemit), si dhe për çdo raport mbi konkurrencën n</w:t>
      </w:r>
      <w:r w:rsidR="0086390A" w:rsidRPr="00E76A52">
        <w:rPr>
          <w:sz w:val="24"/>
          <w:szCs w:val="24"/>
          <w:lang w:val="sq-AL"/>
        </w:rPr>
        <w:t>ë</w:t>
      </w:r>
      <w:r w:rsidRPr="00E76A52">
        <w:rPr>
          <w:sz w:val="24"/>
          <w:szCs w:val="24"/>
          <w:lang w:val="sq-AL"/>
        </w:rPr>
        <w:t xml:space="preserve"> treg. </w:t>
      </w:r>
    </w:p>
    <w:p w14:paraId="33869E9C" w14:textId="3B6857E5" w:rsidR="003747EE" w:rsidRPr="00E76A52" w:rsidRDefault="003747EE" w:rsidP="003747EE">
      <w:pPr>
        <w:pStyle w:val="TEXXXXXXXXXX"/>
        <w:rPr>
          <w:sz w:val="24"/>
          <w:szCs w:val="24"/>
          <w:lang w:val="sq-AL"/>
        </w:rPr>
      </w:pPr>
      <w:r w:rsidRPr="00E76A52">
        <w:rPr>
          <w:sz w:val="24"/>
          <w:szCs w:val="24"/>
          <w:lang w:val="sq-AL"/>
        </w:rPr>
        <w:t xml:space="preserve">Implementimi i REMIT do të bazohet në </w:t>
      </w:r>
      <w:r w:rsidR="001F7069">
        <w:rPr>
          <w:sz w:val="24"/>
          <w:szCs w:val="24"/>
          <w:lang w:val="sq-AL"/>
        </w:rPr>
        <w:t>k</w:t>
      </w:r>
      <w:r w:rsidRPr="00E76A52">
        <w:rPr>
          <w:sz w:val="24"/>
          <w:szCs w:val="24"/>
          <w:lang w:val="sq-AL"/>
        </w:rPr>
        <w:t>uadrin ligjor dhe praktikat më të mira ndërkombëtare të orientuar</w:t>
      </w:r>
      <w:r w:rsidR="002C4657">
        <w:rPr>
          <w:sz w:val="24"/>
          <w:szCs w:val="24"/>
          <w:lang w:val="sq-AL"/>
        </w:rPr>
        <w:t>,</w:t>
      </w:r>
      <w:r w:rsidRPr="00E76A52">
        <w:rPr>
          <w:sz w:val="24"/>
          <w:szCs w:val="24"/>
          <w:lang w:val="sq-AL"/>
        </w:rPr>
        <w:t xml:space="preserve"> në:</w:t>
      </w:r>
    </w:p>
    <w:p w14:paraId="4E7F9053" w14:textId="2E6F2E6A" w:rsidR="003747EE" w:rsidRPr="00E76A52" w:rsidRDefault="001C6E8A" w:rsidP="003747EE">
      <w:pPr>
        <w:pStyle w:val="TEXXXXXXXXXX"/>
        <w:rPr>
          <w:sz w:val="24"/>
          <w:szCs w:val="24"/>
          <w:lang w:val="sq-AL"/>
        </w:rPr>
      </w:pPr>
      <w:r w:rsidRPr="00E76A52">
        <w:rPr>
          <w:sz w:val="24"/>
          <w:szCs w:val="24"/>
          <w:lang w:val="sq-AL"/>
        </w:rPr>
        <w:t xml:space="preserve">- </w:t>
      </w:r>
      <w:r w:rsidR="00660A8C" w:rsidRPr="00E76A52">
        <w:rPr>
          <w:sz w:val="24"/>
          <w:szCs w:val="24"/>
          <w:lang w:val="sq-AL"/>
        </w:rPr>
        <w:t>detyrimin për të publikuar informacione të brendshme</w:t>
      </w:r>
      <w:r w:rsidR="00660A8C">
        <w:rPr>
          <w:sz w:val="24"/>
          <w:szCs w:val="24"/>
          <w:lang w:val="sq-AL"/>
        </w:rPr>
        <w:t>;</w:t>
      </w:r>
    </w:p>
    <w:p w14:paraId="0ED0AF33" w14:textId="140AB475" w:rsidR="003747EE" w:rsidRPr="00E76A52" w:rsidRDefault="00660A8C" w:rsidP="003747EE">
      <w:pPr>
        <w:pStyle w:val="TEXXXXXXXXXX"/>
        <w:rPr>
          <w:sz w:val="24"/>
          <w:szCs w:val="24"/>
          <w:lang w:val="sq-AL"/>
        </w:rPr>
      </w:pPr>
      <w:r w:rsidRPr="00E76A52">
        <w:rPr>
          <w:sz w:val="24"/>
          <w:szCs w:val="24"/>
          <w:lang w:val="sq-AL"/>
        </w:rPr>
        <w:t>- ndalimin e abuzimit të tregut (tregtimi i brendshëm dhe manipulimi i tregut)</w:t>
      </w:r>
      <w:r>
        <w:rPr>
          <w:sz w:val="24"/>
          <w:szCs w:val="24"/>
          <w:lang w:val="sq-AL"/>
        </w:rPr>
        <w:t>;</w:t>
      </w:r>
    </w:p>
    <w:p w14:paraId="76DDF258" w14:textId="30A3F5C7" w:rsidR="003747EE" w:rsidRPr="00E76A52" w:rsidRDefault="00660A8C" w:rsidP="003747EE">
      <w:pPr>
        <w:pStyle w:val="TEXXXXXXXXXX"/>
        <w:rPr>
          <w:sz w:val="24"/>
          <w:szCs w:val="24"/>
          <w:lang w:val="sq-AL"/>
        </w:rPr>
      </w:pPr>
      <w:r w:rsidRPr="00E76A52">
        <w:rPr>
          <w:sz w:val="24"/>
          <w:szCs w:val="24"/>
          <w:lang w:val="sq-AL"/>
        </w:rPr>
        <w:t>- monitorimin e tregut (regjistrimi i pjesëmarrësve në treg)</w:t>
      </w:r>
      <w:r>
        <w:rPr>
          <w:sz w:val="24"/>
          <w:szCs w:val="24"/>
          <w:lang w:val="sq-AL"/>
        </w:rPr>
        <w:t>;</w:t>
      </w:r>
      <w:r w:rsidRPr="00E76A52">
        <w:rPr>
          <w:sz w:val="24"/>
          <w:szCs w:val="24"/>
          <w:lang w:val="sq-AL"/>
        </w:rPr>
        <w:t xml:space="preserve"> </w:t>
      </w:r>
    </w:p>
    <w:p w14:paraId="3BA70A5D" w14:textId="739D0813" w:rsidR="003747EE" w:rsidRPr="00E76A52" w:rsidRDefault="00660A8C" w:rsidP="003747EE">
      <w:pPr>
        <w:pStyle w:val="TEXXXXXXXXXX"/>
        <w:rPr>
          <w:sz w:val="24"/>
          <w:szCs w:val="24"/>
          <w:lang w:val="sq-AL"/>
        </w:rPr>
      </w:pPr>
      <w:r w:rsidRPr="00E76A52">
        <w:rPr>
          <w:sz w:val="24"/>
          <w:szCs w:val="24"/>
          <w:lang w:val="sq-AL"/>
        </w:rPr>
        <w:t>- mekanizmin e raportimit të detajuar, mbledhja e të dhënave</w:t>
      </w:r>
      <w:r>
        <w:rPr>
          <w:sz w:val="24"/>
          <w:szCs w:val="24"/>
          <w:lang w:val="sq-AL"/>
        </w:rPr>
        <w:t>;</w:t>
      </w:r>
    </w:p>
    <w:p w14:paraId="124556F2" w14:textId="3AB20361" w:rsidR="003747EE" w:rsidRPr="00E76A52" w:rsidRDefault="00660A8C" w:rsidP="003747EE">
      <w:pPr>
        <w:pStyle w:val="TEXXXXXXXXXX"/>
        <w:rPr>
          <w:sz w:val="24"/>
          <w:szCs w:val="24"/>
          <w:lang w:val="sq-AL"/>
        </w:rPr>
      </w:pPr>
      <w:r w:rsidRPr="00E76A52">
        <w:rPr>
          <w:sz w:val="24"/>
          <w:szCs w:val="24"/>
          <w:lang w:val="sq-AL"/>
        </w:rPr>
        <w:t>- kompetencat hetimore dhe të zbatimit të penaliteteve të rregullatorit</w:t>
      </w:r>
      <w:r>
        <w:rPr>
          <w:sz w:val="24"/>
          <w:szCs w:val="24"/>
          <w:lang w:val="sq-AL"/>
        </w:rPr>
        <w:t>;</w:t>
      </w:r>
      <w:r w:rsidRPr="00E76A52">
        <w:rPr>
          <w:sz w:val="24"/>
          <w:szCs w:val="24"/>
          <w:lang w:val="sq-AL"/>
        </w:rPr>
        <w:t xml:space="preserve"> </w:t>
      </w:r>
    </w:p>
    <w:p w14:paraId="09254E7F" w14:textId="666B6073" w:rsidR="003747EE" w:rsidRPr="00E76A52" w:rsidRDefault="00660A8C" w:rsidP="003747EE">
      <w:pPr>
        <w:pStyle w:val="TEXXXXXXXXXX"/>
        <w:rPr>
          <w:sz w:val="24"/>
          <w:szCs w:val="24"/>
          <w:lang w:val="sq-AL"/>
        </w:rPr>
      </w:pPr>
      <w:r w:rsidRPr="00E76A52">
        <w:rPr>
          <w:sz w:val="24"/>
          <w:szCs w:val="24"/>
          <w:lang w:val="sq-AL"/>
        </w:rPr>
        <w:t>- aspekte të tjerë në lidhje me mbrojtjen dhe besueshmërinë e të dhënave</w:t>
      </w:r>
      <w:r>
        <w:rPr>
          <w:sz w:val="24"/>
          <w:szCs w:val="24"/>
          <w:lang w:val="sq-AL"/>
        </w:rPr>
        <w:t>;</w:t>
      </w:r>
    </w:p>
    <w:p w14:paraId="774103AC" w14:textId="4B075494" w:rsidR="003747EE" w:rsidRPr="00E76A52" w:rsidRDefault="00660A8C" w:rsidP="003747EE">
      <w:pPr>
        <w:pStyle w:val="TEXXXXXXXXXX"/>
        <w:rPr>
          <w:sz w:val="24"/>
          <w:szCs w:val="24"/>
          <w:lang w:val="sq-AL"/>
        </w:rPr>
      </w:pPr>
      <w:r w:rsidRPr="00E76A52">
        <w:rPr>
          <w:sz w:val="24"/>
          <w:szCs w:val="24"/>
          <w:lang w:val="sq-AL"/>
        </w:rPr>
        <w:t>- lista e kontratave dhe të dhënave që do të raportohen</w:t>
      </w:r>
      <w:r>
        <w:rPr>
          <w:sz w:val="24"/>
          <w:szCs w:val="24"/>
          <w:lang w:val="sq-AL"/>
        </w:rPr>
        <w:t>;</w:t>
      </w:r>
    </w:p>
    <w:p w14:paraId="1436DDC4" w14:textId="53867192" w:rsidR="003747EE" w:rsidRPr="00E76A52" w:rsidRDefault="00660A8C" w:rsidP="003747EE">
      <w:pPr>
        <w:pStyle w:val="TEXXXXXXXXXX"/>
        <w:rPr>
          <w:sz w:val="24"/>
          <w:szCs w:val="24"/>
          <w:lang w:val="sq-AL"/>
        </w:rPr>
      </w:pPr>
      <w:r w:rsidRPr="00E76A52">
        <w:rPr>
          <w:sz w:val="24"/>
          <w:szCs w:val="24"/>
          <w:lang w:val="sq-AL"/>
        </w:rPr>
        <w:t>- palët përgjegjëse dhe afatet</w:t>
      </w:r>
      <w:r>
        <w:rPr>
          <w:sz w:val="24"/>
          <w:szCs w:val="24"/>
          <w:lang w:val="sq-AL"/>
        </w:rPr>
        <w:t>;</w:t>
      </w:r>
    </w:p>
    <w:p w14:paraId="17E65A7C" w14:textId="054D748D" w:rsidR="003747EE" w:rsidRPr="00E76A52" w:rsidRDefault="00660A8C" w:rsidP="003747EE">
      <w:pPr>
        <w:pStyle w:val="TEXXXXXXXXXX"/>
        <w:rPr>
          <w:sz w:val="24"/>
          <w:szCs w:val="24"/>
          <w:lang w:val="sq-AL"/>
        </w:rPr>
      </w:pPr>
      <w:r w:rsidRPr="00E76A52">
        <w:rPr>
          <w:sz w:val="24"/>
          <w:szCs w:val="24"/>
          <w:lang w:val="sq-AL"/>
        </w:rPr>
        <w:t>- udhëzime, rekomandime</w:t>
      </w:r>
      <w:r>
        <w:rPr>
          <w:sz w:val="24"/>
          <w:szCs w:val="24"/>
          <w:lang w:val="sq-AL"/>
        </w:rPr>
        <w:t>;</w:t>
      </w:r>
    </w:p>
    <w:p w14:paraId="7B29F5F3" w14:textId="4084FAF0" w:rsidR="003747EE" w:rsidRPr="00E76A52" w:rsidRDefault="00660A8C" w:rsidP="003747EE">
      <w:pPr>
        <w:pStyle w:val="TEXXXXXXXXXX"/>
        <w:rPr>
          <w:sz w:val="24"/>
          <w:szCs w:val="24"/>
          <w:lang w:val="sq-AL"/>
        </w:rPr>
      </w:pPr>
      <w:r w:rsidRPr="00E76A52">
        <w:rPr>
          <w:sz w:val="24"/>
          <w:szCs w:val="24"/>
          <w:lang w:val="sq-AL"/>
        </w:rPr>
        <w:t xml:space="preserve">- njohja e palëve me detyrimet e zbatimit të kësaj </w:t>
      </w:r>
      <w:r>
        <w:rPr>
          <w:sz w:val="24"/>
          <w:szCs w:val="24"/>
          <w:lang w:val="sq-AL"/>
        </w:rPr>
        <w:t>rregulloreje;</w:t>
      </w:r>
    </w:p>
    <w:p w14:paraId="13CD603E" w14:textId="286A5767" w:rsidR="003747EE" w:rsidRPr="00E76A52" w:rsidRDefault="00660A8C" w:rsidP="003747EE">
      <w:pPr>
        <w:pStyle w:val="TEXXXXXXXXXX"/>
        <w:rPr>
          <w:sz w:val="24"/>
          <w:szCs w:val="24"/>
          <w:lang w:val="sq-AL"/>
        </w:rPr>
      </w:pPr>
      <w:r w:rsidRPr="00E76A52">
        <w:rPr>
          <w:sz w:val="24"/>
          <w:szCs w:val="24"/>
          <w:lang w:val="sq-AL"/>
        </w:rPr>
        <w:t xml:space="preserve">- bashkëveprimi ndër rajonal </w:t>
      </w:r>
      <w:r w:rsidR="003747EE" w:rsidRPr="00E76A52">
        <w:rPr>
          <w:sz w:val="24"/>
          <w:szCs w:val="24"/>
          <w:lang w:val="sq-AL"/>
        </w:rPr>
        <w:t>për zbatimin e saj në rajon e më gjerë</w:t>
      </w:r>
      <w:r w:rsidR="002C4657">
        <w:rPr>
          <w:sz w:val="24"/>
          <w:szCs w:val="24"/>
          <w:lang w:val="sq-AL"/>
        </w:rPr>
        <w:t>.</w:t>
      </w:r>
    </w:p>
    <w:p w14:paraId="48F1F2D4" w14:textId="05C07B7D" w:rsidR="003747EE" w:rsidRPr="00E76A52" w:rsidRDefault="003747EE" w:rsidP="003747EE">
      <w:pPr>
        <w:pStyle w:val="TEXXXXXXXXXX"/>
        <w:rPr>
          <w:sz w:val="24"/>
          <w:szCs w:val="24"/>
          <w:lang w:val="sq-AL"/>
        </w:rPr>
      </w:pPr>
      <w:r w:rsidRPr="00E76A52">
        <w:rPr>
          <w:sz w:val="24"/>
          <w:szCs w:val="24"/>
          <w:lang w:val="sq-AL"/>
        </w:rPr>
        <w:lastRenderedPageBreak/>
        <w:t>Pikërisht politikat rregullatore edhe në vijim do të k</w:t>
      </w:r>
      <w:r w:rsidR="002C4657">
        <w:rPr>
          <w:sz w:val="24"/>
          <w:szCs w:val="24"/>
          <w:lang w:val="sq-AL"/>
        </w:rPr>
        <w:t>e</w:t>
      </w:r>
      <w:r w:rsidRPr="00E76A52">
        <w:rPr>
          <w:sz w:val="24"/>
          <w:szCs w:val="24"/>
          <w:lang w:val="sq-AL"/>
        </w:rPr>
        <w:t>në për qëllim që të sigurojnë qëndrueshmëri ligjore dhe rregullatore për të menaxhuar potencialin për praktika abuzive që dëmtojnë në mënyrë të padrejtë tregun.</w:t>
      </w:r>
      <w:r w:rsidR="000A7677" w:rsidRPr="00E76A52">
        <w:rPr>
          <w:sz w:val="24"/>
          <w:szCs w:val="24"/>
          <w:lang w:val="sq-AL"/>
        </w:rPr>
        <w:t xml:space="preserve"> </w:t>
      </w:r>
    </w:p>
    <w:p w14:paraId="04FD93B9" w14:textId="0EADA9CD" w:rsidR="003747EE" w:rsidRPr="00E76A52" w:rsidRDefault="003747EE" w:rsidP="003747EE">
      <w:pPr>
        <w:pStyle w:val="TEXXXXXXXXXX"/>
        <w:rPr>
          <w:sz w:val="24"/>
          <w:szCs w:val="24"/>
          <w:lang w:val="sq-AL"/>
        </w:rPr>
      </w:pPr>
      <w:r w:rsidRPr="00E76A52">
        <w:rPr>
          <w:sz w:val="24"/>
          <w:szCs w:val="24"/>
          <w:lang w:val="sq-AL"/>
        </w:rPr>
        <w:t>Brenda vitit 2021 synohet të realizohet procesi i konsultimit t</w:t>
      </w:r>
      <w:r w:rsidR="002C4657" w:rsidRPr="00E76A52">
        <w:rPr>
          <w:sz w:val="24"/>
          <w:szCs w:val="24"/>
          <w:lang w:val="sq-AL"/>
        </w:rPr>
        <w:t>ë</w:t>
      </w:r>
      <w:r w:rsidRPr="00E76A52">
        <w:rPr>
          <w:sz w:val="24"/>
          <w:szCs w:val="24"/>
          <w:lang w:val="sq-AL"/>
        </w:rPr>
        <w:t xml:space="preserve"> draftit t</w:t>
      </w:r>
      <w:r w:rsidR="002C4657" w:rsidRPr="00E76A52">
        <w:rPr>
          <w:sz w:val="24"/>
          <w:szCs w:val="24"/>
          <w:lang w:val="sq-AL"/>
        </w:rPr>
        <w:t>ë</w:t>
      </w:r>
      <w:r w:rsidRPr="00E76A52">
        <w:rPr>
          <w:sz w:val="24"/>
          <w:szCs w:val="24"/>
          <w:lang w:val="sq-AL"/>
        </w:rPr>
        <w:t xml:space="preserve"> </w:t>
      </w:r>
      <w:r w:rsidR="00483D76">
        <w:rPr>
          <w:sz w:val="24"/>
          <w:szCs w:val="24"/>
          <w:lang w:val="sq-AL"/>
        </w:rPr>
        <w:t>r</w:t>
      </w:r>
      <w:r w:rsidRPr="00E76A52">
        <w:rPr>
          <w:sz w:val="24"/>
          <w:szCs w:val="24"/>
          <w:lang w:val="sq-AL"/>
        </w:rPr>
        <w:t>regullave për integritetin dhe transparencën e tregut të energjisë me shumicë (REMIT)</w:t>
      </w:r>
      <w:r w:rsidR="00483D76">
        <w:rPr>
          <w:sz w:val="24"/>
          <w:szCs w:val="24"/>
          <w:lang w:val="sq-AL"/>
        </w:rPr>
        <w:t>,</w:t>
      </w:r>
      <w:r w:rsidRPr="00E76A52">
        <w:rPr>
          <w:sz w:val="24"/>
          <w:szCs w:val="24"/>
          <w:lang w:val="sq-AL"/>
        </w:rPr>
        <w:t xml:space="preserve"> të cilat do të hyjnë në fuqi dhe do të jenë të detyrueshme për t</w:t>
      </w:r>
      <w:r w:rsidR="00077016">
        <w:rPr>
          <w:sz w:val="24"/>
          <w:szCs w:val="24"/>
          <w:lang w:val="sq-AL"/>
        </w:rPr>
        <w:t>’</w:t>
      </w:r>
      <w:r w:rsidRPr="00E76A52">
        <w:rPr>
          <w:sz w:val="24"/>
          <w:szCs w:val="24"/>
          <w:lang w:val="sq-AL"/>
        </w:rPr>
        <w:t>u zbatuar brenda tremujorit të parë të vitit 2021.</w:t>
      </w:r>
    </w:p>
    <w:p w14:paraId="0F18D87B" w14:textId="77777777" w:rsidR="003747EE" w:rsidRPr="002C4657" w:rsidRDefault="003747EE" w:rsidP="003747EE">
      <w:pPr>
        <w:pStyle w:val="TEXXXXXXXXXX"/>
        <w:rPr>
          <w:bCs/>
          <w:caps/>
          <w:sz w:val="24"/>
          <w:szCs w:val="24"/>
          <w:lang w:val="sq-AL"/>
        </w:rPr>
      </w:pPr>
    </w:p>
    <w:p w14:paraId="4735A9F8" w14:textId="452C965D" w:rsidR="003747EE" w:rsidRPr="002C4657" w:rsidRDefault="002C4657" w:rsidP="001C6E8A">
      <w:pPr>
        <w:pStyle w:val="TEXXXXXXXXXX"/>
        <w:jc w:val="center"/>
        <w:rPr>
          <w:bCs/>
          <w:caps/>
          <w:sz w:val="24"/>
          <w:szCs w:val="24"/>
          <w:lang w:val="sq-AL"/>
        </w:rPr>
      </w:pPr>
      <w:r w:rsidRPr="002C4657">
        <w:rPr>
          <w:bCs/>
          <w:sz w:val="24"/>
          <w:szCs w:val="24"/>
          <w:lang w:val="sq-AL"/>
        </w:rPr>
        <w:t>KAPITULLI VI</w:t>
      </w:r>
    </w:p>
    <w:p w14:paraId="70C66D47" w14:textId="77777777" w:rsidR="003747EE" w:rsidRPr="002C4657" w:rsidRDefault="003747EE" w:rsidP="001C6E8A">
      <w:pPr>
        <w:pStyle w:val="TEXXXXXXXXXX"/>
        <w:jc w:val="center"/>
        <w:rPr>
          <w:bCs/>
          <w:caps/>
          <w:sz w:val="24"/>
          <w:szCs w:val="24"/>
          <w:lang w:val="sq-AL"/>
        </w:rPr>
      </w:pPr>
      <w:r w:rsidRPr="002C4657">
        <w:rPr>
          <w:bCs/>
          <w:caps/>
          <w:sz w:val="24"/>
          <w:szCs w:val="24"/>
          <w:lang w:val="sq-AL"/>
        </w:rPr>
        <w:t>Plani i veprimeve pËr zhvillimin e tregjeve</w:t>
      </w:r>
    </w:p>
    <w:p w14:paraId="55E44B1E" w14:textId="77777777" w:rsidR="001C6E8A" w:rsidRPr="00E76A52" w:rsidRDefault="001C6E8A" w:rsidP="001C6E8A">
      <w:pPr>
        <w:pStyle w:val="TEXXXXXXXXXX"/>
        <w:jc w:val="center"/>
        <w:rPr>
          <w:b/>
          <w:bCs/>
          <w:caps/>
          <w:sz w:val="24"/>
          <w:szCs w:val="24"/>
          <w:lang w:val="sq-AL"/>
        </w:rPr>
      </w:pPr>
    </w:p>
    <w:p w14:paraId="075B2300" w14:textId="7E6ABD99" w:rsidR="003747EE" w:rsidRPr="00E76A52" w:rsidRDefault="003747EE" w:rsidP="00002794">
      <w:pPr>
        <w:pStyle w:val="TEXXXXXXXXXX"/>
        <w:rPr>
          <w:b/>
          <w:bCs/>
          <w:iCs/>
          <w:sz w:val="24"/>
          <w:szCs w:val="24"/>
          <w:lang w:val="sq-AL"/>
        </w:rPr>
      </w:pPr>
      <w:r w:rsidRPr="00E76A52">
        <w:rPr>
          <w:b/>
          <w:bCs/>
          <w:caps/>
          <w:sz w:val="24"/>
          <w:szCs w:val="24"/>
          <w:lang w:val="sq-AL"/>
        </w:rPr>
        <w:t xml:space="preserve">6.1 </w:t>
      </w:r>
      <w:r w:rsidRPr="00E76A52">
        <w:rPr>
          <w:b/>
          <w:bCs/>
          <w:iCs/>
          <w:sz w:val="24"/>
          <w:szCs w:val="24"/>
          <w:lang w:val="sq-AL"/>
        </w:rPr>
        <w:t>Racionalizimi dhe thjeshtimi i rrjedhës të informacionit për të vlerësuar funksionimin e proceseve të tregut</w:t>
      </w:r>
    </w:p>
    <w:p w14:paraId="4E5A612F" w14:textId="3D0B0F0E" w:rsidR="003747EE" w:rsidRPr="00E76A52" w:rsidRDefault="003747EE" w:rsidP="003747EE">
      <w:pPr>
        <w:pStyle w:val="TEXXXXXXXXXX"/>
        <w:rPr>
          <w:sz w:val="24"/>
          <w:szCs w:val="24"/>
          <w:lang w:val="sq-AL"/>
        </w:rPr>
      </w:pPr>
      <w:r w:rsidRPr="00E76A52">
        <w:rPr>
          <w:sz w:val="24"/>
          <w:szCs w:val="24"/>
          <w:lang w:val="sq-AL"/>
        </w:rPr>
        <w:t>Qëllimi është të përfundojnë reformat që synojnë racionalizimin dhe thjeshtimin e flukseve të informacionit</w:t>
      </w:r>
      <w:r w:rsidR="004229CE">
        <w:rPr>
          <w:sz w:val="24"/>
          <w:szCs w:val="24"/>
          <w:lang w:val="sq-AL"/>
        </w:rPr>
        <w:t>,</w:t>
      </w:r>
      <w:r w:rsidRPr="00E76A52">
        <w:rPr>
          <w:sz w:val="24"/>
          <w:szCs w:val="24"/>
          <w:lang w:val="sq-AL"/>
        </w:rPr>
        <w:t xml:space="preserve"> i cili garanton funksionimin e duhur të tregjeve dhe marrja e informacionit sa më të thjeshtuar për konsumatorin. Në këtë kontekst</w:t>
      </w:r>
      <w:r w:rsidR="007F5CCC">
        <w:rPr>
          <w:sz w:val="24"/>
          <w:szCs w:val="24"/>
          <w:lang w:val="sq-AL"/>
        </w:rPr>
        <w:t>,</w:t>
      </w:r>
      <w:r w:rsidRPr="00E76A52">
        <w:rPr>
          <w:sz w:val="24"/>
          <w:szCs w:val="24"/>
          <w:lang w:val="sq-AL"/>
        </w:rPr>
        <w:t xml:space="preserve"> është e nevojshme të përfundohen reformat e proceseve tregtare që kanë të bëjnë me të drejtën për ndryshimin e furnizimit dhe administrimit të procedurave të ndërhyrjes në rast të borxheve midis palëve, si dhe ndërhyrjet rregullatore në fushën e menaxhimit të të dhënave në lidhje me përdorimin e të dhënave të klientëve fundorë të përpunuara nga operatorët e rrjetit. </w:t>
      </w:r>
    </w:p>
    <w:p w14:paraId="7C4F2C06" w14:textId="40AC9036" w:rsidR="003747EE" w:rsidRPr="00E76A52" w:rsidRDefault="003747EE" w:rsidP="003747EE">
      <w:pPr>
        <w:pStyle w:val="TEXXXXXXXXXX"/>
        <w:rPr>
          <w:sz w:val="24"/>
          <w:szCs w:val="24"/>
          <w:lang w:val="sq-AL"/>
        </w:rPr>
      </w:pPr>
      <w:r w:rsidRPr="00E76A52">
        <w:rPr>
          <w:sz w:val="24"/>
          <w:szCs w:val="24"/>
          <w:lang w:val="sq-AL"/>
        </w:rPr>
        <w:t>Për këtë do të analizohen të dhënat lidhur me detyrimet e raportimit, metodat dhe kohën e vënies së tyre në dispozicion, përdorimi i të dhënave për palët e interesuara dhe, në veçanti</w:t>
      </w:r>
      <w:r w:rsidR="00875AA0">
        <w:rPr>
          <w:sz w:val="24"/>
          <w:szCs w:val="24"/>
          <w:lang w:val="sq-AL"/>
        </w:rPr>
        <w:t>,</w:t>
      </w:r>
      <w:r w:rsidRPr="00E76A52">
        <w:rPr>
          <w:sz w:val="24"/>
          <w:szCs w:val="24"/>
          <w:lang w:val="sq-AL"/>
        </w:rPr>
        <w:t xml:space="preserve"> për pjesëmarrësit e tregut. Në këtë kontekst</w:t>
      </w:r>
      <w:r w:rsidR="00875AA0">
        <w:rPr>
          <w:sz w:val="24"/>
          <w:szCs w:val="24"/>
          <w:lang w:val="sq-AL"/>
        </w:rPr>
        <w:t>,</w:t>
      </w:r>
      <w:r w:rsidRPr="00E76A52">
        <w:rPr>
          <w:sz w:val="24"/>
          <w:szCs w:val="24"/>
          <w:lang w:val="sq-AL"/>
        </w:rPr>
        <w:t xml:space="preserve"> në përputhje me gjetjet gjatë vitit 2021, në vijim në vitin 2023 do të përpunohen edhe propozimet për ndryshimet e nevojshme në aktet rregullatore. Sa më sipër do të jetë produkt i vlerësimit të kornizës rregullatore që identifikon çdo pengesë në legjislacionin primar dhe atë sekondar për të vendosur mbi ndryshimet e mundshme atje ku vlerësohet e nevojshme.</w:t>
      </w:r>
    </w:p>
    <w:p w14:paraId="0458EE3A" w14:textId="77777777" w:rsidR="003747EE" w:rsidRPr="00E76A52" w:rsidRDefault="003747EE" w:rsidP="003747EE">
      <w:pPr>
        <w:pStyle w:val="TEXXXXXXXXXX"/>
        <w:rPr>
          <w:sz w:val="24"/>
          <w:szCs w:val="24"/>
          <w:lang w:val="sq-AL"/>
        </w:rPr>
      </w:pPr>
      <w:r w:rsidRPr="00E76A52">
        <w:rPr>
          <w:sz w:val="24"/>
          <w:szCs w:val="24"/>
          <w:lang w:val="sq-AL"/>
        </w:rPr>
        <w:t xml:space="preserve">Në po këtë prizëm, rregullatori do të shërbejë dhe si një ndërfaqe për dhënien e informacionit të nevojshëm për konsumatorët dhe mundësitë që ofrojnë furnizuesit në mënyrë që konsumatori të ketë një panoramë të qartë të mundësive që i ofrohen, përfshirë këtu çmimet dhe cilësia me të cilën këto shërbime ofrohen, si dhe detyrimet që ka ndaj kontratës së furnizimit me ofruesit e këtij shërbimi. </w:t>
      </w:r>
    </w:p>
    <w:p w14:paraId="62B7C6EA" w14:textId="689194C3" w:rsidR="003747EE" w:rsidRPr="00E76A52" w:rsidRDefault="003747EE" w:rsidP="00002794">
      <w:pPr>
        <w:pStyle w:val="TEXXXXXXXXXX"/>
        <w:rPr>
          <w:b/>
          <w:bCs/>
          <w:i/>
          <w:iCs/>
          <w:sz w:val="24"/>
          <w:szCs w:val="24"/>
          <w:lang w:val="sq-AL"/>
        </w:rPr>
      </w:pPr>
      <w:r w:rsidRPr="00E76A52">
        <w:rPr>
          <w:b/>
          <w:bCs/>
          <w:iCs/>
          <w:sz w:val="24"/>
          <w:szCs w:val="24"/>
          <w:lang w:val="sq-AL"/>
        </w:rPr>
        <w:t>6.2</w:t>
      </w:r>
      <w:r w:rsidRPr="00E76A52">
        <w:rPr>
          <w:b/>
          <w:bCs/>
          <w:i/>
          <w:iCs/>
          <w:sz w:val="24"/>
          <w:szCs w:val="24"/>
          <w:lang w:val="sq-AL"/>
        </w:rPr>
        <w:t xml:space="preserve"> </w:t>
      </w:r>
      <w:r w:rsidRPr="00E76A52">
        <w:rPr>
          <w:b/>
          <w:bCs/>
          <w:iCs/>
          <w:sz w:val="24"/>
          <w:szCs w:val="24"/>
          <w:lang w:val="sq-AL"/>
        </w:rPr>
        <w:t>Realizimi i bashkimit të tregjeve Shqipëri</w:t>
      </w:r>
      <w:r w:rsidR="00002794">
        <w:rPr>
          <w:b/>
          <w:bCs/>
          <w:iCs/>
          <w:sz w:val="24"/>
          <w:szCs w:val="24"/>
          <w:lang w:val="sq-AL"/>
        </w:rPr>
        <w:t>–</w:t>
      </w:r>
      <w:r w:rsidRPr="00E76A52">
        <w:rPr>
          <w:b/>
          <w:bCs/>
          <w:iCs/>
          <w:sz w:val="24"/>
          <w:szCs w:val="24"/>
          <w:lang w:val="sq-AL"/>
        </w:rPr>
        <w:t>Kosovë</w:t>
      </w:r>
      <w:r w:rsidR="00002794">
        <w:rPr>
          <w:b/>
          <w:bCs/>
          <w:iCs/>
          <w:sz w:val="24"/>
          <w:szCs w:val="24"/>
          <w:lang w:val="sq-AL"/>
        </w:rPr>
        <w:t xml:space="preserve"> </w:t>
      </w:r>
    </w:p>
    <w:p w14:paraId="3F56E06A" w14:textId="0ABC9D81" w:rsidR="003747EE" w:rsidRPr="00E76A52" w:rsidRDefault="003747EE" w:rsidP="003747EE">
      <w:pPr>
        <w:pStyle w:val="TEXXXXXXXXXX"/>
        <w:rPr>
          <w:sz w:val="24"/>
          <w:szCs w:val="24"/>
          <w:lang w:val="sq-AL"/>
        </w:rPr>
      </w:pPr>
      <w:r w:rsidRPr="00E76A52">
        <w:rPr>
          <w:sz w:val="24"/>
          <w:szCs w:val="24"/>
          <w:lang w:val="sq-AL"/>
        </w:rPr>
        <w:t>Bashkimi i tregut midis Shqipërisë dhe Kosovës filloi nën një qasje vullnetare. Qeveritë e të dy</w:t>
      </w:r>
      <w:r w:rsidR="00F72B06">
        <w:rPr>
          <w:sz w:val="24"/>
          <w:szCs w:val="24"/>
          <w:lang w:val="sq-AL"/>
        </w:rPr>
        <w:t>ja</w:t>
      </w:r>
      <w:r w:rsidRPr="00E76A52">
        <w:rPr>
          <w:sz w:val="24"/>
          <w:szCs w:val="24"/>
          <w:lang w:val="sq-AL"/>
        </w:rPr>
        <w:t xml:space="preserve"> vendeve janë përfshirë që në fillim për të mbështetur projektin. Rregullatorët do të luajnë një rol të rëndësishëm duke nxitur marrëveshjet e bashkëpunimit dhe marrëveshjet operacionale të propozuara nga ana e TSO-ve, OST</w:t>
      </w:r>
      <w:r w:rsidR="008361E6">
        <w:rPr>
          <w:sz w:val="24"/>
          <w:szCs w:val="24"/>
          <w:lang w:val="sq-AL"/>
        </w:rPr>
        <w:t>-së</w:t>
      </w:r>
      <w:r w:rsidRPr="00E76A52">
        <w:rPr>
          <w:sz w:val="24"/>
          <w:szCs w:val="24"/>
          <w:lang w:val="sq-AL"/>
        </w:rPr>
        <w:t xml:space="preserve"> dhe PX</w:t>
      </w:r>
      <w:r w:rsidR="008361E6">
        <w:rPr>
          <w:sz w:val="24"/>
          <w:szCs w:val="24"/>
          <w:lang w:val="sq-AL"/>
        </w:rPr>
        <w:t>-së</w:t>
      </w:r>
      <w:r w:rsidRPr="00E76A52">
        <w:rPr>
          <w:sz w:val="24"/>
          <w:szCs w:val="24"/>
          <w:lang w:val="sq-AL"/>
        </w:rPr>
        <w:t xml:space="preserve">. </w:t>
      </w:r>
    </w:p>
    <w:p w14:paraId="02EC2172" w14:textId="0F43D2EC" w:rsidR="003747EE" w:rsidRPr="00E76A52" w:rsidRDefault="003747EE" w:rsidP="003747EE">
      <w:pPr>
        <w:pStyle w:val="TEXXXXXXXXXX"/>
        <w:rPr>
          <w:sz w:val="24"/>
          <w:szCs w:val="24"/>
          <w:lang w:val="sq-AL"/>
        </w:rPr>
      </w:pPr>
      <w:r w:rsidRPr="00E76A52">
        <w:rPr>
          <w:sz w:val="24"/>
          <w:szCs w:val="24"/>
          <w:lang w:val="sq-AL"/>
        </w:rPr>
        <w:t>Gjithashtu do të jetë në fokus</w:t>
      </w:r>
      <w:r w:rsidR="009E6AAA">
        <w:rPr>
          <w:sz w:val="24"/>
          <w:szCs w:val="24"/>
          <w:lang w:val="sq-AL"/>
        </w:rPr>
        <w:t>,</w:t>
      </w:r>
      <w:r w:rsidRPr="00E76A52">
        <w:rPr>
          <w:sz w:val="24"/>
          <w:szCs w:val="24"/>
          <w:lang w:val="sq-AL"/>
        </w:rPr>
        <w:t xml:space="preserve"> ndër të tjera</w:t>
      </w:r>
      <w:r w:rsidR="009E6AAA">
        <w:rPr>
          <w:sz w:val="24"/>
          <w:szCs w:val="24"/>
          <w:lang w:val="sq-AL"/>
        </w:rPr>
        <w:t>,</w:t>
      </w:r>
      <w:r w:rsidRPr="00E76A52">
        <w:rPr>
          <w:sz w:val="24"/>
          <w:szCs w:val="24"/>
          <w:lang w:val="sq-AL"/>
        </w:rPr>
        <w:t xml:space="preserve"> dhe:</w:t>
      </w:r>
    </w:p>
    <w:p w14:paraId="37CBCB36" w14:textId="76874228" w:rsidR="003747EE" w:rsidRPr="00E76A52" w:rsidRDefault="003747EE" w:rsidP="003747EE">
      <w:pPr>
        <w:pStyle w:val="TEXXXXXXXXXX"/>
        <w:rPr>
          <w:sz w:val="24"/>
          <w:szCs w:val="24"/>
          <w:lang w:val="sq-AL"/>
        </w:rPr>
      </w:pPr>
      <w:r w:rsidRPr="00E76A52">
        <w:rPr>
          <w:sz w:val="24"/>
          <w:szCs w:val="24"/>
          <w:lang w:val="sq-AL"/>
        </w:rPr>
        <w:t xml:space="preserve">- </w:t>
      </w:r>
      <w:r w:rsidR="00E1555D">
        <w:rPr>
          <w:sz w:val="24"/>
          <w:szCs w:val="24"/>
          <w:lang w:val="sq-AL"/>
        </w:rPr>
        <w:t>i</w:t>
      </w:r>
      <w:r w:rsidRPr="00E76A52">
        <w:rPr>
          <w:sz w:val="24"/>
          <w:szCs w:val="24"/>
          <w:lang w:val="sq-AL"/>
        </w:rPr>
        <w:t>dentifikimi se cilat pjesë të CACM mund të transpozohen në kornizën ligjore aktuale</w:t>
      </w:r>
      <w:r w:rsidR="00F72B06">
        <w:rPr>
          <w:sz w:val="24"/>
          <w:szCs w:val="24"/>
          <w:lang w:val="sq-AL"/>
        </w:rPr>
        <w:t>;</w:t>
      </w:r>
      <w:r w:rsidRPr="00E76A52">
        <w:rPr>
          <w:sz w:val="24"/>
          <w:szCs w:val="24"/>
          <w:lang w:val="sq-AL"/>
        </w:rPr>
        <w:t xml:space="preserve"> </w:t>
      </w:r>
    </w:p>
    <w:p w14:paraId="203FA453" w14:textId="692F3E64" w:rsidR="003747EE" w:rsidRPr="00E76A52" w:rsidRDefault="003747EE" w:rsidP="003747EE">
      <w:pPr>
        <w:pStyle w:val="TEXXXXXXXXXX"/>
        <w:rPr>
          <w:sz w:val="24"/>
          <w:szCs w:val="24"/>
          <w:lang w:val="sq-AL"/>
        </w:rPr>
      </w:pPr>
      <w:r w:rsidRPr="00E76A52">
        <w:rPr>
          <w:sz w:val="24"/>
          <w:szCs w:val="24"/>
          <w:lang w:val="sq-AL"/>
        </w:rPr>
        <w:t xml:space="preserve">- </w:t>
      </w:r>
      <w:r w:rsidR="00E1555D">
        <w:rPr>
          <w:sz w:val="24"/>
          <w:szCs w:val="24"/>
          <w:lang w:val="sq-AL"/>
        </w:rPr>
        <w:t>k</w:t>
      </w:r>
      <w:r w:rsidRPr="00E76A52">
        <w:rPr>
          <w:sz w:val="24"/>
          <w:szCs w:val="24"/>
          <w:lang w:val="sq-AL"/>
        </w:rPr>
        <w:t>ontrolli nëse ka pengesa ligjore në legjislacionin kombëtar që pengojnë ose vonojnë bashkimin e tregjeve</w:t>
      </w:r>
      <w:r w:rsidR="00F72B06">
        <w:rPr>
          <w:sz w:val="24"/>
          <w:szCs w:val="24"/>
          <w:lang w:val="sq-AL"/>
        </w:rPr>
        <w:t>;</w:t>
      </w:r>
    </w:p>
    <w:p w14:paraId="448FB621" w14:textId="7E5B6383" w:rsidR="003747EE" w:rsidRPr="00E76A52" w:rsidRDefault="003747EE" w:rsidP="003747EE">
      <w:pPr>
        <w:pStyle w:val="TEXXXXXXXXXX"/>
        <w:rPr>
          <w:sz w:val="24"/>
          <w:szCs w:val="24"/>
          <w:lang w:val="sq-AL"/>
        </w:rPr>
      </w:pPr>
      <w:r w:rsidRPr="00E76A52">
        <w:rPr>
          <w:sz w:val="24"/>
          <w:szCs w:val="24"/>
          <w:lang w:val="sq-AL"/>
        </w:rPr>
        <w:t>- OST</w:t>
      </w:r>
      <w:r w:rsidR="008361E6">
        <w:rPr>
          <w:sz w:val="24"/>
          <w:szCs w:val="24"/>
          <w:lang w:val="sq-AL"/>
        </w:rPr>
        <w:t>-ja</w:t>
      </w:r>
      <w:r w:rsidRPr="00E76A52">
        <w:rPr>
          <w:sz w:val="24"/>
          <w:szCs w:val="24"/>
          <w:lang w:val="sq-AL"/>
        </w:rPr>
        <w:t xml:space="preserve"> dhe PX</w:t>
      </w:r>
      <w:r w:rsidR="008361E6">
        <w:rPr>
          <w:sz w:val="24"/>
          <w:szCs w:val="24"/>
          <w:lang w:val="sq-AL"/>
        </w:rPr>
        <w:t xml:space="preserve">-ja </w:t>
      </w:r>
      <w:r w:rsidR="008361E6" w:rsidRPr="003F62BF">
        <w:rPr>
          <w:sz w:val="24"/>
          <w:szCs w:val="24"/>
          <w:lang w:val="sq-AL"/>
        </w:rPr>
        <w:t>janë</w:t>
      </w:r>
      <w:r w:rsidRPr="003F62BF">
        <w:rPr>
          <w:sz w:val="24"/>
          <w:szCs w:val="24"/>
          <w:lang w:val="sq-AL"/>
        </w:rPr>
        <w:t xml:space="preserve"> përgjegjës</w:t>
      </w:r>
      <w:r w:rsidR="008361E6" w:rsidRPr="003F62BF">
        <w:rPr>
          <w:sz w:val="24"/>
          <w:szCs w:val="24"/>
          <w:lang w:val="sq-AL"/>
        </w:rPr>
        <w:t>e</w:t>
      </w:r>
      <w:r w:rsidRPr="003F62BF">
        <w:rPr>
          <w:sz w:val="24"/>
          <w:szCs w:val="24"/>
          <w:lang w:val="sq-AL"/>
        </w:rPr>
        <w:t xml:space="preserve"> </w:t>
      </w:r>
      <w:r w:rsidRPr="00E76A52">
        <w:rPr>
          <w:sz w:val="24"/>
          <w:szCs w:val="24"/>
          <w:lang w:val="sq-AL"/>
        </w:rPr>
        <w:t>për zbatimin e iniciativës dhe trajtimin e fazës operacionale.</w:t>
      </w:r>
    </w:p>
    <w:p w14:paraId="584AEFBF" w14:textId="678C0C89" w:rsidR="003747EE" w:rsidRPr="00E76A52" w:rsidRDefault="003747EE" w:rsidP="003747EE">
      <w:pPr>
        <w:pStyle w:val="TEXXXXXXXXXX"/>
        <w:rPr>
          <w:sz w:val="24"/>
          <w:szCs w:val="24"/>
          <w:lang w:val="sq-AL"/>
        </w:rPr>
      </w:pPr>
      <w:r w:rsidRPr="00E76A52">
        <w:rPr>
          <w:sz w:val="24"/>
          <w:szCs w:val="24"/>
          <w:lang w:val="sq-AL"/>
        </w:rPr>
        <w:t>Më tej do të punohet në drejtim të zgjerimit të integrimit duke ftuar rregullatorët e tjerë të Ballkanit për t</w:t>
      </w:r>
      <w:r w:rsidR="008361E6">
        <w:rPr>
          <w:sz w:val="24"/>
          <w:szCs w:val="24"/>
          <w:lang w:val="sq-AL"/>
        </w:rPr>
        <w:t>’</w:t>
      </w:r>
      <w:r w:rsidRPr="00E76A52">
        <w:rPr>
          <w:sz w:val="24"/>
          <w:szCs w:val="24"/>
          <w:lang w:val="sq-AL"/>
        </w:rPr>
        <w:t>u bashkuar në projektet n</w:t>
      </w:r>
      <w:r w:rsidR="007A659A" w:rsidRPr="00E76A52">
        <w:rPr>
          <w:sz w:val="24"/>
          <w:szCs w:val="24"/>
          <w:lang w:val="sq-AL"/>
        </w:rPr>
        <w:t>ë</w:t>
      </w:r>
      <w:r w:rsidRPr="00E76A52">
        <w:rPr>
          <w:sz w:val="24"/>
          <w:szCs w:val="24"/>
          <w:lang w:val="sq-AL"/>
        </w:rPr>
        <w:t xml:space="preserve"> kaudër të WB6.</w:t>
      </w:r>
    </w:p>
    <w:p w14:paraId="182E55B1" w14:textId="4BDB6589" w:rsidR="003747EE" w:rsidRPr="00E76A52" w:rsidRDefault="007A659A" w:rsidP="001E71DD">
      <w:pPr>
        <w:pStyle w:val="TEXXXXXXXXXX"/>
        <w:jc w:val="center"/>
        <w:rPr>
          <w:b/>
          <w:sz w:val="24"/>
          <w:szCs w:val="24"/>
          <w:lang w:val="sq-AL"/>
        </w:rPr>
      </w:pPr>
      <w:r>
        <w:rPr>
          <w:b/>
          <w:sz w:val="24"/>
          <w:szCs w:val="24"/>
          <w:lang w:val="sq-AL"/>
        </w:rPr>
        <w:t>6.3</w:t>
      </w:r>
      <w:r w:rsidR="003747EE" w:rsidRPr="00E76A52">
        <w:rPr>
          <w:b/>
          <w:sz w:val="24"/>
          <w:szCs w:val="24"/>
          <w:lang w:val="sq-AL"/>
        </w:rPr>
        <w:t xml:space="preserve"> Forcimi i aksesit në informacion për funksionimin</w:t>
      </w:r>
      <w:r>
        <w:rPr>
          <w:b/>
          <w:sz w:val="24"/>
          <w:szCs w:val="24"/>
          <w:lang w:val="sq-AL"/>
        </w:rPr>
        <w:t xml:space="preserve"> korrekt të proceseve të tregut</w:t>
      </w:r>
    </w:p>
    <w:p w14:paraId="449A2CC2" w14:textId="2A5B109B" w:rsidR="003747EE" w:rsidRPr="00E76A52" w:rsidRDefault="003747EE" w:rsidP="003747EE">
      <w:pPr>
        <w:pStyle w:val="TEXXXXXXXXXX"/>
        <w:rPr>
          <w:sz w:val="24"/>
          <w:szCs w:val="24"/>
          <w:lang w:val="sq-AL"/>
        </w:rPr>
      </w:pPr>
      <w:r w:rsidRPr="00E76A52">
        <w:rPr>
          <w:sz w:val="24"/>
          <w:szCs w:val="24"/>
          <w:lang w:val="sq-AL"/>
        </w:rPr>
        <w:t>ERE gjithmonë ka vlerësuar aksesin në informacion dhe transparencën si kritike për arritjen e misionit dhe qëllimit të saj, politikë e cila qëndron në themel të praktikave të vendim</w:t>
      </w:r>
      <w:r w:rsidR="007A659A">
        <w:rPr>
          <w:sz w:val="24"/>
          <w:szCs w:val="24"/>
          <w:lang w:val="sq-AL"/>
        </w:rPr>
        <w:t>m</w:t>
      </w:r>
      <w:r w:rsidRPr="00E76A52">
        <w:rPr>
          <w:sz w:val="24"/>
          <w:szCs w:val="24"/>
          <w:lang w:val="sq-AL"/>
        </w:rPr>
        <w:t>a</w:t>
      </w:r>
      <w:r w:rsidR="007A659A">
        <w:rPr>
          <w:sz w:val="24"/>
          <w:szCs w:val="24"/>
          <w:lang w:val="sq-AL"/>
        </w:rPr>
        <w:t>r</w:t>
      </w:r>
      <w:r w:rsidRPr="00E76A52">
        <w:rPr>
          <w:sz w:val="24"/>
          <w:szCs w:val="24"/>
          <w:lang w:val="sq-AL"/>
        </w:rPr>
        <w:t>rjes. ERE ka funksionuar gjithmonë si një organ publik i hapur duke publikuar vendimet e saj, pa shmangur paralelisht edhe detyrimet për mbrojtjen e konfidencialitetit dhe privatësisë. Vendimet e ERE</w:t>
      </w:r>
      <w:r w:rsidR="007A659A">
        <w:rPr>
          <w:sz w:val="24"/>
          <w:szCs w:val="24"/>
          <w:lang w:val="sq-AL"/>
        </w:rPr>
        <w:t>-s</w:t>
      </w:r>
      <w:r w:rsidRPr="00E76A52">
        <w:rPr>
          <w:sz w:val="24"/>
          <w:szCs w:val="24"/>
          <w:lang w:val="sq-AL"/>
        </w:rPr>
        <w:t xml:space="preserve"> </w:t>
      </w:r>
      <w:r w:rsidR="007A659A" w:rsidRPr="00E76A52">
        <w:rPr>
          <w:sz w:val="24"/>
          <w:szCs w:val="24"/>
          <w:lang w:val="sq-AL"/>
        </w:rPr>
        <w:t>janë</w:t>
      </w:r>
      <w:r w:rsidRPr="00E76A52">
        <w:rPr>
          <w:sz w:val="24"/>
          <w:szCs w:val="24"/>
          <w:lang w:val="sq-AL"/>
        </w:rPr>
        <w:t xml:space="preserve"> </w:t>
      </w:r>
      <w:r w:rsidRPr="00E76A52">
        <w:rPr>
          <w:sz w:val="24"/>
          <w:szCs w:val="24"/>
          <w:lang w:val="sq-AL"/>
        </w:rPr>
        <w:lastRenderedPageBreak/>
        <w:t xml:space="preserve">thjeshtësisht të aksesueshme nëpërmjet faqes së internetit, por edhe </w:t>
      </w:r>
      <w:r w:rsidR="007A659A" w:rsidRPr="00E76A52">
        <w:rPr>
          <w:sz w:val="24"/>
          <w:szCs w:val="24"/>
          <w:lang w:val="sq-AL"/>
        </w:rPr>
        <w:t>nëpërmjet</w:t>
      </w:r>
      <w:r w:rsidRPr="00E76A52">
        <w:rPr>
          <w:sz w:val="24"/>
          <w:szCs w:val="24"/>
          <w:lang w:val="sq-AL"/>
        </w:rPr>
        <w:t xml:space="preserve"> publikimit në Fletoren Zyrtare.</w:t>
      </w:r>
    </w:p>
    <w:p w14:paraId="69B3F6ED" w14:textId="71A6A039" w:rsidR="003747EE" w:rsidRPr="00E76A52" w:rsidRDefault="003747EE" w:rsidP="003747EE">
      <w:pPr>
        <w:pStyle w:val="TEXXXXXXXXXX"/>
        <w:rPr>
          <w:sz w:val="24"/>
          <w:szCs w:val="24"/>
          <w:lang w:val="sq-AL"/>
        </w:rPr>
      </w:pPr>
      <w:r w:rsidRPr="00E76A52">
        <w:rPr>
          <w:sz w:val="24"/>
          <w:szCs w:val="24"/>
          <w:lang w:val="sq-AL"/>
        </w:rPr>
        <w:t xml:space="preserve">Përdorimi i </w:t>
      </w:r>
      <w:r w:rsidR="007A659A">
        <w:rPr>
          <w:sz w:val="24"/>
          <w:szCs w:val="24"/>
          <w:lang w:val="sq-AL"/>
        </w:rPr>
        <w:t>t</w:t>
      </w:r>
      <w:r w:rsidRPr="00E76A52">
        <w:rPr>
          <w:sz w:val="24"/>
          <w:szCs w:val="24"/>
          <w:lang w:val="sq-AL"/>
        </w:rPr>
        <w:t>eknologjive të reja vlerësohet si një nga mjetet për të çuar edhe më tej praktikat e një organi të hapur ndaj publikut dhe palëve të interesuara. Në këtë drejtim, është në fokusin e ERE</w:t>
      </w:r>
      <w:r w:rsidR="007A659A">
        <w:rPr>
          <w:sz w:val="24"/>
          <w:szCs w:val="24"/>
          <w:lang w:val="sq-AL"/>
        </w:rPr>
        <w:t>-s</w:t>
      </w:r>
      <w:r w:rsidRPr="00E76A52">
        <w:rPr>
          <w:sz w:val="24"/>
          <w:szCs w:val="24"/>
          <w:lang w:val="sq-AL"/>
        </w:rPr>
        <w:t xml:space="preserve"> duke amplifikuar këtë politikë në kuadër të hartimit të një strategjie të </w:t>
      </w:r>
      <w:r w:rsidR="009B7898">
        <w:rPr>
          <w:sz w:val="24"/>
          <w:szCs w:val="24"/>
          <w:lang w:val="sq-AL"/>
        </w:rPr>
        <w:t>d</w:t>
      </w:r>
      <w:r w:rsidRPr="00E76A52">
        <w:rPr>
          <w:sz w:val="24"/>
          <w:szCs w:val="24"/>
          <w:lang w:val="sq-AL"/>
        </w:rPr>
        <w:t xml:space="preserve">igjitalizimit që shërben si një bazë për të ndihmuar në krijimin e një kulture ku të dhënat luajnë një rol të madh në vendimet rregullatore. Për këtë qëllim është e rëndësishme të sigurohet në vijimësi: </w:t>
      </w:r>
    </w:p>
    <w:p w14:paraId="3814C3E1" w14:textId="1B741695" w:rsidR="003747EE" w:rsidRPr="00E76A52" w:rsidRDefault="001E71DD" w:rsidP="003747EE">
      <w:pPr>
        <w:pStyle w:val="TEXXXXXXXXXX"/>
        <w:rPr>
          <w:sz w:val="24"/>
          <w:szCs w:val="24"/>
          <w:lang w:val="sq-AL"/>
        </w:rPr>
      </w:pPr>
      <w:r w:rsidRPr="00E76A52">
        <w:rPr>
          <w:rFonts w:cs="Times New Roman"/>
          <w:sz w:val="24"/>
          <w:szCs w:val="24"/>
          <w:lang w:val="sq-AL"/>
        </w:rPr>
        <w:t xml:space="preserve">- </w:t>
      </w:r>
      <w:r w:rsidR="00C94D9F">
        <w:rPr>
          <w:rFonts w:cs="Times New Roman"/>
          <w:sz w:val="24"/>
          <w:szCs w:val="24"/>
          <w:lang w:val="sq-AL"/>
        </w:rPr>
        <w:t>a</w:t>
      </w:r>
      <w:r w:rsidR="003747EE" w:rsidRPr="00E76A52">
        <w:rPr>
          <w:rFonts w:cs="Times New Roman"/>
          <w:sz w:val="24"/>
          <w:szCs w:val="24"/>
          <w:lang w:val="sq-AL"/>
        </w:rPr>
        <w:t>ksesi i rregullatorit n</w:t>
      </w:r>
      <w:r w:rsidR="003747EE" w:rsidRPr="00E76A52">
        <w:rPr>
          <w:sz w:val="24"/>
          <w:szCs w:val="24"/>
          <w:lang w:val="sq-AL"/>
        </w:rPr>
        <w:t>ë</w:t>
      </w:r>
      <w:r w:rsidR="003747EE" w:rsidRPr="00E76A52">
        <w:rPr>
          <w:rFonts w:cs="Times New Roman"/>
          <w:sz w:val="24"/>
          <w:szCs w:val="24"/>
          <w:lang w:val="sq-AL"/>
        </w:rPr>
        <w:t xml:space="preserve"> t</w:t>
      </w:r>
      <w:r w:rsidR="003747EE" w:rsidRPr="00E76A52">
        <w:rPr>
          <w:sz w:val="24"/>
          <w:szCs w:val="24"/>
          <w:lang w:val="sq-AL"/>
        </w:rPr>
        <w:t>ë</w:t>
      </w:r>
      <w:r w:rsidR="003747EE" w:rsidRPr="00E76A52">
        <w:rPr>
          <w:rFonts w:cs="Times New Roman"/>
          <w:sz w:val="24"/>
          <w:szCs w:val="24"/>
          <w:lang w:val="sq-AL"/>
        </w:rPr>
        <w:t xml:space="preserve"> dh</w:t>
      </w:r>
      <w:r w:rsidR="003747EE" w:rsidRPr="00E76A52">
        <w:rPr>
          <w:sz w:val="24"/>
          <w:szCs w:val="24"/>
          <w:lang w:val="sq-AL"/>
        </w:rPr>
        <w:t>ë</w:t>
      </w:r>
      <w:r w:rsidR="003747EE" w:rsidRPr="00E76A52">
        <w:rPr>
          <w:rFonts w:cs="Times New Roman"/>
          <w:sz w:val="24"/>
          <w:szCs w:val="24"/>
          <w:lang w:val="sq-AL"/>
        </w:rPr>
        <w:t>na, në mënyrë që të prodhojnë vendime, t</w:t>
      </w:r>
      <w:r w:rsidR="003747EE" w:rsidRPr="00E76A52">
        <w:rPr>
          <w:sz w:val="24"/>
          <w:szCs w:val="24"/>
          <w:lang w:val="sq-AL"/>
        </w:rPr>
        <w:t>ë</w:t>
      </w:r>
      <w:r w:rsidR="003747EE" w:rsidRPr="00E76A52">
        <w:rPr>
          <w:rFonts w:cs="Times New Roman"/>
          <w:sz w:val="24"/>
          <w:szCs w:val="24"/>
          <w:lang w:val="sq-AL"/>
        </w:rPr>
        <w:t xml:space="preserve"> garantuara nga ky informacion</w:t>
      </w:r>
      <w:r w:rsidR="00C94D9F">
        <w:rPr>
          <w:rFonts w:cs="Times New Roman"/>
          <w:sz w:val="24"/>
          <w:szCs w:val="24"/>
          <w:lang w:val="sq-AL"/>
        </w:rPr>
        <w:t>;</w:t>
      </w:r>
    </w:p>
    <w:p w14:paraId="0FAB6A27" w14:textId="205DA90A" w:rsidR="003747EE" w:rsidRPr="00E76A52" w:rsidRDefault="001E71DD" w:rsidP="003747EE">
      <w:pPr>
        <w:pStyle w:val="TEXXXXXXXXXX"/>
        <w:rPr>
          <w:sz w:val="24"/>
          <w:szCs w:val="24"/>
          <w:lang w:val="sq-AL"/>
        </w:rPr>
      </w:pPr>
      <w:r w:rsidRPr="00E76A52">
        <w:rPr>
          <w:rFonts w:cs="Times New Roman"/>
          <w:sz w:val="24"/>
          <w:szCs w:val="24"/>
          <w:lang w:val="sq-AL"/>
        </w:rPr>
        <w:t xml:space="preserve">- </w:t>
      </w:r>
      <w:r w:rsidR="00C94D9F">
        <w:rPr>
          <w:rFonts w:cs="Times New Roman"/>
          <w:sz w:val="24"/>
          <w:szCs w:val="24"/>
          <w:lang w:val="sq-AL"/>
        </w:rPr>
        <w:t>a</w:t>
      </w:r>
      <w:r w:rsidR="003747EE" w:rsidRPr="00E76A52">
        <w:rPr>
          <w:rFonts w:cs="Times New Roman"/>
          <w:sz w:val="24"/>
          <w:szCs w:val="24"/>
          <w:lang w:val="sq-AL"/>
        </w:rPr>
        <w:t>plikimi i teknologjisë n</w:t>
      </w:r>
      <w:r w:rsidR="003747EE" w:rsidRPr="00E76A52">
        <w:rPr>
          <w:sz w:val="24"/>
          <w:szCs w:val="24"/>
          <w:lang w:val="sq-AL"/>
        </w:rPr>
        <w:t>ë</w:t>
      </w:r>
      <w:r w:rsidR="003747EE" w:rsidRPr="00E76A52">
        <w:rPr>
          <w:rFonts w:cs="Times New Roman"/>
          <w:sz w:val="24"/>
          <w:szCs w:val="24"/>
          <w:lang w:val="sq-AL"/>
        </w:rPr>
        <w:t xml:space="preserve"> praktikat rregullatore, duke ofruar shërbime të klientëve dhe më efektive, duke shfrytëzuar platforma të përbashkëta për të përmirësuar shpërndarjen e informacionit në të gjithë aktor</w:t>
      </w:r>
      <w:r w:rsidR="003747EE" w:rsidRPr="00E76A52">
        <w:rPr>
          <w:sz w:val="24"/>
          <w:szCs w:val="24"/>
          <w:lang w:val="sq-AL"/>
        </w:rPr>
        <w:t>ë</w:t>
      </w:r>
      <w:r w:rsidR="003747EE" w:rsidRPr="00E76A52">
        <w:rPr>
          <w:rFonts w:cs="Times New Roman"/>
          <w:sz w:val="24"/>
          <w:szCs w:val="24"/>
          <w:lang w:val="sq-AL"/>
        </w:rPr>
        <w:t>t e tregut të energjis</w:t>
      </w:r>
      <w:r w:rsidR="003747EE" w:rsidRPr="00E76A52">
        <w:rPr>
          <w:sz w:val="24"/>
          <w:szCs w:val="24"/>
          <w:lang w:val="sq-AL"/>
        </w:rPr>
        <w:t>ë</w:t>
      </w:r>
      <w:r w:rsidR="003747EE" w:rsidRPr="00E76A52">
        <w:rPr>
          <w:rFonts w:cs="Times New Roman"/>
          <w:sz w:val="24"/>
          <w:szCs w:val="24"/>
          <w:lang w:val="sq-AL"/>
        </w:rPr>
        <w:t xml:space="preserve"> me synimin që të mundësojë shpërndarjen më efikase dhe të koordinuar të informacionit digjital në të gjithë sektorin ku ERE </w:t>
      </w:r>
      <w:r w:rsidR="003747EE" w:rsidRPr="00E76A52">
        <w:rPr>
          <w:sz w:val="24"/>
          <w:szCs w:val="24"/>
          <w:lang w:val="sq-AL"/>
        </w:rPr>
        <w:t>ë</w:t>
      </w:r>
      <w:r w:rsidR="003747EE" w:rsidRPr="00E76A52">
        <w:rPr>
          <w:rFonts w:cs="Times New Roman"/>
          <w:sz w:val="24"/>
          <w:szCs w:val="24"/>
          <w:lang w:val="sq-AL"/>
        </w:rPr>
        <w:t>sht</w:t>
      </w:r>
      <w:r w:rsidR="003747EE" w:rsidRPr="00E76A52">
        <w:rPr>
          <w:sz w:val="24"/>
          <w:szCs w:val="24"/>
          <w:lang w:val="sq-AL"/>
        </w:rPr>
        <w:t>ë</w:t>
      </w:r>
      <w:r w:rsidR="003747EE" w:rsidRPr="00E76A52">
        <w:rPr>
          <w:rFonts w:cs="Times New Roman"/>
          <w:sz w:val="24"/>
          <w:szCs w:val="24"/>
          <w:lang w:val="sq-AL"/>
        </w:rPr>
        <w:t xml:space="preserve"> marr</w:t>
      </w:r>
      <w:r w:rsidR="003747EE" w:rsidRPr="00E76A52">
        <w:rPr>
          <w:sz w:val="24"/>
          <w:szCs w:val="24"/>
          <w:lang w:val="sq-AL"/>
        </w:rPr>
        <w:t>ë</w:t>
      </w:r>
      <w:r w:rsidR="003747EE" w:rsidRPr="00E76A52">
        <w:rPr>
          <w:rFonts w:cs="Times New Roman"/>
          <w:sz w:val="24"/>
          <w:szCs w:val="24"/>
          <w:lang w:val="sq-AL"/>
        </w:rPr>
        <w:t>s</w:t>
      </w:r>
      <w:r w:rsidR="009B7898">
        <w:rPr>
          <w:rFonts w:cs="Times New Roman"/>
          <w:sz w:val="24"/>
          <w:szCs w:val="24"/>
          <w:lang w:val="sq-AL"/>
        </w:rPr>
        <w:t>,</w:t>
      </w:r>
      <w:r w:rsidR="003747EE" w:rsidRPr="00E76A52">
        <w:rPr>
          <w:rFonts w:cs="Times New Roman"/>
          <w:sz w:val="24"/>
          <w:szCs w:val="24"/>
          <w:lang w:val="sq-AL"/>
        </w:rPr>
        <w:t xml:space="preserve"> por dhe burim informacioni p</w:t>
      </w:r>
      <w:r w:rsidR="003747EE" w:rsidRPr="00E76A52">
        <w:rPr>
          <w:sz w:val="24"/>
          <w:szCs w:val="24"/>
          <w:lang w:val="sq-AL"/>
        </w:rPr>
        <w:t>ë</w:t>
      </w:r>
      <w:r w:rsidR="003747EE" w:rsidRPr="00E76A52">
        <w:rPr>
          <w:rFonts w:cs="Times New Roman"/>
          <w:sz w:val="24"/>
          <w:szCs w:val="24"/>
          <w:lang w:val="sq-AL"/>
        </w:rPr>
        <w:t>r tregun. Plani i veprimit n</w:t>
      </w:r>
      <w:r w:rsidR="003747EE" w:rsidRPr="00E76A52">
        <w:rPr>
          <w:sz w:val="24"/>
          <w:szCs w:val="24"/>
          <w:lang w:val="sq-AL"/>
        </w:rPr>
        <w:t>ë</w:t>
      </w:r>
      <w:r w:rsidR="003747EE" w:rsidRPr="00E76A52">
        <w:rPr>
          <w:rFonts w:cs="Times New Roman"/>
          <w:sz w:val="24"/>
          <w:szCs w:val="24"/>
          <w:lang w:val="sq-AL"/>
        </w:rPr>
        <w:t xml:space="preserve"> k</w:t>
      </w:r>
      <w:r w:rsidR="003747EE" w:rsidRPr="00E76A52">
        <w:rPr>
          <w:sz w:val="24"/>
          <w:szCs w:val="24"/>
          <w:lang w:val="sq-AL"/>
        </w:rPr>
        <w:t>ë</w:t>
      </w:r>
      <w:r w:rsidR="003747EE" w:rsidRPr="00E76A52">
        <w:rPr>
          <w:rFonts w:cs="Times New Roman"/>
          <w:sz w:val="24"/>
          <w:szCs w:val="24"/>
          <w:lang w:val="sq-AL"/>
        </w:rPr>
        <w:t>t</w:t>
      </w:r>
      <w:r w:rsidR="003747EE" w:rsidRPr="00E76A52">
        <w:rPr>
          <w:sz w:val="24"/>
          <w:szCs w:val="24"/>
          <w:lang w:val="sq-AL"/>
        </w:rPr>
        <w:t>ë</w:t>
      </w:r>
      <w:r w:rsidR="003747EE" w:rsidRPr="00E76A52">
        <w:rPr>
          <w:rFonts w:cs="Times New Roman"/>
          <w:sz w:val="24"/>
          <w:szCs w:val="24"/>
          <w:lang w:val="sq-AL"/>
        </w:rPr>
        <w:t xml:space="preserve"> drejtim</w:t>
      </w:r>
      <w:r w:rsidR="000A7677" w:rsidRPr="00E76A52">
        <w:rPr>
          <w:rFonts w:cs="Times New Roman"/>
          <w:sz w:val="24"/>
          <w:szCs w:val="24"/>
          <w:lang w:val="sq-AL"/>
        </w:rPr>
        <w:t xml:space="preserve"> </w:t>
      </w:r>
      <w:r w:rsidR="003747EE" w:rsidRPr="00E76A52">
        <w:rPr>
          <w:rFonts w:cs="Times New Roman"/>
          <w:sz w:val="24"/>
          <w:szCs w:val="24"/>
          <w:lang w:val="sq-AL"/>
        </w:rPr>
        <w:t>p</w:t>
      </w:r>
      <w:r w:rsidR="003747EE" w:rsidRPr="00E76A52">
        <w:rPr>
          <w:sz w:val="24"/>
          <w:szCs w:val="24"/>
          <w:lang w:val="sq-AL"/>
        </w:rPr>
        <w:t>ë</w:t>
      </w:r>
      <w:r w:rsidR="003747EE" w:rsidRPr="00E76A52">
        <w:rPr>
          <w:rFonts w:cs="Times New Roman"/>
          <w:sz w:val="24"/>
          <w:szCs w:val="24"/>
          <w:lang w:val="sq-AL"/>
        </w:rPr>
        <w:t>rfshin edhe shfrytëzimin e mundësive për të blerë</w:t>
      </w:r>
      <w:r w:rsidR="000A7677" w:rsidRPr="00E76A52">
        <w:rPr>
          <w:rFonts w:cs="Times New Roman"/>
          <w:sz w:val="24"/>
          <w:szCs w:val="24"/>
          <w:lang w:val="sq-AL"/>
        </w:rPr>
        <w:t xml:space="preserve"> </w:t>
      </w:r>
      <w:r w:rsidR="003747EE" w:rsidRPr="00E76A52">
        <w:rPr>
          <w:rFonts w:cs="Times New Roman"/>
          <w:sz w:val="24"/>
          <w:szCs w:val="24"/>
          <w:lang w:val="sq-AL"/>
        </w:rPr>
        <w:t>pajisjet, aplikacionet digjitale mbi p</w:t>
      </w:r>
      <w:r w:rsidR="003747EE" w:rsidRPr="00E76A52">
        <w:rPr>
          <w:sz w:val="24"/>
          <w:szCs w:val="24"/>
          <w:lang w:val="sq-AL"/>
        </w:rPr>
        <w:t>ë</w:t>
      </w:r>
      <w:r w:rsidR="003747EE" w:rsidRPr="00E76A52">
        <w:rPr>
          <w:rFonts w:cs="Times New Roman"/>
          <w:sz w:val="24"/>
          <w:szCs w:val="24"/>
          <w:lang w:val="sq-AL"/>
        </w:rPr>
        <w:t>rpunimin e të dhënave.</w:t>
      </w:r>
    </w:p>
    <w:p w14:paraId="3E1424B9" w14:textId="77777777" w:rsidR="003747EE" w:rsidRPr="00E76A52" w:rsidRDefault="003747EE" w:rsidP="003747EE">
      <w:pPr>
        <w:pStyle w:val="TEXXXXXXXXXX"/>
        <w:rPr>
          <w:sz w:val="24"/>
          <w:szCs w:val="24"/>
          <w:lang w:val="sq-AL"/>
        </w:rPr>
      </w:pPr>
    </w:p>
    <w:p w14:paraId="25D19CC8" w14:textId="167B49E9" w:rsidR="003747EE" w:rsidRPr="007A659A" w:rsidRDefault="007A659A" w:rsidP="008E7CB0">
      <w:pPr>
        <w:pStyle w:val="TEXXXXXXXXXX"/>
        <w:jc w:val="center"/>
        <w:rPr>
          <w:bCs/>
          <w:caps/>
          <w:sz w:val="24"/>
          <w:szCs w:val="24"/>
          <w:lang w:val="sq-AL"/>
        </w:rPr>
      </w:pPr>
      <w:r w:rsidRPr="007A659A">
        <w:rPr>
          <w:bCs/>
          <w:sz w:val="24"/>
          <w:szCs w:val="24"/>
          <w:lang w:val="sq-AL"/>
        </w:rPr>
        <w:t>KAPITULLI VII</w:t>
      </w:r>
    </w:p>
    <w:p w14:paraId="75787ABF" w14:textId="77777777" w:rsidR="003747EE" w:rsidRPr="007A659A" w:rsidRDefault="003747EE" w:rsidP="008E7CB0">
      <w:pPr>
        <w:pStyle w:val="TEXXXXXXXXXX"/>
        <w:jc w:val="center"/>
        <w:rPr>
          <w:bCs/>
          <w:caps/>
          <w:sz w:val="24"/>
          <w:szCs w:val="24"/>
          <w:lang w:val="sq-AL"/>
        </w:rPr>
      </w:pPr>
      <w:r w:rsidRPr="007A659A">
        <w:rPr>
          <w:bCs/>
          <w:caps/>
          <w:sz w:val="24"/>
          <w:szCs w:val="24"/>
          <w:lang w:val="sq-AL"/>
        </w:rPr>
        <w:t>Vlerësimi i ndikimit rregullator</w:t>
      </w:r>
    </w:p>
    <w:p w14:paraId="4830E9BA" w14:textId="77777777" w:rsidR="008E7CB0" w:rsidRPr="00E76A52" w:rsidRDefault="008E7CB0" w:rsidP="008E7CB0">
      <w:pPr>
        <w:pStyle w:val="TEXXXXXXXXXX"/>
        <w:jc w:val="center"/>
        <w:rPr>
          <w:b/>
          <w:bCs/>
          <w:caps/>
          <w:sz w:val="24"/>
          <w:szCs w:val="24"/>
          <w:lang w:val="sq-AL"/>
        </w:rPr>
      </w:pPr>
    </w:p>
    <w:p w14:paraId="2A09E647" w14:textId="514395B5" w:rsidR="003747EE" w:rsidRPr="00E76A52" w:rsidRDefault="003747EE" w:rsidP="007A659A">
      <w:pPr>
        <w:pStyle w:val="TEXXXXXXXXXX"/>
        <w:rPr>
          <w:b/>
          <w:bCs/>
          <w:sz w:val="24"/>
          <w:szCs w:val="24"/>
          <w:lang w:val="sq-AL"/>
        </w:rPr>
      </w:pPr>
      <w:r w:rsidRPr="00E76A52">
        <w:rPr>
          <w:b/>
          <w:bCs/>
          <w:sz w:val="24"/>
          <w:szCs w:val="24"/>
          <w:lang w:val="sq-AL"/>
        </w:rPr>
        <w:t xml:space="preserve">7.1 Transparenca dhe integriteti në </w:t>
      </w:r>
      <w:r w:rsidR="00E93825" w:rsidRPr="00E76A52">
        <w:rPr>
          <w:b/>
          <w:bCs/>
          <w:sz w:val="24"/>
          <w:szCs w:val="24"/>
          <w:lang w:val="sq-AL"/>
        </w:rPr>
        <w:t>veprimtarinë</w:t>
      </w:r>
      <w:r w:rsidRPr="00E76A52">
        <w:rPr>
          <w:b/>
          <w:bCs/>
          <w:sz w:val="24"/>
          <w:szCs w:val="24"/>
          <w:lang w:val="sq-AL"/>
        </w:rPr>
        <w:t xml:space="preserve"> administrative</w:t>
      </w:r>
    </w:p>
    <w:p w14:paraId="58D3F30E" w14:textId="442AA1B3" w:rsidR="003747EE" w:rsidRPr="00E76A52" w:rsidRDefault="003747EE" w:rsidP="003747EE">
      <w:pPr>
        <w:pStyle w:val="TEXXXXXXXXXX"/>
        <w:rPr>
          <w:sz w:val="24"/>
          <w:szCs w:val="24"/>
          <w:lang w:val="sq-AL"/>
        </w:rPr>
      </w:pPr>
      <w:r w:rsidRPr="00E76A52">
        <w:rPr>
          <w:rFonts w:eastAsia="Times New Roman"/>
          <w:sz w:val="24"/>
          <w:szCs w:val="24"/>
          <w:lang w:val="sq-AL" w:eastAsia="zh-TW"/>
        </w:rPr>
        <w:t>N</w:t>
      </w:r>
      <w:r w:rsidR="007A659A" w:rsidRPr="00E76A52">
        <w:rPr>
          <w:sz w:val="24"/>
          <w:szCs w:val="24"/>
          <w:lang w:val="sq-AL"/>
        </w:rPr>
        <w:t>ë</w:t>
      </w:r>
      <w:r w:rsidRPr="00E76A52">
        <w:rPr>
          <w:rFonts w:eastAsia="Times New Roman"/>
          <w:sz w:val="24"/>
          <w:szCs w:val="24"/>
          <w:lang w:val="sq-AL" w:eastAsia="zh-TW"/>
        </w:rPr>
        <w:t xml:space="preserve"> studimin e </w:t>
      </w:r>
      <w:r w:rsidR="007A659A">
        <w:rPr>
          <w:rFonts w:eastAsia="Times New Roman"/>
          <w:sz w:val="24"/>
          <w:szCs w:val="24"/>
          <w:lang w:val="sq-AL" w:eastAsia="zh-TW"/>
        </w:rPr>
        <w:t>O</w:t>
      </w:r>
      <w:r w:rsidR="007A659A" w:rsidRPr="00E76A52">
        <w:rPr>
          <w:rFonts w:eastAsia="Times New Roman"/>
          <w:sz w:val="24"/>
          <w:szCs w:val="24"/>
          <w:lang w:val="sq-AL" w:eastAsia="zh-TW"/>
        </w:rPr>
        <w:t>rganizat</w:t>
      </w:r>
      <w:r w:rsidR="007A659A" w:rsidRPr="00E76A52">
        <w:rPr>
          <w:sz w:val="24"/>
          <w:szCs w:val="24"/>
          <w:lang w:val="sq-AL"/>
        </w:rPr>
        <w:t>ë</w:t>
      </w:r>
      <w:r w:rsidR="007A659A" w:rsidRPr="00E76A52">
        <w:rPr>
          <w:rFonts w:eastAsia="Times New Roman"/>
          <w:sz w:val="24"/>
          <w:szCs w:val="24"/>
          <w:lang w:val="sq-AL" w:eastAsia="zh-TW"/>
        </w:rPr>
        <w:t xml:space="preserve">s </w:t>
      </w:r>
      <w:r w:rsidRPr="00E76A52">
        <w:rPr>
          <w:rFonts w:eastAsia="Times New Roman"/>
          <w:sz w:val="24"/>
          <w:szCs w:val="24"/>
          <w:lang w:val="sq-AL" w:eastAsia="zh-TW"/>
        </w:rPr>
        <w:t>p</w:t>
      </w:r>
      <w:r w:rsidRPr="00E76A52">
        <w:rPr>
          <w:sz w:val="24"/>
          <w:szCs w:val="24"/>
          <w:lang w:val="sq-AL"/>
        </w:rPr>
        <w:t>ë</w:t>
      </w:r>
      <w:r w:rsidRPr="00E76A52">
        <w:rPr>
          <w:rFonts w:eastAsia="Times New Roman"/>
          <w:sz w:val="24"/>
          <w:szCs w:val="24"/>
          <w:lang w:val="sq-AL" w:eastAsia="zh-TW"/>
        </w:rPr>
        <w:t xml:space="preserve">r </w:t>
      </w:r>
      <w:r w:rsidR="007A659A" w:rsidRPr="00E76A52">
        <w:rPr>
          <w:rFonts w:eastAsia="Times New Roman"/>
          <w:sz w:val="24"/>
          <w:szCs w:val="24"/>
          <w:lang w:val="sq-AL" w:eastAsia="zh-TW"/>
        </w:rPr>
        <w:t xml:space="preserve">Zhvillim </w:t>
      </w:r>
      <w:r w:rsidRPr="00E76A52">
        <w:rPr>
          <w:rFonts w:eastAsia="Times New Roman"/>
          <w:sz w:val="24"/>
          <w:szCs w:val="24"/>
          <w:lang w:val="sq-AL" w:eastAsia="zh-TW"/>
        </w:rPr>
        <w:t xml:space="preserve">dhe </w:t>
      </w:r>
      <w:r w:rsidR="007A659A" w:rsidRPr="00E76A52">
        <w:rPr>
          <w:rFonts w:eastAsia="Times New Roman"/>
          <w:sz w:val="24"/>
          <w:szCs w:val="24"/>
          <w:lang w:val="sq-AL" w:eastAsia="zh-TW"/>
        </w:rPr>
        <w:t>Bashk</w:t>
      </w:r>
      <w:r w:rsidR="007A659A" w:rsidRPr="00E76A52">
        <w:rPr>
          <w:sz w:val="24"/>
          <w:szCs w:val="24"/>
          <w:lang w:val="sq-AL"/>
        </w:rPr>
        <w:t>ë</w:t>
      </w:r>
      <w:r w:rsidR="007A659A" w:rsidRPr="00E76A52">
        <w:rPr>
          <w:rFonts w:eastAsia="Times New Roman"/>
          <w:sz w:val="24"/>
          <w:szCs w:val="24"/>
          <w:lang w:val="sq-AL" w:eastAsia="zh-TW"/>
        </w:rPr>
        <w:t xml:space="preserve">punim Ekonomik </w:t>
      </w:r>
      <w:r w:rsidRPr="00E76A52">
        <w:rPr>
          <w:rFonts w:eastAsia="Times New Roman"/>
          <w:sz w:val="24"/>
          <w:szCs w:val="24"/>
          <w:lang w:val="sq-AL" w:eastAsia="zh-TW"/>
        </w:rPr>
        <w:t xml:space="preserve">(OECD) </w:t>
      </w:r>
      <w:r w:rsidR="007A659A" w:rsidRPr="00E76A52">
        <w:rPr>
          <w:rFonts w:eastAsia="Times New Roman"/>
          <w:sz w:val="24"/>
          <w:szCs w:val="24"/>
          <w:lang w:val="sq-AL" w:eastAsia="zh-TW"/>
        </w:rPr>
        <w:t>vlerësohet</w:t>
      </w:r>
      <w:r w:rsidRPr="00E76A52">
        <w:rPr>
          <w:rFonts w:eastAsia="Times New Roman"/>
          <w:sz w:val="24"/>
          <w:szCs w:val="24"/>
          <w:lang w:val="sq-AL" w:eastAsia="zh-TW"/>
        </w:rPr>
        <w:t xml:space="preserve"> se </w:t>
      </w:r>
      <w:r w:rsidRPr="00E76A52">
        <w:rPr>
          <w:sz w:val="24"/>
          <w:szCs w:val="24"/>
          <w:lang w:val="sq-AL"/>
        </w:rPr>
        <w:t>ë</w:t>
      </w:r>
      <w:r w:rsidRPr="00E76A52">
        <w:rPr>
          <w:rFonts w:eastAsia="Times New Roman"/>
          <w:sz w:val="24"/>
          <w:szCs w:val="24"/>
          <w:lang w:val="sq-AL" w:eastAsia="zh-TW"/>
        </w:rPr>
        <w:t>shtë e rëndësishme që rregullatorët të jenë të vetëdijshëm për ndikimet e veprimeve dhe vendimeve të tyre rregullatore. Një indeks matës për shumë rregullatorë mund të jetë koha e përpunimit të akteve rregullatore ose vendimeve të tjera. Vonesat e panevojshme në proceset rregullatore q</w:t>
      </w:r>
      <w:r w:rsidRPr="00E76A52">
        <w:rPr>
          <w:sz w:val="24"/>
          <w:szCs w:val="24"/>
          <w:lang w:val="sq-AL"/>
        </w:rPr>
        <w:t>ë</w:t>
      </w:r>
      <w:r w:rsidRPr="00E76A52">
        <w:rPr>
          <w:rFonts w:eastAsia="Times New Roman"/>
          <w:sz w:val="24"/>
          <w:szCs w:val="24"/>
          <w:lang w:val="sq-AL" w:eastAsia="zh-TW"/>
        </w:rPr>
        <w:t xml:space="preserve"> mund t</w:t>
      </w:r>
      <w:r w:rsidRPr="00E76A52">
        <w:rPr>
          <w:sz w:val="24"/>
          <w:szCs w:val="24"/>
          <w:lang w:val="sq-AL"/>
        </w:rPr>
        <w:t>ë</w:t>
      </w:r>
      <w:r w:rsidRPr="00E76A52">
        <w:rPr>
          <w:rFonts w:eastAsia="Times New Roman"/>
          <w:sz w:val="24"/>
          <w:szCs w:val="24"/>
          <w:lang w:val="sq-AL" w:eastAsia="zh-TW"/>
        </w:rPr>
        <w:t xml:space="preserve"> imponojnë kosto shtesë për biznesin dhe komunitetin, dhe kështu rregullatorët duhet të p</w:t>
      </w:r>
      <w:r w:rsidRPr="00E76A52">
        <w:rPr>
          <w:sz w:val="24"/>
          <w:szCs w:val="24"/>
          <w:lang w:val="sq-AL"/>
        </w:rPr>
        <w:t>ë</w:t>
      </w:r>
      <w:r w:rsidRPr="00E76A52">
        <w:rPr>
          <w:rFonts w:eastAsia="Times New Roman"/>
          <w:sz w:val="24"/>
          <w:szCs w:val="24"/>
          <w:lang w:val="sq-AL" w:eastAsia="zh-TW"/>
        </w:rPr>
        <w:t>rshpejtojn</w:t>
      </w:r>
      <w:r w:rsidRPr="00E76A52">
        <w:rPr>
          <w:sz w:val="24"/>
          <w:szCs w:val="24"/>
          <w:lang w:val="sq-AL"/>
        </w:rPr>
        <w:t>ë</w:t>
      </w:r>
      <w:r w:rsidRPr="00E76A52">
        <w:rPr>
          <w:rFonts w:eastAsia="Times New Roman"/>
          <w:sz w:val="24"/>
          <w:szCs w:val="24"/>
          <w:lang w:val="sq-AL" w:eastAsia="zh-TW"/>
        </w:rPr>
        <w:t xml:space="preserve"> koh</w:t>
      </w:r>
      <w:r w:rsidRPr="00E76A52">
        <w:rPr>
          <w:sz w:val="24"/>
          <w:szCs w:val="24"/>
          <w:lang w:val="sq-AL"/>
        </w:rPr>
        <w:t>ë</w:t>
      </w:r>
      <w:r w:rsidRPr="00E76A52">
        <w:rPr>
          <w:rFonts w:eastAsia="Times New Roman"/>
          <w:sz w:val="24"/>
          <w:szCs w:val="24"/>
          <w:lang w:val="sq-AL" w:eastAsia="zh-TW"/>
        </w:rPr>
        <w:t>n e tyre të përpunimit për vendimet kryesore në kuadër të standardeve të përcaktuara.</w:t>
      </w:r>
    </w:p>
    <w:p w14:paraId="562041F1" w14:textId="5DF616EF" w:rsidR="003747EE" w:rsidRPr="00E76A52" w:rsidRDefault="003747EE" w:rsidP="003747EE">
      <w:pPr>
        <w:pStyle w:val="TEXXXXXXXXXX"/>
        <w:rPr>
          <w:rFonts w:eastAsia="Times New Roman"/>
          <w:sz w:val="24"/>
          <w:szCs w:val="24"/>
          <w:lang w:val="sq-AL" w:eastAsia="zh-TW"/>
        </w:rPr>
      </w:pPr>
      <w:r w:rsidRPr="00E76A52">
        <w:rPr>
          <w:rFonts w:eastAsia="Times New Roman"/>
          <w:sz w:val="24"/>
          <w:szCs w:val="24"/>
          <w:lang w:val="sq-AL" w:eastAsia="zh-TW"/>
        </w:rPr>
        <w:t>ERE është një organ administrativ i pavarur, në p</w:t>
      </w:r>
      <w:r w:rsidR="0068300D" w:rsidRPr="00E76A52">
        <w:rPr>
          <w:sz w:val="24"/>
          <w:szCs w:val="24"/>
          <w:lang w:val="sq-AL"/>
        </w:rPr>
        <w:t>ë</w:t>
      </w:r>
      <w:r w:rsidRPr="00E76A52">
        <w:rPr>
          <w:rFonts w:eastAsia="Times New Roman"/>
          <w:sz w:val="24"/>
          <w:szCs w:val="24"/>
          <w:lang w:val="sq-AL" w:eastAsia="zh-TW"/>
        </w:rPr>
        <w:t xml:space="preserve">rputhje me ligjin për energjinë dhe </w:t>
      </w:r>
      <w:r w:rsidR="005A4AB6">
        <w:rPr>
          <w:rFonts w:eastAsia="Times New Roman"/>
          <w:sz w:val="24"/>
          <w:szCs w:val="24"/>
          <w:lang w:val="sq-AL" w:eastAsia="zh-TW"/>
        </w:rPr>
        <w:t>g</w:t>
      </w:r>
      <w:r w:rsidRPr="00E76A52">
        <w:rPr>
          <w:rFonts w:eastAsia="Times New Roman"/>
          <w:sz w:val="24"/>
          <w:szCs w:val="24"/>
          <w:lang w:val="sq-AL" w:eastAsia="zh-TW"/>
        </w:rPr>
        <w:t xml:space="preserve">azin </w:t>
      </w:r>
      <w:r w:rsidR="005A4AB6">
        <w:rPr>
          <w:rFonts w:eastAsia="Times New Roman"/>
          <w:sz w:val="24"/>
          <w:szCs w:val="24"/>
          <w:lang w:val="sq-AL" w:eastAsia="zh-TW"/>
        </w:rPr>
        <w:t>n</w:t>
      </w:r>
      <w:r w:rsidRPr="00E76A52">
        <w:rPr>
          <w:rFonts w:eastAsia="Times New Roman"/>
          <w:sz w:val="24"/>
          <w:szCs w:val="24"/>
          <w:lang w:val="sq-AL" w:eastAsia="zh-TW"/>
        </w:rPr>
        <w:t>atyror, që ushtron kompetencat me paanësi dhe transparenc</w:t>
      </w:r>
      <w:r w:rsidRPr="00E76A52">
        <w:rPr>
          <w:sz w:val="24"/>
          <w:szCs w:val="24"/>
          <w:lang w:val="sq-AL"/>
        </w:rPr>
        <w:t>ë</w:t>
      </w:r>
      <w:r w:rsidRPr="00E76A52">
        <w:rPr>
          <w:rFonts w:eastAsia="Times New Roman"/>
          <w:sz w:val="24"/>
          <w:szCs w:val="24"/>
          <w:lang w:val="sq-AL" w:eastAsia="zh-TW"/>
        </w:rPr>
        <w:t xml:space="preserve">. </w:t>
      </w:r>
    </w:p>
    <w:p w14:paraId="2E8E9CEF" w14:textId="44DAC7D5" w:rsidR="003747EE" w:rsidRPr="00E76A52" w:rsidRDefault="003747EE" w:rsidP="003747EE">
      <w:pPr>
        <w:pStyle w:val="TEXXXXXXXXXX"/>
        <w:rPr>
          <w:rFonts w:eastAsia="Times New Roman"/>
          <w:sz w:val="24"/>
          <w:szCs w:val="24"/>
          <w:lang w:val="sq-AL" w:eastAsia="zh-TW"/>
        </w:rPr>
      </w:pPr>
      <w:r w:rsidRPr="00E76A52">
        <w:rPr>
          <w:rFonts w:eastAsia="Times New Roman"/>
          <w:sz w:val="24"/>
          <w:szCs w:val="24"/>
          <w:lang w:val="sq-AL" w:eastAsia="zh-TW"/>
        </w:rPr>
        <w:t>Është parimi i konsoliduar n</w:t>
      </w:r>
      <w:r w:rsidRPr="00E76A52">
        <w:rPr>
          <w:sz w:val="24"/>
          <w:szCs w:val="24"/>
          <w:lang w:val="sq-AL"/>
        </w:rPr>
        <w:t>ë</w:t>
      </w:r>
      <w:r w:rsidRPr="00E76A52">
        <w:rPr>
          <w:rFonts w:eastAsia="Times New Roman"/>
          <w:sz w:val="24"/>
          <w:szCs w:val="24"/>
          <w:lang w:val="sq-AL" w:eastAsia="zh-TW"/>
        </w:rPr>
        <w:t xml:space="preserve"> veprimtarin</w:t>
      </w:r>
      <w:r w:rsidRPr="00E76A52">
        <w:rPr>
          <w:sz w:val="24"/>
          <w:szCs w:val="24"/>
          <w:lang w:val="sq-AL"/>
        </w:rPr>
        <w:t>ë</w:t>
      </w:r>
      <w:r w:rsidRPr="00E76A52">
        <w:rPr>
          <w:rFonts w:eastAsia="Times New Roman"/>
          <w:sz w:val="24"/>
          <w:szCs w:val="24"/>
          <w:lang w:val="sq-AL" w:eastAsia="zh-TW"/>
        </w:rPr>
        <w:t xml:space="preserve"> e ERE</w:t>
      </w:r>
      <w:r w:rsidR="005A4AB6">
        <w:rPr>
          <w:rFonts w:eastAsia="Times New Roman"/>
          <w:sz w:val="24"/>
          <w:szCs w:val="24"/>
          <w:lang w:val="sq-AL" w:eastAsia="zh-TW"/>
        </w:rPr>
        <w:t>-s</w:t>
      </w:r>
      <w:r w:rsidRPr="00E76A52">
        <w:rPr>
          <w:rFonts w:eastAsia="Times New Roman"/>
          <w:sz w:val="24"/>
          <w:szCs w:val="24"/>
          <w:lang w:val="sq-AL" w:eastAsia="zh-TW"/>
        </w:rPr>
        <w:t>, që ushtrimi i kompetencave rregullatore t</w:t>
      </w:r>
      <w:r w:rsidRPr="00E76A52">
        <w:rPr>
          <w:sz w:val="24"/>
          <w:szCs w:val="24"/>
          <w:lang w:val="sq-AL"/>
        </w:rPr>
        <w:t>ë</w:t>
      </w:r>
      <w:r w:rsidRPr="00E76A52">
        <w:rPr>
          <w:rFonts w:eastAsia="Times New Roman"/>
          <w:sz w:val="24"/>
          <w:szCs w:val="24"/>
          <w:lang w:val="sq-AL" w:eastAsia="zh-TW"/>
        </w:rPr>
        <w:t xml:space="preserve"> p</w:t>
      </w:r>
      <w:r w:rsidRPr="00E76A52">
        <w:rPr>
          <w:sz w:val="24"/>
          <w:szCs w:val="24"/>
          <w:lang w:val="sq-AL"/>
        </w:rPr>
        <w:t>ë</w:t>
      </w:r>
      <w:r w:rsidRPr="00E76A52">
        <w:rPr>
          <w:rFonts w:eastAsia="Times New Roman"/>
          <w:sz w:val="24"/>
          <w:szCs w:val="24"/>
          <w:lang w:val="sq-AL" w:eastAsia="zh-TW"/>
        </w:rPr>
        <w:t>rfshij</w:t>
      </w:r>
      <w:r w:rsidRPr="00E76A52">
        <w:rPr>
          <w:sz w:val="24"/>
          <w:szCs w:val="24"/>
          <w:lang w:val="sq-AL"/>
        </w:rPr>
        <w:t>ë</w:t>
      </w:r>
      <w:r w:rsidRPr="00E76A52">
        <w:rPr>
          <w:rFonts w:eastAsia="Times New Roman"/>
          <w:sz w:val="24"/>
          <w:szCs w:val="24"/>
          <w:lang w:val="sq-AL" w:eastAsia="zh-TW"/>
        </w:rPr>
        <w:t xml:space="preserve"> procedura t</w:t>
      </w:r>
      <w:r w:rsidRPr="00E76A52">
        <w:rPr>
          <w:sz w:val="24"/>
          <w:szCs w:val="24"/>
          <w:lang w:val="sq-AL"/>
        </w:rPr>
        <w:t>ë</w:t>
      </w:r>
      <w:r w:rsidRPr="00E76A52">
        <w:rPr>
          <w:rFonts w:eastAsia="Times New Roman"/>
          <w:sz w:val="24"/>
          <w:szCs w:val="24"/>
          <w:lang w:val="sq-AL" w:eastAsia="zh-TW"/>
        </w:rPr>
        <w:t xml:space="preserve"> bazuara n</w:t>
      </w:r>
      <w:r w:rsidRPr="00E76A52">
        <w:rPr>
          <w:sz w:val="24"/>
          <w:szCs w:val="24"/>
          <w:lang w:val="sq-AL"/>
        </w:rPr>
        <w:t>ë</w:t>
      </w:r>
      <w:r w:rsidRPr="00E76A52">
        <w:rPr>
          <w:rFonts w:eastAsia="Times New Roman"/>
          <w:sz w:val="24"/>
          <w:szCs w:val="24"/>
          <w:lang w:val="sq-AL" w:eastAsia="zh-TW"/>
        </w:rPr>
        <w:t xml:space="preserve"> pjesëmarrje, si</w:t>
      </w:r>
      <w:r w:rsidR="000A7677" w:rsidRPr="00E76A52">
        <w:rPr>
          <w:rFonts w:eastAsia="Times New Roman"/>
          <w:sz w:val="24"/>
          <w:szCs w:val="24"/>
          <w:lang w:val="sq-AL" w:eastAsia="zh-TW"/>
        </w:rPr>
        <w:t xml:space="preserve"> </w:t>
      </w:r>
      <w:r w:rsidRPr="00E76A52">
        <w:rPr>
          <w:rFonts w:eastAsia="Times New Roman"/>
          <w:sz w:val="24"/>
          <w:szCs w:val="24"/>
          <w:lang w:val="sq-AL" w:eastAsia="zh-TW"/>
        </w:rPr>
        <w:t>përmes konsultimit të personave, ekspert</w:t>
      </w:r>
      <w:r w:rsidRPr="00E76A52">
        <w:rPr>
          <w:sz w:val="24"/>
          <w:szCs w:val="24"/>
          <w:lang w:val="sq-AL"/>
        </w:rPr>
        <w:t>ë</w:t>
      </w:r>
      <w:r w:rsidRPr="00E76A52">
        <w:rPr>
          <w:rFonts w:eastAsia="Times New Roman"/>
          <w:sz w:val="24"/>
          <w:szCs w:val="24"/>
          <w:lang w:val="sq-AL" w:eastAsia="zh-TW"/>
        </w:rPr>
        <w:t>ve t</w:t>
      </w:r>
      <w:r w:rsidRPr="00E76A52">
        <w:rPr>
          <w:sz w:val="24"/>
          <w:szCs w:val="24"/>
          <w:lang w:val="sq-AL"/>
        </w:rPr>
        <w:t>ë</w:t>
      </w:r>
      <w:r w:rsidRPr="00E76A52">
        <w:rPr>
          <w:rFonts w:eastAsia="Times New Roman"/>
          <w:sz w:val="24"/>
          <w:szCs w:val="24"/>
          <w:lang w:val="sq-AL" w:eastAsia="zh-TW"/>
        </w:rPr>
        <w:t xml:space="preserve"> fush</w:t>
      </w:r>
      <w:r w:rsidRPr="00E76A52">
        <w:rPr>
          <w:sz w:val="24"/>
          <w:szCs w:val="24"/>
          <w:lang w:val="sq-AL"/>
        </w:rPr>
        <w:t>ë</w:t>
      </w:r>
      <w:r w:rsidRPr="00E76A52">
        <w:rPr>
          <w:rFonts w:eastAsia="Times New Roman"/>
          <w:sz w:val="24"/>
          <w:szCs w:val="24"/>
          <w:lang w:val="sq-AL" w:eastAsia="zh-TW"/>
        </w:rPr>
        <w:t>s, ashtu edhe n</w:t>
      </w:r>
      <w:r w:rsidRPr="00E76A52">
        <w:rPr>
          <w:sz w:val="24"/>
          <w:szCs w:val="24"/>
          <w:lang w:val="sq-AL"/>
        </w:rPr>
        <w:t>ë</w:t>
      </w:r>
      <w:r w:rsidRPr="00E76A52">
        <w:rPr>
          <w:rFonts w:eastAsia="Times New Roman"/>
          <w:sz w:val="24"/>
          <w:szCs w:val="24"/>
          <w:lang w:val="sq-AL" w:eastAsia="zh-TW"/>
        </w:rPr>
        <w:t xml:space="preserve"> drejtim t</w:t>
      </w:r>
      <w:r w:rsidRPr="00E76A52">
        <w:rPr>
          <w:sz w:val="24"/>
          <w:szCs w:val="24"/>
          <w:lang w:val="sq-AL"/>
        </w:rPr>
        <w:t>ë</w:t>
      </w:r>
      <w:r w:rsidRPr="00E76A52">
        <w:rPr>
          <w:rFonts w:eastAsia="Times New Roman"/>
          <w:sz w:val="24"/>
          <w:szCs w:val="24"/>
          <w:lang w:val="sq-AL" w:eastAsia="zh-TW"/>
        </w:rPr>
        <w:t xml:space="preserve"> grupeve t</w:t>
      </w:r>
      <w:r w:rsidRPr="00E76A52">
        <w:rPr>
          <w:sz w:val="24"/>
          <w:szCs w:val="24"/>
          <w:lang w:val="sq-AL"/>
        </w:rPr>
        <w:t>ë</w:t>
      </w:r>
      <w:r w:rsidRPr="00E76A52">
        <w:rPr>
          <w:rFonts w:eastAsia="Times New Roman"/>
          <w:sz w:val="24"/>
          <w:szCs w:val="24"/>
          <w:lang w:val="sq-AL" w:eastAsia="zh-TW"/>
        </w:rPr>
        <w:t xml:space="preserve"> gj</w:t>
      </w:r>
      <w:r w:rsidRPr="00E76A52">
        <w:rPr>
          <w:sz w:val="24"/>
          <w:szCs w:val="24"/>
          <w:lang w:val="sq-AL"/>
        </w:rPr>
        <w:t>ë</w:t>
      </w:r>
      <w:r w:rsidRPr="00E76A52">
        <w:rPr>
          <w:rFonts w:eastAsia="Times New Roman"/>
          <w:sz w:val="24"/>
          <w:szCs w:val="24"/>
          <w:lang w:val="sq-AL" w:eastAsia="zh-TW"/>
        </w:rPr>
        <w:t>ra t</w:t>
      </w:r>
      <w:r w:rsidRPr="00E76A52">
        <w:rPr>
          <w:sz w:val="24"/>
          <w:szCs w:val="24"/>
          <w:lang w:val="sq-AL"/>
        </w:rPr>
        <w:t>ë</w:t>
      </w:r>
      <w:r w:rsidRPr="00E76A52">
        <w:rPr>
          <w:rFonts w:eastAsia="Times New Roman"/>
          <w:sz w:val="24"/>
          <w:szCs w:val="24"/>
          <w:lang w:val="sq-AL" w:eastAsia="zh-TW"/>
        </w:rPr>
        <w:t xml:space="preserve"> interesit. Sa m</w:t>
      </w:r>
      <w:r w:rsidRPr="00E76A52">
        <w:rPr>
          <w:sz w:val="24"/>
          <w:szCs w:val="24"/>
          <w:lang w:val="sq-AL"/>
        </w:rPr>
        <w:t>ë</w:t>
      </w:r>
      <w:r w:rsidRPr="00E76A52">
        <w:rPr>
          <w:rFonts w:eastAsia="Times New Roman"/>
          <w:sz w:val="24"/>
          <w:szCs w:val="24"/>
          <w:lang w:val="sq-AL" w:eastAsia="zh-TW"/>
        </w:rPr>
        <w:t xml:space="preserve"> sip</w:t>
      </w:r>
      <w:r w:rsidRPr="00E76A52">
        <w:rPr>
          <w:sz w:val="24"/>
          <w:szCs w:val="24"/>
          <w:lang w:val="sq-AL"/>
        </w:rPr>
        <w:t>ë</w:t>
      </w:r>
      <w:r w:rsidRPr="00E76A52">
        <w:rPr>
          <w:rFonts w:eastAsia="Times New Roman"/>
          <w:sz w:val="24"/>
          <w:szCs w:val="24"/>
          <w:lang w:val="sq-AL" w:eastAsia="zh-TW"/>
        </w:rPr>
        <w:t xml:space="preserve">r </w:t>
      </w:r>
      <w:r w:rsidRPr="00E76A52">
        <w:rPr>
          <w:sz w:val="24"/>
          <w:szCs w:val="24"/>
          <w:lang w:val="sq-AL"/>
        </w:rPr>
        <w:t>ë</w:t>
      </w:r>
      <w:r w:rsidRPr="00E76A52">
        <w:rPr>
          <w:rFonts w:eastAsia="Times New Roman"/>
          <w:sz w:val="24"/>
          <w:szCs w:val="24"/>
          <w:lang w:val="sq-AL" w:eastAsia="zh-TW"/>
        </w:rPr>
        <w:t>sht</w:t>
      </w:r>
      <w:r w:rsidRPr="00E76A52">
        <w:rPr>
          <w:sz w:val="24"/>
          <w:szCs w:val="24"/>
          <w:lang w:val="sq-AL"/>
        </w:rPr>
        <w:t>ë</w:t>
      </w:r>
      <w:r w:rsidRPr="00E76A52">
        <w:rPr>
          <w:rFonts w:eastAsia="Times New Roman"/>
          <w:sz w:val="24"/>
          <w:szCs w:val="24"/>
          <w:lang w:val="sq-AL" w:eastAsia="zh-TW"/>
        </w:rPr>
        <w:t xml:space="preserve"> vler</w:t>
      </w:r>
      <w:r w:rsidRPr="00E76A52">
        <w:rPr>
          <w:sz w:val="24"/>
          <w:szCs w:val="24"/>
          <w:lang w:val="sq-AL"/>
        </w:rPr>
        <w:t>ë</w:t>
      </w:r>
      <w:r w:rsidRPr="00E76A52">
        <w:rPr>
          <w:rFonts w:eastAsia="Times New Roman"/>
          <w:sz w:val="24"/>
          <w:szCs w:val="24"/>
          <w:lang w:val="sq-AL" w:eastAsia="zh-TW"/>
        </w:rPr>
        <w:t>suar si nj</w:t>
      </w:r>
      <w:r w:rsidRPr="00E76A52">
        <w:rPr>
          <w:sz w:val="24"/>
          <w:szCs w:val="24"/>
          <w:lang w:val="sq-AL"/>
        </w:rPr>
        <w:t>ë</w:t>
      </w:r>
      <w:r w:rsidRPr="00E76A52">
        <w:rPr>
          <w:rFonts w:eastAsia="Times New Roman"/>
          <w:sz w:val="24"/>
          <w:szCs w:val="24"/>
          <w:lang w:val="sq-AL" w:eastAsia="zh-TW"/>
        </w:rPr>
        <w:t xml:space="preserve"> aspekt i r</w:t>
      </w:r>
      <w:r w:rsidRPr="00E76A52">
        <w:rPr>
          <w:sz w:val="24"/>
          <w:szCs w:val="24"/>
          <w:lang w:val="sq-AL"/>
        </w:rPr>
        <w:t>ë</w:t>
      </w:r>
      <w:r w:rsidRPr="00E76A52">
        <w:rPr>
          <w:rFonts w:eastAsia="Times New Roman"/>
          <w:sz w:val="24"/>
          <w:szCs w:val="24"/>
          <w:lang w:val="sq-AL" w:eastAsia="zh-TW"/>
        </w:rPr>
        <w:t>nd</w:t>
      </w:r>
      <w:r w:rsidR="0068300D" w:rsidRPr="00E76A52">
        <w:rPr>
          <w:sz w:val="24"/>
          <w:szCs w:val="24"/>
          <w:lang w:val="sq-AL"/>
        </w:rPr>
        <w:t>ë</w:t>
      </w:r>
      <w:r w:rsidRPr="00E76A52">
        <w:rPr>
          <w:rFonts w:eastAsia="Times New Roman"/>
          <w:sz w:val="24"/>
          <w:szCs w:val="24"/>
          <w:lang w:val="sq-AL" w:eastAsia="zh-TW"/>
        </w:rPr>
        <w:t>sish</w:t>
      </w:r>
      <w:r w:rsidRPr="00E76A52">
        <w:rPr>
          <w:sz w:val="24"/>
          <w:szCs w:val="24"/>
          <w:lang w:val="sq-AL"/>
        </w:rPr>
        <w:t>ë</w:t>
      </w:r>
      <w:r w:rsidRPr="00E76A52">
        <w:rPr>
          <w:rFonts w:eastAsia="Times New Roman"/>
          <w:sz w:val="24"/>
          <w:szCs w:val="24"/>
          <w:lang w:val="sq-AL" w:eastAsia="zh-TW"/>
        </w:rPr>
        <w:t>m i llogaridh</w:t>
      </w:r>
      <w:r w:rsidRPr="00E76A52">
        <w:rPr>
          <w:sz w:val="24"/>
          <w:szCs w:val="24"/>
          <w:lang w:val="sq-AL"/>
        </w:rPr>
        <w:t>ë</w:t>
      </w:r>
      <w:r w:rsidRPr="00E76A52">
        <w:rPr>
          <w:rFonts w:eastAsia="Times New Roman"/>
          <w:sz w:val="24"/>
          <w:szCs w:val="24"/>
          <w:lang w:val="sq-AL" w:eastAsia="zh-TW"/>
        </w:rPr>
        <w:t>nies duke informuar mbajt</w:t>
      </w:r>
      <w:r w:rsidR="0068300D" w:rsidRPr="00E76A52">
        <w:rPr>
          <w:sz w:val="24"/>
          <w:szCs w:val="24"/>
          <w:lang w:val="sq-AL"/>
        </w:rPr>
        <w:t>ë</w:t>
      </w:r>
      <w:r w:rsidRPr="00E76A52">
        <w:rPr>
          <w:rFonts w:eastAsia="Times New Roman"/>
          <w:sz w:val="24"/>
          <w:szCs w:val="24"/>
          <w:lang w:val="sq-AL" w:eastAsia="zh-TW"/>
        </w:rPr>
        <w:t>sit e interesave n</w:t>
      </w:r>
      <w:r w:rsidRPr="00E76A52">
        <w:rPr>
          <w:sz w:val="24"/>
          <w:szCs w:val="24"/>
          <w:lang w:val="sq-AL"/>
        </w:rPr>
        <w:t>ë</w:t>
      </w:r>
      <w:r w:rsidRPr="00E76A52">
        <w:rPr>
          <w:rFonts w:eastAsia="Times New Roman"/>
          <w:sz w:val="24"/>
          <w:szCs w:val="24"/>
          <w:lang w:val="sq-AL" w:eastAsia="zh-TW"/>
        </w:rPr>
        <w:t xml:space="preserve"> treg në mënyrë adekuate dhe mbledhjen dhe marrjen e mendimeve, opinioneve dhe propozimeve. </w:t>
      </w:r>
    </w:p>
    <w:p w14:paraId="6D4C0AEC" w14:textId="18311DA2" w:rsidR="003747EE" w:rsidRPr="00E76A52" w:rsidRDefault="003747EE" w:rsidP="005A4AB6">
      <w:pPr>
        <w:pStyle w:val="TEXXXXXXXXXX"/>
        <w:rPr>
          <w:b/>
          <w:bCs/>
          <w:sz w:val="24"/>
          <w:szCs w:val="24"/>
          <w:lang w:val="sq-AL"/>
        </w:rPr>
      </w:pPr>
      <w:r w:rsidRPr="00E76A52">
        <w:rPr>
          <w:rFonts w:eastAsia="Times New Roman"/>
          <w:b/>
          <w:bCs/>
          <w:sz w:val="24"/>
          <w:szCs w:val="24"/>
          <w:lang w:val="sq-AL" w:eastAsia="zh-TW"/>
        </w:rPr>
        <w:t>7.2 Plani i veprimit konsiston në:</w:t>
      </w:r>
    </w:p>
    <w:p w14:paraId="194BF8AC" w14:textId="1B7CC3DE" w:rsidR="003747EE" w:rsidRPr="00E76A52" w:rsidRDefault="003747EE" w:rsidP="003747EE">
      <w:pPr>
        <w:pStyle w:val="TEXXXXXXXXXX"/>
        <w:rPr>
          <w:sz w:val="24"/>
          <w:szCs w:val="24"/>
          <w:lang w:val="sq-AL"/>
        </w:rPr>
      </w:pPr>
      <w:r w:rsidRPr="00E76A52">
        <w:rPr>
          <w:rFonts w:eastAsia="Times New Roman"/>
          <w:sz w:val="24"/>
          <w:szCs w:val="24"/>
          <w:lang w:val="sq-AL" w:eastAsia="zh-TW"/>
        </w:rPr>
        <w:t>Përfshirja e palëve të interesuara në përcaktimin e strategjive, politikave rregullatore, jo vetëm duke u siguruar që të dëgjohen, por edhe duke siguruar angazhimin për të siguruar një raport të aktiviteteve p</w:t>
      </w:r>
      <w:r w:rsidRPr="00E76A52">
        <w:rPr>
          <w:sz w:val="24"/>
          <w:szCs w:val="24"/>
          <w:lang w:val="sq-AL"/>
        </w:rPr>
        <w:t>ë</w:t>
      </w:r>
      <w:r w:rsidRPr="00E76A52">
        <w:rPr>
          <w:rFonts w:eastAsia="Times New Roman"/>
          <w:sz w:val="24"/>
          <w:szCs w:val="24"/>
          <w:lang w:val="sq-AL" w:eastAsia="zh-TW"/>
        </w:rPr>
        <w:t xml:space="preserve">r angazhimin e tyre periodik mbi ndikimin e akteve </w:t>
      </w:r>
      <w:r w:rsidR="00002794">
        <w:rPr>
          <w:rFonts w:eastAsia="Times New Roman"/>
          <w:sz w:val="24"/>
          <w:szCs w:val="24"/>
          <w:lang w:val="sq-AL" w:eastAsia="zh-TW"/>
        </w:rPr>
        <w:t>r</w:t>
      </w:r>
      <w:r w:rsidRPr="00E76A52">
        <w:rPr>
          <w:rFonts w:eastAsia="Times New Roman"/>
          <w:sz w:val="24"/>
          <w:szCs w:val="24"/>
          <w:lang w:val="sq-AL" w:eastAsia="zh-TW"/>
        </w:rPr>
        <w:t>regullatore.</w:t>
      </w:r>
    </w:p>
    <w:p w14:paraId="128F988F" w14:textId="64E57197" w:rsidR="003747EE" w:rsidRPr="00E76A52" w:rsidRDefault="003747EE" w:rsidP="003747EE">
      <w:pPr>
        <w:pStyle w:val="TEXXXXXXXXXX"/>
        <w:rPr>
          <w:sz w:val="24"/>
          <w:szCs w:val="24"/>
          <w:lang w:val="sq-AL"/>
        </w:rPr>
      </w:pPr>
      <w:r w:rsidRPr="00E76A52">
        <w:rPr>
          <w:rFonts w:eastAsia="Times New Roman"/>
          <w:sz w:val="24"/>
          <w:szCs w:val="24"/>
          <w:lang w:val="sq-AL" w:eastAsia="zh-TW"/>
        </w:rPr>
        <w:t>P</w:t>
      </w:r>
      <w:r w:rsidRPr="00E76A52">
        <w:rPr>
          <w:sz w:val="24"/>
          <w:szCs w:val="24"/>
          <w:lang w:val="sq-AL"/>
        </w:rPr>
        <w:t>ë</w:t>
      </w:r>
      <w:r w:rsidRPr="00E76A52">
        <w:rPr>
          <w:rFonts w:eastAsia="Times New Roman"/>
          <w:sz w:val="24"/>
          <w:szCs w:val="24"/>
          <w:lang w:val="sq-AL" w:eastAsia="zh-TW"/>
        </w:rPr>
        <w:t>r k</w:t>
      </w:r>
      <w:r w:rsidRPr="00E76A52">
        <w:rPr>
          <w:sz w:val="24"/>
          <w:szCs w:val="24"/>
          <w:lang w:val="sq-AL"/>
        </w:rPr>
        <w:t>ë</w:t>
      </w:r>
      <w:r w:rsidRPr="00E76A52">
        <w:rPr>
          <w:rFonts w:eastAsia="Times New Roman"/>
          <w:sz w:val="24"/>
          <w:szCs w:val="24"/>
          <w:lang w:val="sq-AL" w:eastAsia="zh-TW"/>
        </w:rPr>
        <w:t>t</w:t>
      </w:r>
      <w:r w:rsidRPr="00E76A52">
        <w:rPr>
          <w:sz w:val="24"/>
          <w:szCs w:val="24"/>
          <w:lang w:val="sq-AL"/>
        </w:rPr>
        <w:t>ë</w:t>
      </w:r>
      <w:r w:rsidRPr="00E76A52">
        <w:rPr>
          <w:rFonts w:eastAsia="Times New Roman"/>
          <w:sz w:val="24"/>
          <w:szCs w:val="24"/>
          <w:lang w:val="sq-AL" w:eastAsia="zh-TW"/>
        </w:rPr>
        <w:t xml:space="preserve"> q</w:t>
      </w:r>
      <w:r w:rsidRPr="00E76A52">
        <w:rPr>
          <w:sz w:val="24"/>
          <w:szCs w:val="24"/>
          <w:lang w:val="sq-AL"/>
        </w:rPr>
        <w:t>ë</w:t>
      </w:r>
      <w:r w:rsidRPr="00E76A52">
        <w:rPr>
          <w:rFonts w:eastAsia="Times New Roman"/>
          <w:sz w:val="24"/>
          <w:szCs w:val="24"/>
          <w:lang w:val="sq-AL" w:eastAsia="zh-TW"/>
        </w:rPr>
        <w:t>llim do t</w:t>
      </w:r>
      <w:r w:rsidRPr="00E76A52">
        <w:rPr>
          <w:sz w:val="24"/>
          <w:szCs w:val="24"/>
          <w:lang w:val="sq-AL"/>
        </w:rPr>
        <w:t>ë</w:t>
      </w:r>
      <w:r w:rsidRPr="00E76A52">
        <w:rPr>
          <w:rFonts w:eastAsia="Times New Roman"/>
          <w:sz w:val="24"/>
          <w:szCs w:val="24"/>
          <w:lang w:val="sq-AL" w:eastAsia="zh-TW"/>
        </w:rPr>
        <w:t xml:space="preserve"> </w:t>
      </w:r>
      <w:r w:rsidR="005A4AB6" w:rsidRPr="00E76A52">
        <w:rPr>
          <w:rFonts w:eastAsia="Times New Roman"/>
          <w:sz w:val="24"/>
          <w:szCs w:val="24"/>
          <w:lang w:val="sq-AL" w:eastAsia="zh-TW"/>
        </w:rPr>
        <w:t>vlerësohen</w:t>
      </w:r>
      <w:r w:rsidRPr="00E76A52">
        <w:rPr>
          <w:rFonts w:eastAsia="Times New Roman"/>
          <w:sz w:val="24"/>
          <w:szCs w:val="24"/>
          <w:lang w:val="sq-AL" w:eastAsia="zh-TW"/>
        </w:rPr>
        <w:t xml:space="preserve"> edhe praktikat m</w:t>
      </w:r>
      <w:r w:rsidRPr="00E76A52">
        <w:rPr>
          <w:sz w:val="24"/>
          <w:szCs w:val="24"/>
          <w:lang w:val="sq-AL"/>
        </w:rPr>
        <w:t>ë</w:t>
      </w:r>
      <w:r w:rsidRPr="00E76A52">
        <w:rPr>
          <w:rFonts w:eastAsia="Times New Roman"/>
          <w:sz w:val="24"/>
          <w:szCs w:val="24"/>
          <w:lang w:val="sq-AL" w:eastAsia="zh-TW"/>
        </w:rPr>
        <w:t xml:space="preserve"> t</w:t>
      </w:r>
      <w:r w:rsidRPr="00E76A52">
        <w:rPr>
          <w:sz w:val="24"/>
          <w:szCs w:val="24"/>
          <w:lang w:val="sq-AL"/>
        </w:rPr>
        <w:t>ë</w:t>
      </w:r>
      <w:r w:rsidRPr="00E76A52">
        <w:rPr>
          <w:rFonts w:eastAsia="Times New Roman"/>
          <w:sz w:val="24"/>
          <w:szCs w:val="24"/>
          <w:lang w:val="sq-AL" w:eastAsia="zh-TW"/>
        </w:rPr>
        <w:t xml:space="preserve"> mira p</w:t>
      </w:r>
      <w:r w:rsidRPr="00E76A52">
        <w:rPr>
          <w:sz w:val="24"/>
          <w:szCs w:val="24"/>
          <w:lang w:val="sq-AL"/>
        </w:rPr>
        <w:t>ë</w:t>
      </w:r>
      <w:r w:rsidRPr="00E76A52">
        <w:rPr>
          <w:rFonts w:eastAsia="Times New Roman"/>
          <w:sz w:val="24"/>
          <w:szCs w:val="24"/>
          <w:lang w:val="sq-AL" w:eastAsia="zh-TW"/>
        </w:rPr>
        <w:t>r ngritjen e strukturave konsultative t</w:t>
      </w:r>
      <w:r w:rsidRPr="00E76A52">
        <w:rPr>
          <w:sz w:val="24"/>
          <w:szCs w:val="24"/>
          <w:lang w:val="sq-AL"/>
        </w:rPr>
        <w:t>ë</w:t>
      </w:r>
      <w:r w:rsidRPr="00E76A52">
        <w:rPr>
          <w:rFonts w:eastAsia="Times New Roman"/>
          <w:sz w:val="24"/>
          <w:szCs w:val="24"/>
          <w:lang w:val="sq-AL" w:eastAsia="zh-TW"/>
        </w:rPr>
        <w:t xml:space="preserve"> p</w:t>
      </w:r>
      <w:r w:rsidRPr="00E76A52">
        <w:rPr>
          <w:sz w:val="24"/>
          <w:szCs w:val="24"/>
          <w:lang w:val="sq-AL"/>
        </w:rPr>
        <w:t>ë</w:t>
      </w:r>
      <w:r w:rsidRPr="00E76A52">
        <w:rPr>
          <w:rFonts w:eastAsia="Times New Roman"/>
          <w:sz w:val="24"/>
          <w:szCs w:val="24"/>
          <w:lang w:val="sq-AL" w:eastAsia="zh-TW"/>
        </w:rPr>
        <w:t>rhershme t</w:t>
      </w:r>
      <w:r w:rsidRPr="00E76A52">
        <w:rPr>
          <w:sz w:val="24"/>
          <w:szCs w:val="24"/>
          <w:lang w:val="sq-AL"/>
        </w:rPr>
        <w:t>ë</w:t>
      </w:r>
      <w:r w:rsidRPr="00E76A52">
        <w:rPr>
          <w:rFonts w:eastAsia="Times New Roman"/>
          <w:sz w:val="24"/>
          <w:szCs w:val="24"/>
          <w:lang w:val="sq-AL" w:eastAsia="zh-TW"/>
        </w:rPr>
        <w:t xml:space="preserve"> till</w:t>
      </w:r>
      <w:r w:rsidRPr="00E76A52">
        <w:rPr>
          <w:sz w:val="24"/>
          <w:szCs w:val="24"/>
          <w:lang w:val="sq-AL"/>
        </w:rPr>
        <w:t>ë</w:t>
      </w:r>
      <w:r w:rsidRPr="00E76A52">
        <w:rPr>
          <w:rFonts w:eastAsia="Times New Roman"/>
          <w:sz w:val="24"/>
          <w:szCs w:val="24"/>
          <w:lang w:val="sq-AL" w:eastAsia="zh-TW"/>
        </w:rPr>
        <w:t xml:space="preserve"> si komisione t</w:t>
      </w:r>
      <w:r w:rsidRPr="00E76A52">
        <w:rPr>
          <w:sz w:val="24"/>
          <w:szCs w:val="24"/>
          <w:lang w:val="sq-AL"/>
        </w:rPr>
        <w:t>ë</w:t>
      </w:r>
      <w:r w:rsidRPr="00E76A52">
        <w:rPr>
          <w:rFonts w:eastAsia="Times New Roman"/>
          <w:sz w:val="24"/>
          <w:szCs w:val="24"/>
          <w:lang w:val="sq-AL" w:eastAsia="zh-TW"/>
        </w:rPr>
        <w:t xml:space="preserve"> p</w:t>
      </w:r>
      <w:r w:rsidRPr="00E76A52">
        <w:rPr>
          <w:sz w:val="24"/>
          <w:szCs w:val="24"/>
          <w:lang w:val="sq-AL"/>
        </w:rPr>
        <w:t>ë</w:t>
      </w:r>
      <w:r w:rsidRPr="00E76A52">
        <w:rPr>
          <w:rFonts w:eastAsia="Times New Roman"/>
          <w:sz w:val="24"/>
          <w:szCs w:val="24"/>
          <w:lang w:val="sq-AL" w:eastAsia="zh-TW"/>
        </w:rPr>
        <w:t>rbashk</w:t>
      </w:r>
      <w:r w:rsidRPr="00E76A52">
        <w:rPr>
          <w:sz w:val="24"/>
          <w:szCs w:val="24"/>
          <w:lang w:val="sq-AL"/>
        </w:rPr>
        <w:t>ë</w:t>
      </w:r>
      <w:r w:rsidRPr="00E76A52">
        <w:rPr>
          <w:rFonts w:eastAsia="Times New Roman"/>
          <w:sz w:val="24"/>
          <w:szCs w:val="24"/>
          <w:lang w:val="sq-AL" w:eastAsia="zh-TW"/>
        </w:rPr>
        <w:t>ta t</w:t>
      </w:r>
      <w:r w:rsidRPr="00E76A52">
        <w:rPr>
          <w:sz w:val="24"/>
          <w:szCs w:val="24"/>
          <w:lang w:val="sq-AL"/>
        </w:rPr>
        <w:t>ë</w:t>
      </w:r>
      <w:r w:rsidRPr="00E76A52">
        <w:rPr>
          <w:rFonts w:eastAsia="Times New Roman"/>
          <w:sz w:val="24"/>
          <w:szCs w:val="24"/>
          <w:lang w:val="sq-AL" w:eastAsia="zh-TW"/>
        </w:rPr>
        <w:t xml:space="preserve"> pal</w:t>
      </w:r>
      <w:r w:rsidRPr="00E76A52">
        <w:rPr>
          <w:sz w:val="24"/>
          <w:szCs w:val="24"/>
          <w:lang w:val="sq-AL"/>
        </w:rPr>
        <w:t>ë</w:t>
      </w:r>
      <w:r w:rsidRPr="00E76A52">
        <w:rPr>
          <w:rFonts w:eastAsia="Times New Roman"/>
          <w:sz w:val="24"/>
          <w:szCs w:val="24"/>
          <w:lang w:val="sq-AL" w:eastAsia="zh-TW"/>
        </w:rPr>
        <w:t>ve t</w:t>
      </w:r>
      <w:r w:rsidRPr="00E76A52">
        <w:rPr>
          <w:sz w:val="24"/>
          <w:szCs w:val="24"/>
          <w:lang w:val="sq-AL"/>
        </w:rPr>
        <w:t>ë</w:t>
      </w:r>
      <w:r w:rsidRPr="00E76A52">
        <w:rPr>
          <w:rFonts w:eastAsia="Times New Roman"/>
          <w:sz w:val="24"/>
          <w:szCs w:val="24"/>
          <w:lang w:val="sq-AL" w:eastAsia="zh-TW"/>
        </w:rPr>
        <w:t xml:space="preserve"> interesit q</w:t>
      </w:r>
      <w:r w:rsidRPr="00E76A52">
        <w:rPr>
          <w:sz w:val="24"/>
          <w:szCs w:val="24"/>
          <w:lang w:val="sq-AL"/>
        </w:rPr>
        <w:t>ë</w:t>
      </w:r>
      <w:r w:rsidRPr="00E76A52">
        <w:rPr>
          <w:rFonts w:eastAsia="Times New Roman"/>
          <w:sz w:val="24"/>
          <w:szCs w:val="24"/>
          <w:lang w:val="sq-AL" w:eastAsia="zh-TW"/>
        </w:rPr>
        <w:t xml:space="preserve"> do t</w:t>
      </w:r>
      <w:r w:rsidR="005A4AB6">
        <w:rPr>
          <w:rFonts w:eastAsia="Times New Roman"/>
          <w:sz w:val="24"/>
          <w:szCs w:val="24"/>
          <w:lang w:val="sq-AL" w:eastAsia="zh-TW"/>
        </w:rPr>
        <w:t>’</w:t>
      </w:r>
      <w:r w:rsidRPr="00E76A52">
        <w:rPr>
          <w:rFonts w:eastAsia="Times New Roman"/>
          <w:sz w:val="24"/>
          <w:szCs w:val="24"/>
          <w:lang w:val="sq-AL" w:eastAsia="zh-TW"/>
        </w:rPr>
        <w:t>i sh</w:t>
      </w:r>
      <w:r w:rsidRPr="00E76A52">
        <w:rPr>
          <w:sz w:val="24"/>
          <w:szCs w:val="24"/>
          <w:lang w:val="sq-AL"/>
        </w:rPr>
        <w:t>ë</w:t>
      </w:r>
      <w:r w:rsidRPr="00E76A52">
        <w:rPr>
          <w:rFonts w:eastAsia="Times New Roman"/>
          <w:sz w:val="24"/>
          <w:szCs w:val="24"/>
          <w:lang w:val="sq-AL" w:eastAsia="zh-TW"/>
        </w:rPr>
        <w:t>rbejn</w:t>
      </w:r>
      <w:r w:rsidRPr="00E76A52">
        <w:rPr>
          <w:sz w:val="24"/>
          <w:szCs w:val="24"/>
          <w:lang w:val="sq-AL"/>
        </w:rPr>
        <w:t>ë</w:t>
      </w:r>
      <w:r w:rsidRPr="00E76A52">
        <w:rPr>
          <w:rFonts w:eastAsia="Times New Roman"/>
          <w:sz w:val="24"/>
          <w:szCs w:val="24"/>
          <w:lang w:val="sq-AL" w:eastAsia="zh-TW"/>
        </w:rPr>
        <w:t xml:space="preserve"> vendim</w:t>
      </w:r>
      <w:r w:rsidR="005A4AB6">
        <w:rPr>
          <w:rFonts w:eastAsia="Times New Roman"/>
          <w:sz w:val="24"/>
          <w:szCs w:val="24"/>
          <w:lang w:val="sq-AL" w:eastAsia="zh-TW"/>
        </w:rPr>
        <w:t>m</w:t>
      </w:r>
      <w:r w:rsidRPr="00E76A52">
        <w:rPr>
          <w:rFonts w:eastAsia="Times New Roman"/>
          <w:sz w:val="24"/>
          <w:szCs w:val="24"/>
          <w:lang w:val="sq-AL" w:eastAsia="zh-TW"/>
        </w:rPr>
        <w:t>arrjes.</w:t>
      </w:r>
    </w:p>
    <w:p w14:paraId="29DC50A9" w14:textId="37FF525F" w:rsidR="003747EE" w:rsidRPr="00E76A52" w:rsidRDefault="003747EE" w:rsidP="003747EE">
      <w:pPr>
        <w:pStyle w:val="TEXXXXXXXXXX"/>
        <w:rPr>
          <w:sz w:val="24"/>
          <w:szCs w:val="24"/>
          <w:lang w:val="sq-AL"/>
        </w:rPr>
      </w:pPr>
      <w:r w:rsidRPr="00E76A52">
        <w:rPr>
          <w:sz w:val="24"/>
          <w:szCs w:val="24"/>
          <w:lang w:val="sq-AL"/>
        </w:rPr>
        <w:t>Vendosja e indikatorëve të performa</w:t>
      </w:r>
      <w:r w:rsidR="009E6AAA">
        <w:rPr>
          <w:sz w:val="24"/>
          <w:szCs w:val="24"/>
          <w:lang w:val="sq-AL"/>
        </w:rPr>
        <w:t>n</w:t>
      </w:r>
      <w:r w:rsidRPr="00E76A52">
        <w:rPr>
          <w:sz w:val="24"/>
          <w:szCs w:val="24"/>
          <w:lang w:val="sq-AL"/>
        </w:rPr>
        <w:t xml:space="preserve">cës për </w:t>
      </w:r>
      <w:r w:rsidR="005A4AB6" w:rsidRPr="00E76A52">
        <w:rPr>
          <w:sz w:val="24"/>
          <w:szCs w:val="24"/>
          <w:lang w:val="sq-AL"/>
        </w:rPr>
        <w:t>vlerësim</w:t>
      </w:r>
      <w:r w:rsidRPr="00E76A52">
        <w:rPr>
          <w:sz w:val="24"/>
          <w:szCs w:val="24"/>
          <w:lang w:val="sq-AL"/>
        </w:rPr>
        <w:t xml:space="preserve"> nga vetë rregullatori përbën një element kyç dhe mjaft i </w:t>
      </w:r>
      <w:r w:rsidR="005A4AB6" w:rsidRPr="00E76A52">
        <w:rPr>
          <w:sz w:val="24"/>
          <w:szCs w:val="24"/>
          <w:lang w:val="sq-AL"/>
        </w:rPr>
        <w:t>rëndësishëm</w:t>
      </w:r>
      <w:r w:rsidRPr="00E76A52">
        <w:rPr>
          <w:sz w:val="24"/>
          <w:szCs w:val="24"/>
          <w:lang w:val="sq-AL"/>
        </w:rPr>
        <w:t xml:space="preserve"> i kësaj strategjie.</w:t>
      </w:r>
    </w:p>
    <w:p w14:paraId="5500D73F" w14:textId="1E6F5E18" w:rsidR="003747EE" w:rsidRPr="00E76A52" w:rsidRDefault="003747EE" w:rsidP="005A4AB6">
      <w:pPr>
        <w:pStyle w:val="TEXXXXXXXXXX"/>
        <w:rPr>
          <w:rFonts w:eastAsia="Times New Roman"/>
          <w:b/>
          <w:bCs/>
          <w:sz w:val="24"/>
          <w:szCs w:val="24"/>
          <w:lang w:val="sq-AL" w:eastAsia="zh-TW"/>
        </w:rPr>
      </w:pPr>
      <w:r w:rsidRPr="00E76A52">
        <w:rPr>
          <w:rFonts w:eastAsia="Times New Roman"/>
          <w:b/>
          <w:bCs/>
          <w:sz w:val="24"/>
          <w:szCs w:val="24"/>
          <w:lang w:val="sq-AL" w:eastAsia="zh-TW"/>
        </w:rPr>
        <w:t>7.3</w:t>
      </w:r>
      <w:r w:rsidR="00F7553A">
        <w:rPr>
          <w:rFonts w:eastAsia="Times New Roman"/>
          <w:b/>
          <w:bCs/>
          <w:sz w:val="24"/>
          <w:szCs w:val="24"/>
          <w:lang w:val="sq-AL" w:eastAsia="zh-TW"/>
        </w:rPr>
        <w:t xml:space="preserve"> L</w:t>
      </w:r>
      <w:r w:rsidRPr="00E76A52">
        <w:rPr>
          <w:rFonts w:eastAsia="Times New Roman"/>
          <w:b/>
          <w:bCs/>
          <w:sz w:val="24"/>
          <w:szCs w:val="24"/>
          <w:lang w:val="sq-AL" w:eastAsia="zh-TW"/>
        </w:rPr>
        <w:t>injat e veprimit</w:t>
      </w:r>
    </w:p>
    <w:p w14:paraId="1C4E7B02" w14:textId="77777777" w:rsidR="003747EE" w:rsidRPr="00E76A52" w:rsidRDefault="003747EE" w:rsidP="003747EE">
      <w:pPr>
        <w:pStyle w:val="TEXXXXXXXXXX"/>
        <w:rPr>
          <w:bCs/>
          <w:sz w:val="24"/>
          <w:szCs w:val="24"/>
          <w:lang w:val="sq-AL"/>
        </w:rPr>
      </w:pPr>
      <w:r w:rsidRPr="00E76A52">
        <w:rPr>
          <w:rFonts w:eastAsia="Times New Roman"/>
          <w:bCs/>
          <w:sz w:val="24"/>
          <w:szCs w:val="24"/>
          <w:lang w:val="sq-AL" w:eastAsia="zh-TW"/>
        </w:rPr>
        <w:t>Në këtë drejtim identifikohen linjat e veprimit si vijon:</w:t>
      </w:r>
    </w:p>
    <w:p w14:paraId="09D1BD84" w14:textId="507EB6E6" w:rsidR="003747EE" w:rsidRPr="00E76A52" w:rsidRDefault="003747EE" w:rsidP="003747EE">
      <w:pPr>
        <w:pStyle w:val="TEXXXXXXXXXX"/>
        <w:rPr>
          <w:rFonts w:eastAsia="Times New Roman"/>
          <w:sz w:val="24"/>
          <w:szCs w:val="24"/>
          <w:lang w:val="sq-AL" w:eastAsia="zh-TW"/>
        </w:rPr>
      </w:pPr>
      <w:r w:rsidRPr="00E76A52">
        <w:rPr>
          <w:rFonts w:eastAsia="Times New Roman"/>
          <w:sz w:val="24"/>
          <w:szCs w:val="24"/>
          <w:lang w:val="sq-AL" w:eastAsia="zh-TW"/>
        </w:rPr>
        <w:t>Transparenca e vendim</w:t>
      </w:r>
      <w:r w:rsidR="005A4AB6">
        <w:rPr>
          <w:rFonts w:eastAsia="Times New Roman"/>
          <w:sz w:val="24"/>
          <w:szCs w:val="24"/>
          <w:lang w:val="sq-AL" w:eastAsia="zh-TW"/>
        </w:rPr>
        <w:t>m</w:t>
      </w:r>
      <w:r w:rsidRPr="00E76A52">
        <w:rPr>
          <w:rFonts w:eastAsia="Times New Roman"/>
          <w:sz w:val="24"/>
          <w:szCs w:val="24"/>
          <w:lang w:val="sq-AL" w:eastAsia="zh-TW"/>
        </w:rPr>
        <w:t>arrjeve</w:t>
      </w:r>
      <w:r w:rsidR="00136C38">
        <w:rPr>
          <w:rFonts w:eastAsia="Times New Roman"/>
          <w:sz w:val="24"/>
          <w:szCs w:val="24"/>
          <w:lang w:val="sq-AL" w:eastAsia="zh-TW"/>
        </w:rPr>
        <w:t>:</w:t>
      </w:r>
      <w:r w:rsidRPr="00E76A52">
        <w:rPr>
          <w:rFonts w:eastAsia="Times New Roman"/>
          <w:sz w:val="24"/>
          <w:szCs w:val="24"/>
          <w:lang w:val="sq-AL" w:eastAsia="zh-TW"/>
        </w:rPr>
        <w:t xml:space="preserve"> </w:t>
      </w:r>
    </w:p>
    <w:p w14:paraId="4E6036DC" w14:textId="1F4E06AF" w:rsidR="003747EE" w:rsidRPr="00E76A52" w:rsidRDefault="008E7CB0" w:rsidP="003747EE">
      <w:pPr>
        <w:pStyle w:val="TEXXXXXXXXXX"/>
        <w:rPr>
          <w:sz w:val="24"/>
          <w:szCs w:val="24"/>
          <w:lang w:val="sq-AL"/>
        </w:rPr>
      </w:pPr>
      <w:r w:rsidRPr="00E76A52">
        <w:rPr>
          <w:rFonts w:eastAsia="Times New Roman" w:cs="Times New Roman"/>
          <w:sz w:val="24"/>
          <w:szCs w:val="24"/>
          <w:lang w:val="sq-AL" w:eastAsia="zh-TW"/>
        </w:rPr>
        <w:t xml:space="preserve">- </w:t>
      </w:r>
      <w:r w:rsidR="00136C38" w:rsidRPr="00E76A52">
        <w:rPr>
          <w:rFonts w:eastAsia="Times New Roman" w:cs="Times New Roman"/>
          <w:sz w:val="24"/>
          <w:szCs w:val="24"/>
          <w:lang w:val="sq-AL" w:eastAsia="zh-TW"/>
        </w:rPr>
        <w:t xml:space="preserve">publikimi </w:t>
      </w:r>
      <w:r w:rsidR="003747EE" w:rsidRPr="00E76A52">
        <w:rPr>
          <w:rFonts w:eastAsia="Times New Roman" w:cs="Times New Roman"/>
          <w:sz w:val="24"/>
          <w:szCs w:val="24"/>
          <w:lang w:val="sq-AL" w:eastAsia="zh-TW"/>
        </w:rPr>
        <w:t>i vendimeve, relacioneve dhe aplikimeve</w:t>
      </w:r>
      <w:r w:rsidR="00136C38">
        <w:rPr>
          <w:rFonts w:eastAsia="Times New Roman" w:cs="Times New Roman"/>
          <w:sz w:val="24"/>
          <w:szCs w:val="24"/>
          <w:lang w:val="sq-AL" w:eastAsia="zh-TW"/>
        </w:rPr>
        <w:t>;</w:t>
      </w:r>
    </w:p>
    <w:p w14:paraId="5C2581D1" w14:textId="68A14CED" w:rsidR="003747EE" w:rsidRPr="00E76A52" w:rsidRDefault="008E7CB0" w:rsidP="003747EE">
      <w:pPr>
        <w:pStyle w:val="TEXXXXXXXXXX"/>
        <w:rPr>
          <w:sz w:val="24"/>
          <w:szCs w:val="24"/>
          <w:lang w:val="sq-AL"/>
        </w:rPr>
      </w:pPr>
      <w:r w:rsidRPr="00E76A52">
        <w:rPr>
          <w:rFonts w:eastAsia="Times New Roman"/>
          <w:sz w:val="24"/>
          <w:szCs w:val="24"/>
          <w:lang w:val="sq-AL" w:eastAsia="zh-TW"/>
        </w:rPr>
        <w:t xml:space="preserve">- </w:t>
      </w:r>
      <w:r w:rsidR="00136C38" w:rsidRPr="00E76A52">
        <w:rPr>
          <w:rFonts w:eastAsia="Times New Roman"/>
          <w:sz w:val="24"/>
          <w:szCs w:val="24"/>
          <w:lang w:val="sq-AL" w:eastAsia="zh-TW"/>
        </w:rPr>
        <w:t xml:space="preserve">verifikimin </w:t>
      </w:r>
      <w:r w:rsidR="003747EE" w:rsidRPr="00F7553A">
        <w:rPr>
          <w:rFonts w:eastAsia="Times New Roman"/>
          <w:i/>
          <w:sz w:val="24"/>
          <w:szCs w:val="24"/>
          <w:lang w:val="sq-AL" w:eastAsia="zh-TW"/>
        </w:rPr>
        <w:t>ex post</w:t>
      </w:r>
      <w:r w:rsidR="003747EE" w:rsidRPr="00E76A52">
        <w:rPr>
          <w:rFonts w:eastAsia="Times New Roman"/>
          <w:sz w:val="24"/>
          <w:szCs w:val="24"/>
          <w:lang w:val="sq-AL" w:eastAsia="zh-TW"/>
        </w:rPr>
        <w:t xml:space="preserve"> i ndikimit të rregullores</w:t>
      </w:r>
      <w:r w:rsidR="00136C38">
        <w:rPr>
          <w:rFonts w:eastAsia="Times New Roman" w:cs="Times New Roman"/>
          <w:sz w:val="24"/>
          <w:szCs w:val="24"/>
          <w:lang w:val="sq-AL" w:eastAsia="zh-TW"/>
        </w:rPr>
        <w:t>;</w:t>
      </w:r>
    </w:p>
    <w:p w14:paraId="25F21E59" w14:textId="1CDD94FF" w:rsidR="003747EE" w:rsidRPr="00E76A52" w:rsidRDefault="008E7CB0" w:rsidP="003747EE">
      <w:pPr>
        <w:pStyle w:val="TEXXXXXXXXXX"/>
        <w:rPr>
          <w:sz w:val="24"/>
          <w:szCs w:val="24"/>
          <w:lang w:val="sq-AL"/>
        </w:rPr>
      </w:pPr>
      <w:r w:rsidRPr="00E76A52">
        <w:rPr>
          <w:rFonts w:eastAsia="Times New Roman" w:cs="Times New Roman"/>
          <w:sz w:val="24"/>
          <w:szCs w:val="24"/>
          <w:lang w:val="sq-AL" w:eastAsia="zh-TW"/>
        </w:rPr>
        <w:lastRenderedPageBreak/>
        <w:t xml:space="preserve">- </w:t>
      </w:r>
      <w:r w:rsidR="00136C38" w:rsidRPr="00E76A52">
        <w:rPr>
          <w:rFonts w:eastAsia="Times New Roman" w:cs="Times New Roman"/>
          <w:sz w:val="24"/>
          <w:szCs w:val="24"/>
          <w:lang w:val="sq-AL" w:eastAsia="zh-TW"/>
        </w:rPr>
        <w:t xml:space="preserve">studim </w:t>
      </w:r>
      <w:r w:rsidR="003747EE" w:rsidRPr="00E76A52">
        <w:rPr>
          <w:rFonts w:eastAsia="Times New Roman" w:cs="Times New Roman"/>
          <w:sz w:val="24"/>
          <w:szCs w:val="24"/>
          <w:lang w:val="sq-AL" w:eastAsia="zh-TW"/>
        </w:rPr>
        <w:t>i praktikave më të mira për vlerësimin e efekteve të rregullimit me mbështetje nga ekspertë akademikë dhe ekspert</w:t>
      </w:r>
      <w:r w:rsidR="003747EE" w:rsidRPr="00E76A52">
        <w:rPr>
          <w:rFonts w:eastAsia="Times New Roman"/>
          <w:sz w:val="24"/>
          <w:szCs w:val="24"/>
          <w:lang w:val="sq-AL" w:eastAsia="zh-TW"/>
        </w:rPr>
        <w:t>ë</w:t>
      </w:r>
      <w:r w:rsidR="003747EE" w:rsidRPr="00E76A52">
        <w:rPr>
          <w:rFonts w:eastAsia="Times New Roman" w:cs="Times New Roman"/>
          <w:sz w:val="24"/>
          <w:szCs w:val="24"/>
          <w:lang w:val="sq-AL" w:eastAsia="zh-TW"/>
        </w:rPr>
        <w:t xml:space="preserve"> t</w:t>
      </w:r>
      <w:r w:rsidR="003747EE" w:rsidRPr="00E76A52">
        <w:rPr>
          <w:rFonts w:eastAsia="Times New Roman"/>
          <w:sz w:val="24"/>
          <w:szCs w:val="24"/>
          <w:lang w:val="sq-AL" w:eastAsia="zh-TW"/>
        </w:rPr>
        <w:t>ë</w:t>
      </w:r>
      <w:r w:rsidR="003747EE" w:rsidRPr="00E76A52">
        <w:rPr>
          <w:rFonts w:eastAsia="Times New Roman" w:cs="Times New Roman"/>
          <w:sz w:val="24"/>
          <w:szCs w:val="24"/>
          <w:lang w:val="sq-AL" w:eastAsia="zh-TW"/>
        </w:rPr>
        <w:t xml:space="preserve"> tjer</w:t>
      </w:r>
      <w:r w:rsidR="003747EE" w:rsidRPr="00E76A52">
        <w:rPr>
          <w:rFonts w:eastAsia="Times New Roman"/>
          <w:sz w:val="24"/>
          <w:szCs w:val="24"/>
          <w:lang w:val="sq-AL" w:eastAsia="zh-TW"/>
        </w:rPr>
        <w:t>ë</w:t>
      </w:r>
      <w:r w:rsidR="003747EE" w:rsidRPr="00E76A52">
        <w:rPr>
          <w:rFonts w:eastAsia="Times New Roman" w:cs="Times New Roman"/>
          <w:sz w:val="24"/>
          <w:szCs w:val="24"/>
          <w:lang w:val="sq-AL" w:eastAsia="zh-TW"/>
        </w:rPr>
        <w:t xml:space="preserve"> me </w:t>
      </w:r>
      <w:r w:rsidR="00F7553A" w:rsidRPr="00E76A52">
        <w:rPr>
          <w:rFonts w:eastAsia="Times New Roman" w:cs="Times New Roman"/>
          <w:sz w:val="24"/>
          <w:szCs w:val="24"/>
          <w:lang w:val="sq-AL" w:eastAsia="zh-TW"/>
        </w:rPr>
        <w:t>përvoj</w:t>
      </w:r>
      <w:r w:rsidR="00F7553A" w:rsidRPr="00E76A52">
        <w:rPr>
          <w:rFonts w:eastAsia="Times New Roman"/>
          <w:sz w:val="24"/>
          <w:szCs w:val="24"/>
          <w:lang w:val="sq-AL" w:eastAsia="zh-TW"/>
        </w:rPr>
        <w:t>ë</w:t>
      </w:r>
      <w:r w:rsidR="003747EE" w:rsidRPr="00E76A52">
        <w:rPr>
          <w:rFonts w:eastAsia="Times New Roman" w:cs="Times New Roman"/>
          <w:sz w:val="24"/>
          <w:szCs w:val="24"/>
          <w:lang w:val="sq-AL" w:eastAsia="zh-TW"/>
        </w:rPr>
        <w:t xml:space="preserve"> n</w:t>
      </w:r>
      <w:r w:rsidR="003747EE" w:rsidRPr="00E76A52">
        <w:rPr>
          <w:rFonts w:eastAsia="Times New Roman"/>
          <w:sz w:val="24"/>
          <w:szCs w:val="24"/>
          <w:lang w:val="sq-AL" w:eastAsia="zh-TW"/>
        </w:rPr>
        <w:t>ë</w:t>
      </w:r>
      <w:r w:rsidR="003747EE" w:rsidRPr="00E76A52">
        <w:rPr>
          <w:rFonts w:eastAsia="Times New Roman" w:cs="Times New Roman"/>
          <w:sz w:val="24"/>
          <w:szCs w:val="24"/>
          <w:lang w:val="sq-AL" w:eastAsia="zh-TW"/>
        </w:rPr>
        <w:t xml:space="preserve"> fush</w:t>
      </w:r>
      <w:r w:rsidR="003747EE" w:rsidRPr="00E76A52">
        <w:rPr>
          <w:rFonts w:eastAsia="Times New Roman"/>
          <w:sz w:val="24"/>
          <w:szCs w:val="24"/>
          <w:lang w:val="sq-AL" w:eastAsia="zh-TW"/>
        </w:rPr>
        <w:t>ë</w:t>
      </w:r>
      <w:r w:rsidR="003747EE" w:rsidRPr="00E76A52">
        <w:rPr>
          <w:rFonts w:eastAsia="Times New Roman" w:cs="Times New Roman"/>
          <w:sz w:val="24"/>
          <w:szCs w:val="24"/>
          <w:lang w:val="sq-AL" w:eastAsia="zh-TW"/>
        </w:rPr>
        <w:t>.</w:t>
      </w:r>
    </w:p>
    <w:p w14:paraId="5482F3A1" w14:textId="77777777" w:rsidR="003747EE" w:rsidRPr="00E76A52" w:rsidRDefault="003747EE" w:rsidP="003747EE">
      <w:pPr>
        <w:pStyle w:val="TEXXXXXXXXXX"/>
        <w:rPr>
          <w:sz w:val="24"/>
          <w:szCs w:val="24"/>
          <w:lang w:val="sq-AL"/>
        </w:rPr>
      </w:pPr>
      <w:r w:rsidRPr="00E76A52">
        <w:rPr>
          <w:sz w:val="24"/>
          <w:szCs w:val="24"/>
          <w:lang w:val="sq-AL"/>
        </w:rPr>
        <w:t>T</w:t>
      </w:r>
      <w:r w:rsidRPr="00E76A52">
        <w:rPr>
          <w:rFonts w:eastAsia="Times New Roman"/>
          <w:sz w:val="24"/>
          <w:szCs w:val="24"/>
          <w:lang w:val="sq-AL" w:eastAsia="zh-TW"/>
        </w:rPr>
        <w:t>ë</w:t>
      </w:r>
      <w:r w:rsidRPr="00E76A52">
        <w:rPr>
          <w:sz w:val="24"/>
          <w:szCs w:val="24"/>
          <w:lang w:val="sq-AL"/>
        </w:rPr>
        <w:t xml:space="preserve"> gjitha k</w:t>
      </w:r>
      <w:r w:rsidRPr="00E76A52">
        <w:rPr>
          <w:rFonts w:eastAsia="Times New Roman"/>
          <w:sz w:val="24"/>
          <w:szCs w:val="24"/>
          <w:lang w:val="sq-AL" w:eastAsia="zh-TW"/>
        </w:rPr>
        <w:t>ë</w:t>
      </w:r>
      <w:r w:rsidRPr="00E76A52">
        <w:rPr>
          <w:sz w:val="24"/>
          <w:szCs w:val="24"/>
          <w:lang w:val="sq-AL"/>
        </w:rPr>
        <w:t>to lejojn</w:t>
      </w:r>
      <w:r w:rsidRPr="00E76A52">
        <w:rPr>
          <w:rFonts w:eastAsia="Times New Roman"/>
          <w:sz w:val="24"/>
          <w:szCs w:val="24"/>
          <w:lang w:val="sq-AL" w:eastAsia="zh-TW"/>
        </w:rPr>
        <w:t>ë</w:t>
      </w:r>
      <w:r w:rsidRPr="00E76A52">
        <w:rPr>
          <w:sz w:val="24"/>
          <w:szCs w:val="24"/>
          <w:lang w:val="sq-AL"/>
        </w:rPr>
        <w:t xml:space="preserve"> rregullatorin q</w:t>
      </w:r>
      <w:r w:rsidRPr="00E76A52">
        <w:rPr>
          <w:rFonts w:eastAsia="Times New Roman"/>
          <w:sz w:val="24"/>
          <w:szCs w:val="24"/>
          <w:lang w:val="sq-AL" w:eastAsia="zh-TW"/>
        </w:rPr>
        <w:t>ë</w:t>
      </w:r>
      <w:r w:rsidRPr="00E76A52">
        <w:rPr>
          <w:sz w:val="24"/>
          <w:szCs w:val="24"/>
          <w:lang w:val="sq-AL"/>
        </w:rPr>
        <w:t xml:space="preserve"> nga njëra anë të kuptojë përgjigjen e operatorëve apo palëve të tjera të interesit, ndaj ndërhyrjeve t</w:t>
      </w:r>
      <w:r w:rsidRPr="00E76A52">
        <w:rPr>
          <w:rFonts w:eastAsia="Times New Roman"/>
          <w:sz w:val="24"/>
          <w:szCs w:val="24"/>
          <w:lang w:val="sq-AL" w:eastAsia="zh-TW"/>
        </w:rPr>
        <w:t xml:space="preserve">ë </w:t>
      </w:r>
      <w:r w:rsidRPr="00E76A52">
        <w:rPr>
          <w:sz w:val="24"/>
          <w:szCs w:val="24"/>
          <w:lang w:val="sq-AL"/>
        </w:rPr>
        <w:t>rregullatorit nga ana tjetër për të zbatuar çdo veprim korrigjues pas hetimeve, analizave e zbulimit t</w:t>
      </w:r>
      <w:r w:rsidRPr="00E76A52">
        <w:rPr>
          <w:rFonts w:eastAsia="Times New Roman"/>
          <w:sz w:val="24"/>
          <w:szCs w:val="24"/>
          <w:lang w:val="sq-AL" w:eastAsia="zh-TW"/>
        </w:rPr>
        <w:t>ë</w:t>
      </w:r>
      <w:r w:rsidRPr="00E76A52">
        <w:rPr>
          <w:sz w:val="24"/>
          <w:szCs w:val="24"/>
          <w:lang w:val="sq-AL"/>
        </w:rPr>
        <w:t xml:space="preserve"> fakteve, kontrolleve dhe inspektimeve e dokumenteve që lidhen me zbatimin e këtyre akteve. Për këtë qëllim, ERE do t</w:t>
      </w:r>
      <w:r w:rsidRPr="00E76A52">
        <w:rPr>
          <w:rFonts w:eastAsia="Times New Roman"/>
          <w:sz w:val="24"/>
          <w:szCs w:val="24"/>
          <w:lang w:val="sq-AL" w:eastAsia="zh-TW"/>
        </w:rPr>
        <w:t>ë</w:t>
      </w:r>
      <w:r w:rsidRPr="00E76A52">
        <w:rPr>
          <w:sz w:val="24"/>
          <w:szCs w:val="24"/>
          <w:lang w:val="sq-AL"/>
        </w:rPr>
        <w:t xml:space="preserve"> vijoj</w:t>
      </w:r>
      <w:r w:rsidRPr="00E76A52">
        <w:rPr>
          <w:rFonts w:eastAsia="Times New Roman"/>
          <w:sz w:val="24"/>
          <w:szCs w:val="24"/>
          <w:lang w:val="sq-AL" w:eastAsia="zh-TW"/>
        </w:rPr>
        <w:t>ë</w:t>
      </w:r>
      <w:r w:rsidRPr="00E76A52">
        <w:rPr>
          <w:sz w:val="24"/>
          <w:szCs w:val="24"/>
          <w:lang w:val="sq-AL"/>
        </w:rPr>
        <w:t xml:space="preserve"> t</w:t>
      </w:r>
      <w:r w:rsidRPr="00E76A52">
        <w:rPr>
          <w:rFonts w:eastAsia="Times New Roman"/>
          <w:sz w:val="24"/>
          <w:szCs w:val="24"/>
          <w:lang w:val="sq-AL" w:eastAsia="zh-TW"/>
        </w:rPr>
        <w:t>ë</w:t>
      </w:r>
      <w:r w:rsidRPr="00E76A52">
        <w:rPr>
          <w:sz w:val="24"/>
          <w:szCs w:val="24"/>
          <w:lang w:val="sq-AL"/>
        </w:rPr>
        <w:t xml:space="preserve"> kryej</w:t>
      </w:r>
      <w:r w:rsidRPr="00E76A52">
        <w:rPr>
          <w:rFonts w:eastAsia="Times New Roman"/>
          <w:sz w:val="24"/>
          <w:szCs w:val="24"/>
          <w:lang w:val="sq-AL" w:eastAsia="zh-TW"/>
        </w:rPr>
        <w:t>ë</w:t>
      </w:r>
      <w:r w:rsidRPr="00E76A52">
        <w:rPr>
          <w:sz w:val="24"/>
          <w:szCs w:val="24"/>
          <w:lang w:val="sq-AL"/>
        </w:rPr>
        <w:t xml:space="preserve"> anketime p</w:t>
      </w:r>
      <w:r w:rsidRPr="00E76A52">
        <w:rPr>
          <w:rFonts w:eastAsia="Times New Roman"/>
          <w:sz w:val="24"/>
          <w:szCs w:val="24"/>
          <w:lang w:val="sq-AL" w:eastAsia="zh-TW"/>
        </w:rPr>
        <w:t>ë</w:t>
      </w:r>
      <w:r w:rsidRPr="00E76A52">
        <w:rPr>
          <w:sz w:val="24"/>
          <w:szCs w:val="24"/>
          <w:lang w:val="sq-AL"/>
        </w:rPr>
        <w:t>r t</w:t>
      </w:r>
      <w:r w:rsidRPr="00E76A52">
        <w:rPr>
          <w:rFonts w:eastAsia="Times New Roman"/>
          <w:sz w:val="24"/>
          <w:szCs w:val="24"/>
          <w:lang w:val="sq-AL" w:eastAsia="zh-TW"/>
        </w:rPr>
        <w:t>ë</w:t>
      </w:r>
      <w:r w:rsidRPr="00E76A52">
        <w:rPr>
          <w:sz w:val="24"/>
          <w:szCs w:val="24"/>
          <w:lang w:val="sq-AL"/>
        </w:rPr>
        <w:t xml:space="preserve"> vler</w:t>
      </w:r>
      <w:r w:rsidRPr="00E76A52">
        <w:rPr>
          <w:rFonts w:eastAsia="Times New Roman"/>
          <w:sz w:val="24"/>
          <w:szCs w:val="24"/>
          <w:lang w:val="sq-AL" w:eastAsia="zh-TW"/>
        </w:rPr>
        <w:t>ë</w:t>
      </w:r>
      <w:r w:rsidRPr="00E76A52">
        <w:rPr>
          <w:sz w:val="24"/>
          <w:szCs w:val="24"/>
          <w:lang w:val="sq-AL"/>
        </w:rPr>
        <w:t>suar ndikimin rregullator.</w:t>
      </w:r>
    </w:p>
    <w:p w14:paraId="3EC94347" w14:textId="62CF31DE" w:rsidR="003747EE" w:rsidRPr="00E76A52" w:rsidRDefault="003747EE" w:rsidP="003747EE">
      <w:pPr>
        <w:pStyle w:val="TEXXXXXXXXXX"/>
        <w:rPr>
          <w:sz w:val="24"/>
          <w:szCs w:val="24"/>
          <w:lang w:val="sq-AL"/>
        </w:rPr>
      </w:pPr>
      <w:r w:rsidRPr="00E76A52">
        <w:rPr>
          <w:sz w:val="24"/>
          <w:szCs w:val="24"/>
          <w:lang w:val="sq-AL"/>
        </w:rPr>
        <w:t xml:space="preserve">ERE </w:t>
      </w:r>
      <w:r w:rsidRPr="00E76A52">
        <w:rPr>
          <w:rFonts w:eastAsia="Times New Roman"/>
          <w:sz w:val="24"/>
          <w:szCs w:val="24"/>
          <w:lang w:val="sq-AL" w:eastAsia="zh-TW"/>
        </w:rPr>
        <w:t>ë</w:t>
      </w:r>
      <w:r w:rsidRPr="00E76A52">
        <w:rPr>
          <w:sz w:val="24"/>
          <w:szCs w:val="24"/>
          <w:lang w:val="sq-AL"/>
        </w:rPr>
        <w:t>sht</w:t>
      </w:r>
      <w:r w:rsidRPr="00E76A52">
        <w:rPr>
          <w:rFonts w:eastAsia="Times New Roman"/>
          <w:sz w:val="24"/>
          <w:szCs w:val="24"/>
          <w:lang w:val="sq-AL" w:eastAsia="zh-TW"/>
        </w:rPr>
        <w:t>ë</w:t>
      </w:r>
      <w:r w:rsidRPr="00E76A52">
        <w:rPr>
          <w:sz w:val="24"/>
          <w:szCs w:val="24"/>
          <w:lang w:val="sq-AL"/>
        </w:rPr>
        <w:t xml:space="preserve"> e fokusuar për të krijuar një kornizë analitike për të vlerësuar vazhdimisht ndikimin e politikave tona për grupe të veçanta të konsumatorëve në situata të ndryshme. P</w:t>
      </w:r>
      <w:r w:rsidRPr="00E76A52">
        <w:rPr>
          <w:rFonts w:eastAsia="Times New Roman"/>
          <w:sz w:val="24"/>
          <w:szCs w:val="24"/>
          <w:lang w:val="sq-AL" w:eastAsia="zh-TW"/>
        </w:rPr>
        <w:t>ë</w:t>
      </w:r>
      <w:r w:rsidRPr="00E76A52">
        <w:rPr>
          <w:sz w:val="24"/>
          <w:szCs w:val="24"/>
          <w:lang w:val="sq-AL"/>
        </w:rPr>
        <w:t>r k</w:t>
      </w:r>
      <w:r w:rsidRPr="00E76A52">
        <w:rPr>
          <w:rFonts w:eastAsia="Times New Roman"/>
          <w:sz w:val="24"/>
          <w:szCs w:val="24"/>
          <w:lang w:val="sq-AL" w:eastAsia="zh-TW"/>
        </w:rPr>
        <w:t>ë</w:t>
      </w:r>
      <w:r w:rsidRPr="00E76A52">
        <w:rPr>
          <w:sz w:val="24"/>
          <w:szCs w:val="24"/>
          <w:lang w:val="sq-AL"/>
        </w:rPr>
        <w:t>t</w:t>
      </w:r>
      <w:r w:rsidRPr="00E76A52">
        <w:rPr>
          <w:rFonts w:eastAsia="Times New Roman"/>
          <w:sz w:val="24"/>
          <w:szCs w:val="24"/>
          <w:lang w:val="sq-AL" w:eastAsia="zh-TW"/>
        </w:rPr>
        <w:t>ë,</w:t>
      </w:r>
      <w:r w:rsidRPr="00E76A52">
        <w:rPr>
          <w:sz w:val="24"/>
          <w:szCs w:val="24"/>
          <w:lang w:val="sq-AL"/>
        </w:rPr>
        <w:t xml:space="preserve"> do t</w:t>
      </w:r>
      <w:r w:rsidRPr="00E76A52">
        <w:rPr>
          <w:rFonts w:eastAsia="Times New Roman"/>
          <w:sz w:val="24"/>
          <w:szCs w:val="24"/>
          <w:lang w:val="sq-AL" w:eastAsia="zh-TW"/>
        </w:rPr>
        <w:t>ë</w:t>
      </w:r>
      <w:r w:rsidRPr="00E76A52">
        <w:rPr>
          <w:sz w:val="24"/>
          <w:szCs w:val="24"/>
          <w:lang w:val="sq-AL"/>
        </w:rPr>
        <w:t xml:space="preserve"> p</w:t>
      </w:r>
      <w:r w:rsidRPr="00E76A52">
        <w:rPr>
          <w:rFonts w:eastAsia="Times New Roman"/>
          <w:sz w:val="24"/>
          <w:szCs w:val="24"/>
          <w:lang w:val="sq-AL" w:eastAsia="zh-TW"/>
        </w:rPr>
        <w:t>ë</w:t>
      </w:r>
      <w:r w:rsidRPr="00E76A52">
        <w:rPr>
          <w:sz w:val="24"/>
          <w:szCs w:val="24"/>
          <w:lang w:val="sq-AL"/>
        </w:rPr>
        <w:t>rqendrohemi n</w:t>
      </w:r>
      <w:r w:rsidRPr="00E76A52">
        <w:rPr>
          <w:rFonts w:eastAsia="Times New Roman"/>
          <w:sz w:val="24"/>
          <w:szCs w:val="24"/>
          <w:lang w:val="sq-AL" w:eastAsia="zh-TW"/>
        </w:rPr>
        <w:t>ë</w:t>
      </w:r>
      <w:r w:rsidRPr="00E76A52">
        <w:rPr>
          <w:sz w:val="24"/>
          <w:szCs w:val="24"/>
          <w:lang w:val="sq-AL"/>
        </w:rPr>
        <w:t xml:space="preserve"> hartimin e nj</w:t>
      </w:r>
      <w:r w:rsidRPr="00E76A52">
        <w:rPr>
          <w:rFonts w:eastAsia="Times New Roman"/>
          <w:sz w:val="24"/>
          <w:szCs w:val="24"/>
          <w:lang w:val="sq-AL" w:eastAsia="zh-TW"/>
        </w:rPr>
        <w:t>ë</w:t>
      </w:r>
      <w:r w:rsidRPr="00E76A52">
        <w:rPr>
          <w:sz w:val="24"/>
          <w:szCs w:val="24"/>
          <w:lang w:val="sq-AL"/>
        </w:rPr>
        <w:t xml:space="preserve"> kornize rregullatore p</w:t>
      </w:r>
      <w:r w:rsidRPr="00E76A52">
        <w:rPr>
          <w:rFonts w:eastAsia="Times New Roman"/>
          <w:sz w:val="24"/>
          <w:szCs w:val="24"/>
          <w:lang w:val="sq-AL" w:eastAsia="zh-TW"/>
        </w:rPr>
        <w:t>ë</w:t>
      </w:r>
      <w:r w:rsidRPr="00E76A52">
        <w:rPr>
          <w:sz w:val="24"/>
          <w:szCs w:val="24"/>
          <w:lang w:val="sq-AL"/>
        </w:rPr>
        <w:t>r kriteret e vlerësimin e ndikimit të parimeve t</w:t>
      </w:r>
      <w:r w:rsidRPr="00E76A52">
        <w:rPr>
          <w:rFonts w:eastAsia="Times New Roman"/>
          <w:sz w:val="24"/>
          <w:szCs w:val="24"/>
          <w:lang w:val="sq-AL" w:eastAsia="zh-TW"/>
        </w:rPr>
        <w:t>ë</w:t>
      </w:r>
      <w:r w:rsidRPr="00E76A52">
        <w:rPr>
          <w:sz w:val="24"/>
          <w:szCs w:val="24"/>
          <w:lang w:val="sq-AL"/>
        </w:rPr>
        <w:t xml:space="preserve"> </w:t>
      </w:r>
      <w:r w:rsidR="004976F9">
        <w:rPr>
          <w:sz w:val="24"/>
          <w:szCs w:val="24"/>
          <w:lang w:val="sq-AL"/>
        </w:rPr>
        <w:t>r</w:t>
      </w:r>
      <w:r w:rsidRPr="00E76A52">
        <w:rPr>
          <w:sz w:val="24"/>
          <w:szCs w:val="24"/>
          <w:lang w:val="sq-AL"/>
        </w:rPr>
        <w:t xml:space="preserve">regullatorit. </w:t>
      </w:r>
    </w:p>
    <w:p w14:paraId="4A26C1D3" w14:textId="1E6B22FD" w:rsidR="003747EE" w:rsidRPr="00E76A52" w:rsidRDefault="003747EE" w:rsidP="003747EE">
      <w:pPr>
        <w:pStyle w:val="TEXXXXXXXXXX"/>
        <w:rPr>
          <w:sz w:val="24"/>
          <w:szCs w:val="24"/>
          <w:lang w:val="sq-AL"/>
        </w:rPr>
      </w:pPr>
      <w:r w:rsidRPr="00E76A52">
        <w:rPr>
          <w:sz w:val="24"/>
          <w:szCs w:val="24"/>
          <w:lang w:val="sq-AL"/>
        </w:rPr>
        <w:t>Kjo korniz</w:t>
      </w:r>
      <w:r w:rsidRPr="00E76A52">
        <w:rPr>
          <w:rFonts w:eastAsia="Times New Roman"/>
          <w:sz w:val="24"/>
          <w:szCs w:val="24"/>
          <w:lang w:val="sq-AL" w:eastAsia="zh-TW"/>
        </w:rPr>
        <w:t>ë</w:t>
      </w:r>
      <w:r w:rsidRPr="00E76A52">
        <w:rPr>
          <w:sz w:val="24"/>
          <w:szCs w:val="24"/>
          <w:lang w:val="sq-AL"/>
        </w:rPr>
        <w:t xml:space="preserve"> rregullatore do t</w:t>
      </w:r>
      <w:r w:rsidRPr="00E76A52">
        <w:rPr>
          <w:rFonts w:eastAsia="Times New Roman"/>
          <w:sz w:val="24"/>
          <w:szCs w:val="24"/>
          <w:lang w:val="sq-AL" w:eastAsia="zh-TW"/>
        </w:rPr>
        <w:t>ë</w:t>
      </w:r>
      <w:r w:rsidRPr="00E76A52">
        <w:rPr>
          <w:sz w:val="24"/>
          <w:szCs w:val="24"/>
          <w:lang w:val="sq-AL"/>
        </w:rPr>
        <w:t xml:space="preserve"> p</w:t>
      </w:r>
      <w:r w:rsidRPr="00E76A52">
        <w:rPr>
          <w:rFonts w:eastAsia="Times New Roman"/>
          <w:sz w:val="24"/>
          <w:szCs w:val="24"/>
          <w:lang w:val="sq-AL" w:eastAsia="zh-TW"/>
        </w:rPr>
        <w:t>ë</w:t>
      </w:r>
      <w:r w:rsidRPr="00E76A52">
        <w:rPr>
          <w:sz w:val="24"/>
          <w:szCs w:val="24"/>
          <w:lang w:val="sq-AL"/>
        </w:rPr>
        <w:t>rdoret, për të kuptuar ndikimin e politikave tona për grupe të veçanta të konsumatorëve që mund të jenë në situata vulnerab</w:t>
      </w:r>
      <w:r w:rsidRPr="00E76A52">
        <w:rPr>
          <w:rFonts w:eastAsia="Times New Roman"/>
          <w:sz w:val="24"/>
          <w:szCs w:val="24"/>
          <w:lang w:val="sq-AL" w:eastAsia="zh-TW"/>
        </w:rPr>
        <w:t>ë</w:t>
      </w:r>
      <w:r w:rsidRPr="00E76A52">
        <w:rPr>
          <w:sz w:val="24"/>
          <w:szCs w:val="24"/>
          <w:lang w:val="sq-AL"/>
        </w:rPr>
        <w:t>l.</w:t>
      </w:r>
      <w:r w:rsidR="000A7677" w:rsidRPr="00E76A52">
        <w:rPr>
          <w:sz w:val="24"/>
          <w:szCs w:val="24"/>
          <w:lang w:val="sq-AL"/>
        </w:rPr>
        <w:t xml:space="preserve"> </w:t>
      </w:r>
    </w:p>
    <w:p w14:paraId="69214783" w14:textId="03E734E1" w:rsidR="003747EE" w:rsidRPr="00F7553A" w:rsidRDefault="003747EE" w:rsidP="00F7553A">
      <w:pPr>
        <w:pStyle w:val="TEXXXXXXXXXX"/>
        <w:rPr>
          <w:sz w:val="24"/>
          <w:szCs w:val="24"/>
          <w:lang w:val="sq-AL"/>
        </w:rPr>
      </w:pPr>
      <w:r w:rsidRPr="00E76A52">
        <w:rPr>
          <w:sz w:val="24"/>
          <w:szCs w:val="24"/>
          <w:lang w:val="sq-AL"/>
        </w:rPr>
        <w:t>Q</w:t>
      </w:r>
      <w:r w:rsidRPr="00E76A52">
        <w:rPr>
          <w:rFonts w:eastAsia="Times New Roman"/>
          <w:sz w:val="24"/>
          <w:szCs w:val="24"/>
          <w:lang w:val="sq-AL" w:eastAsia="zh-TW"/>
        </w:rPr>
        <w:t>ë</w:t>
      </w:r>
      <w:r w:rsidRPr="00E76A52">
        <w:rPr>
          <w:sz w:val="24"/>
          <w:szCs w:val="24"/>
          <w:lang w:val="sq-AL"/>
        </w:rPr>
        <w:t>llimi jon</w:t>
      </w:r>
      <w:r w:rsidRPr="00E76A52">
        <w:rPr>
          <w:rFonts w:eastAsia="Times New Roman"/>
          <w:sz w:val="24"/>
          <w:szCs w:val="24"/>
          <w:lang w:val="sq-AL" w:eastAsia="zh-TW"/>
        </w:rPr>
        <w:t>ë</w:t>
      </w:r>
      <w:r w:rsidRPr="00E76A52">
        <w:rPr>
          <w:sz w:val="24"/>
          <w:szCs w:val="24"/>
          <w:lang w:val="sq-AL"/>
        </w:rPr>
        <w:t xml:space="preserve"> </w:t>
      </w:r>
      <w:r w:rsidRPr="00E76A52">
        <w:rPr>
          <w:rFonts w:eastAsia="Times New Roman"/>
          <w:sz w:val="24"/>
          <w:szCs w:val="24"/>
          <w:lang w:val="sq-AL" w:eastAsia="zh-TW"/>
        </w:rPr>
        <w:t>ë</w:t>
      </w:r>
      <w:r w:rsidRPr="00E76A52">
        <w:rPr>
          <w:sz w:val="24"/>
          <w:szCs w:val="24"/>
          <w:lang w:val="sq-AL"/>
        </w:rPr>
        <w:t>sht</w:t>
      </w:r>
      <w:r w:rsidRPr="00E76A52">
        <w:rPr>
          <w:rFonts w:eastAsia="Times New Roman"/>
          <w:sz w:val="24"/>
          <w:szCs w:val="24"/>
          <w:lang w:val="sq-AL" w:eastAsia="zh-TW"/>
        </w:rPr>
        <w:t>ë</w:t>
      </w:r>
      <w:r w:rsidRPr="00E76A52">
        <w:rPr>
          <w:sz w:val="24"/>
          <w:szCs w:val="24"/>
          <w:lang w:val="sq-AL"/>
        </w:rPr>
        <w:t xml:space="preserve"> q</w:t>
      </w:r>
      <w:r w:rsidRPr="00E76A52">
        <w:rPr>
          <w:rFonts w:eastAsia="Times New Roman"/>
          <w:sz w:val="24"/>
          <w:szCs w:val="24"/>
          <w:lang w:val="sq-AL" w:eastAsia="zh-TW"/>
        </w:rPr>
        <w:t>ë</w:t>
      </w:r>
      <w:r w:rsidRPr="00E76A52">
        <w:rPr>
          <w:sz w:val="24"/>
          <w:szCs w:val="24"/>
          <w:lang w:val="sq-AL"/>
        </w:rPr>
        <w:t xml:space="preserve"> kur marrim vendime, ta bëjmë këtë në një mënyrë që më së miri mbron interesat e konsumatorëve ekzistues dhe të ardhshëm, çka përfshin balancimin e përfitimeve të çdo veprimi që marrim kundër kostove që mund të lindin për </w:t>
      </w:r>
      <w:r w:rsidR="00F7553A">
        <w:rPr>
          <w:sz w:val="24"/>
          <w:szCs w:val="24"/>
          <w:lang w:val="sq-AL"/>
        </w:rPr>
        <w:t>shkak të këtyre vendimmarrjeve.</w:t>
      </w:r>
    </w:p>
    <w:p w14:paraId="3CC14FDF" w14:textId="6BABCF11" w:rsidR="003747EE" w:rsidRDefault="003747EE" w:rsidP="00F7553A">
      <w:pPr>
        <w:pStyle w:val="TEXXXXXXXXXX"/>
        <w:rPr>
          <w:b/>
          <w:bCs/>
          <w:sz w:val="24"/>
          <w:szCs w:val="24"/>
          <w:lang w:val="sq-AL"/>
        </w:rPr>
      </w:pPr>
      <w:r w:rsidRPr="00E76A52">
        <w:rPr>
          <w:b/>
          <w:bCs/>
          <w:sz w:val="24"/>
          <w:szCs w:val="24"/>
          <w:lang w:val="sq-AL"/>
        </w:rPr>
        <w:t xml:space="preserve">7.4 Promovimi i zvogëlimi të barrierave rregullatore dhe shkurtimi i kohës së procedurave </w:t>
      </w:r>
      <w:r w:rsidR="00F7553A">
        <w:rPr>
          <w:b/>
          <w:bCs/>
          <w:sz w:val="24"/>
          <w:szCs w:val="24"/>
          <w:lang w:val="sq-AL"/>
        </w:rPr>
        <w:t>rregullatorë</w:t>
      </w:r>
    </w:p>
    <w:p w14:paraId="5F21EB56" w14:textId="55EFA286" w:rsidR="003747EE" w:rsidRPr="00E76A52" w:rsidRDefault="003747EE" w:rsidP="003747EE">
      <w:pPr>
        <w:pStyle w:val="TEXXXXXXXXXX"/>
        <w:rPr>
          <w:sz w:val="24"/>
          <w:szCs w:val="24"/>
          <w:lang w:val="sq-AL"/>
        </w:rPr>
      </w:pPr>
      <w:r w:rsidRPr="00E76A52">
        <w:rPr>
          <w:sz w:val="24"/>
          <w:szCs w:val="24"/>
          <w:lang w:val="sq-AL"/>
        </w:rPr>
        <w:t>Ka disa pengesa për konsumatorët që t</w:t>
      </w:r>
      <w:r w:rsidR="009F773A" w:rsidRPr="00E76A52">
        <w:rPr>
          <w:sz w:val="24"/>
          <w:szCs w:val="24"/>
          <w:lang w:val="sq-AL"/>
        </w:rPr>
        <w:t>ë</w:t>
      </w:r>
      <w:r w:rsidRPr="00E76A52">
        <w:rPr>
          <w:sz w:val="24"/>
          <w:szCs w:val="24"/>
          <w:lang w:val="sq-AL"/>
        </w:rPr>
        <w:t xml:space="preserve"> bëjnë zgjedhje të mira në tregun aktual të energjisë, duke përfshirë mos njohjen e opsioneve në dispozicion të tyre dhe mungesa e informacionit të plotë e kompleks nga shoqëritë e licencuara që ushtrojnë aktivitet. Kuptimi i këtyre pengesave dhe sjellja e konsumatorëve dhe kompanive në përgjigje të tyre, merr nj</w:t>
      </w:r>
      <w:r w:rsidRPr="00E76A52">
        <w:rPr>
          <w:rFonts w:eastAsia="Times New Roman"/>
          <w:sz w:val="24"/>
          <w:szCs w:val="24"/>
          <w:lang w:val="sq-AL" w:eastAsia="zh-TW"/>
        </w:rPr>
        <w:t>ë</w:t>
      </w:r>
      <w:r w:rsidRPr="00E76A52">
        <w:rPr>
          <w:sz w:val="24"/>
          <w:szCs w:val="24"/>
          <w:lang w:val="sq-AL"/>
        </w:rPr>
        <w:t xml:space="preserve"> r</w:t>
      </w:r>
      <w:r w:rsidRPr="00E76A52">
        <w:rPr>
          <w:rFonts w:eastAsia="Times New Roman"/>
          <w:sz w:val="24"/>
          <w:szCs w:val="24"/>
          <w:lang w:val="sq-AL" w:eastAsia="zh-TW"/>
        </w:rPr>
        <w:t>ë</w:t>
      </w:r>
      <w:r w:rsidRPr="00E76A52">
        <w:rPr>
          <w:sz w:val="24"/>
          <w:szCs w:val="24"/>
          <w:lang w:val="sq-AL"/>
        </w:rPr>
        <w:t>nd</w:t>
      </w:r>
      <w:r w:rsidRPr="00E76A52">
        <w:rPr>
          <w:rFonts w:eastAsia="Times New Roman"/>
          <w:sz w:val="24"/>
          <w:szCs w:val="24"/>
          <w:lang w:val="sq-AL" w:eastAsia="zh-TW"/>
        </w:rPr>
        <w:t>ë</w:t>
      </w:r>
      <w:r w:rsidRPr="00E76A52">
        <w:rPr>
          <w:sz w:val="24"/>
          <w:szCs w:val="24"/>
          <w:lang w:val="sq-AL"/>
        </w:rPr>
        <w:t>si t</w:t>
      </w:r>
      <w:r w:rsidRPr="00E76A52">
        <w:rPr>
          <w:rFonts w:eastAsia="Times New Roman"/>
          <w:sz w:val="24"/>
          <w:szCs w:val="24"/>
          <w:lang w:val="sq-AL" w:eastAsia="zh-TW"/>
        </w:rPr>
        <w:t>ë</w:t>
      </w:r>
      <w:r w:rsidRPr="00E76A52">
        <w:rPr>
          <w:sz w:val="24"/>
          <w:szCs w:val="24"/>
          <w:lang w:val="sq-AL"/>
        </w:rPr>
        <w:t xml:space="preserve"> veçant</w:t>
      </w:r>
      <w:r w:rsidRPr="00E76A52">
        <w:rPr>
          <w:rFonts w:eastAsia="Times New Roman"/>
          <w:sz w:val="24"/>
          <w:szCs w:val="24"/>
          <w:lang w:val="sq-AL" w:eastAsia="zh-TW"/>
        </w:rPr>
        <w:t>ë</w:t>
      </w:r>
      <w:r w:rsidRPr="00E76A52">
        <w:rPr>
          <w:sz w:val="24"/>
          <w:szCs w:val="24"/>
          <w:lang w:val="sq-AL"/>
        </w:rPr>
        <w:t>.</w:t>
      </w:r>
    </w:p>
    <w:p w14:paraId="334E2D77" w14:textId="66A4EC2A" w:rsidR="003747EE" w:rsidRPr="00E76A52" w:rsidRDefault="003747EE" w:rsidP="003747EE">
      <w:pPr>
        <w:pStyle w:val="TEXXXXXXXXXX"/>
        <w:rPr>
          <w:sz w:val="24"/>
          <w:szCs w:val="24"/>
          <w:lang w:val="sq-AL"/>
        </w:rPr>
      </w:pPr>
      <w:r w:rsidRPr="00E76A52">
        <w:rPr>
          <w:sz w:val="24"/>
          <w:szCs w:val="24"/>
          <w:lang w:val="sq-AL"/>
        </w:rPr>
        <w:t>Kuadri rregullator duhet t</w:t>
      </w:r>
      <w:r w:rsidR="00F7553A">
        <w:rPr>
          <w:sz w:val="24"/>
          <w:szCs w:val="24"/>
          <w:lang w:val="sq-AL"/>
        </w:rPr>
        <w:t>’</w:t>
      </w:r>
      <w:r w:rsidRPr="00E76A52">
        <w:rPr>
          <w:sz w:val="24"/>
          <w:szCs w:val="24"/>
          <w:lang w:val="sq-AL"/>
        </w:rPr>
        <w:t>u mundësojë investitor</w:t>
      </w:r>
      <w:r w:rsidRPr="00E76A52">
        <w:rPr>
          <w:rFonts w:eastAsia="Times New Roman"/>
          <w:sz w:val="24"/>
          <w:szCs w:val="24"/>
          <w:lang w:val="sq-AL" w:eastAsia="zh-TW"/>
        </w:rPr>
        <w:t>ë</w:t>
      </w:r>
      <w:r w:rsidRPr="00E76A52">
        <w:rPr>
          <w:sz w:val="24"/>
          <w:szCs w:val="24"/>
          <w:lang w:val="sq-AL"/>
        </w:rPr>
        <w:t>ve dhe konsumatorëve që të maksimizojnë mundësitë. Në një treg me pakicë të përqendruar, duhet t</w:t>
      </w:r>
      <w:r w:rsidRPr="00E76A52">
        <w:rPr>
          <w:rFonts w:eastAsia="Times New Roman"/>
          <w:sz w:val="24"/>
          <w:szCs w:val="24"/>
          <w:lang w:val="sq-AL" w:eastAsia="zh-TW"/>
        </w:rPr>
        <w:t>ë</w:t>
      </w:r>
      <w:r w:rsidRPr="00E76A52">
        <w:rPr>
          <w:sz w:val="24"/>
          <w:szCs w:val="24"/>
          <w:lang w:val="sq-AL"/>
        </w:rPr>
        <w:t xml:space="preserve"> menaxhojmë ato shërbime universale dhe detyrime të tjera sociale dhe mjedisore, me qëllim garantimin e nj</w:t>
      </w:r>
      <w:r w:rsidRPr="00E76A52">
        <w:rPr>
          <w:rFonts w:eastAsia="Times New Roman"/>
          <w:sz w:val="24"/>
          <w:szCs w:val="24"/>
          <w:lang w:val="sq-AL" w:eastAsia="zh-TW"/>
        </w:rPr>
        <w:t>ë</w:t>
      </w:r>
      <w:r w:rsidRPr="00E76A52">
        <w:rPr>
          <w:sz w:val="24"/>
          <w:szCs w:val="24"/>
          <w:lang w:val="sq-AL"/>
        </w:rPr>
        <w:t xml:space="preserve"> tregu konkurrues ku infrastruktura q</w:t>
      </w:r>
      <w:r w:rsidR="00F7553A">
        <w:rPr>
          <w:rFonts w:eastAsia="Times New Roman"/>
          <w:sz w:val="24"/>
          <w:szCs w:val="24"/>
          <w:lang w:val="sq-AL" w:eastAsia="zh-TW"/>
        </w:rPr>
        <w:t>e</w:t>
      </w:r>
      <w:r w:rsidRPr="00E76A52">
        <w:rPr>
          <w:sz w:val="24"/>
          <w:szCs w:val="24"/>
          <w:lang w:val="sq-AL"/>
        </w:rPr>
        <w:t>ndrore e teknologjisë dhe standardeve që mbështesin tregun me pakicë të shërbejë si nj</w:t>
      </w:r>
      <w:r w:rsidRPr="00E76A52">
        <w:rPr>
          <w:rFonts w:eastAsia="Times New Roman"/>
          <w:sz w:val="24"/>
          <w:szCs w:val="24"/>
          <w:lang w:val="sq-AL" w:eastAsia="zh-TW"/>
        </w:rPr>
        <w:t>ë</w:t>
      </w:r>
      <w:r w:rsidRPr="00E76A52">
        <w:rPr>
          <w:sz w:val="24"/>
          <w:szCs w:val="24"/>
          <w:lang w:val="sq-AL"/>
        </w:rPr>
        <w:t xml:space="preserve"> mekaniz</w:t>
      </w:r>
      <w:r w:rsidRPr="00E76A52">
        <w:rPr>
          <w:rFonts w:eastAsia="Times New Roman"/>
          <w:sz w:val="24"/>
          <w:szCs w:val="24"/>
          <w:lang w:val="sq-AL" w:eastAsia="zh-TW"/>
        </w:rPr>
        <w:t>ë</w:t>
      </w:r>
      <w:r w:rsidRPr="00E76A52">
        <w:rPr>
          <w:sz w:val="24"/>
          <w:szCs w:val="24"/>
          <w:lang w:val="sq-AL"/>
        </w:rPr>
        <w:t>m p</w:t>
      </w:r>
      <w:r w:rsidRPr="00E76A52">
        <w:rPr>
          <w:rFonts w:eastAsia="Times New Roman"/>
          <w:sz w:val="24"/>
          <w:szCs w:val="24"/>
          <w:lang w:val="sq-AL" w:eastAsia="zh-TW"/>
        </w:rPr>
        <w:t>ë</w:t>
      </w:r>
      <w:r w:rsidRPr="00E76A52">
        <w:rPr>
          <w:sz w:val="24"/>
          <w:szCs w:val="24"/>
          <w:lang w:val="sq-AL"/>
        </w:rPr>
        <w:t>r rritjen e ndershme t</w:t>
      </w:r>
      <w:r w:rsidRPr="00E76A52">
        <w:rPr>
          <w:rFonts w:eastAsia="Times New Roman"/>
          <w:sz w:val="24"/>
          <w:szCs w:val="24"/>
          <w:lang w:val="sq-AL" w:eastAsia="zh-TW"/>
        </w:rPr>
        <w:t>ë</w:t>
      </w:r>
      <w:r w:rsidRPr="00E76A52">
        <w:rPr>
          <w:sz w:val="24"/>
          <w:szCs w:val="24"/>
          <w:lang w:val="sq-AL"/>
        </w:rPr>
        <w:t xml:space="preserve"> konkurrenc</w:t>
      </w:r>
      <w:r w:rsidRPr="00E76A52">
        <w:rPr>
          <w:rFonts w:eastAsia="Times New Roman"/>
          <w:sz w:val="24"/>
          <w:szCs w:val="24"/>
          <w:lang w:val="sq-AL" w:eastAsia="zh-TW"/>
        </w:rPr>
        <w:t>ë</w:t>
      </w:r>
      <w:r w:rsidRPr="00E76A52">
        <w:rPr>
          <w:sz w:val="24"/>
          <w:szCs w:val="24"/>
          <w:lang w:val="sq-AL"/>
        </w:rPr>
        <w:t>s midis furnizuesve për të mbajtur kosto t</w:t>
      </w:r>
      <w:r w:rsidRPr="00E76A52">
        <w:rPr>
          <w:rFonts w:eastAsia="Times New Roman"/>
          <w:sz w:val="24"/>
          <w:szCs w:val="24"/>
          <w:lang w:val="sq-AL" w:eastAsia="zh-TW"/>
        </w:rPr>
        <w:t>ë</w:t>
      </w:r>
      <w:r w:rsidRPr="00E76A52">
        <w:rPr>
          <w:sz w:val="24"/>
          <w:szCs w:val="24"/>
          <w:lang w:val="sq-AL"/>
        </w:rPr>
        <w:t xml:space="preserve"> ul</w:t>
      </w:r>
      <w:r w:rsidRPr="00E76A52">
        <w:rPr>
          <w:rFonts w:eastAsia="Times New Roman"/>
          <w:sz w:val="24"/>
          <w:szCs w:val="24"/>
          <w:lang w:val="sq-AL" w:eastAsia="zh-TW"/>
        </w:rPr>
        <w:t>ë</w:t>
      </w:r>
      <w:r w:rsidRPr="00E76A52">
        <w:rPr>
          <w:sz w:val="24"/>
          <w:szCs w:val="24"/>
          <w:lang w:val="sq-AL"/>
        </w:rPr>
        <w:t>ta p</w:t>
      </w:r>
      <w:r w:rsidRPr="00E76A52">
        <w:rPr>
          <w:rFonts w:eastAsia="Times New Roman"/>
          <w:sz w:val="24"/>
          <w:szCs w:val="24"/>
          <w:lang w:val="sq-AL" w:eastAsia="zh-TW"/>
        </w:rPr>
        <w:t>ë</w:t>
      </w:r>
      <w:r w:rsidRPr="00E76A52">
        <w:rPr>
          <w:sz w:val="24"/>
          <w:szCs w:val="24"/>
          <w:lang w:val="sq-AL"/>
        </w:rPr>
        <w:t xml:space="preserve">r furnizim. </w:t>
      </w:r>
    </w:p>
    <w:p w14:paraId="5933054C" w14:textId="634AA268" w:rsidR="003747EE" w:rsidRPr="00E76A52" w:rsidRDefault="003747EE" w:rsidP="003747EE">
      <w:pPr>
        <w:pStyle w:val="TEXXXXXXXXXX"/>
        <w:rPr>
          <w:sz w:val="24"/>
          <w:szCs w:val="24"/>
          <w:lang w:val="sq-AL"/>
        </w:rPr>
      </w:pPr>
      <w:r w:rsidRPr="00E76A52">
        <w:rPr>
          <w:sz w:val="24"/>
          <w:szCs w:val="24"/>
          <w:lang w:val="sq-AL"/>
        </w:rPr>
        <w:t>ERE do t</w:t>
      </w:r>
      <w:r w:rsidRPr="00E76A52">
        <w:rPr>
          <w:rFonts w:eastAsia="Times New Roman"/>
          <w:sz w:val="24"/>
          <w:szCs w:val="24"/>
          <w:lang w:val="sq-AL" w:eastAsia="zh-TW"/>
        </w:rPr>
        <w:t>ë</w:t>
      </w:r>
      <w:r w:rsidRPr="00E76A52">
        <w:rPr>
          <w:sz w:val="24"/>
          <w:szCs w:val="24"/>
          <w:lang w:val="sq-AL"/>
        </w:rPr>
        <w:t xml:space="preserve"> marr</w:t>
      </w:r>
      <w:r w:rsidRPr="00E76A52">
        <w:rPr>
          <w:rFonts w:eastAsia="Times New Roman"/>
          <w:sz w:val="24"/>
          <w:szCs w:val="24"/>
          <w:lang w:val="sq-AL" w:eastAsia="zh-TW"/>
        </w:rPr>
        <w:t>ë</w:t>
      </w:r>
      <w:r w:rsidRPr="00E76A52">
        <w:rPr>
          <w:sz w:val="24"/>
          <w:szCs w:val="24"/>
          <w:lang w:val="sq-AL"/>
        </w:rPr>
        <w:t xml:space="preserve"> përsipër një numër aktivitetesh me qëllim që të sigurohet që tregu të punojë n</w:t>
      </w:r>
      <w:r w:rsidRPr="00E76A52">
        <w:rPr>
          <w:rFonts w:eastAsia="Times New Roman"/>
          <w:sz w:val="24"/>
          <w:szCs w:val="24"/>
          <w:lang w:val="sq-AL" w:eastAsia="zh-TW"/>
        </w:rPr>
        <w:t>ë</w:t>
      </w:r>
      <w:r w:rsidRPr="00E76A52">
        <w:rPr>
          <w:sz w:val="24"/>
          <w:szCs w:val="24"/>
          <w:lang w:val="sq-AL"/>
        </w:rPr>
        <w:t xml:space="preserve"> m</w:t>
      </w:r>
      <w:r w:rsidRPr="00E76A52">
        <w:rPr>
          <w:rFonts w:eastAsia="Times New Roman"/>
          <w:sz w:val="24"/>
          <w:szCs w:val="24"/>
          <w:lang w:val="sq-AL" w:eastAsia="zh-TW"/>
        </w:rPr>
        <w:t>ë</w:t>
      </w:r>
      <w:r w:rsidRPr="00E76A52">
        <w:rPr>
          <w:sz w:val="24"/>
          <w:szCs w:val="24"/>
          <w:lang w:val="sq-AL"/>
        </w:rPr>
        <w:t>nyr</w:t>
      </w:r>
      <w:r w:rsidRPr="00E76A52">
        <w:rPr>
          <w:rFonts w:eastAsia="Times New Roman"/>
          <w:sz w:val="24"/>
          <w:szCs w:val="24"/>
          <w:lang w:val="sq-AL" w:eastAsia="zh-TW"/>
        </w:rPr>
        <w:t>ë</w:t>
      </w:r>
      <w:r w:rsidRPr="00E76A52">
        <w:rPr>
          <w:sz w:val="24"/>
          <w:szCs w:val="24"/>
          <w:lang w:val="sq-AL"/>
        </w:rPr>
        <w:t xml:space="preserve"> efikase. Këto përfshijnë mbikëqyrjen e rregullave, monitorimin e aktivitetit të tregut dhe t</w:t>
      </w:r>
      <w:r w:rsidRPr="00E76A52">
        <w:rPr>
          <w:rFonts w:eastAsia="Times New Roman"/>
          <w:sz w:val="24"/>
          <w:szCs w:val="24"/>
          <w:lang w:val="sq-AL" w:eastAsia="zh-TW"/>
        </w:rPr>
        <w:t>ë</w:t>
      </w:r>
      <w:r w:rsidRPr="00E76A52">
        <w:rPr>
          <w:sz w:val="24"/>
          <w:szCs w:val="24"/>
          <w:lang w:val="sq-AL"/>
        </w:rPr>
        <w:t xml:space="preserve"> mundësive të abuzimit n</w:t>
      </w:r>
      <w:r w:rsidRPr="00E76A52">
        <w:rPr>
          <w:rFonts w:eastAsia="Times New Roman"/>
          <w:sz w:val="24"/>
          <w:szCs w:val="24"/>
          <w:lang w:val="sq-AL" w:eastAsia="zh-TW"/>
        </w:rPr>
        <w:t>ë</w:t>
      </w:r>
      <w:r w:rsidRPr="00E76A52">
        <w:rPr>
          <w:sz w:val="24"/>
          <w:szCs w:val="24"/>
          <w:lang w:val="sq-AL"/>
        </w:rPr>
        <w:t xml:space="preserve"> treg. Në veçanti, analiza do t</w:t>
      </w:r>
      <w:r w:rsidRPr="00E76A52">
        <w:rPr>
          <w:rFonts w:eastAsia="Times New Roman"/>
          <w:sz w:val="24"/>
          <w:szCs w:val="24"/>
          <w:lang w:val="sq-AL" w:eastAsia="zh-TW"/>
        </w:rPr>
        <w:t>ë</w:t>
      </w:r>
      <w:r w:rsidRPr="00E76A52">
        <w:rPr>
          <w:sz w:val="24"/>
          <w:szCs w:val="24"/>
          <w:lang w:val="sq-AL"/>
        </w:rPr>
        <w:t xml:space="preserve"> </w:t>
      </w:r>
      <w:r w:rsidR="00F7553A" w:rsidRPr="00E76A52">
        <w:rPr>
          <w:sz w:val="24"/>
          <w:szCs w:val="24"/>
          <w:lang w:val="sq-AL"/>
        </w:rPr>
        <w:t>përfshijë</w:t>
      </w:r>
      <w:r w:rsidRPr="00E76A52">
        <w:rPr>
          <w:sz w:val="24"/>
          <w:szCs w:val="24"/>
          <w:lang w:val="sq-AL"/>
        </w:rPr>
        <w:t xml:space="preserve"> shqyrtimin nëse tregu i energjisë elektrike po punon për të siguruar transaksione efikase të tregtisë apo nëse është e nevojshme reforma e tregut për të lejuar mënyra më efektive për të tregtuar duke lejuar përdorimin më efikas të energjisë dhe zvogëlimin e kostove.</w:t>
      </w:r>
    </w:p>
    <w:p w14:paraId="155F1100" w14:textId="77777777" w:rsidR="003747EE" w:rsidRPr="00E76A52" w:rsidRDefault="003747EE" w:rsidP="003747EE">
      <w:pPr>
        <w:pStyle w:val="TEXXXXXXXXXX"/>
        <w:rPr>
          <w:sz w:val="24"/>
          <w:szCs w:val="24"/>
          <w:lang w:val="sq-AL"/>
        </w:rPr>
      </w:pPr>
    </w:p>
    <w:p w14:paraId="7748DC72" w14:textId="2ACDB10B" w:rsidR="003747EE" w:rsidRPr="00F7553A" w:rsidRDefault="00F7553A" w:rsidP="008E7CB0">
      <w:pPr>
        <w:pStyle w:val="TEXXXXXXXXXX"/>
        <w:jc w:val="center"/>
        <w:rPr>
          <w:sz w:val="24"/>
          <w:szCs w:val="24"/>
          <w:lang w:val="sq-AL"/>
        </w:rPr>
      </w:pPr>
      <w:r w:rsidRPr="00F7553A">
        <w:rPr>
          <w:sz w:val="24"/>
          <w:szCs w:val="24"/>
          <w:lang w:val="sq-AL"/>
        </w:rPr>
        <w:t>KAPITULLI VIII</w:t>
      </w:r>
    </w:p>
    <w:p w14:paraId="413E02D1" w14:textId="1686EEFD" w:rsidR="003747EE" w:rsidRPr="00F7553A" w:rsidRDefault="00F7553A" w:rsidP="008E7CB0">
      <w:pPr>
        <w:pStyle w:val="TEXXXXXXXXXX"/>
        <w:jc w:val="center"/>
        <w:rPr>
          <w:sz w:val="24"/>
          <w:szCs w:val="24"/>
          <w:lang w:val="sq-AL"/>
        </w:rPr>
      </w:pPr>
      <w:r w:rsidRPr="00F7553A">
        <w:rPr>
          <w:bCs/>
          <w:sz w:val="24"/>
          <w:szCs w:val="24"/>
          <w:lang w:val="sq-AL"/>
        </w:rPr>
        <w:t>PËRDITËSIMI I KUADRIT RREGULLATOR</w:t>
      </w:r>
    </w:p>
    <w:p w14:paraId="1930B849" w14:textId="77777777" w:rsidR="008E7CB0" w:rsidRPr="00E76A52" w:rsidRDefault="008E7CB0" w:rsidP="008E7CB0">
      <w:pPr>
        <w:pStyle w:val="TEXXXXXXXXXX"/>
        <w:jc w:val="center"/>
        <w:rPr>
          <w:b/>
          <w:sz w:val="24"/>
          <w:szCs w:val="24"/>
          <w:u w:val="single"/>
          <w:lang w:val="sq-AL"/>
        </w:rPr>
      </w:pPr>
    </w:p>
    <w:p w14:paraId="02FEDA14" w14:textId="7E7735B9" w:rsidR="003747EE" w:rsidRPr="00E76A52" w:rsidRDefault="003747EE" w:rsidP="00F7553A">
      <w:pPr>
        <w:pStyle w:val="TEXXXXXXXXXX"/>
        <w:rPr>
          <w:b/>
          <w:sz w:val="24"/>
          <w:szCs w:val="24"/>
          <w:lang w:val="sq-AL"/>
        </w:rPr>
      </w:pPr>
      <w:r w:rsidRPr="00E76A52">
        <w:rPr>
          <w:b/>
          <w:sz w:val="24"/>
          <w:szCs w:val="24"/>
          <w:lang w:val="sq-AL"/>
        </w:rPr>
        <w:t xml:space="preserve">8.1 Promovimi i rregullave në përputhje me zhvillimin e kuadrit ligjor të </w:t>
      </w:r>
      <w:r w:rsidR="0039331B" w:rsidRPr="00E76A52">
        <w:rPr>
          <w:b/>
          <w:sz w:val="24"/>
          <w:szCs w:val="24"/>
          <w:lang w:val="sq-AL"/>
        </w:rPr>
        <w:t xml:space="preserve">komunitetit të energjisë </w:t>
      </w:r>
      <w:r w:rsidRPr="00E76A52">
        <w:rPr>
          <w:b/>
          <w:sz w:val="24"/>
          <w:szCs w:val="24"/>
          <w:lang w:val="sq-AL"/>
        </w:rPr>
        <w:t xml:space="preserve">dhe në </w:t>
      </w:r>
      <w:r w:rsidR="00F7553A" w:rsidRPr="00E76A52">
        <w:rPr>
          <w:b/>
          <w:sz w:val="24"/>
          <w:szCs w:val="24"/>
          <w:lang w:val="sq-AL"/>
        </w:rPr>
        <w:t>vlerësim</w:t>
      </w:r>
      <w:r w:rsidRPr="00E76A52">
        <w:rPr>
          <w:b/>
          <w:sz w:val="24"/>
          <w:szCs w:val="24"/>
          <w:lang w:val="sq-AL"/>
        </w:rPr>
        <w:t xml:space="preserve"> të specifikave të sistemit </w:t>
      </w:r>
      <w:r w:rsidR="00F7553A" w:rsidRPr="00E76A52">
        <w:rPr>
          <w:b/>
          <w:sz w:val="24"/>
          <w:szCs w:val="24"/>
          <w:lang w:val="sq-AL"/>
        </w:rPr>
        <w:t>energjetik</w:t>
      </w:r>
      <w:r w:rsidRPr="00E76A52">
        <w:rPr>
          <w:b/>
          <w:sz w:val="24"/>
          <w:szCs w:val="24"/>
          <w:lang w:val="sq-AL"/>
        </w:rPr>
        <w:t xml:space="preserve"> në vendin tonë</w:t>
      </w:r>
    </w:p>
    <w:p w14:paraId="0600F60E" w14:textId="39AAF266" w:rsidR="003747EE" w:rsidRPr="00E76A52" w:rsidRDefault="003747EE" w:rsidP="003747EE">
      <w:pPr>
        <w:pStyle w:val="TEXXXXXXXXXX"/>
        <w:rPr>
          <w:sz w:val="24"/>
          <w:szCs w:val="24"/>
          <w:lang w:val="sq-AL"/>
        </w:rPr>
      </w:pPr>
      <w:r w:rsidRPr="00E76A52">
        <w:rPr>
          <w:sz w:val="24"/>
          <w:szCs w:val="24"/>
          <w:lang w:val="sq-AL"/>
        </w:rPr>
        <w:t>Shqip</w:t>
      </w:r>
      <w:r w:rsidRPr="00E76A52">
        <w:rPr>
          <w:rFonts w:eastAsia="Times New Roman"/>
          <w:sz w:val="24"/>
          <w:szCs w:val="24"/>
          <w:lang w:val="sq-AL" w:eastAsia="zh-TW"/>
        </w:rPr>
        <w:t>ë</w:t>
      </w:r>
      <w:r w:rsidRPr="00E76A52">
        <w:rPr>
          <w:sz w:val="24"/>
          <w:szCs w:val="24"/>
          <w:lang w:val="sq-AL"/>
        </w:rPr>
        <w:t>ria ka n</w:t>
      </w:r>
      <w:r w:rsidRPr="00E76A52">
        <w:rPr>
          <w:rFonts w:eastAsia="Times New Roman"/>
          <w:sz w:val="24"/>
          <w:szCs w:val="24"/>
          <w:lang w:val="sq-AL" w:eastAsia="zh-TW"/>
        </w:rPr>
        <w:t>ë</w:t>
      </w:r>
      <w:r w:rsidRPr="00E76A52">
        <w:rPr>
          <w:sz w:val="24"/>
          <w:szCs w:val="24"/>
          <w:lang w:val="sq-AL"/>
        </w:rPr>
        <w:t>nshkruar Traktatin e Komunitetit t</w:t>
      </w:r>
      <w:r w:rsidRPr="00E76A52">
        <w:rPr>
          <w:rFonts w:eastAsia="Times New Roman"/>
          <w:sz w:val="24"/>
          <w:szCs w:val="24"/>
          <w:lang w:val="sq-AL" w:eastAsia="zh-TW"/>
        </w:rPr>
        <w:t>ë</w:t>
      </w:r>
      <w:r w:rsidRPr="00E76A52">
        <w:rPr>
          <w:sz w:val="24"/>
          <w:szCs w:val="24"/>
          <w:lang w:val="sq-AL"/>
        </w:rPr>
        <w:t xml:space="preserve"> Energjis</w:t>
      </w:r>
      <w:r w:rsidRPr="00E76A52">
        <w:rPr>
          <w:rFonts w:eastAsia="Times New Roman"/>
          <w:sz w:val="24"/>
          <w:szCs w:val="24"/>
          <w:lang w:val="sq-AL" w:eastAsia="zh-TW"/>
        </w:rPr>
        <w:t>ë</w:t>
      </w:r>
      <w:r w:rsidRPr="00E76A52">
        <w:rPr>
          <w:sz w:val="24"/>
          <w:szCs w:val="24"/>
          <w:lang w:val="sq-AL"/>
        </w:rPr>
        <w:t>, i cili mbulon një sërë fushash në lidhje me marrëdhëniet e Shqip</w:t>
      </w:r>
      <w:r w:rsidRPr="00E76A52">
        <w:rPr>
          <w:rFonts w:eastAsia="Times New Roman"/>
          <w:sz w:val="24"/>
          <w:szCs w:val="24"/>
          <w:lang w:val="sq-AL" w:eastAsia="zh-TW"/>
        </w:rPr>
        <w:t>ë</w:t>
      </w:r>
      <w:r w:rsidRPr="00E76A52">
        <w:rPr>
          <w:sz w:val="24"/>
          <w:szCs w:val="24"/>
          <w:lang w:val="sq-AL"/>
        </w:rPr>
        <w:t>ris</w:t>
      </w:r>
      <w:r w:rsidRPr="00E76A52">
        <w:rPr>
          <w:rFonts w:eastAsia="Times New Roman"/>
          <w:sz w:val="24"/>
          <w:szCs w:val="24"/>
          <w:lang w:val="sq-AL" w:eastAsia="zh-TW"/>
        </w:rPr>
        <w:t>ë</w:t>
      </w:r>
      <w:r w:rsidRPr="00E76A52">
        <w:rPr>
          <w:sz w:val="24"/>
          <w:szCs w:val="24"/>
          <w:lang w:val="sq-AL"/>
        </w:rPr>
        <w:t xml:space="preserve"> dhe BE-së, duke përfshirë energjinë. Ky traktat vendos disa shtylla n</w:t>
      </w:r>
      <w:r w:rsidRPr="00E76A52">
        <w:rPr>
          <w:rFonts w:eastAsia="Times New Roman"/>
          <w:sz w:val="24"/>
          <w:szCs w:val="24"/>
          <w:lang w:val="sq-AL" w:eastAsia="zh-TW"/>
        </w:rPr>
        <w:t>ë</w:t>
      </w:r>
      <w:r w:rsidRPr="00E76A52">
        <w:rPr>
          <w:sz w:val="24"/>
          <w:szCs w:val="24"/>
          <w:lang w:val="sq-AL"/>
        </w:rPr>
        <w:t xml:space="preserve"> lidhje me </w:t>
      </w:r>
      <w:r w:rsidRPr="00E76A52">
        <w:rPr>
          <w:color w:val="202122"/>
          <w:sz w:val="24"/>
          <w:szCs w:val="24"/>
          <w:shd w:val="clear" w:color="auto" w:fill="FFFFFF"/>
          <w:lang w:val="sq-AL"/>
        </w:rPr>
        <w:t>sigurinë e furnizimit, efikasitetin e energjisë s</w:t>
      </w:r>
      <w:r w:rsidRPr="00E76A52">
        <w:rPr>
          <w:rFonts w:eastAsia="Times New Roman"/>
          <w:sz w:val="24"/>
          <w:szCs w:val="24"/>
          <w:lang w:val="sq-AL" w:eastAsia="zh-TW"/>
        </w:rPr>
        <w:t>ë</w:t>
      </w:r>
      <w:r w:rsidRPr="00E76A52">
        <w:rPr>
          <w:color w:val="202122"/>
          <w:sz w:val="24"/>
          <w:szCs w:val="24"/>
          <w:shd w:val="clear" w:color="auto" w:fill="FFFFFF"/>
          <w:lang w:val="sq-AL"/>
        </w:rPr>
        <w:t xml:space="preserve"> rinovueshme dhe statistikat</w:t>
      </w:r>
      <w:r w:rsidR="00126926">
        <w:rPr>
          <w:color w:val="202122"/>
          <w:sz w:val="24"/>
          <w:szCs w:val="24"/>
          <w:shd w:val="clear" w:color="auto" w:fill="FFFFFF"/>
          <w:lang w:val="sq-AL"/>
        </w:rPr>
        <w:t>,</w:t>
      </w:r>
      <w:r w:rsidRPr="00E76A52">
        <w:rPr>
          <w:color w:val="202122"/>
          <w:sz w:val="24"/>
          <w:szCs w:val="24"/>
          <w:shd w:val="clear" w:color="auto" w:fill="FFFFFF"/>
          <w:lang w:val="sq-AL"/>
        </w:rPr>
        <w:t xml:space="preserve"> si dhe p</w:t>
      </w:r>
      <w:r w:rsidRPr="00E76A52">
        <w:rPr>
          <w:rFonts w:eastAsia="Times New Roman"/>
          <w:sz w:val="24"/>
          <w:szCs w:val="24"/>
          <w:lang w:val="sq-AL" w:eastAsia="zh-TW"/>
        </w:rPr>
        <w:t>ë</w:t>
      </w:r>
      <w:r w:rsidRPr="00E76A52">
        <w:rPr>
          <w:color w:val="202122"/>
          <w:sz w:val="24"/>
          <w:szCs w:val="24"/>
          <w:shd w:val="clear" w:color="auto" w:fill="FFFFFF"/>
          <w:lang w:val="sq-AL"/>
        </w:rPr>
        <w:t>rafrimin me kuadrin rregu</w:t>
      </w:r>
      <w:r w:rsidR="0039331B">
        <w:rPr>
          <w:color w:val="202122"/>
          <w:sz w:val="24"/>
          <w:szCs w:val="24"/>
          <w:shd w:val="clear" w:color="auto" w:fill="FFFFFF"/>
          <w:lang w:val="sq-AL"/>
        </w:rPr>
        <w:t>l</w:t>
      </w:r>
      <w:r w:rsidRPr="00E76A52">
        <w:rPr>
          <w:color w:val="202122"/>
          <w:sz w:val="24"/>
          <w:szCs w:val="24"/>
          <w:shd w:val="clear" w:color="auto" w:fill="FFFFFF"/>
          <w:lang w:val="sq-AL"/>
        </w:rPr>
        <w:t>lator t</w:t>
      </w:r>
      <w:r w:rsidRPr="00E76A52">
        <w:rPr>
          <w:rFonts w:eastAsia="Times New Roman"/>
          <w:sz w:val="24"/>
          <w:szCs w:val="24"/>
          <w:lang w:val="sq-AL" w:eastAsia="zh-TW"/>
        </w:rPr>
        <w:t>ë</w:t>
      </w:r>
      <w:r w:rsidRPr="00E76A52">
        <w:rPr>
          <w:color w:val="202122"/>
          <w:sz w:val="24"/>
          <w:szCs w:val="24"/>
          <w:shd w:val="clear" w:color="auto" w:fill="FFFFFF"/>
          <w:lang w:val="sq-AL"/>
        </w:rPr>
        <w:t xml:space="preserve"> vendeve t</w:t>
      </w:r>
      <w:r w:rsidRPr="00E76A52">
        <w:rPr>
          <w:rFonts w:eastAsia="Times New Roman"/>
          <w:sz w:val="24"/>
          <w:szCs w:val="24"/>
          <w:lang w:val="sq-AL" w:eastAsia="zh-TW"/>
        </w:rPr>
        <w:t>ë</w:t>
      </w:r>
      <w:r w:rsidRPr="00E76A52">
        <w:rPr>
          <w:color w:val="202122"/>
          <w:sz w:val="24"/>
          <w:szCs w:val="24"/>
          <w:shd w:val="clear" w:color="auto" w:fill="FFFFFF"/>
          <w:lang w:val="sq-AL"/>
        </w:rPr>
        <w:t xml:space="preserve"> rajonit me ato t</w:t>
      </w:r>
      <w:r w:rsidRPr="00E76A52">
        <w:rPr>
          <w:rFonts w:eastAsia="Times New Roman"/>
          <w:sz w:val="24"/>
          <w:szCs w:val="24"/>
          <w:lang w:val="sq-AL" w:eastAsia="zh-TW"/>
        </w:rPr>
        <w:t>ë</w:t>
      </w:r>
      <w:r w:rsidRPr="00E76A52">
        <w:rPr>
          <w:color w:val="202122"/>
          <w:sz w:val="24"/>
          <w:szCs w:val="24"/>
          <w:shd w:val="clear" w:color="auto" w:fill="FFFFFF"/>
          <w:lang w:val="sq-AL"/>
        </w:rPr>
        <w:t xml:space="preserve"> BE-s</w:t>
      </w:r>
      <w:r w:rsidRPr="00E76A52">
        <w:rPr>
          <w:rFonts w:eastAsia="Times New Roman"/>
          <w:sz w:val="24"/>
          <w:szCs w:val="24"/>
          <w:lang w:val="sq-AL" w:eastAsia="zh-TW"/>
        </w:rPr>
        <w:t>ë</w:t>
      </w:r>
      <w:r w:rsidRPr="00E76A52">
        <w:rPr>
          <w:color w:val="202122"/>
          <w:sz w:val="24"/>
          <w:szCs w:val="24"/>
          <w:shd w:val="clear" w:color="auto" w:fill="FFFFFF"/>
          <w:lang w:val="sq-AL"/>
        </w:rPr>
        <w:t>.</w:t>
      </w:r>
    </w:p>
    <w:p w14:paraId="6DEC20D2" w14:textId="53130391" w:rsidR="003747EE" w:rsidRPr="00E76A52" w:rsidRDefault="003747EE" w:rsidP="003747EE">
      <w:pPr>
        <w:pStyle w:val="TEXXXXXXXXXX"/>
        <w:rPr>
          <w:sz w:val="24"/>
          <w:szCs w:val="24"/>
          <w:lang w:val="sq-AL"/>
        </w:rPr>
      </w:pPr>
      <w:r w:rsidRPr="00E76A52">
        <w:rPr>
          <w:sz w:val="24"/>
          <w:szCs w:val="24"/>
          <w:lang w:val="sq-AL"/>
        </w:rPr>
        <w:t>Pik</w:t>
      </w:r>
      <w:r w:rsidRPr="00E76A52">
        <w:rPr>
          <w:rFonts w:eastAsia="Times New Roman"/>
          <w:sz w:val="24"/>
          <w:szCs w:val="24"/>
          <w:lang w:val="sq-AL" w:eastAsia="zh-TW"/>
        </w:rPr>
        <w:t>ë</w:t>
      </w:r>
      <w:r w:rsidRPr="00E76A52">
        <w:rPr>
          <w:sz w:val="24"/>
          <w:szCs w:val="24"/>
          <w:lang w:val="sq-AL"/>
        </w:rPr>
        <w:t>risht n</w:t>
      </w:r>
      <w:r w:rsidRPr="00E76A52">
        <w:rPr>
          <w:rFonts w:eastAsia="Times New Roman"/>
          <w:sz w:val="24"/>
          <w:szCs w:val="24"/>
          <w:lang w:val="sq-AL" w:eastAsia="zh-TW"/>
        </w:rPr>
        <w:t>ë</w:t>
      </w:r>
      <w:r w:rsidRPr="00E76A52">
        <w:rPr>
          <w:sz w:val="24"/>
          <w:szCs w:val="24"/>
          <w:lang w:val="sq-AL"/>
        </w:rPr>
        <w:t xml:space="preserve"> p</w:t>
      </w:r>
      <w:r w:rsidRPr="00E76A52">
        <w:rPr>
          <w:rFonts w:eastAsia="Times New Roman"/>
          <w:sz w:val="24"/>
          <w:szCs w:val="24"/>
          <w:lang w:val="sq-AL" w:eastAsia="zh-TW"/>
        </w:rPr>
        <w:t>ë</w:t>
      </w:r>
      <w:r w:rsidRPr="00E76A52">
        <w:rPr>
          <w:sz w:val="24"/>
          <w:szCs w:val="24"/>
          <w:lang w:val="sq-AL"/>
        </w:rPr>
        <w:t>rputhje me angazhimet e vendit n</w:t>
      </w:r>
      <w:r w:rsidRPr="00E76A52">
        <w:rPr>
          <w:rFonts w:eastAsia="Times New Roman"/>
          <w:sz w:val="24"/>
          <w:szCs w:val="24"/>
          <w:lang w:val="sq-AL" w:eastAsia="zh-TW"/>
        </w:rPr>
        <w:t>ë</w:t>
      </w:r>
      <w:r w:rsidRPr="00E76A52">
        <w:rPr>
          <w:sz w:val="24"/>
          <w:szCs w:val="24"/>
          <w:lang w:val="sq-AL"/>
        </w:rPr>
        <w:t xml:space="preserve"> kuad</w:t>
      </w:r>
      <w:r w:rsidRPr="00E76A52">
        <w:rPr>
          <w:rFonts w:eastAsia="Times New Roman"/>
          <w:sz w:val="24"/>
          <w:szCs w:val="24"/>
          <w:lang w:val="sq-AL" w:eastAsia="zh-TW"/>
        </w:rPr>
        <w:t>ë</w:t>
      </w:r>
      <w:r w:rsidRPr="00E76A52">
        <w:rPr>
          <w:sz w:val="24"/>
          <w:szCs w:val="24"/>
          <w:lang w:val="sq-AL"/>
        </w:rPr>
        <w:t>r t</w:t>
      </w:r>
      <w:r w:rsidRPr="00E76A52">
        <w:rPr>
          <w:rFonts w:eastAsia="Times New Roman"/>
          <w:sz w:val="24"/>
          <w:szCs w:val="24"/>
          <w:lang w:val="sq-AL" w:eastAsia="zh-TW"/>
        </w:rPr>
        <w:t>ë</w:t>
      </w:r>
      <w:r w:rsidRPr="00E76A52">
        <w:rPr>
          <w:sz w:val="24"/>
          <w:szCs w:val="24"/>
          <w:lang w:val="sq-AL"/>
        </w:rPr>
        <w:t xml:space="preserve"> integrimit e</w:t>
      </w:r>
      <w:r w:rsidR="00F7553A">
        <w:rPr>
          <w:sz w:val="24"/>
          <w:szCs w:val="24"/>
          <w:lang w:val="sq-AL"/>
        </w:rPr>
        <w:t>v</w:t>
      </w:r>
      <w:r w:rsidRPr="00E76A52">
        <w:rPr>
          <w:sz w:val="24"/>
          <w:szCs w:val="24"/>
          <w:lang w:val="sq-AL"/>
        </w:rPr>
        <w:t>ropian, ERE do të vazhdojë të punojë me qeverinë dhe aktorët e tregut t</w:t>
      </w:r>
      <w:r w:rsidR="0039331B" w:rsidRPr="00E76A52">
        <w:rPr>
          <w:sz w:val="24"/>
          <w:szCs w:val="24"/>
          <w:lang w:val="sq-AL"/>
        </w:rPr>
        <w:t>ë</w:t>
      </w:r>
      <w:r w:rsidRPr="00E76A52">
        <w:rPr>
          <w:sz w:val="24"/>
          <w:szCs w:val="24"/>
          <w:lang w:val="sq-AL"/>
        </w:rPr>
        <w:t xml:space="preserve"> energjisë, në vend dhe në Evropë, për të siguruar që korniza rregullatore t</w:t>
      </w:r>
      <w:r w:rsidRPr="00E76A52">
        <w:rPr>
          <w:rFonts w:eastAsia="Times New Roman"/>
          <w:sz w:val="24"/>
          <w:szCs w:val="24"/>
          <w:lang w:val="sq-AL" w:eastAsia="zh-TW"/>
        </w:rPr>
        <w:t>ë</w:t>
      </w:r>
      <w:r w:rsidRPr="00E76A52">
        <w:rPr>
          <w:sz w:val="24"/>
          <w:szCs w:val="24"/>
          <w:lang w:val="sq-AL"/>
        </w:rPr>
        <w:t xml:space="preserve"> jet</w:t>
      </w:r>
      <w:r w:rsidRPr="00E76A52">
        <w:rPr>
          <w:rFonts w:eastAsia="Times New Roman"/>
          <w:sz w:val="24"/>
          <w:szCs w:val="24"/>
          <w:lang w:val="sq-AL" w:eastAsia="zh-TW"/>
        </w:rPr>
        <w:t>ë</w:t>
      </w:r>
      <w:r w:rsidRPr="00E76A52">
        <w:rPr>
          <w:sz w:val="24"/>
          <w:szCs w:val="24"/>
          <w:lang w:val="sq-AL"/>
        </w:rPr>
        <w:t xml:space="preserve"> n</w:t>
      </w:r>
      <w:r w:rsidRPr="00E76A52">
        <w:rPr>
          <w:rFonts w:eastAsia="Times New Roman"/>
          <w:sz w:val="24"/>
          <w:szCs w:val="24"/>
          <w:lang w:val="sq-AL" w:eastAsia="zh-TW"/>
        </w:rPr>
        <w:t>ë</w:t>
      </w:r>
      <w:r w:rsidRPr="00E76A52">
        <w:rPr>
          <w:sz w:val="24"/>
          <w:szCs w:val="24"/>
          <w:lang w:val="sq-AL"/>
        </w:rPr>
        <w:t xml:space="preserve"> p</w:t>
      </w:r>
      <w:r w:rsidRPr="00E76A52">
        <w:rPr>
          <w:rFonts w:eastAsia="Times New Roman"/>
          <w:sz w:val="24"/>
          <w:szCs w:val="24"/>
          <w:lang w:val="sq-AL" w:eastAsia="zh-TW"/>
        </w:rPr>
        <w:t>ë</w:t>
      </w:r>
      <w:r w:rsidRPr="00E76A52">
        <w:rPr>
          <w:sz w:val="24"/>
          <w:szCs w:val="24"/>
          <w:lang w:val="sq-AL"/>
        </w:rPr>
        <w:t>rputhje me detyrimet q</w:t>
      </w:r>
      <w:r w:rsidRPr="00E76A52">
        <w:rPr>
          <w:rFonts w:eastAsia="Times New Roman"/>
          <w:sz w:val="24"/>
          <w:szCs w:val="24"/>
          <w:lang w:val="sq-AL" w:eastAsia="zh-TW"/>
        </w:rPr>
        <w:t>ë</w:t>
      </w:r>
      <w:r w:rsidRPr="00E76A52">
        <w:rPr>
          <w:sz w:val="24"/>
          <w:szCs w:val="24"/>
          <w:lang w:val="sq-AL"/>
        </w:rPr>
        <w:t xml:space="preserve"> lindin nga ky angazhim. Një nga pjesët më të rëndësishme të legjislacionit të BE-së për tregjet e gazit evropian dhe të energjisë </w:t>
      </w:r>
      <w:r w:rsidRPr="00E76A52">
        <w:rPr>
          <w:sz w:val="24"/>
          <w:szCs w:val="24"/>
          <w:lang w:val="sq-AL"/>
        </w:rPr>
        <w:lastRenderedPageBreak/>
        <w:t xml:space="preserve">elektrike </w:t>
      </w:r>
      <w:r w:rsidRPr="00E76A52">
        <w:rPr>
          <w:rFonts w:eastAsia="Times New Roman"/>
          <w:sz w:val="24"/>
          <w:szCs w:val="24"/>
          <w:lang w:val="sq-AL" w:eastAsia="zh-TW"/>
        </w:rPr>
        <w:t>ë</w:t>
      </w:r>
      <w:r w:rsidRPr="00E76A52">
        <w:rPr>
          <w:sz w:val="24"/>
          <w:szCs w:val="24"/>
          <w:lang w:val="sq-AL"/>
        </w:rPr>
        <w:t>sht</w:t>
      </w:r>
      <w:r w:rsidRPr="00E76A52">
        <w:rPr>
          <w:rFonts w:eastAsia="Times New Roman"/>
          <w:sz w:val="24"/>
          <w:szCs w:val="24"/>
          <w:lang w:val="sq-AL" w:eastAsia="zh-TW"/>
        </w:rPr>
        <w:t>ë</w:t>
      </w:r>
      <w:r w:rsidRPr="00E76A52">
        <w:rPr>
          <w:sz w:val="24"/>
          <w:szCs w:val="24"/>
          <w:lang w:val="sq-AL"/>
        </w:rPr>
        <w:t xml:space="preserve"> paketa e tretë e përbëre nga tr</w:t>
      </w:r>
      <w:r w:rsidR="00002794">
        <w:rPr>
          <w:sz w:val="24"/>
          <w:szCs w:val="24"/>
          <w:lang w:val="sq-AL"/>
        </w:rPr>
        <w:t>i</w:t>
      </w:r>
      <w:r w:rsidRPr="00E76A52">
        <w:rPr>
          <w:sz w:val="24"/>
          <w:szCs w:val="24"/>
          <w:lang w:val="sq-AL"/>
        </w:rPr>
        <w:t xml:space="preserve"> rregullore dhe dy direktiva. Një nga synimet kryesore të paketës së tretë ishte liberalizimi i tregut t</w:t>
      </w:r>
      <w:r w:rsidR="0039331B" w:rsidRPr="00E76A52">
        <w:rPr>
          <w:sz w:val="24"/>
          <w:szCs w:val="24"/>
          <w:lang w:val="sq-AL"/>
        </w:rPr>
        <w:t>ë</w:t>
      </w:r>
      <w:r w:rsidRPr="00E76A52">
        <w:rPr>
          <w:sz w:val="24"/>
          <w:szCs w:val="24"/>
          <w:lang w:val="sq-AL"/>
        </w:rPr>
        <w:t xml:space="preserve"> energjis</w:t>
      </w:r>
      <w:r w:rsidRPr="00E76A52">
        <w:rPr>
          <w:rFonts w:eastAsia="Times New Roman"/>
          <w:sz w:val="24"/>
          <w:szCs w:val="24"/>
          <w:lang w:val="sq-AL" w:eastAsia="zh-TW"/>
        </w:rPr>
        <w:t>ë</w:t>
      </w:r>
      <w:r w:rsidRPr="00E76A52">
        <w:rPr>
          <w:sz w:val="24"/>
          <w:szCs w:val="24"/>
          <w:lang w:val="sq-AL"/>
        </w:rPr>
        <w:t>, caktimi i autoritetit kombëtar rregullator të energjisë (NRA) t</w:t>
      </w:r>
      <w:r w:rsidRPr="00E76A52">
        <w:rPr>
          <w:rFonts w:eastAsia="Times New Roman"/>
          <w:sz w:val="24"/>
          <w:szCs w:val="24"/>
          <w:lang w:val="sq-AL" w:eastAsia="zh-TW"/>
        </w:rPr>
        <w:t>ë</w:t>
      </w:r>
      <w:r w:rsidRPr="00E76A52">
        <w:rPr>
          <w:sz w:val="24"/>
          <w:szCs w:val="24"/>
          <w:lang w:val="sq-AL"/>
        </w:rPr>
        <w:t xml:space="preserve"> pavarur, përgjegjës për rregullimin e tregut të energjisë n</w:t>
      </w:r>
      <w:r w:rsidR="005A4AB6" w:rsidRPr="00E76A52">
        <w:rPr>
          <w:sz w:val="24"/>
          <w:szCs w:val="24"/>
          <w:lang w:val="sq-AL"/>
        </w:rPr>
        <w:t>ë</w:t>
      </w:r>
      <w:r w:rsidRPr="00E76A52">
        <w:rPr>
          <w:sz w:val="24"/>
          <w:szCs w:val="24"/>
          <w:lang w:val="sq-AL"/>
        </w:rPr>
        <w:t xml:space="preserve"> vend.</w:t>
      </w:r>
    </w:p>
    <w:p w14:paraId="16B40FCB" w14:textId="653ACA64" w:rsidR="003747EE" w:rsidRPr="00E76A52" w:rsidRDefault="003747EE" w:rsidP="003747EE">
      <w:pPr>
        <w:pStyle w:val="TEXXXXXXXXXX"/>
        <w:rPr>
          <w:sz w:val="24"/>
          <w:szCs w:val="24"/>
          <w:lang w:val="sq-AL"/>
        </w:rPr>
      </w:pPr>
      <w:r w:rsidRPr="00E76A52">
        <w:rPr>
          <w:sz w:val="24"/>
          <w:szCs w:val="24"/>
          <w:lang w:val="sq-AL"/>
        </w:rPr>
        <w:t>Një nga aspektet kryesore të paketës së tretë është që të sigurohet që operatorët e sistemit të transmetimit (OST) të jenë të ndara (ose të pavarura) nga interesat e prodhimit dhe furnizimit dhe të jenë të certifikuara si të tilla.</w:t>
      </w:r>
    </w:p>
    <w:p w14:paraId="55A3D12B" w14:textId="77777777" w:rsidR="003747EE" w:rsidRPr="00E76A52" w:rsidRDefault="003747EE" w:rsidP="003747EE">
      <w:pPr>
        <w:pStyle w:val="TEXXXXXXXXXX"/>
        <w:rPr>
          <w:sz w:val="24"/>
          <w:szCs w:val="24"/>
          <w:lang w:val="sq-AL"/>
        </w:rPr>
      </w:pPr>
      <w:r w:rsidRPr="00E76A52">
        <w:rPr>
          <w:sz w:val="24"/>
          <w:szCs w:val="24"/>
          <w:lang w:val="sq-AL"/>
        </w:rPr>
        <w:t>ERE tashm</w:t>
      </w:r>
      <w:r w:rsidRPr="00E76A52">
        <w:rPr>
          <w:rFonts w:eastAsia="Times New Roman"/>
          <w:sz w:val="24"/>
          <w:szCs w:val="24"/>
          <w:lang w:val="sq-AL" w:eastAsia="zh-TW"/>
        </w:rPr>
        <w:t>ë</w:t>
      </w:r>
      <w:r w:rsidRPr="00E76A52">
        <w:rPr>
          <w:sz w:val="24"/>
          <w:szCs w:val="24"/>
          <w:lang w:val="sq-AL"/>
        </w:rPr>
        <w:t xml:space="preserve"> ka miratuar certifikimin e pajtueshmërisë së OST-së në përmbushje të kërkesave ligjore, proces i cili </w:t>
      </w:r>
      <w:r w:rsidRPr="00E76A52">
        <w:rPr>
          <w:rFonts w:eastAsia="Times New Roman"/>
          <w:sz w:val="24"/>
          <w:szCs w:val="24"/>
          <w:lang w:val="sq-AL" w:eastAsia="zh-TW"/>
        </w:rPr>
        <w:t>ë</w:t>
      </w:r>
      <w:r w:rsidRPr="00E76A52">
        <w:rPr>
          <w:sz w:val="24"/>
          <w:szCs w:val="24"/>
          <w:lang w:val="sq-AL"/>
        </w:rPr>
        <w:t>sht</w:t>
      </w:r>
      <w:r w:rsidRPr="00E76A52">
        <w:rPr>
          <w:rFonts w:eastAsia="Times New Roman"/>
          <w:sz w:val="24"/>
          <w:szCs w:val="24"/>
          <w:lang w:val="sq-AL" w:eastAsia="zh-TW"/>
        </w:rPr>
        <w:t>ë</w:t>
      </w:r>
      <w:r w:rsidRPr="00E76A52">
        <w:rPr>
          <w:sz w:val="24"/>
          <w:szCs w:val="24"/>
          <w:lang w:val="sq-AL"/>
        </w:rPr>
        <w:t xml:space="preserve"> n</w:t>
      </w:r>
      <w:r w:rsidRPr="00E76A52">
        <w:rPr>
          <w:rFonts w:eastAsia="Times New Roman"/>
          <w:sz w:val="24"/>
          <w:szCs w:val="24"/>
          <w:lang w:val="sq-AL" w:eastAsia="zh-TW"/>
        </w:rPr>
        <w:t>ë</w:t>
      </w:r>
      <w:r w:rsidRPr="00E76A52">
        <w:rPr>
          <w:sz w:val="24"/>
          <w:szCs w:val="24"/>
          <w:lang w:val="sq-AL"/>
        </w:rPr>
        <w:t xml:space="preserve"> monitorim t</w:t>
      </w:r>
      <w:r w:rsidRPr="00E76A52">
        <w:rPr>
          <w:rFonts w:eastAsia="Times New Roman"/>
          <w:sz w:val="24"/>
          <w:szCs w:val="24"/>
          <w:lang w:val="sq-AL" w:eastAsia="zh-TW"/>
        </w:rPr>
        <w:t>ë</w:t>
      </w:r>
      <w:r w:rsidRPr="00E76A52">
        <w:rPr>
          <w:sz w:val="24"/>
          <w:szCs w:val="24"/>
          <w:lang w:val="sq-AL"/>
        </w:rPr>
        <w:t xml:space="preserve"> vazhduesh</w:t>
      </w:r>
      <w:r w:rsidRPr="00E76A52">
        <w:rPr>
          <w:rFonts w:eastAsia="Times New Roman"/>
          <w:sz w:val="24"/>
          <w:szCs w:val="24"/>
          <w:lang w:val="sq-AL" w:eastAsia="zh-TW"/>
        </w:rPr>
        <w:t>ë</w:t>
      </w:r>
      <w:r w:rsidRPr="00E76A52">
        <w:rPr>
          <w:sz w:val="24"/>
          <w:szCs w:val="24"/>
          <w:lang w:val="sq-AL"/>
        </w:rPr>
        <w:t>m nga ana e ERE-s.</w:t>
      </w:r>
    </w:p>
    <w:p w14:paraId="089C46B3" w14:textId="6F2CDC16" w:rsidR="003747EE" w:rsidRPr="00E76A52" w:rsidRDefault="003747EE" w:rsidP="003747EE">
      <w:pPr>
        <w:pStyle w:val="TEXXXXXXXXXX"/>
        <w:rPr>
          <w:sz w:val="24"/>
          <w:szCs w:val="24"/>
          <w:lang w:val="sq-AL"/>
        </w:rPr>
      </w:pPr>
      <w:r w:rsidRPr="00E76A52">
        <w:rPr>
          <w:sz w:val="24"/>
          <w:szCs w:val="24"/>
          <w:lang w:val="sq-AL"/>
        </w:rPr>
        <w:t>Përveç kësaj, paketa legjislative inkurajon investime afatgjata duke kërkuar Entso-G dhe Entso-E p</w:t>
      </w:r>
      <w:r w:rsidRPr="00E76A52">
        <w:rPr>
          <w:rFonts w:eastAsia="Times New Roman"/>
          <w:sz w:val="24"/>
          <w:szCs w:val="24"/>
          <w:lang w:val="sq-AL" w:eastAsia="zh-TW"/>
        </w:rPr>
        <w:t>ë</w:t>
      </w:r>
      <w:r w:rsidRPr="00E76A52">
        <w:rPr>
          <w:sz w:val="24"/>
          <w:szCs w:val="24"/>
          <w:lang w:val="sq-AL"/>
        </w:rPr>
        <w:t>rdit</w:t>
      </w:r>
      <w:r w:rsidRPr="00E76A52">
        <w:rPr>
          <w:rFonts w:eastAsia="Times New Roman"/>
          <w:sz w:val="24"/>
          <w:szCs w:val="24"/>
          <w:lang w:val="sq-AL" w:eastAsia="zh-TW"/>
        </w:rPr>
        <w:t>ë</w:t>
      </w:r>
      <w:r w:rsidRPr="00E76A52">
        <w:rPr>
          <w:sz w:val="24"/>
          <w:szCs w:val="24"/>
          <w:lang w:val="sq-AL"/>
        </w:rPr>
        <w:t>simin e planeve dhjetëvjeçar</w:t>
      </w:r>
      <w:r w:rsidRPr="00E76A52">
        <w:rPr>
          <w:rFonts w:eastAsia="Times New Roman"/>
          <w:sz w:val="24"/>
          <w:szCs w:val="24"/>
          <w:lang w:val="sq-AL" w:eastAsia="zh-TW"/>
        </w:rPr>
        <w:t>ë</w:t>
      </w:r>
      <w:r w:rsidRPr="00E76A52" w:rsidDel="002E23D7">
        <w:rPr>
          <w:sz w:val="24"/>
          <w:szCs w:val="24"/>
          <w:lang w:val="sq-AL"/>
        </w:rPr>
        <w:t xml:space="preserve"> </w:t>
      </w:r>
      <w:r w:rsidRPr="00E76A52">
        <w:rPr>
          <w:sz w:val="24"/>
          <w:szCs w:val="24"/>
          <w:lang w:val="sq-AL"/>
        </w:rPr>
        <w:t>të zhvillimit të rrjetit çdo dy vjet. Kjo politik</w:t>
      </w:r>
      <w:r w:rsidRPr="00E76A52">
        <w:rPr>
          <w:rFonts w:eastAsia="Times New Roman"/>
          <w:sz w:val="24"/>
          <w:szCs w:val="24"/>
          <w:lang w:val="sq-AL" w:eastAsia="zh-TW"/>
        </w:rPr>
        <w:t>ë</w:t>
      </w:r>
      <w:r w:rsidRPr="00E76A52">
        <w:rPr>
          <w:sz w:val="24"/>
          <w:szCs w:val="24"/>
          <w:lang w:val="sq-AL"/>
        </w:rPr>
        <w:t xml:space="preserve"> </w:t>
      </w:r>
      <w:r w:rsidRPr="00E76A52">
        <w:rPr>
          <w:rFonts w:eastAsia="Times New Roman"/>
          <w:sz w:val="24"/>
          <w:szCs w:val="24"/>
          <w:lang w:val="sq-AL" w:eastAsia="zh-TW"/>
        </w:rPr>
        <w:t>ë</w:t>
      </w:r>
      <w:r w:rsidRPr="00E76A52">
        <w:rPr>
          <w:sz w:val="24"/>
          <w:szCs w:val="24"/>
          <w:lang w:val="sq-AL"/>
        </w:rPr>
        <w:t>sht</w:t>
      </w:r>
      <w:r w:rsidRPr="00E76A52">
        <w:rPr>
          <w:rFonts w:eastAsia="Times New Roman"/>
          <w:sz w:val="24"/>
          <w:szCs w:val="24"/>
          <w:lang w:val="sq-AL" w:eastAsia="zh-TW"/>
        </w:rPr>
        <w:t>ë</w:t>
      </w:r>
      <w:r w:rsidRPr="00E76A52">
        <w:rPr>
          <w:sz w:val="24"/>
          <w:szCs w:val="24"/>
          <w:lang w:val="sq-AL"/>
        </w:rPr>
        <w:t xml:space="preserve"> reflektuar n</w:t>
      </w:r>
      <w:r w:rsidRPr="00E76A52">
        <w:rPr>
          <w:rFonts w:eastAsia="Times New Roman"/>
          <w:sz w:val="24"/>
          <w:szCs w:val="24"/>
          <w:lang w:val="sq-AL" w:eastAsia="zh-TW"/>
        </w:rPr>
        <w:t>ë</w:t>
      </w:r>
      <w:r w:rsidRPr="00E76A52">
        <w:rPr>
          <w:sz w:val="24"/>
          <w:szCs w:val="24"/>
          <w:lang w:val="sq-AL"/>
        </w:rPr>
        <w:t xml:space="preserve"> rregullore</w:t>
      </w:r>
      <w:r w:rsidR="004C7428">
        <w:rPr>
          <w:sz w:val="24"/>
          <w:szCs w:val="24"/>
          <w:lang w:val="sq-AL"/>
        </w:rPr>
        <w:t>n</w:t>
      </w:r>
      <w:r w:rsidRPr="00E76A52">
        <w:rPr>
          <w:sz w:val="24"/>
          <w:szCs w:val="24"/>
          <w:lang w:val="sq-AL"/>
        </w:rPr>
        <w:t xml:space="preserve"> e miratuar nga ERE p</w:t>
      </w:r>
      <w:r w:rsidRPr="00E76A52">
        <w:rPr>
          <w:rFonts w:eastAsia="Times New Roman"/>
          <w:sz w:val="24"/>
          <w:szCs w:val="24"/>
          <w:lang w:val="sq-AL" w:eastAsia="zh-TW"/>
        </w:rPr>
        <w:t>ë</w:t>
      </w:r>
      <w:r w:rsidRPr="00E76A52">
        <w:rPr>
          <w:sz w:val="24"/>
          <w:szCs w:val="24"/>
          <w:lang w:val="sq-AL"/>
        </w:rPr>
        <w:t>r miratimin e planit t</w:t>
      </w:r>
      <w:r w:rsidRPr="00E76A52">
        <w:rPr>
          <w:rFonts w:eastAsia="Times New Roman"/>
          <w:sz w:val="24"/>
          <w:szCs w:val="24"/>
          <w:lang w:val="sq-AL" w:eastAsia="zh-TW"/>
        </w:rPr>
        <w:t>ë</w:t>
      </w:r>
      <w:r w:rsidRPr="00E76A52">
        <w:rPr>
          <w:sz w:val="24"/>
          <w:szCs w:val="24"/>
          <w:lang w:val="sq-AL"/>
        </w:rPr>
        <w:t xml:space="preserve"> investimeve t</w:t>
      </w:r>
      <w:r w:rsidRPr="00E76A52">
        <w:rPr>
          <w:rFonts w:eastAsia="Times New Roman"/>
          <w:sz w:val="24"/>
          <w:szCs w:val="24"/>
          <w:lang w:val="sq-AL" w:eastAsia="zh-TW"/>
        </w:rPr>
        <w:t>ë</w:t>
      </w:r>
      <w:r w:rsidRPr="00E76A52">
        <w:rPr>
          <w:sz w:val="24"/>
          <w:szCs w:val="24"/>
          <w:lang w:val="sq-AL"/>
        </w:rPr>
        <w:t xml:space="preserve"> OST sh.a. </w:t>
      </w:r>
    </w:p>
    <w:p w14:paraId="6E50FFF7" w14:textId="0161A732" w:rsidR="003747EE" w:rsidRPr="00E76A52" w:rsidRDefault="003747EE" w:rsidP="003747EE">
      <w:pPr>
        <w:pStyle w:val="TEXXXXXXXXXX"/>
        <w:rPr>
          <w:sz w:val="24"/>
          <w:szCs w:val="24"/>
          <w:lang w:val="sq-AL"/>
        </w:rPr>
      </w:pPr>
      <w:r w:rsidRPr="00E76A52">
        <w:rPr>
          <w:sz w:val="24"/>
          <w:szCs w:val="24"/>
          <w:lang w:val="sq-AL"/>
        </w:rPr>
        <w:t>Fokus për punën tonë dhe një element kryesor i paketës së tretë, është kërkesa për të siguruar që konsumatorët të mbrohen. Paketa e tretë përcakton detyrimet për furnizuesit që kanë të bëjnë me ç</w:t>
      </w:r>
      <w:r w:rsidR="0036394D" w:rsidRPr="00E76A52">
        <w:rPr>
          <w:sz w:val="24"/>
          <w:szCs w:val="24"/>
          <w:lang w:val="sq-AL"/>
        </w:rPr>
        <w:t>ë</w:t>
      </w:r>
      <w:r w:rsidRPr="00E76A52">
        <w:rPr>
          <w:sz w:val="24"/>
          <w:szCs w:val="24"/>
          <w:lang w:val="sq-AL"/>
        </w:rPr>
        <w:t>shtje</w:t>
      </w:r>
      <w:r w:rsidR="0036394D">
        <w:rPr>
          <w:sz w:val="24"/>
          <w:szCs w:val="24"/>
          <w:lang w:val="sq-AL"/>
        </w:rPr>
        <w:t>,</w:t>
      </w:r>
      <w:r w:rsidRPr="00E76A52">
        <w:rPr>
          <w:sz w:val="24"/>
          <w:szCs w:val="24"/>
          <w:lang w:val="sq-AL"/>
        </w:rPr>
        <w:t xml:space="preserve"> t</w:t>
      </w:r>
      <w:r w:rsidR="0036394D" w:rsidRPr="00E76A52">
        <w:rPr>
          <w:sz w:val="24"/>
          <w:szCs w:val="24"/>
          <w:lang w:val="sq-AL"/>
        </w:rPr>
        <w:t>ë</w:t>
      </w:r>
      <w:r w:rsidRPr="00E76A52">
        <w:rPr>
          <w:sz w:val="24"/>
          <w:szCs w:val="24"/>
          <w:lang w:val="sq-AL"/>
        </w:rPr>
        <w:t xml:space="preserve"> tilla si: </w:t>
      </w:r>
      <w:r w:rsidR="0036394D">
        <w:rPr>
          <w:sz w:val="24"/>
          <w:szCs w:val="24"/>
          <w:lang w:val="sq-AL"/>
        </w:rPr>
        <w:t>f</w:t>
      </w:r>
      <w:r w:rsidRPr="00E76A52">
        <w:rPr>
          <w:sz w:val="24"/>
          <w:szCs w:val="24"/>
          <w:lang w:val="sq-AL"/>
        </w:rPr>
        <w:t xml:space="preserve">aturat e konsumatorëve, </w:t>
      </w:r>
      <w:r w:rsidR="0036394D">
        <w:rPr>
          <w:sz w:val="24"/>
          <w:szCs w:val="24"/>
          <w:lang w:val="sq-AL"/>
        </w:rPr>
        <w:t>p</w:t>
      </w:r>
      <w:r w:rsidRPr="00E76A52">
        <w:rPr>
          <w:sz w:val="24"/>
          <w:szCs w:val="24"/>
          <w:lang w:val="sq-AL"/>
        </w:rPr>
        <w:t xml:space="preserve">ërmbajtja e kontratave të furnizimit, </w:t>
      </w:r>
      <w:r w:rsidR="0036394D">
        <w:rPr>
          <w:sz w:val="24"/>
          <w:szCs w:val="24"/>
          <w:lang w:val="sq-AL"/>
        </w:rPr>
        <w:t>k</w:t>
      </w:r>
      <w:r w:rsidRPr="00E76A52">
        <w:rPr>
          <w:sz w:val="24"/>
          <w:szCs w:val="24"/>
          <w:lang w:val="sq-AL"/>
        </w:rPr>
        <w:t>oh</w:t>
      </w:r>
      <w:r w:rsidRPr="00E76A52">
        <w:rPr>
          <w:rFonts w:eastAsia="Times New Roman"/>
          <w:sz w:val="24"/>
          <w:szCs w:val="24"/>
          <w:lang w:val="sq-AL" w:eastAsia="zh-TW"/>
        </w:rPr>
        <w:t>ë</w:t>
      </w:r>
      <w:r w:rsidRPr="00E76A52">
        <w:rPr>
          <w:sz w:val="24"/>
          <w:szCs w:val="24"/>
          <w:lang w:val="sq-AL"/>
        </w:rPr>
        <w:t>n dhe kohëzgjatjen në të cilën të dhënat e furnizimit duhet të ruhen, kohën që duhet të marrë një konsumator për të ndryshuar furnizuesin etj. Paketa e tretë krijoi një kuadër rregullator për të mbështetur një treg të vetëm evropian të energjisë duke zhvilluar kodet e rrjetit evropian. Kodet e rrjetit do të formojnë një grup të detyrueshëm ligjor të rregullave dhe detyrimeve të përbashkëta teknike dhe tregtare që rregullojn</w:t>
      </w:r>
      <w:r w:rsidRPr="00E76A52">
        <w:rPr>
          <w:rFonts w:eastAsia="Times New Roman"/>
          <w:sz w:val="24"/>
          <w:szCs w:val="24"/>
          <w:lang w:val="sq-AL" w:eastAsia="zh-TW"/>
        </w:rPr>
        <w:t>ë</w:t>
      </w:r>
      <w:r w:rsidRPr="00E76A52">
        <w:rPr>
          <w:sz w:val="24"/>
          <w:szCs w:val="24"/>
          <w:lang w:val="sq-AL"/>
        </w:rPr>
        <w:t xml:space="preserve"> qasjen dhe përdorimin e </w:t>
      </w:r>
      <w:r w:rsidR="0036394D" w:rsidRPr="00E76A52">
        <w:rPr>
          <w:sz w:val="24"/>
          <w:szCs w:val="24"/>
          <w:lang w:val="sq-AL"/>
        </w:rPr>
        <w:t>rrjeteve e</w:t>
      </w:r>
      <w:r w:rsidR="0036394D">
        <w:rPr>
          <w:sz w:val="24"/>
          <w:szCs w:val="24"/>
          <w:lang w:val="sq-AL"/>
        </w:rPr>
        <w:t>v</w:t>
      </w:r>
      <w:r w:rsidR="0036394D" w:rsidRPr="00E76A52">
        <w:rPr>
          <w:sz w:val="24"/>
          <w:szCs w:val="24"/>
          <w:lang w:val="sq-AL"/>
        </w:rPr>
        <w:t>ropiane të energjisë</w:t>
      </w:r>
      <w:r w:rsidRPr="00E76A52">
        <w:rPr>
          <w:sz w:val="24"/>
          <w:szCs w:val="24"/>
          <w:lang w:val="sq-AL"/>
        </w:rPr>
        <w:t>. Kodet e rrjetit kanë qenë dhe do të zhvillohen në mekanizmat e alokimit të kapaciteteve, balancimin e energjis</w:t>
      </w:r>
      <w:r w:rsidRPr="00E76A52">
        <w:rPr>
          <w:rFonts w:eastAsia="Times New Roman"/>
          <w:sz w:val="24"/>
          <w:szCs w:val="24"/>
          <w:lang w:val="sq-AL" w:eastAsia="zh-TW"/>
        </w:rPr>
        <w:t>ë</w:t>
      </w:r>
      <w:r w:rsidRPr="00E76A52">
        <w:rPr>
          <w:sz w:val="24"/>
          <w:szCs w:val="24"/>
          <w:lang w:val="sq-AL"/>
        </w:rPr>
        <w:t>, strukturat tarifore të transmetimit dhe ndërveprimin e pal</w:t>
      </w:r>
      <w:r w:rsidRPr="00E76A52">
        <w:rPr>
          <w:rFonts w:eastAsia="Times New Roman"/>
          <w:sz w:val="24"/>
          <w:szCs w:val="24"/>
          <w:lang w:val="sq-AL" w:eastAsia="zh-TW"/>
        </w:rPr>
        <w:t>ë</w:t>
      </w:r>
      <w:r w:rsidRPr="00E76A52">
        <w:rPr>
          <w:sz w:val="24"/>
          <w:szCs w:val="24"/>
          <w:lang w:val="sq-AL"/>
        </w:rPr>
        <w:t>ve.</w:t>
      </w:r>
    </w:p>
    <w:p w14:paraId="347896C0" w14:textId="77777777" w:rsidR="003747EE" w:rsidRPr="00E76A52" w:rsidRDefault="003747EE" w:rsidP="003747EE">
      <w:pPr>
        <w:pStyle w:val="TEXXXXXXXXXX"/>
        <w:rPr>
          <w:sz w:val="24"/>
          <w:szCs w:val="24"/>
          <w:u w:val="single"/>
          <w:lang w:val="sq-AL"/>
        </w:rPr>
      </w:pPr>
      <w:r w:rsidRPr="00E76A52">
        <w:rPr>
          <w:sz w:val="24"/>
          <w:szCs w:val="24"/>
          <w:lang w:val="sq-AL"/>
        </w:rPr>
        <w:t>ERE ka punuar ngusht</w:t>
      </w:r>
      <w:r w:rsidRPr="00E76A52">
        <w:rPr>
          <w:rFonts w:eastAsia="Times New Roman"/>
          <w:sz w:val="24"/>
          <w:szCs w:val="24"/>
          <w:lang w:val="sq-AL" w:eastAsia="zh-TW"/>
        </w:rPr>
        <w:t>ë</w:t>
      </w:r>
      <w:r w:rsidRPr="00E76A52">
        <w:rPr>
          <w:sz w:val="24"/>
          <w:szCs w:val="24"/>
          <w:lang w:val="sq-AL"/>
        </w:rPr>
        <w:t xml:space="preserve"> me pal</w:t>
      </w:r>
      <w:r w:rsidRPr="00E76A52">
        <w:rPr>
          <w:rFonts w:eastAsia="Times New Roman"/>
          <w:sz w:val="24"/>
          <w:szCs w:val="24"/>
          <w:lang w:val="sq-AL" w:eastAsia="zh-TW"/>
        </w:rPr>
        <w:t>ë</w:t>
      </w:r>
      <w:r w:rsidRPr="00E76A52">
        <w:rPr>
          <w:sz w:val="24"/>
          <w:szCs w:val="24"/>
          <w:lang w:val="sq-AL"/>
        </w:rPr>
        <w:t>t e interesit duke diskutuar opinione gjat</w:t>
      </w:r>
      <w:r w:rsidRPr="00E76A52">
        <w:rPr>
          <w:rFonts w:eastAsia="Times New Roman"/>
          <w:sz w:val="24"/>
          <w:szCs w:val="24"/>
          <w:lang w:val="sq-AL" w:eastAsia="zh-TW"/>
        </w:rPr>
        <w:t>ë</w:t>
      </w:r>
      <w:r w:rsidRPr="00E76A52">
        <w:rPr>
          <w:sz w:val="24"/>
          <w:szCs w:val="24"/>
          <w:lang w:val="sq-AL"/>
        </w:rPr>
        <w:t xml:space="preserve"> hartimit dhe miratimit të akteve n</w:t>
      </w:r>
      <w:r w:rsidRPr="00E76A52">
        <w:rPr>
          <w:rFonts w:eastAsia="Times New Roman"/>
          <w:sz w:val="24"/>
          <w:szCs w:val="24"/>
          <w:lang w:val="sq-AL" w:eastAsia="zh-TW"/>
        </w:rPr>
        <w:t>ë</w:t>
      </w:r>
      <w:r w:rsidRPr="00E76A52">
        <w:rPr>
          <w:sz w:val="24"/>
          <w:szCs w:val="24"/>
          <w:lang w:val="sq-AL"/>
        </w:rPr>
        <w:t>nligjore q</w:t>
      </w:r>
      <w:r w:rsidRPr="00E76A52">
        <w:rPr>
          <w:rFonts w:eastAsia="Times New Roman"/>
          <w:sz w:val="24"/>
          <w:szCs w:val="24"/>
          <w:lang w:val="sq-AL" w:eastAsia="zh-TW"/>
        </w:rPr>
        <w:t>ë</w:t>
      </w:r>
      <w:r w:rsidRPr="00E76A52">
        <w:rPr>
          <w:sz w:val="24"/>
          <w:szCs w:val="24"/>
          <w:lang w:val="sq-AL"/>
        </w:rPr>
        <w:t xml:space="preserve"> p</w:t>
      </w:r>
      <w:r w:rsidRPr="00E76A52">
        <w:rPr>
          <w:rFonts w:eastAsia="Times New Roman"/>
          <w:sz w:val="24"/>
          <w:szCs w:val="24"/>
          <w:lang w:val="sq-AL" w:eastAsia="zh-TW"/>
        </w:rPr>
        <w:t>ë</w:t>
      </w:r>
      <w:r w:rsidRPr="00E76A52">
        <w:rPr>
          <w:sz w:val="24"/>
          <w:szCs w:val="24"/>
          <w:lang w:val="sq-AL"/>
        </w:rPr>
        <w:t>rb</w:t>
      </w:r>
      <w:r w:rsidRPr="00E76A52">
        <w:rPr>
          <w:rFonts w:eastAsia="Times New Roman"/>
          <w:sz w:val="24"/>
          <w:szCs w:val="24"/>
          <w:lang w:val="sq-AL" w:eastAsia="zh-TW"/>
        </w:rPr>
        <w:t>ë</w:t>
      </w:r>
      <w:r w:rsidRPr="00E76A52">
        <w:rPr>
          <w:sz w:val="24"/>
          <w:szCs w:val="24"/>
          <w:lang w:val="sq-AL"/>
        </w:rPr>
        <w:t>jn</w:t>
      </w:r>
      <w:r w:rsidRPr="00E76A52">
        <w:rPr>
          <w:rFonts w:eastAsia="Times New Roman"/>
          <w:sz w:val="24"/>
          <w:szCs w:val="24"/>
          <w:lang w:val="sq-AL" w:eastAsia="zh-TW"/>
        </w:rPr>
        <w:t>ë</w:t>
      </w:r>
      <w:r w:rsidRPr="00E76A52">
        <w:rPr>
          <w:sz w:val="24"/>
          <w:szCs w:val="24"/>
          <w:lang w:val="sq-AL"/>
        </w:rPr>
        <w:t xml:space="preserve"> kuadrin rregullator t</w:t>
      </w:r>
      <w:r w:rsidRPr="00E76A52">
        <w:rPr>
          <w:rFonts w:eastAsia="Times New Roman"/>
          <w:sz w:val="24"/>
          <w:szCs w:val="24"/>
          <w:lang w:val="sq-AL" w:eastAsia="zh-TW"/>
        </w:rPr>
        <w:t>ë</w:t>
      </w:r>
      <w:r w:rsidRPr="00E76A52">
        <w:rPr>
          <w:sz w:val="24"/>
          <w:szCs w:val="24"/>
          <w:lang w:val="sq-AL"/>
        </w:rPr>
        <w:t xml:space="preserve"> sektorit dhe q</w:t>
      </w:r>
      <w:r w:rsidRPr="00E76A52">
        <w:rPr>
          <w:rFonts w:eastAsia="Times New Roman"/>
          <w:sz w:val="24"/>
          <w:szCs w:val="24"/>
          <w:lang w:val="sq-AL" w:eastAsia="zh-TW"/>
        </w:rPr>
        <w:t>ë</w:t>
      </w:r>
      <w:r w:rsidRPr="00E76A52">
        <w:rPr>
          <w:sz w:val="24"/>
          <w:szCs w:val="24"/>
          <w:lang w:val="sq-AL"/>
        </w:rPr>
        <w:t xml:space="preserve"> mbron konsumatorët.</w:t>
      </w:r>
    </w:p>
    <w:p w14:paraId="47B89903" w14:textId="1A57D885" w:rsidR="003747EE" w:rsidRPr="00E76A52" w:rsidRDefault="003747EE" w:rsidP="0036394D">
      <w:pPr>
        <w:pStyle w:val="TEXXXXXXXXXX"/>
        <w:rPr>
          <w:b/>
          <w:bCs/>
          <w:sz w:val="24"/>
          <w:szCs w:val="24"/>
          <w:lang w:val="sq-AL"/>
        </w:rPr>
      </w:pPr>
      <w:r w:rsidRPr="00E76A52">
        <w:rPr>
          <w:b/>
          <w:bCs/>
          <w:sz w:val="24"/>
          <w:szCs w:val="24"/>
          <w:lang w:val="sq-AL"/>
        </w:rPr>
        <w:t>8.2 Masat rregullatore</w:t>
      </w:r>
    </w:p>
    <w:p w14:paraId="0FD2F45D" w14:textId="74FE3592" w:rsidR="003747EE" w:rsidRPr="00E76A52" w:rsidRDefault="003747EE" w:rsidP="003747EE">
      <w:pPr>
        <w:pStyle w:val="TEXXXXXXXXXX"/>
        <w:rPr>
          <w:sz w:val="24"/>
          <w:szCs w:val="24"/>
          <w:lang w:val="sq-AL"/>
        </w:rPr>
      </w:pPr>
      <w:r w:rsidRPr="00E76A52">
        <w:rPr>
          <w:sz w:val="24"/>
          <w:szCs w:val="24"/>
          <w:lang w:val="sq-AL"/>
        </w:rPr>
        <w:t>Masat q</w:t>
      </w:r>
      <w:r w:rsidRPr="00E76A52">
        <w:rPr>
          <w:rFonts w:eastAsia="Times New Roman"/>
          <w:sz w:val="24"/>
          <w:szCs w:val="24"/>
          <w:lang w:val="sq-AL" w:eastAsia="zh-TW"/>
        </w:rPr>
        <w:t xml:space="preserve">ë </w:t>
      </w:r>
      <w:r w:rsidRPr="00E76A52">
        <w:rPr>
          <w:sz w:val="24"/>
          <w:szCs w:val="24"/>
          <w:lang w:val="sq-AL"/>
        </w:rPr>
        <w:t>do t</w:t>
      </w:r>
      <w:r w:rsidRPr="00E76A52">
        <w:rPr>
          <w:rFonts w:eastAsia="Times New Roman"/>
          <w:sz w:val="24"/>
          <w:szCs w:val="24"/>
          <w:lang w:val="sq-AL" w:eastAsia="zh-TW"/>
        </w:rPr>
        <w:t>ë</w:t>
      </w:r>
      <w:r w:rsidRPr="00E76A52">
        <w:rPr>
          <w:sz w:val="24"/>
          <w:szCs w:val="24"/>
          <w:lang w:val="sq-AL"/>
        </w:rPr>
        <w:t xml:space="preserve"> merren nga ERE do t</w:t>
      </w:r>
      <w:r w:rsidRPr="00E76A52">
        <w:rPr>
          <w:rFonts w:eastAsia="Times New Roman"/>
          <w:sz w:val="24"/>
          <w:szCs w:val="24"/>
          <w:lang w:val="sq-AL" w:eastAsia="zh-TW"/>
        </w:rPr>
        <w:t>ë</w:t>
      </w:r>
      <w:r w:rsidRPr="00E76A52">
        <w:rPr>
          <w:sz w:val="24"/>
          <w:szCs w:val="24"/>
          <w:lang w:val="sq-AL"/>
        </w:rPr>
        <w:t xml:space="preserve"> jen</w:t>
      </w:r>
      <w:r w:rsidRPr="00E76A52">
        <w:rPr>
          <w:rFonts w:eastAsia="Times New Roman"/>
          <w:sz w:val="24"/>
          <w:szCs w:val="24"/>
          <w:lang w:val="sq-AL" w:eastAsia="zh-TW"/>
        </w:rPr>
        <w:t>ë</w:t>
      </w:r>
      <w:r w:rsidR="0036394D">
        <w:rPr>
          <w:sz w:val="24"/>
          <w:szCs w:val="24"/>
          <w:lang w:val="sq-AL"/>
        </w:rPr>
        <w:t>:</w:t>
      </w:r>
    </w:p>
    <w:p w14:paraId="2AF55952" w14:textId="36BBA2D9" w:rsidR="003747EE" w:rsidRPr="00E76A52" w:rsidRDefault="008E7CB0" w:rsidP="003747EE">
      <w:pPr>
        <w:pStyle w:val="TEXXXXXXXXXX"/>
        <w:rPr>
          <w:sz w:val="24"/>
          <w:szCs w:val="24"/>
          <w:lang w:val="sq-AL"/>
        </w:rPr>
      </w:pPr>
      <w:r w:rsidRPr="00E76A52">
        <w:rPr>
          <w:rFonts w:cs="Times New Roman"/>
          <w:sz w:val="24"/>
          <w:szCs w:val="24"/>
          <w:lang w:val="sq-AL"/>
        </w:rPr>
        <w:t xml:space="preserve">- </w:t>
      </w:r>
      <w:r w:rsidR="00530E19">
        <w:rPr>
          <w:rFonts w:cs="Times New Roman"/>
          <w:sz w:val="24"/>
          <w:szCs w:val="24"/>
          <w:lang w:val="sq-AL"/>
        </w:rPr>
        <w:t>n</w:t>
      </w:r>
      <w:r w:rsidR="003747EE" w:rsidRPr="00E76A52">
        <w:rPr>
          <w:rFonts w:cs="Times New Roman"/>
          <w:sz w:val="24"/>
          <w:szCs w:val="24"/>
          <w:lang w:val="sq-AL"/>
        </w:rPr>
        <w:t>dryshime t</w:t>
      </w:r>
      <w:r w:rsidR="003747EE" w:rsidRPr="00E76A52">
        <w:rPr>
          <w:rFonts w:eastAsia="Times New Roman"/>
          <w:sz w:val="24"/>
          <w:szCs w:val="24"/>
          <w:lang w:val="sq-AL" w:eastAsia="zh-TW"/>
        </w:rPr>
        <w:t>ë</w:t>
      </w:r>
      <w:r w:rsidR="003747EE" w:rsidRPr="00E76A52">
        <w:rPr>
          <w:rFonts w:cs="Times New Roman"/>
          <w:sz w:val="24"/>
          <w:szCs w:val="24"/>
          <w:lang w:val="sq-AL"/>
        </w:rPr>
        <w:t xml:space="preserve"> nevojshme n</w:t>
      </w:r>
      <w:r w:rsidR="003747EE" w:rsidRPr="00E76A52">
        <w:rPr>
          <w:rFonts w:eastAsia="Times New Roman"/>
          <w:sz w:val="24"/>
          <w:szCs w:val="24"/>
          <w:lang w:val="sq-AL" w:eastAsia="zh-TW"/>
        </w:rPr>
        <w:t>ë</w:t>
      </w:r>
      <w:r w:rsidR="003747EE" w:rsidRPr="00E76A52">
        <w:rPr>
          <w:rFonts w:cs="Times New Roman"/>
          <w:sz w:val="24"/>
          <w:szCs w:val="24"/>
          <w:lang w:val="sq-AL"/>
        </w:rPr>
        <w:t xml:space="preserve"> rregulloret dhe procedurat e licencimit p</w:t>
      </w:r>
      <w:r w:rsidR="003747EE" w:rsidRPr="00E76A52">
        <w:rPr>
          <w:rFonts w:eastAsia="Times New Roman"/>
          <w:sz w:val="24"/>
          <w:szCs w:val="24"/>
          <w:lang w:val="sq-AL" w:eastAsia="zh-TW"/>
        </w:rPr>
        <w:t>ë</w:t>
      </w:r>
      <w:r w:rsidR="003747EE" w:rsidRPr="00E76A52">
        <w:rPr>
          <w:rFonts w:cs="Times New Roman"/>
          <w:sz w:val="24"/>
          <w:szCs w:val="24"/>
          <w:lang w:val="sq-AL"/>
        </w:rPr>
        <w:t>r njohjen reciproke t</w:t>
      </w:r>
      <w:r w:rsidR="003747EE" w:rsidRPr="00E76A52">
        <w:rPr>
          <w:rFonts w:eastAsia="Times New Roman"/>
          <w:sz w:val="24"/>
          <w:szCs w:val="24"/>
          <w:lang w:val="sq-AL" w:eastAsia="zh-TW"/>
        </w:rPr>
        <w:t>ë</w:t>
      </w:r>
      <w:r w:rsidR="003747EE" w:rsidRPr="00E76A52">
        <w:rPr>
          <w:rFonts w:cs="Times New Roman"/>
          <w:sz w:val="24"/>
          <w:szCs w:val="24"/>
          <w:lang w:val="sq-AL"/>
        </w:rPr>
        <w:t xml:space="preserve"> licencave</w:t>
      </w:r>
      <w:r w:rsidR="00F7553A">
        <w:rPr>
          <w:rFonts w:cs="Times New Roman"/>
          <w:sz w:val="24"/>
          <w:szCs w:val="24"/>
          <w:lang w:val="sq-AL"/>
        </w:rPr>
        <w:t>;</w:t>
      </w:r>
      <w:r w:rsidR="003747EE" w:rsidRPr="00E76A52">
        <w:rPr>
          <w:rFonts w:cs="Times New Roman"/>
          <w:sz w:val="24"/>
          <w:szCs w:val="24"/>
          <w:lang w:val="sq-AL"/>
        </w:rPr>
        <w:t xml:space="preserve"> </w:t>
      </w:r>
    </w:p>
    <w:p w14:paraId="217067D9" w14:textId="57339758" w:rsidR="003747EE" w:rsidRPr="00E76A52" w:rsidRDefault="008E7CB0" w:rsidP="003747EE">
      <w:pPr>
        <w:pStyle w:val="TEXXXXXXXXXX"/>
        <w:rPr>
          <w:sz w:val="24"/>
          <w:szCs w:val="24"/>
          <w:lang w:val="sq-AL"/>
        </w:rPr>
      </w:pPr>
      <w:r w:rsidRPr="00E76A52">
        <w:rPr>
          <w:rFonts w:cs="Times New Roman"/>
          <w:sz w:val="24"/>
          <w:szCs w:val="24"/>
          <w:lang w:val="sq-AL"/>
        </w:rPr>
        <w:t xml:space="preserve">- </w:t>
      </w:r>
      <w:r w:rsidR="00530E19">
        <w:rPr>
          <w:rFonts w:cs="Times New Roman"/>
          <w:sz w:val="24"/>
          <w:szCs w:val="24"/>
          <w:lang w:val="sq-AL"/>
        </w:rPr>
        <w:t>a</w:t>
      </w:r>
      <w:r w:rsidR="003747EE" w:rsidRPr="00E76A52">
        <w:rPr>
          <w:rFonts w:cs="Times New Roman"/>
          <w:sz w:val="24"/>
          <w:szCs w:val="24"/>
          <w:lang w:val="sq-AL"/>
        </w:rPr>
        <w:t>ngazhimi me operator</w:t>
      </w:r>
      <w:r w:rsidR="003747EE" w:rsidRPr="00E76A52">
        <w:rPr>
          <w:rFonts w:eastAsia="Times New Roman"/>
          <w:sz w:val="24"/>
          <w:szCs w:val="24"/>
          <w:lang w:val="sq-AL" w:eastAsia="zh-TW"/>
        </w:rPr>
        <w:t>ë</w:t>
      </w:r>
      <w:r w:rsidR="003747EE" w:rsidRPr="00E76A52">
        <w:rPr>
          <w:rFonts w:cs="Times New Roman"/>
          <w:sz w:val="24"/>
          <w:szCs w:val="24"/>
          <w:lang w:val="sq-AL"/>
        </w:rPr>
        <w:t>t mbi administrimin e kodeve t</w:t>
      </w:r>
      <w:r w:rsidR="003747EE" w:rsidRPr="00E76A52">
        <w:rPr>
          <w:rFonts w:eastAsia="Times New Roman"/>
          <w:sz w:val="24"/>
          <w:szCs w:val="24"/>
          <w:lang w:val="sq-AL" w:eastAsia="zh-TW"/>
        </w:rPr>
        <w:t>ë</w:t>
      </w:r>
      <w:r w:rsidR="003747EE" w:rsidRPr="00E76A52">
        <w:rPr>
          <w:rFonts w:cs="Times New Roman"/>
          <w:sz w:val="24"/>
          <w:szCs w:val="24"/>
          <w:lang w:val="sq-AL"/>
        </w:rPr>
        <w:t xml:space="preserve"> rrjetit</w:t>
      </w:r>
      <w:r w:rsidR="00530E19">
        <w:rPr>
          <w:rFonts w:cs="Times New Roman"/>
          <w:sz w:val="24"/>
          <w:szCs w:val="24"/>
          <w:lang w:val="sq-AL"/>
        </w:rPr>
        <w:t>;</w:t>
      </w:r>
      <w:r w:rsidR="003747EE" w:rsidRPr="00E76A52">
        <w:rPr>
          <w:rFonts w:cs="Times New Roman"/>
          <w:sz w:val="24"/>
          <w:szCs w:val="24"/>
          <w:lang w:val="sq-AL"/>
        </w:rPr>
        <w:t xml:space="preserve"> </w:t>
      </w:r>
    </w:p>
    <w:p w14:paraId="704CA720" w14:textId="71DAA043" w:rsidR="003747EE" w:rsidRPr="00E76A52" w:rsidRDefault="008E7CB0" w:rsidP="003747EE">
      <w:pPr>
        <w:pStyle w:val="TEXXXXXXXXXX"/>
        <w:rPr>
          <w:sz w:val="24"/>
          <w:szCs w:val="24"/>
          <w:lang w:val="sq-AL"/>
        </w:rPr>
      </w:pPr>
      <w:r w:rsidRPr="00E76A52">
        <w:rPr>
          <w:rFonts w:cs="Times New Roman"/>
          <w:sz w:val="24"/>
          <w:szCs w:val="24"/>
          <w:lang w:val="sq-AL"/>
        </w:rPr>
        <w:t xml:space="preserve">- </w:t>
      </w:r>
      <w:r w:rsidR="00530E19">
        <w:rPr>
          <w:rFonts w:cs="Times New Roman"/>
          <w:sz w:val="24"/>
          <w:szCs w:val="24"/>
          <w:lang w:val="sq-AL"/>
        </w:rPr>
        <w:t>a</w:t>
      </w:r>
      <w:r w:rsidR="003747EE" w:rsidRPr="00E76A52">
        <w:rPr>
          <w:rFonts w:cs="Times New Roman"/>
          <w:sz w:val="24"/>
          <w:szCs w:val="24"/>
          <w:lang w:val="sq-AL"/>
        </w:rPr>
        <w:t>ngazhimi me aktoret brenda vendit dhe organizmat e</w:t>
      </w:r>
      <w:r w:rsidR="0036394D">
        <w:rPr>
          <w:rFonts w:cs="Times New Roman"/>
          <w:sz w:val="24"/>
          <w:szCs w:val="24"/>
          <w:lang w:val="sq-AL"/>
        </w:rPr>
        <w:t>v</w:t>
      </w:r>
      <w:r w:rsidR="003747EE" w:rsidRPr="00E76A52">
        <w:rPr>
          <w:rFonts w:cs="Times New Roman"/>
          <w:sz w:val="24"/>
          <w:szCs w:val="24"/>
          <w:lang w:val="sq-AL"/>
        </w:rPr>
        <w:t>ropian</w:t>
      </w:r>
      <w:r w:rsidR="00283D36">
        <w:rPr>
          <w:rFonts w:cs="Times New Roman"/>
          <w:sz w:val="24"/>
          <w:szCs w:val="24"/>
          <w:lang w:val="sq-AL"/>
        </w:rPr>
        <w:t>ë</w:t>
      </w:r>
      <w:r w:rsidR="003747EE" w:rsidRPr="00E76A52">
        <w:rPr>
          <w:rFonts w:cs="Times New Roman"/>
          <w:sz w:val="24"/>
          <w:szCs w:val="24"/>
          <w:lang w:val="sq-AL"/>
        </w:rPr>
        <w:t xml:space="preserve"> apo dhe me homolog</w:t>
      </w:r>
      <w:r w:rsidR="003747EE" w:rsidRPr="00E76A52">
        <w:rPr>
          <w:rFonts w:eastAsia="Times New Roman"/>
          <w:sz w:val="24"/>
          <w:szCs w:val="24"/>
          <w:lang w:val="sq-AL" w:eastAsia="zh-TW"/>
        </w:rPr>
        <w:t>ë</w:t>
      </w:r>
      <w:r w:rsidR="003747EE" w:rsidRPr="00E76A52">
        <w:rPr>
          <w:rFonts w:cs="Times New Roman"/>
          <w:sz w:val="24"/>
          <w:szCs w:val="24"/>
          <w:lang w:val="sq-AL"/>
        </w:rPr>
        <w:t xml:space="preserve"> p</w:t>
      </w:r>
      <w:r w:rsidR="003747EE" w:rsidRPr="00E76A52">
        <w:rPr>
          <w:rFonts w:eastAsia="Times New Roman"/>
          <w:sz w:val="24"/>
          <w:szCs w:val="24"/>
          <w:lang w:val="sq-AL" w:eastAsia="zh-TW"/>
        </w:rPr>
        <w:t>ë</w:t>
      </w:r>
      <w:r w:rsidR="003747EE" w:rsidRPr="00E76A52">
        <w:rPr>
          <w:rFonts w:cs="Times New Roman"/>
          <w:sz w:val="24"/>
          <w:szCs w:val="24"/>
          <w:lang w:val="sq-AL"/>
        </w:rPr>
        <w:t>r plot</w:t>
      </w:r>
      <w:r w:rsidR="003747EE" w:rsidRPr="00E76A52">
        <w:rPr>
          <w:rFonts w:eastAsia="Times New Roman"/>
          <w:sz w:val="24"/>
          <w:szCs w:val="24"/>
          <w:lang w:val="sq-AL" w:eastAsia="zh-TW"/>
        </w:rPr>
        <w:t>ë</w:t>
      </w:r>
      <w:r w:rsidR="003747EE" w:rsidRPr="00E76A52">
        <w:rPr>
          <w:rFonts w:cs="Times New Roman"/>
          <w:sz w:val="24"/>
          <w:szCs w:val="24"/>
          <w:lang w:val="sq-AL"/>
        </w:rPr>
        <w:t>simin e kuadrit rregullator</w:t>
      </w:r>
      <w:r w:rsidR="00530E19">
        <w:rPr>
          <w:rFonts w:cs="Times New Roman"/>
          <w:sz w:val="24"/>
          <w:szCs w:val="24"/>
          <w:lang w:val="sq-AL"/>
        </w:rPr>
        <w:t>;</w:t>
      </w:r>
    </w:p>
    <w:p w14:paraId="47B478C6" w14:textId="71DCC44E" w:rsidR="003747EE" w:rsidRPr="00E76A52" w:rsidRDefault="008E7CB0" w:rsidP="003747EE">
      <w:pPr>
        <w:pStyle w:val="TEXXXXXXXXXX"/>
        <w:rPr>
          <w:sz w:val="24"/>
          <w:szCs w:val="24"/>
          <w:lang w:val="sq-AL"/>
        </w:rPr>
      </w:pPr>
      <w:r w:rsidRPr="00E76A52">
        <w:rPr>
          <w:rFonts w:cs="Times New Roman"/>
          <w:sz w:val="24"/>
          <w:szCs w:val="24"/>
          <w:lang w:val="sq-AL"/>
        </w:rPr>
        <w:t xml:space="preserve">- </w:t>
      </w:r>
      <w:r w:rsidR="00530E19">
        <w:rPr>
          <w:rFonts w:cs="Times New Roman"/>
          <w:sz w:val="24"/>
          <w:szCs w:val="24"/>
          <w:lang w:val="sq-AL"/>
        </w:rPr>
        <w:t>b</w:t>
      </w:r>
      <w:r w:rsidR="003747EE" w:rsidRPr="00E76A52">
        <w:rPr>
          <w:rFonts w:cs="Times New Roman"/>
          <w:sz w:val="24"/>
          <w:szCs w:val="24"/>
          <w:lang w:val="sq-AL"/>
        </w:rPr>
        <w:t>ashk</w:t>
      </w:r>
      <w:r w:rsidR="003747EE" w:rsidRPr="00E76A52">
        <w:rPr>
          <w:rFonts w:eastAsia="Times New Roman"/>
          <w:sz w:val="24"/>
          <w:szCs w:val="24"/>
          <w:lang w:val="sq-AL" w:eastAsia="zh-TW"/>
        </w:rPr>
        <w:t>ë</w:t>
      </w:r>
      <w:r w:rsidR="003747EE" w:rsidRPr="00E76A52">
        <w:rPr>
          <w:rFonts w:cs="Times New Roman"/>
          <w:sz w:val="24"/>
          <w:szCs w:val="24"/>
          <w:lang w:val="sq-AL"/>
        </w:rPr>
        <w:t>punim nd</w:t>
      </w:r>
      <w:r w:rsidR="003747EE" w:rsidRPr="00E76A52">
        <w:rPr>
          <w:rFonts w:eastAsia="Times New Roman"/>
          <w:sz w:val="24"/>
          <w:szCs w:val="24"/>
          <w:lang w:val="sq-AL" w:eastAsia="zh-TW"/>
        </w:rPr>
        <w:t>ë</w:t>
      </w:r>
      <w:r w:rsidR="003747EE" w:rsidRPr="00E76A52">
        <w:rPr>
          <w:rFonts w:cs="Times New Roman"/>
          <w:sz w:val="24"/>
          <w:szCs w:val="24"/>
          <w:lang w:val="sq-AL"/>
        </w:rPr>
        <w:t>rinstitucional dhe me institucionet e</w:t>
      </w:r>
      <w:r w:rsidR="0036394D">
        <w:rPr>
          <w:rFonts w:cs="Times New Roman"/>
          <w:sz w:val="24"/>
          <w:szCs w:val="24"/>
          <w:lang w:val="sq-AL"/>
        </w:rPr>
        <w:t>v</w:t>
      </w:r>
      <w:r w:rsidR="003747EE" w:rsidRPr="00E76A52">
        <w:rPr>
          <w:rFonts w:cs="Times New Roman"/>
          <w:sz w:val="24"/>
          <w:szCs w:val="24"/>
          <w:lang w:val="sq-AL"/>
        </w:rPr>
        <w:t>ropiane t</w:t>
      </w:r>
      <w:r w:rsidR="003747EE" w:rsidRPr="00E76A52">
        <w:rPr>
          <w:rFonts w:eastAsia="Times New Roman"/>
          <w:sz w:val="24"/>
          <w:szCs w:val="24"/>
          <w:lang w:val="sq-AL" w:eastAsia="zh-TW"/>
        </w:rPr>
        <w:t>ë</w:t>
      </w:r>
      <w:r w:rsidR="003747EE" w:rsidRPr="00E76A52">
        <w:rPr>
          <w:rFonts w:cs="Times New Roman"/>
          <w:sz w:val="24"/>
          <w:szCs w:val="24"/>
          <w:lang w:val="sq-AL"/>
        </w:rPr>
        <w:t xml:space="preserve"> lidhura me mekanizma që promovojn</w:t>
      </w:r>
      <w:r w:rsidR="003747EE" w:rsidRPr="00E76A52">
        <w:rPr>
          <w:rFonts w:eastAsia="Times New Roman"/>
          <w:sz w:val="24"/>
          <w:szCs w:val="24"/>
          <w:lang w:val="sq-AL" w:eastAsia="zh-TW"/>
        </w:rPr>
        <w:t>ë</w:t>
      </w:r>
      <w:r w:rsidR="003747EE" w:rsidRPr="00E76A52">
        <w:rPr>
          <w:rFonts w:cs="Times New Roman"/>
          <w:sz w:val="24"/>
          <w:szCs w:val="24"/>
          <w:lang w:val="sq-AL"/>
        </w:rPr>
        <w:t xml:space="preserve"> nj</w:t>
      </w:r>
      <w:r w:rsidR="003747EE" w:rsidRPr="00E76A52">
        <w:rPr>
          <w:rFonts w:eastAsia="Times New Roman"/>
          <w:sz w:val="24"/>
          <w:szCs w:val="24"/>
          <w:lang w:val="sq-AL" w:eastAsia="zh-TW"/>
        </w:rPr>
        <w:t>ë</w:t>
      </w:r>
      <w:r w:rsidR="003747EE" w:rsidRPr="00E76A52">
        <w:rPr>
          <w:rFonts w:cs="Times New Roman"/>
          <w:sz w:val="24"/>
          <w:szCs w:val="24"/>
          <w:lang w:val="sq-AL"/>
        </w:rPr>
        <w:t xml:space="preserve"> treg eficient dhe t</w:t>
      </w:r>
      <w:r w:rsidR="003747EE" w:rsidRPr="00E76A52">
        <w:rPr>
          <w:rFonts w:eastAsia="Times New Roman"/>
          <w:sz w:val="24"/>
          <w:szCs w:val="24"/>
          <w:lang w:val="sq-AL" w:eastAsia="zh-TW"/>
        </w:rPr>
        <w:t>ë</w:t>
      </w:r>
      <w:r w:rsidR="003747EE" w:rsidRPr="00E76A52">
        <w:rPr>
          <w:rFonts w:cs="Times New Roman"/>
          <w:sz w:val="24"/>
          <w:szCs w:val="24"/>
          <w:lang w:val="sq-AL"/>
        </w:rPr>
        <w:t xml:space="preserve"> q</w:t>
      </w:r>
      <w:r w:rsidR="003747EE" w:rsidRPr="00E76A52">
        <w:rPr>
          <w:rFonts w:eastAsia="Times New Roman"/>
          <w:sz w:val="24"/>
          <w:szCs w:val="24"/>
          <w:lang w:val="sq-AL" w:eastAsia="zh-TW"/>
        </w:rPr>
        <w:t>ë</w:t>
      </w:r>
      <w:r w:rsidR="003747EE" w:rsidRPr="00E76A52">
        <w:rPr>
          <w:rFonts w:cs="Times New Roman"/>
          <w:sz w:val="24"/>
          <w:szCs w:val="24"/>
          <w:lang w:val="sq-AL"/>
        </w:rPr>
        <w:t>ndrueshëm.</w:t>
      </w:r>
    </w:p>
    <w:p w14:paraId="718A3166" w14:textId="6B4315A3" w:rsidR="003747EE" w:rsidRPr="00E76A52" w:rsidRDefault="003747EE" w:rsidP="003747EE">
      <w:pPr>
        <w:pStyle w:val="TEXXXXXXXXXX"/>
        <w:rPr>
          <w:sz w:val="24"/>
          <w:szCs w:val="24"/>
          <w:lang w:val="sq-AL"/>
        </w:rPr>
      </w:pPr>
      <w:r w:rsidRPr="00E76A52">
        <w:rPr>
          <w:sz w:val="24"/>
          <w:szCs w:val="24"/>
          <w:lang w:val="sq-AL"/>
        </w:rPr>
        <w:t>Ne do të punojmë që qasjet tona rregullatore të mbështesin një treg konku</w:t>
      </w:r>
      <w:r w:rsidR="00283D36">
        <w:rPr>
          <w:sz w:val="24"/>
          <w:szCs w:val="24"/>
          <w:lang w:val="sq-AL"/>
        </w:rPr>
        <w:t>r</w:t>
      </w:r>
      <w:r w:rsidRPr="00E76A52">
        <w:rPr>
          <w:sz w:val="24"/>
          <w:szCs w:val="24"/>
          <w:lang w:val="sq-AL"/>
        </w:rPr>
        <w:t>rues me përfitime për konsumatorët dhe që nuk c</w:t>
      </w:r>
      <w:r w:rsidR="0036394D">
        <w:rPr>
          <w:sz w:val="24"/>
          <w:szCs w:val="24"/>
          <w:lang w:val="sq-AL"/>
        </w:rPr>
        <w:t>e</w:t>
      </w:r>
      <w:r w:rsidRPr="00E76A52">
        <w:rPr>
          <w:sz w:val="24"/>
          <w:szCs w:val="24"/>
          <w:lang w:val="sq-AL"/>
        </w:rPr>
        <w:t xml:space="preserve">non interesat e ligjshme të tyre. </w:t>
      </w:r>
    </w:p>
    <w:p w14:paraId="5D95FE5A" w14:textId="4F1BD0FE" w:rsidR="003747EE" w:rsidRPr="00E76A52" w:rsidRDefault="003747EE" w:rsidP="003747EE">
      <w:pPr>
        <w:pStyle w:val="TEXXXXXXXXXX"/>
        <w:rPr>
          <w:sz w:val="24"/>
          <w:szCs w:val="24"/>
          <w:lang w:val="sq-AL"/>
        </w:rPr>
      </w:pPr>
      <w:r w:rsidRPr="00E76A52">
        <w:rPr>
          <w:sz w:val="24"/>
          <w:szCs w:val="24"/>
          <w:lang w:val="sq-AL"/>
        </w:rPr>
        <w:t xml:space="preserve">Po ashtu do </w:t>
      </w:r>
      <w:r w:rsidR="00F7553A">
        <w:rPr>
          <w:sz w:val="24"/>
          <w:szCs w:val="24"/>
          <w:lang w:val="sq-AL"/>
        </w:rPr>
        <w:t>t</w:t>
      </w:r>
      <w:r w:rsidR="00F7553A" w:rsidRPr="00E76A52">
        <w:rPr>
          <w:sz w:val="24"/>
          <w:szCs w:val="24"/>
          <w:lang w:val="sq-AL"/>
        </w:rPr>
        <w:t>ë</w:t>
      </w:r>
      <w:r w:rsidR="00F7553A">
        <w:rPr>
          <w:sz w:val="24"/>
          <w:szCs w:val="24"/>
          <w:lang w:val="sq-AL"/>
        </w:rPr>
        <w:t xml:space="preserve"> </w:t>
      </w:r>
      <w:r w:rsidRPr="00E76A52">
        <w:rPr>
          <w:sz w:val="24"/>
          <w:szCs w:val="24"/>
          <w:lang w:val="sq-AL"/>
        </w:rPr>
        <w:t>merren masat e ligjshme dhe të rregullave në vend për të siguruar që ne kemi një regjim të fuqishëm rregullator</w:t>
      </w:r>
      <w:r w:rsidR="00210C23">
        <w:rPr>
          <w:sz w:val="24"/>
          <w:szCs w:val="24"/>
          <w:lang w:val="sq-AL"/>
        </w:rPr>
        <w:t>,</w:t>
      </w:r>
      <w:r w:rsidRPr="00E76A52">
        <w:rPr>
          <w:sz w:val="24"/>
          <w:szCs w:val="24"/>
          <w:lang w:val="sq-AL"/>
        </w:rPr>
        <w:t xml:space="preserve"> që punon me fokus për konsumatorët dhe promovon hapjen e tregut. </w:t>
      </w:r>
    </w:p>
    <w:p w14:paraId="5E4BBCE7" w14:textId="2576F0CC" w:rsidR="003747EE" w:rsidRPr="00E76A52" w:rsidRDefault="003747EE" w:rsidP="003747EE">
      <w:pPr>
        <w:pStyle w:val="TEXXXXXXXXXX"/>
        <w:rPr>
          <w:bCs/>
          <w:sz w:val="24"/>
          <w:szCs w:val="24"/>
          <w:u w:val="single"/>
          <w:lang w:val="sq-AL"/>
        </w:rPr>
      </w:pPr>
      <w:r w:rsidRPr="00E76A52">
        <w:rPr>
          <w:sz w:val="24"/>
          <w:szCs w:val="24"/>
          <w:lang w:val="sq-AL"/>
        </w:rPr>
        <w:t>Praktikat rregullatore do të vijojnë të kenë fokus bashkëpunimin me pjes</w:t>
      </w:r>
      <w:r w:rsidR="00F7553A" w:rsidRPr="00E76A52">
        <w:rPr>
          <w:sz w:val="24"/>
          <w:szCs w:val="24"/>
          <w:lang w:val="sq-AL"/>
        </w:rPr>
        <w:t>ë</w:t>
      </w:r>
      <w:r w:rsidRPr="00E76A52">
        <w:rPr>
          <w:sz w:val="24"/>
          <w:szCs w:val="24"/>
          <w:lang w:val="sq-AL"/>
        </w:rPr>
        <w:t>tarë të tjerë dhe të kenë një kuadër rregullator transparent dhe efektiv.</w:t>
      </w:r>
    </w:p>
    <w:p w14:paraId="1A9ACD93" w14:textId="77777777" w:rsidR="003747EE" w:rsidRPr="00E76A52" w:rsidRDefault="003747EE" w:rsidP="003747EE">
      <w:pPr>
        <w:pStyle w:val="TEXXXXXXXXXX"/>
        <w:rPr>
          <w:bCs/>
          <w:sz w:val="24"/>
          <w:szCs w:val="24"/>
          <w:u w:val="single"/>
          <w:lang w:val="sq-AL"/>
        </w:rPr>
      </w:pPr>
    </w:p>
    <w:p w14:paraId="3FCD4A35" w14:textId="7B9C85AB" w:rsidR="003747EE" w:rsidRPr="0036394D" w:rsidRDefault="0036394D" w:rsidP="0036394D">
      <w:pPr>
        <w:pStyle w:val="TEXXXXXXXXXX"/>
        <w:jc w:val="center"/>
        <w:rPr>
          <w:bCs/>
          <w:sz w:val="24"/>
          <w:szCs w:val="24"/>
          <w:lang w:val="sq-AL"/>
        </w:rPr>
      </w:pPr>
      <w:r w:rsidRPr="0036394D">
        <w:rPr>
          <w:bCs/>
          <w:sz w:val="24"/>
          <w:szCs w:val="24"/>
          <w:lang w:val="sq-AL"/>
        </w:rPr>
        <w:t>KAPITULLI IX</w:t>
      </w:r>
    </w:p>
    <w:p w14:paraId="41A4A9DF" w14:textId="33FC7305" w:rsidR="003747EE" w:rsidRPr="0036394D" w:rsidRDefault="0036394D" w:rsidP="0036394D">
      <w:pPr>
        <w:pStyle w:val="TEXXXXXXXXXX"/>
        <w:jc w:val="center"/>
        <w:rPr>
          <w:bCs/>
          <w:sz w:val="24"/>
          <w:szCs w:val="24"/>
          <w:lang w:val="sq-AL"/>
        </w:rPr>
      </w:pPr>
      <w:r w:rsidRPr="0036394D">
        <w:rPr>
          <w:bCs/>
          <w:sz w:val="24"/>
          <w:szCs w:val="24"/>
          <w:lang w:val="sq-AL"/>
        </w:rPr>
        <w:t>BASHKËPUNIMI ME INSTITUCIONET E TJERA PËR ÇËSHTJE RREGULLATORE, PËR NJË ZHVILLIM TË QËNDRUESHËM</w:t>
      </w:r>
    </w:p>
    <w:p w14:paraId="7736D680" w14:textId="77777777" w:rsidR="008E7CB0" w:rsidRPr="00E76A52" w:rsidRDefault="008E7CB0" w:rsidP="008E7CB0">
      <w:pPr>
        <w:pStyle w:val="TEXXXXXXXXXX"/>
        <w:jc w:val="center"/>
        <w:rPr>
          <w:b/>
          <w:sz w:val="24"/>
          <w:szCs w:val="24"/>
          <w:lang w:val="sq-AL"/>
        </w:rPr>
      </w:pPr>
    </w:p>
    <w:p w14:paraId="6515A8F3" w14:textId="4767F0C7" w:rsidR="003747EE" w:rsidRPr="00E76A52" w:rsidRDefault="003747EE" w:rsidP="0036394D">
      <w:pPr>
        <w:pStyle w:val="TEXXXXXXXXXX"/>
        <w:rPr>
          <w:b/>
          <w:sz w:val="24"/>
          <w:szCs w:val="24"/>
          <w:lang w:val="sq-AL"/>
        </w:rPr>
      </w:pPr>
      <w:r w:rsidRPr="00E76A52">
        <w:rPr>
          <w:b/>
          <w:sz w:val="24"/>
          <w:szCs w:val="24"/>
          <w:lang w:val="sq-AL"/>
        </w:rPr>
        <w:t>9.1 Shtrirja e bashkëpunimit</w:t>
      </w:r>
    </w:p>
    <w:p w14:paraId="0AFF636C" w14:textId="2EFF3ED0" w:rsidR="003747EE" w:rsidRPr="00E76A52" w:rsidRDefault="003747EE" w:rsidP="003747EE">
      <w:pPr>
        <w:pStyle w:val="TEXXXXXXXXXX"/>
        <w:rPr>
          <w:sz w:val="24"/>
          <w:szCs w:val="24"/>
          <w:lang w:val="sq-AL"/>
        </w:rPr>
      </w:pPr>
      <w:r w:rsidRPr="00E76A52">
        <w:rPr>
          <w:sz w:val="24"/>
          <w:szCs w:val="24"/>
          <w:lang w:val="sq-AL"/>
        </w:rPr>
        <w:t xml:space="preserve">Objektivat strategjikë të përshkruar më sipër kërkojnë bashkëpunim të ngushtë me organet e tjera. Duke pasur parasysh natyrën radikale të ndryshimeve në perspektivë dhe kërkesat e tyre për legjislacion të ri, është veçanërisht e rëndësishme bashkëpunimi i ngushtë me institucionet e tjera. ERE e konsideron të </w:t>
      </w:r>
      <w:r w:rsidR="00295A6D" w:rsidRPr="00E76A52">
        <w:rPr>
          <w:sz w:val="24"/>
          <w:szCs w:val="24"/>
          <w:lang w:val="sq-AL"/>
        </w:rPr>
        <w:t>rëndësishm</w:t>
      </w:r>
      <w:r w:rsidR="00295A6D">
        <w:rPr>
          <w:sz w:val="24"/>
          <w:szCs w:val="24"/>
          <w:lang w:val="sq-AL"/>
        </w:rPr>
        <w:t>e</w:t>
      </w:r>
      <w:r w:rsidRPr="00E76A52">
        <w:rPr>
          <w:sz w:val="24"/>
          <w:szCs w:val="24"/>
          <w:lang w:val="sq-AL"/>
        </w:rPr>
        <w:t xml:space="preserve"> vijimin e bashkëpunimit me ministrinë përgjegjëse për energjinë </w:t>
      </w:r>
      <w:r w:rsidRPr="00E76A52">
        <w:rPr>
          <w:sz w:val="24"/>
          <w:szCs w:val="24"/>
          <w:lang w:val="sq-AL"/>
        </w:rPr>
        <w:lastRenderedPageBreak/>
        <w:t>përmes ekipeve të përbashkëta për një sërë objektivash, duke filluar nga reforma në tregun e shitjes me pakicë te roli i funksionimit të sistemeve/operatorëve.</w:t>
      </w:r>
    </w:p>
    <w:p w14:paraId="0295E45B" w14:textId="229AAB36" w:rsidR="003747EE" w:rsidRPr="00E76A52" w:rsidRDefault="003747EE" w:rsidP="003747EE">
      <w:pPr>
        <w:pStyle w:val="TEXXXXXXXXXX"/>
        <w:rPr>
          <w:sz w:val="24"/>
          <w:szCs w:val="24"/>
          <w:lang w:val="sq-AL"/>
        </w:rPr>
      </w:pPr>
      <w:r w:rsidRPr="00E76A52">
        <w:rPr>
          <w:sz w:val="24"/>
          <w:szCs w:val="24"/>
          <w:lang w:val="sq-AL"/>
        </w:rPr>
        <w:t xml:space="preserve">I një rëndësie të veçantë është dhe bashkëveprimi me institucione të tjera, të tillë si Autoriteti Kombëtar për </w:t>
      </w:r>
      <w:r w:rsidR="00F30082" w:rsidRPr="00E76A52">
        <w:rPr>
          <w:sz w:val="24"/>
          <w:szCs w:val="24"/>
          <w:lang w:val="sq-AL"/>
        </w:rPr>
        <w:t>Certifikimin</w:t>
      </w:r>
      <w:r w:rsidRPr="00E76A52">
        <w:rPr>
          <w:sz w:val="24"/>
          <w:szCs w:val="24"/>
          <w:lang w:val="sq-AL"/>
        </w:rPr>
        <w:t xml:space="preserve"> Elektronik dhe Sigurinë Kibernetike në kuadër të bashkëpunimit për çështjet që lidhen me Zbatimin e masave të plota organizative dhe teknike të sigurisë kibernetike në sistemet e komunikimit dhe të informacionit, Autoritetit të Konku</w:t>
      </w:r>
      <w:r w:rsidR="00C81C42">
        <w:rPr>
          <w:sz w:val="24"/>
          <w:szCs w:val="24"/>
          <w:lang w:val="sq-AL"/>
        </w:rPr>
        <w:t>r</w:t>
      </w:r>
      <w:r w:rsidRPr="00E76A52">
        <w:rPr>
          <w:sz w:val="24"/>
          <w:szCs w:val="24"/>
          <w:lang w:val="sq-AL"/>
        </w:rPr>
        <w:t xml:space="preserve">rencës apo dhe Avokatit të Popullit. </w:t>
      </w:r>
    </w:p>
    <w:p w14:paraId="4B661A6D" w14:textId="149C54DD" w:rsidR="003747EE" w:rsidRPr="00E76A52" w:rsidRDefault="003747EE" w:rsidP="003747EE">
      <w:pPr>
        <w:pStyle w:val="TEXXXXXXXXXX"/>
        <w:rPr>
          <w:sz w:val="24"/>
          <w:szCs w:val="24"/>
          <w:lang w:val="sq-AL"/>
        </w:rPr>
      </w:pPr>
      <w:r w:rsidRPr="00E76A52">
        <w:rPr>
          <w:sz w:val="24"/>
          <w:szCs w:val="24"/>
          <w:lang w:val="sq-AL"/>
        </w:rPr>
        <w:t xml:space="preserve">ERE do të vijojë të thellojë angazhimin me organizatat dhe </w:t>
      </w:r>
      <w:r w:rsidR="00C81C42" w:rsidRPr="00E76A52">
        <w:rPr>
          <w:sz w:val="24"/>
          <w:szCs w:val="24"/>
          <w:lang w:val="sq-AL"/>
        </w:rPr>
        <w:t>institucionet</w:t>
      </w:r>
      <w:r w:rsidRPr="00E76A52">
        <w:rPr>
          <w:sz w:val="24"/>
          <w:szCs w:val="24"/>
          <w:lang w:val="sq-AL"/>
        </w:rPr>
        <w:t xml:space="preserve"> evropiane, duke e konsideruar bashkëpunimin me organizata</w:t>
      </w:r>
      <w:r w:rsidR="005654EE" w:rsidRPr="00E76A52">
        <w:rPr>
          <w:sz w:val="24"/>
          <w:szCs w:val="24"/>
          <w:lang w:val="sq-AL"/>
        </w:rPr>
        <w:t>,</w:t>
      </w:r>
      <w:r w:rsidRPr="00E76A52">
        <w:rPr>
          <w:sz w:val="24"/>
          <w:szCs w:val="24"/>
          <w:lang w:val="sq-AL"/>
        </w:rPr>
        <w:t xml:space="preserve"> të till</w:t>
      </w:r>
      <w:r w:rsidR="005654EE" w:rsidRPr="00E76A52">
        <w:rPr>
          <w:sz w:val="24"/>
          <w:szCs w:val="24"/>
          <w:lang w:val="sq-AL"/>
        </w:rPr>
        <w:t>ë</w:t>
      </w:r>
      <w:r w:rsidRPr="00E76A52">
        <w:rPr>
          <w:sz w:val="24"/>
          <w:szCs w:val="24"/>
          <w:lang w:val="sq-AL"/>
        </w:rPr>
        <w:t xml:space="preserve"> si një ekspertizë të mirë, për të ndihmuar në sigurimin e rezultateve pozitive për konsumatorët.</w:t>
      </w:r>
      <w:r w:rsidR="00D23100">
        <w:rPr>
          <w:sz w:val="24"/>
          <w:szCs w:val="24"/>
          <w:lang w:val="sq-AL"/>
        </w:rPr>
        <w:t xml:space="preserve"> </w:t>
      </w:r>
    </w:p>
    <w:p w14:paraId="27109740" w14:textId="1B7344C2" w:rsidR="003747EE" w:rsidRPr="00E76A52" w:rsidRDefault="003747EE" w:rsidP="003747EE">
      <w:pPr>
        <w:pStyle w:val="TEXXXXXXXXXX"/>
        <w:rPr>
          <w:sz w:val="24"/>
          <w:szCs w:val="24"/>
          <w:lang w:val="sq-AL"/>
        </w:rPr>
      </w:pPr>
      <w:r w:rsidRPr="00E76A52">
        <w:rPr>
          <w:sz w:val="24"/>
          <w:szCs w:val="24"/>
          <w:lang w:val="sq-AL"/>
        </w:rPr>
        <w:t xml:space="preserve">Është e qartë që politika që lidhet me sektorin e energjisë është në shumë mënyra ndër-sektoriale, me lidhje të qarta me fushat e politikave të </w:t>
      </w:r>
      <w:r w:rsidR="00C81C42" w:rsidRPr="00E76A52">
        <w:rPr>
          <w:sz w:val="24"/>
          <w:szCs w:val="24"/>
          <w:lang w:val="sq-AL"/>
        </w:rPr>
        <w:t>përgjithshme</w:t>
      </w:r>
      <w:r w:rsidRPr="00E76A52">
        <w:rPr>
          <w:sz w:val="24"/>
          <w:szCs w:val="24"/>
          <w:lang w:val="sq-AL"/>
        </w:rPr>
        <w:t xml:space="preserve"> n</w:t>
      </w:r>
      <w:r w:rsidR="00C81C42" w:rsidRPr="00E76A52">
        <w:rPr>
          <w:sz w:val="24"/>
          <w:szCs w:val="24"/>
          <w:lang w:val="sq-AL"/>
        </w:rPr>
        <w:t>ë</w:t>
      </w:r>
      <w:r w:rsidRPr="00E76A52">
        <w:rPr>
          <w:sz w:val="24"/>
          <w:szCs w:val="24"/>
          <w:lang w:val="sq-AL"/>
        </w:rPr>
        <w:t xml:space="preserve"> vend, të tilla si </w:t>
      </w:r>
      <w:r w:rsidR="00C81C42" w:rsidRPr="00E76A52">
        <w:rPr>
          <w:sz w:val="24"/>
          <w:szCs w:val="24"/>
          <w:lang w:val="sq-AL"/>
        </w:rPr>
        <w:t>çështjet</w:t>
      </w:r>
      <w:r w:rsidRPr="00E76A52">
        <w:rPr>
          <w:sz w:val="24"/>
          <w:szCs w:val="24"/>
          <w:lang w:val="sq-AL"/>
        </w:rPr>
        <w:t xml:space="preserve"> që lidhen me </w:t>
      </w:r>
      <w:r w:rsidR="00C81C42" w:rsidRPr="00E76A52">
        <w:rPr>
          <w:sz w:val="24"/>
          <w:szCs w:val="24"/>
          <w:lang w:val="sq-AL"/>
        </w:rPr>
        <w:t>shërbimet</w:t>
      </w:r>
      <w:r w:rsidRPr="00E76A52">
        <w:rPr>
          <w:sz w:val="24"/>
          <w:szCs w:val="24"/>
          <w:lang w:val="sq-AL"/>
        </w:rPr>
        <w:t xml:space="preserve"> publike, mbështetjen qeveritare për prodhuesit e burimeve të rinovueshme të energjisë, konsumatorët në nevojë apo planet e zhvillimit në vend në tërësi. Prandaj, ne do të vazhdojmë të angazhojmë drejtpërdrejt burimet tona me institucionet politikëbërëse për të siguruar kuptimin e ndërsjellë të objektivave t</w:t>
      </w:r>
      <w:r w:rsidR="00A5758D">
        <w:rPr>
          <w:sz w:val="24"/>
          <w:szCs w:val="24"/>
          <w:lang w:val="sq-AL"/>
        </w:rPr>
        <w:t>a</w:t>
      </w:r>
      <w:r w:rsidRPr="00E76A52">
        <w:rPr>
          <w:sz w:val="24"/>
          <w:szCs w:val="24"/>
          <w:lang w:val="sq-AL"/>
        </w:rPr>
        <w:t>n</w:t>
      </w:r>
      <w:r w:rsidR="00A5758D" w:rsidRPr="00E76A52">
        <w:rPr>
          <w:sz w:val="24"/>
          <w:szCs w:val="24"/>
          <w:lang w:val="sq-AL"/>
        </w:rPr>
        <w:t>ë</w:t>
      </w:r>
      <w:r w:rsidRPr="00E76A52">
        <w:rPr>
          <w:sz w:val="24"/>
          <w:szCs w:val="24"/>
          <w:lang w:val="sq-AL"/>
        </w:rPr>
        <w:t xml:space="preserve"> përkatës brenda fush</w:t>
      </w:r>
      <w:r w:rsidR="00A5758D" w:rsidRPr="00E76A52">
        <w:rPr>
          <w:sz w:val="24"/>
          <w:szCs w:val="24"/>
          <w:lang w:val="sq-AL"/>
        </w:rPr>
        <w:t>ë</w:t>
      </w:r>
      <w:r w:rsidRPr="00E76A52">
        <w:rPr>
          <w:sz w:val="24"/>
          <w:szCs w:val="24"/>
          <w:lang w:val="sq-AL"/>
        </w:rPr>
        <w:t>s së përgjegjësisë dhe kompetencës. Bashkëpunimi do të përfshijë edhe mbajtjen e takimeve vjetore të ERE</w:t>
      </w:r>
      <w:r w:rsidR="00A66A15">
        <w:rPr>
          <w:sz w:val="24"/>
          <w:szCs w:val="24"/>
          <w:lang w:val="sq-AL"/>
        </w:rPr>
        <w:t>-s</w:t>
      </w:r>
      <w:r w:rsidRPr="00E76A52">
        <w:rPr>
          <w:sz w:val="24"/>
          <w:szCs w:val="24"/>
          <w:lang w:val="sq-AL"/>
        </w:rPr>
        <w:t xml:space="preserve"> me konsumatorë, organizata, investitorët për t</w:t>
      </w:r>
      <w:r w:rsidR="00A5758D">
        <w:rPr>
          <w:sz w:val="24"/>
          <w:szCs w:val="24"/>
          <w:lang w:val="sq-AL"/>
        </w:rPr>
        <w:t>’</w:t>
      </w:r>
      <w:r w:rsidRPr="00E76A52">
        <w:rPr>
          <w:sz w:val="24"/>
          <w:szCs w:val="24"/>
          <w:lang w:val="sq-AL"/>
        </w:rPr>
        <w:t>i dëgjuar pikëpamjet e tyre, por edhe për të promovuar kuadrin rregullator. Në punën tonë rregullatore, ne mbështetemi dhe jemi mirënjohës për bashk</w:t>
      </w:r>
      <w:r w:rsidR="00A66A15" w:rsidRPr="00E76A52">
        <w:rPr>
          <w:sz w:val="24"/>
          <w:szCs w:val="24"/>
          <w:lang w:val="sq-AL"/>
        </w:rPr>
        <w:t>ë</w:t>
      </w:r>
      <w:r w:rsidRPr="00E76A52">
        <w:rPr>
          <w:sz w:val="24"/>
          <w:szCs w:val="24"/>
          <w:lang w:val="sq-AL"/>
        </w:rPr>
        <w:t>punime me organizmat e ndryshëm të përfaq</w:t>
      </w:r>
      <w:r w:rsidR="00C81C42" w:rsidRPr="00E76A52">
        <w:rPr>
          <w:sz w:val="24"/>
          <w:szCs w:val="24"/>
          <w:lang w:val="sq-AL"/>
        </w:rPr>
        <w:t>ë</w:t>
      </w:r>
      <w:r w:rsidRPr="00E76A52">
        <w:rPr>
          <w:sz w:val="24"/>
          <w:szCs w:val="24"/>
          <w:lang w:val="sq-AL"/>
        </w:rPr>
        <w:t>simit të konsumatorëve, por edhe të pjesëmarrësve të tjerë të tregut në mënyrë të veçantë në drejtim t</w:t>
      </w:r>
      <w:r w:rsidR="00A406C9" w:rsidRPr="00E76A52">
        <w:rPr>
          <w:sz w:val="24"/>
          <w:szCs w:val="24"/>
          <w:lang w:val="sq-AL"/>
        </w:rPr>
        <w:t>ë</w:t>
      </w:r>
      <w:r w:rsidRPr="00E76A52">
        <w:rPr>
          <w:sz w:val="24"/>
          <w:szCs w:val="24"/>
          <w:lang w:val="sq-AL"/>
        </w:rPr>
        <w:t xml:space="preserve"> proceseve konsultuese që ERE zhvillon me q</w:t>
      </w:r>
      <w:r w:rsidR="006A1DD1">
        <w:rPr>
          <w:sz w:val="24"/>
          <w:szCs w:val="24"/>
          <w:lang w:val="sq-AL"/>
        </w:rPr>
        <w:t>ë</w:t>
      </w:r>
      <w:r w:rsidRPr="00E76A52">
        <w:rPr>
          <w:sz w:val="24"/>
          <w:szCs w:val="24"/>
          <w:lang w:val="sq-AL"/>
        </w:rPr>
        <w:t>llim që aktet rregullatore të reflektojnë një ekuilibrim të interesave të konsumatorëve, investitorëve dhe shtetit. Do të merren masa për përmbushjen në vijim të detyrimit për të qenë transparentë, për të arsyetuar vendim</w:t>
      </w:r>
      <w:r w:rsidR="00A5758D">
        <w:rPr>
          <w:sz w:val="24"/>
          <w:szCs w:val="24"/>
          <w:lang w:val="sq-AL"/>
        </w:rPr>
        <w:t>m</w:t>
      </w:r>
      <w:r w:rsidRPr="00E76A52">
        <w:rPr>
          <w:sz w:val="24"/>
          <w:szCs w:val="24"/>
          <w:lang w:val="sq-AL"/>
        </w:rPr>
        <w:t>arrjet dhe për të sinjalizuar synimet tona paraprakisht. Eksperienca në shërbimet e furnizimit në këndv</w:t>
      </w:r>
      <w:r w:rsidR="00992439" w:rsidRPr="00E76A52">
        <w:rPr>
          <w:sz w:val="24"/>
          <w:szCs w:val="24"/>
          <w:lang w:val="sq-AL"/>
        </w:rPr>
        <w:t>ë</w:t>
      </w:r>
      <w:r w:rsidRPr="00E76A52">
        <w:rPr>
          <w:sz w:val="24"/>
          <w:szCs w:val="24"/>
          <w:lang w:val="sq-AL"/>
        </w:rPr>
        <w:t>shtrimin e konsumatorëve</w:t>
      </w:r>
      <w:r w:rsidR="00A66A15">
        <w:rPr>
          <w:sz w:val="24"/>
          <w:szCs w:val="24"/>
          <w:lang w:val="sq-AL"/>
        </w:rPr>
        <w:t>,</w:t>
      </w:r>
      <w:r w:rsidRPr="00E76A52">
        <w:rPr>
          <w:sz w:val="24"/>
          <w:szCs w:val="24"/>
          <w:lang w:val="sq-AL"/>
        </w:rPr>
        <w:t xml:space="preserve"> por edhe të ofruesve të shërbimit konsiderohet një aset me mjaft rëndësi, që reflekton një shmangie të barrierave apo krijim të leht</w:t>
      </w:r>
      <w:r w:rsidR="00635F77" w:rsidRPr="00E76A52">
        <w:rPr>
          <w:sz w:val="24"/>
          <w:szCs w:val="24"/>
          <w:lang w:val="sq-AL"/>
        </w:rPr>
        <w:t>ë</w:t>
      </w:r>
      <w:r w:rsidRPr="00E76A52">
        <w:rPr>
          <w:sz w:val="24"/>
          <w:szCs w:val="24"/>
          <w:lang w:val="sq-AL"/>
        </w:rPr>
        <w:t xml:space="preserve">sirave në treg. </w:t>
      </w:r>
    </w:p>
    <w:p w14:paraId="42873FF3" w14:textId="6CCC4C0A" w:rsidR="003747EE" w:rsidRPr="00E76A52" w:rsidRDefault="003747EE" w:rsidP="003747EE">
      <w:pPr>
        <w:pStyle w:val="TEXXXXXXXXXX"/>
        <w:rPr>
          <w:sz w:val="24"/>
          <w:szCs w:val="24"/>
          <w:lang w:val="sq-AL"/>
        </w:rPr>
      </w:pPr>
      <w:r w:rsidRPr="00E76A52">
        <w:rPr>
          <w:sz w:val="24"/>
          <w:szCs w:val="24"/>
          <w:lang w:val="sq-AL"/>
        </w:rPr>
        <w:t>ERE do të vijojë t</w:t>
      </w:r>
      <w:r w:rsidR="00077016">
        <w:rPr>
          <w:sz w:val="24"/>
          <w:szCs w:val="24"/>
          <w:lang w:val="sq-AL"/>
        </w:rPr>
        <w:t>’</w:t>
      </w:r>
      <w:r w:rsidRPr="00E76A52">
        <w:rPr>
          <w:sz w:val="24"/>
          <w:szCs w:val="24"/>
          <w:lang w:val="sq-AL"/>
        </w:rPr>
        <w:t xml:space="preserve">i japë rëndësi krijimit dhe ruajtjes së lidhjeve të ngushta me konsumatorët e energjisë të të gjitha llojeve: familjet, bizneset dhe përdoruesit e mëdhenj. </w:t>
      </w:r>
    </w:p>
    <w:p w14:paraId="64D643A5" w14:textId="550664EF" w:rsidR="003747EE" w:rsidRPr="00E76A52" w:rsidRDefault="00F7553A" w:rsidP="00F7553A">
      <w:pPr>
        <w:pStyle w:val="TEXXXXXXXXXX"/>
        <w:rPr>
          <w:b/>
          <w:sz w:val="24"/>
          <w:szCs w:val="24"/>
          <w:lang w:val="sq-AL"/>
        </w:rPr>
      </w:pPr>
      <w:r>
        <w:rPr>
          <w:b/>
          <w:sz w:val="24"/>
          <w:szCs w:val="24"/>
          <w:lang w:val="sq-AL"/>
        </w:rPr>
        <w:t>9.2</w:t>
      </w:r>
      <w:r w:rsidR="003747EE" w:rsidRPr="00E76A52">
        <w:rPr>
          <w:b/>
          <w:sz w:val="24"/>
          <w:szCs w:val="24"/>
          <w:lang w:val="sq-AL"/>
        </w:rPr>
        <w:t xml:space="preserve"> Plani i </w:t>
      </w:r>
      <w:r>
        <w:rPr>
          <w:b/>
          <w:sz w:val="24"/>
          <w:szCs w:val="24"/>
          <w:lang w:val="sq-AL"/>
        </w:rPr>
        <w:t>v</w:t>
      </w:r>
      <w:r w:rsidR="003747EE" w:rsidRPr="00E76A52">
        <w:rPr>
          <w:b/>
          <w:sz w:val="24"/>
          <w:szCs w:val="24"/>
          <w:lang w:val="sq-AL"/>
        </w:rPr>
        <w:t>eprimit</w:t>
      </w:r>
    </w:p>
    <w:p w14:paraId="0AEDEF34" w14:textId="77777777" w:rsidR="003747EE" w:rsidRPr="00E76A52" w:rsidRDefault="003747EE" w:rsidP="003747EE">
      <w:pPr>
        <w:pStyle w:val="TEXXXXXXXXXX"/>
        <w:rPr>
          <w:sz w:val="24"/>
          <w:szCs w:val="24"/>
          <w:lang w:val="sq-AL"/>
        </w:rPr>
      </w:pPr>
      <w:r w:rsidRPr="00E76A52">
        <w:rPr>
          <w:sz w:val="24"/>
          <w:szCs w:val="24"/>
          <w:lang w:val="sq-AL"/>
        </w:rPr>
        <w:t xml:space="preserve">Periudha e adresuar në këtë strategji është afatshkurtër, por ajo gjithsesi kërkon kryerjen e ndryshimeve të rëndësishme jo vetëm në atë që bëjmë, por edhe në mënyrën se si e bëjmë atë. </w:t>
      </w:r>
    </w:p>
    <w:p w14:paraId="64FE64B2" w14:textId="21D20D60" w:rsidR="003747EE" w:rsidRPr="00E76A52" w:rsidRDefault="003747EE" w:rsidP="003747EE">
      <w:pPr>
        <w:pStyle w:val="TEXXXXXXXXXX"/>
        <w:rPr>
          <w:sz w:val="24"/>
          <w:szCs w:val="24"/>
          <w:lang w:val="sq-AL"/>
        </w:rPr>
      </w:pPr>
      <w:r w:rsidRPr="00E76A52">
        <w:rPr>
          <w:sz w:val="24"/>
          <w:szCs w:val="24"/>
          <w:lang w:val="sq-AL"/>
        </w:rPr>
        <w:t>Fillimi i kësaj periudhe do të shohë</w:t>
      </w:r>
      <w:r w:rsidR="009C290B">
        <w:rPr>
          <w:sz w:val="24"/>
          <w:szCs w:val="24"/>
          <w:lang w:val="sq-AL"/>
        </w:rPr>
        <w:t>,</w:t>
      </w:r>
      <w:r w:rsidRPr="00E76A52">
        <w:rPr>
          <w:sz w:val="24"/>
          <w:szCs w:val="24"/>
          <w:lang w:val="sq-AL"/>
        </w:rPr>
        <w:t xml:space="preserve"> gjithashtu</w:t>
      </w:r>
      <w:r w:rsidR="009C290B">
        <w:rPr>
          <w:sz w:val="24"/>
          <w:szCs w:val="24"/>
          <w:lang w:val="sq-AL"/>
        </w:rPr>
        <w:t>,</w:t>
      </w:r>
      <w:r w:rsidRPr="00E76A52">
        <w:rPr>
          <w:sz w:val="24"/>
          <w:szCs w:val="24"/>
          <w:lang w:val="sq-AL"/>
        </w:rPr>
        <w:t xml:space="preserve"> implementimin e </w:t>
      </w:r>
      <w:r w:rsidR="009B2FAB" w:rsidRPr="00E76A52">
        <w:rPr>
          <w:sz w:val="24"/>
          <w:szCs w:val="24"/>
          <w:lang w:val="sq-AL"/>
        </w:rPr>
        <w:t>strukturës</w:t>
      </w:r>
      <w:r w:rsidRPr="00E76A52">
        <w:rPr>
          <w:sz w:val="24"/>
          <w:szCs w:val="24"/>
          <w:lang w:val="sq-AL"/>
        </w:rPr>
        <w:t xml:space="preserve"> së re organizative të rregullatorit për të zbatuar masat e përshkruara më sipër. Sidoqoftë, ato imponojnë sfida të reja, të cilat mund të përmbushen vetëm nga një ndryshim i madh në mënyrën se si të gjithë punojmë: shkathtësi dhe shpejtësi më e madhe, më shumë punë midis grupeve të punës për ta bërë ERE një autoritet më efektiv, më të aftë për të bërë një ndryshim pozitiv për konsumatorët dhe mbi të gjitha që ecën e përshtatet me hapat e shpejtë të zhvillimit teknologjik e ekonomik të sektorit </w:t>
      </w:r>
      <w:r w:rsidR="003D6C57" w:rsidRPr="00E76A52">
        <w:rPr>
          <w:sz w:val="24"/>
          <w:szCs w:val="24"/>
          <w:lang w:val="sq-AL"/>
        </w:rPr>
        <w:t>energjetik</w:t>
      </w:r>
      <w:r w:rsidRPr="00E76A52">
        <w:rPr>
          <w:sz w:val="24"/>
          <w:szCs w:val="24"/>
          <w:lang w:val="sq-AL"/>
        </w:rPr>
        <w:t>. Vetë Bordi është i vendosur të ndryshojë natyrën e kontributit të tij, aty ku është e mundur drejt një fokusi më selektiv dhe strategjik mbi ndikimin e përgjithshëm të ERE</w:t>
      </w:r>
      <w:r w:rsidR="003D6C57">
        <w:rPr>
          <w:sz w:val="24"/>
          <w:szCs w:val="24"/>
          <w:lang w:val="sq-AL"/>
        </w:rPr>
        <w:t>-s</w:t>
      </w:r>
      <w:r w:rsidRPr="00E76A52">
        <w:rPr>
          <w:sz w:val="24"/>
          <w:szCs w:val="24"/>
          <w:lang w:val="sq-AL"/>
        </w:rPr>
        <w:t xml:space="preserve"> në ofrimin e shërbimeve që rezultojnë në benefite për klientët fundorë të energjisë, qofshin ekzistues apo dhe të ardhshëm. Synimi ynë është të botojmë udhëzime më të hollësishme se si kjo strategji dhe përparësitë tona për këtë periudhë do të drejtojnë punën e ERE</w:t>
      </w:r>
      <w:r w:rsidR="008E6BC8">
        <w:rPr>
          <w:sz w:val="24"/>
          <w:szCs w:val="24"/>
          <w:lang w:val="sq-AL"/>
        </w:rPr>
        <w:t>-s</w:t>
      </w:r>
      <w:r w:rsidRPr="00E76A52">
        <w:rPr>
          <w:sz w:val="24"/>
          <w:szCs w:val="24"/>
          <w:lang w:val="sq-AL"/>
        </w:rPr>
        <w:t xml:space="preserve"> dhe planin tonë të punës. </w:t>
      </w:r>
    </w:p>
    <w:p w14:paraId="0E69F375" w14:textId="28260E59" w:rsidR="003747EE" w:rsidRPr="00E76A52" w:rsidRDefault="003747EE" w:rsidP="003747EE">
      <w:pPr>
        <w:pStyle w:val="TEXXXXXXXXXX"/>
        <w:rPr>
          <w:sz w:val="24"/>
          <w:szCs w:val="24"/>
          <w:lang w:val="sq-AL"/>
        </w:rPr>
      </w:pPr>
      <w:r w:rsidRPr="00E76A52">
        <w:rPr>
          <w:sz w:val="24"/>
          <w:szCs w:val="24"/>
          <w:lang w:val="sq-AL"/>
        </w:rPr>
        <w:t xml:space="preserve">Gjatë </w:t>
      </w:r>
      <w:r w:rsidR="003D6C57" w:rsidRPr="00E76A52">
        <w:rPr>
          <w:sz w:val="24"/>
          <w:szCs w:val="24"/>
          <w:lang w:val="sq-AL"/>
        </w:rPr>
        <w:t>periudhës</w:t>
      </w:r>
      <w:r w:rsidRPr="00E76A52">
        <w:rPr>
          <w:sz w:val="24"/>
          <w:szCs w:val="24"/>
          <w:lang w:val="sq-AL"/>
        </w:rPr>
        <w:t xml:space="preserve"> së implementimit të kësaj strategjie, ERE do të </w:t>
      </w:r>
      <w:r w:rsidR="00FE1644" w:rsidRPr="00E76A52">
        <w:rPr>
          <w:sz w:val="24"/>
          <w:szCs w:val="24"/>
          <w:lang w:val="sq-AL"/>
        </w:rPr>
        <w:t>përgatisë</w:t>
      </w:r>
      <w:r w:rsidRPr="00E76A52">
        <w:rPr>
          <w:sz w:val="24"/>
          <w:szCs w:val="24"/>
          <w:lang w:val="sq-AL"/>
        </w:rPr>
        <w:t xml:space="preserve"> udhëzime të tilla ne drejtim t</w:t>
      </w:r>
      <w:r w:rsidR="00FE1644" w:rsidRPr="00E76A52">
        <w:rPr>
          <w:sz w:val="24"/>
          <w:szCs w:val="24"/>
          <w:lang w:val="sq-AL"/>
        </w:rPr>
        <w:t>ë</w:t>
      </w:r>
      <w:r w:rsidRPr="00E76A52">
        <w:rPr>
          <w:sz w:val="24"/>
          <w:szCs w:val="24"/>
          <w:lang w:val="sq-AL"/>
        </w:rPr>
        <w:t xml:space="preserve"> analiz</w:t>
      </w:r>
      <w:r w:rsidR="00FE1644" w:rsidRPr="00E76A52">
        <w:rPr>
          <w:sz w:val="24"/>
          <w:szCs w:val="24"/>
          <w:lang w:val="sq-AL"/>
        </w:rPr>
        <w:t>ë</w:t>
      </w:r>
      <w:r w:rsidRPr="00E76A52">
        <w:rPr>
          <w:sz w:val="24"/>
          <w:szCs w:val="24"/>
          <w:lang w:val="sq-AL"/>
        </w:rPr>
        <w:t>s s</w:t>
      </w:r>
      <w:r w:rsidR="00FE1644" w:rsidRPr="00E76A52">
        <w:rPr>
          <w:sz w:val="24"/>
          <w:szCs w:val="24"/>
          <w:lang w:val="sq-AL"/>
        </w:rPr>
        <w:t>ë</w:t>
      </w:r>
      <w:r w:rsidRPr="00E76A52">
        <w:rPr>
          <w:sz w:val="24"/>
          <w:szCs w:val="24"/>
          <w:lang w:val="sq-AL"/>
        </w:rPr>
        <w:t xml:space="preserve"> impaktit t</w:t>
      </w:r>
      <w:r w:rsidR="00FE1644" w:rsidRPr="00E76A52">
        <w:rPr>
          <w:sz w:val="24"/>
          <w:szCs w:val="24"/>
          <w:lang w:val="sq-AL"/>
        </w:rPr>
        <w:t>ë</w:t>
      </w:r>
      <w:r w:rsidRPr="00E76A52">
        <w:rPr>
          <w:sz w:val="24"/>
          <w:szCs w:val="24"/>
          <w:lang w:val="sq-AL"/>
        </w:rPr>
        <w:t xml:space="preserve"> kuadrit rregu</w:t>
      </w:r>
      <w:r w:rsidR="00FE1644">
        <w:rPr>
          <w:sz w:val="24"/>
          <w:szCs w:val="24"/>
          <w:lang w:val="sq-AL"/>
        </w:rPr>
        <w:t>l</w:t>
      </w:r>
      <w:r w:rsidRPr="00E76A52">
        <w:rPr>
          <w:sz w:val="24"/>
          <w:szCs w:val="24"/>
          <w:lang w:val="sq-AL"/>
        </w:rPr>
        <w:t xml:space="preserve">lator. Bordi do të rishikojë rregullisht progresin që ERE po bën në shpërndarjen e përparësive dhe në ndryshimin e mënyrës së punës. </w:t>
      </w:r>
    </w:p>
    <w:p w14:paraId="11AD8D79" w14:textId="77777777" w:rsidR="003747EE" w:rsidRPr="00E76A52" w:rsidRDefault="003747EE" w:rsidP="003747EE">
      <w:pPr>
        <w:pStyle w:val="TEXXXXXXXXXX"/>
        <w:rPr>
          <w:sz w:val="24"/>
          <w:szCs w:val="24"/>
          <w:lang w:val="sq-AL"/>
        </w:rPr>
      </w:pPr>
      <w:r w:rsidRPr="00E76A52">
        <w:rPr>
          <w:sz w:val="24"/>
          <w:szCs w:val="24"/>
          <w:lang w:val="sq-AL"/>
        </w:rPr>
        <w:t>Përmes raportit tonë vjetor të ndikimit të konsumatorit, ne do të matim dhe publikojmë rregullisht progresin tonë në mbrojtjen e konsumatorëve dhe shpërndarjen e përparësive të përcaktuara në këtë dokument.</w:t>
      </w:r>
    </w:p>
    <w:p w14:paraId="7C9EA85F" w14:textId="77777777" w:rsidR="008E7CB0" w:rsidRPr="00E76A52" w:rsidRDefault="008E7CB0" w:rsidP="003747EE">
      <w:pPr>
        <w:pStyle w:val="TEXXXXXXXXXX"/>
        <w:rPr>
          <w:bCs/>
          <w:sz w:val="24"/>
          <w:szCs w:val="24"/>
          <w:lang w:val="sq-AL"/>
        </w:rPr>
      </w:pPr>
    </w:p>
    <w:p w14:paraId="4A1916C0" w14:textId="77F9BB84" w:rsidR="003747EE" w:rsidRPr="00F7553A" w:rsidRDefault="00F7553A" w:rsidP="008E7CB0">
      <w:pPr>
        <w:pStyle w:val="TEXXXXXXXXXX"/>
        <w:jc w:val="center"/>
        <w:rPr>
          <w:bCs/>
          <w:sz w:val="24"/>
          <w:szCs w:val="24"/>
          <w:lang w:val="sq-AL"/>
        </w:rPr>
      </w:pPr>
      <w:r w:rsidRPr="00F7553A">
        <w:rPr>
          <w:bCs/>
          <w:sz w:val="24"/>
          <w:szCs w:val="24"/>
          <w:lang w:val="sq-AL"/>
        </w:rPr>
        <w:t>KAPITULLI X</w:t>
      </w:r>
    </w:p>
    <w:p w14:paraId="3F8A9BA4" w14:textId="015C3877" w:rsidR="003747EE" w:rsidRPr="00F7553A" w:rsidRDefault="00F7553A" w:rsidP="008E7CB0">
      <w:pPr>
        <w:pStyle w:val="TEXXXXXXXXXX"/>
        <w:jc w:val="center"/>
        <w:rPr>
          <w:bCs/>
          <w:sz w:val="24"/>
          <w:szCs w:val="24"/>
          <w:lang w:val="sq-AL"/>
        </w:rPr>
      </w:pPr>
      <w:r w:rsidRPr="00F7553A">
        <w:rPr>
          <w:bCs/>
          <w:sz w:val="24"/>
          <w:szCs w:val="24"/>
          <w:lang w:val="sq-AL"/>
        </w:rPr>
        <w:t>PËRFUNDIME</w:t>
      </w:r>
    </w:p>
    <w:p w14:paraId="6DAE50ED" w14:textId="77777777" w:rsidR="008E7CB0" w:rsidRPr="00E76A52" w:rsidRDefault="008E7CB0" w:rsidP="003747EE">
      <w:pPr>
        <w:pStyle w:val="TEXXXXXXXXXX"/>
        <w:rPr>
          <w:sz w:val="24"/>
          <w:szCs w:val="24"/>
          <w:lang w:val="sq-AL"/>
        </w:rPr>
      </w:pPr>
    </w:p>
    <w:p w14:paraId="4381BEE4" w14:textId="77777777" w:rsidR="003747EE" w:rsidRPr="00E76A52" w:rsidRDefault="003747EE" w:rsidP="003747EE">
      <w:pPr>
        <w:pStyle w:val="TEXXXXXXXXXX"/>
        <w:rPr>
          <w:sz w:val="24"/>
          <w:szCs w:val="24"/>
          <w:lang w:val="sq-AL"/>
        </w:rPr>
      </w:pPr>
      <w:r w:rsidRPr="00E76A52">
        <w:rPr>
          <w:sz w:val="24"/>
          <w:szCs w:val="24"/>
          <w:lang w:val="sq-AL"/>
        </w:rPr>
        <w:t xml:space="preserve">ERE do të kryejë analiza/studime të aspekteve të rëndësishme të kuadrit rregullator që kanë të bëjnë me çështjen e shërbimeve të rregulluara. </w:t>
      </w:r>
    </w:p>
    <w:p w14:paraId="63850246" w14:textId="77777777" w:rsidR="003747EE" w:rsidRPr="00E76A52" w:rsidRDefault="003747EE" w:rsidP="003747EE">
      <w:pPr>
        <w:pStyle w:val="TEXXXXXXXXXX"/>
        <w:rPr>
          <w:sz w:val="24"/>
          <w:szCs w:val="24"/>
          <w:lang w:val="sq-AL"/>
        </w:rPr>
      </w:pPr>
      <w:r w:rsidRPr="00E76A52">
        <w:rPr>
          <w:sz w:val="24"/>
          <w:szCs w:val="24"/>
          <w:lang w:val="sq-AL"/>
        </w:rPr>
        <w:t xml:space="preserve">ERE do të shqyrtojë se si kuadri rregullator duhet të evoluojë në mënyrë dinamike për të mbajtur ritmin me ndryshimet e nxitura nga Covid-19 dhe të gjitha ndryshimet e tjera që ndikojnë në sistemin e energjisë. </w:t>
      </w:r>
      <w:bookmarkStart w:id="0" w:name="_GoBack"/>
      <w:bookmarkEnd w:id="0"/>
    </w:p>
    <w:p w14:paraId="00B52248" w14:textId="566965C8" w:rsidR="003747EE" w:rsidRPr="00E76A52" w:rsidRDefault="003747EE" w:rsidP="003747EE">
      <w:pPr>
        <w:pStyle w:val="TEXXXXXXXXXX"/>
        <w:rPr>
          <w:sz w:val="24"/>
          <w:szCs w:val="24"/>
          <w:lang w:val="sq-AL"/>
        </w:rPr>
      </w:pPr>
      <w:r w:rsidRPr="00E76A52">
        <w:rPr>
          <w:sz w:val="24"/>
          <w:szCs w:val="24"/>
          <w:lang w:val="sq-AL"/>
        </w:rPr>
        <w:t xml:space="preserve">ERE do të monitorojë zhvillimet në </w:t>
      </w:r>
      <w:r w:rsidRPr="005D668D">
        <w:rPr>
          <w:i/>
          <w:sz w:val="24"/>
          <w:szCs w:val="24"/>
          <w:lang w:val="sq-AL"/>
        </w:rPr>
        <w:t>CyberSecurity</w:t>
      </w:r>
      <w:r w:rsidR="00F7553A">
        <w:rPr>
          <w:sz w:val="24"/>
          <w:szCs w:val="24"/>
          <w:lang w:val="sq-AL"/>
        </w:rPr>
        <w:t>,</w:t>
      </w:r>
      <w:r w:rsidRPr="00E76A52">
        <w:rPr>
          <w:sz w:val="24"/>
          <w:szCs w:val="24"/>
          <w:lang w:val="sq-AL"/>
        </w:rPr>
        <w:t xml:space="preserve"> gjithashtu. </w:t>
      </w:r>
    </w:p>
    <w:p w14:paraId="3FF0D862" w14:textId="5EB55EFC" w:rsidR="003747EE" w:rsidRPr="00E76A52" w:rsidRDefault="003747EE" w:rsidP="003747EE">
      <w:pPr>
        <w:pStyle w:val="TEXXXXXXXXXX"/>
        <w:rPr>
          <w:sz w:val="24"/>
          <w:szCs w:val="24"/>
          <w:lang w:val="sq-AL"/>
        </w:rPr>
      </w:pPr>
      <w:r w:rsidRPr="00E76A52">
        <w:rPr>
          <w:sz w:val="24"/>
          <w:szCs w:val="24"/>
          <w:lang w:val="sq-AL"/>
        </w:rPr>
        <w:t xml:space="preserve">ERE do të mbajë në fokus të punës dhe vëmendjes </w:t>
      </w:r>
      <w:r w:rsidR="00E07C12">
        <w:rPr>
          <w:sz w:val="24"/>
          <w:szCs w:val="24"/>
          <w:lang w:val="sq-AL"/>
        </w:rPr>
        <w:t>k</w:t>
      </w:r>
      <w:r w:rsidRPr="00E76A52">
        <w:rPr>
          <w:sz w:val="24"/>
          <w:szCs w:val="24"/>
          <w:lang w:val="sq-AL"/>
        </w:rPr>
        <w:t>onsumatorët dhe tregjet me pakicë.</w:t>
      </w:r>
    </w:p>
    <w:p w14:paraId="15A9F23C" w14:textId="667098FF" w:rsidR="003747EE" w:rsidRPr="00E76A52" w:rsidRDefault="003747EE" w:rsidP="003747EE">
      <w:pPr>
        <w:pStyle w:val="TEXXXXXXXXXX"/>
        <w:rPr>
          <w:sz w:val="24"/>
          <w:szCs w:val="24"/>
          <w:lang w:val="sq-AL"/>
        </w:rPr>
      </w:pPr>
      <w:r w:rsidRPr="00E76A52">
        <w:rPr>
          <w:sz w:val="24"/>
          <w:szCs w:val="24"/>
          <w:lang w:val="sq-AL"/>
        </w:rPr>
        <w:t>Një pjesë e madhe e programit tonë të punës 2021</w:t>
      </w:r>
      <w:r w:rsidR="00F7553A">
        <w:rPr>
          <w:sz w:val="24"/>
          <w:szCs w:val="24"/>
          <w:lang w:val="sq-AL"/>
        </w:rPr>
        <w:t>–</w:t>
      </w:r>
      <w:r w:rsidRPr="00E76A52">
        <w:rPr>
          <w:sz w:val="24"/>
          <w:szCs w:val="24"/>
          <w:lang w:val="sq-AL"/>
        </w:rPr>
        <w:t>2023</w:t>
      </w:r>
      <w:r w:rsidR="00F7553A">
        <w:rPr>
          <w:sz w:val="24"/>
          <w:szCs w:val="24"/>
          <w:lang w:val="sq-AL"/>
        </w:rPr>
        <w:t xml:space="preserve"> </w:t>
      </w:r>
      <w:r w:rsidRPr="00E76A52">
        <w:rPr>
          <w:sz w:val="24"/>
          <w:szCs w:val="24"/>
          <w:lang w:val="sq-AL"/>
        </w:rPr>
        <w:t>është i dedikuar për mbrojtjen dhe fuqizimin e konsumatorit dhe për tregjet e pakic</w:t>
      </w:r>
      <w:r w:rsidR="00A04069" w:rsidRPr="00E76A52">
        <w:rPr>
          <w:sz w:val="24"/>
          <w:szCs w:val="24"/>
          <w:lang w:val="sq-AL"/>
        </w:rPr>
        <w:t>ë</w:t>
      </w:r>
      <w:r w:rsidRPr="00E76A52">
        <w:rPr>
          <w:sz w:val="24"/>
          <w:szCs w:val="24"/>
          <w:lang w:val="sq-AL"/>
        </w:rPr>
        <w:t>s dhe nxitjen e konkurrencës së tregut të pakicës.</w:t>
      </w:r>
    </w:p>
    <w:p w14:paraId="33BEA371" w14:textId="4B3B3403" w:rsidR="003747EE" w:rsidRPr="00E76A52" w:rsidRDefault="003747EE" w:rsidP="003747EE">
      <w:pPr>
        <w:pStyle w:val="TEXXXXXXXXXX"/>
        <w:rPr>
          <w:sz w:val="24"/>
          <w:szCs w:val="24"/>
          <w:lang w:val="sq-AL"/>
        </w:rPr>
      </w:pPr>
      <w:r w:rsidRPr="00E76A52">
        <w:rPr>
          <w:sz w:val="24"/>
          <w:szCs w:val="24"/>
          <w:lang w:val="sq-AL"/>
        </w:rPr>
        <w:t xml:space="preserve">ERE do të promovojë dhe </w:t>
      </w:r>
      <w:r w:rsidR="00673932" w:rsidRPr="00E76A52">
        <w:rPr>
          <w:sz w:val="24"/>
          <w:szCs w:val="24"/>
          <w:lang w:val="sq-AL"/>
        </w:rPr>
        <w:t xml:space="preserve">do të </w:t>
      </w:r>
      <w:r w:rsidRPr="00E76A52">
        <w:rPr>
          <w:sz w:val="24"/>
          <w:szCs w:val="24"/>
          <w:lang w:val="sq-AL"/>
        </w:rPr>
        <w:t>bëjë përpjekjet më të mira për të përfshirë palët e interesit në vendimmarrje, për të p</w:t>
      </w:r>
      <w:r w:rsidR="00F7553A" w:rsidRPr="00E76A52">
        <w:rPr>
          <w:sz w:val="24"/>
          <w:szCs w:val="24"/>
          <w:lang w:val="sq-AL"/>
        </w:rPr>
        <w:t>ë</w:t>
      </w:r>
      <w:r w:rsidRPr="00E76A52">
        <w:rPr>
          <w:sz w:val="24"/>
          <w:szCs w:val="24"/>
          <w:lang w:val="sq-AL"/>
        </w:rPr>
        <w:t>rçuar besimin tonë në vlera</w:t>
      </w:r>
      <w:r w:rsidR="00EA0468">
        <w:rPr>
          <w:sz w:val="24"/>
          <w:szCs w:val="24"/>
          <w:lang w:val="sq-AL"/>
        </w:rPr>
        <w:t>,</w:t>
      </w:r>
      <w:r w:rsidRPr="00E76A52">
        <w:rPr>
          <w:sz w:val="24"/>
          <w:szCs w:val="24"/>
          <w:lang w:val="sq-AL"/>
        </w:rPr>
        <w:t xml:space="preserve"> t</w:t>
      </w:r>
      <w:r w:rsidR="00EA0468" w:rsidRPr="00E76A52">
        <w:rPr>
          <w:sz w:val="24"/>
          <w:szCs w:val="24"/>
          <w:lang w:val="sq-AL"/>
        </w:rPr>
        <w:t>ë</w:t>
      </w:r>
      <w:r w:rsidRPr="00E76A52">
        <w:rPr>
          <w:sz w:val="24"/>
          <w:szCs w:val="24"/>
          <w:lang w:val="sq-AL"/>
        </w:rPr>
        <w:t xml:space="preserve"> tilla si</w:t>
      </w:r>
      <w:r w:rsidR="00EA0468">
        <w:rPr>
          <w:sz w:val="24"/>
          <w:szCs w:val="24"/>
          <w:lang w:val="sq-AL"/>
        </w:rPr>
        <w:t>:</w:t>
      </w:r>
      <w:r w:rsidRPr="00E76A52">
        <w:rPr>
          <w:sz w:val="24"/>
          <w:szCs w:val="24"/>
          <w:lang w:val="sq-AL"/>
        </w:rPr>
        <w:t xml:space="preserve"> integriteti, thjeshtësia, </w:t>
      </w:r>
      <w:r w:rsidR="00F7553A" w:rsidRPr="00E76A52">
        <w:rPr>
          <w:sz w:val="24"/>
          <w:szCs w:val="24"/>
          <w:lang w:val="sq-AL"/>
        </w:rPr>
        <w:t>gjithëpërfshirja</w:t>
      </w:r>
      <w:r w:rsidRPr="00E76A52">
        <w:rPr>
          <w:sz w:val="24"/>
          <w:szCs w:val="24"/>
          <w:lang w:val="sq-AL"/>
        </w:rPr>
        <w:t xml:space="preserve"> dhe mbi t</w:t>
      </w:r>
      <w:r w:rsidR="00975E5C" w:rsidRPr="00E76A52">
        <w:rPr>
          <w:sz w:val="24"/>
          <w:szCs w:val="24"/>
          <w:lang w:val="sq-AL"/>
        </w:rPr>
        <w:t>ë</w:t>
      </w:r>
      <w:r w:rsidRPr="00E76A52">
        <w:rPr>
          <w:sz w:val="24"/>
          <w:szCs w:val="24"/>
          <w:lang w:val="sq-AL"/>
        </w:rPr>
        <w:t xml:space="preserve"> gjitha </w:t>
      </w:r>
      <w:r w:rsidR="00975E5C">
        <w:rPr>
          <w:sz w:val="24"/>
          <w:szCs w:val="24"/>
          <w:lang w:val="sq-AL"/>
        </w:rPr>
        <w:t>b</w:t>
      </w:r>
      <w:r w:rsidRPr="00E76A52">
        <w:rPr>
          <w:sz w:val="24"/>
          <w:szCs w:val="24"/>
          <w:lang w:val="sq-AL"/>
        </w:rPr>
        <w:t>esimi dhe respekti i ndërsjellë.</w:t>
      </w:r>
      <w:r w:rsidR="004E11ED">
        <w:rPr>
          <w:sz w:val="24"/>
          <w:szCs w:val="24"/>
          <w:lang w:val="sq-AL"/>
        </w:rPr>
        <w:t xml:space="preserve"> </w:t>
      </w:r>
    </w:p>
    <w:p w14:paraId="43F000DB" w14:textId="34859A00" w:rsidR="00C64451" w:rsidRPr="00E76A52" w:rsidRDefault="003747EE" w:rsidP="008E7CB0">
      <w:pPr>
        <w:pStyle w:val="TEXXXXXXXXXX"/>
        <w:rPr>
          <w:sz w:val="24"/>
          <w:szCs w:val="24"/>
          <w:lang w:val="sq-AL"/>
        </w:rPr>
      </w:pPr>
      <w:r w:rsidRPr="00E76A52">
        <w:rPr>
          <w:sz w:val="24"/>
          <w:szCs w:val="24"/>
          <w:lang w:val="sq-AL"/>
        </w:rPr>
        <w:t xml:space="preserve">Këto vlera përbëjnë </w:t>
      </w:r>
      <w:r w:rsidR="00CB3AFA">
        <w:rPr>
          <w:sz w:val="24"/>
          <w:szCs w:val="24"/>
          <w:lang w:val="sq-AL"/>
        </w:rPr>
        <w:t>k</w:t>
      </w:r>
      <w:r w:rsidRPr="00E76A52">
        <w:rPr>
          <w:sz w:val="24"/>
          <w:szCs w:val="24"/>
          <w:lang w:val="sq-AL"/>
        </w:rPr>
        <w:t>ulturën tonë të punës, një kulturë ku të gjithë kanë përgjegjësi për të vepruar për interesin afatgjatë të shoqërisë.</w:t>
      </w:r>
    </w:p>
    <w:sectPr w:rsidR="00C64451" w:rsidRPr="00E76A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346430C0"/>
    <w:lvl w:ilvl="0" w:tplc="A5C88D9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E52EBA1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434C4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0F1B2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925AE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AA1CBB"/>
    <w:multiLevelType w:val="hybridMultilevel"/>
    <w:tmpl w:val="00000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C33D31"/>
    <w:multiLevelType w:val="hybridMultilevel"/>
    <w:tmpl w:val="7C4259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9713B9"/>
    <w:multiLevelType w:val="hybridMultilevel"/>
    <w:tmpl w:val="49525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F501606"/>
    <w:multiLevelType w:val="hybridMultilevel"/>
    <w:tmpl w:val="06A89586"/>
    <w:lvl w:ilvl="0" w:tplc="399A2AFA">
      <w:start w:val="5"/>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6C245F3"/>
    <w:multiLevelType w:val="hybridMultilevel"/>
    <w:tmpl w:val="A2E80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770DA6"/>
    <w:multiLevelType w:val="hybridMultilevel"/>
    <w:tmpl w:val="7AC8EE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55445CBB"/>
    <w:multiLevelType w:val="hybridMultilevel"/>
    <w:tmpl w:val="5FC81AB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nsid w:val="55AB3B0E"/>
    <w:multiLevelType w:val="hybridMultilevel"/>
    <w:tmpl w:val="8E90A4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5A815355"/>
    <w:multiLevelType w:val="hybridMultilevel"/>
    <w:tmpl w:val="BA4A2D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5B244358"/>
    <w:multiLevelType w:val="hybridMultilevel"/>
    <w:tmpl w:val="9EAA5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E3C48FF"/>
    <w:multiLevelType w:val="hybridMultilevel"/>
    <w:tmpl w:val="3A122726"/>
    <w:lvl w:ilvl="0" w:tplc="E3442E3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72CB392C"/>
    <w:multiLevelType w:val="hybridMultilevel"/>
    <w:tmpl w:val="17A203FC"/>
    <w:lvl w:ilvl="0" w:tplc="A59CD3B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72CE2528"/>
    <w:multiLevelType w:val="hybridMultilevel"/>
    <w:tmpl w:val="C2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9C263C2"/>
    <w:multiLevelType w:val="hybridMultilevel"/>
    <w:tmpl w:val="D99A7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6"/>
  </w:num>
  <w:num w:numId="4">
    <w:abstractNumId w:val="2"/>
  </w:num>
  <w:num w:numId="5">
    <w:abstractNumId w:val="3"/>
  </w:num>
  <w:num w:numId="6">
    <w:abstractNumId w:val="4"/>
  </w:num>
  <w:num w:numId="7">
    <w:abstractNumId w:val="5"/>
  </w:num>
  <w:num w:numId="8">
    <w:abstractNumId w:val="18"/>
  </w:num>
  <w:num w:numId="9">
    <w:abstractNumId w:val="8"/>
  </w:num>
  <w:num w:numId="10">
    <w:abstractNumId w:val="7"/>
  </w:num>
  <w:num w:numId="11">
    <w:abstractNumId w:val="19"/>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2"/>
  </w:num>
  <w:num w:numId="15">
    <w:abstractNumId w:val="15"/>
  </w:num>
  <w:num w:numId="16">
    <w:abstractNumId w:val="9"/>
  </w:num>
  <w:num w:numId="17">
    <w:abstractNumId w:val="11"/>
  </w:num>
  <w:num w:numId="18">
    <w:abstractNumId w:val="13"/>
  </w:num>
  <w:num w:numId="19">
    <w:abstractNumId w:val="17"/>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02794"/>
    <w:rsid w:val="00005891"/>
    <w:rsid w:val="00024B48"/>
    <w:rsid w:val="0003098C"/>
    <w:rsid w:val="00077016"/>
    <w:rsid w:val="000A7677"/>
    <w:rsid w:val="000C4C2D"/>
    <w:rsid w:val="0010004D"/>
    <w:rsid w:val="00113BFA"/>
    <w:rsid w:val="00126926"/>
    <w:rsid w:val="00136C38"/>
    <w:rsid w:val="00193D56"/>
    <w:rsid w:val="00194EB0"/>
    <w:rsid w:val="001C2EFB"/>
    <w:rsid w:val="001C6E8A"/>
    <w:rsid w:val="001E71DD"/>
    <w:rsid w:val="001F7069"/>
    <w:rsid w:val="00210071"/>
    <w:rsid w:val="00210C23"/>
    <w:rsid w:val="00257F3C"/>
    <w:rsid w:val="00283D36"/>
    <w:rsid w:val="00295A6D"/>
    <w:rsid w:val="002C4657"/>
    <w:rsid w:val="002D7EC6"/>
    <w:rsid w:val="002F2733"/>
    <w:rsid w:val="0036394D"/>
    <w:rsid w:val="003747EE"/>
    <w:rsid w:val="0039331B"/>
    <w:rsid w:val="003A4051"/>
    <w:rsid w:val="003B7C58"/>
    <w:rsid w:val="003D6C57"/>
    <w:rsid w:val="003F62BF"/>
    <w:rsid w:val="004021A2"/>
    <w:rsid w:val="004229CE"/>
    <w:rsid w:val="00445CEC"/>
    <w:rsid w:val="004554E8"/>
    <w:rsid w:val="00482458"/>
    <w:rsid w:val="00483D76"/>
    <w:rsid w:val="004976F9"/>
    <w:rsid w:val="004C6B72"/>
    <w:rsid w:val="004C7428"/>
    <w:rsid w:val="004D4CB6"/>
    <w:rsid w:val="004E11ED"/>
    <w:rsid w:val="00530E19"/>
    <w:rsid w:val="0054318F"/>
    <w:rsid w:val="005654EE"/>
    <w:rsid w:val="005A4AB6"/>
    <w:rsid w:val="005A783B"/>
    <w:rsid w:val="005D668D"/>
    <w:rsid w:val="00620651"/>
    <w:rsid w:val="00635F77"/>
    <w:rsid w:val="00653F5A"/>
    <w:rsid w:val="00660A8C"/>
    <w:rsid w:val="00673932"/>
    <w:rsid w:val="0068300D"/>
    <w:rsid w:val="00691179"/>
    <w:rsid w:val="006951D4"/>
    <w:rsid w:val="006A1DD1"/>
    <w:rsid w:val="0072383E"/>
    <w:rsid w:val="00745B45"/>
    <w:rsid w:val="007A1397"/>
    <w:rsid w:val="007A659A"/>
    <w:rsid w:val="007B634B"/>
    <w:rsid w:val="007D6744"/>
    <w:rsid w:val="007F5CCC"/>
    <w:rsid w:val="008361E6"/>
    <w:rsid w:val="0086390A"/>
    <w:rsid w:val="00863C32"/>
    <w:rsid w:val="00875AA0"/>
    <w:rsid w:val="008E6BC8"/>
    <w:rsid w:val="008E7CB0"/>
    <w:rsid w:val="008F1621"/>
    <w:rsid w:val="009240DB"/>
    <w:rsid w:val="00961E20"/>
    <w:rsid w:val="00967761"/>
    <w:rsid w:val="00975E5C"/>
    <w:rsid w:val="00992439"/>
    <w:rsid w:val="0099319D"/>
    <w:rsid w:val="009B2FAB"/>
    <w:rsid w:val="009B7898"/>
    <w:rsid w:val="009C290B"/>
    <w:rsid w:val="009E6AAA"/>
    <w:rsid w:val="009F773A"/>
    <w:rsid w:val="00A04069"/>
    <w:rsid w:val="00A079ED"/>
    <w:rsid w:val="00A10C34"/>
    <w:rsid w:val="00A137FB"/>
    <w:rsid w:val="00A34A57"/>
    <w:rsid w:val="00A406C9"/>
    <w:rsid w:val="00A413AA"/>
    <w:rsid w:val="00A439F1"/>
    <w:rsid w:val="00A47769"/>
    <w:rsid w:val="00A5758D"/>
    <w:rsid w:val="00A66A15"/>
    <w:rsid w:val="00A77A5D"/>
    <w:rsid w:val="00A851BD"/>
    <w:rsid w:val="00AF48BA"/>
    <w:rsid w:val="00B2385C"/>
    <w:rsid w:val="00B42E49"/>
    <w:rsid w:val="00B52760"/>
    <w:rsid w:val="00B75EF3"/>
    <w:rsid w:val="00BE512C"/>
    <w:rsid w:val="00BE7389"/>
    <w:rsid w:val="00C104CF"/>
    <w:rsid w:val="00C11224"/>
    <w:rsid w:val="00C1191D"/>
    <w:rsid w:val="00C3794A"/>
    <w:rsid w:val="00C64451"/>
    <w:rsid w:val="00C81C42"/>
    <w:rsid w:val="00C94D9F"/>
    <w:rsid w:val="00CA786E"/>
    <w:rsid w:val="00CB3AFA"/>
    <w:rsid w:val="00CD1F8C"/>
    <w:rsid w:val="00CD5AD7"/>
    <w:rsid w:val="00CF32CA"/>
    <w:rsid w:val="00D23100"/>
    <w:rsid w:val="00D6175C"/>
    <w:rsid w:val="00DB048E"/>
    <w:rsid w:val="00DB3B6F"/>
    <w:rsid w:val="00E07C12"/>
    <w:rsid w:val="00E1555D"/>
    <w:rsid w:val="00E354FA"/>
    <w:rsid w:val="00E672E8"/>
    <w:rsid w:val="00E76A52"/>
    <w:rsid w:val="00E93825"/>
    <w:rsid w:val="00EA0468"/>
    <w:rsid w:val="00EB0BC7"/>
    <w:rsid w:val="00EB6E6D"/>
    <w:rsid w:val="00ED0806"/>
    <w:rsid w:val="00EE6824"/>
    <w:rsid w:val="00F070AC"/>
    <w:rsid w:val="00F173AB"/>
    <w:rsid w:val="00F30082"/>
    <w:rsid w:val="00F50829"/>
    <w:rsid w:val="00F72B06"/>
    <w:rsid w:val="00F7553A"/>
    <w:rsid w:val="00F75C22"/>
    <w:rsid w:val="00FA2520"/>
    <w:rsid w:val="00FB5B8F"/>
    <w:rsid w:val="00FE1644"/>
    <w:rsid w:val="00FF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4C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link w:val="Heading1Char"/>
    <w:rsid w:val="003747EE"/>
    <w:pPr>
      <w:keepNext/>
      <w:keepLines/>
      <w:widowControl w:val="0"/>
      <w:spacing w:before="240" w:after="0"/>
      <w:outlineLvl w:val="0"/>
    </w:pPr>
    <w:rPr>
      <w:rFonts w:ascii="Cambria" w:eastAsia="PMingLiU" w:hAnsi="Cambria" w:cs="SimSun"/>
      <w:color w:val="365F91"/>
      <w:sz w:val="32"/>
      <w:szCs w:val="32"/>
      <w:lang w:val="en-GB" w:eastAsia="en-GB"/>
    </w:rPr>
  </w:style>
  <w:style w:type="paragraph" w:styleId="Heading2">
    <w:name w:val="heading 2"/>
    <w:basedOn w:val="Normal"/>
    <w:link w:val="Heading2Char"/>
    <w:rsid w:val="003747EE"/>
    <w:pPr>
      <w:spacing w:before="100" w:beforeAutospacing="1" w:after="100" w:afterAutospacing="1" w:line="240" w:lineRule="auto"/>
      <w:outlineLvl w:val="1"/>
    </w:pPr>
    <w:rPr>
      <w:rFonts w:ascii="Times New Roman" w:eastAsia="Times New Roman" w:hAnsi="Times New Roman" w:cs="Times New Roman"/>
      <w:b/>
      <w:bCs/>
      <w:sz w:val="36"/>
      <w:szCs w:val="36"/>
      <w:lang w:val="sq-AL"/>
    </w:rPr>
  </w:style>
  <w:style w:type="paragraph" w:styleId="Heading3">
    <w:name w:val="heading 3"/>
    <w:basedOn w:val="Normal"/>
    <w:link w:val="Heading3Char"/>
    <w:rsid w:val="003747EE"/>
    <w:pPr>
      <w:spacing w:before="100" w:beforeAutospacing="1" w:after="100" w:afterAutospacing="1" w:line="240" w:lineRule="auto"/>
      <w:outlineLvl w:val="2"/>
    </w:pPr>
    <w:rPr>
      <w:rFonts w:ascii="Times New Roman" w:eastAsia="Times New Roman" w:hAnsi="Times New Roman" w:cs="Times New Roman"/>
      <w:b/>
      <w:bCs/>
      <w:sz w:val="27"/>
      <w:szCs w:val="27"/>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64451"/>
    <w:pPr>
      <w:spacing w:after="120" w:line="240" w:lineRule="auto"/>
    </w:pPr>
    <w:rPr>
      <w:rFonts w:ascii="Times New Roman" w:eastAsia="Times New Roman" w:hAnsi="Times New Roman" w:cs="Times New Roman"/>
      <w:sz w:val="20"/>
      <w:szCs w:val="20"/>
      <w:lang w:val="en-GB"/>
    </w:rPr>
  </w:style>
  <w:style w:type="character" w:customStyle="1" w:styleId="BodyTextChar">
    <w:name w:val="Body Text Char"/>
    <w:basedOn w:val="DefaultParagraphFont"/>
    <w:link w:val="BodyText"/>
    <w:rsid w:val="00C64451"/>
    <w:rPr>
      <w:rFonts w:ascii="Times New Roman" w:eastAsia="Times New Roman" w:hAnsi="Times New Roman" w:cs="Times New Roman"/>
      <w:sz w:val="20"/>
      <w:szCs w:val="20"/>
      <w:lang w:val="en-GB"/>
    </w:rPr>
  </w:style>
  <w:style w:type="paragraph" w:styleId="ListParagraph">
    <w:name w:val="List Paragraph"/>
    <w:basedOn w:val="Normal"/>
    <w:qFormat/>
    <w:rsid w:val="00C64451"/>
    <w:pPr>
      <w:spacing w:after="0" w:line="240" w:lineRule="auto"/>
      <w:ind w:left="720"/>
      <w:contextualSpacing/>
    </w:pPr>
    <w:rPr>
      <w:rFonts w:ascii="Times New Roman" w:eastAsia="Times New Roman" w:hAnsi="Times New Roman" w:cs="Times New Roman"/>
      <w:sz w:val="24"/>
      <w:szCs w:val="24"/>
      <w:lang w:val="sq-AL"/>
    </w:rPr>
  </w:style>
  <w:style w:type="paragraph" w:customStyle="1" w:styleId="TEXXXXXXXXXX">
    <w:name w:val="TEXXXXXXXXXX"/>
    <w:basedOn w:val="Normal"/>
    <w:qFormat/>
    <w:rsid w:val="003747EE"/>
    <w:pPr>
      <w:spacing w:after="0" w:line="240" w:lineRule="auto"/>
      <w:ind w:firstLine="284"/>
      <w:jc w:val="both"/>
    </w:pPr>
    <w:rPr>
      <w:rFonts w:ascii="Garamond" w:hAnsi="Garamond"/>
    </w:rPr>
  </w:style>
  <w:style w:type="character" w:customStyle="1" w:styleId="Heading1Char">
    <w:name w:val="Heading 1 Char"/>
    <w:basedOn w:val="DefaultParagraphFont"/>
    <w:link w:val="Heading1"/>
    <w:rsid w:val="003747EE"/>
    <w:rPr>
      <w:rFonts w:ascii="Cambria" w:eastAsia="PMingLiU" w:hAnsi="Cambria" w:cs="SimSun"/>
      <w:color w:val="365F91"/>
      <w:sz w:val="32"/>
      <w:szCs w:val="32"/>
      <w:lang w:val="en-GB" w:eastAsia="en-GB"/>
    </w:rPr>
  </w:style>
  <w:style w:type="character" w:customStyle="1" w:styleId="Heading2Char">
    <w:name w:val="Heading 2 Char"/>
    <w:basedOn w:val="DefaultParagraphFont"/>
    <w:link w:val="Heading2"/>
    <w:rsid w:val="003747EE"/>
    <w:rPr>
      <w:rFonts w:ascii="Times New Roman" w:eastAsia="Times New Roman" w:hAnsi="Times New Roman" w:cs="Times New Roman"/>
      <w:b/>
      <w:bCs/>
      <w:sz w:val="36"/>
      <w:szCs w:val="36"/>
      <w:lang w:val="sq-AL"/>
    </w:rPr>
  </w:style>
  <w:style w:type="character" w:customStyle="1" w:styleId="Heading3Char">
    <w:name w:val="Heading 3 Char"/>
    <w:basedOn w:val="DefaultParagraphFont"/>
    <w:link w:val="Heading3"/>
    <w:rsid w:val="003747EE"/>
    <w:rPr>
      <w:rFonts w:ascii="Times New Roman" w:eastAsia="Times New Roman" w:hAnsi="Times New Roman" w:cs="Times New Roman"/>
      <w:b/>
      <w:bCs/>
      <w:sz w:val="27"/>
      <w:szCs w:val="27"/>
      <w:lang w:val="sq-AL"/>
    </w:rPr>
  </w:style>
  <w:style w:type="paragraph" w:styleId="HTMLPreformatted">
    <w:name w:val="HTML Preformatted"/>
    <w:basedOn w:val="Normal"/>
    <w:link w:val="HTMLPreformattedChar"/>
    <w:rsid w:val="003747EE"/>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after="0" w:line="240" w:lineRule="auto"/>
    </w:pPr>
    <w:rPr>
      <w:rFonts w:ascii="Courier New" w:eastAsia="Times New Roman" w:hAnsi="Courier New" w:cs="Courier New"/>
      <w:sz w:val="20"/>
      <w:szCs w:val="20"/>
      <w:lang w:val="sq-AL"/>
    </w:rPr>
  </w:style>
  <w:style w:type="character" w:customStyle="1" w:styleId="HTMLPreformattedChar">
    <w:name w:val="HTML Preformatted Char"/>
    <w:basedOn w:val="DefaultParagraphFont"/>
    <w:link w:val="HTMLPreformatted"/>
    <w:rsid w:val="003747EE"/>
    <w:rPr>
      <w:rFonts w:ascii="Courier New" w:eastAsia="Times New Roman" w:hAnsi="Courier New" w:cs="Courier New"/>
      <w:sz w:val="20"/>
      <w:szCs w:val="20"/>
      <w:lang w:val="sq-AL"/>
    </w:rPr>
  </w:style>
  <w:style w:type="paragraph" w:styleId="Footer">
    <w:name w:val="footer"/>
    <w:basedOn w:val="Normal"/>
    <w:link w:val="FooterChar"/>
    <w:uiPriority w:val="99"/>
    <w:rsid w:val="003747EE"/>
    <w:pPr>
      <w:tabs>
        <w:tab w:val="center" w:pos="4680"/>
        <w:tab w:val="right" w:pos="9360"/>
      </w:tabs>
      <w:spacing w:after="0" w:line="240" w:lineRule="auto"/>
    </w:pPr>
    <w:rPr>
      <w:rFonts w:ascii="Calibri" w:eastAsia="SimSun" w:hAnsi="Calibri" w:cs="SimSun"/>
      <w:lang w:val="en-GB" w:eastAsia="en-GB"/>
    </w:rPr>
  </w:style>
  <w:style w:type="character" w:customStyle="1" w:styleId="FooterChar">
    <w:name w:val="Footer Char"/>
    <w:basedOn w:val="DefaultParagraphFont"/>
    <w:link w:val="Footer"/>
    <w:uiPriority w:val="99"/>
    <w:rsid w:val="003747EE"/>
    <w:rPr>
      <w:rFonts w:ascii="Calibri" w:eastAsia="SimSun" w:hAnsi="Calibri" w:cs="SimSun"/>
      <w:lang w:val="en-GB" w:eastAsia="en-GB"/>
    </w:rPr>
  </w:style>
  <w:style w:type="paragraph" w:styleId="TOCHeading">
    <w:name w:val="TOC Heading"/>
    <w:basedOn w:val="Heading1"/>
    <w:rsid w:val="003747EE"/>
    <w:pPr>
      <w:outlineLvl w:val="9"/>
    </w:pPr>
    <w:rPr>
      <w:rFonts w:ascii="Calibri" w:eastAsia="SimSun" w:hAnsi="Calibri"/>
      <w:lang w:val="en-US" w:eastAsia="en-US"/>
    </w:rPr>
  </w:style>
  <w:style w:type="paragraph" w:styleId="TOC2">
    <w:name w:val="toc 2"/>
    <w:basedOn w:val="Normal"/>
    <w:rsid w:val="003747EE"/>
    <w:pPr>
      <w:spacing w:after="100"/>
      <w:ind w:left="220"/>
    </w:pPr>
    <w:rPr>
      <w:rFonts w:ascii="Calibri" w:eastAsia="PMingLiU" w:hAnsi="Calibri" w:cs="Times New Roman"/>
      <w:lang w:val="sq-AL"/>
    </w:rPr>
  </w:style>
  <w:style w:type="paragraph" w:styleId="TOC3">
    <w:name w:val="toc 3"/>
    <w:basedOn w:val="Normal"/>
    <w:rsid w:val="003747EE"/>
    <w:pPr>
      <w:spacing w:after="100"/>
      <w:ind w:left="440"/>
    </w:pPr>
    <w:rPr>
      <w:rFonts w:ascii="Calibri" w:eastAsia="SimSun" w:hAnsi="Calibri" w:cs="SimSun"/>
      <w:lang w:val="en-GB" w:eastAsia="en-GB"/>
    </w:rPr>
  </w:style>
  <w:style w:type="paragraph" w:styleId="TOC1">
    <w:name w:val="toc 1"/>
    <w:basedOn w:val="Normal"/>
    <w:rsid w:val="003747EE"/>
    <w:pPr>
      <w:spacing w:after="100"/>
    </w:pPr>
    <w:rPr>
      <w:rFonts w:ascii="Calibri" w:eastAsia="SimSun" w:hAnsi="Calibri" w:cs="SimSun"/>
      <w:lang w:val="en-GB" w:eastAsia="en-GB"/>
    </w:rPr>
  </w:style>
  <w:style w:type="character" w:customStyle="1" w:styleId="Heading2Char397e44b8-2fbf-4816-b920-349efb9a6584">
    <w:name w:val="Heading 2 Char_397e44b8-2fbf-4816-b920-349efb9a6584"/>
    <w:rsid w:val="003747EE"/>
    <w:rPr>
      <w:rFonts w:ascii="Times New Roman" w:eastAsia="Times New Roman" w:hAnsi="Times New Roman" w:cs="Times New Roman"/>
      <w:b/>
      <w:bCs/>
      <w:sz w:val="36"/>
      <w:szCs w:val="36"/>
      <w:lang w:val="en-US" w:eastAsia="en-US"/>
    </w:rPr>
  </w:style>
  <w:style w:type="paragraph" w:styleId="FootnoteText">
    <w:name w:val="footnote text"/>
    <w:basedOn w:val="Normal"/>
    <w:link w:val="FootnoteTextChar"/>
    <w:rsid w:val="003747EE"/>
    <w:pPr>
      <w:spacing w:after="0" w:line="240" w:lineRule="auto"/>
    </w:pPr>
    <w:rPr>
      <w:rFonts w:ascii="Calibri" w:eastAsia="SimSun" w:hAnsi="Calibri" w:cs="SimSun"/>
      <w:sz w:val="20"/>
      <w:szCs w:val="20"/>
      <w:lang w:val="en-GB" w:eastAsia="en-GB"/>
    </w:rPr>
  </w:style>
  <w:style w:type="character" w:customStyle="1" w:styleId="FootnoteTextChar">
    <w:name w:val="Footnote Text Char"/>
    <w:basedOn w:val="DefaultParagraphFont"/>
    <w:link w:val="FootnoteText"/>
    <w:rsid w:val="003747EE"/>
    <w:rPr>
      <w:rFonts w:ascii="Calibri" w:eastAsia="SimSun" w:hAnsi="Calibri" w:cs="SimSun"/>
      <w:sz w:val="20"/>
      <w:szCs w:val="20"/>
      <w:lang w:val="en-GB" w:eastAsia="en-GB"/>
    </w:rPr>
  </w:style>
  <w:style w:type="character" w:styleId="FootnoteReference">
    <w:name w:val="footnote reference"/>
    <w:rsid w:val="003747EE"/>
    <w:rPr>
      <w:rFonts w:ascii="Calibri" w:eastAsia="SimSun" w:hAnsi="Calibri" w:cs="SimSun"/>
      <w:vertAlign w:val="superscript"/>
    </w:rPr>
  </w:style>
  <w:style w:type="paragraph" w:styleId="Header">
    <w:name w:val="header"/>
    <w:basedOn w:val="Normal"/>
    <w:link w:val="HeaderChar"/>
    <w:rsid w:val="003747EE"/>
    <w:pPr>
      <w:tabs>
        <w:tab w:val="center" w:pos="4680"/>
        <w:tab w:val="right" w:pos="9360"/>
      </w:tabs>
      <w:spacing w:after="0" w:line="240" w:lineRule="auto"/>
    </w:pPr>
    <w:rPr>
      <w:rFonts w:ascii="Calibri" w:eastAsia="SimSun" w:hAnsi="Calibri" w:cs="SimSun"/>
      <w:lang w:val="en-GB" w:eastAsia="en-GB"/>
    </w:rPr>
  </w:style>
  <w:style w:type="character" w:customStyle="1" w:styleId="HeaderChar">
    <w:name w:val="Header Char"/>
    <w:basedOn w:val="DefaultParagraphFont"/>
    <w:link w:val="Header"/>
    <w:rsid w:val="003747EE"/>
    <w:rPr>
      <w:rFonts w:ascii="Calibri" w:eastAsia="SimSun" w:hAnsi="Calibri" w:cs="SimSun"/>
      <w:lang w:val="en-GB" w:eastAsia="en-GB"/>
    </w:rPr>
  </w:style>
  <w:style w:type="paragraph" w:customStyle="1" w:styleId="Default">
    <w:name w:val="&quot;Default&quot;"/>
    <w:rsid w:val="003747EE"/>
    <w:pPr>
      <w:autoSpaceDE w:val="0"/>
      <w:autoSpaceDN w:val="0"/>
      <w:adjustRightInd w:val="0"/>
      <w:spacing w:after="0" w:line="240" w:lineRule="auto"/>
    </w:pPr>
    <w:rPr>
      <w:rFonts w:ascii="Times New Roman" w:eastAsia="SimSun" w:hAnsi="Times New Roman" w:cs="Times New Roman"/>
      <w:color w:val="000000"/>
      <w:sz w:val="24"/>
      <w:szCs w:val="24"/>
      <w:lang w:eastAsia="en-GB"/>
    </w:rPr>
  </w:style>
  <w:style w:type="character" w:styleId="Hyperlink">
    <w:name w:val="Hyperlink"/>
    <w:rsid w:val="003747EE"/>
    <w:rPr>
      <w:rFonts w:ascii="Calibri" w:eastAsia="SimSun" w:hAnsi="Calibri" w:cs="SimSun"/>
      <w:color w:val="0000FF"/>
      <w:u w:val="single"/>
    </w:rPr>
  </w:style>
  <w:style w:type="paragraph" w:styleId="BalloonText">
    <w:name w:val="Balloon Text"/>
    <w:basedOn w:val="Normal"/>
    <w:link w:val="BalloonTextChar"/>
    <w:uiPriority w:val="99"/>
    <w:semiHidden/>
    <w:unhideWhenUsed/>
    <w:rsid w:val="003747EE"/>
    <w:pPr>
      <w:spacing w:after="0" w:line="240" w:lineRule="auto"/>
    </w:pPr>
    <w:rPr>
      <w:rFonts w:ascii="Segoe UI" w:eastAsia="SimSun" w:hAnsi="Segoe UI" w:cs="Segoe UI"/>
      <w:sz w:val="18"/>
      <w:szCs w:val="18"/>
      <w:lang w:val="sq-AL" w:eastAsia="zh-CN"/>
    </w:rPr>
  </w:style>
  <w:style w:type="character" w:customStyle="1" w:styleId="BalloonTextChar">
    <w:name w:val="Balloon Text Char"/>
    <w:basedOn w:val="DefaultParagraphFont"/>
    <w:link w:val="BalloonText"/>
    <w:uiPriority w:val="99"/>
    <w:semiHidden/>
    <w:rsid w:val="003747EE"/>
    <w:rPr>
      <w:rFonts w:ascii="Segoe UI" w:eastAsia="SimSun" w:hAnsi="Segoe UI" w:cs="Segoe UI"/>
      <w:sz w:val="18"/>
      <w:szCs w:val="18"/>
      <w:lang w:val="sq-AL" w:eastAsia="zh-CN"/>
    </w:rPr>
  </w:style>
  <w:style w:type="character" w:styleId="CommentReference">
    <w:name w:val="annotation reference"/>
    <w:basedOn w:val="DefaultParagraphFont"/>
    <w:uiPriority w:val="99"/>
    <w:semiHidden/>
    <w:unhideWhenUsed/>
    <w:rsid w:val="003747EE"/>
    <w:rPr>
      <w:sz w:val="16"/>
      <w:szCs w:val="16"/>
    </w:rPr>
  </w:style>
  <w:style w:type="paragraph" w:styleId="CommentText">
    <w:name w:val="annotation text"/>
    <w:basedOn w:val="Normal"/>
    <w:link w:val="CommentTextChar"/>
    <w:uiPriority w:val="99"/>
    <w:semiHidden/>
    <w:unhideWhenUsed/>
    <w:rsid w:val="003747EE"/>
    <w:pPr>
      <w:spacing w:after="200" w:line="240" w:lineRule="auto"/>
    </w:pPr>
    <w:rPr>
      <w:rFonts w:ascii="Calibri" w:eastAsia="SimSun" w:hAnsi="Calibri" w:cs="Times New Roman"/>
      <w:sz w:val="20"/>
      <w:szCs w:val="20"/>
      <w:lang w:val="sq-AL" w:eastAsia="zh-CN"/>
    </w:rPr>
  </w:style>
  <w:style w:type="character" w:customStyle="1" w:styleId="CommentTextChar">
    <w:name w:val="Comment Text Char"/>
    <w:basedOn w:val="DefaultParagraphFont"/>
    <w:link w:val="CommentText"/>
    <w:uiPriority w:val="99"/>
    <w:semiHidden/>
    <w:rsid w:val="003747EE"/>
    <w:rPr>
      <w:rFonts w:ascii="Calibri" w:eastAsia="SimSun" w:hAnsi="Calibri" w:cs="Times New Roman"/>
      <w:sz w:val="20"/>
      <w:szCs w:val="20"/>
      <w:lang w:val="sq-AL" w:eastAsia="zh-CN"/>
    </w:rPr>
  </w:style>
  <w:style w:type="paragraph" w:styleId="CommentSubject">
    <w:name w:val="annotation subject"/>
    <w:basedOn w:val="CommentText"/>
    <w:next w:val="CommentText"/>
    <w:link w:val="CommentSubjectChar"/>
    <w:uiPriority w:val="99"/>
    <w:semiHidden/>
    <w:unhideWhenUsed/>
    <w:rsid w:val="003747EE"/>
    <w:rPr>
      <w:b/>
      <w:bCs/>
    </w:rPr>
  </w:style>
  <w:style w:type="character" w:customStyle="1" w:styleId="CommentSubjectChar">
    <w:name w:val="Comment Subject Char"/>
    <w:basedOn w:val="CommentTextChar"/>
    <w:link w:val="CommentSubject"/>
    <w:uiPriority w:val="99"/>
    <w:semiHidden/>
    <w:rsid w:val="003747EE"/>
    <w:rPr>
      <w:rFonts w:ascii="Calibri" w:eastAsia="SimSun" w:hAnsi="Calibri" w:cs="Times New Roman"/>
      <w:b/>
      <w:bCs/>
      <w:sz w:val="20"/>
      <w:szCs w:val="20"/>
      <w:lang w:val="sq-AL"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link w:val="Heading1Char"/>
    <w:rsid w:val="003747EE"/>
    <w:pPr>
      <w:keepNext/>
      <w:keepLines/>
      <w:widowControl w:val="0"/>
      <w:spacing w:before="240" w:after="0"/>
      <w:outlineLvl w:val="0"/>
    </w:pPr>
    <w:rPr>
      <w:rFonts w:ascii="Cambria" w:eastAsia="PMingLiU" w:hAnsi="Cambria" w:cs="SimSun"/>
      <w:color w:val="365F91"/>
      <w:sz w:val="32"/>
      <w:szCs w:val="32"/>
      <w:lang w:val="en-GB" w:eastAsia="en-GB"/>
    </w:rPr>
  </w:style>
  <w:style w:type="paragraph" w:styleId="Heading2">
    <w:name w:val="heading 2"/>
    <w:basedOn w:val="Normal"/>
    <w:link w:val="Heading2Char"/>
    <w:rsid w:val="003747EE"/>
    <w:pPr>
      <w:spacing w:before="100" w:beforeAutospacing="1" w:after="100" w:afterAutospacing="1" w:line="240" w:lineRule="auto"/>
      <w:outlineLvl w:val="1"/>
    </w:pPr>
    <w:rPr>
      <w:rFonts w:ascii="Times New Roman" w:eastAsia="Times New Roman" w:hAnsi="Times New Roman" w:cs="Times New Roman"/>
      <w:b/>
      <w:bCs/>
      <w:sz w:val="36"/>
      <w:szCs w:val="36"/>
      <w:lang w:val="sq-AL"/>
    </w:rPr>
  </w:style>
  <w:style w:type="paragraph" w:styleId="Heading3">
    <w:name w:val="heading 3"/>
    <w:basedOn w:val="Normal"/>
    <w:link w:val="Heading3Char"/>
    <w:rsid w:val="003747EE"/>
    <w:pPr>
      <w:spacing w:before="100" w:beforeAutospacing="1" w:after="100" w:afterAutospacing="1" w:line="240" w:lineRule="auto"/>
      <w:outlineLvl w:val="2"/>
    </w:pPr>
    <w:rPr>
      <w:rFonts w:ascii="Times New Roman" w:eastAsia="Times New Roman" w:hAnsi="Times New Roman" w:cs="Times New Roman"/>
      <w:b/>
      <w:bCs/>
      <w:sz w:val="27"/>
      <w:szCs w:val="27"/>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64451"/>
    <w:pPr>
      <w:spacing w:after="120" w:line="240" w:lineRule="auto"/>
    </w:pPr>
    <w:rPr>
      <w:rFonts w:ascii="Times New Roman" w:eastAsia="Times New Roman" w:hAnsi="Times New Roman" w:cs="Times New Roman"/>
      <w:sz w:val="20"/>
      <w:szCs w:val="20"/>
      <w:lang w:val="en-GB"/>
    </w:rPr>
  </w:style>
  <w:style w:type="character" w:customStyle="1" w:styleId="BodyTextChar">
    <w:name w:val="Body Text Char"/>
    <w:basedOn w:val="DefaultParagraphFont"/>
    <w:link w:val="BodyText"/>
    <w:rsid w:val="00C64451"/>
    <w:rPr>
      <w:rFonts w:ascii="Times New Roman" w:eastAsia="Times New Roman" w:hAnsi="Times New Roman" w:cs="Times New Roman"/>
      <w:sz w:val="20"/>
      <w:szCs w:val="20"/>
      <w:lang w:val="en-GB"/>
    </w:rPr>
  </w:style>
  <w:style w:type="paragraph" w:styleId="ListParagraph">
    <w:name w:val="List Paragraph"/>
    <w:basedOn w:val="Normal"/>
    <w:qFormat/>
    <w:rsid w:val="00C64451"/>
    <w:pPr>
      <w:spacing w:after="0" w:line="240" w:lineRule="auto"/>
      <w:ind w:left="720"/>
      <w:contextualSpacing/>
    </w:pPr>
    <w:rPr>
      <w:rFonts w:ascii="Times New Roman" w:eastAsia="Times New Roman" w:hAnsi="Times New Roman" w:cs="Times New Roman"/>
      <w:sz w:val="24"/>
      <w:szCs w:val="24"/>
      <w:lang w:val="sq-AL"/>
    </w:rPr>
  </w:style>
  <w:style w:type="paragraph" w:customStyle="1" w:styleId="TEXXXXXXXXXX">
    <w:name w:val="TEXXXXXXXXXX"/>
    <w:basedOn w:val="Normal"/>
    <w:qFormat/>
    <w:rsid w:val="003747EE"/>
    <w:pPr>
      <w:spacing w:after="0" w:line="240" w:lineRule="auto"/>
      <w:ind w:firstLine="284"/>
      <w:jc w:val="both"/>
    </w:pPr>
    <w:rPr>
      <w:rFonts w:ascii="Garamond" w:hAnsi="Garamond"/>
    </w:rPr>
  </w:style>
  <w:style w:type="character" w:customStyle="1" w:styleId="Heading1Char">
    <w:name w:val="Heading 1 Char"/>
    <w:basedOn w:val="DefaultParagraphFont"/>
    <w:link w:val="Heading1"/>
    <w:rsid w:val="003747EE"/>
    <w:rPr>
      <w:rFonts w:ascii="Cambria" w:eastAsia="PMingLiU" w:hAnsi="Cambria" w:cs="SimSun"/>
      <w:color w:val="365F91"/>
      <w:sz w:val="32"/>
      <w:szCs w:val="32"/>
      <w:lang w:val="en-GB" w:eastAsia="en-GB"/>
    </w:rPr>
  </w:style>
  <w:style w:type="character" w:customStyle="1" w:styleId="Heading2Char">
    <w:name w:val="Heading 2 Char"/>
    <w:basedOn w:val="DefaultParagraphFont"/>
    <w:link w:val="Heading2"/>
    <w:rsid w:val="003747EE"/>
    <w:rPr>
      <w:rFonts w:ascii="Times New Roman" w:eastAsia="Times New Roman" w:hAnsi="Times New Roman" w:cs="Times New Roman"/>
      <w:b/>
      <w:bCs/>
      <w:sz w:val="36"/>
      <w:szCs w:val="36"/>
      <w:lang w:val="sq-AL"/>
    </w:rPr>
  </w:style>
  <w:style w:type="character" w:customStyle="1" w:styleId="Heading3Char">
    <w:name w:val="Heading 3 Char"/>
    <w:basedOn w:val="DefaultParagraphFont"/>
    <w:link w:val="Heading3"/>
    <w:rsid w:val="003747EE"/>
    <w:rPr>
      <w:rFonts w:ascii="Times New Roman" w:eastAsia="Times New Roman" w:hAnsi="Times New Roman" w:cs="Times New Roman"/>
      <w:b/>
      <w:bCs/>
      <w:sz w:val="27"/>
      <w:szCs w:val="27"/>
      <w:lang w:val="sq-AL"/>
    </w:rPr>
  </w:style>
  <w:style w:type="paragraph" w:styleId="HTMLPreformatted">
    <w:name w:val="HTML Preformatted"/>
    <w:basedOn w:val="Normal"/>
    <w:link w:val="HTMLPreformattedChar"/>
    <w:rsid w:val="003747EE"/>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after="0" w:line="240" w:lineRule="auto"/>
    </w:pPr>
    <w:rPr>
      <w:rFonts w:ascii="Courier New" w:eastAsia="Times New Roman" w:hAnsi="Courier New" w:cs="Courier New"/>
      <w:sz w:val="20"/>
      <w:szCs w:val="20"/>
      <w:lang w:val="sq-AL"/>
    </w:rPr>
  </w:style>
  <w:style w:type="character" w:customStyle="1" w:styleId="HTMLPreformattedChar">
    <w:name w:val="HTML Preformatted Char"/>
    <w:basedOn w:val="DefaultParagraphFont"/>
    <w:link w:val="HTMLPreformatted"/>
    <w:rsid w:val="003747EE"/>
    <w:rPr>
      <w:rFonts w:ascii="Courier New" w:eastAsia="Times New Roman" w:hAnsi="Courier New" w:cs="Courier New"/>
      <w:sz w:val="20"/>
      <w:szCs w:val="20"/>
      <w:lang w:val="sq-AL"/>
    </w:rPr>
  </w:style>
  <w:style w:type="paragraph" w:styleId="Footer">
    <w:name w:val="footer"/>
    <w:basedOn w:val="Normal"/>
    <w:link w:val="FooterChar"/>
    <w:uiPriority w:val="99"/>
    <w:rsid w:val="003747EE"/>
    <w:pPr>
      <w:tabs>
        <w:tab w:val="center" w:pos="4680"/>
        <w:tab w:val="right" w:pos="9360"/>
      </w:tabs>
      <w:spacing w:after="0" w:line="240" w:lineRule="auto"/>
    </w:pPr>
    <w:rPr>
      <w:rFonts w:ascii="Calibri" w:eastAsia="SimSun" w:hAnsi="Calibri" w:cs="SimSun"/>
      <w:lang w:val="en-GB" w:eastAsia="en-GB"/>
    </w:rPr>
  </w:style>
  <w:style w:type="character" w:customStyle="1" w:styleId="FooterChar">
    <w:name w:val="Footer Char"/>
    <w:basedOn w:val="DefaultParagraphFont"/>
    <w:link w:val="Footer"/>
    <w:uiPriority w:val="99"/>
    <w:rsid w:val="003747EE"/>
    <w:rPr>
      <w:rFonts w:ascii="Calibri" w:eastAsia="SimSun" w:hAnsi="Calibri" w:cs="SimSun"/>
      <w:lang w:val="en-GB" w:eastAsia="en-GB"/>
    </w:rPr>
  </w:style>
  <w:style w:type="paragraph" w:styleId="TOCHeading">
    <w:name w:val="TOC Heading"/>
    <w:basedOn w:val="Heading1"/>
    <w:rsid w:val="003747EE"/>
    <w:pPr>
      <w:outlineLvl w:val="9"/>
    </w:pPr>
    <w:rPr>
      <w:rFonts w:ascii="Calibri" w:eastAsia="SimSun" w:hAnsi="Calibri"/>
      <w:lang w:val="en-US" w:eastAsia="en-US"/>
    </w:rPr>
  </w:style>
  <w:style w:type="paragraph" w:styleId="TOC2">
    <w:name w:val="toc 2"/>
    <w:basedOn w:val="Normal"/>
    <w:rsid w:val="003747EE"/>
    <w:pPr>
      <w:spacing w:after="100"/>
      <w:ind w:left="220"/>
    </w:pPr>
    <w:rPr>
      <w:rFonts w:ascii="Calibri" w:eastAsia="PMingLiU" w:hAnsi="Calibri" w:cs="Times New Roman"/>
      <w:lang w:val="sq-AL"/>
    </w:rPr>
  </w:style>
  <w:style w:type="paragraph" w:styleId="TOC3">
    <w:name w:val="toc 3"/>
    <w:basedOn w:val="Normal"/>
    <w:rsid w:val="003747EE"/>
    <w:pPr>
      <w:spacing w:after="100"/>
      <w:ind w:left="440"/>
    </w:pPr>
    <w:rPr>
      <w:rFonts w:ascii="Calibri" w:eastAsia="SimSun" w:hAnsi="Calibri" w:cs="SimSun"/>
      <w:lang w:val="en-GB" w:eastAsia="en-GB"/>
    </w:rPr>
  </w:style>
  <w:style w:type="paragraph" w:styleId="TOC1">
    <w:name w:val="toc 1"/>
    <w:basedOn w:val="Normal"/>
    <w:rsid w:val="003747EE"/>
    <w:pPr>
      <w:spacing w:after="100"/>
    </w:pPr>
    <w:rPr>
      <w:rFonts w:ascii="Calibri" w:eastAsia="SimSun" w:hAnsi="Calibri" w:cs="SimSun"/>
      <w:lang w:val="en-GB" w:eastAsia="en-GB"/>
    </w:rPr>
  </w:style>
  <w:style w:type="character" w:customStyle="1" w:styleId="Heading2Char397e44b8-2fbf-4816-b920-349efb9a6584">
    <w:name w:val="Heading 2 Char_397e44b8-2fbf-4816-b920-349efb9a6584"/>
    <w:rsid w:val="003747EE"/>
    <w:rPr>
      <w:rFonts w:ascii="Times New Roman" w:eastAsia="Times New Roman" w:hAnsi="Times New Roman" w:cs="Times New Roman"/>
      <w:b/>
      <w:bCs/>
      <w:sz w:val="36"/>
      <w:szCs w:val="36"/>
      <w:lang w:val="en-US" w:eastAsia="en-US"/>
    </w:rPr>
  </w:style>
  <w:style w:type="paragraph" w:styleId="FootnoteText">
    <w:name w:val="footnote text"/>
    <w:basedOn w:val="Normal"/>
    <w:link w:val="FootnoteTextChar"/>
    <w:rsid w:val="003747EE"/>
    <w:pPr>
      <w:spacing w:after="0" w:line="240" w:lineRule="auto"/>
    </w:pPr>
    <w:rPr>
      <w:rFonts w:ascii="Calibri" w:eastAsia="SimSun" w:hAnsi="Calibri" w:cs="SimSun"/>
      <w:sz w:val="20"/>
      <w:szCs w:val="20"/>
      <w:lang w:val="en-GB" w:eastAsia="en-GB"/>
    </w:rPr>
  </w:style>
  <w:style w:type="character" w:customStyle="1" w:styleId="FootnoteTextChar">
    <w:name w:val="Footnote Text Char"/>
    <w:basedOn w:val="DefaultParagraphFont"/>
    <w:link w:val="FootnoteText"/>
    <w:rsid w:val="003747EE"/>
    <w:rPr>
      <w:rFonts w:ascii="Calibri" w:eastAsia="SimSun" w:hAnsi="Calibri" w:cs="SimSun"/>
      <w:sz w:val="20"/>
      <w:szCs w:val="20"/>
      <w:lang w:val="en-GB" w:eastAsia="en-GB"/>
    </w:rPr>
  </w:style>
  <w:style w:type="character" w:styleId="FootnoteReference">
    <w:name w:val="footnote reference"/>
    <w:rsid w:val="003747EE"/>
    <w:rPr>
      <w:rFonts w:ascii="Calibri" w:eastAsia="SimSun" w:hAnsi="Calibri" w:cs="SimSun"/>
      <w:vertAlign w:val="superscript"/>
    </w:rPr>
  </w:style>
  <w:style w:type="paragraph" w:styleId="Header">
    <w:name w:val="header"/>
    <w:basedOn w:val="Normal"/>
    <w:link w:val="HeaderChar"/>
    <w:rsid w:val="003747EE"/>
    <w:pPr>
      <w:tabs>
        <w:tab w:val="center" w:pos="4680"/>
        <w:tab w:val="right" w:pos="9360"/>
      </w:tabs>
      <w:spacing w:after="0" w:line="240" w:lineRule="auto"/>
    </w:pPr>
    <w:rPr>
      <w:rFonts w:ascii="Calibri" w:eastAsia="SimSun" w:hAnsi="Calibri" w:cs="SimSun"/>
      <w:lang w:val="en-GB" w:eastAsia="en-GB"/>
    </w:rPr>
  </w:style>
  <w:style w:type="character" w:customStyle="1" w:styleId="HeaderChar">
    <w:name w:val="Header Char"/>
    <w:basedOn w:val="DefaultParagraphFont"/>
    <w:link w:val="Header"/>
    <w:rsid w:val="003747EE"/>
    <w:rPr>
      <w:rFonts w:ascii="Calibri" w:eastAsia="SimSun" w:hAnsi="Calibri" w:cs="SimSun"/>
      <w:lang w:val="en-GB" w:eastAsia="en-GB"/>
    </w:rPr>
  </w:style>
  <w:style w:type="paragraph" w:customStyle="1" w:styleId="Default">
    <w:name w:val="&quot;Default&quot;"/>
    <w:rsid w:val="003747EE"/>
    <w:pPr>
      <w:autoSpaceDE w:val="0"/>
      <w:autoSpaceDN w:val="0"/>
      <w:adjustRightInd w:val="0"/>
      <w:spacing w:after="0" w:line="240" w:lineRule="auto"/>
    </w:pPr>
    <w:rPr>
      <w:rFonts w:ascii="Times New Roman" w:eastAsia="SimSun" w:hAnsi="Times New Roman" w:cs="Times New Roman"/>
      <w:color w:val="000000"/>
      <w:sz w:val="24"/>
      <w:szCs w:val="24"/>
      <w:lang w:eastAsia="en-GB"/>
    </w:rPr>
  </w:style>
  <w:style w:type="character" w:styleId="Hyperlink">
    <w:name w:val="Hyperlink"/>
    <w:rsid w:val="003747EE"/>
    <w:rPr>
      <w:rFonts w:ascii="Calibri" w:eastAsia="SimSun" w:hAnsi="Calibri" w:cs="SimSun"/>
      <w:color w:val="0000FF"/>
      <w:u w:val="single"/>
    </w:rPr>
  </w:style>
  <w:style w:type="paragraph" w:styleId="BalloonText">
    <w:name w:val="Balloon Text"/>
    <w:basedOn w:val="Normal"/>
    <w:link w:val="BalloonTextChar"/>
    <w:uiPriority w:val="99"/>
    <w:semiHidden/>
    <w:unhideWhenUsed/>
    <w:rsid w:val="003747EE"/>
    <w:pPr>
      <w:spacing w:after="0" w:line="240" w:lineRule="auto"/>
    </w:pPr>
    <w:rPr>
      <w:rFonts w:ascii="Segoe UI" w:eastAsia="SimSun" w:hAnsi="Segoe UI" w:cs="Segoe UI"/>
      <w:sz w:val="18"/>
      <w:szCs w:val="18"/>
      <w:lang w:val="sq-AL" w:eastAsia="zh-CN"/>
    </w:rPr>
  </w:style>
  <w:style w:type="character" w:customStyle="1" w:styleId="BalloonTextChar">
    <w:name w:val="Balloon Text Char"/>
    <w:basedOn w:val="DefaultParagraphFont"/>
    <w:link w:val="BalloonText"/>
    <w:uiPriority w:val="99"/>
    <w:semiHidden/>
    <w:rsid w:val="003747EE"/>
    <w:rPr>
      <w:rFonts w:ascii="Segoe UI" w:eastAsia="SimSun" w:hAnsi="Segoe UI" w:cs="Segoe UI"/>
      <w:sz w:val="18"/>
      <w:szCs w:val="18"/>
      <w:lang w:val="sq-AL" w:eastAsia="zh-CN"/>
    </w:rPr>
  </w:style>
  <w:style w:type="character" w:styleId="CommentReference">
    <w:name w:val="annotation reference"/>
    <w:basedOn w:val="DefaultParagraphFont"/>
    <w:uiPriority w:val="99"/>
    <w:semiHidden/>
    <w:unhideWhenUsed/>
    <w:rsid w:val="003747EE"/>
    <w:rPr>
      <w:sz w:val="16"/>
      <w:szCs w:val="16"/>
    </w:rPr>
  </w:style>
  <w:style w:type="paragraph" w:styleId="CommentText">
    <w:name w:val="annotation text"/>
    <w:basedOn w:val="Normal"/>
    <w:link w:val="CommentTextChar"/>
    <w:uiPriority w:val="99"/>
    <w:semiHidden/>
    <w:unhideWhenUsed/>
    <w:rsid w:val="003747EE"/>
    <w:pPr>
      <w:spacing w:after="200" w:line="240" w:lineRule="auto"/>
    </w:pPr>
    <w:rPr>
      <w:rFonts w:ascii="Calibri" w:eastAsia="SimSun" w:hAnsi="Calibri" w:cs="Times New Roman"/>
      <w:sz w:val="20"/>
      <w:szCs w:val="20"/>
      <w:lang w:val="sq-AL" w:eastAsia="zh-CN"/>
    </w:rPr>
  </w:style>
  <w:style w:type="character" w:customStyle="1" w:styleId="CommentTextChar">
    <w:name w:val="Comment Text Char"/>
    <w:basedOn w:val="DefaultParagraphFont"/>
    <w:link w:val="CommentText"/>
    <w:uiPriority w:val="99"/>
    <w:semiHidden/>
    <w:rsid w:val="003747EE"/>
    <w:rPr>
      <w:rFonts w:ascii="Calibri" w:eastAsia="SimSun" w:hAnsi="Calibri" w:cs="Times New Roman"/>
      <w:sz w:val="20"/>
      <w:szCs w:val="20"/>
      <w:lang w:val="sq-AL" w:eastAsia="zh-CN"/>
    </w:rPr>
  </w:style>
  <w:style w:type="paragraph" w:styleId="CommentSubject">
    <w:name w:val="annotation subject"/>
    <w:basedOn w:val="CommentText"/>
    <w:next w:val="CommentText"/>
    <w:link w:val="CommentSubjectChar"/>
    <w:uiPriority w:val="99"/>
    <w:semiHidden/>
    <w:unhideWhenUsed/>
    <w:rsid w:val="003747EE"/>
    <w:rPr>
      <w:b/>
      <w:bCs/>
    </w:rPr>
  </w:style>
  <w:style w:type="character" w:customStyle="1" w:styleId="CommentSubjectChar">
    <w:name w:val="Comment Subject Char"/>
    <w:basedOn w:val="CommentTextChar"/>
    <w:link w:val="CommentSubject"/>
    <w:uiPriority w:val="99"/>
    <w:semiHidden/>
    <w:rsid w:val="003747EE"/>
    <w:rPr>
      <w:rFonts w:ascii="Calibri" w:eastAsia="SimSun" w:hAnsi="Calibri" w:cs="Times New Roman"/>
      <w:b/>
      <w:bCs/>
      <w:sz w:val="20"/>
      <w:szCs w:val="20"/>
      <w:lang w:val="sq-A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52CAD4A5A4C41E88D63D948F9D315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Nr_x002e__x0020_akti>
    <Data_x0020_e_x0020_Krijimit xmlns="0e656187-b300-4fb0-8bf4-3a50f872073c">2021-04-12T08:33:29Z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2021-04-08T22:00:00Z</Date_x0020_protokolli>
    <Titulli xmlns="0e656187-b300-4fb0-8bf4-3a50f872073c">Mbi “miratimin e objektivave strategjikë të ERE  për periudhën 2021 – 2023”</Titulli>
    <Modifikuesi xmlns="0e656187-b300-4fb0-8bf4-3a50f872073c">jorina.kryeziu</Modifikuesi>
    <Nr_x002e__x0020_prot_x0020_QBZ xmlns="0e656187-b300-4fb0-8bf4-3a50f872073c">560/7</Nr_x002e__x0020_prot_x0020_QBZ>
    <Data_x0020_e_x0020_Modifikimit xmlns="0e656187-b300-4fb0-8bf4-3a50f872073c">2021-04-12T12:33:18Z</Data_x0020_e_x0020_Modifikimit>
    <Dekretuar xmlns="0e656187-b300-4fb0-8bf4-3a50f872073c">false</Dekretuar>
    <Data xmlns="0e656187-b300-4fb0-8bf4-3a50f872073c">2021-03-11T23:00:00Z</Data>
    <Nr_x002e__x0020_protokolli_x0020_i_x0020_aktit xmlns="0e656187-b300-4fb0-8bf4-3a50f872073c">29/15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52CAD4A5A4C41E88D63D948F9D315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303C6-511B-4A71-AF4D-232A942E55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C5EE58B-731A-42A1-8DF8-74A1E1A7F3BF}">
  <ds:schemaRefs>
    <ds:schemaRef ds:uri="http://purl.org/dc/elements/1.1/"/>
    <ds:schemaRef ds:uri="http://schemas.microsoft.com/office/2006/documentManagement/types"/>
    <ds:schemaRef ds:uri="http://schemas.openxmlformats.org/package/2006/metadata/core-properties"/>
    <ds:schemaRef ds:uri="http://purl.org/dc/dcmitype/"/>
    <ds:schemaRef ds:uri="http://www.w3.org/XML/1998/namespace"/>
    <ds:schemaRef ds:uri="http://purl.org/dc/term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D5E4574C-B397-4C3E-BF02-5ADEE4F0E5C3}">
  <ds:schemaRefs>
    <ds:schemaRef ds:uri="http://schemas.microsoft.com/sharepoint/v3/contenttype/forms"/>
  </ds:schemaRefs>
</ds:datastoreItem>
</file>

<file path=customXml/itemProps4.xml><?xml version="1.0" encoding="utf-8"?>
<ds:datastoreItem xmlns:ds="http://schemas.openxmlformats.org/officeDocument/2006/customXml" ds:itemID="{BC872D92-0994-4CAD-96F7-08B6D19445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6394035-1BAA-4A4D-A513-33BE8CEE21B1}">
  <ds:schemaRefs>
    <ds:schemaRef ds:uri="http://schemas.microsoft.com/sharepoint/v3/contenttype/forms"/>
  </ds:schemaRefs>
</ds:datastoreItem>
</file>

<file path=customXml/itemProps6.xml><?xml version="1.0" encoding="utf-8"?>
<ds:datastoreItem xmlns:ds="http://schemas.openxmlformats.org/officeDocument/2006/customXml" ds:itemID="{62867E45-4A01-42F6-B6C5-BB0790930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15</Pages>
  <Words>8050</Words>
  <Characters>45889</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Mbi “miratimin e objektivave strategjikë të ERE për periudhën 2021 – 2023”</vt:lpstr>
    </vt:vector>
  </TitlesOfParts>
  <Company/>
  <LinksUpToDate>false</LinksUpToDate>
  <CharactersWithSpaces>53832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objektivave strategjikë të ERE për periudhën 2021 – 2023”</dc:title>
  <dc:creator>Entela Suli</dc:creator>
  <cp:lastModifiedBy>Amarilda Muja</cp:lastModifiedBy>
  <cp:revision>121</cp:revision>
  <dcterms:created xsi:type="dcterms:W3CDTF">2021-04-12T08:07:00Z</dcterms:created>
  <dcterms:modified xsi:type="dcterms:W3CDTF">2021-04-12T12:55:00Z</dcterms:modified>
</cp:coreProperties>
</file>