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8964F" w14:textId="6ED5F021" w:rsidR="00F1216A" w:rsidRPr="00BD4DDE" w:rsidRDefault="00EA5034" w:rsidP="00B001B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D4DDE">
        <w:rPr>
          <w:rFonts w:ascii="Garamond" w:hAnsi="Garamond"/>
          <w:b/>
          <w:sz w:val="24"/>
          <w:lang w:val="sq-AL"/>
        </w:rPr>
        <w:t>VENDIM</w:t>
      </w:r>
    </w:p>
    <w:p w14:paraId="3F70C941" w14:textId="21E542C6" w:rsidR="00745B45" w:rsidRPr="00BD4DDE" w:rsidRDefault="00EA5034" w:rsidP="00B001B9">
      <w:pPr>
        <w:pStyle w:val="TEKSTIII"/>
        <w:jc w:val="center"/>
        <w:rPr>
          <w:b/>
          <w:lang w:val="sq-AL"/>
        </w:rPr>
      </w:pPr>
      <w:r w:rsidRPr="00BD4DDE">
        <w:rPr>
          <w:b/>
          <w:lang w:val="sq-AL"/>
        </w:rPr>
        <w:t>Nr</w:t>
      </w:r>
      <w:r w:rsidR="00CD5AD7" w:rsidRPr="00BD4DDE">
        <w:rPr>
          <w:b/>
          <w:lang w:val="sq-AL"/>
        </w:rPr>
        <w:t>.</w:t>
      </w:r>
      <w:r w:rsidR="00BD4DDE">
        <w:rPr>
          <w:b/>
          <w:lang w:val="sq-AL"/>
        </w:rPr>
        <w:t xml:space="preserve"> </w:t>
      </w:r>
      <w:r w:rsidR="000C4C2D" w:rsidRPr="00BD4DDE">
        <w:rPr>
          <w:b/>
          <w:lang w:val="sq-AL"/>
        </w:rPr>
        <w:t>79, datë 23.3</w:t>
      </w:r>
      <w:r w:rsidR="00CD5AD7" w:rsidRPr="00BD4DDE">
        <w:rPr>
          <w:b/>
          <w:lang w:val="sq-AL"/>
        </w:rPr>
        <w:t>.2021</w:t>
      </w:r>
    </w:p>
    <w:p w14:paraId="28847E42" w14:textId="77777777" w:rsidR="00EA5034" w:rsidRPr="00BD4DDE" w:rsidRDefault="00EA5034" w:rsidP="00F1216A">
      <w:pPr>
        <w:spacing w:after="0" w:line="240" w:lineRule="auto"/>
        <w:rPr>
          <w:rFonts w:ascii="Garamond" w:hAnsi="Garamond"/>
          <w:b/>
          <w:sz w:val="24"/>
          <w:lang w:val="sq-AL"/>
        </w:rPr>
      </w:pPr>
    </w:p>
    <w:p w14:paraId="395770C7" w14:textId="76D89424" w:rsidR="00B001B9" w:rsidRPr="00BD4DDE" w:rsidRDefault="00B001B9" w:rsidP="00B001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en-GB"/>
        </w:rPr>
      </w:pPr>
      <w:r w:rsidRPr="00BD4DDE">
        <w:rPr>
          <w:rFonts w:ascii="Garamond" w:hAnsi="Garamond" w:cs="Times New Roman"/>
          <w:b/>
          <w:sz w:val="24"/>
          <w:szCs w:val="24"/>
          <w:lang w:val="sq-AL" w:eastAsia="en-GB"/>
        </w:rPr>
        <w:t>MBI KËRKESËN E SHOQËRISË “</w:t>
      </w:r>
      <w:proofErr w:type="spellStart"/>
      <w:r w:rsidRPr="00BD4DDE">
        <w:rPr>
          <w:rFonts w:ascii="Garamond" w:hAnsi="Garamond" w:cs="Times New Roman"/>
          <w:b/>
          <w:sz w:val="24"/>
          <w:szCs w:val="24"/>
          <w:lang w:val="sq-AL" w:eastAsia="en-GB"/>
        </w:rPr>
        <w:t>ALBGAZ</w:t>
      </w:r>
      <w:proofErr w:type="spellEnd"/>
      <w:r w:rsidRPr="00BD4DDE">
        <w:rPr>
          <w:rFonts w:ascii="Garamond" w:hAnsi="Garamond" w:cs="Times New Roman"/>
          <w:b/>
          <w:sz w:val="24"/>
          <w:szCs w:val="24"/>
          <w:lang w:val="sq-AL" w:eastAsia="en-GB"/>
        </w:rPr>
        <w:t>” SHA</w:t>
      </w:r>
      <w:r w:rsidR="00BD4DDE">
        <w:rPr>
          <w:rFonts w:ascii="Garamond" w:hAnsi="Garamond" w:cs="Times New Roman"/>
          <w:b/>
          <w:sz w:val="24"/>
          <w:szCs w:val="24"/>
          <w:lang w:val="sq-AL" w:eastAsia="en-GB"/>
        </w:rPr>
        <w:t>,</w:t>
      </w:r>
      <w:r w:rsidRPr="00BD4DDE">
        <w:rPr>
          <w:rFonts w:ascii="Garamond" w:hAnsi="Garamond" w:cs="Times New Roman"/>
          <w:b/>
          <w:sz w:val="24"/>
          <w:szCs w:val="24"/>
          <w:lang w:val="sq-AL" w:eastAsia="en-GB"/>
        </w:rPr>
        <w:t xml:space="preserve"> PËR SHTYRJE TË AFATIT TË </w:t>
      </w:r>
      <w:r w:rsidR="00BD4DDE" w:rsidRPr="00BD4DDE">
        <w:rPr>
          <w:rFonts w:ascii="Garamond" w:hAnsi="Garamond" w:cs="Times New Roman"/>
          <w:b/>
          <w:sz w:val="24"/>
          <w:szCs w:val="24"/>
          <w:lang w:val="sq-AL" w:eastAsia="en-GB"/>
        </w:rPr>
        <w:t>VENDIMMARRJES</w:t>
      </w:r>
      <w:r w:rsidRPr="00BD4DDE">
        <w:rPr>
          <w:rFonts w:ascii="Garamond" w:hAnsi="Garamond" w:cs="Times New Roman"/>
          <w:b/>
          <w:sz w:val="24"/>
          <w:szCs w:val="24"/>
          <w:lang w:val="sq-AL" w:eastAsia="en-GB"/>
        </w:rPr>
        <w:t xml:space="preserve"> FINALE TË BORDIT TË ERE</w:t>
      </w:r>
      <w:r w:rsidR="00363DFB">
        <w:rPr>
          <w:rFonts w:ascii="Garamond" w:hAnsi="Garamond" w:cs="Times New Roman"/>
          <w:b/>
          <w:sz w:val="24"/>
          <w:szCs w:val="24"/>
          <w:lang w:val="sq-AL" w:eastAsia="en-GB"/>
        </w:rPr>
        <w:t>-s</w:t>
      </w:r>
    </w:p>
    <w:p w14:paraId="6A8E669F" w14:textId="77777777" w:rsidR="00B001B9" w:rsidRPr="00BD4DDE" w:rsidRDefault="00B001B9" w:rsidP="00B001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403C3EA" w14:textId="1E8F7CD9" w:rsidR="00B001B9" w:rsidRPr="00012391" w:rsidRDefault="00B001B9" w:rsidP="00B001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012391">
        <w:rPr>
          <w:rFonts w:ascii="Garamond" w:hAnsi="Garamond" w:cs="Times New Roman"/>
          <w:sz w:val="24"/>
          <w:szCs w:val="24"/>
          <w:lang w:val="sq-AL"/>
        </w:rPr>
        <w:t xml:space="preserve">Në mbështetje të nenit </w:t>
      </w:r>
      <w:r w:rsidRPr="0001239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16, të </w:t>
      </w:r>
      <w:r w:rsidR="00363DFB" w:rsidRPr="0001239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ligjit </w:t>
      </w:r>
      <w:r w:rsidRPr="00012391">
        <w:rPr>
          <w:rFonts w:ascii="Garamond" w:eastAsia="Times New Roman" w:hAnsi="Garamond" w:cs="Times New Roman"/>
          <w:bCs/>
          <w:sz w:val="24"/>
          <w:szCs w:val="24"/>
          <w:lang w:val="sq-AL"/>
        </w:rPr>
        <w:t>nr. 43/2015</w:t>
      </w:r>
      <w:r w:rsidR="00363DFB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01239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</w:t>
      </w:r>
      <w:r w:rsidRPr="00012391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Për sektorin e energjisë elektrike</w:t>
      </w:r>
      <w:r w:rsidRPr="0001239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”, </w:t>
      </w:r>
      <w:r w:rsidR="00363DFB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 w:rsidRPr="0001239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ndryshuar, </w:t>
      </w:r>
      <w:r w:rsidRPr="00012391">
        <w:rPr>
          <w:rFonts w:ascii="Garamond" w:eastAsia="Times New Roman" w:hAnsi="Garamond" w:cs="Times New Roman"/>
          <w:sz w:val="24"/>
          <w:szCs w:val="24"/>
          <w:lang w:val="sq-AL"/>
        </w:rPr>
        <w:t>nenit 16, pika 12</w:t>
      </w:r>
      <w:r w:rsidR="00A1339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012391">
        <w:rPr>
          <w:rFonts w:ascii="Garamond" w:eastAsia="Times New Roman" w:hAnsi="Garamond" w:cs="Times New Roman"/>
          <w:sz w:val="24"/>
          <w:szCs w:val="24"/>
          <w:lang w:val="sq-AL"/>
        </w:rPr>
        <w:t xml:space="preserve"> dhe neneve 46 dhe 56, të </w:t>
      </w:r>
      <w:r w:rsidR="00363DFB" w:rsidRPr="00012391">
        <w:rPr>
          <w:rFonts w:ascii="Garamond" w:eastAsia="Times New Roman" w:hAnsi="Garamond" w:cs="Times New Roman"/>
          <w:sz w:val="24"/>
          <w:szCs w:val="24"/>
          <w:lang w:val="sq-AL"/>
        </w:rPr>
        <w:t xml:space="preserve">ligjit </w:t>
      </w:r>
      <w:r w:rsidRPr="00012391">
        <w:rPr>
          <w:rFonts w:ascii="Garamond" w:eastAsia="Times New Roman" w:hAnsi="Garamond" w:cs="Times New Roman"/>
          <w:sz w:val="24"/>
          <w:szCs w:val="24"/>
          <w:lang w:val="sq-AL"/>
        </w:rPr>
        <w:t xml:space="preserve">nr. 102/2015, “Për sektorin e gazit natyror”; nenit 53, pika 3, të </w:t>
      </w:r>
      <w:r w:rsidR="00A13393" w:rsidRPr="00012391">
        <w:rPr>
          <w:rFonts w:ascii="Garamond" w:eastAsia="Times New Roman" w:hAnsi="Garamond" w:cs="Times New Roman"/>
          <w:sz w:val="24"/>
          <w:szCs w:val="24"/>
          <w:lang w:val="sq-AL"/>
        </w:rPr>
        <w:t xml:space="preserve">ligjit </w:t>
      </w:r>
      <w:r w:rsidRPr="00012391">
        <w:rPr>
          <w:rFonts w:ascii="Garamond" w:eastAsia="Times New Roman" w:hAnsi="Garamond" w:cs="Times New Roman"/>
          <w:sz w:val="24"/>
          <w:szCs w:val="24"/>
          <w:lang w:val="sq-AL"/>
        </w:rPr>
        <w:t>nr. 44/2015, “Kodi i Procedurave Administrative i Republikës së Shqipërisë”,</w:t>
      </w:r>
      <w:r w:rsidRPr="0001239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012391">
        <w:rPr>
          <w:rFonts w:ascii="Garamond" w:eastAsia="Times New Roman" w:hAnsi="Garamond" w:cs="Times New Roman"/>
          <w:sz w:val="24"/>
          <w:szCs w:val="24"/>
          <w:lang w:val="sq-AL"/>
        </w:rPr>
        <w:t xml:space="preserve">si dhe </w:t>
      </w:r>
      <w:r w:rsidRPr="00012391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nenit 15, </w:t>
      </w:r>
      <w:r w:rsidRPr="00012391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A13393">
        <w:rPr>
          <w:rFonts w:ascii="Garamond" w:hAnsi="Garamond" w:cs="Times New Roman"/>
          <w:sz w:val="24"/>
          <w:szCs w:val="24"/>
          <w:lang w:val="sq-AL"/>
        </w:rPr>
        <w:t>“</w:t>
      </w:r>
      <w:r w:rsidRPr="00012391">
        <w:rPr>
          <w:rFonts w:ascii="Garamond" w:hAnsi="Garamond" w:cs="Times New Roman"/>
          <w:iCs/>
          <w:sz w:val="24"/>
          <w:szCs w:val="24"/>
          <w:lang w:val="sq-AL"/>
        </w:rPr>
        <w:t>Rregullores për organizimin, funksionimin dhe procedurat e ERE-s”</w:t>
      </w:r>
      <w:r w:rsidRPr="00012391">
        <w:rPr>
          <w:rFonts w:ascii="Garamond" w:hAnsi="Garamond" w:cs="Times New Roman"/>
          <w:sz w:val="24"/>
          <w:szCs w:val="24"/>
          <w:lang w:val="sq-AL"/>
        </w:rPr>
        <w:t xml:space="preserve">, miratuar me vendimin e </w:t>
      </w:r>
      <w:r w:rsidR="00A13393" w:rsidRPr="00012391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012391">
        <w:rPr>
          <w:rFonts w:ascii="Garamond" w:hAnsi="Garamond" w:cs="Times New Roman"/>
          <w:sz w:val="24"/>
          <w:szCs w:val="24"/>
          <w:lang w:val="sq-AL"/>
        </w:rPr>
        <w:t>të Entit Rregullator të E</w:t>
      </w:r>
      <w:r w:rsidR="00A83423">
        <w:rPr>
          <w:rFonts w:ascii="Garamond" w:hAnsi="Garamond" w:cs="Times New Roman"/>
          <w:sz w:val="24"/>
          <w:szCs w:val="24"/>
          <w:lang w:val="sq-AL"/>
        </w:rPr>
        <w:t>nergjisë (ERE) nr. 96, datë 17.</w:t>
      </w:r>
      <w:r w:rsidRPr="00012391">
        <w:rPr>
          <w:rFonts w:ascii="Garamond" w:hAnsi="Garamond" w:cs="Times New Roman"/>
          <w:sz w:val="24"/>
          <w:szCs w:val="24"/>
          <w:lang w:val="sq-AL"/>
        </w:rPr>
        <w:t xml:space="preserve">6.2016, </w:t>
      </w:r>
      <w:r w:rsidR="00A83423" w:rsidRPr="00012391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Pr="00012391">
        <w:rPr>
          <w:rFonts w:ascii="Garamond" w:hAnsi="Garamond" w:cs="Times New Roman"/>
          <w:sz w:val="24"/>
          <w:szCs w:val="24"/>
          <w:lang w:val="sq-AL"/>
        </w:rPr>
        <w:t>i ERE</w:t>
      </w:r>
      <w:r w:rsidR="00A83423">
        <w:rPr>
          <w:rFonts w:ascii="Garamond" w:hAnsi="Garamond" w:cs="Times New Roman"/>
          <w:sz w:val="24"/>
          <w:szCs w:val="24"/>
          <w:lang w:val="sq-AL"/>
        </w:rPr>
        <w:t>-s</w:t>
      </w:r>
      <w:r w:rsidRPr="00012391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A13393">
        <w:rPr>
          <w:rFonts w:ascii="Garamond" w:hAnsi="Garamond" w:cs="Times New Roman"/>
          <w:sz w:val="24"/>
          <w:szCs w:val="24"/>
          <w:lang w:val="sq-AL"/>
        </w:rPr>
        <w:t>në mbledhjen e tij të datës 23.</w:t>
      </w:r>
      <w:r w:rsidRPr="00012391">
        <w:rPr>
          <w:rFonts w:ascii="Garamond" w:hAnsi="Garamond" w:cs="Times New Roman"/>
          <w:sz w:val="24"/>
          <w:szCs w:val="24"/>
          <w:lang w:val="sq-AL"/>
        </w:rPr>
        <w:t>3.2021, mbasi shqyrtoi rela</w:t>
      </w:r>
      <w:r w:rsidR="00012391" w:rsidRPr="00012391">
        <w:rPr>
          <w:rFonts w:ascii="Garamond" w:hAnsi="Garamond" w:cs="Times New Roman"/>
          <w:sz w:val="24"/>
          <w:szCs w:val="24"/>
          <w:lang w:val="sq-AL"/>
        </w:rPr>
        <w:t xml:space="preserve">cionin nr. 38/3 </w:t>
      </w:r>
      <w:proofErr w:type="spellStart"/>
      <w:r w:rsidR="00012391" w:rsidRPr="00012391">
        <w:rPr>
          <w:rFonts w:ascii="Garamond" w:hAnsi="Garamond" w:cs="Times New Roman"/>
          <w:sz w:val="24"/>
          <w:szCs w:val="24"/>
          <w:lang w:val="sq-AL"/>
        </w:rPr>
        <w:t>prot</w:t>
      </w:r>
      <w:proofErr w:type="spellEnd"/>
      <w:r w:rsidR="00012391" w:rsidRPr="00012391">
        <w:rPr>
          <w:rFonts w:ascii="Garamond" w:hAnsi="Garamond" w:cs="Times New Roman"/>
          <w:sz w:val="24"/>
          <w:szCs w:val="24"/>
          <w:lang w:val="sq-AL"/>
        </w:rPr>
        <w:t>., datë 18.</w:t>
      </w:r>
      <w:r w:rsidRPr="00012391">
        <w:rPr>
          <w:rFonts w:ascii="Garamond" w:hAnsi="Garamond" w:cs="Times New Roman"/>
          <w:sz w:val="24"/>
          <w:szCs w:val="24"/>
          <w:lang w:val="sq-AL"/>
        </w:rPr>
        <w:t xml:space="preserve">3.2021, të Drejtorisë së Licencimit, Autorizimeve dhe Mbikëqyrjes, mbi </w:t>
      </w:r>
      <w:r w:rsidRPr="00012391">
        <w:rPr>
          <w:rFonts w:ascii="Garamond" w:eastAsia="Times New Roman" w:hAnsi="Garamond" w:cs="Times New Roman"/>
          <w:sz w:val="24"/>
          <w:szCs w:val="24"/>
          <w:lang w:val="sq-AL"/>
        </w:rPr>
        <w:t xml:space="preserve">shtyrjen e afatit të vendimmarrjes për licencimin e shoqërisë </w:t>
      </w:r>
      <w:r w:rsidRPr="00012391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012391" w:rsidRPr="00012391">
        <w:rPr>
          <w:rFonts w:ascii="Garamond" w:hAnsi="Garamond" w:cs="Times New Roman"/>
          <w:sz w:val="24"/>
          <w:szCs w:val="24"/>
          <w:lang w:val="sq-AL"/>
        </w:rPr>
        <w:t>Albgaz</w:t>
      </w:r>
      <w:proofErr w:type="spellEnd"/>
      <w:r w:rsidRPr="00012391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Pr="00012391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012391">
        <w:rPr>
          <w:rFonts w:ascii="Garamond" w:hAnsi="Garamond" w:cs="Times New Roman"/>
          <w:sz w:val="24"/>
          <w:szCs w:val="24"/>
          <w:lang w:val="sq-AL"/>
        </w:rPr>
        <w:t>.</w:t>
      </w:r>
      <w:r w:rsidR="002652D6">
        <w:rPr>
          <w:rFonts w:ascii="Garamond" w:hAnsi="Garamond" w:cs="Times New Roman"/>
          <w:sz w:val="24"/>
          <w:szCs w:val="24"/>
          <w:lang w:val="sq-AL"/>
        </w:rPr>
        <w:t>,</w:t>
      </w:r>
      <w:r w:rsidRPr="00012391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aktivitetin e operimit të hapësirave të depozitimit të gazit natyror,</w:t>
      </w:r>
    </w:p>
    <w:p w14:paraId="78B174B9" w14:textId="6FE8F79B" w:rsidR="00B001B9" w:rsidRPr="00A83423" w:rsidRDefault="00B001B9" w:rsidP="00B001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A8342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A83423" w:rsidRPr="00A83423">
        <w:rPr>
          <w:rFonts w:ascii="Garamond" w:hAnsi="Garamond" w:cs="Times New Roman"/>
          <w:bCs/>
          <w:sz w:val="24"/>
          <w:szCs w:val="24"/>
          <w:lang w:val="sq-AL"/>
        </w:rPr>
        <w:t xml:space="preserve">konstatoi </w:t>
      </w:r>
      <w:r w:rsidRPr="00A83423">
        <w:rPr>
          <w:rFonts w:ascii="Garamond" w:hAnsi="Garamond" w:cs="Times New Roman"/>
          <w:bCs/>
          <w:sz w:val="24"/>
          <w:szCs w:val="24"/>
          <w:lang w:val="sq-AL"/>
        </w:rPr>
        <w:t xml:space="preserve">se: </w:t>
      </w:r>
    </w:p>
    <w:p w14:paraId="561F3946" w14:textId="0C642BD1" w:rsidR="00B001B9" w:rsidRPr="00012391" w:rsidRDefault="00B001B9" w:rsidP="00B001B9">
      <w:pPr>
        <w:pStyle w:val="TEKSTIII"/>
        <w:ind w:firstLine="284"/>
        <w:jc w:val="both"/>
        <w:rPr>
          <w:lang w:val="sq-AL"/>
        </w:rPr>
      </w:pPr>
      <w:r w:rsidRPr="00012391">
        <w:rPr>
          <w:lang w:val="sq-AL"/>
        </w:rPr>
        <w:t>-</w:t>
      </w:r>
      <w:r w:rsidR="00A83423">
        <w:rPr>
          <w:lang w:val="sq-AL"/>
        </w:rPr>
        <w:t xml:space="preserve"> </w:t>
      </w:r>
      <w:r w:rsidRPr="00012391">
        <w:rPr>
          <w:lang w:val="sq-AL"/>
        </w:rPr>
        <w:t>Bordi i ERE</w:t>
      </w:r>
      <w:r w:rsidR="00A83423">
        <w:rPr>
          <w:lang w:val="sq-AL"/>
        </w:rPr>
        <w:t>-s,</w:t>
      </w:r>
      <w:r w:rsidRPr="00012391">
        <w:rPr>
          <w:lang w:val="sq-AL"/>
        </w:rPr>
        <w:t xml:space="preserve"> me vendimin nr. 190, datë 25.11.2019, filloi procedurën për licencimin e shoqërisë “</w:t>
      </w:r>
      <w:proofErr w:type="spellStart"/>
      <w:r w:rsidR="00012391" w:rsidRPr="00012391">
        <w:rPr>
          <w:lang w:val="sq-AL"/>
        </w:rPr>
        <w:t>Albgaz</w:t>
      </w:r>
      <w:proofErr w:type="spellEnd"/>
      <w:r w:rsidRPr="00012391">
        <w:rPr>
          <w:lang w:val="sq-AL"/>
        </w:rPr>
        <w:t xml:space="preserve">” </w:t>
      </w:r>
      <w:proofErr w:type="spellStart"/>
      <w:r w:rsidRPr="00012391">
        <w:rPr>
          <w:lang w:val="sq-AL"/>
        </w:rPr>
        <w:t>sh.a</w:t>
      </w:r>
      <w:proofErr w:type="spellEnd"/>
      <w:r w:rsidRPr="00012391">
        <w:rPr>
          <w:lang w:val="sq-AL"/>
        </w:rPr>
        <w:t xml:space="preserve">., në aktivitetin e operimit të hapësirave të depozitimit të gazit natyror. </w:t>
      </w:r>
    </w:p>
    <w:p w14:paraId="06E50D65" w14:textId="33C65EFF" w:rsidR="00B001B9" w:rsidRPr="00012391" w:rsidRDefault="00B001B9" w:rsidP="00B001B9">
      <w:pPr>
        <w:pStyle w:val="TEKSTIII"/>
        <w:ind w:firstLine="284"/>
        <w:jc w:val="both"/>
        <w:rPr>
          <w:lang w:val="sq-AL"/>
        </w:rPr>
      </w:pPr>
      <w:r w:rsidRPr="00012391">
        <w:rPr>
          <w:lang w:val="sq-AL"/>
        </w:rPr>
        <w:t>-</w:t>
      </w:r>
      <w:r w:rsidR="00A83423">
        <w:rPr>
          <w:lang w:val="sq-AL"/>
        </w:rPr>
        <w:t xml:space="preserve"> </w:t>
      </w:r>
      <w:r w:rsidRPr="00012391">
        <w:rPr>
          <w:lang w:val="sq-AL"/>
        </w:rPr>
        <w:t>Pas kërkesave të përsëritura të aplikuesit për zgjatjen e afatit të procedurës së shqyrtimit të kërkesës për licencim, ERE</w:t>
      </w:r>
      <w:r w:rsidR="002652D6">
        <w:rPr>
          <w:lang w:val="sq-AL"/>
        </w:rPr>
        <w:t>,</w:t>
      </w:r>
      <w:r w:rsidRPr="00012391">
        <w:rPr>
          <w:lang w:val="sq-AL"/>
        </w:rPr>
        <w:t xml:space="preserve"> me vendimet </w:t>
      </w:r>
      <w:r w:rsidR="00012391">
        <w:rPr>
          <w:lang w:val="sq-AL"/>
        </w:rPr>
        <w:t>nr. 43, datë 6.3.2020, nr. 119, datë 17.</w:t>
      </w:r>
      <w:r w:rsidRPr="00012391">
        <w:rPr>
          <w:lang w:val="sq-AL"/>
        </w:rPr>
        <w:t>7.2020</w:t>
      </w:r>
      <w:r w:rsidR="002652D6">
        <w:rPr>
          <w:lang w:val="sq-AL"/>
        </w:rPr>
        <w:t>,</w:t>
      </w:r>
      <w:r w:rsidRPr="00012391">
        <w:rPr>
          <w:lang w:val="sq-AL"/>
        </w:rPr>
        <w:t xml:space="preserve"> dhe së fundmi, me vendimin nr. 179, date 4.11.2020, vendosi për zgjatjen e procedurës administrative për shqyrtimin e kërkesës së shoqërisë “</w:t>
      </w:r>
      <w:proofErr w:type="spellStart"/>
      <w:r w:rsidRPr="00012391">
        <w:rPr>
          <w:lang w:val="sq-AL"/>
        </w:rPr>
        <w:t>Albgaz</w:t>
      </w:r>
      <w:proofErr w:type="spellEnd"/>
      <w:r w:rsidRPr="00012391">
        <w:rPr>
          <w:lang w:val="sq-AL"/>
        </w:rPr>
        <w:t xml:space="preserve">” </w:t>
      </w:r>
      <w:proofErr w:type="spellStart"/>
      <w:r w:rsidRPr="00012391">
        <w:rPr>
          <w:lang w:val="sq-AL"/>
        </w:rPr>
        <w:t>sh.a</w:t>
      </w:r>
      <w:proofErr w:type="spellEnd"/>
      <w:r w:rsidRPr="00012391">
        <w:rPr>
          <w:lang w:val="sq-AL"/>
        </w:rPr>
        <w:t xml:space="preserve">., për licencimin në aktivitetin e operimit të hapësirave të depozitimit të </w:t>
      </w:r>
      <w:r w:rsidR="00012391">
        <w:rPr>
          <w:lang w:val="sq-AL"/>
        </w:rPr>
        <w:t>gazit natyror deri në datën 20.</w:t>
      </w:r>
      <w:r w:rsidRPr="00012391">
        <w:rPr>
          <w:lang w:val="sq-AL"/>
        </w:rPr>
        <w:t>3.2021.</w:t>
      </w:r>
    </w:p>
    <w:p w14:paraId="1C3FA2CD" w14:textId="2A1ED1FA" w:rsidR="00B001B9" w:rsidRPr="00012391" w:rsidRDefault="00B001B9" w:rsidP="00B001B9">
      <w:pPr>
        <w:pStyle w:val="TEKSTIII"/>
        <w:ind w:firstLine="284"/>
        <w:jc w:val="both"/>
        <w:rPr>
          <w:lang w:val="sq-AL"/>
        </w:rPr>
      </w:pPr>
      <w:r w:rsidRPr="00012391">
        <w:rPr>
          <w:lang w:val="sq-AL"/>
        </w:rPr>
        <w:t>-</w:t>
      </w:r>
      <w:r w:rsidR="002652D6">
        <w:rPr>
          <w:lang w:val="sq-AL"/>
        </w:rPr>
        <w:t xml:space="preserve"> </w:t>
      </w:r>
      <w:r w:rsidRPr="00012391">
        <w:rPr>
          <w:lang w:val="sq-AL"/>
        </w:rPr>
        <w:t>Ndërkohë përpara përfundimit të afatit të sipërcituar, shoqëria “</w:t>
      </w:r>
      <w:proofErr w:type="spellStart"/>
      <w:r w:rsidRPr="00012391">
        <w:rPr>
          <w:lang w:val="sq-AL"/>
        </w:rPr>
        <w:t>Albgaz</w:t>
      </w:r>
      <w:proofErr w:type="spellEnd"/>
      <w:r w:rsidRPr="00012391">
        <w:rPr>
          <w:lang w:val="sq-AL"/>
        </w:rPr>
        <w:t xml:space="preserve">” </w:t>
      </w:r>
      <w:proofErr w:type="spellStart"/>
      <w:r w:rsidRPr="00012391">
        <w:rPr>
          <w:lang w:val="sq-AL"/>
        </w:rPr>
        <w:t>sh.a</w:t>
      </w:r>
      <w:proofErr w:type="spellEnd"/>
      <w:r w:rsidRPr="00012391">
        <w:rPr>
          <w:lang w:val="sq-AL"/>
        </w:rPr>
        <w:t>. ka paraqitur shkresën e protokolluar në</w:t>
      </w:r>
      <w:r w:rsidR="00012391">
        <w:rPr>
          <w:lang w:val="sq-AL"/>
        </w:rPr>
        <w:t xml:space="preserve"> ERE me nr. 454 </w:t>
      </w:r>
      <w:proofErr w:type="spellStart"/>
      <w:r w:rsidR="00012391">
        <w:rPr>
          <w:lang w:val="sq-AL"/>
        </w:rPr>
        <w:t>prot</w:t>
      </w:r>
      <w:proofErr w:type="spellEnd"/>
      <w:r w:rsidR="00012391">
        <w:rPr>
          <w:lang w:val="sq-AL"/>
        </w:rPr>
        <w:t>., datë 18.</w:t>
      </w:r>
      <w:r w:rsidRPr="00012391">
        <w:rPr>
          <w:lang w:val="sq-AL"/>
        </w:rPr>
        <w:t xml:space="preserve">3.2021, duke kërkuar sërish shtyrjen e këtij afati </w:t>
      </w:r>
      <w:r w:rsidR="00012391" w:rsidRPr="00012391">
        <w:rPr>
          <w:lang w:val="sq-AL"/>
        </w:rPr>
        <w:t>procedural</w:t>
      </w:r>
      <w:r w:rsidR="002652D6">
        <w:rPr>
          <w:lang w:val="sq-AL"/>
        </w:rPr>
        <w:t xml:space="preserve"> deri në datën 20.</w:t>
      </w:r>
      <w:r w:rsidRPr="00012391">
        <w:rPr>
          <w:lang w:val="sq-AL"/>
        </w:rPr>
        <w:t xml:space="preserve">9.2021, për shkak se shumë projekte </w:t>
      </w:r>
      <w:proofErr w:type="spellStart"/>
      <w:r w:rsidRPr="00012391">
        <w:rPr>
          <w:lang w:val="sq-AL"/>
        </w:rPr>
        <w:t>fizibiliteti</w:t>
      </w:r>
      <w:proofErr w:type="spellEnd"/>
      <w:r w:rsidRPr="00012391">
        <w:rPr>
          <w:lang w:val="sq-AL"/>
        </w:rPr>
        <w:t xml:space="preserve"> u pezulluan për një kohë më të gjatë se sa ajo e parashikuar për arsye të pandemisë </w:t>
      </w:r>
      <w:proofErr w:type="spellStart"/>
      <w:r w:rsidR="00012391" w:rsidRPr="00012391">
        <w:rPr>
          <w:lang w:val="sq-AL"/>
        </w:rPr>
        <w:t>COVID</w:t>
      </w:r>
      <w:proofErr w:type="spellEnd"/>
      <w:r w:rsidR="002652D6">
        <w:rPr>
          <w:lang w:val="sq-AL"/>
        </w:rPr>
        <w:t>-19</w:t>
      </w:r>
      <w:r w:rsidRPr="00012391">
        <w:rPr>
          <w:lang w:val="sq-AL"/>
        </w:rPr>
        <w:t xml:space="preserve"> dhe</w:t>
      </w:r>
      <w:r w:rsidR="002652D6">
        <w:rPr>
          <w:lang w:val="sq-AL"/>
        </w:rPr>
        <w:t>,</w:t>
      </w:r>
      <w:r w:rsidRPr="00012391">
        <w:rPr>
          <w:lang w:val="sq-AL"/>
        </w:rPr>
        <w:t xml:space="preserve"> si e tillë</w:t>
      </w:r>
      <w:r w:rsidR="002652D6">
        <w:rPr>
          <w:lang w:val="sq-AL"/>
        </w:rPr>
        <w:t>,</w:t>
      </w:r>
      <w:r w:rsidRPr="00012391">
        <w:rPr>
          <w:lang w:val="sq-AL"/>
        </w:rPr>
        <w:t xml:space="preserve"> shoqëria </w:t>
      </w:r>
      <w:r w:rsidR="00012391" w:rsidRPr="00012391">
        <w:rPr>
          <w:lang w:val="sq-AL"/>
        </w:rPr>
        <w:t>“</w:t>
      </w:r>
      <w:proofErr w:type="spellStart"/>
      <w:r w:rsidRPr="00012391">
        <w:rPr>
          <w:lang w:val="sq-AL"/>
        </w:rPr>
        <w:t>Albgaz</w:t>
      </w:r>
      <w:proofErr w:type="spellEnd"/>
      <w:r w:rsidR="00012391" w:rsidRPr="00012391">
        <w:rPr>
          <w:lang w:val="sq-AL"/>
        </w:rPr>
        <w:t>”</w:t>
      </w:r>
      <w:r w:rsidRPr="00012391">
        <w:rPr>
          <w:lang w:val="sq-AL"/>
        </w:rPr>
        <w:t xml:space="preserve"> </w:t>
      </w:r>
      <w:proofErr w:type="spellStart"/>
      <w:r w:rsidRPr="00012391">
        <w:rPr>
          <w:lang w:val="sq-AL"/>
        </w:rPr>
        <w:t>sh.a</w:t>
      </w:r>
      <w:proofErr w:type="spellEnd"/>
      <w:r w:rsidRPr="00012391">
        <w:rPr>
          <w:lang w:val="sq-AL"/>
        </w:rPr>
        <w:t>., nuk disponon ende të gjithë dokumentacionin e kërkuar nga ERE.</w:t>
      </w:r>
    </w:p>
    <w:p w14:paraId="50555469" w14:textId="3B0D67F6" w:rsidR="00B001B9" w:rsidRPr="00012391" w:rsidRDefault="00B001B9" w:rsidP="00B001B9">
      <w:pPr>
        <w:pStyle w:val="TEKSTIII"/>
        <w:ind w:firstLine="284"/>
        <w:jc w:val="both"/>
        <w:rPr>
          <w:lang w:val="sq-AL"/>
        </w:rPr>
      </w:pPr>
      <w:r w:rsidRPr="00012391">
        <w:rPr>
          <w:lang w:val="sq-AL"/>
        </w:rPr>
        <w:t>-</w:t>
      </w:r>
      <w:r w:rsidR="00A83423">
        <w:rPr>
          <w:lang w:val="sq-AL"/>
        </w:rPr>
        <w:t xml:space="preserve"> </w:t>
      </w:r>
      <w:r w:rsidRPr="00012391">
        <w:rPr>
          <w:lang w:val="sq-AL"/>
        </w:rPr>
        <w:t>Kërkesa e “</w:t>
      </w:r>
      <w:proofErr w:type="spellStart"/>
      <w:r w:rsidR="00012391" w:rsidRPr="00012391">
        <w:rPr>
          <w:lang w:val="sq-AL"/>
        </w:rPr>
        <w:t>Albgaz</w:t>
      </w:r>
      <w:proofErr w:type="spellEnd"/>
      <w:r w:rsidR="002652D6">
        <w:rPr>
          <w:lang w:val="sq-AL"/>
        </w:rPr>
        <w:t xml:space="preserve">” </w:t>
      </w:r>
      <w:proofErr w:type="spellStart"/>
      <w:r w:rsidR="002652D6">
        <w:rPr>
          <w:lang w:val="sq-AL"/>
        </w:rPr>
        <w:t>sh.a</w:t>
      </w:r>
      <w:proofErr w:type="spellEnd"/>
      <w:r w:rsidR="002652D6">
        <w:rPr>
          <w:lang w:val="sq-AL"/>
        </w:rPr>
        <w:t>.</w:t>
      </w:r>
      <w:r w:rsidRPr="00012391">
        <w:rPr>
          <w:lang w:val="sq-AL"/>
        </w:rPr>
        <w:t xml:space="preserve"> rezulton</w:t>
      </w:r>
      <w:r w:rsidR="00012391" w:rsidRPr="00012391">
        <w:rPr>
          <w:lang w:val="sq-AL"/>
        </w:rPr>
        <w:t xml:space="preserve"> </w:t>
      </w:r>
      <w:r w:rsidRPr="00012391">
        <w:rPr>
          <w:lang w:val="sq-AL"/>
        </w:rPr>
        <w:t>e depozituar brenda afatit të përcaktuar në nenin 53, pika 3, të Kodit të Procedurave Administrative</w:t>
      </w:r>
      <w:r w:rsidR="002652D6">
        <w:rPr>
          <w:lang w:val="sq-AL"/>
        </w:rPr>
        <w:t>,</w:t>
      </w:r>
      <w:r w:rsidRPr="00012391">
        <w:rPr>
          <w:lang w:val="sq-AL"/>
        </w:rPr>
        <w:t xml:space="preserve"> i cili përcakton se: </w:t>
      </w:r>
    </w:p>
    <w:p w14:paraId="749413FD" w14:textId="0D47C3E1" w:rsidR="00B001B9" w:rsidRPr="00012391" w:rsidRDefault="00B001B9" w:rsidP="00B001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2391">
        <w:rPr>
          <w:rFonts w:ascii="Garamond" w:eastAsia="Times New Roman" w:hAnsi="Garamond" w:cs="Times New Roman"/>
          <w:sz w:val="24"/>
          <w:szCs w:val="24"/>
          <w:lang w:val="sq-AL"/>
        </w:rPr>
        <w:t>3. Afati procedural i caktuar nga ligji ose aktet nënligjore mund të zgjatet vetëm nëse kjo parashikohet shprehimisht nga ligji ose akti nënligjor, ndërsa afati i caktuar nga organi publik mund të zgjatet me kërkesë të justifikuar të palës së interesuar, të paraqitur përpara mbarimit të afatit.</w:t>
      </w:r>
    </w:p>
    <w:p w14:paraId="0E4EE8A2" w14:textId="30F2ADFB" w:rsidR="00B001B9" w:rsidRPr="00012391" w:rsidRDefault="00B001B9" w:rsidP="00B001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2391">
        <w:rPr>
          <w:rFonts w:ascii="Garamond" w:hAnsi="Garamond" w:cs="Times New Roman"/>
          <w:sz w:val="24"/>
          <w:szCs w:val="24"/>
          <w:lang w:val="sq-AL"/>
        </w:rPr>
        <w:t>Për gjithë sa më sipër citu</w:t>
      </w:r>
      <w:r w:rsidR="00012391">
        <w:rPr>
          <w:rFonts w:ascii="Garamond" w:hAnsi="Garamond" w:cs="Times New Roman"/>
          <w:sz w:val="24"/>
          <w:szCs w:val="24"/>
          <w:lang w:val="sq-AL"/>
        </w:rPr>
        <w:t>ar, Bordi i ERE-s</w:t>
      </w:r>
      <w:r w:rsidRPr="0001239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43F4D1F" w14:textId="77777777" w:rsidR="00B001B9" w:rsidRPr="00BD4DDE" w:rsidRDefault="00B001B9" w:rsidP="00B001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4008B34" w14:textId="281BC42F" w:rsidR="00B001B9" w:rsidRPr="00BD4DDE" w:rsidRDefault="00B001B9" w:rsidP="00B001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BD4DDE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03A4BC3F" w14:textId="77777777" w:rsidR="00B001B9" w:rsidRPr="00BD4DDE" w:rsidRDefault="00B001B9" w:rsidP="00B001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D644470" w14:textId="78AE3F1F" w:rsidR="00B001B9" w:rsidRPr="00BD4DDE" w:rsidRDefault="00B001B9" w:rsidP="00B001B9">
      <w:pPr>
        <w:pStyle w:val="TEKSTIII"/>
        <w:ind w:firstLine="284"/>
        <w:jc w:val="both"/>
        <w:rPr>
          <w:b/>
          <w:bCs/>
          <w:lang w:val="sq-AL"/>
        </w:rPr>
      </w:pPr>
      <w:r w:rsidRPr="00BD4DDE">
        <w:rPr>
          <w:lang w:val="sq-AL"/>
        </w:rPr>
        <w:t>1. Të pranojë kërkesën e shoqërisë “</w:t>
      </w:r>
      <w:proofErr w:type="spellStart"/>
      <w:r w:rsidR="00012391" w:rsidRPr="00BD4DDE">
        <w:rPr>
          <w:lang w:val="sq-AL"/>
        </w:rPr>
        <w:t>Albgaz</w:t>
      </w:r>
      <w:proofErr w:type="spellEnd"/>
      <w:r w:rsidRPr="00BD4DDE">
        <w:rPr>
          <w:lang w:val="sq-AL"/>
        </w:rPr>
        <w:t xml:space="preserve">” </w:t>
      </w:r>
      <w:proofErr w:type="spellStart"/>
      <w:r w:rsidRPr="00BD4DDE">
        <w:rPr>
          <w:lang w:val="sq-AL"/>
        </w:rPr>
        <w:t>sh.a</w:t>
      </w:r>
      <w:proofErr w:type="spellEnd"/>
      <w:r w:rsidRPr="00BD4DDE">
        <w:rPr>
          <w:lang w:val="sq-AL"/>
        </w:rPr>
        <w:t xml:space="preserve">. për shtyrjen e afatit të vendimmarrjes për licencimin e shoqërisë në aktivitetin e operimit të hapësirave të depozitimit të </w:t>
      </w:r>
      <w:r w:rsidR="002652D6">
        <w:rPr>
          <w:lang w:val="sq-AL"/>
        </w:rPr>
        <w:t>gazit natyror deri në datën 20.</w:t>
      </w:r>
      <w:r w:rsidRPr="00BD4DDE">
        <w:rPr>
          <w:lang w:val="sq-AL"/>
        </w:rPr>
        <w:t>9.2021.</w:t>
      </w:r>
    </w:p>
    <w:p w14:paraId="633FAF4C" w14:textId="64281ACF" w:rsidR="00B001B9" w:rsidRPr="00BD4DDE" w:rsidRDefault="00B001B9" w:rsidP="00B001B9">
      <w:pPr>
        <w:pStyle w:val="TEKSTIII"/>
        <w:ind w:firstLine="284"/>
        <w:jc w:val="both"/>
        <w:rPr>
          <w:bCs/>
          <w:lang w:val="sq-AL"/>
        </w:rPr>
      </w:pPr>
      <w:r w:rsidRPr="00BD4DDE">
        <w:rPr>
          <w:lang w:val="sq-AL"/>
        </w:rPr>
        <w:t>2. Shoqëria “</w:t>
      </w:r>
      <w:proofErr w:type="spellStart"/>
      <w:r w:rsidR="00012391" w:rsidRPr="00BD4DDE">
        <w:rPr>
          <w:lang w:val="sq-AL"/>
        </w:rPr>
        <w:t>Albgaz</w:t>
      </w:r>
      <w:proofErr w:type="spellEnd"/>
      <w:r w:rsidR="002652D6">
        <w:rPr>
          <w:lang w:val="sq-AL"/>
        </w:rPr>
        <w:t xml:space="preserve">” </w:t>
      </w:r>
      <w:proofErr w:type="spellStart"/>
      <w:r w:rsidR="002652D6">
        <w:rPr>
          <w:lang w:val="sq-AL"/>
        </w:rPr>
        <w:t>sh.a</w:t>
      </w:r>
      <w:proofErr w:type="spellEnd"/>
      <w:r w:rsidR="002652D6">
        <w:rPr>
          <w:lang w:val="sq-AL"/>
        </w:rPr>
        <w:t>.</w:t>
      </w:r>
      <w:r w:rsidRPr="00BD4DDE">
        <w:rPr>
          <w:lang w:val="sq-AL"/>
        </w:rPr>
        <w:t xml:space="preserve"> të marrë masa për të depozituar në ERE dokumentacionin e </w:t>
      </w:r>
      <w:r w:rsidR="002652D6">
        <w:rPr>
          <w:lang w:val="sq-AL"/>
        </w:rPr>
        <w:t>munguar, jo më vonë se data 10.</w:t>
      </w:r>
      <w:r w:rsidRPr="00BD4DDE">
        <w:rPr>
          <w:lang w:val="sq-AL"/>
        </w:rPr>
        <w:t>9.2021.</w:t>
      </w:r>
    </w:p>
    <w:p w14:paraId="0F69CF3A" w14:textId="71996C89" w:rsidR="00B001B9" w:rsidRPr="00BD4DDE" w:rsidRDefault="00B001B9" w:rsidP="00B001B9">
      <w:pPr>
        <w:pStyle w:val="TEKSTIII"/>
        <w:ind w:firstLine="284"/>
        <w:jc w:val="both"/>
        <w:rPr>
          <w:bCs/>
          <w:lang w:val="sq-AL"/>
        </w:rPr>
      </w:pPr>
      <w:r w:rsidRPr="00BD4DDE">
        <w:rPr>
          <w:bCs/>
          <w:lang w:val="sq-AL"/>
        </w:rPr>
        <w:t>3. Drejtoria</w:t>
      </w:r>
      <w:r w:rsidRPr="00BD4DDE">
        <w:rPr>
          <w:lang w:val="sq-AL"/>
        </w:rPr>
        <w:t xml:space="preserve"> e Licencimit, Autorizimeve dhe Mbikëqyrjes</w:t>
      </w:r>
      <w:r w:rsidRPr="00BD4DDE">
        <w:rPr>
          <w:bCs/>
          <w:lang w:val="sq-AL"/>
        </w:rPr>
        <w:t xml:space="preserve"> të njoftojë palën e interesit për vendimin e Bordit të ERE-s.</w:t>
      </w:r>
    </w:p>
    <w:p w14:paraId="2D70232E" w14:textId="77777777" w:rsidR="00B001B9" w:rsidRPr="00BD4DDE" w:rsidRDefault="00B001B9" w:rsidP="00B001B9">
      <w:pPr>
        <w:pStyle w:val="TEKSTIII"/>
        <w:ind w:firstLine="284"/>
        <w:jc w:val="both"/>
        <w:rPr>
          <w:lang w:val="sq-AL"/>
        </w:rPr>
      </w:pPr>
      <w:r w:rsidRPr="00BD4DDE">
        <w:rPr>
          <w:lang w:val="sq-AL"/>
        </w:rPr>
        <w:t>Ky vendim hyn në fuqi menjëherë.</w:t>
      </w:r>
    </w:p>
    <w:p w14:paraId="42026477" w14:textId="77777777" w:rsidR="00B001B9" w:rsidRPr="00BD4DDE" w:rsidRDefault="00B001B9" w:rsidP="00B001B9">
      <w:pPr>
        <w:pStyle w:val="TEKSTIII"/>
        <w:ind w:firstLine="284"/>
        <w:jc w:val="both"/>
        <w:rPr>
          <w:lang w:val="sq-AL"/>
        </w:rPr>
      </w:pPr>
      <w:r w:rsidRPr="00BD4DDE">
        <w:rPr>
          <w:lang w:val="sq-AL"/>
        </w:rPr>
        <w:t>Ky vendi</w:t>
      </w:r>
      <w:bookmarkStart w:id="0" w:name="_GoBack"/>
      <w:bookmarkEnd w:id="0"/>
      <w:r w:rsidRPr="00BD4DDE">
        <w:rPr>
          <w:lang w:val="sq-AL"/>
        </w:rPr>
        <w:t>m botohet në Fletoren Zyrtare.</w:t>
      </w:r>
    </w:p>
    <w:p w14:paraId="70D51161" w14:textId="77777777" w:rsidR="00B001B9" w:rsidRPr="00BD4DDE" w:rsidRDefault="00B001B9" w:rsidP="00B001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DFF27C2" w14:textId="7705F119" w:rsidR="00B001B9" w:rsidRPr="00BD4DDE" w:rsidRDefault="00B001B9" w:rsidP="0001239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BD4DDE">
        <w:rPr>
          <w:rFonts w:ascii="Garamond" w:hAnsi="Garamond" w:cs="Times New Roman"/>
          <w:sz w:val="24"/>
          <w:szCs w:val="24"/>
          <w:lang w:val="sq-AL"/>
        </w:rPr>
        <w:t>KRYETAR</w:t>
      </w:r>
    </w:p>
    <w:p w14:paraId="70A54000" w14:textId="35CF27CF" w:rsidR="00B001B9" w:rsidRPr="00BD4DDE" w:rsidRDefault="00B001B9" w:rsidP="00012391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BD4DDE">
        <w:rPr>
          <w:rFonts w:ascii="Garamond" w:hAnsi="Garamond" w:cs="Times New Roman"/>
          <w:b/>
          <w:sz w:val="24"/>
          <w:szCs w:val="24"/>
          <w:lang w:val="sq-AL"/>
        </w:rPr>
        <w:t xml:space="preserve">Petrit </w:t>
      </w:r>
      <w:proofErr w:type="spellStart"/>
      <w:r w:rsidRPr="00BD4DDE">
        <w:rPr>
          <w:rFonts w:ascii="Garamond" w:hAnsi="Garamond" w:cs="Times New Roman"/>
          <w:b/>
          <w:sz w:val="24"/>
          <w:szCs w:val="24"/>
          <w:lang w:val="sq-AL"/>
        </w:rPr>
        <w:t>Ahmeti</w:t>
      </w:r>
      <w:proofErr w:type="spellEnd"/>
    </w:p>
    <w:sectPr w:rsidR="00B001B9" w:rsidRPr="00BD4D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D0E5D30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12391"/>
    <w:rsid w:val="00024B48"/>
    <w:rsid w:val="000C4C2D"/>
    <w:rsid w:val="000E568A"/>
    <w:rsid w:val="001809F5"/>
    <w:rsid w:val="002652D6"/>
    <w:rsid w:val="002D7EC6"/>
    <w:rsid w:val="00363DFB"/>
    <w:rsid w:val="0054318F"/>
    <w:rsid w:val="00745B45"/>
    <w:rsid w:val="00A13393"/>
    <w:rsid w:val="00A83423"/>
    <w:rsid w:val="00B001B9"/>
    <w:rsid w:val="00BD4DDE"/>
    <w:rsid w:val="00CD5AD7"/>
    <w:rsid w:val="00EA5034"/>
    <w:rsid w:val="00EB6E6D"/>
    <w:rsid w:val="00F1216A"/>
    <w:rsid w:val="00F45B16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0C941"/>
  <w15:docId w15:val="{AB8B475A-048D-4650-B787-740CDB0F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01B9"/>
    <w:pPr>
      <w:ind w:left="720"/>
      <w:contextualSpacing/>
    </w:pPr>
    <w:rPr>
      <w:rFonts w:ascii="Calibri" w:eastAsia="Calibri" w:hAnsi="Calibri" w:cs="SimSun"/>
      <w:lang w:val="sq-AL"/>
    </w:rPr>
  </w:style>
  <w:style w:type="paragraph" w:customStyle="1" w:styleId="TEKSTIII">
    <w:name w:val="TEKSTIII"/>
    <w:basedOn w:val="Normal"/>
    <w:qFormat/>
    <w:rsid w:val="00B001B9"/>
    <w:pPr>
      <w:spacing w:after="0" w:line="240" w:lineRule="auto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2021-04-12T08:33:30Z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2021-04-08T22:00:00Z</Date_x0020_protokolli>
    <Titulli xmlns="0e656187-b300-4fb0-8bf4-3a50f872073c">Mbi kërkesën e shoqërisë “Albgaz” sh.a. për shtyrje të afatit të vendimarrjes finale të bordit të ERE</Titulli>
    <Modifikuesi xmlns="0e656187-b300-4fb0-8bf4-3a50f872073c">ermira.bukaci</Modifikuesi>
    <Nr_x002e__x0020_prot_x0020_QBZ xmlns="0e656187-b300-4fb0-8bf4-3a50f872073c">561/1</Nr_x002e__x0020_prot_x0020_QBZ>
    <Data_x0020_e_x0020_Modifikimit xmlns="0e656187-b300-4fb0-8bf4-3a50f872073c">2021-04-12T09:58:26Z</Data_x0020_e_x0020_Modifikimit>
    <Dekretuar xmlns="0e656187-b300-4fb0-8bf4-3a50f872073c">false</Dekretuar>
    <Data xmlns="0e656187-b300-4fb0-8bf4-3a50f872073c">2021-03-22T23:00:00Z</Data>
    <Nr_x002e__x0020_protokolli_x0020_i_x0020_aktit xmlns="0e656187-b300-4fb0-8bf4-3a50f872073c">29/16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934B79E7494C16B1260B9078B5DE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934B79E7494C16B1260B9078B5DE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F6E16-5DC0-421F-9A09-D8EEF8BCF81F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3090D67-02C2-480F-80AC-19D2CB78E7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2734C8-F321-41F2-866D-707BBDFFB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BAF26E-A998-4ACC-96D3-0D5B67603A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78C5D3-19DA-453E-9275-340D39137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246BBA2-C88F-4EAA-BF63-B138497B8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“Albgaz” sh.a. për shtyrje të afatit të vendimarrjes finale të bordit të ERE</vt:lpstr>
    </vt:vector>
  </TitlesOfParts>
  <Company/>
  <LinksUpToDate>false</LinksUpToDate>
  <CharactersWithSpaces>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“Albgaz” sh.a. për shtyrje të afatit të vendimarrjes finale të bordit të ERE</dc:title>
  <dc:creator>Entela Suli</dc:creator>
  <cp:lastModifiedBy>Alma Lisaku</cp:lastModifiedBy>
  <cp:revision>13</cp:revision>
  <dcterms:created xsi:type="dcterms:W3CDTF">2021-04-12T08:05:00Z</dcterms:created>
  <dcterms:modified xsi:type="dcterms:W3CDTF">2021-04-12T11:12:00Z</dcterms:modified>
</cp:coreProperties>
</file>