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46419" w14:textId="7DD40F47" w:rsidR="009C4B59" w:rsidRPr="001A72D7" w:rsidRDefault="009C4B59" w:rsidP="009C4B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72D7">
        <w:rPr>
          <w:rFonts w:ascii="Garamond" w:hAnsi="Garamond"/>
          <w:b/>
          <w:sz w:val="24"/>
          <w:szCs w:val="24"/>
          <w:lang w:val="sq-AL"/>
        </w:rPr>
        <w:t>VENDIM</w:t>
      </w:r>
    </w:p>
    <w:p w14:paraId="6E40CD13" w14:textId="66261AA9" w:rsidR="009C4B59" w:rsidRPr="001A72D7" w:rsidRDefault="009C4B59" w:rsidP="009C4B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72D7">
        <w:rPr>
          <w:rFonts w:ascii="Garamond" w:hAnsi="Garamond"/>
          <w:b/>
          <w:sz w:val="24"/>
          <w:szCs w:val="24"/>
          <w:lang w:val="sq-AL"/>
        </w:rPr>
        <w:t xml:space="preserve">Nr. 103, </w:t>
      </w:r>
      <w:r w:rsidR="001A72D7" w:rsidRPr="001A72D7">
        <w:rPr>
          <w:rFonts w:ascii="Garamond" w:hAnsi="Garamond"/>
          <w:b/>
          <w:sz w:val="24"/>
          <w:szCs w:val="24"/>
          <w:lang w:val="sq-AL"/>
        </w:rPr>
        <w:t>datë 16.</w:t>
      </w:r>
      <w:r w:rsidRPr="001A72D7">
        <w:rPr>
          <w:rFonts w:ascii="Garamond" w:hAnsi="Garamond"/>
          <w:b/>
          <w:sz w:val="24"/>
          <w:szCs w:val="24"/>
          <w:lang w:val="sq-AL"/>
        </w:rPr>
        <w:t>4.2021</w:t>
      </w:r>
    </w:p>
    <w:p w14:paraId="7B96B8D6" w14:textId="77777777" w:rsidR="009C4B59" w:rsidRPr="001A72D7" w:rsidRDefault="009C4B59" w:rsidP="009C4B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4A9E78" w14:textId="77777777" w:rsidR="009C4B59" w:rsidRPr="001A72D7" w:rsidRDefault="009C4B59" w:rsidP="009C4B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72D7">
        <w:rPr>
          <w:rFonts w:ascii="Garamond" w:hAnsi="Garamond"/>
          <w:b/>
          <w:sz w:val="24"/>
          <w:szCs w:val="24"/>
          <w:lang w:val="sq-AL"/>
        </w:rPr>
        <w:t xml:space="preserve">MBI PËRCAKTIMIN E ÇMIMIT TË SHITJES SË ENERGJISË ELEKTRIKE </w:t>
      </w:r>
    </w:p>
    <w:p w14:paraId="135FF5E8" w14:textId="33AE5BE1" w:rsidR="009C4B59" w:rsidRPr="001A72D7" w:rsidRDefault="009C4B59" w:rsidP="009C4B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72D7">
        <w:rPr>
          <w:rFonts w:ascii="Garamond" w:hAnsi="Garamond"/>
          <w:b/>
          <w:sz w:val="24"/>
          <w:szCs w:val="24"/>
          <w:lang w:val="sq-AL"/>
        </w:rPr>
        <w:t>NGA FURNIZUESI I MUNDËSISË SË FUNDIT PËR MUAJIN MARS 2021</w:t>
      </w:r>
    </w:p>
    <w:p w14:paraId="63698D6F" w14:textId="77777777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63D874" w14:textId="6CD8CB76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Në mbështetje të nenit 16 dhe nenit 87, pika 4, të </w:t>
      </w:r>
      <w:r w:rsidR="001A72D7">
        <w:rPr>
          <w:rFonts w:ascii="Garamond" w:hAnsi="Garamond"/>
          <w:sz w:val="24"/>
          <w:szCs w:val="24"/>
          <w:lang w:val="sq-AL"/>
        </w:rPr>
        <w:t>l</w:t>
      </w:r>
      <w:r w:rsidRPr="001A72D7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1A72D7" w:rsidRPr="001A72D7">
        <w:rPr>
          <w:rFonts w:ascii="Garamond" w:hAnsi="Garamond"/>
          <w:sz w:val="24"/>
          <w:szCs w:val="24"/>
          <w:lang w:val="sq-AL"/>
        </w:rPr>
        <w:t>sektorin e energjisë elektrike</w:t>
      </w:r>
      <w:r w:rsidRPr="001A72D7">
        <w:rPr>
          <w:rFonts w:ascii="Garamond" w:hAnsi="Garamond"/>
          <w:sz w:val="24"/>
          <w:szCs w:val="24"/>
          <w:lang w:val="sq-AL"/>
        </w:rPr>
        <w:t xml:space="preserve">”, i ndryshuar; “Metodologjisë së përcaktimit të çmimit të shitjes të energjisë elektrike nga </w:t>
      </w:r>
      <w:r w:rsidR="00FF3A52" w:rsidRPr="001A72D7">
        <w:rPr>
          <w:rFonts w:ascii="Garamond" w:hAnsi="Garamond"/>
          <w:sz w:val="24"/>
          <w:szCs w:val="24"/>
          <w:lang w:val="sq-AL"/>
        </w:rPr>
        <w:t xml:space="preserve">Furnizuesi </w:t>
      </w:r>
      <w:r w:rsidRPr="001A72D7">
        <w:rPr>
          <w:rFonts w:ascii="Garamond" w:hAnsi="Garamond"/>
          <w:sz w:val="24"/>
          <w:szCs w:val="24"/>
          <w:lang w:val="sq-AL"/>
        </w:rPr>
        <w:t xml:space="preserve">i </w:t>
      </w:r>
      <w:r w:rsidR="00FF3A52" w:rsidRPr="001A72D7">
        <w:rPr>
          <w:rFonts w:ascii="Garamond" w:hAnsi="Garamond"/>
          <w:sz w:val="24"/>
          <w:szCs w:val="24"/>
          <w:lang w:val="sq-AL"/>
        </w:rPr>
        <w:t xml:space="preserve">Mundësisë </w:t>
      </w:r>
      <w:r w:rsidRPr="001A72D7">
        <w:rPr>
          <w:rFonts w:ascii="Garamond" w:hAnsi="Garamond"/>
          <w:sz w:val="24"/>
          <w:szCs w:val="24"/>
          <w:lang w:val="sq-AL"/>
        </w:rPr>
        <w:t xml:space="preserve">së </w:t>
      </w:r>
      <w:r w:rsidR="00FF3A52" w:rsidRPr="001A72D7">
        <w:rPr>
          <w:rFonts w:ascii="Garamond" w:hAnsi="Garamond"/>
          <w:sz w:val="24"/>
          <w:szCs w:val="24"/>
          <w:lang w:val="sq-AL"/>
        </w:rPr>
        <w:t>Fundit</w:t>
      </w:r>
      <w:r w:rsidRPr="001A72D7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FF3A52">
        <w:rPr>
          <w:rFonts w:ascii="Garamond" w:hAnsi="Garamond"/>
          <w:sz w:val="24"/>
          <w:szCs w:val="24"/>
          <w:lang w:val="sq-AL"/>
        </w:rPr>
        <w:t>B</w:t>
      </w:r>
      <w:r w:rsidRPr="001A72D7">
        <w:rPr>
          <w:rFonts w:ascii="Garamond" w:hAnsi="Garamond"/>
          <w:sz w:val="24"/>
          <w:szCs w:val="24"/>
          <w:lang w:val="sq-AL"/>
        </w:rPr>
        <w:t>ordit të Entit Rregulla</w:t>
      </w:r>
      <w:r w:rsidR="00FF3A52">
        <w:rPr>
          <w:rFonts w:ascii="Garamond" w:hAnsi="Garamond"/>
          <w:sz w:val="24"/>
          <w:szCs w:val="24"/>
          <w:lang w:val="sq-AL"/>
        </w:rPr>
        <w:t xml:space="preserve">tor të Energjisë nr. 201, datë </w:t>
      </w:r>
      <w:r w:rsidRPr="001A72D7">
        <w:rPr>
          <w:rFonts w:ascii="Garamond" w:hAnsi="Garamond"/>
          <w:sz w:val="24"/>
          <w:szCs w:val="24"/>
          <w:lang w:val="sq-AL"/>
        </w:rPr>
        <w:t xml:space="preserve">4.12.2017, e ndryshuar; nenit 15, të </w:t>
      </w:r>
      <w:r w:rsidR="00FF3A52">
        <w:rPr>
          <w:rFonts w:ascii="Garamond" w:hAnsi="Garamond"/>
          <w:sz w:val="24"/>
          <w:szCs w:val="24"/>
          <w:lang w:val="sq-AL"/>
        </w:rPr>
        <w:t>r</w:t>
      </w:r>
      <w:r w:rsidRPr="001A72D7">
        <w:rPr>
          <w:rFonts w:ascii="Garamond" w:hAnsi="Garamond"/>
          <w:sz w:val="24"/>
          <w:szCs w:val="24"/>
          <w:lang w:val="sq-AL"/>
        </w:rPr>
        <w:t xml:space="preserve">regullores </w:t>
      </w:r>
      <w:r w:rsidR="00FF3A52">
        <w:rPr>
          <w:rFonts w:ascii="Garamond" w:hAnsi="Garamond"/>
          <w:sz w:val="24"/>
          <w:szCs w:val="24"/>
          <w:lang w:val="sq-AL"/>
        </w:rPr>
        <w:t>“P</w:t>
      </w:r>
      <w:r w:rsidRPr="001A72D7">
        <w:rPr>
          <w:rFonts w:ascii="Garamond" w:hAnsi="Garamond"/>
          <w:sz w:val="24"/>
          <w:szCs w:val="24"/>
          <w:lang w:val="sq-AL"/>
        </w:rPr>
        <w:t>ër organizimin, funksionimin dhe procedurat e ERE-s</w:t>
      </w:r>
      <w:r w:rsidR="00FF3A52">
        <w:rPr>
          <w:rFonts w:ascii="Garamond" w:hAnsi="Garamond"/>
          <w:sz w:val="24"/>
          <w:szCs w:val="24"/>
          <w:lang w:val="sq-AL"/>
        </w:rPr>
        <w:t>”</w:t>
      </w:r>
      <w:r w:rsidRPr="001A72D7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F3A52">
        <w:rPr>
          <w:rFonts w:ascii="Garamond" w:hAnsi="Garamond"/>
          <w:sz w:val="24"/>
          <w:szCs w:val="24"/>
          <w:lang w:val="sq-AL"/>
        </w:rPr>
        <w:t>B</w:t>
      </w:r>
      <w:r w:rsidR="001A72D7">
        <w:rPr>
          <w:rFonts w:ascii="Garamond" w:hAnsi="Garamond"/>
          <w:sz w:val="24"/>
          <w:szCs w:val="24"/>
          <w:lang w:val="sq-AL"/>
        </w:rPr>
        <w:t>ordit të ERE-s nr. 96, datë 3.</w:t>
      </w:r>
      <w:r w:rsidRPr="001A72D7">
        <w:rPr>
          <w:rFonts w:ascii="Garamond" w:hAnsi="Garamond"/>
          <w:sz w:val="24"/>
          <w:szCs w:val="24"/>
          <w:lang w:val="sq-AL"/>
        </w:rPr>
        <w:t xml:space="preserve">9.2016, </w:t>
      </w:r>
      <w:r w:rsidR="001A72D7">
        <w:rPr>
          <w:rFonts w:ascii="Garamond" w:hAnsi="Garamond"/>
          <w:sz w:val="24"/>
          <w:szCs w:val="24"/>
          <w:lang w:val="sq-AL"/>
        </w:rPr>
        <w:t>B</w:t>
      </w:r>
      <w:r w:rsidRPr="001A72D7">
        <w:rPr>
          <w:rFonts w:ascii="Garamond" w:hAnsi="Garamond"/>
          <w:sz w:val="24"/>
          <w:szCs w:val="24"/>
          <w:lang w:val="sq-AL"/>
        </w:rPr>
        <w:t>ordi i ERE</w:t>
      </w:r>
      <w:r w:rsidR="001A72D7">
        <w:rPr>
          <w:rFonts w:ascii="Garamond" w:hAnsi="Garamond"/>
          <w:sz w:val="24"/>
          <w:szCs w:val="24"/>
          <w:lang w:val="sq-AL"/>
        </w:rPr>
        <w:t>-s</w:t>
      </w:r>
      <w:r w:rsidR="00FF3A52">
        <w:rPr>
          <w:rFonts w:ascii="Garamond" w:hAnsi="Garamond"/>
          <w:sz w:val="24"/>
          <w:szCs w:val="24"/>
          <w:lang w:val="sq-AL"/>
        </w:rPr>
        <w:t>,</w:t>
      </w:r>
      <w:r w:rsidRPr="001A72D7">
        <w:rPr>
          <w:rFonts w:ascii="Garamond" w:hAnsi="Garamond"/>
          <w:sz w:val="24"/>
          <w:szCs w:val="24"/>
          <w:lang w:val="sq-AL"/>
        </w:rPr>
        <w:t xml:space="preserve"> </w:t>
      </w:r>
      <w:r w:rsidR="00003F7C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1A72D7">
        <w:rPr>
          <w:rFonts w:ascii="Garamond" w:hAnsi="Garamond"/>
          <w:sz w:val="24"/>
          <w:szCs w:val="24"/>
          <w:lang w:val="sq-AL"/>
        </w:rPr>
        <w:t>4.2021, mbasi shqyrtoi relacionin e përgati</w:t>
      </w:r>
      <w:r w:rsidR="00003F7C">
        <w:rPr>
          <w:rFonts w:ascii="Garamond" w:hAnsi="Garamond"/>
          <w:sz w:val="24"/>
          <w:szCs w:val="24"/>
          <w:lang w:val="sq-AL"/>
        </w:rPr>
        <w:t xml:space="preserve">tur me nr. 47/8 </w:t>
      </w:r>
      <w:proofErr w:type="spellStart"/>
      <w:r w:rsidR="00003F7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03F7C">
        <w:rPr>
          <w:rFonts w:ascii="Garamond" w:hAnsi="Garamond"/>
          <w:sz w:val="24"/>
          <w:szCs w:val="24"/>
          <w:lang w:val="sq-AL"/>
        </w:rPr>
        <w:t>., datë 14.</w:t>
      </w:r>
      <w:r w:rsidRPr="001A72D7">
        <w:rPr>
          <w:rFonts w:ascii="Garamond" w:hAnsi="Garamond"/>
          <w:sz w:val="24"/>
          <w:szCs w:val="24"/>
          <w:lang w:val="sq-AL"/>
        </w:rPr>
        <w:t>4.2021, nga Drejtoria e Tarifave dhe Çmimeve, “Mbi përcaktimin e çmimit të shitjes së energjisë elektrike nga Furnizuesi i Mundësisë së Fundit”</w:t>
      </w:r>
      <w:r w:rsidR="00003F7C">
        <w:rPr>
          <w:rFonts w:ascii="Garamond" w:hAnsi="Garamond"/>
          <w:sz w:val="24"/>
          <w:szCs w:val="24"/>
          <w:lang w:val="sq-AL"/>
        </w:rPr>
        <w:t>,</w:t>
      </w:r>
      <w:r w:rsidRPr="001A72D7">
        <w:rPr>
          <w:rFonts w:ascii="Garamond" w:hAnsi="Garamond"/>
          <w:sz w:val="24"/>
          <w:szCs w:val="24"/>
          <w:lang w:val="sq-AL"/>
        </w:rPr>
        <w:t xml:space="preserve"> për muajin </w:t>
      </w:r>
      <w:r w:rsidR="001A72D7">
        <w:rPr>
          <w:rFonts w:ascii="Garamond" w:hAnsi="Garamond"/>
          <w:sz w:val="24"/>
          <w:szCs w:val="24"/>
          <w:lang w:val="sq-AL"/>
        </w:rPr>
        <w:t>m</w:t>
      </w:r>
      <w:r w:rsidRPr="001A72D7">
        <w:rPr>
          <w:rFonts w:ascii="Garamond" w:hAnsi="Garamond"/>
          <w:sz w:val="24"/>
          <w:szCs w:val="24"/>
          <w:lang w:val="sq-AL"/>
        </w:rPr>
        <w:t>ars 2021,</w:t>
      </w:r>
    </w:p>
    <w:p w14:paraId="0873C105" w14:textId="5207814C" w:rsidR="009C4B59" w:rsidRPr="001A72D7" w:rsidRDefault="001A72D7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C4B59" w:rsidRPr="001A72D7">
        <w:rPr>
          <w:rFonts w:ascii="Garamond" w:hAnsi="Garamond"/>
          <w:sz w:val="24"/>
          <w:szCs w:val="24"/>
          <w:lang w:val="sq-AL"/>
        </w:rPr>
        <w:t>onstatoi se:</w:t>
      </w:r>
    </w:p>
    <w:p w14:paraId="5BC09F5A" w14:textId="6BC4D584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>- Shoqëria Furnizuesi i Shërbimit Universal (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A72D7">
        <w:rPr>
          <w:rFonts w:ascii="Garamond" w:hAnsi="Garamond"/>
          <w:sz w:val="24"/>
          <w:szCs w:val="24"/>
          <w:lang w:val="sq-AL"/>
        </w:rPr>
        <w:t>.</w:t>
      </w:r>
      <w:r w:rsidRPr="001A72D7">
        <w:rPr>
          <w:rFonts w:ascii="Garamond" w:hAnsi="Garamond"/>
          <w:sz w:val="24"/>
          <w:szCs w:val="24"/>
          <w:lang w:val="sq-AL"/>
        </w:rPr>
        <w:t>)</w:t>
      </w:r>
      <w:r w:rsidR="001A72D7">
        <w:rPr>
          <w:rFonts w:ascii="Garamond" w:hAnsi="Garamond"/>
          <w:sz w:val="24"/>
          <w:szCs w:val="24"/>
          <w:lang w:val="sq-AL"/>
        </w:rPr>
        <w:t>,</w:t>
      </w:r>
      <w:r w:rsidRPr="001A72D7">
        <w:rPr>
          <w:rFonts w:ascii="Garamond" w:hAnsi="Garamond"/>
          <w:sz w:val="24"/>
          <w:szCs w:val="24"/>
          <w:lang w:val="sq-AL"/>
        </w:rPr>
        <w:t xml:space="preserve"> me shkresën e saj nr. 3808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pro</w:t>
      </w:r>
      <w:r w:rsidR="001A72D7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1A72D7">
        <w:rPr>
          <w:rFonts w:ascii="Garamond" w:hAnsi="Garamond"/>
          <w:sz w:val="24"/>
          <w:szCs w:val="24"/>
          <w:lang w:val="sq-AL"/>
        </w:rPr>
        <w:t>., datë 6.</w:t>
      </w:r>
      <w:r w:rsidRPr="001A72D7">
        <w:rPr>
          <w:rFonts w:ascii="Garamond" w:hAnsi="Garamond"/>
          <w:sz w:val="24"/>
          <w:szCs w:val="24"/>
          <w:lang w:val="sq-AL"/>
        </w:rPr>
        <w:t xml:space="preserve">4.2021, ka paraqitur në ERE aplikimin për miratimin e çmimit të shitjes së energjisë elektrike për muajin </w:t>
      </w:r>
      <w:r w:rsidR="001A72D7">
        <w:rPr>
          <w:rFonts w:ascii="Garamond" w:hAnsi="Garamond"/>
          <w:sz w:val="24"/>
          <w:szCs w:val="24"/>
          <w:lang w:val="sq-AL"/>
        </w:rPr>
        <w:t>m</w:t>
      </w:r>
      <w:r w:rsidRPr="001A72D7">
        <w:rPr>
          <w:rFonts w:ascii="Garamond" w:hAnsi="Garamond"/>
          <w:sz w:val="24"/>
          <w:szCs w:val="24"/>
          <w:lang w:val="sq-AL"/>
        </w:rPr>
        <w:t xml:space="preserve">ars 2021, për klientët e lidhur në nivelin e tensionit 35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1A72D7">
        <w:rPr>
          <w:rFonts w:ascii="Garamond" w:hAnsi="Garamond"/>
          <w:sz w:val="24"/>
          <w:szCs w:val="24"/>
          <w:lang w:val="sq-AL"/>
        </w:rPr>
        <w:t>,</w:t>
      </w:r>
      <w:r w:rsidRPr="001A72D7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Fundit.</w:t>
      </w:r>
    </w:p>
    <w:p w14:paraId="07AE24ED" w14:textId="72CDC6D5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- Bazuar në kërkesën e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., </w:t>
      </w:r>
      <w:r w:rsidR="001A72D7" w:rsidRPr="001A72D7">
        <w:rPr>
          <w:rFonts w:ascii="Garamond" w:hAnsi="Garamond"/>
          <w:sz w:val="24"/>
          <w:szCs w:val="24"/>
          <w:lang w:val="sq-AL"/>
        </w:rPr>
        <w:t xml:space="preserve">kostot administrative </w:t>
      </w:r>
      <w:r w:rsidRPr="001A72D7">
        <w:rPr>
          <w:rFonts w:ascii="Garamond" w:hAnsi="Garamond"/>
          <w:sz w:val="24"/>
          <w:szCs w:val="24"/>
          <w:lang w:val="sq-AL"/>
        </w:rPr>
        <w:t>të Furnizuesit të Mundësisë së Fundit për vitin 2021, janë vlerësuar sa ato të vitit 2020.</w:t>
      </w:r>
    </w:p>
    <w:p w14:paraId="3ECB5AC9" w14:textId="71A86A67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- Tarifa e përdorimit të rrjetit të transmetimit: bazuar në vendimin nr. 212, datë 15.12.2020, “Mbi lënien në fuqi të vendimit nr. 266, datë 21.12.2018, të </w:t>
      </w:r>
      <w:r w:rsidR="00003F7C">
        <w:rPr>
          <w:rFonts w:ascii="Garamond" w:hAnsi="Garamond"/>
          <w:sz w:val="24"/>
          <w:szCs w:val="24"/>
          <w:lang w:val="sq-AL"/>
        </w:rPr>
        <w:t>B</w:t>
      </w:r>
      <w:r w:rsidRPr="001A72D7">
        <w:rPr>
          <w:rFonts w:ascii="Garamond" w:hAnsi="Garamond"/>
          <w:sz w:val="24"/>
          <w:szCs w:val="24"/>
          <w:lang w:val="sq-AL"/>
        </w:rPr>
        <w:t>ordit të ERE</w:t>
      </w:r>
      <w:r w:rsidR="00003F7C">
        <w:rPr>
          <w:rFonts w:ascii="Garamond" w:hAnsi="Garamond"/>
          <w:sz w:val="24"/>
          <w:szCs w:val="24"/>
          <w:lang w:val="sq-AL"/>
        </w:rPr>
        <w:t>-s</w:t>
      </w:r>
      <w:r w:rsidRPr="001A72D7">
        <w:rPr>
          <w:rFonts w:ascii="Garamond" w:hAnsi="Garamond"/>
          <w:sz w:val="24"/>
          <w:szCs w:val="24"/>
          <w:lang w:val="sq-AL"/>
        </w:rPr>
        <w:t>, në lidhje me tarifën e shërbimit të transmetimit të energjisë elektrike për vitin 2021” është 0.75 lekë/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>.</w:t>
      </w:r>
    </w:p>
    <w:p w14:paraId="1A669DD3" w14:textId="784CE2B4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- Tarifa e përdorimit të rrjetit të shpërndarjes në nivelin e tensionit 35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: bazuar në vendimin nr. 213, datë 15.12.2020, të </w:t>
      </w:r>
      <w:r w:rsidR="00003F7C">
        <w:rPr>
          <w:rFonts w:ascii="Garamond" w:hAnsi="Garamond"/>
          <w:sz w:val="24"/>
          <w:szCs w:val="24"/>
          <w:lang w:val="sq-AL"/>
        </w:rPr>
        <w:t>B</w:t>
      </w:r>
      <w:r w:rsidRPr="001A72D7">
        <w:rPr>
          <w:rFonts w:ascii="Garamond" w:hAnsi="Garamond"/>
          <w:sz w:val="24"/>
          <w:szCs w:val="24"/>
          <w:lang w:val="sq-AL"/>
        </w:rPr>
        <w:t>ordit të ERE</w:t>
      </w:r>
      <w:r w:rsidR="00003F7C">
        <w:rPr>
          <w:rFonts w:ascii="Garamond" w:hAnsi="Garamond"/>
          <w:sz w:val="24"/>
          <w:szCs w:val="24"/>
          <w:lang w:val="sq-AL"/>
        </w:rPr>
        <w:t>-s,</w:t>
      </w:r>
      <w:r w:rsidRPr="001A72D7">
        <w:rPr>
          <w:rFonts w:ascii="Garamond" w:hAnsi="Garamond"/>
          <w:sz w:val="24"/>
          <w:szCs w:val="24"/>
          <w:lang w:val="sq-AL"/>
        </w:rPr>
        <w:t xml:space="preserve"> “Mbi shtyrjen e fuqisë juridike të vendimit të ERE</w:t>
      </w:r>
      <w:r w:rsidR="001A72D7">
        <w:rPr>
          <w:rFonts w:ascii="Garamond" w:hAnsi="Garamond"/>
          <w:sz w:val="24"/>
          <w:szCs w:val="24"/>
          <w:lang w:val="sq-AL"/>
        </w:rPr>
        <w:t>-s</w:t>
      </w:r>
      <w:r w:rsidRPr="001A72D7">
        <w:rPr>
          <w:rFonts w:ascii="Garamond" w:hAnsi="Garamond"/>
          <w:sz w:val="24"/>
          <w:szCs w:val="24"/>
          <w:lang w:val="sq-AL"/>
        </w:rPr>
        <w:t xml:space="preserve"> nr. 199, datë 12.12.2019, për tarifat e përdorimit të rrjetit të shpërndarjes sipas nivelit të tensionit për vitin 2021” është 1.5 lekë/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>.</w:t>
      </w:r>
    </w:p>
    <w:p w14:paraId="6DC16218" w14:textId="77777777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- Sasia e energjisë elektrike e prokuruar në treg të parregulluar dhe nga burimet e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 është 1,554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>.</w:t>
      </w:r>
    </w:p>
    <w:p w14:paraId="2EDD26A2" w14:textId="1873E2EC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- Në zbatim të Metodologjisë së përcaktimit të çmimit të shitjes së energjisë elektrike nga Furnizuesi i Mundësisë së Fundit”, të rishikuar, llogaritjet e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., si dhe përllogaritjet e ERE-s për përcaktimin e çmimit për klientët që furnizohen nga Furnizuesi i Mundësisë së Fundit për muajin </w:t>
      </w:r>
      <w:r w:rsidR="001A72D7">
        <w:rPr>
          <w:rFonts w:ascii="Garamond" w:hAnsi="Garamond"/>
          <w:sz w:val="24"/>
          <w:szCs w:val="24"/>
          <w:lang w:val="sq-AL"/>
        </w:rPr>
        <w:t>m</w:t>
      </w:r>
      <w:r w:rsidRPr="001A72D7">
        <w:rPr>
          <w:rFonts w:ascii="Garamond" w:hAnsi="Garamond"/>
          <w:sz w:val="24"/>
          <w:szCs w:val="24"/>
          <w:lang w:val="sq-AL"/>
        </w:rPr>
        <w:t>ars 2021, paraqiten në tabelën përmbledhëse si vijon:</w:t>
      </w:r>
    </w:p>
    <w:p w14:paraId="43078B00" w14:textId="77777777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1FEEB0" w14:textId="77777777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184ED641" wp14:editId="237E47E4">
            <wp:extent cx="5827837" cy="1617848"/>
            <wp:effectExtent l="0" t="0" r="190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432" cy="162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C44B0" w14:textId="77777777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4CDF8" w14:textId="397DE681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- Për sa përcaktuar për çdo element të formulës përllogaritëse, bazuar në informacionet e paraqitura në këtë aplikim, informacionet e përcjella nga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1A72D7">
        <w:rPr>
          <w:rFonts w:ascii="Garamond" w:hAnsi="Garamond"/>
          <w:sz w:val="24"/>
          <w:szCs w:val="24"/>
          <w:lang w:val="sq-AL"/>
        </w:rPr>
        <w:t>-ja</w:t>
      </w:r>
      <w:r w:rsidRPr="001A72D7">
        <w:rPr>
          <w:rFonts w:ascii="Garamond" w:hAnsi="Garamond"/>
          <w:sz w:val="24"/>
          <w:szCs w:val="24"/>
          <w:lang w:val="sq-AL"/>
        </w:rPr>
        <w:t xml:space="preserve"> në këtë aplikim lidhur me koston e </w:t>
      </w:r>
      <w:r w:rsidRPr="001A72D7">
        <w:rPr>
          <w:rFonts w:ascii="Garamond" w:hAnsi="Garamond"/>
          <w:sz w:val="24"/>
          <w:szCs w:val="24"/>
          <w:lang w:val="sq-AL"/>
        </w:rPr>
        <w:lastRenderedPageBreak/>
        <w:t xml:space="preserve">blerjes së energjisë nëpërmjet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>., si dhe vlerësimeve të ERE</w:t>
      </w:r>
      <w:r w:rsidR="001A72D7">
        <w:rPr>
          <w:rFonts w:ascii="Garamond" w:hAnsi="Garamond"/>
          <w:sz w:val="24"/>
          <w:szCs w:val="24"/>
          <w:lang w:val="sq-AL"/>
        </w:rPr>
        <w:t>-s</w:t>
      </w:r>
      <w:r w:rsidRPr="001A72D7">
        <w:rPr>
          <w:rFonts w:ascii="Garamond" w:hAnsi="Garamond"/>
          <w:sz w:val="24"/>
          <w:szCs w:val="24"/>
          <w:lang w:val="sq-AL"/>
        </w:rPr>
        <w:t xml:space="preserve"> sa më sipër, rezulton se çmimi i shitjes së energjisë elektrike të furnizuar nga Furnizuesi i Mundësisë së Fundit për muajin </w:t>
      </w:r>
      <w:r w:rsidR="00003F7C">
        <w:rPr>
          <w:rFonts w:ascii="Garamond" w:hAnsi="Garamond"/>
          <w:sz w:val="24"/>
          <w:szCs w:val="24"/>
          <w:lang w:val="sq-AL"/>
        </w:rPr>
        <w:t>m</w:t>
      </w:r>
      <w:r w:rsidRPr="001A72D7">
        <w:rPr>
          <w:rFonts w:ascii="Garamond" w:hAnsi="Garamond"/>
          <w:sz w:val="24"/>
          <w:szCs w:val="24"/>
          <w:lang w:val="sq-AL"/>
        </w:rPr>
        <w:t xml:space="preserve">ars 2021, të jetë 10.54 </w:t>
      </w:r>
      <w:r w:rsidR="001A72D7">
        <w:rPr>
          <w:rFonts w:ascii="Garamond" w:hAnsi="Garamond"/>
          <w:sz w:val="24"/>
          <w:szCs w:val="24"/>
          <w:lang w:val="sq-AL"/>
        </w:rPr>
        <w:t>l</w:t>
      </w:r>
      <w:r w:rsidRPr="001A72D7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>.</w:t>
      </w:r>
    </w:p>
    <w:p w14:paraId="6A2EA2FE" w14:textId="6E5F6B08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003F7C">
        <w:rPr>
          <w:rFonts w:ascii="Garamond" w:hAnsi="Garamond"/>
          <w:sz w:val="24"/>
          <w:szCs w:val="24"/>
          <w:lang w:val="sq-AL"/>
        </w:rPr>
        <w:t>B</w:t>
      </w:r>
      <w:r w:rsidRPr="001A72D7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7AB2AE1F" w14:textId="77777777" w:rsidR="00003F7C" w:rsidRDefault="00003F7C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2FECCD" w14:textId="1EA9F9E1" w:rsidR="009C4B59" w:rsidRPr="001A72D7" w:rsidRDefault="00003F7C" w:rsidP="00003F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>VENDOSI:</w:t>
      </w:r>
    </w:p>
    <w:p w14:paraId="5D9A1208" w14:textId="77777777" w:rsidR="00003F7C" w:rsidRDefault="00003F7C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9C37FC" w14:textId="0B4201B5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1. Miratimin e çmimit të shitjes së energjisë elektrike të furnizuar nga Furnizuesi i Mundësisë së Fundit prej 10.54 </w:t>
      </w:r>
      <w:r w:rsidR="001A72D7">
        <w:rPr>
          <w:rFonts w:ascii="Garamond" w:hAnsi="Garamond"/>
          <w:sz w:val="24"/>
          <w:szCs w:val="24"/>
          <w:lang w:val="sq-AL"/>
        </w:rPr>
        <w:t>l</w:t>
      </w:r>
      <w:r w:rsidRPr="001A72D7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, për muajin </w:t>
      </w:r>
      <w:r w:rsidR="00715588">
        <w:rPr>
          <w:rFonts w:ascii="Garamond" w:hAnsi="Garamond"/>
          <w:sz w:val="24"/>
          <w:szCs w:val="24"/>
          <w:lang w:val="sq-AL"/>
        </w:rPr>
        <w:t>m</w:t>
      </w:r>
      <w:r w:rsidRPr="001A72D7">
        <w:rPr>
          <w:rFonts w:ascii="Garamond" w:hAnsi="Garamond"/>
          <w:sz w:val="24"/>
          <w:szCs w:val="24"/>
          <w:lang w:val="sq-AL"/>
        </w:rPr>
        <w:t xml:space="preserve">ars 2021. </w:t>
      </w:r>
    </w:p>
    <w:p w14:paraId="731C8B45" w14:textId="74E3A8BA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>2.</w:t>
      </w:r>
      <w:bookmarkStart w:id="0" w:name="_GoBack"/>
      <w:bookmarkEnd w:id="0"/>
      <w:r w:rsidRPr="001A72D7">
        <w:rPr>
          <w:rFonts w:ascii="Garamond" w:hAnsi="Garamond"/>
          <w:sz w:val="24"/>
          <w:szCs w:val="24"/>
          <w:lang w:val="sq-AL"/>
        </w:rPr>
        <w:t xml:space="preserve"> Drejtoria e Tarifave dhe Çmimeve të njoftojë </w:t>
      </w:r>
      <w:proofErr w:type="spellStart"/>
      <w:r w:rsidRPr="001A72D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1A72D7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1A72D7">
        <w:rPr>
          <w:rFonts w:ascii="Garamond" w:hAnsi="Garamond"/>
          <w:sz w:val="24"/>
          <w:szCs w:val="24"/>
          <w:lang w:val="sq-AL"/>
        </w:rPr>
        <w:t>B</w:t>
      </w:r>
      <w:r w:rsidRPr="001A72D7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2917D645" w14:textId="77777777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283E6D1" w14:textId="48CFE421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1A72D7">
        <w:rPr>
          <w:rFonts w:ascii="Garamond" w:hAnsi="Garamond"/>
          <w:sz w:val="24"/>
          <w:szCs w:val="24"/>
          <w:lang w:val="sq-AL"/>
        </w:rPr>
        <w:t>,</w:t>
      </w:r>
      <w:r w:rsidRPr="001A72D7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693A99EB" w14:textId="77777777" w:rsidR="009C4B59" w:rsidRPr="001A72D7" w:rsidRDefault="009C4B59" w:rsidP="009C4B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82FBCD8" w14:textId="7DEA439F" w:rsidR="009C4B59" w:rsidRPr="001A72D7" w:rsidRDefault="009C4B59" w:rsidP="009C4B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72D7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KRYETAR</w:t>
      </w:r>
    </w:p>
    <w:p w14:paraId="2A6C503C" w14:textId="5C451BBA" w:rsidR="009C4B59" w:rsidRPr="001A72D7" w:rsidRDefault="009C4B59" w:rsidP="009C4B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A72D7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                                     Petrit </w:t>
      </w:r>
      <w:proofErr w:type="spellStart"/>
      <w:r w:rsidRPr="001A72D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Pr="001A72D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A3EE42E" w14:textId="77777777" w:rsidR="009C4B59" w:rsidRPr="001A72D7" w:rsidRDefault="009C4B59" w:rsidP="00B63BD4">
      <w:pPr>
        <w:rPr>
          <w:rFonts w:ascii="Garamond" w:hAnsi="Garamond"/>
          <w:sz w:val="24"/>
          <w:szCs w:val="24"/>
          <w:lang w:val="sq-AL"/>
        </w:rPr>
      </w:pPr>
    </w:p>
    <w:sectPr w:rsidR="009C4B59" w:rsidRPr="001A7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2967B4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3F7C"/>
    <w:rsid w:val="00024B48"/>
    <w:rsid w:val="000771F8"/>
    <w:rsid w:val="000C0782"/>
    <w:rsid w:val="000C4C2D"/>
    <w:rsid w:val="001A72D7"/>
    <w:rsid w:val="00283E85"/>
    <w:rsid w:val="002D7EC6"/>
    <w:rsid w:val="0039468C"/>
    <w:rsid w:val="00421C5E"/>
    <w:rsid w:val="0044382C"/>
    <w:rsid w:val="00444EC2"/>
    <w:rsid w:val="0054318F"/>
    <w:rsid w:val="005501FA"/>
    <w:rsid w:val="006F3F15"/>
    <w:rsid w:val="00715588"/>
    <w:rsid w:val="00745B45"/>
    <w:rsid w:val="007502E9"/>
    <w:rsid w:val="007D3A6A"/>
    <w:rsid w:val="00863C32"/>
    <w:rsid w:val="008F6AC3"/>
    <w:rsid w:val="009C4B59"/>
    <w:rsid w:val="009F11A2"/>
    <w:rsid w:val="00A117BE"/>
    <w:rsid w:val="00B63BD4"/>
    <w:rsid w:val="00CD5AD7"/>
    <w:rsid w:val="00EB6E6D"/>
    <w:rsid w:val="00F5238C"/>
    <w:rsid w:val="00F75C22"/>
    <w:rsid w:val="00FF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C9B15"/>
  <w15:docId w15:val="{ECE2C705-36DF-4112-8DE2-7642F7E5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B59"/>
    <w:pPr>
      <w:ind w:left="720"/>
      <w:contextualSpacing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B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2021-05-06T09:11:37Z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përcaktimin e çmimit të shitjes së energjisë elektrike nga furnizuesi i mundësisë së fundit për muajin mars 2021</Titulli>
    <Modifikuesi xmlns="0e656187-b300-4fb0-8bf4-3a50f872073c">nevila.samarxhi</Modifikuesi>
    <Nr_x002e__x0020_prot_x0020_QBZ xmlns="0e656187-b300-4fb0-8bf4-3a50f872073c">666/6</Nr_x002e__x0020_prot_x0020_QBZ>
    <Data_x0020_e_x0020_Modifikimit xmlns="0e656187-b300-4fb0-8bf4-3a50f872073c">2021-05-06T10:01:54Z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227E891C6641A8A667D325EBDEFC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227E891C6641A8A667D325EBDEFC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4C920-6FC0-4B9B-A0A9-BD6EFBE0ED05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831D6CA-7AD0-4CD7-9EFD-FC5A77629A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E4C638-9E0D-4DA2-8C98-2076C1DE6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819F5E-93F0-4971-8489-2FDD25BDF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1EAF9D-4C3A-445D-BFCE-75C276937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DCDE0B-E49E-4D88-957C-B34D9717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mars 2021</vt:lpstr>
    </vt:vector>
  </TitlesOfParts>
  <Company/>
  <LinksUpToDate>false</LinksUpToDate>
  <CharactersWithSpaces>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mars 2021</dc:title>
  <dc:creator>Entela Suli</dc:creator>
  <cp:lastModifiedBy>Jorina Kryeziu</cp:lastModifiedBy>
  <cp:revision>9</cp:revision>
  <dcterms:created xsi:type="dcterms:W3CDTF">2021-05-06T09:17:00Z</dcterms:created>
  <dcterms:modified xsi:type="dcterms:W3CDTF">2021-05-07T07:27:00Z</dcterms:modified>
</cp:coreProperties>
</file>