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0E157" w14:textId="7777777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262858EF" w14:textId="78098955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118, </w:t>
      </w:r>
      <w:r w:rsid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datë 4.</w:t>
      </w:r>
      <w:r w:rsidRP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5.2021</w:t>
      </w:r>
    </w:p>
    <w:p w14:paraId="74E89B78" w14:textId="7777777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262F91D9" w14:textId="1EFB44C6" w:rsidR="004172AA" w:rsidRDefault="00F6610A" w:rsidP="00417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F6610A">
        <w:rPr>
          <w:rFonts w:ascii="Garamond" w:hAnsi="Garamond"/>
          <w:b/>
          <w:i/>
          <w:sz w:val="24"/>
          <w:szCs w:val="24"/>
          <w:lang w:val="sq-AL"/>
        </w:rPr>
        <w:t>MBI SHQYRTIMIN E KËRKESËS SË OSSH SH.A., LIDHUR ME RISHIKIMIN E VENDIMIT TË ERE-S NR. 61, DATË 25.2.2021</w:t>
      </w:r>
    </w:p>
    <w:p w14:paraId="288A12CF" w14:textId="77777777" w:rsidR="00F6610A" w:rsidRPr="00F6610A" w:rsidRDefault="00F6610A" w:rsidP="00417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i/>
          <w:color w:val="000000"/>
          <w:sz w:val="24"/>
          <w:szCs w:val="24"/>
          <w:lang w:val="sq-AL"/>
        </w:rPr>
      </w:pPr>
    </w:p>
    <w:p w14:paraId="72D643A6" w14:textId="5E0E5E61" w:rsidR="00F6610A" w:rsidRPr="00F6610A" w:rsidRDefault="00F6610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  <w:lang w:val="sq-AL"/>
        </w:rPr>
      </w:pPr>
      <w:r w:rsidRPr="00F6610A">
        <w:rPr>
          <w:rFonts w:ascii="Garamond" w:hAnsi="Garamond" w:cs="Garamond"/>
          <w:i/>
          <w:color w:val="000000"/>
          <w:sz w:val="24"/>
          <w:szCs w:val="24"/>
          <w:lang w:val="sq-AL"/>
        </w:rPr>
        <w:t>Në mbështetje të nenit 16, nenit 77, pika 9, të ligjit nr. 43/2015, “Për sektorin e energjisë elektrike”, të ndryshuar; të “Rregullores dhe metodologjisë për llogaritjen dhe vendosjen e dëmit ekonomik të shkaktuar nga ndërhyrjet e paligjshme në sistemin e matjes së energjisë elektrike”, miratuar me vendimin e Bordit të ERE-s nr. 232, datë 20.12.2019; të neneve 15, pika 1, dhe 16, të “Rregullores për organizimin, funksionimin dhe procedurat e ERE-s”, miratuar me vendimin e Bordit të ERE-s nr. 96, datë 17.6.2016; të nenit 92, të Kodit të Procedurave Administrative në Republikën e Shqipërisë; Bordi i ERE-s, në mbledhjen e tij të datës 4.5.2021, mbasi shqyrtoi relacionin nr. 67/1 prot., datë 3.5.2021, të përgatitur nga drejtoritë teknike mbi kërkesën e OSSH sh.a., lidhur me rishikimin e vendimit të ERE-s nr. 61, dat</w:t>
      </w:r>
      <w:r>
        <w:rPr>
          <w:rFonts w:ascii="Garamond" w:hAnsi="Garamond" w:cs="Garamond"/>
          <w:i/>
          <w:color w:val="000000"/>
          <w:sz w:val="24"/>
          <w:szCs w:val="24"/>
          <w:lang w:val="sq-AL"/>
        </w:rPr>
        <w:t>ë 25.2.2021,</w:t>
      </w:r>
      <w:bookmarkStart w:id="0" w:name="_GoBack"/>
      <w:bookmarkEnd w:id="0"/>
    </w:p>
    <w:p w14:paraId="3405D535" w14:textId="20EE3509" w:rsidR="004172AA" w:rsidRPr="00F6610A" w:rsidRDefault="006A32DC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</w:pPr>
      <w:r w:rsidRPr="00F6610A"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  <w:t>k</w:t>
      </w:r>
      <w:r w:rsidR="004172AA" w:rsidRPr="00F6610A"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  <w:t>onstatoi se:</w:t>
      </w:r>
    </w:p>
    <w:p w14:paraId="176A9F5A" w14:textId="066F417B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Shoqëria OSSH sh.a.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nëpërmjet shkresës me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r. 7997, datë 21.10.2020, i ka kërkuar ERE-s ndryshimin e kësaj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 duke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përfshir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të tipologjitë e konstatimeve në terren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që nuk janë t</w:t>
      </w:r>
      <w:r w:rsidR="00B23E97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parashikuara në rregullore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B23E97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më poshtë:</w:t>
      </w:r>
    </w:p>
    <w:p w14:paraId="70700ED1" w14:textId="098944E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dërhyrje në sistemin e matjes (makineri e hapur) në bokse kolektive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15F560F0" w14:textId="279E53D5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ërdorues rrjeti me l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injë të dytë në bokse kolektive;</w:t>
      </w:r>
    </w:p>
    <w:p w14:paraId="01949828" w14:textId="1F55DBA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ërdorues rrjeti me neute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r të këputur në bokse kolektive;</w:t>
      </w:r>
    </w:p>
    <w:p w14:paraId="3C9DD627" w14:textId="739D608F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ërdorues rrjeti me faza </w:t>
      </w:r>
      <w:r w:rsidR="006A32DC" w:rsidRPr="0068490E">
        <w:rPr>
          <w:rFonts w:ascii="Garamond" w:hAnsi="Garamond" w:cs="Garamond"/>
          <w:color w:val="000000"/>
          <w:sz w:val="24"/>
          <w:szCs w:val="24"/>
          <w:lang w:val="sq-AL"/>
        </w:rPr>
        <w:t>të shuntuara në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bokse kolektive;</w:t>
      </w:r>
    </w:p>
    <w:p w14:paraId="0E2D62AD" w14:textId="0F69E8ED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ërdorues të lidhur në rrjet pa kontratë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7373241E" w14:textId="4B072991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zbatim të nenit 77, pika 9, të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igjit nr. 43/2015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="004172AA"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Për </w:t>
      </w:r>
      <w:r w:rsidR="006A32DC"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sektorin e energjisë elektrike</w:t>
      </w:r>
      <w:r w:rsidR="004172AA"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ndryshuar, ERE përcaktohet si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utoriteti përgjegjës për miratimin e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4172AA"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dhe metodologjisë për llogaritjen dhe vendosjen e dëmit ekonomik të shkaktuar nga ndërhyrjet e paligjshme në sistemin e matjes së energjisë elektrike</w:t>
      </w:r>
      <w:r w:rsid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233D80D2" w14:textId="0E7F888F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Gjithashtu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OSSH sh.a.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shkresën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r. 7997, datë 21.10.2020, i ka kërkuar ERE-s ndryshimin e afateve të parashikuara në nenin 10, të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regullores, si më poshtë:</w:t>
      </w:r>
    </w:p>
    <w:p w14:paraId="0983BDC0" w14:textId="101A91FF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Afati i lëshimit të faturës, në kushtet kur OS</w:t>
      </w:r>
      <w:r w:rsid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SH sh.a.</w:t>
      </w:r>
      <w:r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punon</w:t>
      </w:r>
      <w:r w:rsid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me sistem faturimi me cikël 30-</w:t>
      </w:r>
      <w:r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ditor dhe printimi është i tillë, afati lidhur me lëshimin e faturës të jetë brenda 30 ditëve ose ciklit mujor të lexim/faturimit, si dhe </w:t>
      </w:r>
      <w:r w:rsidR="006A32DC"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njoftimi i furnizuesit </w:t>
      </w:r>
      <w:r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të bëhet nga momenti i emetimit të faturës përkatëse, si momenti që zyrtarizon shkeljen.</w:t>
      </w:r>
    </w:p>
    <w:p w14:paraId="1E1330D7" w14:textId="1C940D1C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ERE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vendimin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nr. 61, date 25.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2.2021, ka miratuar fillimin e procedurës për një ndryshim në “Rregulloren dhe metodologjinë për llogaritjen dhe vendosjen e dëmit ekonomik të shkaktuar nga ndërhyrjet e paligjshme në sistemin e matjes së energjisë elektrike”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vetëm për një ndryshim në nenin 10, duke përjashtuar pjesën tjetër të kërkesës për ndryshimin në nenin 2 të rregullores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arsyetimin që ndryshimet e propozuara në nenin 2, të rregullores, nuk argumentohen nga OSSH sh.a. dhe nuk saktësojnë kategoritë e shkaktuesve të dëmit të cilët duhen përfshirë.</w:t>
      </w:r>
    </w:p>
    <w:p w14:paraId="61456386" w14:textId="2FEB39E8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vijim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OSSH sh.a., me anë të shkresës nr.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3154 prot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., datë 31.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3.2021, ka kërkuar dhe një herë rishikimin e fillimit të procedurës për një ndryshim në “Rregulloren dhe metodologjinë për llogaritjen dhe vendosjen e dëmit ekonomik të shkaktuar nga ndërhyrjet e paligjshëm në sistemin e matjes së energjisë elektrike” miratuar me vendimin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nr. 61, datë 25.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2.2021. </w:t>
      </w:r>
    </w:p>
    <w:p w14:paraId="3E07E718" w14:textId="504F686B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qëllime të analizës së kësaj praktike dhe argumentimeve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sa i përket efekteve reale të supozuara nga OSSH sh</w:t>
      </w:r>
      <w:r w:rsidR="00B23E97">
        <w:rPr>
          <w:rFonts w:ascii="Garamond" w:hAnsi="Garamond" w:cs="Garamond"/>
          <w:color w:val="000000"/>
          <w:sz w:val="24"/>
          <w:szCs w:val="24"/>
          <w:lang w:val="sq-AL"/>
        </w:rPr>
        <w:t xml:space="preserve">.a., reflektuar në kërkesën si 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më lart, si dhe n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përputhje me kërkesat e nenit 92, pika 1 dhe 2, të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>igjit nr. 44/2015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172AA"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="004172AA" w:rsidRPr="006A32DC">
        <w:rPr>
          <w:rFonts w:ascii="Garamond" w:hAnsi="Garamond" w:cs="Garamond"/>
          <w:iCs/>
          <w:color w:val="000000"/>
          <w:sz w:val="24"/>
          <w:szCs w:val="24"/>
          <w:lang w:val="sq-AL"/>
        </w:rPr>
        <w:t>Kodi i Procedurave Administrative i Republikës së Shqipërisë”</w:t>
      </w:r>
      <w:r w:rsidR="00014245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417CA301" w14:textId="00F0FA88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 cituar,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Bordi i ERE-s</w:t>
      </w:r>
    </w:p>
    <w:p w14:paraId="65863374" w14:textId="7777777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870DE07" w14:textId="582DCF8A" w:rsidR="004172AA" w:rsidRPr="006A32DC" w:rsidRDefault="00DB528E" w:rsidP="00417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4D029A2B" w14:textId="7777777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77E14579" w14:textId="6B7E53E2" w:rsidR="004172AA" w:rsidRPr="006A32DC" w:rsidRDefault="004172AA" w:rsidP="006A32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1. Shtyrjen e afatit të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vendimmarrjes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Bordit të ERE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-s,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mbi shqyrtimin e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kërkesës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OSSH sh.a.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rishikimin e vendimit të Bordit të ERE-s nr. 61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25.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2.2021, </w:t>
      </w:r>
      <w:r w:rsidR="006A32DC" w:rsidRPr="006A32DC">
        <w:rPr>
          <w:rFonts w:ascii="Garamond" w:hAnsi="Garamond" w:cs="Garamond"/>
          <w:color w:val="000000"/>
          <w:sz w:val="24"/>
          <w:szCs w:val="24"/>
          <w:lang w:val="sq-AL"/>
        </w:rPr>
        <w:t>“P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ër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f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illimin e procedurës për miratimin e një ndryshimi në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Rregulloren dhe metodologjinë për llogaritjen dhe vendosjen e dëmit ekonomik të shkaktuar nga ndërhyrjet e paligjshme në sistemin e matjes së energjisë elektrike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”, me 30 ditë.</w:t>
      </w:r>
    </w:p>
    <w:p w14:paraId="00862EE7" w14:textId="6DDDDDD8" w:rsidR="004172AA" w:rsidRPr="006A32DC" w:rsidRDefault="004172AA" w:rsidP="006A32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2. Drejtoria Juridike dh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e Zgjidhjes së Mosmarrëveshjeve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nj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oftojë shoqërinë OSSH sh.a. për 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 xml:space="preserve">vendimin e 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4442D5E7" w14:textId="43337B9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y vendim hyn në fuqi menjëherë.</w:t>
      </w:r>
    </w:p>
    <w:p w14:paraId="5314DCE1" w14:textId="73949802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</w:t>
      </w:r>
      <w:r w:rsidR="006A32DC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626A7509" w14:textId="7777777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AAB7876" w14:textId="3A590E45" w:rsidR="004172AA" w:rsidRPr="006A32DC" w:rsidRDefault="00DB528E" w:rsidP="00DB52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bCs/>
          <w:color w:val="000000"/>
          <w:sz w:val="24"/>
          <w:szCs w:val="24"/>
          <w:lang w:val="sq-AL"/>
        </w:rPr>
        <w:t>KRYETAR</w:t>
      </w:r>
    </w:p>
    <w:p w14:paraId="5F391BC2" w14:textId="27B1D0AC" w:rsidR="004172AA" w:rsidRPr="006A32DC" w:rsidRDefault="00DB528E" w:rsidP="00DB52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6A32D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Petrit Ahmeti</w:t>
      </w:r>
    </w:p>
    <w:p w14:paraId="2CEAD9F6" w14:textId="77777777" w:rsidR="004172AA" w:rsidRPr="006A32DC" w:rsidRDefault="004172AA" w:rsidP="004172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color w:val="000000"/>
          <w:sz w:val="24"/>
          <w:szCs w:val="24"/>
          <w:lang w:val="sq-AL"/>
        </w:rPr>
      </w:pPr>
    </w:p>
    <w:p w14:paraId="19C4D234" w14:textId="679BD680" w:rsidR="00745B45" w:rsidRPr="006A32DC" w:rsidRDefault="00745B45" w:rsidP="004172AA">
      <w:pPr>
        <w:spacing w:after="0" w:line="240" w:lineRule="auto"/>
        <w:ind w:firstLine="284"/>
      </w:pPr>
    </w:p>
    <w:sectPr w:rsidR="00745B45" w:rsidRPr="006A32DC" w:rsidSect="006A32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14245"/>
    <w:rsid w:val="00024B48"/>
    <w:rsid w:val="000C4C2D"/>
    <w:rsid w:val="000E5A4A"/>
    <w:rsid w:val="001C2EFB"/>
    <w:rsid w:val="00266B5B"/>
    <w:rsid w:val="002A7809"/>
    <w:rsid w:val="002D7EC6"/>
    <w:rsid w:val="0033580D"/>
    <w:rsid w:val="003423CD"/>
    <w:rsid w:val="003F38C2"/>
    <w:rsid w:val="004172AA"/>
    <w:rsid w:val="004C77C4"/>
    <w:rsid w:val="0054318F"/>
    <w:rsid w:val="0068490E"/>
    <w:rsid w:val="006A32DC"/>
    <w:rsid w:val="00745B45"/>
    <w:rsid w:val="007864F4"/>
    <w:rsid w:val="007B4E09"/>
    <w:rsid w:val="00863C32"/>
    <w:rsid w:val="00940C1C"/>
    <w:rsid w:val="00961E20"/>
    <w:rsid w:val="009A351F"/>
    <w:rsid w:val="00A413AA"/>
    <w:rsid w:val="00A97A10"/>
    <w:rsid w:val="00AD4784"/>
    <w:rsid w:val="00B23E97"/>
    <w:rsid w:val="00B53223"/>
    <w:rsid w:val="00C104CF"/>
    <w:rsid w:val="00CD5AD7"/>
    <w:rsid w:val="00D53108"/>
    <w:rsid w:val="00DB528E"/>
    <w:rsid w:val="00DD09D8"/>
    <w:rsid w:val="00E71CC5"/>
    <w:rsid w:val="00EB6E6D"/>
    <w:rsid w:val="00F249C1"/>
    <w:rsid w:val="00F6610A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D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2021-05-31T11:56:33Z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shqyrtimin e kërkesës së OSSH sh.a. lidhur me rishkimin e vendimit të ERE-s nr.61, datë 25.01.2021</Titulli>
    <Modifikuesi xmlns="0e656187-b300-4fb0-8bf4-3a50f872073c">Fjora.Korita</Modifikuesi>
    <Nr_x002e__x0020_prot_x0020_QBZ xmlns="0e656187-b300-4fb0-8bf4-3a50f872073c">796/2</Nr_x002e__x0020_prot_x0020_QBZ>
    <Data_x0020_e_x0020_Modifikimit xmlns="0e656187-b300-4fb0-8bf4-3a50f872073c">2021-05-31T13:25:12Z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29/25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F72511EF544D32810204B1387EA9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F72511EF544D32810204B1387EA9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FF045-4C22-451F-BD6E-F203378E4D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A5BF34-2A4B-4D97-B718-F9F75E4A8F3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480C051-C191-4819-92DA-B4E744D9C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C5ECC4-0B65-4DAB-A6B7-42B301274E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92077C-C91C-4FA5-907E-71F45E93F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10A1E7-D21A-40D1-917B-5C603771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shqyrtimin e kërkesës së OSSH sh.a. lidhur me rishkimin e vendimit të ERE-s nr.61, datë 25.01.2021</vt:lpstr>
    </vt:vector>
  </TitlesOfParts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shqyrtimin e kërkesës së OSSH sh.a. lidhur me rishkimin e vendimit të ERE-s nr.61, datë 25.01.2021</dc:title>
  <dc:creator>Entela Suli</dc:creator>
  <cp:lastModifiedBy>Marsela Xhepa</cp:lastModifiedBy>
  <cp:revision>3</cp:revision>
  <cp:lastPrinted>2025-02-03T11:36:00Z</cp:lastPrinted>
  <dcterms:created xsi:type="dcterms:W3CDTF">2025-02-03T11:36:00Z</dcterms:created>
  <dcterms:modified xsi:type="dcterms:W3CDTF">2025-02-03T11:36:00Z</dcterms:modified>
</cp:coreProperties>
</file>