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7DE8DA" w14:textId="77777777" w:rsidR="00903A3F" w:rsidRPr="00903A3F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685AC025" w14:textId="69825575" w:rsidR="00903A3F" w:rsidRPr="00903A3F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</w:t>
      </w:r>
      <w:r w:rsidR="009724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120, datë 11.</w:t>
      </w:r>
      <w:r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5.2021</w:t>
      </w:r>
    </w:p>
    <w:p w14:paraId="7C8A3A2F" w14:textId="77777777" w:rsidR="00903A3F" w:rsidRPr="00903A3F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aps/>
          <w:color w:val="000000"/>
          <w:sz w:val="24"/>
          <w:szCs w:val="24"/>
          <w:lang w:val="sq-AL"/>
        </w:rPr>
      </w:pPr>
    </w:p>
    <w:p w14:paraId="034761FB" w14:textId="19E13261" w:rsidR="00903A3F" w:rsidRPr="00903A3F" w:rsidRDefault="009724D1" w:rsidP="00903A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MBI</w:t>
      </w:r>
      <w:r w:rsid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NJË NDRYSHIM NË VENDIMIN E BORDIT TË ERE-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s NR. 15, DATË 31.</w:t>
      </w:r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1.2019, 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“</w:t>
      </w:r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MBI LICENCIMIN NË AKTIVITETIN 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 TRANSMETIMIT TË GAZIT NATYROR</w:t>
      </w:r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TË 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‘</w:t>
      </w:r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TRANS </w:t>
      </w:r>
      <w:proofErr w:type="spellStart"/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ADRIATIC</w:t>
      </w:r>
      <w:proofErr w:type="spellEnd"/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PIPELINE</w:t>
      </w:r>
      <w:proofErr w:type="spellEnd"/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AG </w:t>
      </w:r>
      <w:proofErr w:type="spellStart"/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ALBANIA</w:t>
      </w:r>
      <w:proofErr w:type="spellEnd"/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</w:t>
      </w:r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, E </w:t>
      </w:r>
      <w:r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REGJISTRUAR</w:t>
      </w:r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PRANË </w:t>
      </w:r>
      <w:proofErr w:type="spellStart"/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QKB</w:t>
      </w:r>
      <w:proofErr w:type="spellEnd"/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-së</w:t>
      </w:r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SI DEGË E SHOQËRISË SË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HUAJ AKSIONARE (SHA),</w:t>
      </w:r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‘</w:t>
      </w:r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TRANS </w:t>
      </w:r>
      <w:proofErr w:type="spellStart"/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ADRIATIC</w:t>
      </w:r>
      <w:proofErr w:type="spellEnd"/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PIPELINE</w:t>
      </w:r>
      <w:proofErr w:type="spellEnd"/>
      <w:r w:rsidR="00903A3F" w:rsidRPr="00903A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AG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’”</w:t>
      </w:r>
    </w:p>
    <w:p w14:paraId="64867E72" w14:textId="77777777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iCs/>
          <w:color w:val="000000"/>
          <w:sz w:val="24"/>
          <w:szCs w:val="24"/>
          <w:lang w:val="sq-AL"/>
        </w:rPr>
      </w:pPr>
    </w:p>
    <w:p w14:paraId="2650AAC4" w14:textId="4386D7CC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4, pika 50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nenit 35, të ligjit nr. 102/2015,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Për sektorin e gazit natyror</w:t>
      </w:r>
      <w:r w:rsid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ndryshuar;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nenit 16, të ligjit nr. 43/2015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Për sektorin e energjisë elektrike</w:t>
      </w:r>
      <w:r w:rsid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ndryshuar;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nenit 3, pika 1, </w:t>
      </w:r>
      <w:r w:rsidR="009724D1" w:rsidRPr="009724D1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nenit 113, të “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Kodit të Procedurave Administrative të Republikës së Shqipërisë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”,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miratuar me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ligjin nr. 8485, datë 12.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5.1999,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ndryshuar;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nenit 9, pika 1, </w:t>
      </w:r>
      <w:r w:rsidR="009724D1" w:rsidRPr="009724D1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e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iv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, të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Rregullores për procedurat dhe afatet për dhënien, modifikimin, transferimin, ose heqjen e licencave në sektorin e gazit natyror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, </w:t>
      </w:r>
      <w:r w:rsid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të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miratuar me vendimin e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Bordit të ERE-s nr. 97, datë 4.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7.2017;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nenit</w:t>
      </w:r>
      <w:r w:rsidRPr="009724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15, të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”,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miratuar me vendimin e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ordit të ERE-s nr. 96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, datë 17.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6.2016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ordi i Entit Rregullator të Energjisë (ERE),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në mbledhjen e tij të datës 11.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5.2021, pasi shqyrtoi rela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cionin me nr. 68/2 </w:t>
      </w:r>
      <w:proofErr w:type="spellStart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., datë 5.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5.2021, të përgatitur nga Drejtoria e Licencimit, Autorizimeve dhe Mbikëqyrjes, si dhe Drejtoria e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Gazit Natyror,</w:t>
      </w:r>
    </w:p>
    <w:p w14:paraId="33B32933" w14:textId="1CC049C7" w:rsidR="00903A3F" w:rsidRPr="009724D1" w:rsidRDefault="009724D1" w:rsidP="00903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bCs/>
          <w:color w:val="000000"/>
          <w:sz w:val="24"/>
          <w:szCs w:val="24"/>
          <w:lang w:val="sq-AL"/>
        </w:rPr>
        <w:t>konstatoi se:</w:t>
      </w:r>
    </w:p>
    <w:p w14:paraId="6E4DF48B" w14:textId="1842FBDB" w:rsidR="00903A3F" w:rsidRPr="009724D1" w:rsidRDefault="009724D1" w:rsidP="00903A3F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- Me vendimin nr. 15, datë 31.</w:t>
      </w:r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1.2019, 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>ordi i ERE-s ka vendosur:</w:t>
      </w:r>
    </w:p>
    <w:p w14:paraId="3FAB7A33" w14:textId="59E6B305" w:rsidR="00903A3F" w:rsidRPr="009724D1" w:rsidRDefault="009724D1" w:rsidP="00903A3F">
      <w:pPr>
        <w:tabs>
          <w:tab w:val="left" w:pos="3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“</w:t>
      </w:r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1. Të licencojë në aktivitetin </w:t>
      </w: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e transmetimit të gazit natyror</w:t>
      </w:r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‘</w:t>
      </w:r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Trans </w:t>
      </w:r>
      <w:proofErr w:type="spellStart"/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Adriatic</w:t>
      </w:r>
      <w:proofErr w:type="spellEnd"/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Pipeline</w:t>
      </w:r>
      <w:proofErr w:type="spellEnd"/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AG </w:t>
      </w:r>
      <w:proofErr w:type="spellStart"/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Albania</w:t>
      </w:r>
      <w:proofErr w:type="spellEnd"/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’</w:t>
      </w:r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, e 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regjistruar</w:t>
      </w:r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pranë Qendrës Kombëtare të Biznesit</w:t>
      </w: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(</w:t>
      </w:r>
      <w:proofErr w:type="spellStart"/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QKB</w:t>
      </w:r>
      <w:proofErr w:type="spellEnd"/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)</w:t>
      </w:r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si Degë e shoqërisë së huaj aksionare (</w:t>
      </w:r>
      <w:proofErr w:type="spellStart"/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sh.a</w:t>
      </w:r>
      <w:proofErr w:type="spellEnd"/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.), </w:t>
      </w: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‘</w:t>
      </w:r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Trans </w:t>
      </w:r>
      <w:proofErr w:type="spellStart"/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Adriat</w:t>
      </w: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ic</w:t>
      </w:r>
      <w:proofErr w:type="spellEnd"/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Pipeline</w:t>
      </w:r>
      <w:proofErr w:type="spellEnd"/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AG’, për një afat 25-</w:t>
      </w:r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vjeçar, n</w:t>
      </w: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ga data e fillimit të operimit.</w:t>
      </w:r>
    </w:p>
    <w:p w14:paraId="307BBA30" w14:textId="7C7D5B60" w:rsidR="00903A3F" w:rsidRPr="009724D1" w:rsidRDefault="00903A3F" w:rsidP="00903A3F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2. Jo më vonë se 12 muaj nga fillimi i operimit të gazsjellësit, shoqëria të paraqesë në ERE dokumentacionin e plotë, që tregon titujt e pronësisë mbi </w:t>
      </w:r>
      <w:proofErr w:type="spellStart"/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asetet</w:t>
      </w:r>
      <w:proofErr w:type="spellEnd"/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që ka për të kryer funksionet ose plotësuar detyrimet nën licencën e kërk</w:t>
      </w:r>
      <w:r w:rsid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uar në territorin e Shqipërisë.</w:t>
      </w:r>
    </w:p>
    <w:p w14:paraId="15A29E1B" w14:textId="1E0D2B43" w:rsidR="00903A3F" w:rsidRPr="009724D1" w:rsidRDefault="00903A3F" w:rsidP="00903A3F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3. Në rastin e </w:t>
      </w:r>
      <w:proofErr w:type="spellStart"/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mospërmbushjes</w:t>
      </w:r>
      <w:proofErr w:type="spellEnd"/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së këtij kushti nga ana e subjektit, ERE rezervon të drejtën e rishikimit të këtij vendimi.</w:t>
      </w:r>
    </w:p>
    <w:p w14:paraId="1A981D0B" w14:textId="2E309D11" w:rsidR="00903A3F" w:rsidRPr="009724D1" w:rsidRDefault="00903A3F" w:rsidP="00903A3F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4. Drejtoria e Licen</w:t>
      </w:r>
      <w:r w:rsid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cimit dhe Monitorimit të Tregut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të njoftojë palët e interesuara për </w:t>
      </w:r>
      <w:r w:rsid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v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endimin e </w:t>
      </w:r>
      <w:r w:rsid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B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ordit të ERE-s.</w:t>
      </w:r>
      <w:r w:rsid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”.</w:t>
      </w:r>
    </w:p>
    <w:p w14:paraId="67063837" w14:textId="248D7FD3" w:rsidR="00903A3F" w:rsidRPr="009724D1" w:rsidRDefault="00903A3F" w:rsidP="00903A3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Me shkresën e protokolluar n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ë ERE me nr. 21/67 </w:t>
      </w:r>
      <w:proofErr w:type="spellStart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., datë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9.12.2020, shoqëria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Trans 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Adriatic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Pipeline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(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="009724D1" w:rsidRPr="009724D1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) ka bërë një përditësim në kuadër të përmbushjes së kushteve të vendimit të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Bordit të ERE-s nr. 15, datë 31.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1.2019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ka depozituar në shqip dhe anglisht një certifikatë sigurimi për shoqërinë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AG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9724D1" w:rsidRPr="009724D1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, me afat 1-vjeçar, nga data 15.11.2020 deri në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datën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15.11.2021. Po ashtu, shoqëria ka shpjeguar se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="009724D1" w:rsidRPr="009724D1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përjashtohet nga detyrimi për të raportuar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një plan 10-vjeçar zhvillimi të mirëmbajtjes së rrjetit.</w:t>
      </w:r>
    </w:p>
    <w:p w14:paraId="5A0E93B4" w14:textId="4C323947" w:rsidR="00903A3F" w:rsidRPr="009724D1" w:rsidRDefault="00903A3F" w:rsidP="00903A3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Nga konstatimet e vendimit nr. 15/2019, për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sa i përket përmbushjes nga ana e shoqërisë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kërkesave të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Rregullores për procedurat dhe afatet për dhënien, modifikimin, transferimin, rinovimin dhe heqjen e licencave në sektorin e </w:t>
      </w:r>
      <w:r w:rsidR="009724D1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gazit natyror</w:t>
      </w:r>
      <w:r w:rsid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, në lidhje me certifikatën e sigurimit,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eni 9, pika 1, </w:t>
      </w:r>
      <w:r w:rsidR="009724D1" w:rsidRPr="009724D1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“e”,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iv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, rezulton se kjo pikë është plotësuar nga shoqëria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="009724D1" w:rsidRPr="009724D1">
        <w:rPr>
          <w:rFonts w:ascii="Garamond" w:hAnsi="Garamond" w:cs="Garamond"/>
          <w:color w:val="000000"/>
          <w:sz w:val="24"/>
          <w:szCs w:val="24"/>
          <w:lang w:val="sq-AL"/>
        </w:rPr>
        <w:t>lbania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gjatë procesit të licencimit.</w:t>
      </w:r>
    </w:p>
    <w:p w14:paraId="0AFF4B42" w14:textId="2FE812EF" w:rsidR="00903A3F" w:rsidRPr="009724D1" w:rsidRDefault="00903A3F" w:rsidP="00903A3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Duke marrë në konsideratë se v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etë dokumenti ka përcaktuar një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afat vlefshmërie prej një viti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atëherë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përfundim të vlefshmërisë së tij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duhet të vijohet me depozitimin e një certifikate sigur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imi të re me afatet </w:t>
      </w:r>
      <w:proofErr w:type="spellStart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respektive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7EF6DFBD" w14:textId="77777777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FF261C6" w14:textId="112F21DF" w:rsidR="00903A3F" w:rsidRPr="009724D1" w:rsidRDefault="00903A3F" w:rsidP="00903A3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-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Në këtë kuadër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shoqëria ka përcjellë në ERE dhe certifikatën e sigurimit me një afat vlefshmërie 1-vjeçar, deri më 15.11.2021, për rrjedhojë vlerësohet që në vendimin nr. 15/2019, të shtohet kushti që shoqëria të përcjellë në mënyrë periodike në ERE certifikatën e sigurimit, të rinovuar.</w:t>
      </w:r>
    </w:p>
    <w:p w14:paraId="7322A4BF" w14:textId="63535201" w:rsidR="00903A3F" w:rsidRPr="009724D1" w:rsidRDefault="00903A3F" w:rsidP="00903A3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ERE iu drejtua shoqërisë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="009724D1" w:rsidRPr="009724D1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s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hkresën nr. 502 </w:t>
      </w:r>
      <w:proofErr w:type="spellStart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., datë 31.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3.2021, ku përveç argumentimit dhe propozimit për sa më sipër, i kërkoi që të paraqesë në ERE komentet apo objeksionet e saj të mundshme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sa propozuar për t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u shtuar si kusht periodik në vendimin e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Bordit të ERE-s nr. 15, datë 31.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1.2019. </w:t>
      </w:r>
    </w:p>
    <w:p w14:paraId="7C5C7703" w14:textId="703C6B07" w:rsidR="00903A3F" w:rsidRPr="009724D1" w:rsidRDefault="00903A3F" w:rsidP="00903A3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Në përgjigje, me shkresën e protokolluar në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ERE me nr. 596 </w:t>
      </w:r>
      <w:proofErr w:type="spellStart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., datë 15.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4.2021, shoqëria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="009724D1" w:rsidRPr="009724D1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është shprehur se mirëkupton nevojën e ERE-s për të nisur procesin e ndryshimit të licencës së transmetimit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lidhur me detyrimet e 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-it për dorëzimin e certifikatave (policave) të sigurimit në mënyrë periodike, sipas përcaktimeve ligjore në fuqi.</w:t>
      </w:r>
    </w:p>
    <w:p w14:paraId="1FA0E3A6" w14:textId="7B0E3C15" w:rsidR="00903A3F" w:rsidRPr="009724D1" w:rsidRDefault="00903A3F" w:rsidP="00903A3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Në nenin 113, të Kodit të Procedurave Administrative të Republikës së Shqipërisë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është parashikuar kompetenca e organit pu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blik për të ndryshuar kryesisht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një akt të nxjerrë nga vetë ai, duke respektuar f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ormën e kërkuar për aktin e ri.</w:t>
      </w:r>
    </w:p>
    <w:p w14:paraId="06869815" w14:textId="4B6FEA4F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gjithë sa më sipër,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ordi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i ERE-s</w:t>
      </w:r>
    </w:p>
    <w:p w14:paraId="748520B0" w14:textId="77777777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243EF95" w14:textId="115FA404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734AF37A" w14:textId="77777777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D6B930C" w14:textId="20E6E17A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1. Në vendimin e </w:t>
      </w:r>
      <w:r w:rsidR="009724D1">
        <w:rPr>
          <w:rFonts w:ascii="Garamond" w:hAnsi="Garamond" w:cs="Garamond"/>
          <w:color w:val="000000"/>
          <w:sz w:val="24"/>
          <w:szCs w:val="24"/>
          <w:lang w:val="sq-AL"/>
        </w:rPr>
        <w:t>Bordit të ERE-s nr. 15, datë 31.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1.2019, pas pikës 2, të shtohet pika 2/1 me këtë përmbajtje:</w:t>
      </w:r>
    </w:p>
    <w:p w14:paraId="4A2B5BB0" w14:textId="3CA08603" w:rsidR="00903A3F" w:rsidRPr="009724D1" w:rsidRDefault="009724D1" w:rsidP="00903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2.1 Shoqëria </w:t>
      </w:r>
      <w:r w:rsidR="00213B5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="00213B5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përcjellë periodikisht në ERE certifikatën (policën) e sigurimit, pas rinovimit të saj, sipas kërkesave të nenit 9, pika 1, 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“e”, 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>iv</w:t>
      </w:r>
      <w:proofErr w:type="spellEnd"/>
      <w:r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, të </w:t>
      </w:r>
      <w:r w:rsidR="00213B5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>Rregullores</w:t>
      </w:r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903A3F" w:rsidRPr="009724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për procedurat dhe afatet për dhënien, modifikimin, transferimin, ose heqjen e licencave në sektorin e gazit natyror”, </w:t>
      </w:r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miratuar me vendimin e </w:t>
      </w:r>
      <w:r w:rsidR="00213B51">
        <w:rPr>
          <w:rFonts w:ascii="Garamond" w:hAnsi="Garamond" w:cs="Garamond"/>
          <w:color w:val="000000"/>
          <w:sz w:val="24"/>
          <w:szCs w:val="24"/>
          <w:lang w:val="sq-AL"/>
        </w:rPr>
        <w:t>Bordit të ERE-s nr. 97, datë 4.</w:t>
      </w:r>
      <w:r w:rsidR="00903A3F" w:rsidRPr="009724D1">
        <w:rPr>
          <w:rFonts w:ascii="Garamond" w:hAnsi="Garamond" w:cs="Garamond"/>
          <w:color w:val="000000"/>
          <w:sz w:val="24"/>
          <w:szCs w:val="24"/>
          <w:lang w:val="sq-AL"/>
        </w:rPr>
        <w:t>7.2017.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”.</w:t>
      </w:r>
    </w:p>
    <w:p w14:paraId="6DC38FD8" w14:textId="20DB820A" w:rsidR="00903A3F" w:rsidRPr="009724D1" w:rsidRDefault="00903A3F" w:rsidP="00903A3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2. Drejtoria e Licencimi</w:t>
      </w:r>
      <w:r w:rsidR="00213B51">
        <w:rPr>
          <w:rFonts w:ascii="Garamond" w:hAnsi="Garamond" w:cs="Garamond"/>
          <w:color w:val="000000"/>
          <w:sz w:val="24"/>
          <w:szCs w:val="24"/>
          <w:lang w:val="sq-AL"/>
        </w:rPr>
        <w:t>t, Autorizimeve dhe Mbikëqyrjes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njoftojë shoqërinë </w:t>
      </w:r>
      <w:r w:rsidR="00213B51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="00213B51" w:rsidRPr="009724D1">
        <w:rPr>
          <w:rFonts w:ascii="Garamond" w:hAnsi="Garamond" w:cs="Garamond"/>
          <w:color w:val="000000"/>
          <w:sz w:val="24"/>
          <w:szCs w:val="24"/>
          <w:lang w:val="sq-AL"/>
        </w:rPr>
        <w:t>lbania</w:t>
      </w:r>
      <w:proofErr w:type="spellEnd"/>
      <w:r w:rsidR="00213B5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vendimin e </w:t>
      </w:r>
      <w:r w:rsidR="00213B51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ordit të ERE-s.</w:t>
      </w:r>
    </w:p>
    <w:p w14:paraId="6C1A6CF7" w14:textId="77777777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5AF2F77D" w14:textId="77777777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45 ditëve kalendarike nga dita e publikimit në Fletoren Zyrtare.</w:t>
      </w:r>
    </w:p>
    <w:p w14:paraId="3B72AEE4" w14:textId="77777777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color w:val="000000"/>
          <w:sz w:val="24"/>
          <w:szCs w:val="24"/>
          <w:lang w:val="sq-AL"/>
        </w:rPr>
        <w:t>Ky vendim botohet në Fletoren Zyrtare.</w:t>
      </w:r>
    </w:p>
    <w:p w14:paraId="63F130D9" w14:textId="1BBAE4DA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9724D1">
        <w:rPr>
          <w:rFonts w:ascii="Garamond" w:hAnsi="Garamond" w:cs="Garamond"/>
          <w:bCs/>
          <w:color w:val="000000"/>
          <w:sz w:val="24"/>
          <w:szCs w:val="24"/>
          <w:lang w:val="sq-AL"/>
        </w:rPr>
        <w:t>KRYETAR</w:t>
      </w:r>
    </w:p>
    <w:p w14:paraId="36EBD0B2" w14:textId="6BEA44F4" w:rsidR="00903A3F" w:rsidRPr="009724D1" w:rsidRDefault="00903A3F" w:rsidP="00903A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24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9724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78423C8D" w14:textId="77777777" w:rsidR="00903A3F" w:rsidRPr="009724D1" w:rsidRDefault="00903A3F" w:rsidP="00903A3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03A3F" w:rsidRPr="00972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C4C2D"/>
    <w:rsid w:val="000E5A4A"/>
    <w:rsid w:val="00125C40"/>
    <w:rsid w:val="00131A66"/>
    <w:rsid w:val="001347E2"/>
    <w:rsid w:val="0015110D"/>
    <w:rsid w:val="001C2EFB"/>
    <w:rsid w:val="00213B51"/>
    <w:rsid w:val="00227C8F"/>
    <w:rsid w:val="002D7EC6"/>
    <w:rsid w:val="003D5A50"/>
    <w:rsid w:val="004B7060"/>
    <w:rsid w:val="0054318F"/>
    <w:rsid w:val="005A26D8"/>
    <w:rsid w:val="00601F5C"/>
    <w:rsid w:val="006558D4"/>
    <w:rsid w:val="00745B45"/>
    <w:rsid w:val="007B4E09"/>
    <w:rsid w:val="00863C32"/>
    <w:rsid w:val="0089662A"/>
    <w:rsid w:val="008E5E38"/>
    <w:rsid w:val="00903A3F"/>
    <w:rsid w:val="00931E4F"/>
    <w:rsid w:val="00940C1C"/>
    <w:rsid w:val="00961E20"/>
    <w:rsid w:val="009724D1"/>
    <w:rsid w:val="009A351F"/>
    <w:rsid w:val="00A413AA"/>
    <w:rsid w:val="00AD22E1"/>
    <w:rsid w:val="00AD4784"/>
    <w:rsid w:val="00B25CFE"/>
    <w:rsid w:val="00B53223"/>
    <w:rsid w:val="00C104CF"/>
    <w:rsid w:val="00C350AA"/>
    <w:rsid w:val="00CD5AD7"/>
    <w:rsid w:val="00D70611"/>
    <w:rsid w:val="00DD09D8"/>
    <w:rsid w:val="00E71CC5"/>
    <w:rsid w:val="00EB6E6D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84202"/>
  <w15:docId w15:val="{BB9B11F3-8DD4-4387-99D2-94CBEAD3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2021-06-11T07:02:37Z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Mbi një ndryshim në vendimin e bordit të ERE-s nr. 15, datë 31.01.2019, mbi licencimin në aktivitetin e transmetimit të gazit natyror, të Trans Adriatic Pipeline AG Albania, e rregjistruar pranë QKB, si degë e shoqërisë së huaj aksionare (sh.a.), Trans Adriatic Pipeline AG</Titulli>
    <Modifikuesi xmlns="0e656187-b300-4fb0-8bf4-3a50f872073c">ermira.bukaci</Modifikuesi>
    <Nr_x002e__x0020_prot_x0020_QBZ xmlns="0e656187-b300-4fb0-8bf4-3a50f872073c">854/2</Nr_x002e__x0020_prot_x0020_QBZ>
    <Data_x0020_e_x0020_Modifikimit xmlns="0e656187-b300-4fb0-8bf4-3a50f872073c">2021-06-11T07:36:39Z</Data_x0020_e_x0020_Modifikimit>
    <Dekretuar xmlns="0e656187-b300-4fb0-8bf4-3a50f872073c">false</Dekretuar>
    <Data xmlns="0e656187-b300-4fb0-8bf4-3a50f872073c">2021-05-10T22:00:00Z</Data>
    <Nr_x002e__x0020_protokolli_x0020_i_x0020_aktit xmlns="0e656187-b300-4fb0-8bf4-3a50f872073c">29/27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AEFAB3E93C461A9679823D8960B5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AEFAB3E93C461A9679823D8960B5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558A0-EE49-4EF8-8D62-B10B85AC2809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73D88D-24B8-4234-A4C5-C93CD7AC2C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C56CF-1481-4063-9318-2400BF6F2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10FDEC-2E0D-476B-9E67-C1E499846E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03C9D8-1615-4B2F-951C-1B354985A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FB0CF19-721A-4FD1-B6B0-AA4A4EC7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15, datë 31.01.2019, mbi licencimin në aktivitetin e transmetimit të gazit natyror, të Trans Adriatic Pipeline AG Albania, e rregjistruar pranë QKB, si degë e shoqërisë së huaj aksionare (sh.a.), Trans Ad</vt:lpstr>
    </vt:vector>
  </TitlesOfParts>
  <Company/>
  <LinksUpToDate>false</LinksUpToDate>
  <CharactersWithSpaces>5607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15, datë 31.01.2019, mbi licencimin në aktivitetin e transmetimit të gazit natyror, të Trans Adriatic Pipeline AG Albania, e rregjistruar pranë QKB, si degë e shoqërisë së huaj aksionare (sh.a.), Trans Adriatic Pipeline AG</dc:title>
  <dc:creator>Entela Suli</dc:creator>
  <cp:lastModifiedBy>Fjora Cahani</cp:lastModifiedBy>
  <cp:revision>7</cp:revision>
  <dcterms:created xsi:type="dcterms:W3CDTF">2021-06-10T14:30:00Z</dcterms:created>
  <dcterms:modified xsi:type="dcterms:W3CDTF">2021-06-11T08:22:00Z</dcterms:modified>
</cp:coreProperties>
</file>