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1CD49" w14:textId="39A25FEA" w:rsidR="00E76219" w:rsidRPr="00451B13" w:rsidRDefault="00E1541D" w:rsidP="005938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51B13">
        <w:rPr>
          <w:rFonts w:ascii="Garamond" w:hAnsi="Garamond"/>
          <w:b/>
          <w:sz w:val="24"/>
          <w:lang w:val="sq-AL"/>
        </w:rPr>
        <w:t>VENDIM</w:t>
      </w:r>
    </w:p>
    <w:p w14:paraId="13DAD7B8" w14:textId="2A691BD0" w:rsidR="00745B45" w:rsidRPr="00451B13" w:rsidRDefault="00E1541D" w:rsidP="005938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51B13">
        <w:rPr>
          <w:rFonts w:ascii="Garamond" w:hAnsi="Garamond"/>
          <w:b/>
          <w:sz w:val="24"/>
          <w:lang w:val="sq-AL"/>
        </w:rPr>
        <w:t>Nr</w:t>
      </w:r>
      <w:r w:rsidR="00CD5AD7" w:rsidRPr="00451B13">
        <w:rPr>
          <w:rFonts w:ascii="Garamond" w:hAnsi="Garamond"/>
          <w:b/>
          <w:sz w:val="24"/>
          <w:lang w:val="sq-AL"/>
        </w:rPr>
        <w:t>.</w:t>
      </w:r>
      <w:r w:rsidR="00451B13" w:rsidRPr="00451B13">
        <w:rPr>
          <w:rFonts w:ascii="Garamond" w:hAnsi="Garamond"/>
          <w:b/>
          <w:sz w:val="24"/>
          <w:lang w:val="sq-AL"/>
        </w:rPr>
        <w:t xml:space="preserve"> </w:t>
      </w:r>
      <w:r w:rsidR="0089662A" w:rsidRPr="00451B13">
        <w:rPr>
          <w:rFonts w:ascii="Garamond" w:hAnsi="Garamond"/>
          <w:b/>
          <w:sz w:val="24"/>
          <w:lang w:val="sq-AL"/>
        </w:rPr>
        <w:t>12</w:t>
      </w:r>
      <w:r w:rsidR="00AD22E1" w:rsidRPr="00451B13">
        <w:rPr>
          <w:rFonts w:ascii="Garamond" w:hAnsi="Garamond"/>
          <w:b/>
          <w:sz w:val="24"/>
          <w:lang w:val="sq-AL"/>
        </w:rPr>
        <w:t>4</w:t>
      </w:r>
      <w:r w:rsidR="00125C40" w:rsidRPr="00451B13">
        <w:rPr>
          <w:rFonts w:ascii="Garamond" w:hAnsi="Garamond"/>
          <w:b/>
          <w:sz w:val="24"/>
          <w:lang w:val="sq-AL"/>
        </w:rPr>
        <w:t>,</w:t>
      </w:r>
      <w:r w:rsidR="00AD22E1" w:rsidRPr="00451B13">
        <w:rPr>
          <w:rFonts w:ascii="Garamond" w:hAnsi="Garamond"/>
          <w:b/>
          <w:sz w:val="24"/>
          <w:lang w:val="sq-AL"/>
        </w:rPr>
        <w:t xml:space="preserve"> datë 11</w:t>
      </w:r>
      <w:r w:rsidR="0089662A" w:rsidRPr="00451B13">
        <w:rPr>
          <w:rFonts w:ascii="Garamond" w:hAnsi="Garamond"/>
          <w:b/>
          <w:sz w:val="24"/>
          <w:lang w:val="sq-AL"/>
        </w:rPr>
        <w:t>.5</w:t>
      </w:r>
      <w:r w:rsidR="00CD5AD7" w:rsidRPr="00451B13">
        <w:rPr>
          <w:rFonts w:ascii="Garamond" w:hAnsi="Garamond"/>
          <w:b/>
          <w:sz w:val="24"/>
          <w:lang w:val="sq-AL"/>
        </w:rPr>
        <w:t>.2021</w:t>
      </w:r>
    </w:p>
    <w:p w14:paraId="4C4228E1" w14:textId="77777777" w:rsidR="00E1541D" w:rsidRPr="00451B13" w:rsidRDefault="00E1541D" w:rsidP="0059383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6BF3C11E" w14:textId="38A582F6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 RISHIKI</w:t>
      </w:r>
      <w:r w:rsid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MIN E VENDIMIT NR. 14, DATË 20.</w:t>
      </w: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1.2021, </w:t>
      </w:r>
      <w:r w:rsid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“</w:t>
      </w: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 RINOVIMIN E LICENCËS SË SHO</w:t>
      </w:r>
      <w:r w:rsidR="00451B13"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QËRISË </w:t>
      </w:r>
      <w:r w:rsid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="00451B13"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ENERGY SUPPLY</w:t>
      </w:r>
      <w:r w:rsid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451B13"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- AL</w:t>
      </w:r>
      <w:r w:rsid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</w:t>
      </w:r>
      <w:r w:rsidR="00451B13"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SHPK</w:t>
      </w: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 NR</w:t>
      </w:r>
      <w:r w:rsid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</w:t>
      </w: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115/310, SERIA F11/FK15, NË VEPRIMTARINË E FURNIZIMIT TË ENERGJISË ELEKTRIKE</w:t>
      </w:r>
      <w:r w:rsid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”</w:t>
      </w:r>
    </w:p>
    <w:p w14:paraId="01448780" w14:textId="77777777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D0EE6AF" w14:textId="16BDFD77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mbështetje të nenit 16, nenit 37, pika 2,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“ç”, të ligjit nr. 43/2015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“Për sektorin e energjisë elektrike”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ndryshuar;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nenit 113, të “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Kodit të Procedurës Administrative të Republikës së Shqipërisë”;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4, pika 1,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“d”, nenit 5, pika 1,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“d”, dhe nenit 13, të “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elektrike”,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o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rdit të ERE-s nr. 109, datë 29.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6.2016,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15, të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“Rregullores për organizimin, funksionimin dhe procedurat e ERE-s”,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Bordit të ERE-s nr. 96, datë 17.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6.2016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ordi i ERE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-s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në mbledhjen e tij të datës 11.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5.2021, pasi shqyrtoi relacionin nr. 68/1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prot., datë 4.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5.2021, të përgatitur nga Drejtoria e Licencimit, Autorizimeve dhe Mbikëqyrjes, lidhur me plotësimin e kushte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ve të vendimit nr. 14, datë 20.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1.2021, mbi rinovimin e licencës së shoqërisë 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Energy Supply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sh.p.k., në veprimtarinë e furnizimit të energjisë elektrike,</w:t>
      </w:r>
    </w:p>
    <w:p w14:paraId="4CEC7BD0" w14:textId="62AE3888" w:rsidR="00593835" w:rsidRPr="00451B13" w:rsidRDefault="00451B13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konstatoi se: </w:t>
      </w:r>
    </w:p>
    <w:p w14:paraId="4270BAD1" w14:textId="2933B929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ERE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 me vendimin nr. 14, datë 20.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1.2021, vendosi: </w:t>
      </w:r>
    </w:p>
    <w:p w14:paraId="79BBBF1C" w14:textId="3FD48A13" w:rsidR="00593835" w:rsidRPr="00451B13" w:rsidRDefault="00451B13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593835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r w:rsidR="00593835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Të rinovojë licencën e furnizimit të energjisë elektrike të shoqërisë “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Energy Supply </w:t>
      </w:r>
      <w:r w:rsidR="00593835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-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593835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AL” sh.p.k., miratuar me vendimin e Bordit t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ë Komisionerëve të ERE-s, datë 2.</w:t>
      </w:r>
      <w:r w:rsidR="00593835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2.2011, për një af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at 5-</w:t>
      </w:r>
      <w:r w:rsidR="00593835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vjeçar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, duke filluar nga data 4.</w:t>
      </w:r>
      <w:r w:rsidR="00593835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2.2021, me kusht që përpara fillimit të ushtrimit të veprimtarisë së </w:t>
      </w:r>
      <w:r>
        <w:rPr>
          <w:rFonts w:ascii="Garamond" w:hAnsi="Garamond" w:cs="Garamond"/>
          <w:iCs/>
          <w:color w:val="000000"/>
          <w:sz w:val="24"/>
          <w:szCs w:val="24"/>
          <w:lang w:val="sq-AL"/>
        </w:rPr>
        <w:t>licencuar të depozitojë në ERE:</w:t>
      </w:r>
    </w:p>
    <w:p w14:paraId="329F978C" w14:textId="5B58FC7B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a. </w:t>
      </w:r>
      <w:r w:rsidR="00451B13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v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ërtetimet përkatëse të gjykatës dhe prokurori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së për përfaqësuesin me prokurë;</w:t>
      </w:r>
    </w:p>
    <w:p w14:paraId="2F85B1CC" w14:textId="0BAFAE59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b. </w:t>
      </w:r>
      <w:r w:rsidR="00451B13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d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okumentacion vërtetues ku të shprehen qartë vlerat monetare dhe aftësia paguese e shoqërisë mëmë që ka marrë përsipër të mbështesë shoqërinë “Energy Supply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-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AL” sh.p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.k. apo strukturën e financimit;</w:t>
      </w:r>
    </w:p>
    <w:p w14:paraId="3702B414" w14:textId="03176DB3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c. </w:t>
      </w:r>
      <w:r w:rsidR="00451B13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s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istemin IT të krijuar për veprimtarinë e furnizimit të energjisë elektrike apo marrëveshje me të tretët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për vënien në dispozic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ion/përdorimin e këtij shërbimi;</w:t>
      </w:r>
    </w:p>
    <w:p w14:paraId="7DC33C5A" w14:textId="5F88A8B4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d. </w:t>
      </w:r>
      <w:r w:rsidR="00451B13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d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okumentacion që vërteton aftësinë e disponimit të zyrave përfaqësuese të furnizuesit, për shërbim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et që do t’i ofrohen klientëve.</w:t>
      </w:r>
    </w:p>
    <w:p w14:paraId="45EF47C6" w14:textId="4544FEFE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2. Ky vendim është objekt rishikimi nga ERE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pasi të analizohet dokumentacioni i përcjellë nga shoqëria “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Energy Supply -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AL” sh.p.k. sipas kërkesave të pikës 1, të këtij vendimi.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”.</w:t>
      </w:r>
    </w:p>
    <w:p w14:paraId="07A1532C" w14:textId="1B7BDD95" w:rsidR="00593835" w:rsidRPr="00451B13" w:rsidRDefault="00B24B6C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-Në vijim të sa më sipër, ERE </w:t>
      </w:r>
      <w:r w:rsidR="00593835" w:rsidRPr="00451B13">
        <w:rPr>
          <w:rFonts w:ascii="Garamond" w:hAnsi="Garamond" w:cs="Garamond"/>
          <w:color w:val="000000"/>
          <w:sz w:val="24"/>
          <w:szCs w:val="24"/>
          <w:lang w:val="sq-AL"/>
        </w:rPr>
        <w:t>iu drejtua shoqërisë 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Energy Supply </w:t>
      </w:r>
      <w:r w:rsidR="00593835"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593835"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sh.p.k.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593835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hkresën nr. 128 prot., datë 26.</w:t>
      </w:r>
      <w:r w:rsidR="00593835" w:rsidRPr="00451B13">
        <w:rPr>
          <w:rFonts w:ascii="Garamond" w:hAnsi="Garamond" w:cs="Garamond"/>
          <w:color w:val="000000"/>
          <w:sz w:val="24"/>
          <w:szCs w:val="24"/>
          <w:lang w:val="sq-AL"/>
        </w:rPr>
        <w:t>1.2021, duke i njoftuar vendimet përkatëse.</w:t>
      </w:r>
    </w:p>
    <w:p w14:paraId="53006319" w14:textId="3433F05D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Shoqëria “Energy Supply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sh.p.k.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shkresën e protokolluar në ER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E me nr. 1855/5 prot., datë 29.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1.2021, ka përcjellë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argumente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një pjesë të dokumentacionit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kuadër të plotësimit të kushteve të vendimeve të licencimit. Duke qenë se u konstatua ende mungesë, ERE iu drejtua sërish shoqërisë 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Energy Supply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. me shkresën nr. 299, datë 11.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2.2021, ku i ka kërkuar sërish plotësimin e dokumentacionit që ka të bëjë me kushtet e vendimeve të rinovimit të licencave. Shoqëria vijoi plotësimin kryesisht të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dokumenteve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përmbushje të kushteve të vendimeve të rinovimit të licencave të saj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shkresën e protokolluar në 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RE me nr. 299/1 prot., datë 16.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2.2021. Duke qenë se nevojitej ende dokumentacion, ERE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shkre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sën nr. 299/2 prot., datë 25.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2.2021, iu drejtua sërish shoqërisë 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Energy Supply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sh.p.k.. Kjo e fundit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shkresën e protokolluar në 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RE me nr. 299/4 prot., datë 11.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3.2021, përcolli një pjesë të dokumentacionit të munguar dhe si e tillë ERE iu drejtua sërish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me shkresën nr. 299/5, datë 29.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3.2021, duke përsëritur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kërkesën e saj. Në përgjigje të sa kërkuar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Energy Supply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sh.p.k.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me shkresën nr. 299/6, datë 21.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4.2021, përcolli dokumentacionin e munguar.</w:t>
      </w:r>
    </w:p>
    <w:p w14:paraId="50E6A50D" w14:textId="42DCB0BD" w:rsidR="00593835" w:rsidRPr="00451B13" w:rsidRDefault="00593835" w:rsidP="005938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Nga analizimi i dokumentacionit të përcjellë në ERE nga shoqëria “Energy Supply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AL” sh.p.k., në kuadër të plotësimit të kushteve të vendimeve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nr.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13/2021 dhe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nr.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14/2021, rezulton si më poshtë:</w:t>
      </w:r>
    </w:p>
    <w:p w14:paraId="09C16E57" w14:textId="021C832A" w:rsidR="00593835" w:rsidRPr="00451B13" w:rsidRDefault="00593835" w:rsidP="005938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131C4F" w:rsidRPr="00451B1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ushti i vendosur në pikën 1,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”,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Vërtetimet përkatëse të gjykatës dhe prokurorisë për përfaqësuesin me prokurë”,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vendimit nr. 14/2021, </w:t>
      </w:r>
      <w:r w:rsidRP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>është plotësuar nga shoqëria</w:t>
      </w: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Energy Supply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-AL” sh.p.k.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5125006D" w14:textId="2694E974" w:rsidR="00593835" w:rsidRPr="00451B13" w:rsidRDefault="00593835" w:rsidP="005938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131C4F" w:rsidRPr="00451B1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ushti i vendosur në pikën 1,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“b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”,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“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Dokumentacion vërtetues ku të shprehen qartë vlerat monetare dhe aftësia paguese e shoqërisë mëmë që ka marrë përsipër të mbështesë shoqërinë 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‘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Energy Supply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-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AL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’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, apo strukturën e financimit”,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vendimit nr. 14/2021, </w:t>
      </w:r>
      <w:r w:rsidRP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>është plotësuar nga shoqëria</w:t>
      </w: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Energy Supply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sh.p.k.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51BE81D9" w14:textId="7C313529" w:rsidR="00593835" w:rsidRPr="00451B13" w:rsidRDefault="00593835" w:rsidP="005938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131C4F" w:rsidRPr="00451B1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ushti i vendosur në pikën 1,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“c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”,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“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Sistemin IT të krijuar për veprimtarinë e furnizimit të energjisë elektrike apo marrëveshje me të tretët për vënien në dispozicion/përdorimin e këtij shërbimi”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, të vendimit nr. 14./2021, </w:t>
      </w:r>
      <w:r w:rsidRP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>është plotësuar nga shoqëria</w:t>
      </w: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Energy Supply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sh.p.k.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4BDB8AD5" w14:textId="16C99C9D" w:rsidR="00593835" w:rsidRPr="00451B13" w:rsidRDefault="00593835" w:rsidP="005938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131C4F" w:rsidRPr="00451B1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ushti i vendosur në pikën 1,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“d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”,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“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Dokumentacion që vërteton aftësinë e disponimit të zyrave përfaqësuese të furnizuesit, për shërbimet që do t’i ofrohen klientëve”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, të vendimit nr. 14/2021, </w:t>
      </w:r>
      <w:r w:rsidRP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>është plotësuar nga shoqëria</w:t>
      </w: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Energy Supply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AL” sh.p.k.</w:t>
      </w:r>
    </w:p>
    <w:p w14:paraId="4069F8FA" w14:textId="426EFE36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 cituar,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Bordi i ERE-s</w:t>
      </w:r>
    </w:p>
    <w:p w14:paraId="50BE9C8D" w14:textId="77777777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C81625E" w14:textId="03BA6B48" w:rsidR="00593835" w:rsidRPr="00451B13" w:rsidRDefault="00593835" w:rsidP="005938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4AA777EE" w14:textId="77777777" w:rsidR="00593835" w:rsidRPr="00451B13" w:rsidRDefault="00593835" w:rsidP="00451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15B0BFC1" w14:textId="209DA0E2" w:rsidR="00593835" w:rsidRPr="00451B13" w:rsidRDefault="00593835" w:rsidP="00451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r w:rsidRP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>Të ndryshojë pikën 1, të vendimit të ERE</w:t>
      </w:r>
      <w:r w:rsid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>-s nr. 14, datë 20.1.2021, si vijon:</w:t>
      </w:r>
    </w:p>
    <w:p w14:paraId="38B8FDDF" w14:textId="79F05E2A" w:rsidR="00593835" w:rsidRPr="00451B13" w:rsidRDefault="00593835" w:rsidP="00451B1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Të rinovojë licencën e shoqërisë “Energy Supply 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-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AL” sh.p.k., me nr. 115/310, 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s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eria F11/FK15, në veprimtarinë e furnizimit të energjisë elektrike, miratuar me vendimin e 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Bordit të Komisionerëve të ERE-s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nr.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5, dat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2.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2.2011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dhe rinovuar me vendimin e 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B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ordit të Komisionerëve të ERE-s nr. 123, datë 14.10.2015, për një afat 5</w:t>
      </w:r>
      <w:r w:rsid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-vjeçar, duke filluar nga data 4.</w:t>
      </w:r>
      <w:r w:rsidRPr="00451B13">
        <w:rPr>
          <w:rFonts w:ascii="Garamond" w:hAnsi="Garamond" w:cs="Garamond"/>
          <w:iCs/>
          <w:color w:val="000000"/>
          <w:sz w:val="24"/>
          <w:szCs w:val="24"/>
          <w:lang w:val="sq-AL"/>
        </w:rPr>
        <w:t>2.2021.</w:t>
      </w:r>
    </w:p>
    <w:p w14:paraId="2BF014AD" w14:textId="133F496F" w:rsidR="00593835" w:rsidRPr="00451B13" w:rsidRDefault="00593835" w:rsidP="00451B1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r w:rsidR="00451B13" w:rsidRPr="00451B13">
        <w:rPr>
          <w:rFonts w:ascii="Garamond" w:hAnsi="Garamond" w:cs="Garamond"/>
          <w:color w:val="000000"/>
          <w:sz w:val="24"/>
          <w:szCs w:val="24"/>
          <w:lang w:val="sq-AL"/>
        </w:rPr>
        <w:t>Germat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: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“b”, “c”, “d”, të pikës 1 dhe pika 2,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vendimit nr. 14/2021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shfuqizohen.</w:t>
      </w:r>
    </w:p>
    <w:p w14:paraId="627D83C6" w14:textId="31BA3607" w:rsidR="00593835" w:rsidRPr="00451B13" w:rsidRDefault="00593835" w:rsidP="00451B1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3. Drejtoria e Licencimi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t, Autorizimeve dhe Mbikëqyrjes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njoftojë aplikuesin për vendimin e 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ordit të ERE-s.</w:t>
      </w:r>
    </w:p>
    <w:p w14:paraId="1A8E6EA4" w14:textId="77777777" w:rsidR="00593835" w:rsidRPr="00451B13" w:rsidRDefault="00593835" w:rsidP="00451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Ky vendim hyn në fuqi menjëherë.</w:t>
      </w:r>
    </w:p>
    <w:p w14:paraId="13A3EE75" w14:textId="4FB787AE" w:rsidR="00593835" w:rsidRPr="00451B13" w:rsidRDefault="00593835" w:rsidP="00451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Për këtë vendim mund të kërkohet rishikim brenda 7 ditëve kalendarike</w:t>
      </w:r>
      <w:r w:rsidR="00451B1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9B7352F" w14:textId="77777777" w:rsidR="00593835" w:rsidRPr="00451B13" w:rsidRDefault="00593835" w:rsidP="00451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Zyrtare.</w:t>
      </w:r>
    </w:p>
    <w:p w14:paraId="7DD23366" w14:textId="77777777" w:rsidR="00593835" w:rsidRPr="00451B13" w:rsidRDefault="00593835" w:rsidP="00451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040AC7F2" w14:textId="0F89E2F3" w:rsidR="00593835" w:rsidRPr="00451B13" w:rsidRDefault="00593835" w:rsidP="00520E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bookmarkStart w:id="0" w:name="_GoBack"/>
      <w:r w:rsidRPr="00451B13">
        <w:rPr>
          <w:rFonts w:ascii="Garamond" w:hAnsi="Garamond" w:cs="Garamond"/>
          <w:bCs/>
          <w:color w:val="000000"/>
          <w:sz w:val="24"/>
          <w:szCs w:val="24"/>
          <w:lang w:val="sq-AL"/>
        </w:rPr>
        <w:t>KRYETAR</w:t>
      </w:r>
    </w:p>
    <w:p w14:paraId="2CA53401" w14:textId="42FF3634" w:rsidR="00593835" w:rsidRPr="00451B13" w:rsidRDefault="00593835" w:rsidP="00520E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51B1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Petrit Ahmeti</w:t>
      </w:r>
      <w:bookmarkEnd w:id="0"/>
    </w:p>
    <w:p w14:paraId="21270F3D" w14:textId="77777777" w:rsidR="00E1541D" w:rsidRPr="00451B13" w:rsidRDefault="00E1541D" w:rsidP="0059383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E1541D" w:rsidRPr="00451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C4C2D"/>
    <w:rsid w:val="000E5A4A"/>
    <w:rsid w:val="00125C40"/>
    <w:rsid w:val="00131C4F"/>
    <w:rsid w:val="001347E2"/>
    <w:rsid w:val="001C2EFB"/>
    <w:rsid w:val="00227C8F"/>
    <w:rsid w:val="002D7EC6"/>
    <w:rsid w:val="003D5A50"/>
    <w:rsid w:val="00451B13"/>
    <w:rsid w:val="00520EAE"/>
    <w:rsid w:val="0054318F"/>
    <w:rsid w:val="00593835"/>
    <w:rsid w:val="00601F5C"/>
    <w:rsid w:val="00745B45"/>
    <w:rsid w:val="007B4E09"/>
    <w:rsid w:val="00863C32"/>
    <w:rsid w:val="0089662A"/>
    <w:rsid w:val="00940C1C"/>
    <w:rsid w:val="00961E20"/>
    <w:rsid w:val="009A351F"/>
    <w:rsid w:val="00A413AA"/>
    <w:rsid w:val="00AD22E1"/>
    <w:rsid w:val="00AD4784"/>
    <w:rsid w:val="00B24B6C"/>
    <w:rsid w:val="00B25CFE"/>
    <w:rsid w:val="00B53223"/>
    <w:rsid w:val="00C104CF"/>
    <w:rsid w:val="00C350AA"/>
    <w:rsid w:val="00CD5AD7"/>
    <w:rsid w:val="00D76021"/>
    <w:rsid w:val="00DD09D8"/>
    <w:rsid w:val="00E1541D"/>
    <w:rsid w:val="00E71CC5"/>
    <w:rsid w:val="00E76219"/>
    <w:rsid w:val="00EB6E6D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AD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93835"/>
    <w:pPr>
      <w:autoSpaceDE w:val="0"/>
      <w:autoSpaceDN w:val="0"/>
      <w:adjustRightInd w:val="0"/>
      <w:spacing w:after="120" w:line="310" w:lineRule="atLeast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593835"/>
    <w:rPr>
      <w:rFonts w:ascii="Garamond" w:hAnsi="Garamond" w:cs="Garamond"/>
      <w:color w:val="000000"/>
      <w:sz w:val="24"/>
      <w:szCs w:val="24"/>
      <w:lang w:val="sq-AL"/>
    </w:rPr>
  </w:style>
  <w:style w:type="paragraph" w:styleId="NoSpacing">
    <w:name w:val="No Spacing"/>
    <w:uiPriority w:val="99"/>
    <w:qFormat/>
    <w:rsid w:val="0059383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93835"/>
    <w:pPr>
      <w:autoSpaceDE w:val="0"/>
      <w:autoSpaceDN w:val="0"/>
      <w:adjustRightInd w:val="0"/>
      <w:spacing w:after="120" w:line="310" w:lineRule="atLeast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593835"/>
    <w:rPr>
      <w:rFonts w:ascii="Garamond" w:hAnsi="Garamond" w:cs="Garamond"/>
      <w:color w:val="000000"/>
      <w:sz w:val="24"/>
      <w:szCs w:val="24"/>
      <w:lang w:val="sq-AL"/>
    </w:rPr>
  </w:style>
  <w:style w:type="paragraph" w:styleId="NoSpacing">
    <w:name w:val="No Spacing"/>
    <w:uiPriority w:val="99"/>
    <w:qFormat/>
    <w:rsid w:val="0059383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2968C726A41F3A0BAF3F058FAB2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2021-06-11T07:02:37Z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Mbi rishikimin e vendimit nr. 14, datë 20.01.2021, mbi rinovimin e licencës së shoqërisë “Energy Supply- al” sh.p.k., nr 115/310, seria f11/fk15, në veprimtarinë e furnizimit të energjisë elektrike</Titulli>
    <Modifikuesi xmlns="0e656187-b300-4fb0-8bf4-3a50f872073c">Fjora.Korita</Modifikuesi>
    <Nr_x002e__x0020_prot_x0020_QBZ xmlns="0e656187-b300-4fb0-8bf4-3a50f872073c">854/5</Nr_x002e__x0020_prot_x0020_QBZ>
    <Data_x0020_e_x0020_Modifikimit xmlns="0e656187-b300-4fb0-8bf4-3a50f872073c">2021-06-11T08:40:50Z</Data_x0020_e_x0020_Modifikimit>
    <Dekretuar xmlns="0e656187-b300-4fb0-8bf4-3a50f872073c">false</Dekretuar>
    <Data xmlns="0e656187-b300-4fb0-8bf4-3a50f872073c">2021-05-10T22:00:00Z</Data>
    <Nr_x002e__x0020_protokolli_x0020_i_x0020_aktit xmlns="0e656187-b300-4fb0-8bf4-3a50f872073c">29/27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2968C726A41F3A0BAF3F058FAB2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8EEEF-AAFC-4534-A919-609F9935E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2DBE0F-688B-4965-BB82-18522F34479A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695FAC3-AF65-41EC-B547-2FAD21F90A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E44E59-2807-438A-8C53-644BAD00B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080E64-7C72-4DDE-99A3-741D1F7034C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BD40301-0C46-4427-9935-85521385B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rishikimin e vendimit nr. 14, datë 20.01.2021, mbi rinovimin e licencës së shoqërisë “Energy Supply- al” sh.p.k., nr 115/310, seria f11/fk15, në veprimtarinë e furnizimit të energjisë elektrike</vt:lpstr>
    </vt:vector>
  </TitlesOfParts>
  <Company/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rishikimin e vendimit nr. 14, datë 20.01.2021, mbi rinovimin e licencës së shoqërisë “Energy Supply- al” sh.p.k., nr 115/310, seria f11/fk15, në veprimtarinë e furnizimit të energjisë elektrike</dc:title>
  <dc:creator>Entela Suli</dc:creator>
  <cp:lastModifiedBy>Amarilda Muja</cp:lastModifiedBy>
  <cp:revision>8</cp:revision>
  <dcterms:created xsi:type="dcterms:W3CDTF">2021-06-10T14:17:00Z</dcterms:created>
  <dcterms:modified xsi:type="dcterms:W3CDTF">2021-06-11T08:48:00Z</dcterms:modified>
</cp:coreProperties>
</file>