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3AFD81" w14:textId="77777777" w:rsidR="00C13CD2" w:rsidRPr="00E866E5" w:rsidRDefault="00C13CD2" w:rsidP="00C13CD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866E5">
        <w:rPr>
          <w:rFonts w:ascii="Garamond" w:hAnsi="Garamond"/>
          <w:b/>
          <w:sz w:val="24"/>
          <w:szCs w:val="24"/>
          <w:lang w:val="sq-AL"/>
        </w:rPr>
        <w:t>VENDIM</w:t>
      </w:r>
    </w:p>
    <w:p w14:paraId="114AB723" w14:textId="0ED83F57" w:rsidR="00C13CD2" w:rsidRPr="00E866E5" w:rsidRDefault="00C13CD2" w:rsidP="00C13CD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866E5">
        <w:rPr>
          <w:rFonts w:ascii="Garamond" w:hAnsi="Garamond"/>
          <w:b/>
          <w:sz w:val="24"/>
          <w:szCs w:val="24"/>
          <w:lang w:val="sq-AL"/>
        </w:rPr>
        <w:t>Nr. 162, datë 12.7.2021</w:t>
      </w:r>
      <w:bookmarkStart w:id="0" w:name="_Hlk65235567"/>
    </w:p>
    <w:p w14:paraId="7A6073A2" w14:textId="77777777" w:rsidR="00C13CD2" w:rsidRPr="00E866E5" w:rsidRDefault="00C13CD2" w:rsidP="00C13CD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bookmarkEnd w:id="0"/>
    <w:p w14:paraId="65A4846F" w14:textId="1B53EA35" w:rsidR="00C13CD2" w:rsidRPr="00E866E5" w:rsidRDefault="00C13CD2" w:rsidP="00C13CD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866E5">
        <w:rPr>
          <w:rFonts w:ascii="Garamond" w:hAnsi="Garamond"/>
          <w:b/>
          <w:sz w:val="24"/>
          <w:szCs w:val="24"/>
          <w:lang w:val="sq-AL"/>
        </w:rPr>
        <w:t>MBI DHËNIEN E AUTORIZIMIT NGA ERE PËR NDRYSHIMIN E ORTAKUT KRYESOR</w:t>
      </w:r>
      <w:r w:rsidR="00E866E5">
        <w:rPr>
          <w:rFonts w:ascii="Garamond" w:hAnsi="Garamond"/>
          <w:b/>
          <w:sz w:val="24"/>
          <w:szCs w:val="24"/>
          <w:lang w:val="sq-AL"/>
        </w:rPr>
        <w:t xml:space="preserve"> TË SHOQËRISË “</w:t>
      </w:r>
      <w:proofErr w:type="spellStart"/>
      <w:r w:rsidR="00E866E5">
        <w:rPr>
          <w:rFonts w:ascii="Garamond" w:hAnsi="Garamond"/>
          <w:b/>
          <w:sz w:val="24"/>
          <w:szCs w:val="24"/>
          <w:lang w:val="sq-AL"/>
        </w:rPr>
        <w:t>ALIN</w:t>
      </w:r>
      <w:proofErr w:type="spellEnd"/>
      <w:r w:rsidR="00E866E5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="00E866E5">
        <w:rPr>
          <w:rFonts w:ascii="Garamond" w:hAnsi="Garamond"/>
          <w:b/>
          <w:sz w:val="24"/>
          <w:szCs w:val="24"/>
          <w:lang w:val="sq-AL"/>
        </w:rPr>
        <w:t>TRADING</w:t>
      </w:r>
      <w:proofErr w:type="spellEnd"/>
      <w:r w:rsidR="00E866E5">
        <w:rPr>
          <w:rFonts w:ascii="Garamond" w:hAnsi="Garamond"/>
          <w:b/>
          <w:sz w:val="24"/>
          <w:szCs w:val="24"/>
          <w:lang w:val="sq-AL"/>
        </w:rPr>
        <w:t>” SHPK</w:t>
      </w:r>
    </w:p>
    <w:p w14:paraId="73798165" w14:textId="77777777" w:rsidR="00C13CD2" w:rsidRPr="00E866E5" w:rsidRDefault="00C13CD2" w:rsidP="00C13C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85B4B0E" w14:textId="77052A74" w:rsidR="00C13CD2" w:rsidRPr="00E866E5" w:rsidRDefault="00C13CD2" w:rsidP="00C13C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866E5">
        <w:rPr>
          <w:rFonts w:ascii="Garamond" w:hAnsi="Garamond"/>
          <w:sz w:val="24"/>
          <w:szCs w:val="24"/>
          <w:lang w:val="sq-AL"/>
        </w:rPr>
        <w:t xml:space="preserve">Në mbështetje </w:t>
      </w:r>
      <w:bookmarkStart w:id="1" w:name="_Hlk66968590"/>
      <w:r w:rsidRPr="00E866E5">
        <w:rPr>
          <w:rFonts w:ascii="Garamond" w:hAnsi="Garamond"/>
          <w:sz w:val="24"/>
          <w:szCs w:val="24"/>
          <w:lang w:val="sq-AL"/>
        </w:rPr>
        <w:t xml:space="preserve">të </w:t>
      </w:r>
      <w:bookmarkEnd w:id="1"/>
      <w:r w:rsidRPr="00E866E5">
        <w:rPr>
          <w:rFonts w:ascii="Garamond" w:hAnsi="Garamond"/>
          <w:sz w:val="24"/>
          <w:szCs w:val="24"/>
          <w:lang w:val="sq-AL"/>
        </w:rPr>
        <w:t>nenit 16, të ligjit nr. 43/2015</w:t>
      </w:r>
      <w:r w:rsidR="00E866E5">
        <w:rPr>
          <w:rFonts w:ascii="Garamond" w:hAnsi="Garamond"/>
          <w:sz w:val="24"/>
          <w:szCs w:val="24"/>
          <w:lang w:val="sq-AL"/>
        </w:rPr>
        <w:t>,</w:t>
      </w:r>
      <w:r w:rsidRPr="00E866E5">
        <w:rPr>
          <w:rFonts w:ascii="Garamond" w:hAnsi="Garamond"/>
          <w:sz w:val="24"/>
          <w:szCs w:val="24"/>
          <w:lang w:val="sq-AL"/>
        </w:rPr>
        <w:t xml:space="preserve"> “Për sektorin e energjisë elektrike”, </w:t>
      </w:r>
      <w:r w:rsidR="00E866E5">
        <w:rPr>
          <w:rFonts w:ascii="Garamond" w:hAnsi="Garamond"/>
          <w:sz w:val="24"/>
          <w:szCs w:val="24"/>
          <w:lang w:val="sq-AL"/>
        </w:rPr>
        <w:t>të</w:t>
      </w:r>
      <w:r w:rsidRPr="00E866E5">
        <w:rPr>
          <w:rFonts w:ascii="Garamond" w:hAnsi="Garamond"/>
          <w:sz w:val="24"/>
          <w:szCs w:val="24"/>
          <w:lang w:val="sq-AL"/>
        </w:rPr>
        <w:t xml:space="preserve"> ndryshuar; </w:t>
      </w:r>
      <w:r w:rsidR="00E866E5">
        <w:rPr>
          <w:rFonts w:ascii="Garamond" w:hAnsi="Garamond"/>
          <w:sz w:val="24"/>
          <w:szCs w:val="24"/>
          <w:lang w:val="sq-AL"/>
        </w:rPr>
        <w:t xml:space="preserve">të </w:t>
      </w:r>
      <w:r w:rsidRPr="00E866E5">
        <w:rPr>
          <w:rFonts w:ascii="Garamond" w:hAnsi="Garamond"/>
          <w:sz w:val="24"/>
          <w:szCs w:val="24"/>
          <w:lang w:val="sq-AL"/>
        </w:rPr>
        <w:t xml:space="preserve">pikës 5.2, të </w:t>
      </w:r>
      <w:r w:rsidR="00E866E5">
        <w:rPr>
          <w:rFonts w:ascii="Garamond" w:hAnsi="Garamond"/>
          <w:sz w:val="24"/>
          <w:szCs w:val="24"/>
          <w:lang w:val="sq-AL"/>
        </w:rPr>
        <w:t>“</w:t>
      </w:r>
      <w:r w:rsidRPr="00E866E5">
        <w:rPr>
          <w:rFonts w:ascii="Garamond" w:hAnsi="Garamond"/>
          <w:sz w:val="24"/>
          <w:szCs w:val="24"/>
          <w:lang w:val="sq-AL"/>
        </w:rPr>
        <w:t xml:space="preserve">Kushteve të </w:t>
      </w:r>
      <w:r w:rsidR="00E866E5" w:rsidRPr="00E866E5">
        <w:rPr>
          <w:rFonts w:ascii="Garamond" w:hAnsi="Garamond"/>
          <w:sz w:val="24"/>
          <w:szCs w:val="24"/>
          <w:lang w:val="sq-AL"/>
        </w:rPr>
        <w:t>licencës për veprimtarinë e tregtimit të energjisë elektrike</w:t>
      </w:r>
      <w:r w:rsidR="00E866E5">
        <w:rPr>
          <w:rFonts w:ascii="Garamond" w:hAnsi="Garamond"/>
          <w:sz w:val="24"/>
          <w:szCs w:val="24"/>
          <w:lang w:val="sq-AL"/>
        </w:rPr>
        <w:t>”</w:t>
      </w:r>
      <w:r w:rsidRPr="00E866E5">
        <w:rPr>
          <w:rFonts w:ascii="Garamond" w:hAnsi="Garamond"/>
          <w:sz w:val="24"/>
          <w:szCs w:val="24"/>
          <w:lang w:val="sq-AL"/>
        </w:rPr>
        <w:t xml:space="preserve">, </w:t>
      </w:r>
      <w:r w:rsidR="00E866E5">
        <w:rPr>
          <w:rFonts w:ascii="Garamond" w:hAnsi="Garamond"/>
          <w:sz w:val="24"/>
          <w:szCs w:val="24"/>
          <w:lang w:val="sq-AL"/>
        </w:rPr>
        <w:t xml:space="preserve">të </w:t>
      </w:r>
      <w:r w:rsidRPr="00E866E5">
        <w:rPr>
          <w:rFonts w:ascii="Garamond" w:hAnsi="Garamond"/>
          <w:sz w:val="24"/>
          <w:szCs w:val="24"/>
          <w:lang w:val="sq-AL"/>
        </w:rPr>
        <w:t>miratuar me vendim të B</w:t>
      </w:r>
      <w:r w:rsidR="00E866E5">
        <w:rPr>
          <w:rFonts w:ascii="Garamond" w:hAnsi="Garamond"/>
          <w:sz w:val="24"/>
          <w:szCs w:val="24"/>
          <w:lang w:val="sq-AL"/>
        </w:rPr>
        <w:t>ordit të ERE-s nr. 97, datë 17.</w:t>
      </w:r>
      <w:r w:rsidRPr="00E866E5">
        <w:rPr>
          <w:rFonts w:ascii="Garamond" w:hAnsi="Garamond"/>
          <w:sz w:val="24"/>
          <w:szCs w:val="24"/>
          <w:lang w:val="sq-AL"/>
        </w:rPr>
        <w:t xml:space="preserve">6.2016; si dhe </w:t>
      </w:r>
      <w:r w:rsidR="00E866E5">
        <w:rPr>
          <w:rFonts w:ascii="Garamond" w:hAnsi="Garamond"/>
          <w:sz w:val="24"/>
          <w:szCs w:val="24"/>
          <w:lang w:val="sq-AL"/>
        </w:rPr>
        <w:t xml:space="preserve">të </w:t>
      </w:r>
      <w:r w:rsidRPr="00E866E5">
        <w:rPr>
          <w:rFonts w:ascii="Garamond" w:hAnsi="Garamond"/>
          <w:sz w:val="24"/>
          <w:szCs w:val="24"/>
          <w:lang w:val="sq-AL"/>
        </w:rPr>
        <w:t xml:space="preserve">nenit 15, të </w:t>
      </w:r>
      <w:r w:rsidR="00E866E5">
        <w:rPr>
          <w:rFonts w:ascii="Garamond" w:hAnsi="Garamond"/>
          <w:sz w:val="24"/>
          <w:szCs w:val="24"/>
          <w:lang w:val="sq-AL"/>
        </w:rPr>
        <w:t>“</w:t>
      </w:r>
      <w:r w:rsidRPr="00E866E5">
        <w:rPr>
          <w:rFonts w:ascii="Garamond" w:hAnsi="Garamond"/>
          <w:sz w:val="24"/>
          <w:szCs w:val="24"/>
          <w:lang w:val="sq-AL"/>
        </w:rPr>
        <w:t xml:space="preserve">Rregullores për </w:t>
      </w:r>
      <w:r w:rsidR="00E866E5" w:rsidRPr="00E866E5">
        <w:rPr>
          <w:rFonts w:ascii="Garamond" w:hAnsi="Garamond"/>
          <w:sz w:val="24"/>
          <w:szCs w:val="24"/>
          <w:lang w:val="sq-AL"/>
        </w:rPr>
        <w:t xml:space="preserve">organizimin, funksionimin dhe procedurat </w:t>
      </w:r>
      <w:r w:rsidRPr="00E866E5">
        <w:rPr>
          <w:rFonts w:ascii="Garamond" w:hAnsi="Garamond"/>
          <w:sz w:val="24"/>
          <w:szCs w:val="24"/>
          <w:lang w:val="sq-AL"/>
        </w:rPr>
        <w:t>e ERE-s</w:t>
      </w:r>
      <w:r w:rsidR="00E866E5">
        <w:rPr>
          <w:rFonts w:ascii="Garamond" w:hAnsi="Garamond"/>
          <w:sz w:val="24"/>
          <w:szCs w:val="24"/>
          <w:lang w:val="sq-AL"/>
        </w:rPr>
        <w:t>”</w:t>
      </w:r>
      <w:r w:rsidRPr="00E866E5">
        <w:rPr>
          <w:rFonts w:ascii="Garamond" w:hAnsi="Garamond"/>
          <w:sz w:val="24"/>
          <w:szCs w:val="24"/>
          <w:lang w:val="sq-AL"/>
        </w:rPr>
        <w:t xml:space="preserve">, miratuar me vendimin e Bordit të </w:t>
      </w:r>
      <w:r w:rsidR="00E866E5">
        <w:rPr>
          <w:rFonts w:ascii="Garamond" w:hAnsi="Garamond"/>
          <w:sz w:val="24"/>
          <w:szCs w:val="24"/>
          <w:lang w:val="sq-AL"/>
        </w:rPr>
        <w:t>ERE-s nr. 96, datë 17.</w:t>
      </w:r>
      <w:r w:rsidRPr="00E866E5">
        <w:rPr>
          <w:rFonts w:ascii="Garamond" w:hAnsi="Garamond"/>
          <w:sz w:val="24"/>
          <w:szCs w:val="24"/>
          <w:lang w:val="sq-AL"/>
        </w:rPr>
        <w:t xml:space="preserve">6.2016, Bordi i Entit Rregullator të Energjisë (ERE), </w:t>
      </w:r>
      <w:r w:rsidR="00E866E5">
        <w:rPr>
          <w:rFonts w:ascii="Garamond" w:hAnsi="Garamond"/>
          <w:sz w:val="24"/>
          <w:szCs w:val="24"/>
          <w:lang w:val="sq-AL"/>
        </w:rPr>
        <w:t>në mbledhjen e tij të datës 12.</w:t>
      </w:r>
      <w:r w:rsidRPr="00E866E5">
        <w:rPr>
          <w:rFonts w:ascii="Garamond" w:hAnsi="Garamond"/>
          <w:sz w:val="24"/>
          <w:szCs w:val="24"/>
          <w:lang w:val="sq-AL"/>
        </w:rPr>
        <w:t>7.2021, mbasi shqyrtoi relac</w:t>
      </w:r>
      <w:r w:rsidR="00E866E5">
        <w:rPr>
          <w:rFonts w:ascii="Garamond" w:hAnsi="Garamond"/>
          <w:sz w:val="24"/>
          <w:szCs w:val="24"/>
          <w:lang w:val="sq-AL"/>
        </w:rPr>
        <w:t xml:space="preserve">ionin me nr. 102/3 </w:t>
      </w:r>
      <w:proofErr w:type="spellStart"/>
      <w:r w:rsidR="00E866E5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E866E5">
        <w:rPr>
          <w:rFonts w:ascii="Garamond" w:hAnsi="Garamond"/>
          <w:sz w:val="24"/>
          <w:szCs w:val="24"/>
          <w:lang w:val="sq-AL"/>
        </w:rPr>
        <w:t>., datë 6.</w:t>
      </w:r>
      <w:r w:rsidRPr="00E866E5">
        <w:rPr>
          <w:rFonts w:ascii="Garamond" w:hAnsi="Garamond"/>
          <w:sz w:val="24"/>
          <w:szCs w:val="24"/>
          <w:lang w:val="sq-AL"/>
        </w:rPr>
        <w:t xml:space="preserve">7.2021, të përgatitur nga Drejtoria e Licencimit, Autorizimeve dhe Mbikëqyrjes “Mbi dhënien e autorizimit nga ERE për ndryshimin e ortakut kryesor të shoqërisë </w:t>
      </w:r>
      <w:r w:rsidR="00E866E5">
        <w:rPr>
          <w:rFonts w:ascii="Garamond" w:hAnsi="Garamond"/>
          <w:sz w:val="24"/>
          <w:szCs w:val="24"/>
          <w:lang w:val="sq-AL"/>
        </w:rPr>
        <w:t>‘</w:t>
      </w:r>
      <w:proofErr w:type="spellStart"/>
      <w:r w:rsidR="00E866E5" w:rsidRPr="00E866E5">
        <w:rPr>
          <w:rFonts w:ascii="Garamond" w:hAnsi="Garamond"/>
          <w:sz w:val="24"/>
          <w:szCs w:val="24"/>
          <w:lang w:val="sq-AL"/>
        </w:rPr>
        <w:t>Alin</w:t>
      </w:r>
      <w:proofErr w:type="spellEnd"/>
      <w:r w:rsidR="00E866E5" w:rsidRPr="00E866E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E866E5" w:rsidRPr="00E866E5">
        <w:rPr>
          <w:rFonts w:ascii="Garamond" w:hAnsi="Garamond"/>
          <w:sz w:val="24"/>
          <w:szCs w:val="24"/>
          <w:lang w:val="sq-AL"/>
        </w:rPr>
        <w:t>Trading</w:t>
      </w:r>
      <w:proofErr w:type="spellEnd"/>
      <w:r w:rsidR="00E866E5">
        <w:rPr>
          <w:rFonts w:ascii="Garamond" w:hAnsi="Garamond"/>
          <w:sz w:val="24"/>
          <w:szCs w:val="24"/>
          <w:lang w:val="sq-AL"/>
        </w:rPr>
        <w:t>’</w:t>
      </w:r>
      <w:r w:rsidR="00E866E5" w:rsidRPr="00E866E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E866E5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E866E5">
        <w:rPr>
          <w:rFonts w:ascii="Garamond" w:hAnsi="Garamond"/>
          <w:sz w:val="24"/>
          <w:szCs w:val="24"/>
          <w:lang w:val="sq-AL"/>
        </w:rPr>
        <w:t>.”,</w:t>
      </w:r>
    </w:p>
    <w:p w14:paraId="6593C05E" w14:textId="11FBC77E" w:rsidR="00C13CD2" w:rsidRPr="00E866E5" w:rsidRDefault="00E866E5" w:rsidP="00C13C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C13CD2" w:rsidRPr="00E866E5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0B98B32B" w14:textId="3B834E23" w:rsidR="00C13CD2" w:rsidRPr="00E866E5" w:rsidRDefault="00C13CD2" w:rsidP="00C13C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2" w:name="_Hlk76475666"/>
      <w:r w:rsidRPr="00E866E5">
        <w:rPr>
          <w:rFonts w:ascii="Garamond" w:hAnsi="Garamond"/>
          <w:sz w:val="24"/>
          <w:szCs w:val="24"/>
          <w:lang w:val="sq-AL"/>
        </w:rPr>
        <w:t>- Shoqëria “</w:t>
      </w:r>
      <w:proofErr w:type="spellStart"/>
      <w:r w:rsidR="00E866E5" w:rsidRPr="00E866E5">
        <w:rPr>
          <w:rFonts w:ascii="Garamond" w:hAnsi="Garamond"/>
          <w:sz w:val="24"/>
          <w:szCs w:val="24"/>
          <w:lang w:val="sq-AL"/>
        </w:rPr>
        <w:t>Alin</w:t>
      </w:r>
      <w:proofErr w:type="spellEnd"/>
      <w:r w:rsidR="00E866E5" w:rsidRPr="00E866E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E866E5" w:rsidRPr="00E866E5">
        <w:rPr>
          <w:rFonts w:ascii="Garamond" w:hAnsi="Garamond"/>
          <w:sz w:val="24"/>
          <w:szCs w:val="24"/>
          <w:lang w:val="sq-AL"/>
        </w:rPr>
        <w:t>Trading</w:t>
      </w:r>
      <w:proofErr w:type="spellEnd"/>
      <w:r w:rsidRPr="00E866E5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E866E5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E866E5">
        <w:rPr>
          <w:rFonts w:ascii="Garamond" w:hAnsi="Garamond"/>
          <w:sz w:val="24"/>
          <w:szCs w:val="24"/>
          <w:lang w:val="sq-AL"/>
        </w:rPr>
        <w:t>.</w:t>
      </w:r>
      <w:r w:rsidR="00E866E5">
        <w:rPr>
          <w:rFonts w:ascii="Garamond" w:hAnsi="Garamond"/>
          <w:sz w:val="24"/>
          <w:szCs w:val="24"/>
          <w:lang w:val="sq-AL"/>
        </w:rPr>
        <w:t>,</w:t>
      </w:r>
      <w:r w:rsidRPr="00E866E5">
        <w:rPr>
          <w:rFonts w:ascii="Garamond" w:hAnsi="Garamond"/>
          <w:sz w:val="24"/>
          <w:szCs w:val="24"/>
          <w:lang w:val="sq-AL"/>
        </w:rPr>
        <w:t xml:space="preserve"> me </w:t>
      </w:r>
      <w:proofErr w:type="spellStart"/>
      <w:r w:rsidRPr="00E866E5">
        <w:rPr>
          <w:rFonts w:ascii="Garamond" w:hAnsi="Garamond"/>
          <w:sz w:val="24"/>
          <w:szCs w:val="24"/>
          <w:lang w:val="sq-AL"/>
        </w:rPr>
        <w:t>NUIS</w:t>
      </w:r>
      <w:proofErr w:type="spellEnd"/>
      <w:r w:rsidR="009E02E5">
        <w:rPr>
          <w:rFonts w:ascii="Garamond" w:hAnsi="Garamond"/>
          <w:sz w:val="24"/>
          <w:szCs w:val="24"/>
          <w:lang w:val="sq-AL"/>
        </w:rPr>
        <w:t>:</w:t>
      </w:r>
      <w:r w:rsidRPr="00E866E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E866E5">
        <w:rPr>
          <w:rFonts w:ascii="Garamond" w:hAnsi="Garamond"/>
          <w:sz w:val="24"/>
          <w:szCs w:val="24"/>
          <w:lang w:val="sq-AL"/>
        </w:rPr>
        <w:t>L71712019T</w:t>
      </w:r>
      <w:proofErr w:type="spellEnd"/>
      <w:r w:rsidR="00E866E5">
        <w:rPr>
          <w:rFonts w:ascii="Garamond" w:hAnsi="Garamond"/>
          <w:sz w:val="24"/>
          <w:szCs w:val="24"/>
          <w:lang w:val="sq-AL"/>
        </w:rPr>
        <w:t>,</w:t>
      </w:r>
      <w:r w:rsidRPr="00E866E5">
        <w:rPr>
          <w:rFonts w:ascii="Garamond" w:hAnsi="Garamond"/>
          <w:sz w:val="24"/>
          <w:szCs w:val="24"/>
          <w:lang w:val="sq-AL"/>
        </w:rPr>
        <w:t xml:space="preserve"> është mbajtëse e licencës nr. 380, seria </w:t>
      </w:r>
      <w:proofErr w:type="spellStart"/>
      <w:r w:rsidRPr="00E866E5">
        <w:rPr>
          <w:rFonts w:ascii="Garamond" w:hAnsi="Garamond"/>
          <w:sz w:val="24"/>
          <w:szCs w:val="24"/>
          <w:lang w:val="sq-AL"/>
        </w:rPr>
        <w:t>T17</w:t>
      </w:r>
      <w:proofErr w:type="spellEnd"/>
      <w:r w:rsidRPr="00E866E5">
        <w:rPr>
          <w:rFonts w:ascii="Garamond" w:hAnsi="Garamond"/>
          <w:sz w:val="24"/>
          <w:szCs w:val="24"/>
          <w:lang w:val="sq-AL"/>
        </w:rPr>
        <w:t xml:space="preserve">, për veprimtarinë e tregtimit të energjisë elektrike, dhënë me vendimin e </w:t>
      </w:r>
      <w:r w:rsidR="00E866E5">
        <w:rPr>
          <w:rFonts w:ascii="Garamond" w:hAnsi="Garamond"/>
          <w:sz w:val="24"/>
          <w:szCs w:val="24"/>
          <w:lang w:val="sq-AL"/>
        </w:rPr>
        <w:t>Bordit të ERE-s nr. 137, datë 6.</w:t>
      </w:r>
      <w:r w:rsidRPr="00E866E5">
        <w:rPr>
          <w:rFonts w:ascii="Garamond" w:hAnsi="Garamond"/>
          <w:sz w:val="24"/>
          <w:szCs w:val="24"/>
          <w:lang w:val="sq-AL"/>
        </w:rPr>
        <w:t>9.2017.</w:t>
      </w:r>
    </w:p>
    <w:p w14:paraId="2DD07E45" w14:textId="37596AA9" w:rsidR="00C13CD2" w:rsidRPr="00E866E5" w:rsidRDefault="00C13CD2" w:rsidP="00C13C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866E5">
        <w:rPr>
          <w:rFonts w:ascii="Garamond" w:hAnsi="Garamond"/>
          <w:sz w:val="24"/>
          <w:szCs w:val="24"/>
          <w:lang w:val="sq-AL"/>
        </w:rPr>
        <w:t xml:space="preserve">- </w:t>
      </w:r>
      <w:r w:rsidR="00E866E5">
        <w:rPr>
          <w:rFonts w:ascii="Garamond" w:hAnsi="Garamond"/>
          <w:sz w:val="24"/>
          <w:szCs w:val="24"/>
          <w:lang w:val="sq-AL"/>
        </w:rPr>
        <w:t>Me shkresën e datës 29.</w:t>
      </w:r>
      <w:r w:rsidRPr="00E866E5">
        <w:rPr>
          <w:rFonts w:ascii="Garamond" w:hAnsi="Garamond"/>
          <w:sz w:val="24"/>
          <w:szCs w:val="24"/>
          <w:lang w:val="sq-AL"/>
        </w:rPr>
        <w:t>6.2021, protokolluar në</w:t>
      </w:r>
      <w:r w:rsidR="00E866E5">
        <w:rPr>
          <w:rFonts w:ascii="Garamond" w:hAnsi="Garamond"/>
          <w:sz w:val="24"/>
          <w:szCs w:val="24"/>
          <w:lang w:val="sq-AL"/>
        </w:rPr>
        <w:t xml:space="preserve"> ERE me nr. 792 </w:t>
      </w:r>
      <w:proofErr w:type="spellStart"/>
      <w:r w:rsidR="00E866E5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E866E5">
        <w:rPr>
          <w:rFonts w:ascii="Garamond" w:hAnsi="Garamond"/>
          <w:sz w:val="24"/>
          <w:szCs w:val="24"/>
          <w:lang w:val="sq-AL"/>
        </w:rPr>
        <w:t>., datë 30.</w:t>
      </w:r>
      <w:r w:rsidRPr="00E866E5">
        <w:rPr>
          <w:rFonts w:ascii="Garamond" w:hAnsi="Garamond"/>
          <w:sz w:val="24"/>
          <w:szCs w:val="24"/>
          <w:lang w:val="sq-AL"/>
        </w:rPr>
        <w:t xml:space="preserve">6.2021, shoqëria ka kërkuar nga ERE autorizimin për transferimin e 100% të kuotave të saj (nëpërmjet dhurimit), transferim i cili ndryshon dhe ortakun kryesor </w:t>
      </w:r>
      <w:r w:rsidR="009E02E5">
        <w:rPr>
          <w:rFonts w:ascii="Garamond" w:hAnsi="Garamond"/>
          <w:sz w:val="24"/>
          <w:szCs w:val="24"/>
          <w:lang w:val="sq-AL"/>
        </w:rPr>
        <w:t xml:space="preserve">të </w:t>
      </w:r>
      <w:bookmarkStart w:id="3" w:name="_GoBack"/>
      <w:bookmarkEnd w:id="3"/>
      <w:r w:rsidRPr="00E866E5">
        <w:rPr>
          <w:rFonts w:ascii="Garamond" w:hAnsi="Garamond"/>
          <w:sz w:val="24"/>
          <w:szCs w:val="24"/>
          <w:lang w:val="sq-AL"/>
        </w:rPr>
        <w:t>shoqërisë.</w:t>
      </w:r>
    </w:p>
    <w:p w14:paraId="4B3B768A" w14:textId="352BA9FB" w:rsidR="00C13CD2" w:rsidRPr="00E866E5" w:rsidRDefault="00C13CD2" w:rsidP="00C13C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866E5">
        <w:rPr>
          <w:rFonts w:ascii="Garamond" w:hAnsi="Garamond"/>
          <w:sz w:val="24"/>
          <w:szCs w:val="24"/>
          <w:lang w:val="sq-AL"/>
        </w:rPr>
        <w:t>- Shoqëria ka parashtruar arsyet e kësaj kërkese, si dhe ka kërkuar mirëkuptimin e ERE-s, që nuk ka kërkuar autorizimin përpara kryerjes së procedurave ligjore për kalimin e kuotave, duke sqaruar se e ka keqkuptuar detyrimin e saj vetëm si njoftim ndaj ERE-s dhe jo si detyrim për marrjen e autorizimit. Kërkesa në ERE është bërë një ditë pasi janë kryer dhe procedurat për kalimin e kuotave. Në ligjin nr. 9723</w:t>
      </w:r>
      <w:r w:rsidR="00E866E5">
        <w:rPr>
          <w:rFonts w:ascii="Garamond" w:hAnsi="Garamond"/>
          <w:sz w:val="24"/>
          <w:szCs w:val="24"/>
          <w:lang w:val="sq-AL"/>
        </w:rPr>
        <w:t>,</w:t>
      </w:r>
      <w:r w:rsidRPr="00E866E5">
        <w:rPr>
          <w:rFonts w:ascii="Garamond" w:hAnsi="Garamond"/>
          <w:sz w:val="24"/>
          <w:szCs w:val="24"/>
          <w:lang w:val="sq-AL"/>
        </w:rPr>
        <w:t xml:space="preserve"> “Për regjistrimin e biznesit”, </w:t>
      </w:r>
      <w:r w:rsidR="00E866E5">
        <w:rPr>
          <w:rFonts w:ascii="Garamond" w:hAnsi="Garamond"/>
          <w:sz w:val="24"/>
          <w:szCs w:val="24"/>
          <w:lang w:val="sq-AL"/>
        </w:rPr>
        <w:t>të</w:t>
      </w:r>
      <w:r w:rsidRPr="00E866E5">
        <w:rPr>
          <w:rFonts w:ascii="Garamond" w:hAnsi="Garamond"/>
          <w:sz w:val="24"/>
          <w:szCs w:val="24"/>
          <w:lang w:val="sq-AL"/>
        </w:rPr>
        <w:t xml:space="preserve"> ndryshuar, </w:t>
      </w:r>
      <w:r w:rsidR="00E866E5">
        <w:rPr>
          <w:rFonts w:ascii="Garamond" w:hAnsi="Garamond"/>
          <w:sz w:val="24"/>
          <w:szCs w:val="24"/>
          <w:lang w:val="sq-AL"/>
        </w:rPr>
        <w:t>s</w:t>
      </w:r>
      <w:r w:rsidRPr="00E866E5">
        <w:rPr>
          <w:rFonts w:ascii="Garamond" w:hAnsi="Garamond"/>
          <w:sz w:val="24"/>
          <w:szCs w:val="24"/>
          <w:lang w:val="sq-AL"/>
        </w:rPr>
        <w:t xml:space="preserve">eksioni </w:t>
      </w:r>
      <w:proofErr w:type="spellStart"/>
      <w:r w:rsidRPr="00E866E5">
        <w:rPr>
          <w:rFonts w:ascii="Garamond" w:hAnsi="Garamond"/>
          <w:sz w:val="24"/>
          <w:szCs w:val="24"/>
          <w:lang w:val="sq-AL"/>
        </w:rPr>
        <w:t>II</w:t>
      </w:r>
      <w:proofErr w:type="spellEnd"/>
      <w:r w:rsidRPr="00E866E5">
        <w:rPr>
          <w:rFonts w:ascii="Garamond" w:hAnsi="Garamond"/>
          <w:sz w:val="24"/>
          <w:szCs w:val="24"/>
          <w:lang w:val="sq-AL"/>
        </w:rPr>
        <w:t xml:space="preserve">, </w:t>
      </w:r>
      <w:r w:rsidR="00E866E5">
        <w:rPr>
          <w:rFonts w:ascii="Garamond" w:hAnsi="Garamond"/>
          <w:sz w:val="24"/>
          <w:szCs w:val="24"/>
          <w:lang w:val="sq-AL"/>
        </w:rPr>
        <w:t>n</w:t>
      </w:r>
      <w:r w:rsidRPr="00E866E5">
        <w:rPr>
          <w:rFonts w:ascii="Garamond" w:hAnsi="Garamond"/>
          <w:sz w:val="24"/>
          <w:szCs w:val="24"/>
          <w:lang w:val="sq-AL"/>
        </w:rPr>
        <w:t>eni 22, pika 5, parashikohet se: “Për regjistrimet e tjera të detyrueshme, përveç rasteve kur ky ligj përcakton ndryshe, aplikimi bëhet brenda 30 ditëve kalendarike nga data e ngjarjes së rrethanës faktike dhe/ose e hartimit të aktit të detyrueshëm për t’u regjistruar.”</w:t>
      </w:r>
      <w:r w:rsidR="00E866E5">
        <w:rPr>
          <w:rFonts w:ascii="Garamond" w:hAnsi="Garamond"/>
          <w:sz w:val="24"/>
          <w:szCs w:val="24"/>
          <w:lang w:val="sq-AL"/>
        </w:rPr>
        <w:t>.</w:t>
      </w:r>
    </w:p>
    <w:p w14:paraId="09EC66BA" w14:textId="0FEADE8C" w:rsidR="00C13CD2" w:rsidRPr="00E866E5" w:rsidRDefault="00C13CD2" w:rsidP="00C13C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866E5">
        <w:rPr>
          <w:rFonts w:ascii="Garamond" w:hAnsi="Garamond"/>
          <w:sz w:val="24"/>
          <w:szCs w:val="24"/>
          <w:lang w:val="sq-AL"/>
        </w:rPr>
        <w:t>- Shoqëria ka paraqitur të gjithë dokumentacionin e nevojshëm për dhënien e autorizimit nga ERE për ndryshimin e ortakut kryesor.</w:t>
      </w:r>
    </w:p>
    <w:bookmarkEnd w:id="2"/>
    <w:p w14:paraId="6CBB81AE" w14:textId="0B562CA6" w:rsidR="00C13CD2" w:rsidRPr="00E866E5" w:rsidRDefault="00C13CD2" w:rsidP="00C13C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866E5">
        <w:rPr>
          <w:rFonts w:ascii="Garamond" w:hAnsi="Garamond"/>
          <w:sz w:val="24"/>
          <w:szCs w:val="24"/>
          <w:lang w:val="sq-AL"/>
        </w:rPr>
        <w:t>- Shoqëria “</w:t>
      </w:r>
      <w:proofErr w:type="spellStart"/>
      <w:r w:rsidR="00E866E5" w:rsidRPr="00E866E5">
        <w:rPr>
          <w:rFonts w:ascii="Garamond" w:hAnsi="Garamond"/>
          <w:sz w:val="24"/>
          <w:szCs w:val="24"/>
          <w:lang w:val="sq-AL"/>
        </w:rPr>
        <w:t>Alin</w:t>
      </w:r>
      <w:proofErr w:type="spellEnd"/>
      <w:r w:rsidR="00E866E5" w:rsidRPr="00E866E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E866E5" w:rsidRPr="00E866E5">
        <w:rPr>
          <w:rFonts w:ascii="Garamond" w:hAnsi="Garamond"/>
          <w:sz w:val="24"/>
          <w:szCs w:val="24"/>
          <w:lang w:val="sq-AL"/>
        </w:rPr>
        <w:t>Trading</w:t>
      </w:r>
      <w:proofErr w:type="spellEnd"/>
      <w:r w:rsidRPr="00E866E5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E866E5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E866E5">
        <w:rPr>
          <w:rFonts w:ascii="Garamond" w:hAnsi="Garamond"/>
          <w:sz w:val="24"/>
          <w:szCs w:val="24"/>
          <w:lang w:val="sq-AL"/>
        </w:rPr>
        <w:t xml:space="preserve">. ka shlyer të gjitha pagesat </w:t>
      </w:r>
      <w:proofErr w:type="spellStart"/>
      <w:r w:rsidRPr="00E866E5">
        <w:rPr>
          <w:rFonts w:ascii="Garamond" w:hAnsi="Garamond"/>
          <w:sz w:val="24"/>
          <w:szCs w:val="24"/>
          <w:lang w:val="sq-AL"/>
        </w:rPr>
        <w:t>rregullatore</w:t>
      </w:r>
      <w:proofErr w:type="spellEnd"/>
      <w:r w:rsidRPr="00E866E5">
        <w:rPr>
          <w:rFonts w:ascii="Garamond" w:hAnsi="Garamond"/>
          <w:sz w:val="24"/>
          <w:szCs w:val="24"/>
          <w:lang w:val="sq-AL"/>
        </w:rPr>
        <w:t xml:space="preserve"> ndaj ERE-s.</w:t>
      </w:r>
    </w:p>
    <w:p w14:paraId="319B608A" w14:textId="42FA48EC" w:rsidR="00C13CD2" w:rsidRPr="00E866E5" w:rsidRDefault="00C13CD2" w:rsidP="00C13C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866E5">
        <w:rPr>
          <w:rFonts w:ascii="Garamond" w:hAnsi="Garamond"/>
          <w:sz w:val="24"/>
          <w:szCs w:val="24"/>
          <w:lang w:val="sq-AL"/>
        </w:rPr>
        <w:t xml:space="preserve">Për gjithë sa më sipër, </w:t>
      </w:r>
      <w:r w:rsidR="00E866E5" w:rsidRPr="00E866E5">
        <w:rPr>
          <w:rFonts w:ascii="Garamond" w:hAnsi="Garamond"/>
          <w:sz w:val="24"/>
          <w:szCs w:val="24"/>
          <w:lang w:val="sq-AL"/>
        </w:rPr>
        <w:t>B</w:t>
      </w:r>
      <w:r w:rsidR="00E866E5">
        <w:rPr>
          <w:rFonts w:ascii="Garamond" w:hAnsi="Garamond"/>
          <w:sz w:val="24"/>
          <w:szCs w:val="24"/>
          <w:lang w:val="sq-AL"/>
        </w:rPr>
        <w:t>ordi i ERE-s</w:t>
      </w:r>
    </w:p>
    <w:p w14:paraId="30D35AC9" w14:textId="77777777" w:rsidR="00C13CD2" w:rsidRPr="00E866E5" w:rsidRDefault="00C13CD2" w:rsidP="00C13C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EF2379F" w14:textId="4B242B4F" w:rsidR="00C13CD2" w:rsidRPr="00E866E5" w:rsidRDefault="00C13CD2" w:rsidP="00C13CD2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E866E5">
        <w:rPr>
          <w:rFonts w:ascii="Garamond" w:hAnsi="Garamond"/>
          <w:sz w:val="24"/>
          <w:szCs w:val="24"/>
          <w:lang w:val="sq-AL"/>
        </w:rPr>
        <w:t>VENDOSI:</w:t>
      </w:r>
    </w:p>
    <w:p w14:paraId="0D4CA7C8" w14:textId="77777777" w:rsidR="00C13CD2" w:rsidRPr="00E866E5" w:rsidRDefault="00C13CD2" w:rsidP="00C13C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0CD4F0A" w14:textId="38B7E4DE" w:rsidR="00C13CD2" w:rsidRPr="00E866E5" w:rsidRDefault="00C13CD2" w:rsidP="00C13C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866E5">
        <w:rPr>
          <w:rFonts w:ascii="Garamond" w:hAnsi="Garamond"/>
          <w:sz w:val="24"/>
          <w:szCs w:val="24"/>
          <w:lang w:val="sq-AL"/>
        </w:rPr>
        <w:t>1. Dhënien e autorizimit nga ERE për ndryshimin e ortakut kryesor të shoqërisë “</w:t>
      </w:r>
      <w:proofErr w:type="spellStart"/>
      <w:r w:rsidR="00E866E5" w:rsidRPr="00E866E5">
        <w:rPr>
          <w:rFonts w:ascii="Garamond" w:hAnsi="Garamond"/>
          <w:sz w:val="24"/>
          <w:szCs w:val="24"/>
          <w:lang w:val="sq-AL"/>
        </w:rPr>
        <w:t>Alin</w:t>
      </w:r>
      <w:proofErr w:type="spellEnd"/>
      <w:r w:rsidR="00E866E5" w:rsidRPr="00E866E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E866E5" w:rsidRPr="00E866E5">
        <w:rPr>
          <w:rFonts w:ascii="Garamond" w:hAnsi="Garamond"/>
          <w:sz w:val="24"/>
          <w:szCs w:val="24"/>
          <w:lang w:val="sq-AL"/>
        </w:rPr>
        <w:t>Trading</w:t>
      </w:r>
      <w:proofErr w:type="spellEnd"/>
      <w:r w:rsidRPr="00E866E5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E866E5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E866E5">
        <w:rPr>
          <w:rFonts w:ascii="Garamond" w:hAnsi="Garamond"/>
          <w:sz w:val="24"/>
          <w:szCs w:val="24"/>
          <w:lang w:val="sq-AL"/>
        </w:rPr>
        <w:t>., nëpërmjet dhurimit të 100% të kuotave të saj.</w:t>
      </w:r>
    </w:p>
    <w:p w14:paraId="070B6462" w14:textId="3CB9A3AF" w:rsidR="00C13CD2" w:rsidRPr="00E866E5" w:rsidRDefault="00C13CD2" w:rsidP="00C13C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866E5">
        <w:rPr>
          <w:rFonts w:ascii="Garamond" w:hAnsi="Garamond"/>
          <w:sz w:val="24"/>
          <w:szCs w:val="24"/>
          <w:lang w:val="sq-AL"/>
        </w:rPr>
        <w:t xml:space="preserve">2. Drejtoria e Licencimit, Autorizimeve dhe Mbikëqyrjes të njoftojë shoqërinë për vendimin e </w:t>
      </w:r>
      <w:r w:rsidR="00E866E5" w:rsidRPr="00E866E5">
        <w:rPr>
          <w:rFonts w:ascii="Garamond" w:hAnsi="Garamond"/>
          <w:sz w:val="24"/>
          <w:szCs w:val="24"/>
          <w:lang w:val="sq-AL"/>
        </w:rPr>
        <w:t>B</w:t>
      </w:r>
      <w:r w:rsidRPr="00E866E5">
        <w:rPr>
          <w:rFonts w:ascii="Garamond" w:hAnsi="Garamond"/>
          <w:sz w:val="24"/>
          <w:szCs w:val="24"/>
          <w:lang w:val="sq-AL"/>
        </w:rPr>
        <w:t>ordit të ERE-s.</w:t>
      </w:r>
    </w:p>
    <w:p w14:paraId="59E16A16" w14:textId="77777777" w:rsidR="00C13CD2" w:rsidRPr="00E866E5" w:rsidRDefault="00C13CD2" w:rsidP="00C13C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866E5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6ABA918C" w14:textId="38C9459F" w:rsidR="00C13CD2" w:rsidRPr="00E866E5" w:rsidRDefault="00C13CD2" w:rsidP="00C13C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866E5">
        <w:rPr>
          <w:rFonts w:ascii="Garamond" w:hAnsi="Garamond"/>
          <w:sz w:val="24"/>
          <w:szCs w:val="24"/>
          <w:lang w:val="sq-AL"/>
        </w:rPr>
        <w:t>Për këtë vendim mund të kërkohet rishikim brenda 7 ditëve kalendarike</w:t>
      </w:r>
      <w:r w:rsidR="00E866E5">
        <w:rPr>
          <w:rFonts w:ascii="Garamond" w:hAnsi="Garamond"/>
          <w:sz w:val="24"/>
          <w:szCs w:val="24"/>
          <w:lang w:val="sq-AL"/>
        </w:rPr>
        <w:t>,</w:t>
      </w:r>
      <w:r w:rsidRPr="00E866E5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brenda 30 ditëve kalendarike nga dita e publikimit në Fletoren Zyrtare.</w:t>
      </w:r>
    </w:p>
    <w:p w14:paraId="36276E0B" w14:textId="1C80B576" w:rsidR="00C13CD2" w:rsidRPr="00E866E5" w:rsidRDefault="00C13CD2" w:rsidP="00C13C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866E5">
        <w:rPr>
          <w:rFonts w:ascii="Garamond" w:hAnsi="Garamond"/>
          <w:sz w:val="24"/>
          <w:szCs w:val="24"/>
          <w:lang w:val="sq-AL"/>
        </w:rPr>
        <w:t>Ky vendim botohet në Fletoren Zyrtare</w:t>
      </w:r>
      <w:r w:rsidR="00E866E5">
        <w:rPr>
          <w:rFonts w:ascii="Garamond" w:hAnsi="Garamond"/>
          <w:sz w:val="24"/>
          <w:szCs w:val="24"/>
          <w:lang w:val="sq-AL"/>
        </w:rPr>
        <w:t>.</w:t>
      </w:r>
    </w:p>
    <w:p w14:paraId="21B568CD" w14:textId="77777777" w:rsidR="00C13CD2" w:rsidRPr="00E866E5" w:rsidRDefault="00C13CD2" w:rsidP="00C13C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C503A34" w14:textId="7830BC26" w:rsidR="00C13CD2" w:rsidRPr="00E866E5" w:rsidRDefault="00C13CD2" w:rsidP="00C13CD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866E5">
        <w:rPr>
          <w:rFonts w:ascii="Garamond" w:hAnsi="Garamond"/>
          <w:sz w:val="24"/>
          <w:szCs w:val="24"/>
          <w:lang w:val="sq-AL"/>
        </w:rPr>
        <w:t>KRYETAR</w:t>
      </w:r>
    </w:p>
    <w:p w14:paraId="7E5CCF44" w14:textId="00AEE489" w:rsidR="00C13CD2" w:rsidRPr="00E866E5" w:rsidRDefault="00C13CD2" w:rsidP="00C13CD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E866E5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E866E5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sectPr w:rsidR="00C13CD2" w:rsidRPr="00E866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4"/>
    <w:multiLevelType w:val="hybridMultilevel"/>
    <w:tmpl w:val="B90C8216"/>
    <w:lvl w:ilvl="0" w:tplc="2CEA831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19"/>
    <w:multiLevelType w:val="hybridMultilevel"/>
    <w:tmpl w:val="16BCA2E0"/>
    <w:lvl w:ilvl="0" w:tplc="E49249A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0000023"/>
    <w:multiLevelType w:val="hybridMultilevel"/>
    <w:tmpl w:val="FC96B8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7BF"/>
    <w:rsid w:val="00071C51"/>
    <w:rsid w:val="00177DFC"/>
    <w:rsid w:val="001A4FFC"/>
    <w:rsid w:val="001C27EE"/>
    <w:rsid w:val="00210A92"/>
    <w:rsid w:val="002E4F5B"/>
    <w:rsid w:val="004D7AAF"/>
    <w:rsid w:val="005A7372"/>
    <w:rsid w:val="00722981"/>
    <w:rsid w:val="007979CC"/>
    <w:rsid w:val="00823EC3"/>
    <w:rsid w:val="008C0FB9"/>
    <w:rsid w:val="009D15D9"/>
    <w:rsid w:val="009E02E5"/>
    <w:rsid w:val="00B159C8"/>
    <w:rsid w:val="00B167BF"/>
    <w:rsid w:val="00C13CD2"/>
    <w:rsid w:val="00D94321"/>
    <w:rsid w:val="00E36D0A"/>
    <w:rsid w:val="00E86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714CCA"/>
  <w15:docId w15:val="{E61E8E0D-0149-4561-ADE6-CD9CD1AF9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link w:val="ListParagraph"/>
    <w:rsid w:val="00C13CD2"/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link w:val="ListParagraphChar"/>
    <w:qFormat/>
    <w:rsid w:val="00C13CD2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</w:rPr>
  </w:style>
  <w:style w:type="paragraph" w:styleId="NoSpacing">
    <w:name w:val="No Spacing"/>
    <w:qFormat/>
    <w:rsid w:val="00C13C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162</Nr_x002e__x0020_akti>
    <Data_x0020_e_x0020_Krijimit xmlns="0e656187-b300-4fb0-8bf4-3a50f872073c">2021-08-17T08:15:46Z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2021-08-15T22:00:00Z</Date_x0020_protokolli>
    <Titulli xmlns="0e656187-b300-4fb0-8bf4-3a50f872073c">Mbi dhënien e autorizimit nga ERE për ndryshimin e ortakut kryesor të shoqërisë “Alin Trading” sh.p.k.</Titulli>
    <Modifikuesi xmlns="0e656187-b300-4fb0-8bf4-3a50f872073c">vjollca.pacrami</Modifikuesi>
    <Nr_x002e__x0020_prot_x0020_QBZ xmlns="0e656187-b300-4fb0-8bf4-3a50f872073c">1170/2</Nr_x002e__x0020_prot_x0020_QBZ>
    <Data_x0020_e_x0020_Modifikimit xmlns="0e656187-b300-4fb0-8bf4-3a50f872073c">2021-08-17T08:52:17Z</Data_x0020_e_x0020_Modifikimit>
    <Dekretuar xmlns="0e656187-b300-4fb0-8bf4-3a50f872073c">false</Dekretuar>
    <Data xmlns="0e656187-b300-4fb0-8bf4-3a50f872073c">2021-07-11T22:00:00Z</Data>
    <Nr_x002e__x0020_protokolli_x0020_i_x0020_aktit xmlns="0e656187-b300-4fb0-8bf4-3a50f872073c">29/38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BA93B3356CA4D2682CF35A8F0827C2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BA93B3356CA4D2682CF35A8F0827C2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CE1EC1-7990-418C-827D-8E84741C4DE3}">
  <ds:schemaRefs>
    <ds:schemaRef ds:uri="http://www.w3.org/XML/1998/namespace"/>
    <ds:schemaRef ds:uri="http://schemas.microsoft.com/office/2006/metadata/properties"/>
    <ds:schemaRef ds:uri="http://purl.org/dc/elements/1.1/"/>
    <ds:schemaRef ds:uri="0e656187-b300-4fb0-8bf4-3a50f872073c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C0889ED-1362-4004-A48E-979B0EE9C1B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E9492FE-EF6E-47DE-A249-1EC8F089B0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2A45ED6-33EB-469D-B1E8-130B3B52935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42548E5-9EF3-40A9-BD5A-6976BC2776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40D548E-16D4-462A-9602-2B5955666C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435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dhënien e autorizimit nga ERE për ndryshimin e ortakut kryesor të shoqërisë “Alin Trading” sh.p.k.</vt:lpstr>
    </vt:vector>
  </TitlesOfParts>
  <Company/>
  <LinksUpToDate>false</LinksUpToDate>
  <CharactersWithSpaces>2916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dhënien e autorizimit nga ERE për ndryshimin e ortakut kryesor të shoqërisë “Alin Trading” sh.p.k.</dc:title>
  <dc:creator>Entela Suli</dc:creator>
  <cp:lastModifiedBy>Fjora Cahani</cp:lastModifiedBy>
  <cp:revision>6</cp:revision>
  <dcterms:created xsi:type="dcterms:W3CDTF">2021-08-17T08:17:00Z</dcterms:created>
  <dcterms:modified xsi:type="dcterms:W3CDTF">2021-08-17T09:05:00Z</dcterms:modified>
</cp:coreProperties>
</file>