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94D0F" w14:textId="77777777" w:rsidR="00147CF2" w:rsidRPr="00FA2E75" w:rsidRDefault="00147CF2" w:rsidP="00147CF2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</w:rPr>
      </w:pPr>
      <w:r w:rsidRPr="00FA2E75">
        <w:rPr>
          <w:rFonts w:ascii="Garamond" w:eastAsia="Calibri" w:hAnsi="Garamond" w:cs="Calibri"/>
          <w:b/>
          <w:bCs/>
          <w:color w:val="000000"/>
        </w:rPr>
        <w:t>VENDIM</w:t>
      </w:r>
    </w:p>
    <w:p w14:paraId="0FA4D20B" w14:textId="7E43C82D" w:rsidR="00147CF2" w:rsidRPr="00FA2E75" w:rsidRDefault="00147CF2" w:rsidP="00147CF2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</w:rPr>
      </w:pPr>
      <w:r w:rsidRPr="00FA2E75">
        <w:rPr>
          <w:rFonts w:ascii="Garamond" w:eastAsia="Calibri" w:hAnsi="Garamond" w:cs="Calibri"/>
          <w:b/>
          <w:bCs/>
        </w:rPr>
        <w:t xml:space="preserve">Nr. 194, </w:t>
      </w:r>
      <w:r w:rsidR="006E2F75" w:rsidRPr="00FA2E75">
        <w:rPr>
          <w:rFonts w:ascii="Garamond" w:eastAsia="Calibri" w:hAnsi="Garamond" w:cs="Calibri"/>
          <w:b/>
          <w:bCs/>
        </w:rPr>
        <w:t xml:space="preserve">datë </w:t>
      </w:r>
      <w:r w:rsidR="006E2F75">
        <w:rPr>
          <w:rFonts w:ascii="Garamond" w:eastAsia="Calibri" w:hAnsi="Garamond" w:cs="Calibri"/>
          <w:b/>
          <w:bCs/>
        </w:rPr>
        <w:t>22.</w:t>
      </w:r>
      <w:r w:rsidRPr="00FA2E75">
        <w:rPr>
          <w:rFonts w:ascii="Garamond" w:eastAsia="Calibri" w:hAnsi="Garamond" w:cs="Calibri"/>
          <w:b/>
          <w:bCs/>
        </w:rPr>
        <w:t>9.2021</w:t>
      </w:r>
    </w:p>
    <w:p w14:paraId="411AA75E" w14:textId="77777777" w:rsidR="00147CF2" w:rsidRPr="00FA2E75" w:rsidRDefault="00147CF2" w:rsidP="00147CF2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</w:rPr>
      </w:pPr>
    </w:p>
    <w:p w14:paraId="7FA43F81" w14:textId="037531D3" w:rsidR="00147CF2" w:rsidRPr="00FA2E75" w:rsidRDefault="00147CF2" w:rsidP="00147CF2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FA2E75">
        <w:rPr>
          <w:rFonts w:ascii="Garamond" w:eastAsia="Calibri" w:hAnsi="Garamond" w:cs="Calibri"/>
          <w:b/>
          <w:bCs/>
        </w:rPr>
        <w:t xml:space="preserve">MBI </w:t>
      </w:r>
      <w:r w:rsidRPr="00FA2E75">
        <w:rPr>
          <w:rFonts w:ascii="Garamond" w:eastAsia="Calibri" w:hAnsi="Garamond"/>
          <w:b/>
          <w:bCs/>
          <w:color w:val="000000"/>
        </w:rPr>
        <w:t xml:space="preserve">SHQYRTIMIN E KËRKESËS SË </w:t>
      </w:r>
      <w:proofErr w:type="spellStart"/>
      <w:r w:rsidRPr="00FA2E75">
        <w:rPr>
          <w:rFonts w:ascii="Garamond" w:eastAsia="Calibri" w:hAnsi="Garamond"/>
          <w:b/>
          <w:bCs/>
          <w:color w:val="000000"/>
        </w:rPr>
        <w:t>FTL</w:t>
      </w:r>
      <w:proofErr w:type="spellEnd"/>
      <w:r w:rsidRPr="00FA2E75">
        <w:rPr>
          <w:rFonts w:ascii="Garamond" w:eastAsia="Calibri" w:hAnsi="Garamond"/>
          <w:b/>
          <w:bCs/>
          <w:color w:val="000000"/>
        </w:rPr>
        <w:t xml:space="preserve"> SHA, PËR SHTYRJEN E HYRJES NË FUQI TË VENDIMIT </w:t>
      </w:r>
      <w:r w:rsidR="000D2883">
        <w:rPr>
          <w:rFonts w:ascii="Garamond" w:eastAsia="Calibri" w:hAnsi="Garamond"/>
          <w:b/>
          <w:bCs/>
          <w:color w:val="000000"/>
        </w:rPr>
        <w:t xml:space="preserve">TË BORDIT TË ERE-s NR. 202, DATË </w:t>
      </w:r>
      <w:r w:rsidRPr="00FA2E75">
        <w:rPr>
          <w:rFonts w:ascii="Garamond" w:eastAsia="Calibri" w:hAnsi="Garamond"/>
          <w:b/>
          <w:bCs/>
          <w:color w:val="000000"/>
        </w:rPr>
        <w:t>2.12.2020, PËR MIRATIMIN E “RREGULLORES PËR PROCEDURAT E SHITJES SË TEPRICAVE TË ENERGJISË ELEKTRIKE NË TREGUN E PARREGULLUAR PËR SHOQËRINË PUBLIKE TË FURNIZIMIT”</w:t>
      </w:r>
    </w:p>
    <w:p w14:paraId="5B2532AB" w14:textId="77777777" w:rsidR="00147CF2" w:rsidRPr="00FA2E75" w:rsidRDefault="00147CF2" w:rsidP="00147CF2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</w:rPr>
      </w:pPr>
    </w:p>
    <w:p w14:paraId="3D15BF3C" w14:textId="46074CF0" w:rsidR="00147CF2" w:rsidRPr="00FA2E75" w:rsidRDefault="00147CF2" w:rsidP="00147CF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FA2E75">
        <w:rPr>
          <w:rFonts w:ascii="Garamond" w:eastAsia="Calibri" w:hAnsi="Garamond"/>
          <w:color w:val="000000"/>
        </w:rPr>
        <w:t xml:space="preserve">Në mbështetje të neneve 16 dhe 19, të </w:t>
      </w:r>
      <w:r w:rsidR="004B7344" w:rsidRPr="00FA2E75">
        <w:rPr>
          <w:rFonts w:ascii="Garamond" w:eastAsia="Calibri" w:hAnsi="Garamond"/>
          <w:color w:val="000000"/>
        </w:rPr>
        <w:t xml:space="preserve">ligjit </w:t>
      </w:r>
      <w:r w:rsidRPr="00FA2E75">
        <w:rPr>
          <w:rFonts w:ascii="Garamond" w:eastAsia="Calibri" w:hAnsi="Garamond"/>
          <w:color w:val="000000"/>
        </w:rPr>
        <w:t>nr. 43/2015, “</w:t>
      </w:r>
      <w:r w:rsidRPr="00FA2E75">
        <w:rPr>
          <w:rFonts w:ascii="Garamond" w:eastAsia="Calibri" w:hAnsi="Garamond"/>
          <w:iCs/>
          <w:color w:val="000000"/>
        </w:rPr>
        <w:t>Për sektorin e energjisë elektrike</w:t>
      </w:r>
      <w:r w:rsidRPr="00FA2E75">
        <w:rPr>
          <w:rFonts w:ascii="Garamond" w:eastAsia="Calibri" w:hAnsi="Garamond"/>
          <w:color w:val="000000"/>
        </w:rPr>
        <w:t xml:space="preserve">”, </w:t>
      </w:r>
      <w:r w:rsidR="004B7344">
        <w:rPr>
          <w:rFonts w:ascii="Garamond" w:eastAsia="Calibri" w:hAnsi="Garamond"/>
          <w:color w:val="000000"/>
        </w:rPr>
        <w:t>të</w:t>
      </w:r>
      <w:r w:rsidRPr="00FA2E75">
        <w:rPr>
          <w:rFonts w:ascii="Garamond" w:eastAsia="Calibri" w:hAnsi="Garamond"/>
          <w:color w:val="000000"/>
        </w:rPr>
        <w:t xml:space="preserve"> ndryshuar; nenit 104, pika 3, të </w:t>
      </w:r>
      <w:r w:rsidR="004B7344" w:rsidRPr="00FA2E75">
        <w:rPr>
          <w:rFonts w:ascii="Garamond" w:eastAsia="Calibri" w:hAnsi="Garamond"/>
          <w:color w:val="000000"/>
        </w:rPr>
        <w:t xml:space="preserve">ligjit </w:t>
      </w:r>
      <w:r w:rsidRPr="00FA2E75">
        <w:rPr>
          <w:rFonts w:ascii="Garamond" w:eastAsia="Calibri" w:hAnsi="Garamond"/>
          <w:color w:val="000000"/>
        </w:rPr>
        <w:t>nr. 44/2015, “</w:t>
      </w:r>
      <w:r w:rsidRPr="00FA2E75">
        <w:rPr>
          <w:rFonts w:ascii="Garamond" w:eastAsia="Calibri" w:hAnsi="Garamond"/>
          <w:iCs/>
          <w:color w:val="000000"/>
        </w:rPr>
        <w:t>Kodi i Procedurave Administrative i Republikës së Shqipërisë</w:t>
      </w:r>
      <w:r w:rsidRPr="00FA2E75">
        <w:rPr>
          <w:rFonts w:ascii="Garamond" w:eastAsia="Calibri" w:hAnsi="Garamond"/>
          <w:color w:val="000000"/>
        </w:rPr>
        <w:t xml:space="preserve">”; nenit 11, pikat 2 dhe 3, të </w:t>
      </w:r>
      <w:r w:rsidR="004B7344" w:rsidRPr="00FA2E75">
        <w:rPr>
          <w:rFonts w:ascii="Garamond" w:eastAsia="Calibri" w:hAnsi="Garamond"/>
          <w:color w:val="000000"/>
        </w:rPr>
        <w:t xml:space="preserve">vendimit </w:t>
      </w:r>
      <w:r w:rsidRPr="00FA2E75">
        <w:rPr>
          <w:rFonts w:ascii="Garamond" w:eastAsia="Calibri" w:hAnsi="Garamond"/>
          <w:color w:val="000000"/>
        </w:rPr>
        <w:t>të Këshillit të Min</w:t>
      </w:r>
      <w:r w:rsidR="004B7344">
        <w:rPr>
          <w:rFonts w:ascii="Garamond" w:eastAsia="Calibri" w:hAnsi="Garamond"/>
          <w:color w:val="000000"/>
        </w:rPr>
        <w:t>istrave (</w:t>
      </w:r>
      <w:proofErr w:type="spellStart"/>
      <w:r w:rsidR="004B7344">
        <w:rPr>
          <w:rFonts w:ascii="Garamond" w:eastAsia="Calibri" w:hAnsi="Garamond"/>
          <w:color w:val="000000"/>
        </w:rPr>
        <w:t>VKM</w:t>
      </w:r>
      <w:proofErr w:type="spellEnd"/>
      <w:r w:rsidR="004B7344">
        <w:rPr>
          <w:rFonts w:ascii="Garamond" w:eastAsia="Calibri" w:hAnsi="Garamond"/>
          <w:color w:val="000000"/>
        </w:rPr>
        <w:t>) nr. 244, datë 30.</w:t>
      </w:r>
      <w:r w:rsidRPr="00FA2E75">
        <w:rPr>
          <w:rFonts w:ascii="Garamond" w:eastAsia="Calibri" w:hAnsi="Garamond"/>
          <w:color w:val="000000"/>
        </w:rPr>
        <w:t>3.2016, “</w:t>
      </w:r>
      <w:r w:rsidRPr="00FA2E75">
        <w:rPr>
          <w:rFonts w:ascii="Garamond" w:eastAsia="Calibri" w:hAnsi="Garamond"/>
          <w:iCs/>
          <w:color w:val="000000"/>
        </w:rPr>
        <w:t>Për miratimin e kushteve për vendosjen e detyrimit të shërbimit publik, që do të zbatohen ndaj të licencuarve në sektorin e energjisë elektrike, të cilët ushtrojnë aktivitetin e prodhimit, transmetimit, shpërndarjes dhe furnizimit me energji elektrike</w:t>
      </w:r>
      <w:r w:rsidRPr="00FA2E75">
        <w:rPr>
          <w:rFonts w:ascii="Garamond" w:eastAsia="Calibri" w:hAnsi="Garamond"/>
          <w:color w:val="000000"/>
        </w:rPr>
        <w:t xml:space="preserve">”, </w:t>
      </w:r>
      <w:r w:rsidR="004B7344">
        <w:rPr>
          <w:rFonts w:ascii="Garamond" w:eastAsia="Calibri" w:hAnsi="Garamond"/>
          <w:color w:val="000000"/>
        </w:rPr>
        <w:t>të</w:t>
      </w:r>
      <w:r w:rsidRPr="00FA2E75">
        <w:rPr>
          <w:rFonts w:ascii="Garamond" w:eastAsia="Calibri" w:hAnsi="Garamond"/>
          <w:color w:val="000000"/>
        </w:rPr>
        <w:t xml:space="preserve"> ndryshuar</w:t>
      </w:r>
      <w:r w:rsidR="001C20A0">
        <w:rPr>
          <w:rFonts w:ascii="Garamond" w:eastAsia="Calibri" w:hAnsi="Garamond"/>
          <w:color w:val="000000"/>
        </w:rPr>
        <w:t>;</w:t>
      </w:r>
      <w:bookmarkStart w:id="0" w:name="_GoBack"/>
      <w:bookmarkEnd w:id="0"/>
      <w:r w:rsidRPr="00FA2E75">
        <w:rPr>
          <w:rFonts w:ascii="Garamond" w:eastAsia="Calibri" w:hAnsi="Garamond"/>
          <w:color w:val="000000"/>
        </w:rPr>
        <w:t xml:space="preserve"> dhe nenit 15, të </w:t>
      </w:r>
      <w:r w:rsidR="004B7344">
        <w:rPr>
          <w:rFonts w:ascii="Garamond" w:eastAsia="Calibri" w:hAnsi="Garamond"/>
          <w:color w:val="000000"/>
        </w:rPr>
        <w:t>“</w:t>
      </w:r>
      <w:r w:rsidRPr="00FA2E75">
        <w:rPr>
          <w:rFonts w:ascii="Garamond" w:eastAsia="Calibri" w:hAnsi="Garamond"/>
          <w:iCs/>
          <w:color w:val="000000"/>
        </w:rPr>
        <w:t xml:space="preserve">Rregullores për </w:t>
      </w:r>
      <w:r w:rsidR="004B7344" w:rsidRPr="00FA2E75">
        <w:rPr>
          <w:rFonts w:ascii="Garamond" w:eastAsia="Calibri" w:hAnsi="Garamond"/>
          <w:iCs/>
          <w:color w:val="000000"/>
        </w:rPr>
        <w:t xml:space="preserve">organizimin, funksionimin dhe procedurat </w:t>
      </w:r>
      <w:r w:rsidRPr="00FA2E75">
        <w:rPr>
          <w:rFonts w:ascii="Garamond" w:eastAsia="Calibri" w:hAnsi="Garamond"/>
          <w:iCs/>
          <w:color w:val="000000"/>
        </w:rPr>
        <w:t>e ERE-s</w:t>
      </w:r>
      <w:r w:rsidR="004B7344">
        <w:rPr>
          <w:rFonts w:ascii="Garamond" w:eastAsia="Calibri" w:hAnsi="Garamond"/>
          <w:iCs/>
          <w:color w:val="000000"/>
        </w:rPr>
        <w:t>”</w:t>
      </w:r>
      <w:r w:rsidRPr="00FA2E75">
        <w:rPr>
          <w:rFonts w:ascii="Garamond" w:eastAsia="Calibri" w:hAnsi="Garamond"/>
          <w:color w:val="000000"/>
        </w:rPr>
        <w:t xml:space="preserve">, miratuar me vendimin e </w:t>
      </w:r>
      <w:r w:rsidR="004B7344" w:rsidRPr="00FA2E75">
        <w:rPr>
          <w:rFonts w:ascii="Garamond" w:eastAsia="Calibri" w:hAnsi="Garamond"/>
          <w:color w:val="000000"/>
        </w:rPr>
        <w:t xml:space="preserve">Bordit </w:t>
      </w:r>
      <w:r w:rsidRPr="00FA2E75">
        <w:rPr>
          <w:rFonts w:ascii="Garamond" w:eastAsia="Calibri" w:hAnsi="Garamond"/>
          <w:color w:val="000000"/>
        </w:rPr>
        <w:t>të Entit Rregullator të En</w:t>
      </w:r>
      <w:r w:rsidR="004B7344">
        <w:rPr>
          <w:rFonts w:ascii="Garamond" w:eastAsia="Calibri" w:hAnsi="Garamond"/>
          <w:color w:val="000000"/>
        </w:rPr>
        <w:t>ergjisë (ERE), nr. 96, datë 17.</w:t>
      </w:r>
      <w:r w:rsidRPr="00FA2E75">
        <w:rPr>
          <w:rFonts w:ascii="Garamond" w:eastAsia="Calibri" w:hAnsi="Garamond"/>
          <w:color w:val="000000"/>
        </w:rPr>
        <w:t xml:space="preserve">6.2016, </w:t>
      </w:r>
      <w:r w:rsidR="004B7344" w:rsidRPr="00FA2E75">
        <w:rPr>
          <w:rFonts w:ascii="Garamond" w:eastAsia="Calibri" w:hAnsi="Garamond"/>
          <w:color w:val="000000"/>
        </w:rPr>
        <w:t xml:space="preserve">Bordi </w:t>
      </w:r>
      <w:r w:rsidRPr="00FA2E75">
        <w:rPr>
          <w:rFonts w:ascii="Garamond" w:eastAsia="Calibri" w:hAnsi="Garamond"/>
          <w:color w:val="000000"/>
        </w:rPr>
        <w:t>i ERE</w:t>
      </w:r>
      <w:r w:rsidR="004B7344">
        <w:rPr>
          <w:rFonts w:ascii="Garamond" w:eastAsia="Calibri" w:hAnsi="Garamond"/>
          <w:color w:val="000000"/>
        </w:rPr>
        <w:t>-s</w:t>
      </w:r>
      <w:r w:rsidRPr="00FA2E75">
        <w:rPr>
          <w:rFonts w:ascii="Garamond" w:eastAsia="Calibri" w:hAnsi="Garamond"/>
          <w:color w:val="000000"/>
        </w:rPr>
        <w:t xml:space="preserve"> </w:t>
      </w:r>
      <w:r w:rsidR="004B7344">
        <w:rPr>
          <w:rFonts w:ascii="Garamond" w:eastAsia="Calibri" w:hAnsi="Garamond"/>
          <w:color w:val="000000"/>
        </w:rPr>
        <w:t>në mbledhjen e tij të datës 22.</w:t>
      </w:r>
      <w:r w:rsidRPr="00FA2E75">
        <w:rPr>
          <w:rFonts w:ascii="Garamond" w:eastAsia="Calibri" w:hAnsi="Garamond"/>
          <w:color w:val="000000"/>
        </w:rPr>
        <w:t>9.2021, mbasi shqyrtoi relac</w:t>
      </w:r>
      <w:r w:rsidR="004B7344">
        <w:rPr>
          <w:rFonts w:ascii="Garamond" w:eastAsia="Calibri" w:hAnsi="Garamond"/>
          <w:color w:val="000000"/>
        </w:rPr>
        <w:t xml:space="preserve">ionin nr. 122/4 </w:t>
      </w:r>
      <w:proofErr w:type="spellStart"/>
      <w:r w:rsidR="004B7344">
        <w:rPr>
          <w:rFonts w:ascii="Garamond" w:eastAsia="Calibri" w:hAnsi="Garamond"/>
          <w:color w:val="000000"/>
        </w:rPr>
        <w:t>prot</w:t>
      </w:r>
      <w:proofErr w:type="spellEnd"/>
      <w:r w:rsidR="004B7344">
        <w:rPr>
          <w:rFonts w:ascii="Garamond" w:eastAsia="Calibri" w:hAnsi="Garamond"/>
          <w:color w:val="000000"/>
        </w:rPr>
        <w:t>., datë 20.</w:t>
      </w:r>
      <w:r w:rsidRPr="00FA2E75">
        <w:rPr>
          <w:rFonts w:ascii="Garamond" w:eastAsia="Calibri" w:hAnsi="Garamond"/>
          <w:color w:val="000000"/>
        </w:rPr>
        <w:t>9.2021, të Drejtorisë së Monitorimit të Tregut dhe Inspektimeve,</w:t>
      </w:r>
    </w:p>
    <w:p w14:paraId="065636F8" w14:textId="76756BCB" w:rsidR="00147CF2" w:rsidRPr="004B7344" w:rsidRDefault="004B7344" w:rsidP="00147CF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Cs/>
          <w:color w:val="000000"/>
        </w:rPr>
      </w:pPr>
      <w:r w:rsidRPr="004B7344">
        <w:rPr>
          <w:rFonts w:ascii="Garamond" w:eastAsia="Calibri" w:hAnsi="Garamond"/>
          <w:bCs/>
          <w:color w:val="000000"/>
        </w:rPr>
        <w:t xml:space="preserve">konstatoi </w:t>
      </w:r>
      <w:r w:rsidR="00147CF2" w:rsidRPr="004B7344">
        <w:rPr>
          <w:rFonts w:ascii="Garamond" w:eastAsia="Calibri" w:hAnsi="Garamond"/>
          <w:bCs/>
          <w:color w:val="000000"/>
        </w:rPr>
        <w:t>se:</w:t>
      </w:r>
    </w:p>
    <w:p w14:paraId="3487773A" w14:textId="6959BC23" w:rsidR="00147CF2" w:rsidRPr="00FA2E75" w:rsidRDefault="00147CF2" w:rsidP="00147CF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FA2E75">
        <w:rPr>
          <w:rFonts w:ascii="Garamond" w:eastAsia="Calibri" w:hAnsi="Garamond" w:cs="Symbol"/>
          <w:color w:val="000000"/>
        </w:rPr>
        <w:t xml:space="preserve">- </w:t>
      </w:r>
      <w:r w:rsidRPr="00FA2E75">
        <w:rPr>
          <w:rFonts w:ascii="Garamond" w:eastAsia="Calibri" w:hAnsi="Garamond"/>
          <w:color w:val="000000"/>
        </w:rPr>
        <w:t>Bordi i ERE-s</w:t>
      </w:r>
      <w:r w:rsidR="004B7344">
        <w:rPr>
          <w:rFonts w:ascii="Garamond" w:eastAsia="Calibri" w:hAnsi="Garamond"/>
          <w:color w:val="000000"/>
        </w:rPr>
        <w:t>,</w:t>
      </w:r>
      <w:r w:rsidRPr="00FA2E75">
        <w:rPr>
          <w:rFonts w:ascii="Garamond" w:eastAsia="Calibri" w:hAnsi="Garamond"/>
          <w:color w:val="000000"/>
        </w:rPr>
        <w:t xml:space="preserve"> me vendimin n</w:t>
      </w:r>
      <w:r w:rsidR="004B7344">
        <w:rPr>
          <w:rFonts w:ascii="Garamond" w:eastAsia="Calibri" w:hAnsi="Garamond"/>
          <w:color w:val="000000"/>
        </w:rPr>
        <w:t xml:space="preserve">r. 202, datë </w:t>
      </w:r>
      <w:r w:rsidRPr="00FA2E75">
        <w:rPr>
          <w:rFonts w:ascii="Garamond" w:eastAsia="Calibri" w:hAnsi="Garamond"/>
          <w:color w:val="000000"/>
        </w:rPr>
        <w:t>2.12.2020, vendosi miratimin e “</w:t>
      </w:r>
      <w:r w:rsidRPr="00FA2E75">
        <w:rPr>
          <w:rFonts w:ascii="Garamond" w:eastAsia="Calibri" w:hAnsi="Garamond"/>
          <w:iCs/>
          <w:color w:val="000000"/>
        </w:rPr>
        <w:t>Rregullores për procedurat e shitjes së tepricave të energjisë elektrike në tregun e parregulluar për shoqërinë publike të furnizimit</w:t>
      </w:r>
      <w:r w:rsidRPr="00FA2E75">
        <w:rPr>
          <w:rFonts w:ascii="Garamond" w:eastAsia="Calibri" w:hAnsi="Garamond"/>
          <w:color w:val="000000"/>
        </w:rPr>
        <w:t>”.</w:t>
      </w:r>
    </w:p>
    <w:p w14:paraId="4BF5A936" w14:textId="01B5243F" w:rsidR="00147CF2" w:rsidRPr="00FA2E75" w:rsidRDefault="00147CF2" w:rsidP="00147CF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</w:rPr>
      </w:pPr>
      <w:r w:rsidRPr="00FA2E75">
        <w:rPr>
          <w:rFonts w:ascii="Garamond" w:eastAsia="Calibri" w:hAnsi="Garamond" w:cs="Symbol"/>
          <w:color w:val="000000"/>
        </w:rPr>
        <w:t xml:space="preserve">- </w:t>
      </w:r>
      <w:r w:rsidRPr="00FA2E75">
        <w:rPr>
          <w:rFonts w:ascii="Garamond" w:eastAsia="Calibri" w:hAnsi="Garamond"/>
        </w:rPr>
        <w:t xml:space="preserve">Me vendimin nr. 156, datë </w:t>
      </w:r>
      <w:r w:rsidR="00683266">
        <w:rPr>
          <w:rFonts w:ascii="Garamond" w:eastAsia="Calibri" w:hAnsi="Garamond"/>
          <w:color w:val="000000"/>
        </w:rPr>
        <w:t>30.</w:t>
      </w:r>
      <w:r w:rsidRPr="00FA2E75">
        <w:rPr>
          <w:rFonts w:ascii="Garamond" w:eastAsia="Calibri" w:hAnsi="Garamond"/>
          <w:color w:val="000000"/>
        </w:rPr>
        <w:t xml:space="preserve">6.2021, </w:t>
      </w:r>
      <w:r w:rsidR="00683266" w:rsidRPr="00FA2E75">
        <w:rPr>
          <w:rFonts w:ascii="Garamond" w:eastAsia="Calibri" w:hAnsi="Garamond"/>
          <w:color w:val="000000"/>
        </w:rPr>
        <w:t xml:space="preserve">Bordi </w:t>
      </w:r>
      <w:r w:rsidRPr="00FA2E75">
        <w:rPr>
          <w:rFonts w:ascii="Garamond" w:eastAsia="Calibri" w:hAnsi="Garamond"/>
          <w:color w:val="000000"/>
        </w:rPr>
        <w:t>i ERE-s vendosi:</w:t>
      </w:r>
    </w:p>
    <w:p w14:paraId="2A695EDA" w14:textId="50450ED8" w:rsidR="00147CF2" w:rsidRPr="00FA2E75" w:rsidRDefault="00147CF2" w:rsidP="00147CF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Cs/>
          <w:color w:val="000000"/>
        </w:rPr>
      </w:pPr>
      <w:r w:rsidRPr="00FA2E75">
        <w:rPr>
          <w:rFonts w:ascii="Garamond" w:eastAsia="Calibri" w:hAnsi="Garamond"/>
        </w:rPr>
        <w:t xml:space="preserve">- </w:t>
      </w:r>
      <w:r w:rsidRPr="00FA2E75">
        <w:rPr>
          <w:rFonts w:ascii="Garamond" w:eastAsia="Calibri" w:hAnsi="Garamond"/>
          <w:iCs/>
          <w:color w:val="000000"/>
        </w:rPr>
        <w:t xml:space="preserve">Pranimin e kërkesës për shtyrjen e datës së hyrjes në fuqi të </w:t>
      </w:r>
      <w:r w:rsidR="00270545">
        <w:rPr>
          <w:rFonts w:ascii="Garamond" w:eastAsia="Calibri" w:hAnsi="Garamond"/>
          <w:iCs/>
          <w:color w:val="000000"/>
        </w:rPr>
        <w:t>“</w:t>
      </w:r>
      <w:r w:rsidRPr="00FA2E75">
        <w:rPr>
          <w:rFonts w:ascii="Garamond" w:eastAsia="Calibri" w:hAnsi="Garamond"/>
          <w:iCs/>
          <w:color w:val="000000"/>
        </w:rPr>
        <w:t>Rregullores për procedurat e shitjes së tepricave të energjisë elektrike në tregun e parregulluar për shoqërinë publike të furnizimit</w:t>
      </w:r>
      <w:r w:rsidR="0066734A">
        <w:rPr>
          <w:rFonts w:ascii="Garamond" w:eastAsia="Calibri" w:hAnsi="Garamond"/>
          <w:iCs/>
          <w:color w:val="000000"/>
        </w:rPr>
        <w:t>”</w:t>
      </w:r>
      <w:r w:rsidRPr="00FA2E75">
        <w:rPr>
          <w:rFonts w:ascii="Garamond" w:eastAsia="Calibri" w:hAnsi="Garamond"/>
          <w:iCs/>
          <w:color w:val="000000"/>
        </w:rPr>
        <w:t xml:space="preserve">, miratuar me vendimin e </w:t>
      </w:r>
      <w:r w:rsidR="00270545" w:rsidRPr="00FA2E75">
        <w:rPr>
          <w:rFonts w:ascii="Garamond" w:eastAsia="Calibri" w:hAnsi="Garamond"/>
          <w:iCs/>
          <w:color w:val="000000"/>
        </w:rPr>
        <w:t xml:space="preserve">Bordit </w:t>
      </w:r>
      <w:r w:rsidRPr="00FA2E75">
        <w:rPr>
          <w:rFonts w:ascii="Garamond" w:eastAsia="Calibri" w:hAnsi="Garamond"/>
          <w:iCs/>
          <w:color w:val="000000"/>
        </w:rPr>
        <w:t>të ERE</w:t>
      </w:r>
      <w:r w:rsidR="00270545">
        <w:rPr>
          <w:rFonts w:ascii="Garamond" w:eastAsia="Calibri" w:hAnsi="Garamond"/>
          <w:iCs/>
          <w:color w:val="000000"/>
        </w:rPr>
        <w:t>-s</w:t>
      </w:r>
      <w:r w:rsidR="00251E43">
        <w:rPr>
          <w:rFonts w:ascii="Garamond" w:eastAsia="Calibri" w:hAnsi="Garamond"/>
          <w:iCs/>
          <w:color w:val="000000"/>
        </w:rPr>
        <w:t xml:space="preserve"> nr. 202, datë </w:t>
      </w:r>
      <w:r w:rsidRPr="00FA2E75">
        <w:rPr>
          <w:rFonts w:ascii="Garamond" w:eastAsia="Calibri" w:hAnsi="Garamond"/>
          <w:iCs/>
          <w:color w:val="000000"/>
        </w:rPr>
        <w:t>2.12.2020.</w:t>
      </w:r>
    </w:p>
    <w:p w14:paraId="276889B1" w14:textId="51296521" w:rsidR="00147CF2" w:rsidRPr="00FA2E75" w:rsidRDefault="00147CF2" w:rsidP="00147CF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Cs/>
        </w:rPr>
      </w:pPr>
      <w:r w:rsidRPr="00FA2E75">
        <w:rPr>
          <w:rFonts w:ascii="Garamond" w:eastAsia="Calibri" w:hAnsi="Garamond"/>
          <w:color w:val="000000"/>
        </w:rPr>
        <w:t xml:space="preserve">- </w:t>
      </w:r>
      <w:r w:rsidRPr="00FA2E75">
        <w:rPr>
          <w:rFonts w:ascii="Garamond" w:eastAsia="Calibri" w:hAnsi="Garamond"/>
          <w:iCs/>
        </w:rPr>
        <w:t xml:space="preserve">Afati i hyrjes në fuqi të </w:t>
      </w:r>
      <w:r w:rsidR="00251E43">
        <w:rPr>
          <w:rFonts w:ascii="Garamond" w:eastAsia="Calibri" w:hAnsi="Garamond"/>
          <w:iCs/>
        </w:rPr>
        <w:t>“</w:t>
      </w:r>
      <w:r w:rsidRPr="00FA2E75">
        <w:rPr>
          <w:rFonts w:ascii="Garamond" w:eastAsia="Calibri" w:hAnsi="Garamond"/>
          <w:iCs/>
        </w:rPr>
        <w:t>Rregullores për procedurat e shitjes së tepricave të energjisë elektrike në tregun e parregulluar për shoqërinë publike të furnizimit</w:t>
      </w:r>
      <w:r w:rsidR="0066734A">
        <w:rPr>
          <w:rFonts w:ascii="Garamond" w:eastAsia="Calibri" w:hAnsi="Garamond"/>
          <w:iCs/>
        </w:rPr>
        <w:t>”</w:t>
      </w:r>
      <w:r w:rsidRPr="00FA2E75">
        <w:rPr>
          <w:rFonts w:ascii="Garamond" w:eastAsia="Calibri" w:hAnsi="Garamond"/>
          <w:iCs/>
        </w:rPr>
        <w:t xml:space="preserve">, miratuar me vendimin e </w:t>
      </w:r>
      <w:r w:rsidR="0066734A" w:rsidRPr="00FA2E75">
        <w:rPr>
          <w:rFonts w:ascii="Garamond" w:eastAsia="Calibri" w:hAnsi="Garamond"/>
          <w:iCs/>
        </w:rPr>
        <w:t xml:space="preserve">Bordit </w:t>
      </w:r>
      <w:r w:rsidRPr="00FA2E75">
        <w:rPr>
          <w:rFonts w:ascii="Garamond" w:eastAsia="Calibri" w:hAnsi="Garamond"/>
          <w:iCs/>
        </w:rPr>
        <w:t>të ERE</w:t>
      </w:r>
      <w:r w:rsidR="0066734A">
        <w:rPr>
          <w:rFonts w:ascii="Garamond" w:eastAsia="Calibri" w:hAnsi="Garamond"/>
          <w:iCs/>
        </w:rPr>
        <w:t xml:space="preserve">-s nr. 202, datë </w:t>
      </w:r>
      <w:r w:rsidRPr="00FA2E75">
        <w:rPr>
          <w:rFonts w:ascii="Garamond" w:eastAsia="Calibri" w:hAnsi="Garamond"/>
          <w:iCs/>
        </w:rPr>
        <w:t xml:space="preserve">2.12.2020, shtyhet deri më 15 </w:t>
      </w:r>
      <w:r w:rsidR="0066734A" w:rsidRPr="00FA2E75">
        <w:rPr>
          <w:rFonts w:ascii="Garamond" w:eastAsia="Calibri" w:hAnsi="Garamond"/>
          <w:iCs/>
        </w:rPr>
        <w:t xml:space="preserve">shtator </w:t>
      </w:r>
      <w:r w:rsidRPr="00FA2E75">
        <w:rPr>
          <w:rFonts w:ascii="Garamond" w:eastAsia="Calibri" w:hAnsi="Garamond"/>
          <w:iCs/>
        </w:rPr>
        <w:t>2021.</w:t>
      </w:r>
    </w:p>
    <w:p w14:paraId="7077237D" w14:textId="73C600B3" w:rsidR="00147CF2" w:rsidRPr="00FA2E75" w:rsidRDefault="00147CF2" w:rsidP="00147CF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Cs/>
          <w:color w:val="000000"/>
        </w:rPr>
      </w:pPr>
      <w:r w:rsidRPr="00FA2E75">
        <w:rPr>
          <w:rFonts w:ascii="Garamond" w:eastAsia="Calibri" w:hAnsi="Garamond"/>
        </w:rPr>
        <w:t xml:space="preserve">- </w:t>
      </w:r>
      <w:r w:rsidRPr="00FA2E75">
        <w:rPr>
          <w:rFonts w:ascii="Garamond" w:eastAsia="Calibri" w:hAnsi="Garamond"/>
          <w:iCs/>
          <w:color w:val="000000"/>
        </w:rPr>
        <w:t xml:space="preserve">Për periudhën tranzitore, të përcaktuar në pikën 2, të këtij vendimi, </w:t>
      </w:r>
      <w:proofErr w:type="spellStart"/>
      <w:r w:rsidRPr="00FA2E75">
        <w:rPr>
          <w:rFonts w:ascii="Garamond" w:eastAsia="Calibri" w:hAnsi="Garamond"/>
          <w:iCs/>
          <w:color w:val="000000"/>
        </w:rPr>
        <w:t>FTL</w:t>
      </w:r>
      <w:proofErr w:type="spellEnd"/>
      <w:r w:rsidRPr="00FA2E75">
        <w:rPr>
          <w:rFonts w:ascii="Garamond" w:eastAsia="Calibri" w:hAnsi="Garamond"/>
          <w:iCs/>
          <w:color w:val="000000"/>
        </w:rPr>
        <w:t xml:space="preserve"> </w:t>
      </w:r>
      <w:proofErr w:type="spellStart"/>
      <w:r w:rsidRPr="00FA2E75">
        <w:rPr>
          <w:rFonts w:ascii="Garamond" w:eastAsia="Calibri" w:hAnsi="Garamond"/>
          <w:iCs/>
          <w:color w:val="000000"/>
        </w:rPr>
        <w:t>sh.a</w:t>
      </w:r>
      <w:proofErr w:type="spellEnd"/>
      <w:r w:rsidRPr="00FA2E75">
        <w:rPr>
          <w:rFonts w:ascii="Garamond" w:eastAsia="Calibri" w:hAnsi="Garamond"/>
          <w:iCs/>
          <w:color w:val="000000"/>
        </w:rPr>
        <w:t>., për qëllim të procedurës së shitjes së tepricave të energjisë elektrike, të përdorë “Rregullat e përgjithshme të organizimit të aktivitetit tregtar nga Korporata Elektroenergj</w:t>
      </w:r>
      <w:r w:rsidR="0066734A">
        <w:rPr>
          <w:rFonts w:ascii="Garamond" w:eastAsia="Calibri" w:hAnsi="Garamond"/>
          <w:iCs/>
          <w:color w:val="000000"/>
        </w:rPr>
        <w:t>e</w:t>
      </w:r>
      <w:r w:rsidRPr="00FA2E75">
        <w:rPr>
          <w:rFonts w:ascii="Garamond" w:eastAsia="Calibri" w:hAnsi="Garamond"/>
          <w:iCs/>
          <w:color w:val="000000"/>
        </w:rPr>
        <w:t xml:space="preserve">tike Shqiptare </w:t>
      </w:r>
      <w:proofErr w:type="spellStart"/>
      <w:r w:rsidRPr="00FA2E75">
        <w:rPr>
          <w:rFonts w:ascii="Garamond" w:eastAsia="Calibri" w:hAnsi="Garamond"/>
          <w:iCs/>
          <w:color w:val="000000"/>
        </w:rPr>
        <w:t>sh.a</w:t>
      </w:r>
      <w:proofErr w:type="spellEnd"/>
      <w:r w:rsidRPr="00FA2E75">
        <w:rPr>
          <w:rFonts w:ascii="Garamond" w:eastAsia="Calibri" w:hAnsi="Garamond"/>
          <w:iCs/>
          <w:color w:val="000000"/>
        </w:rPr>
        <w:t>.”, të miratuar me vendimin nr. 5233/1, datë 12.6.2019, të Asamblesë së Përgjithshme të Aksionarit.</w:t>
      </w:r>
    </w:p>
    <w:p w14:paraId="25996A99" w14:textId="75F0B4A1" w:rsidR="00147CF2" w:rsidRPr="00FA2E75" w:rsidRDefault="00147CF2" w:rsidP="00147CF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Cs/>
          <w:color w:val="000000"/>
        </w:rPr>
      </w:pPr>
      <w:r w:rsidRPr="00FA2E75">
        <w:rPr>
          <w:rFonts w:ascii="Garamond" w:eastAsia="Calibri" w:hAnsi="Garamond"/>
          <w:b/>
          <w:bCs/>
          <w:color w:val="000000"/>
        </w:rPr>
        <w:t xml:space="preserve">- </w:t>
      </w:r>
      <w:proofErr w:type="spellStart"/>
      <w:r w:rsidR="0066734A">
        <w:rPr>
          <w:rFonts w:ascii="Garamond" w:eastAsia="Calibri" w:hAnsi="Garamond"/>
          <w:iCs/>
          <w:color w:val="000000"/>
        </w:rPr>
        <w:t>FTL</w:t>
      </w:r>
      <w:proofErr w:type="spellEnd"/>
      <w:r w:rsidR="0066734A">
        <w:rPr>
          <w:rFonts w:ascii="Garamond" w:eastAsia="Calibri" w:hAnsi="Garamond"/>
          <w:iCs/>
          <w:color w:val="000000"/>
        </w:rPr>
        <w:t xml:space="preserve"> </w:t>
      </w:r>
      <w:proofErr w:type="spellStart"/>
      <w:r w:rsidR="0066734A">
        <w:rPr>
          <w:rFonts w:ascii="Garamond" w:eastAsia="Calibri" w:hAnsi="Garamond"/>
          <w:iCs/>
          <w:color w:val="000000"/>
        </w:rPr>
        <w:t>sh.a</w:t>
      </w:r>
      <w:proofErr w:type="spellEnd"/>
      <w:r w:rsidR="0066734A">
        <w:rPr>
          <w:rFonts w:ascii="Garamond" w:eastAsia="Calibri" w:hAnsi="Garamond"/>
          <w:iCs/>
          <w:color w:val="000000"/>
        </w:rPr>
        <w:t>.</w:t>
      </w:r>
      <w:r w:rsidRPr="00FA2E75">
        <w:rPr>
          <w:rFonts w:ascii="Garamond" w:eastAsia="Calibri" w:hAnsi="Garamond"/>
          <w:iCs/>
          <w:color w:val="000000"/>
        </w:rPr>
        <w:t xml:space="preserve"> të raportojë në ERE çdo 30 ditë për ecurinë e implementimit dhe përshtatjen e platformës IT.</w:t>
      </w:r>
    </w:p>
    <w:p w14:paraId="099B308C" w14:textId="1189872A" w:rsidR="00147CF2" w:rsidRPr="00FA2E75" w:rsidRDefault="00147CF2" w:rsidP="00147CF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bCs/>
        </w:rPr>
      </w:pPr>
      <w:r w:rsidRPr="00FA2E75">
        <w:rPr>
          <w:rFonts w:ascii="Garamond" w:eastAsia="Calibri" w:hAnsi="Garamond"/>
          <w:b/>
          <w:bCs/>
          <w:color w:val="000000"/>
        </w:rPr>
        <w:t xml:space="preserve">- </w:t>
      </w:r>
      <w:proofErr w:type="spellStart"/>
      <w:r w:rsidR="0066734A">
        <w:rPr>
          <w:rFonts w:ascii="Garamond" w:eastAsia="Calibri" w:hAnsi="Garamond"/>
          <w:iCs/>
          <w:color w:val="000000"/>
        </w:rPr>
        <w:t>FTL</w:t>
      </w:r>
      <w:proofErr w:type="spellEnd"/>
      <w:r w:rsidR="0066734A">
        <w:rPr>
          <w:rFonts w:ascii="Garamond" w:eastAsia="Calibri" w:hAnsi="Garamond"/>
          <w:iCs/>
          <w:color w:val="000000"/>
        </w:rPr>
        <w:t xml:space="preserve"> </w:t>
      </w:r>
      <w:proofErr w:type="spellStart"/>
      <w:r w:rsidR="0066734A">
        <w:rPr>
          <w:rFonts w:ascii="Garamond" w:eastAsia="Calibri" w:hAnsi="Garamond"/>
          <w:iCs/>
          <w:color w:val="000000"/>
        </w:rPr>
        <w:t>sh.a</w:t>
      </w:r>
      <w:proofErr w:type="spellEnd"/>
      <w:r w:rsidR="0066734A">
        <w:rPr>
          <w:rFonts w:ascii="Garamond" w:eastAsia="Calibri" w:hAnsi="Garamond"/>
          <w:iCs/>
          <w:color w:val="000000"/>
        </w:rPr>
        <w:t>.</w:t>
      </w:r>
      <w:r w:rsidRPr="00FA2E75">
        <w:rPr>
          <w:rFonts w:ascii="Garamond" w:eastAsia="Calibri" w:hAnsi="Garamond"/>
          <w:iCs/>
          <w:color w:val="000000"/>
        </w:rPr>
        <w:t xml:space="preserve"> të përgatisë strategjinë/metodologjinë për mënyrën e realizimit të shitjes së tepricave të prodhuara nga prodhuesit me përparësi të energjisë elektrike, siç përcaktuar në nenin 13, pika 1, të </w:t>
      </w:r>
      <w:r w:rsidR="0066734A">
        <w:rPr>
          <w:rFonts w:ascii="Garamond" w:eastAsia="Calibri" w:hAnsi="Garamond"/>
          <w:iCs/>
          <w:color w:val="000000"/>
        </w:rPr>
        <w:t>“</w:t>
      </w:r>
      <w:r w:rsidRPr="00FA2E75">
        <w:rPr>
          <w:rFonts w:ascii="Garamond" w:eastAsia="Calibri" w:hAnsi="Garamond"/>
          <w:iCs/>
          <w:color w:val="000000"/>
        </w:rPr>
        <w:t xml:space="preserve">Rregullores për procedurat e shitjes së tepricave të energjisë elektrike në tregun e parregulluar për shoqërinë publike të furnizimit në tregun e lirë, </w:t>
      </w:r>
      <w:proofErr w:type="spellStart"/>
      <w:r w:rsidRPr="00FA2E75">
        <w:rPr>
          <w:rFonts w:ascii="Garamond" w:eastAsia="Calibri" w:hAnsi="Garamond"/>
          <w:iCs/>
          <w:color w:val="000000"/>
        </w:rPr>
        <w:t>FTL</w:t>
      </w:r>
      <w:proofErr w:type="spellEnd"/>
      <w:r w:rsidRPr="00FA2E75">
        <w:rPr>
          <w:rFonts w:ascii="Garamond" w:eastAsia="Calibri" w:hAnsi="Garamond"/>
          <w:iCs/>
          <w:color w:val="000000"/>
        </w:rPr>
        <w:t xml:space="preserve"> </w:t>
      </w:r>
      <w:proofErr w:type="spellStart"/>
      <w:r w:rsidRPr="00FA2E75">
        <w:rPr>
          <w:rFonts w:ascii="Garamond" w:eastAsia="Calibri" w:hAnsi="Garamond"/>
          <w:iCs/>
          <w:color w:val="000000"/>
        </w:rPr>
        <w:t>sh.a</w:t>
      </w:r>
      <w:proofErr w:type="spellEnd"/>
      <w:r w:rsidRPr="00FA2E75">
        <w:rPr>
          <w:rFonts w:ascii="Garamond" w:eastAsia="Calibri" w:hAnsi="Garamond"/>
          <w:iCs/>
          <w:color w:val="000000"/>
        </w:rPr>
        <w:t xml:space="preserve">., miratuar me vendimin e </w:t>
      </w:r>
      <w:r w:rsidR="0066734A" w:rsidRPr="00FA2E75">
        <w:rPr>
          <w:rFonts w:ascii="Garamond" w:eastAsia="Calibri" w:hAnsi="Garamond"/>
          <w:iCs/>
          <w:color w:val="000000"/>
        </w:rPr>
        <w:t xml:space="preserve">Bordit </w:t>
      </w:r>
      <w:r w:rsidRPr="00FA2E75">
        <w:rPr>
          <w:rFonts w:ascii="Garamond" w:eastAsia="Calibri" w:hAnsi="Garamond"/>
          <w:iCs/>
          <w:color w:val="000000"/>
        </w:rPr>
        <w:t>të ERE</w:t>
      </w:r>
      <w:r w:rsidR="0066734A">
        <w:rPr>
          <w:rFonts w:ascii="Garamond" w:eastAsia="Calibri" w:hAnsi="Garamond"/>
          <w:iCs/>
          <w:color w:val="000000"/>
        </w:rPr>
        <w:t xml:space="preserve">-s nr. 202, datë </w:t>
      </w:r>
      <w:r w:rsidRPr="00FA2E75">
        <w:rPr>
          <w:rFonts w:ascii="Garamond" w:eastAsia="Calibri" w:hAnsi="Garamond"/>
          <w:iCs/>
          <w:color w:val="000000"/>
        </w:rPr>
        <w:t xml:space="preserve">2.12.2020, deri më 15 </w:t>
      </w:r>
      <w:r w:rsidR="0066734A" w:rsidRPr="00FA2E75">
        <w:rPr>
          <w:rFonts w:ascii="Garamond" w:eastAsia="Calibri" w:hAnsi="Garamond"/>
          <w:iCs/>
          <w:color w:val="000000"/>
        </w:rPr>
        <w:t xml:space="preserve">shtator </w:t>
      </w:r>
      <w:r w:rsidRPr="00FA2E75">
        <w:rPr>
          <w:rFonts w:ascii="Garamond" w:eastAsia="Calibri" w:hAnsi="Garamond"/>
          <w:iCs/>
          <w:color w:val="000000"/>
        </w:rPr>
        <w:t>2021.</w:t>
      </w:r>
    </w:p>
    <w:p w14:paraId="21A230D8" w14:textId="2BE565CA" w:rsidR="00147CF2" w:rsidRPr="00FA2E75" w:rsidRDefault="00147CF2" w:rsidP="00147CF2">
      <w:pPr>
        <w:tabs>
          <w:tab w:val="left" w:pos="158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</w:rPr>
      </w:pPr>
      <w:r w:rsidRPr="00FA2E75">
        <w:rPr>
          <w:rFonts w:ascii="Garamond" w:eastAsia="Calibri" w:hAnsi="Garamond" w:cs="Symbol"/>
        </w:rPr>
        <w:t xml:space="preserve">- </w:t>
      </w:r>
      <w:r w:rsidRPr="00FA2E75">
        <w:rPr>
          <w:rFonts w:ascii="Garamond" w:eastAsia="Calibri" w:hAnsi="Garamond"/>
        </w:rPr>
        <w:t>Shoqëria (</w:t>
      </w:r>
      <w:proofErr w:type="spellStart"/>
      <w:r w:rsidRPr="00FA2E75">
        <w:rPr>
          <w:rFonts w:ascii="Garamond" w:eastAsia="Calibri" w:hAnsi="Garamond"/>
        </w:rPr>
        <w:t>FTL</w:t>
      </w:r>
      <w:proofErr w:type="spellEnd"/>
      <w:r w:rsidRPr="00FA2E75">
        <w:rPr>
          <w:rFonts w:ascii="Garamond" w:eastAsia="Calibri" w:hAnsi="Garamond"/>
        </w:rPr>
        <w:t xml:space="preserve"> </w:t>
      </w:r>
      <w:proofErr w:type="spellStart"/>
      <w:r w:rsidRPr="00FA2E75">
        <w:rPr>
          <w:rFonts w:ascii="Garamond" w:eastAsia="Calibri" w:hAnsi="Garamond"/>
        </w:rPr>
        <w:t>sh.a</w:t>
      </w:r>
      <w:proofErr w:type="spellEnd"/>
      <w:r w:rsidRPr="00FA2E75">
        <w:rPr>
          <w:rFonts w:ascii="Garamond" w:eastAsia="Calibri" w:hAnsi="Garamond"/>
        </w:rPr>
        <w:t>.) nëpërmjet shkr</w:t>
      </w:r>
      <w:r w:rsidR="0066734A">
        <w:rPr>
          <w:rFonts w:ascii="Garamond" w:eastAsia="Calibri" w:hAnsi="Garamond"/>
        </w:rPr>
        <w:t xml:space="preserve">esës nr. 1829/2 </w:t>
      </w:r>
      <w:proofErr w:type="spellStart"/>
      <w:r w:rsidR="0066734A">
        <w:rPr>
          <w:rFonts w:ascii="Garamond" w:eastAsia="Calibri" w:hAnsi="Garamond"/>
        </w:rPr>
        <w:t>prot</w:t>
      </w:r>
      <w:proofErr w:type="spellEnd"/>
      <w:r w:rsidR="0066734A">
        <w:rPr>
          <w:rFonts w:ascii="Garamond" w:eastAsia="Calibri" w:hAnsi="Garamond"/>
        </w:rPr>
        <w:t>., datë 31.</w:t>
      </w:r>
      <w:r w:rsidRPr="00FA2E75">
        <w:rPr>
          <w:rFonts w:ascii="Garamond" w:eastAsia="Calibri" w:hAnsi="Garamond"/>
        </w:rPr>
        <w:t>8.2021</w:t>
      </w:r>
      <w:r w:rsidR="0066734A">
        <w:rPr>
          <w:rFonts w:ascii="Garamond" w:eastAsia="Calibri" w:hAnsi="Garamond"/>
        </w:rPr>
        <w:t>,</w:t>
      </w:r>
      <w:r w:rsidRPr="00FA2E75">
        <w:rPr>
          <w:rFonts w:ascii="Garamond" w:eastAsia="Calibri" w:hAnsi="Garamond"/>
        </w:rPr>
        <w:t xml:space="preserve"> me lëndë: “Vijim komunikimi mbi platformën IT </w:t>
      </w:r>
      <w:proofErr w:type="spellStart"/>
      <w:r w:rsidRPr="0066734A">
        <w:rPr>
          <w:rFonts w:ascii="Garamond" w:eastAsia="Calibri" w:hAnsi="Garamond"/>
          <w:i/>
        </w:rPr>
        <w:t>online</w:t>
      </w:r>
      <w:proofErr w:type="spellEnd"/>
      <w:r w:rsidRPr="00FA2E75">
        <w:rPr>
          <w:rFonts w:ascii="Garamond" w:eastAsia="Calibri" w:hAnsi="Garamond"/>
        </w:rPr>
        <w:t xml:space="preserve"> të shitjes së energjisë elektrike” dhe s</w:t>
      </w:r>
      <w:r w:rsidR="0066734A">
        <w:rPr>
          <w:rFonts w:ascii="Garamond" w:eastAsia="Calibri" w:hAnsi="Garamond"/>
        </w:rPr>
        <w:t xml:space="preserve">hkresës nr. 2593/1 </w:t>
      </w:r>
      <w:proofErr w:type="spellStart"/>
      <w:r w:rsidR="0066734A">
        <w:rPr>
          <w:rFonts w:ascii="Garamond" w:eastAsia="Calibri" w:hAnsi="Garamond"/>
        </w:rPr>
        <w:t>prot</w:t>
      </w:r>
      <w:proofErr w:type="spellEnd"/>
      <w:r w:rsidR="0066734A">
        <w:rPr>
          <w:rFonts w:ascii="Garamond" w:eastAsia="Calibri" w:hAnsi="Garamond"/>
        </w:rPr>
        <w:t>., datë 9.</w:t>
      </w:r>
      <w:r w:rsidRPr="00FA2E75">
        <w:rPr>
          <w:rFonts w:ascii="Garamond" w:eastAsia="Calibri" w:hAnsi="Garamond"/>
        </w:rPr>
        <w:t>9.2021, protokolluar në</w:t>
      </w:r>
      <w:r w:rsidR="0066734A">
        <w:rPr>
          <w:rFonts w:ascii="Garamond" w:eastAsia="Calibri" w:hAnsi="Garamond"/>
        </w:rPr>
        <w:t xml:space="preserve"> ERE me nr. 941 </w:t>
      </w:r>
      <w:proofErr w:type="spellStart"/>
      <w:r w:rsidR="0066734A">
        <w:rPr>
          <w:rFonts w:ascii="Garamond" w:eastAsia="Calibri" w:hAnsi="Garamond"/>
        </w:rPr>
        <w:t>prot</w:t>
      </w:r>
      <w:proofErr w:type="spellEnd"/>
      <w:r w:rsidR="0066734A">
        <w:rPr>
          <w:rFonts w:ascii="Garamond" w:eastAsia="Calibri" w:hAnsi="Garamond"/>
        </w:rPr>
        <w:t>., datë 13.</w:t>
      </w:r>
      <w:r w:rsidRPr="00FA2E75">
        <w:rPr>
          <w:rFonts w:ascii="Garamond" w:eastAsia="Calibri" w:hAnsi="Garamond"/>
        </w:rPr>
        <w:t>9.2021</w:t>
      </w:r>
      <w:r w:rsidR="0066734A">
        <w:rPr>
          <w:rFonts w:ascii="Garamond" w:eastAsia="Calibri" w:hAnsi="Garamond"/>
        </w:rPr>
        <w:t>,</w:t>
      </w:r>
      <w:r w:rsidRPr="00FA2E75">
        <w:rPr>
          <w:rFonts w:ascii="Garamond" w:eastAsia="Calibri" w:hAnsi="Garamond"/>
        </w:rPr>
        <w:t xml:space="preserve"> ka bërë me dije se: “... </w:t>
      </w:r>
      <w:r w:rsidRPr="00FA2E75">
        <w:rPr>
          <w:rFonts w:ascii="Garamond" w:eastAsia="Calibri" w:hAnsi="Garamond"/>
          <w:iCs/>
        </w:rPr>
        <w:t>se procedura e prokurimit me objekt</w:t>
      </w:r>
      <w:r w:rsidR="0066734A">
        <w:rPr>
          <w:rFonts w:ascii="Garamond" w:eastAsia="Calibri" w:hAnsi="Garamond"/>
          <w:iCs/>
        </w:rPr>
        <w:t>:</w:t>
      </w:r>
      <w:r w:rsidRPr="00FA2E75">
        <w:rPr>
          <w:rFonts w:ascii="Garamond" w:eastAsia="Calibri" w:hAnsi="Garamond"/>
          <w:iCs/>
        </w:rPr>
        <w:t xml:space="preserve"> </w:t>
      </w:r>
      <w:r w:rsidR="0005549C">
        <w:rPr>
          <w:rFonts w:ascii="Garamond" w:eastAsia="Calibri" w:hAnsi="Garamond"/>
          <w:iCs/>
        </w:rPr>
        <w:t>‘</w:t>
      </w:r>
      <w:r w:rsidRPr="00FA2E75">
        <w:rPr>
          <w:rFonts w:ascii="Garamond" w:eastAsia="Calibri" w:hAnsi="Garamond"/>
          <w:iCs/>
        </w:rPr>
        <w:t xml:space="preserve">Mbi ndryshimet/zhvillimet në platformën IT </w:t>
      </w:r>
      <w:proofErr w:type="spellStart"/>
      <w:r w:rsidRPr="0066734A">
        <w:rPr>
          <w:rFonts w:ascii="Garamond" w:eastAsia="Calibri" w:hAnsi="Garamond"/>
          <w:i/>
          <w:iCs/>
        </w:rPr>
        <w:t>online</w:t>
      </w:r>
      <w:proofErr w:type="spellEnd"/>
      <w:r w:rsidRPr="00FA2E75">
        <w:rPr>
          <w:rFonts w:ascii="Garamond" w:eastAsia="Calibri" w:hAnsi="Garamond"/>
          <w:iCs/>
        </w:rPr>
        <w:t xml:space="preserve"> të blerjes së ene</w:t>
      </w:r>
      <w:r w:rsidR="0066734A">
        <w:rPr>
          <w:rFonts w:ascii="Garamond" w:eastAsia="Calibri" w:hAnsi="Garamond"/>
          <w:iCs/>
        </w:rPr>
        <w:t>rgjisë elektrike</w:t>
      </w:r>
      <w:r w:rsidR="0005549C">
        <w:rPr>
          <w:rFonts w:ascii="Garamond" w:eastAsia="Calibri" w:hAnsi="Garamond"/>
          <w:iCs/>
        </w:rPr>
        <w:t>’</w:t>
      </w:r>
      <w:r w:rsidR="0066734A">
        <w:rPr>
          <w:rFonts w:ascii="Garamond" w:eastAsia="Calibri" w:hAnsi="Garamond"/>
          <w:iCs/>
        </w:rPr>
        <w:t>, nga data 29.</w:t>
      </w:r>
      <w:r w:rsidRPr="00FA2E75">
        <w:rPr>
          <w:rFonts w:ascii="Garamond" w:eastAsia="Calibri" w:hAnsi="Garamond"/>
          <w:iCs/>
        </w:rPr>
        <w:t>6.2021</w:t>
      </w:r>
      <w:r w:rsidR="0066734A">
        <w:rPr>
          <w:rFonts w:ascii="Garamond" w:eastAsia="Calibri" w:hAnsi="Garamond"/>
          <w:iCs/>
        </w:rPr>
        <w:t>,</w:t>
      </w:r>
      <w:r w:rsidRPr="00FA2E75">
        <w:rPr>
          <w:rFonts w:ascii="Garamond" w:eastAsia="Calibri" w:hAnsi="Garamond"/>
          <w:iCs/>
        </w:rPr>
        <w:t xml:space="preserve"> është në proces </w:t>
      </w:r>
      <w:proofErr w:type="spellStart"/>
      <w:r w:rsidRPr="00FA2E75">
        <w:rPr>
          <w:rFonts w:ascii="Garamond" w:eastAsia="Calibri" w:hAnsi="Garamond"/>
          <w:iCs/>
        </w:rPr>
        <w:t>ankimimi</w:t>
      </w:r>
      <w:proofErr w:type="spellEnd"/>
      <w:r w:rsidRPr="00FA2E75">
        <w:rPr>
          <w:rFonts w:ascii="Garamond" w:eastAsia="Calibri" w:hAnsi="Garamond"/>
          <w:iCs/>
        </w:rPr>
        <w:t xml:space="preserve"> pranë Komisionit të Prokurimit Publik</w:t>
      </w:r>
      <w:r w:rsidRPr="00FA2E75">
        <w:rPr>
          <w:rFonts w:ascii="Garamond" w:eastAsia="Calibri" w:hAnsi="Garamond"/>
        </w:rPr>
        <w:t>”</w:t>
      </w:r>
      <w:r w:rsidR="0005549C" w:rsidRPr="00FA2E75">
        <w:rPr>
          <w:rFonts w:ascii="Garamond" w:eastAsia="Calibri" w:hAnsi="Garamond"/>
        </w:rPr>
        <w:t>.</w:t>
      </w:r>
    </w:p>
    <w:p w14:paraId="249E0765" w14:textId="34B193C7" w:rsidR="00147CF2" w:rsidRPr="00FA2E75" w:rsidRDefault="0066734A" w:rsidP="00147CF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>
        <w:rPr>
          <w:rFonts w:ascii="Garamond" w:eastAsia="Calibri" w:hAnsi="Garamond" w:cs="Symbol"/>
          <w:color w:val="000000"/>
        </w:rPr>
        <w:t xml:space="preserve">- </w:t>
      </w:r>
      <w:r w:rsidR="00147CF2" w:rsidRPr="00FA2E75">
        <w:rPr>
          <w:rFonts w:ascii="Garamond" w:eastAsia="Calibri" w:hAnsi="Garamond"/>
          <w:color w:val="000000"/>
        </w:rPr>
        <w:t xml:space="preserve">Së fundmi </w:t>
      </w:r>
      <w:proofErr w:type="spellStart"/>
      <w:r w:rsidR="00147CF2" w:rsidRPr="00FA2E75">
        <w:rPr>
          <w:rFonts w:ascii="Garamond" w:eastAsia="Calibri" w:hAnsi="Garamond"/>
          <w:color w:val="000000"/>
        </w:rPr>
        <w:t>FTL</w:t>
      </w:r>
      <w:proofErr w:type="spellEnd"/>
      <w:r w:rsidR="00147CF2" w:rsidRPr="00FA2E75">
        <w:rPr>
          <w:rFonts w:ascii="Garamond" w:eastAsia="Calibri" w:hAnsi="Garamond"/>
          <w:color w:val="000000"/>
        </w:rPr>
        <w:t xml:space="preserve"> </w:t>
      </w:r>
      <w:proofErr w:type="spellStart"/>
      <w:r w:rsidR="00147CF2" w:rsidRPr="00FA2E75">
        <w:rPr>
          <w:rFonts w:ascii="Garamond" w:eastAsia="Calibri" w:hAnsi="Garamond"/>
          <w:color w:val="000000"/>
        </w:rPr>
        <w:t>sh.a</w:t>
      </w:r>
      <w:proofErr w:type="spellEnd"/>
      <w:r w:rsidR="00147CF2" w:rsidRPr="00FA2E75">
        <w:rPr>
          <w:rFonts w:ascii="Garamond" w:eastAsia="Calibri" w:hAnsi="Garamond"/>
          <w:color w:val="000000"/>
        </w:rPr>
        <w:t>., përmes shkr</w:t>
      </w:r>
      <w:r w:rsidR="002E7079">
        <w:rPr>
          <w:rFonts w:ascii="Garamond" w:eastAsia="Calibri" w:hAnsi="Garamond"/>
          <w:color w:val="000000"/>
        </w:rPr>
        <w:t xml:space="preserve">esës nr. 1829/3 </w:t>
      </w:r>
      <w:proofErr w:type="spellStart"/>
      <w:r w:rsidR="002E7079">
        <w:rPr>
          <w:rFonts w:ascii="Garamond" w:eastAsia="Calibri" w:hAnsi="Garamond"/>
          <w:color w:val="000000"/>
        </w:rPr>
        <w:t>prot</w:t>
      </w:r>
      <w:proofErr w:type="spellEnd"/>
      <w:r w:rsidR="002E7079">
        <w:rPr>
          <w:rFonts w:ascii="Garamond" w:eastAsia="Calibri" w:hAnsi="Garamond"/>
          <w:color w:val="000000"/>
        </w:rPr>
        <w:t>., datë 14.</w:t>
      </w:r>
      <w:r w:rsidR="00147CF2" w:rsidRPr="00FA2E75">
        <w:rPr>
          <w:rFonts w:ascii="Garamond" w:eastAsia="Calibri" w:hAnsi="Garamond"/>
          <w:color w:val="000000"/>
        </w:rPr>
        <w:t>9.2021, protokolluar në ERE me n</w:t>
      </w:r>
      <w:r w:rsidR="002E7079">
        <w:rPr>
          <w:rFonts w:ascii="Garamond" w:eastAsia="Calibri" w:hAnsi="Garamond"/>
          <w:color w:val="000000"/>
        </w:rPr>
        <w:t xml:space="preserve">r. 945 </w:t>
      </w:r>
      <w:proofErr w:type="spellStart"/>
      <w:r w:rsidR="002E7079">
        <w:rPr>
          <w:rFonts w:ascii="Garamond" w:eastAsia="Calibri" w:hAnsi="Garamond"/>
          <w:color w:val="000000"/>
        </w:rPr>
        <w:t>prot</w:t>
      </w:r>
      <w:proofErr w:type="spellEnd"/>
      <w:r w:rsidR="002E7079">
        <w:rPr>
          <w:rFonts w:ascii="Garamond" w:eastAsia="Calibri" w:hAnsi="Garamond"/>
          <w:color w:val="000000"/>
        </w:rPr>
        <w:t>., datë 14.</w:t>
      </w:r>
      <w:r w:rsidR="00147CF2" w:rsidRPr="00FA2E75">
        <w:rPr>
          <w:rFonts w:ascii="Garamond" w:eastAsia="Calibri" w:hAnsi="Garamond"/>
          <w:color w:val="000000"/>
        </w:rPr>
        <w:t>9.2021, me lëndë</w:t>
      </w:r>
      <w:r w:rsidR="002E7079">
        <w:rPr>
          <w:rFonts w:ascii="Garamond" w:eastAsia="Calibri" w:hAnsi="Garamond"/>
          <w:color w:val="000000"/>
        </w:rPr>
        <w:t>:</w:t>
      </w:r>
      <w:r w:rsidR="00147CF2" w:rsidRPr="00FA2E75">
        <w:rPr>
          <w:rFonts w:ascii="Garamond" w:eastAsia="Calibri" w:hAnsi="Garamond"/>
          <w:color w:val="000000"/>
        </w:rPr>
        <w:t xml:space="preserve"> “</w:t>
      </w:r>
      <w:r w:rsidR="00147CF2" w:rsidRPr="00FA2E75">
        <w:rPr>
          <w:rFonts w:ascii="Garamond" w:eastAsia="Calibri" w:hAnsi="Garamond"/>
          <w:iCs/>
          <w:color w:val="000000"/>
        </w:rPr>
        <w:t>Mbi zbatimin e vendimit të ERE</w:t>
      </w:r>
      <w:r w:rsidR="002E7079">
        <w:rPr>
          <w:rFonts w:ascii="Garamond" w:eastAsia="Calibri" w:hAnsi="Garamond"/>
          <w:iCs/>
          <w:color w:val="000000"/>
        </w:rPr>
        <w:t>-s nr. 156, datë 30.</w:t>
      </w:r>
      <w:r w:rsidR="00147CF2" w:rsidRPr="00FA2E75">
        <w:rPr>
          <w:rFonts w:ascii="Garamond" w:eastAsia="Calibri" w:hAnsi="Garamond"/>
          <w:iCs/>
          <w:color w:val="000000"/>
        </w:rPr>
        <w:t>6.2021</w:t>
      </w:r>
      <w:r w:rsidR="00147CF2" w:rsidRPr="00FA2E75">
        <w:rPr>
          <w:rFonts w:ascii="Garamond" w:eastAsia="Calibri" w:hAnsi="Garamond"/>
          <w:color w:val="000000"/>
        </w:rPr>
        <w:t>”, ka bërë me dije</w:t>
      </w:r>
      <w:r w:rsidR="002E7079">
        <w:rPr>
          <w:rFonts w:ascii="Garamond" w:eastAsia="Calibri" w:hAnsi="Garamond"/>
          <w:color w:val="000000"/>
        </w:rPr>
        <w:t>,</w:t>
      </w:r>
      <w:r w:rsidR="00147CF2" w:rsidRPr="00FA2E75">
        <w:rPr>
          <w:rFonts w:ascii="Garamond" w:eastAsia="Calibri" w:hAnsi="Garamond"/>
          <w:color w:val="000000"/>
        </w:rPr>
        <w:t xml:space="preserve"> se: “</w:t>
      </w:r>
      <w:r w:rsidR="00147CF2" w:rsidRPr="00FA2E75">
        <w:rPr>
          <w:rFonts w:ascii="Garamond" w:eastAsia="Calibri" w:hAnsi="Garamond"/>
          <w:iCs/>
          <w:color w:val="000000"/>
        </w:rPr>
        <w:t>Për procedurën e prokurimit</w:t>
      </w:r>
      <w:r w:rsidR="002E7079">
        <w:rPr>
          <w:rFonts w:ascii="Garamond" w:eastAsia="Calibri" w:hAnsi="Garamond"/>
          <w:iCs/>
          <w:color w:val="000000"/>
        </w:rPr>
        <w:t>,</w:t>
      </w:r>
      <w:r w:rsidR="00147CF2" w:rsidRPr="00FA2E75">
        <w:rPr>
          <w:rFonts w:ascii="Garamond" w:eastAsia="Calibri" w:hAnsi="Garamond"/>
          <w:iCs/>
          <w:color w:val="000000"/>
        </w:rPr>
        <w:t xml:space="preserve"> me objekt “Mbi ndryshimet/zhvillimet në platformën IT </w:t>
      </w:r>
      <w:proofErr w:type="spellStart"/>
      <w:r w:rsidR="00147CF2" w:rsidRPr="002E7079">
        <w:rPr>
          <w:rFonts w:ascii="Garamond" w:eastAsia="Calibri" w:hAnsi="Garamond"/>
          <w:i/>
          <w:iCs/>
          <w:color w:val="000000"/>
        </w:rPr>
        <w:t>online</w:t>
      </w:r>
      <w:proofErr w:type="spellEnd"/>
      <w:r w:rsidR="00147CF2" w:rsidRPr="00FA2E75">
        <w:rPr>
          <w:rFonts w:ascii="Garamond" w:eastAsia="Calibri" w:hAnsi="Garamond"/>
          <w:iCs/>
          <w:color w:val="000000"/>
        </w:rPr>
        <w:t xml:space="preserve"> të blerjes së energjisë elektrike”, Komisioni i Prokurimit Publik</w:t>
      </w:r>
      <w:r w:rsidR="002E7079">
        <w:rPr>
          <w:rFonts w:ascii="Garamond" w:eastAsia="Calibri" w:hAnsi="Garamond"/>
          <w:iCs/>
          <w:color w:val="000000"/>
        </w:rPr>
        <w:t>, me vendimin nr. 579, datë 8.</w:t>
      </w:r>
      <w:r w:rsidR="00147CF2" w:rsidRPr="00FA2E75">
        <w:rPr>
          <w:rFonts w:ascii="Garamond" w:eastAsia="Calibri" w:hAnsi="Garamond"/>
          <w:iCs/>
          <w:color w:val="000000"/>
        </w:rPr>
        <w:t xml:space="preserve">9.2021, ka vendosur të mos pranojë ankesën e operatorit ekonomik. Në zbatim të këtij vendimi, Autoriteti Kontraktor do të vijojë me hapat e mëtejshëm të procedurës së prokurimit, bazuar në përcaktimet e </w:t>
      </w:r>
      <w:r w:rsidR="002E7079" w:rsidRPr="00FA2E75">
        <w:rPr>
          <w:rFonts w:ascii="Garamond" w:eastAsia="Calibri" w:hAnsi="Garamond"/>
          <w:iCs/>
          <w:color w:val="000000"/>
        </w:rPr>
        <w:t xml:space="preserve">ligjit </w:t>
      </w:r>
      <w:r w:rsidR="00147CF2" w:rsidRPr="00FA2E75">
        <w:rPr>
          <w:rFonts w:ascii="Garamond" w:eastAsia="Calibri" w:hAnsi="Garamond"/>
          <w:iCs/>
          <w:color w:val="000000"/>
        </w:rPr>
        <w:t xml:space="preserve">nr. </w:t>
      </w:r>
      <w:r w:rsidR="00147CF2" w:rsidRPr="00FA2E75">
        <w:rPr>
          <w:rFonts w:ascii="Garamond" w:eastAsia="Calibri" w:hAnsi="Garamond"/>
          <w:iCs/>
          <w:color w:val="000000"/>
        </w:rPr>
        <w:lastRenderedPageBreak/>
        <w:t>162/2020, “Për prokurimin publik</w:t>
      </w:r>
      <w:r w:rsidR="00147CF2" w:rsidRPr="00FA2E75">
        <w:rPr>
          <w:rFonts w:ascii="Garamond" w:eastAsia="Calibri" w:hAnsi="Garamond"/>
          <w:color w:val="000000"/>
        </w:rPr>
        <w:t xml:space="preserve">”. </w:t>
      </w:r>
      <w:r w:rsidR="002E7079">
        <w:rPr>
          <w:rFonts w:ascii="Garamond" w:eastAsia="Calibri" w:hAnsi="Garamond"/>
          <w:iCs/>
          <w:color w:val="000000"/>
        </w:rPr>
        <w:t xml:space="preserve">Shoqëria </w:t>
      </w:r>
      <w:proofErr w:type="spellStart"/>
      <w:r w:rsidR="002E7079">
        <w:rPr>
          <w:rFonts w:ascii="Garamond" w:eastAsia="Calibri" w:hAnsi="Garamond"/>
          <w:iCs/>
          <w:color w:val="000000"/>
        </w:rPr>
        <w:t>FTL</w:t>
      </w:r>
      <w:proofErr w:type="spellEnd"/>
      <w:r w:rsidR="002E7079">
        <w:rPr>
          <w:rFonts w:ascii="Garamond" w:eastAsia="Calibri" w:hAnsi="Garamond"/>
          <w:iCs/>
          <w:color w:val="000000"/>
        </w:rPr>
        <w:t xml:space="preserve"> </w:t>
      </w:r>
      <w:proofErr w:type="spellStart"/>
      <w:r w:rsidR="002E7079">
        <w:rPr>
          <w:rFonts w:ascii="Garamond" w:eastAsia="Calibri" w:hAnsi="Garamond"/>
          <w:iCs/>
          <w:color w:val="000000"/>
        </w:rPr>
        <w:t>sh.a</w:t>
      </w:r>
      <w:proofErr w:type="spellEnd"/>
      <w:r w:rsidR="002E7079">
        <w:rPr>
          <w:rFonts w:ascii="Garamond" w:eastAsia="Calibri" w:hAnsi="Garamond"/>
          <w:iCs/>
          <w:color w:val="000000"/>
        </w:rPr>
        <w:t>.</w:t>
      </w:r>
      <w:r w:rsidR="00147CF2" w:rsidRPr="00FA2E75">
        <w:rPr>
          <w:rFonts w:ascii="Garamond" w:eastAsia="Calibri" w:hAnsi="Garamond"/>
          <w:iCs/>
          <w:color w:val="000000"/>
        </w:rPr>
        <w:t xml:space="preserve"> ka marrë masat për hartimin e strategjisë/metodologjisë për mënyrën e realizimit të shitjes së tepricave të prodhuara nga prodhuesit me përparësi të energjisë elektrike, strategji e cila është në proces vlerësimi nga organet kompetente vendimmarrëse të shoqërisë”</w:t>
      </w:r>
      <w:r w:rsidR="00147CF2" w:rsidRPr="00FA2E75">
        <w:rPr>
          <w:rFonts w:ascii="Garamond" w:eastAsia="Calibri" w:hAnsi="Garamond"/>
          <w:color w:val="000000"/>
        </w:rPr>
        <w:t>.</w:t>
      </w:r>
    </w:p>
    <w:p w14:paraId="5D8E655D" w14:textId="284E417E" w:rsidR="00147CF2" w:rsidRPr="00FA2E75" w:rsidRDefault="00070F62" w:rsidP="00147CF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2A30F2">
        <w:rPr>
          <w:rFonts w:ascii="Garamond" w:eastAsia="Calibri" w:hAnsi="Garamond" w:cs="Symbol"/>
          <w:color w:val="000000"/>
        </w:rPr>
        <w:t xml:space="preserve">- </w:t>
      </w:r>
      <w:r w:rsidR="00147CF2" w:rsidRPr="002A30F2">
        <w:rPr>
          <w:rFonts w:ascii="Garamond" w:eastAsia="Calibri" w:hAnsi="Garamond"/>
          <w:color w:val="000000"/>
        </w:rPr>
        <w:t>Si dhe</w:t>
      </w:r>
      <w:r w:rsidR="00CE29E9" w:rsidRPr="002A30F2">
        <w:rPr>
          <w:rFonts w:ascii="Garamond" w:eastAsia="Calibri" w:hAnsi="Garamond"/>
          <w:color w:val="000000"/>
        </w:rPr>
        <w:t xml:space="preserve"> </w:t>
      </w:r>
      <w:r w:rsidR="00147CF2" w:rsidRPr="002A30F2">
        <w:rPr>
          <w:rFonts w:ascii="Garamond" w:eastAsia="Calibri" w:hAnsi="Garamond"/>
          <w:color w:val="000000"/>
        </w:rPr>
        <w:t>bë</w:t>
      </w:r>
      <w:r w:rsidR="00CE29E9" w:rsidRPr="002A30F2">
        <w:rPr>
          <w:rFonts w:ascii="Garamond" w:eastAsia="Calibri" w:hAnsi="Garamond"/>
          <w:color w:val="000000"/>
        </w:rPr>
        <w:t>het</w:t>
      </w:r>
      <w:r w:rsidR="00147CF2" w:rsidRPr="002A30F2">
        <w:rPr>
          <w:rFonts w:ascii="Garamond" w:eastAsia="Calibri" w:hAnsi="Garamond"/>
          <w:color w:val="000000"/>
        </w:rPr>
        <w:t xml:space="preserve"> me dije përmes shkresave të</w:t>
      </w:r>
      <w:r w:rsidR="00147CF2" w:rsidRPr="00FA2E75">
        <w:rPr>
          <w:rFonts w:ascii="Garamond" w:eastAsia="Calibri" w:hAnsi="Garamond"/>
          <w:color w:val="000000"/>
        </w:rPr>
        <w:t xml:space="preserve"> përcjella edhe më herët në ERE nga ana e </w:t>
      </w:r>
      <w:proofErr w:type="spellStart"/>
      <w:r w:rsidR="00147CF2" w:rsidRPr="00FA2E75">
        <w:rPr>
          <w:rFonts w:ascii="Garamond" w:eastAsia="Calibri" w:hAnsi="Garamond"/>
          <w:color w:val="000000"/>
        </w:rPr>
        <w:t>FTL</w:t>
      </w:r>
      <w:proofErr w:type="spellEnd"/>
      <w:r w:rsidR="00147CF2" w:rsidRPr="00FA2E75">
        <w:rPr>
          <w:rFonts w:ascii="Garamond" w:eastAsia="Calibri" w:hAnsi="Garamond"/>
          <w:color w:val="000000"/>
        </w:rPr>
        <w:t xml:space="preserve"> </w:t>
      </w:r>
      <w:proofErr w:type="spellStart"/>
      <w:r w:rsidR="00147CF2" w:rsidRPr="00FA2E75">
        <w:rPr>
          <w:rFonts w:ascii="Garamond" w:eastAsia="Calibri" w:hAnsi="Garamond"/>
          <w:color w:val="000000"/>
        </w:rPr>
        <w:t>sh.a</w:t>
      </w:r>
      <w:proofErr w:type="spellEnd"/>
      <w:r w:rsidR="00147CF2" w:rsidRPr="00FA2E75">
        <w:rPr>
          <w:rFonts w:ascii="Garamond" w:eastAsia="Calibri" w:hAnsi="Garamond"/>
          <w:color w:val="000000"/>
        </w:rPr>
        <w:t xml:space="preserve">., rezulton se shoqëria ka ndërmarrë hapa për realizimin e ndryshimit/zhvillimit të nevojshëm në platformën IT </w:t>
      </w:r>
      <w:proofErr w:type="spellStart"/>
      <w:r w:rsidR="00147CF2" w:rsidRPr="002E7079">
        <w:rPr>
          <w:rFonts w:ascii="Garamond" w:eastAsia="Calibri" w:hAnsi="Garamond"/>
          <w:i/>
          <w:color w:val="000000"/>
        </w:rPr>
        <w:t>online</w:t>
      </w:r>
      <w:proofErr w:type="spellEnd"/>
      <w:r w:rsidR="00147CF2" w:rsidRPr="00FA2E75">
        <w:rPr>
          <w:rFonts w:ascii="Garamond" w:eastAsia="Calibri" w:hAnsi="Garamond"/>
          <w:color w:val="000000"/>
        </w:rPr>
        <w:t xml:space="preserve"> të blerjes së energjisë, me qëllim përdorimin e saj edhe për procedurat e shitjes së energjisë elektrike, por këto procese po zgjasin në kohë për arsye që nuk varen vetëm nga </w:t>
      </w:r>
      <w:proofErr w:type="spellStart"/>
      <w:r w:rsidR="00147CF2" w:rsidRPr="00FA2E75">
        <w:rPr>
          <w:rFonts w:ascii="Garamond" w:eastAsia="Calibri" w:hAnsi="Garamond"/>
          <w:color w:val="000000"/>
        </w:rPr>
        <w:t>FTL</w:t>
      </w:r>
      <w:proofErr w:type="spellEnd"/>
      <w:r w:rsidR="00147CF2" w:rsidRPr="00FA2E75">
        <w:rPr>
          <w:rFonts w:ascii="Garamond" w:eastAsia="Calibri" w:hAnsi="Garamond"/>
          <w:color w:val="000000"/>
        </w:rPr>
        <w:t xml:space="preserve"> </w:t>
      </w:r>
      <w:proofErr w:type="spellStart"/>
      <w:r w:rsidR="00147CF2" w:rsidRPr="00FA2E75">
        <w:rPr>
          <w:rFonts w:ascii="Garamond" w:eastAsia="Calibri" w:hAnsi="Garamond"/>
          <w:color w:val="000000"/>
        </w:rPr>
        <w:t>sh.a</w:t>
      </w:r>
      <w:proofErr w:type="spellEnd"/>
      <w:r w:rsidR="00147CF2" w:rsidRPr="00FA2E75">
        <w:rPr>
          <w:rFonts w:ascii="Garamond" w:eastAsia="Calibri" w:hAnsi="Garamond"/>
          <w:color w:val="000000"/>
        </w:rPr>
        <w:t>.</w:t>
      </w:r>
    </w:p>
    <w:p w14:paraId="3AD3790D" w14:textId="6FA22555" w:rsidR="00147CF2" w:rsidRPr="00FA2E75" w:rsidRDefault="00070F62" w:rsidP="00147CF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FA2E75">
        <w:rPr>
          <w:rFonts w:ascii="Garamond" w:eastAsia="Calibri" w:hAnsi="Garamond" w:cs="Symbol"/>
          <w:color w:val="000000"/>
        </w:rPr>
        <w:t xml:space="preserve">- </w:t>
      </w:r>
      <w:r w:rsidR="00147CF2" w:rsidRPr="00FA2E75">
        <w:rPr>
          <w:rFonts w:ascii="Garamond" w:eastAsia="Calibri" w:hAnsi="Garamond"/>
          <w:color w:val="000000"/>
        </w:rPr>
        <w:t xml:space="preserve">ERE vlerëson se shtyrja e datës së hyrjes në fuqi të </w:t>
      </w:r>
      <w:r w:rsidR="0010332F">
        <w:rPr>
          <w:rFonts w:ascii="Garamond" w:eastAsia="Calibri" w:hAnsi="Garamond"/>
          <w:color w:val="000000"/>
        </w:rPr>
        <w:t>“</w:t>
      </w:r>
      <w:r w:rsidR="00147CF2" w:rsidRPr="00FA2E75">
        <w:rPr>
          <w:rFonts w:ascii="Garamond" w:eastAsia="Calibri" w:hAnsi="Garamond"/>
          <w:iCs/>
          <w:color w:val="000000"/>
        </w:rPr>
        <w:t>Rregullores për procedurat e shitjes së tepricave të energjisë elektrike në tregun e parregulluar për shoqërinë publike të furnizimit</w:t>
      </w:r>
      <w:r w:rsidR="0010332F">
        <w:rPr>
          <w:rFonts w:ascii="Garamond" w:eastAsia="Calibri" w:hAnsi="Garamond"/>
          <w:iCs/>
          <w:color w:val="000000"/>
        </w:rPr>
        <w:t>”</w:t>
      </w:r>
      <w:r w:rsidR="00147CF2" w:rsidRPr="00FA2E75">
        <w:rPr>
          <w:rFonts w:ascii="Garamond" w:eastAsia="Calibri" w:hAnsi="Garamond"/>
          <w:color w:val="000000"/>
        </w:rPr>
        <w:t xml:space="preserve">, deri më 1 </w:t>
      </w:r>
      <w:r w:rsidR="0010332F" w:rsidRPr="00FA2E75">
        <w:rPr>
          <w:rFonts w:ascii="Garamond" w:eastAsia="Calibri" w:hAnsi="Garamond"/>
          <w:color w:val="000000"/>
        </w:rPr>
        <w:t xml:space="preserve">dhjetor </w:t>
      </w:r>
      <w:r w:rsidR="00147CF2" w:rsidRPr="00FA2E75">
        <w:rPr>
          <w:rFonts w:ascii="Garamond" w:eastAsia="Calibri" w:hAnsi="Garamond"/>
          <w:color w:val="000000"/>
        </w:rPr>
        <w:t xml:space="preserve">2021, do të krijonte mundësi që shoqëria </w:t>
      </w:r>
      <w:proofErr w:type="spellStart"/>
      <w:r w:rsidR="00147CF2" w:rsidRPr="00FA2E75">
        <w:rPr>
          <w:rFonts w:ascii="Garamond" w:eastAsia="Calibri" w:hAnsi="Garamond"/>
          <w:color w:val="000000"/>
        </w:rPr>
        <w:t>FTL</w:t>
      </w:r>
      <w:proofErr w:type="spellEnd"/>
      <w:r w:rsidR="00147CF2" w:rsidRPr="00FA2E75">
        <w:rPr>
          <w:rFonts w:ascii="Garamond" w:eastAsia="Calibri" w:hAnsi="Garamond"/>
          <w:color w:val="000000"/>
        </w:rPr>
        <w:t xml:space="preserve"> </w:t>
      </w:r>
      <w:proofErr w:type="spellStart"/>
      <w:r w:rsidR="00147CF2" w:rsidRPr="00FA2E75">
        <w:rPr>
          <w:rFonts w:ascii="Garamond" w:eastAsia="Calibri" w:hAnsi="Garamond"/>
          <w:color w:val="000000"/>
        </w:rPr>
        <w:t>sh.a</w:t>
      </w:r>
      <w:proofErr w:type="spellEnd"/>
      <w:r w:rsidR="00147CF2" w:rsidRPr="00FA2E75">
        <w:rPr>
          <w:rFonts w:ascii="Garamond" w:eastAsia="Calibri" w:hAnsi="Garamond"/>
          <w:color w:val="000000"/>
        </w:rPr>
        <w:t xml:space="preserve">. të realizojë ndryshimet e nevojshme në platformën IT </w:t>
      </w:r>
      <w:proofErr w:type="spellStart"/>
      <w:r w:rsidR="00147CF2" w:rsidRPr="0010332F">
        <w:rPr>
          <w:rFonts w:ascii="Garamond" w:eastAsia="Calibri" w:hAnsi="Garamond"/>
          <w:i/>
          <w:color w:val="000000"/>
        </w:rPr>
        <w:t>online</w:t>
      </w:r>
      <w:proofErr w:type="spellEnd"/>
      <w:r w:rsidR="00147CF2" w:rsidRPr="00FA2E75">
        <w:rPr>
          <w:rFonts w:ascii="Garamond" w:eastAsia="Calibri" w:hAnsi="Garamond"/>
          <w:color w:val="000000"/>
        </w:rPr>
        <w:t xml:space="preserve"> të blerjes së energjisë elektrike</w:t>
      </w:r>
      <w:r w:rsidR="0010332F">
        <w:rPr>
          <w:rFonts w:ascii="Garamond" w:eastAsia="Calibri" w:hAnsi="Garamond"/>
          <w:color w:val="000000"/>
        </w:rPr>
        <w:t>,</w:t>
      </w:r>
      <w:r w:rsidR="00147CF2" w:rsidRPr="00FA2E75">
        <w:rPr>
          <w:rFonts w:ascii="Garamond" w:eastAsia="Calibri" w:hAnsi="Garamond"/>
          <w:color w:val="000000"/>
        </w:rPr>
        <w:t xml:space="preserve"> me qëllim përdorimin e kësaj platforme edhe në procedurat e shitjes së tepricave të energjisë elektrike në tregun e parregulluar. Afati deri më 1 </w:t>
      </w:r>
      <w:r w:rsidR="0010332F" w:rsidRPr="00FA2E75">
        <w:rPr>
          <w:rFonts w:ascii="Garamond" w:eastAsia="Calibri" w:hAnsi="Garamond"/>
          <w:color w:val="000000"/>
        </w:rPr>
        <w:t xml:space="preserve">dhjetor </w:t>
      </w:r>
      <w:r w:rsidR="00147CF2" w:rsidRPr="00FA2E75">
        <w:rPr>
          <w:rFonts w:ascii="Garamond" w:eastAsia="Calibri" w:hAnsi="Garamond"/>
          <w:color w:val="000000"/>
        </w:rPr>
        <w:t>2021 është vlerësuar i arsyeshëm nga ana e ERE</w:t>
      </w:r>
      <w:r w:rsidR="0010332F">
        <w:rPr>
          <w:rFonts w:ascii="Garamond" w:eastAsia="Calibri" w:hAnsi="Garamond"/>
          <w:color w:val="000000"/>
        </w:rPr>
        <w:t>-s</w:t>
      </w:r>
      <w:r w:rsidR="00147CF2" w:rsidRPr="00FA2E75">
        <w:rPr>
          <w:rFonts w:ascii="Garamond" w:eastAsia="Calibri" w:hAnsi="Garamond"/>
          <w:color w:val="000000"/>
        </w:rPr>
        <w:t>, referuar dhe sa kërk</w:t>
      </w:r>
      <w:r w:rsidR="001F5FC7">
        <w:rPr>
          <w:rFonts w:ascii="Garamond" w:eastAsia="Calibri" w:hAnsi="Garamond"/>
          <w:color w:val="000000"/>
        </w:rPr>
        <w:t>ohet</w:t>
      </w:r>
      <w:r w:rsidR="00147CF2" w:rsidRPr="00FA2E75">
        <w:rPr>
          <w:rFonts w:ascii="Garamond" w:eastAsia="Calibri" w:hAnsi="Garamond"/>
          <w:color w:val="000000"/>
        </w:rPr>
        <w:t xml:space="preserve"> në shkresën e </w:t>
      </w:r>
      <w:proofErr w:type="spellStart"/>
      <w:r w:rsidR="00147CF2" w:rsidRPr="00FA2E75">
        <w:rPr>
          <w:rFonts w:ascii="Garamond" w:eastAsia="Calibri" w:hAnsi="Garamond"/>
          <w:color w:val="000000"/>
        </w:rPr>
        <w:t>FTL</w:t>
      </w:r>
      <w:proofErr w:type="spellEnd"/>
      <w:r w:rsidR="00147CF2" w:rsidRPr="00FA2E75">
        <w:rPr>
          <w:rFonts w:ascii="Garamond" w:eastAsia="Calibri" w:hAnsi="Garamond"/>
          <w:color w:val="000000"/>
        </w:rPr>
        <w:t xml:space="preserve"> </w:t>
      </w:r>
      <w:proofErr w:type="spellStart"/>
      <w:r w:rsidR="00147CF2" w:rsidRPr="00FA2E75">
        <w:rPr>
          <w:rFonts w:ascii="Garamond" w:eastAsia="Calibri" w:hAnsi="Garamond"/>
          <w:color w:val="000000"/>
        </w:rPr>
        <w:t>sh.a</w:t>
      </w:r>
      <w:proofErr w:type="spellEnd"/>
      <w:r w:rsidR="00147CF2" w:rsidRPr="00FA2E75">
        <w:rPr>
          <w:rFonts w:ascii="Garamond" w:eastAsia="Calibri" w:hAnsi="Garamond"/>
          <w:color w:val="000000"/>
        </w:rPr>
        <w:t xml:space="preserve">., nr. 1829/1 </w:t>
      </w:r>
      <w:proofErr w:type="spellStart"/>
      <w:r w:rsidR="00147CF2" w:rsidRPr="00FA2E75">
        <w:rPr>
          <w:rFonts w:ascii="Garamond" w:eastAsia="Calibri" w:hAnsi="Garamond"/>
          <w:color w:val="000000"/>
        </w:rPr>
        <w:t>prot</w:t>
      </w:r>
      <w:proofErr w:type="spellEnd"/>
      <w:r w:rsidR="00147CF2" w:rsidRPr="00FA2E75">
        <w:rPr>
          <w:rFonts w:ascii="Garamond" w:eastAsia="Calibri" w:hAnsi="Garamond"/>
          <w:color w:val="000000"/>
        </w:rPr>
        <w:t>., datë 21.6.2021, protokolluar në ER</w:t>
      </w:r>
      <w:r w:rsidR="001F5FC7">
        <w:rPr>
          <w:rFonts w:ascii="Garamond" w:eastAsia="Calibri" w:hAnsi="Garamond"/>
          <w:color w:val="000000"/>
        </w:rPr>
        <w:t xml:space="preserve">E me nr. 104/10 </w:t>
      </w:r>
      <w:proofErr w:type="spellStart"/>
      <w:r w:rsidR="001F5FC7">
        <w:rPr>
          <w:rFonts w:ascii="Garamond" w:eastAsia="Calibri" w:hAnsi="Garamond"/>
          <w:color w:val="000000"/>
        </w:rPr>
        <w:t>prot</w:t>
      </w:r>
      <w:proofErr w:type="spellEnd"/>
      <w:r w:rsidR="001F5FC7">
        <w:rPr>
          <w:rFonts w:ascii="Garamond" w:eastAsia="Calibri" w:hAnsi="Garamond"/>
          <w:color w:val="000000"/>
        </w:rPr>
        <w:t>., datë 22.</w:t>
      </w:r>
      <w:r w:rsidR="00147CF2" w:rsidRPr="00FA2E75">
        <w:rPr>
          <w:rFonts w:ascii="Garamond" w:eastAsia="Calibri" w:hAnsi="Garamond"/>
          <w:color w:val="000000"/>
        </w:rPr>
        <w:t>6.2021</w:t>
      </w:r>
      <w:r w:rsidR="001F5FC7">
        <w:rPr>
          <w:rFonts w:ascii="Garamond" w:eastAsia="Calibri" w:hAnsi="Garamond"/>
          <w:color w:val="000000"/>
        </w:rPr>
        <w:t>,</w:t>
      </w:r>
      <w:r w:rsidR="00147CF2" w:rsidRPr="00FA2E75">
        <w:rPr>
          <w:rFonts w:ascii="Garamond" w:eastAsia="Calibri" w:hAnsi="Garamond"/>
          <w:color w:val="000000"/>
        </w:rPr>
        <w:t xml:space="preserve"> në të cilën shoqëria sqaron</w:t>
      </w:r>
      <w:r w:rsidR="001F5FC7">
        <w:rPr>
          <w:rFonts w:ascii="Garamond" w:eastAsia="Calibri" w:hAnsi="Garamond"/>
          <w:color w:val="000000"/>
        </w:rPr>
        <w:t>,</w:t>
      </w:r>
      <w:r w:rsidR="00147CF2" w:rsidRPr="00FA2E75">
        <w:rPr>
          <w:rFonts w:ascii="Garamond" w:eastAsia="Calibri" w:hAnsi="Garamond"/>
          <w:color w:val="000000"/>
        </w:rPr>
        <w:t xml:space="preserve"> se: “</w:t>
      </w:r>
      <w:r w:rsidR="00147CF2" w:rsidRPr="00FA2E75">
        <w:rPr>
          <w:rFonts w:ascii="Garamond" w:eastAsia="Calibri" w:hAnsi="Garamond"/>
          <w:iCs/>
          <w:color w:val="000000"/>
        </w:rPr>
        <w:t>Për</w:t>
      </w:r>
      <w:r w:rsidR="001F5FC7">
        <w:rPr>
          <w:rFonts w:ascii="Garamond" w:eastAsia="Calibri" w:hAnsi="Garamond"/>
          <w:iCs/>
          <w:color w:val="000000"/>
        </w:rPr>
        <w:t xml:space="preserve"> </w:t>
      </w:r>
      <w:r w:rsidR="00147CF2" w:rsidRPr="00FA2E75">
        <w:rPr>
          <w:rFonts w:ascii="Garamond" w:eastAsia="Calibri" w:hAnsi="Garamond"/>
          <w:iCs/>
          <w:color w:val="000000"/>
        </w:rPr>
        <w:t xml:space="preserve">sa </w:t>
      </w:r>
      <w:r w:rsidR="001F5FC7">
        <w:rPr>
          <w:rFonts w:ascii="Garamond" w:eastAsia="Calibri" w:hAnsi="Garamond"/>
          <w:iCs/>
          <w:color w:val="000000"/>
        </w:rPr>
        <w:t>u</w:t>
      </w:r>
      <w:r w:rsidR="00147CF2" w:rsidRPr="00FA2E75">
        <w:rPr>
          <w:rFonts w:ascii="Garamond" w:eastAsia="Calibri" w:hAnsi="Garamond"/>
          <w:iCs/>
          <w:color w:val="000000"/>
        </w:rPr>
        <w:t xml:space="preserve"> përket ndryshimeve/zhvillimeve në platformën IT </w:t>
      </w:r>
      <w:proofErr w:type="spellStart"/>
      <w:r w:rsidR="00147CF2" w:rsidRPr="001F5FC7">
        <w:rPr>
          <w:rFonts w:ascii="Garamond" w:eastAsia="Calibri" w:hAnsi="Garamond"/>
          <w:i/>
          <w:iCs/>
          <w:color w:val="000000"/>
        </w:rPr>
        <w:t>online</w:t>
      </w:r>
      <w:proofErr w:type="spellEnd"/>
      <w:r w:rsidR="00147CF2" w:rsidRPr="00FA2E75">
        <w:rPr>
          <w:rFonts w:ascii="Garamond" w:eastAsia="Calibri" w:hAnsi="Garamond"/>
          <w:iCs/>
          <w:color w:val="000000"/>
        </w:rPr>
        <w:t xml:space="preserve"> të shitjes së energjisë elektrike, aktualisht procedura e prokurimit publik është në fazën e vlerësimit të ofertave të operatorëve ekonomikë pjesëmarrës. Implementimi i platformës IT </w:t>
      </w:r>
      <w:proofErr w:type="spellStart"/>
      <w:r w:rsidR="00147CF2" w:rsidRPr="001F5FC7">
        <w:rPr>
          <w:rFonts w:ascii="Garamond" w:eastAsia="Calibri" w:hAnsi="Garamond"/>
          <w:i/>
          <w:iCs/>
          <w:color w:val="000000"/>
        </w:rPr>
        <w:t>online</w:t>
      </w:r>
      <w:proofErr w:type="spellEnd"/>
      <w:r w:rsidR="00147CF2" w:rsidRPr="00FA2E75">
        <w:rPr>
          <w:rFonts w:ascii="Garamond" w:eastAsia="Calibri" w:hAnsi="Garamond"/>
          <w:iCs/>
          <w:color w:val="000000"/>
        </w:rPr>
        <w:t xml:space="preserve"> të</w:t>
      </w:r>
      <w:r w:rsidR="001F5FC7">
        <w:rPr>
          <w:rFonts w:ascii="Garamond" w:eastAsia="Calibri" w:hAnsi="Garamond"/>
          <w:iCs/>
          <w:color w:val="000000"/>
        </w:rPr>
        <w:t xml:space="preserve"> shitjes së energjisë elektrike</w:t>
      </w:r>
      <w:r w:rsidR="00147CF2" w:rsidRPr="00FA2E75">
        <w:rPr>
          <w:rFonts w:ascii="Garamond" w:eastAsia="Calibri" w:hAnsi="Garamond"/>
          <w:iCs/>
          <w:color w:val="000000"/>
        </w:rPr>
        <w:t xml:space="preserve"> do të realizohet në një afat 65 (gjashtëdhjetë e pesë) ditë nga data e lidhjes së kontratës së shërbimit me operatorin ekonomik fitues, të kësaj procedure prokurimi</w:t>
      </w:r>
      <w:r w:rsidR="00147CF2" w:rsidRPr="00FA2E75">
        <w:rPr>
          <w:rFonts w:ascii="Garamond" w:eastAsia="Calibri" w:hAnsi="Garamond"/>
          <w:color w:val="000000"/>
        </w:rPr>
        <w:t>”. Nisja e llogaritjes së afatit është bër</w:t>
      </w:r>
      <w:r w:rsidR="001F5FC7">
        <w:rPr>
          <w:rFonts w:ascii="Garamond" w:eastAsia="Calibri" w:hAnsi="Garamond"/>
          <w:color w:val="000000"/>
        </w:rPr>
        <w:t xml:space="preserve">ë nga data </w:t>
      </w:r>
      <w:r w:rsidR="00147CF2" w:rsidRPr="00FA2E75">
        <w:rPr>
          <w:rFonts w:ascii="Garamond" w:eastAsia="Calibri" w:hAnsi="Garamond"/>
          <w:color w:val="000000"/>
        </w:rPr>
        <w:t xml:space="preserve">8.09.2021, siç bërë me dije nga ana e </w:t>
      </w:r>
      <w:proofErr w:type="spellStart"/>
      <w:r w:rsidR="00147CF2" w:rsidRPr="00FA2E75">
        <w:rPr>
          <w:rFonts w:ascii="Garamond" w:eastAsia="Calibri" w:hAnsi="Garamond"/>
          <w:color w:val="000000"/>
        </w:rPr>
        <w:t>FTL</w:t>
      </w:r>
      <w:proofErr w:type="spellEnd"/>
      <w:r w:rsidR="00147CF2" w:rsidRPr="00FA2E75">
        <w:rPr>
          <w:rFonts w:ascii="Garamond" w:eastAsia="Calibri" w:hAnsi="Garamond"/>
          <w:color w:val="000000"/>
        </w:rPr>
        <w:t xml:space="preserve"> </w:t>
      </w:r>
      <w:proofErr w:type="spellStart"/>
      <w:r w:rsidR="00147CF2" w:rsidRPr="00FA2E75">
        <w:rPr>
          <w:rFonts w:ascii="Garamond" w:eastAsia="Calibri" w:hAnsi="Garamond"/>
          <w:color w:val="000000"/>
        </w:rPr>
        <w:t>sh.a</w:t>
      </w:r>
      <w:proofErr w:type="spellEnd"/>
      <w:r w:rsidR="00147CF2" w:rsidRPr="00FA2E75">
        <w:rPr>
          <w:rFonts w:ascii="Garamond" w:eastAsia="Calibri" w:hAnsi="Garamond"/>
          <w:color w:val="000000"/>
        </w:rPr>
        <w:t xml:space="preserve">., nëpërmjet shkresës nr. 1829/3 </w:t>
      </w:r>
      <w:proofErr w:type="spellStart"/>
      <w:r w:rsidR="00147CF2" w:rsidRPr="00FA2E75">
        <w:rPr>
          <w:rFonts w:ascii="Garamond" w:eastAsia="Calibri" w:hAnsi="Garamond"/>
          <w:color w:val="000000"/>
        </w:rPr>
        <w:t>prot</w:t>
      </w:r>
      <w:proofErr w:type="spellEnd"/>
      <w:r w:rsidR="00147CF2" w:rsidRPr="00FA2E75">
        <w:rPr>
          <w:rFonts w:ascii="Garamond" w:eastAsia="Calibri" w:hAnsi="Garamond"/>
          <w:color w:val="000000"/>
        </w:rPr>
        <w:t xml:space="preserve">., datë </w:t>
      </w:r>
      <w:r w:rsidR="001F5FC7">
        <w:rPr>
          <w:rFonts w:ascii="Garamond" w:eastAsia="Calibri" w:hAnsi="Garamond"/>
          <w:color w:val="000000"/>
        </w:rPr>
        <w:t>14.</w:t>
      </w:r>
      <w:r w:rsidR="00147CF2" w:rsidRPr="00FA2E75">
        <w:rPr>
          <w:rFonts w:ascii="Garamond" w:eastAsia="Calibri" w:hAnsi="Garamond"/>
          <w:color w:val="000000"/>
        </w:rPr>
        <w:t>9.2021, protokolluar në ERE me nr.</w:t>
      </w:r>
      <w:r w:rsidR="001F5FC7">
        <w:rPr>
          <w:rFonts w:ascii="Garamond" w:eastAsia="Calibri" w:hAnsi="Garamond"/>
          <w:color w:val="000000"/>
        </w:rPr>
        <w:t xml:space="preserve"> </w:t>
      </w:r>
      <w:r w:rsidR="00147CF2" w:rsidRPr="00FA2E75">
        <w:rPr>
          <w:rFonts w:ascii="Garamond" w:eastAsia="Calibri" w:hAnsi="Garamond"/>
          <w:color w:val="000000"/>
        </w:rPr>
        <w:t xml:space="preserve">945 </w:t>
      </w:r>
      <w:proofErr w:type="spellStart"/>
      <w:r w:rsidR="00147CF2" w:rsidRPr="00FA2E75">
        <w:rPr>
          <w:rFonts w:ascii="Garamond" w:eastAsia="Calibri" w:hAnsi="Garamond"/>
          <w:color w:val="000000"/>
        </w:rPr>
        <w:t>prot</w:t>
      </w:r>
      <w:proofErr w:type="spellEnd"/>
      <w:r w:rsidR="001F5FC7">
        <w:rPr>
          <w:rFonts w:ascii="Garamond" w:eastAsia="Calibri" w:hAnsi="Garamond"/>
          <w:color w:val="000000"/>
        </w:rPr>
        <w:t>., datë 14.</w:t>
      </w:r>
      <w:r w:rsidR="00147CF2" w:rsidRPr="00FA2E75">
        <w:rPr>
          <w:rFonts w:ascii="Garamond" w:eastAsia="Calibri" w:hAnsi="Garamond"/>
          <w:color w:val="000000"/>
        </w:rPr>
        <w:t>9.2021, me lëndë: “Mbi zbatimin e vendimit të ERE</w:t>
      </w:r>
      <w:r w:rsidR="001F5FC7">
        <w:rPr>
          <w:rFonts w:ascii="Garamond" w:eastAsia="Calibri" w:hAnsi="Garamond"/>
          <w:color w:val="000000"/>
        </w:rPr>
        <w:t>-s</w:t>
      </w:r>
      <w:r w:rsidR="00147CF2" w:rsidRPr="00FA2E75">
        <w:rPr>
          <w:rFonts w:ascii="Garamond" w:eastAsia="Calibri" w:hAnsi="Garamond"/>
          <w:color w:val="000000"/>
        </w:rPr>
        <w:t xml:space="preserve"> nr. 156, date 30.06.2021”, ku ndër të tjera informohet</w:t>
      </w:r>
      <w:r w:rsidR="005174A3">
        <w:rPr>
          <w:rFonts w:ascii="Garamond" w:eastAsia="Calibri" w:hAnsi="Garamond"/>
          <w:color w:val="000000"/>
        </w:rPr>
        <w:t>,</w:t>
      </w:r>
      <w:r w:rsidR="00147CF2" w:rsidRPr="00FA2E75">
        <w:rPr>
          <w:rFonts w:ascii="Garamond" w:eastAsia="Calibri" w:hAnsi="Garamond"/>
          <w:color w:val="000000"/>
        </w:rPr>
        <w:t xml:space="preserve"> se: </w:t>
      </w:r>
      <w:r w:rsidR="00147CF2" w:rsidRPr="00FA2E75">
        <w:rPr>
          <w:rFonts w:ascii="Garamond" w:eastAsia="Calibri" w:hAnsi="Garamond"/>
          <w:iCs/>
          <w:color w:val="000000"/>
        </w:rPr>
        <w:t>Për procedurën e prokurimit</w:t>
      </w:r>
      <w:r w:rsidR="005174A3">
        <w:rPr>
          <w:rFonts w:ascii="Garamond" w:eastAsia="Calibri" w:hAnsi="Garamond"/>
          <w:iCs/>
          <w:color w:val="000000"/>
        </w:rPr>
        <w:t>,</w:t>
      </w:r>
      <w:r w:rsidR="00147CF2" w:rsidRPr="00FA2E75">
        <w:rPr>
          <w:rFonts w:ascii="Garamond" w:eastAsia="Calibri" w:hAnsi="Garamond"/>
          <w:iCs/>
          <w:color w:val="000000"/>
        </w:rPr>
        <w:t xml:space="preserve"> me objekt</w:t>
      </w:r>
      <w:r w:rsidR="005174A3">
        <w:rPr>
          <w:rFonts w:ascii="Garamond" w:eastAsia="Calibri" w:hAnsi="Garamond"/>
          <w:iCs/>
          <w:color w:val="000000"/>
        </w:rPr>
        <w:t>:</w:t>
      </w:r>
      <w:r w:rsidR="00147CF2" w:rsidRPr="00FA2E75">
        <w:rPr>
          <w:rFonts w:ascii="Garamond" w:eastAsia="Calibri" w:hAnsi="Garamond"/>
          <w:iCs/>
          <w:color w:val="000000"/>
        </w:rPr>
        <w:t xml:space="preserve"> “Mbi ndryshimet/zhvillimet n</w:t>
      </w:r>
      <w:r w:rsidR="005174A3">
        <w:rPr>
          <w:rFonts w:ascii="Garamond" w:eastAsia="Calibri" w:hAnsi="Garamond"/>
          <w:iCs/>
          <w:color w:val="000000"/>
        </w:rPr>
        <w:t>ë</w:t>
      </w:r>
      <w:r w:rsidR="00147CF2" w:rsidRPr="00FA2E75">
        <w:rPr>
          <w:rFonts w:ascii="Garamond" w:eastAsia="Calibri" w:hAnsi="Garamond"/>
          <w:iCs/>
          <w:color w:val="000000"/>
        </w:rPr>
        <w:t xml:space="preserve"> </w:t>
      </w:r>
      <w:r w:rsidR="005174A3" w:rsidRPr="00FA2E75">
        <w:rPr>
          <w:rFonts w:ascii="Garamond" w:eastAsia="Calibri" w:hAnsi="Garamond"/>
          <w:iCs/>
          <w:color w:val="000000"/>
        </w:rPr>
        <w:t>platformën</w:t>
      </w:r>
      <w:r w:rsidR="00147CF2" w:rsidRPr="00FA2E75">
        <w:rPr>
          <w:rFonts w:ascii="Garamond" w:eastAsia="Calibri" w:hAnsi="Garamond"/>
          <w:iCs/>
          <w:color w:val="000000"/>
        </w:rPr>
        <w:t xml:space="preserve"> IT </w:t>
      </w:r>
      <w:proofErr w:type="spellStart"/>
      <w:r w:rsidR="00147CF2" w:rsidRPr="005174A3">
        <w:rPr>
          <w:rFonts w:ascii="Garamond" w:eastAsia="Calibri" w:hAnsi="Garamond"/>
          <w:i/>
          <w:iCs/>
          <w:color w:val="000000"/>
        </w:rPr>
        <w:t>online</w:t>
      </w:r>
      <w:proofErr w:type="spellEnd"/>
      <w:r w:rsidR="00147CF2" w:rsidRPr="00FA2E75">
        <w:rPr>
          <w:rFonts w:ascii="Garamond" w:eastAsia="Calibri" w:hAnsi="Garamond"/>
          <w:iCs/>
          <w:color w:val="000000"/>
        </w:rPr>
        <w:t xml:space="preserve"> të blerjes së energjisë elektrike”, Komisioni i Prokurimit Publik</w:t>
      </w:r>
      <w:r w:rsidR="005174A3">
        <w:rPr>
          <w:rFonts w:ascii="Garamond" w:eastAsia="Calibri" w:hAnsi="Garamond"/>
          <w:iCs/>
          <w:color w:val="000000"/>
        </w:rPr>
        <w:t>,</w:t>
      </w:r>
      <w:r w:rsidR="00147CF2" w:rsidRPr="00FA2E75">
        <w:rPr>
          <w:rFonts w:ascii="Garamond" w:eastAsia="Calibri" w:hAnsi="Garamond"/>
          <w:iCs/>
          <w:color w:val="000000"/>
        </w:rPr>
        <w:t xml:space="preserve"> me vendimin </w:t>
      </w:r>
      <w:r w:rsidR="005174A3" w:rsidRPr="00FA2E75">
        <w:rPr>
          <w:rFonts w:ascii="Garamond" w:eastAsia="Calibri" w:hAnsi="Garamond"/>
          <w:iCs/>
          <w:color w:val="000000"/>
        </w:rPr>
        <w:t>nr</w:t>
      </w:r>
      <w:r w:rsidR="005174A3">
        <w:rPr>
          <w:rFonts w:ascii="Garamond" w:eastAsia="Calibri" w:hAnsi="Garamond"/>
          <w:iCs/>
          <w:color w:val="000000"/>
        </w:rPr>
        <w:t>. 579, datë 8.</w:t>
      </w:r>
      <w:r w:rsidR="00147CF2" w:rsidRPr="00FA2E75">
        <w:rPr>
          <w:rFonts w:ascii="Garamond" w:eastAsia="Calibri" w:hAnsi="Garamond"/>
          <w:iCs/>
          <w:color w:val="000000"/>
        </w:rPr>
        <w:t xml:space="preserve">9.2021, ka vendosur të mos pranojë ankesën e operatorit ekonomik. Në zbatim të këtij vendimi, Autoriteti Kontraktor do të vijojë me hapat e mëtejshëm të procedurës së prokurimit, bazuar në përcaktimet e ligjit </w:t>
      </w:r>
      <w:r w:rsidR="00A953D3" w:rsidRPr="00FA2E75">
        <w:rPr>
          <w:rFonts w:ascii="Garamond" w:eastAsia="Calibri" w:hAnsi="Garamond"/>
          <w:iCs/>
          <w:color w:val="000000"/>
        </w:rPr>
        <w:t>nr</w:t>
      </w:r>
      <w:r w:rsidR="00147CF2" w:rsidRPr="00FA2E75">
        <w:rPr>
          <w:rFonts w:ascii="Garamond" w:eastAsia="Calibri" w:hAnsi="Garamond"/>
          <w:iCs/>
          <w:color w:val="000000"/>
        </w:rPr>
        <w:t>. 162/2020</w:t>
      </w:r>
      <w:r w:rsidR="00A953D3">
        <w:rPr>
          <w:rFonts w:ascii="Garamond" w:eastAsia="Calibri" w:hAnsi="Garamond"/>
          <w:iCs/>
          <w:color w:val="000000"/>
        </w:rPr>
        <w:t>,</w:t>
      </w:r>
      <w:r w:rsidR="00147CF2" w:rsidRPr="00FA2E75">
        <w:rPr>
          <w:rFonts w:ascii="Garamond" w:eastAsia="Calibri" w:hAnsi="Garamond"/>
          <w:iCs/>
          <w:color w:val="000000"/>
        </w:rPr>
        <w:t xml:space="preserve"> “Për prokurimin publik”, duke evituar edhe ndërhyrjen në procedurat e organeve të tjera</w:t>
      </w:r>
      <w:r w:rsidR="00147CF2" w:rsidRPr="00FA2E75">
        <w:rPr>
          <w:rFonts w:ascii="Garamond" w:eastAsia="Calibri" w:hAnsi="Garamond"/>
          <w:color w:val="000000"/>
        </w:rPr>
        <w:t xml:space="preserve">. </w:t>
      </w:r>
    </w:p>
    <w:p w14:paraId="5DD7C083" w14:textId="6B2357BA" w:rsidR="00147CF2" w:rsidRPr="00FA2E75" w:rsidRDefault="00070F62" w:rsidP="00147CF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FA2E75">
        <w:rPr>
          <w:rFonts w:ascii="Garamond" w:eastAsia="Calibri" w:hAnsi="Garamond" w:cs="Symbol"/>
          <w:color w:val="000000"/>
        </w:rPr>
        <w:t xml:space="preserve">- </w:t>
      </w:r>
      <w:r w:rsidR="00147CF2" w:rsidRPr="00FA2E75">
        <w:rPr>
          <w:rFonts w:ascii="Garamond" w:eastAsia="Calibri" w:hAnsi="Garamond"/>
          <w:color w:val="000000"/>
        </w:rPr>
        <w:t>Tepricat e energjisë elektrike</w:t>
      </w:r>
      <w:r w:rsidR="00EB08E9">
        <w:rPr>
          <w:rFonts w:ascii="Garamond" w:eastAsia="Calibri" w:hAnsi="Garamond"/>
          <w:color w:val="000000"/>
        </w:rPr>
        <w:t>,</w:t>
      </w:r>
      <w:r w:rsidR="00147CF2" w:rsidRPr="00FA2E75">
        <w:rPr>
          <w:rFonts w:ascii="Garamond" w:eastAsia="Calibri" w:hAnsi="Garamond"/>
          <w:color w:val="000000"/>
        </w:rPr>
        <w:t xml:space="preserve"> të cilat do të tregtohen nga </w:t>
      </w:r>
      <w:proofErr w:type="spellStart"/>
      <w:r w:rsidR="00147CF2" w:rsidRPr="00FA2E75">
        <w:rPr>
          <w:rFonts w:ascii="Garamond" w:eastAsia="Calibri" w:hAnsi="Garamond"/>
          <w:color w:val="000000"/>
        </w:rPr>
        <w:t>FTL</w:t>
      </w:r>
      <w:proofErr w:type="spellEnd"/>
      <w:r w:rsidR="00147CF2" w:rsidRPr="00FA2E75">
        <w:rPr>
          <w:rFonts w:ascii="Garamond" w:eastAsia="Calibri" w:hAnsi="Garamond"/>
          <w:color w:val="000000"/>
        </w:rPr>
        <w:t xml:space="preserve"> </w:t>
      </w:r>
      <w:proofErr w:type="spellStart"/>
      <w:r w:rsidR="00147CF2" w:rsidRPr="00FA2E75">
        <w:rPr>
          <w:rFonts w:ascii="Garamond" w:eastAsia="Calibri" w:hAnsi="Garamond"/>
          <w:color w:val="000000"/>
        </w:rPr>
        <w:t>sh.a</w:t>
      </w:r>
      <w:proofErr w:type="spellEnd"/>
      <w:r w:rsidR="00147CF2" w:rsidRPr="00FA2E75">
        <w:rPr>
          <w:rFonts w:ascii="Garamond" w:eastAsia="Calibri" w:hAnsi="Garamond"/>
          <w:color w:val="000000"/>
        </w:rPr>
        <w:t xml:space="preserve">. janë të përcaktuara në </w:t>
      </w:r>
      <w:r w:rsidR="00EB08E9" w:rsidRPr="00FA2E75">
        <w:rPr>
          <w:rFonts w:ascii="Garamond" w:eastAsia="Calibri" w:hAnsi="Garamond"/>
          <w:color w:val="000000"/>
        </w:rPr>
        <w:t xml:space="preserve">vendimin </w:t>
      </w:r>
      <w:r w:rsidR="00147CF2" w:rsidRPr="00FA2E75">
        <w:rPr>
          <w:rFonts w:ascii="Garamond" w:eastAsia="Calibri" w:hAnsi="Garamond"/>
          <w:color w:val="000000"/>
        </w:rPr>
        <w:t xml:space="preserve">e Këshillit </w:t>
      </w:r>
      <w:r w:rsidR="00EB08E9">
        <w:rPr>
          <w:rFonts w:ascii="Garamond" w:eastAsia="Calibri" w:hAnsi="Garamond"/>
          <w:color w:val="000000"/>
        </w:rPr>
        <w:t>të Ministrave nr. 244, datë 30.</w:t>
      </w:r>
      <w:r w:rsidR="00147CF2" w:rsidRPr="00FA2E75">
        <w:rPr>
          <w:rFonts w:ascii="Garamond" w:eastAsia="Calibri" w:hAnsi="Garamond"/>
          <w:color w:val="000000"/>
        </w:rPr>
        <w:t>3.2016, “</w:t>
      </w:r>
      <w:r w:rsidR="00147CF2" w:rsidRPr="00FA2E75">
        <w:rPr>
          <w:rFonts w:ascii="Garamond" w:eastAsia="Calibri" w:hAnsi="Garamond"/>
          <w:iCs/>
          <w:color w:val="000000"/>
        </w:rPr>
        <w:t>Për miratimin e kushteve për vendosjen e detyrimit të shërbimit publik, që do të zbatohen ndaj të licencuarve në sektorin e energjisë elektrike, të cilët ushtrojnë aktivitetin e prodhimit, transmetimit, shpërndarjes dhe furnizimit me energji elektrike</w:t>
      </w:r>
      <w:r w:rsidR="00147CF2" w:rsidRPr="00FA2E75">
        <w:rPr>
          <w:rFonts w:ascii="Garamond" w:eastAsia="Calibri" w:hAnsi="Garamond"/>
          <w:color w:val="000000"/>
        </w:rPr>
        <w:t xml:space="preserve">”, </w:t>
      </w:r>
      <w:r w:rsidR="00EB08E9">
        <w:rPr>
          <w:rFonts w:ascii="Garamond" w:eastAsia="Calibri" w:hAnsi="Garamond"/>
          <w:color w:val="000000"/>
        </w:rPr>
        <w:t>të</w:t>
      </w:r>
      <w:r w:rsidR="00147CF2" w:rsidRPr="00FA2E75">
        <w:rPr>
          <w:rFonts w:ascii="Garamond" w:eastAsia="Calibri" w:hAnsi="Garamond"/>
          <w:color w:val="000000"/>
        </w:rPr>
        <w:t xml:space="preserve"> ndryshuar.</w:t>
      </w:r>
    </w:p>
    <w:p w14:paraId="00B90C79" w14:textId="74DDAE1D" w:rsidR="00147CF2" w:rsidRPr="00FA2E75" w:rsidRDefault="00147CF2" w:rsidP="00147CF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</w:rPr>
      </w:pPr>
      <w:r w:rsidRPr="00FA2E75">
        <w:rPr>
          <w:rFonts w:ascii="Garamond" w:eastAsia="Calibri" w:hAnsi="Garamond" w:cs="Calibri"/>
          <w:color w:val="000000"/>
        </w:rPr>
        <w:t xml:space="preserve">Për gjithë sa më sipër, </w:t>
      </w:r>
      <w:r w:rsidR="00EB08E9" w:rsidRPr="00FA2E75">
        <w:rPr>
          <w:rFonts w:ascii="Garamond" w:eastAsia="Calibri" w:hAnsi="Garamond" w:cs="Calibri"/>
          <w:color w:val="000000"/>
        </w:rPr>
        <w:t xml:space="preserve">Bordi </w:t>
      </w:r>
      <w:r w:rsidR="00EB08E9">
        <w:rPr>
          <w:rFonts w:ascii="Garamond" w:eastAsia="Calibri" w:hAnsi="Garamond" w:cs="Calibri"/>
          <w:color w:val="000000"/>
        </w:rPr>
        <w:t>i ERE-s</w:t>
      </w:r>
    </w:p>
    <w:p w14:paraId="56202093" w14:textId="77777777" w:rsidR="00147CF2" w:rsidRPr="00FA2E75" w:rsidRDefault="00147CF2" w:rsidP="00147CF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</w:rPr>
      </w:pPr>
    </w:p>
    <w:p w14:paraId="298E7E19" w14:textId="6E2C8244" w:rsidR="00147CF2" w:rsidRPr="00FA2E75" w:rsidRDefault="00070F62" w:rsidP="00147CF2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</w:rPr>
      </w:pPr>
      <w:r w:rsidRPr="00FA2E75">
        <w:rPr>
          <w:rFonts w:ascii="Garamond" w:eastAsia="Calibri" w:hAnsi="Garamond" w:cs="Calibri"/>
          <w:bCs/>
        </w:rPr>
        <w:t>VENDOSI:</w:t>
      </w:r>
    </w:p>
    <w:p w14:paraId="4E3980BC" w14:textId="77777777" w:rsidR="00070F62" w:rsidRPr="00FA2E75" w:rsidRDefault="00070F62" w:rsidP="00147CF2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</w:rPr>
      </w:pPr>
    </w:p>
    <w:p w14:paraId="5A884A17" w14:textId="3AF8BC88" w:rsidR="00147CF2" w:rsidRPr="00FA2E75" w:rsidRDefault="00147CF2" w:rsidP="00147CF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</w:rPr>
      </w:pPr>
      <w:r w:rsidRPr="00FA2E75">
        <w:rPr>
          <w:rFonts w:ascii="Garamond" w:eastAsia="Calibri" w:hAnsi="Garamond" w:cs="Calibri"/>
        </w:rPr>
        <w:t>1.</w:t>
      </w:r>
      <w:r w:rsidR="00070F62" w:rsidRPr="00FA2E75">
        <w:rPr>
          <w:rFonts w:ascii="Garamond" w:eastAsia="Calibri" w:hAnsi="Garamond" w:cs="Calibri"/>
        </w:rPr>
        <w:t xml:space="preserve"> </w:t>
      </w:r>
      <w:r w:rsidRPr="00FA2E75">
        <w:rPr>
          <w:rFonts w:ascii="Garamond" w:eastAsia="Calibri" w:hAnsi="Garamond" w:cs="Calibri"/>
        </w:rPr>
        <w:t xml:space="preserve">Pranimin e kërkesës për shtyrjen e datës së hyrjes në fuqi të </w:t>
      </w:r>
      <w:r w:rsidR="00EA50D8">
        <w:rPr>
          <w:rFonts w:ascii="Garamond" w:eastAsia="Calibri" w:hAnsi="Garamond" w:cs="Calibri"/>
        </w:rPr>
        <w:t>“</w:t>
      </w:r>
      <w:r w:rsidRPr="00FA2E75">
        <w:rPr>
          <w:rFonts w:ascii="Garamond" w:eastAsia="Calibri" w:hAnsi="Garamond" w:cs="Calibri"/>
          <w:iCs/>
        </w:rPr>
        <w:t>Rregullores për procedurat e shitjes së tepricave të energjisë elektrike në tregun e parregulluar për shoqërinë publike të furnizimit</w:t>
      </w:r>
      <w:r w:rsidR="00761D80">
        <w:rPr>
          <w:rFonts w:ascii="Garamond" w:eastAsia="Calibri" w:hAnsi="Garamond" w:cs="Calibri"/>
          <w:iCs/>
        </w:rPr>
        <w:t>”</w:t>
      </w:r>
      <w:r w:rsidRPr="00FA2E75">
        <w:rPr>
          <w:rFonts w:ascii="Garamond" w:eastAsia="Calibri" w:hAnsi="Garamond" w:cs="Calibri"/>
        </w:rPr>
        <w:t xml:space="preserve">, miratuar me vendimin e </w:t>
      </w:r>
      <w:r w:rsidR="00C84F59" w:rsidRPr="00FA2E75">
        <w:rPr>
          <w:rFonts w:ascii="Garamond" w:eastAsia="Calibri" w:hAnsi="Garamond" w:cs="Calibri"/>
        </w:rPr>
        <w:t xml:space="preserve">Bordit </w:t>
      </w:r>
      <w:r w:rsidRPr="00FA2E75">
        <w:rPr>
          <w:rFonts w:ascii="Garamond" w:eastAsia="Calibri" w:hAnsi="Garamond" w:cs="Calibri"/>
        </w:rPr>
        <w:t>të ERE</w:t>
      </w:r>
      <w:r w:rsidR="00C84F59">
        <w:rPr>
          <w:rFonts w:ascii="Garamond" w:eastAsia="Calibri" w:hAnsi="Garamond" w:cs="Calibri"/>
        </w:rPr>
        <w:t xml:space="preserve">-s nr. 202, datë </w:t>
      </w:r>
      <w:r w:rsidRPr="00FA2E75">
        <w:rPr>
          <w:rFonts w:ascii="Garamond" w:eastAsia="Calibri" w:hAnsi="Garamond" w:cs="Calibri"/>
        </w:rPr>
        <w:t>2.12.2020.</w:t>
      </w:r>
    </w:p>
    <w:p w14:paraId="46985291" w14:textId="467772C8" w:rsidR="00147CF2" w:rsidRPr="00FA2E75" w:rsidRDefault="00147CF2" w:rsidP="00147CF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</w:rPr>
      </w:pPr>
      <w:r w:rsidRPr="00FA2E75">
        <w:rPr>
          <w:rFonts w:ascii="Garamond" w:eastAsia="Calibri" w:hAnsi="Garamond" w:cs="Calibri"/>
        </w:rPr>
        <w:t>2.</w:t>
      </w:r>
      <w:r w:rsidR="00070F62" w:rsidRPr="00FA2E75">
        <w:rPr>
          <w:rFonts w:ascii="Garamond" w:eastAsia="Calibri" w:hAnsi="Garamond" w:cs="Calibri"/>
        </w:rPr>
        <w:t xml:space="preserve"> </w:t>
      </w:r>
      <w:r w:rsidRPr="00FA2E75">
        <w:rPr>
          <w:rFonts w:ascii="Garamond" w:eastAsia="Calibri" w:hAnsi="Garamond" w:cs="Calibri"/>
        </w:rPr>
        <w:t xml:space="preserve">Afati i hyrjes në fuqi të </w:t>
      </w:r>
      <w:r w:rsidR="004D506C">
        <w:rPr>
          <w:rFonts w:ascii="Garamond" w:eastAsia="Calibri" w:hAnsi="Garamond" w:cs="Calibri"/>
        </w:rPr>
        <w:t>“</w:t>
      </w:r>
      <w:r w:rsidRPr="00FA2E75">
        <w:rPr>
          <w:rFonts w:ascii="Garamond" w:eastAsia="Calibri" w:hAnsi="Garamond" w:cs="Calibri"/>
          <w:iCs/>
        </w:rPr>
        <w:t>Rregullores për procedurat e shitjes së tepricave të energjisë elektrike në tregun e parregulluar për shoqërinë publike të furnizimit</w:t>
      </w:r>
      <w:r w:rsidR="00993888">
        <w:rPr>
          <w:rFonts w:ascii="Garamond" w:eastAsia="Calibri" w:hAnsi="Garamond" w:cs="Calibri"/>
          <w:iCs/>
        </w:rPr>
        <w:t>”</w:t>
      </w:r>
      <w:r w:rsidRPr="00FA2E75">
        <w:rPr>
          <w:rFonts w:ascii="Garamond" w:eastAsia="Calibri" w:hAnsi="Garamond" w:cs="Calibri"/>
        </w:rPr>
        <w:t xml:space="preserve">, shtyhet deri më 1 </w:t>
      </w:r>
      <w:r w:rsidR="00993888" w:rsidRPr="00FA2E75">
        <w:rPr>
          <w:rFonts w:ascii="Garamond" w:eastAsia="Calibri" w:hAnsi="Garamond" w:cs="Calibri"/>
        </w:rPr>
        <w:t xml:space="preserve">dhjetor </w:t>
      </w:r>
      <w:r w:rsidRPr="00FA2E75">
        <w:rPr>
          <w:rFonts w:ascii="Garamond" w:eastAsia="Calibri" w:hAnsi="Garamond" w:cs="Calibri"/>
        </w:rPr>
        <w:t>2021.</w:t>
      </w:r>
    </w:p>
    <w:p w14:paraId="28B0E0CA" w14:textId="486E5E7F" w:rsidR="00147CF2" w:rsidRPr="00FA2E75" w:rsidRDefault="00147CF2" w:rsidP="00147CF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</w:rPr>
      </w:pPr>
      <w:r w:rsidRPr="00FA2E75">
        <w:rPr>
          <w:rFonts w:ascii="Garamond" w:eastAsia="Calibri" w:hAnsi="Garamond" w:cs="Calibri"/>
        </w:rPr>
        <w:t>3.</w:t>
      </w:r>
      <w:r w:rsidR="00070F62" w:rsidRPr="00FA2E75">
        <w:rPr>
          <w:rFonts w:ascii="Garamond" w:eastAsia="Calibri" w:hAnsi="Garamond" w:cs="Calibri"/>
        </w:rPr>
        <w:t xml:space="preserve"> </w:t>
      </w:r>
      <w:r w:rsidR="00394E6C">
        <w:rPr>
          <w:rFonts w:ascii="Garamond" w:eastAsia="Calibri" w:hAnsi="Garamond" w:cs="Calibri"/>
        </w:rPr>
        <w:t>Për periudhën tranzitore</w:t>
      </w:r>
      <w:r w:rsidRPr="00FA2E75">
        <w:rPr>
          <w:rFonts w:ascii="Garamond" w:eastAsia="Calibri" w:hAnsi="Garamond" w:cs="Calibri"/>
        </w:rPr>
        <w:t xml:space="preserve"> të përcaktuar në pikën 2 të këtij vendimi, </w:t>
      </w:r>
      <w:proofErr w:type="spellStart"/>
      <w:r w:rsidRPr="00FA2E75">
        <w:rPr>
          <w:rFonts w:ascii="Garamond" w:eastAsia="Calibri" w:hAnsi="Garamond" w:cs="Calibri"/>
        </w:rPr>
        <w:t>FTL</w:t>
      </w:r>
      <w:proofErr w:type="spellEnd"/>
      <w:r w:rsidRPr="00FA2E75">
        <w:rPr>
          <w:rFonts w:ascii="Garamond" w:eastAsia="Calibri" w:hAnsi="Garamond" w:cs="Calibri"/>
        </w:rPr>
        <w:t xml:space="preserve"> </w:t>
      </w:r>
      <w:proofErr w:type="spellStart"/>
      <w:r w:rsidRPr="00FA2E75">
        <w:rPr>
          <w:rFonts w:ascii="Garamond" w:eastAsia="Calibri" w:hAnsi="Garamond" w:cs="Calibri"/>
        </w:rPr>
        <w:t>sh.a</w:t>
      </w:r>
      <w:proofErr w:type="spellEnd"/>
      <w:r w:rsidRPr="00FA2E75">
        <w:rPr>
          <w:rFonts w:ascii="Garamond" w:eastAsia="Calibri" w:hAnsi="Garamond" w:cs="Calibri"/>
        </w:rPr>
        <w:t>., për qëllim të procedurës së shitjes së tepricave të energjisë elektrike, të përdorë “Rregullat e përgjithshme të organizimit të aktivitetit tregtar nga Korporata Elektroenergj</w:t>
      </w:r>
      <w:r w:rsidR="00ED030B">
        <w:rPr>
          <w:rFonts w:ascii="Garamond" w:eastAsia="Calibri" w:hAnsi="Garamond" w:cs="Calibri"/>
        </w:rPr>
        <w:t>e</w:t>
      </w:r>
      <w:r w:rsidRPr="00FA2E75">
        <w:rPr>
          <w:rFonts w:ascii="Garamond" w:eastAsia="Calibri" w:hAnsi="Garamond" w:cs="Calibri"/>
        </w:rPr>
        <w:t xml:space="preserve">tike Shqiptare </w:t>
      </w:r>
      <w:proofErr w:type="spellStart"/>
      <w:r w:rsidRPr="00FA2E75">
        <w:rPr>
          <w:rFonts w:ascii="Garamond" w:eastAsia="Calibri" w:hAnsi="Garamond" w:cs="Calibri"/>
        </w:rPr>
        <w:t>sh.a</w:t>
      </w:r>
      <w:proofErr w:type="spellEnd"/>
      <w:r w:rsidRPr="00FA2E75">
        <w:rPr>
          <w:rFonts w:ascii="Garamond" w:eastAsia="Calibri" w:hAnsi="Garamond" w:cs="Calibri"/>
        </w:rPr>
        <w:t>.”, të miratuar m</w:t>
      </w:r>
      <w:r w:rsidR="00394E6C">
        <w:rPr>
          <w:rFonts w:ascii="Garamond" w:eastAsia="Calibri" w:hAnsi="Garamond" w:cs="Calibri"/>
        </w:rPr>
        <w:t>e vendimin nr. 5233/1, datë 12.</w:t>
      </w:r>
      <w:r w:rsidRPr="00FA2E75">
        <w:rPr>
          <w:rFonts w:ascii="Garamond" w:eastAsia="Calibri" w:hAnsi="Garamond" w:cs="Calibri"/>
        </w:rPr>
        <w:t>6.2019, të Asamblesë së Përgjithshme të Aksionarit.</w:t>
      </w:r>
    </w:p>
    <w:p w14:paraId="0857625B" w14:textId="45A51FD7" w:rsidR="00147CF2" w:rsidRPr="00FA2E75" w:rsidRDefault="00147CF2" w:rsidP="00147CF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</w:rPr>
      </w:pPr>
      <w:r w:rsidRPr="00FA2E75">
        <w:rPr>
          <w:rFonts w:ascii="Garamond" w:eastAsia="Calibri" w:hAnsi="Garamond" w:cs="Calibri"/>
        </w:rPr>
        <w:t>4.</w:t>
      </w:r>
      <w:r w:rsidR="00070F62" w:rsidRPr="00FA2E75">
        <w:rPr>
          <w:rFonts w:ascii="Garamond" w:eastAsia="Calibri" w:hAnsi="Garamond" w:cs="Calibri"/>
        </w:rPr>
        <w:t xml:space="preserve"> </w:t>
      </w:r>
      <w:proofErr w:type="spellStart"/>
      <w:r w:rsidR="00890FA6">
        <w:rPr>
          <w:rFonts w:ascii="Garamond" w:eastAsia="Calibri" w:hAnsi="Garamond" w:cs="Calibri"/>
        </w:rPr>
        <w:t>FTL</w:t>
      </w:r>
      <w:proofErr w:type="spellEnd"/>
      <w:r w:rsidR="00890FA6">
        <w:rPr>
          <w:rFonts w:ascii="Garamond" w:eastAsia="Calibri" w:hAnsi="Garamond" w:cs="Calibri"/>
        </w:rPr>
        <w:t xml:space="preserve"> </w:t>
      </w:r>
      <w:proofErr w:type="spellStart"/>
      <w:r w:rsidR="00890FA6">
        <w:rPr>
          <w:rFonts w:ascii="Garamond" w:eastAsia="Calibri" w:hAnsi="Garamond" w:cs="Calibri"/>
        </w:rPr>
        <w:t>sh.a</w:t>
      </w:r>
      <w:proofErr w:type="spellEnd"/>
      <w:r w:rsidR="00890FA6">
        <w:rPr>
          <w:rFonts w:ascii="Garamond" w:eastAsia="Calibri" w:hAnsi="Garamond" w:cs="Calibri"/>
        </w:rPr>
        <w:t>.</w:t>
      </w:r>
      <w:r w:rsidRPr="00FA2E75">
        <w:rPr>
          <w:rFonts w:ascii="Garamond" w:eastAsia="Calibri" w:hAnsi="Garamond" w:cs="Calibri"/>
        </w:rPr>
        <w:t xml:space="preserve"> të marrë masa për implementimin në kohë të ndryshimeve në platformën IT, si dhe të raportojë në ERE çdo 30 ditë për ecurinë e implementimit të platformës.</w:t>
      </w:r>
    </w:p>
    <w:p w14:paraId="0D100B0E" w14:textId="15EEE7B3" w:rsidR="00147CF2" w:rsidRPr="00FA2E75" w:rsidRDefault="00147CF2" w:rsidP="00147CF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</w:rPr>
      </w:pPr>
      <w:r w:rsidRPr="00FA2E75">
        <w:rPr>
          <w:rFonts w:ascii="Garamond" w:eastAsia="Calibri" w:hAnsi="Garamond" w:cs="Calibri"/>
        </w:rPr>
        <w:t>5.</w:t>
      </w:r>
      <w:r w:rsidR="00070F62" w:rsidRPr="00FA2E75">
        <w:rPr>
          <w:rFonts w:ascii="Garamond" w:eastAsia="Calibri" w:hAnsi="Garamond" w:cs="Calibri"/>
        </w:rPr>
        <w:t xml:space="preserve"> </w:t>
      </w:r>
      <w:proofErr w:type="spellStart"/>
      <w:r w:rsidR="00890FA6">
        <w:rPr>
          <w:rFonts w:ascii="Garamond" w:eastAsia="Calibri" w:hAnsi="Garamond" w:cs="Calibri"/>
        </w:rPr>
        <w:t>FTL</w:t>
      </w:r>
      <w:proofErr w:type="spellEnd"/>
      <w:r w:rsidR="00890FA6">
        <w:rPr>
          <w:rFonts w:ascii="Garamond" w:eastAsia="Calibri" w:hAnsi="Garamond" w:cs="Calibri"/>
        </w:rPr>
        <w:t xml:space="preserve"> </w:t>
      </w:r>
      <w:proofErr w:type="spellStart"/>
      <w:r w:rsidR="00890FA6">
        <w:rPr>
          <w:rFonts w:ascii="Garamond" w:eastAsia="Calibri" w:hAnsi="Garamond" w:cs="Calibri"/>
        </w:rPr>
        <w:t>sh.a</w:t>
      </w:r>
      <w:proofErr w:type="spellEnd"/>
      <w:r w:rsidR="00890FA6">
        <w:rPr>
          <w:rFonts w:ascii="Garamond" w:eastAsia="Calibri" w:hAnsi="Garamond" w:cs="Calibri"/>
        </w:rPr>
        <w:t>.</w:t>
      </w:r>
      <w:r w:rsidRPr="00FA2E75">
        <w:rPr>
          <w:rFonts w:ascii="Garamond" w:eastAsia="Calibri" w:hAnsi="Garamond" w:cs="Calibri"/>
        </w:rPr>
        <w:t xml:space="preserve"> të përcjellë në ERE një kopje të strategjisë/metodologjinë për mënyrën e realizimit të shitjes së tepricave të prodhuara nga prodhuesit me përparësi të energjisë elektrike, siç përcaktuar në nenin 13, pika 1, të </w:t>
      </w:r>
      <w:r w:rsidR="00890FA6">
        <w:rPr>
          <w:rFonts w:ascii="Garamond" w:eastAsia="Calibri" w:hAnsi="Garamond" w:cs="Calibri"/>
        </w:rPr>
        <w:t>“</w:t>
      </w:r>
      <w:r w:rsidRPr="00FA2E75">
        <w:rPr>
          <w:rFonts w:ascii="Garamond" w:eastAsia="Calibri" w:hAnsi="Garamond" w:cs="Calibri"/>
        </w:rPr>
        <w:t>Rregullores për procedurat e shitjes së tepricave të energjisë elektrike në tregun e parregulluar për shoqërinë publike të furnizimit në tregun e lirë</w:t>
      </w:r>
      <w:r w:rsidR="005D4702">
        <w:rPr>
          <w:rFonts w:ascii="Garamond" w:eastAsia="Calibri" w:hAnsi="Garamond" w:cs="Calibri"/>
        </w:rPr>
        <w:t>”</w:t>
      </w:r>
      <w:r w:rsidRPr="00FA2E75">
        <w:rPr>
          <w:rFonts w:ascii="Garamond" w:eastAsia="Calibri" w:hAnsi="Garamond" w:cs="Calibri"/>
        </w:rPr>
        <w:t xml:space="preserve">, </w:t>
      </w:r>
      <w:proofErr w:type="spellStart"/>
      <w:r w:rsidRPr="00FA2E75">
        <w:rPr>
          <w:rFonts w:ascii="Garamond" w:eastAsia="Calibri" w:hAnsi="Garamond" w:cs="Calibri"/>
        </w:rPr>
        <w:t>FTL</w:t>
      </w:r>
      <w:proofErr w:type="spellEnd"/>
      <w:r w:rsidRPr="00FA2E75">
        <w:rPr>
          <w:rFonts w:ascii="Garamond" w:eastAsia="Calibri" w:hAnsi="Garamond" w:cs="Calibri"/>
        </w:rPr>
        <w:t xml:space="preserve"> </w:t>
      </w:r>
      <w:proofErr w:type="spellStart"/>
      <w:r w:rsidRPr="00FA2E75">
        <w:rPr>
          <w:rFonts w:ascii="Garamond" w:eastAsia="Calibri" w:hAnsi="Garamond" w:cs="Calibri"/>
        </w:rPr>
        <w:t>sh.a</w:t>
      </w:r>
      <w:proofErr w:type="spellEnd"/>
      <w:r w:rsidRPr="00FA2E75">
        <w:rPr>
          <w:rFonts w:ascii="Garamond" w:eastAsia="Calibri" w:hAnsi="Garamond" w:cs="Calibri"/>
        </w:rPr>
        <w:t xml:space="preserve">., miratuar me vendimin e </w:t>
      </w:r>
      <w:r w:rsidR="005D4702" w:rsidRPr="00FA2E75">
        <w:rPr>
          <w:rFonts w:ascii="Garamond" w:eastAsia="Calibri" w:hAnsi="Garamond" w:cs="Calibri"/>
        </w:rPr>
        <w:t>Bor</w:t>
      </w:r>
      <w:r w:rsidR="005D4702">
        <w:rPr>
          <w:rFonts w:ascii="Garamond" w:eastAsia="Calibri" w:hAnsi="Garamond" w:cs="Calibri"/>
        </w:rPr>
        <w:t xml:space="preserve">dit </w:t>
      </w:r>
      <w:r w:rsidR="00ED030B">
        <w:rPr>
          <w:rFonts w:ascii="Garamond" w:eastAsia="Calibri" w:hAnsi="Garamond" w:cs="Calibri"/>
        </w:rPr>
        <w:t>të ERE</w:t>
      </w:r>
      <w:r w:rsidR="005D4702">
        <w:rPr>
          <w:rFonts w:ascii="Garamond" w:eastAsia="Calibri" w:hAnsi="Garamond" w:cs="Calibri"/>
        </w:rPr>
        <w:t>-s</w:t>
      </w:r>
      <w:r w:rsidR="00ED030B">
        <w:rPr>
          <w:rFonts w:ascii="Garamond" w:eastAsia="Calibri" w:hAnsi="Garamond" w:cs="Calibri"/>
        </w:rPr>
        <w:t xml:space="preserve"> nr. 202, datë </w:t>
      </w:r>
      <w:r w:rsidRPr="00FA2E75">
        <w:rPr>
          <w:rFonts w:ascii="Garamond" w:eastAsia="Calibri" w:hAnsi="Garamond" w:cs="Calibri"/>
        </w:rPr>
        <w:t xml:space="preserve">2.12.2020, më 1 </w:t>
      </w:r>
      <w:r w:rsidR="00ED030B" w:rsidRPr="00FA2E75">
        <w:rPr>
          <w:rFonts w:ascii="Garamond" w:eastAsia="Calibri" w:hAnsi="Garamond" w:cs="Calibri"/>
        </w:rPr>
        <w:t xml:space="preserve">dhjetor </w:t>
      </w:r>
      <w:r w:rsidRPr="00FA2E75">
        <w:rPr>
          <w:rFonts w:ascii="Garamond" w:eastAsia="Calibri" w:hAnsi="Garamond" w:cs="Calibri"/>
        </w:rPr>
        <w:t>2021.</w:t>
      </w:r>
    </w:p>
    <w:p w14:paraId="6F0995EC" w14:textId="02F1EDA4" w:rsidR="00147CF2" w:rsidRPr="00FA2E75" w:rsidRDefault="00147CF2" w:rsidP="00147CF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</w:rPr>
      </w:pPr>
      <w:r w:rsidRPr="00FA2E75">
        <w:rPr>
          <w:rFonts w:ascii="Garamond" w:eastAsia="Calibri" w:hAnsi="Garamond" w:cs="Calibri"/>
        </w:rPr>
        <w:t>6.</w:t>
      </w:r>
      <w:r w:rsidR="00070F62" w:rsidRPr="00FA2E75">
        <w:rPr>
          <w:rFonts w:ascii="Garamond" w:eastAsia="Calibri" w:hAnsi="Garamond" w:cs="Calibri"/>
        </w:rPr>
        <w:t xml:space="preserve"> </w:t>
      </w:r>
      <w:r w:rsidRPr="00FA2E75">
        <w:rPr>
          <w:rFonts w:ascii="Garamond" w:eastAsia="Calibri" w:hAnsi="Garamond" w:cs="Calibri"/>
        </w:rPr>
        <w:t xml:space="preserve">Drejtoria Juridike dhe </w:t>
      </w:r>
      <w:r w:rsidR="006A58F0">
        <w:rPr>
          <w:rFonts w:ascii="Garamond" w:eastAsia="Calibri" w:hAnsi="Garamond" w:cs="Calibri"/>
        </w:rPr>
        <w:t xml:space="preserve">e </w:t>
      </w:r>
      <w:r w:rsidR="004443B5">
        <w:rPr>
          <w:rFonts w:ascii="Garamond" w:eastAsia="Calibri" w:hAnsi="Garamond" w:cs="Calibri"/>
        </w:rPr>
        <w:t xml:space="preserve">Zgjidhjes së Mosmarrëveshjeve të njoftojë shoqërinë </w:t>
      </w:r>
      <w:proofErr w:type="spellStart"/>
      <w:r w:rsidR="004443B5">
        <w:rPr>
          <w:rFonts w:ascii="Garamond" w:eastAsia="Calibri" w:hAnsi="Garamond" w:cs="Calibri"/>
        </w:rPr>
        <w:t>FTL</w:t>
      </w:r>
      <w:proofErr w:type="spellEnd"/>
      <w:r w:rsidR="004443B5">
        <w:rPr>
          <w:rFonts w:ascii="Garamond" w:eastAsia="Calibri" w:hAnsi="Garamond" w:cs="Calibri"/>
        </w:rPr>
        <w:t xml:space="preserve"> </w:t>
      </w:r>
      <w:proofErr w:type="spellStart"/>
      <w:r w:rsidR="004443B5">
        <w:rPr>
          <w:rFonts w:ascii="Garamond" w:eastAsia="Calibri" w:hAnsi="Garamond" w:cs="Calibri"/>
        </w:rPr>
        <w:t>sh.a</w:t>
      </w:r>
      <w:proofErr w:type="spellEnd"/>
      <w:r w:rsidRPr="00FA2E75">
        <w:rPr>
          <w:rFonts w:ascii="Garamond" w:eastAsia="Calibri" w:hAnsi="Garamond" w:cs="Calibri"/>
        </w:rPr>
        <w:t xml:space="preserve">. dhe palët e interesit të përfshira në dhënien e opinioneve për draftin e </w:t>
      </w:r>
      <w:r w:rsidR="007729C9">
        <w:rPr>
          <w:rFonts w:ascii="Garamond" w:eastAsia="Calibri" w:hAnsi="Garamond" w:cs="Calibri"/>
        </w:rPr>
        <w:t>“</w:t>
      </w:r>
      <w:r w:rsidRPr="00FA2E75">
        <w:rPr>
          <w:rFonts w:ascii="Garamond" w:eastAsia="Calibri" w:hAnsi="Garamond" w:cs="Calibri"/>
          <w:iCs/>
        </w:rPr>
        <w:t xml:space="preserve">Rregullores për procedurat e shitjes së tepricave të energjisë elektrike në tregun e parregulluar për </w:t>
      </w:r>
      <w:r w:rsidR="00975D5E" w:rsidRPr="00FA2E75">
        <w:rPr>
          <w:rFonts w:ascii="Garamond" w:eastAsia="Calibri" w:hAnsi="Garamond" w:cs="Calibri"/>
          <w:iCs/>
        </w:rPr>
        <w:t>shoqërinë</w:t>
      </w:r>
      <w:r w:rsidRPr="00FA2E75">
        <w:rPr>
          <w:rFonts w:ascii="Garamond" w:eastAsia="Calibri" w:hAnsi="Garamond" w:cs="Calibri"/>
          <w:iCs/>
        </w:rPr>
        <w:t xml:space="preserve"> publike të furnizimit</w:t>
      </w:r>
      <w:r w:rsidR="007729C9">
        <w:rPr>
          <w:rFonts w:ascii="Garamond" w:eastAsia="Calibri" w:hAnsi="Garamond" w:cs="Calibri"/>
          <w:iCs/>
        </w:rPr>
        <w:t>”</w:t>
      </w:r>
      <w:r w:rsidR="007729C9">
        <w:rPr>
          <w:rFonts w:ascii="Garamond" w:eastAsia="Calibri" w:hAnsi="Garamond" w:cs="Calibri"/>
        </w:rPr>
        <w:t xml:space="preserve">, </w:t>
      </w:r>
      <w:r w:rsidRPr="00FA2E75">
        <w:rPr>
          <w:rFonts w:ascii="Garamond" w:eastAsia="Calibri" w:hAnsi="Garamond" w:cs="Calibri"/>
        </w:rPr>
        <w:t>Shoqata Shqiptare e Furnizuesv</w:t>
      </w:r>
      <w:r w:rsidR="007729C9">
        <w:rPr>
          <w:rFonts w:ascii="Garamond" w:eastAsia="Calibri" w:hAnsi="Garamond" w:cs="Calibri"/>
        </w:rPr>
        <w:t>e të Energjisë Elektrike (</w:t>
      </w:r>
      <w:proofErr w:type="spellStart"/>
      <w:r w:rsidR="007729C9">
        <w:rPr>
          <w:rFonts w:ascii="Garamond" w:eastAsia="Calibri" w:hAnsi="Garamond" w:cs="Calibri"/>
        </w:rPr>
        <w:t>AAES</w:t>
      </w:r>
      <w:proofErr w:type="spellEnd"/>
      <w:r w:rsidR="007729C9">
        <w:rPr>
          <w:rFonts w:ascii="Garamond" w:eastAsia="Calibri" w:hAnsi="Garamond" w:cs="Calibri"/>
        </w:rPr>
        <w:t>)</w:t>
      </w:r>
      <w:r w:rsidRPr="00FA2E75">
        <w:rPr>
          <w:rFonts w:ascii="Garamond" w:eastAsia="Calibri" w:hAnsi="Garamond" w:cs="Calibri"/>
        </w:rPr>
        <w:t xml:space="preserve">, për vendimin e </w:t>
      </w:r>
      <w:r w:rsidR="007729C9" w:rsidRPr="00FA2E75">
        <w:rPr>
          <w:rFonts w:ascii="Garamond" w:eastAsia="Calibri" w:hAnsi="Garamond" w:cs="Calibri"/>
        </w:rPr>
        <w:t xml:space="preserve">Bordit </w:t>
      </w:r>
      <w:r w:rsidRPr="00FA2E75">
        <w:rPr>
          <w:rFonts w:ascii="Garamond" w:eastAsia="Calibri" w:hAnsi="Garamond" w:cs="Calibri"/>
        </w:rPr>
        <w:t>të ERE-s.</w:t>
      </w:r>
    </w:p>
    <w:p w14:paraId="1670AB01" w14:textId="77777777" w:rsidR="00147CF2" w:rsidRPr="00FA2E75" w:rsidRDefault="00147CF2" w:rsidP="00147CF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</w:rPr>
      </w:pPr>
      <w:r w:rsidRPr="00FA2E75">
        <w:rPr>
          <w:rFonts w:ascii="Garamond" w:eastAsia="Calibri" w:hAnsi="Garamond" w:cs="Calibri"/>
        </w:rPr>
        <w:t>Ky vendim hyn në fuqi menjëherë.</w:t>
      </w:r>
    </w:p>
    <w:p w14:paraId="7B5CF9A9" w14:textId="1A4B6A2B" w:rsidR="00070F62" w:rsidRPr="00FA2E75" w:rsidRDefault="00147CF2" w:rsidP="00070F6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</w:rPr>
      </w:pPr>
      <w:r w:rsidRPr="00FA2E75">
        <w:rPr>
          <w:rFonts w:ascii="Garamond" w:eastAsia="Calibri" w:hAnsi="Garamond" w:cs="Calibri"/>
        </w:rPr>
        <w:t>Ky vendim botohet në Fletoren Zyrtare.</w:t>
      </w:r>
    </w:p>
    <w:p w14:paraId="1FDA4EB3" w14:textId="77777777" w:rsidR="00070F62" w:rsidRPr="00FA2E75" w:rsidRDefault="00070F62" w:rsidP="00070F62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</w:rPr>
      </w:pPr>
    </w:p>
    <w:p w14:paraId="31FF6839" w14:textId="4E46FA1C" w:rsidR="00147CF2" w:rsidRPr="00FA2E75" w:rsidRDefault="00147CF2" w:rsidP="00070F62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Cs/>
        </w:rPr>
      </w:pPr>
      <w:r w:rsidRPr="00FA2E75">
        <w:rPr>
          <w:rFonts w:ascii="Garamond" w:eastAsia="Calibri" w:hAnsi="Garamond" w:cs="Calibri"/>
        </w:rPr>
        <w:t xml:space="preserve"> </w:t>
      </w:r>
      <w:r w:rsidR="00070F62" w:rsidRPr="00FA2E75">
        <w:rPr>
          <w:rFonts w:ascii="Garamond" w:eastAsia="Calibri" w:hAnsi="Garamond" w:cs="Calibri"/>
          <w:bCs/>
        </w:rPr>
        <w:t>KRYETAR</w:t>
      </w:r>
    </w:p>
    <w:p w14:paraId="2E4E1E50" w14:textId="17EAA576" w:rsidR="00147CF2" w:rsidRPr="00FA2E75" w:rsidRDefault="00070F62" w:rsidP="00070F62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/>
          <w:bCs/>
        </w:rPr>
      </w:pPr>
      <w:r w:rsidRPr="00FA2E75">
        <w:rPr>
          <w:rFonts w:ascii="Garamond" w:eastAsia="Calibri" w:hAnsi="Garamond" w:cs="Calibri"/>
          <w:b/>
          <w:bCs/>
        </w:rPr>
        <w:t xml:space="preserve">Petrit </w:t>
      </w:r>
      <w:proofErr w:type="spellStart"/>
      <w:r w:rsidRPr="00FA2E75">
        <w:rPr>
          <w:rFonts w:ascii="Garamond" w:eastAsia="Calibri" w:hAnsi="Garamond" w:cs="Calibri"/>
          <w:b/>
          <w:bCs/>
        </w:rPr>
        <w:t>Ahmeti</w:t>
      </w:r>
      <w:proofErr w:type="spellEnd"/>
    </w:p>
    <w:p w14:paraId="166A204D" w14:textId="7F4E5D96" w:rsidR="009E7FD6" w:rsidRPr="00FA2E75" w:rsidRDefault="009E7FD6" w:rsidP="00070F62">
      <w:pPr>
        <w:ind w:firstLine="284"/>
        <w:jc w:val="right"/>
        <w:rPr>
          <w:rFonts w:ascii="Garamond" w:hAnsi="Garamond"/>
        </w:rPr>
      </w:pPr>
    </w:p>
    <w:sectPr w:rsidR="009E7FD6" w:rsidRPr="00FA2E75">
      <w:footerReference w:type="default" r:id="rId17"/>
      <w:pgSz w:w="12240" w:h="15840"/>
      <w:pgMar w:top="1440" w:right="1440" w:bottom="1440" w:left="1440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1FA18E" w14:textId="77777777" w:rsidR="00FA2E75" w:rsidRDefault="00FA2E75">
      <w:r>
        <w:separator/>
      </w:r>
    </w:p>
  </w:endnote>
  <w:endnote w:type="continuationSeparator" w:id="0">
    <w:p w14:paraId="7C6980CB" w14:textId="77777777" w:rsidR="00FA2E75" w:rsidRDefault="00FA2E75">
      <w:r>
        <w:continuationSeparator/>
      </w:r>
    </w:p>
  </w:endnote>
  <w:endnote w:type="continuationNotice" w:id="1">
    <w:p w14:paraId="5771C0A7" w14:textId="77777777" w:rsidR="008A5E2C" w:rsidRDefault="008A5E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CF4DC9" w14:textId="132421B4" w:rsidR="00FA2E75" w:rsidRDefault="00FA2E75">
    <w:pPr>
      <w:tabs>
        <w:tab w:val="center" w:pos="4680"/>
        <w:tab w:val="right" w:pos="9360"/>
      </w:tabs>
      <w:jc w:val="center"/>
      <w:rPr>
        <w:rFonts w:eastAsia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44D3A6" w14:textId="77777777" w:rsidR="00FA2E75" w:rsidRDefault="00FA2E75">
      <w:r>
        <w:separator/>
      </w:r>
    </w:p>
  </w:footnote>
  <w:footnote w:type="continuationSeparator" w:id="0">
    <w:p w14:paraId="46C76417" w14:textId="77777777" w:rsidR="00FA2E75" w:rsidRDefault="00FA2E75">
      <w:r>
        <w:continuationSeparator/>
      </w:r>
    </w:p>
  </w:footnote>
  <w:footnote w:type="continuationNotice" w:id="1">
    <w:p w14:paraId="35694353" w14:textId="77777777" w:rsidR="008A5E2C" w:rsidRDefault="008A5E2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DDB64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2"/>
    <w:multiLevelType w:val="hybridMultilevel"/>
    <w:tmpl w:val="02A4A3F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3"/>
    <w:multiLevelType w:val="hybridMultilevel"/>
    <w:tmpl w:val="0F64E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F01ABE8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F8A20E8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9B51B7"/>
    <w:multiLevelType w:val="hybridMultilevel"/>
    <w:tmpl w:val="AD7CFC42"/>
    <w:lvl w:ilvl="0" w:tplc="88688B2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97B"/>
    <w:rsid w:val="0005549C"/>
    <w:rsid w:val="00070F62"/>
    <w:rsid w:val="000D2883"/>
    <w:rsid w:val="0010332F"/>
    <w:rsid w:val="00147CF2"/>
    <w:rsid w:val="001825F0"/>
    <w:rsid w:val="001C20A0"/>
    <w:rsid w:val="001D38BF"/>
    <w:rsid w:val="001F5FC7"/>
    <w:rsid w:val="00251E43"/>
    <w:rsid w:val="00264FEE"/>
    <w:rsid w:val="00270545"/>
    <w:rsid w:val="002A30F2"/>
    <w:rsid w:val="002A419E"/>
    <w:rsid w:val="002E7079"/>
    <w:rsid w:val="0039297B"/>
    <w:rsid w:val="00394E6C"/>
    <w:rsid w:val="003A1733"/>
    <w:rsid w:val="004443B5"/>
    <w:rsid w:val="004639DB"/>
    <w:rsid w:val="004B7344"/>
    <w:rsid w:val="004D506C"/>
    <w:rsid w:val="005174A3"/>
    <w:rsid w:val="00524AF7"/>
    <w:rsid w:val="005D1852"/>
    <w:rsid w:val="005D4702"/>
    <w:rsid w:val="0066734A"/>
    <w:rsid w:val="00683266"/>
    <w:rsid w:val="00693740"/>
    <w:rsid w:val="006A4112"/>
    <w:rsid w:val="006A58F0"/>
    <w:rsid w:val="006E2F75"/>
    <w:rsid w:val="00761D80"/>
    <w:rsid w:val="007729C9"/>
    <w:rsid w:val="007B72F9"/>
    <w:rsid w:val="00890FA6"/>
    <w:rsid w:val="008A5E2C"/>
    <w:rsid w:val="008E03BE"/>
    <w:rsid w:val="00975D5E"/>
    <w:rsid w:val="00993888"/>
    <w:rsid w:val="009C04AE"/>
    <w:rsid w:val="009E7FD6"/>
    <w:rsid w:val="00A714D9"/>
    <w:rsid w:val="00A81657"/>
    <w:rsid w:val="00A953D3"/>
    <w:rsid w:val="00AC007A"/>
    <w:rsid w:val="00AE0CE7"/>
    <w:rsid w:val="00AF55FC"/>
    <w:rsid w:val="00BB498D"/>
    <w:rsid w:val="00C84F59"/>
    <w:rsid w:val="00CD34B7"/>
    <w:rsid w:val="00CE29E9"/>
    <w:rsid w:val="00E73A33"/>
    <w:rsid w:val="00EA50D8"/>
    <w:rsid w:val="00EB08E9"/>
    <w:rsid w:val="00ED030B"/>
    <w:rsid w:val="00EE270C"/>
    <w:rsid w:val="00FA1C9C"/>
    <w:rsid w:val="00FA2E75"/>
    <w:rsid w:val="00FD4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204C9"/>
  <w15:docId w15:val="{05224495-F7DD-499E-B157-C0D383194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ettings" Target="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tyles" Target="styl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10" Type="http://schemas.openxmlformats.org/officeDocument/2006/relationships/customXml" Target="../customXml/item10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194</Nr_x002e__x0020_akti>
    <Data_x0020_e_x0020_Krijimit xmlns="0e656187-b300-4fb0-8bf4-3a50f872073c">2021-10-11T12:28:09Z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2021-10-10T22:00:00Z</Date_x0020_protokolli>
    <Titulli xmlns="0e656187-b300-4fb0-8bf4-3a50f872073c">Mbi shqyrtimin e kërkesës së FTL sh.a., për shtyrjen e hyrjes në fuqi të vendimit të bordit të ERE nr. 202, datë 02.12.2020, për miratimin e "Rregullores për procedurat e shitjes së tepricave të energjisë elektrike në tregun e parregulluar për shoqërinë publike të furnizimit"</Titulli>
    <Modifikuesi xmlns="0e656187-b300-4fb0-8bf4-3a50f872073c">nevila.samarxhi</Modifikuesi>
    <Nr_x002e__x0020_prot_x0020_QBZ xmlns="0e656187-b300-4fb0-8bf4-3a50f872073c">1379/1</Nr_x002e__x0020_prot_x0020_QBZ>
    <Data_x0020_e_x0020_Modifikimit xmlns="0e656187-b300-4fb0-8bf4-3a50f872073c">2021-10-12T06:10:36Z</Data_x0020_e_x0020_Modifikimit>
    <Dekretuar xmlns="0e656187-b300-4fb0-8bf4-3a50f872073c">false</Dekretuar>
    <Data xmlns="0e656187-b300-4fb0-8bf4-3a50f872073c">2021-09-21T22:00:00Z</Data>
    <Nr_x002e__x0020_protokolli_x0020_i_x0020_aktit xmlns="0e656187-b300-4fb0-8bf4-3a50f872073c">29/43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085F04DAEF4003B25763011BA430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085F04DAEF4003B25763011BA430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D6525-EC77-499A-9923-BE8BDC1E4ACF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995730BA-AC75-46FF-ABE4-AC6B7E0D096B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5436629A-F59E-41C2-8AFB-C6545CA4CDB5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7F6A6AC8-EB71-400A-834C-702C785B3679}">
  <ds:schemaRefs>
    <ds:schemaRef ds:uri="0e656187-b300-4fb0-8bf4-3a50f872073c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5.xml><?xml version="1.0" encoding="utf-8"?>
<ds:datastoreItem xmlns:ds="http://schemas.openxmlformats.org/officeDocument/2006/customXml" ds:itemID="{97071A20-2518-40F9-8266-423F486B08CC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11A276F2-08D8-41FD-B6A1-238F98F2C357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8E101822-DB9E-476C-80E6-6BF8030CD1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B922BE32-FFB2-40F3-9BC8-F5310996DFAC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03F7BD1B-9EF1-4423-B423-39B6B55B6A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CF28BD3A-CD94-4E90-95EA-BEC52B2CF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1383</Words>
  <Characters>7887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Eneida Simixhiu</dc:creator>
  <cp:lastModifiedBy>Alma Lisaku</cp:lastModifiedBy>
  <cp:revision>57</cp:revision>
  <dcterms:created xsi:type="dcterms:W3CDTF">2021-10-12T06:08:00Z</dcterms:created>
  <dcterms:modified xsi:type="dcterms:W3CDTF">2021-10-12T07:25:00Z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ba9a4d5b18954d6ab9baabf1b6b19da8</vt:lpwstr>
  </property>
</Properties>
</file>