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A9166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0B8AD0E" w14:textId="762DFD0D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220, datë 27.10.2021</w:t>
      </w:r>
    </w:p>
    <w:p w14:paraId="47D3B200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559040" w14:textId="61D1516C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FILLIMIN E PROCEDURËS PËR SHQYRTIMIN E KËRKESËS SË </w:t>
      </w:r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SHOQËRISË “</w:t>
      </w:r>
      <w:proofErr w:type="spellStart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NOA</w:t>
      </w:r>
      <w:proofErr w:type="spellEnd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TRADE</w:t>
      </w:r>
      <w:proofErr w:type="spellEnd"/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PËR LICENCIM NË VEPRIMTARINË</w:t>
      </w:r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AD1F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FURNIZIMIT TË ENERGJISË ELEKTRIKE</w:t>
      </w:r>
    </w:p>
    <w:p w14:paraId="718BC548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A1C59CA" w14:textId="1D72138B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“ç”, të ligjit nr. 43/2015, 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e”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, të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nenit 5, pika 1,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 dhe nenit 10, pikat 1 dhe 3, të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109, datë 29.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si dhe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19, pika 1,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Bordi i Entit Rregullator të Energjisë (ERE), në mbledhjen e tij të datës 27.10.2021, mbasi shqyrtoi relacionin e përgatitur me nr. 136/3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., datë 18.10.2021, nga Drejtoria e Licencimit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Autorizimeve dhe Mbikëqyrjes, 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fillimin e procedurës për shqyrtimin e kërkesës së shoqërisë </w:t>
      </w:r>
      <w:r w:rsid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Noa</w:t>
      </w:r>
      <w:proofErr w:type="spellEnd"/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Trade</w:t>
      </w:r>
      <w:proofErr w:type="spellEnd"/>
      <w:r w:rsid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për licencim në veprimtarinë e furnizimit të energjisë elektrike”,</w:t>
      </w:r>
    </w:p>
    <w:p w14:paraId="2F6E4426" w14:textId="77BC7B93" w:rsidR="001177F0" w:rsidRPr="00AD1FE2" w:rsidRDefault="00AD1FE2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se: </w:t>
      </w:r>
    </w:p>
    <w:p w14:paraId="0F23DE78" w14:textId="6C0E1A53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Noa</w:t>
      </w:r>
      <w:proofErr w:type="spellEnd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Trade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nr. 253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14.10.2021, protokolluar në ERE me nr. 1001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., datë 14.10.2021, ka paraqitur kërkesën për licencim në veprimtarinë e furn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izimit të energjisë elektrike.</w:t>
      </w:r>
    </w:p>
    <w:p w14:paraId="01B776CE" w14:textId="41E79363" w:rsidR="001177F0" w:rsidRPr="00AD1FE2" w:rsidRDefault="001177F0" w:rsidP="00117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regjistrimit për aplikim, për licencim në veprimtarinë e furnizimit të energjisë elektrike, sipas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neksit A, të 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4E688112" w14:textId="0B594E95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Aplikimi i shoqërisë “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Noa</w:t>
      </w:r>
      <w:proofErr w:type="spellEnd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Trade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., plotëson pjesërisht kërkesat e parashikuara nga ERE, në 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për procedurat dhe afatet për dhënien, modifikimin, transferimin, rinovimin dhe heqjen e licencave në sektorin e energjisë elektrike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”, si më poshtë: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2C5BF8" w14:textId="3E319094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ormati i aplikimit (neni 9, pika 1,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“b”),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plotësuar;</w:t>
      </w:r>
    </w:p>
    <w:p w14:paraId="32D0F710" w14:textId="7C286CD0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financiar dhe fiskal (neni 9, pika 3,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at: “a”, “c” dhe “d”), plotësuar;</w:t>
      </w:r>
    </w:p>
    <w:p w14:paraId="15A2DC9C" w14:textId="3ACE4190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d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okumentacioni teknik për aktivitetin e furnizimit të energjisë elektrike (neni 9, pika 4.7,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: “c”, “d”, “g”),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lotësuar.</w:t>
      </w:r>
    </w:p>
    <w:p w14:paraId="23F5FE34" w14:textId="77777777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Në lidhje me mungesën e dokumentacionit, që ka të bëjë me:</w:t>
      </w:r>
    </w:p>
    <w:p w14:paraId="2F25C6D7" w14:textId="5D6E5341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ormatin dhe do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kumentacionin për aplikim neni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9, pika 1,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 (të dhëna për 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5749F78D" w14:textId="43448345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okumentacionin juridik, a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dministrativ dhe pronësor neni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9, pika 2,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(akti i themelimit dhe statuti),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germa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“c” (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ërtetim për regjistrimin dhe ekstrakt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historik nga Qendra Kombëtare e Biznesit (</w:t>
      </w:r>
      <w:proofErr w:type="spellStart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germa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“d” (vërtetim nga prokuroria dhe gjykata) dhe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germa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“e” (struktura e ndërtimit të shoqërisë);</w:t>
      </w:r>
    </w:p>
    <w:p w14:paraId="4BAAC712" w14:textId="6F96DB6C" w:rsidR="001177F0" w:rsidRPr="00AD1FE2" w:rsidRDefault="001177F0" w:rsidP="00117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anciar dhe fiskal, neni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9, pika 3,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paraqitje 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bilanci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financiar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tre viteve të fundit);</w:t>
      </w:r>
    </w:p>
    <w:p w14:paraId="71A3D820" w14:textId="3F44C843" w:rsidR="001177F0" w:rsidRPr="00AD1FE2" w:rsidRDefault="001177F0" w:rsidP="00117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D1FE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teknik për aktivitetin e furnizimit të energjisë elektrike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neni 9, pika 4.7,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për sigurimin e energjisë elektrike për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furnizimin e klientëve),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germa “b” (kapitali financiar i shprehur në vlera financiare),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(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istemi IT),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“h” (të dhënat për klientët dhe energjinë e furnizuar), </w:t>
      </w:r>
      <w:r w:rsidR="00AD1FE2"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“i” (niveli i tensionit dhe mënyra e realizimit të matjes për klientët), do të njoftohet subjekti që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bazë të nenit 11, pika 1, të “</w:t>
      </w:r>
      <w:r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D1FE2" w:rsidRPr="00AD1F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”, t’i paraqesë ato brenda afateve.</w:t>
      </w:r>
    </w:p>
    <w:p w14:paraId="6A9A67F0" w14:textId="3CE7D6EA" w:rsidR="001177F0" w:rsidRPr="00AD1FE2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D1FE2">
        <w:rPr>
          <w:rFonts w:ascii="Garamond" w:hAnsi="Garamond" w:cs="Times New Roman"/>
          <w:color w:val="000000"/>
          <w:sz w:val="24"/>
          <w:szCs w:val="24"/>
          <w:lang w:val="sq-AL"/>
        </w:rPr>
        <w:t>Për gjithë sa më s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ipër, Bordi i ERE-s</w:t>
      </w:r>
    </w:p>
    <w:p w14:paraId="40925A86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A79594" w14:textId="77453476" w:rsidR="001177F0" w:rsidRPr="001177F0" w:rsidRDefault="00AD1FE2" w:rsidP="00117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1177F0" w:rsidRPr="001177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3D2232DF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4066243" w14:textId="4E2FA54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fillojë procedurën për shqyrtimin e kërkesës së shoqërisë “</w:t>
      </w:r>
      <w:proofErr w:type="spellStart"/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Noa</w:t>
      </w:r>
      <w:proofErr w:type="spellEnd"/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Trade</w:t>
      </w:r>
      <w:proofErr w:type="spellEnd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furnizimit të ener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bookmarkStart w:id="0" w:name="_GoBack"/>
      <w:bookmarkEnd w:id="0"/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jisë elektrike, për një afat 5-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</w:t>
      </w:r>
    </w:p>
    <w:p w14:paraId="37290A68" w14:textId="4A31590E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</w:t>
      </w:r>
      <w:r w:rsidR="00AD1FE2"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Licencimit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Autorizimeve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dhe Mbikëqyrjes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ordit të ERE-s. </w:t>
      </w:r>
    </w:p>
    <w:p w14:paraId="3EE12EAF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5FC8C48B" w14:textId="71B88E9E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mund të </w:t>
      </w:r>
      <w:proofErr w:type="spellStart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ankimohet</w:t>
      </w:r>
      <w:proofErr w:type="spellEnd"/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Gjykatën Administrative Tiranë,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brenda 30 ditëve kalendarike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ng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>a botimi në Fletoren Zyrtare.</w:t>
      </w:r>
    </w:p>
    <w:p w14:paraId="3428E196" w14:textId="59BBB159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</w:t>
      </w:r>
      <w:r w:rsidR="00AD1F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Fletoren Zyrtare.</w:t>
      </w:r>
    </w:p>
    <w:p w14:paraId="1F631036" w14:textId="77777777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</w:p>
    <w:p w14:paraId="3FB3B541" w14:textId="2613EBEA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6C3D4737" w14:textId="3519AFF9" w:rsidR="001177F0" w:rsidRPr="001177F0" w:rsidRDefault="001177F0" w:rsidP="00117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1177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5E20990" w14:textId="77777777" w:rsidR="001177F0" w:rsidRPr="001177F0" w:rsidRDefault="001177F0" w:rsidP="001177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p w14:paraId="04BECC28" w14:textId="77777777" w:rsidR="001177F0" w:rsidRPr="001177F0" w:rsidRDefault="001177F0" w:rsidP="001177F0"/>
    <w:sectPr w:rsidR="001177F0" w:rsidRPr="00117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3407E"/>
    <w:rsid w:val="000D6439"/>
    <w:rsid w:val="001177F0"/>
    <w:rsid w:val="001626E1"/>
    <w:rsid w:val="00272895"/>
    <w:rsid w:val="00365C17"/>
    <w:rsid w:val="003F7580"/>
    <w:rsid w:val="007E1529"/>
    <w:rsid w:val="008B2B08"/>
    <w:rsid w:val="00903CD7"/>
    <w:rsid w:val="009B58B0"/>
    <w:rsid w:val="00A31A5E"/>
    <w:rsid w:val="00A92599"/>
    <w:rsid w:val="00AD1FE2"/>
    <w:rsid w:val="00C31167"/>
    <w:rsid w:val="00C82E8D"/>
    <w:rsid w:val="00C8487C"/>
    <w:rsid w:val="00EC61DD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8F840"/>
  <w15:docId w15:val="{C44BD752-06D2-48F6-BB2E-A1DF2198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1177F0"/>
    <w:pPr>
      <w:keepNext/>
      <w:autoSpaceDE w:val="0"/>
      <w:autoSpaceDN w:val="0"/>
      <w:adjustRightInd w:val="0"/>
      <w:spacing w:before="240" w:after="60" w:line="240" w:lineRule="auto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1177F0"/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1177F0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2021-11-16T13:44:59Z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Mbi fillimin e procedurës për shqyrtimin e kërkesës së shoqërisë “Noa Energy Trade” sh.p.k., për licencim në veprimtarinë e furnizimit të energjisë elektrike</Titulli>
    <Modifikuesi xmlns="0e656187-b300-4fb0-8bf4-3a50f872073c">ermira.bukaci</Modifikuesi>
    <Nr_x002e__x0020_prot_x0020_QBZ xmlns="0e656187-b300-4fb0-8bf4-3a50f872073c">1553/4</Nr_x002e__x0020_prot_x0020_QBZ>
    <Data_x0020_e_x0020_Modifikimit xmlns="0e656187-b300-4fb0-8bf4-3a50f872073c">2021-11-17T10:53:28Z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29/47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474D1009D49909DCF44ABD275E2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474D1009D49909DCF44ABD275E2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BE4A4-4E8F-4415-B6AD-B2EA79B3E172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4034CA-93E7-4AF1-B740-DDB8EDD40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26FDD-3A36-453A-AF9E-1BBBFFF31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55B170-12BD-43D4-9869-80DC7B686A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52DA1B-ECC4-4949-BE10-9E3337EC0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BB5D3B-B0E3-4E35-8332-5DED220C0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“Noa Energy Trade” sh.p.k., për licencim në veprimtarinë e furnizimit të energjisë elektrike</vt:lpstr>
    </vt:vector>
  </TitlesOfParts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“Noa Energy Trade” sh.p.k., për licencim në veprimtarinë e furnizimit të energjisë elektrike</dc:title>
  <dc:creator>Entela Suli</dc:creator>
  <cp:lastModifiedBy>Fjora Cahani</cp:lastModifiedBy>
  <cp:revision>5</cp:revision>
  <dcterms:created xsi:type="dcterms:W3CDTF">2021-11-16T13:37:00Z</dcterms:created>
  <dcterms:modified xsi:type="dcterms:W3CDTF">2021-11-17T14:54:00Z</dcterms:modified>
</cp:coreProperties>
</file>