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803129" w14:textId="77777777" w:rsidR="00A23B9B" w:rsidRPr="0039442D" w:rsidRDefault="00A23B9B" w:rsidP="00A23B9B">
      <w:pPr>
        <w:autoSpaceDE w:val="0"/>
        <w:autoSpaceDN w:val="0"/>
        <w:adjustRightInd w:val="0"/>
        <w:spacing w:after="0" w:line="240" w:lineRule="auto"/>
        <w:ind w:firstLine="284"/>
        <w:jc w:val="center"/>
        <w:rPr>
          <w:rFonts w:ascii="Garamond" w:hAnsi="Garamond" w:cs="Times New Roman"/>
          <w:b/>
          <w:bCs/>
          <w:color w:val="000000"/>
          <w:sz w:val="24"/>
          <w:szCs w:val="24"/>
        </w:rPr>
      </w:pPr>
      <w:r w:rsidRPr="0039442D">
        <w:rPr>
          <w:rFonts w:ascii="Garamond" w:hAnsi="Garamond" w:cs="Times New Roman"/>
          <w:b/>
          <w:bCs/>
          <w:color w:val="000000"/>
          <w:sz w:val="24"/>
          <w:szCs w:val="24"/>
        </w:rPr>
        <w:t>VENDIM</w:t>
      </w:r>
    </w:p>
    <w:p w14:paraId="6BEADF10" w14:textId="34E1419D" w:rsidR="00A23B9B" w:rsidRPr="0039442D" w:rsidRDefault="00A23B9B" w:rsidP="00A23B9B">
      <w:pPr>
        <w:autoSpaceDE w:val="0"/>
        <w:autoSpaceDN w:val="0"/>
        <w:adjustRightInd w:val="0"/>
        <w:spacing w:after="0" w:line="240" w:lineRule="auto"/>
        <w:ind w:firstLine="284"/>
        <w:jc w:val="center"/>
        <w:rPr>
          <w:rFonts w:ascii="Garamond" w:hAnsi="Garamond" w:cs="Times New Roman"/>
          <w:b/>
          <w:bCs/>
          <w:color w:val="000000"/>
          <w:sz w:val="24"/>
          <w:szCs w:val="24"/>
        </w:rPr>
      </w:pPr>
      <w:r w:rsidRPr="0039442D">
        <w:rPr>
          <w:rFonts w:ascii="Garamond" w:hAnsi="Garamond" w:cs="Times New Roman"/>
          <w:b/>
          <w:bCs/>
          <w:color w:val="000000"/>
          <w:sz w:val="24"/>
          <w:szCs w:val="24"/>
        </w:rPr>
        <w:t>Nr. 76, d</w:t>
      </w:r>
      <w:r w:rsidR="00BE593B" w:rsidRPr="0039442D">
        <w:rPr>
          <w:rFonts w:ascii="Garamond" w:hAnsi="Garamond" w:cs="Times New Roman"/>
          <w:b/>
          <w:bCs/>
          <w:color w:val="000000"/>
          <w:sz w:val="24"/>
          <w:szCs w:val="24"/>
        </w:rPr>
        <w:t>atë 13.</w:t>
      </w:r>
      <w:r w:rsidRPr="0039442D">
        <w:rPr>
          <w:rFonts w:ascii="Garamond" w:hAnsi="Garamond" w:cs="Times New Roman"/>
          <w:b/>
          <w:bCs/>
          <w:color w:val="000000"/>
          <w:sz w:val="24"/>
          <w:szCs w:val="24"/>
        </w:rPr>
        <w:t>4.2022</w:t>
      </w:r>
    </w:p>
    <w:p w14:paraId="5669FE87" w14:textId="77777777" w:rsidR="00A23B9B" w:rsidRPr="0039442D" w:rsidRDefault="00A23B9B" w:rsidP="00A23B9B">
      <w:pPr>
        <w:autoSpaceDE w:val="0"/>
        <w:autoSpaceDN w:val="0"/>
        <w:adjustRightInd w:val="0"/>
        <w:spacing w:after="0" w:line="240" w:lineRule="auto"/>
        <w:ind w:firstLine="284"/>
        <w:jc w:val="center"/>
        <w:rPr>
          <w:rFonts w:ascii="Garamond" w:hAnsi="Garamond" w:cs="Times New Roman"/>
          <w:b/>
          <w:bCs/>
          <w:color w:val="000000"/>
          <w:sz w:val="24"/>
          <w:szCs w:val="24"/>
        </w:rPr>
      </w:pPr>
    </w:p>
    <w:p w14:paraId="6FCAEA95" w14:textId="31383CCB" w:rsidR="00A23B9B" w:rsidRDefault="002B76E1" w:rsidP="00A23B9B">
      <w:pPr>
        <w:tabs>
          <w:tab w:val="center" w:pos="4680"/>
          <w:tab w:val="right" w:pos="9360"/>
        </w:tabs>
        <w:autoSpaceDE w:val="0"/>
        <w:autoSpaceDN w:val="0"/>
        <w:adjustRightInd w:val="0"/>
        <w:spacing w:after="0" w:line="240" w:lineRule="auto"/>
        <w:ind w:firstLine="284"/>
        <w:jc w:val="center"/>
        <w:rPr>
          <w:rFonts w:ascii="Garamond" w:hAnsi="Garamond"/>
          <w:b/>
          <w:i/>
          <w:spacing w:val="-4"/>
          <w:sz w:val="24"/>
          <w:szCs w:val="24"/>
        </w:rPr>
      </w:pPr>
      <w:r w:rsidRPr="002B76E1">
        <w:rPr>
          <w:rFonts w:ascii="Garamond" w:hAnsi="Garamond"/>
          <w:b/>
          <w:i/>
          <w:spacing w:val="-4"/>
          <w:sz w:val="24"/>
          <w:szCs w:val="24"/>
        </w:rPr>
        <w:t>MBI PËRCAKTIMIN E ÇMIMIT TË SHITJES SË ENERGJISË ELEKTRIKE NGA FURNIZUESI I MUNDËSISË SË FUNDIT PËR MUAJIN SHKURT 2022</w:t>
      </w:r>
    </w:p>
    <w:p w14:paraId="55810E4A" w14:textId="77777777" w:rsidR="002B76E1" w:rsidRPr="002B76E1" w:rsidRDefault="002B76E1" w:rsidP="00A23B9B">
      <w:pPr>
        <w:tabs>
          <w:tab w:val="center" w:pos="4680"/>
          <w:tab w:val="right" w:pos="9360"/>
        </w:tabs>
        <w:autoSpaceDE w:val="0"/>
        <w:autoSpaceDN w:val="0"/>
        <w:adjustRightInd w:val="0"/>
        <w:spacing w:after="0" w:line="240" w:lineRule="auto"/>
        <w:ind w:firstLine="284"/>
        <w:jc w:val="center"/>
        <w:rPr>
          <w:rFonts w:ascii="Garamond" w:hAnsi="Garamond" w:cs="Times New Roman"/>
          <w:b/>
          <w:bCs/>
          <w:i/>
          <w:color w:val="000000"/>
          <w:sz w:val="24"/>
          <w:szCs w:val="24"/>
        </w:rPr>
      </w:pPr>
      <w:bookmarkStart w:id="0" w:name="_GoBack"/>
      <w:bookmarkEnd w:id="0"/>
    </w:p>
    <w:p w14:paraId="56965462" w14:textId="10A40033"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Times New Roman"/>
          <w:color w:val="000000"/>
          <w:sz w:val="24"/>
          <w:szCs w:val="24"/>
        </w:rPr>
        <w:t>Në mbështetje të nenit 16 dhe nenit 87, pika 4, të ligjit nr. 43/2015, “</w:t>
      </w:r>
      <w:r w:rsidRPr="0039442D">
        <w:rPr>
          <w:rFonts w:ascii="Garamond" w:hAnsi="Garamond" w:cs="Times New Roman"/>
          <w:iCs/>
          <w:color w:val="000000"/>
          <w:sz w:val="24"/>
          <w:szCs w:val="24"/>
        </w:rPr>
        <w:t>Për sektorin e energjisë elektrike</w:t>
      </w:r>
      <w:r w:rsidRPr="0039442D">
        <w:rPr>
          <w:rFonts w:ascii="Garamond" w:hAnsi="Garamond" w:cs="Times New Roman"/>
          <w:color w:val="000000"/>
          <w:sz w:val="24"/>
          <w:szCs w:val="24"/>
        </w:rPr>
        <w:t xml:space="preserve">”, </w:t>
      </w:r>
      <w:r w:rsidR="00FA1306">
        <w:rPr>
          <w:rFonts w:ascii="Garamond" w:hAnsi="Garamond" w:cs="Times New Roman"/>
          <w:color w:val="000000"/>
          <w:sz w:val="24"/>
          <w:szCs w:val="24"/>
        </w:rPr>
        <w:t xml:space="preserve">të </w:t>
      </w:r>
      <w:r w:rsidRPr="0039442D">
        <w:rPr>
          <w:rFonts w:ascii="Garamond" w:hAnsi="Garamond" w:cs="Times New Roman"/>
          <w:color w:val="000000"/>
          <w:sz w:val="24"/>
          <w:szCs w:val="24"/>
        </w:rPr>
        <w:t>ndryshuar; “</w:t>
      </w:r>
      <w:r w:rsidRPr="0039442D">
        <w:rPr>
          <w:rFonts w:ascii="Garamond" w:hAnsi="Garamond" w:cs="Times New Roman"/>
          <w:iCs/>
          <w:color w:val="000000"/>
          <w:sz w:val="24"/>
          <w:szCs w:val="24"/>
        </w:rPr>
        <w:t xml:space="preserve">Metodologjisë së përcaktimit të çmimit të shitjes të energjisë elektrike nga </w:t>
      </w:r>
      <w:r w:rsidR="00FA1306" w:rsidRPr="0039442D">
        <w:rPr>
          <w:rFonts w:ascii="Garamond" w:hAnsi="Garamond" w:cs="Times New Roman"/>
          <w:iCs/>
          <w:color w:val="000000"/>
          <w:sz w:val="24"/>
          <w:szCs w:val="24"/>
        </w:rPr>
        <w:t xml:space="preserve">Furnizuesi </w:t>
      </w:r>
      <w:r w:rsidR="00FA1306">
        <w:rPr>
          <w:rFonts w:ascii="Garamond" w:hAnsi="Garamond" w:cs="Times New Roman"/>
          <w:iCs/>
          <w:color w:val="000000"/>
          <w:sz w:val="24"/>
          <w:szCs w:val="24"/>
        </w:rPr>
        <w:t>i</w:t>
      </w:r>
      <w:r w:rsidRPr="0039442D">
        <w:rPr>
          <w:rFonts w:ascii="Garamond" w:hAnsi="Garamond" w:cs="Times New Roman"/>
          <w:iCs/>
          <w:color w:val="000000"/>
          <w:sz w:val="24"/>
          <w:szCs w:val="24"/>
        </w:rPr>
        <w:t xml:space="preserve"> </w:t>
      </w:r>
      <w:r w:rsidR="00FA1306" w:rsidRPr="0039442D">
        <w:rPr>
          <w:rFonts w:ascii="Garamond" w:hAnsi="Garamond" w:cs="Times New Roman"/>
          <w:iCs/>
          <w:color w:val="000000"/>
          <w:sz w:val="24"/>
          <w:szCs w:val="24"/>
        </w:rPr>
        <w:t xml:space="preserve">Mundësisë </w:t>
      </w:r>
      <w:r w:rsidRPr="0039442D">
        <w:rPr>
          <w:rFonts w:ascii="Garamond" w:hAnsi="Garamond" w:cs="Times New Roman"/>
          <w:iCs/>
          <w:color w:val="000000"/>
          <w:sz w:val="24"/>
          <w:szCs w:val="24"/>
        </w:rPr>
        <w:t xml:space="preserve">së </w:t>
      </w:r>
      <w:r w:rsidR="00FA1306" w:rsidRPr="0039442D">
        <w:rPr>
          <w:rFonts w:ascii="Garamond" w:hAnsi="Garamond" w:cs="Times New Roman"/>
          <w:iCs/>
          <w:color w:val="000000"/>
          <w:sz w:val="24"/>
          <w:szCs w:val="24"/>
        </w:rPr>
        <w:t>Fundit</w:t>
      </w:r>
      <w:r w:rsidRPr="0039442D">
        <w:rPr>
          <w:rFonts w:ascii="Garamond" w:hAnsi="Garamond" w:cs="Times New Roman"/>
          <w:color w:val="000000"/>
          <w:sz w:val="24"/>
          <w:szCs w:val="24"/>
        </w:rPr>
        <w:t xml:space="preserve">”, miratuar me vendimin e </w:t>
      </w:r>
      <w:r w:rsidR="00FA1306" w:rsidRPr="0039442D">
        <w:rPr>
          <w:rFonts w:ascii="Garamond" w:hAnsi="Garamond" w:cs="Times New Roman"/>
          <w:color w:val="000000"/>
          <w:sz w:val="24"/>
          <w:szCs w:val="24"/>
        </w:rPr>
        <w:t xml:space="preserve">Bordit </w:t>
      </w:r>
      <w:r w:rsidRPr="0039442D">
        <w:rPr>
          <w:rFonts w:ascii="Garamond" w:hAnsi="Garamond" w:cs="Times New Roman"/>
          <w:color w:val="000000"/>
          <w:sz w:val="24"/>
          <w:szCs w:val="24"/>
        </w:rPr>
        <w:t>të Entit Rregullator të Energjisë</w:t>
      </w:r>
      <w:r w:rsidR="00BE593B" w:rsidRPr="0039442D">
        <w:rPr>
          <w:rFonts w:ascii="Garamond" w:hAnsi="Garamond" w:cs="Times New Roman"/>
          <w:color w:val="000000"/>
          <w:sz w:val="24"/>
          <w:szCs w:val="24"/>
        </w:rPr>
        <w:t xml:space="preserve"> </w:t>
      </w:r>
      <w:r w:rsidRPr="0039442D">
        <w:rPr>
          <w:rFonts w:ascii="Garamond" w:hAnsi="Garamond" w:cs="Times New Roman"/>
          <w:color w:val="000000"/>
          <w:sz w:val="24"/>
          <w:szCs w:val="24"/>
        </w:rPr>
        <w:t xml:space="preserve">(ERE) nr. 201, </w:t>
      </w:r>
      <w:r w:rsidR="0039442D">
        <w:rPr>
          <w:rFonts w:ascii="Garamond" w:hAnsi="Garamond" w:cs="Times New Roman"/>
          <w:color w:val="000000"/>
          <w:sz w:val="24"/>
          <w:szCs w:val="24"/>
        </w:rPr>
        <w:t>d</w:t>
      </w:r>
      <w:r w:rsidRPr="0039442D">
        <w:rPr>
          <w:rFonts w:ascii="Garamond" w:hAnsi="Garamond" w:cs="Times New Roman"/>
          <w:color w:val="000000"/>
          <w:sz w:val="24"/>
          <w:szCs w:val="24"/>
        </w:rPr>
        <w:t>at</w:t>
      </w:r>
      <w:r w:rsidR="0039442D">
        <w:rPr>
          <w:rFonts w:ascii="Garamond" w:hAnsi="Garamond" w:cs="Times New Roman"/>
          <w:color w:val="000000"/>
          <w:sz w:val="24"/>
          <w:szCs w:val="24"/>
        </w:rPr>
        <w:t>ë</w:t>
      </w:r>
      <w:r w:rsidR="00FA1306">
        <w:rPr>
          <w:rFonts w:ascii="Garamond" w:hAnsi="Garamond" w:cs="Times New Roman"/>
          <w:color w:val="000000"/>
          <w:sz w:val="24"/>
          <w:szCs w:val="24"/>
        </w:rPr>
        <w:t xml:space="preserve"> </w:t>
      </w:r>
      <w:r w:rsidRPr="0039442D">
        <w:rPr>
          <w:rFonts w:ascii="Garamond" w:hAnsi="Garamond" w:cs="Times New Roman"/>
          <w:color w:val="000000"/>
          <w:sz w:val="24"/>
          <w:szCs w:val="24"/>
        </w:rPr>
        <w:t xml:space="preserve">4.12.2017, </w:t>
      </w:r>
      <w:r w:rsidR="00FA1306">
        <w:rPr>
          <w:rFonts w:ascii="Garamond" w:hAnsi="Garamond" w:cs="Times New Roman"/>
          <w:color w:val="000000"/>
          <w:sz w:val="24"/>
          <w:szCs w:val="24"/>
        </w:rPr>
        <w:t>të</w:t>
      </w:r>
      <w:r w:rsidRPr="0039442D">
        <w:rPr>
          <w:rFonts w:ascii="Garamond" w:hAnsi="Garamond" w:cs="Times New Roman"/>
          <w:color w:val="000000"/>
          <w:sz w:val="24"/>
          <w:szCs w:val="24"/>
        </w:rPr>
        <w:t xml:space="preserve"> ndryshuar me vendimet e </w:t>
      </w:r>
      <w:r w:rsidR="00FA1306" w:rsidRPr="0039442D">
        <w:rPr>
          <w:rFonts w:ascii="Garamond" w:hAnsi="Garamond" w:cs="Times New Roman"/>
          <w:color w:val="000000"/>
          <w:sz w:val="24"/>
          <w:szCs w:val="24"/>
        </w:rPr>
        <w:t xml:space="preserve">Bordit </w:t>
      </w:r>
      <w:r w:rsidRPr="0039442D">
        <w:rPr>
          <w:rFonts w:ascii="Garamond" w:hAnsi="Garamond" w:cs="Times New Roman"/>
          <w:color w:val="000000"/>
          <w:sz w:val="24"/>
          <w:szCs w:val="24"/>
        </w:rPr>
        <w:t xml:space="preserve">nr. 144, </w:t>
      </w:r>
      <w:r w:rsidR="0039442D">
        <w:rPr>
          <w:rFonts w:ascii="Garamond" w:hAnsi="Garamond" w:cs="Times New Roman"/>
          <w:color w:val="000000"/>
          <w:sz w:val="24"/>
          <w:szCs w:val="24"/>
        </w:rPr>
        <w:t>d</w:t>
      </w:r>
      <w:r w:rsidR="0039442D" w:rsidRPr="0039442D">
        <w:rPr>
          <w:rFonts w:ascii="Garamond" w:hAnsi="Garamond" w:cs="Times New Roman"/>
          <w:color w:val="000000"/>
          <w:sz w:val="24"/>
          <w:szCs w:val="24"/>
        </w:rPr>
        <w:t>at</w:t>
      </w:r>
      <w:r w:rsidR="0039442D">
        <w:rPr>
          <w:rFonts w:ascii="Garamond" w:hAnsi="Garamond" w:cs="Times New Roman"/>
          <w:color w:val="000000"/>
          <w:sz w:val="24"/>
          <w:szCs w:val="24"/>
        </w:rPr>
        <w:t>ë</w:t>
      </w:r>
      <w:r w:rsidR="00FA1306">
        <w:rPr>
          <w:rFonts w:ascii="Garamond" w:hAnsi="Garamond" w:cs="Times New Roman"/>
          <w:color w:val="000000"/>
          <w:sz w:val="24"/>
          <w:szCs w:val="24"/>
        </w:rPr>
        <w:t xml:space="preserve"> 25.</w:t>
      </w:r>
      <w:r w:rsidRPr="0039442D">
        <w:rPr>
          <w:rFonts w:ascii="Garamond" w:hAnsi="Garamond" w:cs="Times New Roman"/>
          <w:color w:val="000000"/>
          <w:sz w:val="24"/>
          <w:szCs w:val="24"/>
        </w:rPr>
        <w:t xml:space="preserve">6.2018 dhe nr. 233, </w:t>
      </w:r>
      <w:r w:rsidR="0039442D">
        <w:rPr>
          <w:rFonts w:ascii="Garamond" w:hAnsi="Garamond" w:cs="Times New Roman"/>
          <w:color w:val="000000"/>
          <w:sz w:val="24"/>
          <w:szCs w:val="24"/>
        </w:rPr>
        <w:t>d</w:t>
      </w:r>
      <w:r w:rsidR="0039442D" w:rsidRPr="0039442D">
        <w:rPr>
          <w:rFonts w:ascii="Garamond" w:hAnsi="Garamond" w:cs="Times New Roman"/>
          <w:color w:val="000000"/>
          <w:sz w:val="24"/>
          <w:szCs w:val="24"/>
        </w:rPr>
        <w:t>at</w:t>
      </w:r>
      <w:r w:rsidR="0039442D">
        <w:rPr>
          <w:rFonts w:ascii="Garamond" w:hAnsi="Garamond" w:cs="Times New Roman"/>
          <w:color w:val="000000"/>
          <w:sz w:val="24"/>
          <w:szCs w:val="24"/>
        </w:rPr>
        <w:t xml:space="preserve">ë </w:t>
      </w:r>
      <w:r w:rsidRPr="0039442D">
        <w:rPr>
          <w:rFonts w:ascii="Garamond" w:hAnsi="Garamond" w:cs="Times New Roman"/>
          <w:color w:val="000000"/>
          <w:sz w:val="24"/>
          <w:szCs w:val="24"/>
        </w:rPr>
        <w:t xml:space="preserve">20.12.2019; nenit 15, të </w:t>
      </w:r>
      <w:r w:rsidR="0030011D">
        <w:rPr>
          <w:rFonts w:ascii="Garamond" w:hAnsi="Garamond" w:cs="Times New Roman"/>
          <w:color w:val="000000"/>
          <w:sz w:val="24"/>
          <w:szCs w:val="24"/>
        </w:rPr>
        <w:t>“</w:t>
      </w:r>
      <w:r w:rsidRPr="0039442D">
        <w:rPr>
          <w:rFonts w:ascii="Garamond" w:hAnsi="Garamond" w:cs="Times New Roman"/>
          <w:iCs/>
          <w:color w:val="000000"/>
          <w:sz w:val="24"/>
          <w:szCs w:val="24"/>
        </w:rPr>
        <w:t>Rregullores për organizimin, funksionimin dhe procedurat e ERE-s</w:t>
      </w:r>
      <w:r w:rsidR="0030011D">
        <w:rPr>
          <w:rFonts w:ascii="Garamond" w:hAnsi="Garamond" w:cs="Times New Roman"/>
          <w:iCs/>
          <w:color w:val="000000"/>
          <w:sz w:val="24"/>
          <w:szCs w:val="24"/>
        </w:rPr>
        <w:t>”</w:t>
      </w:r>
      <w:r w:rsidRPr="0039442D">
        <w:rPr>
          <w:rFonts w:ascii="Garamond" w:hAnsi="Garamond" w:cs="Times New Roman"/>
          <w:color w:val="000000"/>
          <w:sz w:val="24"/>
          <w:szCs w:val="24"/>
        </w:rPr>
        <w:t xml:space="preserve">, miratuar me vendimin e </w:t>
      </w:r>
      <w:r w:rsidR="0030011D" w:rsidRPr="0039442D">
        <w:rPr>
          <w:rFonts w:ascii="Garamond" w:hAnsi="Garamond" w:cs="Times New Roman"/>
          <w:color w:val="000000"/>
          <w:sz w:val="24"/>
          <w:szCs w:val="24"/>
        </w:rPr>
        <w:t xml:space="preserve">Bordit </w:t>
      </w:r>
      <w:r w:rsidRPr="0039442D">
        <w:rPr>
          <w:rFonts w:ascii="Garamond" w:hAnsi="Garamond" w:cs="Times New Roman"/>
          <w:color w:val="000000"/>
          <w:sz w:val="24"/>
          <w:szCs w:val="24"/>
        </w:rPr>
        <w:t xml:space="preserve">të ERE-s nr. 96, </w:t>
      </w:r>
      <w:r w:rsidR="0039442D">
        <w:rPr>
          <w:rFonts w:ascii="Garamond" w:hAnsi="Garamond" w:cs="Times New Roman"/>
          <w:color w:val="000000"/>
          <w:sz w:val="24"/>
          <w:szCs w:val="24"/>
        </w:rPr>
        <w:t>d</w:t>
      </w:r>
      <w:r w:rsidR="0039442D" w:rsidRPr="0039442D">
        <w:rPr>
          <w:rFonts w:ascii="Garamond" w:hAnsi="Garamond" w:cs="Times New Roman"/>
          <w:color w:val="000000"/>
          <w:sz w:val="24"/>
          <w:szCs w:val="24"/>
        </w:rPr>
        <w:t>at</w:t>
      </w:r>
      <w:r w:rsidR="0039442D">
        <w:rPr>
          <w:rFonts w:ascii="Garamond" w:hAnsi="Garamond" w:cs="Times New Roman"/>
          <w:color w:val="000000"/>
          <w:sz w:val="24"/>
          <w:szCs w:val="24"/>
        </w:rPr>
        <w:t>ë</w:t>
      </w:r>
      <w:r w:rsidR="00FB3756">
        <w:rPr>
          <w:rFonts w:ascii="Garamond" w:hAnsi="Garamond" w:cs="Times New Roman"/>
          <w:color w:val="000000"/>
          <w:sz w:val="24"/>
          <w:szCs w:val="24"/>
        </w:rPr>
        <w:t xml:space="preserve"> </w:t>
      </w:r>
      <w:r w:rsidR="0030011D">
        <w:rPr>
          <w:rFonts w:ascii="Garamond" w:hAnsi="Garamond" w:cs="Times New Roman"/>
          <w:color w:val="000000"/>
          <w:sz w:val="24"/>
          <w:szCs w:val="24"/>
        </w:rPr>
        <w:t>3.</w:t>
      </w:r>
      <w:r w:rsidRPr="0039442D">
        <w:rPr>
          <w:rFonts w:ascii="Garamond" w:hAnsi="Garamond" w:cs="Times New Roman"/>
          <w:color w:val="000000"/>
          <w:sz w:val="24"/>
          <w:szCs w:val="24"/>
        </w:rPr>
        <w:t xml:space="preserve">9.2016; </w:t>
      </w:r>
      <w:r w:rsidR="0030011D" w:rsidRPr="0039442D">
        <w:rPr>
          <w:rFonts w:ascii="Garamond" w:hAnsi="Garamond" w:cs="Times New Roman"/>
          <w:color w:val="000000"/>
          <w:sz w:val="24"/>
          <w:szCs w:val="24"/>
        </w:rPr>
        <w:t xml:space="preserve">Bordi </w:t>
      </w:r>
      <w:r w:rsidR="0030011D">
        <w:rPr>
          <w:rFonts w:ascii="Garamond" w:hAnsi="Garamond" w:cs="Times New Roman"/>
          <w:color w:val="000000"/>
          <w:sz w:val="24"/>
          <w:szCs w:val="24"/>
        </w:rPr>
        <w:t>i</w:t>
      </w:r>
      <w:r w:rsidRPr="0039442D">
        <w:rPr>
          <w:rFonts w:ascii="Garamond" w:hAnsi="Garamond" w:cs="Times New Roman"/>
          <w:color w:val="000000"/>
          <w:sz w:val="24"/>
          <w:szCs w:val="24"/>
        </w:rPr>
        <w:t xml:space="preserve"> ERE-s</w:t>
      </w:r>
      <w:r w:rsidR="0030011D">
        <w:rPr>
          <w:rFonts w:ascii="Garamond" w:hAnsi="Garamond" w:cs="Times New Roman"/>
          <w:color w:val="000000"/>
          <w:sz w:val="24"/>
          <w:szCs w:val="24"/>
        </w:rPr>
        <w:t>,</w:t>
      </w:r>
      <w:r w:rsidRPr="0039442D">
        <w:rPr>
          <w:rFonts w:ascii="Garamond" w:hAnsi="Garamond" w:cs="Times New Roman"/>
          <w:color w:val="000000"/>
          <w:sz w:val="24"/>
          <w:szCs w:val="24"/>
        </w:rPr>
        <w:t xml:space="preserve"> në mbledhjen e tij të </w:t>
      </w:r>
      <w:r w:rsidR="0039442D">
        <w:rPr>
          <w:rFonts w:ascii="Garamond" w:hAnsi="Garamond" w:cs="Times New Roman"/>
          <w:color w:val="000000"/>
          <w:sz w:val="24"/>
          <w:szCs w:val="24"/>
        </w:rPr>
        <w:t>d</w:t>
      </w:r>
      <w:r w:rsidR="0039442D" w:rsidRPr="0039442D">
        <w:rPr>
          <w:rFonts w:ascii="Garamond" w:hAnsi="Garamond" w:cs="Times New Roman"/>
          <w:color w:val="000000"/>
          <w:sz w:val="24"/>
          <w:szCs w:val="24"/>
        </w:rPr>
        <w:t>at</w:t>
      </w:r>
      <w:r w:rsidR="0039442D">
        <w:rPr>
          <w:rFonts w:ascii="Garamond" w:hAnsi="Garamond" w:cs="Times New Roman"/>
          <w:color w:val="000000"/>
          <w:sz w:val="24"/>
          <w:szCs w:val="24"/>
        </w:rPr>
        <w:t>ë</w:t>
      </w:r>
      <w:r w:rsidR="0030011D">
        <w:rPr>
          <w:rFonts w:ascii="Garamond" w:hAnsi="Garamond" w:cs="Times New Roman"/>
          <w:color w:val="000000"/>
          <w:sz w:val="24"/>
          <w:szCs w:val="24"/>
        </w:rPr>
        <w:t>s 13.</w:t>
      </w:r>
      <w:r w:rsidRPr="0039442D">
        <w:rPr>
          <w:rFonts w:ascii="Garamond" w:hAnsi="Garamond" w:cs="Times New Roman"/>
          <w:color w:val="000000"/>
          <w:sz w:val="24"/>
          <w:szCs w:val="24"/>
        </w:rPr>
        <w:t xml:space="preserve">4.2022, mbasi shqyrtoi relacionin e përgatitur me nr. 386/4 prot., </w:t>
      </w:r>
      <w:r w:rsidR="0039442D">
        <w:rPr>
          <w:rFonts w:ascii="Garamond" w:hAnsi="Garamond" w:cs="Times New Roman"/>
          <w:color w:val="000000"/>
          <w:sz w:val="24"/>
          <w:szCs w:val="24"/>
        </w:rPr>
        <w:t>d</w:t>
      </w:r>
      <w:r w:rsidR="0039442D" w:rsidRPr="0039442D">
        <w:rPr>
          <w:rFonts w:ascii="Garamond" w:hAnsi="Garamond" w:cs="Times New Roman"/>
          <w:color w:val="000000"/>
          <w:sz w:val="24"/>
          <w:szCs w:val="24"/>
        </w:rPr>
        <w:t>at</w:t>
      </w:r>
      <w:r w:rsidR="0039442D">
        <w:rPr>
          <w:rFonts w:ascii="Garamond" w:hAnsi="Garamond" w:cs="Times New Roman"/>
          <w:color w:val="000000"/>
          <w:sz w:val="24"/>
          <w:szCs w:val="24"/>
        </w:rPr>
        <w:t>ë</w:t>
      </w:r>
      <w:r w:rsidR="00FB3756">
        <w:rPr>
          <w:rFonts w:ascii="Garamond" w:hAnsi="Garamond" w:cs="Times New Roman"/>
          <w:color w:val="000000"/>
          <w:sz w:val="24"/>
          <w:szCs w:val="24"/>
        </w:rPr>
        <w:t xml:space="preserve"> </w:t>
      </w:r>
      <w:r w:rsidR="0039442D">
        <w:rPr>
          <w:rFonts w:ascii="Garamond" w:hAnsi="Garamond" w:cs="Times New Roman"/>
          <w:color w:val="000000"/>
          <w:sz w:val="24"/>
          <w:szCs w:val="24"/>
        </w:rPr>
        <w:t>11.</w:t>
      </w:r>
      <w:r w:rsidRPr="0039442D">
        <w:rPr>
          <w:rFonts w:ascii="Garamond" w:hAnsi="Garamond" w:cs="Times New Roman"/>
          <w:color w:val="000000"/>
          <w:sz w:val="24"/>
          <w:szCs w:val="24"/>
        </w:rPr>
        <w:t xml:space="preserve">4.2022, nga Drejtoria e Tarifave dhe </w:t>
      </w:r>
      <w:r w:rsidR="0030011D">
        <w:rPr>
          <w:rFonts w:ascii="Garamond" w:hAnsi="Garamond" w:cs="Times New Roman"/>
          <w:color w:val="000000"/>
          <w:sz w:val="24"/>
          <w:szCs w:val="24"/>
        </w:rPr>
        <w:t xml:space="preserve">e </w:t>
      </w:r>
      <w:r w:rsidRPr="0039442D">
        <w:rPr>
          <w:rFonts w:ascii="Garamond" w:hAnsi="Garamond" w:cs="Times New Roman"/>
          <w:color w:val="000000"/>
          <w:sz w:val="24"/>
          <w:szCs w:val="24"/>
        </w:rPr>
        <w:t>Çmimeve, “</w:t>
      </w:r>
      <w:r w:rsidRPr="0039442D">
        <w:rPr>
          <w:rFonts w:ascii="Garamond" w:hAnsi="Garamond" w:cs="Times New Roman"/>
          <w:iCs/>
          <w:color w:val="000000"/>
          <w:sz w:val="24"/>
          <w:szCs w:val="24"/>
        </w:rPr>
        <w:t xml:space="preserve">Mbi përcaktimin e çmimit të shitjes së energjisë elektrike nga Furnizuesi </w:t>
      </w:r>
      <w:r w:rsidR="0030011D">
        <w:rPr>
          <w:rFonts w:ascii="Garamond" w:hAnsi="Garamond" w:cs="Times New Roman"/>
          <w:iCs/>
          <w:color w:val="000000"/>
          <w:sz w:val="24"/>
          <w:szCs w:val="24"/>
        </w:rPr>
        <w:t>i</w:t>
      </w:r>
      <w:r w:rsidRPr="0039442D">
        <w:rPr>
          <w:rFonts w:ascii="Garamond" w:hAnsi="Garamond" w:cs="Times New Roman"/>
          <w:iCs/>
          <w:color w:val="000000"/>
          <w:sz w:val="24"/>
          <w:szCs w:val="24"/>
        </w:rPr>
        <w:t xml:space="preserve"> Mundësisë së Fundit për muajt </w:t>
      </w:r>
      <w:r w:rsidR="00FB3756" w:rsidRPr="0039442D">
        <w:rPr>
          <w:rFonts w:ascii="Garamond" w:hAnsi="Garamond" w:cs="Times New Roman"/>
          <w:iCs/>
          <w:color w:val="000000"/>
          <w:sz w:val="24"/>
          <w:szCs w:val="24"/>
        </w:rPr>
        <w:t>janar</w:t>
      </w:r>
      <w:r w:rsidR="00FB3756">
        <w:rPr>
          <w:rFonts w:ascii="Garamond" w:hAnsi="Garamond" w:cs="Times New Roman"/>
          <w:iCs/>
          <w:color w:val="000000"/>
          <w:sz w:val="24"/>
          <w:szCs w:val="24"/>
        </w:rPr>
        <w:t>–</w:t>
      </w:r>
      <w:r w:rsidR="00FB3756" w:rsidRPr="0039442D">
        <w:rPr>
          <w:rFonts w:ascii="Garamond" w:hAnsi="Garamond" w:cs="Times New Roman"/>
          <w:iCs/>
          <w:color w:val="000000"/>
          <w:sz w:val="24"/>
          <w:szCs w:val="24"/>
        </w:rPr>
        <w:t>shkurt</w:t>
      </w:r>
      <w:r w:rsidR="00FB3756">
        <w:rPr>
          <w:rFonts w:ascii="Garamond" w:hAnsi="Garamond" w:cs="Times New Roman"/>
          <w:iCs/>
          <w:color w:val="000000"/>
          <w:sz w:val="24"/>
          <w:szCs w:val="24"/>
        </w:rPr>
        <w:t>–</w:t>
      </w:r>
      <w:r w:rsidR="00FB3756" w:rsidRPr="0039442D">
        <w:rPr>
          <w:rFonts w:ascii="Garamond" w:hAnsi="Garamond" w:cs="Times New Roman"/>
          <w:iCs/>
          <w:color w:val="000000"/>
          <w:sz w:val="24"/>
          <w:szCs w:val="24"/>
        </w:rPr>
        <w:t xml:space="preserve">mars </w:t>
      </w:r>
      <w:r w:rsidRPr="0039442D">
        <w:rPr>
          <w:rFonts w:ascii="Garamond" w:hAnsi="Garamond" w:cs="Times New Roman"/>
          <w:iCs/>
          <w:color w:val="000000"/>
          <w:sz w:val="24"/>
          <w:szCs w:val="24"/>
        </w:rPr>
        <w:t>2022”,</w:t>
      </w:r>
    </w:p>
    <w:p w14:paraId="60300FFD" w14:textId="70B8932D" w:rsidR="00A23B9B" w:rsidRPr="0039442D" w:rsidRDefault="0030011D" w:rsidP="00A23B9B">
      <w:pPr>
        <w:autoSpaceDE w:val="0"/>
        <w:autoSpaceDN w:val="0"/>
        <w:adjustRightInd w:val="0"/>
        <w:spacing w:after="0" w:line="240" w:lineRule="auto"/>
        <w:ind w:firstLine="284"/>
        <w:jc w:val="both"/>
        <w:rPr>
          <w:rFonts w:ascii="Garamond" w:hAnsi="Garamond" w:cs="Times New Roman"/>
          <w:bCs/>
          <w:color w:val="000000"/>
          <w:sz w:val="24"/>
          <w:szCs w:val="24"/>
        </w:rPr>
      </w:pPr>
      <w:r w:rsidRPr="0039442D">
        <w:rPr>
          <w:rFonts w:ascii="Garamond" w:hAnsi="Garamond" w:cs="Times New Roman"/>
          <w:bCs/>
          <w:color w:val="000000"/>
          <w:sz w:val="24"/>
          <w:szCs w:val="24"/>
        </w:rPr>
        <w:t xml:space="preserve">konstatoi </w:t>
      </w:r>
      <w:r w:rsidR="00A23B9B" w:rsidRPr="0039442D">
        <w:rPr>
          <w:rFonts w:ascii="Garamond" w:hAnsi="Garamond" w:cs="Times New Roman"/>
          <w:bCs/>
          <w:color w:val="000000"/>
          <w:sz w:val="24"/>
          <w:szCs w:val="24"/>
        </w:rPr>
        <w:t>se:</w:t>
      </w:r>
    </w:p>
    <w:p w14:paraId="2EE23554" w14:textId="4C3B1A53"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151515"/>
          <w:sz w:val="24"/>
          <w:szCs w:val="24"/>
        </w:rPr>
      </w:pPr>
      <w:r w:rsidRPr="0039442D">
        <w:rPr>
          <w:rFonts w:ascii="Garamond" w:hAnsi="Garamond" w:cs="Symbol"/>
          <w:color w:val="000000"/>
          <w:sz w:val="24"/>
          <w:szCs w:val="24"/>
        </w:rPr>
        <w:t xml:space="preserve">- </w:t>
      </w:r>
      <w:r w:rsidRPr="0039442D">
        <w:rPr>
          <w:rFonts w:ascii="Garamond" w:hAnsi="Garamond" w:cs="Times New Roman"/>
          <w:color w:val="000000"/>
          <w:sz w:val="24"/>
          <w:szCs w:val="24"/>
        </w:rPr>
        <w:t>Shoqëria FSHU sh.a.</w:t>
      </w:r>
      <w:r w:rsidR="0030011D">
        <w:rPr>
          <w:rFonts w:ascii="Garamond" w:hAnsi="Garamond" w:cs="Times New Roman"/>
          <w:color w:val="000000"/>
          <w:sz w:val="24"/>
          <w:szCs w:val="24"/>
        </w:rPr>
        <w:t>,</w:t>
      </w:r>
      <w:r w:rsidRPr="0039442D">
        <w:rPr>
          <w:rFonts w:ascii="Garamond" w:hAnsi="Garamond" w:cs="Times New Roman"/>
          <w:color w:val="000000"/>
          <w:sz w:val="24"/>
          <w:szCs w:val="24"/>
        </w:rPr>
        <w:t xml:space="preserve"> me shkresën nr. 1393 </w:t>
      </w:r>
      <w:r w:rsidR="00775C83" w:rsidRPr="0039442D">
        <w:rPr>
          <w:rFonts w:ascii="Garamond" w:hAnsi="Garamond" w:cs="Times New Roman"/>
          <w:color w:val="000000"/>
          <w:sz w:val="24"/>
          <w:szCs w:val="24"/>
        </w:rPr>
        <w:t>prot</w:t>
      </w:r>
      <w:r w:rsidR="00FB3756">
        <w:rPr>
          <w:rFonts w:ascii="Garamond" w:hAnsi="Garamond" w:cs="Times New Roman"/>
          <w:color w:val="000000"/>
          <w:sz w:val="24"/>
          <w:szCs w:val="24"/>
        </w:rPr>
        <w:t>., datë 2.</w:t>
      </w:r>
      <w:r w:rsidRPr="0039442D">
        <w:rPr>
          <w:rFonts w:ascii="Garamond" w:hAnsi="Garamond" w:cs="Times New Roman"/>
          <w:color w:val="000000"/>
          <w:sz w:val="24"/>
          <w:szCs w:val="24"/>
        </w:rPr>
        <w:t>3.2022, ka paraqitur në ERE aplikimin për miratimin e çmimit të energjisë elektrike prej 32.85 lekë</w:t>
      </w:r>
      <w:r w:rsidR="00A00590">
        <w:rPr>
          <w:rFonts w:ascii="Garamond" w:hAnsi="Garamond" w:cs="Times New Roman"/>
          <w:color w:val="000000"/>
          <w:sz w:val="24"/>
          <w:szCs w:val="24"/>
        </w:rPr>
        <w:t>sh</w:t>
      </w:r>
      <w:r w:rsidRPr="0039442D">
        <w:rPr>
          <w:rFonts w:ascii="Garamond" w:hAnsi="Garamond" w:cs="Times New Roman"/>
          <w:color w:val="000000"/>
          <w:sz w:val="24"/>
          <w:szCs w:val="24"/>
        </w:rPr>
        <w:t>/</w:t>
      </w:r>
      <w:r w:rsidR="00FB3756" w:rsidRPr="0039442D">
        <w:rPr>
          <w:rFonts w:ascii="Garamond" w:hAnsi="Garamond" w:cs="Times New Roman"/>
          <w:color w:val="000000"/>
          <w:sz w:val="24"/>
          <w:szCs w:val="24"/>
        </w:rPr>
        <w:t xml:space="preserve">kwh </w:t>
      </w:r>
      <w:r w:rsidRPr="0039442D">
        <w:rPr>
          <w:rFonts w:ascii="Garamond" w:hAnsi="Garamond" w:cs="Times New Roman"/>
          <w:color w:val="000000"/>
          <w:sz w:val="24"/>
          <w:szCs w:val="24"/>
        </w:rPr>
        <w:t xml:space="preserve">për muajin </w:t>
      </w:r>
      <w:r w:rsidR="00775C83" w:rsidRPr="0039442D">
        <w:rPr>
          <w:rFonts w:ascii="Garamond" w:hAnsi="Garamond" w:cs="Times New Roman"/>
          <w:color w:val="000000"/>
          <w:sz w:val="24"/>
          <w:szCs w:val="24"/>
        </w:rPr>
        <w:t xml:space="preserve">shkurt </w:t>
      </w:r>
      <w:r w:rsidRPr="0039442D">
        <w:rPr>
          <w:rFonts w:ascii="Garamond" w:hAnsi="Garamond" w:cs="Times New Roman"/>
          <w:color w:val="000000"/>
          <w:sz w:val="24"/>
          <w:szCs w:val="24"/>
        </w:rPr>
        <w:t>2022, për klientët e lidhur në nivelin e tensionit 35 kV, të cilët furnizohen nga Furnizuesi i Mundësisë së Fundit.</w:t>
      </w:r>
      <w:r w:rsidRPr="0039442D">
        <w:rPr>
          <w:rFonts w:ascii="Garamond" w:hAnsi="Garamond" w:cs="Times New Roman"/>
          <w:color w:val="151515"/>
          <w:sz w:val="24"/>
          <w:szCs w:val="24"/>
        </w:rPr>
        <w:t xml:space="preserve"> </w:t>
      </w:r>
    </w:p>
    <w:p w14:paraId="372497E1" w14:textId="126DC6A2"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Symbol"/>
          <w:color w:val="000000"/>
          <w:sz w:val="24"/>
          <w:szCs w:val="24"/>
        </w:rPr>
        <w:t xml:space="preserve">- </w:t>
      </w:r>
      <w:r w:rsidRPr="0039442D">
        <w:rPr>
          <w:rFonts w:ascii="Garamond" w:hAnsi="Garamond" w:cs="Times New Roman"/>
          <w:color w:val="000000"/>
          <w:sz w:val="24"/>
          <w:szCs w:val="24"/>
        </w:rPr>
        <w:t>FSHU sh.a.</w:t>
      </w:r>
      <w:r w:rsidR="00775C83">
        <w:rPr>
          <w:rFonts w:ascii="Garamond" w:hAnsi="Garamond" w:cs="Times New Roman"/>
          <w:color w:val="000000"/>
          <w:sz w:val="24"/>
          <w:szCs w:val="24"/>
        </w:rPr>
        <w:t>,</w:t>
      </w:r>
      <w:r w:rsidRPr="0039442D">
        <w:rPr>
          <w:rFonts w:ascii="Garamond" w:hAnsi="Garamond" w:cs="Times New Roman"/>
          <w:color w:val="000000"/>
          <w:sz w:val="24"/>
          <w:szCs w:val="24"/>
        </w:rPr>
        <w:t xml:space="preserve"> me</w:t>
      </w:r>
      <w:r w:rsidR="00775C83">
        <w:rPr>
          <w:rFonts w:ascii="Garamond" w:hAnsi="Garamond" w:cs="Times New Roman"/>
          <w:color w:val="000000"/>
          <w:sz w:val="24"/>
          <w:szCs w:val="24"/>
        </w:rPr>
        <w:t xml:space="preserve"> shkresën nr. 1395 prot., datë 2.</w:t>
      </w:r>
      <w:r w:rsidRPr="0039442D">
        <w:rPr>
          <w:rFonts w:ascii="Garamond" w:hAnsi="Garamond" w:cs="Times New Roman"/>
          <w:color w:val="000000"/>
          <w:sz w:val="24"/>
          <w:szCs w:val="24"/>
        </w:rPr>
        <w:t>3.2022, ka paraqitur në ERE aplikimin për miratimin e çmimit të energjisë elektrike prej 18.8 lekë</w:t>
      </w:r>
      <w:r w:rsidR="00A00590">
        <w:rPr>
          <w:rFonts w:ascii="Garamond" w:hAnsi="Garamond" w:cs="Times New Roman"/>
          <w:color w:val="000000"/>
          <w:sz w:val="24"/>
          <w:szCs w:val="24"/>
        </w:rPr>
        <w:t>sh</w:t>
      </w:r>
      <w:r w:rsidRPr="0039442D">
        <w:rPr>
          <w:rFonts w:ascii="Garamond" w:hAnsi="Garamond" w:cs="Times New Roman"/>
          <w:color w:val="000000"/>
          <w:sz w:val="24"/>
          <w:szCs w:val="24"/>
        </w:rPr>
        <w:t>/</w:t>
      </w:r>
      <w:r w:rsidR="00FB3756" w:rsidRPr="0039442D">
        <w:rPr>
          <w:rFonts w:ascii="Garamond" w:hAnsi="Garamond" w:cs="Times New Roman"/>
          <w:color w:val="000000"/>
          <w:sz w:val="24"/>
          <w:szCs w:val="24"/>
        </w:rPr>
        <w:t xml:space="preserve">kwh </w:t>
      </w:r>
      <w:r w:rsidRPr="0039442D">
        <w:rPr>
          <w:rFonts w:ascii="Garamond" w:hAnsi="Garamond" w:cs="Times New Roman"/>
          <w:color w:val="000000"/>
          <w:sz w:val="24"/>
          <w:szCs w:val="24"/>
        </w:rPr>
        <w:t xml:space="preserve">për muajin </w:t>
      </w:r>
      <w:r w:rsidR="00775C83" w:rsidRPr="0039442D">
        <w:rPr>
          <w:rFonts w:ascii="Garamond" w:hAnsi="Garamond" w:cs="Times New Roman"/>
          <w:color w:val="000000"/>
          <w:sz w:val="24"/>
          <w:szCs w:val="24"/>
        </w:rPr>
        <w:t xml:space="preserve">shkurt </w:t>
      </w:r>
      <w:r w:rsidRPr="0039442D">
        <w:rPr>
          <w:rFonts w:ascii="Garamond" w:hAnsi="Garamond" w:cs="Times New Roman"/>
          <w:color w:val="000000"/>
          <w:sz w:val="24"/>
          <w:szCs w:val="24"/>
        </w:rPr>
        <w:t>2022, për klientët e lidhur në nivelin e tensionit 20/10/6 kV, të cilët kanë dalë në treg të parregulluar nga data 1 janar 2022 dhe aktualisht furnizohen nga Furnizuesi i Mundësisë së Fundit.</w:t>
      </w:r>
    </w:p>
    <w:p w14:paraId="5CF4597F" w14:textId="69C5D3C5"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Symbol"/>
          <w:color w:val="000000"/>
          <w:sz w:val="24"/>
          <w:szCs w:val="24"/>
        </w:rPr>
        <w:t xml:space="preserve">- </w:t>
      </w:r>
      <w:r w:rsidRPr="0039442D">
        <w:rPr>
          <w:rFonts w:ascii="Garamond" w:hAnsi="Garamond" w:cs="Times New Roman"/>
          <w:color w:val="000000"/>
          <w:sz w:val="24"/>
          <w:szCs w:val="24"/>
        </w:rPr>
        <w:t>ERE</w:t>
      </w:r>
      <w:r w:rsidR="00775C83">
        <w:rPr>
          <w:rFonts w:ascii="Garamond" w:hAnsi="Garamond" w:cs="Times New Roman"/>
          <w:color w:val="000000"/>
          <w:sz w:val="24"/>
          <w:szCs w:val="24"/>
        </w:rPr>
        <w:t>,</w:t>
      </w:r>
      <w:r w:rsidRPr="0039442D">
        <w:rPr>
          <w:rFonts w:ascii="Garamond" w:hAnsi="Garamond" w:cs="Times New Roman"/>
          <w:color w:val="000000"/>
          <w:sz w:val="24"/>
          <w:szCs w:val="24"/>
        </w:rPr>
        <w:t xml:space="preserve"> me shk</w:t>
      </w:r>
      <w:r w:rsidR="00775C83">
        <w:rPr>
          <w:rFonts w:ascii="Garamond" w:hAnsi="Garamond" w:cs="Times New Roman"/>
          <w:color w:val="000000"/>
          <w:sz w:val="24"/>
          <w:szCs w:val="24"/>
        </w:rPr>
        <w:t>resën nr. 213/1 prot., datë 15.</w:t>
      </w:r>
      <w:r w:rsidRPr="0039442D">
        <w:rPr>
          <w:rFonts w:ascii="Garamond" w:hAnsi="Garamond" w:cs="Times New Roman"/>
          <w:color w:val="000000"/>
          <w:sz w:val="24"/>
          <w:szCs w:val="24"/>
        </w:rPr>
        <w:t>2.2022, ka kërkuar nga shoqëria FSHU sh.a. të paraqesë përllogaritjet e saktësuara të kostove administrative për vitin 2022, të cilat lidhen me kryerjen e funksionit të Furnizuesit të Mundësisë së Fundit, duke i ndarë ato nga kostot direkte të FSHU sh.a., në mënyrë të tillë që këto kosto të alokohen në mënyrë korrekte ndaj klientëve fundorë, sipas përcaktimeve të pikës 2, të nenit 6, të “</w:t>
      </w:r>
      <w:r w:rsidRPr="0039442D">
        <w:rPr>
          <w:rFonts w:ascii="Garamond" w:hAnsi="Garamond" w:cs="Times New Roman"/>
          <w:iCs/>
          <w:color w:val="000000"/>
          <w:sz w:val="24"/>
          <w:szCs w:val="24"/>
        </w:rPr>
        <w:t>Metodologjisë s</w:t>
      </w:r>
      <w:r w:rsidR="00802321">
        <w:rPr>
          <w:rFonts w:ascii="Garamond" w:hAnsi="Garamond" w:cs="Times New Roman"/>
          <w:iCs/>
          <w:color w:val="000000"/>
          <w:sz w:val="24"/>
          <w:szCs w:val="24"/>
        </w:rPr>
        <w:t>ë</w:t>
      </w:r>
      <w:r w:rsidRPr="0039442D">
        <w:rPr>
          <w:rFonts w:ascii="Garamond" w:hAnsi="Garamond" w:cs="Times New Roman"/>
          <w:iCs/>
          <w:color w:val="000000"/>
          <w:sz w:val="24"/>
          <w:szCs w:val="24"/>
        </w:rPr>
        <w:t xml:space="preserve"> përcaktimit të çmimit të shitjes së energjisë elektrike nga furnizuesi i mundësisë së fundit</w:t>
      </w:r>
      <w:r w:rsidRPr="0039442D">
        <w:rPr>
          <w:rFonts w:ascii="Garamond" w:hAnsi="Garamond" w:cs="Times New Roman"/>
          <w:color w:val="000000"/>
          <w:sz w:val="24"/>
          <w:szCs w:val="24"/>
        </w:rPr>
        <w:t>”. Gjithashtu, ERE ka kërkuar paraqitjen e pasqyrave të plota financiare të shoqërisë për vitin 2021, duke evidentuar në formë analitike të ardhurat dhe shpenzimet operative të FSHU sh.a., të ndara nga ato që shërbejnë për ushtrimin e funksionit të Furnizuesit të Mundësisë së Fundit.</w:t>
      </w:r>
    </w:p>
    <w:p w14:paraId="7BE6AD87" w14:textId="180BC955"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Symbol"/>
          <w:color w:val="000000"/>
          <w:sz w:val="24"/>
          <w:szCs w:val="24"/>
        </w:rPr>
        <w:t xml:space="preserve">- </w:t>
      </w:r>
      <w:r w:rsidRPr="0039442D">
        <w:rPr>
          <w:rFonts w:ascii="Garamond" w:hAnsi="Garamond" w:cs="Times New Roman"/>
          <w:color w:val="000000"/>
          <w:sz w:val="24"/>
          <w:szCs w:val="24"/>
        </w:rPr>
        <w:t>ERE</w:t>
      </w:r>
      <w:r w:rsidR="00775C83">
        <w:rPr>
          <w:rFonts w:ascii="Garamond" w:hAnsi="Garamond" w:cs="Times New Roman"/>
          <w:color w:val="000000"/>
          <w:sz w:val="24"/>
          <w:szCs w:val="24"/>
        </w:rPr>
        <w:t>,</w:t>
      </w:r>
      <w:r w:rsidRPr="0039442D">
        <w:rPr>
          <w:rFonts w:ascii="Garamond" w:hAnsi="Garamond" w:cs="Times New Roman"/>
          <w:color w:val="000000"/>
          <w:sz w:val="24"/>
          <w:szCs w:val="24"/>
        </w:rPr>
        <w:t xml:space="preserve"> me s</w:t>
      </w:r>
      <w:r w:rsidR="00775C83">
        <w:rPr>
          <w:rFonts w:ascii="Garamond" w:hAnsi="Garamond" w:cs="Times New Roman"/>
          <w:color w:val="000000"/>
          <w:sz w:val="24"/>
          <w:szCs w:val="24"/>
        </w:rPr>
        <w:t>hkresën nr. 266 prot., datë 15.</w:t>
      </w:r>
      <w:r w:rsidRPr="0039442D">
        <w:rPr>
          <w:rFonts w:ascii="Garamond" w:hAnsi="Garamond" w:cs="Times New Roman"/>
          <w:color w:val="000000"/>
          <w:sz w:val="24"/>
          <w:szCs w:val="24"/>
        </w:rPr>
        <w:t>2.2022, i është drejtuar shoqërisë KESH sh.a. dhe ka vënë për dijeni MIE-n dhe FSHU sh.a., duke kërkuar plotësim informacioni dhe vënie në dispozicion të dokumentacionit</w:t>
      </w:r>
      <w:r w:rsidR="00775C83">
        <w:rPr>
          <w:rFonts w:ascii="Garamond" w:hAnsi="Garamond" w:cs="Times New Roman"/>
          <w:color w:val="000000"/>
          <w:sz w:val="24"/>
          <w:szCs w:val="24"/>
        </w:rPr>
        <w:t>,</w:t>
      </w:r>
      <w:r w:rsidRPr="0039442D">
        <w:rPr>
          <w:rFonts w:ascii="Garamond" w:hAnsi="Garamond" w:cs="Times New Roman"/>
          <w:color w:val="000000"/>
          <w:sz w:val="24"/>
          <w:szCs w:val="24"/>
        </w:rPr>
        <w:t xml:space="preserve"> sipas përcaktim</w:t>
      </w:r>
      <w:r w:rsidR="00775C83">
        <w:rPr>
          <w:rFonts w:ascii="Garamond" w:hAnsi="Garamond" w:cs="Times New Roman"/>
          <w:color w:val="000000"/>
          <w:sz w:val="24"/>
          <w:szCs w:val="24"/>
        </w:rPr>
        <w:t>eve të VKM-së nr. 244, datë 30.</w:t>
      </w:r>
      <w:r w:rsidRPr="0039442D">
        <w:rPr>
          <w:rFonts w:ascii="Garamond" w:hAnsi="Garamond" w:cs="Times New Roman"/>
          <w:color w:val="000000"/>
          <w:sz w:val="24"/>
          <w:szCs w:val="24"/>
        </w:rPr>
        <w:t>3.2016, “Kushtet për vendosjen e detyrimit të shërbimit publik, që do të zbatohen ndaj të licencuarve në sektorin e energjisë elektrike, të cilët ushtrojnë aktivitetin e prodhimit, transmetimit, shpërndarjes dhe furnizimit me energji elektrike”</w:t>
      </w:r>
      <w:r w:rsidR="00775C83">
        <w:rPr>
          <w:rFonts w:ascii="Garamond" w:hAnsi="Garamond" w:cs="Times New Roman"/>
          <w:color w:val="000000"/>
          <w:sz w:val="24"/>
          <w:szCs w:val="24"/>
        </w:rPr>
        <w:t>,</w:t>
      </w:r>
      <w:r w:rsidRPr="0039442D">
        <w:rPr>
          <w:rFonts w:ascii="Garamond" w:hAnsi="Garamond" w:cs="Times New Roman"/>
          <w:color w:val="000000"/>
          <w:sz w:val="24"/>
          <w:szCs w:val="24"/>
        </w:rPr>
        <w:t xml:space="preserve"> </w:t>
      </w:r>
      <w:r w:rsidR="00775C83">
        <w:rPr>
          <w:rFonts w:ascii="Garamond" w:hAnsi="Garamond" w:cs="Times New Roman"/>
          <w:color w:val="000000"/>
          <w:sz w:val="24"/>
          <w:szCs w:val="24"/>
        </w:rPr>
        <w:t>të</w:t>
      </w:r>
      <w:r w:rsidRPr="0039442D">
        <w:rPr>
          <w:rFonts w:ascii="Garamond" w:hAnsi="Garamond" w:cs="Times New Roman"/>
          <w:color w:val="000000"/>
          <w:sz w:val="24"/>
          <w:szCs w:val="24"/>
        </w:rPr>
        <w:t xml:space="preserve"> ndryshuar. </w:t>
      </w:r>
    </w:p>
    <w:p w14:paraId="0F3A15C5" w14:textId="25B18473"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Symbol"/>
          <w:color w:val="000000"/>
          <w:sz w:val="24"/>
          <w:szCs w:val="24"/>
        </w:rPr>
        <w:t xml:space="preserve">- </w:t>
      </w:r>
      <w:r w:rsidRPr="0039442D">
        <w:rPr>
          <w:rFonts w:ascii="Garamond" w:hAnsi="Garamond" w:cs="Times New Roman"/>
          <w:color w:val="000000"/>
          <w:sz w:val="24"/>
          <w:szCs w:val="24"/>
        </w:rPr>
        <w:t>Në vijim të përgjigjes së ardhur me shk</w:t>
      </w:r>
      <w:r w:rsidR="001D4606">
        <w:rPr>
          <w:rFonts w:ascii="Garamond" w:hAnsi="Garamond" w:cs="Times New Roman"/>
          <w:color w:val="000000"/>
          <w:sz w:val="24"/>
          <w:szCs w:val="24"/>
        </w:rPr>
        <w:t>resën nr. 939/2 prot., datë 23.</w:t>
      </w:r>
      <w:r w:rsidRPr="0039442D">
        <w:rPr>
          <w:rFonts w:ascii="Garamond" w:hAnsi="Garamond" w:cs="Times New Roman"/>
          <w:color w:val="000000"/>
          <w:sz w:val="24"/>
          <w:szCs w:val="24"/>
        </w:rPr>
        <w:t xml:space="preserve">2.2022, nga shoqëria KESH sh.a., bashkëlidhur së cilës është </w:t>
      </w:r>
      <w:r w:rsidR="008C3A8D" w:rsidRPr="0039442D">
        <w:rPr>
          <w:rFonts w:ascii="Garamond" w:hAnsi="Garamond" w:cs="Times New Roman"/>
          <w:color w:val="000000"/>
          <w:sz w:val="24"/>
          <w:szCs w:val="24"/>
        </w:rPr>
        <w:t xml:space="preserve">vendimi </w:t>
      </w:r>
      <w:r w:rsidRPr="0039442D">
        <w:rPr>
          <w:rFonts w:ascii="Garamond" w:hAnsi="Garamond" w:cs="Times New Roman"/>
          <w:color w:val="000000"/>
          <w:sz w:val="24"/>
          <w:szCs w:val="24"/>
        </w:rPr>
        <w:t xml:space="preserve">i Asamblesë së Përgjithshme të </w:t>
      </w:r>
      <w:r w:rsidR="00FB3756" w:rsidRPr="0039442D">
        <w:rPr>
          <w:rFonts w:ascii="Garamond" w:hAnsi="Garamond" w:cs="Times New Roman"/>
          <w:color w:val="000000"/>
          <w:sz w:val="24"/>
          <w:szCs w:val="24"/>
        </w:rPr>
        <w:t>Aksionarit</w:t>
      </w:r>
      <w:r w:rsidR="008C3A8D">
        <w:rPr>
          <w:rFonts w:ascii="Garamond" w:hAnsi="Garamond" w:cs="Times New Roman"/>
          <w:color w:val="000000"/>
          <w:sz w:val="24"/>
          <w:szCs w:val="24"/>
        </w:rPr>
        <w:t xml:space="preserve"> nr. 1349/1, datë 16.</w:t>
      </w:r>
      <w:r w:rsidRPr="0039442D">
        <w:rPr>
          <w:rFonts w:ascii="Garamond" w:hAnsi="Garamond" w:cs="Times New Roman"/>
          <w:color w:val="000000"/>
          <w:sz w:val="24"/>
          <w:szCs w:val="24"/>
        </w:rPr>
        <w:t>2.2022, “</w:t>
      </w:r>
      <w:r w:rsidRPr="0039442D">
        <w:rPr>
          <w:rFonts w:ascii="Garamond" w:hAnsi="Garamond" w:cs="Times New Roman"/>
          <w:iCs/>
          <w:color w:val="000000"/>
          <w:sz w:val="24"/>
          <w:szCs w:val="24"/>
        </w:rPr>
        <w:t>Mbi miratimin e programit ekonomik-financiar të shoqërisë KESH sh.a. për vitin 2022 dhe parashikimi 2023</w:t>
      </w:r>
      <w:r w:rsidR="00A06ACC">
        <w:rPr>
          <w:rFonts w:ascii="Garamond" w:hAnsi="Garamond" w:cs="Times New Roman"/>
          <w:iCs/>
          <w:color w:val="000000"/>
          <w:sz w:val="24"/>
          <w:szCs w:val="24"/>
        </w:rPr>
        <w:t>–</w:t>
      </w:r>
      <w:r w:rsidRPr="0039442D">
        <w:rPr>
          <w:rFonts w:ascii="Garamond" w:hAnsi="Garamond" w:cs="Times New Roman"/>
          <w:iCs/>
          <w:color w:val="000000"/>
          <w:sz w:val="24"/>
          <w:szCs w:val="24"/>
        </w:rPr>
        <w:t>2026</w:t>
      </w:r>
      <w:r w:rsidRPr="0039442D">
        <w:rPr>
          <w:rFonts w:ascii="Garamond" w:hAnsi="Garamond" w:cs="Times New Roman"/>
          <w:color w:val="000000"/>
          <w:sz w:val="24"/>
          <w:szCs w:val="24"/>
        </w:rPr>
        <w:t>”</w:t>
      </w:r>
      <w:r w:rsidR="00A06ACC">
        <w:rPr>
          <w:rFonts w:ascii="Garamond" w:hAnsi="Garamond" w:cs="Times New Roman"/>
          <w:color w:val="000000"/>
          <w:sz w:val="24"/>
          <w:szCs w:val="24"/>
        </w:rPr>
        <w:t>,</w:t>
      </w:r>
      <w:r w:rsidRPr="0039442D">
        <w:rPr>
          <w:rFonts w:ascii="Garamond" w:hAnsi="Garamond" w:cs="Times New Roman"/>
          <w:color w:val="000000"/>
          <w:sz w:val="24"/>
          <w:szCs w:val="24"/>
        </w:rPr>
        <w:t xml:space="preserve"> dhe ku në pikën 1, të vendimit përcaktohet</w:t>
      </w:r>
      <w:r w:rsidR="00FB3756">
        <w:rPr>
          <w:rFonts w:ascii="Garamond" w:hAnsi="Garamond" w:cs="Times New Roman"/>
          <w:color w:val="000000"/>
          <w:sz w:val="24"/>
          <w:szCs w:val="24"/>
        </w:rPr>
        <w:t>,</w:t>
      </w:r>
      <w:r w:rsidRPr="0039442D">
        <w:rPr>
          <w:rFonts w:ascii="Garamond" w:hAnsi="Garamond" w:cs="Times New Roman"/>
          <w:color w:val="000000"/>
          <w:sz w:val="24"/>
          <w:szCs w:val="24"/>
        </w:rPr>
        <w:t xml:space="preserve"> se: “</w:t>
      </w:r>
      <w:r w:rsidRPr="0039442D">
        <w:rPr>
          <w:rFonts w:ascii="Garamond" w:hAnsi="Garamond" w:cs="Times New Roman"/>
          <w:iCs/>
          <w:color w:val="000000"/>
          <w:sz w:val="24"/>
          <w:szCs w:val="24"/>
        </w:rPr>
        <w:t>çmimi i shitjes së energjisë elektrike për FMF-klientë tariforë do të jetë 12 lekë/</w:t>
      </w:r>
      <w:r w:rsidR="00A06ACC" w:rsidRPr="0039442D">
        <w:rPr>
          <w:rFonts w:ascii="Garamond" w:hAnsi="Garamond" w:cs="Times New Roman"/>
          <w:iCs/>
          <w:color w:val="000000"/>
          <w:sz w:val="24"/>
          <w:szCs w:val="24"/>
        </w:rPr>
        <w:t>kwh</w:t>
      </w:r>
      <w:r w:rsidRPr="0039442D">
        <w:rPr>
          <w:rFonts w:ascii="Garamond" w:hAnsi="Garamond" w:cs="Times New Roman"/>
          <w:iCs/>
          <w:color w:val="000000"/>
          <w:sz w:val="24"/>
          <w:szCs w:val="24"/>
        </w:rPr>
        <w:t>”, ERE i është drejtuar me kërkesë për interpretim shoqërisë FSHU sh.a. lidhur me sasinë e blerë të energjisë elektrike nga KESH sh.a. për mbuli</w:t>
      </w:r>
      <w:r w:rsidR="00A06ACC">
        <w:rPr>
          <w:rFonts w:ascii="Garamond" w:hAnsi="Garamond" w:cs="Times New Roman"/>
          <w:iCs/>
          <w:color w:val="000000"/>
          <w:sz w:val="24"/>
          <w:szCs w:val="24"/>
        </w:rPr>
        <w:t>min e kërkesës së klientëve FMF</w:t>
      </w:r>
      <w:r w:rsidRPr="0039442D">
        <w:rPr>
          <w:rFonts w:ascii="Garamond" w:hAnsi="Garamond" w:cs="Times New Roman"/>
          <w:color w:val="000000"/>
          <w:sz w:val="24"/>
          <w:szCs w:val="24"/>
        </w:rPr>
        <w:t>.</w:t>
      </w:r>
    </w:p>
    <w:p w14:paraId="4091B72D" w14:textId="757382CA"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Symbol"/>
          <w:color w:val="151515"/>
          <w:sz w:val="24"/>
          <w:szCs w:val="24"/>
        </w:rPr>
        <w:t xml:space="preserve">- </w:t>
      </w:r>
      <w:r w:rsidRPr="0039442D">
        <w:rPr>
          <w:rFonts w:ascii="Garamond" w:hAnsi="Garamond" w:cs="Times New Roman"/>
          <w:color w:val="151515"/>
          <w:sz w:val="24"/>
          <w:szCs w:val="24"/>
        </w:rPr>
        <w:t>ERE</w:t>
      </w:r>
      <w:r w:rsidR="005957E5">
        <w:rPr>
          <w:rFonts w:ascii="Garamond" w:hAnsi="Garamond" w:cs="Times New Roman"/>
          <w:color w:val="151515"/>
          <w:sz w:val="24"/>
          <w:szCs w:val="24"/>
        </w:rPr>
        <w:t>,</w:t>
      </w:r>
      <w:r w:rsidRPr="0039442D">
        <w:rPr>
          <w:rFonts w:ascii="Garamond" w:hAnsi="Garamond" w:cs="Times New Roman"/>
          <w:color w:val="151515"/>
          <w:sz w:val="24"/>
          <w:szCs w:val="24"/>
        </w:rPr>
        <w:t xml:space="preserve"> </w:t>
      </w:r>
      <w:r w:rsidRPr="0039442D">
        <w:rPr>
          <w:rFonts w:ascii="Garamond" w:hAnsi="Garamond" w:cs="Times New Roman"/>
          <w:color w:val="000000"/>
          <w:sz w:val="24"/>
          <w:szCs w:val="24"/>
        </w:rPr>
        <w:t>me shk</w:t>
      </w:r>
      <w:r w:rsidR="005957E5">
        <w:rPr>
          <w:rFonts w:ascii="Garamond" w:hAnsi="Garamond" w:cs="Times New Roman"/>
          <w:color w:val="000000"/>
          <w:sz w:val="24"/>
          <w:szCs w:val="24"/>
        </w:rPr>
        <w:t>resën nr. 213/2 prot., datë 28.</w:t>
      </w:r>
      <w:r w:rsidRPr="0039442D">
        <w:rPr>
          <w:rFonts w:ascii="Garamond" w:hAnsi="Garamond" w:cs="Times New Roman"/>
          <w:color w:val="000000"/>
          <w:sz w:val="24"/>
          <w:szCs w:val="24"/>
        </w:rPr>
        <w:t>2.2022, ka kërkuar paraqitjen e aplikimit për miratimin e çmimit të shitjes së energjisë elektrike</w:t>
      </w:r>
      <w:r w:rsidR="005957E5">
        <w:rPr>
          <w:rFonts w:ascii="Garamond" w:hAnsi="Garamond" w:cs="Times New Roman"/>
          <w:color w:val="000000"/>
          <w:sz w:val="24"/>
          <w:szCs w:val="24"/>
        </w:rPr>
        <w:t>,</w:t>
      </w:r>
      <w:r w:rsidRPr="0039442D">
        <w:rPr>
          <w:rFonts w:ascii="Garamond" w:hAnsi="Garamond" w:cs="Times New Roman"/>
          <w:color w:val="000000"/>
          <w:sz w:val="24"/>
          <w:szCs w:val="24"/>
        </w:rPr>
        <w:t xml:space="preserve"> për klientët të cilët shërbehen nga Furnizuesi i </w:t>
      </w:r>
      <w:r w:rsidRPr="0039442D">
        <w:rPr>
          <w:rFonts w:ascii="Garamond" w:hAnsi="Garamond" w:cs="Times New Roman"/>
          <w:color w:val="000000"/>
          <w:sz w:val="24"/>
          <w:szCs w:val="24"/>
        </w:rPr>
        <w:lastRenderedPageBreak/>
        <w:t xml:space="preserve">Mundësisë së Fundit, në përputhje me përcaktimet e metodologjisë së përcaktimit të çmimit të shitjes së energjisë elektrike nga </w:t>
      </w:r>
      <w:r w:rsidR="005957E5" w:rsidRPr="0039442D">
        <w:rPr>
          <w:rFonts w:ascii="Garamond" w:hAnsi="Garamond" w:cs="Times New Roman"/>
          <w:color w:val="000000"/>
          <w:sz w:val="24"/>
          <w:szCs w:val="24"/>
        </w:rPr>
        <w:t xml:space="preserve">Furnizuesi </w:t>
      </w:r>
      <w:r w:rsidRPr="0039442D">
        <w:rPr>
          <w:rFonts w:ascii="Garamond" w:hAnsi="Garamond" w:cs="Times New Roman"/>
          <w:color w:val="000000"/>
          <w:sz w:val="24"/>
          <w:szCs w:val="24"/>
        </w:rPr>
        <w:t xml:space="preserve">i </w:t>
      </w:r>
      <w:r w:rsidR="005957E5" w:rsidRPr="0039442D">
        <w:rPr>
          <w:rFonts w:ascii="Garamond" w:hAnsi="Garamond" w:cs="Times New Roman"/>
          <w:color w:val="000000"/>
          <w:sz w:val="24"/>
          <w:szCs w:val="24"/>
        </w:rPr>
        <w:t xml:space="preserve">Mundësisë </w:t>
      </w:r>
      <w:r w:rsidRPr="0039442D">
        <w:rPr>
          <w:rFonts w:ascii="Garamond" w:hAnsi="Garamond" w:cs="Times New Roman"/>
          <w:color w:val="000000"/>
          <w:sz w:val="24"/>
          <w:szCs w:val="24"/>
        </w:rPr>
        <w:t xml:space="preserve">së </w:t>
      </w:r>
      <w:r w:rsidR="005957E5" w:rsidRPr="0039442D">
        <w:rPr>
          <w:rFonts w:ascii="Garamond" w:hAnsi="Garamond" w:cs="Times New Roman"/>
          <w:color w:val="000000"/>
          <w:sz w:val="24"/>
          <w:szCs w:val="24"/>
        </w:rPr>
        <w:t>Fundit</w:t>
      </w:r>
      <w:r w:rsidRPr="0039442D">
        <w:rPr>
          <w:rFonts w:ascii="Garamond" w:hAnsi="Garamond" w:cs="Times New Roman"/>
          <w:color w:val="000000"/>
          <w:sz w:val="24"/>
          <w:szCs w:val="24"/>
        </w:rPr>
        <w:t>, miratuar me vendim t</w:t>
      </w:r>
      <w:r w:rsidR="00802321">
        <w:rPr>
          <w:rFonts w:ascii="Garamond" w:hAnsi="Garamond" w:cs="Times New Roman"/>
          <w:color w:val="000000"/>
          <w:sz w:val="24"/>
          <w:szCs w:val="24"/>
        </w:rPr>
        <w:t>ë</w:t>
      </w:r>
      <w:r w:rsidRPr="0039442D">
        <w:rPr>
          <w:rFonts w:ascii="Garamond" w:hAnsi="Garamond" w:cs="Times New Roman"/>
          <w:color w:val="000000"/>
          <w:sz w:val="24"/>
          <w:szCs w:val="24"/>
        </w:rPr>
        <w:t xml:space="preserve"> </w:t>
      </w:r>
      <w:r w:rsidR="005957E5" w:rsidRPr="0039442D">
        <w:rPr>
          <w:rFonts w:ascii="Garamond" w:hAnsi="Garamond" w:cs="Times New Roman"/>
          <w:color w:val="000000"/>
          <w:sz w:val="24"/>
          <w:szCs w:val="24"/>
        </w:rPr>
        <w:t xml:space="preserve">Bordit </w:t>
      </w:r>
      <w:r w:rsidRPr="0039442D">
        <w:rPr>
          <w:rFonts w:ascii="Garamond" w:hAnsi="Garamond" w:cs="Times New Roman"/>
          <w:color w:val="000000"/>
          <w:sz w:val="24"/>
          <w:szCs w:val="24"/>
        </w:rPr>
        <w:t xml:space="preserve">të ERE-s nr. 233, datë 20.12.2019, </w:t>
      </w:r>
      <w:r w:rsidR="009F5ECD">
        <w:rPr>
          <w:rFonts w:ascii="Garamond" w:hAnsi="Garamond" w:cs="Times New Roman"/>
          <w:color w:val="000000"/>
          <w:sz w:val="24"/>
          <w:szCs w:val="24"/>
        </w:rPr>
        <w:t>të</w:t>
      </w:r>
      <w:r w:rsidRPr="0039442D">
        <w:rPr>
          <w:rFonts w:ascii="Garamond" w:hAnsi="Garamond" w:cs="Times New Roman"/>
          <w:color w:val="000000"/>
          <w:sz w:val="24"/>
          <w:szCs w:val="24"/>
        </w:rPr>
        <w:t xml:space="preserve"> ndryshuar, si dhe vendimit të </w:t>
      </w:r>
      <w:r w:rsidR="009F5ECD" w:rsidRPr="0039442D">
        <w:rPr>
          <w:rFonts w:ascii="Garamond" w:hAnsi="Garamond" w:cs="Times New Roman"/>
          <w:color w:val="000000"/>
          <w:sz w:val="24"/>
          <w:szCs w:val="24"/>
        </w:rPr>
        <w:t xml:space="preserve">Bordit </w:t>
      </w:r>
      <w:r w:rsidRPr="0039442D">
        <w:rPr>
          <w:rFonts w:ascii="Garamond" w:hAnsi="Garamond" w:cs="Times New Roman"/>
          <w:color w:val="000000"/>
          <w:sz w:val="24"/>
          <w:szCs w:val="24"/>
        </w:rPr>
        <w:t>të ERE-s nr. 213, datë 15.12.2020. Kjo kërkesë i është drejtuar shoqërisë FSHU sh.a., duke pa</w:t>
      </w:r>
      <w:r w:rsidR="00394273">
        <w:rPr>
          <w:rFonts w:ascii="Garamond" w:hAnsi="Garamond" w:cs="Times New Roman"/>
          <w:color w:val="000000"/>
          <w:sz w:val="24"/>
          <w:szCs w:val="24"/>
        </w:rPr>
        <w:t>s</w:t>
      </w:r>
      <w:r w:rsidRPr="0039442D">
        <w:rPr>
          <w:rFonts w:ascii="Garamond" w:hAnsi="Garamond" w:cs="Times New Roman"/>
          <w:color w:val="000000"/>
          <w:sz w:val="24"/>
          <w:szCs w:val="24"/>
        </w:rPr>
        <w:t xml:space="preserve">ur parasysh se: </w:t>
      </w:r>
    </w:p>
    <w:p w14:paraId="312D04E0" w14:textId="1869FE95"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Times New Roman"/>
          <w:color w:val="000000"/>
          <w:sz w:val="24"/>
          <w:szCs w:val="24"/>
        </w:rPr>
        <w:t xml:space="preserve">- Në komunikimet e paraqitura nga shoqëria, bashkëlidhur aplikimit për miratimin e çmimit të shitjes së energjisë elektrike për muajin </w:t>
      </w:r>
      <w:r w:rsidR="009F5ECD" w:rsidRPr="0039442D">
        <w:rPr>
          <w:rFonts w:ascii="Garamond" w:hAnsi="Garamond" w:cs="Times New Roman"/>
          <w:color w:val="000000"/>
          <w:sz w:val="24"/>
          <w:szCs w:val="24"/>
        </w:rPr>
        <w:t xml:space="preserve">janar </w:t>
      </w:r>
      <w:r w:rsidRPr="0039442D">
        <w:rPr>
          <w:rFonts w:ascii="Garamond" w:hAnsi="Garamond" w:cs="Times New Roman"/>
          <w:color w:val="000000"/>
          <w:sz w:val="24"/>
          <w:szCs w:val="24"/>
        </w:rPr>
        <w:t>2022</w:t>
      </w:r>
      <w:r w:rsidR="009F5ECD">
        <w:rPr>
          <w:rFonts w:ascii="Garamond" w:hAnsi="Garamond" w:cs="Times New Roman"/>
          <w:color w:val="000000"/>
          <w:sz w:val="24"/>
          <w:szCs w:val="24"/>
        </w:rPr>
        <w:t>,</w:t>
      </w:r>
      <w:r w:rsidRPr="0039442D">
        <w:rPr>
          <w:rFonts w:ascii="Garamond" w:hAnsi="Garamond" w:cs="Times New Roman"/>
          <w:color w:val="000000"/>
          <w:sz w:val="24"/>
          <w:szCs w:val="24"/>
        </w:rPr>
        <w:t xml:space="preserve"> për klientët të cilët furnizohen nga Furnizuesi i Mundësisë së Fundit, KESH sh.a. pritet të vendosë në dispozicion sasinë e energjisë së nevojshme për furnizimin e klientëve që shërbehen në kushtet e mundësisë së fundit me çmimin për njësi prej 12 lekë</w:t>
      </w:r>
      <w:r w:rsidR="00A00590">
        <w:rPr>
          <w:rFonts w:ascii="Garamond" w:hAnsi="Garamond" w:cs="Times New Roman"/>
          <w:color w:val="000000"/>
          <w:sz w:val="24"/>
          <w:szCs w:val="24"/>
        </w:rPr>
        <w:t>sh</w:t>
      </w:r>
      <w:r w:rsidRPr="0039442D">
        <w:rPr>
          <w:rFonts w:ascii="Garamond" w:hAnsi="Garamond" w:cs="Times New Roman"/>
          <w:color w:val="000000"/>
          <w:sz w:val="24"/>
          <w:szCs w:val="24"/>
        </w:rPr>
        <w:t>/</w:t>
      </w:r>
      <w:r w:rsidR="00394273" w:rsidRPr="0039442D">
        <w:rPr>
          <w:rFonts w:ascii="Garamond" w:hAnsi="Garamond" w:cs="Times New Roman"/>
          <w:color w:val="000000"/>
          <w:sz w:val="24"/>
          <w:szCs w:val="24"/>
        </w:rPr>
        <w:t>kwh</w:t>
      </w:r>
      <w:r w:rsidRPr="0039442D">
        <w:rPr>
          <w:rFonts w:ascii="Garamond" w:hAnsi="Garamond" w:cs="Times New Roman"/>
          <w:color w:val="000000"/>
          <w:sz w:val="24"/>
          <w:szCs w:val="24"/>
        </w:rPr>
        <w:t xml:space="preserve">; </w:t>
      </w:r>
    </w:p>
    <w:p w14:paraId="2720E2D0" w14:textId="2A8C68CC"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Times New Roman"/>
          <w:color w:val="000000"/>
          <w:sz w:val="24"/>
          <w:szCs w:val="24"/>
        </w:rPr>
        <w:t xml:space="preserve">- Neni 8, i </w:t>
      </w:r>
      <w:r w:rsidR="009F5ECD">
        <w:rPr>
          <w:rFonts w:ascii="Garamond" w:hAnsi="Garamond" w:cs="Times New Roman"/>
          <w:color w:val="000000"/>
          <w:sz w:val="24"/>
          <w:szCs w:val="24"/>
        </w:rPr>
        <w:t>“</w:t>
      </w:r>
      <w:r w:rsidRPr="0039442D">
        <w:rPr>
          <w:rFonts w:ascii="Garamond" w:hAnsi="Garamond" w:cs="Times New Roman"/>
          <w:color w:val="000000"/>
          <w:sz w:val="24"/>
          <w:szCs w:val="24"/>
        </w:rPr>
        <w:t xml:space="preserve">Metodologjisë së përcaktimit të çmimit të shitjes së energjisë elektrike nga </w:t>
      </w:r>
      <w:r w:rsidR="009F5ECD" w:rsidRPr="0039442D">
        <w:rPr>
          <w:rFonts w:ascii="Garamond" w:hAnsi="Garamond" w:cs="Times New Roman"/>
          <w:color w:val="000000"/>
          <w:sz w:val="24"/>
          <w:szCs w:val="24"/>
        </w:rPr>
        <w:t xml:space="preserve">Furnizuesi </w:t>
      </w:r>
      <w:r w:rsidRPr="0039442D">
        <w:rPr>
          <w:rFonts w:ascii="Garamond" w:hAnsi="Garamond" w:cs="Times New Roman"/>
          <w:color w:val="000000"/>
          <w:sz w:val="24"/>
          <w:szCs w:val="24"/>
        </w:rPr>
        <w:t xml:space="preserve">i </w:t>
      </w:r>
      <w:r w:rsidR="009F5ECD" w:rsidRPr="0039442D">
        <w:rPr>
          <w:rFonts w:ascii="Garamond" w:hAnsi="Garamond" w:cs="Times New Roman"/>
          <w:color w:val="000000"/>
          <w:sz w:val="24"/>
          <w:szCs w:val="24"/>
        </w:rPr>
        <w:t xml:space="preserve">Mundësisë </w:t>
      </w:r>
      <w:r w:rsidRPr="0039442D">
        <w:rPr>
          <w:rFonts w:ascii="Garamond" w:hAnsi="Garamond" w:cs="Times New Roman"/>
          <w:color w:val="000000"/>
          <w:sz w:val="24"/>
          <w:szCs w:val="24"/>
        </w:rPr>
        <w:t xml:space="preserve">së </w:t>
      </w:r>
      <w:r w:rsidR="009F5ECD" w:rsidRPr="0039442D">
        <w:rPr>
          <w:rFonts w:ascii="Garamond" w:hAnsi="Garamond" w:cs="Times New Roman"/>
          <w:color w:val="000000"/>
          <w:sz w:val="24"/>
          <w:szCs w:val="24"/>
        </w:rPr>
        <w:t>Fundit</w:t>
      </w:r>
      <w:r w:rsidRPr="0039442D">
        <w:rPr>
          <w:rFonts w:ascii="Garamond" w:hAnsi="Garamond" w:cs="Times New Roman"/>
          <w:color w:val="000000"/>
          <w:sz w:val="24"/>
          <w:szCs w:val="24"/>
        </w:rPr>
        <w:t xml:space="preserve">, miratuar me vendim të </w:t>
      </w:r>
      <w:r w:rsidR="009F5ECD" w:rsidRPr="0039442D">
        <w:rPr>
          <w:rFonts w:ascii="Garamond" w:hAnsi="Garamond" w:cs="Times New Roman"/>
          <w:color w:val="000000"/>
          <w:sz w:val="24"/>
          <w:szCs w:val="24"/>
        </w:rPr>
        <w:t xml:space="preserve">Bordit </w:t>
      </w:r>
      <w:r w:rsidRPr="0039442D">
        <w:rPr>
          <w:rFonts w:ascii="Garamond" w:hAnsi="Garamond" w:cs="Times New Roman"/>
          <w:color w:val="000000"/>
          <w:sz w:val="24"/>
          <w:szCs w:val="24"/>
        </w:rPr>
        <w:t xml:space="preserve">të ERE-s nr. 233, datë 20.12.2019, </w:t>
      </w:r>
      <w:r w:rsidR="009F5ECD">
        <w:rPr>
          <w:rFonts w:ascii="Garamond" w:hAnsi="Garamond" w:cs="Times New Roman"/>
          <w:color w:val="000000"/>
          <w:sz w:val="24"/>
          <w:szCs w:val="24"/>
        </w:rPr>
        <w:t>të</w:t>
      </w:r>
      <w:r w:rsidRPr="0039442D">
        <w:rPr>
          <w:rFonts w:ascii="Garamond" w:hAnsi="Garamond" w:cs="Times New Roman"/>
          <w:color w:val="000000"/>
          <w:sz w:val="24"/>
          <w:szCs w:val="24"/>
        </w:rPr>
        <w:t xml:space="preserve"> ndryshuar, përcakton se llogaritja e </w:t>
      </w:r>
      <w:r w:rsidR="009F5ECD" w:rsidRPr="0039442D">
        <w:rPr>
          <w:rFonts w:ascii="Garamond" w:hAnsi="Garamond" w:cs="Times New Roman"/>
          <w:color w:val="000000"/>
          <w:sz w:val="24"/>
          <w:szCs w:val="24"/>
        </w:rPr>
        <w:t xml:space="preserve">çmimit </w:t>
      </w:r>
      <w:r w:rsidRPr="0039442D">
        <w:rPr>
          <w:rFonts w:ascii="Garamond" w:hAnsi="Garamond" w:cs="Times New Roman"/>
          <w:color w:val="000000"/>
          <w:sz w:val="24"/>
          <w:szCs w:val="24"/>
        </w:rPr>
        <w:t>të Furnizuesit të Mundësisë së Fundit kryhet bazuar në “CBEt” çmimin mesatar të ponderuar të profileve të blerjes për sasinë e energjisë së siguruar për mbulimin e kërkesës së klientëve FMF për periudhën e furnizimit nga tregu i parregulluar ose blerja nga prodhuesit me përparësi.</w:t>
      </w:r>
    </w:p>
    <w:p w14:paraId="33AA0C72" w14:textId="355869C7"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Times New Roman"/>
          <w:color w:val="000000"/>
          <w:sz w:val="24"/>
          <w:szCs w:val="24"/>
        </w:rPr>
        <w:t>- Bordi i ERE-s</w:t>
      </w:r>
      <w:r w:rsidR="009F5ECD">
        <w:rPr>
          <w:rFonts w:ascii="Garamond" w:hAnsi="Garamond" w:cs="Times New Roman"/>
          <w:color w:val="000000"/>
          <w:sz w:val="24"/>
          <w:szCs w:val="24"/>
        </w:rPr>
        <w:t>,</w:t>
      </w:r>
      <w:r w:rsidRPr="0039442D">
        <w:rPr>
          <w:rFonts w:ascii="Garamond" w:hAnsi="Garamond" w:cs="Times New Roman"/>
          <w:color w:val="000000"/>
          <w:sz w:val="24"/>
          <w:szCs w:val="24"/>
        </w:rPr>
        <w:t xml:space="preserve"> me anë të vendimit nr. 252, datë 21.12.2021, vendosi ndër të tjera të shtyjë fuqinë juridike të vendimit të </w:t>
      </w:r>
      <w:r w:rsidR="009F5ECD" w:rsidRPr="0039442D">
        <w:rPr>
          <w:rFonts w:ascii="Garamond" w:hAnsi="Garamond" w:cs="Times New Roman"/>
          <w:color w:val="000000"/>
          <w:sz w:val="24"/>
          <w:szCs w:val="24"/>
        </w:rPr>
        <w:t xml:space="preserve">Bordit </w:t>
      </w:r>
      <w:r w:rsidRPr="0039442D">
        <w:rPr>
          <w:rFonts w:ascii="Garamond" w:hAnsi="Garamond" w:cs="Times New Roman"/>
          <w:color w:val="000000"/>
          <w:sz w:val="24"/>
          <w:szCs w:val="24"/>
        </w:rPr>
        <w:t xml:space="preserve">të ERE-s nr. 213, datë 15.12.2020, deri në përfundimin e procedurës për shqyrtimin e aplikimit të shoqërisë OSSH sh.a. për tarifën e shpërndarjes së energjisë elektrike për vitin 2022. Në vendimin e Bordit të ERE nr. 213, datë 15.12.2020, është parashikuar se në kushtet e liberalizimit të tregut të energjisë elektrike dhe të </w:t>
      </w:r>
      <w:r w:rsidR="009F5ECD">
        <w:rPr>
          <w:rFonts w:ascii="Garamond" w:hAnsi="Garamond" w:cs="Times New Roman"/>
          <w:color w:val="000000"/>
          <w:sz w:val="24"/>
          <w:szCs w:val="24"/>
        </w:rPr>
        <w:t xml:space="preserve">së </w:t>
      </w:r>
      <w:r w:rsidRPr="0039442D">
        <w:rPr>
          <w:rFonts w:ascii="Garamond" w:hAnsi="Garamond" w:cs="Times New Roman"/>
          <w:color w:val="000000"/>
          <w:sz w:val="24"/>
          <w:szCs w:val="24"/>
        </w:rPr>
        <w:t xml:space="preserve">drejtës </w:t>
      </w:r>
      <w:r w:rsidR="009F5ECD">
        <w:rPr>
          <w:rFonts w:ascii="Garamond" w:hAnsi="Garamond" w:cs="Times New Roman"/>
          <w:color w:val="000000"/>
          <w:sz w:val="24"/>
          <w:szCs w:val="24"/>
        </w:rPr>
        <w:t>s</w:t>
      </w:r>
      <w:r w:rsidRPr="0039442D">
        <w:rPr>
          <w:rFonts w:ascii="Garamond" w:hAnsi="Garamond" w:cs="Times New Roman"/>
          <w:color w:val="000000"/>
          <w:sz w:val="24"/>
          <w:szCs w:val="24"/>
        </w:rPr>
        <w:t>ë klientëve fundorë për të zgjedhur lirisht furnizuesin e tyre për furnizimin me energji elektrike, për të gjithë klientët e tjerë fundorë të lidhur me rrjetin e shpërndarjes në nivelet e tjera të tensionit, të cilët nuk kanë një tarifë të miratuar nga ERE, Operatori i Sistemit të Shpërndarjes do të faturojë energjinë e l</w:t>
      </w:r>
      <w:r w:rsidR="004C411C">
        <w:rPr>
          <w:rFonts w:ascii="Garamond" w:hAnsi="Garamond" w:cs="Times New Roman"/>
          <w:color w:val="000000"/>
          <w:sz w:val="24"/>
          <w:szCs w:val="24"/>
        </w:rPr>
        <w:t>i</w:t>
      </w:r>
      <w:r w:rsidRPr="0039442D">
        <w:rPr>
          <w:rFonts w:ascii="Garamond" w:hAnsi="Garamond" w:cs="Times New Roman"/>
          <w:color w:val="000000"/>
          <w:sz w:val="24"/>
          <w:szCs w:val="24"/>
        </w:rPr>
        <w:t>vruar</w:t>
      </w:r>
      <w:r w:rsidR="004C411C">
        <w:rPr>
          <w:rFonts w:ascii="Garamond" w:hAnsi="Garamond" w:cs="Times New Roman"/>
          <w:color w:val="000000"/>
          <w:sz w:val="24"/>
          <w:szCs w:val="24"/>
        </w:rPr>
        <w:t>,</w:t>
      </w:r>
      <w:r w:rsidRPr="0039442D">
        <w:rPr>
          <w:rFonts w:ascii="Garamond" w:hAnsi="Garamond" w:cs="Times New Roman"/>
          <w:color w:val="000000"/>
          <w:sz w:val="24"/>
          <w:szCs w:val="24"/>
        </w:rPr>
        <w:t xml:space="preserve"> bazuar në tarifën mesatare të shpërndarjes së energjisë elektrike prej 4.79 lekë</w:t>
      </w:r>
      <w:r w:rsidR="00A00590">
        <w:rPr>
          <w:rFonts w:ascii="Garamond" w:hAnsi="Garamond" w:cs="Times New Roman"/>
          <w:color w:val="000000"/>
          <w:sz w:val="24"/>
          <w:szCs w:val="24"/>
        </w:rPr>
        <w:t>sh</w:t>
      </w:r>
      <w:r w:rsidRPr="0039442D">
        <w:rPr>
          <w:rFonts w:ascii="Garamond" w:hAnsi="Garamond" w:cs="Times New Roman"/>
          <w:color w:val="000000"/>
          <w:sz w:val="24"/>
          <w:szCs w:val="24"/>
        </w:rPr>
        <w:t>/</w:t>
      </w:r>
      <w:r w:rsidR="00394273" w:rsidRPr="0039442D">
        <w:rPr>
          <w:rFonts w:ascii="Garamond" w:hAnsi="Garamond" w:cs="Times New Roman"/>
          <w:color w:val="000000"/>
          <w:sz w:val="24"/>
          <w:szCs w:val="24"/>
        </w:rPr>
        <w:t>kwh</w:t>
      </w:r>
      <w:r w:rsidRPr="0039442D">
        <w:rPr>
          <w:rFonts w:ascii="Garamond" w:hAnsi="Garamond" w:cs="Times New Roman"/>
          <w:color w:val="000000"/>
          <w:sz w:val="24"/>
          <w:szCs w:val="24"/>
        </w:rPr>
        <w:t>, të miratuar nga ERE.</w:t>
      </w:r>
    </w:p>
    <w:p w14:paraId="74D89967" w14:textId="525A59A6"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Symbol"/>
          <w:color w:val="000000"/>
          <w:sz w:val="24"/>
          <w:szCs w:val="24"/>
        </w:rPr>
        <w:t xml:space="preserve">- </w:t>
      </w:r>
      <w:r w:rsidRPr="0039442D">
        <w:rPr>
          <w:rFonts w:ascii="Garamond" w:hAnsi="Garamond" w:cs="Times New Roman"/>
          <w:color w:val="000000"/>
          <w:sz w:val="24"/>
          <w:szCs w:val="24"/>
        </w:rPr>
        <w:t>Shoqëria KESH sh.a.</w:t>
      </w:r>
      <w:r w:rsidR="004C411C">
        <w:rPr>
          <w:rFonts w:ascii="Garamond" w:hAnsi="Garamond" w:cs="Times New Roman"/>
          <w:color w:val="000000"/>
          <w:sz w:val="24"/>
          <w:szCs w:val="24"/>
        </w:rPr>
        <w:t>,</w:t>
      </w:r>
      <w:r w:rsidRPr="0039442D">
        <w:rPr>
          <w:rFonts w:ascii="Garamond" w:hAnsi="Garamond" w:cs="Times New Roman"/>
          <w:color w:val="000000"/>
          <w:sz w:val="24"/>
          <w:szCs w:val="24"/>
        </w:rPr>
        <w:t xml:space="preserve"> me shkresën nr. 1513/3 </w:t>
      </w:r>
      <w:r w:rsidR="00394273" w:rsidRPr="0039442D">
        <w:rPr>
          <w:rFonts w:ascii="Garamond" w:hAnsi="Garamond" w:cs="Times New Roman"/>
          <w:color w:val="000000"/>
          <w:sz w:val="24"/>
          <w:szCs w:val="24"/>
        </w:rPr>
        <w:t>prot</w:t>
      </w:r>
      <w:r w:rsidR="00394273">
        <w:rPr>
          <w:rFonts w:ascii="Garamond" w:hAnsi="Garamond" w:cs="Times New Roman"/>
          <w:color w:val="000000"/>
          <w:sz w:val="24"/>
          <w:szCs w:val="24"/>
        </w:rPr>
        <w:t>., datë 28.</w:t>
      </w:r>
      <w:r w:rsidRPr="0039442D">
        <w:rPr>
          <w:rFonts w:ascii="Garamond" w:hAnsi="Garamond" w:cs="Times New Roman"/>
          <w:color w:val="000000"/>
          <w:sz w:val="24"/>
          <w:szCs w:val="24"/>
        </w:rPr>
        <w:t xml:space="preserve">3.2022, në kuadër të nevojës për saktësimin e përcaktimeve të akteve që rregullojnë marrëdhëniet mes shoqërisë KESH sh.a. dhe FSHU sh.a. ka përcjellë në ERE, </w:t>
      </w:r>
      <w:r w:rsidR="004C411C" w:rsidRPr="0039442D">
        <w:rPr>
          <w:rFonts w:ascii="Garamond" w:hAnsi="Garamond" w:cs="Times New Roman"/>
          <w:color w:val="000000"/>
          <w:sz w:val="24"/>
          <w:szCs w:val="24"/>
        </w:rPr>
        <w:t xml:space="preserve">vendimin </w:t>
      </w:r>
      <w:r w:rsidRPr="0039442D">
        <w:rPr>
          <w:rFonts w:ascii="Garamond" w:hAnsi="Garamond" w:cs="Times New Roman"/>
          <w:color w:val="000000"/>
          <w:sz w:val="24"/>
          <w:szCs w:val="24"/>
        </w:rPr>
        <w:t xml:space="preserve">e Asamblesë së Përgjithshme të Aksionarëve të </w:t>
      </w:r>
      <w:r w:rsidR="004C411C">
        <w:rPr>
          <w:rFonts w:ascii="Garamond" w:hAnsi="Garamond" w:cs="Times New Roman"/>
          <w:color w:val="000000"/>
          <w:sz w:val="24"/>
          <w:szCs w:val="24"/>
        </w:rPr>
        <w:t>KESH sh.a. nr. 2612/1, datë 25.</w:t>
      </w:r>
      <w:r w:rsidRPr="0039442D">
        <w:rPr>
          <w:rFonts w:ascii="Garamond" w:hAnsi="Garamond" w:cs="Times New Roman"/>
          <w:color w:val="000000"/>
          <w:sz w:val="24"/>
          <w:szCs w:val="24"/>
        </w:rPr>
        <w:t>3.2022, ku miratohet se në ta</w:t>
      </w:r>
      <w:r w:rsidR="004C411C">
        <w:rPr>
          <w:rFonts w:ascii="Garamond" w:hAnsi="Garamond" w:cs="Times New Roman"/>
          <w:color w:val="000000"/>
          <w:sz w:val="24"/>
          <w:szCs w:val="24"/>
        </w:rPr>
        <w:t>belën pjesë e vendimit 01, datë 19.</w:t>
      </w:r>
      <w:r w:rsidRPr="0039442D">
        <w:rPr>
          <w:rFonts w:ascii="Garamond" w:hAnsi="Garamond" w:cs="Times New Roman"/>
          <w:color w:val="000000"/>
          <w:sz w:val="24"/>
          <w:szCs w:val="24"/>
        </w:rPr>
        <w:t>1.2022</w:t>
      </w:r>
      <w:r w:rsidR="004C411C">
        <w:rPr>
          <w:rFonts w:ascii="Garamond" w:hAnsi="Garamond" w:cs="Times New Roman"/>
          <w:color w:val="000000"/>
          <w:sz w:val="24"/>
          <w:szCs w:val="24"/>
        </w:rPr>
        <w:t>,</w:t>
      </w:r>
      <w:r w:rsidRPr="0039442D">
        <w:rPr>
          <w:rFonts w:ascii="Garamond" w:hAnsi="Garamond" w:cs="Times New Roman"/>
          <w:color w:val="000000"/>
          <w:sz w:val="24"/>
          <w:szCs w:val="24"/>
        </w:rPr>
        <w:t xml:space="preserve"> të Këshillit Mbikëqyrës të KESH sh.a, në të cilën thuhet: “</w:t>
      </w:r>
      <w:r w:rsidRPr="0039442D">
        <w:rPr>
          <w:rFonts w:ascii="Garamond" w:hAnsi="Garamond" w:cs="Times New Roman"/>
          <w:iCs/>
          <w:color w:val="000000"/>
          <w:sz w:val="24"/>
          <w:szCs w:val="24"/>
        </w:rPr>
        <w:t>çmimi i shitjes për klientët tariforë të FMF – klientë tariforë”</w:t>
      </w:r>
      <w:r w:rsidRPr="0039442D">
        <w:rPr>
          <w:rFonts w:ascii="Garamond" w:hAnsi="Garamond" w:cs="Times New Roman"/>
          <w:color w:val="000000"/>
          <w:sz w:val="24"/>
          <w:szCs w:val="24"/>
        </w:rPr>
        <w:t xml:space="preserve"> </w:t>
      </w:r>
      <w:r w:rsidRPr="004C411C">
        <w:rPr>
          <w:rFonts w:ascii="Garamond" w:hAnsi="Garamond" w:cs="Times New Roman"/>
          <w:bCs/>
          <w:color w:val="000000"/>
          <w:sz w:val="24"/>
          <w:szCs w:val="24"/>
        </w:rPr>
        <w:t>saktësohet në</w:t>
      </w:r>
      <w:r w:rsidRPr="0039442D">
        <w:rPr>
          <w:rFonts w:ascii="Garamond" w:hAnsi="Garamond" w:cs="Times New Roman"/>
          <w:color w:val="000000"/>
          <w:sz w:val="24"/>
          <w:szCs w:val="24"/>
        </w:rPr>
        <w:t xml:space="preserve"> “</w:t>
      </w:r>
      <w:r w:rsidRPr="0039442D">
        <w:rPr>
          <w:rFonts w:ascii="Garamond" w:hAnsi="Garamond" w:cs="Times New Roman"/>
          <w:iCs/>
          <w:color w:val="000000"/>
          <w:sz w:val="24"/>
          <w:szCs w:val="24"/>
        </w:rPr>
        <w:t xml:space="preserve">çmimi i shitjes për klientët tariforë të FMF – klientë tariforë të furnizuar në nivel tensioni deri 20 </w:t>
      </w:r>
      <w:r w:rsidR="004C411C" w:rsidRPr="0039442D">
        <w:rPr>
          <w:rFonts w:ascii="Garamond" w:hAnsi="Garamond" w:cs="Times New Roman"/>
          <w:iCs/>
          <w:color w:val="000000"/>
          <w:sz w:val="24"/>
          <w:szCs w:val="24"/>
        </w:rPr>
        <w:t>k</w:t>
      </w:r>
      <w:r w:rsidRPr="0039442D">
        <w:rPr>
          <w:rFonts w:ascii="Garamond" w:hAnsi="Garamond" w:cs="Times New Roman"/>
          <w:iCs/>
          <w:color w:val="000000"/>
          <w:sz w:val="24"/>
          <w:szCs w:val="24"/>
        </w:rPr>
        <w:t>V”</w:t>
      </w:r>
      <w:r w:rsidRPr="0039442D">
        <w:rPr>
          <w:rFonts w:ascii="Garamond" w:hAnsi="Garamond" w:cs="Times New Roman"/>
          <w:color w:val="000000"/>
          <w:sz w:val="24"/>
          <w:szCs w:val="24"/>
        </w:rPr>
        <w:t>.</w:t>
      </w:r>
    </w:p>
    <w:p w14:paraId="7C458A81" w14:textId="4259C645"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Symbol"/>
          <w:color w:val="000000"/>
          <w:sz w:val="24"/>
          <w:szCs w:val="24"/>
        </w:rPr>
        <w:t xml:space="preserve">- </w:t>
      </w:r>
      <w:r w:rsidRPr="0039442D">
        <w:rPr>
          <w:rFonts w:ascii="Garamond" w:hAnsi="Garamond" w:cs="Times New Roman"/>
          <w:color w:val="000000"/>
          <w:sz w:val="24"/>
          <w:szCs w:val="24"/>
        </w:rPr>
        <w:t>Lidhur me gjithë sa më sipër, shoqëria FSHU sh.a.</w:t>
      </w:r>
      <w:r w:rsidR="004C411C">
        <w:rPr>
          <w:rFonts w:ascii="Garamond" w:hAnsi="Garamond" w:cs="Times New Roman"/>
          <w:color w:val="000000"/>
          <w:sz w:val="24"/>
          <w:szCs w:val="24"/>
        </w:rPr>
        <w:t>,</w:t>
      </w:r>
      <w:r w:rsidRPr="0039442D">
        <w:rPr>
          <w:rFonts w:ascii="Garamond" w:hAnsi="Garamond" w:cs="Times New Roman"/>
          <w:color w:val="000000"/>
          <w:sz w:val="24"/>
          <w:szCs w:val="24"/>
        </w:rPr>
        <w:t xml:space="preserve"> me shkr</w:t>
      </w:r>
      <w:r w:rsidR="004C411C">
        <w:rPr>
          <w:rFonts w:ascii="Garamond" w:hAnsi="Garamond" w:cs="Times New Roman"/>
          <w:color w:val="000000"/>
          <w:sz w:val="24"/>
          <w:szCs w:val="24"/>
        </w:rPr>
        <w:t>esën nr. 1395/2 prot., datë 31.</w:t>
      </w:r>
      <w:r w:rsidRPr="0039442D">
        <w:rPr>
          <w:rFonts w:ascii="Garamond" w:hAnsi="Garamond" w:cs="Times New Roman"/>
          <w:color w:val="000000"/>
          <w:sz w:val="24"/>
          <w:szCs w:val="24"/>
        </w:rPr>
        <w:t>3.2022, i është përgjigjur vetëm kërkesës së ERE</w:t>
      </w:r>
      <w:r w:rsidR="004C411C">
        <w:rPr>
          <w:rFonts w:ascii="Garamond" w:hAnsi="Garamond" w:cs="Times New Roman"/>
          <w:color w:val="000000"/>
          <w:sz w:val="24"/>
          <w:szCs w:val="24"/>
        </w:rPr>
        <w:t>-s</w:t>
      </w:r>
      <w:r w:rsidRPr="0039442D">
        <w:rPr>
          <w:rFonts w:ascii="Garamond" w:hAnsi="Garamond" w:cs="Times New Roman"/>
          <w:color w:val="000000"/>
          <w:sz w:val="24"/>
          <w:szCs w:val="24"/>
        </w:rPr>
        <w:t xml:space="preserve"> mbi saktësimin e sasisë së blerë të energjisë elektrike nga KESH sh.a. për mbulimin e kërkesës së klientëve FMF, ndërsa për</w:t>
      </w:r>
      <w:r w:rsidR="004C411C">
        <w:rPr>
          <w:rFonts w:ascii="Garamond" w:hAnsi="Garamond" w:cs="Times New Roman"/>
          <w:color w:val="000000"/>
          <w:sz w:val="24"/>
          <w:szCs w:val="24"/>
        </w:rPr>
        <w:t xml:space="preserve"> </w:t>
      </w:r>
      <w:r w:rsidRPr="0039442D">
        <w:rPr>
          <w:rFonts w:ascii="Garamond" w:hAnsi="Garamond" w:cs="Times New Roman"/>
          <w:color w:val="000000"/>
          <w:sz w:val="24"/>
          <w:szCs w:val="24"/>
        </w:rPr>
        <w:t xml:space="preserve">sa </w:t>
      </w:r>
      <w:r w:rsidR="004C411C">
        <w:rPr>
          <w:rFonts w:ascii="Garamond" w:hAnsi="Garamond" w:cs="Times New Roman"/>
          <w:color w:val="000000"/>
          <w:sz w:val="24"/>
          <w:szCs w:val="24"/>
        </w:rPr>
        <w:t>u</w:t>
      </w:r>
      <w:r w:rsidRPr="0039442D">
        <w:rPr>
          <w:rFonts w:ascii="Garamond" w:hAnsi="Garamond" w:cs="Times New Roman"/>
          <w:color w:val="000000"/>
          <w:sz w:val="24"/>
          <w:szCs w:val="24"/>
        </w:rPr>
        <w:t xml:space="preserve"> përket kërkesave të tjera të ERE-s</w:t>
      </w:r>
      <w:r w:rsidR="004C411C">
        <w:rPr>
          <w:rFonts w:ascii="Garamond" w:hAnsi="Garamond" w:cs="Times New Roman"/>
          <w:color w:val="000000"/>
          <w:sz w:val="24"/>
          <w:szCs w:val="24"/>
        </w:rPr>
        <w:t>,</w:t>
      </w:r>
      <w:r w:rsidRPr="0039442D">
        <w:rPr>
          <w:rFonts w:ascii="Garamond" w:hAnsi="Garamond" w:cs="Times New Roman"/>
          <w:color w:val="000000"/>
          <w:sz w:val="24"/>
          <w:szCs w:val="24"/>
        </w:rPr>
        <w:t xml:space="preserve"> mbi problematikat e konstatuara në aplikimet e paraqitura për miratim, ende nuk ka një përgjigje nga ana e FSHU sh.a.</w:t>
      </w:r>
    </w:p>
    <w:p w14:paraId="203B4C45" w14:textId="47988C40" w:rsidR="00A23B9B" w:rsidRPr="0039442D" w:rsidRDefault="00A23B9B" w:rsidP="00A23B9B">
      <w:pPr>
        <w:autoSpaceDE w:val="0"/>
        <w:autoSpaceDN w:val="0"/>
        <w:adjustRightInd w:val="0"/>
        <w:spacing w:after="0" w:line="240" w:lineRule="auto"/>
        <w:ind w:firstLine="284"/>
        <w:jc w:val="both"/>
        <w:rPr>
          <w:rFonts w:ascii="Garamond" w:hAnsi="Garamond" w:cs="Times New Roman"/>
          <w:iCs/>
          <w:color w:val="000000"/>
          <w:sz w:val="24"/>
          <w:szCs w:val="24"/>
        </w:rPr>
      </w:pPr>
      <w:r w:rsidRPr="0039442D">
        <w:rPr>
          <w:rFonts w:ascii="Garamond" w:hAnsi="Garamond" w:cs="Symbol"/>
          <w:color w:val="000000"/>
          <w:sz w:val="24"/>
          <w:szCs w:val="24"/>
        </w:rPr>
        <w:t xml:space="preserve">- </w:t>
      </w:r>
      <w:r w:rsidRPr="0039442D">
        <w:rPr>
          <w:rFonts w:ascii="Garamond" w:hAnsi="Garamond" w:cs="Times New Roman"/>
          <w:color w:val="000000"/>
          <w:sz w:val="24"/>
          <w:szCs w:val="24"/>
        </w:rPr>
        <w:t>Në shkresën e sipërcituar, shoqëria FSHU sh.a. deklaron</w:t>
      </w:r>
      <w:r w:rsidR="004C411C">
        <w:rPr>
          <w:rFonts w:ascii="Garamond" w:hAnsi="Garamond" w:cs="Times New Roman"/>
          <w:color w:val="000000"/>
          <w:sz w:val="24"/>
          <w:szCs w:val="24"/>
        </w:rPr>
        <w:t>,</w:t>
      </w:r>
      <w:r w:rsidRPr="0039442D">
        <w:rPr>
          <w:rFonts w:ascii="Garamond" w:hAnsi="Garamond" w:cs="Times New Roman"/>
          <w:color w:val="000000"/>
          <w:sz w:val="24"/>
          <w:szCs w:val="24"/>
        </w:rPr>
        <w:t xml:space="preserve"> se: “..</w:t>
      </w:r>
      <w:r w:rsidR="004C411C">
        <w:rPr>
          <w:rFonts w:ascii="Garamond" w:hAnsi="Garamond" w:cs="Times New Roman"/>
          <w:color w:val="000000"/>
          <w:sz w:val="24"/>
          <w:szCs w:val="24"/>
        </w:rPr>
        <w:t xml:space="preserve">. </w:t>
      </w:r>
      <w:r w:rsidRPr="0039442D">
        <w:rPr>
          <w:rFonts w:ascii="Garamond" w:hAnsi="Garamond" w:cs="Times New Roman"/>
          <w:iCs/>
          <w:color w:val="000000"/>
          <w:sz w:val="24"/>
          <w:szCs w:val="24"/>
        </w:rPr>
        <w:t xml:space="preserve">Për sa më sipër, në kushtet kur sasia e </w:t>
      </w:r>
      <w:r w:rsidR="00394273" w:rsidRPr="0039442D">
        <w:rPr>
          <w:rFonts w:ascii="Garamond" w:hAnsi="Garamond" w:cs="Times New Roman"/>
          <w:iCs/>
          <w:color w:val="000000"/>
          <w:sz w:val="24"/>
          <w:szCs w:val="24"/>
        </w:rPr>
        <w:t>energjisë</w:t>
      </w:r>
      <w:r w:rsidRPr="0039442D">
        <w:rPr>
          <w:rFonts w:ascii="Garamond" w:hAnsi="Garamond" w:cs="Times New Roman"/>
          <w:iCs/>
          <w:color w:val="000000"/>
          <w:sz w:val="24"/>
          <w:szCs w:val="24"/>
        </w:rPr>
        <w:t xml:space="preserve"> e blerë nga KESH </w:t>
      </w:r>
      <w:r w:rsidR="004C411C" w:rsidRPr="0039442D">
        <w:rPr>
          <w:rFonts w:ascii="Garamond" w:hAnsi="Garamond" w:cs="Times New Roman"/>
          <w:iCs/>
          <w:color w:val="000000"/>
          <w:sz w:val="24"/>
          <w:szCs w:val="24"/>
        </w:rPr>
        <w:t>sh.a.</w:t>
      </w:r>
      <w:r w:rsidR="004C411C">
        <w:rPr>
          <w:rFonts w:ascii="Garamond" w:hAnsi="Garamond" w:cs="Times New Roman"/>
          <w:iCs/>
          <w:color w:val="000000"/>
          <w:sz w:val="24"/>
          <w:szCs w:val="24"/>
        </w:rPr>
        <w:t>,</w:t>
      </w:r>
      <w:r w:rsidR="004C411C" w:rsidRPr="0039442D">
        <w:rPr>
          <w:rFonts w:ascii="Garamond" w:hAnsi="Garamond" w:cs="Times New Roman"/>
          <w:iCs/>
          <w:color w:val="000000"/>
          <w:sz w:val="24"/>
          <w:szCs w:val="24"/>
        </w:rPr>
        <w:t xml:space="preserve"> </w:t>
      </w:r>
      <w:r w:rsidRPr="0039442D">
        <w:rPr>
          <w:rFonts w:ascii="Garamond" w:hAnsi="Garamond" w:cs="Times New Roman"/>
          <w:iCs/>
          <w:color w:val="000000"/>
          <w:sz w:val="24"/>
          <w:szCs w:val="24"/>
        </w:rPr>
        <w:t>me çmimin 12 lekë/</w:t>
      </w:r>
      <w:r w:rsidR="004C411C" w:rsidRPr="0039442D">
        <w:rPr>
          <w:rFonts w:ascii="Garamond" w:hAnsi="Garamond" w:cs="Times New Roman"/>
          <w:iCs/>
          <w:color w:val="000000"/>
          <w:sz w:val="24"/>
          <w:szCs w:val="24"/>
        </w:rPr>
        <w:t xml:space="preserve">kwh </w:t>
      </w:r>
      <w:r w:rsidRPr="0039442D">
        <w:rPr>
          <w:rFonts w:ascii="Garamond" w:hAnsi="Garamond" w:cs="Times New Roman"/>
          <w:iCs/>
          <w:color w:val="000000"/>
          <w:sz w:val="24"/>
          <w:szCs w:val="24"/>
        </w:rPr>
        <w:t xml:space="preserve">ka shërbyer vetëm për klientët FMF të lidhur në nivel tensioni 6/10/20 kV, për mbulimin e kërkesës së klientëve FMF 35 kV FSHU </w:t>
      </w:r>
      <w:r w:rsidR="00394273" w:rsidRPr="0039442D">
        <w:rPr>
          <w:rFonts w:ascii="Garamond" w:hAnsi="Garamond" w:cs="Times New Roman"/>
          <w:iCs/>
          <w:color w:val="000000"/>
          <w:sz w:val="24"/>
          <w:szCs w:val="24"/>
        </w:rPr>
        <w:t>sh.a</w:t>
      </w:r>
      <w:r w:rsidRPr="0039442D">
        <w:rPr>
          <w:rFonts w:ascii="Garamond" w:hAnsi="Garamond" w:cs="Times New Roman"/>
          <w:iCs/>
          <w:color w:val="000000"/>
          <w:sz w:val="24"/>
          <w:szCs w:val="24"/>
        </w:rPr>
        <w:t>. ka siguruar energjinë elektrike në treg të lirë. Në varësi të çmimit të blerjes së energjisë elektrike</w:t>
      </w:r>
      <w:r w:rsidR="004C411C">
        <w:rPr>
          <w:rFonts w:ascii="Garamond" w:hAnsi="Garamond" w:cs="Times New Roman"/>
          <w:iCs/>
          <w:color w:val="000000"/>
          <w:sz w:val="24"/>
          <w:szCs w:val="24"/>
        </w:rPr>
        <w:t>,</w:t>
      </w:r>
      <w:r w:rsidRPr="0039442D">
        <w:rPr>
          <w:rFonts w:ascii="Garamond" w:hAnsi="Garamond" w:cs="Times New Roman"/>
          <w:iCs/>
          <w:color w:val="000000"/>
          <w:sz w:val="24"/>
          <w:szCs w:val="24"/>
        </w:rPr>
        <w:t xml:space="preserve"> si dhe bazuar në “Metodologjinë e përcaktimit të çmimit të shitjes së energjisë elektrike nga Furnizuesi i Mundësisë Së Fundit”, miratuar me </w:t>
      </w:r>
      <w:r w:rsidR="004C411C" w:rsidRPr="0039442D">
        <w:rPr>
          <w:rFonts w:ascii="Garamond" w:hAnsi="Garamond" w:cs="Times New Roman"/>
          <w:iCs/>
          <w:color w:val="000000"/>
          <w:sz w:val="24"/>
          <w:szCs w:val="24"/>
        </w:rPr>
        <w:t xml:space="preserve">vendimin </w:t>
      </w:r>
      <w:r w:rsidRPr="0039442D">
        <w:rPr>
          <w:rFonts w:ascii="Garamond" w:hAnsi="Garamond" w:cs="Times New Roman"/>
          <w:iCs/>
          <w:color w:val="000000"/>
          <w:sz w:val="24"/>
          <w:szCs w:val="24"/>
        </w:rPr>
        <w:t>e ERE</w:t>
      </w:r>
      <w:r w:rsidR="004C411C">
        <w:rPr>
          <w:rFonts w:ascii="Garamond" w:hAnsi="Garamond" w:cs="Times New Roman"/>
          <w:iCs/>
          <w:color w:val="000000"/>
          <w:sz w:val="24"/>
          <w:szCs w:val="24"/>
        </w:rPr>
        <w:t>-s</w:t>
      </w:r>
      <w:r w:rsidRPr="0039442D">
        <w:rPr>
          <w:rFonts w:ascii="Garamond" w:hAnsi="Garamond" w:cs="Times New Roman"/>
          <w:iCs/>
          <w:color w:val="000000"/>
          <w:sz w:val="24"/>
          <w:szCs w:val="24"/>
        </w:rPr>
        <w:t xml:space="preserve"> nr. 201/2017, </w:t>
      </w:r>
      <w:r w:rsidR="004C411C">
        <w:rPr>
          <w:rFonts w:ascii="Garamond" w:hAnsi="Garamond" w:cs="Times New Roman"/>
          <w:iCs/>
          <w:color w:val="000000"/>
          <w:sz w:val="24"/>
          <w:szCs w:val="24"/>
        </w:rPr>
        <w:t>të</w:t>
      </w:r>
      <w:r w:rsidRPr="0039442D">
        <w:rPr>
          <w:rFonts w:ascii="Garamond" w:hAnsi="Garamond" w:cs="Times New Roman"/>
          <w:iCs/>
          <w:color w:val="000000"/>
          <w:sz w:val="24"/>
          <w:szCs w:val="24"/>
        </w:rPr>
        <w:t xml:space="preserve"> ndryshuar, ka rezultuar çmimi i diferencuar për të dyja kategoritë FMF 35 kV dhe 6/10/20 kV, për të cilat është kryer aplikimi për miratim pranë ERE</w:t>
      </w:r>
      <w:r w:rsidR="004C411C">
        <w:rPr>
          <w:rFonts w:ascii="Garamond" w:hAnsi="Garamond" w:cs="Times New Roman"/>
          <w:iCs/>
          <w:color w:val="000000"/>
          <w:sz w:val="24"/>
          <w:szCs w:val="24"/>
        </w:rPr>
        <w:t>-s</w:t>
      </w:r>
      <w:r w:rsidRPr="0039442D">
        <w:rPr>
          <w:rFonts w:ascii="Garamond" w:hAnsi="Garamond" w:cs="Times New Roman"/>
          <w:iCs/>
          <w:color w:val="000000"/>
          <w:sz w:val="24"/>
          <w:szCs w:val="24"/>
        </w:rPr>
        <w:t>.</w:t>
      </w:r>
    </w:p>
    <w:p w14:paraId="29B4FC81" w14:textId="1BDED45B"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Symbol"/>
          <w:color w:val="000000"/>
          <w:sz w:val="24"/>
          <w:szCs w:val="24"/>
        </w:rPr>
        <w:t xml:space="preserve">- </w:t>
      </w:r>
      <w:r w:rsidRPr="0039442D">
        <w:rPr>
          <w:rFonts w:ascii="Garamond" w:hAnsi="Garamond" w:cs="Times New Roman"/>
          <w:color w:val="000000"/>
          <w:sz w:val="24"/>
          <w:szCs w:val="24"/>
        </w:rPr>
        <w:t>Në kushtet e saktësimit nga ana e shoqërive KESH sh.a. dhe FSHU sh.a., mbi sasinë e energjisë elektrike të shitur shoqërisë FSHU sh.a.</w:t>
      </w:r>
      <w:r w:rsidR="004C411C">
        <w:rPr>
          <w:rFonts w:ascii="Garamond" w:hAnsi="Garamond" w:cs="Times New Roman"/>
          <w:color w:val="000000"/>
          <w:sz w:val="24"/>
          <w:szCs w:val="24"/>
        </w:rPr>
        <w:t>,</w:t>
      </w:r>
      <w:r w:rsidRPr="0039442D">
        <w:rPr>
          <w:rFonts w:ascii="Garamond" w:hAnsi="Garamond" w:cs="Times New Roman"/>
          <w:color w:val="000000"/>
          <w:sz w:val="24"/>
          <w:szCs w:val="24"/>
        </w:rPr>
        <w:t xml:space="preserve"> për furnizimin me energji elektrike për klientët që shërbehen nga FMF, ERE</w:t>
      </w:r>
      <w:r w:rsidR="004C411C">
        <w:rPr>
          <w:rFonts w:ascii="Garamond" w:hAnsi="Garamond" w:cs="Times New Roman"/>
          <w:color w:val="000000"/>
          <w:sz w:val="24"/>
          <w:szCs w:val="24"/>
        </w:rPr>
        <w:t>,</w:t>
      </w:r>
      <w:r w:rsidRPr="0039442D">
        <w:rPr>
          <w:rFonts w:ascii="Garamond" w:hAnsi="Garamond" w:cs="Times New Roman"/>
          <w:color w:val="000000"/>
          <w:sz w:val="24"/>
          <w:szCs w:val="24"/>
        </w:rPr>
        <w:t xml:space="preserve"> me qëllim miratimin e çmimit të shitjes së energjisë elektrike për muajt janar</w:t>
      </w:r>
      <w:r w:rsidR="004C411C">
        <w:rPr>
          <w:rFonts w:ascii="Garamond" w:hAnsi="Garamond" w:cs="Times New Roman"/>
          <w:iCs/>
          <w:color w:val="000000"/>
          <w:sz w:val="24"/>
          <w:szCs w:val="24"/>
        </w:rPr>
        <w:t>–</w:t>
      </w:r>
      <w:r w:rsidRPr="0039442D">
        <w:rPr>
          <w:rFonts w:ascii="Garamond" w:hAnsi="Garamond" w:cs="Times New Roman"/>
          <w:color w:val="000000"/>
          <w:sz w:val="24"/>
          <w:szCs w:val="24"/>
        </w:rPr>
        <w:t>shkurt</w:t>
      </w:r>
      <w:r w:rsidR="004C411C">
        <w:rPr>
          <w:rFonts w:ascii="Garamond" w:hAnsi="Garamond" w:cs="Times New Roman"/>
          <w:iCs/>
          <w:color w:val="000000"/>
          <w:sz w:val="24"/>
          <w:szCs w:val="24"/>
        </w:rPr>
        <w:t>–</w:t>
      </w:r>
      <w:r w:rsidRPr="0039442D">
        <w:rPr>
          <w:rFonts w:ascii="Garamond" w:hAnsi="Garamond" w:cs="Times New Roman"/>
          <w:color w:val="000000"/>
          <w:sz w:val="24"/>
          <w:szCs w:val="24"/>
        </w:rPr>
        <w:t>mars 2022, vlerëson që deri në paraqitjen e kostove administrative</w:t>
      </w:r>
      <w:r w:rsidR="004C411C">
        <w:rPr>
          <w:rFonts w:ascii="Garamond" w:hAnsi="Garamond" w:cs="Times New Roman"/>
          <w:color w:val="000000"/>
          <w:sz w:val="24"/>
          <w:szCs w:val="24"/>
        </w:rPr>
        <w:t>,</w:t>
      </w:r>
      <w:r w:rsidRPr="0039442D">
        <w:rPr>
          <w:rFonts w:ascii="Garamond" w:hAnsi="Garamond" w:cs="Times New Roman"/>
          <w:color w:val="000000"/>
          <w:sz w:val="24"/>
          <w:szCs w:val="24"/>
        </w:rPr>
        <w:t xml:space="preserve"> të cilat i shërbejnë </w:t>
      </w:r>
      <w:r w:rsidRPr="0039442D">
        <w:rPr>
          <w:rFonts w:ascii="Garamond" w:hAnsi="Garamond" w:cs="Times New Roman"/>
          <w:color w:val="000000"/>
          <w:sz w:val="24"/>
          <w:szCs w:val="24"/>
        </w:rPr>
        <w:lastRenderedPageBreak/>
        <w:t>shoqërisë FSHU sh.a. për ushtrimin e funksionit të Furnizuesit të Mundësisë së Fundit, të vijojë të përdorë koston administrative prej 1.79 lekë</w:t>
      </w:r>
      <w:r w:rsidR="00A00590">
        <w:rPr>
          <w:rFonts w:ascii="Garamond" w:hAnsi="Garamond" w:cs="Times New Roman"/>
          <w:color w:val="000000"/>
          <w:sz w:val="24"/>
          <w:szCs w:val="24"/>
        </w:rPr>
        <w:t>sh</w:t>
      </w:r>
      <w:r w:rsidRPr="0039442D">
        <w:rPr>
          <w:rFonts w:ascii="Garamond" w:hAnsi="Garamond" w:cs="Times New Roman"/>
          <w:color w:val="000000"/>
          <w:sz w:val="24"/>
          <w:szCs w:val="24"/>
        </w:rPr>
        <w:t>/</w:t>
      </w:r>
      <w:r w:rsidR="00394273" w:rsidRPr="0039442D">
        <w:rPr>
          <w:rFonts w:ascii="Garamond" w:hAnsi="Garamond" w:cs="Times New Roman"/>
          <w:color w:val="000000"/>
          <w:sz w:val="24"/>
          <w:szCs w:val="24"/>
        </w:rPr>
        <w:t xml:space="preserve">kwh </w:t>
      </w:r>
      <w:r w:rsidRPr="0039442D">
        <w:rPr>
          <w:rFonts w:ascii="Garamond" w:hAnsi="Garamond" w:cs="Times New Roman"/>
          <w:color w:val="000000"/>
          <w:sz w:val="24"/>
          <w:szCs w:val="24"/>
        </w:rPr>
        <w:t>për llogaritjen e çmimit të energjisë elektrike të FMF për muajt janar</w:t>
      </w:r>
      <w:r w:rsidR="004C411C">
        <w:rPr>
          <w:rFonts w:ascii="Garamond" w:hAnsi="Garamond" w:cs="Times New Roman"/>
          <w:iCs/>
          <w:color w:val="000000"/>
          <w:sz w:val="24"/>
          <w:szCs w:val="24"/>
        </w:rPr>
        <w:t>–</w:t>
      </w:r>
      <w:r w:rsidRPr="0039442D">
        <w:rPr>
          <w:rFonts w:ascii="Garamond" w:hAnsi="Garamond" w:cs="Times New Roman"/>
          <w:color w:val="000000"/>
          <w:sz w:val="24"/>
          <w:szCs w:val="24"/>
        </w:rPr>
        <w:t>shkurt</w:t>
      </w:r>
      <w:r w:rsidR="004C411C">
        <w:rPr>
          <w:rFonts w:ascii="Garamond" w:hAnsi="Garamond" w:cs="Times New Roman"/>
          <w:iCs/>
          <w:color w:val="000000"/>
          <w:sz w:val="24"/>
          <w:szCs w:val="24"/>
        </w:rPr>
        <w:t>–</w:t>
      </w:r>
      <w:r w:rsidRPr="0039442D">
        <w:rPr>
          <w:rFonts w:ascii="Garamond" w:hAnsi="Garamond" w:cs="Times New Roman"/>
          <w:color w:val="000000"/>
          <w:sz w:val="24"/>
          <w:szCs w:val="24"/>
        </w:rPr>
        <w:t>mars 2022.</w:t>
      </w:r>
    </w:p>
    <w:p w14:paraId="1F47A101" w14:textId="669D1249" w:rsidR="00A23B9B" w:rsidRPr="0039442D" w:rsidRDefault="0023398C" w:rsidP="00A23B9B">
      <w:pPr>
        <w:autoSpaceDE w:val="0"/>
        <w:autoSpaceDN w:val="0"/>
        <w:adjustRightInd w:val="0"/>
        <w:spacing w:after="0" w:line="240" w:lineRule="auto"/>
        <w:ind w:firstLine="284"/>
        <w:rPr>
          <w:rFonts w:ascii="Garamond" w:hAnsi="Garamond" w:cs="Times New Roman"/>
          <w:color w:val="151515"/>
          <w:sz w:val="24"/>
          <w:szCs w:val="24"/>
        </w:rPr>
      </w:pPr>
      <w:r w:rsidRPr="0039442D">
        <w:rPr>
          <w:rFonts w:ascii="Garamond" w:hAnsi="Garamond" w:cs="Symbol"/>
          <w:color w:val="151515"/>
          <w:sz w:val="24"/>
          <w:szCs w:val="24"/>
        </w:rPr>
        <w:t xml:space="preserve">- </w:t>
      </w:r>
      <w:r w:rsidR="00A23B9B" w:rsidRPr="0039442D">
        <w:rPr>
          <w:rFonts w:ascii="Garamond" w:hAnsi="Garamond" w:cs="Times New Roman"/>
          <w:color w:val="151515"/>
          <w:sz w:val="24"/>
          <w:szCs w:val="24"/>
        </w:rPr>
        <w:t>Kosto</w:t>
      </w:r>
      <w:r w:rsidR="00D30C24">
        <w:rPr>
          <w:rFonts w:ascii="Garamond" w:hAnsi="Garamond" w:cs="Times New Roman"/>
          <w:color w:val="151515"/>
          <w:sz w:val="24"/>
          <w:szCs w:val="24"/>
        </w:rPr>
        <w:t>ja</w:t>
      </w:r>
      <w:r w:rsidR="00A23B9B" w:rsidRPr="0039442D">
        <w:rPr>
          <w:rFonts w:ascii="Garamond" w:hAnsi="Garamond" w:cs="Times New Roman"/>
          <w:color w:val="151515"/>
          <w:sz w:val="24"/>
          <w:szCs w:val="24"/>
        </w:rPr>
        <w:t xml:space="preserve"> administrative për muajin shkurt 2022, deri në paraqitjen e informacionit të kërkuar nga ERE, do të vijojë të jetë n</w:t>
      </w:r>
      <w:r w:rsidR="00140A81">
        <w:rPr>
          <w:rFonts w:ascii="Garamond" w:hAnsi="Garamond" w:cs="Times New Roman"/>
          <w:color w:val="151515"/>
          <w:sz w:val="24"/>
          <w:szCs w:val="24"/>
        </w:rPr>
        <w:t>ë</w:t>
      </w:r>
      <w:r w:rsidR="00A23B9B" w:rsidRPr="0039442D">
        <w:rPr>
          <w:rFonts w:ascii="Garamond" w:hAnsi="Garamond" w:cs="Times New Roman"/>
          <w:color w:val="151515"/>
          <w:sz w:val="24"/>
          <w:szCs w:val="24"/>
        </w:rPr>
        <w:t xml:space="preserve"> t</w:t>
      </w:r>
      <w:r w:rsidR="00A23B9B" w:rsidRPr="0039442D">
        <w:rPr>
          <w:rFonts w:ascii="Garamond" w:hAnsi="Garamond" w:cs="Times New Roman"/>
          <w:color w:val="000000"/>
          <w:sz w:val="24"/>
          <w:szCs w:val="24"/>
        </w:rPr>
        <w:t>ë</w:t>
      </w:r>
      <w:r w:rsidR="00140A81">
        <w:rPr>
          <w:rFonts w:ascii="Garamond" w:hAnsi="Garamond" w:cs="Times New Roman"/>
          <w:color w:val="151515"/>
          <w:sz w:val="24"/>
          <w:szCs w:val="24"/>
        </w:rPr>
        <w:t xml:space="preserve"> n</w:t>
      </w:r>
      <w:r w:rsidR="00A23B9B" w:rsidRPr="0039442D">
        <w:rPr>
          <w:rFonts w:ascii="Garamond" w:hAnsi="Garamond" w:cs="Times New Roman"/>
          <w:color w:val="151515"/>
          <w:sz w:val="24"/>
          <w:szCs w:val="24"/>
        </w:rPr>
        <w:t>jëjtën vlerë si viti i kaluar, prej 1,79 lekë</w:t>
      </w:r>
      <w:r w:rsidR="00140A81">
        <w:rPr>
          <w:rFonts w:ascii="Garamond" w:hAnsi="Garamond" w:cs="Times New Roman"/>
          <w:color w:val="151515"/>
          <w:sz w:val="24"/>
          <w:szCs w:val="24"/>
        </w:rPr>
        <w:t>sh</w:t>
      </w:r>
      <w:r w:rsidR="00A23B9B" w:rsidRPr="0039442D">
        <w:rPr>
          <w:rFonts w:ascii="Garamond" w:hAnsi="Garamond" w:cs="Times New Roman"/>
          <w:color w:val="151515"/>
          <w:sz w:val="24"/>
          <w:szCs w:val="24"/>
        </w:rPr>
        <w:t>/</w:t>
      </w:r>
      <w:r w:rsidR="00394273" w:rsidRPr="0039442D">
        <w:rPr>
          <w:rFonts w:ascii="Garamond" w:hAnsi="Garamond" w:cs="Times New Roman"/>
          <w:color w:val="151515"/>
          <w:sz w:val="24"/>
          <w:szCs w:val="24"/>
        </w:rPr>
        <w:t>kwh</w:t>
      </w:r>
      <w:r w:rsidR="00A23B9B" w:rsidRPr="0039442D">
        <w:rPr>
          <w:rFonts w:ascii="Garamond" w:hAnsi="Garamond" w:cs="Times New Roman"/>
          <w:color w:val="151515"/>
          <w:sz w:val="24"/>
          <w:szCs w:val="24"/>
        </w:rPr>
        <w:t>.</w:t>
      </w:r>
    </w:p>
    <w:p w14:paraId="69F127B4" w14:textId="6414535B" w:rsidR="00A23B9B" w:rsidRPr="0039442D" w:rsidRDefault="00A23B9B" w:rsidP="00A23B9B">
      <w:pPr>
        <w:autoSpaceDE w:val="0"/>
        <w:autoSpaceDN w:val="0"/>
        <w:adjustRightInd w:val="0"/>
        <w:spacing w:after="0" w:line="240" w:lineRule="auto"/>
        <w:ind w:firstLine="284"/>
        <w:jc w:val="both"/>
        <w:rPr>
          <w:rFonts w:ascii="Garamond" w:hAnsi="Garamond" w:cs="Times New Roman"/>
          <w:b/>
          <w:bCs/>
          <w:color w:val="000000"/>
          <w:sz w:val="24"/>
          <w:szCs w:val="24"/>
        </w:rPr>
      </w:pPr>
      <w:r w:rsidRPr="0039442D">
        <w:rPr>
          <w:rFonts w:ascii="Garamond" w:hAnsi="Garamond" w:cs="Symbol"/>
          <w:color w:val="000000"/>
          <w:sz w:val="24"/>
          <w:szCs w:val="24"/>
        </w:rPr>
        <w:t xml:space="preserve">- </w:t>
      </w:r>
      <w:r w:rsidRPr="0039442D">
        <w:rPr>
          <w:rFonts w:ascii="Garamond" w:hAnsi="Garamond" w:cs="Times New Roman"/>
          <w:color w:val="000000"/>
          <w:sz w:val="24"/>
          <w:szCs w:val="24"/>
        </w:rPr>
        <w:t xml:space="preserve">Me </w:t>
      </w:r>
      <w:r w:rsidR="00264DC5" w:rsidRPr="0039442D">
        <w:rPr>
          <w:rFonts w:ascii="Garamond" w:hAnsi="Garamond" w:cs="Times New Roman"/>
          <w:color w:val="000000"/>
          <w:sz w:val="24"/>
          <w:szCs w:val="24"/>
        </w:rPr>
        <w:t xml:space="preserve">vendimin </w:t>
      </w:r>
      <w:r w:rsidRPr="0039442D">
        <w:rPr>
          <w:rFonts w:ascii="Garamond" w:hAnsi="Garamond" w:cs="Times New Roman"/>
          <w:color w:val="000000"/>
          <w:sz w:val="24"/>
          <w:szCs w:val="24"/>
        </w:rPr>
        <w:t>nr. 252</w:t>
      </w:r>
      <w:r w:rsidR="00140A81">
        <w:rPr>
          <w:rFonts w:ascii="Garamond" w:hAnsi="Garamond" w:cs="Times New Roman"/>
          <w:color w:val="000000"/>
          <w:sz w:val="24"/>
          <w:szCs w:val="24"/>
        </w:rPr>
        <w:t>,</w:t>
      </w:r>
      <w:r w:rsidRPr="0039442D">
        <w:rPr>
          <w:rFonts w:ascii="Garamond" w:hAnsi="Garamond" w:cs="Times New Roman"/>
          <w:color w:val="000000"/>
          <w:sz w:val="24"/>
          <w:szCs w:val="24"/>
        </w:rPr>
        <w:t xml:space="preserve"> datë 21.12.2021, </w:t>
      </w:r>
      <w:r w:rsidR="00140A81" w:rsidRPr="0039442D">
        <w:rPr>
          <w:rFonts w:ascii="Garamond" w:hAnsi="Garamond" w:cs="Times New Roman"/>
          <w:color w:val="000000"/>
          <w:sz w:val="24"/>
          <w:szCs w:val="24"/>
        </w:rPr>
        <w:t xml:space="preserve">Bordi </w:t>
      </w:r>
      <w:r w:rsidRPr="0039442D">
        <w:rPr>
          <w:rFonts w:ascii="Garamond" w:hAnsi="Garamond" w:cs="Times New Roman"/>
          <w:color w:val="000000"/>
          <w:sz w:val="24"/>
          <w:szCs w:val="24"/>
        </w:rPr>
        <w:t>i ERE-s ndër të tjera vendosi:</w:t>
      </w:r>
    </w:p>
    <w:p w14:paraId="638D0B91" w14:textId="2F6557E8" w:rsidR="00A23B9B" w:rsidRPr="0039442D" w:rsidRDefault="00A23B9B" w:rsidP="00A23B9B">
      <w:pPr>
        <w:autoSpaceDE w:val="0"/>
        <w:autoSpaceDN w:val="0"/>
        <w:adjustRightInd w:val="0"/>
        <w:spacing w:after="0" w:line="240" w:lineRule="auto"/>
        <w:ind w:firstLine="284"/>
        <w:jc w:val="both"/>
        <w:rPr>
          <w:rFonts w:ascii="Garamond" w:hAnsi="Garamond" w:cs="Times New Roman"/>
          <w:b/>
          <w:bCs/>
          <w:color w:val="FF0000"/>
          <w:sz w:val="24"/>
          <w:szCs w:val="24"/>
        </w:rPr>
      </w:pPr>
      <w:r w:rsidRPr="0039442D">
        <w:rPr>
          <w:rFonts w:ascii="Garamond" w:hAnsi="Garamond" w:cs="Times New Roman"/>
          <w:b/>
          <w:bCs/>
          <w:color w:val="000000"/>
          <w:sz w:val="24"/>
          <w:szCs w:val="24"/>
        </w:rPr>
        <w:t xml:space="preserve">- </w:t>
      </w:r>
      <w:r w:rsidRPr="0039442D">
        <w:rPr>
          <w:rFonts w:ascii="Garamond" w:hAnsi="Garamond" w:cs="Times New Roman"/>
          <w:color w:val="000000"/>
          <w:sz w:val="24"/>
          <w:szCs w:val="24"/>
        </w:rPr>
        <w:t xml:space="preserve">Të shtyjë fuqinë juridike të vendimit të </w:t>
      </w:r>
      <w:r w:rsidR="00140A81" w:rsidRPr="0039442D">
        <w:rPr>
          <w:rFonts w:ascii="Garamond" w:hAnsi="Garamond" w:cs="Times New Roman"/>
          <w:color w:val="000000"/>
          <w:sz w:val="24"/>
          <w:szCs w:val="24"/>
        </w:rPr>
        <w:t xml:space="preserve">Bordit </w:t>
      </w:r>
      <w:r w:rsidRPr="0039442D">
        <w:rPr>
          <w:rFonts w:ascii="Garamond" w:hAnsi="Garamond" w:cs="Times New Roman"/>
          <w:color w:val="000000"/>
          <w:sz w:val="24"/>
          <w:szCs w:val="24"/>
        </w:rPr>
        <w:t>të ERE-s nr. 212, datë 15.12.2020</w:t>
      </w:r>
      <w:r w:rsidR="00140A81">
        <w:rPr>
          <w:rFonts w:ascii="Garamond" w:hAnsi="Garamond" w:cs="Times New Roman"/>
          <w:color w:val="000000"/>
          <w:sz w:val="24"/>
          <w:szCs w:val="24"/>
        </w:rPr>
        <w:t>,</w:t>
      </w:r>
      <w:r w:rsidRPr="0039442D">
        <w:rPr>
          <w:rFonts w:ascii="Garamond" w:hAnsi="Garamond" w:cs="Times New Roman"/>
          <w:color w:val="000000"/>
          <w:sz w:val="24"/>
          <w:szCs w:val="24"/>
        </w:rPr>
        <w:t xml:space="preserve"> “</w:t>
      </w:r>
      <w:r w:rsidRPr="0039442D">
        <w:rPr>
          <w:rFonts w:ascii="Garamond" w:hAnsi="Garamond" w:cs="Times New Roman"/>
          <w:iCs/>
          <w:color w:val="000000"/>
          <w:sz w:val="24"/>
          <w:szCs w:val="24"/>
        </w:rPr>
        <w:t>Mbi lënien në fuqi të vendimit nr. 266, datë 21.12.2018, të Bordit të ERE</w:t>
      </w:r>
      <w:r w:rsidR="00140A81">
        <w:rPr>
          <w:rFonts w:ascii="Garamond" w:hAnsi="Garamond" w:cs="Times New Roman"/>
          <w:iCs/>
          <w:color w:val="000000"/>
          <w:sz w:val="24"/>
          <w:szCs w:val="24"/>
        </w:rPr>
        <w:t>-s</w:t>
      </w:r>
      <w:r w:rsidRPr="0039442D">
        <w:rPr>
          <w:rFonts w:ascii="Garamond" w:hAnsi="Garamond" w:cs="Times New Roman"/>
          <w:iCs/>
          <w:color w:val="000000"/>
          <w:sz w:val="24"/>
          <w:szCs w:val="24"/>
        </w:rPr>
        <w:t>, në lidhje me tarifën e shërbimit të transmetimit të energjisë elektrike për vitin 2022”</w:t>
      </w:r>
      <w:r w:rsidRPr="0039442D">
        <w:rPr>
          <w:rFonts w:ascii="Garamond" w:hAnsi="Garamond" w:cs="Times New Roman"/>
          <w:color w:val="000000"/>
          <w:sz w:val="24"/>
          <w:szCs w:val="24"/>
        </w:rPr>
        <w:t xml:space="preserve"> është 0.75 lekë/</w:t>
      </w:r>
      <w:r w:rsidR="00394273" w:rsidRPr="0039442D">
        <w:rPr>
          <w:rFonts w:ascii="Garamond" w:hAnsi="Garamond" w:cs="Times New Roman"/>
          <w:color w:val="000000"/>
          <w:sz w:val="24"/>
          <w:szCs w:val="24"/>
        </w:rPr>
        <w:t>kwh</w:t>
      </w:r>
      <w:r w:rsidRPr="0039442D">
        <w:rPr>
          <w:rFonts w:ascii="Garamond" w:hAnsi="Garamond" w:cs="Times New Roman"/>
          <w:color w:val="FF0000"/>
          <w:sz w:val="24"/>
          <w:szCs w:val="24"/>
        </w:rPr>
        <w:t>.</w:t>
      </w:r>
    </w:p>
    <w:p w14:paraId="35019816" w14:textId="2EE7ADED" w:rsidR="00A23B9B" w:rsidRPr="0039442D" w:rsidRDefault="00A23B9B" w:rsidP="00A23B9B">
      <w:pPr>
        <w:autoSpaceDE w:val="0"/>
        <w:autoSpaceDN w:val="0"/>
        <w:adjustRightInd w:val="0"/>
        <w:spacing w:after="0" w:line="240" w:lineRule="auto"/>
        <w:ind w:firstLine="284"/>
        <w:jc w:val="both"/>
        <w:rPr>
          <w:rFonts w:ascii="Garamond" w:hAnsi="Garamond" w:cs="Times New Roman"/>
          <w:iCs/>
          <w:color w:val="000000"/>
          <w:sz w:val="24"/>
          <w:szCs w:val="24"/>
        </w:rPr>
      </w:pPr>
      <w:r w:rsidRPr="0039442D">
        <w:rPr>
          <w:rFonts w:ascii="Garamond" w:hAnsi="Garamond" w:cs="Times New Roman"/>
          <w:b/>
          <w:bCs/>
          <w:color w:val="000000"/>
          <w:sz w:val="24"/>
          <w:szCs w:val="24"/>
        </w:rPr>
        <w:t xml:space="preserve">- </w:t>
      </w:r>
      <w:r w:rsidRPr="0039442D">
        <w:rPr>
          <w:rFonts w:ascii="Garamond" w:hAnsi="Garamond" w:cs="Times New Roman"/>
          <w:color w:val="000000"/>
          <w:sz w:val="24"/>
          <w:szCs w:val="24"/>
        </w:rPr>
        <w:t xml:space="preserve">Të shtyjë fuqinë juridike të vendimit të </w:t>
      </w:r>
      <w:r w:rsidR="00140A81" w:rsidRPr="0039442D">
        <w:rPr>
          <w:rFonts w:ascii="Garamond" w:hAnsi="Garamond" w:cs="Times New Roman"/>
          <w:color w:val="000000"/>
          <w:sz w:val="24"/>
          <w:szCs w:val="24"/>
        </w:rPr>
        <w:t xml:space="preserve">Bordit </w:t>
      </w:r>
      <w:r w:rsidRPr="0039442D">
        <w:rPr>
          <w:rFonts w:ascii="Garamond" w:hAnsi="Garamond" w:cs="Times New Roman"/>
          <w:color w:val="000000"/>
          <w:sz w:val="24"/>
          <w:szCs w:val="24"/>
        </w:rPr>
        <w:t>të ERE-s nr. 213, datë 15.12.2020</w:t>
      </w:r>
      <w:r w:rsidR="00140A81">
        <w:rPr>
          <w:rFonts w:ascii="Garamond" w:hAnsi="Garamond" w:cs="Times New Roman"/>
          <w:color w:val="000000"/>
          <w:sz w:val="24"/>
          <w:szCs w:val="24"/>
        </w:rPr>
        <w:t>,</w:t>
      </w:r>
      <w:r w:rsidRPr="0039442D">
        <w:rPr>
          <w:rFonts w:ascii="Garamond" w:hAnsi="Garamond" w:cs="Times New Roman"/>
          <w:color w:val="000000"/>
          <w:sz w:val="24"/>
          <w:szCs w:val="24"/>
        </w:rPr>
        <w:t xml:space="preserve"> të </w:t>
      </w:r>
      <w:r w:rsidR="00140A81" w:rsidRPr="0039442D">
        <w:rPr>
          <w:rFonts w:ascii="Garamond" w:hAnsi="Garamond" w:cs="Times New Roman"/>
          <w:color w:val="000000"/>
          <w:sz w:val="24"/>
          <w:szCs w:val="24"/>
        </w:rPr>
        <w:t xml:space="preserve">Bordit </w:t>
      </w:r>
      <w:r w:rsidRPr="0039442D">
        <w:rPr>
          <w:rFonts w:ascii="Garamond" w:hAnsi="Garamond" w:cs="Times New Roman"/>
          <w:color w:val="000000"/>
          <w:sz w:val="24"/>
          <w:szCs w:val="24"/>
        </w:rPr>
        <w:t>të ERE</w:t>
      </w:r>
      <w:r w:rsidR="00140A81">
        <w:rPr>
          <w:rFonts w:ascii="Garamond" w:hAnsi="Garamond" w:cs="Times New Roman"/>
          <w:color w:val="000000"/>
          <w:sz w:val="24"/>
          <w:szCs w:val="24"/>
        </w:rPr>
        <w:t>-s</w:t>
      </w:r>
      <w:r w:rsidRPr="0039442D">
        <w:rPr>
          <w:rFonts w:ascii="Garamond" w:hAnsi="Garamond" w:cs="Times New Roman"/>
          <w:color w:val="000000"/>
          <w:sz w:val="24"/>
          <w:szCs w:val="24"/>
        </w:rPr>
        <w:t xml:space="preserve"> </w:t>
      </w:r>
      <w:r w:rsidRPr="0039442D">
        <w:rPr>
          <w:rFonts w:ascii="Garamond" w:hAnsi="Garamond" w:cs="Times New Roman"/>
          <w:iCs/>
          <w:color w:val="000000"/>
          <w:sz w:val="24"/>
          <w:szCs w:val="24"/>
        </w:rPr>
        <w:t>“Mbi shtyrjen e fuqisë juridike të vendimit të ERE</w:t>
      </w:r>
      <w:r w:rsidR="00140A81">
        <w:rPr>
          <w:rFonts w:ascii="Garamond" w:hAnsi="Garamond" w:cs="Times New Roman"/>
          <w:iCs/>
          <w:color w:val="000000"/>
          <w:sz w:val="24"/>
          <w:szCs w:val="24"/>
        </w:rPr>
        <w:t>-s</w:t>
      </w:r>
      <w:r w:rsidRPr="0039442D">
        <w:rPr>
          <w:rFonts w:ascii="Garamond" w:hAnsi="Garamond" w:cs="Times New Roman"/>
          <w:iCs/>
          <w:color w:val="000000"/>
          <w:sz w:val="24"/>
          <w:szCs w:val="24"/>
        </w:rPr>
        <w:t xml:space="preserve"> nr. 233, datë 19.11.2021, për tarifat e përdorimit të rrjetit të shpërndarjes për vitin 2022”</w:t>
      </w:r>
      <w:r w:rsidR="00140A81">
        <w:rPr>
          <w:rFonts w:ascii="Garamond" w:hAnsi="Garamond" w:cs="Times New Roman"/>
          <w:iCs/>
          <w:color w:val="000000"/>
          <w:sz w:val="24"/>
          <w:szCs w:val="24"/>
        </w:rPr>
        <w:t>,</w:t>
      </w:r>
      <w:r w:rsidRPr="0039442D">
        <w:rPr>
          <w:rFonts w:ascii="Garamond" w:hAnsi="Garamond" w:cs="Times New Roman"/>
          <w:iCs/>
          <w:color w:val="000000"/>
          <w:sz w:val="24"/>
          <w:szCs w:val="24"/>
        </w:rPr>
        <w:t xml:space="preserve"> </w:t>
      </w:r>
      <w:r w:rsidRPr="0039442D">
        <w:rPr>
          <w:rFonts w:ascii="Garamond" w:hAnsi="Garamond" w:cs="Times New Roman"/>
          <w:color w:val="000000"/>
          <w:sz w:val="24"/>
          <w:szCs w:val="24"/>
        </w:rPr>
        <w:t>të cilat do të jenë</w:t>
      </w:r>
      <w:r w:rsidRPr="0039442D">
        <w:rPr>
          <w:rFonts w:ascii="Garamond" w:hAnsi="Garamond" w:cs="Times New Roman"/>
          <w:iCs/>
          <w:color w:val="000000"/>
          <w:sz w:val="24"/>
          <w:szCs w:val="24"/>
        </w:rPr>
        <w:t>:</w:t>
      </w:r>
    </w:p>
    <w:p w14:paraId="193458BD" w14:textId="39A85039" w:rsidR="00A23B9B" w:rsidRPr="0039442D" w:rsidRDefault="00A23B9B" w:rsidP="00A23B9B">
      <w:pPr>
        <w:autoSpaceDE w:val="0"/>
        <w:autoSpaceDN w:val="0"/>
        <w:adjustRightInd w:val="0"/>
        <w:spacing w:after="0" w:line="240" w:lineRule="auto"/>
        <w:ind w:firstLine="284"/>
        <w:jc w:val="both"/>
        <w:rPr>
          <w:rFonts w:ascii="Garamond" w:hAnsi="Garamond" w:cs="Times New Roman"/>
          <w:iCs/>
          <w:color w:val="000000"/>
          <w:sz w:val="24"/>
          <w:szCs w:val="24"/>
        </w:rPr>
      </w:pPr>
      <w:r w:rsidRPr="0039442D">
        <w:rPr>
          <w:rFonts w:ascii="Garamond" w:hAnsi="Garamond" w:cs="Times New Roman"/>
          <w:b/>
          <w:bCs/>
          <w:color w:val="000000"/>
          <w:sz w:val="24"/>
          <w:szCs w:val="24"/>
        </w:rPr>
        <w:t xml:space="preserve">- </w:t>
      </w:r>
      <w:r w:rsidRPr="0039442D">
        <w:rPr>
          <w:rFonts w:ascii="Garamond" w:hAnsi="Garamond" w:cs="Times New Roman"/>
          <w:iCs/>
          <w:color w:val="000000"/>
          <w:sz w:val="24"/>
          <w:szCs w:val="24"/>
        </w:rPr>
        <w:t>tarifa e shërbimit të shpërndarjes n</w:t>
      </w:r>
      <w:r w:rsidR="00802321">
        <w:rPr>
          <w:rFonts w:ascii="Garamond" w:hAnsi="Garamond" w:cs="Times New Roman"/>
          <w:iCs/>
          <w:color w:val="000000"/>
          <w:sz w:val="24"/>
          <w:szCs w:val="24"/>
        </w:rPr>
        <w:t>ë</w:t>
      </w:r>
      <w:r w:rsidRPr="0039442D">
        <w:rPr>
          <w:rFonts w:ascii="Garamond" w:hAnsi="Garamond" w:cs="Times New Roman"/>
          <w:iCs/>
          <w:color w:val="000000"/>
          <w:sz w:val="24"/>
          <w:szCs w:val="24"/>
        </w:rPr>
        <w:t xml:space="preserve"> nivel tensioni 35 kV do të jetë 1,5 lekë/</w:t>
      </w:r>
      <w:r w:rsidR="00394273" w:rsidRPr="0039442D">
        <w:rPr>
          <w:rFonts w:ascii="Garamond" w:hAnsi="Garamond" w:cs="Times New Roman"/>
          <w:iCs/>
          <w:color w:val="000000"/>
          <w:sz w:val="24"/>
          <w:szCs w:val="24"/>
        </w:rPr>
        <w:t>kwh</w:t>
      </w:r>
      <w:r w:rsidR="00394273">
        <w:rPr>
          <w:rFonts w:ascii="Garamond" w:hAnsi="Garamond" w:cs="Times New Roman"/>
          <w:iCs/>
          <w:color w:val="000000"/>
          <w:sz w:val="24"/>
          <w:szCs w:val="24"/>
        </w:rPr>
        <w:t>;</w:t>
      </w:r>
    </w:p>
    <w:p w14:paraId="083D0ED9" w14:textId="4DAC8729" w:rsidR="00A23B9B" w:rsidRPr="0039442D" w:rsidRDefault="00A23B9B" w:rsidP="00A23B9B">
      <w:pPr>
        <w:autoSpaceDE w:val="0"/>
        <w:autoSpaceDN w:val="0"/>
        <w:adjustRightInd w:val="0"/>
        <w:spacing w:after="0" w:line="240" w:lineRule="auto"/>
        <w:ind w:firstLine="284"/>
        <w:jc w:val="both"/>
        <w:rPr>
          <w:rFonts w:ascii="Garamond" w:hAnsi="Garamond" w:cs="Times New Roman"/>
          <w:iCs/>
          <w:color w:val="000000"/>
          <w:sz w:val="24"/>
          <w:szCs w:val="24"/>
        </w:rPr>
      </w:pPr>
      <w:r w:rsidRPr="0039442D">
        <w:rPr>
          <w:rFonts w:ascii="Garamond" w:hAnsi="Garamond" w:cs="Times New Roman"/>
          <w:b/>
          <w:bCs/>
          <w:color w:val="000000"/>
          <w:sz w:val="24"/>
          <w:szCs w:val="24"/>
        </w:rPr>
        <w:t xml:space="preserve">- </w:t>
      </w:r>
      <w:r w:rsidRPr="0039442D">
        <w:rPr>
          <w:rFonts w:ascii="Garamond" w:hAnsi="Garamond" w:cs="Times New Roman"/>
          <w:iCs/>
          <w:color w:val="000000"/>
          <w:sz w:val="24"/>
          <w:szCs w:val="24"/>
        </w:rPr>
        <w:t>tarifa e shërbimit të shpërndarjes në nivel tensioni 20 kV do të jetë 3,9 lekë/</w:t>
      </w:r>
      <w:r w:rsidR="00394273" w:rsidRPr="0039442D">
        <w:rPr>
          <w:rFonts w:ascii="Garamond" w:hAnsi="Garamond" w:cs="Times New Roman"/>
          <w:iCs/>
          <w:color w:val="000000"/>
          <w:sz w:val="24"/>
          <w:szCs w:val="24"/>
        </w:rPr>
        <w:t>kwh</w:t>
      </w:r>
      <w:r w:rsidR="00394273">
        <w:rPr>
          <w:rFonts w:ascii="Garamond" w:hAnsi="Garamond" w:cs="Times New Roman"/>
          <w:iCs/>
          <w:color w:val="000000"/>
          <w:sz w:val="24"/>
          <w:szCs w:val="24"/>
        </w:rPr>
        <w:t>;</w:t>
      </w:r>
    </w:p>
    <w:p w14:paraId="296F598C" w14:textId="2D2C6980" w:rsidR="00A23B9B" w:rsidRPr="0039442D" w:rsidRDefault="00A23B9B" w:rsidP="00A23B9B">
      <w:pPr>
        <w:autoSpaceDE w:val="0"/>
        <w:autoSpaceDN w:val="0"/>
        <w:adjustRightInd w:val="0"/>
        <w:spacing w:after="0" w:line="240" w:lineRule="auto"/>
        <w:ind w:firstLine="284"/>
        <w:jc w:val="both"/>
        <w:rPr>
          <w:rFonts w:ascii="Garamond" w:hAnsi="Garamond" w:cs="Times New Roman"/>
          <w:iCs/>
          <w:color w:val="000000"/>
          <w:sz w:val="24"/>
          <w:szCs w:val="24"/>
        </w:rPr>
      </w:pPr>
      <w:r w:rsidRPr="0039442D">
        <w:rPr>
          <w:rFonts w:ascii="Garamond" w:hAnsi="Garamond" w:cs="Times New Roman"/>
          <w:b/>
          <w:bCs/>
          <w:color w:val="000000"/>
          <w:sz w:val="24"/>
          <w:szCs w:val="24"/>
        </w:rPr>
        <w:t xml:space="preserve">- </w:t>
      </w:r>
      <w:r w:rsidRPr="0039442D">
        <w:rPr>
          <w:rFonts w:ascii="Garamond" w:hAnsi="Garamond" w:cs="Times New Roman"/>
          <w:iCs/>
          <w:color w:val="000000"/>
          <w:sz w:val="24"/>
          <w:szCs w:val="24"/>
        </w:rPr>
        <w:t>tarifa mesatare e shërbimit të shpërndarjes do të jete 4,79 lekë/</w:t>
      </w:r>
      <w:r w:rsidR="00394273" w:rsidRPr="0039442D">
        <w:rPr>
          <w:rFonts w:ascii="Garamond" w:hAnsi="Garamond" w:cs="Times New Roman"/>
          <w:iCs/>
          <w:color w:val="000000"/>
          <w:sz w:val="24"/>
          <w:szCs w:val="24"/>
        </w:rPr>
        <w:t>kwh</w:t>
      </w:r>
      <w:r w:rsidRPr="0039442D">
        <w:rPr>
          <w:rFonts w:ascii="Garamond" w:hAnsi="Garamond" w:cs="Times New Roman"/>
          <w:iCs/>
          <w:color w:val="000000"/>
          <w:sz w:val="24"/>
          <w:szCs w:val="24"/>
        </w:rPr>
        <w:t>.</w:t>
      </w:r>
    </w:p>
    <w:p w14:paraId="203C6781" w14:textId="0A37D559"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Symbol"/>
          <w:color w:val="000000"/>
          <w:sz w:val="24"/>
          <w:szCs w:val="24"/>
        </w:rPr>
        <w:t xml:space="preserve">- </w:t>
      </w:r>
      <w:r w:rsidRPr="0039442D">
        <w:rPr>
          <w:rFonts w:ascii="Garamond" w:hAnsi="Garamond" w:cs="Times New Roman"/>
          <w:color w:val="000000"/>
          <w:sz w:val="24"/>
          <w:szCs w:val="24"/>
        </w:rPr>
        <w:t xml:space="preserve">Në zbatim të </w:t>
      </w:r>
      <w:r w:rsidR="00140A81">
        <w:rPr>
          <w:rFonts w:ascii="Garamond" w:hAnsi="Garamond" w:cs="Times New Roman"/>
          <w:color w:val="000000"/>
          <w:sz w:val="24"/>
          <w:szCs w:val="24"/>
        </w:rPr>
        <w:t>“</w:t>
      </w:r>
      <w:r w:rsidRPr="0039442D">
        <w:rPr>
          <w:rFonts w:ascii="Garamond" w:hAnsi="Garamond" w:cs="Times New Roman"/>
          <w:color w:val="000000"/>
          <w:sz w:val="24"/>
          <w:szCs w:val="24"/>
        </w:rPr>
        <w:t xml:space="preserve">Metodologjisë së përcaktimit të çmimit të shitjes së energjisë elektrike nga Furnizuesi i Mundësisë së Fundit”, </w:t>
      </w:r>
      <w:r w:rsidR="00140A81">
        <w:rPr>
          <w:rFonts w:ascii="Garamond" w:hAnsi="Garamond" w:cs="Times New Roman"/>
          <w:color w:val="000000"/>
          <w:sz w:val="24"/>
          <w:szCs w:val="24"/>
        </w:rPr>
        <w:t>të</w:t>
      </w:r>
      <w:r w:rsidRPr="0039442D">
        <w:rPr>
          <w:rFonts w:ascii="Garamond" w:hAnsi="Garamond" w:cs="Times New Roman"/>
          <w:color w:val="000000"/>
          <w:sz w:val="24"/>
          <w:szCs w:val="24"/>
        </w:rPr>
        <w:t xml:space="preserve"> ndryshuar, aplikimeve të FSHU sh.a.</w:t>
      </w:r>
      <w:r w:rsidR="00140A81">
        <w:rPr>
          <w:rFonts w:ascii="Garamond" w:hAnsi="Garamond" w:cs="Times New Roman"/>
          <w:color w:val="000000"/>
          <w:sz w:val="24"/>
          <w:szCs w:val="24"/>
        </w:rPr>
        <w:t>,</w:t>
      </w:r>
      <w:r w:rsidRPr="0039442D">
        <w:rPr>
          <w:rFonts w:ascii="Garamond" w:hAnsi="Garamond" w:cs="Times New Roman"/>
          <w:color w:val="000000"/>
          <w:sz w:val="24"/>
          <w:szCs w:val="24"/>
        </w:rPr>
        <w:t xml:space="preserve"> si dhe llogaritjeve të ERE-s, çmimet e shitjes së energjisë elektrike për klientët që furnizohen nga Furnizuesi i Mundësisë së Fundit për muajin </w:t>
      </w:r>
      <w:r w:rsidR="00D30C24" w:rsidRPr="0039442D">
        <w:rPr>
          <w:rFonts w:ascii="Garamond" w:hAnsi="Garamond" w:cs="Times New Roman"/>
          <w:color w:val="000000"/>
          <w:sz w:val="24"/>
          <w:szCs w:val="24"/>
        </w:rPr>
        <w:t xml:space="preserve">shkurt </w:t>
      </w:r>
      <w:r w:rsidRPr="0039442D">
        <w:rPr>
          <w:rFonts w:ascii="Garamond" w:hAnsi="Garamond" w:cs="Times New Roman"/>
          <w:color w:val="000000"/>
          <w:sz w:val="24"/>
          <w:szCs w:val="24"/>
        </w:rPr>
        <w:t>2022, paraqiten në tabelën përmbledhëse</w:t>
      </w:r>
      <w:r w:rsidR="00D30C24">
        <w:rPr>
          <w:rFonts w:ascii="Garamond" w:hAnsi="Garamond" w:cs="Times New Roman"/>
          <w:color w:val="000000"/>
          <w:sz w:val="24"/>
          <w:szCs w:val="24"/>
        </w:rPr>
        <w:t>,</w:t>
      </w:r>
      <w:r w:rsidRPr="0039442D">
        <w:rPr>
          <w:rFonts w:ascii="Garamond" w:hAnsi="Garamond" w:cs="Times New Roman"/>
          <w:color w:val="000000"/>
          <w:sz w:val="24"/>
          <w:szCs w:val="24"/>
        </w:rPr>
        <w:t xml:space="preserve"> si më poshtë vijon:</w:t>
      </w:r>
    </w:p>
    <w:p w14:paraId="14681CF8" w14:textId="77777777"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p>
    <w:p w14:paraId="51569E0C" w14:textId="023A1E30" w:rsidR="00513085" w:rsidRPr="0039442D" w:rsidRDefault="008F6515" w:rsidP="00A23B9B">
      <w:pPr>
        <w:pStyle w:val="ListParagraph"/>
        <w:tabs>
          <w:tab w:val="center" w:pos="4680"/>
          <w:tab w:val="right" w:pos="9360"/>
        </w:tabs>
        <w:spacing w:after="0" w:line="240" w:lineRule="auto"/>
        <w:ind w:left="0" w:firstLine="284"/>
        <w:jc w:val="center"/>
        <w:rPr>
          <w:rFonts w:ascii="Garamond" w:hAnsi="Garamond" w:cs="Times New Roman"/>
          <w:sz w:val="24"/>
          <w:szCs w:val="24"/>
        </w:rPr>
      </w:pPr>
      <w:r w:rsidRPr="0039442D">
        <w:rPr>
          <w:rFonts w:ascii="Garamond" w:hAnsi="Garamond"/>
          <w:noProof/>
          <w:sz w:val="24"/>
          <w:szCs w:val="24"/>
          <w:lang w:val="en-US"/>
        </w:rPr>
        <w:drawing>
          <wp:inline distT="0" distB="0" distL="0" distR="0" wp14:anchorId="0F6EDD27" wp14:editId="4C7A1310">
            <wp:extent cx="5943600" cy="139586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1395864"/>
                    </a:xfrm>
                    <a:prstGeom prst="rect">
                      <a:avLst/>
                    </a:prstGeom>
                    <a:noFill/>
                    <a:ln>
                      <a:noFill/>
                    </a:ln>
                  </pic:spPr>
                </pic:pic>
              </a:graphicData>
            </a:graphic>
          </wp:inline>
        </w:drawing>
      </w:r>
    </w:p>
    <w:p w14:paraId="02FA0B27" w14:textId="77777777" w:rsidR="00A93911" w:rsidRPr="0039442D" w:rsidRDefault="00A93911" w:rsidP="00A23B9B">
      <w:pPr>
        <w:pStyle w:val="ListParagraph"/>
        <w:spacing w:after="0" w:line="240" w:lineRule="auto"/>
        <w:ind w:left="0" w:firstLine="284"/>
        <w:jc w:val="both"/>
        <w:rPr>
          <w:rFonts w:ascii="Garamond" w:hAnsi="Garamond" w:cs="Times New Roman"/>
          <w:sz w:val="24"/>
          <w:szCs w:val="24"/>
        </w:rPr>
      </w:pPr>
    </w:p>
    <w:p w14:paraId="056F3615" w14:textId="009ACFCE"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Symbol"/>
          <w:color w:val="000000"/>
          <w:sz w:val="24"/>
          <w:szCs w:val="24"/>
        </w:rPr>
        <w:t xml:space="preserve">- </w:t>
      </w:r>
      <w:r w:rsidRPr="0039442D">
        <w:rPr>
          <w:rFonts w:ascii="Garamond" w:hAnsi="Garamond" w:cs="Times New Roman"/>
          <w:color w:val="000000"/>
          <w:sz w:val="24"/>
          <w:szCs w:val="24"/>
        </w:rPr>
        <w:t xml:space="preserve">Bazuar në çdo element të formulës llogaritëse dhe në të dhënat e paraqitura në aplikime, rezulton se çmimi i shitjes së energjisë elektrike të furnizuar nga </w:t>
      </w:r>
      <w:r w:rsidR="00360427" w:rsidRPr="0039442D">
        <w:rPr>
          <w:rFonts w:ascii="Garamond" w:hAnsi="Garamond" w:cs="Times New Roman"/>
          <w:color w:val="000000"/>
          <w:sz w:val="24"/>
          <w:szCs w:val="24"/>
        </w:rPr>
        <w:t>Furnizuesi</w:t>
      </w:r>
      <w:r w:rsidRPr="0039442D">
        <w:rPr>
          <w:rFonts w:ascii="Garamond" w:hAnsi="Garamond" w:cs="Times New Roman"/>
          <w:color w:val="000000"/>
          <w:sz w:val="24"/>
          <w:szCs w:val="24"/>
        </w:rPr>
        <w:t xml:space="preserve"> i Mundësisë së Fundit për muajin </w:t>
      </w:r>
      <w:r w:rsidR="00360427" w:rsidRPr="0039442D">
        <w:rPr>
          <w:rFonts w:ascii="Garamond" w:hAnsi="Garamond" w:cs="Times New Roman"/>
          <w:color w:val="000000"/>
          <w:sz w:val="24"/>
          <w:szCs w:val="24"/>
        </w:rPr>
        <w:t xml:space="preserve">shkurt </w:t>
      </w:r>
      <w:r w:rsidRPr="0039442D">
        <w:rPr>
          <w:rFonts w:ascii="Garamond" w:hAnsi="Garamond" w:cs="Times New Roman"/>
          <w:color w:val="000000"/>
          <w:sz w:val="24"/>
          <w:szCs w:val="24"/>
        </w:rPr>
        <w:t>2022 do të jetë:</w:t>
      </w:r>
    </w:p>
    <w:p w14:paraId="167A7E13" w14:textId="7D8B304B" w:rsidR="00A23B9B" w:rsidRPr="0039442D" w:rsidRDefault="00A23B9B" w:rsidP="00A23B9B">
      <w:pPr>
        <w:autoSpaceDE w:val="0"/>
        <w:autoSpaceDN w:val="0"/>
        <w:adjustRightInd w:val="0"/>
        <w:spacing w:after="0" w:line="240" w:lineRule="auto"/>
        <w:ind w:firstLine="284"/>
        <w:jc w:val="both"/>
        <w:rPr>
          <w:rFonts w:ascii="Garamond" w:hAnsi="Garamond" w:cs="Times New Roman"/>
          <w:iCs/>
          <w:color w:val="000000"/>
          <w:sz w:val="24"/>
          <w:szCs w:val="24"/>
        </w:rPr>
      </w:pPr>
      <w:r w:rsidRPr="0039442D">
        <w:rPr>
          <w:rFonts w:ascii="Garamond" w:hAnsi="Garamond" w:cs="Times New Roman"/>
          <w:color w:val="000000"/>
          <w:sz w:val="24"/>
          <w:szCs w:val="24"/>
        </w:rPr>
        <w:t xml:space="preserve">- </w:t>
      </w:r>
      <w:r w:rsidRPr="0039442D">
        <w:rPr>
          <w:rFonts w:ascii="Garamond" w:hAnsi="Garamond" w:cs="Times New Roman"/>
          <w:iCs/>
          <w:color w:val="000000"/>
          <w:sz w:val="24"/>
          <w:szCs w:val="24"/>
        </w:rPr>
        <w:t xml:space="preserve">32.85 </w:t>
      </w:r>
      <w:r w:rsidR="00B4039F" w:rsidRPr="0039442D">
        <w:rPr>
          <w:rFonts w:ascii="Garamond" w:hAnsi="Garamond" w:cs="Times New Roman"/>
          <w:iCs/>
          <w:color w:val="000000"/>
          <w:sz w:val="24"/>
          <w:szCs w:val="24"/>
        </w:rPr>
        <w:t xml:space="preserve">lekë/kwh </w:t>
      </w:r>
      <w:r w:rsidRPr="0039442D">
        <w:rPr>
          <w:rFonts w:ascii="Garamond" w:hAnsi="Garamond" w:cs="Times New Roman"/>
          <w:iCs/>
          <w:color w:val="000000"/>
          <w:sz w:val="24"/>
          <w:szCs w:val="24"/>
        </w:rPr>
        <w:t>për klientët FMF në nivelin e tensionit 35 kV;</w:t>
      </w:r>
      <w:r w:rsidR="00BE593B" w:rsidRPr="0039442D">
        <w:rPr>
          <w:rFonts w:ascii="Garamond" w:hAnsi="Garamond" w:cs="Times New Roman"/>
          <w:iCs/>
          <w:color w:val="000000"/>
          <w:sz w:val="24"/>
          <w:szCs w:val="24"/>
        </w:rPr>
        <w:t xml:space="preserve"> </w:t>
      </w:r>
    </w:p>
    <w:p w14:paraId="74436C73" w14:textId="7F18D2AB" w:rsidR="00A23B9B" w:rsidRPr="0039442D" w:rsidRDefault="00A23B9B" w:rsidP="00A23B9B">
      <w:pPr>
        <w:autoSpaceDE w:val="0"/>
        <w:autoSpaceDN w:val="0"/>
        <w:adjustRightInd w:val="0"/>
        <w:spacing w:after="0" w:line="240" w:lineRule="auto"/>
        <w:ind w:firstLine="284"/>
        <w:jc w:val="both"/>
        <w:rPr>
          <w:rFonts w:ascii="Garamond" w:hAnsi="Garamond" w:cs="Times New Roman"/>
          <w:iCs/>
          <w:color w:val="000000"/>
          <w:sz w:val="24"/>
          <w:szCs w:val="24"/>
        </w:rPr>
      </w:pPr>
      <w:r w:rsidRPr="0039442D">
        <w:rPr>
          <w:rFonts w:ascii="Garamond" w:hAnsi="Garamond" w:cs="Times New Roman"/>
          <w:color w:val="000000"/>
          <w:sz w:val="24"/>
          <w:szCs w:val="24"/>
        </w:rPr>
        <w:t xml:space="preserve">- </w:t>
      </w:r>
      <w:r w:rsidRPr="0039442D">
        <w:rPr>
          <w:rFonts w:ascii="Garamond" w:hAnsi="Garamond" w:cs="Times New Roman"/>
          <w:iCs/>
          <w:color w:val="000000"/>
          <w:sz w:val="24"/>
          <w:szCs w:val="24"/>
        </w:rPr>
        <w:t xml:space="preserve">18.80 </w:t>
      </w:r>
      <w:r w:rsidR="00B4039F" w:rsidRPr="0039442D">
        <w:rPr>
          <w:rFonts w:ascii="Garamond" w:hAnsi="Garamond" w:cs="Times New Roman"/>
          <w:iCs/>
          <w:color w:val="000000"/>
          <w:sz w:val="24"/>
          <w:szCs w:val="24"/>
        </w:rPr>
        <w:t xml:space="preserve">lekë/kwh </w:t>
      </w:r>
      <w:r w:rsidRPr="0039442D">
        <w:rPr>
          <w:rFonts w:ascii="Garamond" w:hAnsi="Garamond" w:cs="Times New Roman"/>
          <w:iCs/>
          <w:color w:val="000000"/>
          <w:sz w:val="24"/>
          <w:szCs w:val="24"/>
        </w:rPr>
        <w:t>për klientët FMF në nivelin e tensionit 20 kV;</w:t>
      </w:r>
    </w:p>
    <w:p w14:paraId="59A477E7" w14:textId="100DF958" w:rsidR="00A23B9B" w:rsidRPr="0039442D" w:rsidRDefault="00A23B9B" w:rsidP="00A23B9B">
      <w:pPr>
        <w:autoSpaceDE w:val="0"/>
        <w:autoSpaceDN w:val="0"/>
        <w:adjustRightInd w:val="0"/>
        <w:spacing w:after="0" w:line="240" w:lineRule="auto"/>
        <w:ind w:firstLine="284"/>
        <w:jc w:val="both"/>
        <w:rPr>
          <w:rFonts w:ascii="Garamond" w:hAnsi="Garamond" w:cs="Times New Roman"/>
          <w:iCs/>
          <w:color w:val="000000"/>
          <w:sz w:val="24"/>
          <w:szCs w:val="24"/>
        </w:rPr>
      </w:pPr>
      <w:r w:rsidRPr="0039442D">
        <w:rPr>
          <w:rFonts w:ascii="Garamond" w:hAnsi="Garamond" w:cs="Times New Roman"/>
          <w:color w:val="000000"/>
          <w:sz w:val="24"/>
          <w:szCs w:val="24"/>
        </w:rPr>
        <w:t xml:space="preserve">- </w:t>
      </w:r>
      <w:r w:rsidRPr="0039442D">
        <w:rPr>
          <w:rFonts w:ascii="Garamond" w:hAnsi="Garamond" w:cs="Times New Roman"/>
          <w:iCs/>
          <w:color w:val="000000"/>
          <w:sz w:val="24"/>
          <w:szCs w:val="24"/>
        </w:rPr>
        <w:t xml:space="preserve">19.69 </w:t>
      </w:r>
      <w:r w:rsidR="00B4039F" w:rsidRPr="0039442D">
        <w:rPr>
          <w:rFonts w:ascii="Garamond" w:hAnsi="Garamond" w:cs="Times New Roman"/>
          <w:iCs/>
          <w:color w:val="000000"/>
          <w:sz w:val="24"/>
          <w:szCs w:val="24"/>
        </w:rPr>
        <w:t xml:space="preserve">lekë/kwh </w:t>
      </w:r>
      <w:r w:rsidRPr="0039442D">
        <w:rPr>
          <w:rFonts w:ascii="Garamond" w:hAnsi="Garamond" w:cs="Times New Roman"/>
          <w:iCs/>
          <w:color w:val="000000"/>
          <w:sz w:val="24"/>
          <w:szCs w:val="24"/>
        </w:rPr>
        <w:t>për klientët FMF në nivelet e tensionit 10/6 kV.</w:t>
      </w:r>
    </w:p>
    <w:p w14:paraId="218F65CD" w14:textId="293FE57C" w:rsidR="00A23B9B" w:rsidRPr="0039442D" w:rsidRDefault="00A23B9B" w:rsidP="00A23B9B">
      <w:pPr>
        <w:autoSpaceDE w:val="0"/>
        <w:autoSpaceDN w:val="0"/>
        <w:adjustRightInd w:val="0"/>
        <w:spacing w:after="0" w:line="240" w:lineRule="auto"/>
        <w:ind w:firstLine="284"/>
        <w:rPr>
          <w:rFonts w:ascii="Garamond" w:hAnsi="Garamond" w:cs="Times New Roman"/>
          <w:color w:val="000000"/>
          <w:sz w:val="24"/>
          <w:szCs w:val="24"/>
        </w:rPr>
      </w:pPr>
      <w:r w:rsidRPr="0039442D">
        <w:rPr>
          <w:rFonts w:ascii="Garamond" w:hAnsi="Garamond" w:cs="Times New Roman"/>
          <w:color w:val="000000"/>
          <w:sz w:val="24"/>
          <w:szCs w:val="24"/>
        </w:rPr>
        <w:t xml:space="preserve">Për gjithë sa më sipër, </w:t>
      </w:r>
      <w:r w:rsidR="00360427" w:rsidRPr="0039442D">
        <w:rPr>
          <w:rFonts w:ascii="Garamond" w:hAnsi="Garamond" w:cs="Times New Roman"/>
          <w:color w:val="000000"/>
          <w:sz w:val="24"/>
          <w:szCs w:val="24"/>
        </w:rPr>
        <w:t xml:space="preserve">Bordi </w:t>
      </w:r>
      <w:r w:rsidRPr="0039442D">
        <w:rPr>
          <w:rFonts w:ascii="Garamond" w:hAnsi="Garamond" w:cs="Times New Roman"/>
          <w:color w:val="000000"/>
          <w:sz w:val="24"/>
          <w:szCs w:val="24"/>
        </w:rPr>
        <w:t xml:space="preserve">i ERE-s, </w:t>
      </w:r>
    </w:p>
    <w:p w14:paraId="3F4CCDF5" w14:textId="77777777" w:rsidR="00A23B9B" w:rsidRPr="0039442D" w:rsidRDefault="00A23B9B" w:rsidP="00A23B9B">
      <w:pPr>
        <w:autoSpaceDE w:val="0"/>
        <w:autoSpaceDN w:val="0"/>
        <w:adjustRightInd w:val="0"/>
        <w:spacing w:after="0" w:line="240" w:lineRule="auto"/>
        <w:ind w:firstLine="284"/>
        <w:jc w:val="center"/>
        <w:rPr>
          <w:rFonts w:ascii="Garamond" w:hAnsi="Garamond" w:cs="Times New Roman"/>
          <w:b/>
          <w:bCs/>
          <w:color w:val="000000"/>
          <w:sz w:val="24"/>
          <w:szCs w:val="24"/>
        </w:rPr>
      </w:pPr>
    </w:p>
    <w:p w14:paraId="15412F15" w14:textId="3267D20A" w:rsidR="00A23B9B" w:rsidRPr="0039442D" w:rsidRDefault="00A23B9B" w:rsidP="00A23B9B">
      <w:pPr>
        <w:autoSpaceDE w:val="0"/>
        <w:autoSpaceDN w:val="0"/>
        <w:adjustRightInd w:val="0"/>
        <w:spacing w:after="0" w:line="240" w:lineRule="auto"/>
        <w:ind w:firstLine="284"/>
        <w:jc w:val="center"/>
        <w:rPr>
          <w:rFonts w:ascii="Garamond" w:hAnsi="Garamond" w:cs="Times New Roman"/>
          <w:b/>
          <w:bCs/>
          <w:color w:val="000000"/>
          <w:sz w:val="24"/>
          <w:szCs w:val="24"/>
        </w:rPr>
      </w:pPr>
      <w:r w:rsidRPr="0039442D">
        <w:rPr>
          <w:rFonts w:ascii="Garamond" w:hAnsi="Garamond" w:cs="Times New Roman"/>
          <w:bCs/>
          <w:color w:val="000000"/>
          <w:sz w:val="24"/>
          <w:szCs w:val="24"/>
        </w:rPr>
        <w:t>VENDOSI</w:t>
      </w:r>
      <w:r w:rsidRPr="0039442D">
        <w:rPr>
          <w:rFonts w:ascii="Garamond" w:hAnsi="Garamond" w:cs="Times New Roman"/>
          <w:b/>
          <w:bCs/>
          <w:color w:val="000000"/>
          <w:sz w:val="24"/>
          <w:szCs w:val="24"/>
        </w:rPr>
        <w:t>:</w:t>
      </w:r>
    </w:p>
    <w:p w14:paraId="00861888" w14:textId="77777777" w:rsidR="00A23B9B" w:rsidRPr="0039442D" w:rsidRDefault="00A23B9B" w:rsidP="00A23B9B">
      <w:pPr>
        <w:autoSpaceDE w:val="0"/>
        <w:autoSpaceDN w:val="0"/>
        <w:adjustRightInd w:val="0"/>
        <w:spacing w:after="0" w:line="240" w:lineRule="auto"/>
        <w:ind w:firstLine="284"/>
        <w:jc w:val="center"/>
        <w:rPr>
          <w:rFonts w:ascii="Garamond" w:hAnsi="Garamond" w:cs="Times New Roman"/>
          <w:b/>
          <w:bCs/>
          <w:color w:val="000000"/>
          <w:sz w:val="24"/>
          <w:szCs w:val="24"/>
        </w:rPr>
      </w:pPr>
    </w:p>
    <w:p w14:paraId="00B808A8" w14:textId="0946EB8D"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Times New Roman"/>
          <w:color w:val="000000"/>
          <w:sz w:val="24"/>
          <w:szCs w:val="24"/>
        </w:rPr>
        <w:t xml:space="preserve">1. Përcaktimin e çmimit të shitjes së energjisë elektrike të furnizuar nga Furnizuesi i Mundësisë së Fundit për muajin </w:t>
      </w:r>
      <w:r w:rsidR="00B4039F" w:rsidRPr="0039442D">
        <w:rPr>
          <w:rFonts w:ascii="Garamond" w:hAnsi="Garamond" w:cs="Times New Roman"/>
          <w:color w:val="000000"/>
          <w:sz w:val="24"/>
          <w:szCs w:val="24"/>
        </w:rPr>
        <w:t xml:space="preserve">shkurt </w:t>
      </w:r>
      <w:r w:rsidRPr="0039442D">
        <w:rPr>
          <w:rFonts w:ascii="Garamond" w:hAnsi="Garamond" w:cs="Times New Roman"/>
          <w:color w:val="000000"/>
          <w:sz w:val="24"/>
          <w:szCs w:val="24"/>
        </w:rPr>
        <w:t>2022, prej:</w:t>
      </w:r>
    </w:p>
    <w:p w14:paraId="2F30C835" w14:textId="09A5E667"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Times New Roman"/>
          <w:color w:val="000000"/>
          <w:sz w:val="24"/>
          <w:szCs w:val="24"/>
        </w:rPr>
        <w:t xml:space="preserve">- 32.85 </w:t>
      </w:r>
      <w:r w:rsidR="00B4039F" w:rsidRPr="0039442D">
        <w:rPr>
          <w:rFonts w:ascii="Garamond" w:hAnsi="Garamond" w:cs="Times New Roman"/>
          <w:color w:val="000000"/>
          <w:sz w:val="24"/>
          <w:szCs w:val="24"/>
        </w:rPr>
        <w:t>lekë</w:t>
      </w:r>
      <w:r w:rsidR="00A00590">
        <w:rPr>
          <w:rFonts w:ascii="Garamond" w:hAnsi="Garamond" w:cs="Times New Roman"/>
          <w:color w:val="000000"/>
          <w:sz w:val="24"/>
          <w:szCs w:val="24"/>
        </w:rPr>
        <w:t>sh</w:t>
      </w:r>
      <w:r w:rsidR="00B4039F" w:rsidRPr="0039442D">
        <w:rPr>
          <w:rFonts w:ascii="Garamond" w:hAnsi="Garamond" w:cs="Times New Roman"/>
          <w:color w:val="000000"/>
          <w:sz w:val="24"/>
          <w:szCs w:val="24"/>
        </w:rPr>
        <w:t xml:space="preserve">/kwh </w:t>
      </w:r>
      <w:r w:rsidRPr="0039442D">
        <w:rPr>
          <w:rFonts w:ascii="Garamond" w:hAnsi="Garamond" w:cs="Times New Roman"/>
          <w:color w:val="000000"/>
          <w:sz w:val="24"/>
          <w:szCs w:val="24"/>
        </w:rPr>
        <w:t>për klientët FMF në nivelin e tensionit 35 kV;</w:t>
      </w:r>
      <w:r w:rsidR="00BE593B" w:rsidRPr="0039442D">
        <w:rPr>
          <w:rFonts w:ascii="Garamond" w:hAnsi="Garamond" w:cs="Times New Roman"/>
          <w:color w:val="000000"/>
          <w:sz w:val="24"/>
          <w:szCs w:val="24"/>
        </w:rPr>
        <w:t xml:space="preserve"> </w:t>
      </w:r>
    </w:p>
    <w:p w14:paraId="7D7D756A" w14:textId="3C84A667"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Times New Roman"/>
          <w:color w:val="000000"/>
          <w:sz w:val="24"/>
          <w:szCs w:val="24"/>
        </w:rPr>
        <w:t xml:space="preserve">- 18.80 </w:t>
      </w:r>
      <w:r w:rsidR="00B4039F" w:rsidRPr="0039442D">
        <w:rPr>
          <w:rFonts w:ascii="Garamond" w:hAnsi="Garamond" w:cs="Times New Roman"/>
          <w:color w:val="000000"/>
          <w:sz w:val="24"/>
          <w:szCs w:val="24"/>
        </w:rPr>
        <w:t>lekë</w:t>
      </w:r>
      <w:r w:rsidR="00A00590">
        <w:rPr>
          <w:rFonts w:ascii="Garamond" w:hAnsi="Garamond" w:cs="Times New Roman"/>
          <w:color w:val="000000"/>
          <w:sz w:val="24"/>
          <w:szCs w:val="24"/>
        </w:rPr>
        <w:t>sh</w:t>
      </w:r>
      <w:r w:rsidR="00B4039F" w:rsidRPr="0039442D">
        <w:rPr>
          <w:rFonts w:ascii="Garamond" w:hAnsi="Garamond" w:cs="Times New Roman"/>
          <w:color w:val="000000"/>
          <w:sz w:val="24"/>
          <w:szCs w:val="24"/>
        </w:rPr>
        <w:t xml:space="preserve">/kwh </w:t>
      </w:r>
      <w:r w:rsidRPr="0039442D">
        <w:rPr>
          <w:rFonts w:ascii="Garamond" w:hAnsi="Garamond" w:cs="Times New Roman"/>
          <w:color w:val="000000"/>
          <w:sz w:val="24"/>
          <w:szCs w:val="24"/>
        </w:rPr>
        <w:t>për klientët FMF në nivelin e tensionit 20kV;</w:t>
      </w:r>
    </w:p>
    <w:p w14:paraId="510E58E2" w14:textId="47F0A4F8"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Times New Roman"/>
          <w:color w:val="000000"/>
          <w:sz w:val="24"/>
          <w:szCs w:val="24"/>
        </w:rPr>
        <w:t xml:space="preserve">- 19.69 </w:t>
      </w:r>
      <w:r w:rsidR="00B4039F" w:rsidRPr="0039442D">
        <w:rPr>
          <w:rFonts w:ascii="Garamond" w:hAnsi="Garamond" w:cs="Times New Roman"/>
          <w:color w:val="000000"/>
          <w:sz w:val="24"/>
          <w:szCs w:val="24"/>
        </w:rPr>
        <w:t>lekë</w:t>
      </w:r>
      <w:r w:rsidR="00A00590">
        <w:rPr>
          <w:rFonts w:ascii="Garamond" w:hAnsi="Garamond" w:cs="Times New Roman"/>
          <w:color w:val="000000"/>
          <w:sz w:val="24"/>
          <w:szCs w:val="24"/>
        </w:rPr>
        <w:t>sh</w:t>
      </w:r>
      <w:r w:rsidR="00B4039F" w:rsidRPr="0039442D">
        <w:rPr>
          <w:rFonts w:ascii="Garamond" w:hAnsi="Garamond" w:cs="Times New Roman"/>
          <w:color w:val="000000"/>
          <w:sz w:val="24"/>
          <w:szCs w:val="24"/>
        </w:rPr>
        <w:t xml:space="preserve">/kwh </w:t>
      </w:r>
      <w:r w:rsidRPr="0039442D">
        <w:rPr>
          <w:rFonts w:ascii="Garamond" w:hAnsi="Garamond" w:cs="Times New Roman"/>
          <w:color w:val="000000"/>
          <w:sz w:val="24"/>
          <w:szCs w:val="24"/>
        </w:rPr>
        <w:t>për klientët FMF në nivelet e tensionit 10/6 kV.</w:t>
      </w:r>
    </w:p>
    <w:p w14:paraId="4DCDBF60" w14:textId="13538BF5" w:rsidR="00A23B9B" w:rsidRPr="0039442D" w:rsidRDefault="00A23B9B" w:rsidP="00A23B9B">
      <w:pPr>
        <w:autoSpaceDE w:val="0"/>
        <w:autoSpaceDN w:val="0"/>
        <w:adjustRightInd w:val="0"/>
        <w:spacing w:after="0" w:line="240" w:lineRule="auto"/>
        <w:ind w:firstLine="284"/>
        <w:jc w:val="both"/>
        <w:rPr>
          <w:rFonts w:ascii="Garamond" w:hAnsi="Garamond" w:cs="Times New Roman"/>
          <w:b/>
          <w:bCs/>
          <w:color w:val="000000"/>
          <w:sz w:val="24"/>
          <w:szCs w:val="24"/>
        </w:rPr>
      </w:pPr>
      <w:r w:rsidRPr="0039442D">
        <w:rPr>
          <w:rFonts w:ascii="Garamond" w:hAnsi="Garamond" w:cs="Times New Roman"/>
          <w:color w:val="000000"/>
          <w:sz w:val="24"/>
          <w:szCs w:val="24"/>
        </w:rPr>
        <w:t xml:space="preserve">2. Drejtoria e Tarifave dhe </w:t>
      </w:r>
      <w:r w:rsidR="00C604E3">
        <w:rPr>
          <w:rFonts w:ascii="Garamond" w:hAnsi="Garamond" w:cs="Times New Roman"/>
          <w:color w:val="000000"/>
          <w:sz w:val="24"/>
          <w:szCs w:val="24"/>
        </w:rPr>
        <w:t xml:space="preserve">e </w:t>
      </w:r>
      <w:r w:rsidRPr="0039442D">
        <w:rPr>
          <w:rFonts w:ascii="Garamond" w:hAnsi="Garamond" w:cs="Times New Roman"/>
          <w:color w:val="000000"/>
          <w:sz w:val="24"/>
          <w:szCs w:val="24"/>
        </w:rPr>
        <w:t xml:space="preserve">Çmimeve të njoftojë aplikuesin për vendimin e </w:t>
      </w:r>
      <w:r w:rsidR="00C604E3" w:rsidRPr="0039442D">
        <w:rPr>
          <w:rFonts w:ascii="Garamond" w:hAnsi="Garamond" w:cs="Times New Roman"/>
          <w:color w:val="000000"/>
          <w:sz w:val="24"/>
          <w:szCs w:val="24"/>
        </w:rPr>
        <w:t xml:space="preserve">Bordit </w:t>
      </w:r>
      <w:r w:rsidRPr="0039442D">
        <w:rPr>
          <w:rFonts w:ascii="Garamond" w:hAnsi="Garamond" w:cs="Times New Roman"/>
          <w:color w:val="000000"/>
          <w:sz w:val="24"/>
          <w:szCs w:val="24"/>
        </w:rPr>
        <w:t xml:space="preserve">të ERE-s. </w:t>
      </w:r>
    </w:p>
    <w:p w14:paraId="20D46B92" w14:textId="77777777"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Times New Roman"/>
          <w:color w:val="000000"/>
          <w:sz w:val="24"/>
          <w:szCs w:val="24"/>
        </w:rPr>
        <w:t xml:space="preserve">Ky vendim hyn në fuqi menjëherë. </w:t>
      </w:r>
    </w:p>
    <w:p w14:paraId="102F9310" w14:textId="12456C55"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Times New Roman"/>
          <w:color w:val="000000"/>
          <w:sz w:val="24"/>
          <w:szCs w:val="24"/>
        </w:rPr>
        <w:lastRenderedPageBreak/>
        <w:t xml:space="preserve">Çdo palë e përfshirë në këtë procedurë mund t’i kërkojë ERE-s, brenda 7 ditëve kalendarike nga data e marrjes së vendimit, rishikimin e vendimit të </w:t>
      </w:r>
      <w:r w:rsidR="00360427" w:rsidRPr="0039442D">
        <w:rPr>
          <w:rFonts w:ascii="Garamond" w:hAnsi="Garamond" w:cs="Times New Roman"/>
          <w:color w:val="000000"/>
          <w:sz w:val="24"/>
          <w:szCs w:val="24"/>
        </w:rPr>
        <w:t>Bordit</w:t>
      </w:r>
      <w:r w:rsidR="00360427">
        <w:rPr>
          <w:rFonts w:ascii="Garamond" w:hAnsi="Garamond" w:cs="Times New Roman"/>
          <w:color w:val="000000"/>
          <w:sz w:val="24"/>
          <w:szCs w:val="24"/>
        </w:rPr>
        <w:t>,</w:t>
      </w:r>
      <w:r w:rsidR="00360427" w:rsidRPr="0039442D">
        <w:rPr>
          <w:rFonts w:ascii="Garamond" w:hAnsi="Garamond" w:cs="Times New Roman"/>
          <w:color w:val="000000"/>
          <w:sz w:val="24"/>
          <w:szCs w:val="24"/>
        </w:rPr>
        <w:t xml:space="preserve"> </w:t>
      </w:r>
      <w:r w:rsidRPr="0039442D">
        <w:rPr>
          <w:rFonts w:ascii="Garamond" w:hAnsi="Garamond" w:cs="Times New Roman"/>
          <w:color w:val="000000"/>
          <w:sz w:val="24"/>
          <w:szCs w:val="24"/>
        </w:rPr>
        <w:t xml:space="preserve">në rast se ka siguruar prova të reja që mund ta çojnë </w:t>
      </w:r>
      <w:r w:rsidR="00360427" w:rsidRPr="0039442D">
        <w:rPr>
          <w:rFonts w:ascii="Garamond" w:hAnsi="Garamond" w:cs="Times New Roman"/>
          <w:color w:val="000000"/>
          <w:sz w:val="24"/>
          <w:szCs w:val="24"/>
        </w:rPr>
        <w:t xml:space="preserve">Bordin </w:t>
      </w:r>
      <w:r w:rsidRPr="0039442D">
        <w:rPr>
          <w:rFonts w:ascii="Garamond" w:hAnsi="Garamond" w:cs="Times New Roman"/>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0C299892" w14:textId="77777777"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r w:rsidRPr="0039442D">
        <w:rPr>
          <w:rFonts w:ascii="Garamond" w:hAnsi="Garamond" w:cs="Times New Roman"/>
          <w:color w:val="000000"/>
          <w:sz w:val="24"/>
          <w:szCs w:val="24"/>
        </w:rPr>
        <w:t>Ky vendim botohet në Fletoren Zyrtare.</w:t>
      </w:r>
    </w:p>
    <w:p w14:paraId="32CEBEA7" w14:textId="77777777" w:rsidR="00A23B9B" w:rsidRPr="0039442D" w:rsidRDefault="00A23B9B" w:rsidP="00A23B9B">
      <w:pPr>
        <w:autoSpaceDE w:val="0"/>
        <w:autoSpaceDN w:val="0"/>
        <w:adjustRightInd w:val="0"/>
        <w:spacing w:after="0" w:line="240" w:lineRule="auto"/>
        <w:ind w:firstLine="284"/>
        <w:jc w:val="both"/>
        <w:rPr>
          <w:rFonts w:ascii="Garamond" w:hAnsi="Garamond" w:cs="Times New Roman"/>
          <w:color w:val="000000"/>
          <w:sz w:val="24"/>
          <w:szCs w:val="24"/>
        </w:rPr>
      </w:pPr>
    </w:p>
    <w:p w14:paraId="7A592B5D" w14:textId="77777777" w:rsidR="006040B5" w:rsidRDefault="006040B5" w:rsidP="00A23B9B">
      <w:pPr>
        <w:tabs>
          <w:tab w:val="left" w:pos="4110"/>
        </w:tabs>
        <w:spacing w:after="0" w:line="240" w:lineRule="auto"/>
        <w:ind w:firstLine="284"/>
        <w:jc w:val="right"/>
        <w:rPr>
          <w:rFonts w:ascii="Garamond" w:hAnsi="Garamond" w:cs="Times New Roman"/>
          <w:sz w:val="24"/>
          <w:szCs w:val="24"/>
        </w:rPr>
      </w:pPr>
    </w:p>
    <w:p w14:paraId="69F2EE4B" w14:textId="47CC3BB9" w:rsidR="006040B5" w:rsidRDefault="006040B5" w:rsidP="006040B5">
      <w:pPr>
        <w:tabs>
          <w:tab w:val="left" w:pos="4110"/>
        </w:tabs>
        <w:spacing w:after="0" w:line="240" w:lineRule="auto"/>
        <w:ind w:firstLine="284"/>
        <w:jc w:val="right"/>
        <w:rPr>
          <w:rFonts w:ascii="Garamond" w:hAnsi="Garamond" w:cs="Times New Roman"/>
          <w:sz w:val="24"/>
          <w:szCs w:val="24"/>
        </w:rPr>
      </w:pPr>
      <w:r>
        <w:rPr>
          <w:rFonts w:ascii="Garamond" w:hAnsi="Garamond" w:cs="Times New Roman"/>
          <w:sz w:val="24"/>
          <w:szCs w:val="24"/>
        </w:rPr>
        <w:t>N</w:t>
      </w:r>
      <w:r w:rsidRPr="0039442D">
        <w:rPr>
          <w:rFonts w:ascii="Garamond" w:hAnsi="Garamond" w:cs="Times New Roman"/>
          <w:sz w:val="24"/>
          <w:szCs w:val="24"/>
        </w:rPr>
        <w:t>Ë</w:t>
      </w:r>
      <w:r>
        <w:rPr>
          <w:rFonts w:ascii="Garamond" w:hAnsi="Garamond" w:cs="Times New Roman"/>
          <w:sz w:val="24"/>
          <w:szCs w:val="24"/>
        </w:rPr>
        <w:t xml:space="preserve"> MUNGES</w:t>
      </w:r>
      <w:r w:rsidRPr="0039442D">
        <w:rPr>
          <w:rFonts w:ascii="Garamond" w:hAnsi="Garamond" w:cs="Times New Roman"/>
          <w:sz w:val="24"/>
          <w:szCs w:val="24"/>
        </w:rPr>
        <w:t>Ë</w:t>
      </w:r>
      <w:r>
        <w:rPr>
          <w:rFonts w:ascii="Garamond" w:hAnsi="Garamond" w:cs="Times New Roman"/>
          <w:sz w:val="24"/>
          <w:szCs w:val="24"/>
        </w:rPr>
        <w:t xml:space="preserve"> DHE ME AUTORIZIM</w:t>
      </w:r>
    </w:p>
    <w:p w14:paraId="09205EA0" w14:textId="1DAFFDE3" w:rsidR="00BF39B0" w:rsidRPr="0039442D" w:rsidRDefault="00A23B9B" w:rsidP="00A23B9B">
      <w:pPr>
        <w:tabs>
          <w:tab w:val="left" w:pos="4110"/>
        </w:tabs>
        <w:spacing w:after="0" w:line="240" w:lineRule="auto"/>
        <w:ind w:firstLine="284"/>
        <w:jc w:val="right"/>
        <w:rPr>
          <w:rFonts w:ascii="Garamond" w:hAnsi="Garamond" w:cs="Times New Roman"/>
          <w:sz w:val="24"/>
          <w:szCs w:val="24"/>
        </w:rPr>
      </w:pPr>
      <w:r w:rsidRPr="0039442D">
        <w:rPr>
          <w:rFonts w:ascii="Garamond" w:hAnsi="Garamond" w:cs="Times New Roman"/>
          <w:sz w:val="24"/>
          <w:szCs w:val="24"/>
        </w:rPr>
        <w:t>ANËTAR I BORDIT</w:t>
      </w:r>
    </w:p>
    <w:p w14:paraId="39DAE476" w14:textId="68697FE6" w:rsidR="00BF39B0" w:rsidRPr="0039442D" w:rsidRDefault="0023398C" w:rsidP="00A23B9B">
      <w:pPr>
        <w:tabs>
          <w:tab w:val="left" w:pos="4110"/>
        </w:tabs>
        <w:spacing w:after="0" w:line="240" w:lineRule="auto"/>
        <w:ind w:firstLine="284"/>
        <w:jc w:val="right"/>
        <w:rPr>
          <w:rFonts w:ascii="Garamond" w:hAnsi="Garamond" w:cs="Times New Roman"/>
          <w:b/>
          <w:i/>
          <w:sz w:val="24"/>
          <w:szCs w:val="24"/>
        </w:rPr>
      </w:pPr>
      <w:r w:rsidRPr="0039442D">
        <w:rPr>
          <w:rFonts w:ascii="Garamond" w:hAnsi="Garamond" w:cs="Times New Roman"/>
          <w:b/>
          <w:sz w:val="24"/>
          <w:szCs w:val="24"/>
        </w:rPr>
        <w:t>Maksim Shuli</w:t>
      </w:r>
    </w:p>
    <w:p w14:paraId="348F5ECA" w14:textId="7B3441D9" w:rsidR="009913EA" w:rsidRPr="0039442D" w:rsidRDefault="009913EA" w:rsidP="00A23B9B">
      <w:pPr>
        <w:tabs>
          <w:tab w:val="left" w:pos="3330"/>
        </w:tabs>
        <w:spacing w:after="0" w:line="240" w:lineRule="auto"/>
        <w:ind w:firstLine="284"/>
        <w:rPr>
          <w:rFonts w:ascii="Garamond" w:hAnsi="Garamond" w:cs="Times New Roman"/>
          <w:sz w:val="24"/>
          <w:szCs w:val="24"/>
          <w:lang w:eastAsia="en-GB"/>
        </w:rPr>
      </w:pPr>
    </w:p>
    <w:sectPr w:rsidR="009913EA" w:rsidRPr="0039442D">
      <w:pgSz w:w="12240" w:h="15840"/>
      <w:pgMar w:top="1440" w:right="1440" w:bottom="1440" w:left="1440" w:header="708" w:footer="2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77685A" w14:textId="77777777" w:rsidR="000E1682" w:rsidRDefault="000E1682">
      <w:pPr>
        <w:spacing w:after="0" w:line="240" w:lineRule="auto"/>
      </w:pPr>
      <w:r>
        <w:separator/>
      </w:r>
    </w:p>
  </w:endnote>
  <w:endnote w:type="continuationSeparator" w:id="0">
    <w:p w14:paraId="75C0594E" w14:textId="77777777" w:rsidR="000E1682" w:rsidRDefault="000E1682">
      <w:pPr>
        <w:spacing w:after="0" w:line="240" w:lineRule="auto"/>
      </w:pPr>
      <w:r>
        <w:continuationSeparator/>
      </w:r>
    </w:p>
  </w:endnote>
  <w:endnote w:type="continuationNotice" w:id="1">
    <w:p w14:paraId="76EC33CB" w14:textId="77777777" w:rsidR="000E1682" w:rsidRDefault="000E16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A55303" w14:textId="77777777" w:rsidR="000E1682" w:rsidRDefault="000E1682">
      <w:pPr>
        <w:spacing w:after="0" w:line="240" w:lineRule="auto"/>
      </w:pPr>
      <w:r>
        <w:separator/>
      </w:r>
    </w:p>
  </w:footnote>
  <w:footnote w:type="continuationSeparator" w:id="0">
    <w:p w14:paraId="48432716" w14:textId="77777777" w:rsidR="000E1682" w:rsidRDefault="000E1682">
      <w:pPr>
        <w:spacing w:after="0" w:line="240" w:lineRule="auto"/>
      </w:pPr>
      <w:r>
        <w:continuationSeparator/>
      </w:r>
    </w:p>
  </w:footnote>
  <w:footnote w:type="continuationNotice" w:id="1">
    <w:p w14:paraId="3E3256E1" w14:textId="77777777" w:rsidR="000E1682" w:rsidRDefault="000E168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EBBAEE86"/>
    <w:lvl w:ilvl="0" w:tplc="F7B2052E">
      <w:start w:val="1"/>
      <w:numFmt w:val="bullet"/>
      <w:lvlText w:val=""/>
      <w:lvlJc w:val="left"/>
      <w:pPr>
        <w:ind w:left="360" w:hanging="360"/>
      </w:pPr>
      <w:rPr>
        <w:rFonts w:ascii="Symbol" w:hAnsi="Symbol" w:cs="Times New Roman" w:hint="default"/>
        <w:sz w:val="24"/>
        <w:szCs w:val="2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0236DF2"/>
    <w:multiLevelType w:val="hybridMultilevel"/>
    <w:tmpl w:val="2E4807F8"/>
    <w:lvl w:ilvl="0" w:tplc="72E65234">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nsid w:val="032D057F"/>
    <w:multiLevelType w:val="hybridMultilevel"/>
    <w:tmpl w:val="EAE2A1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7003830"/>
    <w:multiLevelType w:val="hybridMultilevel"/>
    <w:tmpl w:val="D94A8A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17E4F9AC">
      <w:start w:val="1"/>
      <w:numFmt w:val="bullet"/>
      <w:lvlText w:val="-"/>
      <w:lvlJc w:val="left"/>
      <w:pPr>
        <w:ind w:left="900" w:hanging="360"/>
      </w:pPr>
      <w:rPr>
        <w:rFonts w:ascii="Times New Roman" w:eastAsia="Times New Roman"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nsid w:val="0C014093"/>
    <w:multiLevelType w:val="hybridMultilevel"/>
    <w:tmpl w:val="EE14283E"/>
    <w:lvl w:ilvl="0" w:tplc="2CD2EE52">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F15836"/>
    <w:multiLevelType w:val="hybridMultilevel"/>
    <w:tmpl w:val="B4B03914"/>
    <w:lvl w:ilvl="0" w:tplc="2CD2EE52">
      <w:start w:val="1"/>
      <w:numFmt w:val="bullet"/>
      <w:lvlText w:val="-"/>
      <w:lvlJc w:val="left"/>
      <w:pPr>
        <w:ind w:left="720" w:hanging="360"/>
      </w:pPr>
      <w:rPr>
        <w:rFonts w:ascii="Times New Roman" w:eastAsia="Calibri" w:hAnsi="Times New Roman" w:cs="Times New Roman" w:hint="default"/>
        <w:b/>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nsid w:val="11144FE8"/>
    <w:multiLevelType w:val="hybridMultilevel"/>
    <w:tmpl w:val="8CF61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FD0B25"/>
    <w:multiLevelType w:val="hybridMultilevel"/>
    <w:tmpl w:val="69C4F0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C4379CF"/>
    <w:multiLevelType w:val="hybridMultilevel"/>
    <w:tmpl w:val="8514E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401786"/>
    <w:multiLevelType w:val="hybridMultilevel"/>
    <w:tmpl w:val="62548844"/>
    <w:lvl w:ilvl="0" w:tplc="17E4F9A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6A67D1"/>
    <w:multiLevelType w:val="hybridMultilevel"/>
    <w:tmpl w:val="D13C91BC"/>
    <w:lvl w:ilvl="0" w:tplc="04090001">
      <w:start w:val="1"/>
      <w:numFmt w:val="bullet"/>
      <w:lvlText w:val=""/>
      <w:lvlJc w:val="left"/>
      <w:pPr>
        <w:ind w:left="360" w:hanging="360"/>
      </w:pPr>
      <w:rPr>
        <w:rFonts w:ascii="Symbol" w:hAnsi="Symbol"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nsid w:val="24E230E8"/>
    <w:multiLevelType w:val="hybridMultilevel"/>
    <w:tmpl w:val="A40279B8"/>
    <w:lvl w:ilvl="0" w:tplc="2CD2EE52">
      <w:start w:val="1"/>
      <w:numFmt w:val="bullet"/>
      <w:lvlText w:val="-"/>
      <w:lvlJc w:val="left"/>
      <w:pPr>
        <w:ind w:left="900" w:hanging="360"/>
      </w:pPr>
      <w:rPr>
        <w:rFonts w:ascii="Times New Roman" w:eastAsia="Calibri" w:hAnsi="Times New Roman" w:cs="Times New Roman" w:hint="default"/>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2">
    <w:nsid w:val="2C087694"/>
    <w:multiLevelType w:val="hybridMultilevel"/>
    <w:tmpl w:val="214CE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5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DF367D"/>
    <w:multiLevelType w:val="hybridMultilevel"/>
    <w:tmpl w:val="13C0FDD2"/>
    <w:lvl w:ilvl="0" w:tplc="2CD2EE5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5931C0"/>
    <w:multiLevelType w:val="hybridMultilevel"/>
    <w:tmpl w:val="BF8252F0"/>
    <w:lvl w:ilvl="0" w:tplc="2CD2EE52">
      <w:start w:val="1"/>
      <w:numFmt w:val="bullet"/>
      <w:lvlText w:val="-"/>
      <w:lvlJc w:val="left"/>
      <w:pPr>
        <w:ind w:left="1170" w:hanging="360"/>
      </w:pPr>
      <w:rPr>
        <w:rFonts w:ascii="Times New Roman" w:eastAsia="Calibri"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nsid w:val="337C5A76"/>
    <w:multiLevelType w:val="hybridMultilevel"/>
    <w:tmpl w:val="AD38C234"/>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nsid w:val="35E00020"/>
    <w:multiLevelType w:val="hybridMultilevel"/>
    <w:tmpl w:val="3ECA2D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7737CBA"/>
    <w:multiLevelType w:val="hybridMultilevel"/>
    <w:tmpl w:val="284C683A"/>
    <w:lvl w:ilvl="0" w:tplc="C1AA1D3A">
      <w:numFmt w:val="bullet"/>
      <w:lvlText w:val="-"/>
      <w:lvlJc w:val="left"/>
      <w:pPr>
        <w:ind w:left="1170" w:hanging="360"/>
      </w:pPr>
      <w:rPr>
        <w:rFonts w:ascii="Times New Roman" w:eastAsia="Calibri" w:hAnsi="Times New Roman" w:cs="Times New Roman"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nsid w:val="382653F4"/>
    <w:multiLevelType w:val="hybridMultilevel"/>
    <w:tmpl w:val="0772DE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3D8B352E"/>
    <w:multiLevelType w:val="hybridMultilevel"/>
    <w:tmpl w:val="DF24F180"/>
    <w:lvl w:ilvl="0" w:tplc="2CD2EE52">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EDC4AFB"/>
    <w:multiLevelType w:val="hybridMultilevel"/>
    <w:tmpl w:val="A008CC36"/>
    <w:lvl w:ilvl="0" w:tplc="17E4F9AC">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B30313"/>
    <w:multiLevelType w:val="hybridMultilevel"/>
    <w:tmpl w:val="EAE2A122"/>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22">
    <w:nsid w:val="3FC775D0"/>
    <w:multiLevelType w:val="hybridMultilevel"/>
    <w:tmpl w:val="0CBE19A6"/>
    <w:lvl w:ilvl="0" w:tplc="2CD2EE52">
      <w:start w:val="1"/>
      <w:numFmt w:val="bullet"/>
      <w:lvlText w:val="-"/>
      <w:lvlJc w:val="left"/>
      <w:pPr>
        <w:ind w:left="720" w:hanging="360"/>
      </w:pPr>
      <w:rPr>
        <w:rFonts w:ascii="Times New Roman" w:eastAsia="Calibri" w:hAnsi="Times New Roman" w:cs="Times New Roman"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nsid w:val="4ABE3248"/>
    <w:multiLevelType w:val="hybridMultilevel"/>
    <w:tmpl w:val="579EBC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4C2E4F9B"/>
    <w:multiLevelType w:val="hybridMultilevel"/>
    <w:tmpl w:val="36608686"/>
    <w:lvl w:ilvl="0" w:tplc="35E26A9A">
      <w:start w:val="1"/>
      <w:numFmt w:val="bullet"/>
      <w:lvlText w:val=""/>
      <w:lvlJc w:val="left"/>
      <w:pPr>
        <w:ind w:left="360" w:hanging="360"/>
      </w:pPr>
      <w:rPr>
        <w:rFonts w:ascii="Symbol" w:hAnsi="Symbol"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4F3F61E9"/>
    <w:multiLevelType w:val="hybridMultilevel"/>
    <w:tmpl w:val="78C6CCD0"/>
    <w:lvl w:ilvl="0" w:tplc="F4E2370E">
      <w:start w:val="1"/>
      <w:numFmt w:val="decimal"/>
      <w:lvlText w:val="%1."/>
      <w:lvlJc w:val="left"/>
      <w:pPr>
        <w:ind w:left="450" w:hanging="360"/>
      </w:pPr>
      <w:rPr>
        <w:rFonts w:ascii="Times New Roman" w:hAnsi="Times New Roman" w:cs="Times New Roman" w:hint="default"/>
        <w:b w:val="0"/>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6">
    <w:nsid w:val="515D3531"/>
    <w:multiLevelType w:val="hybridMultilevel"/>
    <w:tmpl w:val="C09486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85503DE"/>
    <w:multiLevelType w:val="hybridMultilevel"/>
    <w:tmpl w:val="03F4F294"/>
    <w:lvl w:ilvl="0" w:tplc="2CD2EE52">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B9E090E"/>
    <w:multiLevelType w:val="hybridMultilevel"/>
    <w:tmpl w:val="2C566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FB44D01"/>
    <w:multiLevelType w:val="hybridMultilevel"/>
    <w:tmpl w:val="AFBE8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2825264"/>
    <w:multiLevelType w:val="hybridMultilevel"/>
    <w:tmpl w:val="FA925B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62CE4AE1"/>
    <w:multiLevelType w:val="hybridMultilevel"/>
    <w:tmpl w:val="60ACFFD8"/>
    <w:lvl w:ilvl="0" w:tplc="CC9863A0">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01">
      <w:start w:val="1"/>
      <w:numFmt w:val="bullet"/>
      <w:lvlText w:val=""/>
      <w:lvlJc w:val="left"/>
      <w:pPr>
        <w:ind w:left="63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9C85FFA"/>
    <w:multiLevelType w:val="hybridMultilevel"/>
    <w:tmpl w:val="A2063794"/>
    <w:lvl w:ilvl="0" w:tplc="C1AA1D3A">
      <w:numFmt w:val="bullet"/>
      <w:lvlText w:val="-"/>
      <w:lvlJc w:val="left"/>
      <w:pPr>
        <w:ind w:left="360" w:hanging="360"/>
      </w:pPr>
      <w:rPr>
        <w:rFonts w:ascii="Times New Roman" w:eastAsia="Calibri" w:hAnsi="Times New Roman"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F2107A4"/>
    <w:multiLevelType w:val="hybridMultilevel"/>
    <w:tmpl w:val="523C191E"/>
    <w:lvl w:ilvl="0" w:tplc="1E180978">
      <w:start w:val="1"/>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2771EF4"/>
    <w:multiLevelType w:val="hybridMultilevel"/>
    <w:tmpl w:val="743C9502"/>
    <w:lvl w:ilvl="0" w:tplc="04090005">
      <w:start w:val="1"/>
      <w:numFmt w:val="bullet"/>
      <w:lvlText w:val=""/>
      <w:lvlJc w:val="left"/>
      <w:pPr>
        <w:ind w:left="1083" w:hanging="360"/>
      </w:pPr>
      <w:rPr>
        <w:rFonts w:ascii="Wingdings" w:hAnsi="Wingdings" w:hint="default"/>
      </w:rPr>
    </w:lvl>
    <w:lvl w:ilvl="1" w:tplc="04090003" w:tentative="1">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35">
    <w:nsid w:val="73915DB1"/>
    <w:multiLevelType w:val="hybridMultilevel"/>
    <w:tmpl w:val="472E2B52"/>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2CD2EE52">
      <w:start w:val="1"/>
      <w:numFmt w:val="bullet"/>
      <w:lvlText w:val="-"/>
      <w:lvlJc w:val="left"/>
      <w:pPr>
        <w:ind w:left="810" w:hanging="360"/>
      </w:pPr>
      <w:rPr>
        <w:rFonts w:ascii="Times New Roman" w:eastAsia="Calibri"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76586CC6"/>
    <w:multiLevelType w:val="hybridMultilevel"/>
    <w:tmpl w:val="641CF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9D82644"/>
    <w:multiLevelType w:val="hybridMultilevel"/>
    <w:tmpl w:val="576AE3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8">
    <w:nsid w:val="7DA159B6"/>
    <w:multiLevelType w:val="hybridMultilevel"/>
    <w:tmpl w:val="2DE4D4BE"/>
    <w:lvl w:ilvl="0" w:tplc="41665108">
      <w:start w:val="1"/>
      <w:numFmt w:val="decimal"/>
      <w:lvlText w:val="%1."/>
      <w:lvlJc w:val="left"/>
      <w:pPr>
        <w:ind w:left="1080" w:hanging="720"/>
      </w:pPr>
      <w:rPr>
        <w:rFonts w:ascii="Times New Roman" w:hAnsi="Times New Roman" w:cs="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1"/>
  </w:num>
  <w:num w:numId="3">
    <w:abstractNumId w:val="2"/>
  </w:num>
  <w:num w:numId="4">
    <w:abstractNumId w:val="29"/>
  </w:num>
  <w:num w:numId="5">
    <w:abstractNumId w:val="6"/>
  </w:num>
  <w:num w:numId="6">
    <w:abstractNumId w:val="38"/>
  </w:num>
  <w:num w:numId="7">
    <w:abstractNumId w:val="28"/>
  </w:num>
  <w:num w:numId="8">
    <w:abstractNumId w:val="8"/>
  </w:num>
  <w:num w:numId="9">
    <w:abstractNumId w:val="30"/>
  </w:num>
  <w:num w:numId="10">
    <w:abstractNumId w:val="32"/>
  </w:num>
  <w:num w:numId="11">
    <w:abstractNumId w:val="36"/>
  </w:num>
  <w:num w:numId="12">
    <w:abstractNumId w:val="17"/>
  </w:num>
  <w:num w:numId="13">
    <w:abstractNumId w:val="24"/>
  </w:num>
  <w:num w:numId="14">
    <w:abstractNumId w:val="12"/>
  </w:num>
  <w:num w:numId="15">
    <w:abstractNumId w:val="31"/>
  </w:num>
  <w:num w:numId="16">
    <w:abstractNumId w:val="13"/>
  </w:num>
  <w:num w:numId="17">
    <w:abstractNumId w:val="1"/>
  </w:num>
  <w:num w:numId="18">
    <w:abstractNumId w:val="10"/>
  </w:num>
  <w:num w:numId="19">
    <w:abstractNumId w:val="22"/>
  </w:num>
  <w:num w:numId="20">
    <w:abstractNumId w:val="4"/>
  </w:num>
  <w:num w:numId="21">
    <w:abstractNumId w:val="27"/>
  </w:num>
  <w:num w:numId="22">
    <w:abstractNumId w:val="20"/>
  </w:num>
  <w:num w:numId="23">
    <w:abstractNumId w:val="33"/>
  </w:num>
  <w:num w:numId="24">
    <w:abstractNumId w:val="9"/>
  </w:num>
  <w:num w:numId="25">
    <w:abstractNumId w:val="3"/>
  </w:num>
  <w:num w:numId="26">
    <w:abstractNumId w:val="35"/>
  </w:num>
  <w:num w:numId="27">
    <w:abstractNumId w:val="19"/>
  </w:num>
  <w:num w:numId="28">
    <w:abstractNumId w:val="15"/>
  </w:num>
  <w:num w:numId="29">
    <w:abstractNumId w:val="16"/>
  </w:num>
  <w:num w:numId="30">
    <w:abstractNumId w:val="34"/>
  </w:num>
  <w:num w:numId="31">
    <w:abstractNumId w:val="18"/>
  </w:num>
  <w:num w:numId="32">
    <w:abstractNumId w:val="7"/>
  </w:num>
  <w:num w:numId="33">
    <w:abstractNumId w:val="25"/>
  </w:num>
  <w:num w:numId="34">
    <w:abstractNumId w:val="11"/>
  </w:num>
  <w:num w:numId="35">
    <w:abstractNumId w:val="14"/>
  </w:num>
  <w:num w:numId="36">
    <w:abstractNumId w:val="26"/>
  </w:num>
  <w:num w:numId="37">
    <w:abstractNumId w:val="5"/>
  </w:num>
  <w:num w:numId="38">
    <w:abstractNumId w:val="37"/>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911"/>
    <w:rsid w:val="00021147"/>
    <w:rsid w:val="00036D8C"/>
    <w:rsid w:val="000628E0"/>
    <w:rsid w:val="00063A27"/>
    <w:rsid w:val="000836E8"/>
    <w:rsid w:val="00084A80"/>
    <w:rsid w:val="000B121B"/>
    <w:rsid w:val="000D135B"/>
    <w:rsid w:val="000E1682"/>
    <w:rsid w:val="000E46F6"/>
    <w:rsid w:val="00140A81"/>
    <w:rsid w:val="0016192F"/>
    <w:rsid w:val="001B7000"/>
    <w:rsid w:val="001D4606"/>
    <w:rsid w:val="0020257F"/>
    <w:rsid w:val="0020319D"/>
    <w:rsid w:val="00205E6A"/>
    <w:rsid w:val="0023398C"/>
    <w:rsid w:val="00262B11"/>
    <w:rsid w:val="00264DC5"/>
    <w:rsid w:val="002B4D94"/>
    <w:rsid w:val="002B76E1"/>
    <w:rsid w:val="002D549D"/>
    <w:rsid w:val="0030011D"/>
    <w:rsid w:val="00303006"/>
    <w:rsid w:val="00340D4C"/>
    <w:rsid w:val="00345844"/>
    <w:rsid w:val="00355784"/>
    <w:rsid w:val="00360427"/>
    <w:rsid w:val="00387380"/>
    <w:rsid w:val="00394273"/>
    <w:rsid w:val="0039442D"/>
    <w:rsid w:val="003A0974"/>
    <w:rsid w:val="003B0202"/>
    <w:rsid w:val="003C56C0"/>
    <w:rsid w:val="003D10AB"/>
    <w:rsid w:val="003E1243"/>
    <w:rsid w:val="003F046E"/>
    <w:rsid w:val="003F5032"/>
    <w:rsid w:val="003F7AE6"/>
    <w:rsid w:val="0045612E"/>
    <w:rsid w:val="00481AB8"/>
    <w:rsid w:val="004C411C"/>
    <w:rsid w:val="00513085"/>
    <w:rsid w:val="00571A01"/>
    <w:rsid w:val="00582164"/>
    <w:rsid w:val="005929C0"/>
    <w:rsid w:val="005957E5"/>
    <w:rsid w:val="005A2FF0"/>
    <w:rsid w:val="005D2C73"/>
    <w:rsid w:val="005D4176"/>
    <w:rsid w:val="005F3876"/>
    <w:rsid w:val="006040B5"/>
    <w:rsid w:val="00662D17"/>
    <w:rsid w:val="00672EC9"/>
    <w:rsid w:val="00682334"/>
    <w:rsid w:val="00693B01"/>
    <w:rsid w:val="006B3AC8"/>
    <w:rsid w:val="006F5AF6"/>
    <w:rsid w:val="00775C83"/>
    <w:rsid w:val="007A49EB"/>
    <w:rsid w:val="007C6A13"/>
    <w:rsid w:val="007D6D78"/>
    <w:rsid w:val="00802321"/>
    <w:rsid w:val="00823067"/>
    <w:rsid w:val="00845FF8"/>
    <w:rsid w:val="008A11AE"/>
    <w:rsid w:val="008C3A8D"/>
    <w:rsid w:val="008E15B6"/>
    <w:rsid w:val="008F6515"/>
    <w:rsid w:val="00904695"/>
    <w:rsid w:val="0092176D"/>
    <w:rsid w:val="00923E37"/>
    <w:rsid w:val="0093225A"/>
    <w:rsid w:val="00956D10"/>
    <w:rsid w:val="009913EA"/>
    <w:rsid w:val="009A158A"/>
    <w:rsid w:val="009B1C6B"/>
    <w:rsid w:val="009F5ECD"/>
    <w:rsid w:val="00A00590"/>
    <w:rsid w:val="00A06ACC"/>
    <w:rsid w:val="00A23B9B"/>
    <w:rsid w:val="00A52C34"/>
    <w:rsid w:val="00A638B1"/>
    <w:rsid w:val="00A80E9B"/>
    <w:rsid w:val="00A93911"/>
    <w:rsid w:val="00AB5983"/>
    <w:rsid w:val="00AE1693"/>
    <w:rsid w:val="00B4039F"/>
    <w:rsid w:val="00B53AF2"/>
    <w:rsid w:val="00B966FA"/>
    <w:rsid w:val="00BB29F2"/>
    <w:rsid w:val="00BE593B"/>
    <w:rsid w:val="00BF39B0"/>
    <w:rsid w:val="00C604E3"/>
    <w:rsid w:val="00C64C13"/>
    <w:rsid w:val="00C7070B"/>
    <w:rsid w:val="00CE5A0D"/>
    <w:rsid w:val="00CF5495"/>
    <w:rsid w:val="00D30C24"/>
    <w:rsid w:val="00D43466"/>
    <w:rsid w:val="00DB3BF8"/>
    <w:rsid w:val="00DE3083"/>
    <w:rsid w:val="00E22FA4"/>
    <w:rsid w:val="00E44A0D"/>
    <w:rsid w:val="00E670D7"/>
    <w:rsid w:val="00E832C9"/>
    <w:rsid w:val="00E9241A"/>
    <w:rsid w:val="00EA50A7"/>
    <w:rsid w:val="00F0666D"/>
    <w:rsid w:val="00F817CC"/>
    <w:rsid w:val="00FA1306"/>
    <w:rsid w:val="00FB375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507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B3BF8"/>
    <w:pPr>
      <w:spacing w:after="0" w:line="240" w:lineRule="auto"/>
    </w:pPr>
  </w:style>
  <w:style w:type="character" w:customStyle="1" w:styleId="cf01">
    <w:name w:val="cf01"/>
    <w:rsid w:val="00E22FA4"/>
    <w:rPr>
      <w:rFonts w:ascii="Segoe UI" w:eastAsia="Calibri" w:hAnsi="Segoe UI" w:cs="Segoe UI" w:hint="default"/>
      <w:sz w:val="18"/>
      <w:szCs w:val="18"/>
    </w:rPr>
  </w:style>
  <w:style w:type="character" w:customStyle="1" w:styleId="BodyTextIndent3Char">
    <w:name w:val="Body Text Indent 3 Char"/>
    <w:link w:val="BodyTextIndent3"/>
    <w:rsid w:val="000D135B"/>
    <w:rPr>
      <w:rFonts w:ascii="Times New Roman" w:eastAsia="Times New Roman" w:hAnsi="Times New Roman" w:cs="Times New Roman"/>
      <w:sz w:val="16"/>
      <w:szCs w:val="16"/>
    </w:rPr>
  </w:style>
  <w:style w:type="paragraph" w:styleId="BodyTextIndent3">
    <w:name w:val="Body Text Indent 3"/>
    <w:basedOn w:val="Normal"/>
    <w:link w:val="BodyTextIndent3Char"/>
    <w:rsid w:val="000D135B"/>
    <w:pPr>
      <w:spacing w:after="120" w:line="240" w:lineRule="auto"/>
      <w:ind w:left="360"/>
    </w:pPr>
    <w:rPr>
      <w:rFonts w:ascii="Times New Roman" w:eastAsia="Times New Roman" w:hAnsi="Times New Roman" w:cs="Times New Roman"/>
      <w:sz w:val="16"/>
      <w:szCs w:val="16"/>
    </w:rPr>
  </w:style>
  <w:style w:type="character" w:customStyle="1" w:styleId="BodyTextIndent3Char1">
    <w:name w:val="Body Text Indent 3 Char1"/>
    <w:basedOn w:val="DefaultParagraphFont"/>
    <w:uiPriority w:val="99"/>
    <w:semiHidden/>
    <w:rsid w:val="000D135B"/>
    <w:rPr>
      <w:sz w:val="16"/>
      <w:szCs w:val="16"/>
    </w:rPr>
  </w:style>
  <w:style w:type="paragraph" w:styleId="BalloonText">
    <w:name w:val="Balloon Text"/>
    <w:basedOn w:val="Normal"/>
    <w:link w:val="BalloonTextChar"/>
    <w:uiPriority w:val="99"/>
    <w:semiHidden/>
    <w:unhideWhenUsed/>
    <w:rsid w:val="00A23B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B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B3BF8"/>
    <w:pPr>
      <w:spacing w:after="0" w:line="240" w:lineRule="auto"/>
    </w:pPr>
  </w:style>
  <w:style w:type="character" w:customStyle="1" w:styleId="cf01">
    <w:name w:val="cf01"/>
    <w:rsid w:val="00E22FA4"/>
    <w:rPr>
      <w:rFonts w:ascii="Segoe UI" w:eastAsia="Calibri" w:hAnsi="Segoe UI" w:cs="Segoe UI" w:hint="default"/>
      <w:sz w:val="18"/>
      <w:szCs w:val="18"/>
    </w:rPr>
  </w:style>
  <w:style w:type="character" w:customStyle="1" w:styleId="BodyTextIndent3Char">
    <w:name w:val="Body Text Indent 3 Char"/>
    <w:link w:val="BodyTextIndent3"/>
    <w:rsid w:val="000D135B"/>
    <w:rPr>
      <w:rFonts w:ascii="Times New Roman" w:eastAsia="Times New Roman" w:hAnsi="Times New Roman" w:cs="Times New Roman"/>
      <w:sz w:val="16"/>
      <w:szCs w:val="16"/>
    </w:rPr>
  </w:style>
  <w:style w:type="paragraph" w:styleId="BodyTextIndent3">
    <w:name w:val="Body Text Indent 3"/>
    <w:basedOn w:val="Normal"/>
    <w:link w:val="BodyTextIndent3Char"/>
    <w:rsid w:val="000D135B"/>
    <w:pPr>
      <w:spacing w:after="120" w:line="240" w:lineRule="auto"/>
      <w:ind w:left="360"/>
    </w:pPr>
    <w:rPr>
      <w:rFonts w:ascii="Times New Roman" w:eastAsia="Times New Roman" w:hAnsi="Times New Roman" w:cs="Times New Roman"/>
      <w:sz w:val="16"/>
      <w:szCs w:val="16"/>
    </w:rPr>
  </w:style>
  <w:style w:type="character" w:customStyle="1" w:styleId="BodyTextIndent3Char1">
    <w:name w:val="Body Text Indent 3 Char1"/>
    <w:basedOn w:val="DefaultParagraphFont"/>
    <w:uiPriority w:val="99"/>
    <w:semiHidden/>
    <w:rsid w:val="000D135B"/>
    <w:rPr>
      <w:sz w:val="16"/>
      <w:szCs w:val="16"/>
    </w:rPr>
  </w:style>
  <w:style w:type="paragraph" w:styleId="BalloonText">
    <w:name w:val="Balloon Text"/>
    <w:basedOn w:val="Normal"/>
    <w:link w:val="BalloonTextChar"/>
    <w:uiPriority w:val="99"/>
    <w:semiHidden/>
    <w:unhideWhenUsed/>
    <w:rsid w:val="00A23B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B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3010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D013A2E9D8A407EB76731A103E8152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cd:customData xmlns="http://www.wps.com/android/officeDocument/2013/mofficeCustomData" xmlns:mcd="http://www.wps.com/android/officeDocument/2013/mofficeCustomData" version="2">
  <mcd:comments/>
</mcd:customDat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Nr_x002e__x0020_akti>
    <Data_x0020_e_x0020_Krijimit xmlns="0e656187-b300-4fb0-8bf4-3a50f872073c">2022-04-28T13:14:01Z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2022-04-27T22:00:00Z</Date_x0020_protokolli>
    <Titulli xmlns="0e656187-b300-4fb0-8bf4-3a50f872073c">Mbi përcaktimin e çmimit të shitjes së energjisë elektrike nga furnizuesi i mundësisë së fundit për muajin shkurt 2021</Titulli>
    <Modifikuesi xmlns="0e656187-b300-4fb0-8bf4-3a50f872073c">alma.lisaku</Modifikuesi>
    <Nr_x002e__x0020_prot_x0020_QBZ xmlns="0e656187-b300-4fb0-8bf4-3a50f872073c">649/2</Nr_x002e__x0020_prot_x0020_QBZ>
    <Data_x0020_e_x0020_Modifikimit xmlns="0e656187-b300-4fb0-8bf4-3a50f872073c">2022-04-29T08:24:40Z</Data_x0020_e_x0020_Modifikimit>
    <Dekretuar xmlns="0e656187-b300-4fb0-8bf4-3a50f872073c">false</Dekretuar>
    <Data xmlns="0e656187-b300-4fb0-8bf4-3a50f872073c">2022-04-12T22:00:00Z</Data>
    <Nr_x002e__x0020_protokolli_x0020_i_x0020_aktit xmlns="0e656187-b300-4fb0-8bf4-3a50f872073c">40/17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cd:customData xmlns="http://www.wps.com/android/officeDocument/2013/mofficeCustomData" xmlns:mcd="http://www.wps.com/android/officeDocument/2013/mofficeCustomData" version="2">
  <mcd:comments/>
</mcd:customData>
</file>

<file path=customXml/item7.xml><?xml version="1.0" encoding="utf-8"?>
<ct:contentTypeSchema xmlns:ct="http://schemas.microsoft.com/office/2006/metadata/contentType" xmlns:ma="http://schemas.microsoft.com/office/2006/metadata/properties/metaAttributes" ct:_="" ma:_="" ma:contentTypeName="Akt ligjor" ma:contentTypeID="0x010100AD013A2E9D8A407EB76731A103E8152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FA898-271A-404A-81C0-DD15A9C99C59}">
  <ds:schemaRefs>
    <ds:schemaRef ds:uri="http://schemas.microsoft.com/sharepoint/v3/contenttype/forms"/>
  </ds:schemaRefs>
</ds:datastoreItem>
</file>

<file path=customXml/itemProps2.xml><?xml version="1.0" encoding="utf-8"?>
<ds:datastoreItem xmlns:ds="http://schemas.openxmlformats.org/officeDocument/2006/customXml" ds:itemID="{BE07AAF6-A823-4319-B22E-164E98559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8219999-B314-49C2-9519-15B6FE378FCD}">
  <ds:schemaRefs>
    <ds:schemaRef ds:uri="http://www.wps.com/android/officeDocument/2013/mofficeCustomData"/>
  </ds:schemaRefs>
</ds:datastoreItem>
</file>

<file path=customXml/itemProps4.xml><?xml version="1.0" encoding="utf-8"?>
<ds:datastoreItem xmlns:ds="http://schemas.openxmlformats.org/officeDocument/2006/customXml" ds:itemID="{5726981D-6216-4B78-82B5-926E7243F407}">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789678FC-CF9B-4423-84E2-E9440E3E4C90}">
  <ds:schemaRefs>
    <ds:schemaRef ds:uri="http://schemas.microsoft.com/sharepoint/v3/contenttype/forms"/>
  </ds:schemaRefs>
</ds:datastoreItem>
</file>

<file path=customXml/itemProps6.xml><?xml version="1.0" encoding="utf-8"?>
<ds:datastoreItem xmlns:ds="http://schemas.openxmlformats.org/officeDocument/2006/customXml" ds:itemID="{48E0E7BB-80D4-4B35-A17B-D986F311FC82}">
  <ds:schemaRefs>
    <ds:schemaRef ds:uri="http://www.wps.com/android/officeDocument/2013/mofficeCustomData"/>
  </ds:schemaRefs>
</ds:datastoreItem>
</file>

<file path=customXml/itemProps7.xml><?xml version="1.0" encoding="utf-8"?>
<ds:datastoreItem xmlns:ds="http://schemas.openxmlformats.org/officeDocument/2006/customXml" ds:itemID="{50DC42B1-8D2B-48C6-A425-CDF8BAB2E5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6391F085-601F-4470-9666-12318BCE5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1703</Words>
  <Characters>9713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Mbi përcaktimin e çmimit të shitjes së energjisë elektrike nga furnizuesi i mundësisë së fundit për muajin shkurt 2021</vt:lpstr>
    </vt:vector>
  </TitlesOfParts>
  <Company/>
  <LinksUpToDate>false</LinksUpToDate>
  <CharactersWithSpaces>11394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përcaktimin e çmimit të shitjes së energjisë elektrike nga furnizuesi i mundësisë së fundit për muajin shkurt 2021</dc:title>
  <dc:creator>DJZM</dc:creator>
  <cp:lastModifiedBy>Marsela Xhepa</cp:lastModifiedBy>
  <cp:revision>3</cp:revision>
  <cp:lastPrinted>2025-02-03T13:52:00Z</cp:lastPrinted>
  <dcterms:created xsi:type="dcterms:W3CDTF">2025-02-03T13:52:00Z</dcterms:created>
  <dcterms:modified xsi:type="dcterms:W3CDTF">2025-02-03T13:52:00Z</dcterms:modified>
</cp:coreProperties>
</file>