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BEC9A" w14:textId="77777777" w:rsidR="00D91D78" w:rsidRPr="00781299" w:rsidRDefault="00D91D78" w:rsidP="00D91D78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Book Antiqua"/>
          <w:b/>
          <w:bCs/>
          <w:color w:val="000000"/>
        </w:rPr>
      </w:pPr>
      <w:r w:rsidRPr="00781299">
        <w:rPr>
          <w:rFonts w:ascii="Garamond" w:eastAsia="MS Mincho" w:hAnsi="Garamond" w:cs="Book Antiqua"/>
          <w:b/>
          <w:bCs/>
          <w:color w:val="000000"/>
        </w:rPr>
        <w:t>VENDIM</w:t>
      </w:r>
    </w:p>
    <w:p w14:paraId="12809602" w14:textId="16F43D41" w:rsidR="00D91D78" w:rsidRPr="00781299" w:rsidRDefault="00D91D78" w:rsidP="00D91D78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Book Antiqua"/>
          <w:b/>
          <w:bCs/>
          <w:color w:val="000000"/>
        </w:rPr>
      </w:pPr>
      <w:r w:rsidRPr="00781299">
        <w:rPr>
          <w:rFonts w:ascii="Garamond" w:eastAsia="MS Mincho" w:hAnsi="Garamond" w:cs="Book Antiqua"/>
          <w:b/>
          <w:bCs/>
          <w:color w:val="000000"/>
        </w:rPr>
        <w:t xml:space="preserve">Nr. 78, </w:t>
      </w:r>
      <w:r w:rsidR="00917F05" w:rsidRPr="00781299">
        <w:rPr>
          <w:rFonts w:ascii="Garamond" w:eastAsia="MS Mincho" w:hAnsi="Garamond" w:cs="Book Antiqua"/>
          <w:b/>
          <w:bCs/>
          <w:color w:val="000000"/>
        </w:rPr>
        <w:t>datë 13.</w:t>
      </w:r>
      <w:r w:rsidRPr="00781299">
        <w:rPr>
          <w:rFonts w:ascii="Garamond" w:eastAsia="MS Mincho" w:hAnsi="Garamond" w:cs="Book Antiqua"/>
          <w:b/>
          <w:bCs/>
          <w:color w:val="000000"/>
        </w:rPr>
        <w:t>4.2022</w:t>
      </w:r>
    </w:p>
    <w:p w14:paraId="3D7C9530" w14:textId="77777777" w:rsidR="00D91D78" w:rsidRPr="00781299" w:rsidRDefault="00D91D78" w:rsidP="00D91D78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Book Antiqua"/>
          <w:b/>
          <w:bCs/>
          <w:color w:val="000000"/>
        </w:rPr>
      </w:pPr>
    </w:p>
    <w:p w14:paraId="3B8D0D8E" w14:textId="7A59E074" w:rsidR="00D91D78" w:rsidRPr="00781299" w:rsidRDefault="00D91D78" w:rsidP="00D91D78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Book Antiqua"/>
          <w:b/>
          <w:color w:val="000000"/>
        </w:rPr>
      </w:pPr>
      <w:r w:rsidRPr="00781299">
        <w:rPr>
          <w:rFonts w:ascii="Garamond" w:eastAsia="MS Mincho" w:hAnsi="Garamond" w:cs="Book Antiqua"/>
          <w:b/>
          <w:bCs/>
          <w:color w:val="000000"/>
        </w:rPr>
        <w:t>MBI</w:t>
      </w:r>
      <w:r w:rsidR="00781299" w:rsidRPr="00781299">
        <w:rPr>
          <w:rFonts w:ascii="Garamond" w:eastAsia="MS Mincho" w:hAnsi="Garamond" w:cs="Book Antiqua"/>
          <w:b/>
          <w:bCs/>
          <w:color w:val="000000"/>
        </w:rPr>
        <w:t xml:space="preserve"> </w:t>
      </w:r>
      <w:r w:rsidRPr="00781299">
        <w:rPr>
          <w:rFonts w:ascii="Garamond" w:eastAsia="MS Mincho" w:hAnsi="Garamond" w:cs="Book Antiqua"/>
          <w:b/>
          <w:color w:val="000000"/>
        </w:rPr>
        <w:t>RREGULLAT E TREGUT SHQIPTAR TË BALANCIMIT TË ENERGJISË ELEKTRIKE, MIRA</w:t>
      </w:r>
      <w:r w:rsidR="00917F05" w:rsidRPr="00781299">
        <w:rPr>
          <w:rFonts w:ascii="Garamond" w:eastAsia="MS Mincho" w:hAnsi="Garamond" w:cs="Book Antiqua"/>
          <w:b/>
          <w:color w:val="000000"/>
        </w:rPr>
        <w:t>TUAR ME VENDIMIN NR. 106, DATË 2.</w:t>
      </w:r>
      <w:r w:rsidRPr="00781299">
        <w:rPr>
          <w:rFonts w:ascii="Garamond" w:eastAsia="MS Mincho" w:hAnsi="Garamond" w:cs="Book Antiqua"/>
          <w:b/>
          <w:color w:val="000000"/>
        </w:rPr>
        <w:t>7.2020</w:t>
      </w:r>
    </w:p>
    <w:p w14:paraId="2D4DDEFF" w14:textId="77777777" w:rsidR="00D91D78" w:rsidRPr="00781299" w:rsidRDefault="00D91D78" w:rsidP="00D91D78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/>
          <w:b/>
          <w:bCs/>
          <w:color w:val="000000"/>
        </w:rPr>
      </w:pPr>
    </w:p>
    <w:p w14:paraId="1F70B162" w14:textId="4C164EE6" w:rsidR="00D91D78" w:rsidRPr="00781299" w:rsidRDefault="00D91D78" w:rsidP="0084614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 xml:space="preserve">Në mbështetje të nenit 16, pika 5, të ligjit nr. 43/2015, “Për sektorin e energjisë elektrike”, </w:t>
      </w:r>
      <w:r w:rsidR="00E4017D">
        <w:rPr>
          <w:rFonts w:ascii="Garamond" w:eastAsia="MS Mincho" w:hAnsi="Garamond"/>
          <w:color w:val="000000"/>
        </w:rPr>
        <w:t>të</w:t>
      </w:r>
      <w:r w:rsidRPr="00781299">
        <w:rPr>
          <w:rFonts w:ascii="Garamond" w:eastAsia="MS Mincho" w:hAnsi="Garamond"/>
          <w:color w:val="000000"/>
        </w:rPr>
        <w:t xml:space="preserve"> ndryshuar; dhe </w:t>
      </w:r>
      <w:r w:rsidR="00E4017D">
        <w:rPr>
          <w:rFonts w:ascii="Garamond" w:eastAsia="MS Mincho" w:hAnsi="Garamond"/>
          <w:color w:val="000000"/>
        </w:rPr>
        <w:t xml:space="preserve">të </w:t>
      </w:r>
      <w:r w:rsidR="0084614D">
        <w:rPr>
          <w:rFonts w:ascii="Garamond" w:eastAsia="MS Mincho" w:hAnsi="Garamond"/>
          <w:color w:val="000000"/>
        </w:rPr>
        <w:t>nenit 15</w:t>
      </w:r>
      <w:r w:rsidRPr="00781299">
        <w:rPr>
          <w:rFonts w:ascii="Garamond" w:eastAsia="MS Mincho" w:hAnsi="Garamond"/>
          <w:color w:val="000000"/>
        </w:rPr>
        <w:t xml:space="preserve"> të “Rregullores për </w:t>
      </w:r>
      <w:r w:rsidR="0084614D" w:rsidRPr="00781299">
        <w:rPr>
          <w:rFonts w:ascii="Garamond" w:eastAsia="MS Mincho" w:hAnsi="Garamond"/>
          <w:color w:val="000000"/>
        </w:rPr>
        <w:t>organizimin, funksionimin dhe procedura</w:t>
      </w:r>
      <w:r w:rsidRPr="00781299">
        <w:rPr>
          <w:rFonts w:ascii="Garamond" w:eastAsia="MS Mincho" w:hAnsi="Garamond"/>
          <w:color w:val="000000"/>
        </w:rPr>
        <w:t xml:space="preserve">t e ERE-s”, miratuar me vendimin e </w:t>
      </w:r>
      <w:r w:rsidR="0084614D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Entit Rregullator të En</w:t>
      </w:r>
      <w:r w:rsidR="0084614D">
        <w:rPr>
          <w:rFonts w:ascii="Garamond" w:eastAsia="MS Mincho" w:hAnsi="Garamond"/>
          <w:color w:val="000000"/>
        </w:rPr>
        <w:t>ergjisë (ERE), nr. 96, datë 17.</w:t>
      </w:r>
      <w:r w:rsidRPr="00781299">
        <w:rPr>
          <w:rFonts w:ascii="Garamond" w:eastAsia="MS Mincho" w:hAnsi="Garamond"/>
          <w:color w:val="000000"/>
        </w:rPr>
        <w:t xml:space="preserve">6.2016, </w:t>
      </w:r>
      <w:r w:rsidR="0084614D" w:rsidRPr="00781299">
        <w:rPr>
          <w:rFonts w:ascii="Garamond" w:eastAsia="MS Mincho" w:hAnsi="Garamond"/>
          <w:color w:val="000000"/>
        </w:rPr>
        <w:t xml:space="preserve">Bordi </w:t>
      </w:r>
      <w:r w:rsidRPr="00781299">
        <w:rPr>
          <w:rFonts w:ascii="Garamond" w:eastAsia="MS Mincho" w:hAnsi="Garamond"/>
          <w:color w:val="000000"/>
        </w:rPr>
        <w:t xml:space="preserve">i ERE-s, </w:t>
      </w:r>
      <w:r w:rsidR="0084614D">
        <w:rPr>
          <w:rFonts w:ascii="Garamond" w:eastAsia="MS Mincho" w:hAnsi="Garamond"/>
          <w:color w:val="000000"/>
        </w:rPr>
        <w:t>në mbledhjen e tij të datës 13.</w:t>
      </w:r>
      <w:r w:rsidRPr="00781299">
        <w:rPr>
          <w:rFonts w:ascii="Garamond" w:eastAsia="MS Mincho" w:hAnsi="Garamond"/>
          <w:color w:val="000000"/>
        </w:rPr>
        <w:t>4.2022, mbasi shqyrtoi relac</w:t>
      </w:r>
      <w:r w:rsidR="0084614D">
        <w:rPr>
          <w:rFonts w:ascii="Garamond" w:eastAsia="MS Mincho" w:hAnsi="Garamond"/>
          <w:color w:val="000000"/>
        </w:rPr>
        <w:t>ionin nr. 486 prot., datë 8.</w:t>
      </w:r>
      <w:r w:rsidRPr="00781299">
        <w:rPr>
          <w:rFonts w:ascii="Garamond" w:eastAsia="MS Mincho" w:hAnsi="Garamond"/>
          <w:color w:val="000000"/>
        </w:rPr>
        <w:t xml:space="preserve">4.2022, të </w:t>
      </w:r>
      <w:r w:rsidR="0084614D" w:rsidRPr="00781299">
        <w:rPr>
          <w:rFonts w:ascii="Garamond" w:eastAsia="MS Mincho" w:hAnsi="Garamond"/>
          <w:color w:val="000000"/>
        </w:rPr>
        <w:t>drejtorive teknike</w:t>
      </w:r>
      <w:r w:rsidRPr="00781299">
        <w:rPr>
          <w:rFonts w:ascii="Garamond" w:eastAsia="MS Mincho" w:hAnsi="Garamond"/>
          <w:color w:val="000000"/>
        </w:rPr>
        <w:t>, “Mbi propozimin e shoqërisë OST sh.a. për rregullat e tregut shqiptar të balancimit të energjisë elektrike, miratuar me vendimin nr. 106, datë 21.12.2021,</w:t>
      </w:r>
    </w:p>
    <w:p w14:paraId="785DC418" w14:textId="74D70764" w:rsidR="00D91D78" w:rsidRPr="00781299" w:rsidRDefault="0084614D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 xml:space="preserve">konstatoi </w:t>
      </w:r>
      <w:r w:rsidR="00D91D78" w:rsidRPr="00781299">
        <w:rPr>
          <w:rFonts w:ascii="Garamond" w:eastAsia="MS Mincho" w:hAnsi="Garamond"/>
          <w:color w:val="000000"/>
        </w:rPr>
        <w:t>se:</w:t>
      </w:r>
    </w:p>
    <w:p w14:paraId="4038CE32" w14:textId="7FB186F5" w:rsidR="00D91D78" w:rsidRPr="00781299" w:rsidRDefault="00D91D78" w:rsidP="0084614D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OST sh.a.</w:t>
      </w:r>
      <w:r w:rsidR="0084614D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nëpërmjet shk</w:t>
      </w:r>
      <w:r w:rsidR="0084614D">
        <w:rPr>
          <w:rFonts w:ascii="Garamond" w:eastAsia="MS Mincho" w:hAnsi="Garamond"/>
          <w:color w:val="000000"/>
        </w:rPr>
        <w:t xml:space="preserve">resës nr. 5977/7 prot., datë </w:t>
      </w:r>
      <w:r w:rsidRPr="00781299">
        <w:rPr>
          <w:rFonts w:ascii="Garamond" w:eastAsia="MS Mincho" w:hAnsi="Garamond"/>
          <w:color w:val="000000"/>
        </w:rPr>
        <w:t xml:space="preserve">9.12.2021, ka sjellë </w:t>
      </w:r>
      <w:r w:rsidR="0084614D" w:rsidRPr="00781299">
        <w:rPr>
          <w:rFonts w:ascii="Garamond" w:eastAsia="MS Mincho" w:hAnsi="Garamond"/>
          <w:color w:val="000000"/>
        </w:rPr>
        <w:t>propozimin</w:t>
      </w:r>
      <w:r w:rsidRPr="00781299">
        <w:rPr>
          <w:rFonts w:ascii="Garamond" w:eastAsia="MS Mincho" w:hAnsi="Garamond"/>
          <w:color w:val="000000"/>
        </w:rPr>
        <w:t xml:space="preserve"> në ERE </w:t>
      </w:r>
      <w:r w:rsidR="000A3AD9">
        <w:rPr>
          <w:rFonts w:ascii="Garamond" w:eastAsia="MS Mincho" w:hAnsi="Garamond"/>
          <w:color w:val="000000"/>
        </w:rPr>
        <w:t>“</w:t>
      </w:r>
      <w:r w:rsidR="000A3AD9" w:rsidRPr="00781299">
        <w:rPr>
          <w:rFonts w:ascii="Garamond" w:eastAsia="MS Mincho" w:hAnsi="Garamond"/>
          <w:color w:val="000000"/>
        </w:rPr>
        <w:t xml:space="preserve">Mbi </w:t>
      </w:r>
      <w:r w:rsidRPr="00781299">
        <w:rPr>
          <w:rFonts w:ascii="Garamond" w:eastAsia="MS Mincho" w:hAnsi="Garamond"/>
          <w:color w:val="000000"/>
        </w:rPr>
        <w:t>rregullat e tregut shqiptar të balancimit të energjisë elektrike, mira</w:t>
      </w:r>
      <w:r w:rsidR="0084614D">
        <w:rPr>
          <w:rFonts w:ascii="Garamond" w:eastAsia="MS Mincho" w:hAnsi="Garamond"/>
          <w:color w:val="000000"/>
        </w:rPr>
        <w:t>tuar me vendimin nr. 106, datë 2.</w:t>
      </w:r>
      <w:r w:rsidRPr="00781299">
        <w:rPr>
          <w:rFonts w:ascii="Garamond" w:eastAsia="MS Mincho" w:hAnsi="Garamond"/>
          <w:color w:val="000000"/>
        </w:rPr>
        <w:t>7.2020</w:t>
      </w:r>
      <w:r w:rsidR="000A3AD9">
        <w:rPr>
          <w:rFonts w:ascii="Garamond" w:eastAsia="MS Mincho" w:hAnsi="Garamond"/>
          <w:color w:val="000000"/>
        </w:rPr>
        <w:t>”</w:t>
      </w:r>
      <w:r w:rsidR="0084614D">
        <w:rPr>
          <w:rFonts w:ascii="Garamond" w:eastAsia="MS Mincho" w:hAnsi="Garamond"/>
          <w:color w:val="000000"/>
        </w:rPr>
        <w:t>.</w:t>
      </w:r>
    </w:p>
    <w:p w14:paraId="5E4B2935" w14:textId="5433B962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Bordi i ERE-s</w:t>
      </w:r>
      <w:r w:rsidR="000A3AD9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me vendimin nr. 255, datë 21.12.2021, “Mbi propozimin e shoqërisë OST sh.a., për rregullat e tregut shqiptar të balancimit të energjisë elektrike, mira</w:t>
      </w:r>
      <w:r w:rsidR="00A16EC5">
        <w:rPr>
          <w:rFonts w:ascii="Garamond" w:eastAsia="MS Mincho" w:hAnsi="Garamond"/>
          <w:color w:val="000000"/>
        </w:rPr>
        <w:t>tuar me vendimin nr. 106, datë 2.</w:t>
      </w:r>
      <w:r w:rsidRPr="00781299">
        <w:rPr>
          <w:rFonts w:ascii="Garamond" w:eastAsia="MS Mincho" w:hAnsi="Garamond"/>
          <w:color w:val="000000"/>
        </w:rPr>
        <w:t>7.2020”, ndër të tjera</w:t>
      </w:r>
      <w:r w:rsidR="00A16EC5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vendosi si më poshtë vijon:</w:t>
      </w:r>
    </w:p>
    <w:p w14:paraId="0478B651" w14:textId="78589F5E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Pranimin e pjesshëm të propozimit të shoqërisë OST sh.a., “Për rregullat e tregut shqiptar të balancimit të energjisë elektrike”, mira</w:t>
      </w:r>
      <w:r w:rsidR="00790715">
        <w:rPr>
          <w:rFonts w:ascii="Garamond" w:eastAsia="MS Mincho" w:hAnsi="Garamond"/>
          <w:color w:val="000000"/>
        </w:rPr>
        <w:t>tuar me vendimin nr. 106, datë 2.</w:t>
      </w:r>
      <w:r w:rsidRPr="00781299">
        <w:rPr>
          <w:rFonts w:ascii="Garamond" w:eastAsia="MS Mincho" w:hAnsi="Garamond"/>
          <w:color w:val="000000"/>
        </w:rPr>
        <w:t>7.2020.</w:t>
      </w:r>
    </w:p>
    <w:p w14:paraId="25F6EFA9" w14:textId="445F1519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 xml:space="preserve">- Fillimin e procedurës për rishikimin e pikës 2, të vendimit të </w:t>
      </w:r>
      <w:r w:rsidR="00790715" w:rsidRPr="00781299">
        <w:rPr>
          <w:rFonts w:ascii="Garamond" w:eastAsia="MS Mincho" w:hAnsi="Garamond"/>
          <w:color w:val="000000"/>
        </w:rPr>
        <w:t xml:space="preserve">Bordit </w:t>
      </w:r>
      <w:r w:rsidR="00790715">
        <w:rPr>
          <w:rFonts w:ascii="Garamond" w:eastAsia="MS Mincho" w:hAnsi="Garamond"/>
          <w:color w:val="000000"/>
        </w:rPr>
        <w:t>të ERE-s nr. 89, datë 31.</w:t>
      </w:r>
      <w:r w:rsidRPr="00781299">
        <w:rPr>
          <w:rFonts w:ascii="Garamond" w:eastAsia="MS Mincho" w:hAnsi="Garamond"/>
          <w:color w:val="000000"/>
        </w:rPr>
        <w:t xml:space="preserve">3.2021, “Për rregullat e tregut shqiptar të balancimit të energjisë elektrike nga data 1 </w:t>
      </w:r>
      <w:r w:rsidR="00790715" w:rsidRPr="00781299">
        <w:rPr>
          <w:rFonts w:ascii="Garamond" w:eastAsia="MS Mincho" w:hAnsi="Garamond"/>
          <w:color w:val="000000"/>
        </w:rPr>
        <w:t xml:space="preserve">prill </w:t>
      </w:r>
      <w:r w:rsidRPr="00781299">
        <w:rPr>
          <w:rFonts w:ascii="Garamond" w:eastAsia="MS Mincho" w:hAnsi="Garamond"/>
          <w:color w:val="000000"/>
        </w:rPr>
        <w:t xml:space="preserve">2021”. </w:t>
      </w:r>
    </w:p>
    <w:p w14:paraId="0D54DCA5" w14:textId="12F6B0C4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 xml:space="preserve">- Fillimin e procedurës për amendimin e </w:t>
      </w:r>
      <w:r w:rsidR="00790715">
        <w:rPr>
          <w:rFonts w:ascii="Garamond" w:eastAsia="MS Mincho" w:hAnsi="Garamond"/>
          <w:color w:val="000000"/>
        </w:rPr>
        <w:t>“</w:t>
      </w:r>
      <w:r w:rsidRPr="00781299">
        <w:rPr>
          <w:rFonts w:ascii="Garamond" w:eastAsia="MS Mincho" w:hAnsi="Garamond"/>
          <w:color w:val="000000"/>
        </w:rPr>
        <w:t xml:space="preserve">Rregullave të </w:t>
      </w:r>
      <w:r w:rsidR="00790715" w:rsidRPr="00781299">
        <w:rPr>
          <w:rFonts w:ascii="Garamond" w:eastAsia="MS Mincho" w:hAnsi="Garamond"/>
          <w:color w:val="000000"/>
        </w:rPr>
        <w:t>tregut shqiptar të balancimit të energjisë elektrik</w:t>
      </w:r>
      <w:r w:rsidRPr="00781299">
        <w:rPr>
          <w:rFonts w:ascii="Garamond" w:eastAsia="MS Mincho" w:hAnsi="Garamond"/>
          <w:color w:val="000000"/>
        </w:rPr>
        <w:t xml:space="preserve">e”, miratuar me vendimin e </w:t>
      </w:r>
      <w:r w:rsidR="00790715" w:rsidRPr="00781299">
        <w:rPr>
          <w:rFonts w:ascii="Garamond" w:eastAsia="MS Mincho" w:hAnsi="Garamond"/>
          <w:color w:val="000000"/>
        </w:rPr>
        <w:t xml:space="preserve">Bordit </w:t>
      </w:r>
      <w:r w:rsidR="00790715">
        <w:rPr>
          <w:rFonts w:ascii="Garamond" w:eastAsia="MS Mincho" w:hAnsi="Garamond"/>
          <w:color w:val="000000"/>
        </w:rPr>
        <w:t>të ERE-s nr. 106, datë 2.</w:t>
      </w:r>
      <w:r w:rsidRPr="00781299">
        <w:rPr>
          <w:rFonts w:ascii="Garamond" w:eastAsia="MS Mincho" w:hAnsi="Garamond"/>
          <w:color w:val="000000"/>
        </w:rPr>
        <w:t xml:space="preserve">7.2020, lidhur me </w:t>
      </w:r>
      <w:r w:rsidR="00790715" w:rsidRPr="00781299">
        <w:rPr>
          <w:rFonts w:ascii="Garamond" w:eastAsia="MS Mincho" w:hAnsi="Garamond"/>
          <w:color w:val="000000"/>
        </w:rPr>
        <w:t xml:space="preserve">garancitë </w:t>
      </w:r>
      <w:r w:rsidRPr="00781299">
        <w:rPr>
          <w:rFonts w:ascii="Garamond" w:eastAsia="MS Mincho" w:hAnsi="Garamond"/>
          <w:color w:val="000000"/>
        </w:rPr>
        <w:t>financiare.</w:t>
      </w:r>
    </w:p>
    <w:p w14:paraId="0BA16CE7" w14:textId="0C9E318A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 xml:space="preserve">- </w:t>
      </w:r>
      <w:r w:rsidR="00790715">
        <w:rPr>
          <w:rFonts w:ascii="Garamond" w:eastAsia="MS Mincho" w:hAnsi="Garamond"/>
          <w:color w:val="000000"/>
        </w:rPr>
        <w:t>OST sh.a.</w:t>
      </w:r>
      <w:r w:rsidRPr="00781299">
        <w:rPr>
          <w:rFonts w:ascii="Garamond" w:eastAsia="MS Mincho" w:hAnsi="Garamond"/>
          <w:color w:val="000000"/>
        </w:rPr>
        <w:t xml:space="preserve"> të paraqesë në ERE analizën përkatëse për llogaritjen e vlerës minimale të garancisë financiare prej 10 milion</w:t>
      </w:r>
      <w:r w:rsidR="00790715">
        <w:rPr>
          <w:rFonts w:ascii="Garamond" w:eastAsia="MS Mincho" w:hAnsi="Garamond"/>
          <w:color w:val="000000"/>
        </w:rPr>
        <w:t>ësh</w:t>
      </w:r>
      <w:r w:rsidRPr="00781299">
        <w:rPr>
          <w:rFonts w:ascii="Garamond" w:eastAsia="MS Mincho" w:hAnsi="Garamond"/>
          <w:color w:val="000000"/>
        </w:rPr>
        <w:t xml:space="preserve"> ALL. </w:t>
      </w:r>
    </w:p>
    <w:p w14:paraId="4ADB8DEB" w14:textId="59E5D7C4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 xml:space="preserve">- Zgjatjen e efekteve juridike të pikës 2, të vendimit të </w:t>
      </w:r>
      <w:r w:rsidR="0051519F" w:rsidRPr="00781299">
        <w:rPr>
          <w:rFonts w:ascii="Garamond" w:eastAsia="MS Mincho" w:hAnsi="Garamond"/>
          <w:color w:val="000000"/>
        </w:rPr>
        <w:t xml:space="preserve">Bordit </w:t>
      </w:r>
      <w:r w:rsidR="0051519F">
        <w:rPr>
          <w:rFonts w:ascii="Garamond" w:eastAsia="MS Mincho" w:hAnsi="Garamond"/>
          <w:color w:val="000000"/>
        </w:rPr>
        <w:t>të ERE-s nr. 155, datë 30.</w:t>
      </w:r>
      <w:r w:rsidRPr="00781299">
        <w:rPr>
          <w:rFonts w:ascii="Garamond" w:eastAsia="MS Mincho" w:hAnsi="Garamond"/>
          <w:color w:val="000000"/>
        </w:rPr>
        <w:t xml:space="preserve">6.2021, deri në datën 15 </w:t>
      </w:r>
      <w:r w:rsidR="0051519F" w:rsidRPr="00781299">
        <w:rPr>
          <w:rFonts w:ascii="Garamond" w:eastAsia="MS Mincho" w:hAnsi="Garamond"/>
          <w:color w:val="000000"/>
        </w:rPr>
        <w:t xml:space="preserve">prill </w:t>
      </w:r>
      <w:r w:rsidRPr="00781299">
        <w:rPr>
          <w:rFonts w:ascii="Garamond" w:eastAsia="MS Mincho" w:hAnsi="Garamond"/>
          <w:color w:val="000000"/>
        </w:rPr>
        <w:t>2022.</w:t>
      </w:r>
    </w:p>
    <w:p w14:paraId="2EE20769" w14:textId="7CC9ABE5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Në vijim të vendimit të </w:t>
      </w:r>
      <w:r w:rsidR="0051519F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255, datë 21.12.2021, nëpërm</w:t>
      </w:r>
      <w:r w:rsidR="0051519F">
        <w:rPr>
          <w:rFonts w:ascii="Garamond" w:eastAsia="MS Mincho" w:hAnsi="Garamond"/>
          <w:color w:val="000000"/>
        </w:rPr>
        <w:t>jet shkresës nr. 1 prot., datë 5.</w:t>
      </w:r>
      <w:r w:rsidRPr="00781299">
        <w:rPr>
          <w:rFonts w:ascii="Garamond" w:eastAsia="MS Mincho" w:hAnsi="Garamond"/>
          <w:color w:val="000000"/>
        </w:rPr>
        <w:t>1.2022, u realizua njoftimi i shoqërisë OST sh.a. mbi vendimmarrjen e ERE-s dhe m</w:t>
      </w:r>
      <w:r w:rsidR="0051519F">
        <w:rPr>
          <w:rFonts w:ascii="Garamond" w:eastAsia="MS Mincho" w:hAnsi="Garamond"/>
          <w:color w:val="000000"/>
        </w:rPr>
        <w:t>e shkresën nr. 358 prot., datë 9.</w:t>
      </w:r>
      <w:r w:rsidRPr="00781299">
        <w:rPr>
          <w:rFonts w:ascii="Garamond" w:eastAsia="MS Mincho" w:hAnsi="Garamond"/>
          <w:color w:val="000000"/>
        </w:rPr>
        <w:t xml:space="preserve">3.2022, ERE ka rikujtuar palët për të shprehur opinionet përkatëse lidhur me vendimin e </w:t>
      </w:r>
      <w:r w:rsidR="0051519F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255/2021.</w:t>
      </w:r>
    </w:p>
    <w:p w14:paraId="304317FE" w14:textId="4782C541" w:rsidR="00D91D78" w:rsidRPr="00781299" w:rsidRDefault="00D91D78" w:rsidP="0051519F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Vendimi i </w:t>
      </w:r>
      <w:r w:rsidR="0051519F" w:rsidRPr="00781299">
        <w:rPr>
          <w:rFonts w:ascii="Garamond" w:eastAsia="MS Mincho" w:hAnsi="Garamond"/>
          <w:color w:val="000000"/>
        </w:rPr>
        <w:t xml:space="preserve">Bordit </w:t>
      </w:r>
      <w:r w:rsidR="0051519F">
        <w:rPr>
          <w:rFonts w:ascii="Garamond" w:eastAsia="MS Mincho" w:hAnsi="Garamond"/>
          <w:color w:val="000000"/>
        </w:rPr>
        <w:t>të ERE-s nr. 255/2021</w:t>
      </w:r>
      <w:r w:rsidRPr="00781299">
        <w:rPr>
          <w:rFonts w:ascii="Garamond" w:eastAsia="MS Mincho" w:hAnsi="Garamond"/>
          <w:color w:val="000000"/>
        </w:rPr>
        <w:t xml:space="preserve"> është publikuar në faqen zyrtare të ERE</w:t>
      </w:r>
      <w:r w:rsidR="0051519F">
        <w:rPr>
          <w:rFonts w:ascii="Garamond" w:eastAsia="MS Mincho" w:hAnsi="Garamond"/>
          <w:color w:val="000000"/>
        </w:rPr>
        <w:t>-s:</w:t>
      </w:r>
      <w:r w:rsidRPr="00781299">
        <w:rPr>
          <w:rFonts w:ascii="Garamond" w:eastAsia="MS Mincho" w:hAnsi="Garamond"/>
          <w:color w:val="000000"/>
        </w:rPr>
        <w:t xml:space="preserve"> </w:t>
      </w:r>
      <w:hyperlink r:id="rId17" w:history="1">
        <w:r w:rsidR="0051519F" w:rsidRPr="00866A82">
          <w:rPr>
            <w:rStyle w:val="Hyperlink"/>
            <w:rFonts w:ascii="Garamond" w:eastAsia="MS Mincho" w:hAnsi="Garamond"/>
          </w:rPr>
          <w:t>www.ere.gov.al</w:t>
        </w:r>
      </w:hyperlink>
      <w:r w:rsidR="0051519F">
        <w:rPr>
          <w:rFonts w:ascii="Garamond" w:eastAsia="MS Mincho" w:hAnsi="Garamond"/>
          <w:color w:val="000000"/>
        </w:rPr>
        <w:t>.</w:t>
      </w:r>
      <w:r w:rsidRPr="00781299">
        <w:rPr>
          <w:rFonts w:ascii="Garamond" w:eastAsia="MS Mincho" w:hAnsi="Garamond"/>
          <w:color w:val="000000"/>
        </w:rPr>
        <w:t xml:space="preserve"> </w:t>
      </w:r>
    </w:p>
    <w:p w14:paraId="18FC44BE" w14:textId="033FF859" w:rsidR="00D91D78" w:rsidRPr="00781299" w:rsidRDefault="00D91D78" w:rsidP="006B15DA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Shoqata AREA</w:t>
      </w:r>
      <w:r w:rsidR="0051519F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nëpërmjet shkresës nr.</w:t>
      </w:r>
      <w:r w:rsidR="006A4E69">
        <w:rPr>
          <w:rFonts w:ascii="Garamond" w:eastAsia="MS Mincho" w:hAnsi="Garamond"/>
          <w:color w:val="000000"/>
        </w:rPr>
        <w:t xml:space="preserve"> 1810/139 prot., datë 24.</w:t>
      </w:r>
      <w:r w:rsidRPr="00781299">
        <w:rPr>
          <w:rFonts w:ascii="Garamond" w:eastAsia="MS Mincho" w:hAnsi="Garamond"/>
          <w:color w:val="000000"/>
        </w:rPr>
        <w:t>3.2022, midis të tjerash parashtron</w:t>
      </w:r>
      <w:r w:rsidR="006A4E69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se: “Në lidhje me propozimin e OST-së</w:t>
      </w:r>
      <w:r w:rsidR="00CB4BC4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ne mendojmë se vendosja e një kolaterali optimal është shumë i rëndësishëm për sigurinë e operimit dhe jemi </w:t>
      </w:r>
      <w:r w:rsidR="00EC206D" w:rsidRPr="00781299">
        <w:rPr>
          <w:rFonts w:ascii="Garamond" w:eastAsia="MS Mincho" w:hAnsi="Garamond"/>
          <w:color w:val="000000"/>
        </w:rPr>
        <w:t>dakord</w:t>
      </w:r>
      <w:r w:rsidRPr="00781299">
        <w:rPr>
          <w:rFonts w:ascii="Garamond" w:eastAsia="MS Mincho" w:hAnsi="Garamond"/>
          <w:color w:val="000000"/>
        </w:rPr>
        <w:t xml:space="preserve"> në përgjithësi me vlerat”.</w:t>
      </w:r>
    </w:p>
    <w:p w14:paraId="20E5DBDB" w14:textId="237A4849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Lidhur me sa parashtruar më sipër nga shoqata AREA, nëpërmjet shkresës nr.</w:t>
      </w:r>
      <w:r w:rsidR="00EC206D">
        <w:rPr>
          <w:rFonts w:ascii="Garamond" w:eastAsia="MS Mincho" w:hAnsi="Garamond"/>
          <w:color w:val="000000"/>
        </w:rPr>
        <w:t xml:space="preserve"> </w:t>
      </w:r>
      <w:r w:rsidR="00B554A2">
        <w:rPr>
          <w:rFonts w:ascii="Garamond" w:eastAsia="MS Mincho" w:hAnsi="Garamond"/>
          <w:color w:val="000000"/>
        </w:rPr>
        <w:t>1810/139 prot., datë 24.</w:t>
      </w:r>
      <w:r w:rsidRPr="00781299">
        <w:rPr>
          <w:rFonts w:ascii="Garamond" w:eastAsia="MS Mincho" w:hAnsi="Garamond"/>
          <w:color w:val="000000"/>
        </w:rPr>
        <w:t xml:space="preserve">3.2022, vlerësojmë se janë dhëne mendime të përgjithshme mbi ecurinë e tregut të balancimit të energjisë elektrike për disa </w:t>
      </w:r>
      <w:r w:rsidR="00B554A2" w:rsidRPr="00781299">
        <w:rPr>
          <w:rFonts w:ascii="Garamond" w:eastAsia="MS Mincho" w:hAnsi="Garamond"/>
          <w:color w:val="000000"/>
        </w:rPr>
        <w:t>çështje</w:t>
      </w:r>
      <w:r w:rsidRPr="00781299">
        <w:rPr>
          <w:rFonts w:ascii="Garamond" w:eastAsia="MS Mincho" w:hAnsi="Garamond"/>
          <w:color w:val="000000"/>
        </w:rPr>
        <w:t xml:space="preserve"> që nuk janë pjesë e vendimmarrjes së </w:t>
      </w:r>
      <w:r w:rsidR="00B554A2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</w:t>
      </w:r>
      <w:r w:rsidR="00B554A2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të shprehura nëpërmjet vendimit nr. 255/2021.</w:t>
      </w:r>
    </w:p>
    <w:p w14:paraId="2D302831" w14:textId="6BAA18EC" w:rsidR="00D91D78" w:rsidRPr="00781299" w:rsidRDefault="00D91D78" w:rsidP="006C7FA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Vendimi i </w:t>
      </w:r>
      <w:r w:rsidR="00B554A2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 xml:space="preserve">të ERE-s nr. 255/2021, ka përcaktuar: </w:t>
      </w:r>
      <w:r w:rsidR="00B554A2">
        <w:rPr>
          <w:rFonts w:ascii="Garamond" w:eastAsia="MS Mincho" w:hAnsi="Garamond"/>
          <w:color w:val="000000"/>
        </w:rPr>
        <w:t>“</w:t>
      </w:r>
      <w:r w:rsidRPr="00781299">
        <w:rPr>
          <w:rFonts w:ascii="Garamond" w:eastAsia="MS Mincho" w:hAnsi="Garamond"/>
          <w:color w:val="000000"/>
        </w:rPr>
        <w:t xml:space="preserve">Fillimin e procedurës për rishikimin e pikës 2, të vendimit të </w:t>
      </w:r>
      <w:r w:rsidR="00B554A2" w:rsidRPr="00781299">
        <w:rPr>
          <w:rFonts w:ascii="Garamond" w:eastAsia="MS Mincho" w:hAnsi="Garamond"/>
          <w:color w:val="000000"/>
        </w:rPr>
        <w:t xml:space="preserve">Bordit </w:t>
      </w:r>
      <w:r w:rsidR="00B554A2">
        <w:rPr>
          <w:rFonts w:ascii="Garamond" w:eastAsia="MS Mincho" w:hAnsi="Garamond"/>
          <w:color w:val="000000"/>
        </w:rPr>
        <w:t>të ERE-s nr. 89, datë 31.</w:t>
      </w:r>
      <w:r w:rsidRPr="00781299">
        <w:rPr>
          <w:rFonts w:ascii="Garamond" w:eastAsia="MS Mincho" w:hAnsi="Garamond"/>
          <w:color w:val="000000"/>
        </w:rPr>
        <w:t xml:space="preserve">3.2021, </w:t>
      </w:r>
      <w:r w:rsidR="006C7FAE">
        <w:rPr>
          <w:rFonts w:ascii="Garamond" w:eastAsia="MS Mincho" w:hAnsi="Garamond"/>
          <w:color w:val="000000"/>
        </w:rPr>
        <w:t>‘</w:t>
      </w:r>
      <w:r w:rsidRPr="00781299">
        <w:rPr>
          <w:rFonts w:ascii="Garamond" w:eastAsia="MS Mincho" w:hAnsi="Garamond"/>
          <w:color w:val="000000"/>
        </w:rPr>
        <w:t xml:space="preserve">Për rregullat e tregut shqiptar të balancimit të energjisë elektrike nga data 1 </w:t>
      </w:r>
      <w:r w:rsidR="00B554A2" w:rsidRPr="00781299">
        <w:rPr>
          <w:rFonts w:ascii="Garamond" w:eastAsia="MS Mincho" w:hAnsi="Garamond"/>
          <w:color w:val="000000"/>
        </w:rPr>
        <w:t xml:space="preserve">prill </w:t>
      </w:r>
      <w:r w:rsidRPr="00781299">
        <w:rPr>
          <w:rFonts w:ascii="Garamond" w:eastAsia="MS Mincho" w:hAnsi="Garamond"/>
          <w:color w:val="000000"/>
        </w:rPr>
        <w:t>2021</w:t>
      </w:r>
      <w:r w:rsidR="006C7FAE">
        <w:rPr>
          <w:rFonts w:ascii="Garamond" w:eastAsia="MS Mincho" w:hAnsi="Garamond"/>
          <w:color w:val="000000"/>
        </w:rPr>
        <w:t>’</w:t>
      </w:r>
      <w:r w:rsidRPr="00781299">
        <w:rPr>
          <w:rFonts w:ascii="Garamond" w:eastAsia="MS Mincho" w:hAnsi="Garamond"/>
          <w:color w:val="000000"/>
        </w:rPr>
        <w:t xml:space="preserve">”. </w:t>
      </w:r>
    </w:p>
    <w:p w14:paraId="2B82AC27" w14:textId="5AB54185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Pika 2 e vendimit të </w:t>
      </w:r>
      <w:r w:rsidR="00B554A2" w:rsidRPr="00781299">
        <w:rPr>
          <w:rFonts w:ascii="Garamond" w:eastAsia="MS Mincho" w:hAnsi="Garamond"/>
          <w:color w:val="000000"/>
        </w:rPr>
        <w:t xml:space="preserve">Bordit </w:t>
      </w:r>
      <w:r w:rsidR="00B554A2">
        <w:rPr>
          <w:rFonts w:ascii="Garamond" w:eastAsia="MS Mincho" w:hAnsi="Garamond"/>
          <w:color w:val="000000"/>
        </w:rPr>
        <w:t>të ERE-s nr. 89, datë 31.</w:t>
      </w:r>
      <w:r w:rsidRPr="00781299">
        <w:rPr>
          <w:rFonts w:ascii="Garamond" w:eastAsia="MS Mincho" w:hAnsi="Garamond"/>
          <w:color w:val="000000"/>
        </w:rPr>
        <w:t xml:space="preserve">3.2021, “Për rregullat e tregut shqiptar të balancimit të energjisë elektrike nga data 1 </w:t>
      </w:r>
      <w:r w:rsidR="00B554A2" w:rsidRPr="00781299">
        <w:rPr>
          <w:rFonts w:ascii="Garamond" w:eastAsia="MS Mincho" w:hAnsi="Garamond"/>
          <w:color w:val="000000"/>
        </w:rPr>
        <w:t xml:space="preserve">prill </w:t>
      </w:r>
      <w:r w:rsidRPr="00781299">
        <w:rPr>
          <w:rFonts w:ascii="Garamond" w:eastAsia="MS Mincho" w:hAnsi="Garamond"/>
          <w:color w:val="000000"/>
        </w:rPr>
        <w:t xml:space="preserve">2021”, përcakton se: </w:t>
      </w:r>
      <w:r w:rsidR="00FD55D1">
        <w:rPr>
          <w:rFonts w:ascii="Garamond" w:eastAsia="MS Mincho" w:hAnsi="Garamond"/>
          <w:color w:val="000000"/>
        </w:rPr>
        <w:t>“</w:t>
      </w:r>
      <w:r w:rsidRPr="00781299">
        <w:rPr>
          <w:rFonts w:ascii="Garamond" w:eastAsia="MS Mincho" w:hAnsi="Garamond"/>
          <w:color w:val="000000"/>
        </w:rPr>
        <w:t>Mekanizmi i ga</w:t>
      </w:r>
      <w:r w:rsidR="00FD55D1">
        <w:rPr>
          <w:rFonts w:ascii="Garamond" w:eastAsia="MS Mincho" w:hAnsi="Garamond"/>
          <w:color w:val="000000"/>
        </w:rPr>
        <w:t>rancisë financiare që OST sh.a.</w:t>
      </w:r>
      <w:r w:rsidRPr="00781299">
        <w:rPr>
          <w:rFonts w:ascii="Garamond" w:eastAsia="MS Mincho" w:hAnsi="Garamond"/>
          <w:color w:val="000000"/>
        </w:rPr>
        <w:t xml:space="preserve"> do të aplikojë për pjesëmarrësit në tregun e balancimit të jetë ai i përcaktuar në Rregullat e </w:t>
      </w:r>
      <w:r w:rsidR="00FD55D1" w:rsidRPr="00781299">
        <w:rPr>
          <w:rFonts w:ascii="Garamond" w:eastAsia="MS Mincho" w:hAnsi="Garamond"/>
          <w:color w:val="000000"/>
        </w:rPr>
        <w:t>mekanizimit të përkohshëm të balancimi</w:t>
      </w:r>
      <w:r w:rsidRPr="00781299">
        <w:rPr>
          <w:rFonts w:ascii="Garamond" w:eastAsia="MS Mincho" w:hAnsi="Garamond"/>
          <w:color w:val="000000"/>
        </w:rPr>
        <w:t>t</w:t>
      </w:r>
      <w:r w:rsidR="00FD55D1">
        <w:rPr>
          <w:rFonts w:ascii="Garamond" w:eastAsia="MS Mincho" w:hAnsi="Garamond"/>
          <w:color w:val="000000"/>
        </w:rPr>
        <w:t>’’</w:t>
      </w:r>
      <w:r w:rsidRPr="00781299">
        <w:rPr>
          <w:rFonts w:ascii="Garamond" w:eastAsia="MS Mincho" w:hAnsi="Garamond"/>
          <w:color w:val="000000"/>
        </w:rPr>
        <w:t xml:space="preserve">, miratuar me vendimin e </w:t>
      </w:r>
      <w:r w:rsidR="00FD55D1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 nr. 193, datë 24.11.2017</w:t>
      </w:r>
      <w:r w:rsidR="00FD55D1">
        <w:rPr>
          <w:rFonts w:ascii="Garamond" w:eastAsia="MS Mincho" w:hAnsi="Garamond"/>
          <w:color w:val="000000"/>
        </w:rPr>
        <w:t>”</w:t>
      </w:r>
      <w:r w:rsidRPr="00781299">
        <w:rPr>
          <w:rFonts w:ascii="Garamond" w:eastAsia="MS Mincho" w:hAnsi="Garamond"/>
          <w:color w:val="000000"/>
        </w:rPr>
        <w:t>.</w:t>
      </w:r>
    </w:p>
    <w:p w14:paraId="4F133187" w14:textId="7F43E47D" w:rsidR="00D91D78" w:rsidRPr="00781299" w:rsidRDefault="00D91D78" w:rsidP="00AD0C0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Fillimi i procedurës së shqyrtimit të propozimit të OST sh.a. nëpërmjet s</w:t>
      </w:r>
      <w:r w:rsidR="002A199E">
        <w:rPr>
          <w:rFonts w:ascii="Garamond" w:eastAsia="MS Mincho" w:hAnsi="Garamond"/>
          <w:color w:val="000000"/>
        </w:rPr>
        <w:t xml:space="preserve">hkresës nr. 5977/7 prot., datë </w:t>
      </w:r>
      <w:r w:rsidRPr="00781299">
        <w:rPr>
          <w:rFonts w:ascii="Garamond" w:eastAsia="MS Mincho" w:hAnsi="Garamond"/>
          <w:color w:val="000000"/>
        </w:rPr>
        <w:t xml:space="preserve">9.12.2021, të trajtuar nëpërmjet vendimit të </w:t>
      </w:r>
      <w:r w:rsidR="002A199E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255/2021, lidhet me garancitë financiare të cilat janë duke u aplikuar në tregun e balancimit të energjisë elektrike. Për këtë pikë shoqata AREA në shkresë</w:t>
      </w:r>
      <w:r w:rsidR="00AD0C0B">
        <w:rPr>
          <w:rFonts w:ascii="Garamond" w:eastAsia="MS Mincho" w:hAnsi="Garamond"/>
          <w:color w:val="000000"/>
        </w:rPr>
        <w:t>n nr. 1810/ 139 prot., datë 24.</w:t>
      </w:r>
      <w:r w:rsidRPr="00781299">
        <w:rPr>
          <w:rFonts w:ascii="Garamond" w:eastAsia="MS Mincho" w:hAnsi="Garamond"/>
          <w:color w:val="000000"/>
        </w:rPr>
        <w:t>3.2022, parashtron se: “N</w:t>
      </w:r>
      <w:r w:rsidR="00AD0C0B">
        <w:rPr>
          <w:rFonts w:ascii="Garamond" w:eastAsia="MS Mincho" w:hAnsi="Garamond"/>
          <w:color w:val="000000"/>
        </w:rPr>
        <w:t>ë</w:t>
      </w:r>
      <w:r w:rsidRPr="00781299">
        <w:rPr>
          <w:rFonts w:ascii="Garamond" w:eastAsia="MS Mincho" w:hAnsi="Garamond"/>
          <w:color w:val="000000"/>
        </w:rPr>
        <w:t xml:space="preserve"> lidhje me propozimin e OST-së</w:t>
      </w:r>
      <w:r w:rsidR="00CB4BC4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ne men</w:t>
      </w:r>
      <w:r w:rsidR="00E25045">
        <w:rPr>
          <w:rFonts w:ascii="Garamond" w:eastAsia="MS Mincho" w:hAnsi="Garamond"/>
          <w:color w:val="000000"/>
        </w:rPr>
        <w:t>dojmë se vendosja e një kolater</w:t>
      </w:r>
      <w:r w:rsidRPr="00781299">
        <w:rPr>
          <w:rFonts w:ascii="Garamond" w:eastAsia="MS Mincho" w:hAnsi="Garamond"/>
          <w:color w:val="000000"/>
        </w:rPr>
        <w:t>ali optimal është shum</w:t>
      </w:r>
      <w:r w:rsidR="00AD0C0B">
        <w:rPr>
          <w:rFonts w:ascii="Garamond" w:eastAsia="MS Mincho" w:hAnsi="Garamond"/>
          <w:color w:val="000000"/>
        </w:rPr>
        <w:t>ë</w:t>
      </w:r>
      <w:r w:rsidRPr="00781299">
        <w:rPr>
          <w:rFonts w:ascii="Garamond" w:eastAsia="MS Mincho" w:hAnsi="Garamond"/>
          <w:color w:val="000000"/>
        </w:rPr>
        <w:t xml:space="preserve"> i rëndësishëm për sigurinë e operimit dhe jemi dakord në përgjithësi me vlerat”. </w:t>
      </w:r>
    </w:p>
    <w:p w14:paraId="2E5FEE52" w14:textId="210EC11C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Nëse shoqata AREA gjykon se duhet të bëhen ndryshime të tjera në rregullat e Tregut të Balancimit të Energjisë Elektrike të miratuara me vendimin e </w:t>
      </w:r>
      <w:r w:rsidR="00AD0C0B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106/2020, duhet të bëjë një kërkesë në ERE konform akteve ligjore në fuqi</w:t>
      </w:r>
      <w:r w:rsidR="00AD0C0B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ku të paraqesë </w:t>
      </w:r>
      <w:r w:rsidR="00AD0C0B" w:rsidRPr="00781299">
        <w:rPr>
          <w:rFonts w:ascii="Garamond" w:eastAsia="MS Mincho" w:hAnsi="Garamond"/>
          <w:color w:val="000000"/>
        </w:rPr>
        <w:t>argumentet</w:t>
      </w:r>
      <w:r w:rsidRPr="00781299">
        <w:rPr>
          <w:rFonts w:ascii="Garamond" w:eastAsia="MS Mincho" w:hAnsi="Garamond"/>
          <w:color w:val="000000"/>
        </w:rPr>
        <w:t xml:space="preserve"> mbi nevojën për ndryshime në rregullat e tregut të balancimit në fuqi dhe të cilat janë në zbatim që nga data 1 </w:t>
      </w:r>
      <w:r w:rsidR="00AD0C0B" w:rsidRPr="00781299">
        <w:rPr>
          <w:rFonts w:ascii="Garamond" w:eastAsia="MS Mincho" w:hAnsi="Garamond"/>
          <w:color w:val="000000"/>
        </w:rPr>
        <w:t xml:space="preserve">prill </w:t>
      </w:r>
      <w:r w:rsidRPr="00781299">
        <w:rPr>
          <w:rFonts w:ascii="Garamond" w:eastAsia="MS Mincho" w:hAnsi="Garamond"/>
          <w:color w:val="000000"/>
        </w:rPr>
        <w:t>2021.</w:t>
      </w:r>
    </w:p>
    <w:p w14:paraId="3146974E" w14:textId="3D79DFDF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OST sh.a.</w:t>
      </w:r>
      <w:r w:rsidR="00AD0C0B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nëpërmje</w:t>
      </w:r>
      <w:r w:rsidR="00DD317D">
        <w:rPr>
          <w:rFonts w:ascii="Garamond" w:eastAsia="MS Mincho" w:hAnsi="Garamond"/>
          <w:color w:val="000000"/>
        </w:rPr>
        <w:t>t shkresës nr. 1413/2, datë 29.</w:t>
      </w:r>
      <w:r w:rsidRPr="00781299">
        <w:rPr>
          <w:rFonts w:ascii="Garamond" w:eastAsia="MS Mincho" w:hAnsi="Garamond"/>
          <w:color w:val="000000"/>
        </w:rPr>
        <w:t>3.2022, protokolluar në E</w:t>
      </w:r>
      <w:r w:rsidR="00DD317D">
        <w:rPr>
          <w:rFonts w:ascii="Garamond" w:eastAsia="MS Mincho" w:hAnsi="Garamond"/>
          <w:color w:val="000000"/>
        </w:rPr>
        <w:t>RE me nr. 316/2 prot., datë 30.</w:t>
      </w:r>
      <w:r w:rsidRPr="00781299">
        <w:rPr>
          <w:rFonts w:ascii="Garamond" w:eastAsia="MS Mincho" w:hAnsi="Garamond"/>
          <w:color w:val="000000"/>
        </w:rPr>
        <w:t>3.2022</w:t>
      </w:r>
      <w:r w:rsidR="00DD317D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ka dhënë sqarimet përkatëse për shoqatën AREA.</w:t>
      </w:r>
    </w:p>
    <w:p w14:paraId="7C276B2A" w14:textId="202B7509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Gjithashtu</w:t>
      </w:r>
      <w:r w:rsidR="00DD317D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 vijim të komunikimit, KESH sh.a.</w:t>
      </w:r>
      <w:r w:rsidR="00DD317D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nëpërmjet sh</w:t>
      </w:r>
      <w:r w:rsidR="00DD317D">
        <w:rPr>
          <w:rFonts w:ascii="Garamond" w:eastAsia="MS Mincho" w:hAnsi="Garamond"/>
          <w:color w:val="000000"/>
        </w:rPr>
        <w:t>kresës nr. 1434 prot., datë 17.</w:t>
      </w:r>
      <w:r w:rsidRPr="00781299">
        <w:rPr>
          <w:rFonts w:ascii="Garamond" w:eastAsia="MS Mincho" w:hAnsi="Garamond"/>
          <w:color w:val="000000"/>
        </w:rPr>
        <w:t>3.2022, protokoll</w:t>
      </w:r>
      <w:r w:rsidR="00DD317D">
        <w:rPr>
          <w:rFonts w:ascii="Garamond" w:eastAsia="MS Mincho" w:hAnsi="Garamond"/>
          <w:color w:val="000000"/>
        </w:rPr>
        <w:t>uar në ERE me nr. 395, datë 23.</w:t>
      </w:r>
      <w:r w:rsidRPr="00781299">
        <w:rPr>
          <w:rFonts w:ascii="Garamond" w:eastAsia="MS Mincho" w:hAnsi="Garamond"/>
          <w:color w:val="000000"/>
        </w:rPr>
        <w:t>3.2022, ka parashtruar në ERE</w:t>
      </w:r>
      <w:r w:rsidR="00DD317D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 më poshtë vijon: “Në përgjigje të propozimit të OST sh.a. bërë me shkresën nr.</w:t>
      </w:r>
      <w:r w:rsidR="006E6C71">
        <w:rPr>
          <w:rFonts w:ascii="Garamond" w:eastAsia="MS Mincho" w:hAnsi="Garamond"/>
          <w:color w:val="000000"/>
        </w:rPr>
        <w:t xml:space="preserve"> 5977/7, datë </w:t>
      </w:r>
      <w:r w:rsidRPr="00781299">
        <w:rPr>
          <w:rFonts w:ascii="Garamond" w:eastAsia="MS Mincho" w:hAnsi="Garamond"/>
          <w:color w:val="000000"/>
        </w:rPr>
        <w:t>9.12.2021, lidhur me Rregullat e Tregut Shqiptar të Balancimit të Energjisë Elektrike dhe</w:t>
      </w:r>
      <w:r w:rsidR="006E6C7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veçanërisht</w:t>
      </w:r>
      <w:r w:rsidR="006E6C7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rregullave për garancitë financiare të pjesëmarrësve të tregut, shprehemi parimisht dakord me propozimet dhe shpresojmë që një masë e tillë e propozuar nga OST sh.a. të ndikojë pozitivisht edhe në drejtim të shlyerjes në kohë të detyrimeve përkundrejt </w:t>
      </w:r>
      <w:r w:rsidR="0093132C" w:rsidRPr="00781299">
        <w:rPr>
          <w:rFonts w:ascii="Garamond" w:eastAsia="MS Mincho" w:hAnsi="Garamond"/>
          <w:color w:val="000000"/>
        </w:rPr>
        <w:t xml:space="preserve">Ofruesve </w:t>
      </w:r>
      <w:r w:rsidR="006E6C71" w:rsidRPr="00781299">
        <w:rPr>
          <w:rFonts w:ascii="Garamond" w:eastAsia="MS Mincho" w:hAnsi="Garamond"/>
          <w:color w:val="000000"/>
        </w:rPr>
        <w:t xml:space="preserve">të </w:t>
      </w:r>
      <w:r w:rsidR="0093132C" w:rsidRPr="00781299">
        <w:rPr>
          <w:rFonts w:ascii="Garamond" w:eastAsia="MS Mincho" w:hAnsi="Garamond"/>
          <w:color w:val="000000"/>
        </w:rPr>
        <w:t xml:space="preserve">Shërbimit </w:t>
      </w:r>
      <w:r w:rsidR="006E6C71" w:rsidRPr="00781299">
        <w:rPr>
          <w:rFonts w:ascii="Garamond" w:eastAsia="MS Mincho" w:hAnsi="Garamond"/>
          <w:color w:val="000000"/>
        </w:rPr>
        <w:t xml:space="preserve">të </w:t>
      </w:r>
      <w:r w:rsidR="0093132C" w:rsidRPr="00781299">
        <w:rPr>
          <w:rFonts w:ascii="Garamond" w:eastAsia="MS Mincho" w:hAnsi="Garamond"/>
          <w:color w:val="000000"/>
        </w:rPr>
        <w:t>Balancimit</w:t>
      </w:r>
      <w:r w:rsidRPr="00781299">
        <w:rPr>
          <w:rFonts w:ascii="Garamond" w:eastAsia="MS Mincho" w:hAnsi="Garamond"/>
          <w:color w:val="000000"/>
        </w:rPr>
        <w:t>, detyrime të cilat për KESH (në rolin e ofruesit të Shërbimit të Balancimit) janë kthyer në pengesë për ushtrimin e rregullt të aktivitetit tregtar, për më tepër në kushtet kur operojmë në tregun shqiptar të energjisë elektrike nën detyrimin për shërbimin publik”.</w:t>
      </w:r>
    </w:p>
    <w:p w14:paraId="0F4736AD" w14:textId="749311B6" w:rsidR="00D91D78" w:rsidRPr="00781299" w:rsidRDefault="00D91D78" w:rsidP="00CB4BC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Shoqëria FTL sh.a.</w:t>
      </w:r>
      <w:r w:rsidR="0093132C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nëpërmjet shkresës nr. 757/1 prot., protokolluar n</w:t>
      </w:r>
      <w:r w:rsidR="00CB4BC4">
        <w:rPr>
          <w:rFonts w:ascii="Garamond" w:eastAsia="MS Mincho" w:hAnsi="Garamond"/>
          <w:color w:val="000000"/>
        </w:rPr>
        <w:t>ë</w:t>
      </w:r>
      <w:r w:rsidR="0093132C">
        <w:rPr>
          <w:rFonts w:ascii="Garamond" w:eastAsia="MS Mincho" w:hAnsi="Garamond"/>
          <w:color w:val="000000"/>
        </w:rPr>
        <w:t xml:space="preserve"> ERE me nr. 358/2 prot., datë 6.</w:t>
      </w:r>
      <w:r w:rsidRPr="00781299">
        <w:rPr>
          <w:rFonts w:ascii="Garamond" w:eastAsia="MS Mincho" w:hAnsi="Garamond"/>
          <w:color w:val="000000"/>
        </w:rPr>
        <w:t>4.2022, parashtron</w:t>
      </w:r>
      <w:r w:rsidR="0093132C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 më poshtë vijon: “Në vijim të shk</w:t>
      </w:r>
      <w:r w:rsidR="0093132C">
        <w:rPr>
          <w:rFonts w:ascii="Garamond" w:eastAsia="MS Mincho" w:hAnsi="Garamond"/>
          <w:color w:val="000000"/>
        </w:rPr>
        <w:t>resës tuaj nr. 358 prot., datë 9.</w:t>
      </w:r>
      <w:r w:rsidRPr="00781299">
        <w:rPr>
          <w:rFonts w:ascii="Garamond" w:eastAsia="MS Mincho" w:hAnsi="Garamond"/>
          <w:color w:val="000000"/>
        </w:rPr>
        <w:t xml:space="preserve">3.2022, me lëndë: </w:t>
      </w:r>
      <w:r w:rsidR="0093132C">
        <w:rPr>
          <w:rFonts w:ascii="Garamond" w:eastAsia="MS Mincho" w:hAnsi="Garamond"/>
          <w:color w:val="000000"/>
        </w:rPr>
        <w:t>‘</w:t>
      </w:r>
      <w:r w:rsidRPr="00781299">
        <w:rPr>
          <w:rFonts w:ascii="Garamond" w:eastAsia="MS Mincho" w:hAnsi="Garamond"/>
          <w:color w:val="000000"/>
        </w:rPr>
        <w:t>Kujtesë për marrje mendimi për vendimin e ERE</w:t>
      </w:r>
      <w:r w:rsidR="0093132C">
        <w:rPr>
          <w:rFonts w:ascii="Garamond" w:eastAsia="MS Mincho" w:hAnsi="Garamond"/>
          <w:color w:val="000000"/>
        </w:rPr>
        <w:t>-s</w:t>
      </w:r>
      <w:r w:rsidRPr="00781299">
        <w:rPr>
          <w:rFonts w:ascii="Garamond" w:eastAsia="MS Mincho" w:hAnsi="Garamond"/>
          <w:color w:val="000000"/>
        </w:rPr>
        <w:t xml:space="preserve"> li</w:t>
      </w:r>
      <w:r w:rsidR="0093132C">
        <w:rPr>
          <w:rFonts w:ascii="Garamond" w:eastAsia="MS Mincho" w:hAnsi="Garamond"/>
          <w:color w:val="000000"/>
        </w:rPr>
        <w:t>dhur me vendimin nr. 106, datë 2.</w:t>
      </w:r>
      <w:r w:rsidRPr="00781299">
        <w:rPr>
          <w:rFonts w:ascii="Garamond" w:eastAsia="MS Mincho" w:hAnsi="Garamond"/>
          <w:color w:val="000000"/>
        </w:rPr>
        <w:t>7.2020</w:t>
      </w:r>
      <w:r w:rsidR="0093132C">
        <w:rPr>
          <w:rFonts w:ascii="Garamond" w:eastAsia="MS Mincho" w:hAnsi="Garamond"/>
          <w:color w:val="000000"/>
        </w:rPr>
        <w:t>’</w:t>
      </w:r>
      <w:r w:rsidRPr="00781299">
        <w:rPr>
          <w:rFonts w:ascii="Garamond" w:eastAsia="MS Mincho" w:hAnsi="Garamond"/>
          <w:color w:val="000000"/>
        </w:rPr>
        <w:t>, bazuar në propozi</w:t>
      </w:r>
      <w:r w:rsidR="0093132C">
        <w:rPr>
          <w:rFonts w:ascii="Garamond" w:eastAsia="MS Mincho" w:hAnsi="Garamond"/>
          <w:color w:val="000000"/>
        </w:rPr>
        <w:t>met e OST</w:t>
      </w:r>
      <w:r w:rsidRPr="00781299">
        <w:rPr>
          <w:rFonts w:ascii="Garamond" w:eastAsia="MS Mincho" w:hAnsi="Garamond"/>
          <w:color w:val="000000"/>
        </w:rPr>
        <w:t xml:space="preserve"> sh.a., paraqitur me s</w:t>
      </w:r>
      <w:r w:rsidR="0093132C">
        <w:rPr>
          <w:rFonts w:ascii="Garamond" w:eastAsia="MS Mincho" w:hAnsi="Garamond"/>
          <w:color w:val="000000"/>
        </w:rPr>
        <w:t xml:space="preserve">hkresat nr. 5977/7 prot., datë </w:t>
      </w:r>
      <w:r w:rsidRPr="00781299">
        <w:rPr>
          <w:rFonts w:ascii="Garamond" w:eastAsia="MS Mincho" w:hAnsi="Garamond"/>
          <w:color w:val="000000"/>
        </w:rPr>
        <w:t>9.12.20</w:t>
      </w:r>
      <w:r w:rsidR="0093132C">
        <w:rPr>
          <w:rFonts w:ascii="Garamond" w:eastAsia="MS Mincho" w:hAnsi="Garamond"/>
          <w:color w:val="000000"/>
        </w:rPr>
        <w:t>21 dhe nr. 1893 prot., datë 23.</w:t>
      </w:r>
      <w:r w:rsidRPr="00781299">
        <w:rPr>
          <w:rFonts w:ascii="Garamond" w:eastAsia="MS Mincho" w:hAnsi="Garamond"/>
          <w:color w:val="000000"/>
        </w:rPr>
        <w:t>3.2022, shkresa të publikuara në faqen zyrtare të Entit Rregullator të En</w:t>
      </w:r>
      <w:r w:rsidR="0093132C">
        <w:rPr>
          <w:rFonts w:ascii="Garamond" w:eastAsia="MS Mincho" w:hAnsi="Garamond"/>
          <w:color w:val="000000"/>
        </w:rPr>
        <w:t>ergjisë, shprehemi se meqenëse OST</w:t>
      </w:r>
      <w:r w:rsidRPr="00781299">
        <w:rPr>
          <w:rFonts w:ascii="Garamond" w:eastAsia="MS Mincho" w:hAnsi="Garamond"/>
          <w:color w:val="000000"/>
        </w:rPr>
        <w:t xml:space="preserve"> sh.a. është në proces vlerësimi dhe rishikimi të plotë të Rregullave të </w:t>
      </w:r>
      <w:r w:rsidR="0093132C">
        <w:rPr>
          <w:rFonts w:ascii="Garamond" w:eastAsia="MS Mincho" w:hAnsi="Garamond"/>
          <w:color w:val="000000"/>
        </w:rPr>
        <w:t>Tregut Shqiptar të Balancimit, FTL sh.a./“OSHEE Group”</w:t>
      </w:r>
      <w:r w:rsidRPr="00781299">
        <w:rPr>
          <w:rFonts w:ascii="Garamond" w:eastAsia="MS Mincho" w:hAnsi="Garamond"/>
          <w:color w:val="000000"/>
        </w:rPr>
        <w:t xml:space="preserve"> sh.a., do të paraqesë mendimet/opinionet</w:t>
      </w:r>
      <w:r w:rsidR="0093132C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pasi të njihet me paketën e ndryshimeve të Rregullave të Tregut të Balancimit”.</w:t>
      </w:r>
    </w:p>
    <w:p w14:paraId="3A094D9C" w14:textId="353CAC98" w:rsidR="00D91D78" w:rsidRPr="00781299" w:rsidRDefault="00D91D78" w:rsidP="00B531D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Në pikën 4, të vendimit të </w:t>
      </w:r>
      <w:r w:rsidR="0093132C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255, datë 21.12.2021, “Mbi propozimin e shoqërisë OST sh.a., për rregullat e tregut shqiptar të balancimit të energjisë elektrike, mira</w:t>
      </w:r>
      <w:r w:rsidR="0093132C">
        <w:rPr>
          <w:rFonts w:ascii="Garamond" w:eastAsia="MS Mincho" w:hAnsi="Garamond"/>
          <w:color w:val="000000"/>
        </w:rPr>
        <w:t>tuar me vendimin nr. 106, datë 2.</w:t>
      </w:r>
      <w:r w:rsidRPr="00781299">
        <w:rPr>
          <w:rFonts w:ascii="Garamond" w:eastAsia="MS Mincho" w:hAnsi="Garamond"/>
          <w:color w:val="000000"/>
        </w:rPr>
        <w:t xml:space="preserve">7.2020”, </w:t>
      </w:r>
      <w:r w:rsidR="0093132C" w:rsidRPr="00781299">
        <w:rPr>
          <w:rFonts w:ascii="Garamond" w:eastAsia="MS Mincho" w:hAnsi="Garamond"/>
          <w:color w:val="000000"/>
        </w:rPr>
        <w:t>është</w:t>
      </w:r>
      <w:r w:rsidRPr="00781299">
        <w:rPr>
          <w:rFonts w:ascii="Garamond" w:eastAsia="MS Mincho" w:hAnsi="Garamond"/>
          <w:color w:val="000000"/>
        </w:rPr>
        <w:t xml:space="preserve"> vendosur</w:t>
      </w:r>
      <w:r w:rsidR="00B531D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se: “</w:t>
      </w:r>
      <w:r w:rsidR="00B531D1">
        <w:rPr>
          <w:rFonts w:ascii="Garamond" w:eastAsia="MS Mincho" w:hAnsi="Garamond"/>
          <w:color w:val="000000"/>
        </w:rPr>
        <w:t>OST sh.a.</w:t>
      </w:r>
      <w:r w:rsidRPr="00781299">
        <w:rPr>
          <w:rFonts w:ascii="Garamond" w:eastAsia="MS Mincho" w:hAnsi="Garamond"/>
          <w:color w:val="000000"/>
        </w:rPr>
        <w:t xml:space="preserve"> të paraqesë në ERE analizën përkatëse për llogaritjen e vlerës minimale të garancisë financiare prej</w:t>
      </w:r>
      <w:r w:rsidR="00B531D1">
        <w:rPr>
          <w:rFonts w:ascii="Garamond" w:eastAsia="MS Mincho" w:hAnsi="Garamond"/>
          <w:color w:val="000000"/>
        </w:rPr>
        <w:t xml:space="preserve"> </w:t>
      </w:r>
      <w:r w:rsidR="002B0642">
        <w:rPr>
          <w:rFonts w:ascii="Garamond" w:eastAsia="MS Mincho" w:hAnsi="Garamond"/>
          <w:color w:val="000000"/>
        </w:rPr>
        <w:t>10 milion</w:t>
      </w:r>
      <w:r w:rsidR="00B531D1">
        <w:rPr>
          <w:rFonts w:ascii="Garamond" w:eastAsia="MS Mincho" w:hAnsi="Garamond"/>
          <w:color w:val="000000"/>
        </w:rPr>
        <w:t>ësh</w:t>
      </w:r>
      <w:r w:rsidR="002B0642">
        <w:rPr>
          <w:rFonts w:ascii="Garamond" w:eastAsia="MS Mincho" w:hAnsi="Garamond"/>
          <w:color w:val="000000"/>
        </w:rPr>
        <w:t xml:space="preserve"> </w:t>
      </w:r>
      <w:r w:rsidRPr="00781299">
        <w:rPr>
          <w:rFonts w:ascii="Garamond" w:eastAsia="MS Mincho" w:hAnsi="Garamond"/>
          <w:color w:val="000000"/>
        </w:rPr>
        <w:t>ALL”.</w:t>
      </w:r>
    </w:p>
    <w:p w14:paraId="11F32D72" w14:textId="06CD9357" w:rsidR="00D91D78" w:rsidRPr="00781299" w:rsidRDefault="00D91D78" w:rsidP="004A0DB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Lidhur me sa kërk</w:t>
      </w:r>
      <w:r w:rsidR="004A0DBB">
        <w:rPr>
          <w:rFonts w:ascii="Garamond" w:eastAsia="MS Mincho" w:hAnsi="Garamond"/>
          <w:color w:val="000000"/>
        </w:rPr>
        <w:t>ohet</w:t>
      </w:r>
      <w:r w:rsidRPr="00781299">
        <w:rPr>
          <w:rFonts w:ascii="Garamond" w:eastAsia="MS Mincho" w:hAnsi="Garamond"/>
          <w:color w:val="000000"/>
        </w:rPr>
        <w:t xml:space="preserve"> në këtë pikë të vendimit të ERE</w:t>
      </w:r>
      <w:r w:rsidR="004A0DBB">
        <w:rPr>
          <w:rFonts w:ascii="Garamond" w:eastAsia="MS Mincho" w:hAnsi="Garamond"/>
          <w:color w:val="000000"/>
        </w:rPr>
        <w:t>-s</w:t>
      </w:r>
      <w:r w:rsidRPr="00781299">
        <w:rPr>
          <w:rFonts w:ascii="Garamond" w:eastAsia="MS Mincho" w:hAnsi="Garamond"/>
          <w:color w:val="000000"/>
        </w:rPr>
        <w:t>, OST sh.a.</w:t>
      </w:r>
      <w:r w:rsidR="004A0DBB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nëpërmjet komunikimit me </w:t>
      </w:r>
      <w:r w:rsidRPr="004A0DBB">
        <w:rPr>
          <w:rFonts w:ascii="Garamond" w:eastAsia="MS Mincho" w:hAnsi="Garamond"/>
          <w:i/>
          <w:iCs/>
          <w:color w:val="000000"/>
        </w:rPr>
        <w:t>e-mail</w:t>
      </w:r>
      <w:r w:rsidRPr="00781299">
        <w:rPr>
          <w:rFonts w:ascii="Garamond" w:eastAsia="MS Mincho" w:hAnsi="Garamond"/>
          <w:color w:val="000000"/>
        </w:rPr>
        <w:t xml:space="preserve"> të protokoll</w:t>
      </w:r>
      <w:r w:rsidR="007D70E9">
        <w:rPr>
          <w:rFonts w:ascii="Garamond" w:eastAsia="MS Mincho" w:hAnsi="Garamond"/>
          <w:color w:val="000000"/>
        </w:rPr>
        <w:t>uar në ERE me nr. 1/1, datë 20.</w:t>
      </w:r>
      <w:r w:rsidRPr="00781299">
        <w:rPr>
          <w:rFonts w:ascii="Garamond" w:eastAsia="MS Mincho" w:hAnsi="Garamond"/>
          <w:color w:val="000000"/>
        </w:rPr>
        <w:t>1.2022, ka paraqitur disa llogaritje dhe tabela të përdorura për nxjerrjen e vlerës minimale të garancisë financiare prej 10 milion</w:t>
      </w:r>
      <w:r w:rsidR="007D70E9">
        <w:rPr>
          <w:rFonts w:ascii="Garamond" w:eastAsia="MS Mincho" w:hAnsi="Garamond"/>
          <w:color w:val="000000"/>
        </w:rPr>
        <w:t>ësh</w:t>
      </w:r>
      <w:r w:rsidRPr="00781299">
        <w:rPr>
          <w:rFonts w:ascii="Garamond" w:eastAsia="MS Mincho" w:hAnsi="Garamond"/>
          <w:color w:val="000000"/>
        </w:rPr>
        <w:t xml:space="preserve"> ALL.</w:t>
      </w:r>
    </w:p>
    <w:p w14:paraId="392324BD" w14:textId="0FE2A5BE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Vlerësojmë se OST sh.a. në zbatim të përcaktimeve të pikës 4, të vendimit të </w:t>
      </w:r>
      <w:r w:rsidR="007D70E9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255/2021, do të duhej të sillte një analizë të plotë për sa kërkuar dhe jo vetëm tabelën e vlerave të përdorura në analizë.</w:t>
      </w:r>
    </w:p>
    <w:p w14:paraId="14453497" w14:textId="4D565ADA" w:rsidR="00D91D78" w:rsidRPr="00781299" w:rsidRDefault="00D91D78" w:rsidP="00CB4BC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Duke marre në konsideratë gjithë sa më sipër parashtruar, shoqëria OST sh.a.</w:t>
      </w:r>
      <w:r w:rsidR="007D70E9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e cila ka bërë propozimet nëpërmjet </w:t>
      </w:r>
      <w:r w:rsidR="007D70E9" w:rsidRPr="00781299">
        <w:rPr>
          <w:rFonts w:ascii="Garamond" w:eastAsia="MS Mincho" w:hAnsi="Garamond"/>
          <w:color w:val="000000"/>
        </w:rPr>
        <w:t>shkresës</w:t>
      </w:r>
      <w:r w:rsidR="007D70E9">
        <w:rPr>
          <w:rFonts w:ascii="Garamond" w:eastAsia="MS Mincho" w:hAnsi="Garamond"/>
          <w:color w:val="000000"/>
        </w:rPr>
        <w:t xml:space="preserve"> nr. 5977/7 prot., datë </w:t>
      </w:r>
      <w:r w:rsidRPr="00781299">
        <w:rPr>
          <w:rFonts w:ascii="Garamond" w:eastAsia="MS Mincho" w:hAnsi="Garamond"/>
          <w:color w:val="000000"/>
        </w:rPr>
        <w:t xml:space="preserve">9.12.2021, për të cilën ka filluar procesi i shqyrtimit nëpërmjet vendimit të </w:t>
      </w:r>
      <w:r w:rsidR="007D70E9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255/2021, nëpërmjet sh</w:t>
      </w:r>
      <w:r w:rsidR="007D70E9">
        <w:rPr>
          <w:rFonts w:ascii="Garamond" w:eastAsia="MS Mincho" w:hAnsi="Garamond"/>
          <w:color w:val="000000"/>
        </w:rPr>
        <w:t>kresës nr. 1893 prot., datë 23.</w:t>
      </w:r>
      <w:r w:rsidRPr="00781299">
        <w:rPr>
          <w:rFonts w:ascii="Garamond" w:eastAsia="MS Mincho" w:hAnsi="Garamond"/>
          <w:color w:val="000000"/>
        </w:rPr>
        <w:t>3.2022, protokolluar në ERE me nr. 395/1</w:t>
      </w:r>
      <w:r w:rsidR="007D70E9">
        <w:rPr>
          <w:rFonts w:ascii="Garamond" w:eastAsia="MS Mincho" w:hAnsi="Garamond"/>
          <w:color w:val="000000"/>
        </w:rPr>
        <w:t>, datë 24.</w:t>
      </w:r>
      <w:r w:rsidRPr="00781299">
        <w:rPr>
          <w:rFonts w:ascii="Garamond" w:eastAsia="MS Mincho" w:hAnsi="Garamond"/>
          <w:color w:val="000000"/>
        </w:rPr>
        <w:t>3.2022, e cila është publikuar në faqen zyrtare të ERE</w:t>
      </w:r>
      <w:r w:rsidR="007D70E9">
        <w:rPr>
          <w:rFonts w:ascii="Garamond" w:eastAsia="MS Mincho" w:hAnsi="Garamond"/>
          <w:color w:val="000000"/>
        </w:rPr>
        <w:t>-s</w:t>
      </w:r>
      <w:r w:rsidRPr="00781299">
        <w:rPr>
          <w:rFonts w:ascii="Garamond" w:eastAsia="MS Mincho" w:hAnsi="Garamond"/>
          <w:color w:val="000000"/>
        </w:rPr>
        <w:t>, ka parashtruar</w:t>
      </w:r>
      <w:r w:rsidR="0011127C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 më poshtë vijon: “Me shkresën nr. 5977/7 prot., datë 9.12.2021, OST sh.a., nisur nga situata e krijuar nga kriza </w:t>
      </w:r>
      <w:r w:rsidR="00EE65E7" w:rsidRPr="00781299">
        <w:rPr>
          <w:rFonts w:ascii="Garamond" w:eastAsia="MS Mincho" w:hAnsi="Garamond"/>
          <w:color w:val="000000"/>
        </w:rPr>
        <w:t>energjetike</w:t>
      </w:r>
      <w:r w:rsidRPr="00781299">
        <w:rPr>
          <w:rFonts w:ascii="Garamond" w:eastAsia="MS Mincho" w:hAnsi="Garamond"/>
          <w:color w:val="000000"/>
        </w:rPr>
        <w:t xml:space="preserve"> në gjithë </w:t>
      </w:r>
      <w:r w:rsidR="00EE65E7" w:rsidRPr="00781299">
        <w:rPr>
          <w:rFonts w:ascii="Garamond" w:eastAsia="MS Mincho" w:hAnsi="Garamond"/>
          <w:color w:val="000000"/>
        </w:rPr>
        <w:t>Evropën</w:t>
      </w:r>
      <w:r w:rsidRPr="00781299">
        <w:rPr>
          <w:rFonts w:ascii="Garamond" w:eastAsia="MS Mincho" w:hAnsi="Garamond"/>
          <w:color w:val="000000"/>
        </w:rPr>
        <w:t xml:space="preserve">, e cila ka afektuar edhe Shqipërinë, kërkoi </w:t>
      </w:r>
      <w:r w:rsidRPr="00781299">
        <w:rPr>
          <w:rFonts w:ascii="Garamond" w:eastAsia="MS Mincho" w:hAnsi="Garamond"/>
          <w:color w:val="000000"/>
        </w:rPr>
        <w:lastRenderedPageBreak/>
        <w:t>rishikimin e garancisë financiare konform akteve rregullatore në fuqi. Ndërkoh</w:t>
      </w:r>
      <w:r w:rsidR="00EE65E7">
        <w:rPr>
          <w:rFonts w:ascii="Garamond" w:eastAsia="MS Mincho" w:hAnsi="Garamond"/>
          <w:color w:val="000000"/>
        </w:rPr>
        <w:t>ë</w:t>
      </w:r>
      <w:r w:rsidRPr="00781299">
        <w:rPr>
          <w:rFonts w:ascii="Garamond" w:eastAsia="MS Mincho" w:hAnsi="Garamond"/>
          <w:color w:val="000000"/>
        </w:rPr>
        <w:t xml:space="preserve"> OST</w:t>
      </w:r>
      <w:r w:rsidR="00EE65E7">
        <w:rPr>
          <w:rFonts w:ascii="Garamond" w:eastAsia="MS Mincho" w:hAnsi="Garamond"/>
          <w:color w:val="000000"/>
        </w:rPr>
        <w:t>-ja</w:t>
      </w:r>
      <w:r w:rsidRPr="00781299">
        <w:rPr>
          <w:rFonts w:ascii="Garamond" w:eastAsia="MS Mincho" w:hAnsi="Garamond"/>
          <w:color w:val="000000"/>
        </w:rPr>
        <w:t xml:space="preserve"> po kryen analizën e implementimit të rregullave të mekanizmit </w:t>
      </w:r>
      <w:r w:rsidR="00EE65E7">
        <w:rPr>
          <w:rFonts w:ascii="Garamond" w:eastAsia="MS Mincho" w:hAnsi="Garamond"/>
          <w:color w:val="000000"/>
        </w:rPr>
        <w:t>të balancimit gjatë periudhës 1-</w:t>
      </w:r>
      <w:r w:rsidR="00EE65E7" w:rsidRPr="00781299">
        <w:rPr>
          <w:rFonts w:ascii="Garamond" w:eastAsia="MS Mincho" w:hAnsi="Garamond"/>
          <w:color w:val="000000"/>
        </w:rPr>
        <w:t>vjeçare</w:t>
      </w:r>
      <w:r w:rsidRPr="00781299">
        <w:rPr>
          <w:rFonts w:ascii="Garamond" w:eastAsia="MS Mincho" w:hAnsi="Garamond"/>
          <w:color w:val="000000"/>
        </w:rPr>
        <w:t>. Në këto kushte komiteti përgjegjës i ngritur për rishikimin e rregullave, i ndikuar veçanërisht edhe nga kushtet e krizës, po vlerëson të gjithë skenarët me qëllim që të kemi një rishikim të plotë dhe gjithëpërfshirës të rregullave pjesë përbërëse e të cilave është dhe garancia financiare. Për gjithë sa m</w:t>
      </w:r>
      <w:r w:rsidR="00D961D5">
        <w:rPr>
          <w:rFonts w:ascii="Garamond" w:eastAsia="MS Mincho" w:hAnsi="Garamond"/>
          <w:color w:val="000000"/>
        </w:rPr>
        <w:t>ë</w:t>
      </w:r>
      <w:r w:rsidRPr="00781299">
        <w:rPr>
          <w:rFonts w:ascii="Garamond" w:eastAsia="MS Mincho" w:hAnsi="Garamond"/>
          <w:color w:val="000000"/>
        </w:rPr>
        <w:t xml:space="preserve"> </w:t>
      </w:r>
      <w:r w:rsidR="00D961D5" w:rsidRPr="00781299">
        <w:rPr>
          <w:rFonts w:ascii="Garamond" w:eastAsia="MS Mincho" w:hAnsi="Garamond"/>
          <w:color w:val="000000"/>
        </w:rPr>
        <w:t>sipër</w:t>
      </w:r>
      <w:r w:rsidRPr="00781299">
        <w:rPr>
          <w:rFonts w:ascii="Garamond" w:eastAsia="MS Mincho" w:hAnsi="Garamond"/>
          <w:color w:val="000000"/>
        </w:rPr>
        <w:t>, OST</w:t>
      </w:r>
      <w:r w:rsidR="00D961D5">
        <w:rPr>
          <w:rFonts w:ascii="Garamond" w:eastAsia="MS Mincho" w:hAnsi="Garamond"/>
          <w:color w:val="000000"/>
        </w:rPr>
        <w:t>-ja</w:t>
      </w:r>
      <w:r w:rsidRPr="00781299">
        <w:rPr>
          <w:rFonts w:ascii="Garamond" w:eastAsia="MS Mincho" w:hAnsi="Garamond"/>
          <w:color w:val="000000"/>
        </w:rPr>
        <w:t xml:space="preserve"> do </w:t>
      </w:r>
      <w:r w:rsidR="00D576A1">
        <w:rPr>
          <w:rFonts w:ascii="Garamond" w:eastAsia="MS Mincho" w:hAnsi="Garamond"/>
          <w:color w:val="000000"/>
        </w:rPr>
        <w:t xml:space="preserve">të </w:t>
      </w:r>
      <w:r w:rsidRPr="00781299">
        <w:rPr>
          <w:rFonts w:ascii="Garamond" w:eastAsia="MS Mincho" w:hAnsi="Garamond"/>
          <w:color w:val="000000"/>
        </w:rPr>
        <w:t>kërkonte mirëkuptimin tuaj, që propozimet</w:t>
      </w:r>
      <w:r w:rsidR="0093765C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 lidhje me rishikimin e garancisë financiare të merren në shqyrtim nga ERE, pasi OST</w:t>
      </w:r>
      <w:r w:rsidR="0023011C">
        <w:rPr>
          <w:rFonts w:ascii="Garamond" w:eastAsia="MS Mincho" w:hAnsi="Garamond"/>
          <w:color w:val="000000"/>
        </w:rPr>
        <w:t>-ja</w:t>
      </w:r>
      <w:r w:rsidRPr="00781299">
        <w:rPr>
          <w:rFonts w:ascii="Garamond" w:eastAsia="MS Mincho" w:hAnsi="Garamond"/>
          <w:color w:val="000000"/>
        </w:rPr>
        <w:t xml:space="preserve"> të paraqesë paketën e ndryshimeve të rregullave të tregut shqiptar të balancimit (pjesë përbërëse e t</w:t>
      </w:r>
      <w:r w:rsidR="00CB4BC4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/>
          <w:color w:val="000000"/>
        </w:rPr>
        <w:t xml:space="preserve"> cilave është dhe garancia financiare). Duke shpresuar se propozimi ynë do të merret në konsideratë prej jush, jemi të hapur për </w:t>
      </w:r>
      <w:r w:rsidR="00370759" w:rsidRPr="00781299">
        <w:rPr>
          <w:rFonts w:ascii="Garamond" w:eastAsia="MS Mincho" w:hAnsi="Garamond"/>
          <w:color w:val="000000"/>
        </w:rPr>
        <w:t>çdo</w:t>
      </w:r>
      <w:r w:rsidRPr="00781299">
        <w:rPr>
          <w:rFonts w:ascii="Garamond" w:eastAsia="MS Mincho" w:hAnsi="Garamond"/>
          <w:color w:val="000000"/>
        </w:rPr>
        <w:t xml:space="preserve"> sqarim të mëtejshëm”.</w:t>
      </w:r>
    </w:p>
    <w:p w14:paraId="0296ECC3" w14:textId="36F51135" w:rsidR="00D91D78" w:rsidRPr="009B64C0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9B64C0">
        <w:rPr>
          <w:rFonts w:ascii="Garamond" w:eastAsia="MS Mincho" w:hAnsi="Garamond" w:cs="Symbol"/>
          <w:color w:val="000000"/>
        </w:rPr>
        <w:t xml:space="preserve">- </w:t>
      </w:r>
      <w:r w:rsidRPr="009B64C0">
        <w:rPr>
          <w:rFonts w:ascii="Garamond" w:eastAsia="MS Mincho" w:hAnsi="Garamond"/>
          <w:color w:val="000000"/>
        </w:rPr>
        <w:t>Lidhur me sa parashtruar nga OST sh.a. në shkresën e sipërcituar vlerësojmë si më poshtë:</w:t>
      </w:r>
    </w:p>
    <w:p w14:paraId="7305ADDC" w14:textId="1D9C3EDA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9B64C0">
        <w:rPr>
          <w:rFonts w:ascii="Garamond" w:eastAsia="MS Mincho" w:hAnsi="Garamond"/>
          <w:color w:val="000000"/>
        </w:rPr>
        <w:t>- Rregullat e Tregut Shqiptar të Balancimit të Energjisë Elektrike të miratuara me vendimin e bordit të ERE-s nr. 106/2020</w:t>
      </w:r>
      <w:r w:rsidR="009B64C0">
        <w:rPr>
          <w:rFonts w:ascii="Garamond" w:eastAsia="MS Mincho" w:hAnsi="Garamond"/>
          <w:color w:val="000000"/>
        </w:rPr>
        <w:t>,</w:t>
      </w:r>
      <w:r w:rsidRPr="009B64C0">
        <w:rPr>
          <w:rFonts w:ascii="Garamond" w:eastAsia="MS Mincho" w:hAnsi="Garamond"/>
          <w:color w:val="000000"/>
        </w:rPr>
        <w:t xml:space="preserve"> në pikën: 3.3.1 përcaktojnë</w:t>
      </w:r>
      <w:r w:rsidR="009B64C0">
        <w:rPr>
          <w:rFonts w:ascii="Garamond" w:eastAsia="MS Mincho" w:hAnsi="Garamond"/>
          <w:color w:val="000000"/>
        </w:rPr>
        <w:t>,</w:t>
      </w:r>
      <w:r w:rsidRPr="009B64C0">
        <w:rPr>
          <w:rFonts w:ascii="Garamond" w:eastAsia="MS Mincho" w:hAnsi="Garamond"/>
          <w:color w:val="000000"/>
        </w:rPr>
        <w:t xml:space="preserve"> se: “Rregullat e </w:t>
      </w:r>
      <w:r w:rsidR="009B64C0" w:rsidRPr="009B64C0">
        <w:rPr>
          <w:rFonts w:ascii="Garamond" w:eastAsia="MS Mincho" w:hAnsi="Garamond"/>
          <w:color w:val="000000"/>
        </w:rPr>
        <w:t xml:space="preserve">TSHB </w:t>
      </w:r>
      <w:r w:rsidRPr="009B64C0">
        <w:rPr>
          <w:rFonts w:ascii="Garamond" w:eastAsia="MS Mincho" w:hAnsi="Garamond"/>
          <w:color w:val="000000"/>
        </w:rPr>
        <w:t>mund të ndryshohen bazuar në shkaqe të argumentuara nga OST sh.a., ERE ose nga çdo pjesëmarrës tregu nëpërmjet një kërkese të drejtuar OST sh.a.</w:t>
      </w:r>
      <w:r w:rsidR="009B64C0">
        <w:rPr>
          <w:rFonts w:ascii="Garamond" w:eastAsia="MS Mincho" w:hAnsi="Garamond"/>
          <w:color w:val="000000"/>
        </w:rPr>
        <w:t>,</w:t>
      </w:r>
      <w:r w:rsidRPr="009B64C0">
        <w:rPr>
          <w:rFonts w:ascii="Garamond" w:eastAsia="MS Mincho" w:hAnsi="Garamond"/>
          <w:color w:val="000000"/>
        </w:rPr>
        <w:t xml:space="preserve"> OST sh.a. do të krijojë një </w:t>
      </w:r>
      <w:r w:rsidR="009B64C0" w:rsidRPr="009B64C0">
        <w:rPr>
          <w:rFonts w:ascii="Garamond" w:eastAsia="MS Mincho" w:hAnsi="Garamond"/>
          <w:color w:val="000000"/>
        </w:rPr>
        <w:t xml:space="preserve">komitet </w:t>
      </w:r>
      <w:r w:rsidRPr="009B64C0">
        <w:rPr>
          <w:rFonts w:ascii="Garamond" w:eastAsia="MS Mincho" w:hAnsi="Garamond"/>
          <w:color w:val="000000"/>
        </w:rPr>
        <w:t xml:space="preserve">përgjegjës për ndryshimin e </w:t>
      </w:r>
      <w:r w:rsidR="009B64C0" w:rsidRPr="009B64C0">
        <w:rPr>
          <w:rFonts w:ascii="Garamond" w:eastAsia="MS Mincho" w:hAnsi="Garamond"/>
          <w:color w:val="000000"/>
        </w:rPr>
        <w:t>rregullave</w:t>
      </w:r>
      <w:r w:rsidRPr="009B64C0">
        <w:rPr>
          <w:rFonts w:ascii="Garamond" w:eastAsia="MS Mincho" w:hAnsi="Garamond"/>
          <w:color w:val="000000"/>
        </w:rPr>
        <w:t>, i cili mund të iniciojë ndryshimin e Rregullave të Tregut Shqiptar të Balancimit dhe OST sh.a. do t’i paraqesë zyrtarisht ERE-s ndryshimin e propozuar”.</w:t>
      </w:r>
    </w:p>
    <w:p w14:paraId="3BEBB388" w14:textId="6A3A12B3" w:rsidR="00D91D78" w:rsidRPr="00781299" w:rsidRDefault="00D91D78" w:rsidP="009B64C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OST sh.a.</w:t>
      </w:r>
      <w:r w:rsidR="009B64C0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nëpërmjet sh</w:t>
      </w:r>
      <w:r w:rsidR="009B64C0">
        <w:rPr>
          <w:rFonts w:ascii="Garamond" w:eastAsia="MS Mincho" w:hAnsi="Garamond"/>
          <w:color w:val="000000"/>
        </w:rPr>
        <w:t>kresës nr. 1893 prot., datë 23.</w:t>
      </w:r>
      <w:r w:rsidRPr="00781299">
        <w:rPr>
          <w:rFonts w:ascii="Garamond" w:eastAsia="MS Mincho" w:hAnsi="Garamond"/>
          <w:color w:val="000000"/>
        </w:rPr>
        <w:t>3.2022, bën me dije</w:t>
      </w:r>
      <w:r w:rsidR="009B64C0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se: Komiteti përgjegjës i ngritur për rishikimin e rregullave, i ndikuar veçanërisht edhe nga kushtet e krizës, po vlerëson të gjithë skenarët</w:t>
      </w:r>
      <w:r w:rsidR="009B64C0">
        <w:rPr>
          <w:rFonts w:ascii="Garamond" w:eastAsia="MS Mincho" w:hAnsi="Garamond"/>
          <w:color w:val="000000"/>
        </w:rPr>
        <w:t>”,</w:t>
      </w:r>
      <w:r w:rsidRPr="00781299">
        <w:rPr>
          <w:rFonts w:ascii="Garamond" w:eastAsia="MS Mincho" w:hAnsi="Garamond"/>
          <w:color w:val="000000"/>
        </w:rPr>
        <w:t xml:space="preserve"> me qëllim qe të kemi një rishikim të plotë dhe gjithëp</w:t>
      </w:r>
      <w:r w:rsidR="009B64C0">
        <w:rPr>
          <w:rFonts w:ascii="Garamond" w:eastAsia="MS Mincho" w:hAnsi="Garamond"/>
          <w:color w:val="000000"/>
        </w:rPr>
        <w:t>ërfshirës të rregullave pjesë p</w:t>
      </w:r>
      <w:r w:rsidRPr="00781299">
        <w:rPr>
          <w:rFonts w:ascii="Garamond" w:eastAsia="MS Mincho" w:hAnsi="Garamond"/>
          <w:color w:val="000000"/>
        </w:rPr>
        <w:t>ërbërëse e t</w:t>
      </w:r>
      <w:r w:rsidR="009B64C0">
        <w:rPr>
          <w:rFonts w:ascii="Garamond" w:eastAsia="MS Mincho" w:hAnsi="Garamond"/>
          <w:color w:val="000000"/>
        </w:rPr>
        <w:t>ë</w:t>
      </w:r>
      <w:r w:rsidRPr="00781299">
        <w:rPr>
          <w:rFonts w:ascii="Garamond" w:eastAsia="MS Mincho" w:hAnsi="Garamond"/>
          <w:color w:val="000000"/>
        </w:rPr>
        <w:t xml:space="preserve"> cilave është dhe garancia financiare.</w:t>
      </w:r>
    </w:p>
    <w:p w14:paraId="5C533475" w14:textId="0C563041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Ngritja e komitetit përgjegjës nga OST sh.a.</w:t>
      </w:r>
      <w:r w:rsidR="00EB47EE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me qëllim vlerësimin e </w:t>
      </w:r>
      <w:r w:rsidR="00EB47EE" w:rsidRPr="00781299">
        <w:rPr>
          <w:rFonts w:ascii="Garamond" w:eastAsia="MS Mincho" w:hAnsi="Garamond"/>
          <w:color w:val="000000"/>
        </w:rPr>
        <w:t>çdo</w:t>
      </w:r>
      <w:r w:rsidRPr="00781299">
        <w:rPr>
          <w:rFonts w:ascii="Garamond" w:eastAsia="MS Mincho" w:hAnsi="Garamond"/>
          <w:color w:val="000000"/>
        </w:rPr>
        <w:t xml:space="preserve"> aspekti të Rregullave të Tregut Shqiptar të Balancimit të Energjisë Elektrike</w:t>
      </w:r>
      <w:r w:rsidR="00EB47EE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të miratuara me vendimin e </w:t>
      </w:r>
      <w:r w:rsidR="00EB47EE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106/2020, është një element pozitiv dhe i krijon një mundësi të shtuar pjesëmarrësve të tregut të paraqesin në OST sh.a.</w:t>
      </w:r>
      <w:r w:rsidR="00EB47EE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 operuese e tregut të balancimit të energjisë elektrike eksperiencën dhe vlerësimet e tyre lidhur me përmirësimin nëse është e nevojshme të rregullave. </w:t>
      </w:r>
    </w:p>
    <w:p w14:paraId="7F10545A" w14:textId="6B359C8A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Në këto rrethana për të krijuar një mundësi më të mirë për të gjithë pjesëtaret e tregut të energjisë elektrike për të shprehur vlerësimet respektive në komitetin e ngritur nga OST sh.a. dhe për të pasur një harmonizim të ndryshimeve të rregullave të tregut të balancimit, pjesa e garancive financiare në shqyrtim të vlerësohet në vijim, me paraqitjen nga OST sh.a. të propozimit të referuar në shkresën nr.</w:t>
      </w:r>
      <w:r w:rsidR="00EB47EE">
        <w:rPr>
          <w:rFonts w:ascii="Garamond" w:eastAsia="MS Mincho" w:hAnsi="Garamond"/>
          <w:color w:val="000000"/>
        </w:rPr>
        <w:t xml:space="preserve"> 1893 prot., datë 23.</w:t>
      </w:r>
      <w:r w:rsidRPr="00781299">
        <w:rPr>
          <w:rFonts w:ascii="Garamond" w:eastAsia="MS Mincho" w:hAnsi="Garamond"/>
          <w:color w:val="000000"/>
        </w:rPr>
        <w:t>3. 2022.</w:t>
      </w:r>
    </w:p>
    <w:p w14:paraId="3080F775" w14:textId="3E9B3B55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Në të njëjtën kohë në komitetin përgjegjës OST sh.a. duhet të paraqesë dhe të diskutojë me palët e interesit dhe analizën përkatëse për llogaritjen e vlerës minimale të garancisë financiare prej</w:t>
      </w:r>
      <w:r w:rsidR="00EB47EE">
        <w:rPr>
          <w:rFonts w:ascii="Garamond" w:eastAsia="MS Mincho" w:hAnsi="Garamond"/>
          <w:color w:val="000000"/>
        </w:rPr>
        <w:t xml:space="preserve"> </w:t>
      </w:r>
      <w:r w:rsidRPr="00781299">
        <w:rPr>
          <w:rFonts w:ascii="Garamond" w:eastAsia="MS Mincho" w:hAnsi="Garamond"/>
          <w:color w:val="000000"/>
        </w:rPr>
        <w:t>10 milion</w:t>
      </w:r>
      <w:r w:rsidR="00EB47EE">
        <w:rPr>
          <w:rFonts w:ascii="Garamond" w:eastAsia="MS Mincho" w:hAnsi="Garamond"/>
          <w:color w:val="000000"/>
        </w:rPr>
        <w:t>ësh</w:t>
      </w:r>
      <w:r w:rsidRPr="00781299">
        <w:rPr>
          <w:rFonts w:ascii="Garamond" w:eastAsia="MS Mincho" w:hAnsi="Garamond"/>
          <w:color w:val="000000"/>
        </w:rPr>
        <w:t xml:space="preserve"> ALL, analizë të cilën e ka sjellë të paplotë nëpërmjet komunikimit me </w:t>
      </w:r>
      <w:r w:rsidRPr="00EB47EE">
        <w:rPr>
          <w:rFonts w:ascii="Garamond" w:eastAsia="MS Mincho" w:hAnsi="Garamond"/>
          <w:i/>
          <w:iCs/>
          <w:color w:val="000000"/>
        </w:rPr>
        <w:t>e-mail</w:t>
      </w:r>
      <w:r w:rsidRPr="00781299">
        <w:rPr>
          <w:rFonts w:ascii="Garamond" w:eastAsia="MS Mincho" w:hAnsi="Garamond"/>
          <w:color w:val="000000"/>
        </w:rPr>
        <w:t xml:space="preserve"> në ERE.</w:t>
      </w:r>
    </w:p>
    <w:p w14:paraId="0BBCD11C" w14:textId="5F6ADABC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Për rrjedhojë </w:t>
      </w:r>
      <w:r w:rsidR="00EB47EE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vlerësojmë të arsyeshme mbylljen e procedurës së nisur me vendimin e </w:t>
      </w:r>
      <w:r w:rsidR="00962CD5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 xml:space="preserve">të ERE-s nr. 255, datë 21.12.2021, “Mbi propozimin e shoqërisë OST sh.a., për </w:t>
      </w:r>
      <w:r w:rsidR="00962CD5" w:rsidRPr="00781299">
        <w:rPr>
          <w:rFonts w:ascii="Garamond" w:eastAsia="MS Mincho" w:hAnsi="Garamond"/>
          <w:color w:val="000000"/>
        </w:rPr>
        <w:t xml:space="preserve">Rregullat </w:t>
      </w:r>
      <w:r w:rsidRPr="00781299">
        <w:rPr>
          <w:rFonts w:ascii="Garamond" w:eastAsia="MS Mincho" w:hAnsi="Garamond"/>
          <w:color w:val="000000"/>
        </w:rPr>
        <w:t xml:space="preserve">e </w:t>
      </w:r>
      <w:r w:rsidR="00962CD5" w:rsidRPr="00781299">
        <w:rPr>
          <w:rFonts w:ascii="Garamond" w:eastAsia="MS Mincho" w:hAnsi="Garamond"/>
          <w:color w:val="000000"/>
        </w:rPr>
        <w:t>Tregut S</w:t>
      </w:r>
      <w:r w:rsidRPr="00781299">
        <w:rPr>
          <w:rFonts w:ascii="Garamond" w:eastAsia="MS Mincho" w:hAnsi="Garamond"/>
          <w:color w:val="000000"/>
        </w:rPr>
        <w:t xml:space="preserve">hqiptar të </w:t>
      </w:r>
      <w:r w:rsidR="00962CD5" w:rsidRPr="00781299">
        <w:rPr>
          <w:rFonts w:ascii="Garamond" w:eastAsia="MS Mincho" w:hAnsi="Garamond"/>
          <w:color w:val="000000"/>
        </w:rPr>
        <w:t xml:space="preserve">Balancimit </w:t>
      </w:r>
      <w:r w:rsidRPr="00781299">
        <w:rPr>
          <w:rFonts w:ascii="Garamond" w:eastAsia="MS Mincho" w:hAnsi="Garamond"/>
          <w:color w:val="000000"/>
        </w:rPr>
        <w:t xml:space="preserve">të </w:t>
      </w:r>
      <w:r w:rsidR="00962CD5" w:rsidRPr="00781299">
        <w:rPr>
          <w:rFonts w:ascii="Garamond" w:eastAsia="MS Mincho" w:hAnsi="Garamond"/>
          <w:color w:val="000000"/>
        </w:rPr>
        <w:t>Energjisë Elektrike</w:t>
      </w:r>
      <w:r w:rsidRPr="00781299">
        <w:rPr>
          <w:rFonts w:ascii="Garamond" w:eastAsia="MS Mincho" w:hAnsi="Garamond"/>
          <w:color w:val="000000"/>
        </w:rPr>
        <w:t>, mira</w:t>
      </w:r>
      <w:r w:rsidR="00962CD5">
        <w:rPr>
          <w:rFonts w:ascii="Garamond" w:eastAsia="MS Mincho" w:hAnsi="Garamond"/>
          <w:color w:val="000000"/>
        </w:rPr>
        <w:t>tuar me vendimin nr. 106, datë 2.</w:t>
      </w:r>
      <w:r w:rsidRPr="00781299">
        <w:rPr>
          <w:rFonts w:ascii="Garamond" w:eastAsia="MS Mincho" w:hAnsi="Garamond"/>
          <w:color w:val="000000"/>
        </w:rPr>
        <w:t>7.2020”.</w:t>
      </w:r>
    </w:p>
    <w:p w14:paraId="65AEE06F" w14:textId="608E30AE" w:rsidR="00D91D78" w:rsidRPr="00781299" w:rsidRDefault="00D91D78" w:rsidP="00962CD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Të gjitha propozimet e bëra nga palët e interesit, respektivisht shoqëria KESH sh.a. dhe shoqata AREA, në </w:t>
      </w:r>
      <w:r w:rsidR="00962CD5" w:rsidRPr="00781299">
        <w:rPr>
          <w:rFonts w:ascii="Garamond" w:eastAsia="MS Mincho" w:hAnsi="Garamond"/>
          <w:color w:val="000000"/>
        </w:rPr>
        <w:t>kuadër</w:t>
      </w:r>
      <w:r w:rsidRPr="00781299">
        <w:rPr>
          <w:rFonts w:ascii="Garamond" w:eastAsia="MS Mincho" w:hAnsi="Garamond"/>
          <w:color w:val="000000"/>
        </w:rPr>
        <w:t xml:space="preserve"> të procesit të konsultimit të vendimit të </w:t>
      </w:r>
      <w:r w:rsidR="00962CD5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255, datë 21.12.2021, të mbahen në konsideratë si nga OST sh.a. në komitetin respektiv, si dhe nga ERE në momentin e shqyrtimit të propozimeve qe do të përcjellë OST sh.a.</w:t>
      </w:r>
      <w:r w:rsidR="00962CD5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sikurse shpreh</w:t>
      </w:r>
      <w:r w:rsidR="00962CD5">
        <w:rPr>
          <w:rFonts w:ascii="Garamond" w:eastAsia="MS Mincho" w:hAnsi="Garamond"/>
          <w:color w:val="000000"/>
        </w:rPr>
        <w:t>et</w:t>
      </w:r>
      <w:r w:rsidRPr="00781299">
        <w:rPr>
          <w:rFonts w:ascii="Garamond" w:eastAsia="MS Mincho" w:hAnsi="Garamond"/>
          <w:color w:val="000000"/>
        </w:rPr>
        <w:t xml:space="preserve"> me </w:t>
      </w:r>
      <w:r w:rsidR="00962CD5" w:rsidRPr="00781299">
        <w:rPr>
          <w:rFonts w:ascii="Garamond" w:eastAsia="MS Mincho" w:hAnsi="Garamond"/>
          <w:color w:val="000000"/>
        </w:rPr>
        <w:t>shkresën</w:t>
      </w:r>
      <w:r w:rsidR="00962CD5">
        <w:rPr>
          <w:rFonts w:ascii="Garamond" w:eastAsia="MS Mincho" w:hAnsi="Garamond"/>
          <w:color w:val="000000"/>
        </w:rPr>
        <w:t xml:space="preserve"> nr. 1893 prot., datë 23.</w:t>
      </w:r>
      <w:r w:rsidRPr="00781299">
        <w:rPr>
          <w:rFonts w:ascii="Garamond" w:eastAsia="MS Mincho" w:hAnsi="Garamond"/>
          <w:color w:val="000000"/>
        </w:rPr>
        <w:t>3. 2022.</w:t>
      </w:r>
    </w:p>
    <w:p w14:paraId="00E4E42F" w14:textId="2FEDB485" w:rsidR="00D91D78" w:rsidRPr="00781299" w:rsidRDefault="00D91D78" w:rsidP="00962CD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Në pikën 3 të vendimit të </w:t>
      </w:r>
      <w:r w:rsidR="00962CD5" w:rsidRPr="00781299">
        <w:rPr>
          <w:rFonts w:ascii="Garamond" w:eastAsia="MS Mincho" w:hAnsi="Garamond"/>
          <w:color w:val="000000"/>
        </w:rPr>
        <w:t xml:space="preserve">Bordit </w:t>
      </w:r>
      <w:r w:rsidR="00962CD5">
        <w:rPr>
          <w:rFonts w:ascii="Garamond" w:eastAsia="MS Mincho" w:hAnsi="Garamond"/>
          <w:color w:val="000000"/>
        </w:rPr>
        <w:t>të ERE nr. 89, datë 31.</w:t>
      </w:r>
      <w:r w:rsidRPr="00781299">
        <w:rPr>
          <w:rFonts w:ascii="Garamond" w:eastAsia="MS Mincho" w:hAnsi="Garamond"/>
          <w:color w:val="000000"/>
        </w:rPr>
        <w:t>3.2021, është vendosur</w:t>
      </w:r>
      <w:r w:rsidR="00962CD5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se: “Për periudhën deri në 30 </w:t>
      </w:r>
      <w:r w:rsidR="00962CD5" w:rsidRPr="00781299">
        <w:rPr>
          <w:rFonts w:ascii="Garamond" w:eastAsia="MS Mincho" w:hAnsi="Garamond"/>
          <w:color w:val="000000"/>
        </w:rPr>
        <w:t xml:space="preserve">qershor </w:t>
      </w:r>
      <w:r w:rsidRPr="00781299">
        <w:rPr>
          <w:rFonts w:ascii="Garamond" w:eastAsia="MS Mincho" w:hAnsi="Garamond"/>
          <w:color w:val="000000"/>
        </w:rPr>
        <w:t>2021, periudha kohore e proceseve ku përfshihen edhe nominimet dhe llogaritjet respektive të disbalancave të kryhet me interval kohor prej 1 or</w:t>
      </w:r>
      <w:r w:rsidR="00962CD5">
        <w:rPr>
          <w:rFonts w:ascii="Garamond" w:eastAsia="MS Mincho" w:hAnsi="Garamond"/>
          <w:color w:val="000000"/>
        </w:rPr>
        <w:t>e</w:t>
      </w:r>
      <w:r w:rsidRPr="00781299">
        <w:rPr>
          <w:rFonts w:ascii="Garamond" w:eastAsia="MS Mincho" w:hAnsi="Garamond"/>
          <w:color w:val="000000"/>
        </w:rPr>
        <w:t>”.</w:t>
      </w:r>
    </w:p>
    <w:p w14:paraId="68129B17" w14:textId="3C8B6AB9" w:rsidR="00D91D78" w:rsidRPr="00781299" w:rsidRDefault="00D91D78" w:rsidP="00962CD5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="00962CD5">
        <w:rPr>
          <w:rFonts w:ascii="Garamond" w:eastAsia="MS Mincho" w:hAnsi="Garamond"/>
          <w:color w:val="000000"/>
        </w:rPr>
        <w:t xml:space="preserve">Sikurse evidentuar në pikën 3 </w:t>
      </w:r>
      <w:r w:rsidRPr="00781299">
        <w:rPr>
          <w:rFonts w:ascii="Garamond" w:eastAsia="MS Mincho" w:hAnsi="Garamond"/>
          <w:color w:val="000000"/>
        </w:rPr>
        <w:t>të vendimit nr. 89/2021 është përcaktuar</w:t>
      </w:r>
      <w:r w:rsidR="00962CD5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se: “Periudha kohore e proceseve ku përfshihen edhe nominimet dhe llogaritjet respektive të disbalancave të kryhet me interval kohor prej 1 or</w:t>
      </w:r>
      <w:r w:rsidR="00962CD5">
        <w:rPr>
          <w:rFonts w:ascii="Garamond" w:eastAsia="MS Mincho" w:hAnsi="Garamond"/>
          <w:color w:val="000000"/>
        </w:rPr>
        <w:t>e</w:t>
      </w:r>
      <w:r w:rsidRPr="00781299">
        <w:rPr>
          <w:rFonts w:ascii="Garamond" w:eastAsia="MS Mincho" w:hAnsi="Garamond"/>
          <w:color w:val="000000"/>
        </w:rPr>
        <w:t>”.</w:t>
      </w:r>
    </w:p>
    <w:p w14:paraId="7629E994" w14:textId="18705024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 xml:space="preserve">Lidhur me këtë përcaktim, OST sh.a. nëpërmjet </w:t>
      </w:r>
      <w:r w:rsidR="00975712" w:rsidRPr="00781299">
        <w:rPr>
          <w:rFonts w:ascii="Garamond" w:eastAsia="MS Mincho" w:hAnsi="Garamond"/>
          <w:color w:val="000000"/>
        </w:rPr>
        <w:t>shkresës</w:t>
      </w:r>
      <w:r w:rsidR="00975712">
        <w:rPr>
          <w:rFonts w:ascii="Garamond" w:eastAsia="MS Mincho" w:hAnsi="Garamond"/>
          <w:color w:val="000000"/>
        </w:rPr>
        <w:t xml:space="preserve"> nr. 1892 prot., datë 23.</w:t>
      </w:r>
      <w:r w:rsidRPr="00781299">
        <w:rPr>
          <w:rFonts w:ascii="Garamond" w:eastAsia="MS Mincho" w:hAnsi="Garamond"/>
          <w:color w:val="000000"/>
        </w:rPr>
        <w:t>3.2022, protokollua</w:t>
      </w:r>
      <w:r w:rsidR="00975712">
        <w:rPr>
          <w:rFonts w:ascii="Garamond" w:eastAsia="MS Mincho" w:hAnsi="Garamond"/>
          <w:color w:val="000000"/>
        </w:rPr>
        <w:t>r në ERE me numër 400, datë 24.</w:t>
      </w:r>
      <w:r w:rsidRPr="00781299">
        <w:rPr>
          <w:rFonts w:ascii="Garamond" w:eastAsia="MS Mincho" w:hAnsi="Garamond"/>
          <w:color w:val="000000"/>
        </w:rPr>
        <w:t>3.2022, ka parashtruar</w:t>
      </w:r>
      <w:r w:rsidR="00975712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 më poshtë vijon:</w:t>
      </w:r>
    </w:p>
    <w:p w14:paraId="40F2C3AF" w14:textId="7C3DD603" w:rsidR="00D91D78" w:rsidRPr="00781299" w:rsidRDefault="00D91D78" w:rsidP="009757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lastRenderedPageBreak/>
        <w:t>- Në vijim të shkres</w:t>
      </w:r>
      <w:r w:rsidR="00975712">
        <w:rPr>
          <w:rFonts w:ascii="Garamond" w:eastAsia="MS Mincho" w:hAnsi="Garamond"/>
          <w:color w:val="000000"/>
        </w:rPr>
        <w:t xml:space="preserve">ës tonë nr. 5977/7 prot., datë </w:t>
      </w:r>
      <w:r w:rsidRPr="00781299">
        <w:rPr>
          <w:rFonts w:ascii="Garamond" w:eastAsia="MS Mincho" w:hAnsi="Garamond"/>
          <w:color w:val="000000"/>
        </w:rPr>
        <w:t>9.12.2021, ku në kushtet e shpalljes së gjendjes së emergjencës në furnizimin me energji elektrike, në zbatim të VKM</w:t>
      </w:r>
      <w:r w:rsidR="00975712">
        <w:rPr>
          <w:rFonts w:ascii="Garamond" w:eastAsia="MS Mincho" w:hAnsi="Garamond"/>
          <w:color w:val="000000"/>
        </w:rPr>
        <w:t xml:space="preserve">-së nr. 584, datë </w:t>
      </w:r>
      <w:r w:rsidRPr="00781299">
        <w:rPr>
          <w:rFonts w:ascii="Garamond" w:eastAsia="MS Mincho" w:hAnsi="Garamond"/>
          <w:color w:val="000000"/>
        </w:rPr>
        <w:t xml:space="preserve">8.10.2021, OST ka </w:t>
      </w:r>
      <w:r w:rsidR="00975712" w:rsidRPr="00781299">
        <w:rPr>
          <w:rFonts w:ascii="Garamond" w:eastAsia="MS Mincho" w:hAnsi="Garamond"/>
          <w:color w:val="000000"/>
        </w:rPr>
        <w:t>qenë</w:t>
      </w:r>
      <w:r w:rsidRPr="00781299">
        <w:rPr>
          <w:rFonts w:ascii="Garamond" w:eastAsia="MS Mincho" w:hAnsi="Garamond"/>
          <w:color w:val="000000"/>
        </w:rPr>
        <w:t xml:space="preserve"> e detyruar të pezullojë investimet e parashikuara për vitin 2021, duke krijuar po ashtu dhe ngadalësim të procesit të implementimit në platformën elektronike DAMAS të specifikimeve që reflektojnë përmbushjen e parashikimeve të Rregullave të Tregut Shqiptar të Balancimit të Energjisë Elektrike, miratuar me </w:t>
      </w:r>
      <w:r w:rsidR="00975712" w:rsidRPr="00781299">
        <w:rPr>
          <w:rFonts w:ascii="Garamond" w:eastAsia="MS Mincho" w:hAnsi="Garamond"/>
          <w:color w:val="000000"/>
        </w:rPr>
        <w:t xml:space="preserve">vendimin </w:t>
      </w:r>
      <w:r w:rsidRPr="00781299">
        <w:rPr>
          <w:rFonts w:ascii="Garamond" w:eastAsia="MS Mincho" w:hAnsi="Garamond"/>
          <w:color w:val="000000"/>
        </w:rPr>
        <w:t>e ERE</w:t>
      </w:r>
      <w:r w:rsidR="00975712">
        <w:rPr>
          <w:rFonts w:ascii="Garamond" w:eastAsia="MS Mincho" w:hAnsi="Garamond"/>
          <w:color w:val="000000"/>
        </w:rPr>
        <w:t>-s</w:t>
      </w:r>
      <w:r w:rsidRPr="00781299">
        <w:rPr>
          <w:rFonts w:ascii="Garamond" w:eastAsia="MS Mincho" w:hAnsi="Garamond"/>
          <w:color w:val="000000"/>
        </w:rPr>
        <w:t xml:space="preserve"> </w:t>
      </w:r>
      <w:r w:rsidR="00975712" w:rsidRPr="00781299">
        <w:rPr>
          <w:rFonts w:ascii="Garamond" w:eastAsia="MS Mincho" w:hAnsi="Garamond"/>
          <w:color w:val="000000"/>
        </w:rPr>
        <w:t>nr</w:t>
      </w:r>
      <w:r w:rsidRPr="00781299">
        <w:rPr>
          <w:rFonts w:ascii="Garamond" w:eastAsia="MS Mincho" w:hAnsi="Garamond"/>
          <w:color w:val="000000"/>
        </w:rPr>
        <w:t xml:space="preserve">. 106, </w:t>
      </w:r>
      <w:r w:rsidR="00975712" w:rsidRPr="00781299">
        <w:rPr>
          <w:rFonts w:ascii="Garamond" w:eastAsia="MS Mincho" w:hAnsi="Garamond"/>
          <w:color w:val="000000"/>
        </w:rPr>
        <w:t>datë</w:t>
      </w:r>
      <w:r w:rsidR="00975712">
        <w:rPr>
          <w:rFonts w:ascii="Garamond" w:eastAsia="MS Mincho" w:hAnsi="Garamond"/>
          <w:color w:val="000000"/>
        </w:rPr>
        <w:t>, 2.</w:t>
      </w:r>
      <w:r w:rsidRPr="00781299">
        <w:rPr>
          <w:rFonts w:ascii="Garamond" w:eastAsia="MS Mincho" w:hAnsi="Garamond"/>
          <w:color w:val="000000"/>
        </w:rPr>
        <w:t xml:space="preserve">7.2020. </w:t>
      </w:r>
    </w:p>
    <w:p w14:paraId="3C49E039" w14:textId="3A23C464" w:rsidR="00D91D78" w:rsidRPr="00781299" w:rsidRDefault="00D91D78" w:rsidP="00790213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Duke marrë në konsideratë dhe kohën e nevojshme të zhvillimit të procedurës për procesin e implementimit në platformën elektronike DAMAS</w:t>
      </w:r>
      <w:r w:rsidR="00975712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të gjith</w:t>
      </w:r>
      <w:r w:rsidR="00975712">
        <w:rPr>
          <w:rFonts w:ascii="Garamond" w:eastAsia="MS Mincho" w:hAnsi="Garamond"/>
          <w:color w:val="000000"/>
        </w:rPr>
        <w:t>a</w:t>
      </w:r>
      <w:r w:rsidRPr="00781299">
        <w:rPr>
          <w:rFonts w:ascii="Garamond" w:eastAsia="MS Mincho" w:hAnsi="Garamond"/>
          <w:color w:val="000000"/>
        </w:rPr>
        <w:t xml:space="preserve"> specifikimeve të nevojshme konform rregullave në fuqi dhe të gjetur</w:t>
      </w:r>
      <w:r w:rsidR="00975712">
        <w:rPr>
          <w:rFonts w:ascii="Garamond" w:eastAsia="MS Mincho" w:hAnsi="Garamond"/>
          <w:color w:val="000000"/>
        </w:rPr>
        <w:t>a</w:t>
      </w:r>
      <w:r w:rsidRPr="00781299">
        <w:rPr>
          <w:rFonts w:ascii="Garamond" w:eastAsia="MS Mincho" w:hAnsi="Garamond"/>
          <w:color w:val="000000"/>
        </w:rPr>
        <w:t xml:space="preserve"> në kushtet e mosmiratimit të planit të investimeve për vitin 2022</w:t>
      </w:r>
      <w:r w:rsidR="00975712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OST vlerëson që nevojitet një periudhë më e gjatë për ta finalizuar këtë proces të </w:t>
      </w:r>
      <w:r w:rsidR="00975712" w:rsidRPr="00781299">
        <w:rPr>
          <w:rFonts w:ascii="Garamond" w:eastAsia="MS Mincho" w:hAnsi="Garamond"/>
          <w:color w:val="000000"/>
        </w:rPr>
        <w:t>rëndësis</w:t>
      </w:r>
      <w:bookmarkStart w:id="0" w:name="_GoBack"/>
      <w:bookmarkEnd w:id="0"/>
      <w:r w:rsidR="00975712" w:rsidRPr="00781299">
        <w:rPr>
          <w:rFonts w:ascii="Garamond" w:eastAsia="MS Mincho" w:hAnsi="Garamond"/>
          <w:color w:val="000000"/>
        </w:rPr>
        <w:t>hëm</w:t>
      </w:r>
      <w:r w:rsidRPr="00781299">
        <w:rPr>
          <w:rFonts w:ascii="Garamond" w:eastAsia="MS Mincho" w:hAnsi="Garamond"/>
          <w:color w:val="000000"/>
        </w:rPr>
        <w:t xml:space="preserve"> për operimin e tregut balancues. </w:t>
      </w:r>
    </w:p>
    <w:p w14:paraId="792BC7C4" w14:textId="17315A1F" w:rsidR="00D91D78" w:rsidRPr="00781299" w:rsidRDefault="00D91D78" w:rsidP="00975712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 xml:space="preserve">- Për gjithë sa më sipër, OST kërkon mirëkuptimin tuaj për miratimin e zgjatjes së periudhës së parashikuar në pikën 5 të </w:t>
      </w:r>
      <w:r w:rsidR="00975712" w:rsidRPr="00781299">
        <w:rPr>
          <w:rFonts w:ascii="Garamond" w:eastAsia="MS Mincho" w:hAnsi="Garamond"/>
          <w:color w:val="000000"/>
        </w:rPr>
        <w:t xml:space="preserve">vendimit </w:t>
      </w:r>
      <w:r w:rsidRPr="00781299">
        <w:rPr>
          <w:rFonts w:ascii="Garamond" w:eastAsia="MS Mincho" w:hAnsi="Garamond"/>
          <w:color w:val="000000"/>
        </w:rPr>
        <w:t>të ERE</w:t>
      </w:r>
      <w:r w:rsidR="00975712">
        <w:rPr>
          <w:rFonts w:ascii="Garamond" w:eastAsia="MS Mincho" w:hAnsi="Garamond"/>
          <w:color w:val="000000"/>
        </w:rPr>
        <w:t>-s</w:t>
      </w:r>
      <w:r w:rsidRPr="00781299">
        <w:rPr>
          <w:rFonts w:ascii="Garamond" w:eastAsia="MS Mincho" w:hAnsi="Garamond"/>
          <w:color w:val="000000"/>
        </w:rPr>
        <w:t xml:space="preserve"> </w:t>
      </w:r>
      <w:r w:rsidR="00975712" w:rsidRPr="00781299">
        <w:rPr>
          <w:rFonts w:ascii="Garamond" w:eastAsia="MS Mincho" w:hAnsi="Garamond"/>
          <w:color w:val="000000"/>
        </w:rPr>
        <w:t>nr</w:t>
      </w:r>
      <w:r w:rsidRPr="00781299">
        <w:rPr>
          <w:rFonts w:ascii="Garamond" w:eastAsia="MS Mincho" w:hAnsi="Garamond"/>
          <w:color w:val="000000"/>
        </w:rPr>
        <w:t>.</w:t>
      </w:r>
      <w:r w:rsidR="00975712">
        <w:rPr>
          <w:rFonts w:ascii="Garamond" w:eastAsia="MS Mincho" w:hAnsi="Garamond"/>
          <w:color w:val="000000"/>
        </w:rPr>
        <w:t xml:space="preserve"> </w:t>
      </w:r>
      <w:r w:rsidRPr="00781299">
        <w:rPr>
          <w:rFonts w:ascii="Garamond" w:eastAsia="MS Mincho" w:hAnsi="Garamond"/>
          <w:color w:val="000000"/>
        </w:rPr>
        <w:t xml:space="preserve">255, datë 21.12.2021 deri në datën 31 </w:t>
      </w:r>
      <w:r w:rsidR="00975712" w:rsidRPr="00781299">
        <w:rPr>
          <w:rFonts w:ascii="Garamond" w:eastAsia="MS Mincho" w:hAnsi="Garamond"/>
          <w:color w:val="000000"/>
        </w:rPr>
        <w:t xml:space="preserve">dhjetor </w:t>
      </w:r>
      <w:r w:rsidRPr="00781299">
        <w:rPr>
          <w:rFonts w:ascii="Garamond" w:eastAsia="MS Mincho" w:hAnsi="Garamond"/>
          <w:color w:val="000000"/>
        </w:rPr>
        <w:t>2</w:t>
      </w:r>
      <w:r w:rsidR="00975712">
        <w:rPr>
          <w:rFonts w:ascii="Garamond" w:eastAsia="MS Mincho" w:hAnsi="Garamond"/>
          <w:color w:val="000000"/>
        </w:rPr>
        <w:t>0</w:t>
      </w:r>
      <w:r w:rsidRPr="00781299">
        <w:rPr>
          <w:rFonts w:ascii="Garamond" w:eastAsia="MS Mincho" w:hAnsi="Garamond"/>
          <w:color w:val="000000"/>
        </w:rPr>
        <w:t xml:space="preserve">22. </w:t>
      </w:r>
    </w:p>
    <w:p w14:paraId="2F95042C" w14:textId="50B1AF92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/>
          <w:color w:val="000000"/>
        </w:rPr>
        <w:t>Lidhur me sa parashtruar nga OST sh.a.</w:t>
      </w:r>
      <w:r w:rsidR="00975712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për këtë pikë vlerësojmë</w:t>
      </w:r>
      <w:r w:rsidR="00975712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 më poshtë:</w:t>
      </w:r>
    </w:p>
    <w:p w14:paraId="02CDCAEE" w14:textId="333B3E4D" w:rsidR="00D91D78" w:rsidRPr="00781299" w:rsidRDefault="00D91D78" w:rsidP="002C34A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 xml:space="preserve">- OST sh.a. përgjatë periudhës kohore nga 1 </w:t>
      </w:r>
      <w:r w:rsidR="00975712" w:rsidRPr="00781299">
        <w:rPr>
          <w:rFonts w:ascii="Garamond" w:eastAsia="MS Mincho" w:hAnsi="Garamond"/>
          <w:color w:val="000000"/>
        </w:rPr>
        <w:t xml:space="preserve">prill </w:t>
      </w:r>
      <w:r w:rsidRPr="00781299">
        <w:rPr>
          <w:rFonts w:ascii="Garamond" w:eastAsia="MS Mincho" w:hAnsi="Garamond"/>
          <w:color w:val="000000"/>
        </w:rPr>
        <w:t xml:space="preserve">2021, momenti kur ka filluar operimi i tregut të balancimit të energjisë elektrike bazuar në Rregullat e Tregut Shqiptar të Balancimit të Energjisë Elektrike të miratuara me vendimin e </w:t>
      </w:r>
      <w:r w:rsidR="00975712" w:rsidRPr="00781299">
        <w:rPr>
          <w:rFonts w:ascii="Garamond" w:eastAsia="MS Mincho" w:hAnsi="Garamond"/>
          <w:color w:val="000000"/>
        </w:rPr>
        <w:t xml:space="preserve">Bordit </w:t>
      </w:r>
      <w:r w:rsidRPr="00781299">
        <w:rPr>
          <w:rFonts w:ascii="Garamond" w:eastAsia="MS Mincho" w:hAnsi="Garamond"/>
          <w:color w:val="000000"/>
        </w:rPr>
        <w:t>të ERE-s nr. 106/2020, nuk ka aplikuar rezolucionin 15</w:t>
      </w:r>
      <w:r w:rsidR="002C34A8">
        <w:rPr>
          <w:rFonts w:ascii="Garamond" w:eastAsia="MS Mincho" w:hAnsi="Garamond"/>
          <w:color w:val="000000"/>
        </w:rPr>
        <w:t>-</w:t>
      </w:r>
      <w:r w:rsidRPr="00781299">
        <w:rPr>
          <w:rFonts w:ascii="Garamond" w:eastAsia="MS Mincho" w:hAnsi="Garamond"/>
          <w:color w:val="000000"/>
        </w:rPr>
        <w:t>minutësh</w:t>
      </w:r>
      <w:r w:rsidR="00975712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 periudha kohore e proceseve ku përfshihen edhe nominimet dhe llogaritjet respektive të disbalancave, por intervalin kohor prej 1 or</w:t>
      </w:r>
      <w:r w:rsidR="00975712">
        <w:rPr>
          <w:rFonts w:ascii="Garamond" w:eastAsia="MS Mincho" w:hAnsi="Garamond"/>
          <w:color w:val="000000"/>
        </w:rPr>
        <w:t>e</w:t>
      </w:r>
      <w:r w:rsidRPr="00781299">
        <w:rPr>
          <w:rFonts w:ascii="Garamond" w:eastAsia="MS Mincho" w:hAnsi="Garamond"/>
          <w:color w:val="000000"/>
        </w:rPr>
        <w:t>.</w:t>
      </w:r>
    </w:p>
    <w:p w14:paraId="2BEEAFC1" w14:textId="1E5B3FF4" w:rsidR="00D91D78" w:rsidRPr="00781299" w:rsidRDefault="00D91D78" w:rsidP="00972C2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Përgjatë kësaj periudhe kohore të operimit të tregut të balancimit të energjisë elektrike</w:t>
      </w:r>
      <w:r w:rsidR="00972C2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 raportimet periodike të bëra nga OST sh.a. nuk është evidentuar problematikë në tregun e balancimit</w:t>
      </w:r>
      <w:r w:rsidR="00972C2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e cila të lidhet me intervalin kohor prej 1 or</w:t>
      </w:r>
      <w:r w:rsidR="00972C21">
        <w:rPr>
          <w:rFonts w:ascii="Garamond" w:eastAsia="MS Mincho" w:hAnsi="Garamond"/>
          <w:color w:val="000000"/>
        </w:rPr>
        <w:t>e</w:t>
      </w:r>
      <w:r w:rsidRPr="00781299">
        <w:rPr>
          <w:rFonts w:ascii="Garamond" w:eastAsia="MS Mincho" w:hAnsi="Garamond"/>
          <w:color w:val="000000"/>
        </w:rPr>
        <w:t xml:space="preserve"> në të cilin realizohen proceset ku përfshihen nominimet dhe llogaritjet respektive të disbalancave në treg. </w:t>
      </w:r>
    </w:p>
    <w:p w14:paraId="7ED947CB" w14:textId="0239046D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Po ashtu</w:t>
      </w:r>
      <w:r w:rsidR="00972C2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pjesëtarët e tjerë të tregut të energjisë elektrike</w:t>
      </w:r>
      <w:r w:rsidR="00972C2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të cilët operojnë në tregun e balancimit nuk kanë përcjellë në ERE shqetësime apo problematika që lidhen me intervalin kohor prej 1 ore në të cilin realizohen proceset ku përfshihen nominimet dhe llogaritjet respektive të disbalancave në treg.</w:t>
      </w:r>
    </w:p>
    <w:p w14:paraId="70A42EEE" w14:textId="19A8EDD0" w:rsidR="00D91D78" w:rsidRPr="00781299" w:rsidRDefault="00D91D78" w:rsidP="00CB4BC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Në të njëjtën kohë</w:t>
      </w:r>
      <w:r w:rsidR="00972C2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si rrjedhojë e situatës së krijuar në sektorin e energjisë në tërësi, por edhe të energjisë elektrike n</w:t>
      </w:r>
      <w:r w:rsidR="00CB4BC4">
        <w:rPr>
          <w:rFonts w:ascii="Garamond" w:eastAsia="MS Mincho" w:hAnsi="Garamond"/>
          <w:color w:val="000000"/>
        </w:rPr>
        <w:t>ë</w:t>
      </w:r>
      <w:r w:rsidRPr="00781299">
        <w:rPr>
          <w:rFonts w:ascii="Garamond" w:eastAsia="MS Mincho" w:hAnsi="Garamond"/>
          <w:color w:val="000000"/>
        </w:rPr>
        <w:t xml:space="preserve"> veçanti, mbështetur në nenin 100, të Kushtetutës së Republikës së Shqipërisë, si dhe nenin 90, të ligjit nr. 43/2015, “Për sektorin e energjisë elektrike”, </w:t>
      </w:r>
      <w:r w:rsidR="00972C21">
        <w:rPr>
          <w:rFonts w:ascii="Garamond" w:eastAsia="MS Mincho" w:hAnsi="Garamond"/>
          <w:color w:val="000000"/>
        </w:rPr>
        <w:t>të</w:t>
      </w:r>
      <w:r w:rsidRPr="00781299">
        <w:rPr>
          <w:rFonts w:ascii="Garamond" w:eastAsia="MS Mincho" w:hAnsi="Garamond"/>
          <w:color w:val="000000"/>
        </w:rPr>
        <w:t xml:space="preserve"> ndryshuar, Këshilli i Ministrave</w:t>
      </w:r>
      <w:r w:rsidR="00972C21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me </w:t>
      </w:r>
      <w:r w:rsidR="00972C21" w:rsidRPr="00781299">
        <w:rPr>
          <w:rFonts w:ascii="Garamond" w:eastAsia="MS Mincho" w:hAnsi="Garamond"/>
          <w:color w:val="000000"/>
        </w:rPr>
        <w:t xml:space="preserve">vendimin </w:t>
      </w:r>
      <w:r w:rsidR="00972C21">
        <w:rPr>
          <w:rFonts w:ascii="Garamond" w:eastAsia="MS Mincho" w:hAnsi="Garamond"/>
          <w:color w:val="000000"/>
        </w:rPr>
        <w:t xml:space="preserve">nr. 584, datë </w:t>
      </w:r>
      <w:r w:rsidRPr="00781299">
        <w:rPr>
          <w:rFonts w:ascii="Garamond" w:eastAsia="MS Mincho" w:hAnsi="Garamond"/>
          <w:color w:val="000000"/>
        </w:rPr>
        <w:t>8.10.2021, vendosi</w:t>
      </w:r>
      <w:r w:rsidR="00972C21">
        <w:rPr>
          <w:rFonts w:ascii="Garamond" w:eastAsia="MS Mincho" w:hAnsi="Garamond"/>
          <w:color w:val="000000"/>
        </w:rPr>
        <w:t>:</w:t>
      </w:r>
      <w:r w:rsidRPr="00781299">
        <w:rPr>
          <w:rFonts w:ascii="Garamond" w:eastAsia="MS Mincho" w:hAnsi="Garamond"/>
          <w:color w:val="000000"/>
        </w:rPr>
        <w:t xml:space="preserve"> “Për </w:t>
      </w:r>
      <w:r w:rsidR="00972C21" w:rsidRPr="00781299">
        <w:rPr>
          <w:rFonts w:ascii="Garamond" w:eastAsia="MS Mincho" w:hAnsi="Garamond"/>
          <w:color w:val="000000"/>
        </w:rPr>
        <w:t>shpalljen e gjendjes së emergjencës në furnizimin me energji elekt</w:t>
      </w:r>
      <w:r w:rsidRPr="00781299">
        <w:rPr>
          <w:rFonts w:ascii="Garamond" w:eastAsia="MS Mincho" w:hAnsi="Garamond"/>
          <w:color w:val="000000"/>
        </w:rPr>
        <w:t>rike</w:t>
      </w:r>
      <w:r w:rsidR="00972C21">
        <w:rPr>
          <w:rFonts w:ascii="Garamond" w:eastAsia="MS Mincho" w:hAnsi="Garamond"/>
          <w:color w:val="000000"/>
        </w:rPr>
        <w:t>”</w:t>
      </w:r>
      <w:r w:rsidRPr="00781299">
        <w:rPr>
          <w:rFonts w:ascii="Garamond" w:eastAsia="MS Mincho" w:hAnsi="Garamond"/>
          <w:color w:val="000000"/>
        </w:rPr>
        <w:t>.</w:t>
      </w:r>
    </w:p>
    <w:p w14:paraId="65A947C9" w14:textId="7AC0DE22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Pezullimi i planeve të investimeve të shoqërive publike me VKM</w:t>
      </w:r>
      <w:r w:rsidR="002C34A8">
        <w:rPr>
          <w:rFonts w:ascii="Garamond" w:eastAsia="MS Mincho" w:hAnsi="Garamond"/>
          <w:color w:val="000000"/>
        </w:rPr>
        <w:t xml:space="preserve">-në nr. 584, datë </w:t>
      </w:r>
      <w:r w:rsidRPr="00781299">
        <w:rPr>
          <w:rFonts w:ascii="Garamond" w:eastAsia="MS Mincho" w:hAnsi="Garamond"/>
          <w:color w:val="000000"/>
        </w:rPr>
        <w:t xml:space="preserve">8.10.2021, ka si qëllim kryesor, krijimin e fondeve të </w:t>
      </w:r>
      <w:r w:rsidR="002C34A8" w:rsidRPr="00781299">
        <w:rPr>
          <w:rFonts w:ascii="Garamond" w:eastAsia="MS Mincho" w:hAnsi="Garamond"/>
          <w:color w:val="000000"/>
        </w:rPr>
        <w:t>nevojshme</w:t>
      </w:r>
      <w:r w:rsidRPr="00781299">
        <w:rPr>
          <w:rFonts w:ascii="Garamond" w:eastAsia="MS Mincho" w:hAnsi="Garamond"/>
          <w:color w:val="000000"/>
        </w:rPr>
        <w:t xml:space="preserve"> për të </w:t>
      </w:r>
      <w:r w:rsidR="002C34A8" w:rsidRPr="00781299">
        <w:rPr>
          <w:rFonts w:ascii="Garamond" w:eastAsia="MS Mincho" w:hAnsi="Garamond"/>
          <w:color w:val="000000"/>
        </w:rPr>
        <w:t>përballuar</w:t>
      </w:r>
      <w:r w:rsidRPr="00781299">
        <w:rPr>
          <w:rFonts w:ascii="Garamond" w:eastAsia="MS Mincho" w:hAnsi="Garamond"/>
          <w:color w:val="000000"/>
        </w:rPr>
        <w:t xml:space="preserve"> blerjen e energjisë elektrike me kosto të rritura, për garantimin e furni</w:t>
      </w:r>
      <w:r w:rsidR="002C34A8">
        <w:rPr>
          <w:rFonts w:ascii="Garamond" w:eastAsia="MS Mincho" w:hAnsi="Garamond"/>
          <w:color w:val="000000"/>
        </w:rPr>
        <w:t>zimit me energji elektrike të k</w:t>
      </w:r>
      <w:r w:rsidRPr="00781299">
        <w:rPr>
          <w:rFonts w:ascii="Garamond" w:eastAsia="MS Mincho" w:hAnsi="Garamond"/>
          <w:color w:val="000000"/>
        </w:rPr>
        <w:t xml:space="preserve">onsumatorëve. </w:t>
      </w:r>
    </w:p>
    <w:p w14:paraId="2A33D671" w14:textId="5C622CA1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OST sh.a.</w:t>
      </w:r>
      <w:r w:rsidR="002C34A8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nëpërmjet </w:t>
      </w:r>
      <w:r w:rsidR="002C34A8" w:rsidRPr="00781299">
        <w:rPr>
          <w:rFonts w:ascii="Garamond" w:eastAsia="MS Mincho" w:hAnsi="Garamond"/>
          <w:color w:val="000000"/>
        </w:rPr>
        <w:t>shkresës</w:t>
      </w:r>
      <w:r w:rsidR="002C34A8">
        <w:rPr>
          <w:rFonts w:ascii="Garamond" w:eastAsia="MS Mincho" w:hAnsi="Garamond"/>
          <w:color w:val="000000"/>
        </w:rPr>
        <w:t xml:space="preserve"> nr. 1892 prot., datë 23.</w:t>
      </w:r>
      <w:r w:rsidRPr="00781299">
        <w:rPr>
          <w:rFonts w:ascii="Garamond" w:eastAsia="MS Mincho" w:hAnsi="Garamond"/>
          <w:color w:val="000000"/>
        </w:rPr>
        <w:t>3.2022 protokolluar në ERE me</w:t>
      </w:r>
      <w:r w:rsidR="00781299" w:rsidRPr="00781299">
        <w:rPr>
          <w:rFonts w:ascii="Garamond" w:eastAsia="MS Mincho" w:hAnsi="Garamond"/>
          <w:color w:val="000000"/>
        </w:rPr>
        <w:t xml:space="preserve"> </w:t>
      </w:r>
      <w:r w:rsidR="002C34A8">
        <w:rPr>
          <w:rFonts w:ascii="Garamond" w:eastAsia="MS Mincho" w:hAnsi="Garamond"/>
          <w:color w:val="000000"/>
        </w:rPr>
        <w:t>nr. 400 prot., datë 24.</w:t>
      </w:r>
      <w:r w:rsidRPr="00781299">
        <w:rPr>
          <w:rFonts w:ascii="Garamond" w:eastAsia="MS Mincho" w:hAnsi="Garamond"/>
          <w:color w:val="000000"/>
        </w:rPr>
        <w:t>3 2022, ka evidentuar faktin se në kushtet e shpalljes së gjendjes së emergjencës në furnizimin me energji elektrike, në zbatim të VKM</w:t>
      </w:r>
      <w:r w:rsidR="002C34A8">
        <w:rPr>
          <w:rFonts w:ascii="Garamond" w:eastAsia="MS Mincho" w:hAnsi="Garamond"/>
          <w:color w:val="000000"/>
        </w:rPr>
        <w:t xml:space="preserve">-së nr. 584, datë </w:t>
      </w:r>
      <w:r w:rsidRPr="00781299">
        <w:rPr>
          <w:rFonts w:ascii="Garamond" w:eastAsia="MS Mincho" w:hAnsi="Garamond"/>
          <w:color w:val="000000"/>
        </w:rPr>
        <w:t xml:space="preserve">8.10.2021, OST ka </w:t>
      </w:r>
      <w:r w:rsidR="002C34A8" w:rsidRPr="00781299">
        <w:rPr>
          <w:rFonts w:ascii="Garamond" w:eastAsia="MS Mincho" w:hAnsi="Garamond"/>
          <w:color w:val="000000"/>
        </w:rPr>
        <w:t>qenë</w:t>
      </w:r>
      <w:r w:rsidRPr="00781299">
        <w:rPr>
          <w:rFonts w:ascii="Garamond" w:eastAsia="MS Mincho" w:hAnsi="Garamond"/>
          <w:color w:val="000000"/>
        </w:rPr>
        <w:t xml:space="preserve"> e detyruar të pezullojë investimet e parashikuara për vitin 2021, duke krijuar po ashtu dhe ngadalësim të procesit të implementimit në platformën elektronike DAMAS të specifikimeve që reflektojnë përmbushjen e parashikimeve të Rregullave të Tregut Shqiptar të Balancimit të Energjisë Elektrike, miratuar me vendimin e </w:t>
      </w:r>
      <w:r w:rsidR="002C34A8" w:rsidRPr="00781299">
        <w:rPr>
          <w:rFonts w:ascii="Garamond" w:eastAsia="MS Mincho" w:hAnsi="Garamond"/>
          <w:color w:val="000000"/>
        </w:rPr>
        <w:t xml:space="preserve">Bordit </w:t>
      </w:r>
      <w:r w:rsidR="002C34A8">
        <w:rPr>
          <w:rFonts w:ascii="Garamond" w:eastAsia="MS Mincho" w:hAnsi="Garamond"/>
          <w:color w:val="000000"/>
        </w:rPr>
        <w:t>të ERE nr. 106, datë 2.</w:t>
      </w:r>
      <w:r w:rsidRPr="00781299">
        <w:rPr>
          <w:rFonts w:ascii="Garamond" w:eastAsia="MS Mincho" w:hAnsi="Garamond"/>
          <w:color w:val="000000"/>
        </w:rPr>
        <w:t>7.2020.</w:t>
      </w:r>
    </w:p>
    <w:p w14:paraId="21B68086" w14:textId="0C0699DA" w:rsidR="00D91D78" w:rsidRPr="00781299" w:rsidRDefault="00D91D78" w:rsidP="002C34A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</w:rPr>
      </w:pPr>
      <w:r w:rsidRPr="00781299">
        <w:rPr>
          <w:rFonts w:ascii="Garamond" w:eastAsia="MS Mincho" w:hAnsi="Garamond"/>
          <w:color w:val="000000"/>
        </w:rPr>
        <w:t>- Deklarimi i pamundësisë teknike nga OST sh.a.</w:t>
      </w:r>
      <w:r w:rsidR="002C34A8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për shkak se nuk janë realizuar në platformën DAMAS </w:t>
      </w:r>
      <w:r w:rsidR="002C34A8" w:rsidRPr="00781299">
        <w:rPr>
          <w:rFonts w:ascii="Garamond" w:eastAsia="MS Mincho" w:hAnsi="Garamond"/>
          <w:color w:val="000000"/>
        </w:rPr>
        <w:t>specifikimet</w:t>
      </w:r>
      <w:r w:rsidRPr="00781299">
        <w:rPr>
          <w:rFonts w:ascii="Garamond" w:eastAsia="MS Mincho" w:hAnsi="Garamond"/>
          <w:color w:val="000000"/>
        </w:rPr>
        <w:t xml:space="preserve"> që mundëso</w:t>
      </w:r>
      <w:r w:rsidR="002C34A8">
        <w:rPr>
          <w:rFonts w:ascii="Garamond" w:eastAsia="MS Mincho" w:hAnsi="Garamond"/>
          <w:color w:val="000000"/>
        </w:rPr>
        <w:t>jnë aplikimin e rezolucionit 15-</w:t>
      </w:r>
      <w:r w:rsidRPr="00781299">
        <w:rPr>
          <w:rFonts w:ascii="Garamond" w:eastAsia="MS Mincho" w:hAnsi="Garamond"/>
          <w:color w:val="000000"/>
        </w:rPr>
        <w:t>minutësh si periudha kohore e proceseve ku përfshihen edhe nominimet dhe llogaritjet respektive të disbalancave do të pamundësonte operimin e tregut të balancimit në këtë rezolucion kohor. Për rrjedhojë do të mbeteshin të paplotësuara detyrimet që burojnë nga ligji nr. 43/2015</w:t>
      </w:r>
      <w:r w:rsidR="002C34A8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“Për sektorin e energjisë elektrike”</w:t>
      </w:r>
      <w:r w:rsidR="002C34A8">
        <w:rPr>
          <w:rFonts w:ascii="Garamond" w:eastAsia="MS Mincho" w:hAnsi="Garamond"/>
          <w:color w:val="000000"/>
        </w:rPr>
        <w:t>,</w:t>
      </w:r>
      <w:r w:rsidRPr="00781299">
        <w:rPr>
          <w:rFonts w:ascii="Garamond" w:eastAsia="MS Mincho" w:hAnsi="Garamond"/>
          <w:color w:val="000000"/>
        </w:rPr>
        <w:t xml:space="preserve"> </w:t>
      </w:r>
      <w:r w:rsidR="002C34A8">
        <w:rPr>
          <w:rFonts w:ascii="Garamond" w:eastAsia="MS Mincho" w:hAnsi="Garamond"/>
          <w:color w:val="000000"/>
        </w:rPr>
        <w:t>të</w:t>
      </w:r>
      <w:r w:rsidRPr="00781299">
        <w:rPr>
          <w:rFonts w:ascii="Garamond" w:eastAsia="MS Mincho" w:hAnsi="Garamond"/>
          <w:color w:val="000000"/>
        </w:rPr>
        <w:t xml:space="preserve"> ndryshuar, mbi rolin e OST-së në sigurimin e shërbimit të balancimit në treg.</w:t>
      </w:r>
    </w:p>
    <w:p w14:paraId="0A75A130" w14:textId="5F65FAFB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 w:cs="Book Antiqua"/>
          <w:color w:val="000000"/>
        </w:rPr>
        <w:t>Bordi i ERE-s</w:t>
      </w:r>
      <w:r w:rsidR="002C34A8">
        <w:rPr>
          <w:rFonts w:ascii="Garamond" w:eastAsia="MS Mincho" w:hAnsi="Garamond" w:cs="Book Antiqua"/>
          <w:color w:val="000000"/>
        </w:rPr>
        <w:t>, me vendimin nr. 108, datë 22.</w:t>
      </w:r>
      <w:r w:rsidRPr="00781299">
        <w:rPr>
          <w:rFonts w:ascii="Garamond" w:eastAsia="MS Mincho" w:hAnsi="Garamond" w:cs="Book Antiqua"/>
          <w:color w:val="000000"/>
        </w:rPr>
        <w:t>4.2021, ka miratuar “Rregullat e përbashkëta të shlyerjes për shkëmbimin e energjisë</w:t>
      </w:r>
      <w:r w:rsidR="002C34A8">
        <w:rPr>
          <w:rFonts w:ascii="Garamond" w:eastAsia="MS Mincho" w:hAnsi="Garamond" w:cs="Book Antiqua"/>
          <w:color w:val="000000"/>
        </w:rPr>
        <w:t>,</w:t>
      </w:r>
      <w:r w:rsidRPr="00781299">
        <w:rPr>
          <w:rFonts w:ascii="Garamond" w:eastAsia="MS Mincho" w:hAnsi="Garamond" w:cs="Book Antiqua"/>
          <w:color w:val="000000"/>
        </w:rPr>
        <w:t xml:space="preserve"> në përputhje me nenet 50(3) dhe 51(1), të komisionit rregullator të Bashkimit </w:t>
      </w:r>
      <w:r w:rsidR="002C34A8" w:rsidRPr="00781299">
        <w:rPr>
          <w:rFonts w:ascii="Garamond" w:eastAsia="MS Mincho" w:hAnsi="Garamond" w:cs="Book Antiqua"/>
          <w:color w:val="000000"/>
        </w:rPr>
        <w:t>Evropian</w:t>
      </w:r>
      <w:r w:rsidRPr="00781299">
        <w:rPr>
          <w:rFonts w:ascii="Garamond" w:eastAsia="MS Mincho" w:hAnsi="Garamond" w:cs="Book Antiqua"/>
          <w:color w:val="000000"/>
        </w:rPr>
        <w:t xml:space="preserve"> 2017/2195”. Këto rregulla aplikohen nga OST-t</w:t>
      </w:r>
      <w:r w:rsidR="002C34A8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e Evropës </w:t>
      </w:r>
      <w:r w:rsidR="002C34A8">
        <w:rPr>
          <w:rFonts w:ascii="Garamond" w:eastAsia="MS Mincho" w:hAnsi="Garamond" w:cs="Book Antiqua"/>
          <w:color w:val="000000"/>
        </w:rPr>
        <w:t>kontinentale anëtare të ENTSO-</w:t>
      </w:r>
      <w:r w:rsidRPr="00781299">
        <w:rPr>
          <w:rFonts w:ascii="Garamond" w:eastAsia="MS Mincho" w:hAnsi="Garamond" w:cs="Book Antiqua"/>
          <w:color w:val="000000"/>
        </w:rPr>
        <w:t xml:space="preserve">E, që nga data 1 </w:t>
      </w:r>
      <w:r w:rsidR="002C34A8" w:rsidRPr="00781299">
        <w:rPr>
          <w:rFonts w:ascii="Garamond" w:eastAsia="MS Mincho" w:hAnsi="Garamond" w:cs="Book Antiqua"/>
          <w:color w:val="000000"/>
        </w:rPr>
        <w:t xml:space="preserve">qershor </w:t>
      </w:r>
      <w:r w:rsidRPr="00781299">
        <w:rPr>
          <w:rFonts w:ascii="Garamond" w:eastAsia="MS Mincho" w:hAnsi="Garamond" w:cs="Book Antiqua"/>
          <w:color w:val="000000"/>
        </w:rPr>
        <w:t>2021. Aktualisht për OST sh.a. aplikimi i këtyre rregullave është duke u realizuar me intervalin kohor prej 1 ore. Në këtë kontekst aplikimi i intervalit kohor prej 1 ore në tregun e brendshëm të balancimit të energjisë elektrike nuk sjell asnjë pasojë për këtë mekanizëm.</w:t>
      </w:r>
    </w:p>
    <w:p w14:paraId="5DB55CD1" w14:textId="5E7404D5" w:rsidR="00D91D78" w:rsidRPr="00781299" w:rsidRDefault="00D91D78" w:rsidP="00CB4BC4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 w:cs="Book Antiqua"/>
          <w:color w:val="000000"/>
        </w:rPr>
        <w:t>Duke marr</w:t>
      </w:r>
      <w:r w:rsidR="0013359D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n</w:t>
      </w:r>
      <w:r w:rsidR="0013359D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konsiderat</w:t>
      </w:r>
      <w:r w:rsidR="0013359D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faktin se OST sh.a.</w:t>
      </w:r>
      <w:r w:rsidR="0013359D">
        <w:rPr>
          <w:rFonts w:ascii="Garamond" w:eastAsia="MS Mincho" w:hAnsi="Garamond" w:cs="Book Antiqua"/>
          <w:color w:val="000000"/>
        </w:rPr>
        <w:t>,</w:t>
      </w:r>
      <w:r w:rsidRPr="00781299">
        <w:rPr>
          <w:rFonts w:ascii="Garamond" w:eastAsia="MS Mincho" w:hAnsi="Garamond" w:cs="Book Antiqua"/>
          <w:color w:val="000000"/>
        </w:rPr>
        <w:t xml:space="preserve"> nëpërmjet sh</w:t>
      </w:r>
      <w:r w:rsidR="0013359D">
        <w:rPr>
          <w:rFonts w:ascii="Garamond" w:eastAsia="MS Mincho" w:hAnsi="Garamond" w:cs="Book Antiqua"/>
          <w:color w:val="000000"/>
        </w:rPr>
        <w:t>kresës nr. 1893 prot., datë 23.</w:t>
      </w:r>
      <w:r w:rsidRPr="00781299">
        <w:rPr>
          <w:rFonts w:ascii="Garamond" w:eastAsia="MS Mincho" w:hAnsi="Garamond" w:cs="Book Antiqua"/>
          <w:color w:val="000000"/>
        </w:rPr>
        <w:t>3.2022, protokolluar në E</w:t>
      </w:r>
      <w:r w:rsidR="0013359D">
        <w:rPr>
          <w:rFonts w:ascii="Garamond" w:eastAsia="MS Mincho" w:hAnsi="Garamond" w:cs="Book Antiqua"/>
          <w:color w:val="000000"/>
        </w:rPr>
        <w:t>RE me nr. 395/1 prot., datë 24.</w:t>
      </w:r>
      <w:r w:rsidRPr="00781299">
        <w:rPr>
          <w:rFonts w:ascii="Garamond" w:eastAsia="MS Mincho" w:hAnsi="Garamond" w:cs="Book Antiqua"/>
          <w:color w:val="000000"/>
        </w:rPr>
        <w:t>3.2022, bën me dije</w:t>
      </w:r>
      <w:r w:rsidR="0013359D">
        <w:rPr>
          <w:rFonts w:ascii="Garamond" w:eastAsia="MS Mincho" w:hAnsi="Garamond" w:cs="Book Antiqua"/>
          <w:color w:val="000000"/>
        </w:rPr>
        <w:t>,</w:t>
      </w:r>
      <w:r w:rsidRPr="00781299">
        <w:rPr>
          <w:rFonts w:ascii="Garamond" w:eastAsia="MS Mincho" w:hAnsi="Garamond" w:cs="Book Antiqua"/>
          <w:color w:val="000000"/>
        </w:rPr>
        <w:t xml:space="preserve"> se: Komiteti përgjegjës i ngritur për rishikimin e rregullave t</w:t>
      </w:r>
      <w:r w:rsidR="00CB4BC4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tregut shqiptar të balancimit të energjisë elektrike, t</w:t>
      </w:r>
      <w:r w:rsidR="0013359D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miratuara me vendimin e ERE</w:t>
      </w:r>
      <w:r w:rsidR="0013359D">
        <w:rPr>
          <w:rFonts w:ascii="Garamond" w:eastAsia="MS Mincho" w:hAnsi="Garamond" w:cs="Book Antiqua"/>
          <w:color w:val="000000"/>
        </w:rPr>
        <w:t>-s</w:t>
      </w:r>
      <w:r w:rsidR="008E50AD">
        <w:rPr>
          <w:rFonts w:ascii="Garamond" w:eastAsia="MS Mincho" w:hAnsi="Garamond" w:cs="Book Antiqua"/>
          <w:color w:val="000000"/>
        </w:rPr>
        <w:t xml:space="preserve"> nr. 106, datë 2.</w:t>
      </w:r>
      <w:r w:rsidRPr="00781299">
        <w:rPr>
          <w:rFonts w:ascii="Garamond" w:eastAsia="MS Mincho" w:hAnsi="Garamond" w:cs="Book Antiqua"/>
          <w:color w:val="000000"/>
        </w:rPr>
        <w:t>7.2020, po vlerëson të gjithë skenarët</w:t>
      </w:r>
      <w:r w:rsidR="008E50AD">
        <w:rPr>
          <w:rFonts w:ascii="Garamond" w:eastAsia="MS Mincho" w:hAnsi="Garamond" w:cs="Book Antiqua"/>
          <w:color w:val="000000"/>
        </w:rPr>
        <w:t>,</w:t>
      </w:r>
      <w:r w:rsidRPr="00781299">
        <w:rPr>
          <w:rFonts w:ascii="Garamond" w:eastAsia="MS Mincho" w:hAnsi="Garamond" w:cs="Book Antiqua"/>
          <w:color w:val="000000"/>
        </w:rPr>
        <w:t xml:space="preserve"> me qëllim q</w:t>
      </w:r>
      <w:r w:rsidR="008E50AD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të kemi një rishikim të plotë dhe gjithëpërfshirës të rregullave</w:t>
      </w:r>
      <w:r w:rsidR="008E50AD">
        <w:rPr>
          <w:rFonts w:ascii="Garamond" w:eastAsia="MS Mincho" w:hAnsi="Garamond" w:cs="Book Antiqua"/>
          <w:color w:val="000000"/>
        </w:rPr>
        <w:t>,</w:t>
      </w:r>
      <w:r w:rsidRPr="00781299">
        <w:rPr>
          <w:rFonts w:ascii="Garamond" w:eastAsia="MS Mincho" w:hAnsi="Garamond" w:cs="Book Antiqua"/>
          <w:color w:val="000000"/>
        </w:rPr>
        <w:t xml:space="preserve"> pjesë përbërëse e t</w:t>
      </w:r>
      <w:r w:rsidR="008E50AD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cilave mund t</w:t>
      </w:r>
      <w:r w:rsidR="008E50AD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jet</w:t>
      </w:r>
      <w:r w:rsidR="008E50AD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dhe rishikimi i intervalit kohor prej 15 minutash në proceset e tregut të balancimit ku përfshihen edhe nominimet dhe llogaritjet respektive të disbalancave, </w:t>
      </w:r>
      <w:r w:rsidR="008E50AD" w:rsidRPr="00781299">
        <w:rPr>
          <w:rFonts w:ascii="Garamond" w:eastAsia="MS Mincho" w:hAnsi="Garamond" w:cs="Book Antiqua"/>
          <w:color w:val="000000"/>
        </w:rPr>
        <w:t>vlerësojmë</w:t>
      </w:r>
      <w:r w:rsidRPr="00781299">
        <w:rPr>
          <w:rFonts w:ascii="Garamond" w:eastAsia="MS Mincho" w:hAnsi="Garamond" w:cs="Book Antiqua"/>
          <w:color w:val="000000"/>
        </w:rPr>
        <w:t xml:space="preserve"> si koh</w:t>
      </w:r>
      <w:r w:rsidR="008E50AD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t</w:t>
      </w:r>
      <w:r w:rsidR="008E50AD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mjaftueshme p</w:t>
      </w:r>
      <w:r w:rsidR="008E50AD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r </w:t>
      </w:r>
      <w:r w:rsidR="008E50AD" w:rsidRPr="00781299">
        <w:rPr>
          <w:rFonts w:ascii="Garamond" w:eastAsia="MS Mincho" w:hAnsi="Garamond" w:cs="Book Antiqua"/>
          <w:color w:val="000000"/>
        </w:rPr>
        <w:t>përgatitjen</w:t>
      </w:r>
      <w:r w:rsidRPr="00781299">
        <w:rPr>
          <w:rFonts w:ascii="Garamond" w:eastAsia="MS Mincho" w:hAnsi="Garamond" w:cs="Book Antiqua"/>
          <w:color w:val="000000"/>
        </w:rPr>
        <w:t xml:space="preserve"> e </w:t>
      </w:r>
      <w:r w:rsidR="008E50AD" w:rsidRPr="00781299">
        <w:rPr>
          <w:rFonts w:ascii="Garamond" w:eastAsia="MS Mincho" w:hAnsi="Garamond" w:cs="Book Antiqua"/>
          <w:color w:val="000000"/>
        </w:rPr>
        <w:t>këtyre</w:t>
      </w:r>
      <w:r w:rsidRPr="00781299">
        <w:rPr>
          <w:rFonts w:ascii="Garamond" w:eastAsia="MS Mincho" w:hAnsi="Garamond" w:cs="Book Antiqua"/>
          <w:color w:val="000000"/>
        </w:rPr>
        <w:t xml:space="preserve"> ndryshimeve dhe </w:t>
      </w:r>
      <w:r w:rsidR="00BE7EBC" w:rsidRPr="00781299">
        <w:rPr>
          <w:rFonts w:ascii="Garamond" w:eastAsia="MS Mincho" w:hAnsi="Garamond" w:cs="Book Antiqua"/>
          <w:color w:val="000000"/>
        </w:rPr>
        <w:t>përcjelljen</w:t>
      </w:r>
      <w:r w:rsidRPr="00781299">
        <w:rPr>
          <w:rFonts w:ascii="Garamond" w:eastAsia="MS Mincho" w:hAnsi="Garamond" w:cs="Book Antiqua"/>
          <w:color w:val="000000"/>
        </w:rPr>
        <w:t xml:space="preserve"> n</w:t>
      </w:r>
      <w:r w:rsidR="00BE7EBC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ERE p</w:t>
      </w:r>
      <w:r w:rsidR="00BE7EBC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>r shqyrtim afatin kohor deri n</w:t>
      </w:r>
      <w:r w:rsidR="00BE7EBC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30 </w:t>
      </w:r>
      <w:r w:rsidR="00BE7EBC" w:rsidRPr="00781299">
        <w:rPr>
          <w:rFonts w:ascii="Garamond" w:eastAsia="MS Mincho" w:hAnsi="Garamond" w:cs="Book Antiqua"/>
          <w:color w:val="000000"/>
        </w:rPr>
        <w:t xml:space="preserve">shtator </w:t>
      </w:r>
      <w:r w:rsidRPr="00781299">
        <w:rPr>
          <w:rFonts w:ascii="Garamond" w:eastAsia="MS Mincho" w:hAnsi="Garamond" w:cs="Book Antiqua"/>
          <w:color w:val="000000"/>
        </w:rPr>
        <w:t>2022</w:t>
      </w:r>
      <w:r w:rsidR="0013359D">
        <w:rPr>
          <w:rFonts w:ascii="Garamond" w:eastAsia="MS Mincho" w:hAnsi="Garamond" w:cs="Book Antiqua"/>
          <w:color w:val="000000"/>
        </w:rPr>
        <w:t>”</w:t>
      </w:r>
      <w:r w:rsidRPr="00781299">
        <w:rPr>
          <w:rFonts w:ascii="Garamond" w:eastAsia="MS Mincho" w:hAnsi="Garamond" w:cs="Book Antiqua"/>
          <w:color w:val="000000"/>
        </w:rPr>
        <w:t>.</w:t>
      </w:r>
    </w:p>
    <w:p w14:paraId="11B6A87A" w14:textId="71CF710D" w:rsidR="00D91D78" w:rsidRPr="00781299" w:rsidRDefault="00D91D78" w:rsidP="0028139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Symbol"/>
          <w:color w:val="000000"/>
        </w:rPr>
        <w:t xml:space="preserve">- </w:t>
      </w:r>
      <w:r w:rsidRPr="00781299">
        <w:rPr>
          <w:rFonts w:ascii="Garamond" w:eastAsia="MS Mincho" w:hAnsi="Garamond" w:cs="Book Antiqua"/>
          <w:color w:val="000000"/>
        </w:rPr>
        <w:t>Në k</w:t>
      </w:r>
      <w:r w:rsidRPr="00781299">
        <w:rPr>
          <w:rFonts w:ascii="Garamond" w:eastAsia="MS Mincho" w:hAnsi="Garamond" w:cs="MS Mincho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to kushte është e </w:t>
      </w:r>
      <w:r w:rsidR="00BE7EBC" w:rsidRPr="00781299">
        <w:rPr>
          <w:rFonts w:ascii="Garamond" w:eastAsia="MS Mincho" w:hAnsi="Garamond" w:cs="Book Antiqua"/>
          <w:color w:val="000000"/>
        </w:rPr>
        <w:t>nevojshme</w:t>
      </w:r>
      <w:r w:rsidRPr="00781299">
        <w:rPr>
          <w:rFonts w:ascii="Garamond" w:eastAsia="MS Mincho" w:hAnsi="Garamond" w:cs="Book Antiqua"/>
          <w:color w:val="000000"/>
        </w:rPr>
        <w:t xml:space="preserve"> pranimi i pjesshëm i propozimeve të bëra nga OST sh.a., nëpërmjet sh</w:t>
      </w:r>
      <w:r w:rsidR="0028139B">
        <w:rPr>
          <w:rFonts w:ascii="Garamond" w:eastAsia="MS Mincho" w:hAnsi="Garamond" w:cs="Book Antiqua"/>
          <w:color w:val="000000"/>
        </w:rPr>
        <w:t>kresës nr. 1893 prot., datë 23.</w:t>
      </w:r>
      <w:r w:rsidRPr="00781299">
        <w:rPr>
          <w:rFonts w:ascii="Garamond" w:eastAsia="MS Mincho" w:hAnsi="Garamond" w:cs="Book Antiqua"/>
          <w:color w:val="000000"/>
        </w:rPr>
        <w:t>3. 2022, protokolluar në E</w:t>
      </w:r>
      <w:r w:rsidR="0028139B">
        <w:rPr>
          <w:rFonts w:ascii="Garamond" w:eastAsia="MS Mincho" w:hAnsi="Garamond" w:cs="Book Antiqua"/>
          <w:color w:val="000000"/>
        </w:rPr>
        <w:t>RE me nr. 395/1 prot., datë 24.</w:t>
      </w:r>
      <w:r w:rsidRPr="00781299">
        <w:rPr>
          <w:rFonts w:ascii="Garamond" w:eastAsia="MS Mincho" w:hAnsi="Garamond" w:cs="Book Antiqua"/>
          <w:color w:val="000000"/>
        </w:rPr>
        <w:t>3.2022, dhe sh</w:t>
      </w:r>
      <w:r w:rsidR="0028139B">
        <w:rPr>
          <w:rFonts w:ascii="Garamond" w:eastAsia="MS Mincho" w:hAnsi="Garamond" w:cs="Book Antiqua"/>
          <w:color w:val="000000"/>
        </w:rPr>
        <w:t>kresës nr. 1892 prot., datë 23.</w:t>
      </w:r>
      <w:r w:rsidRPr="00781299">
        <w:rPr>
          <w:rFonts w:ascii="Garamond" w:eastAsia="MS Mincho" w:hAnsi="Garamond" w:cs="Book Antiqua"/>
          <w:color w:val="000000"/>
        </w:rPr>
        <w:t>3.2022, protokolluar në</w:t>
      </w:r>
      <w:r w:rsidR="0028139B">
        <w:rPr>
          <w:rFonts w:ascii="Garamond" w:eastAsia="MS Mincho" w:hAnsi="Garamond" w:cs="Book Antiqua"/>
          <w:color w:val="000000"/>
        </w:rPr>
        <w:t xml:space="preserve"> ERE me nr. 400 prot., datë 24.</w:t>
      </w:r>
      <w:r w:rsidRPr="00781299">
        <w:rPr>
          <w:rFonts w:ascii="Garamond" w:eastAsia="MS Mincho" w:hAnsi="Garamond" w:cs="Book Antiqua"/>
          <w:color w:val="000000"/>
        </w:rPr>
        <w:t>3 2022. Ky element do t</w:t>
      </w:r>
      <w:r w:rsidR="0028139B" w:rsidRPr="00781299">
        <w:rPr>
          <w:rFonts w:ascii="Garamond" w:eastAsia="MS Mincho" w:hAnsi="Garamond" w:cs="Book Antiqua"/>
          <w:color w:val="000000"/>
        </w:rPr>
        <w:t>ë</w:t>
      </w:r>
      <w:r w:rsidRPr="00781299">
        <w:rPr>
          <w:rFonts w:ascii="Garamond" w:eastAsia="MS Mincho" w:hAnsi="Garamond" w:cs="Book Antiqua"/>
          <w:color w:val="000000"/>
        </w:rPr>
        <w:t xml:space="preserve"> mundësonte, operimin e tregut të balancimit me intervalin kohor prej 1 ore në proceset e tregut të balancimit ku përfshihen edhe nominimet dhe llogaritjet respektive të disbalancave e cila mbetet e vetmja mundësi për funksionimin e këtij tregu. </w:t>
      </w:r>
    </w:p>
    <w:p w14:paraId="2ACFA762" w14:textId="794713DF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Book Antiqua"/>
          <w:color w:val="000000"/>
        </w:rPr>
        <w:t>Për gj</w:t>
      </w:r>
      <w:r w:rsidR="00781299" w:rsidRPr="00781299">
        <w:rPr>
          <w:rFonts w:ascii="Garamond" w:eastAsia="MS Mincho" w:hAnsi="Garamond" w:cs="Book Antiqua"/>
          <w:color w:val="000000"/>
        </w:rPr>
        <w:t xml:space="preserve">ithë sa më sipër, </w:t>
      </w:r>
      <w:r w:rsidR="0028139B" w:rsidRPr="00781299">
        <w:rPr>
          <w:rFonts w:ascii="Garamond" w:eastAsia="MS Mincho" w:hAnsi="Garamond" w:cs="Book Antiqua"/>
          <w:color w:val="000000"/>
        </w:rPr>
        <w:t xml:space="preserve">Bordi </w:t>
      </w:r>
      <w:r w:rsidR="00781299" w:rsidRPr="00781299">
        <w:rPr>
          <w:rFonts w:ascii="Garamond" w:eastAsia="MS Mincho" w:hAnsi="Garamond" w:cs="Book Antiqua"/>
          <w:color w:val="000000"/>
        </w:rPr>
        <w:t>i ERE-s</w:t>
      </w:r>
    </w:p>
    <w:p w14:paraId="10FE2300" w14:textId="77777777" w:rsidR="00D91D78" w:rsidRPr="00781299" w:rsidRDefault="00D91D78" w:rsidP="00D91D78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Book Antiqua"/>
          <w:b/>
          <w:bCs/>
          <w:color w:val="000000"/>
        </w:rPr>
      </w:pPr>
    </w:p>
    <w:p w14:paraId="7B552FA4" w14:textId="42EA4FD7" w:rsidR="00D91D78" w:rsidRPr="00781299" w:rsidRDefault="00D91D78" w:rsidP="00D91D78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Book Antiqua"/>
          <w:bCs/>
          <w:color w:val="000000"/>
        </w:rPr>
      </w:pPr>
      <w:r w:rsidRPr="00781299">
        <w:rPr>
          <w:rFonts w:ascii="Garamond" w:eastAsia="MS Mincho" w:hAnsi="Garamond" w:cs="Book Antiqua"/>
          <w:bCs/>
          <w:color w:val="000000"/>
        </w:rPr>
        <w:t>VENDOSI:</w:t>
      </w:r>
    </w:p>
    <w:p w14:paraId="48D0E56B" w14:textId="77777777" w:rsidR="00D91D78" w:rsidRPr="00781299" w:rsidRDefault="00D91D78" w:rsidP="00D91D78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Book Antiqua"/>
          <w:b/>
          <w:bCs/>
          <w:color w:val="000000"/>
        </w:rPr>
      </w:pPr>
    </w:p>
    <w:p w14:paraId="0E11AD01" w14:textId="713DD5E4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Book Antiqua"/>
          <w:color w:val="000000"/>
        </w:rPr>
        <w:t xml:space="preserve">1. Mbylljen e procedurës së nisur me vendimin e </w:t>
      </w:r>
      <w:r w:rsidR="0028139B" w:rsidRPr="00781299">
        <w:rPr>
          <w:rFonts w:ascii="Garamond" w:eastAsia="MS Mincho" w:hAnsi="Garamond" w:cs="Book Antiqua"/>
          <w:color w:val="000000"/>
        </w:rPr>
        <w:t xml:space="preserve">Bordit </w:t>
      </w:r>
      <w:r w:rsidRPr="00781299">
        <w:rPr>
          <w:rFonts w:ascii="Garamond" w:eastAsia="MS Mincho" w:hAnsi="Garamond" w:cs="Book Antiqua"/>
          <w:color w:val="000000"/>
        </w:rPr>
        <w:t>të ERE-s nr. 255, datë 21.12.2021, “Mbi propozimin e shoqërisë OST sh.a., për rregullat e tregut shqiptar të balancimit të energjisë elektrike, mira</w:t>
      </w:r>
      <w:r w:rsidR="0028139B">
        <w:rPr>
          <w:rFonts w:ascii="Garamond" w:eastAsia="MS Mincho" w:hAnsi="Garamond" w:cs="Book Antiqua"/>
          <w:color w:val="000000"/>
        </w:rPr>
        <w:t>tuar me vendimin nr. 106, datë 2.</w:t>
      </w:r>
      <w:r w:rsidRPr="00781299">
        <w:rPr>
          <w:rFonts w:ascii="Garamond" w:eastAsia="MS Mincho" w:hAnsi="Garamond" w:cs="Book Antiqua"/>
          <w:color w:val="000000"/>
        </w:rPr>
        <w:t>7.2020”.</w:t>
      </w:r>
    </w:p>
    <w:p w14:paraId="5726ADBE" w14:textId="602692A0" w:rsidR="00D91D78" w:rsidRPr="00781299" w:rsidRDefault="00D91D78" w:rsidP="0028139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Book Antiqua"/>
          <w:color w:val="000000"/>
        </w:rPr>
        <w:t xml:space="preserve">2. Deri më 30 </w:t>
      </w:r>
      <w:r w:rsidR="0028139B" w:rsidRPr="00781299">
        <w:rPr>
          <w:rFonts w:ascii="Garamond" w:eastAsia="MS Mincho" w:hAnsi="Garamond" w:cs="Book Antiqua"/>
          <w:color w:val="000000"/>
        </w:rPr>
        <w:t xml:space="preserve">shtator </w:t>
      </w:r>
      <w:r w:rsidRPr="00781299">
        <w:rPr>
          <w:rFonts w:ascii="Garamond" w:eastAsia="MS Mincho" w:hAnsi="Garamond" w:cs="Book Antiqua"/>
          <w:color w:val="000000"/>
        </w:rPr>
        <w:t>2022, periudha kohore e proceseve në të cilat përfshihen edhe nominimet dhe llogaritjet respektive të disbalancave të kryhet me interval kohor prej 1 or</w:t>
      </w:r>
      <w:r w:rsidR="0028139B">
        <w:rPr>
          <w:rFonts w:ascii="Garamond" w:eastAsia="MS Mincho" w:hAnsi="Garamond" w:cs="Book Antiqua"/>
          <w:color w:val="000000"/>
        </w:rPr>
        <w:t>e</w:t>
      </w:r>
      <w:r w:rsidRPr="00781299">
        <w:rPr>
          <w:rFonts w:ascii="Garamond" w:eastAsia="MS Mincho" w:hAnsi="Garamond" w:cs="Book Antiqua"/>
          <w:color w:val="000000"/>
        </w:rPr>
        <w:t>.</w:t>
      </w:r>
    </w:p>
    <w:p w14:paraId="01E43C93" w14:textId="1CF9A774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Book Antiqua"/>
          <w:color w:val="000000"/>
        </w:rPr>
        <w:t>3. Drejtoria Juridike dh</w:t>
      </w:r>
      <w:r w:rsidR="0028139B">
        <w:rPr>
          <w:rFonts w:ascii="Garamond" w:eastAsia="MS Mincho" w:hAnsi="Garamond" w:cs="Book Antiqua"/>
          <w:color w:val="000000"/>
        </w:rPr>
        <w:t>e Zgjidhjes së Mosmarrëveshjeve</w:t>
      </w:r>
      <w:r w:rsidRPr="00781299">
        <w:rPr>
          <w:rFonts w:ascii="Garamond" w:eastAsia="MS Mincho" w:hAnsi="Garamond" w:cs="Book Antiqua"/>
          <w:color w:val="000000"/>
        </w:rPr>
        <w:t xml:space="preserve"> të njoftojë palët përfshira, për vendimin e </w:t>
      </w:r>
      <w:r w:rsidR="0028139B" w:rsidRPr="00781299">
        <w:rPr>
          <w:rFonts w:ascii="Garamond" w:eastAsia="MS Mincho" w:hAnsi="Garamond" w:cs="Book Antiqua"/>
          <w:color w:val="000000"/>
        </w:rPr>
        <w:t xml:space="preserve">Bordit </w:t>
      </w:r>
      <w:r w:rsidRPr="00781299">
        <w:rPr>
          <w:rFonts w:ascii="Garamond" w:eastAsia="MS Mincho" w:hAnsi="Garamond" w:cs="Book Antiqua"/>
          <w:color w:val="000000"/>
        </w:rPr>
        <w:t>të ERE-s.</w:t>
      </w:r>
    </w:p>
    <w:p w14:paraId="2BF4921E" w14:textId="77777777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Book Antiqua"/>
          <w:color w:val="000000"/>
        </w:rPr>
        <w:t xml:space="preserve">Ky vendim hyn në fuqi menjëherë. </w:t>
      </w:r>
    </w:p>
    <w:p w14:paraId="0487B324" w14:textId="6D71603D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Book Antiqua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28139B" w:rsidRPr="00781299">
        <w:rPr>
          <w:rFonts w:ascii="Garamond" w:eastAsia="MS Mincho" w:hAnsi="Garamond" w:cs="Book Antiqua"/>
          <w:color w:val="000000"/>
        </w:rPr>
        <w:t>Bordit</w:t>
      </w:r>
      <w:r w:rsidR="0028139B">
        <w:rPr>
          <w:rFonts w:ascii="Garamond" w:eastAsia="MS Mincho" w:hAnsi="Garamond" w:cs="Book Antiqua"/>
          <w:color w:val="000000"/>
        </w:rPr>
        <w:t>,</w:t>
      </w:r>
      <w:r w:rsidR="0028139B" w:rsidRPr="00781299">
        <w:rPr>
          <w:rFonts w:ascii="Garamond" w:eastAsia="MS Mincho" w:hAnsi="Garamond" w:cs="Book Antiqua"/>
          <w:color w:val="000000"/>
        </w:rPr>
        <w:t xml:space="preserve"> </w:t>
      </w:r>
      <w:r w:rsidRPr="00781299">
        <w:rPr>
          <w:rFonts w:ascii="Garamond" w:eastAsia="MS Mincho" w:hAnsi="Garamond" w:cs="Book Antiqua"/>
          <w:color w:val="000000"/>
        </w:rPr>
        <w:t xml:space="preserve">në rast se ka siguruar prova të reja që mund ta çojnë </w:t>
      </w:r>
      <w:r w:rsidR="0028139B" w:rsidRPr="00781299">
        <w:rPr>
          <w:rFonts w:ascii="Garamond" w:eastAsia="MS Mincho" w:hAnsi="Garamond" w:cs="Book Antiqua"/>
          <w:color w:val="000000"/>
        </w:rPr>
        <w:t xml:space="preserve">Bordin </w:t>
      </w:r>
      <w:r w:rsidRPr="00781299">
        <w:rPr>
          <w:rFonts w:ascii="Garamond" w:eastAsia="MS Mincho" w:hAnsi="Garamond" w:cs="Book Antiqua"/>
          <w:color w:val="000000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A8A212B" w14:textId="77777777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  <w:r w:rsidRPr="00781299">
        <w:rPr>
          <w:rFonts w:ascii="Garamond" w:eastAsia="MS Mincho" w:hAnsi="Garamond" w:cs="Book Antiqua"/>
          <w:color w:val="000000"/>
        </w:rPr>
        <w:t>Ky vendim botohet në Fletoren Zyrtare.</w:t>
      </w:r>
    </w:p>
    <w:p w14:paraId="31F03B9B" w14:textId="77777777" w:rsidR="00D91D78" w:rsidRPr="00781299" w:rsidRDefault="00D91D78" w:rsidP="00D91D7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Book Antiqua"/>
          <w:color w:val="000000"/>
        </w:rPr>
      </w:pPr>
    </w:p>
    <w:p w14:paraId="682B8505" w14:textId="3185F11B" w:rsidR="00D91D78" w:rsidRPr="00781299" w:rsidRDefault="00D91D78" w:rsidP="0028139B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Book Antiqua"/>
          <w:bCs/>
          <w:color w:val="000000"/>
        </w:rPr>
      </w:pPr>
      <w:r w:rsidRPr="00781299">
        <w:rPr>
          <w:rFonts w:ascii="Garamond" w:eastAsia="MS Mincho" w:hAnsi="Garamond" w:cs="Book Antiqua"/>
          <w:bCs/>
          <w:color w:val="000000"/>
        </w:rPr>
        <w:t xml:space="preserve">KRYETAR </w:t>
      </w:r>
    </w:p>
    <w:p w14:paraId="689AF73E" w14:textId="6BA58AF6" w:rsidR="00D91D78" w:rsidRPr="00781299" w:rsidRDefault="00D91D78" w:rsidP="00D91D78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Book Antiqua"/>
          <w:b/>
          <w:bCs/>
          <w:color w:val="000000"/>
        </w:rPr>
      </w:pPr>
      <w:r w:rsidRPr="00781299">
        <w:rPr>
          <w:rFonts w:ascii="Garamond" w:eastAsia="MS Mincho" w:hAnsi="Garamond" w:cs="Book Antiqua"/>
          <w:b/>
          <w:bCs/>
          <w:color w:val="000000"/>
        </w:rPr>
        <w:t>Petrit Ahmeti</w:t>
      </w:r>
    </w:p>
    <w:sectPr w:rsidR="00D91D78" w:rsidRPr="00781299" w:rsidSect="00781299">
      <w:pgSz w:w="12240" w:h="15840"/>
      <w:pgMar w:top="1440" w:right="1440" w:bottom="11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B1EAC" w14:textId="77777777" w:rsidR="00917F05" w:rsidRDefault="00917F05">
      <w:r>
        <w:separator/>
      </w:r>
    </w:p>
  </w:endnote>
  <w:endnote w:type="continuationSeparator" w:id="0">
    <w:p w14:paraId="50DDAB5F" w14:textId="77777777" w:rsidR="00917F05" w:rsidRDefault="00917F05">
      <w:r>
        <w:continuationSeparator/>
      </w:r>
    </w:p>
  </w:endnote>
  <w:endnote w:type="continuationNotice" w:id="1">
    <w:p w14:paraId="3894F1C5" w14:textId="77777777" w:rsidR="00243462" w:rsidRDefault="002434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FE7848" w14:textId="77777777" w:rsidR="00917F05" w:rsidRDefault="00917F05">
      <w:r>
        <w:separator/>
      </w:r>
    </w:p>
  </w:footnote>
  <w:footnote w:type="continuationSeparator" w:id="0">
    <w:p w14:paraId="05DCECA3" w14:textId="77777777" w:rsidR="00917F05" w:rsidRDefault="00917F05">
      <w:r>
        <w:continuationSeparator/>
      </w:r>
    </w:p>
  </w:footnote>
  <w:footnote w:type="continuationNotice" w:id="1">
    <w:p w14:paraId="6597F9E4" w14:textId="77777777" w:rsidR="00243462" w:rsidRDefault="002434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39003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6B32DDEE"/>
    <w:lvl w:ilvl="0" w:tplc="E8B28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3"/>
    <w:multiLevelType w:val="multilevel"/>
    <w:tmpl w:val="3D1E280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00000004"/>
    <w:multiLevelType w:val="hybridMultilevel"/>
    <w:tmpl w:val="7AFC8AB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A858A40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A5E36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4"/>
      </w:rPr>
    </w:lvl>
    <w:lvl w:ilvl="2" w:tplc="E43EA72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8878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21E97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7A4A3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26A8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3C87B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5A86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DB70F0B2"/>
    <w:lvl w:ilvl="0" w:tplc="CA40AD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75CEEB40"/>
    <w:lvl w:ilvl="0" w:tplc="2E5CFD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2A7C28E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DDB64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0E868686"/>
    <w:lvl w:ilvl="0" w:tplc="A27E25C2">
      <w:start w:val="1"/>
      <w:numFmt w:val="upperLetter"/>
      <w:lvlText w:val="%1)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0">
    <w:nsid w:val="0000000B"/>
    <w:multiLevelType w:val="multilevel"/>
    <w:tmpl w:val="BFC0CB9C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  <w:w w:val="104"/>
      </w:rPr>
    </w:lvl>
    <w:lvl w:ilvl="1">
      <w:start w:val="7"/>
      <w:numFmt w:val="decimal"/>
      <w:lvlText w:val="%1.%2"/>
      <w:lvlJc w:val="left"/>
      <w:pPr>
        <w:ind w:left="841" w:hanging="660"/>
      </w:pPr>
      <w:rPr>
        <w:rFonts w:hint="default"/>
        <w:w w:val="104"/>
      </w:rPr>
    </w:lvl>
    <w:lvl w:ilvl="2">
      <w:start w:val="6"/>
      <w:numFmt w:val="decimal"/>
      <w:lvlText w:val="%1.%2.%3"/>
      <w:lvlJc w:val="left"/>
      <w:pPr>
        <w:ind w:left="1082" w:hanging="720"/>
      </w:pPr>
      <w:rPr>
        <w:rFonts w:hint="default"/>
        <w:w w:val="104"/>
      </w:rPr>
    </w:lvl>
    <w:lvl w:ilvl="3">
      <w:start w:val="3"/>
      <w:numFmt w:val="decimal"/>
      <w:lvlText w:val="%1.%2.%3.%4"/>
      <w:lvlJc w:val="left"/>
      <w:pPr>
        <w:ind w:left="1620" w:hanging="720"/>
      </w:pPr>
      <w:rPr>
        <w:rFonts w:hint="default"/>
        <w:b/>
        <w:i w:val="0"/>
        <w:w w:val="104"/>
      </w:rPr>
    </w:lvl>
    <w:lvl w:ilvl="4">
      <w:start w:val="1"/>
      <w:numFmt w:val="decimal"/>
      <w:lvlText w:val="%1.%2.%3.%4.%5"/>
      <w:lvlJc w:val="left"/>
      <w:pPr>
        <w:ind w:left="1804" w:hanging="1080"/>
      </w:pPr>
      <w:rPr>
        <w:rFonts w:hint="default"/>
        <w:w w:val="104"/>
      </w:rPr>
    </w:lvl>
    <w:lvl w:ilvl="5">
      <w:start w:val="1"/>
      <w:numFmt w:val="decimal"/>
      <w:lvlText w:val="%1.%2.%3.%4.%5.%6"/>
      <w:lvlJc w:val="left"/>
      <w:pPr>
        <w:ind w:left="1985" w:hanging="1080"/>
      </w:pPr>
      <w:rPr>
        <w:rFonts w:hint="default"/>
        <w:w w:val="104"/>
      </w:rPr>
    </w:lvl>
    <w:lvl w:ilvl="6">
      <w:start w:val="1"/>
      <w:numFmt w:val="decimal"/>
      <w:lvlText w:val="%1.%2.%3.%4.%5.%6.%7"/>
      <w:lvlJc w:val="left"/>
      <w:pPr>
        <w:ind w:left="2526" w:hanging="1440"/>
      </w:pPr>
      <w:rPr>
        <w:rFonts w:hint="default"/>
        <w:w w:val="104"/>
      </w:rPr>
    </w:lvl>
    <w:lvl w:ilvl="7">
      <w:start w:val="1"/>
      <w:numFmt w:val="decimal"/>
      <w:lvlText w:val="%1.%2.%3.%4.%5.%6.%7.%8"/>
      <w:lvlJc w:val="left"/>
      <w:pPr>
        <w:ind w:left="2707" w:hanging="1440"/>
      </w:pPr>
      <w:rPr>
        <w:rFonts w:hint="default"/>
        <w:w w:val="104"/>
      </w:rPr>
    </w:lvl>
    <w:lvl w:ilvl="8">
      <w:start w:val="1"/>
      <w:numFmt w:val="decimal"/>
      <w:lvlText w:val="%1.%2.%3.%4.%5.%6.%7.%8.%9"/>
      <w:lvlJc w:val="left"/>
      <w:pPr>
        <w:ind w:left="3248" w:hanging="1800"/>
      </w:pPr>
      <w:rPr>
        <w:rFonts w:hint="default"/>
        <w:w w:val="104"/>
      </w:rPr>
    </w:lvl>
  </w:abstractNum>
  <w:abstractNum w:abstractNumId="11">
    <w:nsid w:val="0000000C"/>
    <w:multiLevelType w:val="hybridMultilevel"/>
    <w:tmpl w:val="3D92718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A5E36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4"/>
      </w:rPr>
    </w:lvl>
    <w:lvl w:ilvl="2" w:tplc="14B600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24E9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5A75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2C0E6E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754F4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58C4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610DC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02A4A3F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E"/>
    <w:multiLevelType w:val="hybridMultilevel"/>
    <w:tmpl w:val="25B04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F01ABE8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C248D1B2"/>
    <w:lvl w:ilvl="0" w:tplc="88B2969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A5B830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F">
      <w:start w:val="1"/>
      <w:numFmt w:val="decimal"/>
      <w:lvlText w:val="%2."/>
      <w:lvlJc w:val="left"/>
      <w:pPr>
        <w:ind w:left="360" w:hanging="360"/>
      </w:pPr>
    </w:lvl>
    <w:lvl w:ilvl="2" w:tplc="356E42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32A1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1C4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9C54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B45A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5D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6C25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BE70591C"/>
    <w:lvl w:ilvl="0" w:tplc="E7CC2F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F8A20E8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A25A01B2"/>
    <w:lvl w:ilvl="0" w:tplc="23608AF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00000015"/>
    <w:multiLevelType w:val="hybridMultilevel"/>
    <w:tmpl w:val="D1C4C1FC"/>
    <w:lvl w:ilvl="0" w:tplc="405EE3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6"/>
    <w:multiLevelType w:val="hybridMultilevel"/>
    <w:tmpl w:val="85464B8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A5E36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4"/>
      </w:rPr>
    </w:lvl>
    <w:lvl w:ilvl="2" w:tplc="AD260FB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7026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2033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15EC4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084E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3DE93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5CAA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FE6E7CD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32FA21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B254B0F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A"/>
    <w:multiLevelType w:val="hybridMultilevel"/>
    <w:tmpl w:val="CB02ABA6"/>
    <w:lvl w:ilvl="0" w:tplc="6A5A7CEC">
      <w:start w:val="1"/>
      <w:numFmt w:val="lowerRoman"/>
      <w:lvlText w:val="(%1)"/>
      <w:lvlJc w:val="left"/>
      <w:pPr>
        <w:ind w:left="144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0000001B"/>
    <w:multiLevelType w:val="hybridMultilevel"/>
    <w:tmpl w:val="0F1E3CF6"/>
    <w:lvl w:ilvl="0" w:tplc="76E00446">
      <w:start w:val="1"/>
      <w:numFmt w:val="decimal"/>
      <w:lvlText w:val="%1."/>
      <w:lvlJc w:val="left"/>
      <w:pPr>
        <w:ind w:left="545" w:hanging="420"/>
      </w:pPr>
      <w:rPr>
        <w:rFonts w:hint="default"/>
        <w:w w:val="9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BE032E"/>
    <w:multiLevelType w:val="hybridMultilevel"/>
    <w:tmpl w:val="C5888B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5E36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4"/>
      </w:rPr>
    </w:lvl>
    <w:lvl w:ilvl="2" w:tplc="5DCCC2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020F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024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A807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7462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A4FE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1C46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12"/>
  </w:num>
  <w:num w:numId="4">
    <w:abstractNumId w:val="13"/>
  </w:num>
  <w:num w:numId="5">
    <w:abstractNumId w:val="8"/>
  </w:num>
  <w:num w:numId="6">
    <w:abstractNumId w:val="18"/>
  </w:num>
  <w:num w:numId="7">
    <w:abstractNumId w:val="5"/>
  </w:num>
  <w:num w:numId="8">
    <w:abstractNumId w:val="25"/>
  </w:num>
  <w:num w:numId="9">
    <w:abstractNumId w:val="19"/>
  </w:num>
  <w:num w:numId="10">
    <w:abstractNumId w:val="17"/>
  </w:num>
  <w:num w:numId="11">
    <w:abstractNumId w:val="20"/>
  </w:num>
  <w:num w:numId="12">
    <w:abstractNumId w:val="9"/>
  </w:num>
  <w:num w:numId="13">
    <w:abstractNumId w:val="24"/>
  </w:num>
  <w:num w:numId="14">
    <w:abstractNumId w:val="15"/>
  </w:num>
  <w:num w:numId="15">
    <w:abstractNumId w:val="1"/>
  </w:num>
  <w:num w:numId="16">
    <w:abstractNumId w:val="6"/>
  </w:num>
  <w:num w:numId="17">
    <w:abstractNumId w:val="7"/>
  </w:num>
  <w:num w:numId="18">
    <w:abstractNumId w:val="26"/>
  </w:num>
  <w:num w:numId="19">
    <w:abstractNumId w:val="2"/>
  </w:num>
  <w:num w:numId="20">
    <w:abstractNumId w:val="10"/>
  </w:num>
  <w:num w:numId="21">
    <w:abstractNumId w:val="3"/>
  </w:num>
  <w:num w:numId="22">
    <w:abstractNumId w:val="22"/>
  </w:num>
  <w:num w:numId="23">
    <w:abstractNumId w:val="0"/>
  </w:num>
  <w:num w:numId="24">
    <w:abstractNumId w:val="16"/>
  </w:num>
  <w:num w:numId="25">
    <w:abstractNumId w:val="27"/>
  </w:num>
  <w:num w:numId="26">
    <w:abstractNumId w:val="11"/>
  </w:num>
  <w:num w:numId="27">
    <w:abstractNumId w:val="4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E2E"/>
    <w:rsid w:val="000A3AD9"/>
    <w:rsid w:val="000C70B7"/>
    <w:rsid w:val="0011127C"/>
    <w:rsid w:val="0013359D"/>
    <w:rsid w:val="00162016"/>
    <w:rsid w:val="001B0E22"/>
    <w:rsid w:val="001D19E1"/>
    <w:rsid w:val="001E29CA"/>
    <w:rsid w:val="00224344"/>
    <w:rsid w:val="0023011C"/>
    <w:rsid w:val="00243462"/>
    <w:rsid w:val="0028139B"/>
    <w:rsid w:val="002A199E"/>
    <w:rsid w:val="002B0642"/>
    <w:rsid w:val="002C34A8"/>
    <w:rsid w:val="002D7266"/>
    <w:rsid w:val="00370759"/>
    <w:rsid w:val="003B2E2E"/>
    <w:rsid w:val="003C1EB9"/>
    <w:rsid w:val="004A0DBB"/>
    <w:rsid w:val="004A754B"/>
    <w:rsid w:val="0051519F"/>
    <w:rsid w:val="00520312"/>
    <w:rsid w:val="005350C1"/>
    <w:rsid w:val="005C4599"/>
    <w:rsid w:val="005D56E5"/>
    <w:rsid w:val="006A4E69"/>
    <w:rsid w:val="006B15DA"/>
    <w:rsid w:val="006C7FAE"/>
    <w:rsid w:val="006E6C71"/>
    <w:rsid w:val="00781299"/>
    <w:rsid w:val="00790213"/>
    <w:rsid w:val="00790715"/>
    <w:rsid w:val="007D70E9"/>
    <w:rsid w:val="0084614D"/>
    <w:rsid w:val="008A56E1"/>
    <w:rsid w:val="008E50AD"/>
    <w:rsid w:val="0090293A"/>
    <w:rsid w:val="00917F05"/>
    <w:rsid w:val="0093132C"/>
    <w:rsid w:val="00933E34"/>
    <w:rsid w:val="0093765C"/>
    <w:rsid w:val="009616F6"/>
    <w:rsid w:val="00962CD5"/>
    <w:rsid w:val="00972C21"/>
    <w:rsid w:val="00975712"/>
    <w:rsid w:val="0098230E"/>
    <w:rsid w:val="009B64C0"/>
    <w:rsid w:val="00A16EC5"/>
    <w:rsid w:val="00A26BE7"/>
    <w:rsid w:val="00AD0C0B"/>
    <w:rsid w:val="00AD2EA9"/>
    <w:rsid w:val="00B531D1"/>
    <w:rsid w:val="00B53913"/>
    <w:rsid w:val="00B554A2"/>
    <w:rsid w:val="00BA20BD"/>
    <w:rsid w:val="00BA5844"/>
    <w:rsid w:val="00BE7EBC"/>
    <w:rsid w:val="00C53239"/>
    <w:rsid w:val="00CB4BC4"/>
    <w:rsid w:val="00D022B1"/>
    <w:rsid w:val="00D217A7"/>
    <w:rsid w:val="00D576A1"/>
    <w:rsid w:val="00D61FBE"/>
    <w:rsid w:val="00D91D78"/>
    <w:rsid w:val="00D961D5"/>
    <w:rsid w:val="00DA5AEF"/>
    <w:rsid w:val="00DB7D9A"/>
    <w:rsid w:val="00DD317D"/>
    <w:rsid w:val="00E25045"/>
    <w:rsid w:val="00E4017D"/>
    <w:rsid w:val="00E73A21"/>
    <w:rsid w:val="00EB47EE"/>
    <w:rsid w:val="00EC206D"/>
    <w:rsid w:val="00EE65E7"/>
    <w:rsid w:val="00F62416"/>
    <w:rsid w:val="00FD55D1"/>
    <w:rsid w:val="00FE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1BA4E"/>
  <w15:docId w15:val="{FB385CBF-6520-4827-BFC1-60E98D98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HeaderChar1">
    <w:name w:val="Header Char1"/>
    <w:basedOn w:val="DefaultParagraphFont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hyperlink" Target="http://www.ere.gov.al" TargetMode="Externa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3065953A1540AF93E513EE9758B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2022-05-20T07:10:32Z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Mbi rregullat e tregut shqiptar të balancimit të energjisë elektrike, miratuar me vendimin nr. 106, datë 02.07.2020</Titulli>
    <Modifikuesi xmlns="0e656187-b300-4fb0-8bf4-3a50f872073c">nevila.samarxhi</Modifikuesi>
    <Nr_x002e__x0020_prot_x0020_QBZ xmlns="0e656187-b300-4fb0-8bf4-3a50f872073c">787/2</Nr_x002e__x0020_prot_x0020_QBZ>
    <Data_x0020_e_x0020_Modifikimit xmlns="0e656187-b300-4fb0-8bf4-3a50f872073c">2022-05-20T07:52:19Z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40/21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3065953A1540AF93E513EE9758B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0AABE-EECB-4015-9CB8-3BEC2F1CADD0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CA6788EF-E3E8-4E12-B451-E023E4C73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7720D1-E53F-4F12-80AB-4340511CBFD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CAFC982-A034-4864-9958-A055F071145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6D4912E-D43D-4B08-9719-A6A063154CD7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24A3398B-4EBF-49E5-8CA9-230C921ADDA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9E2D984-0286-4157-AD9F-4459305656D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D429D99-B468-41F2-861D-0C6B354B6D01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9A6D0B80-2515-4445-9CCA-5D6489B42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7E31E3F9-EC06-4A14-BD59-CC2D400C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2984</Words>
  <Characters>17014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57</cp:revision>
  <dcterms:created xsi:type="dcterms:W3CDTF">2022-05-12T06:50:00Z</dcterms:created>
  <dcterms:modified xsi:type="dcterms:W3CDTF">2022-05-20T09:33:00Z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03afa1fe84c9468b8bee9844db19413c</vt:lpwstr>
  </property>
</Properties>
</file>