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D4B9A4" w14:textId="77777777" w:rsidR="00EB2F91" w:rsidRPr="00633D8D" w:rsidRDefault="00EB2F91" w:rsidP="00EB2F91">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633D8D">
        <w:rPr>
          <w:rFonts w:ascii="Garamond" w:hAnsi="Garamond" w:cs="Times New Roman"/>
          <w:b/>
          <w:bCs/>
          <w:color w:val="000000"/>
          <w:sz w:val="24"/>
          <w:szCs w:val="24"/>
          <w:lang w:val="sq-AL"/>
        </w:rPr>
        <w:t>VENDIM</w:t>
      </w:r>
    </w:p>
    <w:p w14:paraId="23E29575" w14:textId="2F91AF4B" w:rsidR="00EB2F91" w:rsidRPr="00633D8D" w:rsidRDefault="00EB2F91" w:rsidP="00EB2F91">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633D8D">
        <w:rPr>
          <w:rFonts w:ascii="Garamond" w:hAnsi="Garamond" w:cs="Times New Roman"/>
          <w:b/>
          <w:bCs/>
          <w:color w:val="000000"/>
          <w:sz w:val="24"/>
          <w:szCs w:val="24"/>
          <w:lang w:val="sq-AL"/>
        </w:rPr>
        <w:t>Nr. 83, d</w:t>
      </w:r>
      <w:r w:rsidR="00DD79FA" w:rsidRPr="00633D8D">
        <w:rPr>
          <w:rFonts w:ascii="Garamond" w:hAnsi="Garamond" w:cs="Times New Roman"/>
          <w:b/>
          <w:bCs/>
          <w:color w:val="000000"/>
          <w:sz w:val="24"/>
          <w:szCs w:val="24"/>
          <w:lang w:val="sq-AL"/>
        </w:rPr>
        <w:t xml:space="preserve">atë </w:t>
      </w:r>
      <w:r w:rsidR="00633D8D">
        <w:rPr>
          <w:rFonts w:ascii="Garamond" w:hAnsi="Garamond" w:cs="Times New Roman"/>
          <w:b/>
          <w:bCs/>
          <w:color w:val="000000"/>
          <w:sz w:val="24"/>
          <w:szCs w:val="24"/>
          <w:lang w:val="sq-AL"/>
        </w:rPr>
        <w:t>20.</w:t>
      </w:r>
      <w:r w:rsidRPr="00633D8D">
        <w:rPr>
          <w:rFonts w:ascii="Garamond" w:hAnsi="Garamond" w:cs="Times New Roman"/>
          <w:b/>
          <w:bCs/>
          <w:color w:val="000000"/>
          <w:sz w:val="24"/>
          <w:szCs w:val="24"/>
          <w:lang w:val="sq-AL"/>
        </w:rPr>
        <w:t>4.2022</w:t>
      </w:r>
    </w:p>
    <w:p w14:paraId="028938DB" w14:textId="77777777" w:rsidR="00EB2F91" w:rsidRPr="00633D8D" w:rsidRDefault="00EB2F91" w:rsidP="00EB2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3EE82CE" w14:textId="713FD6B9" w:rsidR="00EB2F91" w:rsidRPr="00633D8D" w:rsidRDefault="00EB2F91" w:rsidP="00EB2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33D8D">
        <w:rPr>
          <w:rFonts w:ascii="Garamond" w:hAnsi="Garamond" w:cs="Times New Roman"/>
          <w:b/>
          <w:bCs/>
          <w:color w:val="000000"/>
          <w:sz w:val="24"/>
          <w:szCs w:val="24"/>
          <w:lang w:val="sq-AL"/>
        </w:rPr>
        <w:t>MBI FILLIMIN E PROCEDURËS PËR LICENCIMIN E SHOQËRISË “VOKOPOLA ENERGJI”</w:t>
      </w:r>
      <w:r w:rsidRPr="00633D8D">
        <w:rPr>
          <w:rFonts w:ascii="Garamond" w:hAnsi="Garamond" w:cs="Times New Roman"/>
          <w:b/>
          <w:bCs/>
          <w:i/>
          <w:iCs/>
          <w:color w:val="000000"/>
          <w:sz w:val="24"/>
          <w:szCs w:val="24"/>
          <w:lang w:val="sq-AL"/>
        </w:rPr>
        <w:t xml:space="preserve"> </w:t>
      </w:r>
      <w:r w:rsidR="00633D8D">
        <w:rPr>
          <w:rFonts w:ascii="Garamond" w:hAnsi="Garamond" w:cs="Times New Roman"/>
          <w:b/>
          <w:bCs/>
          <w:color w:val="000000"/>
          <w:sz w:val="24"/>
          <w:szCs w:val="24"/>
          <w:lang w:val="sq-AL"/>
        </w:rPr>
        <w:t>SHPK</w:t>
      </w:r>
      <w:r w:rsidRPr="00633D8D">
        <w:rPr>
          <w:rFonts w:ascii="Garamond" w:hAnsi="Garamond" w:cs="Times New Roman"/>
          <w:b/>
          <w:bCs/>
          <w:color w:val="000000"/>
          <w:sz w:val="24"/>
          <w:szCs w:val="24"/>
          <w:lang w:val="sq-AL"/>
        </w:rPr>
        <w:t xml:space="preserve"> NË VEPRIMTARINË E PRODHIMIT T</w:t>
      </w:r>
      <w:r w:rsidR="00633D8D" w:rsidRPr="00633D8D">
        <w:rPr>
          <w:rFonts w:ascii="Garamond" w:hAnsi="Garamond" w:cs="Times New Roman"/>
          <w:b/>
          <w:bCs/>
          <w:color w:val="000000"/>
          <w:sz w:val="24"/>
          <w:szCs w:val="24"/>
          <w:lang w:val="sq-AL"/>
        </w:rPr>
        <w:t>Ë ENERGJISË ELEKTRIKE NGA HEC</w:t>
      </w:r>
      <w:r w:rsidRPr="00633D8D">
        <w:rPr>
          <w:rFonts w:ascii="Garamond" w:hAnsi="Garamond" w:cs="Times New Roman"/>
          <w:b/>
          <w:bCs/>
          <w:color w:val="000000"/>
          <w:sz w:val="24"/>
          <w:szCs w:val="24"/>
          <w:lang w:val="sq-AL"/>
        </w:rPr>
        <w:t xml:space="preserve"> “VOKOPOLA 1”, ME KAPACITET TË INSTALUAR  274 </w:t>
      </w:r>
      <w:r w:rsidR="00633D8D" w:rsidRPr="00633D8D">
        <w:rPr>
          <w:rFonts w:ascii="Garamond" w:hAnsi="Garamond" w:cs="Times New Roman"/>
          <w:b/>
          <w:bCs/>
          <w:color w:val="000000"/>
          <w:sz w:val="24"/>
          <w:szCs w:val="24"/>
          <w:lang w:val="sq-AL"/>
        </w:rPr>
        <w:t>kw</w:t>
      </w:r>
      <w:r w:rsidRPr="00633D8D">
        <w:rPr>
          <w:rFonts w:ascii="Garamond" w:hAnsi="Garamond" w:cs="Times New Roman"/>
          <w:b/>
          <w:bCs/>
          <w:color w:val="000000"/>
          <w:sz w:val="24"/>
          <w:szCs w:val="24"/>
          <w:lang w:val="sq-AL"/>
        </w:rPr>
        <w:t xml:space="preserve">, “VOKOPOLA 2”, ME KAPACITET TË INSTALUAR  3104 </w:t>
      </w:r>
      <w:r w:rsidR="00633D8D" w:rsidRPr="00633D8D">
        <w:rPr>
          <w:rFonts w:ascii="Garamond" w:hAnsi="Garamond" w:cs="Times New Roman"/>
          <w:b/>
          <w:bCs/>
          <w:color w:val="000000"/>
          <w:sz w:val="24"/>
          <w:szCs w:val="24"/>
          <w:lang w:val="sq-AL"/>
        </w:rPr>
        <w:t>kw</w:t>
      </w:r>
      <w:r w:rsidRPr="00633D8D">
        <w:rPr>
          <w:rFonts w:ascii="Garamond" w:hAnsi="Garamond" w:cs="Times New Roman"/>
          <w:b/>
          <w:bCs/>
          <w:color w:val="000000"/>
          <w:sz w:val="24"/>
          <w:szCs w:val="24"/>
          <w:lang w:val="sq-AL"/>
        </w:rPr>
        <w:t xml:space="preserve">, DHE “VOKOPOLA 3”, ME KAPACITET TË INSTALUAR  2297 </w:t>
      </w:r>
      <w:r w:rsidR="00633D8D" w:rsidRPr="00633D8D">
        <w:rPr>
          <w:rFonts w:ascii="Garamond" w:hAnsi="Garamond" w:cs="Times New Roman"/>
          <w:b/>
          <w:bCs/>
          <w:color w:val="000000"/>
          <w:sz w:val="24"/>
          <w:szCs w:val="24"/>
          <w:lang w:val="sq-AL"/>
        </w:rPr>
        <w:t>kw</w:t>
      </w:r>
      <w:r w:rsidRPr="00633D8D">
        <w:rPr>
          <w:rFonts w:ascii="Garamond" w:hAnsi="Garamond" w:cs="Times New Roman"/>
          <w:b/>
          <w:bCs/>
          <w:color w:val="000000"/>
          <w:sz w:val="24"/>
          <w:szCs w:val="24"/>
          <w:lang w:val="sq-AL"/>
        </w:rPr>
        <w:t xml:space="preserve">, ME KAPACITET TOTAL TË INSTALUAR 5675 </w:t>
      </w:r>
      <w:r w:rsidR="00633D8D" w:rsidRPr="00633D8D">
        <w:rPr>
          <w:rFonts w:ascii="Garamond" w:hAnsi="Garamond" w:cs="Times New Roman"/>
          <w:b/>
          <w:bCs/>
          <w:color w:val="000000"/>
          <w:sz w:val="24"/>
          <w:szCs w:val="24"/>
          <w:lang w:val="sq-AL"/>
        </w:rPr>
        <w:t>kw</w:t>
      </w:r>
    </w:p>
    <w:p w14:paraId="401CCC9D" w14:textId="77777777" w:rsidR="00EB2F91" w:rsidRPr="00633D8D" w:rsidRDefault="00EB2F91" w:rsidP="00EB2F91">
      <w:pPr>
        <w:autoSpaceDE w:val="0"/>
        <w:autoSpaceDN w:val="0"/>
        <w:adjustRightInd w:val="0"/>
        <w:spacing w:after="0" w:line="240" w:lineRule="auto"/>
        <w:ind w:firstLine="284"/>
        <w:rPr>
          <w:rFonts w:ascii="Garamond" w:hAnsi="Garamond" w:cs="Times New Roman"/>
          <w:b/>
          <w:bCs/>
          <w:color w:val="000000"/>
          <w:sz w:val="24"/>
          <w:szCs w:val="24"/>
          <w:lang w:val="sq-AL"/>
        </w:rPr>
      </w:pPr>
    </w:p>
    <w:p w14:paraId="2BE26A38" w14:textId="22BE0860" w:rsidR="00EB2F91" w:rsidRPr="00633D8D" w:rsidRDefault="00EB2F91" w:rsidP="00EB2F91">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633D8D">
        <w:rPr>
          <w:rFonts w:ascii="Garamond" w:hAnsi="Garamond" w:cs="Times New Roman"/>
          <w:color w:val="000000"/>
          <w:sz w:val="24"/>
          <w:szCs w:val="24"/>
          <w:lang w:val="sq-AL"/>
        </w:rPr>
        <w:t>Në mbështetje të</w:t>
      </w:r>
      <w:r w:rsidRPr="00633D8D">
        <w:rPr>
          <w:rFonts w:ascii="Garamond" w:hAnsi="Garamond" w:cs="Times New Roman"/>
          <w:bCs/>
          <w:color w:val="000000"/>
          <w:sz w:val="24"/>
          <w:szCs w:val="24"/>
          <w:lang w:val="sq-AL"/>
        </w:rPr>
        <w:t xml:space="preserve"> </w:t>
      </w:r>
      <w:r w:rsidRPr="00633D8D">
        <w:rPr>
          <w:rFonts w:ascii="Garamond" w:hAnsi="Garamond" w:cs="Times New Roman"/>
          <w:color w:val="000000"/>
          <w:sz w:val="24"/>
          <w:szCs w:val="24"/>
          <w:lang w:val="sq-AL"/>
        </w:rPr>
        <w:t>nen</w:t>
      </w:r>
      <w:r w:rsidR="00633D8D">
        <w:rPr>
          <w:rFonts w:ascii="Garamond" w:hAnsi="Garamond" w:cs="Times New Roman"/>
          <w:color w:val="000000"/>
          <w:sz w:val="24"/>
          <w:szCs w:val="24"/>
          <w:lang w:val="sq-AL"/>
        </w:rPr>
        <w:t>it</w:t>
      </w:r>
      <w:r w:rsidRPr="00633D8D">
        <w:rPr>
          <w:rFonts w:ascii="Garamond" w:hAnsi="Garamond" w:cs="Times New Roman"/>
          <w:color w:val="000000"/>
          <w:sz w:val="24"/>
          <w:szCs w:val="24"/>
          <w:lang w:val="sq-AL"/>
        </w:rPr>
        <w:t xml:space="preserve"> 16 dhe </w:t>
      </w:r>
      <w:r w:rsidR="00633D8D" w:rsidRPr="00633D8D">
        <w:rPr>
          <w:rFonts w:ascii="Garamond" w:hAnsi="Garamond" w:cs="Times New Roman"/>
          <w:color w:val="000000"/>
          <w:sz w:val="24"/>
          <w:szCs w:val="24"/>
          <w:lang w:val="sq-AL"/>
        </w:rPr>
        <w:t xml:space="preserve">nenit </w:t>
      </w:r>
      <w:r w:rsidRPr="00633D8D">
        <w:rPr>
          <w:rFonts w:ascii="Garamond" w:hAnsi="Garamond" w:cs="Times New Roman"/>
          <w:color w:val="000000"/>
          <w:sz w:val="24"/>
          <w:szCs w:val="24"/>
          <w:lang w:val="sq-AL"/>
        </w:rPr>
        <w:t xml:space="preserve">37, pika 2, </w:t>
      </w:r>
      <w:r w:rsidR="00633D8D" w:rsidRPr="00633D8D">
        <w:rPr>
          <w:rFonts w:ascii="Garamond" w:hAnsi="Garamond" w:cs="Times New Roman"/>
          <w:color w:val="000000"/>
          <w:sz w:val="24"/>
          <w:szCs w:val="24"/>
          <w:lang w:val="sq-AL"/>
        </w:rPr>
        <w:t>germa</w:t>
      </w:r>
      <w:r w:rsidRPr="00633D8D">
        <w:rPr>
          <w:rFonts w:ascii="Garamond" w:hAnsi="Garamond" w:cs="Times New Roman"/>
          <w:color w:val="000000"/>
          <w:sz w:val="24"/>
          <w:szCs w:val="24"/>
          <w:lang w:val="sq-AL"/>
        </w:rPr>
        <w:t xml:space="preserve"> “a”, të ligjit nr. 43/2015, “</w:t>
      </w:r>
      <w:r w:rsidRPr="00633D8D">
        <w:rPr>
          <w:rFonts w:ascii="Garamond" w:hAnsi="Garamond" w:cs="Times New Roman"/>
          <w:iCs/>
          <w:color w:val="000000"/>
          <w:sz w:val="24"/>
          <w:szCs w:val="24"/>
          <w:lang w:val="sq-AL"/>
        </w:rPr>
        <w:t>Për sektorin e energjisë elektrike</w:t>
      </w:r>
      <w:r w:rsidRPr="00633D8D">
        <w:rPr>
          <w:rFonts w:ascii="Garamond" w:hAnsi="Garamond" w:cs="Times New Roman"/>
          <w:color w:val="000000"/>
          <w:sz w:val="24"/>
          <w:szCs w:val="24"/>
          <w:lang w:val="sq-AL"/>
        </w:rPr>
        <w:t xml:space="preserve">”, </w:t>
      </w:r>
      <w:r w:rsidR="00633D8D">
        <w:rPr>
          <w:rFonts w:ascii="Garamond" w:hAnsi="Garamond" w:cs="Times New Roman"/>
          <w:color w:val="000000"/>
          <w:sz w:val="24"/>
          <w:szCs w:val="24"/>
          <w:lang w:val="sq-AL"/>
        </w:rPr>
        <w:t>të</w:t>
      </w:r>
      <w:r w:rsidRPr="00633D8D">
        <w:rPr>
          <w:rFonts w:ascii="Garamond" w:hAnsi="Garamond" w:cs="Times New Roman"/>
          <w:color w:val="000000"/>
          <w:sz w:val="24"/>
          <w:szCs w:val="24"/>
          <w:lang w:val="sq-AL"/>
        </w:rPr>
        <w:t xml:space="preserve"> ndryshuar; si dhe </w:t>
      </w:r>
      <w:r w:rsidR="00633D8D">
        <w:rPr>
          <w:rFonts w:ascii="Garamond" w:hAnsi="Garamond" w:cs="Times New Roman"/>
          <w:color w:val="000000"/>
          <w:sz w:val="24"/>
          <w:szCs w:val="24"/>
          <w:lang w:val="sq-AL"/>
        </w:rPr>
        <w:t xml:space="preserve">të </w:t>
      </w:r>
      <w:r w:rsidRPr="00633D8D">
        <w:rPr>
          <w:rFonts w:ascii="Garamond" w:hAnsi="Garamond" w:cs="Times New Roman"/>
          <w:color w:val="000000"/>
          <w:sz w:val="24"/>
          <w:szCs w:val="24"/>
          <w:lang w:val="sq-AL"/>
        </w:rPr>
        <w:t xml:space="preserve">neneve 4, pika 1, </w:t>
      </w:r>
      <w:r w:rsidR="00633D8D" w:rsidRPr="00633D8D">
        <w:rPr>
          <w:rFonts w:ascii="Garamond" w:hAnsi="Garamond" w:cs="Times New Roman"/>
          <w:color w:val="000000"/>
          <w:sz w:val="24"/>
          <w:szCs w:val="24"/>
          <w:lang w:val="sq-AL"/>
        </w:rPr>
        <w:t>germa</w:t>
      </w:r>
      <w:r w:rsidRPr="00633D8D">
        <w:rPr>
          <w:rFonts w:ascii="Garamond" w:hAnsi="Garamond" w:cs="Times New Roman"/>
          <w:color w:val="000000"/>
          <w:sz w:val="24"/>
          <w:szCs w:val="24"/>
          <w:lang w:val="sq-AL"/>
        </w:rPr>
        <w:t xml:space="preserve"> “a”, 5, pika 1, </w:t>
      </w:r>
      <w:r w:rsidR="00633D8D" w:rsidRPr="00633D8D">
        <w:rPr>
          <w:rFonts w:ascii="Garamond" w:hAnsi="Garamond" w:cs="Times New Roman"/>
          <w:color w:val="000000"/>
          <w:sz w:val="24"/>
          <w:szCs w:val="24"/>
          <w:lang w:val="sq-AL"/>
        </w:rPr>
        <w:t>germa</w:t>
      </w:r>
      <w:r w:rsidRPr="00633D8D">
        <w:rPr>
          <w:rFonts w:ascii="Garamond" w:hAnsi="Garamond" w:cs="Times New Roman"/>
          <w:color w:val="000000"/>
          <w:sz w:val="24"/>
          <w:szCs w:val="24"/>
          <w:lang w:val="sq-AL"/>
        </w:rPr>
        <w:t xml:space="preserve"> “a” dhe nenit 10, pika 3, të </w:t>
      </w:r>
      <w:r w:rsidR="00633D8D">
        <w:rPr>
          <w:rFonts w:ascii="Garamond" w:hAnsi="Garamond" w:cs="Times New Roman"/>
          <w:color w:val="000000"/>
          <w:sz w:val="24"/>
          <w:szCs w:val="24"/>
          <w:lang w:val="sq-AL"/>
        </w:rPr>
        <w:t>“</w:t>
      </w:r>
      <w:r w:rsidRPr="00633D8D">
        <w:rPr>
          <w:rFonts w:ascii="Garamond" w:hAnsi="Garamond" w:cs="Times New Roman"/>
          <w:iCs/>
          <w:color w:val="000000"/>
          <w:sz w:val="24"/>
          <w:szCs w:val="24"/>
          <w:lang w:val="sq-AL"/>
        </w:rPr>
        <w:t>Rregullores për procedurat dhe afatet për dhënien, modifikimin, transferimin, rinovimin dhe heqjen e licencave në sektorin e energjisë elektrike</w:t>
      </w:r>
      <w:r w:rsidR="00633D8D">
        <w:rPr>
          <w:rFonts w:ascii="Garamond" w:hAnsi="Garamond" w:cs="Times New Roman"/>
          <w:iCs/>
          <w:color w:val="000000"/>
          <w:sz w:val="24"/>
          <w:szCs w:val="24"/>
          <w:lang w:val="sq-AL"/>
        </w:rPr>
        <w:t>”</w:t>
      </w:r>
      <w:r w:rsidRPr="00633D8D">
        <w:rPr>
          <w:rFonts w:ascii="Garamond" w:hAnsi="Garamond" w:cs="Times New Roman"/>
          <w:color w:val="000000"/>
          <w:sz w:val="24"/>
          <w:szCs w:val="24"/>
          <w:lang w:val="sq-AL"/>
        </w:rPr>
        <w:t xml:space="preserve">, miratuar me vendimin e </w:t>
      </w:r>
      <w:r w:rsidR="00633D8D" w:rsidRPr="00633D8D">
        <w:rPr>
          <w:rFonts w:ascii="Garamond" w:hAnsi="Garamond" w:cs="Times New Roman"/>
          <w:color w:val="000000"/>
          <w:sz w:val="24"/>
          <w:szCs w:val="24"/>
          <w:lang w:val="sq-AL"/>
        </w:rPr>
        <w:t xml:space="preserve">Bordit </w:t>
      </w:r>
      <w:r w:rsidRPr="00633D8D">
        <w:rPr>
          <w:rFonts w:ascii="Garamond" w:hAnsi="Garamond" w:cs="Times New Roman"/>
          <w:color w:val="000000"/>
          <w:sz w:val="24"/>
          <w:szCs w:val="24"/>
          <w:lang w:val="sq-AL"/>
        </w:rPr>
        <w:t>të Entit Rregullator të En</w:t>
      </w:r>
      <w:r w:rsidR="00633D8D">
        <w:rPr>
          <w:rFonts w:ascii="Garamond" w:hAnsi="Garamond" w:cs="Times New Roman"/>
          <w:color w:val="000000"/>
          <w:sz w:val="24"/>
          <w:szCs w:val="24"/>
          <w:lang w:val="sq-AL"/>
        </w:rPr>
        <w:t>ergjisë (ERE) nr. 109, datë 29.</w:t>
      </w:r>
      <w:r w:rsidRPr="00633D8D">
        <w:rPr>
          <w:rFonts w:ascii="Garamond" w:hAnsi="Garamond" w:cs="Times New Roman"/>
          <w:color w:val="000000"/>
          <w:sz w:val="24"/>
          <w:szCs w:val="24"/>
          <w:lang w:val="sq-AL"/>
        </w:rPr>
        <w:t xml:space="preserve">6.2016, </w:t>
      </w:r>
      <w:r w:rsidR="00633D8D">
        <w:rPr>
          <w:rFonts w:ascii="Garamond" w:hAnsi="Garamond" w:cs="Times New Roman"/>
          <w:color w:val="000000"/>
          <w:sz w:val="24"/>
          <w:szCs w:val="24"/>
          <w:lang w:val="sq-AL"/>
        </w:rPr>
        <w:t>të</w:t>
      </w:r>
      <w:r w:rsidRPr="00633D8D">
        <w:rPr>
          <w:rFonts w:ascii="Garamond" w:hAnsi="Garamond" w:cs="Times New Roman"/>
          <w:color w:val="000000"/>
          <w:sz w:val="24"/>
          <w:szCs w:val="24"/>
          <w:lang w:val="sq-AL"/>
        </w:rPr>
        <w:t xml:space="preserve"> ndryshuar; si dhe </w:t>
      </w:r>
      <w:r w:rsidR="00633D8D">
        <w:rPr>
          <w:rFonts w:ascii="Garamond" w:hAnsi="Garamond" w:cs="Times New Roman"/>
          <w:color w:val="000000"/>
          <w:sz w:val="24"/>
          <w:szCs w:val="24"/>
          <w:lang w:val="sq-AL"/>
        </w:rPr>
        <w:t xml:space="preserve">të </w:t>
      </w:r>
      <w:r w:rsidRPr="00633D8D">
        <w:rPr>
          <w:rFonts w:ascii="Garamond" w:hAnsi="Garamond" w:cs="Times New Roman"/>
          <w:color w:val="000000"/>
          <w:sz w:val="24"/>
          <w:szCs w:val="24"/>
          <w:lang w:val="sq-AL"/>
        </w:rPr>
        <w:t xml:space="preserve">nenit 19, pika 1, </w:t>
      </w:r>
      <w:r w:rsidR="00633D8D" w:rsidRPr="00633D8D">
        <w:rPr>
          <w:rFonts w:ascii="Garamond" w:hAnsi="Garamond" w:cs="Times New Roman"/>
          <w:color w:val="000000"/>
          <w:sz w:val="24"/>
          <w:szCs w:val="24"/>
          <w:lang w:val="sq-AL"/>
        </w:rPr>
        <w:t>germa</w:t>
      </w:r>
      <w:r w:rsidRPr="00633D8D">
        <w:rPr>
          <w:rFonts w:ascii="Garamond" w:hAnsi="Garamond" w:cs="Times New Roman"/>
          <w:color w:val="000000"/>
          <w:sz w:val="24"/>
          <w:szCs w:val="24"/>
          <w:lang w:val="sq-AL"/>
        </w:rPr>
        <w:t xml:space="preserve"> “a”, të </w:t>
      </w:r>
      <w:r w:rsidR="00633D8D">
        <w:rPr>
          <w:rFonts w:ascii="Garamond" w:hAnsi="Garamond" w:cs="Times New Roman"/>
          <w:color w:val="000000"/>
          <w:sz w:val="24"/>
          <w:szCs w:val="24"/>
          <w:lang w:val="sq-AL"/>
        </w:rPr>
        <w:t>“</w:t>
      </w:r>
      <w:r w:rsidRPr="00633D8D">
        <w:rPr>
          <w:rFonts w:ascii="Garamond" w:hAnsi="Garamond" w:cs="Times New Roman"/>
          <w:iCs/>
          <w:color w:val="000000"/>
          <w:sz w:val="24"/>
          <w:szCs w:val="24"/>
          <w:lang w:val="sq-AL"/>
        </w:rPr>
        <w:t>Rregullores për organizimin, funksionimin dhe procedurat e ERE-s</w:t>
      </w:r>
      <w:r w:rsidR="00633D8D">
        <w:rPr>
          <w:rFonts w:ascii="Garamond" w:hAnsi="Garamond" w:cs="Times New Roman"/>
          <w:iCs/>
          <w:color w:val="000000"/>
          <w:sz w:val="24"/>
          <w:szCs w:val="24"/>
          <w:lang w:val="sq-AL"/>
        </w:rPr>
        <w:t>”</w:t>
      </w:r>
      <w:r w:rsidRPr="00633D8D">
        <w:rPr>
          <w:rFonts w:ascii="Garamond" w:hAnsi="Garamond" w:cs="Times New Roman"/>
          <w:color w:val="000000"/>
          <w:sz w:val="24"/>
          <w:szCs w:val="24"/>
          <w:lang w:val="sq-AL"/>
        </w:rPr>
        <w:t xml:space="preserve">, miratuar me vendimin e </w:t>
      </w:r>
      <w:r w:rsidR="00633D8D" w:rsidRPr="00633D8D">
        <w:rPr>
          <w:rFonts w:ascii="Garamond" w:hAnsi="Garamond" w:cs="Times New Roman"/>
          <w:color w:val="000000"/>
          <w:sz w:val="24"/>
          <w:szCs w:val="24"/>
          <w:lang w:val="sq-AL"/>
        </w:rPr>
        <w:t xml:space="preserve">Bordit </w:t>
      </w:r>
      <w:r w:rsidR="00633D8D">
        <w:rPr>
          <w:rFonts w:ascii="Garamond" w:hAnsi="Garamond" w:cs="Times New Roman"/>
          <w:color w:val="000000"/>
          <w:sz w:val="24"/>
          <w:szCs w:val="24"/>
          <w:lang w:val="sq-AL"/>
        </w:rPr>
        <w:t>të ERE-s nr. 96, datë 17.</w:t>
      </w:r>
      <w:r w:rsidRPr="00633D8D">
        <w:rPr>
          <w:rFonts w:ascii="Garamond" w:hAnsi="Garamond" w:cs="Times New Roman"/>
          <w:color w:val="000000"/>
          <w:sz w:val="24"/>
          <w:szCs w:val="24"/>
          <w:lang w:val="sq-AL"/>
        </w:rPr>
        <w:t xml:space="preserve">6.2016; </w:t>
      </w:r>
      <w:r w:rsidR="00633D8D" w:rsidRPr="00633D8D">
        <w:rPr>
          <w:rFonts w:ascii="Garamond" w:hAnsi="Garamond" w:cs="Times New Roman"/>
          <w:color w:val="000000"/>
          <w:sz w:val="24"/>
          <w:szCs w:val="24"/>
          <w:lang w:val="sq-AL"/>
        </w:rPr>
        <w:t xml:space="preserve">Bordi </w:t>
      </w:r>
      <w:r w:rsidRPr="00633D8D">
        <w:rPr>
          <w:rFonts w:ascii="Garamond" w:hAnsi="Garamond" w:cs="Times New Roman"/>
          <w:color w:val="000000"/>
          <w:sz w:val="24"/>
          <w:szCs w:val="24"/>
          <w:lang w:val="sq-AL"/>
        </w:rPr>
        <w:t xml:space="preserve">i ERE-s, </w:t>
      </w:r>
      <w:r w:rsidR="00633D8D">
        <w:rPr>
          <w:rFonts w:ascii="Garamond" w:hAnsi="Garamond" w:cs="Times New Roman"/>
          <w:color w:val="000000"/>
          <w:sz w:val="24"/>
          <w:szCs w:val="24"/>
          <w:lang w:val="sq-AL"/>
        </w:rPr>
        <w:t>në mbledhjen e tij të datës 20.</w:t>
      </w:r>
      <w:r w:rsidRPr="00633D8D">
        <w:rPr>
          <w:rFonts w:ascii="Garamond" w:hAnsi="Garamond" w:cs="Times New Roman"/>
          <w:color w:val="000000"/>
          <w:sz w:val="24"/>
          <w:szCs w:val="24"/>
          <w:lang w:val="sq-AL"/>
        </w:rPr>
        <w:t>4.2022, mbasi shqyrtoi relacionin e përgatitur nga Drejtoria e Licencimit, Autorizimeve dhe Mbikëqyrj</w:t>
      </w:r>
      <w:r w:rsidR="00633D8D">
        <w:rPr>
          <w:rFonts w:ascii="Garamond" w:hAnsi="Garamond" w:cs="Times New Roman"/>
          <w:color w:val="000000"/>
          <w:sz w:val="24"/>
          <w:szCs w:val="24"/>
          <w:lang w:val="sq-AL"/>
        </w:rPr>
        <w:t>es me nr. 562/7 prot., datë 15.</w:t>
      </w:r>
      <w:r w:rsidRPr="00633D8D">
        <w:rPr>
          <w:rFonts w:ascii="Garamond" w:hAnsi="Garamond" w:cs="Times New Roman"/>
          <w:color w:val="000000"/>
          <w:sz w:val="24"/>
          <w:szCs w:val="24"/>
          <w:lang w:val="sq-AL"/>
        </w:rPr>
        <w:t>4.2022, “</w:t>
      </w:r>
      <w:r w:rsidRPr="00633D8D">
        <w:rPr>
          <w:rFonts w:ascii="Garamond" w:hAnsi="Garamond" w:cs="Times New Roman"/>
          <w:iCs/>
          <w:color w:val="000000"/>
          <w:sz w:val="24"/>
          <w:szCs w:val="24"/>
          <w:lang w:val="sq-AL"/>
        </w:rPr>
        <w:t xml:space="preserve">Mbi fillimin e procedurës për licencimin e shoqërisë </w:t>
      </w:r>
      <w:r w:rsidR="00633D8D">
        <w:rPr>
          <w:rFonts w:ascii="Garamond" w:hAnsi="Garamond" w:cs="Times New Roman"/>
          <w:iCs/>
          <w:color w:val="000000"/>
          <w:sz w:val="24"/>
          <w:szCs w:val="24"/>
          <w:lang w:val="sq-AL"/>
        </w:rPr>
        <w:t>‘</w:t>
      </w:r>
      <w:r w:rsidR="00633D8D" w:rsidRPr="00633D8D">
        <w:rPr>
          <w:rFonts w:ascii="Garamond" w:hAnsi="Garamond" w:cs="Times New Roman"/>
          <w:iCs/>
          <w:color w:val="000000"/>
          <w:sz w:val="24"/>
          <w:szCs w:val="24"/>
          <w:lang w:val="sq-AL"/>
        </w:rPr>
        <w:t>Vokopola Energji</w:t>
      </w:r>
      <w:r w:rsidR="00633D8D">
        <w:rPr>
          <w:rFonts w:ascii="Garamond" w:hAnsi="Garamond" w:cs="Times New Roman"/>
          <w:iCs/>
          <w:color w:val="000000"/>
          <w:sz w:val="24"/>
          <w:szCs w:val="24"/>
          <w:lang w:val="sq-AL"/>
        </w:rPr>
        <w:t>’</w:t>
      </w:r>
      <w:r w:rsidRPr="00633D8D">
        <w:rPr>
          <w:rFonts w:ascii="Garamond" w:hAnsi="Garamond" w:cs="Times New Roman"/>
          <w:iCs/>
          <w:color w:val="000000"/>
          <w:sz w:val="24"/>
          <w:szCs w:val="24"/>
          <w:lang w:val="sq-AL"/>
        </w:rPr>
        <w:t xml:space="preserve"> sh.p.k. në veprimtarinë e prodhimit të</w:t>
      </w:r>
      <w:r w:rsidR="00633D8D">
        <w:rPr>
          <w:rFonts w:ascii="Garamond" w:hAnsi="Garamond" w:cs="Times New Roman"/>
          <w:iCs/>
          <w:color w:val="000000"/>
          <w:sz w:val="24"/>
          <w:szCs w:val="24"/>
          <w:lang w:val="sq-AL"/>
        </w:rPr>
        <w:t xml:space="preserve"> energjisë elektrike nga HEC ‘</w:t>
      </w:r>
      <w:r w:rsidRPr="00633D8D">
        <w:rPr>
          <w:rFonts w:ascii="Garamond" w:hAnsi="Garamond" w:cs="Times New Roman"/>
          <w:iCs/>
          <w:color w:val="000000"/>
          <w:sz w:val="24"/>
          <w:szCs w:val="24"/>
          <w:lang w:val="sq-AL"/>
        </w:rPr>
        <w:t>Vokopola 1</w:t>
      </w:r>
      <w:r w:rsidR="00633D8D">
        <w:rPr>
          <w:rFonts w:ascii="Garamond" w:hAnsi="Garamond" w:cs="Times New Roman"/>
          <w:iCs/>
          <w:color w:val="000000"/>
          <w:sz w:val="24"/>
          <w:szCs w:val="24"/>
          <w:lang w:val="sq-AL"/>
        </w:rPr>
        <w:t>’</w:t>
      </w:r>
      <w:r w:rsidRPr="00633D8D">
        <w:rPr>
          <w:rFonts w:ascii="Garamond" w:hAnsi="Garamond" w:cs="Times New Roman"/>
          <w:iCs/>
          <w:color w:val="000000"/>
          <w:sz w:val="24"/>
          <w:szCs w:val="24"/>
          <w:lang w:val="sq-AL"/>
        </w:rPr>
        <w:t>, me kapacitet të instaluar  274 k</w:t>
      </w:r>
      <w:r w:rsidR="00633D8D">
        <w:rPr>
          <w:rFonts w:ascii="Garamond" w:hAnsi="Garamond" w:cs="Times New Roman"/>
          <w:iCs/>
          <w:color w:val="000000"/>
          <w:sz w:val="24"/>
          <w:szCs w:val="24"/>
          <w:lang w:val="sq-AL"/>
        </w:rPr>
        <w:t>w</w:t>
      </w:r>
      <w:r w:rsidRPr="00633D8D">
        <w:rPr>
          <w:rFonts w:ascii="Garamond" w:hAnsi="Garamond" w:cs="Times New Roman"/>
          <w:iCs/>
          <w:color w:val="000000"/>
          <w:sz w:val="24"/>
          <w:szCs w:val="24"/>
          <w:lang w:val="sq-AL"/>
        </w:rPr>
        <w:t xml:space="preserve">, </w:t>
      </w:r>
      <w:r w:rsidR="00633D8D">
        <w:rPr>
          <w:rFonts w:ascii="Garamond" w:hAnsi="Garamond" w:cs="Times New Roman"/>
          <w:iCs/>
          <w:color w:val="000000"/>
          <w:sz w:val="24"/>
          <w:szCs w:val="24"/>
          <w:lang w:val="sq-AL"/>
        </w:rPr>
        <w:t>‘</w:t>
      </w:r>
      <w:r w:rsidRPr="00633D8D">
        <w:rPr>
          <w:rFonts w:ascii="Garamond" w:hAnsi="Garamond" w:cs="Times New Roman"/>
          <w:iCs/>
          <w:color w:val="000000"/>
          <w:sz w:val="24"/>
          <w:szCs w:val="24"/>
          <w:lang w:val="sq-AL"/>
        </w:rPr>
        <w:t>Vokopola 2</w:t>
      </w:r>
      <w:r w:rsidR="00633D8D">
        <w:rPr>
          <w:rFonts w:ascii="Garamond" w:hAnsi="Garamond" w:cs="Times New Roman"/>
          <w:iCs/>
          <w:color w:val="000000"/>
          <w:sz w:val="24"/>
          <w:szCs w:val="24"/>
          <w:lang w:val="sq-AL"/>
        </w:rPr>
        <w:t>’</w:t>
      </w:r>
      <w:r w:rsidRPr="00633D8D">
        <w:rPr>
          <w:rFonts w:ascii="Garamond" w:hAnsi="Garamond" w:cs="Times New Roman"/>
          <w:iCs/>
          <w:color w:val="000000"/>
          <w:sz w:val="24"/>
          <w:szCs w:val="24"/>
          <w:lang w:val="sq-AL"/>
        </w:rPr>
        <w:t xml:space="preserve">, me kapacitet të instaluar  3104 kw dhe </w:t>
      </w:r>
      <w:r w:rsidR="00633D8D">
        <w:rPr>
          <w:rFonts w:ascii="Garamond" w:hAnsi="Garamond" w:cs="Times New Roman"/>
          <w:iCs/>
          <w:color w:val="000000"/>
          <w:sz w:val="24"/>
          <w:szCs w:val="24"/>
          <w:lang w:val="sq-AL"/>
        </w:rPr>
        <w:t>‘</w:t>
      </w:r>
      <w:r w:rsidRPr="00633D8D">
        <w:rPr>
          <w:rFonts w:ascii="Garamond" w:hAnsi="Garamond" w:cs="Times New Roman"/>
          <w:iCs/>
          <w:color w:val="000000"/>
          <w:sz w:val="24"/>
          <w:szCs w:val="24"/>
          <w:lang w:val="sq-AL"/>
        </w:rPr>
        <w:t>Vokopola 3</w:t>
      </w:r>
      <w:r w:rsidR="00633D8D">
        <w:rPr>
          <w:rFonts w:ascii="Garamond" w:hAnsi="Garamond" w:cs="Times New Roman"/>
          <w:iCs/>
          <w:color w:val="000000"/>
          <w:sz w:val="24"/>
          <w:szCs w:val="24"/>
          <w:lang w:val="sq-AL"/>
        </w:rPr>
        <w:t>’</w:t>
      </w:r>
      <w:r w:rsidRPr="00633D8D">
        <w:rPr>
          <w:rFonts w:ascii="Garamond" w:hAnsi="Garamond" w:cs="Times New Roman"/>
          <w:iCs/>
          <w:color w:val="000000"/>
          <w:sz w:val="24"/>
          <w:szCs w:val="24"/>
          <w:lang w:val="sq-AL"/>
        </w:rPr>
        <w:t>, me kapacitet të instaluar 2297 k</w:t>
      </w:r>
      <w:r w:rsidR="00633D8D">
        <w:rPr>
          <w:rFonts w:ascii="Garamond" w:hAnsi="Garamond" w:cs="Times New Roman"/>
          <w:iCs/>
          <w:color w:val="000000"/>
          <w:sz w:val="24"/>
          <w:szCs w:val="24"/>
          <w:lang w:val="sq-AL"/>
        </w:rPr>
        <w:t>w</w:t>
      </w:r>
      <w:r w:rsidRPr="00633D8D">
        <w:rPr>
          <w:rFonts w:ascii="Garamond" w:hAnsi="Garamond" w:cs="Times New Roman"/>
          <w:iCs/>
          <w:color w:val="000000"/>
          <w:sz w:val="24"/>
          <w:szCs w:val="24"/>
          <w:lang w:val="sq-AL"/>
        </w:rPr>
        <w:t>, me kapacitet total të instaluar 5675 k</w:t>
      </w:r>
      <w:r w:rsidR="00633D8D">
        <w:rPr>
          <w:rFonts w:ascii="Garamond" w:hAnsi="Garamond" w:cs="Times New Roman"/>
          <w:iCs/>
          <w:color w:val="000000"/>
          <w:sz w:val="24"/>
          <w:szCs w:val="24"/>
          <w:lang w:val="sq-AL"/>
        </w:rPr>
        <w:t>w</w:t>
      </w:r>
      <w:r w:rsidRPr="00633D8D">
        <w:rPr>
          <w:rFonts w:ascii="Garamond" w:hAnsi="Garamond" w:cs="Times New Roman"/>
          <w:color w:val="000000"/>
          <w:sz w:val="24"/>
          <w:szCs w:val="24"/>
          <w:lang w:val="sq-AL"/>
        </w:rPr>
        <w:t>”,</w:t>
      </w:r>
    </w:p>
    <w:p w14:paraId="497CF9F9" w14:textId="0548C940" w:rsidR="00EB2F91" w:rsidRPr="00633D8D" w:rsidRDefault="00633D8D" w:rsidP="00EB2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k</w:t>
      </w:r>
      <w:r w:rsidR="00EB2F91" w:rsidRPr="00633D8D">
        <w:rPr>
          <w:rFonts w:ascii="Garamond" w:hAnsi="Garamond" w:cs="Times New Roman"/>
          <w:bCs/>
          <w:color w:val="000000"/>
          <w:sz w:val="24"/>
          <w:szCs w:val="24"/>
          <w:lang w:val="sq-AL"/>
        </w:rPr>
        <w:t>onstatoi se:</w:t>
      </w:r>
    </w:p>
    <w:p w14:paraId="2E08E6B2" w14:textId="23C2C610"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Symbol"/>
          <w:color w:val="000000"/>
          <w:sz w:val="24"/>
          <w:szCs w:val="24"/>
          <w:lang w:val="sq-AL"/>
        </w:rPr>
        <w:t xml:space="preserve">- </w:t>
      </w:r>
      <w:r w:rsidRPr="00633D8D">
        <w:rPr>
          <w:rFonts w:ascii="Garamond" w:hAnsi="Garamond" w:cs="Times New Roman"/>
          <w:color w:val="000000"/>
          <w:sz w:val="24"/>
          <w:szCs w:val="24"/>
          <w:lang w:val="sq-AL"/>
        </w:rPr>
        <w:t>Shoqëria “</w:t>
      </w:r>
      <w:r w:rsidR="00633D8D" w:rsidRPr="00633D8D">
        <w:rPr>
          <w:rFonts w:ascii="Garamond" w:hAnsi="Garamond" w:cs="Times New Roman"/>
          <w:color w:val="000000"/>
          <w:sz w:val="24"/>
          <w:szCs w:val="24"/>
          <w:lang w:val="sq-AL"/>
        </w:rPr>
        <w:t>Vokopola Energji</w:t>
      </w:r>
      <w:r w:rsidRPr="00633D8D">
        <w:rPr>
          <w:rFonts w:ascii="Garamond" w:hAnsi="Garamond" w:cs="Times New Roman"/>
          <w:color w:val="000000"/>
          <w:sz w:val="24"/>
          <w:szCs w:val="24"/>
          <w:lang w:val="sq-AL"/>
        </w:rPr>
        <w:t>” sh.p.k., me shkresën e protokolluar</w:t>
      </w:r>
      <w:r w:rsidR="00633D8D">
        <w:rPr>
          <w:rFonts w:ascii="Garamond" w:hAnsi="Garamond" w:cs="Times New Roman"/>
          <w:color w:val="000000"/>
          <w:sz w:val="24"/>
          <w:szCs w:val="24"/>
          <w:lang w:val="sq-AL"/>
        </w:rPr>
        <w:t xml:space="preserve"> në ERE me nr. 471 prot., datë 6.</w:t>
      </w:r>
      <w:r w:rsidRPr="00633D8D">
        <w:rPr>
          <w:rFonts w:ascii="Garamond" w:hAnsi="Garamond" w:cs="Times New Roman"/>
          <w:color w:val="000000"/>
          <w:sz w:val="24"/>
          <w:szCs w:val="24"/>
          <w:lang w:val="sq-AL"/>
        </w:rPr>
        <w:t>4.2022, ka paraqitur kërkesën për licencim në veprimtarinë e prodhimit të energjisë elektrike, nga HEC</w:t>
      </w:r>
      <w:r w:rsidRPr="00633D8D">
        <w:rPr>
          <w:rFonts w:ascii="Garamond" w:hAnsi="Garamond" w:cs="Times New Roman"/>
          <w:bCs/>
          <w:color w:val="000000"/>
          <w:sz w:val="24"/>
          <w:szCs w:val="24"/>
          <w:lang w:val="sq-AL"/>
        </w:rPr>
        <w:t xml:space="preserve"> </w:t>
      </w:r>
      <w:r w:rsidRPr="00633D8D">
        <w:rPr>
          <w:rFonts w:ascii="Garamond" w:hAnsi="Garamond" w:cs="Times New Roman"/>
          <w:color w:val="000000"/>
          <w:sz w:val="24"/>
          <w:szCs w:val="24"/>
          <w:lang w:val="sq-AL"/>
        </w:rPr>
        <w:t>“Vokopola 1”, “Vokopola 2” dhe “Vokopola 3”, me vend</w:t>
      </w:r>
      <w:r w:rsidR="00633D8D">
        <w:rPr>
          <w:rFonts w:ascii="Garamond" w:hAnsi="Garamond" w:cs="Times New Roman"/>
          <w:color w:val="000000"/>
          <w:sz w:val="24"/>
          <w:szCs w:val="24"/>
          <w:lang w:val="sq-AL"/>
        </w:rPr>
        <w:t>nd</w:t>
      </w:r>
      <w:r w:rsidRPr="00633D8D">
        <w:rPr>
          <w:rFonts w:ascii="Garamond" w:hAnsi="Garamond" w:cs="Times New Roman"/>
          <w:color w:val="000000"/>
          <w:sz w:val="24"/>
          <w:szCs w:val="24"/>
          <w:lang w:val="sq-AL"/>
        </w:rPr>
        <w:t>odhje</w:t>
      </w:r>
      <w:r w:rsidRPr="00633D8D">
        <w:rPr>
          <w:rFonts w:ascii="Garamond" w:hAnsi="Garamond" w:cs="Times New Roman"/>
          <w:bCs/>
          <w:color w:val="000000"/>
          <w:sz w:val="24"/>
          <w:szCs w:val="24"/>
          <w:lang w:val="sq-AL"/>
        </w:rPr>
        <w:t xml:space="preserve"> </w:t>
      </w:r>
      <w:r w:rsidRPr="00633D8D">
        <w:rPr>
          <w:rFonts w:ascii="Garamond" w:hAnsi="Garamond" w:cs="Times New Roman"/>
          <w:color w:val="000000"/>
          <w:sz w:val="24"/>
          <w:szCs w:val="24"/>
          <w:lang w:val="sq-AL"/>
        </w:rPr>
        <w:t>në lumin e Vokopolës.</w:t>
      </w:r>
    </w:p>
    <w:p w14:paraId="2686FCAE" w14:textId="5F063C19"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Symbol"/>
          <w:color w:val="000000"/>
          <w:sz w:val="24"/>
          <w:szCs w:val="24"/>
          <w:lang w:val="sq-AL"/>
        </w:rPr>
        <w:t xml:space="preserve">- </w:t>
      </w:r>
      <w:r w:rsidRPr="00633D8D">
        <w:rPr>
          <w:rFonts w:ascii="Garamond" w:hAnsi="Garamond" w:cs="Times New Roman"/>
          <w:color w:val="000000"/>
          <w:sz w:val="24"/>
          <w:szCs w:val="24"/>
          <w:lang w:val="sq-AL"/>
        </w:rPr>
        <w:t xml:space="preserve">Shoqëria ka kryer pagesën e aplikimit për t’u pajisur me licencë nga ERE, në zbatim të </w:t>
      </w:r>
      <w:r w:rsidR="00633D8D">
        <w:rPr>
          <w:rFonts w:ascii="Garamond" w:hAnsi="Garamond" w:cs="Times New Roman"/>
          <w:color w:val="000000"/>
          <w:sz w:val="24"/>
          <w:szCs w:val="24"/>
          <w:lang w:val="sq-AL"/>
        </w:rPr>
        <w:t>a</w:t>
      </w:r>
      <w:r w:rsidRPr="00633D8D">
        <w:rPr>
          <w:rFonts w:ascii="Garamond" w:hAnsi="Garamond" w:cs="Times New Roman"/>
          <w:color w:val="000000"/>
          <w:sz w:val="24"/>
          <w:szCs w:val="24"/>
          <w:lang w:val="sq-AL"/>
        </w:rPr>
        <w:t>neksit A, të “</w:t>
      </w:r>
      <w:r w:rsidRPr="00633D8D">
        <w:rPr>
          <w:rFonts w:ascii="Garamond" w:hAnsi="Garamond" w:cs="Times New Roman"/>
          <w:iCs/>
          <w:color w:val="000000"/>
          <w:sz w:val="24"/>
          <w:szCs w:val="24"/>
          <w:lang w:val="sq-AL"/>
        </w:rPr>
        <w:t>Rregullores për procedurat dhe afatet për dhënien, modifikimin, transferimin, rinovimin dhe heqjen e licencave në sektorin e energjisë elektrike</w:t>
      </w:r>
      <w:r w:rsidRPr="00633D8D">
        <w:rPr>
          <w:rFonts w:ascii="Garamond" w:hAnsi="Garamond" w:cs="Times New Roman"/>
          <w:color w:val="000000"/>
          <w:sz w:val="24"/>
          <w:szCs w:val="24"/>
          <w:lang w:val="sq-AL"/>
        </w:rPr>
        <w:t>”</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w:t>
      </w:r>
      <w:r w:rsidR="00633D8D">
        <w:rPr>
          <w:rFonts w:ascii="Garamond" w:hAnsi="Garamond" w:cs="Times New Roman"/>
          <w:color w:val="000000"/>
          <w:sz w:val="24"/>
          <w:szCs w:val="24"/>
          <w:lang w:val="sq-AL"/>
        </w:rPr>
        <w:t>të</w:t>
      </w:r>
      <w:r w:rsidRPr="00633D8D">
        <w:rPr>
          <w:rFonts w:ascii="Garamond" w:hAnsi="Garamond" w:cs="Times New Roman"/>
          <w:color w:val="000000"/>
          <w:sz w:val="24"/>
          <w:szCs w:val="24"/>
          <w:lang w:val="sq-AL"/>
        </w:rPr>
        <w:t xml:space="preserve"> ndryshuar.</w:t>
      </w:r>
    </w:p>
    <w:p w14:paraId="239853AA" w14:textId="3D9C67AC"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Symbol"/>
          <w:color w:val="000000"/>
          <w:sz w:val="24"/>
          <w:szCs w:val="24"/>
          <w:lang w:val="sq-AL"/>
        </w:rPr>
        <w:t xml:space="preserve">- </w:t>
      </w:r>
      <w:r w:rsidRPr="00633D8D">
        <w:rPr>
          <w:rFonts w:ascii="Garamond" w:hAnsi="Garamond" w:cs="Times New Roman"/>
          <w:color w:val="000000"/>
          <w:sz w:val="24"/>
          <w:szCs w:val="24"/>
          <w:lang w:val="sq-AL"/>
        </w:rPr>
        <w:t>Në zbatim të “</w:t>
      </w:r>
      <w:r w:rsidRPr="00633D8D">
        <w:rPr>
          <w:rFonts w:ascii="Garamond" w:hAnsi="Garamond" w:cs="Times New Roman"/>
          <w:iCs/>
          <w:color w:val="000000"/>
          <w:sz w:val="24"/>
          <w:szCs w:val="24"/>
          <w:lang w:val="sq-AL"/>
        </w:rPr>
        <w:t>Rregullores për procedurat dhe afatet për dhënien, modifikimin, transferimin, rinovimin ose heqjen e licencave në sektorin e energjisë elektrike</w:t>
      </w:r>
      <w:r w:rsidRPr="00633D8D">
        <w:rPr>
          <w:rFonts w:ascii="Garamond" w:hAnsi="Garamond" w:cs="Times New Roman"/>
          <w:color w:val="000000"/>
          <w:sz w:val="24"/>
          <w:szCs w:val="24"/>
          <w:lang w:val="sq-AL"/>
        </w:rPr>
        <w:t xml:space="preserve">”, </w:t>
      </w:r>
      <w:r w:rsidR="00633D8D">
        <w:rPr>
          <w:rFonts w:ascii="Garamond" w:hAnsi="Garamond" w:cs="Times New Roman"/>
          <w:color w:val="000000"/>
          <w:sz w:val="24"/>
          <w:szCs w:val="24"/>
          <w:lang w:val="sq-AL"/>
        </w:rPr>
        <w:t>të</w:t>
      </w:r>
      <w:r w:rsidRPr="00633D8D">
        <w:rPr>
          <w:rFonts w:ascii="Garamond" w:hAnsi="Garamond" w:cs="Times New Roman"/>
          <w:color w:val="000000"/>
          <w:sz w:val="24"/>
          <w:szCs w:val="24"/>
          <w:lang w:val="sq-AL"/>
        </w:rPr>
        <w:t xml:space="preserve"> ndryshuar, aplikanti duhet të depozitojë në ERE: </w:t>
      </w:r>
      <w:r w:rsidR="00633D8D">
        <w:rPr>
          <w:rFonts w:ascii="Garamond" w:hAnsi="Garamond" w:cs="Times New Roman"/>
          <w:color w:val="000000"/>
          <w:sz w:val="24"/>
          <w:szCs w:val="24"/>
          <w:lang w:val="sq-AL"/>
        </w:rPr>
        <w:t>f</w:t>
      </w:r>
      <w:r w:rsidRPr="00633D8D">
        <w:rPr>
          <w:rFonts w:ascii="Garamond" w:hAnsi="Garamond" w:cs="Times New Roman"/>
          <w:color w:val="000000"/>
          <w:sz w:val="24"/>
          <w:szCs w:val="24"/>
          <w:lang w:val="sq-AL"/>
        </w:rPr>
        <w:t xml:space="preserve">ormatin dhe dokumentacionin për aplikim; </w:t>
      </w:r>
      <w:r w:rsidR="00633D8D">
        <w:rPr>
          <w:rFonts w:ascii="Garamond" w:hAnsi="Garamond" w:cs="Times New Roman"/>
          <w:color w:val="000000"/>
          <w:sz w:val="24"/>
          <w:szCs w:val="24"/>
          <w:lang w:val="sq-AL"/>
        </w:rPr>
        <w:t>d</w:t>
      </w:r>
      <w:r w:rsidRPr="00633D8D">
        <w:rPr>
          <w:rFonts w:ascii="Garamond" w:hAnsi="Garamond" w:cs="Times New Roman"/>
          <w:color w:val="000000"/>
          <w:sz w:val="24"/>
          <w:szCs w:val="24"/>
          <w:lang w:val="sq-AL"/>
        </w:rPr>
        <w:t>okumentacionin juridik, administrativ dhe pronësor;</w:t>
      </w:r>
      <w:r w:rsidRPr="00633D8D">
        <w:rPr>
          <w:rFonts w:ascii="Garamond" w:hAnsi="Garamond" w:cs="Times New Roman"/>
          <w:bCs/>
          <w:color w:val="000000"/>
          <w:sz w:val="24"/>
          <w:szCs w:val="24"/>
          <w:lang w:val="sq-AL"/>
        </w:rPr>
        <w:t xml:space="preserve"> </w:t>
      </w:r>
      <w:r w:rsidR="00633D8D">
        <w:rPr>
          <w:rFonts w:ascii="Garamond" w:hAnsi="Garamond" w:cs="Times New Roman"/>
          <w:color w:val="000000"/>
          <w:sz w:val="24"/>
          <w:szCs w:val="24"/>
          <w:lang w:val="sq-AL"/>
        </w:rPr>
        <w:t>d</w:t>
      </w:r>
      <w:r w:rsidRPr="00633D8D">
        <w:rPr>
          <w:rFonts w:ascii="Garamond" w:hAnsi="Garamond" w:cs="Times New Roman"/>
          <w:color w:val="000000"/>
          <w:sz w:val="24"/>
          <w:szCs w:val="24"/>
          <w:lang w:val="sq-AL"/>
        </w:rPr>
        <w:t xml:space="preserve">okumentacionin financiar dhe fiskal dhe </w:t>
      </w:r>
      <w:r w:rsidR="00633D8D">
        <w:rPr>
          <w:rFonts w:ascii="Garamond" w:hAnsi="Garamond" w:cs="Times New Roman"/>
          <w:color w:val="000000"/>
          <w:sz w:val="24"/>
          <w:szCs w:val="24"/>
          <w:lang w:val="sq-AL"/>
        </w:rPr>
        <w:t>d</w:t>
      </w:r>
      <w:r w:rsidRPr="00633D8D">
        <w:rPr>
          <w:rFonts w:ascii="Garamond" w:hAnsi="Garamond" w:cs="Times New Roman"/>
          <w:color w:val="000000"/>
          <w:sz w:val="24"/>
          <w:szCs w:val="24"/>
          <w:lang w:val="sq-AL"/>
        </w:rPr>
        <w:t xml:space="preserve">okumentacionin teknik për veprimtarinë e prodhimit të </w:t>
      </w:r>
      <w:r w:rsidR="00633D8D" w:rsidRPr="00633D8D">
        <w:rPr>
          <w:rFonts w:ascii="Garamond" w:hAnsi="Garamond" w:cs="Times New Roman"/>
          <w:color w:val="000000"/>
          <w:sz w:val="24"/>
          <w:szCs w:val="24"/>
          <w:lang w:val="sq-AL"/>
        </w:rPr>
        <w:t>energjisë</w:t>
      </w:r>
      <w:r w:rsidRPr="00633D8D">
        <w:rPr>
          <w:rFonts w:ascii="Garamond" w:hAnsi="Garamond" w:cs="Times New Roman"/>
          <w:color w:val="000000"/>
          <w:sz w:val="24"/>
          <w:szCs w:val="24"/>
          <w:lang w:val="sq-AL"/>
        </w:rPr>
        <w:t xml:space="preserve"> elektrike dhe lejet nga institucionet respektive. Sa rezulton nga ky aplikim</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shoqëria ka përcjellë dokumentacionin</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si vijon:</w:t>
      </w:r>
    </w:p>
    <w:p w14:paraId="25CE59EE" w14:textId="60720AB9" w:rsidR="00EB2F91" w:rsidRPr="00633D8D" w:rsidRDefault="00EB2F91" w:rsidP="00EB2F91">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Formati</w:t>
      </w:r>
      <w:r w:rsidR="00633D8D">
        <w:rPr>
          <w:rFonts w:ascii="Garamond" w:hAnsi="Garamond" w:cs="Times New Roman"/>
          <w:color w:val="000000"/>
          <w:sz w:val="24"/>
          <w:szCs w:val="24"/>
          <w:lang w:val="sq-AL"/>
        </w:rPr>
        <w:t>n</w:t>
      </w:r>
      <w:r w:rsidRPr="00633D8D">
        <w:rPr>
          <w:rFonts w:ascii="Garamond" w:hAnsi="Garamond" w:cs="Times New Roman"/>
          <w:color w:val="000000"/>
          <w:sz w:val="24"/>
          <w:szCs w:val="24"/>
          <w:lang w:val="sq-AL"/>
        </w:rPr>
        <w:t xml:space="preserve"> d</w:t>
      </w:r>
      <w:r w:rsidR="00633D8D">
        <w:rPr>
          <w:rFonts w:ascii="Garamond" w:hAnsi="Garamond" w:cs="Times New Roman"/>
          <w:color w:val="000000"/>
          <w:sz w:val="24"/>
          <w:szCs w:val="24"/>
          <w:lang w:val="sq-AL"/>
        </w:rPr>
        <w:t>he dokumentacionin për aplikim, n</w:t>
      </w:r>
      <w:r w:rsidRPr="00633D8D">
        <w:rPr>
          <w:rFonts w:ascii="Garamond" w:hAnsi="Garamond" w:cs="Times New Roman"/>
          <w:color w:val="000000"/>
          <w:sz w:val="24"/>
          <w:szCs w:val="24"/>
          <w:lang w:val="sq-AL"/>
        </w:rPr>
        <w:t xml:space="preserve">eni 9, pika 1, </w:t>
      </w:r>
      <w:r w:rsidR="00633D8D" w:rsidRPr="00633D8D">
        <w:rPr>
          <w:rFonts w:ascii="Garamond" w:hAnsi="Garamond" w:cs="Times New Roman"/>
          <w:color w:val="000000"/>
          <w:sz w:val="24"/>
          <w:szCs w:val="24"/>
          <w:lang w:val="sq-AL"/>
        </w:rPr>
        <w:t>germat</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“a”, “b” dhe “c”</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w:t>
      </w:r>
      <w:r w:rsidR="00633D8D">
        <w:rPr>
          <w:rFonts w:ascii="Garamond" w:hAnsi="Garamond" w:cs="Times New Roman"/>
          <w:bCs/>
          <w:color w:val="000000"/>
          <w:sz w:val="24"/>
          <w:szCs w:val="24"/>
          <w:lang w:val="sq-AL"/>
        </w:rPr>
        <w:t>p</w:t>
      </w:r>
      <w:r w:rsidRPr="00633D8D">
        <w:rPr>
          <w:rFonts w:ascii="Garamond" w:hAnsi="Garamond" w:cs="Times New Roman"/>
          <w:bCs/>
          <w:color w:val="000000"/>
          <w:sz w:val="24"/>
          <w:szCs w:val="24"/>
          <w:lang w:val="sq-AL"/>
        </w:rPr>
        <w:t>lotësuar</w:t>
      </w:r>
      <w:r w:rsidR="00633D8D">
        <w:rPr>
          <w:rFonts w:ascii="Garamond" w:hAnsi="Garamond" w:cs="Times New Roman"/>
          <w:iCs/>
          <w:color w:val="000000"/>
          <w:sz w:val="24"/>
          <w:szCs w:val="24"/>
          <w:lang w:val="sq-AL"/>
        </w:rPr>
        <w:t>;</w:t>
      </w:r>
    </w:p>
    <w:p w14:paraId="785CC9A3" w14:textId="2136B3E0" w:rsidR="00EB2F91" w:rsidRPr="00633D8D" w:rsidRDefault="00EB2F91" w:rsidP="00EB2F91">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Dokumentacioni</w:t>
      </w:r>
      <w:r w:rsidR="00633D8D">
        <w:rPr>
          <w:rFonts w:ascii="Garamond" w:hAnsi="Garamond" w:cs="Times New Roman"/>
          <w:color w:val="000000"/>
          <w:sz w:val="24"/>
          <w:szCs w:val="24"/>
          <w:lang w:val="sq-AL"/>
        </w:rPr>
        <w:t>n</w:t>
      </w:r>
      <w:r w:rsidRPr="00633D8D">
        <w:rPr>
          <w:rFonts w:ascii="Garamond" w:hAnsi="Garamond" w:cs="Times New Roman"/>
          <w:color w:val="000000"/>
          <w:sz w:val="24"/>
          <w:szCs w:val="24"/>
          <w:lang w:val="sq-AL"/>
        </w:rPr>
        <w:t xml:space="preserve"> juridi</w:t>
      </w:r>
      <w:r w:rsidR="00633D8D">
        <w:rPr>
          <w:rFonts w:ascii="Garamond" w:hAnsi="Garamond" w:cs="Times New Roman"/>
          <w:color w:val="000000"/>
          <w:sz w:val="24"/>
          <w:szCs w:val="24"/>
          <w:lang w:val="sq-AL"/>
        </w:rPr>
        <w:t>k, administrativ dhe pronësor, n</w:t>
      </w:r>
      <w:r w:rsidRPr="00633D8D">
        <w:rPr>
          <w:rFonts w:ascii="Garamond" w:hAnsi="Garamond" w:cs="Times New Roman"/>
          <w:color w:val="000000"/>
          <w:sz w:val="24"/>
          <w:szCs w:val="24"/>
          <w:lang w:val="sq-AL"/>
        </w:rPr>
        <w:t xml:space="preserve">eni 9, pika 2, </w:t>
      </w:r>
      <w:r w:rsidR="00633D8D" w:rsidRPr="00633D8D">
        <w:rPr>
          <w:rFonts w:ascii="Garamond" w:hAnsi="Garamond" w:cs="Times New Roman"/>
          <w:color w:val="000000"/>
          <w:sz w:val="24"/>
          <w:szCs w:val="24"/>
          <w:lang w:val="sq-AL"/>
        </w:rPr>
        <w:t>germat</w:t>
      </w:r>
      <w:r w:rsidRPr="00633D8D">
        <w:rPr>
          <w:rFonts w:ascii="Garamond" w:hAnsi="Garamond" w:cs="Times New Roman"/>
          <w:color w:val="000000"/>
          <w:sz w:val="24"/>
          <w:szCs w:val="24"/>
          <w:lang w:val="sq-AL"/>
        </w:rPr>
        <w:t xml:space="preserve"> “a” dhe “b”, </w:t>
      </w:r>
      <w:r w:rsidR="00633D8D">
        <w:rPr>
          <w:rFonts w:ascii="Garamond" w:hAnsi="Garamond" w:cs="Times New Roman"/>
          <w:bCs/>
          <w:color w:val="000000"/>
          <w:sz w:val="24"/>
          <w:szCs w:val="24"/>
          <w:lang w:val="sq-AL"/>
        </w:rPr>
        <w:t>p</w:t>
      </w:r>
      <w:r w:rsidRPr="00633D8D">
        <w:rPr>
          <w:rFonts w:ascii="Garamond" w:hAnsi="Garamond" w:cs="Times New Roman"/>
          <w:bCs/>
          <w:color w:val="000000"/>
          <w:sz w:val="24"/>
          <w:szCs w:val="24"/>
          <w:lang w:val="sq-AL"/>
        </w:rPr>
        <w:t>lotësuar</w:t>
      </w:r>
      <w:r w:rsidR="00633D8D">
        <w:rPr>
          <w:rFonts w:ascii="Garamond" w:hAnsi="Garamond" w:cs="Times New Roman"/>
          <w:iCs/>
          <w:color w:val="000000"/>
          <w:sz w:val="24"/>
          <w:szCs w:val="24"/>
          <w:lang w:val="sq-AL"/>
        </w:rPr>
        <w:t>;</w:t>
      </w:r>
    </w:p>
    <w:p w14:paraId="1AB06BAD" w14:textId="18DC0C6C" w:rsidR="00EB2F91" w:rsidRPr="00633D8D" w:rsidRDefault="00EB2F91" w:rsidP="00EB2F91">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Dokumen</w:t>
      </w:r>
      <w:r w:rsidR="00633D8D">
        <w:rPr>
          <w:rFonts w:ascii="Garamond" w:hAnsi="Garamond" w:cs="Times New Roman"/>
          <w:color w:val="000000"/>
          <w:sz w:val="24"/>
          <w:szCs w:val="24"/>
          <w:lang w:val="sq-AL"/>
        </w:rPr>
        <w:t>tacionin financiar dhe fiskal, n</w:t>
      </w:r>
      <w:r w:rsidRPr="00633D8D">
        <w:rPr>
          <w:rFonts w:ascii="Garamond" w:hAnsi="Garamond" w:cs="Times New Roman"/>
          <w:color w:val="000000"/>
          <w:sz w:val="24"/>
          <w:szCs w:val="24"/>
          <w:lang w:val="sq-AL"/>
        </w:rPr>
        <w:t xml:space="preserve">eni 9, pika 3, </w:t>
      </w:r>
      <w:r w:rsidR="00633D8D" w:rsidRPr="00633D8D">
        <w:rPr>
          <w:rFonts w:ascii="Garamond" w:hAnsi="Garamond" w:cs="Times New Roman"/>
          <w:color w:val="000000"/>
          <w:sz w:val="24"/>
          <w:szCs w:val="24"/>
          <w:lang w:val="sq-AL"/>
        </w:rPr>
        <w:t>germa</w:t>
      </w:r>
      <w:r w:rsidRPr="00633D8D">
        <w:rPr>
          <w:rFonts w:ascii="Garamond" w:hAnsi="Garamond" w:cs="Times New Roman"/>
          <w:color w:val="000000"/>
          <w:sz w:val="24"/>
          <w:szCs w:val="24"/>
          <w:lang w:val="sq-AL"/>
        </w:rPr>
        <w:t xml:space="preserve"> “d”</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w:t>
      </w:r>
      <w:r w:rsidR="00633D8D">
        <w:rPr>
          <w:rFonts w:ascii="Garamond" w:hAnsi="Garamond" w:cs="Times New Roman"/>
          <w:bCs/>
          <w:color w:val="000000"/>
          <w:sz w:val="24"/>
          <w:szCs w:val="24"/>
          <w:lang w:val="sq-AL"/>
        </w:rPr>
        <w:t>p</w:t>
      </w:r>
      <w:r w:rsidRPr="00633D8D">
        <w:rPr>
          <w:rFonts w:ascii="Garamond" w:hAnsi="Garamond" w:cs="Times New Roman"/>
          <w:bCs/>
          <w:color w:val="000000"/>
          <w:sz w:val="24"/>
          <w:szCs w:val="24"/>
          <w:lang w:val="sq-AL"/>
        </w:rPr>
        <w:t>lotësuar</w:t>
      </w:r>
      <w:r w:rsidR="00633D8D">
        <w:rPr>
          <w:rFonts w:ascii="Garamond" w:hAnsi="Garamond" w:cs="Times New Roman"/>
          <w:iCs/>
          <w:color w:val="000000"/>
          <w:sz w:val="24"/>
          <w:szCs w:val="24"/>
          <w:lang w:val="sq-AL"/>
        </w:rPr>
        <w:t>;</w:t>
      </w:r>
    </w:p>
    <w:p w14:paraId="7D1F9041" w14:textId="3A412599" w:rsidR="00EB2F91" w:rsidRPr="00633D8D" w:rsidRDefault="00EB2F91" w:rsidP="00EB2F91">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Dokumentacioni</w:t>
      </w:r>
      <w:r w:rsidR="00633D8D">
        <w:rPr>
          <w:rFonts w:ascii="Garamond" w:hAnsi="Garamond" w:cs="Times New Roman"/>
          <w:color w:val="000000"/>
          <w:sz w:val="24"/>
          <w:szCs w:val="24"/>
          <w:lang w:val="sq-AL"/>
        </w:rPr>
        <w:t>n teknik për HEC, n</w:t>
      </w:r>
      <w:r w:rsidRPr="00633D8D">
        <w:rPr>
          <w:rFonts w:ascii="Garamond" w:hAnsi="Garamond" w:cs="Times New Roman"/>
          <w:color w:val="000000"/>
          <w:sz w:val="24"/>
          <w:szCs w:val="24"/>
          <w:lang w:val="sq-AL"/>
        </w:rPr>
        <w:t xml:space="preserve">eni 9, pika 4.1.3, </w:t>
      </w:r>
      <w:r w:rsidR="00633D8D" w:rsidRPr="00633D8D">
        <w:rPr>
          <w:rFonts w:ascii="Garamond" w:hAnsi="Garamond" w:cs="Times New Roman"/>
          <w:color w:val="000000"/>
          <w:sz w:val="24"/>
          <w:szCs w:val="24"/>
          <w:lang w:val="sq-AL"/>
        </w:rPr>
        <w:t>germat</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“a”, “b”, “c” dhe “d”, pika 4.1.4, </w:t>
      </w:r>
      <w:r w:rsidR="00633D8D" w:rsidRPr="00633D8D">
        <w:rPr>
          <w:rFonts w:ascii="Garamond" w:hAnsi="Garamond" w:cs="Times New Roman"/>
          <w:color w:val="000000"/>
          <w:sz w:val="24"/>
          <w:szCs w:val="24"/>
          <w:lang w:val="sq-AL"/>
        </w:rPr>
        <w:t>germat</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“a”, “b”, “c”, “d”, “e” dhe “f”</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w:t>
      </w:r>
      <w:r w:rsidR="00633D8D">
        <w:rPr>
          <w:rFonts w:ascii="Garamond" w:hAnsi="Garamond" w:cs="Times New Roman"/>
          <w:bCs/>
          <w:color w:val="000000"/>
          <w:sz w:val="24"/>
          <w:szCs w:val="24"/>
          <w:lang w:val="sq-AL"/>
        </w:rPr>
        <w:t>p</w:t>
      </w:r>
      <w:r w:rsidRPr="00633D8D">
        <w:rPr>
          <w:rFonts w:ascii="Garamond" w:hAnsi="Garamond" w:cs="Times New Roman"/>
          <w:bCs/>
          <w:color w:val="000000"/>
          <w:sz w:val="24"/>
          <w:szCs w:val="24"/>
          <w:lang w:val="sq-AL"/>
        </w:rPr>
        <w:t>lotësuar</w:t>
      </w:r>
      <w:r w:rsidR="00633D8D">
        <w:rPr>
          <w:rFonts w:ascii="Garamond" w:hAnsi="Garamond" w:cs="Times New Roman"/>
          <w:iCs/>
          <w:color w:val="000000"/>
          <w:sz w:val="24"/>
          <w:szCs w:val="24"/>
          <w:lang w:val="sq-AL"/>
        </w:rPr>
        <w:t>;</w:t>
      </w:r>
    </w:p>
    <w:p w14:paraId="3EEE0799" w14:textId="20271558" w:rsidR="00EB2F91" w:rsidRPr="00633D8D" w:rsidRDefault="00EB2F91" w:rsidP="00EB2F91">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Leje</w:t>
      </w:r>
      <w:r w:rsidR="00633D8D">
        <w:rPr>
          <w:rFonts w:ascii="Garamond" w:hAnsi="Garamond" w:cs="Times New Roman"/>
          <w:color w:val="000000"/>
          <w:sz w:val="24"/>
          <w:szCs w:val="24"/>
          <w:lang w:val="sq-AL"/>
        </w:rPr>
        <w:t>n</w:t>
      </w:r>
      <w:r w:rsidRPr="00633D8D">
        <w:rPr>
          <w:rFonts w:ascii="Garamond" w:hAnsi="Garamond" w:cs="Times New Roman"/>
          <w:color w:val="000000"/>
          <w:sz w:val="24"/>
          <w:szCs w:val="24"/>
          <w:lang w:val="sq-AL"/>
        </w:rPr>
        <w:t xml:space="preserve"> nga institucione të tjera</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w:t>
      </w:r>
      <w:r w:rsidR="00633D8D">
        <w:rPr>
          <w:rFonts w:ascii="Garamond" w:hAnsi="Garamond" w:cs="Times New Roman"/>
          <w:color w:val="000000"/>
          <w:sz w:val="24"/>
          <w:szCs w:val="24"/>
          <w:lang w:val="sq-AL"/>
        </w:rPr>
        <w:t>n</w:t>
      </w:r>
      <w:r w:rsidRPr="00633D8D">
        <w:rPr>
          <w:rFonts w:ascii="Garamond" w:hAnsi="Garamond" w:cs="Times New Roman"/>
          <w:color w:val="000000"/>
          <w:sz w:val="24"/>
          <w:szCs w:val="24"/>
          <w:lang w:val="sq-AL"/>
        </w:rPr>
        <w:t xml:space="preserve">eni 9, pika 4.1.5, </w:t>
      </w:r>
      <w:r w:rsidR="00633D8D" w:rsidRPr="00633D8D">
        <w:rPr>
          <w:rFonts w:ascii="Garamond" w:hAnsi="Garamond" w:cs="Times New Roman"/>
          <w:color w:val="000000"/>
          <w:sz w:val="24"/>
          <w:szCs w:val="24"/>
          <w:lang w:val="sq-AL"/>
        </w:rPr>
        <w:t>germat</w:t>
      </w:r>
      <w:r w:rsidRPr="00633D8D">
        <w:rPr>
          <w:rFonts w:ascii="Garamond" w:hAnsi="Garamond" w:cs="Times New Roman"/>
          <w:color w:val="000000"/>
          <w:sz w:val="24"/>
          <w:szCs w:val="24"/>
          <w:lang w:val="sq-AL"/>
        </w:rPr>
        <w:t xml:space="preserve"> “a” dhe “c”</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w:t>
      </w:r>
      <w:r w:rsidR="00633D8D">
        <w:rPr>
          <w:rFonts w:ascii="Garamond" w:hAnsi="Garamond" w:cs="Times New Roman"/>
          <w:bCs/>
          <w:color w:val="000000"/>
          <w:sz w:val="24"/>
          <w:szCs w:val="24"/>
          <w:lang w:val="sq-AL"/>
        </w:rPr>
        <w:t>p</w:t>
      </w:r>
      <w:r w:rsidRPr="00633D8D">
        <w:rPr>
          <w:rFonts w:ascii="Garamond" w:hAnsi="Garamond" w:cs="Times New Roman"/>
          <w:bCs/>
          <w:color w:val="000000"/>
          <w:sz w:val="24"/>
          <w:szCs w:val="24"/>
          <w:lang w:val="sq-AL"/>
        </w:rPr>
        <w:t>lotësuar.</w:t>
      </w:r>
    </w:p>
    <w:p w14:paraId="4CA64755" w14:textId="2DE75EA8" w:rsidR="00EB2F91" w:rsidRPr="00633D8D" w:rsidRDefault="00EB2F91" w:rsidP="00EB2F91">
      <w:pPr>
        <w:tabs>
          <w:tab w:val="left" w:pos="1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Në lidhje me dokumentacionin e munguar</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që ka të bëjë me:</w:t>
      </w:r>
    </w:p>
    <w:p w14:paraId="220B5E0C" w14:textId="166AA14B"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bCs/>
          <w:color w:val="000000"/>
          <w:sz w:val="24"/>
          <w:szCs w:val="24"/>
          <w:lang w:val="sq-AL"/>
        </w:rPr>
        <w:t>Dokumentacioni</w:t>
      </w:r>
      <w:r w:rsidR="00633D8D">
        <w:rPr>
          <w:rFonts w:ascii="Garamond" w:hAnsi="Garamond" w:cs="Times New Roman"/>
          <w:bCs/>
          <w:color w:val="000000"/>
          <w:sz w:val="24"/>
          <w:szCs w:val="24"/>
          <w:lang w:val="sq-AL"/>
        </w:rPr>
        <w:t>n</w:t>
      </w:r>
      <w:r w:rsidRPr="00633D8D">
        <w:rPr>
          <w:rFonts w:ascii="Garamond" w:hAnsi="Garamond" w:cs="Times New Roman"/>
          <w:bCs/>
          <w:color w:val="000000"/>
          <w:sz w:val="24"/>
          <w:szCs w:val="24"/>
          <w:lang w:val="sq-AL"/>
        </w:rPr>
        <w:t xml:space="preserve"> juridik, administrativ dhe pronësor:</w:t>
      </w:r>
    </w:p>
    <w:p w14:paraId="2923C7DB" w14:textId="13BA894C"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Neni 9, pika 2</w:t>
      </w:r>
      <w:r w:rsidR="00633D8D">
        <w:rPr>
          <w:rFonts w:ascii="Garamond" w:hAnsi="Garamond" w:cs="Times New Roman"/>
          <w:color w:val="000000"/>
          <w:sz w:val="24"/>
          <w:szCs w:val="24"/>
          <w:lang w:val="sq-AL"/>
        </w:rPr>
        <w:t>:</w:t>
      </w:r>
    </w:p>
    <w:p w14:paraId="5CB6D9B3" w14:textId="19AC64FA"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33D8D">
        <w:rPr>
          <w:rFonts w:ascii="Garamond" w:hAnsi="Garamond" w:cs="Symbol"/>
          <w:color w:val="000000"/>
          <w:sz w:val="24"/>
          <w:szCs w:val="24"/>
          <w:lang w:val="sq-AL"/>
        </w:rPr>
        <w:t xml:space="preserve">- </w:t>
      </w:r>
      <w:r w:rsidR="00633D8D" w:rsidRPr="00633D8D">
        <w:rPr>
          <w:rFonts w:ascii="Garamond" w:hAnsi="Garamond" w:cs="Times New Roman"/>
          <w:bCs/>
          <w:color w:val="000000"/>
          <w:sz w:val="24"/>
          <w:szCs w:val="24"/>
          <w:lang w:val="sq-AL"/>
        </w:rPr>
        <w:t>g</w:t>
      </w:r>
      <w:r w:rsidR="00633D8D" w:rsidRPr="00633D8D">
        <w:rPr>
          <w:rFonts w:ascii="Garamond" w:hAnsi="Garamond" w:cs="Times New Roman"/>
          <w:color w:val="000000"/>
          <w:sz w:val="24"/>
          <w:szCs w:val="24"/>
          <w:lang w:val="sq-AL"/>
        </w:rPr>
        <w:t>e</w:t>
      </w:r>
      <w:r w:rsidR="00633D8D" w:rsidRPr="00633D8D">
        <w:rPr>
          <w:rFonts w:ascii="Garamond" w:hAnsi="Garamond" w:cs="Times New Roman"/>
          <w:bCs/>
          <w:color w:val="000000"/>
          <w:sz w:val="24"/>
          <w:szCs w:val="24"/>
          <w:lang w:val="sq-AL"/>
        </w:rPr>
        <w:t>rma</w:t>
      </w:r>
      <w:r w:rsidRPr="00633D8D">
        <w:rPr>
          <w:rFonts w:ascii="Garamond" w:hAnsi="Garamond" w:cs="Times New Roman"/>
          <w:bCs/>
          <w:color w:val="000000"/>
          <w:sz w:val="24"/>
          <w:szCs w:val="24"/>
          <w:lang w:val="sq-AL"/>
        </w:rPr>
        <w:t xml:space="preserve"> “c” </w:t>
      </w:r>
      <w:r w:rsidRPr="00633D8D">
        <w:rPr>
          <w:rFonts w:ascii="Garamond" w:hAnsi="Garamond" w:cs="Times New Roman"/>
          <w:color w:val="000000"/>
          <w:sz w:val="24"/>
          <w:szCs w:val="24"/>
          <w:lang w:val="sq-AL"/>
        </w:rPr>
        <w:t xml:space="preserve">(vërtetimi për regjistrim dhe ekstrakt historik nga Qendra Kombëtare e Biznesit, QKB). Shoqëria duhet të depozitojë në ERE edhe </w:t>
      </w:r>
      <w:r w:rsidR="00633D8D" w:rsidRPr="00633D8D">
        <w:rPr>
          <w:rFonts w:ascii="Garamond" w:hAnsi="Garamond" w:cs="Times New Roman"/>
          <w:color w:val="000000"/>
          <w:sz w:val="24"/>
          <w:szCs w:val="24"/>
          <w:lang w:val="sq-AL"/>
        </w:rPr>
        <w:t xml:space="preserve">certifikatën e regjistrimit </w:t>
      </w:r>
      <w:r w:rsidRPr="00633D8D">
        <w:rPr>
          <w:rFonts w:ascii="Garamond" w:hAnsi="Garamond" w:cs="Times New Roman"/>
          <w:color w:val="000000"/>
          <w:sz w:val="24"/>
          <w:szCs w:val="24"/>
          <w:lang w:val="sq-AL"/>
        </w:rPr>
        <w:t>pranë QKB-së, si dhe ekstraktin historik të vulosur nga QKB</w:t>
      </w:r>
      <w:r w:rsidR="00633D8D">
        <w:rPr>
          <w:rFonts w:ascii="Garamond" w:hAnsi="Garamond" w:cs="Times New Roman"/>
          <w:color w:val="000000"/>
          <w:sz w:val="24"/>
          <w:szCs w:val="24"/>
          <w:lang w:val="sq-AL"/>
        </w:rPr>
        <w:t>-ja,</w:t>
      </w:r>
      <w:r w:rsidRPr="00633D8D">
        <w:rPr>
          <w:rFonts w:ascii="Garamond" w:hAnsi="Garamond" w:cs="Times New Roman"/>
          <w:color w:val="000000"/>
          <w:sz w:val="24"/>
          <w:szCs w:val="24"/>
          <w:lang w:val="sq-AL"/>
        </w:rPr>
        <w:t xml:space="preserve"> jo më herët se 1 muaj nga paraqitja e aplikimit në zbatim </w:t>
      </w:r>
      <w:r w:rsidRPr="00633D8D">
        <w:rPr>
          <w:rFonts w:ascii="Garamond" w:hAnsi="Garamond" w:cs="Times New Roman"/>
          <w:color w:val="000000"/>
          <w:sz w:val="24"/>
          <w:szCs w:val="24"/>
          <w:lang w:val="sq-AL"/>
        </w:rPr>
        <w:lastRenderedPageBreak/>
        <w:t>të nenit 8, pika 3, të “</w:t>
      </w:r>
      <w:r w:rsidRPr="00633D8D">
        <w:rPr>
          <w:rFonts w:ascii="Garamond" w:hAnsi="Garamond" w:cs="Times New Roman"/>
          <w:iCs/>
          <w:color w:val="000000"/>
          <w:sz w:val="24"/>
          <w:szCs w:val="24"/>
          <w:lang w:val="sq-AL"/>
        </w:rPr>
        <w:t>Rregullores për procedurat dhe afatet për dhënien, modifikimin, transferimin, rinovimin dhe heqjen e licencave në sektorin e energjisë elektrike</w:t>
      </w:r>
      <w:r w:rsidRPr="00633D8D">
        <w:rPr>
          <w:rFonts w:ascii="Garamond" w:hAnsi="Garamond" w:cs="Times New Roman"/>
          <w:color w:val="000000"/>
          <w:sz w:val="24"/>
          <w:szCs w:val="24"/>
          <w:lang w:val="sq-AL"/>
        </w:rPr>
        <w:t xml:space="preserve">”, </w:t>
      </w:r>
      <w:r w:rsidR="00633D8D">
        <w:rPr>
          <w:rFonts w:ascii="Garamond" w:hAnsi="Garamond" w:cs="Times New Roman"/>
          <w:color w:val="000000"/>
          <w:sz w:val="24"/>
          <w:szCs w:val="24"/>
          <w:lang w:val="sq-AL"/>
        </w:rPr>
        <w:t>të</w:t>
      </w:r>
      <w:r w:rsidRPr="00633D8D">
        <w:rPr>
          <w:rFonts w:ascii="Garamond" w:hAnsi="Garamond" w:cs="Times New Roman"/>
          <w:color w:val="000000"/>
          <w:sz w:val="24"/>
          <w:szCs w:val="24"/>
          <w:lang w:val="sq-AL"/>
        </w:rPr>
        <w:t xml:space="preserve"> ndryshuar, pasi ekstrakti i depozituar nga shoqëria është jashtë këtij afati. Po ashtu, nga ekstrakti historik i regjistrit tregtar të shoqërisë rezulton se është bërë transferimi i kuotave te një i tretë, pas miratimit të kontratës së koncesionit, ndaj shoqëria duhet të depozitojë informacion</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në lidhje me zbatimin e parashikimeve të nenit 17.1, të kontratës së koncesionit të lidhur me METE</w:t>
      </w:r>
      <w:r w:rsidR="00633D8D">
        <w:rPr>
          <w:rFonts w:ascii="Garamond" w:hAnsi="Garamond" w:cs="Times New Roman"/>
          <w:color w:val="000000"/>
          <w:sz w:val="24"/>
          <w:szCs w:val="24"/>
          <w:lang w:val="sq-AL"/>
        </w:rPr>
        <w:t>-n</w:t>
      </w:r>
      <w:r w:rsidRPr="00633D8D">
        <w:rPr>
          <w:rFonts w:ascii="Garamond" w:hAnsi="Garamond" w:cs="Times New Roman"/>
          <w:color w:val="000000"/>
          <w:sz w:val="24"/>
          <w:szCs w:val="24"/>
          <w:lang w:val="sq-AL"/>
        </w:rPr>
        <w:t xml:space="preserve"> (Ministria e Ekonomisë Tregtisë dhe </w:t>
      </w:r>
      <w:r w:rsidR="00633D8D" w:rsidRPr="00633D8D">
        <w:rPr>
          <w:rFonts w:ascii="Garamond" w:hAnsi="Garamond" w:cs="Times New Roman"/>
          <w:color w:val="000000"/>
          <w:sz w:val="24"/>
          <w:szCs w:val="24"/>
          <w:lang w:val="sq-AL"/>
        </w:rPr>
        <w:t>Energjetikës</w:t>
      </w:r>
      <w:r w:rsidR="00633D8D">
        <w:rPr>
          <w:rFonts w:ascii="Garamond" w:hAnsi="Garamond" w:cs="Times New Roman"/>
          <w:color w:val="000000"/>
          <w:sz w:val="24"/>
          <w:szCs w:val="24"/>
          <w:lang w:val="sq-AL"/>
        </w:rPr>
        <w:t xml:space="preserve"> (sot MIE));</w:t>
      </w:r>
    </w:p>
    <w:p w14:paraId="6DCA8A42" w14:textId="4BC74905"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Symbol"/>
          <w:color w:val="000000"/>
          <w:sz w:val="24"/>
          <w:szCs w:val="24"/>
          <w:lang w:val="sq-AL"/>
        </w:rPr>
        <w:t xml:space="preserve">- </w:t>
      </w:r>
      <w:r w:rsidR="00633D8D" w:rsidRPr="00633D8D">
        <w:rPr>
          <w:rFonts w:ascii="Garamond" w:hAnsi="Garamond" w:cs="Times New Roman"/>
          <w:bCs/>
          <w:color w:val="000000"/>
          <w:sz w:val="24"/>
          <w:szCs w:val="24"/>
          <w:lang w:val="sq-AL"/>
        </w:rPr>
        <w:t>germa</w:t>
      </w:r>
      <w:r w:rsidRPr="00633D8D">
        <w:rPr>
          <w:rFonts w:ascii="Garamond" w:hAnsi="Garamond" w:cs="Times New Roman"/>
          <w:bCs/>
          <w:color w:val="000000"/>
          <w:sz w:val="24"/>
          <w:szCs w:val="24"/>
          <w:lang w:val="sq-AL"/>
        </w:rPr>
        <w:t xml:space="preserve"> “d”</w:t>
      </w:r>
      <w:r w:rsidRPr="00633D8D">
        <w:rPr>
          <w:rFonts w:ascii="Garamond" w:hAnsi="Garamond" w:cs="Times New Roman"/>
          <w:color w:val="000000"/>
          <w:sz w:val="24"/>
          <w:szCs w:val="24"/>
          <w:lang w:val="sq-AL"/>
        </w:rPr>
        <w:t xml:space="preserve"> (vërtetim që shoqëria dhe drejtuesit kryesorë të saj</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në rastin e personave juridikë, nuk janë të përfshir</w:t>
      </w:r>
      <w:r w:rsidR="00633D8D">
        <w:rPr>
          <w:rFonts w:ascii="Garamond" w:hAnsi="Garamond" w:cs="Times New Roman"/>
          <w:color w:val="000000"/>
          <w:sz w:val="24"/>
          <w:szCs w:val="24"/>
          <w:lang w:val="sq-AL"/>
        </w:rPr>
        <w:t>ë</w:t>
      </w:r>
      <w:r w:rsidRPr="00633D8D">
        <w:rPr>
          <w:rFonts w:ascii="Garamond" w:hAnsi="Garamond" w:cs="Times New Roman"/>
          <w:color w:val="000000"/>
          <w:sz w:val="24"/>
          <w:szCs w:val="24"/>
          <w:lang w:val="sq-AL"/>
        </w:rPr>
        <w:t xml:space="preserve"> në një proces penal të filluar nga organet e drejtësisë (vërtetim nga prokuroria dhe gjykata). Shoqëria duhet të depozitojë në ERE vërtetimet e prokurorisë dhe gjykatës </w:t>
      </w:r>
      <w:r w:rsidR="00633D8D">
        <w:rPr>
          <w:rFonts w:ascii="Garamond" w:hAnsi="Garamond" w:cs="Times New Roman"/>
          <w:color w:val="000000"/>
          <w:sz w:val="24"/>
          <w:szCs w:val="24"/>
          <w:lang w:val="sq-AL"/>
        </w:rPr>
        <w:t>s</w:t>
      </w:r>
      <w:r w:rsidRPr="00633D8D">
        <w:rPr>
          <w:rFonts w:ascii="Garamond" w:hAnsi="Garamond" w:cs="Times New Roman"/>
          <w:color w:val="000000"/>
          <w:sz w:val="24"/>
          <w:szCs w:val="24"/>
          <w:lang w:val="sq-AL"/>
        </w:rPr>
        <w:t>ë rrethit Tiranë, për administratorin dhe vetë shoqërinë</w:t>
      </w:r>
      <w:r w:rsidR="00633D8D">
        <w:rPr>
          <w:rFonts w:ascii="Garamond" w:hAnsi="Garamond" w:cs="Times New Roman"/>
          <w:color w:val="000000"/>
          <w:sz w:val="24"/>
          <w:szCs w:val="24"/>
          <w:lang w:val="sq-AL"/>
        </w:rPr>
        <w:t>;</w:t>
      </w:r>
    </w:p>
    <w:p w14:paraId="0E26E4D7" w14:textId="1BDC6B93"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Symbol"/>
          <w:color w:val="000000"/>
          <w:sz w:val="24"/>
          <w:szCs w:val="24"/>
          <w:lang w:val="sq-AL"/>
        </w:rPr>
        <w:t xml:space="preserve">- </w:t>
      </w:r>
      <w:r w:rsidR="00633D8D" w:rsidRPr="00633D8D">
        <w:rPr>
          <w:rFonts w:ascii="Garamond" w:hAnsi="Garamond" w:cs="Times New Roman"/>
          <w:bCs/>
          <w:color w:val="000000"/>
          <w:sz w:val="24"/>
          <w:szCs w:val="24"/>
          <w:lang w:val="sq-AL"/>
        </w:rPr>
        <w:t>germa</w:t>
      </w:r>
      <w:r w:rsidRPr="00633D8D">
        <w:rPr>
          <w:rFonts w:ascii="Garamond" w:hAnsi="Garamond" w:cs="Times New Roman"/>
          <w:bCs/>
          <w:color w:val="000000"/>
          <w:sz w:val="24"/>
          <w:szCs w:val="24"/>
          <w:lang w:val="sq-AL"/>
        </w:rPr>
        <w:t xml:space="preserve"> “e”</w:t>
      </w:r>
      <w:r w:rsidRPr="00633D8D">
        <w:rPr>
          <w:rFonts w:ascii="Garamond" w:hAnsi="Garamond" w:cs="Times New Roman"/>
          <w:color w:val="000000"/>
          <w:sz w:val="24"/>
          <w:szCs w:val="24"/>
          <w:lang w:val="sq-AL"/>
        </w:rPr>
        <w:t xml:space="preserve"> (</w:t>
      </w:r>
      <w:r w:rsidR="00633D8D">
        <w:rPr>
          <w:rFonts w:ascii="Garamond" w:hAnsi="Garamond" w:cs="Times New Roman"/>
          <w:color w:val="000000"/>
          <w:sz w:val="24"/>
          <w:szCs w:val="24"/>
          <w:lang w:val="sq-AL"/>
        </w:rPr>
        <w:t>s</w:t>
      </w:r>
      <w:r w:rsidRPr="00633D8D">
        <w:rPr>
          <w:rFonts w:ascii="Garamond" w:hAnsi="Garamond" w:cs="Times New Roman"/>
          <w:color w:val="000000"/>
          <w:sz w:val="24"/>
          <w:szCs w:val="24"/>
          <w:lang w:val="sq-AL"/>
        </w:rPr>
        <w:t>truktura e ndërtimit dhe funksionimit administrativ të shoqërisë, sipas pozicioneve dhe profileve përkatëse. Në rastin e aplikimeve për licencë prodhimi të energjisë elektrike kërkohet paraqitja e licencës për drejtues teknik elektrik)</w:t>
      </w:r>
      <w:r w:rsidR="00633D8D">
        <w:rPr>
          <w:rFonts w:ascii="Garamond" w:hAnsi="Garamond" w:cs="Times New Roman"/>
          <w:color w:val="000000"/>
          <w:sz w:val="24"/>
          <w:szCs w:val="24"/>
          <w:lang w:val="sq-AL"/>
        </w:rPr>
        <w:t>.</w:t>
      </w:r>
    </w:p>
    <w:p w14:paraId="0525BE16" w14:textId="11EF5674"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xml:space="preserve">Shoqëria duhet të depozitojë në ERE strukturën e ndërtimit dhe </w:t>
      </w:r>
      <w:r w:rsidR="00633D8D">
        <w:rPr>
          <w:rFonts w:ascii="Garamond" w:hAnsi="Garamond" w:cs="Times New Roman"/>
          <w:color w:val="000000"/>
          <w:sz w:val="24"/>
          <w:szCs w:val="24"/>
          <w:lang w:val="sq-AL"/>
        </w:rPr>
        <w:t>licencën për drejtuesin teknik;</w:t>
      </w:r>
    </w:p>
    <w:p w14:paraId="13FA0B64" w14:textId="53BFE367"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Symbol"/>
          <w:color w:val="000000"/>
          <w:sz w:val="24"/>
          <w:szCs w:val="24"/>
          <w:lang w:val="sq-AL"/>
        </w:rPr>
        <w:t xml:space="preserve">- </w:t>
      </w:r>
      <w:r w:rsidR="00633D8D" w:rsidRPr="00633D8D">
        <w:rPr>
          <w:rFonts w:ascii="Garamond" w:hAnsi="Garamond" w:cs="Times New Roman"/>
          <w:bCs/>
          <w:color w:val="000000"/>
          <w:sz w:val="24"/>
          <w:szCs w:val="24"/>
          <w:lang w:val="sq-AL"/>
        </w:rPr>
        <w:t>germa</w:t>
      </w:r>
      <w:r w:rsidRPr="00633D8D">
        <w:rPr>
          <w:rFonts w:ascii="Garamond" w:hAnsi="Garamond" w:cs="Times New Roman"/>
          <w:bCs/>
          <w:color w:val="000000"/>
          <w:sz w:val="24"/>
          <w:szCs w:val="24"/>
          <w:lang w:val="sq-AL"/>
        </w:rPr>
        <w:t xml:space="preserve"> “f”</w:t>
      </w:r>
      <w:r w:rsidR="00633D8D">
        <w:rPr>
          <w:rFonts w:ascii="Garamond" w:hAnsi="Garamond" w:cs="Times New Roman"/>
          <w:color w:val="000000"/>
          <w:sz w:val="24"/>
          <w:szCs w:val="24"/>
          <w:lang w:val="sq-AL"/>
        </w:rPr>
        <w:t xml:space="preserve"> (marrëveshje konce</w:t>
      </w:r>
      <w:r w:rsidRPr="00633D8D">
        <w:rPr>
          <w:rFonts w:ascii="Garamond" w:hAnsi="Garamond" w:cs="Times New Roman"/>
          <w:color w:val="000000"/>
          <w:sz w:val="24"/>
          <w:szCs w:val="24"/>
          <w:lang w:val="sq-AL"/>
        </w:rPr>
        <w:t>sioni apo çdo formë tjetër e marrëveshjes në rastet e aplikueshme</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të lidhur me institucionet përgjegjëse të ngarkuara me ligj, në përputhje me kuadrin ligjor përkatës si dhe ndryshim të këtyre akteve)</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Shoqëria ka depozituar në ERE kontratën shtesë të koncesionit nr.</w:t>
      </w:r>
      <w:r w:rsidR="00633D8D">
        <w:rPr>
          <w:rFonts w:ascii="Garamond" w:hAnsi="Garamond" w:cs="Times New Roman"/>
          <w:color w:val="000000"/>
          <w:sz w:val="24"/>
          <w:szCs w:val="24"/>
          <w:lang w:val="sq-AL"/>
        </w:rPr>
        <w:t xml:space="preserve"> 784 rep., nr. 310 kol.,. datë 9.</w:t>
      </w:r>
      <w:r w:rsidRPr="00633D8D">
        <w:rPr>
          <w:rFonts w:ascii="Garamond" w:hAnsi="Garamond" w:cs="Times New Roman"/>
          <w:color w:val="000000"/>
          <w:sz w:val="24"/>
          <w:szCs w:val="24"/>
          <w:lang w:val="sq-AL"/>
        </w:rPr>
        <w:t>6.2020, ndërmjet MIE-s, në cilësinë e autoritetit kontraktues dhe shoqërisë “</w:t>
      </w:r>
      <w:r w:rsidR="00633D8D" w:rsidRPr="00633D8D">
        <w:rPr>
          <w:rFonts w:ascii="Garamond" w:hAnsi="Garamond" w:cs="Times New Roman"/>
          <w:color w:val="000000"/>
          <w:sz w:val="24"/>
          <w:szCs w:val="24"/>
          <w:lang w:val="sq-AL"/>
        </w:rPr>
        <w:t>Vokopola Energji</w:t>
      </w:r>
      <w:r w:rsidRPr="00633D8D">
        <w:rPr>
          <w:rFonts w:ascii="Garamond" w:hAnsi="Garamond" w:cs="Times New Roman"/>
          <w:color w:val="000000"/>
          <w:sz w:val="24"/>
          <w:szCs w:val="24"/>
          <w:lang w:val="sq-AL"/>
        </w:rPr>
        <w:t>” sh.p.k., në këtë kontratë referohet dhe një kontratë shtesë koncesioni nr. 11</w:t>
      </w:r>
      <w:r w:rsidR="00633D8D">
        <w:rPr>
          <w:rFonts w:ascii="Garamond" w:hAnsi="Garamond" w:cs="Times New Roman"/>
          <w:color w:val="000000"/>
          <w:sz w:val="24"/>
          <w:szCs w:val="24"/>
          <w:lang w:val="sq-AL"/>
        </w:rPr>
        <w:t>0 rep., nr. 31/3 kol., datë 17.</w:t>
      </w:r>
      <w:r w:rsidRPr="00633D8D">
        <w:rPr>
          <w:rFonts w:ascii="Garamond" w:hAnsi="Garamond" w:cs="Times New Roman"/>
          <w:color w:val="000000"/>
          <w:sz w:val="24"/>
          <w:szCs w:val="24"/>
          <w:lang w:val="sq-AL"/>
        </w:rPr>
        <w:t>1.2019, nënshkruar mes MIE-s dhe shoqërisë koncesionare “</w:t>
      </w:r>
      <w:r w:rsidR="00633D8D" w:rsidRPr="00633D8D">
        <w:rPr>
          <w:rFonts w:ascii="Garamond" w:hAnsi="Garamond" w:cs="Times New Roman"/>
          <w:color w:val="000000"/>
          <w:sz w:val="24"/>
          <w:szCs w:val="24"/>
          <w:lang w:val="sq-AL"/>
        </w:rPr>
        <w:t>Vokopola Energji</w:t>
      </w:r>
      <w:r w:rsidRPr="00633D8D">
        <w:rPr>
          <w:rFonts w:ascii="Garamond" w:hAnsi="Garamond" w:cs="Times New Roman"/>
          <w:color w:val="000000"/>
          <w:sz w:val="24"/>
          <w:szCs w:val="24"/>
          <w:lang w:val="sq-AL"/>
        </w:rPr>
        <w:t xml:space="preserve">”, e cila do t’i kërkohet </w:t>
      </w:r>
      <w:r w:rsidR="00633D8D">
        <w:rPr>
          <w:rFonts w:ascii="Garamond" w:hAnsi="Garamond" w:cs="Times New Roman"/>
          <w:color w:val="000000"/>
          <w:sz w:val="24"/>
          <w:szCs w:val="24"/>
          <w:lang w:val="sq-AL"/>
        </w:rPr>
        <w:t>shoqërisë ta depozitojë në ERE;</w:t>
      </w:r>
    </w:p>
    <w:p w14:paraId="7A93B40C" w14:textId="6A91392B" w:rsidR="00EB2F91" w:rsidRPr="00633D8D" w:rsidRDefault="00EB2F91" w:rsidP="00EB2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Symbol"/>
          <w:color w:val="000000"/>
          <w:sz w:val="24"/>
          <w:szCs w:val="24"/>
          <w:lang w:val="sq-AL"/>
        </w:rPr>
        <w:t xml:space="preserve">- </w:t>
      </w:r>
      <w:r w:rsidR="00633D8D" w:rsidRPr="00633D8D">
        <w:rPr>
          <w:rFonts w:ascii="Garamond" w:hAnsi="Garamond" w:cs="Times New Roman"/>
          <w:bCs/>
          <w:color w:val="000000"/>
          <w:sz w:val="24"/>
          <w:szCs w:val="24"/>
          <w:lang w:val="sq-AL"/>
        </w:rPr>
        <w:t>germa</w:t>
      </w:r>
      <w:r w:rsidRPr="00633D8D">
        <w:rPr>
          <w:rFonts w:ascii="Garamond" w:hAnsi="Garamond" w:cs="Times New Roman"/>
          <w:bCs/>
          <w:color w:val="000000"/>
          <w:sz w:val="24"/>
          <w:szCs w:val="24"/>
          <w:lang w:val="sq-AL"/>
        </w:rPr>
        <w:t xml:space="preserve"> “g”</w:t>
      </w:r>
      <w:r w:rsidRPr="00633D8D">
        <w:rPr>
          <w:rFonts w:ascii="Garamond" w:hAnsi="Garamond" w:cs="Times New Roman"/>
          <w:color w:val="000000"/>
          <w:sz w:val="24"/>
          <w:szCs w:val="24"/>
          <w:lang w:val="sq-AL"/>
        </w:rPr>
        <w:t xml:space="preserve"> (</w:t>
      </w:r>
      <w:r w:rsidR="00633D8D" w:rsidRPr="00633D8D">
        <w:rPr>
          <w:rFonts w:ascii="Garamond" w:hAnsi="Garamond" w:cs="Times New Roman"/>
          <w:color w:val="000000"/>
          <w:sz w:val="24"/>
          <w:szCs w:val="24"/>
          <w:lang w:val="sq-AL"/>
        </w:rPr>
        <w:t>dokumente</w:t>
      </w:r>
      <w:r w:rsidRPr="00633D8D">
        <w:rPr>
          <w:rFonts w:ascii="Garamond" w:hAnsi="Garamond" w:cs="Times New Roman"/>
          <w:color w:val="000000"/>
          <w:sz w:val="24"/>
          <w:szCs w:val="24"/>
          <w:lang w:val="sq-AL"/>
        </w:rPr>
        <w:t xml:space="preserve"> që vërtetojnë pronësinë e aplikuesit në zonat ku do të shtrihet projekti (certifikata pronësie, kontrata shitblerje, kontrata qiramarrje, akte dhurimi, kontrata premtim shitblerje, marrëveshje me subjekte private ose shtetërore që kanë në pronësi zonat ku shtrihet projekti për ato veprimtari që përdorin asete të paluajtshme,</w:t>
      </w:r>
      <w:r w:rsidR="00633D8D">
        <w:rPr>
          <w:rFonts w:ascii="Garamond" w:hAnsi="Garamond" w:cs="Times New Roman"/>
          <w:color w:val="000000"/>
          <w:sz w:val="24"/>
          <w:szCs w:val="24"/>
          <w:lang w:val="sq-AL"/>
        </w:rPr>
        <w:t xml:space="preserve"> etj.).</w:t>
      </w:r>
    </w:p>
    <w:p w14:paraId="0F6F1D75" w14:textId="000F3890" w:rsidR="00EB2F91" w:rsidRPr="00633D8D" w:rsidRDefault="00EB2F91" w:rsidP="00EB2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Times New Roman"/>
          <w:color w:val="000000"/>
          <w:sz w:val="24"/>
          <w:szCs w:val="24"/>
          <w:lang w:val="sq-AL"/>
        </w:rPr>
        <w:t>Në kuadër të dokumentacionit të pronësisë, konstatohet se dy prej kontratave të depozituara i ka kaluar afati i vlefshmërisë, ndaj duhet të depozitohen me afate të rinovuara, ndërsa për njërën kontratë duhet sqaruar nëse është nënshkruar për një periudhë 2</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apo 5-vjeçare, duke i bashkëlidhur dhe të dhënat respektive. Nëse dokumentacioni i pronësisë është i regjistruar në ZVRPP</w:t>
      </w:r>
      <w:r w:rsidR="00633D8D">
        <w:rPr>
          <w:rFonts w:ascii="Garamond" w:hAnsi="Garamond" w:cs="Times New Roman"/>
          <w:color w:val="000000"/>
          <w:sz w:val="24"/>
          <w:szCs w:val="24"/>
          <w:lang w:val="sq-AL"/>
        </w:rPr>
        <w:t>-në</w:t>
      </w:r>
      <w:r w:rsidRPr="00633D8D">
        <w:rPr>
          <w:rFonts w:ascii="Garamond" w:hAnsi="Garamond" w:cs="Times New Roman"/>
          <w:color w:val="000000"/>
          <w:sz w:val="24"/>
          <w:szCs w:val="24"/>
          <w:lang w:val="sq-AL"/>
        </w:rPr>
        <w:t xml:space="preserve"> përkatëse, shoqëria duhet ta depoz</w:t>
      </w:r>
      <w:r w:rsidR="00633D8D">
        <w:rPr>
          <w:rFonts w:ascii="Garamond" w:hAnsi="Garamond" w:cs="Times New Roman"/>
          <w:color w:val="000000"/>
          <w:sz w:val="24"/>
          <w:szCs w:val="24"/>
          <w:lang w:val="sq-AL"/>
        </w:rPr>
        <w:t>itojë këtë dokumentacion në ERE;</w:t>
      </w:r>
    </w:p>
    <w:p w14:paraId="34C9D6F7" w14:textId="2D76D2A7" w:rsidR="00EB2F91" w:rsidRPr="00633D8D" w:rsidRDefault="00EB2F91" w:rsidP="00EB2F91">
      <w:pPr>
        <w:tabs>
          <w:tab w:val="left" w:pos="36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Times New Roman"/>
          <w:bCs/>
          <w:color w:val="000000"/>
          <w:sz w:val="24"/>
          <w:szCs w:val="24"/>
          <w:lang w:val="sq-AL"/>
        </w:rPr>
        <w:t>Dokumentacioni</w:t>
      </w:r>
      <w:r w:rsidR="00633D8D">
        <w:rPr>
          <w:rFonts w:ascii="Garamond" w:hAnsi="Garamond" w:cs="Times New Roman"/>
          <w:bCs/>
          <w:color w:val="000000"/>
          <w:sz w:val="24"/>
          <w:szCs w:val="24"/>
          <w:lang w:val="sq-AL"/>
        </w:rPr>
        <w:t>n</w:t>
      </w:r>
      <w:r w:rsidRPr="00633D8D">
        <w:rPr>
          <w:rFonts w:ascii="Garamond" w:hAnsi="Garamond" w:cs="Times New Roman"/>
          <w:bCs/>
          <w:color w:val="000000"/>
          <w:sz w:val="24"/>
          <w:szCs w:val="24"/>
          <w:lang w:val="sq-AL"/>
        </w:rPr>
        <w:t xml:space="preserve"> financiar dhe fiskal, </w:t>
      </w:r>
      <w:r w:rsidR="00633D8D">
        <w:rPr>
          <w:rFonts w:ascii="Garamond" w:hAnsi="Garamond" w:cs="Times New Roman"/>
          <w:bCs/>
          <w:color w:val="000000"/>
          <w:sz w:val="24"/>
          <w:szCs w:val="24"/>
          <w:lang w:val="sq-AL"/>
        </w:rPr>
        <w:t>n</w:t>
      </w:r>
      <w:r w:rsidRPr="00633D8D">
        <w:rPr>
          <w:rFonts w:ascii="Garamond" w:hAnsi="Garamond" w:cs="Times New Roman"/>
          <w:bCs/>
          <w:color w:val="000000"/>
          <w:sz w:val="24"/>
          <w:szCs w:val="24"/>
          <w:lang w:val="sq-AL"/>
        </w:rPr>
        <w:t>eni 9, pika 3:</w:t>
      </w:r>
    </w:p>
    <w:p w14:paraId="3E4883D1" w14:textId="55108252"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Symbol"/>
          <w:color w:val="000000"/>
          <w:sz w:val="24"/>
          <w:szCs w:val="24"/>
          <w:lang w:val="sq-AL"/>
        </w:rPr>
        <w:t xml:space="preserve">- </w:t>
      </w:r>
      <w:r w:rsidR="00633D8D" w:rsidRPr="00633D8D">
        <w:rPr>
          <w:rFonts w:ascii="Garamond" w:hAnsi="Garamond" w:cs="Times New Roman"/>
          <w:bCs/>
          <w:color w:val="000000"/>
          <w:sz w:val="24"/>
          <w:szCs w:val="24"/>
          <w:lang w:val="sq-AL"/>
        </w:rPr>
        <w:t>germa</w:t>
      </w:r>
      <w:r w:rsidRPr="00633D8D">
        <w:rPr>
          <w:rFonts w:ascii="Garamond" w:hAnsi="Garamond" w:cs="Times New Roman"/>
          <w:bCs/>
          <w:color w:val="000000"/>
          <w:sz w:val="24"/>
          <w:szCs w:val="24"/>
          <w:lang w:val="sq-AL"/>
        </w:rPr>
        <w:t xml:space="preserve"> “a” </w:t>
      </w:r>
      <w:r w:rsidRPr="00633D8D">
        <w:rPr>
          <w:rFonts w:ascii="Garamond" w:hAnsi="Garamond" w:cs="Times New Roman"/>
          <w:color w:val="000000"/>
          <w:sz w:val="24"/>
          <w:szCs w:val="24"/>
          <w:lang w:val="sq-AL"/>
        </w:rPr>
        <w:t>(vë</w:t>
      </w:r>
      <w:r w:rsidR="00633D8D">
        <w:rPr>
          <w:rFonts w:ascii="Garamond" w:hAnsi="Garamond" w:cs="Times New Roman"/>
          <w:color w:val="000000"/>
          <w:sz w:val="24"/>
          <w:szCs w:val="24"/>
          <w:lang w:val="sq-AL"/>
        </w:rPr>
        <w:t>rtetimi për shlyerjen e tatim-</w:t>
      </w:r>
      <w:r w:rsidRPr="00633D8D">
        <w:rPr>
          <w:rFonts w:ascii="Garamond" w:hAnsi="Garamond" w:cs="Times New Roman"/>
          <w:color w:val="000000"/>
          <w:sz w:val="24"/>
          <w:szCs w:val="24"/>
          <w:lang w:val="sq-AL"/>
        </w:rPr>
        <w:t xml:space="preserve">taksave dhe detyrimeve ndaj </w:t>
      </w:r>
      <w:r w:rsidR="00633D8D" w:rsidRPr="00633D8D">
        <w:rPr>
          <w:rFonts w:ascii="Garamond" w:hAnsi="Garamond" w:cs="Times New Roman"/>
          <w:color w:val="000000"/>
          <w:sz w:val="24"/>
          <w:szCs w:val="24"/>
          <w:lang w:val="sq-AL"/>
        </w:rPr>
        <w:t>institucionit të sigurimeve shoqërore</w:t>
      </w:r>
      <w:r w:rsidRPr="00633D8D">
        <w:rPr>
          <w:rFonts w:ascii="Garamond" w:hAnsi="Garamond" w:cs="Times New Roman"/>
          <w:color w:val="000000"/>
          <w:sz w:val="24"/>
          <w:szCs w:val="24"/>
          <w:lang w:val="sq-AL"/>
        </w:rPr>
        <w:t xml:space="preserve"> (për shoqëritë e sapo krijuara vërtetim që nuk ka detyrime)</w:t>
      </w:r>
      <w:r w:rsidR="00633D8D">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w:t>
      </w:r>
      <w:r w:rsidR="00633D8D">
        <w:rPr>
          <w:rFonts w:ascii="Garamond" w:hAnsi="Garamond" w:cs="Times New Roman"/>
          <w:bCs/>
          <w:color w:val="000000"/>
          <w:sz w:val="24"/>
          <w:szCs w:val="24"/>
          <w:lang w:val="sq-AL"/>
        </w:rPr>
        <w:t>plotësuar.</w:t>
      </w:r>
    </w:p>
    <w:p w14:paraId="7EF5CAB4" w14:textId="25D341E3"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Shoqëria duhet të depozit</w:t>
      </w:r>
      <w:r w:rsidR="00633D8D">
        <w:rPr>
          <w:rFonts w:ascii="Garamond" w:hAnsi="Garamond" w:cs="Times New Roman"/>
          <w:color w:val="000000"/>
          <w:sz w:val="24"/>
          <w:szCs w:val="24"/>
          <w:lang w:val="sq-AL"/>
        </w:rPr>
        <w:t>ojë në ERE vërtetimet përkatëse;</w:t>
      </w:r>
    </w:p>
    <w:p w14:paraId="366E5D2B" w14:textId="4AB330A6"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Symbol"/>
          <w:color w:val="000000"/>
          <w:sz w:val="24"/>
          <w:szCs w:val="24"/>
          <w:lang w:val="sq-AL"/>
        </w:rPr>
        <w:t xml:space="preserve">- </w:t>
      </w:r>
      <w:r w:rsidR="00633D8D" w:rsidRPr="00633D8D">
        <w:rPr>
          <w:rFonts w:ascii="Garamond" w:hAnsi="Garamond" w:cs="Times New Roman"/>
          <w:bCs/>
          <w:color w:val="000000"/>
          <w:sz w:val="24"/>
          <w:szCs w:val="24"/>
          <w:lang w:val="sq-AL"/>
        </w:rPr>
        <w:t>germa</w:t>
      </w:r>
      <w:r w:rsidRPr="00633D8D">
        <w:rPr>
          <w:rFonts w:ascii="Garamond" w:hAnsi="Garamond" w:cs="Times New Roman"/>
          <w:bCs/>
          <w:color w:val="000000"/>
          <w:sz w:val="24"/>
          <w:szCs w:val="24"/>
          <w:lang w:val="sq-AL"/>
        </w:rPr>
        <w:t xml:space="preserve"> “b”</w:t>
      </w:r>
      <w:r w:rsidRPr="00633D8D">
        <w:rPr>
          <w:rFonts w:ascii="Garamond" w:hAnsi="Garamond" w:cs="Times New Roman"/>
          <w:color w:val="000000"/>
          <w:sz w:val="24"/>
          <w:szCs w:val="24"/>
          <w:lang w:val="sq-AL"/>
        </w:rPr>
        <w:t xml:space="preserve"> (bilanci f</w:t>
      </w:r>
      <w:r w:rsidR="00633D8D">
        <w:rPr>
          <w:rFonts w:ascii="Garamond" w:hAnsi="Garamond" w:cs="Times New Roman"/>
          <w:color w:val="000000"/>
          <w:sz w:val="24"/>
          <w:szCs w:val="24"/>
          <w:lang w:val="sq-AL"/>
        </w:rPr>
        <w:t>inanciar i tri viteve të fundit/</w:t>
      </w:r>
      <w:r w:rsidRPr="00633D8D">
        <w:rPr>
          <w:rFonts w:ascii="Garamond" w:hAnsi="Garamond" w:cs="Times New Roman"/>
          <w:color w:val="000000"/>
          <w:sz w:val="24"/>
          <w:szCs w:val="24"/>
          <w:lang w:val="sq-AL"/>
        </w:rPr>
        <w:t>ose të kohës së ekzistencës së shoqërisë (për shoqëritë me ortakë shoqëri të tjera</w:t>
      </w:r>
      <w:r w:rsidR="00BC3895">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paraqitja e bilancit të këtyre të fundit)</w:t>
      </w:r>
      <w:r w:rsidR="00BC3895">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Shoqëria duhet të depozitojë bilancet financiare të vitit 2021. Po ashtu, duke qenë se nga ekstrakti historik rezulton se shoqëria ka ortakë shoqëri të tjera, duhet të përcjellë dhe bilancin e tri viteve</w:t>
      </w:r>
      <w:r w:rsidR="00BC3895">
        <w:rPr>
          <w:rFonts w:ascii="Garamond" w:hAnsi="Garamond" w:cs="Times New Roman"/>
          <w:color w:val="000000"/>
          <w:sz w:val="24"/>
          <w:szCs w:val="24"/>
          <w:lang w:val="sq-AL"/>
        </w:rPr>
        <w:t xml:space="preserve"> të fundit për shoqëritë ortake;</w:t>
      </w:r>
    </w:p>
    <w:p w14:paraId="42F9052D" w14:textId="7CD53853"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Symbol"/>
          <w:color w:val="000000"/>
          <w:sz w:val="24"/>
          <w:szCs w:val="24"/>
          <w:lang w:val="sq-AL"/>
        </w:rPr>
        <w:t xml:space="preserve">- </w:t>
      </w:r>
      <w:r w:rsidR="00633D8D" w:rsidRPr="00633D8D">
        <w:rPr>
          <w:rFonts w:ascii="Garamond" w:hAnsi="Garamond" w:cs="Times New Roman"/>
          <w:bCs/>
          <w:color w:val="000000"/>
          <w:sz w:val="24"/>
          <w:szCs w:val="24"/>
          <w:lang w:val="sq-AL"/>
        </w:rPr>
        <w:t>germa</w:t>
      </w:r>
      <w:r w:rsidRPr="00633D8D">
        <w:rPr>
          <w:rFonts w:ascii="Garamond" w:hAnsi="Garamond" w:cs="Times New Roman"/>
          <w:bCs/>
          <w:color w:val="000000"/>
          <w:sz w:val="24"/>
          <w:szCs w:val="24"/>
          <w:lang w:val="sq-AL"/>
        </w:rPr>
        <w:t xml:space="preserve"> “c</w:t>
      </w:r>
      <w:r w:rsidRPr="00633D8D">
        <w:rPr>
          <w:rFonts w:ascii="Garamond" w:hAnsi="Garamond" w:cs="Times New Roman"/>
          <w:color w:val="000000"/>
          <w:sz w:val="24"/>
          <w:szCs w:val="24"/>
          <w:lang w:val="sq-AL"/>
        </w:rPr>
        <w:t>” (</w:t>
      </w:r>
      <w:r w:rsidR="00633D8D" w:rsidRPr="00633D8D">
        <w:rPr>
          <w:rFonts w:ascii="Garamond" w:hAnsi="Garamond" w:cs="Times New Roman"/>
          <w:color w:val="000000"/>
          <w:sz w:val="24"/>
          <w:szCs w:val="24"/>
          <w:lang w:val="sq-AL"/>
        </w:rPr>
        <w:t>dokumente</w:t>
      </w:r>
      <w:r w:rsidRPr="00633D8D">
        <w:rPr>
          <w:rFonts w:ascii="Garamond" w:hAnsi="Garamond" w:cs="Times New Roman"/>
          <w:color w:val="000000"/>
          <w:sz w:val="24"/>
          <w:szCs w:val="24"/>
          <w:lang w:val="sq-AL"/>
        </w:rPr>
        <w:t xml:space="preserve"> që vërtetojnë aftësinë ose mbështetjen financiare të aplikuesit, ku shprehen qartë vlerat monetare për financim dhe struktura e financimit (financim i vetë aplikuesit, kredi bankare, donacion</w:t>
      </w:r>
      <w:r w:rsidR="00BC3895">
        <w:rPr>
          <w:rFonts w:ascii="Garamond" w:hAnsi="Garamond" w:cs="Times New Roman"/>
          <w:color w:val="000000"/>
          <w:sz w:val="24"/>
          <w:szCs w:val="24"/>
          <w:lang w:val="sq-AL"/>
        </w:rPr>
        <w:t>e</w:t>
      </w:r>
      <w:r w:rsidRPr="00633D8D">
        <w:rPr>
          <w:rFonts w:ascii="Garamond" w:hAnsi="Garamond" w:cs="Times New Roman"/>
          <w:color w:val="000000"/>
          <w:sz w:val="24"/>
          <w:szCs w:val="24"/>
          <w:lang w:val="sq-AL"/>
        </w:rPr>
        <w:t>, të tjera)</w:t>
      </w:r>
      <w:r w:rsidR="00BC3895">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Shoqëria duhet të depozitojë në ERE dokumentacionin përk</w:t>
      </w:r>
      <w:r w:rsidR="00AA21D2">
        <w:rPr>
          <w:rFonts w:ascii="Garamond" w:hAnsi="Garamond" w:cs="Times New Roman"/>
          <w:color w:val="000000"/>
          <w:sz w:val="24"/>
          <w:szCs w:val="24"/>
          <w:lang w:val="sq-AL"/>
        </w:rPr>
        <w:t>atës për mbështetjen financiare;</w:t>
      </w:r>
    </w:p>
    <w:p w14:paraId="66485EEB" w14:textId="1ADEB028"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Times New Roman"/>
          <w:bCs/>
          <w:color w:val="000000"/>
          <w:sz w:val="24"/>
          <w:szCs w:val="24"/>
          <w:lang w:val="sq-AL"/>
        </w:rPr>
        <w:t>Dokumentacioni</w:t>
      </w:r>
      <w:r w:rsidR="00AA21D2">
        <w:rPr>
          <w:rFonts w:ascii="Garamond" w:hAnsi="Garamond" w:cs="Times New Roman"/>
          <w:bCs/>
          <w:color w:val="000000"/>
          <w:sz w:val="24"/>
          <w:szCs w:val="24"/>
          <w:lang w:val="sq-AL"/>
        </w:rPr>
        <w:t>n</w:t>
      </w:r>
      <w:r w:rsidRPr="00633D8D">
        <w:rPr>
          <w:rFonts w:ascii="Garamond" w:hAnsi="Garamond" w:cs="Times New Roman"/>
          <w:bCs/>
          <w:color w:val="000000"/>
          <w:sz w:val="24"/>
          <w:szCs w:val="24"/>
          <w:lang w:val="sq-AL"/>
        </w:rPr>
        <w:t xml:space="preserve"> teknik për HEC:</w:t>
      </w:r>
    </w:p>
    <w:p w14:paraId="016E59D5" w14:textId="250FB7A6"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Symbol"/>
          <w:color w:val="000000"/>
          <w:sz w:val="24"/>
          <w:szCs w:val="24"/>
          <w:lang w:val="sq-AL"/>
        </w:rPr>
        <w:t xml:space="preserve">- </w:t>
      </w:r>
      <w:r w:rsidRPr="00633D8D">
        <w:rPr>
          <w:rFonts w:ascii="Garamond" w:hAnsi="Garamond" w:cs="Times New Roman"/>
          <w:color w:val="000000"/>
          <w:sz w:val="24"/>
          <w:szCs w:val="24"/>
          <w:lang w:val="sq-AL"/>
        </w:rPr>
        <w:t>Neni 9, pika 4.1.1 (</w:t>
      </w:r>
      <w:r w:rsidR="00AA21D2">
        <w:rPr>
          <w:rFonts w:ascii="Garamond" w:hAnsi="Garamond" w:cs="Times New Roman"/>
          <w:color w:val="000000"/>
          <w:sz w:val="24"/>
          <w:szCs w:val="24"/>
          <w:lang w:val="sq-AL"/>
        </w:rPr>
        <w:t>t</w:t>
      </w:r>
      <w:r w:rsidRPr="00633D8D">
        <w:rPr>
          <w:rFonts w:ascii="Garamond" w:hAnsi="Garamond" w:cs="Times New Roman"/>
          <w:color w:val="000000"/>
          <w:sz w:val="24"/>
          <w:szCs w:val="24"/>
          <w:lang w:val="sq-AL"/>
        </w:rPr>
        <w:t>ë dhëna teknike për HEC)</w:t>
      </w:r>
      <w:r w:rsidR="00AA21D2">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Shoqëria duhet të plotësojë të dhënat në lidhje me rendimentin dhe</w:t>
      </w:r>
      <w:r w:rsidR="00AA21D2">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duke qenë se ka deklaruar se viti i ndërtimit do të jetë viti 2021 dhe data e </w:t>
      </w:r>
      <w:r w:rsidRPr="00633D8D">
        <w:rPr>
          <w:rFonts w:ascii="Garamond" w:hAnsi="Garamond" w:cs="Times New Roman"/>
          <w:color w:val="000000"/>
          <w:sz w:val="24"/>
          <w:szCs w:val="24"/>
          <w:lang w:val="sq-AL"/>
        </w:rPr>
        <w:lastRenderedPageBreak/>
        <w:t>fillimit të operimit viti 2022, do t’i kërkohet informacion në lidhje me fazën në të</w:t>
      </w:r>
      <w:r w:rsidR="00AA21D2">
        <w:rPr>
          <w:rFonts w:ascii="Garamond" w:hAnsi="Garamond" w:cs="Times New Roman"/>
          <w:color w:val="000000"/>
          <w:sz w:val="24"/>
          <w:szCs w:val="24"/>
          <w:lang w:val="sq-AL"/>
        </w:rPr>
        <w:t xml:space="preserve"> cilën ndodhen punimet e veprës;</w:t>
      </w:r>
    </w:p>
    <w:p w14:paraId="0178E88B" w14:textId="704655FE"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33D8D">
        <w:rPr>
          <w:rFonts w:ascii="Garamond" w:hAnsi="Garamond" w:cs="Symbol"/>
          <w:color w:val="000000"/>
          <w:sz w:val="24"/>
          <w:szCs w:val="24"/>
          <w:lang w:val="sq-AL"/>
        </w:rPr>
        <w:t xml:space="preserve">- </w:t>
      </w:r>
      <w:r w:rsidRPr="00633D8D">
        <w:rPr>
          <w:rFonts w:ascii="Garamond" w:hAnsi="Garamond" w:cs="Times New Roman"/>
          <w:color w:val="000000"/>
          <w:sz w:val="24"/>
          <w:szCs w:val="24"/>
          <w:lang w:val="sq-AL"/>
        </w:rPr>
        <w:t>Neni 9, pika 4.1.2</w:t>
      </w:r>
      <w:r w:rsidRPr="00633D8D">
        <w:rPr>
          <w:rFonts w:ascii="Garamond" w:hAnsi="Garamond" w:cs="Times New Roman"/>
          <w:bCs/>
          <w:color w:val="000000"/>
          <w:sz w:val="24"/>
          <w:szCs w:val="24"/>
          <w:lang w:val="sq-AL"/>
        </w:rPr>
        <w:t xml:space="preserve"> </w:t>
      </w:r>
      <w:r w:rsidRPr="00633D8D">
        <w:rPr>
          <w:rFonts w:ascii="Garamond" w:hAnsi="Garamond" w:cs="Times New Roman"/>
          <w:color w:val="000000"/>
          <w:sz w:val="24"/>
          <w:szCs w:val="24"/>
          <w:lang w:val="sq-AL"/>
        </w:rPr>
        <w:t>(</w:t>
      </w:r>
      <w:r w:rsidR="00AA21D2">
        <w:rPr>
          <w:rFonts w:ascii="Garamond" w:hAnsi="Garamond" w:cs="Times New Roman"/>
          <w:color w:val="000000"/>
          <w:sz w:val="24"/>
          <w:szCs w:val="24"/>
          <w:lang w:val="sq-AL"/>
        </w:rPr>
        <w:t>t</w:t>
      </w:r>
      <w:r w:rsidRPr="00633D8D">
        <w:rPr>
          <w:rFonts w:ascii="Garamond" w:hAnsi="Garamond" w:cs="Times New Roman"/>
          <w:color w:val="000000"/>
          <w:sz w:val="24"/>
          <w:szCs w:val="24"/>
          <w:lang w:val="sq-AL"/>
        </w:rPr>
        <w:t xml:space="preserve">ë dhëna teknike për bllokun e </w:t>
      </w:r>
      <w:r w:rsidR="00AA21D2" w:rsidRPr="00633D8D">
        <w:rPr>
          <w:rFonts w:ascii="Garamond" w:hAnsi="Garamond" w:cs="Times New Roman"/>
          <w:color w:val="000000"/>
          <w:sz w:val="24"/>
          <w:szCs w:val="24"/>
          <w:lang w:val="sq-AL"/>
        </w:rPr>
        <w:t>transformimit</w:t>
      </w:r>
      <w:r w:rsidRPr="00633D8D">
        <w:rPr>
          <w:rFonts w:ascii="Garamond" w:hAnsi="Garamond" w:cs="Times New Roman"/>
          <w:color w:val="000000"/>
          <w:sz w:val="24"/>
          <w:szCs w:val="24"/>
          <w:lang w:val="sq-AL"/>
        </w:rPr>
        <w:t xml:space="preserve"> dhe lidhje</w:t>
      </w:r>
      <w:r w:rsidR="00AA21D2">
        <w:rPr>
          <w:rFonts w:ascii="Garamond" w:hAnsi="Garamond" w:cs="Times New Roman"/>
          <w:color w:val="000000"/>
          <w:sz w:val="24"/>
          <w:szCs w:val="24"/>
          <w:lang w:val="sq-AL"/>
        </w:rPr>
        <w:t>s</w:t>
      </w:r>
      <w:r w:rsidRPr="00633D8D">
        <w:rPr>
          <w:rFonts w:ascii="Garamond" w:hAnsi="Garamond" w:cs="Times New Roman"/>
          <w:color w:val="000000"/>
          <w:sz w:val="24"/>
          <w:szCs w:val="24"/>
          <w:lang w:val="sq-AL"/>
        </w:rPr>
        <w:t xml:space="preserve"> me sistemin)</w:t>
      </w:r>
      <w:r w:rsidR="00AA21D2">
        <w:rPr>
          <w:rFonts w:ascii="Garamond" w:hAnsi="Garamond" w:cs="Times New Roman"/>
          <w:color w:val="000000"/>
          <w:sz w:val="24"/>
          <w:szCs w:val="24"/>
          <w:lang w:val="sq-AL"/>
        </w:rPr>
        <w:t>.</w:t>
      </w:r>
      <w:r w:rsidRPr="00633D8D">
        <w:rPr>
          <w:rFonts w:ascii="Garamond" w:hAnsi="Garamond" w:cs="Times New Roman"/>
          <w:bCs/>
          <w:color w:val="000000"/>
          <w:sz w:val="24"/>
          <w:szCs w:val="24"/>
          <w:lang w:val="sq-AL"/>
        </w:rPr>
        <w:t xml:space="preserve"> </w:t>
      </w:r>
      <w:r w:rsidRPr="00633D8D">
        <w:rPr>
          <w:rFonts w:ascii="Garamond" w:hAnsi="Garamond" w:cs="Times New Roman"/>
          <w:color w:val="000000"/>
          <w:sz w:val="24"/>
          <w:szCs w:val="24"/>
          <w:lang w:val="sq-AL"/>
        </w:rPr>
        <w:t>Shoqëria duhet të plotësojë të dhënat në lidhje me prodhuesin e transformatorit, kapacitetin, tensionin e pështjella</w:t>
      </w:r>
      <w:r w:rsidR="00AA21D2">
        <w:rPr>
          <w:rFonts w:ascii="Garamond" w:hAnsi="Garamond" w:cs="Times New Roman"/>
          <w:color w:val="000000"/>
          <w:sz w:val="24"/>
          <w:szCs w:val="24"/>
          <w:lang w:val="sq-AL"/>
        </w:rPr>
        <w:t>ve dhe kapacitetin transmetues.</w:t>
      </w:r>
    </w:p>
    <w:p w14:paraId="75B148D4" w14:textId="10814196"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bCs/>
          <w:color w:val="000000"/>
          <w:sz w:val="24"/>
          <w:szCs w:val="24"/>
          <w:lang w:val="sq-AL"/>
        </w:rPr>
        <w:t xml:space="preserve">Leje nga institucione të tjera, </w:t>
      </w:r>
      <w:r w:rsidR="00AA21D2">
        <w:rPr>
          <w:rFonts w:ascii="Garamond" w:hAnsi="Garamond" w:cs="Times New Roman"/>
          <w:color w:val="000000"/>
          <w:sz w:val="24"/>
          <w:szCs w:val="24"/>
          <w:lang w:val="sq-AL"/>
        </w:rPr>
        <w:t>n</w:t>
      </w:r>
      <w:r w:rsidRPr="00633D8D">
        <w:rPr>
          <w:rFonts w:ascii="Garamond" w:hAnsi="Garamond" w:cs="Times New Roman"/>
          <w:color w:val="000000"/>
          <w:sz w:val="24"/>
          <w:szCs w:val="24"/>
          <w:lang w:val="sq-AL"/>
        </w:rPr>
        <w:t>eni 9, pika 4.1.5:</w:t>
      </w:r>
    </w:p>
    <w:p w14:paraId="2D43ED68" w14:textId="4902854E"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Symbol"/>
          <w:color w:val="000000"/>
          <w:sz w:val="24"/>
          <w:szCs w:val="24"/>
          <w:lang w:val="sq-AL"/>
        </w:rPr>
        <w:t xml:space="preserve">- </w:t>
      </w:r>
      <w:r w:rsidR="00AA21D2" w:rsidRPr="00633D8D">
        <w:rPr>
          <w:rFonts w:ascii="Garamond" w:hAnsi="Garamond" w:cs="Times New Roman"/>
          <w:bCs/>
          <w:color w:val="000000"/>
          <w:sz w:val="24"/>
          <w:szCs w:val="24"/>
          <w:lang w:val="sq-AL"/>
        </w:rPr>
        <w:t>germa</w:t>
      </w:r>
      <w:r w:rsidRPr="00633D8D">
        <w:rPr>
          <w:rFonts w:ascii="Garamond" w:hAnsi="Garamond" w:cs="Times New Roman"/>
          <w:bCs/>
          <w:color w:val="000000"/>
          <w:sz w:val="24"/>
          <w:szCs w:val="24"/>
          <w:lang w:val="sq-AL"/>
        </w:rPr>
        <w:t xml:space="preserve"> “b</w:t>
      </w:r>
      <w:r w:rsidRPr="00633D8D">
        <w:rPr>
          <w:rFonts w:ascii="Garamond" w:hAnsi="Garamond" w:cs="Times New Roman"/>
          <w:color w:val="000000"/>
          <w:sz w:val="24"/>
          <w:szCs w:val="24"/>
          <w:lang w:val="sq-AL"/>
        </w:rPr>
        <w:t>” (leja e shfrytëzimit të ujit për prodhimin e energjisë elektrike)</w:t>
      </w:r>
      <w:r w:rsidR="00AA21D2">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Konstatohet se shoqëria nuk ka përcjellë lejen për përdorimin e burimit ujor përkatës për HEC “Vokopola 1”, të cilën duhet ta depozitojë në vi</w:t>
      </w:r>
      <w:r w:rsidR="00AA21D2">
        <w:rPr>
          <w:rFonts w:ascii="Garamond" w:hAnsi="Garamond" w:cs="Times New Roman"/>
          <w:color w:val="000000"/>
          <w:sz w:val="24"/>
          <w:szCs w:val="24"/>
          <w:lang w:val="sq-AL"/>
        </w:rPr>
        <w:t xml:space="preserve">jim. Po ashtu, në vendimin nr. </w:t>
      </w:r>
      <w:r w:rsidRPr="00633D8D">
        <w:rPr>
          <w:rFonts w:ascii="Garamond" w:hAnsi="Garamond" w:cs="Times New Roman"/>
          <w:color w:val="000000"/>
          <w:sz w:val="24"/>
          <w:szCs w:val="24"/>
          <w:lang w:val="sq-AL"/>
        </w:rPr>
        <w:t xml:space="preserve">2/2020, të Këshillit të Basenit Ujor (KBU) Seman është dhënë miratimi i lejes për përdorimin e burimit ujor për prodhim energjie nga HEC “Vokopola 2”, ndërkohë që referuar raportit të oponencës teknike të AKBN-së, të dhënat në këtë leje përkojnë me HEC “Vokopola </w:t>
      </w:r>
      <w:r w:rsidR="00AA21D2">
        <w:rPr>
          <w:rFonts w:ascii="Garamond" w:hAnsi="Garamond" w:cs="Times New Roman"/>
          <w:color w:val="000000"/>
          <w:sz w:val="24"/>
          <w:szCs w:val="24"/>
          <w:lang w:val="sq-AL"/>
        </w:rPr>
        <w:t xml:space="preserve">3”.  Po ashtu, në vendimin nr. </w:t>
      </w:r>
      <w:r w:rsidRPr="00633D8D">
        <w:rPr>
          <w:rFonts w:ascii="Garamond" w:hAnsi="Garamond" w:cs="Times New Roman"/>
          <w:color w:val="000000"/>
          <w:sz w:val="24"/>
          <w:szCs w:val="24"/>
          <w:lang w:val="sq-AL"/>
        </w:rPr>
        <w:t>3/2020, të KBU Seman është dhënë miratimi i lejes për përdorimin e burimit ujor për prodhim energjie nga HEC “Vokopola 3”, ndërkohë që referuar raportit të oponencës teknike të AKBN-së, të dhënat në këtë leje përkojnë me HEC “Vokopola 2”.  Në këto rrethana, shoqëria duhet të bëjë saktësimin/sqarimin përkatës.</w:t>
      </w:r>
    </w:p>
    <w:p w14:paraId="21F77EBB" w14:textId="3FD684D9" w:rsidR="00EB2F91" w:rsidRPr="00633D8D" w:rsidRDefault="00EB2F91" w:rsidP="00EB2F91">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Symbol"/>
          <w:color w:val="000000"/>
          <w:sz w:val="24"/>
          <w:szCs w:val="24"/>
          <w:lang w:val="sq-AL"/>
        </w:rPr>
        <w:t xml:space="preserve">- </w:t>
      </w:r>
      <w:r w:rsidRPr="00633D8D">
        <w:rPr>
          <w:rFonts w:ascii="Garamond" w:hAnsi="Garamond" w:cs="Times New Roman"/>
          <w:color w:val="000000"/>
          <w:sz w:val="24"/>
          <w:szCs w:val="24"/>
          <w:lang w:val="sq-AL"/>
        </w:rPr>
        <w:t>Kont</w:t>
      </w:r>
      <w:r w:rsidR="00AA21D2">
        <w:rPr>
          <w:rFonts w:ascii="Garamond" w:hAnsi="Garamond" w:cs="Times New Roman"/>
          <w:color w:val="000000"/>
          <w:sz w:val="24"/>
          <w:szCs w:val="24"/>
          <w:lang w:val="sq-AL"/>
        </w:rPr>
        <w:t>rata e koncesionit e formës BOT</w:t>
      </w:r>
      <w:r w:rsidRPr="00633D8D">
        <w:rPr>
          <w:rFonts w:ascii="Garamond" w:hAnsi="Garamond" w:cs="Times New Roman"/>
          <w:color w:val="000000"/>
          <w:sz w:val="24"/>
          <w:szCs w:val="24"/>
          <w:lang w:val="sq-AL"/>
        </w:rPr>
        <w:t xml:space="preserve"> nr</w:t>
      </w:r>
      <w:r w:rsidR="00AA21D2">
        <w:rPr>
          <w:rFonts w:ascii="Garamond" w:hAnsi="Garamond" w:cs="Times New Roman"/>
          <w:color w:val="000000"/>
          <w:sz w:val="24"/>
          <w:szCs w:val="24"/>
          <w:lang w:val="sq-AL"/>
        </w:rPr>
        <w:t>. 7 rep., nr. 3 kol.,  datë 10.</w:t>
      </w:r>
      <w:r w:rsidRPr="00633D8D">
        <w:rPr>
          <w:rFonts w:ascii="Garamond" w:hAnsi="Garamond" w:cs="Times New Roman"/>
          <w:color w:val="000000"/>
          <w:sz w:val="24"/>
          <w:szCs w:val="24"/>
          <w:lang w:val="sq-AL"/>
        </w:rPr>
        <w:t>1.2013, për ndërtimin e hidrocentraleve “</w:t>
      </w:r>
      <w:r w:rsidR="00AA21D2" w:rsidRPr="00633D8D">
        <w:rPr>
          <w:rFonts w:ascii="Garamond" w:hAnsi="Garamond" w:cs="Times New Roman"/>
          <w:color w:val="000000"/>
          <w:sz w:val="24"/>
          <w:szCs w:val="24"/>
          <w:lang w:val="sq-AL"/>
        </w:rPr>
        <w:t>Vokopola 1</w:t>
      </w:r>
      <w:r w:rsidR="00AA21D2">
        <w:rPr>
          <w:rFonts w:ascii="Garamond" w:hAnsi="Garamond" w:cs="Times New Roman"/>
          <w:color w:val="000000"/>
          <w:sz w:val="24"/>
          <w:szCs w:val="24"/>
          <w:lang w:val="sq-AL"/>
        </w:rPr>
        <w:t xml:space="preserve">”, </w:t>
      </w:r>
      <w:r w:rsidRPr="00633D8D">
        <w:rPr>
          <w:rFonts w:ascii="Garamond" w:hAnsi="Garamond" w:cs="Times New Roman"/>
          <w:color w:val="000000"/>
          <w:sz w:val="24"/>
          <w:szCs w:val="24"/>
          <w:lang w:val="sq-AL"/>
        </w:rPr>
        <w:t>“</w:t>
      </w:r>
      <w:r w:rsidR="00AA21D2" w:rsidRPr="00633D8D">
        <w:rPr>
          <w:rFonts w:ascii="Garamond" w:hAnsi="Garamond" w:cs="Times New Roman"/>
          <w:color w:val="000000"/>
          <w:sz w:val="24"/>
          <w:szCs w:val="24"/>
          <w:lang w:val="sq-AL"/>
        </w:rPr>
        <w:t>Vokopola 2</w:t>
      </w:r>
      <w:r w:rsidRPr="00633D8D">
        <w:rPr>
          <w:rFonts w:ascii="Garamond" w:hAnsi="Garamond" w:cs="Times New Roman"/>
          <w:color w:val="000000"/>
          <w:sz w:val="24"/>
          <w:szCs w:val="24"/>
          <w:lang w:val="sq-AL"/>
        </w:rPr>
        <w:t>” dhe “</w:t>
      </w:r>
      <w:r w:rsidR="00AA21D2" w:rsidRPr="00633D8D">
        <w:rPr>
          <w:rFonts w:ascii="Garamond" w:hAnsi="Garamond" w:cs="Times New Roman"/>
          <w:color w:val="000000"/>
          <w:sz w:val="24"/>
          <w:szCs w:val="24"/>
          <w:lang w:val="sq-AL"/>
        </w:rPr>
        <w:t>Vokopola 3</w:t>
      </w:r>
      <w:r w:rsidRPr="00633D8D">
        <w:rPr>
          <w:rFonts w:ascii="Garamond" w:hAnsi="Garamond" w:cs="Times New Roman"/>
          <w:color w:val="000000"/>
          <w:sz w:val="24"/>
          <w:szCs w:val="24"/>
          <w:lang w:val="sq-AL"/>
        </w:rPr>
        <w:t>”, e ndryshuar, ka një afat 35-vjeçar, por nga ana tjetër, ERE</w:t>
      </w:r>
      <w:r w:rsidR="00AA21D2">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në zbatim të nenit 38, të ligjit nr. 43/2015, “</w:t>
      </w:r>
      <w:r w:rsidRPr="00633D8D">
        <w:rPr>
          <w:rFonts w:ascii="Garamond" w:hAnsi="Garamond" w:cs="Times New Roman"/>
          <w:iCs/>
          <w:color w:val="000000"/>
          <w:sz w:val="24"/>
          <w:szCs w:val="24"/>
          <w:lang w:val="sq-AL"/>
        </w:rPr>
        <w:t>Për sektorin e energjisë elektrike</w:t>
      </w:r>
      <w:r w:rsidRPr="00633D8D">
        <w:rPr>
          <w:rFonts w:ascii="Garamond" w:hAnsi="Garamond" w:cs="Times New Roman"/>
          <w:color w:val="000000"/>
          <w:sz w:val="24"/>
          <w:szCs w:val="24"/>
          <w:lang w:val="sq-AL"/>
        </w:rPr>
        <w:t xml:space="preserve">”, </w:t>
      </w:r>
      <w:r w:rsidR="00AA21D2">
        <w:rPr>
          <w:rFonts w:ascii="Garamond" w:hAnsi="Garamond" w:cs="Times New Roman"/>
          <w:color w:val="000000"/>
          <w:sz w:val="24"/>
          <w:szCs w:val="24"/>
          <w:lang w:val="sq-AL"/>
        </w:rPr>
        <w:t>të</w:t>
      </w:r>
      <w:r w:rsidRPr="00633D8D">
        <w:rPr>
          <w:rFonts w:ascii="Garamond" w:hAnsi="Garamond" w:cs="Times New Roman"/>
          <w:color w:val="000000"/>
          <w:sz w:val="24"/>
          <w:szCs w:val="24"/>
          <w:lang w:val="sq-AL"/>
        </w:rPr>
        <w:t xml:space="preserve"> ndryshuar</w:t>
      </w:r>
      <w:r w:rsidR="00AA21D2">
        <w:rPr>
          <w:rFonts w:ascii="Garamond" w:hAnsi="Garamond" w:cs="Times New Roman"/>
          <w:color w:val="000000"/>
          <w:sz w:val="24"/>
          <w:szCs w:val="24"/>
          <w:lang w:val="sq-AL"/>
        </w:rPr>
        <w:t>,</w:t>
      </w:r>
      <w:r w:rsidRPr="00633D8D">
        <w:rPr>
          <w:rFonts w:ascii="Garamond" w:hAnsi="Garamond" w:cs="Times New Roman"/>
          <w:color w:val="000000"/>
          <w:sz w:val="24"/>
          <w:szCs w:val="24"/>
          <w:lang w:val="sq-AL"/>
        </w:rPr>
        <w:t xml:space="preserve"> dhe </w:t>
      </w:r>
      <w:r w:rsidR="00AA21D2">
        <w:rPr>
          <w:rFonts w:ascii="Garamond" w:hAnsi="Garamond" w:cs="Times New Roman"/>
          <w:color w:val="000000"/>
          <w:sz w:val="24"/>
          <w:szCs w:val="24"/>
          <w:lang w:val="sq-AL"/>
        </w:rPr>
        <w:t xml:space="preserve">të </w:t>
      </w:r>
      <w:r w:rsidRPr="00633D8D">
        <w:rPr>
          <w:rFonts w:ascii="Garamond" w:hAnsi="Garamond" w:cs="Times New Roman"/>
          <w:color w:val="000000"/>
          <w:sz w:val="24"/>
          <w:szCs w:val="24"/>
          <w:lang w:val="sq-AL"/>
        </w:rPr>
        <w:t>nenit 5, të “</w:t>
      </w:r>
      <w:r w:rsidRPr="00633D8D">
        <w:rPr>
          <w:rFonts w:ascii="Garamond" w:hAnsi="Garamond" w:cs="Times New Roman"/>
          <w:iCs/>
          <w:color w:val="000000"/>
          <w:sz w:val="24"/>
          <w:szCs w:val="24"/>
          <w:lang w:val="sq-AL"/>
        </w:rPr>
        <w:t>Rregullores për procedurat dhe afatet për dhënien, modifikimin, transferimin, rinovimin ose heqjen e licencave në sektorin e energjisë elektrike</w:t>
      </w:r>
      <w:r w:rsidRPr="00633D8D">
        <w:rPr>
          <w:rFonts w:ascii="Garamond" w:hAnsi="Garamond" w:cs="Times New Roman"/>
          <w:color w:val="000000"/>
          <w:sz w:val="24"/>
          <w:szCs w:val="24"/>
          <w:lang w:val="sq-AL"/>
        </w:rPr>
        <w:t xml:space="preserve">”, </w:t>
      </w:r>
      <w:r w:rsidR="00AA21D2">
        <w:rPr>
          <w:rFonts w:ascii="Garamond" w:hAnsi="Garamond" w:cs="Times New Roman"/>
          <w:color w:val="000000"/>
          <w:sz w:val="24"/>
          <w:szCs w:val="24"/>
          <w:lang w:val="sq-AL"/>
        </w:rPr>
        <w:t>të</w:t>
      </w:r>
      <w:r w:rsidRPr="00633D8D">
        <w:rPr>
          <w:rFonts w:ascii="Garamond" w:hAnsi="Garamond" w:cs="Times New Roman"/>
          <w:color w:val="000000"/>
          <w:sz w:val="24"/>
          <w:szCs w:val="24"/>
          <w:lang w:val="sq-AL"/>
        </w:rPr>
        <w:t xml:space="preserve"> ndryshuar, nuk mund të japë një licencë me afat më të madh se 30 vjet për veprimtarinë e prodhimit të energjisë elektrike. Sa konstatohet nga llogaritja e afateve, duke filluar nga data e nënshkrimit të </w:t>
      </w:r>
      <w:r w:rsidR="00AA21D2" w:rsidRPr="00633D8D">
        <w:rPr>
          <w:rFonts w:ascii="Garamond" w:hAnsi="Garamond" w:cs="Times New Roman"/>
          <w:color w:val="000000"/>
          <w:sz w:val="24"/>
          <w:szCs w:val="24"/>
          <w:lang w:val="sq-AL"/>
        </w:rPr>
        <w:t>kontratës së koncesionit</w:t>
      </w:r>
      <w:r w:rsidRPr="00633D8D">
        <w:rPr>
          <w:rFonts w:ascii="Garamond" w:hAnsi="Garamond" w:cs="Times New Roman"/>
          <w:color w:val="000000"/>
          <w:sz w:val="24"/>
          <w:szCs w:val="24"/>
          <w:lang w:val="sq-AL"/>
        </w:rPr>
        <w:t>, rezulton se shoqërisë i kanë kaluar 9 vjet e 3 muaj nga periudha koncesionare dhe periudha e mbetur për licencim është 25 vjet e 9 mua</w:t>
      </w:r>
      <w:r w:rsidR="00AA21D2">
        <w:rPr>
          <w:rFonts w:ascii="Garamond" w:hAnsi="Garamond" w:cs="Times New Roman"/>
          <w:color w:val="000000"/>
          <w:sz w:val="24"/>
          <w:szCs w:val="24"/>
          <w:lang w:val="sq-AL"/>
        </w:rPr>
        <w:t>j.</w:t>
      </w:r>
    </w:p>
    <w:p w14:paraId="2EC59E82" w14:textId="02BF9C8F"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xml:space="preserve">Për gjithë sa më sipër, </w:t>
      </w:r>
      <w:r w:rsidR="00AA21D2" w:rsidRPr="00633D8D">
        <w:rPr>
          <w:rFonts w:ascii="Garamond" w:hAnsi="Garamond" w:cs="Times New Roman"/>
          <w:color w:val="000000"/>
          <w:sz w:val="24"/>
          <w:szCs w:val="24"/>
          <w:lang w:val="sq-AL"/>
        </w:rPr>
        <w:t xml:space="preserve">Bordi </w:t>
      </w:r>
      <w:r w:rsidR="00AA21D2">
        <w:rPr>
          <w:rFonts w:ascii="Garamond" w:hAnsi="Garamond" w:cs="Times New Roman"/>
          <w:color w:val="000000"/>
          <w:sz w:val="24"/>
          <w:szCs w:val="24"/>
          <w:lang w:val="sq-AL"/>
        </w:rPr>
        <w:t>i ERE-s</w:t>
      </w:r>
    </w:p>
    <w:p w14:paraId="6E5E9B25" w14:textId="77777777" w:rsidR="00EB2F91" w:rsidRPr="00633D8D" w:rsidRDefault="00EB2F91" w:rsidP="00EB2F91">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3E72C3F1" w14:textId="53F10688" w:rsidR="00EB2F91" w:rsidRPr="00633D8D" w:rsidRDefault="00EB2F91" w:rsidP="00EB2F9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33D8D">
        <w:rPr>
          <w:rFonts w:ascii="Garamond" w:hAnsi="Garamond" w:cs="Times New Roman"/>
          <w:bCs/>
          <w:color w:val="000000"/>
          <w:sz w:val="24"/>
          <w:szCs w:val="24"/>
          <w:lang w:val="sq-AL"/>
        </w:rPr>
        <w:t>VENDOSI:</w:t>
      </w:r>
    </w:p>
    <w:p w14:paraId="53D3C4CC" w14:textId="77777777" w:rsidR="00EB2F91" w:rsidRPr="00633D8D" w:rsidRDefault="00EB2F91" w:rsidP="00EB2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E31B48D" w14:textId="48C1FE37"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1. Të fillojë procedurën për licencimin e shoqërisë “</w:t>
      </w:r>
      <w:r w:rsidR="00AA21D2" w:rsidRPr="00633D8D">
        <w:rPr>
          <w:rFonts w:ascii="Garamond" w:hAnsi="Garamond" w:cs="Times New Roman"/>
          <w:color w:val="000000"/>
          <w:sz w:val="24"/>
          <w:szCs w:val="24"/>
          <w:lang w:val="sq-AL"/>
        </w:rPr>
        <w:t>Vokopola Energji</w:t>
      </w:r>
      <w:r w:rsidRPr="00633D8D">
        <w:rPr>
          <w:rFonts w:ascii="Garamond" w:hAnsi="Garamond" w:cs="Times New Roman"/>
          <w:color w:val="000000"/>
          <w:sz w:val="24"/>
          <w:szCs w:val="24"/>
          <w:lang w:val="sq-AL"/>
        </w:rPr>
        <w:t>” sh.p.k. në veprimtarinë e prodhimit t</w:t>
      </w:r>
      <w:r w:rsidR="00AA21D2">
        <w:rPr>
          <w:rFonts w:ascii="Garamond" w:hAnsi="Garamond" w:cs="Times New Roman"/>
          <w:color w:val="000000"/>
          <w:sz w:val="24"/>
          <w:szCs w:val="24"/>
          <w:lang w:val="sq-AL"/>
        </w:rPr>
        <w:t>ë energjisë elektrike nga HEC</w:t>
      </w:r>
      <w:r w:rsidRPr="00633D8D">
        <w:rPr>
          <w:rFonts w:ascii="Garamond" w:hAnsi="Garamond" w:cs="Times New Roman"/>
          <w:color w:val="000000"/>
          <w:sz w:val="24"/>
          <w:szCs w:val="24"/>
          <w:lang w:val="sq-AL"/>
        </w:rPr>
        <w:t xml:space="preserve"> “Vokopola 1”, me kapacitet të</w:t>
      </w:r>
      <w:bookmarkStart w:id="0" w:name="_GoBack"/>
      <w:bookmarkEnd w:id="0"/>
      <w:r w:rsidRPr="00633D8D">
        <w:rPr>
          <w:rFonts w:ascii="Garamond" w:hAnsi="Garamond" w:cs="Times New Roman"/>
          <w:color w:val="000000"/>
          <w:sz w:val="24"/>
          <w:szCs w:val="24"/>
          <w:lang w:val="sq-AL"/>
        </w:rPr>
        <w:t xml:space="preserve"> instaluar  274 k</w:t>
      </w:r>
      <w:r w:rsidR="00AA21D2">
        <w:rPr>
          <w:rFonts w:ascii="Garamond" w:hAnsi="Garamond" w:cs="Times New Roman"/>
          <w:color w:val="000000"/>
          <w:sz w:val="24"/>
          <w:szCs w:val="24"/>
          <w:lang w:val="sq-AL"/>
        </w:rPr>
        <w:t>w</w:t>
      </w:r>
      <w:r w:rsidRPr="00633D8D">
        <w:rPr>
          <w:rFonts w:ascii="Garamond" w:hAnsi="Garamond" w:cs="Times New Roman"/>
          <w:color w:val="000000"/>
          <w:sz w:val="24"/>
          <w:szCs w:val="24"/>
          <w:lang w:val="sq-AL"/>
        </w:rPr>
        <w:t>, “Vokopola 2”, me kapacitet të instaluar  3104 k</w:t>
      </w:r>
      <w:r w:rsidR="00AA21D2">
        <w:rPr>
          <w:rFonts w:ascii="Garamond" w:hAnsi="Garamond" w:cs="Times New Roman"/>
          <w:color w:val="000000"/>
          <w:sz w:val="24"/>
          <w:szCs w:val="24"/>
          <w:lang w:val="sq-AL"/>
        </w:rPr>
        <w:t>w</w:t>
      </w:r>
      <w:r w:rsidRPr="00633D8D">
        <w:rPr>
          <w:rFonts w:ascii="Garamond" w:hAnsi="Garamond" w:cs="Times New Roman"/>
          <w:color w:val="000000"/>
          <w:sz w:val="24"/>
          <w:szCs w:val="24"/>
          <w:lang w:val="sq-AL"/>
        </w:rPr>
        <w:t>, dhe “Vokopola 3”, me kapacitet të instaluar  2297 k</w:t>
      </w:r>
      <w:r w:rsidR="00AA21D2">
        <w:rPr>
          <w:rFonts w:ascii="Garamond" w:hAnsi="Garamond" w:cs="Times New Roman"/>
          <w:color w:val="000000"/>
          <w:sz w:val="24"/>
          <w:szCs w:val="24"/>
          <w:lang w:val="sq-AL"/>
        </w:rPr>
        <w:t>w</w:t>
      </w:r>
      <w:r w:rsidRPr="00633D8D">
        <w:rPr>
          <w:rFonts w:ascii="Garamond" w:hAnsi="Garamond" w:cs="Times New Roman"/>
          <w:color w:val="000000"/>
          <w:sz w:val="24"/>
          <w:szCs w:val="24"/>
          <w:lang w:val="sq-AL"/>
        </w:rPr>
        <w:t>, me kapacitet total të instaluar 5675 k</w:t>
      </w:r>
      <w:r w:rsidR="00AA21D2">
        <w:rPr>
          <w:rFonts w:ascii="Garamond" w:hAnsi="Garamond" w:cs="Times New Roman"/>
          <w:color w:val="000000"/>
          <w:sz w:val="24"/>
          <w:szCs w:val="24"/>
          <w:lang w:val="sq-AL"/>
        </w:rPr>
        <w:t>w</w:t>
      </w:r>
      <w:r w:rsidRPr="00633D8D">
        <w:rPr>
          <w:rFonts w:ascii="Garamond" w:hAnsi="Garamond" w:cs="Times New Roman"/>
          <w:color w:val="000000"/>
          <w:sz w:val="24"/>
          <w:szCs w:val="24"/>
          <w:lang w:val="sq-AL"/>
        </w:rPr>
        <w:t>.</w:t>
      </w:r>
    </w:p>
    <w:p w14:paraId="18D249AD" w14:textId="5C3B0144"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xml:space="preserve">2. Drejtoria e Licencimit, Autorizimeve dhe </w:t>
      </w:r>
      <w:r w:rsidR="00AA21D2" w:rsidRPr="00633D8D">
        <w:rPr>
          <w:rFonts w:ascii="Garamond" w:hAnsi="Garamond" w:cs="Times New Roman"/>
          <w:color w:val="000000"/>
          <w:sz w:val="24"/>
          <w:szCs w:val="24"/>
          <w:lang w:val="sq-AL"/>
        </w:rPr>
        <w:t>Mbikëqyrjes</w:t>
      </w:r>
      <w:r w:rsidRPr="00633D8D">
        <w:rPr>
          <w:rFonts w:ascii="Garamond" w:hAnsi="Garamond" w:cs="Times New Roman"/>
          <w:color w:val="000000"/>
          <w:sz w:val="24"/>
          <w:szCs w:val="24"/>
          <w:lang w:val="sq-AL"/>
        </w:rPr>
        <w:t xml:space="preserve"> të njoftojë aplikuesin për vendimin e </w:t>
      </w:r>
      <w:r w:rsidR="00AA21D2" w:rsidRPr="00633D8D">
        <w:rPr>
          <w:rFonts w:ascii="Garamond" w:hAnsi="Garamond" w:cs="Times New Roman"/>
          <w:color w:val="000000"/>
          <w:sz w:val="24"/>
          <w:szCs w:val="24"/>
          <w:lang w:val="sq-AL"/>
        </w:rPr>
        <w:t xml:space="preserve">Bordit </w:t>
      </w:r>
      <w:r w:rsidRPr="00633D8D">
        <w:rPr>
          <w:rFonts w:ascii="Garamond" w:hAnsi="Garamond" w:cs="Times New Roman"/>
          <w:color w:val="000000"/>
          <w:sz w:val="24"/>
          <w:szCs w:val="24"/>
          <w:lang w:val="sq-AL"/>
        </w:rPr>
        <w:t>të ERE-s.</w:t>
      </w:r>
    </w:p>
    <w:p w14:paraId="6B206D72" w14:textId="77777777"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Ky vendim hyn në fuqi menjëherë.</w:t>
      </w:r>
    </w:p>
    <w:p w14:paraId="53311EB4" w14:textId="77777777" w:rsidR="00AA21D2"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xml:space="preserve"> Çdo palë e përfshirë në këtë pr</w:t>
      </w:r>
      <w:r w:rsidR="00AA21D2">
        <w:rPr>
          <w:rFonts w:ascii="Garamond" w:hAnsi="Garamond" w:cs="Times New Roman"/>
          <w:color w:val="000000"/>
          <w:sz w:val="24"/>
          <w:szCs w:val="24"/>
          <w:lang w:val="sq-AL"/>
        </w:rPr>
        <w:t>ocedurë mund t’i kërkojë ERE-s,</w:t>
      </w:r>
      <w:r w:rsidRPr="00633D8D">
        <w:rPr>
          <w:rFonts w:ascii="Garamond" w:hAnsi="Garamond" w:cs="Times New Roman"/>
          <w:color w:val="000000"/>
          <w:sz w:val="24"/>
          <w:szCs w:val="24"/>
          <w:lang w:val="sq-AL"/>
        </w:rPr>
        <w:t xml:space="preserve"> brenda 7 ditëve kalendarike nga data e marrjes së vendimit, rishikimin e vendimit të </w:t>
      </w:r>
      <w:r w:rsidR="00AA21D2" w:rsidRPr="00633D8D">
        <w:rPr>
          <w:rFonts w:ascii="Garamond" w:hAnsi="Garamond" w:cs="Times New Roman"/>
          <w:color w:val="000000"/>
          <w:sz w:val="24"/>
          <w:szCs w:val="24"/>
          <w:lang w:val="sq-AL"/>
        </w:rPr>
        <w:t xml:space="preserve">Bordit </w:t>
      </w:r>
      <w:r w:rsidRPr="00633D8D">
        <w:rPr>
          <w:rFonts w:ascii="Garamond" w:hAnsi="Garamond" w:cs="Times New Roman"/>
          <w:color w:val="000000"/>
          <w:sz w:val="24"/>
          <w:szCs w:val="24"/>
          <w:lang w:val="sq-AL"/>
        </w:rPr>
        <w:t xml:space="preserve">në rast se ka siguruar prova të reja që mund ta çojnë </w:t>
      </w:r>
      <w:r w:rsidR="00AA21D2" w:rsidRPr="00633D8D">
        <w:rPr>
          <w:rFonts w:ascii="Garamond" w:hAnsi="Garamond" w:cs="Times New Roman"/>
          <w:color w:val="000000"/>
          <w:sz w:val="24"/>
          <w:szCs w:val="24"/>
          <w:lang w:val="sq-AL"/>
        </w:rPr>
        <w:t xml:space="preserve">Bordin </w:t>
      </w:r>
      <w:r w:rsidRPr="00633D8D">
        <w:rPr>
          <w:rFonts w:ascii="Garamond" w:hAnsi="Garamond" w:cs="Times New Roman"/>
          <w:color w:val="000000"/>
          <w:sz w:val="24"/>
          <w:szCs w:val="24"/>
          <w:lang w:val="sq-AL"/>
        </w:rPr>
        <w:t xml:space="preserve">në marrjen e një vendimi të ndryshëm nga i mëparshmi apo për gabime materiale të konstatuara. </w:t>
      </w:r>
    </w:p>
    <w:p w14:paraId="4BCB58F8" w14:textId="4AF389F9"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 xml:space="preserve">Për këtë vendim mund të bëhet ankim në Gjykatën Administrative Tiranë, brenda 30 ditëve kalendarike nga dita e </w:t>
      </w:r>
      <w:r w:rsidR="00AA21D2">
        <w:rPr>
          <w:rFonts w:ascii="Garamond" w:hAnsi="Garamond" w:cs="Times New Roman"/>
          <w:color w:val="000000"/>
          <w:sz w:val="24"/>
          <w:szCs w:val="24"/>
          <w:lang w:val="sq-AL"/>
        </w:rPr>
        <w:t>publikimit në Fletoren Zyrtare.</w:t>
      </w:r>
    </w:p>
    <w:p w14:paraId="361CD297" w14:textId="77777777"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33D8D">
        <w:rPr>
          <w:rFonts w:ascii="Garamond" w:hAnsi="Garamond" w:cs="Times New Roman"/>
          <w:color w:val="000000"/>
          <w:sz w:val="24"/>
          <w:szCs w:val="24"/>
          <w:lang w:val="sq-AL"/>
        </w:rPr>
        <w:t>Ky vendim botohet në Fletoren Zyrtare.</w:t>
      </w:r>
    </w:p>
    <w:p w14:paraId="0AC7AA66" w14:textId="77777777" w:rsidR="00EB2F91" w:rsidRPr="00633D8D" w:rsidRDefault="00EB2F91" w:rsidP="00EB2F9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ED32BE9" w14:textId="446310AE" w:rsidR="00EB2F91" w:rsidRPr="00633D8D" w:rsidRDefault="00EB2F91" w:rsidP="00EB2F91">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33D8D">
        <w:rPr>
          <w:rFonts w:ascii="Garamond" w:hAnsi="Garamond" w:cs="Times New Roman"/>
          <w:bCs/>
          <w:color w:val="000000"/>
          <w:sz w:val="24"/>
          <w:szCs w:val="24"/>
          <w:lang w:val="sq-AL"/>
        </w:rPr>
        <w:t>KRYETAR</w:t>
      </w:r>
    </w:p>
    <w:p w14:paraId="56483780" w14:textId="79195BF3" w:rsidR="00EB2F91" w:rsidRPr="00633D8D" w:rsidRDefault="00EB2F91" w:rsidP="00EB2F91">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633D8D">
        <w:rPr>
          <w:rFonts w:ascii="Garamond" w:hAnsi="Garamond" w:cs="Times New Roman"/>
          <w:b/>
          <w:bCs/>
          <w:color w:val="000000"/>
          <w:sz w:val="24"/>
          <w:szCs w:val="24"/>
          <w:lang w:val="sq-AL"/>
        </w:rPr>
        <w:t>Petrit Ahmeti</w:t>
      </w:r>
    </w:p>
    <w:p w14:paraId="12B12CE3" w14:textId="3541E654" w:rsidR="007A0555" w:rsidRPr="00633D8D" w:rsidRDefault="007A0555" w:rsidP="00EB2F91">
      <w:pPr>
        <w:spacing w:after="0" w:line="240" w:lineRule="auto"/>
        <w:ind w:firstLine="284"/>
        <w:jc w:val="right"/>
        <w:rPr>
          <w:rFonts w:ascii="Garamond" w:hAnsi="Garamond"/>
          <w:sz w:val="24"/>
          <w:szCs w:val="24"/>
          <w:lang w:val="sq-AL"/>
        </w:rPr>
      </w:pPr>
    </w:p>
    <w:sectPr w:rsidR="007A0555" w:rsidRPr="00633D8D" w:rsidSect="00BC3895">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28010" w16cex:dateUtc="2022-04-26T12:28:00Z"/>
  <w16cex:commentExtensible w16cex:durableId="2612807E" w16cex:dateUtc="2022-04-26T12:3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5B0FA3" w14:textId="77777777" w:rsidR="00BC3895" w:rsidRDefault="00BC3895" w:rsidP="00B5263E">
      <w:pPr>
        <w:spacing w:after="0" w:line="240" w:lineRule="auto"/>
      </w:pPr>
      <w:r>
        <w:separator/>
      </w:r>
    </w:p>
  </w:endnote>
  <w:endnote w:type="continuationSeparator" w:id="0">
    <w:p w14:paraId="2E546F33" w14:textId="77777777" w:rsidR="00BC3895" w:rsidRDefault="00BC3895" w:rsidP="00B5263E">
      <w:pPr>
        <w:spacing w:after="0" w:line="240" w:lineRule="auto"/>
      </w:pPr>
      <w:r>
        <w:continuationSeparator/>
      </w:r>
    </w:p>
  </w:endnote>
  <w:endnote w:type="continuationNotice" w:id="1">
    <w:p w14:paraId="25ADC830" w14:textId="77777777" w:rsidR="001D2325" w:rsidRDefault="001D2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879A99" w14:textId="77777777" w:rsidR="00BC3895" w:rsidRDefault="00BC3895" w:rsidP="00B5263E">
      <w:pPr>
        <w:spacing w:after="0" w:line="240" w:lineRule="auto"/>
      </w:pPr>
      <w:r>
        <w:separator/>
      </w:r>
    </w:p>
  </w:footnote>
  <w:footnote w:type="continuationSeparator" w:id="0">
    <w:p w14:paraId="138AB6A2" w14:textId="77777777" w:rsidR="00BC3895" w:rsidRDefault="00BC3895" w:rsidP="00B5263E">
      <w:pPr>
        <w:spacing w:after="0" w:line="240" w:lineRule="auto"/>
      </w:pPr>
      <w:r>
        <w:continuationSeparator/>
      </w:r>
    </w:p>
  </w:footnote>
  <w:footnote w:type="continuationNotice" w:id="1">
    <w:p w14:paraId="254FB2F0" w14:textId="77777777" w:rsidR="001D2325" w:rsidRDefault="001D232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77E5E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1931C4A"/>
    <w:multiLevelType w:val="hybridMultilevel"/>
    <w:tmpl w:val="FE20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nsid w:val="10617DFE"/>
    <w:multiLevelType w:val="hybridMultilevel"/>
    <w:tmpl w:val="3F90C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6">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E8909E7"/>
    <w:multiLevelType w:val="hybridMultilevel"/>
    <w:tmpl w:val="12D85CC0"/>
    <w:lvl w:ilvl="0" w:tplc="9F0AEE64">
      <w:numFmt w:val="bullet"/>
      <w:lvlText w:val="-"/>
      <w:lvlJc w:val="left"/>
      <w:pPr>
        <w:ind w:left="630" w:hanging="360"/>
      </w:pPr>
      <w:rPr>
        <w:rFonts w:ascii="Times New Roman" w:eastAsia="Calibri" w:hAnsi="Times New Roman" w:cs="Times New Roman"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22">
    <w:nsid w:val="332C5EF4"/>
    <w:multiLevelType w:val="hybridMultilevel"/>
    <w:tmpl w:val="80CC95E2"/>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190413"/>
    <w:multiLevelType w:val="singleLevel"/>
    <w:tmpl w:val="96D630BC"/>
    <w:lvl w:ilvl="0">
      <w:start w:val="1"/>
      <w:numFmt w:val="bullet"/>
      <w:lvlText w:val="*"/>
      <w:lvlJc w:val="left"/>
    </w:lvl>
  </w:abstractNum>
  <w:abstractNum w:abstractNumId="26">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312A01"/>
    <w:multiLevelType w:val="hybridMultilevel"/>
    <w:tmpl w:val="3968DD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9">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0">
    <w:nsid w:val="57B87717"/>
    <w:multiLevelType w:val="hybridMultilevel"/>
    <w:tmpl w:val="30B639CE"/>
    <w:lvl w:ilvl="0" w:tplc="04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Calibri" w:hAnsi="Times New Roman"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1">
    <w:nsid w:val="586F67E2"/>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7D7B63"/>
    <w:multiLevelType w:val="hybridMultilevel"/>
    <w:tmpl w:val="9FACF812"/>
    <w:lvl w:ilvl="0" w:tplc="04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Calibri" w:hAnsi="Times New Roman"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3">
    <w:nsid w:val="5B97093F"/>
    <w:multiLevelType w:val="hybridMultilevel"/>
    <w:tmpl w:val="2DEC0552"/>
    <w:lvl w:ilvl="0" w:tplc="274839C8">
      <w:numFmt w:val="bullet"/>
      <w:lvlText w:val="-"/>
      <w:lvlJc w:val="left"/>
      <w:pPr>
        <w:ind w:left="1080" w:hanging="360"/>
      </w:pPr>
      <w:rPr>
        <w:rFonts w:ascii="Times New Roman" w:eastAsia="Times New Roman"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5"/>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2"/>
  </w:num>
  <w:num w:numId="14">
    <w:abstractNumId w:val="35"/>
  </w:num>
  <w:num w:numId="15">
    <w:abstractNumId w:val="20"/>
  </w:num>
  <w:num w:numId="16">
    <w:abstractNumId w:val="15"/>
  </w:num>
  <w:num w:numId="17">
    <w:abstractNumId w:val="16"/>
  </w:num>
  <w:num w:numId="18">
    <w:abstractNumId w:val="28"/>
  </w:num>
  <w:num w:numId="19">
    <w:abstractNumId w:val="13"/>
  </w:num>
  <w:num w:numId="20">
    <w:abstractNumId w:val="22"/>
  </w:num>
  <w:num w:numId="21">
    <w:abstractNumId w:val="36"/>
  </w:num>
  <w:num w:numId="22">
    <w:abstractNumId w:val="26"/>
  </w:num>
  <w:num w:numId="23">
    <w:abstractNumId w:val="34"/>
  </w:num>
  <w:num w:numId="24">
    <w:abstractNumId w:val="17"/>
  </w:num>
  <w:num w:numId="25">
    <w:abstractNumId w:val="18"/>
  </w:num>
  <w:num w:numId="26">
    <w:abstractNumId w:val="14"/>
  </w:num>
  <w:num w:numId="27">
    <w:abstractNumId w:val="24"/>
  </w:num>
  <w:num w:numId="28">
    <w:abstractNumId w:val="23"/>
  </w:num>
  <w:num w:numId="29">
    <w:abstractNumId w:val="31"/>
  </w:num>
  <w:num w:numId="30">
    <w:abstractNumId w:val="19"/>
  </w:num>
  <w:num w:numId="31">
    <w:abstractNumId w:val="29"/>
  </w:num>
  <w:num w:numId="32">
    <w:abstractNumId w:val="22"/>
  </w:num>
  <w:num w:numId="33">
    <w:abstractNumId w:val="11"/>
  </w:num>
  <w:num w:numId="34">
    <w:abstractNumId w:val="33"/>
  </w:num>
  <w:num w:numId="35">
    <w:abstractNumId w:val="30"/>
  </w:num>
  <w:num w:numId="36">
    <w:abstractNumId w:val="21"/>
  </w:num>
  <w:num w:numId="37">
    <w:abstractNumId w:val="27"/>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03F93"/>
    <w:rsid w:val="00032288"/>
    <w:rsid w:val="00040402"/>
    <w:rsid w:val="00064B66"/>
    <w:rsid w:val="0007700C"/>
    <w:rsid w:val="0008234E"/>
    <w:rsid w:val="000940BD"/>
    <w:rsid w:val="000D6169"/>
    <w:rsid w:val="000F5784"/>
    <w:rsid w:val="00112729"/>
    <w:rsid w:val="00124DE0"/>
    <w:rsid w:val="001537A1"/>
    <w:rsid w:val="00172BF0"/>
    <w:rsid w:val="001D02E2"/>
    <w:rsid w:val="001D2325"/>
    <w:rsid w:val="0024641F"/>
    <w:rsid w:val="002929BE"/>
    <w:rsid w:val="00294897"/>
    <w:rsid w:val="002B53A5"/>
    <w:rsid w:val="002C0381"/>
    <w:rsid w:val="002C106B"/>
    <w:rsid w:val="002E487A"/>
    <w:rsid w:val="002F5224"/>
    <w:rsid w:val="00306656"/>
    <w:rsid w:val="00342D5D"/>
    <w:rsid w:val="00381EA9"/>
    <w:rsid w:val="00386434"/>
    <w:rsid w:val="003B49F9"/>
    <w:rsid w:val="003D5ED9"/>
    <w:rsid w:val="003F100F"/>
    <w:rsid w:val="004526C8"/>
    <w:rsid w:val="004B5446"/>
    <w:rsid w:val="004B630F"/>
    <w:rsid w:val="004C6E60"/>
    <w:rsid w:val="004E0482"/>
    <w:rsid w:val="00504E66"/>
    <w:rsid w:val="005119EB"/>
    <w:rsid w:val="00521E33"/>
    <w:rsid w:val="005270AE"/>
    <w:rsid w:val="005761BD"/>
    <w:rsid w:val="0059481E"/>
    <w:rsid w:val="005A153D"/>
    <w:rsid w:val="005A7AFE"/>
    <w:rsid w:val="005C34C7"/>
    <w:rsid w:val="005C70C2"/>
    <w:rsid w:val="00610294"/>
    <w:rsid w:val="00633D8D"/>
    <w:rsid w:val="00665A5C"/>
    <w:rsid w:val="00670C6A"/>
    <w:rsid w:val="00675808"/>
    <w:rsid w:val="00681C8E"/>
    <w:rsid w:val="00693795"/>
    <w:rsid w:val="006979BB"/>
    <w:rsid w:val="006B68A5"/>
    <w:rsid w:val="006F5D25"/>
    <w:rsid w:val="007002F2"/>
    <w:rsid w:val="00705DF5"/>
    <w:rsid w:val="007125D5"/>
    <w:rsid w:val="00773F57"/>
    <w:rsid w:val="00774873"/>
    <w:rsid w:val="00792878"/>
    <w:rsid w:val="007A0555"/>
    <w:rsid w:val="007A0EEE"/>
    <w:rsid w:val="007B7929"/>
    <w:rsid w:val="007C238F"/>
    <w:rsid w:val="007F380D"/>
    <w:rsid w:val="00836AE5"/>
    <w:rsid w:val="008A6E01"/>
    <w:rsid w:val="008B4770"/>
    <w:rsid w:val="008C26D6"/>
    <w:rsid w:val="008F738A"/>
    <w:rsid w:val="008F7644"/>
    <w:rsid w:val="009014AC"/>
    <w:rsid w:val="00923411"/>
    <w:rsid w:val="00924276"/>
    <w:rsid w:val="00943EE0"/>
    <w:rsid w:val="00970F56"/>
    <w:rsid w:val="009A1E57"/>
    <w:rsid w:val="009C3009"/>
    <w:rsid w:val="009C7C1B"/>
    <w:rsid w:val="009E2A3C"/>
    <w:rsid w:val="009E3481"/>
    <w:rsid w:val="00A04517"/>
    <w:rsid w:val="00A57F65"/>
    <w:rsid w:val="00AA21D2"/>
    <w:rsid w:val="00AE2924"/>
    <w:rsid w:val="00AF4DFA"/>
    <w:rsid w:val="00B110EC"/>
    <w:rsid w:val="00B40967"/>
    <w:rsid w:val="00B450DC"/>
    <w:rsid w:val="00B5263E"/>
    <w:rsid w:val="00B544D9"/>
    <w:rsid w:val="00B80A8C"/>
    <w:rsid w:val="00B85DB7"/>
    <w:rsid w:val="00BA7925"/>
    <w:rsid w:val="00BC3895"/>
    <w:rsid w:val="00BD011A"/>
    <w:rsid w:val="00BD060C"/>
    <w:rsid w:val="00BD0BA5"/>
    <w:rsid w:val="00BD0EA6"/>
    <w:rsid w:val="00BD70F2"/>
    <w:rsid w:val="00BE4D9E"/>
    <w:rsid w:val="00C20C02"/>
    <w:rsid w:val="00C25BB9"/>
    <w:rsid w:val="00C45C43"/>
    <w:rsid w:val="00C50A83"/>
    <w:rsid w:val="00C61793"/>
    <w:rsid w:val="00C623BB"/>
    <w:rsid w:val="00C7166D"/>
    <w:rsid w:val="00C81031"/>
    <w:rsid w:val="00C97961"/>
    <w:rsid w:val="00CB0430"/>
    <w:rsid w:val="00CB3F3F"/>
    <w:rsid w:val="00CD4D4E"/>
    <w:rsid w:val="00CF3BA9"/>
    <w:rsid w:val="00D01EF8"/>
    <w:rsid w:val="00D16366"/>
    <w:rsid w:val="00D208D9"/>
    <w:rsid w:val="00D21FC9"/>
    <w:rsid w:val="00D237FA"/>
    <w:rsid w:val="00D33B6A"/>
    <w:rsid w:val="00D36C6C"/>
    <w:rsid w:val="00D51189"/>
    <w:rsid w:val="00D73A0E"/>
    <w:rsid w:val="00D81FBF"/>
    <w:rsid w:val="00D83758"/>
    <w:rsid w:val="00D86D0C"/>
    <w:rsid w:val="00D87592"/>
    <w:rsid w:val="00D9394B"/>
    <w:rsid w:val="00DA1411"/>
    <w:rsid w:val="00DA2EBC"/>
    <w:rsid w:val="00DD79FA"/>
    <w:rsid w:val="00DE4A3F"/>
    <w:rsid w:val="00E026AC"/>
    <w:rsid w:val="00E53427"/>
    <w:rsid w:val="00EB2F91"/>
    <w:rsid w:val="00EE21D2"/>
    <w:rsid w:val="00EE3CC2"/>
    <w:rsid w:val="00F40E29"/>
    <w:rsid w:val="00F5001A"/>
    <w:rsid w:val="00F61BBF"/>
    <w:rsid w:val="00F87FC6"/>
    <w:rsid w:val="00FC02F9"/>
    <w:rsid w:val="00FD0384"/>
    <w:rsid w:val="00FD28AC"/>
    <w:rsid w:val="00FD386D"/>
    <w:rsid w:val="00FE51E0"/>
    <w:rsid w:val="00FF0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5D4A16"/>
  <w15:docId w15:val="{4D3DE74C-BAA0-4E94-8DDF-3EB104F0B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NoSpacing">
    <w:name w:val="No Spacing"/>
    <w:uiPriority w:val="1"/>
    <w:qFormat/>
    <w:rsid w:val="00CF3B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052827">
      <w:bodyDiv w:val="1"/>
      <w:marLeft w:val="0"/>
      <w:marRight w:val="0"/>
      <w:marTop w:val="0"/>
      <w:marBottom w:val="0"/>
      <w:divBdr>
        <w:top w:val="none" w:sz="0" w:space="0" w:color="auto"/>
        <w:left w:val="none" w:sz="0" w:space="0" w:color="auto"/>
        <w:bottom w:val="none" w:sz="0" w:space="0" w:color="auto"/>
        <w:right w:val="none" w:sz="0" w:space="0" w:color="auto"/>
      </w:divBdr>
    </w:div>
    <w:div w:id="1082290734">
      <w:bodyDiv w:val="1"/>
      <w:marLeft w:val="0"/>
      <w:marRight w:val="0"/>
      <w:marTop w:val="0"/>
      <w:marBottom w:val="0"/>
      <w:divBdr>
        <w:top w:val="none" w:sz="0" w:space="0" w:color="auto"/>
        <w:left w:val="none" w:sz="0" w:space="0" w:color="auto"/>
        <w:bottom w:val="none" w:sz="0" w:space="0" w:color="auto"/>
        <w:right w:val="none" w:sz="0" w:space="0" w:color="auto"/>
      </w:divBdr>
    </w:div>
    <w:div w:id="1149709128">
      <w:bodyDiv w:val="1"/>
      <w:marLeft w:val="0"/>
      <w:marRight w:val="0"/>
      <w:marTop w:val="0"/>
      <w:marBottom w:val="0"/>
      <w:divBdr>
        <w:top w:val="none" w:sz="0" w:space="0" w:color="auto"/>
        <w:left w:val="none" w:sz="0" w:space="0" w:color="auto"/>
        <w:bottom w:val="none" w:sz="0" w:space="0" w:color="auto"/>
        <w:right w:val="none" w:sz="0" w:space="0" w:color="auto"/>
      </w:divBdr>
    </w:div>
    <w:div w:id="188817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050577FCF64429F9D480AB2816BFB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2022-05-13T08:34:22Z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Mbi fillimin e procedurës për licencimin e shoqërisë “Vokopola Energji” sh.p.k. në veprimtarinë e prodhimit të energjisë elektrike nga HEC-et “Vokopola 1”, me kapacitet të instaluar 274 kw, “Vokopola 2”, me kapacitet të instaluar 3104 kw, dhe “Vokopola 3”, me kapacitet të instaluar 2297 kw, me kapacitet total të instaluar 5675 kw</Titulli>
    <Modifikuesi xmlns="0e656187-b300-4fb0-8bf4-3a50f872073c">Suada.Daci</Modifikuesi>
    <Nr_x002e__x0020_prot_x0020_QBZ xmlns="0e656187-b300-4fb0-8bf4-3a50f872073c">740/2</Nr_x002e__x0020_prot_x0020_QBZ>
    <Data_x0020_e_x0020_Modifikimit xmlns="0e656187-b300-4fb0-8bf4-3a50f872073c">2022-05-13T12:03:49Z</Data_x0020_e_x0020_Modifikimit>
    <Dekretuar xmlns="0e656187-b300-4fb0-8bf4-3a50f872073c">false</Dekretuar>
    <Data xmlns="0e656187-b300-4fb0-8bf4-3a50f872073c">2022-04-19T22:00:00Z</Data>
    <Nr_x002e__x0020_protokolli_x0020_i_x0020_aktit xmlns="0e656187-b300-4fb0-8bf4-3a50f872073c">40/19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050577FCF64429F9D480AB2816BFB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55A4D-8209-412D-9C09-5F4EF5ED2A32}">
  <ds:schemaRefs>
    <ds:schemaRef ds:uri="http://schemas.microsoft.com/sharepoint/v3/contenttype/forms"/>
  </ds:schemaRefs>
</ds:datastoreItem>
</file>

<file path=customXml/itemProps2.xml><?xml version="1.0" encoding="utf-8"?>
<ds:datastoreItem xmlns:ds="http://schemas.openxmlformats.org/officeDocument/2006/customXml" ds:itemID="{C45D5F6D-D1A1-4816-B399-7ED470C6F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BF830D8-7611-4E07-B71A-DC76443B3656}">
  <ds:schemaRefs>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 ds:uri="0e656187-b300-4fb0-8bf4-3a50f872073c"/>
    <ds:schemaRef ds:uri="http://purl.org/dc/dcmitype/"/>
    <ds:schemaRef ds:uri="http://purl.org/dc/terms/"/>
  </ds:schemaRefs>
</ds:datastoreItem>
</file>

<file path=customXml/itemProps4.xml><?xml version="1.0" encoding="utf-8"?>
<ds:datastoreItem xmlns:ds="http://schemas.openxmlformats.org/officeDocument/2006/customXml" ds:itemID="{B0DD7D1B-686A-4EE0-96AA-FA49F3B44743}">
  <ds:schemaRefs>
    <ds:schemaRef ds:uri="http://schemas.microsoft.com/sharepoint/v3/contenttype/forms"/>
  </ds:schemaRefs>
</ds:datastoreItem>
</file>

<file path=customXml/itemProps5.xml><?xml version="1.0" encoding="utf-8"?>
<ds:datastoreItem xmlns:ds="http://schemas.openxmlformats.org/officeDocument/2006/customXml" ds:itemID="{70FC0EC4-6EDC-43C7-83F8-627AF4F1D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B4099B-EAE7-49A5-91CB-F2A8E9DFA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1609</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Fjora Cahani</cp:lastModifiedBy>
  <cp:revision>6</cp:revision>
  <cp:lastPrinted>2022-01-05T08:12:00Z</cp:lastPrinted>
  <dcterms:created xsi:type="dcterms:W3CDTF">2022-05-09T08:33:00Z</dcterms:created>
  <dcterms:modified xsi:type="dcterms:W3CDTF">2022-05-18T08:33:00Z</dcterms:modified>
</cp:coreProperties>
</file>