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B28DF" w14:textId="77777777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EEBDA69" w14:textId="58E9D847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86, datë </w:t>
      </w:r>
      <w:r w:rsidR="00826421" w:rsidRP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20.</w:t>
      </w:r>
      <w:r w:rsidRP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4.2022</w:t>
      </w:r>
    </w:p>
    <w:p w14:paraId="1926E176" w14:textId="77777777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D75408F" w14:textId="73575C95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FILLIMIN E PROCEDURËS PËR L</w:t>
      </w:r>
      <w:r w:rsid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ICENCIMIN E SHOQËRISË “NTSP” SHPK</w:t>
      </w:r>
      <w:r w:rsidR="00BA4CA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VEPRIMTARINË E PRODHIMIT TË ENERGJISË ELEKTRIKE</w:t>
      </w:r>
      <w:r w:rsid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NGA CENTRALI FOTOVOLTAIK</w:t>
      </w:r>
      <w:r w:rsidR="00BA4CA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ME KAPACITET TË INSTALUAR 2000 </w:t>
      </w:r>
      <w:r w:rsidR="00826421" w:rsidRP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kw</w:t>
      </w:r>
    </w:p>
    <w:p w14:paraId="263A8877" w14:textId="77777777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2E9200E4" w14:textId="571A88A7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nenit 37, pika 2,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ligjit nr. 43/2015, “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”, të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4, pika 1,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nenit 5, pika 1,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nenit 10, pika 3, të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En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 dhe nenit 19, pika 1,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</w:t>
      </w:r>
      <w:r w:rsid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funksionimin dhe procedurat e ERE-s</w:t>
      </w:r>
      <w:r w:rsid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ordit të ERE-s nr. 96, datë 17.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ERE-s,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në mbledhjen e tij të datës 20.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4.2022, mbasi shqyrtoi relacionin e përgatitur nga Drejtoria e Licencimit, Autorizimeve dhe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Mbikëqyr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jes me nr. 562/6 prot., datë 15.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4.2022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, “Mbi fillimin e procedurës për licencimin e shoqërisë </w:t>
      </w:r>
      <w:r w:rsid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NTSP</w:t>
      </w:r>
      <w:r w:rsid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sh.p.k., në veprimtarinë e prodhimit të energjisë elektrike nga centrali fotovoltaik me kapacitet të instaluar 2000</w:t>
      </w:r>
      <w:r w:rsidRPr="00826421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k</w:t>
      </w:r>
      <w:r w:rsid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w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5094845F" w14:textId="0BAF9A43" w:rsidR="002974D7" w:rsidRPr="00826421" w:rsidRDefault="00826421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2974D7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5E285D2B" w14:textId="34515CC3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Shoqëria “NTSP” sh.p.k.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e protokolluar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ERE me nr. 452 prot., datë 4.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4.2022, ka paraqitur kërkesën për licencim në veprimtarinë e prodhimit të energjisë elektrike, nga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centrali fotovoltaik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2000 k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w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F349B27" w14:textId="4D54D1D3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A, të 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të ERE-s nr. 109, datë 29.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068712DE" w14:textId="54B5CC86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Në zbatim të “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aplikanti duhet të depozitojë në ERE: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ormatin dhe dokumentacionin për aplikim;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okumentacionin juridik, administrativ dhe pronësor;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okumentacionin financiar dhe fiskal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okumentacionin teknik për veprimtarinë e prodhimit të energjisë elektrike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lejet nga institucionet respektive. Sa rezulton nga ky aplikim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përcjellë dokumentacionin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vijon:</w:t>
      </w:r>
    </w:p>
    <w:p w14:paraId="16729A34" w14:textId="5D74123C" w:rsidR="002974D7" w:rsidRPr="00826421" w:rsidRDefault="002974D7" w:rsidP="002974D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- Formati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dhe dokumentacioni për aplikim,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1,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45926966" w14:textId="48EC74AB" w:rsidR="002974D7" w:rsidRPr="00826421" w:rsidRDefault="002974D7" w:rsidP="002974D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- Dokumentacioni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juri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dik, administrativ dhe pronësor,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2,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“g”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lotësuar</w:t>
      </w:r>
      <w:r w:rsid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1CE243DA" w14:textId="32449B0A" w:rsidR="002974D7" w:rsidRPr="00826421" w:rsidRDefault="002974D7" w:rsidP="002974D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- Dokum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entacionin financiar dhe fiskal,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3,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d”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lotësuar</w:t>
      </w:r>
      <w:r w:rsid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;</w:t>
      </w:r>
    </w:p>
    <w:p w14:paraId="2F51B4D9" w14:textId="260E4980" w:rsidR="002974D7" w:rsidRPr="00826421" w:rsidRDefault="002974D7" w:rsidP="002974D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- Dokumentacioni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tekn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ik për centralin fotovoltaik, 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4.4.2, pika 4.4.3,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 dhe “d” dhe pika 4.4.4,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 dhe “d”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6C93BA94" w14:textId="6ED8AA04" w:rsidR="002974D7" w:rsidRPr="00826421" w:rsidRDefault="002974D7" w:rsidP="002974D7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- Leje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 nga institucione të tjera,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4.4.5,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“b”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4130B5E1" w14:textId="47F60792" w:rsidR="002974D7" w:rsidRPr="00826421" w:rsidRDefault="002974D7" w:rsidP="002974D7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Në lidh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je me dokumentacionin e munguar,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që ka të bëjë me:</w:t>
      </w:r>
    </w:p>
    <w:p w14:paraId="04BE52E2" w14:textId="448D4667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juridik, administrativ dhe pronësor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eni 9, pika 2:</w:t>
      </w:r>
    </w:p>
    <w:p w14:paraId="147E48EC" w14:textId="2E30C21E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rmat</w:t>
      </w:r>
      <w:r w:rsid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 “a”/“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b”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(akti i themelimit/statuti)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hoqëria duhet të depozitojë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ktin e themelimit të saj, në rast se është një akt i ndryshëm nga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statuti;</w:t>
      </w:r>
    </w:p>
    <w:p w14:paraId="4BC04EA4" w14:textId="1F93B884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rma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“c”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(vërtetimi për regjistrim dhe ekstrakti historik nga Qendra Kombëtare e Biznesit, QKB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</w:t>
      </w:r>
    </w:p>
    <w:p w14:paraId="2B95B94E" w14:textId="4006FE64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duhet të depozitojë në ERE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certifikatën e regjistrimit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pranë QKB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kstraktin historik të regjistrit tregtar të QKB-së, të lëshuar jo më vonë se një muaj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përpara paraqitjes së aplikimit;</w:t>
      </w:r>
    </w:p>
    <w:p w14:paraId="29F2A301" w14:textId="04AD09AE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rma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“d”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(vërtetimi nga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prokuroria dhe gjykata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për përfshirje ose jo në një proces pen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al të drejtuesve të shoqërisë).</w:t>
      </w:r>
    </w:p>
    <w:p w14:paraId="5C6423A5" w14:textId="7D5907F0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duhet të depozitojë në ERE vërtetimet e gjykatës dhe prokurorisë të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arkut Korçë për administratorin dhe shoqërinë “NTSP”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qenë se kjo e fun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dit ka seli vetëm në këtë qark;</w:t>
      </w:r>
    </w:p>
    <w:p w14:paraId="08B85952" w14:textId="1534381C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rma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“e”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st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ruktura e ndërtimit dhe funksionimit administrativ të shoqërisë, sipas pozicioneve dhe profileve përkatëse. Në rastin e aplikimeve për licencë prodhimi të energjisë elektrike kërkohet paraqitja e licencës për drejtues teknik elektrik). </w:t>
      </w:r>
    </w:p>
    <w:p w14:paraId="2347533E" w14:textId="734C7FAB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Për sa i përket strukturës organizative të depozituar nga shoqëria duhet të saktësojë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në ERE struktu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rën organizative aktuale të saj;</w:t>
      </w:r>
    </w:p>
    <w:p w14:paraId="02512AB3" w14:textId="7970E2F1" w:rsidR="002974D7" w:rsidRPr="00826421" w:rsidRDefault="00826421" w:rsidP="0082642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rma</w:t>
      </w:r>
      <w:r w:rsidR="002974D7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“f”</w:t>
      </w:r>
      <w:r w:rsidR="002974D7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marrëveshje koncesioni </w:t>
      </w:r>
      <w:r w:rsidR="002974D7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apo çdo form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974D7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tjetër e marrëveshjes në rastet e aplikueshme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974D7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lidhur me institucionet përgjegjëse t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974D7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ngarkuara me ligj, në përputhje me kuadrin ligjor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përkatës</w:t>
      </w:r>
      <w:r w:rsidR="002974D7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, 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i dhe ndryshim të këtyre akteve</w:t>
      </w:r>
      <w:r w:rsidR="002974D7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974D7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Shoqëria, në vijim të miratimit të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MIE-s nr. 883/4 prot., datë 11.3.2022,</w:t>
      </w:r>
      <w:r w:rsidR="002974D7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cila në vijim duhet të depozitojë në ERE marrëveshjen respektive të nënshkruar me MIE-n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në vijim të miratimit të dhënë;</w:t>
      </w:r>
    </w:p>
    <w:p w14:paraId="7EDFB8D7" w14:textId="64BCA397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financiar dhe fiskal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eni 9, pika 3:</w:t>
      </w:r>
    </w:p>
    <w:p w14:paraId="67C30991" w14:textId="33527E74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rma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“b”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(bilanci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inanciar të tri viteve të fundit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/ose i kohës së ekzistencës së shoqërisë (për shoqëritë me ortakë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shoqëri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tjera paraqitj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en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bilancit të këtyre të fundit)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duhet të depozitojë në ERE b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ilancin financiar të vitit 2021;</w:t>
      </w:r>
    </w:p>
    <w:p w14:paraId="4052DB04" w14:textId="3E0B2550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826421"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rma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“c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” (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dokumente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vërtetojnë aftësinë ose mbështetjen financiare të aplikuesit, ku shprehen qartë vlerat monetare për financimi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struktur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ën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financimit (financim i vetë aplikuesit, kredi bankare, donacion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e, të tjera).</w:t>
      </w:r>
    </w:p>
    <w:p w14:paraId="45A8EC0A" w14:textId="51CA7963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Shoqëria duhet të bëjë me dije nëse ka vijuar me nënshkrimin e ndonjë kontrate kredie me bankën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siguruar investimin për 80 % të vlerës që do të investohet nga banka dhe nëse po, ta dokumentojë në ERE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kuadër të plotësimit të kërkesave të kësaj pike të rregullores. Po ashtu shoqëria duhet të bëjë me dije se si do të mbuloj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ë 20 % të vlerës së investimit;</w:t>
      </w:r>
    </w:p>
    <w:p w14:paraId="0B7CDF3D" w14:textId="5F9FBAFB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teknik për centralin fotovoltaik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neni 9, pika 4.4.1:</w:t>
      </w:r>
    </w:p>
    <w:p w14:paraId="508CD2D8" w14:textId="7B2EE6C3" w:rsidR="002974D7" w:rsidRPr="00826421" w:rsidRDefault="002974D7" w:rsidP="002974D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Shoqëria duhet të plotësojë të dhënat në lidhje me centralin prodhues, emrin e centralit dhe vend</w:t>
      </w:r>
      <w:r w:rsid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nd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odhjen.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Po ashtu, shoqëria ka vendosur si vit të operimit vitin 2021 dhe në lidhje me datën e fillimit ka deklaruar se testet janë bërë në janar të vitit 2022, ndaj duhet të depozitojë informacion në lidhje me statusin e punimeve për ndërtimin e centralit. Gjithashtu, shoqëria duhet të bëjë saktësim në lidhje me numrin e njësive gjeneruese dhe fuqisë së instaluar, pasi nga të dhënat rezulton se 15 njësi x 174 kW, është e barabartë me 2625 k</w:t>
      </w:r>
      <w:r w:rsid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w</w:t>
      </w: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 çka kalon dhe kufirin +10% të kapacitetit prej 2000 kW, për të cilin kërkon të licencohet.</w:t>
      </w:r>
    </w:p>
    <w:p w14:paraId="13D8893A" w14:textId="4BF69242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Po ashtu, shoqëria duhet bëjë një përcaktim të qartë të viteve brenda të cilëve do të ndërtohet projekti, referuar grafikut të zbatimit të punimeve të depozituar nga ana e saj.</w:t>
      </w:r>
    </w:p>
    <w:p w14:paraId="4BD2E465" w14:textId="20C89097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Në lidhje me dokumentacionin pronësor (kontratën e qirasë), të depozituar nga ana e shoqërisë për territorin ku do të shtrihet projekti, shoqëria duhet të depozitojë informacionin/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dokumentacionin përkatës nëse kjo kontratë është regjistruar në zyrën përkatëse të regjistrimit të pasurive të paluajtshme, sikurse është përcaktuar në vetë dispozitat e kësaj kontrate.</w:t>
      </w:r>
    </w:p>
    <w:p w14:paraId="757CA1F8" w14:textId="3B131FA5" w:rsidR="002974D7" w:rsidRPr="00826421" w:rsidRDefault="002974D7" w:rsidP="002974D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Shoqëria duhet të sjellë informacion dhe të saktësojë faktin që në dokumentacionin pronësor dhe në VNM zona kadastrale ku do të shtrihet projekti është e njëjtë, ndërsa num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ri i pasurisë ndryshon.</w:t>
      </w:r>
    </w:p>
    <w:p w14:paraId="4C5981FB" w14:textId="2D86EE23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ERE, në zbatim të nenit 38, të ligjit nr. 43/2015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dhe nenit 5, të “</w:t>
      </w:r>
      <w:r w:rsidRPr="00826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elektrike”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ndryshuar, lëshon një licencë për veprimtarinë e prodhimit të energjisë elektrike deri në 30 vjet, por duke qenë se nga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studimi i fizibilitetit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të centralit fotovoltaik 2000 k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w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rezulton se jetëgjatësia e një paneli shk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on 25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vjet, atëherë ERE kushtëzohet nga kjo jetëgjatësi në dhënien e afatit maksimal për këtë licencë fotovoltaike, deri në 25 vjet.</w:t>
      </w:r>
    </w:p>
    <w:p w14:paraId="4022D542" w14:textId="0E3C5726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135C0C03" w14:textId="77777777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D458A0F" w14:textId="2AC6681A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FCE3969" w14:textId="77777777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57D7ACA" w14:textId="171A811F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1. Të fillojë procedurën për licencimin e shoqërisë “NTSP” sh.p.k. në veprimtarinë e prodhimit të energjisë elektrike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centrali fotovoltaik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me kapacitet të instaluar 2 000 k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w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zonën Bitinckë – Bilisht,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Korçë, për një afat 25-vjeçar.</w:t>
      </w:r>
    </w:p>
    <w:p w14:paraId="77133ED8" w14:textId="33C69729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t, Autorizimeve dhe Mbikëqyrjes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7E31E5D9" w14:textId="79E28AB0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y vendim hyn në fuqi menjëherë.</w:t>
      </w:r>
    </w:p>
    <w:p w14:paraId="621534CB" w14:textId="38917A23" w:rsid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Çdo palë e përfshirë në këtë pr</w:t>
      </w:r>
      <w:r w:rsidR="00826421">
        <w:rPr>
          <w:rFonts w:ascii="Garamond" w:hAnsi="Garamond" w:cs="Times New Roman"/>
          <w:color w:val="000000"/>
          <w:sz w:val="24"/>
          <w:szCs w:val="24"/>
          <w:lang w:val="sq-AL"/>
        </w:rPr>
        <w:t>ocedurë mund t’i kërkojë ERE-s,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826421"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abime materiale të konstatuara.</w:t>
      </w:r>
    </w:p>
    <w:p w14:paraId="00CD1D74" w14:textId="7702D898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bëhet ankim në Gjykatën Administrative Tiranë, brenda 30 ditëve kalendarike nga dita e publikimit në Fletoren Z</w:t>
      </w:r>
      <w:r w:rsidR="00761EF5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1F76BBA2" w14:textId="77777777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2908FA6A" w14:textId="77777777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3B6868" w14:textId="69F0B64C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4C213E70" w14:textId="528E7A78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2642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326534AB" w14:textId="77777777" w:rsidR="002974D7" w:rsidRPr="00826421" w:rsidRDefault="002974D7" w:rsidP="002974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2974D7" w:rsidRPr="00826421" w:rsidSect="00761EF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93FD32" w14:textId="77777777" w:rsidR="00BA4CAE" w:rsidRDefault="00BA4CAE" w:rsidP="00B5263E">
      <w:pPr>
        <w:spacing w:after="0" w:line="240" w:lineRule="auto"/>
      </w:pPr>
      <w:r>
        <w:separator/>
      </w:r>
    </w:p>
  </w:endnote>
  <w:endnote w:type="continuationSeparator" w:id="0">
    <w:p w14:paraId="1A1CE4D1" w14:textId="77777777" w:rsidR="00BA4CAE" w:rsidRDefault="00BA4CAE" w:rsidP="00B5263E">
      <w:pPr>
        <w:spacing w:after="0" w:line="240" w:lineRule="auto"/>
      </w:pPr>
      <w:r>
        <w:continuationSeparator/>
      </w:r>
    </w:p>
  </w:endnote>
  <w:endnote w:type="continuationNotice" w:id="1">
    <w:p w14:paraId="74650FE1" w14:textId="77777777" w:rsidR="00BA4CAE" w:rsidRDefault="00BA4C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079AF6" w14:textId="77777777" w:rsidR="00BA4CAE" w:rsidRDefault="00BA4CAE" w:rsidP="00B5263E">
      <w:pPr>
        <w:spacing w:after="0" w:line="240" w:lineRule="auto"/>
      </w:pPr>
      <w:r>
        <w:separator/>
      </w:r>
    </w:p>
  </w:footnote>
  <w:footnote w:type="continuationSeparator" w:id="0">
    <w:p w14:paraId="5C837DCC" w14:textId="77777777" w:rsidR="00BA4CAE" w:rsidRDefault="00BA4CAE" w:rsidP="00B5263E">
      <w:pPr>
        <w:spacing w:after="0" w:line="240" w:lineRule="auto"/>
      </w:pPr>
      <w:r>
        <w:continuationSeparator/>
      </w:r>
    </w:p>
  </w:footnote>
  <w:footnote w:type="continuationNotice" w:id="1">
    <w:p w14:paraId="6730EAFF" w14:textId="77777777" w:rsidR="00BA4CAE" w:rsidRDefault="00BA4C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1931C4A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0CEF4CF4"/>
    <w:multiLevelType w:val="hybridMultilevel"/>
    <w:tmpl w:val="031CA346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162C50F0"/>
    <w:multiLevelType w:val="hybridMultilevel"/>
    <w:tmpl w:val="EBF48B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2C5EF4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2A05BD"/>
    <w:multiLevelType w:val="hybridMultilevel"/>
    <w:tmpl w:val="ED28BE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3">
    <w:nsid w:val="616D66C3"/>
    <w:multiLevelType w:val="hybridMultilevel"/>
    <w:tmpl w:val="594624FC"/>
    <w:lvl w:ilvl="0" w:tplc="73A29428">
      <w:numFmt w:val="bullet"/>
      <w:lvlText w:val="-"/>
      <w:lvlJc w:val="left"/>
      <w:pPr>
        <w:ind w:left="644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34"/>
  </w:num>
  <w:num w:numId="15">
    <w:abstractNumId w:val="22"/>
  </w:num>
  <w:num w:numId="16">
    <w:abstractNumId w:val="16"/>
  </w:num>
  <w:num w:numId="17">
    <w:abstractNumId w:val="17"/>
  </w:num>
  <w:num w:numId="18">
    <w:abstractNumId w:val="28"/>
  </w:num>
  <w:num w:numId="19">
    <w:abstractNumId w:val="13"/>
  </w:num>
  <w:num w:numId="20">
    <w:abstractNumId w:val="23"/>
  </w:num>
  <w:num w:numId="21">
    <w:abstractNumId w:val="35"/>
  </w:num>
  <w:num w:numId="22">
    <w:abstractNumId w:val="27"/>
  </w:num>
  <w:num w:numId="23">
    <w:abstractNumId w:val="32"/>
  </w:num>
  <w:num w:numId="24">
    <w:abstractNumId w:val="19"/>
  </w:num>
  <w:num w:numId="25">
    <w:abstractNumId w:val="20"/>
  </w:num>
  <w:num w:numId="26">
    <w:abstractNumId w:val="15"/>
  </w:num>
  <w:num w:numId="27">
    <w:abstractNumId w:val="25"/>
  </w:num>
  <w:num w:numId="28">
    <w:abstractNumId w:val="24"/>
  </w:num>
  <w:num w:numId="29">
    <w:abstractNumId w:val="30"/>
  </w:num>
  <w:num w:numId="30">
    <w:abstractNumId w:val="21"/>
  </w:num>
  <w:num w:numId="31">
    <w:abstractNumId w:val="29"/>
  </w:num>
  <w:num w:numId="32">
    <w:abstractNumId w:val="23"/>
  </w:num>
  <w:num w:numId="33">
    <w:abstractNumId w:val="11"/>
  </w:num>
  <w:num w:numId="34">
    <w:abstractNumId w:val="31"/>
  </w:num>
  <w:num w:numId="35">
    <w:abstractNumId w:val="14"/>
  </w:num>
  <w:num w:numId="36">
    <w:abstractNumId w:val="18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7700C"/>
    <w:rsid w:val="000940BD"/>
    <w:rsid w:val="000C62B7"/>
    <w:rsid w:val="000D6169"/>
    <w:rsid w:val="000F5784"/>
    <w:rsid w:val="00112729"/>
    <w:rsid w:val="00127BC4"/>
    <w:rsid w:val="001537A1"/>
    <w:rsid w:val="00172BF0"/>
    <w:rsid w:val="00175C0C"/>
    <w:rsid w:val="001D02E2"/>
    <w:rsid w:val="0024641F"/>
    <w:rsid w:val="002974D7"/>
    <w:rsid w:val="002A294C"/>
    <w:rsid w:val="002A2F9B"/>
    <w:rsid w:val="002B279B"/>
    <w:rsid w:val="002B53A5"/>
    <w:rsid w:val="002C106B"/>
    <w:rsid w:val="002E487A"/>
    <w:rsid w:val="002F5224"/>
    <w:rsid w:val="00342D5D"/>
    <w:rsid w:val="00386434"/>
    <w:rsid w:val="003B49F9"/>
    <w:rsid w:val="003F100F"/>
    <w:rsid w:val="00405781"/>
    <w:rsid w:val="004B630F"/>
    <w:rsid w:val="004E0482"/>
    <w:rsid w:val="005119EB"/>
    <w:rsid w:val="00521E33"/>
    <w:rsid w:val="005270AE"/>
    <w:rsid w:val="005761BD"/>
    <w:rsid w:val="0059481E"/>
    <w:rsid w:val="00610294"/>
    <w:rsid w:val="00644B44"/>
    <w:rsid w:val="00647253"/>
    <w:rsid w:val="00665A5C"/>
    <w:rsid w:val="00675808"/>
    <w:rsid w:val="00691004"/>
    <w:rsid w:val="00693795"/>
    <w:rsid w:val="006979BB"/>
    <w:rsid w:val="006F5D25"/>
    <w:rsid w:val="007002F2"/>
    <w:rsid w:val="00705DF5"/>
    <w:rsid w:val="007125D5"/>
    <w:rsid w:val="00761EF5"/>
    <w:rsid w:val="00765D9A"/>
    <w:rsid w:val="00773F57"/>
    <w:rsid w:val="007A0EEE"/>
    <w:rsid w:val="007B7929"/>
    <w:rsid w:val="007C238F"/>
    <w:rsid w:val="007F380D"/>
    <w:rsid w:val="0080417A"/>
    <w:rsid w:val="00826421"/>
    <w:rsid w:val="00836AE5"/>
    <w:rsid w:val="00872C1B"/>
    <w:rsid w:val="008C26D6"/>
    <w:rsid w:val="008C73DB"/>
    <w:rsid w:val="008D17B1"/>
    <w:rsid w:val="008F7644"/>
    <w:rsid w:val="00923411"/>
    <w:rsid w:val="00943EE0"/>
    <w:rsid w:val="00985FA2"/>
    <w:rsid w:val="009A1E57"/>
    <w:rsid w:val="009C3009"/>
    <w:rsid w:val="009E2A3C"/>
    <w:rsid w:val="009E3481"/>
    <w:rsid w:val="00A57F65"/>
    <w:rsid w:val="00A62ADC"/>
    <w:rsid w:val="00AA7731"/>
    <w:rsid w:val="00AF14F1"/>
    <w:rsid w:val="00AF4DFA"/>
    <w:rsid w:val="00B110EC"/>
    <w:rsid w:val="00B450DC"/>
    <w:rsid w:val="00B5263E"/>
    <w:rsid w:val="00B80A8C"/>
    <w:rsid w:val="00B85DB7"/>
    <w:rsid w:val="00BA4CAE"/>
    <w:rsid w:val="00BD011A"/>
    <w:rsid w:val="00BD060C"/>
    <w:rsid w:val="00BE4D9E"/>
    <w:rsid w:val="00BF5156"/>
    <w:rsid w:val="00C25BB9"/>
    <w:rsid w:val="00C30B6C"/>
    <w:rsid w:val="00C50A83"/>
    <w:rsid w:val="00C7166D"/>
    <w:rsid w:val="00C83BC5"/>
    <w:rsid w:val="00C97961"/>
    <w:rsid w:val="00CB3F3F"/>
    <w:rsid w:val="00D208D9"/>
    <w:rsid w:val="00D237FA"/>
    <w:rsid w:val="00D24E47"/>
    <w:rsid w:val="00D33B6A"/>
    <w:rsid w:val="00D36C6C"/>
    <w:rsid w:val="00D51189"/>
    <w:rsid w:val="00D81FBF"/>
    <w:rsid w:val="00D83758"/>
    <w:rsid w:val="00D86D0C"/>
    <w:rsid w:val="00D87592"/>
    <w:rsid w:val="00D91C4D"/>
    <w:rsid w:val="00DA1411"/>
    <w:rsid w:val="00DA2EBC"/>
    <w:rsid w:val="00DB04A5"/>
    <w:rsid w:val="00DF5F82"/>
    <w:rsid w:val="00E026AC"/>
    <w:rsid w:val="00E53427"/>
    <w:rsid w:val="00EA0223"/>
    <w:rsid w:val="00EE21D2"/>
    <w:rsid w:val="00F40E29"/>
    <w:rsid w:val="00F5001A"/>
    <w:rsid w:val="00F61BBF"/>
    <w:rsid w:val="00FD0384"/>
    <w:rsid w:val="00FD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2A8EE3"/>
  <w15:docId w15:val="{88B58C93-FD30-43FF-A623-C2E2D32E4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765D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03935DF0894736AB4C2C54F0BCAF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86</Nr_x002e__x0020_akti>
    <Data_x0020_e_x0020_Krijimit xmlns="0e656187-b300-4fb0-8bf4-3a50f872073c">2022-05-13T08:34:20Z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Mbi fillimin e procedurës për licencimin e shoqërisë “NTSP” sh.p.k., në veprimtarinë e prodhimit të energjisë elektrike nga Centrali Fotovoltaik, me kapacitet të instaluar 2000 kW</Titulli>
    <Modifikuesi xmlns="0e656187-b300-4fb0-8bf4-3a50f872073c">valjeta.kaftalli</Modifikuesi>
    <Nr_x002e__x0020_prot_x0020_QBZ xmlns="0e656187-b300-4fb0-8bf4-3a50f872073c">740/5</Nr_x002e__x0020_prot_x0020_QBZ>
    <Data_x0020_e_x0020_Modifikimit xmlns="0e656187-b300-4fb0-8bf4-3a50f872073c">2022-05-19T09:32:51Z</Data_x0020_e_x0020_Modifikimit>
    <Dekretuar xmlns="0e656187-b300-4fb0-8bf4-3a50f872073c">false</Dekretuar>
    <Data xmlns="0e656187-b300-4fb0-8bf4-3a50f872073c">2022-04-19T22:00:00Z</Data>
    <Nr_x002e__x0020_protokolli_x0020_i_x0020_aktit xmlns="0e656187-b300-4fb0-8bf4-3a50f872073c">40/19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03935DF0894736AB4C2C54F0BCAF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28699-A69D-464B-B2C3-7D08D9CC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C6C3B9B-66B0-4560-88B8-835A61E16FAE}">
  <ds:schemaRefs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A528521-153A-486F-8037-567A521239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ABF2B6-5659-464A-A262-653DB3A8D5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5346AD-C9A6-4832-BF0E-3F4860914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10BB82-FA56-418D-B534-8A1D86B60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“NTSP” sh.p.k., në veprimtarinë e prodhimit të energjisë elektrike nga Centrali Fotovoltaik, me kapacitet të instaluar 2000 kW</vt:lpstr>
    </vt:vector>
  </TitlesOfParts>
  <Company/>
  <LinksUpToDate>false</LinksUpToDate>
  <CharactersWithSpaces>8526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“NTSP” sh.p.k., në veprimtarinë e prodhimit të energjisë elektrike nga Centrali Fotovoltaik, me kapacitet të instaluar 2000 kW</dc:title>
  <dc:creator>DJZM</dc:creator>
  <cp:lastModifiedBy>Alma Lisaku</cp:lastModifiedBy>
  <cp:revision>5</cp:revision>
  <cp:lastPrinted>2022-01-05T08:12:00Z</cp:lastPrinted>
  <dcterms:created xsi:type="dcterms:W3CDTF">2022-05-09T08:34:00Z</dcterms:created>
  <dcterms:modified xsi:type="dcterms:W3CDTF">2022-05-19T12:01:00Z</dcterms:modified>
</cp:coreProperties>
</file>