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7F6D12" w14:textId="77777777" w:rsidR="00C43C2D" w:rsidRPr="00537ABE" w:rsidRDefault="00C43C2D" w:rsidP="00C43C2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37ABE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4A880A07" w14:textId="43455425" w:rsidR="00C43C2D" w:rsidRPr="00537ABE" w:rsidRDefault="00537ABE" w:rsidP="00C43C2D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537ABE">
        <w:rPr>
          <w:rFonts w:ascii="Garamond" w:hAnsi="Garamond"/>
          <w:i w:val="0"/>
          <w:iCs w:val="0"/>
          <w:sz w:val="24"/>
          <w:szCs w:val="24"/>
          <w:lang w:val="sq-AL"/>
        </w:rPr>
        <w:t>Nr. 109, datë 19.</w:t>
      </w:r>
      <w:r w:rsidR="00C43C2D" w:rsidRPr="00537ABE">
        <w:rPr>
          <w:rFonts w:ascii="Garamond" w:hAnsi="Garamond"/>
          <w:i w:val="0"/>
          <w:iCs w:val="0"/>
          <w:sz w:val="24"/>
          <w:szCs w:val="24"/>
          <w:lang w:val="sq-AL"/>
        </w:rPr>
        <w:t>5.2022</w:t>
      </w:r>
    </w:p>
    <w:p w14:paraId="5FF59B1D" w14:textId="77777777" w:rsidR="00C43C2D" w:rsidRPr="00537ABE" w:rsidRDefault="00C43C2D" w:rsidP="00C43C2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F2E647C" w14:textId="5F5E4680" w:rsidR="00C43C2D" w:rsidRPr="00537ABE" w:rsidRDefault="00C43C2D" w:rsidP="00C43C2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537ABE">
        <w:rPr>
          <w:rFonts w:ascii="Garamond" w:hAnsi="Garamond"/>
          <w:b/>
          <w:bCs/>
          <w:sz w:val="24"/>
          <w:szCs w:val="24"/>
          <w:lang w:val="sq-AL"/>
        </w:rPr>
        <w:t>MBI FILLIMIN E PROCEDURËS PËR RINOVIMIN E LICENCËS SË SHOQËRISË “</w:t>
      </w:r>
      <w:proofErr w:type="spellStart"/>
      <w:r w:rsidRPr="00537ABE">
        <w:rPr>
          <w:rFonts w:ascii="Garamond" w:hAnsi="Garamond"/>
          <w:b/>
          <w:bCs/>
          <w:sz w:val="24"/>
          <w:szCs w:val="24"/>
          <w:lang w:val="sq-AL"/>
        </w:rPr>
        <w:t>DANSKE</w:t>
      </w:r>
      <w:proofErr w:type="spellEnd"/>
      <w:r w:rsidRPr="00537AB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537ABE">
        <w:rPr>
          <w:rFonts w:ascii="Garamond" w:hAnsi="Garamond"/>
          <w:b/>
          <w:bCs/>
          <w:sz w:val="24"/>
          <w:szCs w:val="24"/>
          <w:lang w:val="sq-AL"/>
        </w:rPr>
        <w:t>COMMODITIES</w:t>
      </w:r>
      <w:proofErr w:type="spellEnd"/>
      <w:r w:rsidRPr="00537AB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537ABE">
        <w:rPr>
          <w:rFonts w:ascii="Garamond" w:hAnsi="Garamond"/>
          <w:b/>
          <w:bCs/>
          <w:sz w:val="24"/>
          <w:szCs w:val="24"/>
          <w:lang w:val="sq-AL"/>
        </w:rPr>
        <w:t>ALBANIA</w:t>
      </w:r>
      <w:proofErr w:type="spellEnd"/>
      <w:r w:rsidRPr="00537ABE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537ABE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b/>
          <w:bCs/>
          <w:sz w:val="24"/>
          <w:szCs w:val="24"/>
          <w:lang w:val="sq-AL"/>
        </w:rPr>
        <w:t>SHPK</w:t>
      </w:r>
      <w:r w:rsidRPr="00537ABE">
        <w:rPr>
          <w:rFonts w:ascii="Garamond" w:hAnsi="Garamond"/>
          <w:b/>
          <w:bCs/>
          <w:sz w:val="24"/>
          <w:szCs w:val="24"/>
          <w:lang w:val="sq-AL"/>
        </w:rPr>
        <w:t xml:space="preserve"> NË VEPRIMTARINË E TREGTIMIT TË ENERGJISË ELEKTRIKE</w:t>
      </w:r>
    </w:p>
    <w:p w14:paraId="6070DC9F" w14:textId="77777777" w:rsidR="00C43C2D" w:rsidRPr="00537ABE" w:rsidRDefault="00C43C2D" w:rsidP="00C43C2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1D1C848" w14:textId="445238BD" w:rsidR="00C43C2D" w:rsidRPr="00537ABE" w:rsidRDefault="00C43C2D" w:rsidP="00C43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Në mbështetje të neneve 16, 37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pika 2 </w:t>
      </w:r>
      <w:r w:rsidR="00537ABE" w:rsidRPr="00537ABE">
        <w:rPr>
          <w:rFonts w:ascii="Garamond" w:hAnsi="Garamond"/>
          <w:sz w:val="24"/>
          <w:szCs w:val="24"/>
          <w:lang w:val="sq-AL"/>
        </w:rPr>
        <w:t>germa</w:t>
      </w:r>
      <w:r w:rsidRPr="00537ABE">
        <w:rPr>
          <w:rFonts w:ascii="Garamond" w:hAnsi="Garamond"/>
          <w:sz w:val="24"/>
          <w:szCs w:val="24"/>
          <w:lang w:val="sq-AL"/>
        </w:rPr>
        <w:t xml:space="preserve"> “d”, të ligjit nr. 43/2015 “</w:t>
      </w:r>
      <w:r w:rsidRPr="00537ABE">
        <w:rPr>
          <w:rFonts w:ascii="Garamond" w:hAnsi="Garamond"/>
          <w:iCs/>
          <w:sz w:val="24"/>
          <w:szCs w:val="24"/>
          <w:lang w:val="sq-AL"/>
        </w:rPr>
        <w:t>Për sektorin e energjisë elektrike</w:t>
      </w:r>
      <w:r w:rsidRPr="00537ABE">
        <w:rPr>
          <w:rFonts w:ascii="Garamond" w:hAnsi="Garamond"/>
          <w:sz w:val="24"/>
          <w:szCs w:val="24"/>
          <w:lang w:val="sq-AL"/>
        </w:rPr>
        <w:t>”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sz w:val="24"/>
          <w:szCs w:val="24"/>
          <w:lang w:val="sq-AL"/>
        </w:rPr>
        <w:t>të</w:t>
      </w:r>
      <w:r w:rsidRPr="00537ABE">
        <w:rPr>
          <w:rFonts w:ascii="Garamond" w:hAnsi="Garamond"/>
          <w:sz w:val="24"/>
          <w:szCs w:val="24"/>
          <w:lang w:val="sq-AL"/>
        </w:rPr>
        <w:t xml:space="preserve"> ndryshuar; </w:t>
      </w:r>
      <w:r w:rsidR="00537ABE">
        <w:rPr>
          <w:rFonts w:ascii="Garamond" w:hAnsi="Garamond"/>
          <w:sz w:val="24"/>
          <w:szCs w:val="24"/>
          <w:lang w:val="sq-AL"/>
        </w:rPr>
        <w:t xml:space="preserve">të </w:t>
      </w:r>
      <w:r w:rsidRPr="00537ABE">
        <w:rPr>
          <w:rFonts w:ascii="Garamond" w:hAnsi="Garamond"/>
          <w:sz w:val="24"/>
          <w:szCs w:val="24"/>
          <w:lang w:val="sq-AL"/>
        </w:rPr>
        <w:t xml:space="preserve">nenit 4, pika 1, </w:t>
      </w:r>
      <w:r w:rsidR="00537ABE" w:rsidRPr="00537ABE">
        <w:rPr>
          <w:rFonts w:ascii="Garamond" w:hAnsi="Garamond"/>
          <w:sz w:val="24"/>
          <w:szCs w:val="24"/>
          <w:lang w:val="sq-AL"/>
        </w:rPr>
        <w:t>germa</w:t>
      </w:r>
      <w:r w:rsidRPr="00537ABE">
        <w:rPr>
          <w:rFonts w:ascii="Garamond" w:hAnsi="Garamond"/>
          <w:sz w:val="24"/>
          <w:szCs w:val="24"/>
          <w:lang w:val="sq-AL"/>
        </w:rPr>
        <w:t xml:space="preserve"> “e”; pika 5, pika 1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 w:rsidRPr="00537ABE">
        <w:rPr>
          <w:rFonts w:ascii="Garamond" w:hAnsi="Garamond"/>
          <w:sz w:val="24"/>
          <w:szCs w:val="24"/>
          <w:lang w:val="sq-AL"/>
        </w:rPr>
        <w:t>germa</w:t>
      </w:r>
      <w:r w:rsidRPr="00537ABE">
        <w:rPr>
          <w:rFonts w:ascii="Garamond" w:hAnsi="Garamond"/>
          <w:sz w:val="24"/>
          <w:szCs w:val="24"/>
          <w:lang w:val="sq-AL"/>
        </w:rPr>
        <w:t xml:space="preserve"> “e”;</w:t>
      </w:r>
      <w:r w:rsidR="00537ABE">
        <w:rPr>
          <w:rFonts w:ascii="Garamond" w:hAnsi="Garamond"/>
          <w:sz w:val="24"/>
          <w:szCs w:val="24"/>
          <w:lang w:val="sq-AL"/>
        </w:rPr>
        <w:t xml:space="preserve"> të</w:t>
      </w:r>
      <w:r w:rsidRPr="00537ABE">
        <w:rPr>
          <w:rFonts w:ascii="Garamond" w:hAnsi="Garamond"/>
          <w:sz w:val="24"/>
          <w:szCs w:val="24"/>
          <w:lang w:val="sq-AL"/>
        </w:rPr>
        <w:t xml:space="preserve"> nenit 10, pikat 1 dhe 3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dhe nenit 16, të </w:t>
      </w:r>
      <w:r w:rsidR="00537ABE">
        <w:rPr>
          <w:rFonts w:ascii="Garamond" w:hAnsi="Garamond"/>
          <w:sz w:val="24"/>
          <w:szCs w:val="24"/>
          <w:lang w:val="sq-AL"/>
        </w:rPr>
        <w:t>“</w:t>
      </w:r>
      <w:r w:rsidRPr="00537ABE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="00537ABE">
        <w:rPr>
          <w:rFonts w:ascii="Garamond" w:hAnsi="Garamond"/>
          <w:iCs/>
          <w:sz w:val="24"/>
          <w:szCs w:val="24"/>
          <w:lang w:val="sq-AL"/>
        </w:rPr>
        <w:t>”</w:t>
      </w:r>
      <w:r w:rsidRPr="00537ABE">
        <w:rPr>
          <w:rFonts w:ascii="Garamond" w:hAnsi="Garamond"/>
          <w:sz w:val="24"/>
          <w:szCs w:val="24"/>
          <w:lang w:val="sq-AL"/>
        </w:rPr>
        <w:t>, të miratuar me vendimin e</w:t>
      </w:r>
      <w:bookmarkStart w:id="0" w:name="_GoBack"/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 w:rsidRPr="00537ABE">
        <w:rPr>
          <w:rFonts w:ascii="Garamond" w:hAnsi="Garamond"/>
          <w:sz w:val="24"/>
          <w:szCs w:val="24"/>
          <w:lang w:val="sq-AL"/>
        </w:rPr>
        <w:t>Bord</w:t>
      </w:r>
      <w:bookmarkEnd w:id="0"/>
      <w:r w:rsidR="00537ABE" w:rsidRPr="00537ABE">
        <w:rPr>
          <w:rFonts w:ascii="Garamond" w:hAnsi="Garamond"/>
          <w:sz w:val="24"/>
          <w:szCs w:val="24"/>
          <w:lang w:val="sq-AL"/>
        </w:rPr>
        <w:t xml:space="preserve">it </w:t>
      </w:r>
      <w:r w:rsidRPr="00537ABE">
        <w:rPr>
          <w:rFonts w:ascii="Garamond" w:hAnsi="Garamond"/>
          <w:sz w:val="24"/>
          <w:szCs w:val="24"/>
          <w:lang w:val="sq-AL"/>
        </w:rPr>
        <w:t>të Entit Rregullator të En</w:t>
      </w:r>
      <w:r w:rsidR="00537ABE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537ABE">
        <w:rPr>
          <w:rFonts w:ascii="Garamond" w:hAnsi="Garamond"/>
          <w:sz w:val="24"/>
          <w:szCs w:val="24"/>
          <w:lang w:val="sq-AL"/>
        </w:rPr>
        <w:t xml:space="preserve">6.2016; </w:t>
      </w:r>
      <w:r w:rsidR="00537ABE">
        <w:rPr>
          <w:rFonts w:ascii="Garamond" w:hAnsi="Garamond"/>
          <w:sz w:val="24"/>
          <w:szCs w:val="24"/>
          <w:lang w:val="sq-AL"/>
        </w:rPr>
        <w:t xml:space="preserve">të </w:t>
      </w:r>
      <w:r w:rsidRPr="00537ABE">
        <w:rPr>
          <w:rFonts w:ascii="Garamond" w:hAnsi="Garamond"/>
          <w:sz w:val="24"/>
          <w:szCs w:val="24"/>
          <w:lang w:val="sq-AL"/>
        </w:rPr>
        <w:t>nenit 15 dhe nenit 19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pika 1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 w:rsidRPr="00537ABE">
        <w:rPr>
          <w:rFonts w:ascii="Garamond" w:hAnsi="Garamond"/>
          <w:sz w:val="24"/>
          <w:szCs w:val="24"/>
          <w:lang w:val="sq-AL"/>
        </w:rPr>
        <w:t>germa</w:t>
      </w:r>
      <w:r w:rsidRPr="00537ABE">
        <w:rPr>
          <w:rFonts w:ascii="Garamond" w:hAnsi="Garamond"/>
          <w:sz w:val="24"/>
          <w:szCs w:val="24"/>
          <w:lang w:val="sq-AL"/>
        </w:rPr>
        <w:t xml:space="preserve"> “a” të </w:t>
      </w:r>
      <w:r w:rsidR="00537ABE">
        <w:rPr>
          <w:rFonts w:ascii="Garamond" w:hAnsi="Garamond"/>
          <w:sz w:val="24"/>
          <w:szCs w:val="24"/>
          <w:lang w:val="sq-AL"/>
        </w:rPr>
        <w:t>“</w:t>
      </w:r>
      <w:r w:rsidRPr="00537ABE">
        <w:rPr>
          <w:rFonts w:ascii="Garamond" w:hAnsi="Garamond"/>
          <w:iCs/>
          <w:sz w:val="24"/>
          <w:szCs w:val="24"/>
          <w:lang w:val="sq-AL"/>
        </w:rPr>
        <w:t>Rregullores për organizimin, funksionimin dhe procedurat e ERE-s</w:t>
      </w:r>
      <w:r w:rsidR="00537ABE">
        <w:rPr>
          <w:rFonts w:ascii="Garamond" w:hAnsi="Garamond"/>
          <w:iCs/>
          <w:sz w:val="24"/>
          <w:szCs w:val="24"/>
          <w:lang w:val="sq-AL"/>
        </w:rPr>
        <w:t>”</w:t>
      </w:r>
      <w:r w:rsidRPr="00537ABE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537ABE" w:rsidRPr="00537ABE">
        <w:rPr>
          <w:rFonts w:ascii="Garamond" w:hAnsi="Garamond"/>
          <w:sz w:val="24"/>
          <w:szCs w:val="24"/>
          <w:lang w:val="sq-AL"/>
        </w:rPr>
        <w:t xml:space="preserve">Bordit </w:t>
      </w:r>
      <w:r w:rsidRPr="00537ABE">
        <w:rPr>
          <w:rFonts w:ascii="Garamond" w:hAnsi="Garamond"/>
          <w:sz w:val="24"/>
          <w:szCs w:val="24"/>
          <w:lang w:val="sq-AL"/>
        </w:rPr>
        <w:t>të ERE-s nr. 96</w:t>
      </w:r>
      <w:r w:rsidR="00537ABE">
        <w:rPr>
          <w:rFonts w:ascii="Garamond" w:hAnsi="Garamond"/>
          <w:sz w:val="24"/>
          <w:szCs w:val="24"/>
          <w:lang w:val="sq-AL"/>
        </w:rPr>
        <w:t>, datë 17.</w:t>
      </w:r>
      <w:r w:rsidRPr="00537ABE">
        <w:rPr>
          <w:rFonts w:ascii="Garamond" w:hAnsi="Garamond"/>
          <w:sz w:val="24"/>
          <w:szCs w:val="24"/>
          <w:lang w:val="sq-AL"/>
        </w:rPr>
        <w:t xml:space="preserve">6.2016; </w:t>
      </w:r>
      <w:r w:rsidR="00537ABE" w:rsidRPr="00537ABE">
        <w:rPr>
          <w:rFonts w:ascii="Garamond" w:hAnsi="Garamond"/>
          <w:sz w:val="24"/>
          <w:szCs w:val="24"/>
          <w:lang w:val="sq-AL"/>
        </w:rPr>
        <w:t xml:space="preserve">Bordi </w:t>
      </w:r>
      <w:r w:rsidRPr="00537ABE">
        <w:rPr>
          <w:rFonts w:ascii="Garamond" w:hAnsi="Garamond"/>
          <w:sz w:val="24"/>
          <w:szCs w:val="24"/>
          <w:lang w:val="sq-AL"/>
        </w:rPr>
        <w:t xml:space="preserve">i ERE-s, </w:t>
      </w:r>
      <w:r w:rsidR="00537ABE">
        <w:rPr>
          <w:rFonts w:ascii="Garamond" w:hAnsi="Garamond"/>
          <w:sz w:val="24"/>
          <w:szCs w:val="24"/>
          <w:lang w:val="sq-AL"/>
        </w:rPr>
        <w:t>në mbledhjen e tij të datës 19.</w:t>
      </w:r>
      <w:r w:rsidRPr="00537ABE">
        <w:rPr>
          <w:rFonts w:ascii="Garamond" w:hAnsi="Garamond"/>
          <w:sz w:val="24"/>
          <w:szCs w:val="24"/>
          <w:lang w:val="sq-AL"/>
        </w:rPr>
        <w:t>5.2022, mbasi shqyrtoi relacionin e përgatitur nga Drejtoria e Licencimit, Autorizimeve dhe Mbikëqyrj</w:t>
      </w:r>
      <w:r w:rsidR="00537ABE">
        <w:rPr>
          <w:rFonts w:ascii="Garamond" w:hAnsi="Garamond"/>
          <w:sz w:val="24"/>
          <w:szCs w:val="24"/>
          <w:lang w:val="sq-AL"/>
        </w:rPr>
        <w:t xml:space="preserve">es me nr. 668/4 </w:t>
      </w:r>
      <w:proofErr w:type="spellStart"/>
      <w:r w:rsidR="00537AB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37ABE">
        <w:rPr>
          <w:rFonts w:ascii="Garamond" w:hAnsi="Garamond"/>
          <w:sz w:val="24"/>
          <w:szCs w:val="24"/>
          <w:lang w:val="sq-AL"/>
        </w:rPr>
        <w:t>., datë 13.</w:t>
      </w:r>
      <w:r w:rsidRPr="00537ABE">
        <w:rPr>
          <w:rFonts w:ascii="Garamond" w:hAnsi="Garamond"/>
          <w:sz w:val="24"/>
          <w:szCs w:val="24"/>
          <w:lang w:val="sq-AL"/>
        </w:rPr>
        <w:t>5.2022, “</w:t>
      </w:r>
      <w:r w:rsidRPr="00537ABE">
        <w:rPr>
          <w:rFonts w:ascii="Garamond" w:hAnsi="Garamond"/>
          <w:iCs/>
          <w:sz w:val="24"/>
          <w:szCs w:val="24"/>
          <w:lang w:val="sq-AL"/>
        </w:rPr>
        <w:t xml:space="preserve">Mbi fillimin e procedurës për rinovimin e licencës së shoqërisë </w:t>
      </w:r>
      <w:r w:rsidR="00537ABE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="00537ABE" w:rsidRPr="00537ABE">
        <w:rPr>
          <w:rFonts w:ascii="Garamond" w:hAnsi="Garamond"/>
          <w:iCs/>
          <w:sz w:val="24"/>
          <w:szCs w:val="24"/>
          <w:lang w:val="sq-AL"/>
        </w:rPr>
        <w:t>Danske</w:t>
      </w:r>
      <w:proofErr w:type="spellEnd"/>
      <w:r w:rsidR="00537ABE" w:rsidRPr="00537ABE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537ABE" w:rsidRPr="00537ABE">
        <w:rPr>
          <w:rFonts w:ascii="Garamond" w:hAnsi="Garamond"/>
          <w:iCs/>
          <w:sz w:val="24"/>
          <w:szCs w:val="24"/>
          <w:lang w:val="sq-AL"/>
        </w:rPr>
        <w:t>Commodities</w:t>
      </w:r>
      <w:proofErr w:type="spellEnd"/>
      <w:r w:rsidR="00537ABE" w:rsidRPr="00537ABE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537ABE" w:rsidRPr="00537ABE">
        <w:rPr>
          <w:rFonts w:ascii="Garamond" w:hAnsi="Garamond"/>
          <w:iCs/>
          <w:sz w:val="24"/>
          <w:szCs w:val="24"/>
          <w:lang w:val="sq-AL"/>
        </w:rPr>
        <w:t>Albania</w:t>
      </w:r>
      <w:proofErr w:type="spellEnd"/>
      <w:r w:rsidR="00537ABE">
        <w:rPr>
          <w:rFonts w:ascii="Garamond" w:hAnsi="Garamond"/>
          <w:iCs/>
          <w:sz w:val="24"/>
          <w:szCs w:val="24"/>
          <w:lang w:val="sq-AL"/>
        </w:rPr>
        <w:t>’</w:t>
      </w:r>
      <w:r w:rsidRPr="00537ABE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537ABE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537ABE">
        <w:rPr>
          <w:rFonts w:ascii="Garamond" w:hAnsi="Garamond"/>
          <w:iCs/>
          <w:sz w:val="24"/>
          <w:szCs w:val="24"/>
          <w:lang w:val="sq-AL"/>
        </w:rPr>
        <w:t>., me nr. 374</w:t>
      </w:r>
      <w:r w:rsidR="00537ABE">
        <w:rPr>
          <w:rFonts w:ascii="Garamond" w:hAnsi="Garamond"/>
          <w:iCs/>
          <w:sz w:val="24"/>
          <w:szCs w:val="24"/>
          <w:lang w:val="sq-AL"/>
        </w:rPr>
        <w:t>,</w:t>
      </w:r>
      <w:r w:rsidRPr="00537ABE">
        <w:rPr>
          <w:rFonts w:ascii="Garamond" w:hAnsi="Garamond"/>
          <w:iCs/>
          <w:sz w:val="24"/>
          <w:szCs w:val="24"/>
          <w:lang w:val="sq-AL"/>
        </w:rPr>
        <w:t xml:space="preserve"> seria </w:t>
      </w:r>
      <w:proofErr w:type="spellStart"/>
      <w:r w:rsidRPr="00537ABE">
        <w:rPr>
          <w:rFonts w:ascii="Garamond" w:hAnsi="Garamond"/>
          <w:iCs/>
          <w:sz w:val="24"/>
          <w:szCs w:val="24"/>
          <w:lang w:val="sq-AL"/>
        </w:rPr>
        <w:t>T12</w:t>
      </w:r>
      <w:proofErr w:type="spellEnd"/>
      <w:r w:rsidRPr="00537ABE">
        <w:rPr>
          <w:rFonts w:ascii="Garamond" w:hAnsi="Garamond"/>
          <w:iCs/>
          <w:sz w:val="24"/>
          <w:szCs w:val="24"/>
          <w:lang w:val="sq-AL"/>
        </w:rPr>
        <w:t>/</w:t>
      </w:r>
      <w:proofErr w:type="spellStart"/>
      <w:r w:rsidRPr="00537ABE">
        <w:rPr>
          <w:rFonts w:ascii="Garamond" w:hAnsi="Garamond"/>
          <w:iCs/>
          <w:sz w:val="24"/>
          <w:szCs w:val="24"/>
          <w:lang w:val="sq-AL"/>
        </w:rPr>
        <w:t>T17</w:t>
      </w:r>
      <w:proofErr w:type="spellEnd"/>
      <w:r w:rsidR="00537ABE">
        <w:rPr>
          <w:rFonts w:ascii="Garamond" w:hAnsi="Garamond"/>
          <w:iCs/>
          <w:sz w:val="24"/>
          <w:szCs w:val="24"/>
          <w:lang w:val="sq-AL"/>
        </w:rPr>
        <w:t>,</w:t>
      </w:r>
      <w:r w:rsidRPr="00537ABE">
        <w:rPr>
          <w:rFonts w:ascii="Garamond" w:hAnsi="Garamond"/>
          <w:iCs/>
          <w:sz w:val="24"/>
          <w:szCs w:val="24"/>
          <w:lang w:val="sq-AL"/>
        </w:rPr>
        <w:t xml:space="preserve"> në veprimtarinë e tregtimit të energjisë elektrike, miratuar me vendimin e </w:t>
      </w:r>
      <w:r w:rsidR="00537ABE" w:rsidRPr="00537ABE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="00537ABE">
        <w:rPr>
          <w:rFonts w:ascii="Garamond" w:hAnsi="Garamond"/>
          <w:iCs/>
          <w:sz w:val="24"/>
          <w:szCs w:val="24"/>
          <w:lang w:val="sq-AL"/>
        </w:rPr>
        <w:t>të ERE-s nr. 94, datë 4.</w:t>
      </w:r>
      <w:r w:rsidRPr="00537ABE">
        <w:rPr>
          <w:rFonts w:ascii="Garamond" w:hAnsi="Garamond"/>
          <w:iCs/>
          <w:sz w:val="24"/>
          <w:szCs w:val="24"/>
          <w:lang w:val="sq-AL"/>
        </w:rPr>
        <w:t>7.2017</w:t>
      </w:r>
      <w:r w:rsidR="00537ABE">
        <w:rPr>
          <w:rFonts w:ascii="Garamond" w:hAnsi="Garamond"/>
          <w:sz w:val="24"/>
          <w:szCs w:val="24"/>
          <w:lang w:val="sq-AL"/>
        </w:rPr>
        <w:t>”</w:t>
      </w:r>
      <w:r w:rsidRPr="00537ABE">
        <w:rPr>
          <w:rFonts w:ascii="Garamond" w:hAnsi="Garamond"/>
          <w:sz w:val="24"/>
          <w:szCs w:val="24"/>
          <w:lang w:val="sq-AL"/>
        </w:rPr>
        <w:t>,</w:t>
      </w:r>
    </w:p>
    <w:p w14:paraId="3A92F03C" w14:textId="2F20A4AF" w:rsidR="00C43C2D" w:rsidRPr="00537ABE" w:rsidRDefault="00537ABE" w:rsidP="00C43C2D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>
        <w:rPr>
          <w:rFonts w:ascii="Garamond" w:hAnsi="Garamond"/>
          <w:bCs/>
          <w:sz w:val="24"/>
          <w:szCs w:val="24"/>
          <w:lang w:val="sq-AL"/>
        </w:rPr>
        <w:t>konstatoi se:</w:t>
      </w:r>
    </w:p>
    <w:p w14:paraId="351A5197" w14:textId="635B31AE" w:rsidR="00C43C2D" w:rsidRPr="00537ABE" w:rsidRDefault="00C43C2D" w:rsidP="00C43C2D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="00537ABE" w:rsidRPr="00537ABE">
        <w:rPr>
          <w:rFonts w:ascii="Garamond" w:hAnsi="Garamond"/>
          <w:sz w:val="24"/>
          <w:szCs w:val="24"/>
          <w:lang w:val="sq-AL"/>
        </w:rPr>
        <w:t>Danske</w:t>
      </w:r>
      <w:proofErr w:type="spellEnd"/>
      <w:r w:rsidR="00537ABE" w:rsidRPr="00537A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37ABE" w:rsidRPr="00537ABE">
        <w:rPr>
          <w:rFonts w:ascii="Garamond" w:hAnsi="Garamond"/>
          <w:sz w:val="24"/>
          <w:szCs w:val="24"/>
          <w:lang w:val="sq-AL"/>
        </w:rPr>
        <w:t>Commodities</w:t>
      </w:r>
      <w:proofErr w:type="spellEnd"/>
      <w:r w:rsidR="00537ABE" w:rsidRPr="00537A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37ABE" w:rsidRPr="00537ABE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>., me shkresën e protokolluar në</w:t>
      </w:r>
      <w:r w:rsidR="00537ABE">
        <w:rPr>
          <w:rFonts w:ascii="Garamond" w:hAnsi="Garamond"/>
          <w:sz w:val="24"/>
          <w:szCs w:val="24"/>
          <w:lang w:val="sq-AL"/>
        </w:rPr>
        <w:t xml:space="preserve"> ERE me nr. 477/1 </w:t>
      </w:r>
      <w:proofErr w:type="spellStart"/>
      <w:r w:rsidR="00537ABE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537ABE">
        <w:rPr>
          <w:rFonts w:ascii="Garamond" w:hAnsi="Garamond"/>
          <w:sz w:val="24"/>
          <w:szCs w:val="24"/>
          <w:lang w:val="sq-AL"/>
        </w:rPr>
        <w:t>., datë 4.</w:t>
      </w:r>
      <w:r w:rsidRPr="00537ABE">
        <w:rPr>
          <w:rFonts w:ascii="Garamond" w:hAnsi="Garamond"/>
          <w:sz w:val="24"/>
          <w:szCs w:val="24"/>
          <w:lang w:val="sq-AL"/>
        </w:rPr>
        <w:t xml:space="preserve">5.2022, ka paraqitur aplikimin për rinovimin e licencës nr. 374, seria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T12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në veprimtarinë e tregtimit të energjisë elektrike.</w:t>
      </w:r>
    </w:p>
    <w:p w14:paraId="496C8B89" w14:textId="7F837951" w:rsidR="00C43C2D" w:rsidRPr="00537ABE" w:rsidRDefault="00C43C2D" w:rsidP="00C43C2D">
      <w:pPr>
        <w:tabs>
          <w:tab w:val="left" w:pos="0"/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- Në n</w:t>
      </w:r>
      <w:r w:rsidR="00537ABE">
        <w:rPr>
          <w:rFonts w:ascii="Garamond" w:hAnsi="Garamond"/>
          <w:sz w:val="24"/>
          <w:szCs w:val="24"/>
          <w:lang w:val="sq-AL"/>
        </w:rPr>
        <w:t>enin 16, pika 1, përcaktohet se</w:t>
      </w:r>
      <w:r w:rsidRPr="00537ABE">
        <w:rPr>
          <w:rFonts w:ascii="Garamond" w:hAnsi="Garamond"/>
          <w:sz w:val="24"/>
          <w:szCs w:val="24"/>
          <w:lang w:val="sq-AL"/>
        </w:rPr>
        <w:t xml:space="preserve"> paraqitja e kërkesës për rinovimin e licencës bëhet jo më vonë se 2 muaj para përfundimit të kohëzgjatjes së vlefshmërisë së licencës së dhënë. Në zbatim të këtij neni shoqëria duhet ta p</w:t>
      </w:r>
      <w:r w:rsidR="00537ABE">
        <w:rPr>
          <w:rFonts w:ascii="Garamond" w:hAnsi="Garamond"/>
          <w:sz w:val="24"/>
          <w:szCs w:val="24"/>
          <w:lang w:val="sq-AL"/>
        </w:rPr>
        <w:t>araqesë aplikimin brenda datës 4.</w:t>
      </w:r>
      <w:r w:rsidRPr="00537ABE">
        <w:rPr>
          <w:rFonts w:ascii="Garamond" w:hAnsi="Garamond"/>
          <w:sz w:val="24"/>
          <w:szCs w:val="24"/>
          <w:lang w:val="sq-AL"/>
        </w:rPr>
        <w:t>5.2022. Sikurse konstatohet shoqëria e ka pa</w:t>
      </w:r>
      <w:r w:rsidR="00537ABE">
        <w:rPr>
          <w:rFonts w:ascii="Garamond" w:hAnsi="Garamond"/>
          <w:sz w:val="24"/>
          <w:szCs w:val="24"/>
          <w:lang w:val="sq-AL"/>
        </w:rPr>
        <w:t>raqitur aplikimin e saj më datë 4.</w:t>
      </w:r>
      <w:r w:rsidRPr="00537ABE">
        <w:rPr>
          <w:rFonts w:ascii="Garamond" w:hAnsi="Garamond"/>
          <w:sz w:val="24"/>
          <w:szCs w:val="24"/>
          <w:lang w:val="sq-AL"/>
        </w:rPr>
        <w:t>5.2022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pra brenda afatit të parashikuar sipas këtij neni.</w:t>
      </w:r>
    </w:p>
    <w:p w14:paraId="67717EA1" w14:textId="5DB45DCA" w:rsidR="00C43C2D" w:rsidRPr="00537ABE" w:rsidRDefault="00C43C2D" w:rsidP="00C43C2D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 xml:space="preserve">- Shoqëria ka kryer pagesën e aplikimit për rinovimin e licencës së tregtimit të energjisë elektrike nga ERE, në zbatim të </w:t>
      </w:r>
      <w:r w:rsidR="00537ABE">
        <w:rPr>
          <w:rFonts w:ascii="Garamond" w:hAnsi="Garamond"/>
          <w:sz w:val="24"/>
          <w:szCs w:val="24"/>
          <w:lang w:val="sq-AL"/>
        </w:rPr>
        <w:t>a</w:t>
      </w:r>
      <w:r w:rsidRPr="00537ABE">
        <w:rPr>
          <w:rFonts w:ascii="Garamond" w:hAnsi="Garamond"/>
          <w:sz w:val="24"/>
          <w:szCs w:val="24"/>
          <w:lang w:val="sq-AL"/>
        </w:rPr>
        <w:t xml:space="preserve">neksit A të </w:t>
      </w:r>
      <w:r w:rsidRPr="00537ABE">
        <w:rPr>
          <w:rFonts w:ascii="Garamond" w:hAnsi="Garamond"/>
          <w:iCs/>
          <w:sz w:val="24"/>
          <w:szCs w:val="24"/>
          <w:lang w:val="sq-AL"/>
        </w:rPr>
        <w:t>“Rregullores për procedurat dhe afatet për dhënien, modifikimin, transferimin, rinovimin dhe heqjen e licen</w:t>
      </w:r>
      <w:r w:rsidR="00537ABE">
        <w:rPr>
          <w:rFonts w:ascii="Garamond" w:hAnsi="Garamond"/>
          <w:iCs/>
          <w:sz w:val="24"/>
          <w:szCs w:val="24"/>
          <w:lang w:val="sq-AL"/>
        </w:rPr>
        <w:t>c</w:t>
      </w:r>
      <w:r w:rsidRPr="00537ABE">
        <w:rPr>
          <w:rFonts w:ascii="Garamond" w:hAnsi="Garamond"/>
          <w:iCs/>
          <w:sz w:val="24"/>
          <w:szCs w:val="24"/>
          <w:lang w:val="sq-AL"/>
        </w:rPr>
        <w:t>ave në sektorin e energjisë elektrike</w:t>
      </w:r>
      <w:r w:rsidRPr="00537ABE">
        <w:rPr>
          <w:rFonts w:ascii="Garamond" w:hAnsi="Garamond"/>
          <w:sz w:val="24"/>
          <w:szCs w:val="24"/>
          <w:lang w:val="sq-AL"/>
        </w:rPr>
        <w:t>”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sz w:val="24"/>
          <w:szCs w:val="24"/>
          <w:lang w:val="sq-AL"/>
        </w:rPr>
        <w:t>të</w:t>
      </w:r>
      <w:r w:rsidRPr="00537ABE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79E2BB62" w14:textId="138BEA1C" w:rsidR="00C43C2D" w:rsidRPr="00537ABE" w:rsidRDefault="00C43C2D" w:rsidP="00C43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- Në zbatim të përcaktimeve të “</w:t>
      </w:r>
      <w:r w:rsidRPr="00537ABE">
        <w:rPr>
          <w:rFonts w:ascii="Garamond" w:hAnsi="Garamond"/>
          <w:iCs/>
          <w:sz w:val="24"/>
          <w:szCs w:val="24"/>
          <w:lang w:val="sq-AL"/>
        </w:rPr>
        <w:t>Rregullores për procedurat dhe afatet për dhënien, modifikimin, transferimin, rinovimin ose heqjen e licencave në sektorin e energjisë elektrike</w:t>
      </w:r>
      <w:r w:rsidRPr="00537ABE">
        <w:rPr>
          <w:rFonts w:ascii="Garamond" w:hAnsi="Garamond"/>
          <w:sz w:val="24"/>
          <w:szCs w:val="24"/>
          <w:lang w:val="sq-AL"/>
        </w:rPr>
        <w:t>”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sz w:val="24"/>
          <w:szCs w:val="24"/>
          <w:lang w:val="sq-AL"/>
        </w:rPr>
        <w:t>të</w:t>
      </w:r>
      <w:r w:rsidRPr="00537ABE">
        <w:rPr>
          <w:rFonts w:ascii="Garamond" w:hAnsi="Garamond"/>
          <w:sz w:val="24"/>
          <w:szCs w:val="24"/>
          <w:lang w:val="sq-AL"/>
        </w:rPr>
        <w:t xml:space="preserve"> ndryshuar,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537ABE">
        <w:rPr>
          <w:rFonts w:ascii="Garamond" w:hAnsi="Garamond"/>
          <w:sz w:val="24"/>
          <w:szCs w:val="24"/>
          <w:lang w:val="sq-AL"/>
        </w:rPr>
        <w:t>f</w:t>
      </w:r>
      <w:r w:rsidRPr="00537ABE">
        <w:rPr>
          <w:rFonts w:ascii="Garamond" w:hAnsi="Garamond"/>
          <w:sz w:val="24"/>
          <w:szCs w:val="24"/>
          <w:lang w:val="sq-AL"/>
        </w:rPr>
        <w:t xml:space="preserve">ormatin dhe dokumentacionin për aplikim; </w:t>
      </w:r>
      <w:r w:rsidR="00537ABE">
        <w:rPr>
          <w:rFonts w:ascii="Garamond" w:hAnsi="Garamond"/>
          <w:sz w:val="24"/>
          <w:szCs w:val="24"/>
          <w:lang w:val="sq-AL"/>
        </w:rPr>
        <w:t>d</w:t>
      </w:r>
      <w:r w:rsidRPr="00537ABE">
        <w:rPr>
          <w:rFonts w:ascii="Garamond" w:hAnsi="Garamond"/>
          <w:sz w:val="24"/>
          <w:szCs w:val="24"/>
          <w:lang w:val="sq-AL"/>
        </w:rPr>
        <w:t>okumentacionin juridik, administrativ dhe pronësor;</w:t>
      </w:r>
      <w:r w:rsidRPr="00537ABE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sz w:val="24"/>
          <w:szCs w:val="24"/>
          <w:lang w:val="sq-AL"/>
        </w:rPr>
        <w:t>d</w:t>
      </w:r>
      <w:r w:rsidRPr="00537ABE">
        <w:rPr>
          <w:rFonts w:ascii="Garamond" w:hAnsi="Garamond"/>
          <w:sz w:val="24"/>
          <w:szCs w:val="24"/>
          <w:lang w:val="sq-AL"/>
        </w:rPr>
        <w:t>okumentacionin financiar dhe fiskal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si dhe </w:t>
      </w:r>
      <w:r w:rsidR="00537ABE">
        <w:rPr>
          <w:rFonts w:ascii="Garamond" w:hAnsi="Garamond"/>
          <w:sz w:val="24"/>
          <w:szCs w:val="24"/>
          <w:lang w:val="sq-AL"/>
        </w:rPr>
        <w:t>d</w:t>
      </w:r>
      <w:r w:rsidRPr="00537ABE">
        <w:rPr>
          <w:rFonts w:ascii="Garamond" w:hAnsi="Garamond"/>
          <w:sz w:val="24"/>
          <w:szCs w:val="24"/>
          <w:lang w:val="sq-AL"/>
        </w:rPr>
        <w:t>okumentacionin teknik për veprimtarinë e tregtimit të energjisë elektrike. Sa rezulton nga ky aplikim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shoqëria ka përcjellë dokumentacionin si vijon:</w:t>
      </w:r>
    </w:p>
    <w:p w14:paraId="2890A151" w14:textId="31E467F8" w:rsidR="00C43C2D" w:rsidRPr="00537ABE" w:rsidRDefault="00C43C2D" w:rsidP="00C43C2D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- Formati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 dhe dokumentacioni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 për aplikim - 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eni 9, pika 1, </w:t>
      </w:r>
      <w:r w:rsidR="00537ABE" w:rsidRPr="00537ABE">
        <w:rPr>
          <w:rFonts w:ascii="Garamond" w:hAnsi="Garamond"/>
          <w:sz w:val="24"/>
          <w:szCs w:val="24"/>
          <w:lang w:val="sq-AL"/>
        </w:rPr>
        <w:t>germat</w:t>
      </w:r>
      <w:r w:rsidR="00537ABE">
        <w:rPr>
          <w:rFonts w:ascii="Garamond" w:hAnsi="Garamond"/>
          <w:sz w:val="24"/>
          <w:szCs w:val="24"/>
          <w:lang w:val="sq-AL"/>
        </w:rPr>
        <w:t>:</w:t>
      </w:r>
      <w:r w:rsidRPr="00537ABE">
        <w:rPr>
          <w:rFonts w:ascii="Garamond" w:hAnsi="Garamond"/>
          <w:sz w:val="24"/>
          <w:szCs w:val="24"/>
          <w:lang w:val="sq-AL"/>
        </w:rPr>
        <w:t xml:space="preserve"> “a”, “b” dhe “c”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bCs/>
          <w:iCs/>
          <w:sz w:val="24"/>
          <w:szCs w:val="24"/>
          <w:lang w:val="sq-AL"/>
        </w:rPr>
        <w:t>p</w:t>
      </w:r>
      <w:r w:rsidRPr="00537ABE">
        <w:rPr>
          <w:rFonts w:ascii="Garamond" w:hAnsi="Garamond"/>
          <w:bCs/>
          <w:iCs/>
          <w:sz w:val="24"/>
          <w:szCs w:val="24"/>
          <w:lang w:val="sq-AL"/>
        </w:rPr>
        <w:t>lotësuar</w:t>
      </w:r>
      <w:r w:rsidR="00537ABE">
        <w:rPr>
          <w:rFonts w:ascii="Garamond" w:hAnsi="Garamond"/>
          <w:iCs/>
          <w:sz w:val="24"/>
          <w:szCs w:val="24"/>
          <w:lang w:val="sq-AL"/>
        </w:rPr>
        <w:t>;</w:t>
      </w:r>
    </w:p>
    <w:p w14:paraId="4F8968CE" w14:textId="5A48D6C8" w:rsidR="00C43C2D" w:rsidRPr="00537ABE" w:rsidRDefault="00C43C2D" w:rsidP="00C43C2D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- Dokumentacioni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 juridik, administrativ dhe pronësor - 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eni 9, pika 2, </w:t>
      </w:r>
      <w:r w:rsidR="00537ABE" w:rsidRPr="00537ABE">
        <w:rPr>
          <w:rFonts w:ascii="Garamond" w:hAnsi="Garamond"/>
          <w:sz w:val="24"/>
          <w:szCs w:val="24"/>
          <w:lang w:val="sq-AL"/>
        </w:rPr>
        <w:t>germat</w:t>
      </w:r>
      <w:r w:rsidR="00537ABE">
        <w:rPr>
          <w:rFonts w:ascii="Garamond" w:hAnsi="Garamond"/>
          <w:sz w:val="24"/>
          <w:szCs w:val="24"/>
          <w:lang w:val="sq-AL"/>
        </w:rPr>
        <w:t>:</w:t>
      </w:r>
      <w:r w:rsidRPr="00537ABE">
        <w:rPr>
          <w:rFonts w:ascii="Garamond" w:hAnsi="Garamond"/>
          <w:sz w:val="24"/>
          <w:szCs w:val="24"/>
          <w:lang w:val="sq-AL"/>
        </w:rPr>
        <w:t xml:space="preserve"> “a”, “b”, “c” dhe “e”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bCs/>
          <w:iCs/>
          <w:sz w:val="24"/>
          <w:szCs w:val="24"/>
          <w:lang w:val="sq-AL"/>
        </w:rPr>
        <w:t>p</w:t>
      </w:r>
      <w:r w:rsidRPr="00537ABE">
        <w:rPr>
          <w:rFonts w:ascii="Garamond" w:hAnsi="Garamond"/>
          <w:bCs/>
          <w:iCs/>
          <w:sz w:val="24"/>
          <w:szCs w:val="24"/>
          <w:lang w:val="sq-AL"/>
        </w:rPr>
        <w:t>lotësuar</w:t>
      </w:r>
      <w:r w:rsidR="00537ABE">
        <w:rPr>
          <w:rFonts w:ascii="Garamond" w:hAnsi="Garamond"/>
          <w:iCs/>
          <w:sz w:val="24"/>
          <w:szCs w:val="24"/>
          <w:lang w:val="sq-AL"/>
        </w:rPr>
        <w:t>;</w:t>
      </w:r>
    </w:p>
    <w:p w14:paraId="65869282" w14:textId="49D9F3A4" w:rsidR="00C43C2D" w:rsidRPr="00537ABE" w:rsidRDefault="00C43C2D" w:rsidP="00C43C2D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- Dokumentacioni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 financiar dhe fiskal - 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eni 9, pika 3, </w:t>
      </w:r>
      <w:r w:rsidR="00537ABE" w:rsidRPr="00537ABE">
        <w:rPr>
          <w:rFonts w:ascii="Garamond" w:hAnsi="Garamond"/>
          <w:sz w:val="24"/>
          <w:szCs w:val="24"/>
          <w:lang w:val="sq-AL"/>
        </w:rPr>
        <w:t>germat</w:t>
      </w:r>
      <w:r w:rsidRPr="00537ABE">
        <w:rPr>
          <w:rFonts w:ascii="Garamond" w:hAnsi="Garamond"/>
          <w:sz w:val="24"/>
          <w:szCs w:val="24"/>
          <w:lang w:val="sq-AL"/>
        </w:rPr>
        <w:t xml:space="preserve"> “b” dhe “d”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bCs/>
          <w:iCs/>
          <w:sz w:val="24"/>
          <w:szCs w:val="24"/>
          <w:lang w:val="sq-AL"/>
        </w:rPr>
        <w:t>p</w:t>
      </w:r>
      <w:r w:rsidRPr="00537ABE">
        <w:rPr>
          <w:rFonts w:ascii="Garamond" w:hAnsi="Garamond"/>
          <w:bCs/>
          <w:iCs/>
          <w:sz w:val="24"/>
          <w:szCs w:val="24"/>
          <w:lang w:val="sq-AL"/>
        </w:rPr>
        <w:t>lotësuar</w:t>
      </w:r>
      <w:r w:rsidR="00537ABE">
        <w:rPr>
          <w:rFonts w:ascii="Garamond" w:hAnsi="Garamond"/>
          <w:iCs/>
          <w:sz w:val="24"/>
          <w:szCs w:val="24"/>
          <w:lang w:val="sq-AL"/>
        </w:rPr>
        <w:t>;</w:t>
      </w:r>
    </w:p>
    <w:p w14:paraId="76AF5FBD" w14:textId="13A6E2B8" w:rsidR="00C43C2D" w:rsidRPr="00537ABE" w:rsidRDefault="00C43C2D" w:rsidP="00C43C2D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- Dokumentacioni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 teknik për veprimtarinë e tregtimit të energjisë elektrike - </w:t>
      </w:r>
      <w:r w:rsidR="00537ABE">
        <w:rPr>
          <w:rFonts w:ascii="Garamond" w:hAnsi="Garamond"/>
          <w:sz w:val="24"/>
          <w:szCs w:val="24"/>
          <w:lang w:val="sq-AL"/>
        </w:rPr>
        <w:t>n</w:t>
      </w:r>
      <w:r w:rsidRPr="00537ABE">
        <w:rPr>
          <w:rFonts w:ascii="Garamond" w:hAnsi="Garamond"/>
          <w:sz w:val="24"/>
          <w:szCs w:val="24"/>
          <w:lang w:val="sq-AL"/>
        </w:rPr>
        <w:t xml:space="preserve">eni 9, pika 4.8, </w:t>
      </w:r>
      <w:r w:rsidR="00537ABE" w:rsidRPr="00537ABE">
        <w:rPr>
          <w:rFonts w:ascii="Garamond" w:hAnsi="Garamond"/>
          <w:sz w:val="24"/>
          <w:szCs w:val="24"/>
          <w:lang w:val="sq-AL"/>
        </w:rPr>
        <w:t>germat</w:t>
      </w:r>
      <w:r w:rsidR="00537ABE">
        <w:rPr>
          <w:rFonts w:ascii="Garamond" w:hAnsi="Garamond"/>
          <w:sz w:val="24"/>
          <w:szCs w:val="24"/>
          <w:lang w:val="sq-AL"/>
        </w:rPr>
        <w:t>:</w:t>
      </w:r>
      <w:r w:rsidRPr="00537ABE">
        <w:rPr>
          <w:rFonts w:ascii="Garamond" w:hAnsi="Garamond"/>
          <w:sz w:val="24"/>
          <w:szCs w:val="24"/>
          <w:lang w:val="sq-AL"/>
        </w:rPr>
        <w:t xml:space="preserve"> “a”, “b” dhe “d”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bCs/>
          <w:iCs/>
          <w:sz w:val="24"/>
          <w:szCs w:val="24"/>
          <w:lang w:val="sq-AL"/>
        </w:rPr>
        <w:t>p</w:t>
      </w:r>
      <w:r w:rsidRPr="00537ABE">
        <w:rPr>
          <w:rFonts w:ascii="Garamond" w:hAnsi="Garamond"/>
          <w:bCs/>
          <w:iCs/>
          <w:sz w:val="24"/>
          <w:szCs w:val="24"/>
          <w:lang w:val="sq-AL"/>
        </w:rPr>
        <w:t>lotësuar</w:t>
      </w:r>
      <w:r w:rsidR="00537ABE">
        <w:rPr>
          <w:rFonts w:ascii="Garamond" w:hAnsi="Garamond"/>
          <w:iCs/>
          <w:sz w:val="24"/>
          <w:szCs w:val="24"/>
          <w:lang w:val="sq-AL"/>
        </w:rPr>
        <w:t>;</w:t>
      </w:r>
    </w:p>
    <w:p w14:paraId="21DE7751" w14:textId="391C153D" w:rsidR="00C43C2D" w:rsidRPr="00537ABE" w:rsidRDefault="00C43C2D" w:rsidP="00C43C2D">
      <w:pPr>
        <w:pStyle w:val="ListParagraph"/>
        <w:tabs>
          <w:tab w:val="left" w:pos="360"/>
        </w:tabs>
        <w:spacing w:after="0" w:line="240" w:lineRule="auto"/>
        <w:ind w:left="0" w:firstLine="284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- Në lidhje me dokumentacionin e munguar që ka të bëjë me:</w:t>
      </w:r>
    </w:p>
    <w:p w14:paraId="6E9410A0" w14:textId="7EF2659B" w:rsidR="00C43C2D" w:rsidRPr="00537ABE" w:rsidRDefault="00C43C2D" w:rsidP="00C43C2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bCs/>
          <w:sz w:val="24"/>
          <w:szCs w:val="24"/>
          <w:lang w:val="sq-AL"/>
        </w:rPr>
        <w:t>Dokumentacioni</w:t>
      </w:r>
      <w:r w:rsidR="00537ABE">
        <w:rPr>
          <w:rFonts w:ascii="Garamond" w:hAnsi="Garamond"/>
          <w:bCs/>
          <w:sz w:val="24"/>
          <w:szCs w:val="24"/>
          <w:lang w:val="sq-AL"/>
        </w:rPr>
        <w:t>n</w:t>
      </w:r>
      <w:r w:rsidRPr="00537ABE">
        <w:rPr>
          <w:rFonts w:ascii="Garamond" w:hAnsi="Garamond"/>
          <w:bCs/>
          <w:sz w:val="24"/>
          <w:szCs w:val="24"/>
          <w:lang w:val="sq-AL"/>
        </w:rPr>
        <w:t xml:space="preserve"> juridik, administrativ dhe pronësor</w:t>
      </w:r>
      <w:r w:rsidRPr="00537ABE">
        <w:rPr>
          <w:rFonts w:ascii="Garamond" w:hAnsi="Garamond"/>
          <w:sz w:val="24"/>
          <w:szCs w:val="24"/>
          <w:lang w:val="sq-AL"/>
        </w:rPr>
        <w:t xml:space="preserve">, </w:t>
      </w:r>
      <w:r w:rsidR="00537ABE">
        <w:rPr>
          <w:rFonts w:ascii="Garamond" w:hAnsi="Garamond"/>
          <w:bCs/>
          <w:sz w:val="24"/>
          <w:szCs w:val="24"/>
          <w:lang w:val="sq-AL"/>
        </w:rPr>
        <w:t>n</w:t>
      </w:r>
      <w:r w:rsidRPr="00537ABE">
        <w:rPr>
          <w:rFonts w:ascii="Garamond" w:hAnsi="Garamond"/>
          <w:bCs/>
          <w:sz w:val="24"/>
          <w:szCs w:val="24"/>
          <w:lang w:val="sq-AL"/>
        </w:rPr>
        <w:t>eni 9, pika 2:</w:t>
      </w:r>
    </w:p>
    <w:p w14:paraId="414EBECA" w14:textId="6F1BD370" w:rsidR="00C43C2D" w:rsidRPr="00537ABE" w:rsidRDefault="00C43C2D" w:rsidP="00C43C2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537ABE" w:rsidRPr="00537ABE">
        <w:rPr>
          <w:rFonts w:ascii="Garamond" w:hAnsi="Garamond"/>
          <w:bCs/>
          <w:sz w:val="24"/>
          <w:szCs w:val="24"/>
          <w:lang w:val="sq-AL"/>
        </w:rPr>
        <w:t>germa</w:t>
      </w:r>
      <w:r w:rsidRPr="00537ABE">
        <w:rPr>
          <w:rFonts w:ascii="Garamond" w:hAnsi="Garamond"/>
          <w:bCs/>
          <w:sz w:val="24"/>
          <w:szCs w:val="24"/>
          <w:lang w:val="sq-AL"/>
        </w:rPr>
        <w:t xml:space="preserve"> “d”</w:t>
      </w:r>
      <w:r w:rsidRPr="00537ABE">
        <w:rPr>
          <w:rFonts w:ascii="Garamond" w:hAnsi="Garamond"/>
          <w:sz w:val="24"/>
          <w:szCs w:val="24"/>
          <w:lang w:val="sq-AL"/>
        </w:rPr>
        <w:t xml:space="preserve"> (vërtetimi nga </w:t>
      </w:r>
      <w:r w:rsidR="00537ABE" w:rsidRPr="00537ABE">
        <w:rPr>
          <w:rFonts w:ascii="Garamond" w:hAnsi="Garamond"/>
          <w:sz w:val="24"/>
          <w:szCs w:val="24"/>
          <w:lang w:val="sq-AL"/>
        </w:rPr>
        <w:t xml:space="preserve">prokuroria dhe gjykata për </w:t>
      </w:r>
      <w:r w:rsidRPr="00537ABE">
        <w:rPr>
          <w:rFonts w:ascii="Garamond" w:hAnsi="Garamond"/>
          <w:sz w:val="24"/>
          <w:szCs w:val="24"/>
          <w:lang w:val="sq-AL"/>
        </w:rPr>
        <w:t>përfshirje ose jo në një proces penal të drejtuesve të shoqërisë).</w:t>
      </w:r>
    </w:p>
    <w:p w14:paraId="04FA1E2F" w14:textId="346496EF" w:rsidR="00C43C2D" w:rsidRPr="00537ABE" w:rsidRDefault="00C43C2D" w:rsidP="00C43C2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Shoqëria duhet të depozitojë vërtetimet e gjykatës dhe prokurorisë për administratorin e saj, në rast se a</w:t>
      </w:r>
      <w:r w:rsidR="00537ABE">
        <w:rPr>
          <w:rFonts w:ascii="Garamond" w:hAnsi="Garamond"/>
          <w:sz w:val="24"/>
          <w:szCs w:val="24"/>
          <w:lang w:val="sq-AL"/>
        </w:rPr>
        <w:t>i rezulton rezident në Shqipëri;</w:t>
      </w:r>
    </w:p>
    <w:p w14:paraId="0A64998A" w14:textId="5CC355A8" w:rsidR="00C43C2D" w:rsidRPr="00537ABE" w:rsidRDefault="00C43C2D" w:rsidP="00C43C2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bCs/>
          <w:sz w:val="24"/>
          <w:szCs w:val="24"/>
          <w:lang w:val="sq-AL"/>
        </w:rPr>
        <w:t>Dokumentacioni</w:t>
      </w:r>
      <w:r w:rsidR="00537ABE">
        <w:rPr>
          <w:rFonts w:ascii="Garamond" w:hAnsi="Garamond"/>
          <w:bCs/>
          <w:sz w:val="24"/>
          <w:szCs w:val="24"/>
          <w:lang w:val="sq-AL"/>
        </w:rPr>
        <w:t>n</w:t>
      </w:r>
      <w:r w:rsidRPr="00537ABE">
        <w:rPr>
          <w:rFonts w:ascii="Garamond" w:hAnsi="Garamond"/>
          <w:bCs/>
          <w:sz w:val="24"/>
          <w:szCs w:val="24"/>
          <w:lang w:val="sq-AL"/>
        </w:rPr>
        <w:t xml:space="preserve"> financiar dhe fiskal</w:t>
      </w:r>
      <w:r w:rsidR="00537ABE">
        <w:rPr>
          <w:rFonts w:ascii="Garamond" w:hAnsi="Garamond"/>
          <w:sz w:val="24"/>
          <w:szCs w:val="24"/>
          <w:lang w:val="sq-AL"/>
        </w:rPr>
        <w:t xml:space="preserve"> -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bCs/>
          <w:sz w:val="24"/>
          <w:szCs w:val="24"/>
          <w:lang w:val="sq-AL"/>
        </w:rPr>
        <w:t>n</w:t>
      </w:r>
      <w:r w:rsidRPr="00537ABE">
        <w:rPr>
          <w:rFonts w:ascii="Garamond" w:hAnsi="Garamond"/>
          <w:bCs/>
          <w:sz w:val="24"/>
          <w:szCs w:val="24"/>
          <w:lang w:val="sq-AL"/>
        </w:rPr>
        <w:t>eni 9, pika 3:</w:t>
      </w:r>
    </w:p>
    <w:p w14:paraId="5062F9E8" w14:textId="6561CDAF" w:rsidR="00C43C2D" w:rsidRPr="00537ABE" w:rsidRDefault="00C43C2D" w:rsidP="00C43C2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 w:cs="Symbol"/>
          <w:sz w:val="24"/>
          <w:szCs w:val="24"/>
          <w:lang w:val="sq-AL"/>
        </w:rPr>
        <w:lastRenderedPageBreak/>
        <w:t xml:space="preserve">- </w:t>
      </w:r>
      <w:r w:rsidR="00537ABE" w:rsidRPr="00537ABE">
        <w:rPr>
          <w:rFonts w:ascii="Garamond" w:hAnsi="Garamond"/>
          <w:bCs/>
          <w:sz w:val="24"/>
          <w:szCs w:val="24"/>
          <w:lang w:val="sq-AL"/>
        </w:rPr>
        <w:t>germa</w:t>
      </w:r>
      <w:r w:rsidRPr="00537ABE">
        <w:rPr>
          <w:rFonts w:ascii="Garamond" w:hAnsi="Garamond"/>
          <w:bCs/>
          <w:sz w:val="24"/>
          <w:szCs w:val="24"/>
          <w:lang w:val="sq-AL"/>
        </w:rPr>
        <w:t xml:space="preserve"> “a”</w:t>
      </w:r>
      <w:r w:rsidRPr="00537ABE">
        <w:rPr>
          <w:rFonts w:ascii="Garamond" w:hAnsi="Garamond"/>
          <w:sz w:val="24"/>
          <w:szCs w:val="24"/>
          <w:lang w:val="sq-AL"/>
        </w:rPr>
        <w:t xml:space="preserve"> (vë</w:t>
      </w:r>
      <w:r w:rsidR="00537ABE">
        <w:rPr>
          <w:rFonts w:ascii="Garamond" w:hAnsi="Garamond"/>
          <w:sz w:val="24"/>
          <w:szCs w:val="24"/>
          <w:lang w:val="sq-AL"/>
        </w:rPr>
        <w:t>rtetimi për shlyerjen e tatim-</w:t>
      </w:r>
      <w:r w:rsidRPr="00537ABE">
        <w:rPr>
          <w:rFonts w:ascii="Garamond" w:hAnsi="Garamond"/>
          <w:sz w:val="24"/>
          <w:szCs w:val="24"/>
          <w:lang w:val="sq-AL"/>
        </w:rPr>
        <w:t>taksave dhe detyrimeve ndaj Institucionit të Sigurimeve S</w:t>
      </w:r>
      <w:r w:rsidR="00537ABE">
        <w:rPr>
          <w:rFonts w:ascii="Garamond" w:hAnsi="Garamond"/>
          <w:sz w:val="24"/>
          <w:szCs w:val="24"/>
          <w:lang w:val="sq-AL"/>
        </w:rPr>
        <w:t>hoqërore).</w:t>
      </w:r>
    </w:p>
    <w:p w14:paraId="001A0AA8" w14:textId="074C0449" w:rsidR="00C43C2D" w:rsidRPr="00537ABE" w:rsidRDefault="00C43C2D" w:rsidP="00C43C2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37ABE">
        <w:rPr>
          <w:rFonts w:ascii="Garamond" w:hAnsi="Garamond"/>
          <w:bCs/>
          <w:sz w:val="24"/>
          <w:szCs w:val="24"/>
          <w:lang w:val="sq-AL"/>
        </w:rPr>
        <w:t>Shoqëria duhet të informojë se si ka vijuar procesi i apelimit administrativ dhe i shlyerjes së detyri</w:t>
      </w:r>
      <w:r w:rsidR="00537ABE">
        <w:rPr>
          <w:rFonts w:ascii="Garamond" w:hAnsi="Garamond"/>
          <w:bCs/>
          <w:sz w:val="24"/>
          <w:szCs w:val="24"/>
          <w:lang w:val="sq-AL"/>
        </w:rPr>
        <w:t>meve ndaj institucionit tatimor;</w:t>
      </w:r>
    </w:p>
    <w:p w14:paraId="02178C8D" w14:textId="0A4D1C32" w:rsidR="00C43C2D" w:rsidRPr="00537ABE" w:rsidRDefault="00C43C2D" w:rsidP="00C43C2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537ABE" w:rsidRPr="00537ABE">
        <w:rPr>
          <w:rFonts w:ascii="Garamond" w:hAnsi="Garamond"/>
          <w:bCs/>
          <w:sz w:val="24"/>
          <w:szCs w:val="24"/>
          <w:lang w:val="sq-AL"/>
        </w:rPr>
        <w:t>germa</w:t>
      </w:r>
      <w:r w:rsidRPr="00537ABE">
        <w:rPr>
          <w:rFonts w:ascii="Garamond" w:hAnsi="Garamond"/>
          <w:bCs/>
          <w:sz w:val="24"/>
          <w:szCs w:val="24"/>
          <w:lang w:val="sq-AL"/>
        </w:rPr>
        <w:t xml:space="preserve"> “c”</w:t>
      </w:r>
      <w:r w:rsidRPr="00537ABE">
        <w:rPr>
          <w:rFonts w:ascii="Garamond" w:hAnsi="Garamond"/>
          <w:sz w:val="24"/>
          <w:szCs w:val="24"/>
          <w:lang w:val="sq-AL"/>
        </w:rPr>
        <w:t xml:space="preserve"> (</w:t>
      </w:r>
      <w:r w:rsidR="00537ABE" w:rsidRPr="00537ABE">
        <w:rPr>
          <w:rFonts w:ascii="Garamond" w:hAnsi="Garamond"/>
          <w:sz w:val="24"/>
          <w:szCs w:val="24"/>
          <w:lang w:val="sq-AL"/>
        </w:rPr>
        <w:t>dokumente</w:t>
      </w:r>
      <w:r w:rsidRPr="00537ABE">
        <w:rPr>
          <w:rFonts w:ascii="Garamond" w:hAnsi="Garamond"/>
          <w:sz w:val="24"/>
          <w:szCs w:val="24"/>
          <w:lang w:val="sq-AL"/>
        </w:rPr>
        <w:t xml:space="preserve"> që vërtetojnë aftësinë ose mbështetjen financiare të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 xml:space="preserve">, ku shprehen qartë vlerat monetare për financimin dhe struktura e financimit (financim i vetë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aplikuesit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>, kredi bankare, donacion</w:t>
      </w:r>
      <w:r w:rsidR="00537ABE">
        <w:rPr>
          <w:rFonts w:ascii="Garamond" w:hAnsi="Garamond"/>
          <w:sz w:val="24"/>
          <w:szCs w:val="24"/>
          <w:lang w:val="sq-AL"/>
        </w:rPr>
        <w:t>e</w:t>
      </w:r>
      <w:r w:rsidRPr="00537ABE">
        <w:rPr>
          <w:rFonts w:ascii="Garamond" w:hAnsi="Garamond"/>
          <w:sz w:val="24"/>
          <w:szCs w:val="24"/>
          <w:lang w:val="sq-AL"/>
        </w:rPr>
        <w:t>, të tjera, etj</w:t>
      </w:r>
      <w:r w:rsidR="00537ABE">
        <w:rPr>
          <w:rFonts w:ascii="Garamond" w:hAnsi="Garamond"/>
          <w:sz w:val="24"/>
          <w:szCs w:val="24"/>
          <w:lang w:val="sq-AL"/>
        </w:rPr>
        <w:t>.</w:t>
      </w:r>
      <w:r w:rsidRPr="00537ABE">
        <w:rPr>
          <w:rFonts w:ascii="Garamond" w:hAnsi="Garamond"/>
          <w:sz w:val="24"/>
          <w:szCs w:val="24"/>
          <w:lang w:val="sq-AL"/>
        </w:rPr>
        <w:t xml:space="preserve">). </w:t>
      </w:r>
    </w:p>
    <w:p w14:paraId="5C77B592" w14:textId="58BBD0F7" w:rsidR="00C43C2D" w:rsidRPr="00537ABE" w:rsidRDefault="00C43C2D" w:rsidP="00C43C2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bCs/>
          <w:sz w:val="24"/>
          <w:szCs w:val="24"/>
          <w:lang w:val="sq-AL"/>
        </w:rPr>
        <w:t>Shoqëria duhet të përcjellë në ERE dokumentacion mbështetës financiar në të cilin shprehen qartë vlerat monetare që do t’i shërbejnë kësaj veprimtarie</w:t>
      </w:r>
      <w:r w:rsidR="00537ABE">
        <w:rPr>
          <w:rFonts w:ascii="Garamond" w:hAnsi="Garamond"/>
          <w:sz w:val="24"/>
          <w:szCs w:val="24"/>
          <w:lang w:val="sq-AL"/>
        </w:rPr>
        <w:t>;</w:t>
      </w:r>
    </w:p>
    <w:p w14:paraId="777D7AAA" w14:textId="01BF487A" w:rsidR="00C43C2D" w:rsidRPr="00537ABE" w:rsidRDefault="00C43C2D" w:rsidP="00C43C2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bCs/>
          <w:sz w:val="24"/>
          <w:szCs w:val="24"/>
          <w:lang w:val="sq-AL"/>
        </w:rPr>
        <w:t>Dokumentacioni</w:t>
      </w:r>
      <w:r w:rsidR="00537ABE">
        <w:rPr>
          <w:rFonts w:ascii="Garamond" w:hAnsi="Garamond"/>
          <w:bCs/>
          <w:sz w:val="24"/>
          <w:szCs w:val="24"/>
          <w:lang w:val="sq-AL"/>
        </w:rPr>
        <w:t>n</w:t>
      </w:r>
      <w:r w:rsidRPr="00537ABE">
        <w:rPr>
          <w:rFonts w:ascii="Garamond" w:hAnsi="Garamond"/>
          <w:bCs/>
          <w:sz w:val="24"/>
          <w:szCs w:val="24"/>
          <w:lang w:val="sq-AL"/>
        </w:rPr>
        <w:t xml:space="preserve"> teknik për veprimtarinë e t</w:t>
      </w:r>
      <w:r w:rsidR="00537ABE">
        <w:rPr>
          <w:rFonts w:ascii="Garamond" w:hAnsi="Garamond"/>
          <w:bCs/>
          <w:sz w:val="24"/>
          <w:szCs w:val="24"/>
          <w:lang w:val="sq-AL"/>
        </w:rPr>
        <w:t>regtimit të energjisë elektrike -</w:t>
      </w:r>
      <w:r w:rsidRPr="00537ABE">
        <w:rPr>
          <w:rFonts w:ascii="Garamond" w:hAnsi="Garamond"/>
          <w:sz w:val="24"/>
          <w:szCs w:val="24"/>
          <w:lang w:val="sq-AL"/>
        </w:rPr>
        <w:t xml:space="preserve"> </w:t>
      </w:r>
      <w:r w:rsidR="00537ABE">
        <w:rPr>
          <w:rFonts w:ascii="Garamond" w:hAnsi="Garamond"/>
          <w:bCs/>
          <w:sz w:val="24"/>
          <w:szCs w:val="24"/>
          <w:lang w:val="sq-AL"/>
        </w:rPr>
        <w:t>n</w:t>
      </w:r>
      <w:r w:rsidRPr="00537ABE">
        <w:rPr>
          <w:rFonts w:ascii="Garamond" w:hAnsi="Garamond"/>
          <w:bCs/>
          <w:sz w:val="24"/>
          <w:szCs w:val="24"/>
          <w:lang w:val="sq-AL"/>
        </w:rPr>
        <w:t>eni 9, pika 4.8</w:t>
      </w:r>
      <w:r w:rsidR="00537ABE">
        <w:rPr>
          <w:rFonts w:ascii="Garamond" w:hAnsi="Garamond"/>
          <w:bCs/>
          <w:sz w:val="24"/>
          <w:szCs w:val="24"/>
          <w:lang w:val="sq-AL"/>
        </w:rPr>
        <w:t>:</w:t>
      </w:r>
    </w:p>
    <w:p w14:paraId="23D7C777" w14:textId="7709D4AF" w:rsidR="00C43C2D" w:rsidRPr="00537ABE" w:rsidRDefault="00C43C2D" w:rsidP="00C43C2D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 w:cs="Symbol"/>
          <w:sz w:val="24"/>
          <w:szCs w:val="24"/>
          <w:lang w:val="sq-AL"/>
        </w:rPr>
        <w:t xml:space="preserve">- </w:t>
      </w:r>
      <w:r w:rsidR="00537ABE" w:rsidRPr="00537ABE">
        <w:rPr>
          <w:rFonts w:ascii="Garamond" w:hAnsi="Garamond"/>
          <w:bCs/>
          <w:sz w:val="24"/>
          <w:szCs w:val="24"/>
          <w:lang w:val="sq-AL"/>
        </w:rPr>
        <w:t>germa</w:t>
      </w:r>
      <w:r w:rsidRPr="00537ABE">
        <w:rPr>
          <w:rFonts w:ascii="Garamond" w:hAnsi="Garamond"/>
          <w:bCs/>
          <w:sz w:val="24"/>
          <w:szCs w:val="24"/>
          <w:lang w:val="sq-AL"/>
        </w:rPr>
        <w:t xml:space="preserve"> “b”</w:t>
      </w:r>
      <w:r w:rsidRPr="00537ABE">
        <w:rPr>
          <w:rFonts w:ascii="Garamond" w:hAnsi="Garamond"/>
          <w:sz w:val="24"/>
          <w:szCs w:val="24"/>
          <w:lang w:val="sq-AL"/>
        </w:rPr>
        <w:t xml:space="preserve"> (</w:t>
      </w:r>
      <w:r w:rsidR="00537ABE">
        <w:rPr>
          <w:rFonts w:ascii="Garamond" w:hAnsi="Garamond"/>
          <w:sz w:val="24"/>
          <w:szCs w:val="24"/>
          <w:lang w:val="sq-AL"/>
        </w:rPr>
        <w:t>k</w:t>
      </w:r>
      <w:r w:rsidRPr="00537ABE">
        <w:rPr>
          <w:rFonts w:ascii="Garamond" w:hAnsi="Garamond"/>
          <w:sz w:val="24"/>
          <w:szCs w:val="24"/>
          <w:lang w:val="sq-AL"/>
        </w:rPr>
        <w:t xml:space="preserve">apitali financiar (i shprehur në vlera monetare) i parashikuar për ushtrimin e kësaj veprimtarie, i shoqëruar me vërtetim nga banka apo institucione të tjera </w:t>
      </w:r>
      <w:r w:rsidR="00537ABE">
        <w:rPr>
          <w:rFonts w:ascii="Garamond" w:hAnsi="Garamond"/>
          <w:sz w:val="24"/>
          <w:szCs w:val="24"/>
          <w:lang w:val="sq-AL"/>
        </w:rPr>
        <w:t>financiare të njohura me ligj).</w:t>
      </w:r>
    </w:p>
    <w:p w14:paraId="280BF5E0" w14:textId="77777777" w:rsidR="00C43C2D" w:rsidRPr="00537ABE" w:rsidRDefault="00C43C2D" w:rsidP="00C43C2D">
      <w:pPr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Shoqëria duhet të përcjellë në ERE kapitalin financiar për ushtrimin e veprimtarisë, të shoqëruar me dokumentacion mbështetës.</w:t>
      </w:r>
    </w:p>
    <w:p w14:paraId="6DE45D73" w14:textId="29536D78" w:rsidR="00C43C2D" w:rsidRPr="00537ABE" w:rsidRDefault="00C43C2D" w:rsidP="00C43C2D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 xml:space="preserve">- Shoqëria ka shlyer të gjitha detyrimet për pagesat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 xml:space="preserve"> ndaj ERE-s.</w:t>
      </w:r>
    </w:p>
    <w:p w14:paraId="35EBA2AC" w14:textId="1CBCA36A" w:rsidR="00C43C2D" w:rsidRPr="00537ABE" w:rsidRDefault="00C43C2D" w:rsidP="00C43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537ABE" w:rsidRPr="00537ABE">
        <w:rPr>
          <w:rFonts w:ascii="Garamond" w:hAnsi="Garamond"/>
          <w:sz w:val="24"/>
          <w:szCs w:val="24"/>
          <w:lang w:val="sq-AL"/>
        </w:rPr>
        <w:t xml:space="preserve">Bordi </w:t>
      </w:r>
      <w:r w:rsidR="00537ABE">
        <w:rPr>
          <w:rFonts w:ascii="Garamond" w:hAnsi="Garamond"/>
          <w:sz w:val="24"/>
          <w:szCs w:val="24"/>
          <w:lang w:val="sq-AL"/>
        </w:rPr>
        <w:t>i ERE-s</w:t>
      </w:r>
    </w:p>
    <w:p w14:paraId="2BCC78AD" w14:textId="77777777" w:rsidR="00C43C2D" w:rsidRPr="00537ABE" w:rsidRDefault="00C43C2D" w:rsidP="00C43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E3E56AB" w14:textId="49D43FAB" w:rsidR="00C43C2D" w:rsidRPr="00537ABE" w:rsidRDefault="00C43C2D" w:rsidP="00C43C2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537ABE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188FC573" w14:textId="77777777" w:rsidR="00C43C2D" w:rsidRPr="00537ABE" w:rsidRDefault="00C43C2D" w:rsidP="00C43C2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E9692C2" w14:textId="63971DC4" w:rsidR="00C43C2D" w:rsidRPr="00537ABE" w:rsidRDefault="00C43C2D" w:rsidP="00C43C2D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1. Të fillojë procedurën për rinovimin e licencës së shoqërisë “</w:t>
      </w:r>
      <w:proofErr w:type="spellStart"/>
      <w:r w:rsidR="00537ABE" w:rsidRPr="00537ABE">
        <w:rPr>
          <w:rFonts w:ascii="Garamond" w:hAnsi="Garamond"/>
          <w:sz w:val="24"/>
          <w:szCs w:val="24"/>
          <w:lang w:val="sq-AL"/>
        </w:rPr>
        <w:t>Danske</w:t>
      </w:r>
      <w:proofErr w:type="spellEnd"/>
      <w:r w:rsidR="00537ABE" w:rsidRPr="00537A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37ABE" w:rsidRPr="00537ABE">
        <w:rPr>
          <w:rFonts w:ascii="Garamond" w:hAnsi="Garamond"/>
          <w:sz w:val="24"/>
          <w:szCs w:val="24"/>
          <w:lang w:val="sq-AL"/>
        </w:rPr>
        <w:t>Commodities</w:t>
      </w:r>
      <w:proofErr w:type="spellEnd"/>
      <w:r w:rsidR="00537ABE" w:rsidRPr="00537ABE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537ABE" w:rsidRPr="00537ABE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>”</w:t>
      </w:r>
      <w:r w:rsidRPr="00537ABE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>., me nr. 374</w:t>
      </w:r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sz w:val="24"/>
          <w:szCs w:val="24"/>
          <w:lang w:val="sq-AL"/>
        </w:rPr>
        <w:t xml:space="preserve"> seria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T12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="00537ABE">
        <w:rPr>
          <w:rFonts w:ascii="Garamond" w:hAnsi="Garamond"/>
          <w:sz w:val="24"/>
          <w:szCs w:val="24"/>
          <w:lang w:val="sq-AL"/>
        </w:rPr>
        <w:t>,</w:t>
      </w:r>
      <w:r w:rsidRPr="00537ABE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537ABE">
        <w:rPr>
          <w:rFonts w:ascii="Garamond" w:hAnsi="Garamond"/>
          <w:sz w:val="24"/>
          <w:szCs w:val="24"/>
          <w:lang w:val="sq-AL"/>
        </w:rPr>
        <w:t xml:space="preserve">në veprimtarinë e tregtimit të energjisë elektrike, miratuar me vendimin e </w:t>
      </w:r>
      <w:r w:rsidR="00537ABE" w:rsidRPr="00537ABE">
        <w:rPr>
          <w:rFonts w:ascii="Garamond" w:hAnsi="Garamond"/>
          <w:sz w:val="24"/>
          <w:szCs w:val="24"/>
          <w:lang w:val="sq-AL"/>
        </w:rPr>
        <w:t xml:space="preserve">Bordit </w:t>
      </w:r>
      <w:r w:rsidR="00537ABE">
        <w:rPr>
          <w:rFonts w:ascii="Garamond" w:hAnsi="Garamond"/>
          <w:sz w:val="24"/>
          <w:szCs w:val="24"/>
          <w:lang w:val="sq-AL"/>
        </w:rPr>
        <w:t>të ERE-s nr. 94, datë 4.</w:t>
      </w:r>
      <w:r w:rsidRPr="00537ABE">
        <w:rPr>
          <w:rFonts w:ascii="Garamond" w:hAnsi="Garamond"/>
          <w:sz w:val="24"/>
          <w:szCs w:val="24"/>
          <w:lang w:val="sq-AL"/>
        </w:rPr>
        <w:t>7.2017.</w:t>
      </w:r>
    </w:p>
    <w:p w14:paraId="121E67E8" w14:textId="28001716" w:rsidR="00C43C2D" w:rsidRPr="00537ABE" w:rsidRDefault="00C43C2D" w:rsidP="00C43C2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 xml:space="preserve">2. Drejtoria e Licencimit, Autorizimeve dhe Mbikëqyrjes të njoftojë </w:t>
      </w:r>
      <w:proofErr w:type="spellStart"/>
      <w:r w:rsidRPr="00537ABE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537ABE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537ABE" w:rsidRPr="00537ABE">
        <w:rPr>
          <w:rFonts w:ascii="Garamond" w:hAnsi="Garamond"/>
          <w:sz w:val="24"/>
          <w:szCs w:val="24"/>
          <w:lang w:val="sq-AL"/>
        </w:rPr>
        <w:t xml:space="preserve">Bordit </w:t>
      </w:r>
      <w:r w:rsidRPr="00537ABE">
        <w:rPr>
          <w:rFonts w:ascii="Garamond" w:hAnsi="Garamond"/>
          <w:sz w:val="24"/>
          <w:szCs w:val="24"/>
          <w:lang w:val="sq-AL"/>
        </w:rPr>
        <w:t>të ERE-s.</w:t>
      </w:r>
    </w:p>
    <w:p w14:paraId="5F84C4BE" w14:textId="77777777" w:rsidR="00C43C2D" w:rsidRPr="00537ABE" w:rsidRDefault="00C43C2D" w:rsidP="00C43C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42F0B7C2" w14:textId="77777777" w:rsidR="00537ABE" w:rsidRDefault="00C43C2D" w:rsidP="00C43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Çdo palë e përfshirë në këtë procedurë mund t’i kërkoj</w:t>
      </w:r>
      <w:r w:rsidR="00537ABE">
        <w:rPr>
          <w:rFonts w:ascii="Garamond" w:hAnsi="Garamond"/>
          <w:sz w:val="24"/>
          <w:szCs w:val="24"/>
          <w:lang w:val="sq-AL"/>
        </w:rPr>
        <w:t>ë ERE-s,</w:t>
      </w:r>
      <w:r w:rsidRPr="00537ABE">
        <w:rPr>
          <w:rFonts w:ascii="Garamond" w:hAnsi="Garamond"/>
          <w:sz w:val="24"/>
          <w:szCs w:val="24"/>
          <w:lang w:val="sq-AL"/>
        </w:rPr>
        <w:t xml:space="preserve"> brenda 7 ditëve kalendarike nga data e marrjes së vendimit, rishikimin e vendimit të </w:t>
      </w:r>
      <w:r w:rsidR="00537ABE" w:rsidRPr="00537ABE">
        <w:rPr>
          <w:rFonts w:ascii="Garamond" w:hAnsi="Garamond"/>
          <w:sz w:val="24"/>
          <w:szCs w:val="24"/>
          <w:lang w:val="sq-AL"/>
        </w:rPr>
        <w:t xml:space="preserve">Bordit </w:t>
      </w:r>
      <w:r w:rsidRPr="00537ABE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537ABE" w:rsidRPr="00537ABE">
        <w:rPr>
          <w:rFonts w:ascii="Garamond" w:hAnsi="Garamond"/>
          <w:sz w:val="24"/>
          <w:szCs w:val="24"/>
          <w:lang w:val="sq-AL"/>
        </w:rPr>
        <w:t xml:space="preserve">Bordin </w:t>
      </w:r>
      <w:r w:rsidRPr="00537ABE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</w:t>
      </w:r>
    </w:p>
    <w:p w14:paraId="5E22FD5E" w14:textId="3B0624AA" w:rsidR="00C43C2D" w:rsidRPr="00537ABE" w:rsidRDefault="00C43C2D" w:rsidP="00C43C2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 xml:space="preserve">Për këtë vendim mund të bëhet ankim në Gjykatën Administrative Tiranë, brenda 30 ditëve kalendarike nga dita e </w:t>
      </w:r>
      <w:r w:rsidR="00537ABE">
        <w:rPr>
          <w:rFonts w:ascii="Garamond" w:hAnsi="Garamond"/>
          <w:sz w:val="24"/>
          <w:szCs w:val="24"/>
          <w:lang w:val="sq-AL"/>
        </w:rPr>
        <w:t>publikimit në Fletoren Zyrtare.</w:t>
      </w:r>
    </w:p>
    <w:p w14:paraId="743E7903" w14:textId="77777777" w:rsidR="00C43C2D" w:rsidRPr="00537ABE" w:rsidRDefault="00C43C2D" w:rsidP="00C43C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537ABE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1BB5551D" w14:textId="77777777" w:rsidR="00C43C2D" w:rsidRPr="00537ABE" w:rsidRDefault="00C43C2D" w:rsidP="00C43C2D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5D0CAA0" w14:textId="181D19B9" w:rsidR="00C43C2D" w:rsidRPr="00537ABE" w:rsidRDefault="00C43C2D" w:rsidP="00C43C2D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537ABE">
        <w:rPr>
          <w:rFonts w:ascii="Garamond" w:hAnsi="Garamond"/>
          <w:bCs/>
          <w:sz w:val="24"/>
          <w:szCs w:val="24"/>
          <w:lang w:val="sq-AL"/>
        </w:rPr>
        <w:t>KRYETAR</w:t>
      </w:r>
    </w:p>
    <w:p w14:paraId="35FA130C" w14:textId="23BCB6CE" w:rsidR="00C43C2D" w:rsidRPr="00537ABE" w:rsidRDefault="00C43C2D" w:rsidP="00C43C2D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537ABE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537ABE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</w:p>
    <w:p w14:paraId="531A58EF" w14:textId="3CAAE77D" w:rsidR="00EB339C" w:rsidRPr="00537ABE" w:rsidRDefault="00EB339C" w:rsidP="00C43C2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B339C" w:rsidRPr="00537ABE" w:rsidSect="00773F57">
      <w:footerReference w:type="default" r:id="rId13"/>
      <w:pgSz w:w="12240" w:h="15840"/>
      <w:pgMar w:top="1260" w:right="144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A240DF" w14:textId="77777777" w:rsidR="00537ABE" w:rsidRDefault="00537ABE" w:rsidP="00B5263E">
      <w:pPr>
        <w:spacing w:after="0" w:line="240" w:lineRule="auto"/>
      </w:pPr>
      <w:r>
        <w:separator/>
      </w:r>
    </w:p>
  </w:endnote>
  <w:endnote w:type="continuationSeparator" w:id="0">
    <w:p w14:paraId="0DDFAA13" w14:textId="77777777" w:rsidR="00537ABE" w:rsidRDefault="00537ABE" w:rsidP="00B5263E">
      <w:pPr>
        <w:spacing w:after="0" w:line="240" w:lineRule="auto"/>
      </w:pPr>
      <w:r>
        <w:continuationSeparator/>
      </w:r>
    </w:p>
  </w:endnote>
  <w:endnote w:type="continuationNotice" w:id="1">
    <w:p w14:paraId="1B653CDE" w14:textId="77777777" w:rsidR="00537ABE" w:rsidRDefault="00537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97995C" w14:textId="77777777" w:rsidR="00537ABE" w:rsidRDefault="00537ABE" w:rsidP="00B5263E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3BA114" w14:textId="77777777" w:rsidR="00537ABE" w:rsidRDefault="00537ABE" w:rsidP="00B5263E">
      <w:pPr>
        <w:spacing w:after="0" w:line="240" w:lineRule="auto"/>
      </w:pPr>
      <w:r>
        <w:separator/>
      </w:r>
    </w:p>
  </w:footnote>
  <w:footnote w:type="continuationSeparator" w:id="0">
    <w:p w14:paraId="5D028628" w14:textId="77777777" w:rsidR="00537ABE" w:rsidRDefault="00537ABE" w:rsidP="00B5263E">
      <w:pPr>
        <w:spacing w:after="0" w:line="240" w:lineRule="auto"/>
      </w:pPr>
      <w:r>
        <w:continuationSeparator/>
      </w:r>
    </w:p>
  </w:footnote>
  <w:footnote w:type="continuationNotice" w:id="1">
    <w:p w14:paraId="1D709F38" w14:textId="77777777" w:rsidR="00537ABE" w:rsidRDefault="00537AB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1CE7B76"/>
    <w:multiLevelType w:val="hybridMultilevel"/>
    <w:tmpl w:val="4044CB94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6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17EF5A4E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2C31F8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2BED68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E7A47BF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E9E2910"/>
    <w:multiLevelType w:val="hybridMultilevel"/>
    <w:tmpl w:val="29F0544E"/>
    <w:lvl w:ilvl="0" w:tplc="9F0AEE64"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5">
    <w:nsid w:val="332C5EF4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9">
    <w:nsid w:val="44D71E11"/>
    <w:multiLevelType w:val="hybridMultilevel"/>
    <w:tmpl w:val="9364DBE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942A65"/>
    <w:multiLevelType w:val="hybridMultilevel"/>
    <w:tmpl w:val="1EAAE1F0"/>
    <w:lvl w:ilvl="0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3">
    <w:nsid w:val="55D3514B"/>
    <w:multiLevelType w:val="hybridMultilevel"/>
    <w:tmpl w:val="DF5459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C806529"/>
    <w:multiLevelType w:val="hybridMultilevel"/>
    <w:tmpl w:val="8F64564C"/>
    <w:lvl w:ilvl="0" w:tplc="C3B0AF32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4F35A9F"/>
    <w:multiLevelType w:val="hybridMultilevel"/>
    <w:tmpl w:val="BD7E0A26"/>
    <w:lvl w:ilvl="0" w:tplc="952C568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74FC3E26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57D7BF7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77FF46F5"/>
    <w:multiLevelType w:val="hybridMultilevel"/>
    <w:tmpl w:val="CA026D44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A1548C7"/>
    <w:multiLevelType w:val="hybridMultilevel"/>
    <w:tmpl w:val="699C1C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8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8"/>
  </w:num>
  <w:num w:numId="15">
    <w:abstractNumId w:val="22"/>
  </w:num>
  <w:num w:numId="16">
    <w:abstractNumId w:val="15"/>
  </w:num>
  <w:num w:numId="17">
    <w:abstractNumId w:val="16"/>
  </w:num>
  <w:num w:numId="18">
    <w:abstractNumId w:val="32"/>
  </w:num>
  <w:num w:numId="19">
    <w:abstractNumId w:val="13"/>
  </w:num>
  <w:num w:numId="20">
    <w:abstractNumId w:val="25"/>
  </w:num>
  <w:num w:numId="21">
    <w:abstractNumId w:val="44"/>
  </w:num>
  <w:num w:numId="22">
    <w:abstractNumId w:val="30"/>
  </w:num>
  <w:num w:numId="23">
    <w:abstractNumId w:val="37"/>
  </w:num>
  <w:num w:numId="24">
    <w:abstractNumId w:val="17"/>
  </w:num>
  <w:num w:numId="25">
    <w:abstractNumId w:val="18"/>
  </w:num>
  <w:num w:numId="26">
    <w:abstractNumId w:val="14"/>
  </w:num>
  <w:num w:numId="27">
    <w:abstractNumId w:val="27"/>
  </w:num>
  <w:num w:numId="28">
    <w:abstractNumId w:val="26"/>
  </w:num>
  <w:num w:numId="29">
    <w:abstractNumId w:val="35"/>
  </w:num>
  <w:num w:numId="30">
    <w:abstractNumId w:val="19"/>
  </w:num>
  <w:num w:numId="31">
    <w:abstractNumId w:val="34"/>
  </w:num>
  <w:num w:numId="32">
    <w:abstractNumId w:val="25"/>
  </w:num>
  <w:num w:numId="33">
    <w:abstractNumId w:val="31"/>
  </w:num>
  <w:num w:numId="34">
    <w:abstractNumId w:val="20"/>
  </w:num>
  <w:num w:numId="35">
    <w:abstractNumId w:val="41"/>
  </w:num>
  <w:num w:numId="36">
    <w:abstractNumId w:val="40"/>
  </w:num>
  <w:num w:numId="37">
    <w:abstractNumId w:val="24"/>
  </w:num>
  <w:num w:numId="38">
    <w:abstractNumId w:val="36"/>
  </w:num>
  <w:num w:numId="39">
    <w:abstractNumId w:val="21"/>
  </w:num>
  <w:num w:numId="40">
    <w:abstractNumId w:val="23"/>
  </w:num>
  <w:num w:numId="41">
    <w:abstractNumId w:val="43"/>
  </w:num>
  <w:num w:numId="42">
    <w:abstractNumId w:val="39"/>
  </w:num>
  <w:num w:numId="43">
    <w:abstractNumId w:val="11"/>
  </w:num>
  <w:num w:numId="44">
    <w:abstractNumId w:val="42"/>
  </w:num>
  <w:num w:numId="45">
    <w:abstractNumId w:val="29"/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14589"/>
    <w:rsid w:val="00067064"/>
    <w:rsid w:val="00084085"/>
    <w:rsid w:val="000D6169"/>
    <w:rsid w:val="000F5784"/>
    <w:rsid w:val="00112729"/>
    <w:rsid w:val="0014503F"/>
    <w:rsid w:val="001519CC"/>
    <w:rsid w:val="001537A1"/>
    <w:rsid w:val="001B3E27"/>
    <w:rsid w:val="002004A3"/>
    <w:rsid w:val="00222520"/>
    <w:rsid w:val="00235CC2"/>
    <w:rsid w:val="0024641F"/>
    <w:rsid w:val="002878BF"/>
    <w:rsid w:val="002A1FEA"/>
    <w:rsid w:val="002B351E"/>
    <w:rsid w:val="002B53A5"/>
    <w:rsid w:val="002E487A"/>
    <w:rsid w:val="002F5224"/>
    <w:rsid w:val="00304C2C"/>
    <w:rsid w:val="00307199"/>
    <w:rsid w:val="00342D5D"/>
    <w:rsid w:val="00386434"/>
    <w:rsid w:val="00387EC1"/>
    <w:rsid w:val="003B49F9"/>
    <w:rsid w:val="003F100F"/>
    <w:rsid w:val="00477DBE"/>
    <w:rsid w:val="00487E43"/>
    <w:rsid w:val="00493423"/>
    <w:rsid w:val="004B630F"/>
    <w:rsid w:val="004D49CE"/>
    <w:rsid w:val="004D73CA"/>
    <w:rsid w:val="004E0482"/>
    <w:rsid w:val="005119EB"/>
    <w:rsid w:val="00521E33"/>
    <w:rsid w:val="005270AE"/>
    <w:rsid w:val="00536BFF"/>
    <w:rsid w:val="00537ABE"/>
    <w:rsid w:val="005761BD"/>
    <w:rsid w:val="0059481E"/>
    <w:rsid w:val="005F0FBC"/>
    <w:rsid w:val="006071ED"/>
    <w:rsid w:val="00610242"/>
    <w:rsid w:val="00665A5C"/>
    <w:rsid w:val="00675808"/>
    <w:rsid w:val="00693795"/>
    <w:rsid w:val="006979BB"/>
    <w:rsid w:val="006F5D25"/>
    <w:rsid w:val="007002F2"/>
    <w:rsid w:val="00705DF5"/>
    <w:rsid w:val="00710677"/>
    <w:rsid w:val="007125D5"/>
    <w:rsid w:val="0073480B"/>
    <w:rsid w:val="007463D6"/>
    <w:rsid w:val="00767A15"/>
    <w:rsid w:val="00773F57"/>
    <w:rsid w:val="007822E4"/>
    <w:rsid w:val="007A0EEE"/>
    <w:rsid w:val="007B7929"/>
    <w:rsid w:val="007F380D"/>
    <w:rsid w:val="00824C94"/>
    <w:rsid w:val="00836AE5"/>
    <w:rsid w:val="008435BD"/>
    <w:rsid w:val="00862D25"/>
    <w:rsid w:val="008C26D6"/>
    <w:rsid w:val="008F7644"/>
    <w:rsid w:val="00923411"/>
    <w:rsid w:val="0092672B"/>
    <w:rsid w:val="00943EE0"/>
    <w:rsid w:val="00957D7B"/>
    <w:rsid w:val="009719FA"/>
    <w:rsid w:val="00973EC2"/>
    <w:rsid w:val="00991B06"/>
    <w:rsid w:val="009A1E57"/>
    <w:rsid w:val="009E0383"/>
    <w:rsid w:val="009E2A3C"/>
    <w:rsid w:val="00A241B0"/>
    <w:rsid w:val="00A57F65"/>
    <w:rsid w:val="00A7624A"/>
    <w:rsid w:val="00AF4DFA"/>
    <w:rsid w:val="00B0119E"/>
    <w:rsid w:val="00B110EC"/>
    <w:rsid w:val="00B25CCC"/>
    <w:rsid w:val="00B2639C"/>
    <w:rsid w:val="00B450DC"/>
    <w:rsid w:val="00B5263E"/>
    <w:rsid w:val="00B80A8C"/>
    <w:rsid w:val="00B85DB7"/>
    <w:rsid w:val="00B95E34"/>
    <w:rsid w:val="00BA2D33"/>
    <w:rsid w:val="00BB2336"/>
    <w:rsid w:val="00BD060C"/>
    <w:rsid w:val="00BD2448"/>
    <w:rsid w:val="00BE4D9E"/>
    <w:rsid w:val="00BF2B02"/>
    <w:rsid w:val="00C25BB9"/>
    <w:rsid w:val="00C43C2D"/>
    <w:rsid w:val="00C50A83"/>
    <w:rsid w:val="00C7166D"/>
    <w:rsid w:val="00C97961"/>
    <w:rsid w:val="00CB3F3F"/>
    <w:rsid w:val="00CC7F64"/>
    <w:rsid w:val="00D05FF0"/>
    <w:rsid w:val="00D208D9"/>
    <w:rsid w:val="00D22075"/>
    <w:rsid w:val="00D237FA"/>
    <w:rsid w:val="00D33B6A"/>
    <w:rsid w:val="00D36C6C"/>
    <w:rsid w:val="00D5034C"/>
    <w:rsid w:val="00D51189"/>
    <w:rsid w:val="00D5385C"/>
    <w:rsid w:val="00D80077"/>
    <w:rsid w:val="00D81FBF"/>
    <w:rsid w:val="00D83758"/>
    <w:rsid w:val="00D86D0C"/>
    <w:rsid w:val="00D87592"/>
    <w:rsid w:val="00DA1411"/>
    <w:rsid w:val="00DA2EBC"/>
    <w:rsid w:val="00DB0EDA"/>
    <w:rsid w:val="00DC7B0F"/>
    <w:rsid w:val="00E026AC"/>
    <w:rsid w:val="00E37275"/>
    <w:rsid w:val="00E53427"/>
    <w:rsid w:val="00E621D5"/>
    <w:rsid w:val="00E86ABA"/>
    <w:rsid w:val="00EB339C"/>
    <w:rsid w:val="00ED761A"/>
    <w:rsid w:val="00EE21D2"/>
    <w:rsid w:val="00F40E29"/>
    <w:rsid w:val="00F5001A"/>
    <w:rsid w:val="00F61BBF"/>
    <w:rsid w:val="00F8576D"/>
    <w:rsid w:val="00FB1F8D"/>
    <w:rsid w:val="00FB7896"/>
    <w:rsid w:val="00FD21AB"/>
    <w:rsid w:val="00FD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C349620"/>
  <w15:docId w15:val="{6E0E1375-C56B-47C0-A7FF-EB1B9665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locked/>
    <w:rsid w:val="00222520"/>
  </w:style>
  <w:style w:type="paragraph" w:styleId="Revision">
    <w:name w:val="Revision"/>
    <w:hidden/>
    <w:uiPriority w:val="99"/>
    <w:semiHidden/>
    <w:rsid w:val="007106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6743BF22AD4F4A855AEEE6039AC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</Nr_x002e__x0020_akti>
    <Data_x0020_e_x0020_Krijimit xmlns="0e656187-b300-4fb0-8bf4-3a50f872073c">2022-06-13T13:45:40Z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2022-06-12T22:00:00Z</Date_x0020_protokolli>
    <Titulli xmlns="0e656187-b300-4fb0-8bf4-3a50f872073c">Mbi fillimin e procedurës për rinovimin e licencës së shoqërisë “Danske Commodities Albania” sh.p.k., në veprimtarinë e tregtimit të energjisë elektrike</Titulli>
    <Modifikuesi xmlns="0e656187-b300-4fb0-8bf4-3a50f872073c">Suada.Daci</Modifikuesi>
    <Nr_x002e__x0020_prot_x0020_QBZ xmlns="0e656187-b300-4fb0-8bf4-3a50f872073c">969/3</Nr_x002e__x0020_prot_x0020_QBZ>
    <Data_x0020_e_x0020_Modifikimit xmlns="0e656187-b300-4fb0-8bf4-3a50f872073c">2022-06-14T07:34:35Z</Data_x0020_e_x0020_Modifikimit>
    <Dekretuar xmlns="0e656187-b300-4fb0-8bf4-3a50f872073c">false</Dekretuar>
    <Data xmlns="0e656187-b300-4fb0-8bf4-3a50f872073c">2022-05-18T22:00:00Z</Data>
    <Nr_x002e__x0020_protokolli_x0020_i_x0020_aktit xmlns="0e656187-b300-4fb0-8bf4-3a50f872073c">40/23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6743BF22AD4F4A855AEEE6039AC2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33CE6-BC86-4DC4-BE84-339809056E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24190A-B517-4355-A67F-2E32E60BF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60CF90-0395-4708-9CC6-FCBD063338AA}">
  <ds:schemaRefs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5E15422-2E10-48DB-A47A-DA19D88A75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AF3822-62AF-4AC5-A5E7-736B03064D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BCD1512-38B8-41D4-B8EC-1DA4C7ED7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“Danske Commodities Albania” sh.p.k., në veprimtarinë e tregtimit të energjisë elektrike</vt:lpstr>
    </vt:vector>
  </TitlesOfParts>
  <Company/>
  <LinksUpToDate>false</LinksUpToDate>
  <CharactersWithSpaces>5696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“Danske Commodities Albania” sh.p.k., në veprimtarinë e tregtimit të energjisë elektrike</dc:title>
  <dc:creator>Usrt</dc:creator>
  <cp:lastModifiedBy>Fjora Cahani</cp:lastModifiedBy>
  <cp:revision>5</cp:revision>
  <cp:lastPrinted>2022-01-05T08:12:00Z</cp:lastPrinted>
  <dcterms:created xsi:type="dcterms:W3CDTF">2022-06-08T08:53:00Z</dcterms:created>
  <dcterms:modified xsi:type="dcterms:W3CDTF">2022-06-14T11:46:00Z</dcterms:modified>
</cp:coreProperties>
</file>