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AB5C5" w14:textId="77777777" w:rsidR="00A8686A" w:rsidRPr="001A2EF4" w:rsidRDefault="00A8686A" w:rsidP="00B75138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1A2EF4">
        <w:rPr>
          <w:rFonts w:ascii="Garamond" w:hAnsi="Garamond" w:cs="Garamond"/>
          <w:i w:val="0"/>
          <w:iCs w:val="0"/>
          <w:sz w:val="24"/>
          <w:szCs w:val="24"/>
          <w:lang w:val="sq-AL"/>
        </w:rPr>
        <w:t>VENDIM</w:t>
      </w:r>
    </w:p>
    <w:p w14:paraId="1B003D5B" w14:textId="3D39E000" w:rsidR="00A8686A" w:rsidRPr="001A2EF4" w:rsidRDefault="00B75138" w:rsidP="00B75138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1A2EF4">
        <w:rPr>
          <w:rFonts w:ascii="Garamond" w:hAnsi="Garamond" w:cs="Garamond"/>
          <w:i w:val="0"/>
          <w:iCs w:val="0"/>
          <w:sz w:val="24"/>
          <w:szCs w:val="24"/>
          <w:lang w:val="sq-AL"/>
        </w:rPr>
        <w:t>Nr. 125, datë 31.</w:t>
      </w:r>
      <w:r w:rsidR="00A8686A" w:rsidRPr="001A2EF4">
        <w:rPr>
          <w:rFonts w:ascii="Garamond" w:hAnsi="Garamond" w:cs="Garamond"/>
          <w:i w:val="0"/>
          <w:iCs w:val="0"/>
          <w:sz w:val="24"/>
          <w:szCs w:val="24"/>
          <w:lang w:val="sq-AL"/>
        </w:rPr>
        <w:t>5.2022</w:t>
      </w:r>
    </w:p>
    <w:p w14:paraId="0A74522D" w14:textId="77777777" w:rsidR="00A8686A" w:rsidRPr="001A2EF4" w:rsidRDefault="00A8686A" w:rsidP="00B75138">
      <w:pPr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  <w:lang w:val="sq-AL"/>
        </w:rPr>
      </w:pPr>
    </w:p>
    <w:p w14:paraId="2B81317C" w14:textId="036B2863" w:rsidR="00A8686A" w:rsidRPr="001A2EF4" w:rsidRDefault="00A8686A" w:rsidP="00B75138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1A2EF4">
        <w:rPr>
          <w:rFonts w:ascii="Garamond" w:hAnsi="Garamond" w:cs="Garamond"/>
          <w:b/>
          <w:bCs/>
          <w:sz w:val="24"/>
          <w:szCs w:val="24"/>
          <w:lang w:val="sq-AL"/>
        </w:rPr>
        <w:t>MBI LICENCIMIN E SHOQËRISË “DUFERCO SHQIPËRIA” SHPK, NË VEPRIMTARINË E TREGTIMIT TË ENERGJISË ELEKTRIKE</w:t>
      </w:r>
    </w:p>
    <w:p w14:paraId="1654312D" w14:textId="77777777" w:rsidR="00A8686A" w:rsidRPr="001A2EF4" w:rsidRDefault="00A8686A" w:rsidP="00B75138">
      <w:pPr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36EF37A2" w14:textId="67F6D7F5" w:rsidR="00A8686A" w:rsidRPr="001A2EF4" w:rsidRDefault="00A8686A" w:rsidP="00B75138">
      <w:pPr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1A2EF4">
        <w:rPr>
          <w:rFonts w:ascii="Garamond" w:hAnsi="Garamond" w:cs="Garamond"/>
          <w:sz w:val="24"/>
          <w:szCs w:val="24"/>
          <w:lang w:val="sq-AL"/>
        </w:rPr>
        <w:t>Në mbështetje të nenit 16 dhe nenit 37, pika 2</w:t>
      </w:r>
      <w:r w:rsidR="0069601B">
        <w:rPr>
          <w:rFonts w:ascii="Garamond" w:hAnsi="Garamond" w:cs="Garamond"/>
          <w:sz w:val="24"/>
          <w:szCs w:val="24"/>
          <w:lang w:val="sq-AL"/>
        </w:rPr>
        <w:t>,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 g</w:t>
      </w:r>
      <w:r w:rsidR="001A2EF4" w:rsidRPr="001A2EF4">
        <w:rPr>
          <w:rFonts w:ascii="Garamond" w:hAnsi="Garamond" w:cs="Garamond"/>
          <w:sz w:val="24"/>
          <w:szCs w:val="24"/>
          <w:lang w:val="sq-AL"/>
        </w:rPr>
        <w:t>e</w:t>
      </w:r>
      <w:r w:rsidRPr="001A2EF4">
        <w:rPr>
          <w:rFonts w:ascii="Garamond" w:hAnsi="Garamond" w:cs="Garamond"/>
          <w:sz w:val="24"/>
          <w:szCs w:val="24"/>
          <w:lang w:val="sq-AL"/>
        </w:rPr>
        <w:t>rma “d”</w:t>
      </w:r>
      <w:r w:rsidR="0069601B">
        <w:rPr>
          <w:rFonts w:ascii="Garamond" w:hAnsi="Garamond" w:cs="Garamond"/>
          <w:sz w:val="24"/>
          <w:szCs w:val="24"/>
          <w:lang w:val="sq-AL"/>
        </w:rPr>
        <w:t>,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69601B">
        <w:rPr>
          <w:rFonts w:ascii="Garamond" w:hAnsi="Garamond" w:cs="Garamond"/>
          <w:sz w:val="24"/>
          <w:szCs w:val="24"/>
          <w:lang w:val="sq-AL"/>
        </w:rPr>
        <w:t>,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 “</w:t>
      </w:r>
      <w:r w:rsidRPr="001A2EF4">
        <w:rPr>
          <w:rFonts w:ascii="Garamond" w:hAnsi="Garamond" w:cs="Garamond"/>
          <w:iCs/>
          <w:sz w:val="24"/>
          <w:szCs w:val="24"/>
          <w:lang w:val="sq-AL"/>
        </w:rPr>
        <w:t>Për sektorin e energjisë elektrike</w:t>
      </w:r>
      <w:r w:rsidRPr="001A2EF4">
        <w:rPr>
          <w:rFonts w:ascii="Garamond" w:hAnsi="Garamond" w:cs="Garamond"/>
          <w:sz w:val="24"/>
          <w:szCs w:val="24"/>
          <w:lang w:val="sq-AL"/>
        </w:rPr>
        <w:t>”</w:t>
      </w:r>
      <w:r w:rsidR="004405FE">
        <w:rPr>
          <w:rFonts w:ascii="Garamond" w:hAnsi="Garamond" w:cs="Garamond"/>
          <w:sz w:val="24"/>
          <w:szCs w:val="24"/>
          <w:lang w:val="sq-AL"/>
        </w:rPr>
        <w:t>,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 i ndryshuar; nenit 4, pika 1, g</w:t>
      </w:r>
      <w:r w:rsidR="001A2EF4" w:rsidRPr="001A2EF4">
        <w:rPr>
          <w:rFonts w:ascii="Garamond" w:hAnsi="Garamond" w:cs="Garamond"/>
          <w:sz w:val="24"/>
          <w:szCs w:val="24"/>
          <w:lang w:val="sq-AL"/>
        </w:rPr>
        <w:t>e</w:t>
      </w:r>
      <w:r w:rsidRPr="001A2EF4">
        <w:rPr>
          <w:rFonts w:ascii="Garamond" w:hAnsi="Garamond" w:cs="Garamond"/>
          <w:sz w:val="24"/>
          <w:szCs w:val="24"/>
          <w:lang w:val="sq-AL"/>
        </w:rPr>
        <w:t>rma “e”, nenit 5, pika 1</w:t>
      </w:r>
      <w:r w:rsidR="0069601B">
        <w:rPr>
          <w:rFonts w:ascii="Garamond" w:hAnsi="Garamond" w:cs="Garamond"/>
          <w:sz w:val="24"/>
          <w:szCs w:val="24"/>
          <w:lang w:val="sq-AL"/>
        </w:rPr>
        <w:t>,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 g</w:t>
      </w:r>
      <w:r w:rsidR="001A2EF4" w:rsidRPr="001A2EF4">
        <w:rPr>
          <w:rFonts w:ascii="Garamond" w:hAnsi="Garamond" w:cs="Garamond"/>
          <w:sz w:val="24"/>
          <w:szCs w:val="24"/>
          <w:lang w:val="sq-AL"/>
        </w:rPr>
        <w:t>e</w:t>
      </w:r>
      <w:r w:rsidRPr="001A2EF4">
        <w:rPr>
          <w:rFonts w:ascii="Garamond" w:hAnsi="Garamond" w:cs="Garamond"/>
          <w:sz w:val="24"/>
          <w:szCs w:val="24"/>
          <w:lang w:val="sq-AL"/>
        </w:rPr>
        <w:t>rma “e”, nenit 13</w:t>
      </w:r>
      <w:r w:rsidR="0069601B">
        <w:rPr>
          <w:rFonts w:ascii="Garamond" w:hAnsi="Garamond" w:cs="Garamond"/>
          <w:sz w:val="24"/>
          <w:szCs w:val="24"/>
          <w:lang w:val="sq-AL"/>
        </w:rPr>
        <w:t>,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69601B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1A2EF4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69601B">
        <w:rPr>
          <w:rFonts w:ascii="Garamond" w:hAnsi="Garamond" w:cs="Garamond"/>
          <w:iCs/>
          <w:sz w:val="24"/>
          <w:szCs w:val="24"/>
          <w:lang w:val="sq-AL"/>
        </w:rPr>
        <w:t>“P</w:t>
      </w:r>
      <w:r w:rsidRPr="001A2EF4">
        <w:rPr>
          <w:rFonts w:ascii="Garamond" w:hAnsi="Garamond" w:cs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69601B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, të miratuar me vendimin e </w:t>
      </w:r>
      <w:r w:rsidR="001A2EF4" w:rsidRPr="001A2EF4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1A2EF4">
        <w:rPr>
          <w:rFonts w:ascii="Garamond" w:hAnsi="Garamond" w:cs="Garamond"/>
          <w:sz w:val="24"/>
          <w:szCs w:val="24"/>
          <w:lang w:val="sq-AL"/>
        </w:rPr>
        <w:t>të Entit Rregullator të Ene</w:t>
      </w:r>
      <w:r w:rsidR="001A2EF4">
        <w:rPr>
          <w:rFonts w:ascii="Garamond" w:hAnsi="Garamond" w:cs="Garamond"/>
          <w:sz w:val="24"/>
          <w:szCs w:val="24"/>
          <w:lang w:val="sq-AL"/>
        </w:rPr>
        <w:t>rgjisë (ERE), nr. 109, datë 29.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6.2016, e ndryshuar; si dhe nenit 15 të </w:t>
      </w:r>
      <w:r w:rsidR="001A2EF4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1A2EF4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1A2EF4">
        <w:rPr>
          <w:rFonts w:ascii="Garamond" w:hAnsi="Garamond" w:cs="Garamond"/>
          <w:iCs/>
          <w:sz w:val="24"/>
          <w:szCs w:val="24"/>
          <w:lang w:val="sq-AL"/>
        </w:rPr>
        <w:t>“P</w:t>
      </w:r>
      <w:r w:rsidRPr="001A2EF4">
        <w:rPr>
          <w:rFonts w:ascii="Garamond" w:hAnsi="Garamond" w:cs="Garamond"/>
          <w:iCs/>
          <w:sz w:val="24"/>
          <w:szCs w:val="24"/>
          <w:lang w:val="sq-AL"/>
        </w:rPr>
        <w:t>ër organizimin, funksionimin dhe procedurat e ERE-s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, miratuar me vendimin e </w:t>
      </w:r>
      <w:r w:rsidR="0069601B" w:rsidRPr="001A2EF4">
        <w:rPr>
          <w:rFonts w:ascii="Garamond" w:hAnsi="Garamond" w:cs="Garamond"/>
          <w:sz w:val="24"/>
          <w:szCs w:val="24"/>
          <w:lang w:val="sq-AL"/>
        </w:rPr>
        <w:t>B</w:t>
      </w:r>
      <w:r w:rsidR="0069601B">
        <w:rPr>
          <w:rFonts w:ascii="Garamond" w:hAnsi="Garamond" w:cs="Garamond"/>
          <w:sz w:val="24"/>
          <w:szCs w:val="24"/>
          <w:lang w:val="sq-AL"/>
        </w:rPr>
        <w:t xml:space="preserve">ordit </w:t>
      </w:r>
      <w:r w:rsidR="00837374">
        <w:rPr>
          <w:rFonts w:ascii="Garamond" w:hAnsi="Garamond" w:cs="Garamond"/>
          <w:sz w:val="24"/>
          <w:szCs w:val="24"/>
          <w:lang w:val="sq-AL"/>
        </w:rPr>
        <w:t>të ERE-s nr. 96, datë 17.</w:t>
      </w:r>
      <w:r w:rsidRPr="001A2EF4">
        <w:rPr>
          <w:rFonts w:ascii="Garamond" w:hAnsi="Garamond" w:cs="Garamond"/>
          <w:sz w:val="24"/>
          <w:szCs w:val="24"/>
          <w:lang w:val="sq-AL"/>
        </w:rPr>
        <w:t>6.2016; Bordi i ERE-s, në mble</w:t>
      </w:r>
      <w:r w:rsidR="001A2EF4">
        <w:rPr>
          <w:rFonts w:ascii="Garamond" w:hAnsi="Garamond" w:cs="Garamond"/>
          <w:sz w:val="24"/>
          <w:szCs w:val="24"/>
          <w:lang w:val="sq-AL"/>
        </w:rPr>
        <w:t>dhjen e tij të datës 31.</w:t>
      </w:r>
      <w:r w:rsidRPr="001A2EF4">
        <w:rPr>
          <w:rFonts w:ascii="Garamond" w:hAnsi="Garamond" w:cs="Garamond"/>
          <w:sz w:val="24"/>
          <w:szCs w:val="24"/>
          <w:lang w:val="sq-AL"/>
        </w:rPr>
        <w:t>5.2022, mbasi shqyrtoi relaci</w:t>
      </w:r>
      <w:r w:rsidR="00837374">
        <w:rPr>
          <w:rFonts w:ascii="Garamond" w:hAnsi="Garamond" w:cs="Garamond"/>
          <w:sz w:val="24"/>
          <w:szCs w:val="24"/>
          <w:lang w:val="sq-AL"/>
        </w:rPr>
        <w:t>onin me nr. 830 prot., datë 23.</w:t>
      </w:r>
      <w:r w:rsidRPr="001A2EF4">
        <w:rPr>
          <w:rFonts w:ascii="Garamond" w:hAnsi="Garamond" w:cs="Garamond"/>
          <w:sz w:val="24"/>
          <w:szCs w:val="24"/>
          <w:lang w:val="sq-AL"/>
        </w:rPr>
        <w:t>5.2022, të Drejtorisë së Licencimit, Autorizimeve dhe Mbikëqyrjes, “</w:t>
      </w:r>
      <w:r w:rsidRPr="001A2EF4">
        <w:rPr>
          <w:rFonts w:ascii="Garamond" w:hAnsi="Garamond" w:cs="Garamond"/>
          <w:iCs/>
          <w:sz w:val="24"/>
          <w:szCs w:val="24"/>
          <w:lang w:val="sq-AL"/>
        </w:rPr>
        <w:t xml:space="preserve">Mbi licencimin e shoqërisë </w:t>
      </w:r>
      <w:r w:rsidR="0069601B">
        <w:rPr>
          <w:rFonts w:ascii="Garamond" w:hAnsi="Garamond" w:cs="Garamond"/>
          <w:iCs/>
          <w:sz w:val="24"/>
          <w:szCs w:val="24"/>
          <w:lang w:val="sq-AL"/>
        </w:rPr>
        <w:t>‘</w:t>
      </w:r>
      <w:r w:rsidRPr="001A2EF4">
        <w:rPr>
          <w:rFonts w:ascii="Garamond" w:hAnsi="Garamond" w:cs="Garamond"/>
          <w:iCs/>
          <w:sz w:val="24"/>
          <w:szCs w:val="24"/>
          <w:lang w:val="sq-AL"/>
        </w:rPr>
        <w:t>Duferco Shqipëria</w:t>
      </w:r>
      <w:r w:rsidR="0069601B">
        <w:rPr>
          <w:rFonts w:ascii="Garamond" w:hAnsi="Garamond" w:cs="Garamond"/>
          <w:iCs/>
          <w:sz w:val="24"/>
          <w:szCs w:val="24"/>
          <w:lang w:val="sq-AL"/>
        </w:rPr>
        <w:t>’</w:t>
      </w:r>
      <w:r w:rsidRPr="001A2EF4">
        <w:rPr>
          <w:rFonts w:ascii="Garamond" w:hAnsi="Garamond" w:cs="Garamond"/>
          <w:iCs/>
          <w:sz w:val="24"/>
          <w:szCs w:val="24"/>
          <w:lang w:val="sq-AL"/>
        </w:rPr>
        <w:t xml:space="preserve"> sh.p.k., në veprimtarinë e tregtimit të energjisë elektrike</w:t>
      </w:r>
      <w:r w:rsidR="0069601B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1A2EF4">
        <w:rPr>
          <w:rFonts w:ascii="Garamond" w:hAnsi="Garamond" w:cs="Garamond"/>
          <w:sz w:val="24"/>
          <w:szCs w:val="24"/>
          <w:lang w:val="sq-AL"/>
        </w:rPr>
        <w:t>,</w:t>
      </w:r>
    </w:p>
    <w:p w14:paraId="123602BE" w14:textId="3711A65F" w:rsidR="00A8686A" w:rsidRPr="001A2EF4" w:rsidRDefault="001A2EF4" w:rsidP="00B7513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1A2EF4">
        <w:rPr>
          <w:rFonts w:ascii="Garamond" w:hAnsi="Garamond" w:cs="Garamond"/>
          <w:bCs/>
          <w:sz w:val="24"/>
          <w:szCs w:val="24"/>
          <w:lang w:val="sq-AL"/>
        </w:rPr>
        <w:t>k</w:t>
      </w:r>
      <w:r w:rsidR="00A8686A" w:rsidRPr="001A2EF4">
        <w:rPr>
          <w:rFonts w:ascii="Garamond" w:hAnsi="Garamond" w:cs="Garamond"/>
          <w:bCs/>
          <w:sz w:val="24"/>
          <w:szCs w:val="24"/>
          <w:lang w:val="sq-AL"/>
        </w:rPr>
        <w:t xml:space="preserve">onstatoi se: </w:t>
      </w:r>
    </w:p>
    <w:p w14:paraId="3D13F20A" w14:textId="43116099" w:rsidR="00A8686A" w:rsidRPr="001A2EF4" w:rsidRDefault="00A8686A" w:rsidP="00B75138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A2EF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A2EF4">
        <w:rPr>
          <w:rFonts w:ascii="Garamond" w:hAnsi="Garamond" w:cs="Garamond"/>
          <w:sz w:val="24"/>
          <w:szCs w:val="24"/>
          <w:lang w:val="sq-AL"/>
        </w:rPr>
        <w:t>Bordi i ERE</w:t>
      </w:r>
      <w:r w:rsidR="00837374">
        <w:rPr>
          <w:rFonts w:ascii="Garamond" w:hAnsi="Garamond" w:cs="Garamond"/>
          <w:sz w:val="24"/>
          <w:szCs w:val="24"/>
          <w:lang w:val="sq-AL"/>
        </w:rPr>
        <w:t>-s</w:t>
      </w:r>
      <w:r w:rsidR="00AC79CC">
        <w:rPr>
          <w:rFonts w:ascii="Garamond" w:hAnsi="Garamond" w:cs="Garamond"/>
          <w:sz w:val="24"/>
          <w:szCs w:val="24"/>
          <w:lang w:val="sq-AL"/>
        </w:rPr>
        <w:t>,</w:t>
      </w:r>
      <w:r w:rsidR="00837374">
        <w:rPr>
          <w:rFonts w:ascii="Garamond" w:hAnsi="Garamond" w:cs="Garamond"/>
          <w:sz w:val="24"/>
          <w:szCs w:val="24"/>
          <w:lang w:val="sq-AL"/>
        </w:rPr>
        <w:t xml:space="preserve"> me vendimin nr. 99, datë 9.</w:t>
      </w:r>
      <w:r w:rsidRPr="001A2EF4">
        <w:rPr>
          <w:rFonts w:ascii="Garamond" w:hAnsi="Garamond" w:cs="Garamond"/>
          <w:sz w:val="24"/>
          <w:szCs w:val="24"/>
          <w:lang w:val="sq-AL"/>
        </w:rPr>
        <w:t>5.2022, vendosi të fillojë procedurën për licencimin e shoqërisë “Duferco Shqipëria” sh.p.k.</w:t>
      </w:r>
      <w:r w:rsidR="00882349">
        <w:rPr>
          <w:rFonts w:ascii="Garamond" w:hAnsi="Garamond" w:cs="Garamond"/>
          <w:sz w:val="24"/>
          <w:szCs w:val="24"/>
          <w:lang w:val="sq-AL"/>
        </w:rPr>
        <w:t>,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 në veprimtarinë e furnizimit të ener</w:t>
      </w:r>
      <w:r w:rsidR="00E07262">
        <w:rPr>
          <w:rFonts w:ascii="Garamond" w:hAnsi="Garamond" w:cs="Garamond"/>
          <w:sz w:val="24"/>
          <w:szCs w:val="24"/>
          <w:lang w:val="sq-AL"/>
        </w:rPr>
        <w:t>gjisë elektrike, për një afat 5-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vjeçar. </w:t>
      </w:r>
    </w:p>
    <w:p w14:paraId="41393A42" w14:textId="0CB39B5C" w:rsidR="00A8686A" w:rsidRPr="001A2EF4" w:rsidRDefault="00A8686A" w:rsidP="00B7513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A2EF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A2EF4">
        <w:rPr>
          <w:rFonts w:ascii="Garamond" w:hAnsi="Garamond" w:cs="Garamond"/>
          <w:sz w:val="24"/>
          <w:szCs w:val="24"/>
          <w:lang w:val="sq-AL"/>
        </w:rPr>
        <w:t>Në vijim të kësaj vendimmarrje ERE</w:t>
      </w:r>
      <w:r w:rsidR="00E07262">
        <w:rPr>
          <w:rFonts w:ascii="Garamond" w:hAnsi="Garamond" w:cs="Garamond"/>
          <w:sz w:val="24"/>
          <w:szCs w:val="24"/>
          <w:lang w:val="sq-AL"/>
        </w:rPr>
        <w:t>,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 me shk</w:t>
      </w:r>
      <w:r w:rsidR="001A2EF4">
        <w:rPr>
          <w:rFonts w:ascii="Garamond" w:hAnsi="Garamond" w:cs="Garamond"/>
          <w:sz w:val="24"/>
          <w:szCs w:val="24"/>
          <w:lang w:val="sq-AL"/>
        </w:rPr>
        <w:t>resën nr. 70/17 prot., datë 10.</w:t>
      </w:r>
      <w:r w:rsidRPr="001A2EF4">
        <w:rPr>
          <w:rFonts w:ascii="Garamond" w:hAnsi="Garamond" w:cs="Garamond"/>
          <w:sz w:val="24"/>
          <w:szCs w:val="24"/>
          <w:lang w:val="sq-AL"/>
        </w:rPr>
        <w:t>5.2022, bëri njoftimin në median e shkruar për fillimin e procedurës dhe në përfundim të afatit të pritjes së komenteve apo objek</w:t>
      </w:r>
      <w:r w:rsidR="00837374">
        <w:rPr>
          <w:rFonts w:ascii="Garamond" w:hAnsi="Garamond" w:cs="Garamond"/>
          <w:sz w:val="24"/>
          <w:szCs w:val="24"/>
          <w:lang w:val="sq-AL"/>
        </w:rPr>
        <w:t>sioneve nga të tretët (data 23.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5.2022), nuk rezultoi të ketë të tilla. </w:t>
      </w:r>
    </w:p>
    <w:p w14:paraId="4B7CBA89" w14:textId="6B7A4C92" w:rsidR="00A8686A" w:rsidRPr="001A2EF4" w:rsidRDefault="00A8686A" w:rsidP="00B7513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A2EF4">
        <w:rPr>
          <w:rFonts w:ascii="Garamond" w:hAnsi="Garamond"/>
          <w:sz w:val="24"/>
          <w:szCs w:val="24"/>
          <w:lang w:val="sq-AL"/>
        </w:rPr>
        <w:t xml:space="preserve">- 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Në zbatim të përcaktimeve të </w:t>
      </w:r>
      <w:r w:rsidR="00B8047A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1A2EF4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B8047A" w:rsidRPr="001A2EF4">
        <w:rPr>
          <w:rFonts w:ascii="Garamond" w:hAnsi="Garamond" w:cs="Garamond"/>
          <w:sz w:val="24"/>
          <w:szCs w:val="24"/>
          <w:lang w:val="sq-AL"/>
        </w:rPr>
        <w:t>“</w:t>
      </w:r>
      <w:r w:rsidR="00B8047A">
        <w:rPr>
          <w:rFonts w:ascii="Garamond" w:hAnsi="Garamond" w:cs="Garamond"/>
          <w:iCs/>
          <w:sz w:val="24"/>
          <w:szCs w:val="24"/>
          <w:lang w:val="sq-AL"/>
        </w:rPr>
        <w:t>P</w:t>
      </w:r>
      <w:r w:rsidRPr="001A2EF4">
        <w:rPr>
          <w:rFonts w:ascii="Garamond" w:hAnsi="Garamond" w:cs="Garamond"/>
          <w:iCs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elektrike”, </w:t>
      </w:r>
      <w:r w:rsidR="005302DC">
        <w:rPr>
          <w:rFonts w:ascii="Garamond" w:hAnsi="Garamond" w:cs="Garamond"/>
          <w:sz w:val="24"/>
          <w:szCs w:val="24"/>
          <w:lang w:val="sq-AL"/>
        </w:rPr>
        <w:t>e ndryshuar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, aplikanti duhet të depozitojë në ERE: </w:t>
      </w:r>
      <w:r w:rsidR="009304C2" w:rsidRPr="001A2EF4">
        <w:rPr>
          <w:rFonts w:ascii="Garamond" w:hAnsi="Garamond" w:cs="Garamond"/>
          <w:sz w:val="24"/>
          <w:szCs w:val="24"/>
          <w:lang w:val="sq-AL"/>
        </w:rPr>
        <w:t xml:space="preserve">formatin 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dhe dokumentacionin për aplikim; </w:t>
      </w:r>
      <w:r w:rsidR="009304C2" w:rsidRPr="001A2EF4">
        <w:rPr>
          <w:rFonts w:ascii="Garamond" w:hAnsi="Garamond" w:cs="Garamond"/>
          <w:sz w:val="24"/>
          <w:szCs w:val="24"/>
          <w:lang w:val="sq-AL"/>
        </w:rPr>
        <w:t xml:space="preserve">dokumentacionin </w:t>
      </w:r>
      <w:r w:rsidRPr="001A2EF4">
        <w:rPr>
          <w:rFonts w:ascii="Garamond" w:hAnsi="Garamond" w:cs="Garamond"/>
          <w:sz w:val="24"/>
          <w:szCs w:val="24"/>
          <w:lang w:val="sq-AL"/>
        </w:rPr>
        <w:t>juridik, administrativ dhe pronësor;</w:t>
      </w:r>
      <w:r w:rsidRPr="001A2EF4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r w:rsidR="009304C2" w:rsidRPr="001A2EF4">
        <w:rPr>
          <w:rFonts w:ascii="Garamond" w:hAnsi="Garamond" w:cs="Garamond"/>
          <w:sz w:val="24"/>
          <w:szCs w:val="24"/>
          <w:lang w:val="sq-AL"/>
        </w:rPr>
        <w:t xml:space="preserve">dokumentacionin 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financiar dhe fiskal dhe </w:t>
      </w:r>
      <w:r w:rsidR="009304C2" w:rsidRPr="001A2EF4">
        <w:rPr>
          <w:rFonts w:ascii="Garamond" w:hAnsi="Garamond" w:cs="Garamond"/>
          <w:sz w:val="24"/>
          <w:szCs w:val="24"/>
          <w:lang w:val="sq-AL"/>
        </w:rPr>
        <w:t xml:space="preserve">dokumentacionin </w:t>
      </w:r>
      <w:r w:rsidRPr="001A2EF4">
        <w:rPr>
          <w:rFonts w:ascii="Garamond" w:hAnsi="Garamond" w:cs="Garamond"/>
          <w:sz w:val="24"/>
          <w:szCs w:val="24"/>
          <w:lang w:val="sq-AL"/>
        </w:rPr>
        <w:t>teknik për aktivitetin tregtimit të energjisë elektrike. Sa rezulton nga ky aplikim shoqëria ka përcjellë tërësisht dokumentacionin</w:t>
      </w:r>
      <w:r w:rsidR="00136062">
        <w:rPr>
          <w:rFonts w:ascii="Garamond" w:hAnsi="Garamond" w:cs="Garamond"/>
          <w:sz w:val="24"/>
          <w:szCs w:val="24"/>
          <w:lang w:val="sq-AL"/>
        </w:rPr>
        <w:t>.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 </w:t>
      </w:r>
    </w:p>
    <w:p w14:paraId="0B0CFB54" w14:textId="4452E391" w:rsidR="00A8686A" w:rsidRPr="001A2EF4" w:rsidRDefault="00A8686A" w:rsidP="00B7513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A2EF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Shoqëria ka kryer pagesën e aplikimit për licencimin në veprimtarinë e tregtimit të energjisë elektrike në zbatim të </w:t>
      </w:r>
      <w:r w:rsidR="00CC16E0">
        <w:rPr>
          <w:rFonts w:ascii="Garamond" w:hAnsi="Garamond" w:cs="Garamond"/>
          <w:sz w:val="24"/>
          <w:szCs w:val="24"/>
          <w:lang w:val="sq-AL"/>
        </w:rPr>
        <w:t>a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neksit A të </w:t>
      </w:r>
      <w:r w:rsidR="00CC16E0">
        <w:rPr>
          <w:rFonts w:ascii="Garamond" w:hAnsi="Garamond" w:cs="Garamond"/>
          <w:sz w:val="24"/>
          <w:szCs w:val="24"/>
          <w:lang w:val="sq-AL"/>
        </w:rPr>
        <w:t>r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regullores </w:t>
      </w:r>
      <w:r w:rsidR="00CC16E0" w:rsidRPr="001A2EF4">
        <w:rPr>
          <w:rFonts w:ascii="Garamond" w:hAnsi="Garamond" w:cs="Garamond"/>
          <w:sz w:val="24"/>
          <w:szCs w:val="24"/>
          <w:lang w:val="sq-AL"/>
        </w:rPr>
        <w:t>“</w:t>
      </w:r>
      <w:r w:rsidR="00CC16E0">
        <w:rPr>
          <w:rFonts w:ascii="Garamond" w:hAnsi="Garamond" w:cs="Garamond"/>
          <w:sz w:val="24"/>
          <w:szCs w:val="24"/>
          <w:lang w:val="sq-AL"/>
        </w:rPr>
        <w:t>P</w:t>
      </w:r>
      <w:r w:rsidRPr="001A2EF4">
        <w:rPr>
          <w:rFonts w:ascii="Garamond" w:hAnsi="Garamond" w:cs="Garamond"/>
          <w:sz w:val="24"/>
          <w:szCs w:val="24"/>
          <w:lang w:val="sq-AL"/>
        </w:rPr>
        <w:t>ër procedurat dhe afatet për dhënien, modifikimin, transferimin, rinovimin dhe heqjen e li</w:t>
      </w:r>
      <w:r w:rsidR="00CC16E0">
        <w:rPr>
          <w:rFonts w:ascii="Garamond" w:hAnsi="Garamond" w:cs="Garamond"/>
          <w:sz w:val="24"/>
          <w:szCs w:val="24"/>
          <w:lang w:val="sq-AL"/>
        </w:rPr>
        <w:t>c</w:t>
      </w:r>
      <w:r w:rsidRPr="001A2EF4">
        <w:rPr>
          <w:rFonts w:ascii="Garamond" w:hAnsi="Garamond" w:cs="Garamond"/>
          <w:sz w:val="24"/>
          <w:szCs w:val="24"/>
          <w:lang w:val="sq-AL"/>
        </w:rPr>
        <w:t>en</w:t>
      </w:r>
      <w:r w:rsidR="00CC16E0">
        <w:rPr>
          <w:rFonts w:ascii="Garamond" w:hAnsi="Garamond" w:cs="Garamond"/>
          <w:sz w:val="24"/>
          <w:szCs w:val="24"/>
          <w:lang w:val="sq-AL"/>
        </w:rPr>
        <w:t>c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ave në sektorin e </w:t>
      </w:r>
      <w:r w:rsidR="00CC16E0" w:rsidRPr="001A2EF4">
        <w:rPr>
          <w:rFonts w:ascii="Garamond" w:hAnsi="Garamond" w:cs="Garamond"/>
          <w:sz w:val="24"/>
          <w:szCs w:val="24"/>
          <w:lang w:val="sq-AL"/>
        </w:rPr>
        <w:t>energjisë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 elektrike”, e ndryshuar.</w:t>
      </w:r>
    </w:p>
    <w:p w14:paraId="0C128C07" w14:textId="6E4A50EB" w:rsidR="00A8686A" w:rsidRPr="001A2EF4" w:rsidRDefault="00A8686A" w:rsidP="00B75138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A2EF4">
        <w:rPr>
          <w:rFonts w:ascii="Garamond" w:hAnsi="Garamond" w:cs="Garamond"/>
          <w:sz w:val="24"/>
          <w:szCs w:val="24"/>
          <w:lang w:val="sq-AL"/>
        </w:rPr>
        <w:t xml:space="preserve">Për gjithë sa më sipër, </w:t>
      </w:r>
      <w:r w:rsidR="00CC16E0">
        <w:rPr>
          <w:rFonts w:ascii="Garamond" w:hAnsi="Garamond" w:cs="Garamond"/>
          <w:sz w:val="24"/>
          <w:szCs w:val="24"/>
          <w:lang w:val="sq-AL"/>
        </w:rPr>
        <w:t>B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ordi i ERE-s </w:t>
      </w:r>
    </w:p>
    <w:p w14:paraId="3E929919" w14:textId="77777777" w:rsidR="00A8686A" w:rsidRPr="001A2EF4" w:rsidRDefault="00A8686A" w:rsidP="00B75138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</w:p>
    <w:p w14:paraId="19082289" w14:textId="77777777" w:rsidR="00A8686A" w:rsidRPr="001A2EF4" w:rsidRDefault="00A8686A" w:rsidP="00B75138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1A2EF4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68219C10" w14:textId="77777777" w:rsidR="00A8686A" w:rsidRPr="001A2EF4" w:rsidRDefault="00A8686A" w:rsidP="00B75138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6C6CF7CA" w14:textId="06ABBF9A" w:rsidR="00A8686A" w:rsidRPr="001A2EF4" w:rsidRDefault="001D7316" w:rsidP="00B75138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</w:t>
      </w:r>
      <w:r w:rsidR="00A8686A" w:rsidRPr="001A2EF4">
        <w:rPr>
          <w:rFonts w:ascii="Garamond" w:hAnsi="Garamond"/>
          <w:sz w:val="24"/>
          <w:szCs w:val="24"/>
          <w:lang w:val="sq-AL"/>
        </w:rPr>
        <w:t xml:space="preserve"> </w:t>
      </w:r>
      <w:r w:rsidR="00A8686A" w:rsidRPr="001A2EF4">
        <w:rPr>
          <w:rFonts w:ascii="Garamond" w:hAnsi="Garamond" w:cs="Garamond"/>
          <w:sz w:val="24"/>
          <w:szCs w:val="24"/>
          <w:lang w:val="sq-AL"/>
        </w:rPr>
        <w:t>Të licencojë shoqërinë “Duferco Shqipëria” sh.p.k., në veprimtarinë e tregtimit të energjisë elektrike, për një afat 5</w:t>
      </w:r>
      <w:r w:rsidR="00181C08">
        <w:rPr>
          <w:rFonts w:ascii="Garamond" w:hAnsi="Garamond" w:cs="Garamond"/>
          <w:sz w:val="24"/>
          <w:szCs w:val="24"/>
          <w:lang w:val="sq-AL"/>
        </w:rPr>
        <w:t>-</w:t>
      </w:r>
      <w:r w:rsidR="00A8686A" w:rsidRPr="001A2EF4">
        <w:rPr>
          <w:rFonts w:ascii="Garamond" w:hAnsi="Garamond" w:cs="Garamond"/>
          <w:sz w:val="24"/>
          <w:szCs w:val="24"/>
          <w:lang w:val="sq-AL"/>
        </w:rPr>
        <w:t>vjeçar.</w:t>
      </w:r>
    </w:p>
    <w:p w14:paraId="2B6AE264" w14:textId="72E9B38D" w:rsidR="00A8686A" w:rsidRPr="001A2EF4" w:rsidRDefault="001D7316" w:rsidP="00B75138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</w:t>
      </w:r>
      <w:bookmarkStart w:id="0" w:name="_GoBack"/>
      <w:bookmarkEnd w:id="0"/>
      <w:r w:rsidR="00A8686A" w:rsidRPr="001A2EF4">
        <w:rPr>
          <w:rFonts w:ascii="Garamond" w:hAnsi="Garamond"/>
          <w:sz w:val="24"/>
          <w:szCs w:val="24"/>
          <w:lang w:val="sq-AL"/>
        </w:rPr>
        <w:t xml:space="preserve"> </w:t>
      </w:r>
      <w:r w:rsidR="00A8686A" w:rsidRPr="001A2EF4">
        <w:rPr>
          <w:rFonts w:ascii="Garamond" w:hAnsi="Garamond" w:cs="Garamond"/>
          <w:sz w:val="24"/>
          <w:szCs w:val="24"/>
          <w:lang w:val="sq-AL"/>
        </w:rPr>
        <w:t xml:space="preserve">Drejtoria e Licencimit, Autorizimeve dhe Mbikëqyrjes të njoftojë aplikuesin për vendimin e </w:t>
      </w:r>
      <w:r w:rsidR="00181C08" w:rsidRPr="001A2EF4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="00A8686A" w:rsidRPr="001A2EF4">
        <w:rPr>
          <w:rFonts w:ascii="Garamond" w:hAnsi="Garamond" w:cs="Garamond"/>
          <w:sz w:val="24"/>
          <w:szCs w:val="24"/>
          <w:lang w:val="sq-AL"/>
        </w:rPr>
        <w:t>të ERE-s.</w:t>
      </w:r>
    </w:p>
    <w:p w14:paraId="3E7BE048" w14:textId="77777777" w:rsidR="00A8686A" w:rsidRPr="001A2EF4" w:rsidRDefault="00A8686A" w:rsidP="00B75138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A2EF4">
        <w:rPr>
          <w:rFonts w:ascii="Garamond" w:hAnsi="Garamond" w:cs="Garamond"/>
          <w:sz w:val="24"/>
          <w:szCs w:val="24"/>
          <w:lang w:val="sq-AL"/>
        </w:rPr>
        <w:t xml:space="preserve">Ky vendim hyn në fuqi menjëherë. </w:t>
      </w:r>
    </w:p>
    <w:p w14:paraId="31580EB6" w14:textId="2DF47722" w:rsidR="00A8686A" w:rsidRPr="001A2EF4" w:rsidRDefault="00A8686A" w:rsidP="00B75138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A2EF4">
        <w:rPr>
          <w:rFonts w:ascii="Garamond" w:hAnsi="Garamond" w:cs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181C08" w:rsidRPr="001A2EF4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në rast se ka siguruar prova të reja që mund ta çojnë </w:t>
      </w:r>
      <w:r w:rsidR="00181C08" w:rsidRPr="001A2EF4">
        <w:rPr>
          <w:rFonts w:ascii="Garamond" w:hAnsi="Garamond" w:cs="Garamond"/>
          <w:sz w:val="24"/>
          <w:szCs w:val="24"/>
          <w:lang w:val="sq-AL"/>
        </w:rPr>
        <w:t xml:space="preserve">Bordin </w:t>
      </w:r>
      <w:r w:rsidRPr="001A2EF4">
        <w:rPr>
          <w:rFonts w:ascii="Garamond" w:hAnsi="Garamond" w:cs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1A392CD1" w14:textId="77777777" w:rsidR="00A8686A" w:rsidRPr="001A2EF4" w:rsidRDefault="00A8686A" w:rsidP="00B75138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A2EF4">
        <w:rPr>
          <w:rFonts w:ascii="Garamond" w:hAnsi="Garamond" w:cs="Garamond"/>
          <w:sz w:val="24"/>
          <w:szCs w:val="24"/>
          <w:lang w:val="sq-AL"/>
        </w:rPr>
        <w:t>Ky vendim botohet në Fletoren Zyrtare.</w:t>
      </w:r>
    </w:p>
    <w:p w14:paraId="1E791975" w14:textId="77777777" w:rsidR="00A8686A" w:rsidRPr="001A2EF4" w:rsidRDefault="00A8686A" w:rsidP="00B75138">
      <w:pPr>
        <w:pStyle w:val="ListParagraph"/>
        <w:ind w:left="0" w:firstLine="284"/>
        <w:jc w:val="both"/>
        <w:rPr>
          <w:rFonts w:ascii="Garamond" w:hAnsi="Garamond" w:cs="Garamond"/>
          <w:b/>
          <w:bCs/>
          <w:lang w:val="sq-AL"/>
        </w:rPr>
      </w:pPr>
      <w:r w:rsidRPr="001A2EF4">
        <w:rPr>
          <w:rFonts w:ascii="Garamond" w:hAnsi="Garamond" w:cs="Garamond"/>
          <w:lang w:val="sq-AL"/>
        </w:rPr>
        <w:t xml:space="preserve"> </w:t>
      </w:r>
    </w:p>
    <w:p w14:paraId="26D25494" w14:textId="77777777" w:rsidR="00A8686A" w:rsidRPr="001A2EF4" w:rsidRDefault="00A8686A" w:rsidP="00B75138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1A2EF4">
        <w:rPr>
          <w:rFonts w:ascii="Garamond" w:hAnsi="Garamond" w:cs="Garamond"/>
          <w:bCs/>
          <w:sz w:val="24"/>
          <w:szCs w:val="24"/>
          <w:lang w:val="sq-AL"/>
        </w:rPr>
        <w:t xml:space="preserve">KRYETAR </w:t>
      </w:r>
    </w:p>
    <w:p w14:paraId="6E0378A5" w14:textId="77777777" w:rsidR="00A8686A" w:rsidRPr="001A2EF4" w:rsidRDefault="00A8686A" w:rsidP="00B75138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1A2EF4">
        <w:rPr>
          <w:rFonts w:ascii="Garamond" w:hAnsi="Garamond" w:cs="Garamond"/>
          <w:b/>
          <w:bCs/>
          <w:sz w:val="24"/>
          <w:szCs w:val="24"/>
          <w:lang w:val="sq-AL"/>
        </w:rPr>
        <w:lastRenderedPageBreak/>
        <w:t>Petrit Ahmeti</w:t>
      </w:r>
    </w:p>
    <w:p w14:paraId="16384BB4" w14:textId="77777777" w:rsidR="00A8686A" w:rsidRPr="001A2EF4" w:rsidRDefault="00A8686A" w:rsidP="00B75138">
      <w:pPr>
        <w:spacing w:after="0" w:line="240" w:lineRule="auto"/>
        <w:ind w:firstLine="284"/>
        <w:jc w:val="right"/>
        <w:rPr>
          <w:rFonts w:ascii="Garamond" w:hAnsi="Garamond" w:cs="Garamond"/>
          <w:i/>
          <w:iCs/>
          <w:sz w:val="24"/>
          <w:szCs w:val="24"/>
          <w:lang w:val="sq-AL"/>
        </w:rPr>
      </w:pPr>
    </w:p>
    <w:p w14:paraId="08BCF250" w14:textId="77777777" w:rsidR="005F5040" w:rsidRPr="001A2EF4" w:rsidRDefault="005F5040" w:rsidP="00B75138">
      <w:pPr>
        <w:spacing w:after="0" w:line="240" w:lineRule="auto"/>
        <w:ind w:firstLine="284"/>
        <w:rPr>
          <w:sz w:val="24"/>
          <w:szCs w:val="24"/>
          <w:lang w:val="sq-AL"/>
        </w:rPr>
      </w:pPr>
    </w:p>
    <w:sectPr w:rsidR="005F5040" w:rsidRPr="001A2E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9171B"/>
    <w:rsid w:val="000A39B7"/>
    <w:rsid w:val="00136062"/>
    <w:rsid w:val="00181C08"/>
    <w:rsid w:val="001A2EF4"/>
    <w:rsid w:val="001D7316"/>
    <w:rsid w:val="00213728"/>
    <w:rsid w:val="00264409"/>
    <w:rsid w:val="002C3DC5"/>
    <w:rsid w:val="00345F96"/>
    <w:rsid w:val="003B4312"/>
    <w:rsid w:val="00421355"/>
    <w:rsid w:val="00425784"/>
    <w:rsid w:val="004405FE"/>
    <w:rsid w:val="004C25A2"/>
    <w:rsid w:val="004C3178"/>
    <w:rsid w:val="00504AE4"/>
    <w:rsid w:val="00505829"/>
    <w:rsid w:val="005302DC"/>
    <w:rsid w:val="00567F21"/>
    <w:rsid w:val="00571B80"/>
    <w:rsid w:val="00592C00"/>
    <w:rsid w:val="00597694"/>
    <w:rsid w:val="005C301C"/>
    <w:rsid w:val="005F5040"/>
    <w:rsid w:val="0069601B"/>
    <w:rsid w:val="006E6768"/>
    <w:rsid w:val="007F20FF"/>
    <w:rsid w:val="00805FB4"/>
    <w:rsid w:val="00837374"/>
    <w:rsid w:val="00882349"/>
    <w:rsid w:val="008C2627"/>
    <w:rsid w:val="00912487"/>
    <w:rsid w:val="009304C2"/>
    <w:rsid w:val="009547F5"/>
    <w:rsid w:val="00A20C98"/>
    <w:rsid w:val="00A8686A"/>
    <w:rsid w:val="00AA47BF"/>
    <w:rsid w:val="00AC79CC"/>
    <w:rsid w:val="00AD2604"/>
    <w:rsid w:val="00B75138"/>
    <w:rsid w:val="00B8047A"/>
    <w:rsid w:val="00BD0463"/>
    <w:rsid w:val="00BD0BEA"/>
    <w:rsid w:val="00C20549"/>
    <w:rsid w:val="00CA67DB"/>
    <w:rsid w:val="00CC12D4"/>
    <w:rsid w:val="00CC16E0"/>
    <w:rsid w:val="00CE2A8A"/>
    <w:rsid w:val="00CE5249"/>
    <w:rsid w:val="00D8097B"/>
    <w:rsid w:val="00E05E21"/>
    <w:rsid w:val="00E07262"/>
    <w:rsid w:val="00E944F8"/>
    <w:rsid w:val="00ED307F"/>
    <w:rsid w:val="00F51CB4"/>
    <w:rsid w:val="00F67838"/>
    <w:rsid w:val="00FC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03D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A8686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8686A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ListParagraphChar">
    <w:name w:val="List Paragraph Char"/>
    <w:aliases w:val="Akapit z listą BS Char,List Paragraph1 Char,Bullet1 Char,Akapit z list¹ B Char,Akapit z lista B Char"/>
    <w:link w:val="ListParagraph"/>
    <w:uiPriority w:val="34"/>
    <w:rsid w:val="00A8686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List Paragraph1,Bullet1,Akapit z list¹ B,Akapit z lista B"/>
    <w:basedOn w:val="Normal"/>
    <w:link w:val="ListParagraphChar"/>
    <w:uiPriority w:val="34"/>
    <w:qFormat/>
    <w:rsid w:val="00A868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A8686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8686A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ListParagraphChar">
    <w:name w:val="List Paragraph Char"/>
    <w:aliases w:val="Akapit z listą BS Char,List Paragraph1 Char,Bullet1 Char,Akapit z list¹ B Char,Akapit z lista B Char"/>
    <w:link w:val="ListParagraph"/>
    <w:uiPriority w:val="34"/>
    <w:rsid w:val="00A8686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List Paragraph1,Bullet1,Akapit z list¹ B,Akapit z lista B"/>
    <w:basedOn w:val="Normal"/>
    <w:link w:val="ListParagraphChar"/>
    <w:uiPriority w:val="34"/>
    <w:qFormat/>
    <w:rsid w:val="00A868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FDD75B701D4E8BAE62F299396E91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</Nr_x002e__x0020_akti>
    <Data_x0020_e_x0020_Krijimit xmlns="0e656187-b300-4fb0-8bf4-3a50f872073c">2022-07-05T07:17:35Z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licencimin e shoqërisë “Duferco Shqipëria” sh.p.k., në veprimtarinë e tregtimit të energjisë elektrike</Titulli>
    <Modifikuesi xmlns="0e656187-b300-4fb0-8bf4-3a50f872073c">jorina.kryeziu</Modifikuesi>
    <Nr_x002e__x0020_prot_x0020_QBZ xmlns="0e656187-b300-4fb0-8bf4-3a50f872073c">1082/2</Nr_x002e__x0020_prot_x0020_QBZ>
    <Data_x0020_e_x0020_Modifikimit xmlns="0e656187-b300-4fb0-8bf4-3a50f872073c">2022-07-06T10:55:26Z</Data_x0020_e_x0020_Modifikimit>
    <Dekretuar xmlns="0e656187-b300-4fb0-8bf4-3a50f872073c">false</Dekretuar>
    <Data xmlns="0e656187-b300-4fb0-8bf4-3a50f872073c">2022-05-30T22:00:00Z</Data>
    <Nr_x002e__x0020_protokolli_x0020_i_x0020_aktit xmlns="0e656187-b300-4fb0-8bf4-3a50f872073c">40/27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FDD75B701D4E8BAE62F299396E91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30C48-DBA6-4D5F-8A1A-68CCB491B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B666DA6-79B0-4EDD-966B-D3D9864B7B48}">
  <ds:schemaRefs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5F9186F-66BA-4097-B4C1-F4E36FFD6C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6655F2-25F1-4E15-ADE0-14C45AC4D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BA72484-0C21-4F6A-B4E6-D3C58EA2F67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6281D62-9C07-49C5-A8D8-42CDB0E94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“Duferco Shqipëria” sh.p.k., në veprimtarinë e tregtimit të energjisë elektrike</vt:lpstr>
    </vt:vector>
  </TitlesOfParts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“Duferco Shqipëria” sh.p.k., në veprimtarinë e tregtimit të energjisë elektrike</dc:title>
  <dc:creator>Entela Suli</dc:creator>
  <cp:lastModifiedBy>Amarilda Muja</cp:lastModifiedBy>
  <cp:revision>19</cp:revision>
  <dcterms:created xsi:type="dcterms:W3CDTF">2022-07-05T07:01:00Z</dcterms:created>
  <dcterms:modified xsi:type="dcterms:W3CDTF">2022-07-07T09:29:00Z</dcterms:modified>
</cp:coreProperties>
</file>