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65C08" w14:textId="77777777" w:rsidR="00E360A7" w:rsidRPr="00A34FAB" w:rsidRDefault="00E360A7" w:rsidP="00E360A7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A34FAB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32DAFC55" w14:textId="338586FC" w:rsidR="00E360A7" w:rsidRPr="00A34FAB" w:rsidRDefault="00E360A7" w:rsidP="00E360A7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A34FAB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127, datë 31.5.2022</w:t>
      </w:r>
    </w:p>
    <w:p w14:paraId="24983090" w14:textId="77777777" w:rsidR="00E360A7" w:rsidRPr="00A34FAB" w:rsidRDefault="00E360A7" w:rsidP="00E360A7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D8BD4EF" w14:textId="6F08F526" w:rsidR="00E360A7" w:rsidRPr="00A34FAB" w:rsidRDefault="00E360A7" w:rsidP="00A34FAB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A34FAB">
        <w:rPr>
          <w:rFonts w:ascii="Garamond" w:hAnsi="Garamond" w:cs="Garamond"/>
          <w:b/>
          <w:bCs/>
          <w:sz w:val="24"/>
          <w:szCs w:val="24"/>
          <w:lang w:val="sq-AL"/>
        </w:rPr>
        <w:t xml:space="preserve">MBI RINOVIMIN E LICENCËS SË SHOQËRISË </w:t>
      </w:r>
      <w:r w:rsidRPr="00C0032B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>“ENERGY FINANCING TEAM TIRANA”</w:t>
      </w:r>
      <w:r w:rsidRPr="00A34FAB">
        <w:rPr>
          <w:rFonts w:ascii="Garamond" w:hAnsi="Garamond" w:cs="Garamond"/>
          <w:b/>
          <w:bCs/>
          <w:sz w:val="24"/>
          <w:szCs w:val="24"/>
          <w:lang w:val="sq-AL"/>
        </w:rPr>
        <w:t xml:space="preserve"> SHPK, NË VEPRIMTARINË E TREGTIMIT TË ENERGJISË ELEKTRIKE </w:t>
      </w:r>
    </w:p>
    <w:p w14:paraId="7874BFBE" w14:textId="77777777" w:rsidR="00E360A7" w:rsidRPr="00A34FAB" w:rsidRDefault="00E360A7" w:rsidP="00E360A7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Garamond"/>
          <w:bCs/>
          <w:caps/>
          <w:sz w:val="24"/>
          <w:szCs w:val="24"/>
          <w:lang w:val="sq-AL"/>
        </w:rPr>
      </w:pPr>
    </w:p>
    <w:p w14:paraId="31ECE405" w14:textId="57B7A531" w:rsidR="00E360A7" w:rsidRPr="00A34FAB" w:rsidRDefault="00E360A7" w:rsidP="008D2EBF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>Në mbështetje të nenit 16, nenit 20</w:t>
      </w:r>
      <w:r w:rsidR="00A308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FC3EA3" w:rsidRPr="00A34FAB">
        <w:rPr>
          <w:rFonts w:ascii="Garamond" w:hAnsi="Garamond" w:cs="Garamond"/>
          <w:sz w:val="24"/>
          <w:szCs w:val="24"/>
          <w:lang w:val="sq-AL"/>
        </w:rPr>
        <w:t>germa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“b”</w:t>
      </w:r>
      <w:r w:rsidR="00A308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dhe nenit 37, pika 2</w:t>
      </w:r>
      <w:r w:rsidR="00A308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FC3EA3" w:rsidRPr="00A34FAB">
        <w:rPr>
          <w:rFonts w:ascii="Garamond" w:hAnsi="Garamond" w:cs="Garamond"/>
          <w:sz w:val="24"/>
          <w:szCs w:val="24"/>
          <w:lang w:val="sq-AL"/>
        </w:rPr>
        <w:t>germa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“d”</w:t>
      </w:r>
      <w:r w:rsidR="00A308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A308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</w:t>
      </w:r>
      <w:r w:rsidR="00A366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A36673">
        <w:rPr>
          <w:rFonts w:ascii="Garamond" w:hAnsi="Garamond" w:cs="Garamond"/>
          <w:sz w:val="24"/>
          <w:szCs w:val="24"/>
          <w:lang w:val="sq-AL"/>
        </w:rPr>
        <w:t>të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ndryshuar</w:t>
      </w:r>
      <w:r w:rsidR="00A36673">
        <w:rPr>
          <w:rFonts w:ascii="Garamond" w:hAnsi="Garamond" w:cs="Garamond"/>
          <w:sz w:val="24"/>
          <w:szCs w:val="24"/>
          <w:lang w:val="sq-AL"/>
        </w:rPr>
        <w:t>;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nenit 4, pika 1, </w:t>
      </w:r>
      <w:r w:rsidR="00FC3EA3" w:rsidRPr="00A34FAB">
        <w:rPr>
          <w:rFonts w:ascii="Garamond" w:hAnsi="Garamond" w:cs="Garamond"/>
          <w:sz w:val="24"/>
          <w:szCs w:val="24"/>
          <w:lang w:val="sq-AL"/>
        </w:rPr>
        <w:t>germa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“e”, nenit 5, pika 1 </w:t>
      </w:r>
      <w:r w:rsidR="00FC3EA3" w:rsidRPr="00A34FAB">
        <w:rPr>
          <w:rFonts w:ascii="Garamond" w:hAnsi="Garamond" w:cs="Garamond"/>
          <w:sz w:val="24"/>
          <w:szCs w:val="24"/>
          <w:lang w:val="sq-AL"/>
        </w:rPr>
        <w:t>germa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“e”, neneve 13 dhe 16 të </w:t>
      </w:r>
      <w:r w:rsidR="00A36673">
        <w:rPr>
          <w:rFonts w:ascii="Garamond" w:hAnsi="Garamond" w:cs="Garamond"/>
          <w:sz w:val="24"/>
          <w:szCs w:val="24"/>
          <w:lang w:val="sq-AL"/>
        </w:rPr>
        <w:t>“</w:t>
      </w:r>
      <w:r w:rsidRPr="00A34FAB">
        <w:rPr>
          <w:rFonts w:ascii="Garamond" w:hAnsi="Garamond" w:cs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A36673">
        <w:rPr>
          <w:rFonts w:ascii="Garamond" w:hAnsi="Garamond" w:cs="Garamond"/>
          <w:sz w:val="24"/>
          <w:szCs w:val="24"/>
          <w:lang w:val="sq-AL"/>
        </w:rPr>
        <w:t>”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, të miratuar me vendimin e </w:t>
      </w:r>
      <w:r w:rsidR="00A36673" w:rsidRPr="00A34FA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A34FAB">
        <w:rPr>
          <w:rFonts w:ascii="Garamond" w:hAnsi="Garamond" w:cs="Garamond"/>
          <w:sz w:val="24"/>
          <w:szCs w:val="24"/>
          <w:lang w:val="sq-AL"/>
        </w:rPr>
        <w:t>të Entit Rregullator të Ene</w:t>
      </w:r>
      <w:r w:rsidR="00A36673">
        <w:rPr>
          <w:rFonts w:ascii="Garamond" w:hAnsi="Garamond" w:cs="Garamond"/>
          <w:sz w:val="24"/>
          <w:szCs w:val="24"/>
          <w:lang w:val="sq-AL"/>
        </w:rPr>
        <w:t>rgjisë (ERE), nr. 109, datë 29.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6.2016, </w:t>
      </w:r>
      <w:r w:rsidR="00A36673">
        <w:rPr>
          <w:rFonts w:ascii="Garamond" w:hAnsi="Garamond" w:cs="Garamond"/>
          <w:sz w:val="24"/>
          <w:szCs w:val="24"/>
          <w:lang w:val="sq-AL"/>
        </w:rPr>
        <w:t>të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ndryshuar; si dhe nenit 15 të </w:t>
      </w:r>
      <w:r w:rsidR="00A36673">
        <w:rPr>
          <w:rFonts w:ascii="Garamond" w:hAnsi="Garamond" w:cs="Garamond"/>
          <w:sz w:val="24"/>
          <w:szCs w:val="24"/>
          <w:lang w:val="sq-AL"/>
        </w:rPr>
        <w:t>“</w:t>
      </w:r>
      <w:r w:rsidRPr="00A34FAB">
        <w:rPr>
          <w:rFonts w:ascii="Garamond" w:hAnsi="Garamond" w:cs="Garamond"/>
          <w:sz w:val="24"/>
          <w:szCs w:val="24"/>
          <w:lang w:val="sq-AL"/>
        </w:rPr>
        <w:t>Rregullores për organizimin, funksionimin dhe procedurat e ERE-s</w:t>
      </w:r>
      <w:r w:rsidR="00A36673">
        <w:rPr>
          <w:rFonts w:ascii="Garamond" w:hAnsi="Garamond" w:cs="Garamond"/>
          <w:sz w:val="24"/>
          <w:szCs w:val="24"/>
          <w:lang w:val="sq-AL"/>
        </w:rPr>
        <w:t>”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A36673" w:rsidRPr="00A34FA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A34FAB">
        <w:rPr>
          <w:rFonts w:ascii="Garamond" w:hAnsi="Garamond" w:cs="Garamond"/>
          <w:sz w:val="24"/>
          <w:szCs w:val="24"/>
          <w:lang w:val="sq-AL"/>
        </w:rPr>
        <w:t>të ERE-s n</w:t>
      </w:r>
      <w:r w:rsidR="00A36673">
        <w:rPr>
          <w:rFonts w:ascii="Garamond" w:hAnsi="Garamond" w:cs="Garamond"/>
          <w:sz w:val="24"/>
          <w:szCs w:val="24"/>
          <w:lang w:val="sq-AL"/>
        </w:rPr>
        <w:t>r. 96, datë 17.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6.2016; Bordi i ERE-s, </w:t>
      </w:r>
      <w:r w:rsidR="00A36673">
        <w:rPr>
          <w:rFonts w:ascii="Garamond" w:hAnsi="Garamond" w:cs="Garamond"/>
          <w:sz w:val="24"/>
          <w:szCs w:val="24"/>
          <w:lang w:val="sq-AL"/>
        </w:rPr>
        <w:t>në mbledhjen e tij të datës 31.</w:t>
      </w:r>
      <w:r w:rsidRPr="00A34FAB">
        <w:rPr>
          <w:rFonts w:ascii="Garamond" w:hAnsi="Garamond" w:cs="Garamond"/>
          <w:sz w:val="24"/>
          <w:szCs w:val="24"/>
          <w:lang w:val="sq-AL"/>
        </w:rPr>
        <w:t>5.2022, mbasi shqyrtoi relacion</w:t>
      </w:r>
      <w:r w:rsidR="00A36673">
        <w:rPr>
          <w:rFonts w:ascii="Garamond" w:hAnsi="Garamond" w:cs="Garamond"/>
          <w:sz w:val="24"/>
          <w:szCs w:val="24"/>
          <w:lang w:val="sq-AL"/>
        </w:rPr>
        <w:t>in me nr. 830/2 prot., datë 27.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5.2022, të Drejtorisë së Licencimit, Autorizimeve dhe Mbikëqyrjes, “Mbi rinovimin e licencës së shoqërisë </w:t>
      </w:r>
      <w:r w:rsidR="008D2EBF">
        <w:rPr>
          <w:rFonts w:ascii="Garamond" w:hAnsi="Garamond" w:cs="Garamond"/>
          <w:i/>
          <w:iCs/>
          <w:sz w:val="24"/>
          <w:szCs w:val="24"/>
          <w:lang w:val="sq-AL"/>
        </w:rPr>
        <w:t>‘</w:t>
      </w:r>
      <w:r w:rsidRPr="00C0032B">
        <w:rPr>
          <w:rFonts w:ascii="Garamond" w:hAnsi="Garamond" w:cs="Garamond"/>
          <w:i/>
          <w:iCs/>
          <w:sz w:val="24"/>
          <w:szCs w:val="24"/>
          <w:lang w:val="sq-AL"/>
        </w:rPr>
        <w:t>Energy Financing Team Tirana</w:t>
      </w:r>
      <w:r w:rsidR="008D2EBF">
        <w:rPr>
          <w:rFonts w:ascii="Garamond" w:hAnsi="Garamond" w:cs="Garamond"/>
          <w:i/>
          <w:iCs/>
          <w:sz w:val="24"/>
          <w:szCs w:val="24"/>
          <w:lang w:val="sq-AL"/>
        </w:rPr>
        <w:t>’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sh.p.k., me </w:t>
      </w:r>
      <w:r w:rsidR="00A36673" w:rsidRPr="00A34FAB">
        <w:rPr>
          <w:rFonts w:ascii="Garamond" w:hAnsi="Garamond" w:cs="Garamond"/>
          <w:sz w:val="24"/>
          <w:szCs w:val="24"/>
          <w:lang w:val="sq-AL"/>
        </w:rPr>
        <w:t>nr</w:t>
      </w:r>
      <w:r w:rsidRPr="00A34FAB">
        <w:rPr>
          <w:rFonts w:ascii="Garamond" w:hAnsi="Garamond" w:cs="Garamond"/>
          <w:sz w:val="24"/>
          <w:szCs w:val="24"/>
          <w:lang w:val="sq-AL"/>
        </w:rPr>
        <w:t>. 377</w:t>
      </w:r>
      <w:r w:rsidR="00A3667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A36673" w:rsidRPr="00A34FAB">
        <w:rPr>
          <w:rFonts w:ascii="Garamond" w:hAnsi="Garamond" w:cs="Garamond"/>
          <w:sz w:val="24"/>
          <w:szCs w:val="24"/>
          <w:lang w:val="sq-AL"/>
        </w:rPr>
        <w:t xml:space="preserve">seria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T17, në veprimtarinë e tregtimit të energjisë elektrike, miratuar me vendimin e </w:t>
      </w:r>
      <w:r w:rsidR="00A36673" w:rsidRPr="00A34FA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A36673">
        <w:rPr>
          <w:rFonts w:ascii="Garamond" w:hAnsi="Garamond" w:cs="Garamond"/>
          <w:sz w:val="24"/>
          <w:szCs w:val="24"/>
          <w:lang w:val="sq-AL"/>
        </w:rPr>
        <w:t>të ERE-s nr. 119, datë 27.</w:t>
      </w:r>
      <w:r w:rsidRPr="00A34FAB">
        <w:rPr>
          <w:rFonts w:ascii="Garamond" w:hAnsi="Garamond" w:cs="Garamond"/>
          <w:sz w:val="24"/>
          <w:szCs w:val="24"/>
          <w:lang w:val="sq-AL"/>
        </w:rPr>
        <w:t>7.2017,</w:t>
      </w:r>
    </w:p>
    <w:p w14:paraId="67F4615D" w14:textId="40051FF2" w:rsidR="00E360A7" w:rsidRPr="00A34FAB" w:rsidRDefault="00A36673" w:rsidP="00E360A7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A34FAB">
        <w:rPr>
          <w:rFonts w:ascii="Garamond" w:hAnsi="Garamond" w:cs="Garamond"/>
          <w:bCs/>
          <w:sz w:val="24"/>
          <w:szCs w:val="24"/>
          <w:lang w:val="sq-AL"/>
        </w:rPr>
        <w:t xml:space="preserve">konstatoi </w:t>
      </w:r>
      <w:r w:rsidR="00E360A7" w:rsidRPr="00A34FAB">
        <w:rPr>
          <w:rFonts w:ascii="Garamond" w:hAnsi="Garamond" w:cs="Garamond"/>
          <w:bCs/>
          <w:sz w:val="24"/>
          <w:szCs w:val="24"/>
          <w:lang w:val="sq-AL"/>
        </w:rPr>
        <w:t xml:space="preserve">se: </w:t>
      </w:r>
    </w:p>
    <w:p w14:paraId="25482CEA" w14:textId="2E97F29E" w:rsidR="00E360A7" w:rsidRPr="00A34FAB" w:rsidRDefault="00E360A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>Bordi i ERE-s</w:t>
      </w:r>
      <w:r w:rsidR="00A36673">
        <w:rPr>
          <w:rFonts w:ascii="Garamond" w:hAnsi="Garamond" w:cs="Garamond"/>
          <w:sz w:val="24"/>
          <w:szCs w:val="24"/>
          <w:lang w:val="sq-AL"/>
        </w:rPr>
        <w:t>,</w:t>
      </w:r>
      <w:r w:rsidR="00090D2A">
        <w:rPr>
          <w:rFonts w:ascii="Garamond" w:hAnsi="Garamond" w:cs="Garamond"/>
          <w:sz w:val="24"/>
          <w:szCs w:val="24"/>
          <w:lang w:val="sq-AL"/>
        </w:rPr>
        <w:t xml:space="preserve"> me vendimin nr. 67, datë 11.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4.2022, vendosi të fillojë procedurën për licencimin e shoqërisë </w:t>
      </w:r>
      <w:r w:rsidRPr="00C0032B">
        <w:rPr>
          <w:rFonts w:ascii="Garamond" w:hAnsi="Garamond" w:cs="Garamond"/>
          <w:i/>
          <w:iCs/>
          <w:sz w:val="24"/>
          <w:szCs w:val="24"/>
          <w:lang w:val="sq-AL"/>
        </w:rPr>
        <w:t>“Energy Financing Team Tirana”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sh.p.k.</w:t>
      </w:r>
      <w:r w:rsidR="00090D2A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në veprimtarinë e tregtimit të ener</w:t>
      </w:r>
      <w:r w:rsidR="00090D2A">
        <w:rPr>
          <w:rFonts w:ascii="Garamond" w:hAnsi="Garamond" w:cs="Garamond"/>
          <w:sz w:val="24"/>
          <w:szCs w:val="24"/>
          <w:lang w:val="sq-AL"/>
        </w:rPr>
        <w:t>gjisë elektrike, për një afat 5-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vjeçar. </w:t>
      </w:r>
    </w:p>
    <w:p w14:paraId="5CEFD7B6" w14:textId="5772B186" w:rsidR="00E360A7" w:rsidRPr="00A34FAB" w:rsidRDefault="00E360A7" w:rsidP="00D35C6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>Në vijim të kësaj vendimmarrje</w:t>
      </w:r>
      <w:r w:rsidR="0013223B">
        <w:rPr>
          <w:rFonts w:ascii="Garamond" w:hAnsi="Garamond" w:cs="Garamond"/>
          <w:sz w:val="24"/>
          <w:szCs w:val="24"/>
          <w:lang w:val="sq-AL"/>
        </w:rPr>
        <w:t>je</w:t>
      </w:r>
      <w:r w:rsidR="00CE65FC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ERE</w:t>
      </w:r>
      <w:r w:rsidR="00CE65FC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me shkresën nr. 70/7 prot., datë 13.4.2022, bëri njoftimin në medi</w:t>
      </w:r>
      <w:r w:rsidR="00D35C66">
        <w:rPr>
          <w:rFonts w:ascii="Garamond" w:hAnsi="Garamond" w:cs="Garamond"/>
          <w:sz w:val="24"/>
          <w:szCs w:val="24"/>
          <w:lang w:val="sq-AL"/>
        </w:rPr>
        <w:t>e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8D2EBF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A34FAB">
        <w:rPr>
          <w:rFonts w:ascii="Garamond" w:hAnsi="Garamond" w:cs="Garamond"/>
          <w:sz w:val="24"/>
          <w:szCs w:val="24"/>
          <w:lang w:val="sq-AL"/>
        </w:rPr>
        <w:t>objek</w:t>
      </w:r>
      <w:r w:rsidR="008D2EBF">
        <w:rPr>
          <w:rFonts w:ascii="Garamond" w:hAnsi="Garamond" w:cs="Garamond"/>
          <w:sz w:val="24"/>
          <w:szCs w:val="24"/>
          <w:lang w:val="sq-AL"/>
        </w:rPr>
        <w:t>sioneve nga të tretët (data 28.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4.2022), nuk rezultoi të ketë të tilla. </w:t>
      </w:r>
    </w:p>
    <w:p w14:paraId="78333EA0" w14:textId="75E39E8B" w:rsidR="00E360A7" w:rsidRPr="00A34FAB" w:rsidRDefault="00E360A7" w:rsidP="00C2583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>Në zbatim të përcaktimeve të “Rregullores për procedurat dhe afatet për dhënien, modifikimin, transferimin, rinovimin ose heqjen e licencave në sektorin e energjisë elektrike”</w:t>
      </w:r>
      <w:r w:rsidR="00C25838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C25838">
        <w:rPr>
          <w:rFonts w:ascii="Garamond" w:hAnsi="Garamond" w:cs="Garamond"/>
          <w:sz w:val="24"/>
          <w:szCs w:val="24"/>
          <w:lang w:val="sq-AL"/>
        </w:rPr>
        <w:t>të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ndryshuar, aplikanti duhet të depozitojë në ERE: </w:t>
      </w:r>
      <w:r w:rsidR="00C25838" w:rsidRPr="00A34FAB">
        <w:rPr>
          <w:rFonts w:ascii="Garamond" w:hAnsi="Garamond" w:cs="Garamond"/>
          <w:sz w:val="24"/>
          <w:szCs w:val="24"/>
          <w:lang w:val="sq-AL"/>
        </w:rPr>
        <w:t xml:space="preserve">formatin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dhe dokumentacionin për aplikim; </w:t>
      </w:r>
      <w:r w:rsidR="00C25838" w:rsidRPr="00A34FAB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A34FAB">
        <w:rPr>
          <w:rFonts w:ascii="Garamond" w:hAnsi="Garamond" w:cs="Garamond"/>
          <w:sz w:val="24"/>
          <w:szCs w:val="24"/>
          <w:lang w:val="sq-AL"/>
        </w:rPr>
        <w:t>juridik, administrativ dhe pronësor;</w:t>
      </w:r>
      <w:r w:rsidRPr="00A34FAB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C25838" w:rsidRPr="00A34FAB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financiar dhe fiskal dhe çdo modifikim ose ndryshim të mundshëm të dokumentacionit të të dhënave teknike. </w:t>
      </w:r>
    </w:p>
    <w:p w14:paraId="60F67456" w14:textId="77892ABE" w:rsidR="00E360A7" w:rsidRPr="00A34FAB" w:rsidRDefault="00E360A7" w:rsidP="00E360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>- Sa rezulton nga ky aplikim</w:t>
      </w:r>
      <w:r w:rsidR="00C25838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shoqëria ka përcjellë dokumentacionin e aplikimit</w:t>
      </w:r>
      <w:r w:rsidR="00C25838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si vijon:</w:t>
      </w:r>
    </w:p>
    <w:p w14:paraId="69D9FCF4" w14:textId="68C81200" w:rsidR="00E360A7" w:rsidRPr="00A34FAB" w:rsidRDefault="00E360A7" w:rsidP="00E360A7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A34FAB">
        <w:rPr>
          <w:rFonts w:ascii="Garamond" w:hAnsi="Garamond" w:cs="Garamond"/>
          <w:lang w:val="sq-AL"/>
        </w:rPr>
        <w:t xml:space="preserve">- Formati dhe dokumentacioni për aplikim </w:t>
      </w:r>
      <w:r w:rsidR="00C25838">
        <w:rPr>
          <w:rFonts w:ascii="Garamond" w:hAnsi="Garamond" w:cs="Garamond"/>
          <w:lang w:val="sq-AL"/>
        </w:rPr>
        <w:t>–</w:t>
      </w:r>
      <w:r w:rsidRPr="00A34FAB">
        <w:rPr>
          <w:rFonts w:ascii="Garamond" w:hAnsi="Garamond" w:cs="Garamond"/>
          <w:lang w:val="sq-AL"/>
        </w:rPr>
        <w:t xml:space="preserve"> neni 9, pika 1, </w:t>
      </w:r>
      <w:r w:rsidR="00C0032B" w:rsidRPr="00A34FAB">
        <w:rPr>
          <w:rFonts w:ascii="Garamond" w:hAnsi="Garamond" w:cs="Garamond"/>
          <w:lang w:val="sq-AL"/>
        </w:rPr>
        <w:t>germat</w:t>
      </w:r>
      <w:r w:rsidRPr="00A34FAB">
        <w:rPr>
          <w:rFonts w:ascii="Garamond" w:hAnsi="Garamond" w:cs="Garamond"/>
          <w:lang w:val="sq-AL"/>
        </w:rPr>
        <w:t xml:space="preserve"> “a”, “b”, “c”; </w:t>
      </w:r>
    </w:p>
    <w:p w14:paraId="6ACA0430" w14:textId="0248F8B4" w:rsidR="00E360A7" w:rsidRPr="00A34FAB" w:rsidRDefault="00E360A7" w:rsidP="00E360A7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A34FAB">
        <w:rPr>
          <w:rFonts w:ascii="Garamond" w:hAnsi="Garamond" w:cs="Symbol"/>
          <w:lang w:val="sq-AL"/>
        </w:rPr>
        <w:t xml:space="preserve">- </w:t>
      </w:r>
      <w:r w:rsidRPr="00A34FAB">
        <w:rPr>
          <w:rFonts w:ascii="Garamond" w:hAnsi="Garamond" w:cs="Garamond"/>
          <w:lang w:val="sq-AL"/>
        </w:rPr>
        <w:t xml:space="preserve">Dokumentacioni juridik, administrativ dhe pronësor </w:t>
      </w:r>
      <w:r w:rsidR="00C25838">
        <w:rPr>
          <w:rFonts w:ascii="Garamond" w:hAnsi="Garamond" w:cs="Garamond"/>
          <w:lang w:val="sq-AL"/>
        </w:rPr>
        <w:t>–</w:t>
      </w:r>
      <w:r w:rsidRPr="00A34FAB">
        <w:rPr>
          <w:rFonts w:ascii="Garamond" w:hAnsi="Garamond" w:cs="Garamond"/>
          <w:lang w:val="sq-AL"/>
        </w:rPr>
        <w:t xml:space="preserve"> neni 9, pika 2, </w:t>
      </w:r>
      <w:r w:rsidR="00C0032B" w:rsidRPr="00A34FAB">
        <w:rPr>
          <w:rFonts w:ascii="Garamond" w:hAnsi="Garamond" w:cs="Garamond"/>
          <w:lang w:val="sq-AL"/>
        </w:rPr>
        <w:t>germat</w:t>
      </w:r>
      <w:r w:rsidRPr="00A34FAB">
        <w:rPr>
          <w:rFonts w:ascii="Garamond" w:hAnsi="Garamond" w:cs="Garamond"/>
          <w:lang w:val="sq-AL"/>
        </w:rPr>
        <w:t xml:space="preserve"> “a”, “b”, “c”, “d”; </w:t>
      </w:r>
    </w:p>
    <w:p w14:paraId="630FA6B0" w14:textId="2C60078D" w:rsidR="00E360A7" w:rsidRPr="00A34FAB" w:rsidRDefault="00E360A7" w:rsidP="00E360A7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A34FAB">
        <w:rPr>
          <w:rFonts w:ascii="Garamond" w:hAnsi="Garamond" w:cs="Symbol"/>
          <w:lang w:val="sq-AL"/>
        </w:rPr>
        <w:t xml:space="preserve">- </w:t>
      </w:r>
      <w:r w:rsidRPr="00A34FAB">
        <w:rPr>
          <w:rFonts w:ascii="Garamond" w:hAnsi="Garamond" w:cs="Garamond"/>
          <w:lang w:val="sq-AL"/>
        </w:rPr>
        <w:t xml:space="preserve">Dokumentacioni financiar dhe fiskal </w:t>
      </w:r>
      <w:r w:rsidR="00C25838">
        <w:rPr>
          <w:rFonts w:ascii="Garamond" w:hAnsi="Garamond" w:cs="Garamond"/>
          <w:lang w:val="sq-AL"/>
        </w:rPr>
        <w:t>–</w:t>
      </w:r>
      <w:r w:rsidRPr="00A34FAB">
        <w:rPr>
          <w:rFonts w:ascii="Garamond" w:hAnsi="Garamond" w:cs="Garamond"/>
          <w:lang w:val="sq-AL"/>
        </w:rPr>
        <w:t xml:space="preserve"> neni 9, pika 3, </w:t>
      </w:r>
      <w:r w:rsidR="00C0032B" w:rsidRPr="00A34FAB">
        <w:rPr>
          <w:rFonts w:ascii="Garamond" w:hAnsi="Garamond" w:cs="Garamond"/>
          <w:lang w:val="sq-AL"/>
        </w:rPr>
        <w:t>germat</w:t>
      </w:r>
      <w:r w:rsidRPr="00A34FAB">
        <w:rPr>
          <w:rFonts w:ascii="Garamond" w:hAnsi="Garamond" w:cs="Garamond"/>
          <w:lang w:val="sq-AL"/>
        </w:rPr>
        <w:t xml:space="preserve"> “b”, “c”, “d”;</w:t>
      </w:r>
      <w:r w:rsidRPr="00A34FAB">
        <w:rPr>
          <w:rFonts w:ascii="Garamond" w:hAnsi="Garamond" w:cs="Garamond"/>
          <w:bCs/>
          <w:lang w:val="sq-AL"/>
        </w:rPr>
        <w:t xml:space="preserve"> </w:t>
      </w:r>
    </w:p>
    <w:p w14:paraId="6A7A9483" w14:textId="73140BAE" w:rsidR="00E360A7" w:rsidRPr="00A34FAB" w:rsidRDefault="00E360A7" w:rsidP="00E360A7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lang w:val="sq-AL"/>
        </w:rPr>
      </w:pPr>
      <w:r w:rsidRPr="00A34FAB">
        <w:rPr>
          <w:rFonts w:ascii="Garamond" w:hAnsi="Garamond" w:cs="Symbol"/>
          <w:lang w:val="sq-AL"/>
        </w:rPr>
        <w:t xml:space="preserve">- </w:t>
      </w:r>
      <w:r w:rsidRPr="00A34FAB">
        <w:rPr>
          <w:rFonts w:ascii="Garamond" w:hAnsi="Garamond" w:cs="Garamond"/>
          <w:lang w:val="sq-AL"/>
        </w:rPr>
        <w:t xml:space="preserve">Dokumentacioni teknik për veprimtarinë tregtimit të energjisë elektrike </w:t>
      </w:r>
      <w:r w:rsidR="00C25838">
        <w:rPr>
          <w:rFonts w:ascii="Garamond" w:hAnsi="Garamond" w:cs="Garamond"/>
          <w:lang w:val="sq-AL"/>
        </w:rPr>
        <w:t>–</w:t>
      </w:r>
      <w:r w:rsidRPr="00A34FAB">
        <w:rPr>
          <w:rFonts w:ascii="Garamond" w:hAnsi="Garamond" w:cs="Garamond"/>
          <w:lang w:val="sq-AL"/>
        </w:rPr>
        <w:t xml:space="preserve"> neni 9, pika 4.8, </w:t>
      </w:r>
      <w:r w:rsidR="00C0032B" w:rsidRPr="00A34FAB">
        <w:rPr>
          <w:rFonts w:ascii="Garamond" w:hAnsi="Garamond" w:cs="Garamond"/>
          <w:lang w:val="sq-AL"/>
        </w:rPr>
        <w:t>germat</w:t>
      </w:r>
      <w:r w:rsidRPr="00A34FAB">
        <w:rPr>
          <w:rFonts w:ascii="Garamond" w:hAnsi="Garamond" w:cs="Garamond"/>
          <w:lang w:val="sq-AL"/>
        </w:rPr>
        <w:t xml:space="preserve"> “a”, “b”, “c”.</w:t>
      </w:r>
    </w:p>
    <w:p w14:paraId="7BA058FA" w14:textId="0172B21B" w:rsidR="00E360A7" w:rsidRPr="00A34FAB" w:rsidRDefault="00E360A7" w:rsidP="00E360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 xml:space="preserve">Në lidhje me mungesën e konstatuar në </w:t>
      </w:r>
      <w:r w:rsidR="00C25838" w:rsidRPr="00A34FAB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financiar dhe fiskal </w:t>
      </w:r>
      <w:r w:rsidR="00C25838">
        <w:rPr>
          <w:rFonts w:ascii="Garamond" w:hAnsi="Garamond" w:cs="Garamond"/>
          <w:sz w:val="24"/>
          <w:szCs w:val="24"/>
          <w:lang w:val="sq-AL"/>
        </w:rPr>
        <w:t>–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neni 9, pika 3:</w:t>
      </w:r>
    </w:p>
    <w:p w14:paraId="51826488" w14:textId="45984373" w:rsidR="00E360A7" w:rsidRPr="00A34FAB" w:rsidRDefault="00E360A7" w:rsidP="004D4D8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/>
          <w:sz w:val="24"/>
          <w:szCs w:val="24"/>
          <w:lang w:val="sq-AL"/>
        </w:rPr>
        <w:t xml:space="preserve">- </w:t>
      </w:r>
      <w:r w:rsidR="004D4D85" w:rsidRPr="00A34FAB">
        <w:rPr>
          <w:rFonts w:ascii="Garamond" w:hAnsi="Garamond" w:cs="Garamond"/>
          <w:bCs/>
          <w:sz w:val="24"/>
          <w:szCs w:val="24"/>
          <w:lang w:val="sq-AL"/>
        </w:rPr>
        <w:t xml:space="preserve">Germa </w:t>
      </w:r>
      <w:r w:rsidRPr="00A34FAB">
        <w:rPr>
          <w:rFonts w:ascii="Garamond" w:hAnsi="Garamond" w:cs="Garamond"/>
          <w:bCs/>
          <w:sz w:val="24"/>
          <w:szCs w:val="24"/>
          <w:lang w:val="sq-AL"/>
        </w:rPr>
        <w:t>“a”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(vërtetim për shlyerjen </w:t>
      </w:r>
      <w:r w:rsidR="00C25838" w:rsidRPr="00A34FAB">
        <w:rPr>
          <w:rFonts w:ascii="Garamond" w:hAnsi="Garamond" w:cs="Garamond"/>
          <w:sz w:val="24"/>
          <w:szCs w:val="24"/>
          <w:lang w:val="sq-AL"/>
        </w:rPr>
        <w:t xml:space="preserve">e tatim-taksave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dhe detyrimeve ndaj </w:t>
      </w:r>
      <w:r w:rsidR="004D4D85" w:rsidRPr="00A34FAB">
        <w:rPr>
          <w:rFonts w:ascii="Garamond" w:hAnsi="Garamond" w:cs="Garamond"/>
          <w:sz w:val="24"/>
          <w:szCs w:val="24"/>
          <w:lang w:val="sq-AL"/>
        </w:rPr>
        <w:t xml:space="preserve">Institucionit </w:t>
      </w:r>
      <w:r w:rsidRPr="00A34FAB">
        <w:rPr>
          <w:rFonts w:ascii="Garamond" w:hAnsi="Garamond" w:cs="Garamond"/>
          <w:sz w:val="24"/>
          <w:szCs w:val="24"/>
          <w:lang w:val="sq-AL"/>
        </w:rPr>
        <w:t>të Sigurimeve Shoqërore)</w:t>
      </w:r>
      <w:r w:rsidR="004D4D85">
        <w:rPr>
          <w:rFonts w:ascii="Garamond" w:hAnsi="Garamond" w:cs="Garamond"/>
          <w:sz w:val="24"/>
          <w:szCs w:val="24"/>
          <w:lang w:val="sq-AL"/>
        </w:rPr>
        <w:t>;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4D4D85" w:rsidRPr="00A34FAB">
        <w:rPr>
          <w:rFonts w:ascii="Garamond" w:hAnsi="Garamond" w:cs="Garamond"/>
          <w:bCs/>
          <w:sz w:val="24"/>
          <w:szCs w:val="24"/>
          <w:lang w:val="sq-AL"/>
        </w:rPr>
        <w:t xml:space="preserve">vlerësohet </w:t>
      </w:r>
      <w:r w:rsidRPr="00A34FAB">
        <w:rPr>
          <w:rFonts w:ascii="Garamond" w:hAnsi="Garamond" w:cs="Garamond"/>
          <w:bCs/>
          <w:sz w:val="24"/>
          <w:szCs w:val="24"/>
          <w:lang w:val="sq-AL"/>
        </w:rPr>
        <w:t>t’i lihet shoqërisë kusht në vendim që të informojë ERE-n çdo tre muaj</w:t>
      </w:r>
      <w:r w:rsidR="004D4D85">
        <w:rPr>
          <w:rFonts w:ascii="Garamond" w:hAnsi="Garamond" w:cs="Garamond"/>
          <w:bCs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bCs/>
          <w:sz w:val="24"/>
          <w:szCs w:val="24"/>
          <w:lang w:val="sq-AL"/>
        </w:rPr>
        <w:t xml:space="preserve"> në lidhje me ecurinë e procesit gjyqësor, deri në dokumentimin e një vërtetimi të pastër tatimor.</w:t>
      </w:r>
    </w:p>
    <w:p w14:paraId="12579D09" w14:textId="63340559" w:rsidR="00E360A7" w:rsidRPr="00A34FAB" w:rsidRDefault="00E360A7" w:rsidP="00E360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Shoqëria </w:t>
      </w:r>
      <w:r w:rsidRPr="00C0032B">
        <w:rPr>
          <w:rFonts w:ascii="Garamond" w:hAnsi="Garamond" w:cs="Garamond"/>
          <w:i/>
          <w:iCs/>
          <w:sz w:val="24"/>
          <w:szCs w:val="24"/>
          <w:lang w:val="sq-AL"/>
        </w:rPr>
        <w:t>“Energy Financing Team Tirana”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sh.p.k. është mbajtëse e licencës nr. 377</w:t>
      </w:r>
      <w:r w:rsidR="001A03D0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1A03D0" w:rsidRPr="00A34FAB">
        <w:rPr>
          <w:rFonts w:ascii="Garamond" w:hAnsi="Garamond" w:cs="Garamond"/>
          <w:sz w:val="24"/>
          <w:szCs w:val="24"/>
          <w:lang w:val="sq-AL"/>
        </w:rPr>
        <w:t xml:space="preserve">seria </w:t>
      </w:r>
      <w:r w:rsidRPr="00A34FAB">
        <w:rPr>
          <w:rFonts w:ascii="Garamond" w:hAnsi="Garamond" w:cs="Garamond"/>
          <w:sz w:val="24"/>
          <w:szCs w:val="24"/>
          <w:lang w:val="sq-AL"/>
        </w:rPr>
        <w:t>T17, në veprimtarinë së tregtimit të energjisë elektrike</w:t>
      </w:r>
      <w:r w:rsidR="004D4D85">
        <w:rPr>
          <w:rFonts w:ascii="Garamond" w:hAnsi="Garamond" w:cs="Garamond"/>
          <w:sz w:val="24"/>
          <w:szCs w:val="24"/>
          <w:lang w:val="sq-AL"/>
        </w:rPr>
        <w:t>, që nga data 27.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7.2017, dhënë me vendimin e </w:t>
      </w:r>
      <w:r w:rsidR="004D4D85" w:rsidRPr="00A34FA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A34FAB">
        <w:rPr>
          <w:rFonts w:ascii="Garamond" w:hAnsi="Garamond" w:cs="Garamond"/>
          <w:sz w:val="24"/>
          <w:szCs w:val="24"/>
          <w:lang w:val="sq-AL"/>
        </w:rPr>
        <w:t>të ERE-s, nr. 119 me afa</w:t>
      </w:r>
      <w:r w:rsidR="004D4D85">
        <w:rPr>
          <w:rFonts w:ascii="Garamond" w:hAnsi="Garamond" w:cs="Garamond"/>
          <w:sz w:val="24"/>
          <w:szCs w:val="24"/>
          <w:lang w:val="sq-AL"/>
        </w:rPr>
        <w:t>t vlefshmërie deri në datën 27.</w:t>
      </w:r>
      <w:r w:rsidRPr="00A34FAB">
        <w:rPr>
          <w:rFonts w:ascii="Garamond" w:hAnsi="Garamond" w:cs="Garamond"/>
          <w:sz w:val="24"/>
          <w:szCs w:val="24"/>
          <w:lang w:val="sq-AL"/>
        </w:rPr>
        <w:t>7.2022.</w:t>
      </w:r>
    </w:p>
    <w:p w14:paraId="46301DC3" w14:textId="440A0114" w:rsidR="00E360A7" w:rsidRPr="00A34FAB" w:rsidRDefault="00E360A7" w:rsidP="004D4D8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Në nenin 16, pika 1, të “Rregullores për procedurat dhe afatet për dhënien, modifikimin, transferimin, rinovimin ose heqjen e licencave në sektorin e energjisë elektrike”, </w:t>
      </w:r>
      <w:r w:rsidR="004D4D85">
        <w:rPr>
          <w:rFonts w:ascii="Garamond" w:hAnsi="Garamond" w:cs="Garamond"/>
          <w:sz w:val="24"/>
          <w:szCs w:val="24"/>
          <w:lang w:val="sq-AL"/>
        </w:rPr>
        <w:t>të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ndryshuar, përcaktohet se paraqitja e kërkesës për rinovimin e licencës bëhet jo më vonë se 2 muaj para përfundimit të kohëzgjatjes së vlefshmërisë së licencës së dhënë.</w:t>
      </w:r>
    </w:p>
    <w:p w14:paraId="3EF2A439" w14:textId="27592461" w:rsidR="00E360A7" w:rsidRPr="00A34FAB" w:rsidRDefault="00E360A7" w:rsidP="00E360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Wingdings"/>
          <w:sz w:val="24"/>
          <w:szCs w:val="24"/>
          <w:lang w:val="sq-AL"/>
        </w:rPr>
        <w:lastRenderedPageBreak/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>Sikurse konstatohet shoqëria e ka paraqit</w:t>
      </w:r>
      <w:r w:rsidR="00B34B33">
        <w:rPr>
          <w:rFonts w:ascii="Garamond" w:hAnsi="Garamond" w:cs="Garamond"/>
          <w:sz w:val="24"/>
          <w:szCs w:val="24"/>
          <w:lang w:val="sq-AL"/>
        </w:rPr>
        <w:t>ur aplikimin e saj në datën 10.</w:t>
      </w:r>
      <w:r w:rsidRPr="00A34FAB">
        <w:rPr>
          <w:rFonts w:ascii="Garamond" w:hAnsi="Garamond" w:cs="Garamond"/>
          <w:sz w:val="24"/>
          <w:szCs w:val="24"/>
          <w:lang w:val="sq-AL"/>
        </w:rPr>
        <w:t>2.2022, gati 5 (pesë muaj) përpara përfundimit të afatit të parashikuar në nenin 16, pika 1</w:t>
      </w:r>
      <w:r w:rsidR="00B34B3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të rregullores, ndaj</w:t>
      </w:r>
      <w:r w:rsidR="00B34B33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si e tillë vlerësohet që më poshtë në dispozitiv të specifikohet data e fillimit të vlefshmërisë së saj</w:t>
      </w:r>
      <w:r w:rsidR="00B34B33">
        <w:rPr>
          <w:rFonts w:ascii="Garamond" w:hAnsi="Garamond" w:cs="Garamond"/>
          <w:sz w:val="24"/>
          <w:szCs w:val="24"/>
          <w:lang w:val="sq-AL"/>
        </w:rPr>
        <w:t>, duke filluar nga data 28.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7.2022. </w:t>
      </w:r>
    </w:p>
    <w:p w14:paraId="7D92E523" w14:textId="23368406" w:rsidR="00E360A7" w:rsidRPr="00A34FAB" w:rsidRDefault="00E360A7" w:rsidP="001A03D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Shoqëria ka kryer pagesën e aplikimit për rinovimin e licencës së tregtimit të energjisë elektrike bazuar në </w:t>
      </w:r>
      <w:r w:rsidR="00B34B33" w:rsidRPr="00A34FAB">
        <w:rPr>
          <w:rFonts w:ascii="Garamond" w:hAnsi="Garamond" w:cs="Garamond"/>
          <w:sz w:val="24"/>
          <w:szCs w:val="24"/>
          <w:lang w:val="sq-AL"/>
        </w:rPr>
        <w:t xml:space="preserve">aneksin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A të “Rregullores për procedurat dhe afatet për dhënien, modifikimin, transferimin, rinovimin dhe heqjen e </w:t>
      </w:r>
      <w:r w:rsidR="001A03D0" w:rsidRPr="00A34FAB">
        <w:rPr>
          <w:rFonts w:ascii="Garamond" w:hAnsi="Garamond" w:cs="Garamond"/>
          <w:sz w:val="24"/>
          <w:szCs w:val="24"/>
          <w:lang w:val="sq-AL"/>
        </w:rPr>
        <w:t>licencave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në sektorin e </w:t>
      </w:r>
      <w:r w:rsidR="001A03D0" w:rsidRPr="00A34FAB">
        <w:rPr>
          <w:rFonts w:ascii="Garamond" w:hAnsi="Garamond" w:cs="Garamond"/>
          <w:sz w:val="24"/>
          <w:szCs w:val="24"/>
          <w:lang w:val="sq-AL"/>
        </w:rPr>
        <w:t>energjisë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elektrike”</w:t>
      </w:r>
      <w:r w:rsidR="001A03D0">
        <w:rPr>
          <w:rFonts w:ascii="Garamond" w:hAnsi="Garamond" w:cs="Garamond"/>
          <w:sz w:val="24"/>
          <w:szCs w:val="24"/>
          <w:lang w:val="sq-AL"/>
        </w:rPr>
        <w:t>,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1A03D0">
        <w:rPr>
          <w:rFonts w:ascii="Garamond" w:hAnsi="Garamond" w:cs="Garamond"/>
          <w:sz w:val="24"/>
          <w:szCs w:val="24"/>
          <w:lang w:val="sq-AL"/>
        </w:rPr>
        <w:t>të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ndryshuar.</w:t>
      </w:r>
    </w:p>
    <w:p w14:paraId="0AEFED31" w14:textId="77777777" w:rsidR="00E360A7" w:rsidRPr="00A34FAB" w:rsidRDefault="00E360A7" w:rsidP="00E360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Shoqëria </w:t>
      </w:r>
      <w:r w:rsidRPr="00FC3EA3">
        <w:rPr>
          <w:rFonts w:ascii="Garamond" w:hAnsi="Garamond" w:cs="Garamond"/>
          <w:i/>
          <w:iCs/>
          <w:sz w:val="24"/>
          <w:szCs w:val="24"/>
          <w:lang w:val="sq-AL"/>
        </w:rPr>
        <w:t>“Energy Financing Team Tirana”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sh.p.k. ka kryer të gjitha pagesat e rregullimit ndaj ERE-s.</w:t>
      </w:r>
    </w:p>
    <w:p w14:paraId="316B31B1" w14:textId="244698CB" w:rsidR="00E360A7" w:rsidRPr="00A34FAB" w:rsidRDefault="00E360A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>Për gjithë sa më sipë</w:t>
      </w:r>
      <w:r w:rsidR="001A03D0">
        <w:rPr>
          <w:rFonts w:ascii="Garamond" w:hAnsi="Garamond" w:cs="Garamond"/>
          <w:sz w:val="24"/>
          <w:szCs w:val="24"/>
          <w:lang w:val="sq-AL"/>
        </w:rPr>
        <w:t>r, Bordi i ERE-s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785E1250" w14:textId="77777777" w:rsidR="00E360A7" w:rsidRPr="00A34FAB" w:rsidRDefault="00E360A7" w:rsidP="00E360A7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</w:p>
    <w:p w14:paraId="4BF17E0C" w14:textId="77777777" w:rsidR="00E360A7" w:rsidRPr="00A34FAB" w:rsidRDefault="00E360A7" w:rsidP="00E360A7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A34FAB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0A7D7D49" w14:textId="77777777" w:rsidR="00E360A7" w:rsidRPr="00A34FAB" w:rsidRDefault="00E360A7" w:rsidP="00E360A7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</w:p>
    <w:p w14:paraId="0B3C14B7" w14:textId="12B47B8C" w:rsidR="00E360A7" w:rsidRPr="00A34FAB" w:rsidRDefault="00A57A4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</w:t>
      </w:r>
      <w:r w:rsidR="00E360A7" w:rsidRPr="00A34FAB">
        <w:rPr>
          <w:rFonts w:ascii="Garamond" w:hAnsi="Garamond"/>
          <w:sz w:val="24"/>
          <w:szCs w:val="24"/>
          <w:lang w:val="sq-AL"/>
        </w:rPr>
        <w:t xml:space="preserve"> 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>Të rinovojë licencën nr. 377</w:t>
      </w:r>
      <w:r w:rsidR="006405FD">
        <w:rPr>
          <w:rFonts w:ascii="Garamond" w:hAnsi="Garamond" w:cs="Garamond"/>
          <w:sz w:val="24"/>
          <w:szCs w:val="24"/>
          <w:lang w:val="sq-AL"/>
        </w:rPr>
        <w:t>,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6405FD" w:rsidRPr="00A34FAB">
        <w:rPr>
          <w:rFonts w:ascii="Garamond" w:hAnsi="Garamond" w:cs="Garamond"/>
          <w:sz w:val="24"/>
          <w:szCs w:val="24"/>
          <w:lang w:val="sq-AL"/>
        </w:rPr>
        <w:t xml:space="preserve">seria 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T17, të shoqërisë </w:t>
      </w:r>
      <w:r w:rsidR="00E360A7" w:rsidRPr="001A03D0">
        <w:rPr>
          <w:rFonts w:ascii="Garamond" w:hAnsi="Garamond" w:cs="Garamond"/>
          <w:i/>
          <w:iCs/>
          <w:sz w:val="24"/>
          <w:szCs w:val="24"/>
          <w:lang w:val="sq-AL"/>
        </w:rPr>
        <w:t>“Energy Financing Team Tirana”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 sh.p.k., në veprimtarinë e tregtimit energjisë elektrike, të miratuar me vendimin e </w:t>
      </w:r>
      <w:r w:rsidR="00B34B33" w:rsidRPr="00A34FAB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B34B33">
        <w:rPr>
          <w:rFonts w:ascii="Garamond" w:hAnsi="Garamond" w:cs="Garamond"/>
          <w:sz w:val="24"/>
          <w:szCs w:val="24"/>
          <w:lang w:val="sq-AL"/>
        </w:rPr>
        <w:t>të ERE-s nr. 119, datë 27.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>7.2017, për një afat 5-vj</w:t>
      </w:r>
      <w:r w:rsidR="00B34B33">
        <w:rPr>
          <w:rFonts w:ascii="Garamond" w:hAnsi="Garamond" w:cs="Garamond"/>
          <w:sz w:val="24"/>
          <w:szCs w:val="24"/>
          <w:lang w:val="sq-AL"/>
        </w:rPr>
        <w:t>eçar, duke filluar nga data 28.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7.2022. </w:t>
      </w:r>
    </w:p>
    <w:p w14:paraId="1AF376FE" w14:textId="36D7F9CA" w:rsidR="00E360A7" w:rsidRPr="00A34FAB" w:rsidRDefault="00A57A4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r w:rsidR="00E360A7" w:rsidRPr="00A34FAB">
        <w:rPr>
          <w:rFonts w:ascii="Garamond" w:hAnsi="Garamond"/>
          <w:sz w:val="24"/>
          <w:szCs w:val="24"/>
          <w:lang w:val="sq-AL"/>
        </w:rPr>
        <w:t xml:space="preserve"> 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Shoqëria </w:t>
      </w:r>
      <w:r w:rsidR="00E360A7" w:rsidRPr="001A03D0">
        <w:rPr>
          <w:rFonts w:ascii="Garamond" w:hAnsi="Garamond" w:cs="Garamond"/>
          <w:i/>
          <w:iCs/>
          <w:sz w:val="24"/>
          <w:szCs w:val="24"/>
          <w:lang w:val="sq-AL"/>
        </w:rPr>
        <w:t>“Energy Financing Team Tirana”</w:t>
      </w:r>
      <w:r w:rsidR="00B34B33">
        <w:rPr>
          <w:rFonts w:ascii="Garamond" w:hAnsi="Garamond" w:cs="Garamond"/>
          <w:sz w:val="24"/>
          <w:szCs w:val="24"/>
          <w:lang w:val="sq-AL"/>
        </w:rPr>
        <w:t xml:space="preserve"> sh.p.k.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 të informojë ERE-n çdo tre muaj</w:t>
      </w:r>
      <w:r w:rsidR="00B34B33">
        <w:rPr>
          <w:rFonts w:ascii="Garamond" w:hAnsi="Garamond" w:cs="Garamond"/>
          <w:sz w:val="24"/>
          <w:szCs w:val="24"/>
          <w:lang w:val="sq-AL"/>
        </w:rPr>
        <w:t>,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 në lidhje me ecurinë e procesit gjyqësor, deri në dokumentimin e një vërtetimi të pastër tatimor.</w:t>
      </w:r>
    </w:p>
    <w:p w14:paraId="09289ED5" w14:textId="16E3A673" w:rsidR="00E360A7" w:rsidRPr="00A34FAB" w:rsidRDefault="00E57C74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 xml:space="preserve">3. 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>Ky vendim është objekt rishikimi nga ERE.</w:t>
      </w:r>
    </w:p>
    <w:p w14:paraId="7661F976" w14:textId="5EF18268" w:rsidR="00E360A7" w:rsidRPr="00A34FAB" w:rsidRDefault="00E57C74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</w:t>
      </w:r>
      <w:bookmarkStart w:id="0" w:name="_GoBack"/>
      <w:bookmarkEnd w:id="0"/>
      <w:r w:rsidR="00E360A7" w:rsidRPr="00A34FAB">
        <w:rPr>
          <w:rFonts w:ascii="Garamond" w:hAnsi="Garamond"/>
          <w:sz w:val="24"/>
          <w:szCs w:val="24"/>
          <w:lang w:val="sq-AL"/>
        </w:rPr>
        <w:t xml:space="preserve"> 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>Drejtoria e Licencimi</w:t>
      </w:r>
      <w:r w:rsidR="00B34B33">
        <w:rPr>
          <w:rFonts w:ascii="Garamond" w:hAnsi="Garamond" w:cs="Garamond"/>
          <w:sz w:val="24"/>
          <w:szCs w:val="24"/>
          <w:lang w:val="sq-AL"/>
        </w:rPr>
        <w:t>t, Autorizimeve dhe Mbikëqyrjes</w:t>
      </w:r>
      <w:r w:rsidR="00E360A7" w:rsidRPr="00A34FAB">
        <w:rPr>
          <w:rFonts w:ascii="Garamond" w:hAnsi="Garamond" w:cs="Garamond"/>
          <w:sz w:val="24"/>
          <w:szCs w:val="24"/>
          <w:lang w:val="sq-AL"/>
        </w:rPr>
        <w:t xml:space="preserve"> të njoftojë aplikuesin për vendimin e bordit të ERE-s.</w:t>
      </w:r>
    </w:p>
    <w:p w14:paraId="27AC2AE4" w14:textId="77777777" w:rsidR="00E360A7" w:rsidRPr="00A34FAB" w:rsidRDefault="00E360A7" w:rsidP="00E360A7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>Ky vendim hyn në fuqi menjëherë.</w:t>
      </w:r>
    </w:p>
    <w:p w14:paraId="12F62C98" w14:textId="0CF21337" w:rsidR="00E360A7" w:rsidRPr="00A34FAB" w:rsidRDefault="00E360A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34B33" w:rsidRPr="00A34FAB">
        <w:rPr>
          <w:rFonts w:ascii="Garamond" w:hAnsi="Garamond" w:cs="Garamond"/>
          <w:sz w:val="24"/>
          <w:szCs w:val="24"/>
          <w:lang w:val="sq-AL"/>
        </w:rPr>
        <w:t>Bordit</w:t>
      </w:r>
      <w:r w:rsidR="00B34B33">
        <w:rPr>
          <w:rFonts w:ascii="Garamond" w:hAnsi="Garamond" w:cs="Garamond"/>
          <w:sz w:val="24"/>
          <w:szCs w:val="24"/>
          <w:lang w:val="sq-AL"/>
        </w:rPr>
        <w:t>,</w:t>
      </w:r>
      <w:r w:rsidR="00B34B33" w:rsidRPr="00A34FAB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B34B33" w:rsidRPr="00A34FAB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A34FAB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9198CCD" w14:textId="77777777" w:rsidR="00E360A7" w:rsidRPr="00A34FAB" w:rsidRDefault="00E360A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A34FAB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343B5630" w14:textId="77777777" w:rsidR="00E360A7" w:rsidRPr="00A34FAB" w:rsidRDefault="00E360A7" w:rsidP="00E360A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63662E60" w14:textId="77777777" w:rsidR="00E360A7" w:rsidRPr="00A34FAB" w:rsidRDefault="00E360A7" w:rsidP="00E360A7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A34FAB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620E08E4" w14:textId="77777777" w:rsidR="00E360A7" w:rsidRPr="00A34FAB" w:rsidRDefault="00E360A7" w:rsidP="00E360A7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A34FAB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sectPr w:rsidR="00E360A7" w:rsidRPr="00A3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90D2A"/>
    <w:rsid w:val="0009171B"/>
    <w:rsid w:val="000A39B7"/>
    <w:rsid w:val="0013223B"/>
    <w:rsid w:val="001A03D0"/>
    <w:rsid w:val="00213728"/>
    <w:rsid w:val="00234EB7"/>
    <w:rsid w:val="002B5312"/>
    <w:rsid w:val="002B69BD"/>
    <w:rsid w:val="002C3DC5"/>
    <w:rsid w:val="00345F96"/>
    <w:rsid w:val="003801B7"/>
    <w:rsid w:val="003A3DB3"/>
    <w:rsid w:val="003B4312"/>
    <w:rsid w:val="00421355"/>
    <w:rsid w:val="00425784"/>
    <w:rsid w:val="004C25A2"/>
    <w:rsid w:val="004C3178"/>
    <w:rsid w:val="004D4D85"/>
    <w:rsid w:val="00504AE4"/>
    <w:rsid w:val="00505829"/>
    <w:rsid w:val="00567F21"/>
    <w:rsid w:val="00571B80"/>
    <w:rsid w:val="00592C00"/>
    <w:rsid w:val="00597694"/>
    <w:rsid w:val="005C301C"/>
    <w:rsid w:val="005F5040"/>
    <w:rsid w:val="006405FD"/>
    <w:rsid w:val="00660DD6"/>
    <w:rsid w:val="006E6768"/>
    <w:rsid w:val="007F20FF"/>
    <w:rsid w:val="008C2627"/>
    <w:rsid w:val="008D2EBF"/>
    <w:rsid w:val="0094512B"/>
    <w:rsid w:val="009547F5"/>
    <w:rsid w:val="00A20C98"/>
    <w:rsid w:val="00A30873"/>
    <w:rsid w:val="00A34FAB"/>
    <w:rsid w:val="00A36673"/>
    <w:rsid w:val="00A57A47"/>
    <w:rsid w:val="00AA3CC7"/>
    <w:rsid w:val="00AA47BF"/>
    <w:rsid w:val="00AD2604"/>
    <w:rsid w:val="00B34B33"/>
    <w:rsid w:val="00BD0463"/>
    <w:rsid w:val="00BD0BEA"/>
    <w:rsid w:val="00C0032B"/>
    <w:rsid w:val="00C20549"/>
    <w:rsid w:val="00C25838"/>
    <w:rsid w:val="00CA67DB"/>
    <w:rsid w:val="00CC12D4"/>
    <w:rsid w:val="00CE2A8A"/>
    <w:rsid w:val="00CE5249"/>
    <w:rsid w:val="00CE65FC"/>
    <w:rsid w:val="00D35C66"/>
    <w:rsid w:val="00D55850"/>
    <w:rsid w:val="00D8097B"/>
    <w:rsid w:val="00DE03AC"/>
    <w:rsid w:val="00E05E21"/>
    <w:rsid w:val="00E360A7"/>
    <w:rsid w:val="00E57C74"/>
    <w:rsid w:val="00E944F8"/>
    <w:rsid w:val="00ED307F"/>
    <w:rsid w:val="00F51CB4"/>
    <w:rsid w:val="00F67838"/>
    <w:rsid w:val="00FC3948"/>
    <w:rsid w:val="00FC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AF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E360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360A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E360A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E36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E360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360A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E360A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E36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61956F0803449F9DF1CBBBD88871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2022-07-05T07:17:35Z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rinovimin e licencës së shoqërisë “Energy Financing Team Tirana” sh.p.k., në veprimtarinë e tregtimit të energjisë elektrike</Titulli>
    <Modifikuesi xmlns="0e656187-b300-4fb0-8bf4-3a50f872073c">alma.lisaku</Modifikuesi>
    <Nr_x002e__x0020_prot_x0020_QBZ xmlns="0e656187-b300-4fb0-8bf4-3a50f872073c">1082/4</Nr_x002e__x0020_prot_x0020_QBZ>
    <Data_x0020_e_x0020_Modifikimit xmlns="0e656187-b300-4fb0-8bf4-3a50f872073c">2022-07-06T13:36:46Z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61956F0803449F9DF1CBBBD88871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BA500-F9EA-46F2-B0BF-F4E67A224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49897C-B040-45CE-9C9C-1F8110C99429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80D06F8-5CF9-4F7B-8502-F75C42C78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63C2E9-0E65-466F-8DEE-9102E596B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DCF797-FA56-40C0-8351-75C73FC8004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77783D3-957E-4445-9681-3BD2E18B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“Energy Financing Team Tirana” sh.p.k., në veprimtarinë e tregtimit të energjisë elektrike</vt:lpstr>
    </vt:vector>
  </TitlesOfParts>
  <Company/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“Energy Financing Team Tirana” sh.p.k., në veprimtarinë e tregtimit të energjisë elektrike</dc:title>
  <dc:creator>Entela Suli</dc:creator>
  <cp:lastModifiedBy>Amarilda Muja</cp:lastModifiedBy>
  <cp:revision>26</cp:revision>
  <dcterms:created xsi:type="dcterms:W3CDTF">2022-07-05T07:02:00Z</dcterms:created>
  <dcterms:modified xsi:type="dcterms:W3CDTF">2022-07-07T08:25:00Z</dcterms:modified>
</cp:coreProperties>
</file>