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8AC3BA" w14:textId="77777777" w:rsidR="001069EB" w:rsidRPr="00C3288A" w:rsidRDefault="001069EB" w:rsidP="001069EB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C3288A">
        <w:rPr>
          <w:rFonts w:ascii="Garamond" w:hAnsi="Garamond"/>
          <w:i w:val="0"/>
          <w:iCs w:val="0"/>
          <w:sz w:val="24"/>
          <w:szCs w:val="24"/>
          <w:lang w:val="sq-AL"/>
        </w:rPr>
        <w:t>VENDIM</w:t>
      </w:r>
    </w:p>
    <w:p w14:paraId="4D8360E8" w14:textId="55039BFA" w:rsidR="001069EB" w:rsidRPr="00C3288A" w:rsidRDefault="001069EB" w:rsidP="001069EB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C3288A">
        <w:rPr>
          <w:rFonts w:ascii="Garamond" w:hAnsi="Garamond"/>
          <w:i w:val="0"/>
          <w:iCs w:val="0"/>
          <w:sz w:val="24"/>
          <w:szCs w:val="24"/>
          <w:lang w:val="sq-AL"/>
        </w:rPr>
        <w:t xml:space="preserve">Nr. 230, </w:t>
      </w:r>
      <w:r w:rsidR="00C3288A" w:rsidRPr="00C3288A">
        <w:rPr>
          <w:rFonts w:ascii="Garamond" w:hAnsi="Garamond"/>
          <w:i w:val="0"/>
          <w:iCs w:val="0"/>
          <w:sz w:val="24"/>
          <w:szCs w:val="24"/>
          <w:lang w:val="sq-AL"/>
        </w:rPr>
        <w:t xml:space="preserve">datë </w:t>
      </w:r>
      <w:r w:rsidR="00C3288A">
        <w:rPr>
          <w:rFonts w:ascii="Garamond" w:hAnsi="Garamond"/>
          <w:i w:val="0"/>
          <w:iCs w:val="0"/>
          <w:sz w:val="24"/>
          <w:szCs w:val="24"/>
          <w:lang w:val="sq-AL"/>
        </w:rPr>
        <w:t>12.</w:t>
      </w:r>
      <w:r w:rsidRPr="00C3288A">
        <w:rPr>
          <w:rFonts w:ascii="Garamond" w:hAnsi="Garamond"/>
          <w:i w:val="0"/>
          <w:iCs w:val="0"/>
          <w:sz w:val="24"/>
          <w:szCs w:val="24"/>
          <w:lang w:val="sq-AL"/>
        </w:rPr>
        <w:t>9.2022</w:t>
      </w:r>
    </w:p>
    <w:p w14:paraId="44296FCF" w14:textId="77777777" w:rsidR="001069EB" w:rsidRPr="00C3288A" w:rsidRDefault="001069EB" w:rsidP="001069EB">
      <w:pPr>
        <w:pStyle w:val="NoSpacing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04B335A4" w14:textId="5DF88874" w:rsidR="001069EB" w:rsidRPr="00C3288A" w:rsidRDefault="001069EB" w:rsidP="003D352F">
      <w:pPr>
        <w:pStyle w:val="ListParagraph"/>
        <w:ind w:left="0" w:firstLine="284"/>
        <w:jc w:val="center"/>
        <w:rPr>
          <w:rFonts w:ascii="Garamond" w:hAnsi="Garamond"/>
          <w:b/>
          <w:bCs/>
          <w:lang w:val="sq-AL"/>
        </w:rPr>
      </w:pPr>
      <w:r w:rsidRPr="00C3288A">
        <w:rPr>
          <w:rFonts w:ascii="Garamond" w:hAnsi="Garamond"/>
          <w:b/>
          <w:bCs/>
          <w:lang w:val="sq-AL"/>
        </w:rPr>
        <w:t>MBI</w:t>
      </w:r>
      <w:r w:rsidR="00B67C74">
        <w:rPr>
          <w:rFonts w:ascii="Garamond" w:hAnsi="Garamond"/>
          <w:b/>
          <w:bCs/>
          <w:lang w:val="sq-AL"/>
        </w:rPr>
        <w:t xml:space="preserve"> </w:t>
      </w:r>
      <w:r w:rsidRPr="00C3288A">
        <w:rPr>
          <w:rFonts w:ascii="Garamond" w:hAnsi="Garamond"/>
          <w:b/>
          <w:bCs/>
          <w:lang w:val="sq-AL"/>
        </w:rPr>
        <w:t>MIRATIMIN E KONTRATËS PËR SHITBLERJEN E ENERGJISË ELEKTRIKE NDËRMJET KESH SHA DHE OST SHA</w:t>
      </w:r>
      <w:r w:rsidR="007D06BC">
        <w:rPr>
          <w:rFonts w:ascii="Garamond" w:hAnsi="Garamond"/>
          <w:b/>
          <w:bCs/>
          <w:lang w:val="sq-AL"/>
        </w:rPr>
        <w:t>,</w:t>
      </w:r>
      <w:r w:rsidRPr="00C3288A">
        <w:rPr>
          <w:rFonts w:ascii="Garamond" w:hAnsi="Garamond"/>
          <w:b/>
          <w:bCs/>
          <w:lang w:val="sq-AL"/>
        </w:rPr>
        <w:t xml:space="preserve"> PËR MBULIMIN E HUMBJEVE NË SISTEMIN E TRANSMETIMIT</w:t>
      </w:r>
      <w:r w:rsidR="007D06BC">
        <w:rPr>
          <w:rFonts w:ascii="Garamond" w:hAnsi="Garamond"/>
          <w:b/>
          <w:bCs/>
          <w:lang w:val="sq-AL"/>
        </w:rPr>
        <w:t>,</w:t>
      </w:r>
      <w:r w:rsidRPr="00C3288A">
        <w:rPr>
          <w:rFonts w:ascii="Garamond" w:hAnsi="Garamond"/>
          <w:lang w:val="sq-AL"/>
        </w:rPr>
        <w:t xml:space="preserve"> </w:t>
      </w:r>
      <w:r w:rsidRPr="00C3288A">
        <w:rPr>
          <w:rFonts w:ascii="Garamond" w:hAnsi="Garamond"/>
          <w:b/>
          <w:bCs/>
          <w:lang w:val="sq-AL"/>
        </w:rPr>
        <w:t>PËR PERIUDHËN 2.7.2022 DERI MË 31.12.2022</w:t>
      </w:r>
    </w:p>
    <w:p w14:paraId="6A1D7518" w14:textId="77777777" w:rsidR="001069EB" w:rsidRPr="00C3288A" w:rsidRDefault="001069EB" w:rsidP="001069EB">
      <w:pPr>
        <w:pStyle w:val="ListParagraph"/>
        <w:ind w:left="0" w:firstLine="284"/>
        <w:jc w:val="center"/>
        <w:rPr>
          <w:rFonts w:ascii="Garamond" w:hAnsi="Garamond"/>
          <w:b/>
          <w:bCs/>
          <w:lang w:val="sq-AL"/>
        </w:rPr>
      </w:pPr>
    </w:p>
    <w:p w14:paraId="0722137B" w14:textId="0859340C" w:rsidR="001069EB" w:rsidRPr="00C3288A" w:rsidRDefault="001069EB" w:rsidP="00520B73">
      <w:pPr>
        <w:ind w:firstLine="284"/>
        <w:jc w:val="both"/>
        <w:rPr>
          <w:rFonts w:ascii="Garamond" w:hAnsi="Garamond"/>
          <w:lang w:val="sq-AL"/>
        </w:rPr>
      </w:pPr>
      <w:r w:rsidRPr="00C3288A">
        <w:rPr>
          <w:rFonts w:ascii="Garamond" w:hAnsi="Garamond"/>
          <w:lang w:val="sq-AL"/>
        </w:rPr>
        <w:t>Në zbatim të neneve 16, 20</w:t>
      </w:r>
      <w:r w:rsidR="00660151">
        <w:rPr>
          <w:rFonts w:ascii="Garamond" w:hAnsi="Garamond"/>
          <w:lang w:val="sq-AL"/>
        </w:rPr>
        <w:t>,</w:t>
      </w:r>
      <w:r w:rsidRPr="00C3288A">
        <w:rPr>
          <w:rFonts w:ascii="Garamond" w:hAnsi="Garamond"/>
          <w:lang w:val="sq-AL"/>
        </w:rPr>
        <w:t xml:space="preserve"> </w:t>
      </w:r>
      <w:r w:rsidR="00C3288A" w:rsidRPr="00C3288A">
        <w:rPr>
          <w:rFonts w:ascii="Garamond" w:hAnsi="Garamond"/>
          <w:lang w:val="sq-AL"/>
        </w:rPr>
        <w:t>germa</w:t>
      </w:r>
      <w:r w:rsidRPr="00C3288A">
        <w:rPr>
          <w:rFonts w:ascii="Garamond" w:hAnsi="Garamond"/>
          <w:lang w:val="sq-AL"/>
        </w:rPr>
        <w:t xml:space="preserve"> “h”, 47,</w:t>
      </w:r>
      <w:r w:rsidR="00B67C74">
        <w:rPr>
          <w:rFonts w:ascii="Garamond" w:hAnsi="Garamond"/>
          <w:lang w:val="sq-AL"/>
        </w:rPr>
        <w:t xml:space="preserve"> </w:t>
      </w:r>
      <w:r w:rsidRPr="00C3288A">
        <w:rPr>
          <w:rFonts w:ascii="Garamond" w:hAnsi="Garamond"/>
          <w:lang w:val="sq-AL"/>
        </w:rPr>
        <w:t xml:space="preserve">56 </w:t>
      </w:r>
      <w:r w:rsidR="00C3288A" w:rsidRPr="00C3288A">
        <w:rPr>
          <w:rFonts w:ascii="Garamond" w:hAnsi="Garamond"/>
          <w:lang w:val="sq-AL"/>
        </w:rPr>
        <w:t>germa</w:t>
      </w:r>
      <w:r w:rsidRPr="00C3288A">
        <w:rPr>
          <w:rFonts w:ascii="Garamond" w:hAnsi="Garamond"/>
          <w:lang w:val="sq-AL"/>
        </w:rPr>
        <w:t xml:space="preserve"> “f”,</w:t>
      </w:r>
      <w:r w:rsidR="00B67C74">
        <w:rPr>
          <w:rFonts w:ascii="Garamond" w:hAnsi="Garamond"/>
          <w:lang w:val="sq-AL"/>
        </w:rPr>
        <w:t xml:space="preserve"> </w:t>
      </w:r>
      <w:r w:rsidRPr="00C3288A">
        <w:rPr>
          <w:rFonts w:ascii="Garamond" w:hAnsi="Garamond"/>
          <w:lang w:val="sq-AL"/>
        </w:rPr>
        <w:t>si dhe 90</w:t>
      </w:r>
      <w:r w:rsidR="007D06BC">
        <w:rPr>
          <w:rFonts w:ascii="Garamond" w:hAnsi="Garamond"/>
          <w:lang w:val="sq-AL"/>
        </w:rPr>
        <w:t>,</w:t>
      </w:r>
      <w:r w:rsidRPr="00C3288A">
        <w:rPr>
          <w:rFonts w:ascii="Garamond" w:hAnsi="Garamond"/>
          <w:lang w:val="sq-AL"/>
        </w:rPr>
        <w:t xml:space="preserve"> të ligjit nr. 43/2015</w:t>
      </w:r>
      <w:r w:rsidR="007D06BC">
        <w:rPr>
          <w:rFonts w:ascii="Garamond" w:hAnsi="Garamond"/>
          <w:lang w:val="sq-AL"/>
        </w:rPr>
        <w:t>,</w:t>
      </w:r>
      <w:r w:rsidRPr="00C3288A">
        <w:rPr>
          <w:rFonts w:ascii="Garamond" w:hAnsi="Garamond"/>
          <w:lang w:val="sq-AL"/>
        </w:rPr>
        <w:t xml:space="preserve"> “Për sektorin e energjisë elektrike”, </w:t>
      </w:r>
      <w:r w:rsidR="007D06BC">
        <w:rPr>
          <w:rFonts w:ascii="Garamond" w:hAnsi="Garamond"/>
          <w:lang w:val="sq-AL"/>
        </w:rPr>
        <w:t>të</w:t>
      </w:r>
      <w:r w:rsidRPr="00C3288A">
        <w:rPr>
          <w:rFonts w:ascii="Garamond" w:hAnsi="Garamond"/>
          <w:lang w:val="sq-AL"/>
        </w:rPr>
        <w:t xml:space="preserve"> ndryshuar; </w:t>
      </w:r>
      <w:r w:rsidR="007D06BC" w:rsidRPr="00C3288A">
        <w:rPr>
          <w:rFonts w:ascii="Garamond" w:hAnsi="Garamond"/>
          <w:lang w:val="sq-AL"/>
        </w:rPr>
        <w:t xml:space="preserve">pjesës </w:t>
      </w:r>
      <w:r w:rsidRPr="00C3288A">
        <w:rPr>
          <w:rFonts w:ascii="Garamond" w:hAnsi="Garamond"/>
          <w:lang w:val="sq-AL"/>
        </w:rPr>
        <w:t>I, nenit 4, pikës 7</w:t>
      </w:r>
      <w:r w:rsidR="007D06BC">
        <w:rPr>
          <w:rFonts w:ascii="Garamond" w:hAnsi="Garamond"/>
          <w:lang w:val="sq-AL"/>
        </w:rPr>
        <w:t>,</w:t>
      </w:r>
      <w:r w:rsidRPr="00C3288A">
        <w:rPr>
          <w:rFonts w:ascii="Garamond" w:hAnsi="Garamond"/>
          <w:lang w:val="sq-AL"/>
        </w:rPr>
        <w:t xml:space="preserve"> të </w:t>
      </w:r>
      <w:r w:rsidR="007D06BC" w:rsidRPr="00C3288A">
        <w:rPr>
          <w:rFonts w:ascii="Garamond" w:hAnsi="Garamond"/>
          <w:lang w:val="sq-AL"/>
        </w:rPr>
        <w:t xml:space="preserve">vendimit </w:t>
      </w:r>
      <w:r w:rsidRPr="00C3288A">
        <w:rPr>
          <w:rFonts w:ascii="Garamond" w:hAnsi="Garamond"/>
          <w:lang w:val="sq-AL"/>
        </w:rPr>
        <w:t>të Këshillit të Min</w:t>
      </w:r>
      <w:r w:rsidR="007D06BC">
        <w:rPr>
          <w:rFonts w:ascii="Garamond" w:hAnsi="Garamond"/>
          <w:lang w:val="sq-AL"/>
        </w:rPr>
        <w:t>istrave (VKM) nr. 456, datë 29.</w:t>
      </w:r>
      <w:r w:rsidRPr="00C3288A">
        <w:rPr>
          <w:rFonts w:ascii="Garamond" w:hAnsi="Garamond"/>
          <w:lang w:val="sq-AL"/>
        </w:rPr>
        <w:t>6.2022</w:t>
      </w:r>
      <w:r w:rsidR="007D06BC">
        <w:rPr>
          <w:rFonts w:ascii="Garamond" w:hAnsi="Garamond"/>
          <w:lang w:val="sq-AL"/>
        </w:rPr>
        <w:t>,</w:t>
      </w:r>
      <w:r w:rsidR="00B67C74">
        <w:rPr>
          <w:rFonts w:ascii="Garamond" w:hAnsi="Garamond"/>
          <w:lang w:val="sq-AL"/>
        </w:rPr>
        <w:t xml:space="preserve"> </w:t>
      </w:r>
      <w:r w:rsidRPr="00C3288A">
        <w:rPr>
          <w:rFonts w:ascii="Garamond" w:hAnsi="Garamond"/>
          <w:lang w:val="sq-AL"/>
        </w:rPr>
        <w:t>“Për miratimin e kushteve për vendosjen e detyrimit të shërbimit publik, që do të zbatohen ndaj të licencuarve në sektorin e energjisë elektrike, të cilët ushtrojnë aktivitetin e prodhimit, transmetimit, shpërndarjes dhe furnizimit me energji elektrike”; VKM-së nr. 256, datë 29.4.2022</w:t>
      </w:r>
      <w:r w:rsidR="003D352F">
        <w:rPr>
          <w:rFonts w:ascii="Garamond" w:hAnsi="Garamond"/>
          <w:lang w:val="sq-AL"/>
        </w:rPr>
        <w:t>,</w:t>
      </w:r>
      <w:r w:rsidRPr="00C3288A">
        <w:rPr>
          <w:rFonts w:ascii="Garamond" w:hAnsi="Garamond"/>
          <w:lang w:val="sq-AL"/>
        </w:rPr>
        <w:t xml:space="preserve"> “Për disa ndryshime në vendimin nr. 584, datë 8.10.2021, të Këshillit të Ministrave, “Për shpalljen e gjendjes së emergjencës në furnizimin me energji elektrike”; </w:t>
      </w:r>
      <w:r w:rsidR="007D06BC" w:rsidRPr="00C3288A">
        <w:rPr>
          <w:rFonts w:ascii="Garamond" w:hAnsi="Garamond"/>
          <w:lang w:val="sq-AL"/>
        </w:rPr>
        <w:t xml:space="preserve">kapitullit </w:t>
      </w:r>
      <w:r w:rsidRPr="00C3288A">
        <w:rPr>
          <w:rFonts w:ascii="Garamond" w:hAnsi="Garamond"/>
          <w:lang w:val="sq-AL"/>
        </w:rPr>
        <w:t>V t</w:t>
      </w:r>
      <w:r w:rsidR="00BE018B">
        <w:rPr>
          <w:rFonts w:ascii="Garamond" w:hAnsi="Garamond"/>
          <w:lang w:val="sq-AL"/>
        </w:rPr>
        <w:t>e</w:t>
      </w:r>
      <w:r w:rsidRPr="00C3288A">
        <w:rPr>
          <w:rFonts w:ascii="Garamond" w:hAnsi="Garamond"/>
          <w:lang w:val="sq-AL"/>
        </w:rPr>
        <w:t xml:space="preserve"> “Rregullat e </w:t>
      </w:r>
      <w:r w:rsidR="008A2AA4" w:rsidRPr="00C3288A">
        <w:rPr>
          <w:rFonts w:ascii="Garamond" w:hAnsi="Garamond"/>
          <w:lang w:val="sq-AL"/>
        </w:rPr>
        <w:t>tregut shqiptar të energjisë elektrike</w:t>
      </w:r>
      <w:r w:rsidRPr="00C3288A">
        <w:rPr>
          <w:rFonts w:ascii="Garamond" w:hAnsi="Garamond"/>
          <w:lang w:val="sq-AL"/>
        </w:rPr>
        <w:t xml:space="preserve">”, miratuar me vendimin e </w:t>
      </w:r>
      <w:r w:rsidR="007D06BC" w:rsidRPr="00C3288A">
        <w:rPr>
          <w:rFonts w:ascii="Garamond" w:hAnsi="Garamond"/>
          <w:lang w:val="sq-AL"/>
        </w:rPr>
        <w:t xml:space="preserve">Bordit </w:t>
      </w:r>
      <w:r w:rsidRPr="00C3288A">
        <w:rPr>
          <w:rFonts w:ascii="Garamond" w:hAnsi="Garamond"/>
          <w:lang w:val="sq-AL"/>
        </w:rPr>
        <w:t>të Entit Rregullator të Energjisë (ERE) nr.</w:t>
      </w:r>
      <w:r w:rsidR="00C3288A">
        <w:rPr>
          <w:rFonts w:ascii="Garamond" w:hAnsi="Garamond"/>
          <w:lang w:val="sq-AL"/>
        </w:rPr>
        <w:t xml:space="preserve"> </w:t>
      </w:r>
      <w:r w:rsidRPr="00C3288A">
        <w:rPr>
          <w:rFonts w:ascii="Garamond" w:hAnsi="Garamond"/>
          <w:lang w:val="sq-AL"/>
        </w:rPr>
        <w:t>139, datë</w:t>
      </w:r>
      <w:r w:rsidR="00C3288A">
        <w:rPr>
          <w:rFonts w:ascii="Garamond" w:hAnsi="Garamond"/>
          <w:lang w:val="sq-AL"/>
        </w:rPr>
        <w:t xml:space="preserve"> </w:t>
      </w:r>
      <w:r w:rsidR="007D06BC">
        <w:rPr>
          <w:rFonts w:ascii="Garamond" w:hAnsi="Garamond"/>
          <w:lang w:val="sq-AL"/>
        </w:rPr>
        <w:t>15.</w:t>
      </w:r>
      <w:r w:rsidRPr="00C3288A">
        <w:rPr>
          <w:rFonts w:ascii="Garamond" w:hAnsi="Garamond"/>
          <w:lang w:val="sq-AL"/>
        </w:rPr>
        <w:t xml:space="preserve">8.2016, </w:t>
      </w:r>
      <w:r w:rsidR="007D06BC">
        <w:rPr>
          <w:rFonts w:ascii="Garamond" w:hAnsi="Garamond"/>
          <w:lang w:val="sq-AL"/>
        </w:rPr>
        <w:t>të</w:t>
      </w:r>
      <w:r w:rsidRPr="00C3288A">
        <w:rPr>
          <w:rFonts w:ascii="Garamond" w:hAnsi="Garamond"/>
          <w:lang w:val="sq-AL"/>
        </w:rPr>
        <w:t xml:space="preserve"> ndryshuar; “Kodi i Transmetimit”, miratuar me vendimin e </w:t>
      </w:r>
      <w:r w:rsidR="007D06BC" w:rsidRPr="00C3288A">
        <w:rPr>
          <w:rFonts w:ascii="Garamond" w:hAnsi="Garamond"/>
          <w:lang w:val="sq-AL"/>
        </w:rPr>
        <w:t xml:space="preserve">Bordit </w:t>
      </w:r>
      <w:r w:rsidR="007D06BC">
        <w:rPr>
          <w:rFonts w:ascii="Garamond" w:hAnsi="Garamond"/>
          <w:lang w:val="sq-AL"/>
        </w:rPr>
        <w:t>të ERE-s nr. 63, datë 11.</w:t>
      </w:r>
      <w:r w:rsidRPr="00C3288A">
        <w:rPr>
          <w:rFonts w:ascii="Garamond" w:hAnsi="Garamond"/>
          <w:lang w:val="sq-AL"/>
        </w:rPr>
        <w:t>4.2022</w:t>
      </w:r>
      <w:r w:rsidR="00520B73">
        <w:rPr>
          <w:rFonts w:ascii="Garamond" w:hAnsi="Garamond"/>
          <w:lang w:val="sq-AL"/>
        </w:rPr>
        <w:t>;</w:t>
      </w:r>
      <w:r w:rsidRPr="00C3288A">
        <w:rPr>
          <w:rFonts w:ascii="Garamond" w:hAnsi="Garamond"/>
          <w:lang w:val="sq-AL"/>
        </w:rPr>
        <w:t xml:space="preserve"> si dhe nenit 15 të “Rregullores për organizimin, funksionimin dhe </w:t>
      </w:r>
      <w:r w:rsidR="00C3288A" w:rsidRPr="00C3288A">
        <w:rPr>
          <w:rFonts w:ascii="Garamond" w:hAnsi="Garamond"/>
          <w:lang w:val="sq-AL"/>
        </w:rPr>
        <w:t>procedurat</w:t>
      </w:r>
      <w:r w:rsidRPr="00C3288A">
        <w:rPr>
          <w:rFonts w:ascii="Garamond" w:hAnsi="Garamond"/>
          <w:lang w:val="sq-AL"/>
        </w:rPr>
        <w:t xml:space="preserve"> e ERE-s”, miratuar me vendimin e </w:t>
      </w:r>
      <w:r w:rsidR="007D06BC" w:rsidRPr="00C3288A">
        <w:rPr>
          <w:rFonts w:ascii="Garamond" w:hAnsi="Garamond"/>
          <w:lang w:val="sq-AL"/>
        </w:rPr>
        <w:t xml:space="preserve">Bordit </w:t>
      </w:r>
      <w:r w:rsidR="007D06BC">
        <w:rPr>
          <w:rFonts w:ascii="Garamond" w:hAnsi="Garamond"/>
          <w:lang w:val="sq-AL"/>
        </w:rPr>
        <w:t>të ERE-s nr. 96, datë 17.</w:t>
      </w:r>
      <w:r w:rsidRPr="00C3288A">
        <w:rPr>
          <w:rFonts w:ascii="Garamond" w:hAnsi="Garamond"/>
          <w:lang w:val="sq-AL"/>
        </w:rPr>
        <w:t>6.2016; Bordi i ERE-s, n</w:t>
      </w:r>
      <w:r w:rsidR="007D06BC">
        <w:rPr>
          <w:rFonts w:ascii="Garamond" w:hAnsi="Garamond"/>
          <w:lang w:val="sq-AL"/>
        </w:rPr>
        <w:t>ë mbledhjen e tij të datës 12.</w:t>
      </w:r>
      <w:r w:rsidRPr="00C3288A">
        <w:rPr>
          <w:rFonts w:ascii="Garamond" w:hAnsi="Garamond"/>
          <w:lang w:val="sq-AL"/>
        </w:rPr>
        <w:t>9.2022, pasi shqyrtoi relaci</w:t>
      </w:r>
      <w:r w:rsidR="007D06BC">
        <w:rPr>
          <w:rFonts w:ascii="Garamond" w:hAnsi="Garamond"/>
          <w:lang w:val="sq-AL"/>
        </w:rPr>
        <w:t>onin me nr. 1528/2 prot., datë 9.</w:t>
      </w:r>
      <w:r w:rsidRPr="00C3288A">
        <w:rPr>
          <w:rFonts w:ascii="Garamond" w:hAnsi="Garamond"/>
          <w:lang w:val="sq-AL"/>
        </w:rPr>
        <w:t xml:space="preserve">9.2022, të përgatitur nga </w:t>
      </w:r>
      <w:r w:rsidR="007D06BC" w:rsidRPr="00C3288A">
        <w:rPr>
          <w:rFonts w:ascii="Garamond" w:hAnsi="Garamond"/>
          <w:lang w:val="sq-AL"/>
        </w:rPr>
        <w:t xml:space="preserve">drejtoritë teknike </w:t>
      </w:r>
      <w:r w:rsidRPr="00C3288A">
        <w:rPr>
          <w:rFonts w:ascii="Garamond" w:hAnsi="Garamond"/>
          <w:lang w:val="sq-AL"/>
        </w:rPr>
        <w:t>“Mbi</w:t>
      </w:r>
      <w:r w:rsidR="007D06BC">
        <w:rPr>
          <w:rFonts w:ascii="Garamond" w:hAnsi="Garamond"/>
          <w:lang w:val="sq-AL"/>
        </w:rPr>
        <w:t xml:space="preserve"> miratimin e kontratës për shit</w:t>
      </w:r>
      <w:r w:rsidRPr="00C3288A">
        <w:rPr>
          <w:rFonts w:ascii="Garamond" w:hAnsi="Garamond"/>
          <w:lang w:val="sq-AL"/>
        </w:rPr>
        <w:t>blerjen e energjisë elektrike ndërmjet KESH sh.a. dhe OST sh.a. për mbulimin e humbjeve në sistemin e transmetimit”,</w:t>
      </w:r>
    </w:p>
    <w:p w14:paraId="042A9094" w14:textId="0DEF6B11" w:rsidR="001069EB" w:rsidRPr="00C3288A" w:rsidRDefault="001069EB" w:rsidP="001069EB">
      <w:pPr>
        <w:ind w:firstLine="284"/>
        <w:jc w:val="both"/>
        <w:rPr>
          <w:rFonts w:ascii="Garamond" w:hAnsi="Garamond"/>
          <w:lang w:val="sq-AL"/>
        </w:rPr>
      </w:pPr>
      <w:r w:rsidRPr="00C3288A">
        <w:rPr>
          <w:rFonts w:ascii="Garamond" w:hAnsi="Garamond"/>
          <w:lang w:val="sq-AL"/>
        </w:rPr>
        <w:t xml:space="preserve"> </w:t>
      </w:r>
      <w:r w:rsidR="00C3288A" w:rsidRPr="00C3288A">
        <w:rPr>
          <w:rFonts w:ascii="Garamond" w:hAnsi="Garamond"/>
          <w:lang w:val="sq-AL"/>
        </w:rPr>
        <w:t xml:space="preserve">konstatoi </w:t>
      </w:r>
      <w:r w:rsidRPr="00C3288A">
        <w:rPr>
          <w:rFonts w:ascii="Garamond" w:hAnsi="Garamond"/>
          <w:lang w:val="sq-AL"/>
        </w:rPr>
        <w:t xml:space="preserve">se: </w:t>
      </w:r>
    </w:p>
    <w:p w14:paraId="451112A3" w14:textId="35D88450" w:rsidR="001069EB" w:rsidRPr="00C3288A" w:rsidRDefault="001069EB" w:rsidP="001069EB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C3288A">
        <w:rPr>
          <w:rFonts w:ascii="Garamond" w:hAnsi="Garamond" w:cs="Symbol"/>
          <w:lang w:val="sq-AL"/>
        </w:rPr>
        <w:t xml:space="preserve">- </w:t>
      </w:r>
      <w:r w:rsidRPr="00C3288A">
        <w:rPr>
          <w:rFonts w:ascii="Garamond" w:hAnsi="Garamond"/>
          <w:lang w:val="sq-AL"/>
        </w:rPr>
        <w:t>Me shkr</w:t>
      </w:r>
      <w:r w:rsidR="007D06BC">
        <w:rPr>
          <w:rFonts w:ascii="Garamond" w:hAnsi="Garamond"/>
          <w:lang w:val="sq-AL"/>
        </w:rPr>
        <w:t>esën nr. 1147/1 prot., datë 11.</w:t>
      </w:r>
      <w:r w:rsidRPr="00C3288A">
        <w:rPr>
          <w:rFonts w:ascii="Garamond" w:hAnsi="Garamond"/>
          <w:lang w:val="sq-AL"/>
        </w:rPr>
        <w:t>8.2022 shoqëritë KESH sh.a. dhe OST sh.a. kanë dërguar në ERE kërkesën për miratimin e kontratës m</w:t>
      </w:r>
      <w:r w:rsidR="007D06BC">
        <w:rPr>
          <w:rFonts w:ascii="Garamond" w:hAnsi="Garamond"/>
          <w:lang w:val="sq-AL"/>
        </w:rPr>
        <w:t>e nr. 4670 prot., datë 27.</w:t>
      </w:r>
      <w:r w:rsidRPr="00C3288A">
        <w:rPr>
          <w:rFonts w:ascii="Garamond" w:hAnsi="Garamond"/>
          <w:lang w:val="sq-AL"/>
        </w:rPr>
        <w:t>7.2022 (OST sh.a</w:t>
      </w:r>
      <w:r w:rsidR="007D06BC">
        <w:rPr>
          <w:rFonts w:ascii="Garamond" w:hAnsi="Garamond"/>
          <w:lang w:val="sq-AL"/>
        </w:rPr>
        <w:t>.) dhe nr. 3635 prot., datë 27.</w:t>
      </w:r>
      <w:r w:rsidRPr="00C3288A">
        <w:rPr>
          <w:rFonts w:ascii="Garamond" w:hAnsi="Garamond"/>
          <w:lang w:val="sq-AL"/>
        </w:rPr>
        <w:t>7.2022 (KESH sh.a.)</w:t>
      </w:r>
      <w:r w:rsidR="005B7B65">
        <w:rPr>
          <w:rFonts w:ascii="Garamond" w:hAnsi="Garamond"/>
          <w:lang w:val="sq-AL"/>
        </w:rPr>
        <w:t>,</w:t>
      </w:r>
      <w:bookmarkStart w:id="0" w:name="_GoBack"/>
      <w:bookmarkEnd w:id="0"/>
      <w:r w:rsidRPr="00C3288A">
        <w:rPr>
          <w:rFonts w:ascii="Garamond" w:hAnsi="Garamond"/>
          <w:lang w:val="sq-AL"/>
        </w:rPr>
        <w:t xml:space="preserve"> “Për shitblerjen e energjisë elektrike për mbulimin e humbjeve në sistemin e transmetimit”</w:t>
      </w:r>
      <w:r w:rsidR="007D06BC">
        <w:rPr>
          <w:rFonts w:ascii="Garamond" w:hAnsi="Garamond"/>
          <w:lang w:val="sq-AL"/>
        </w:rPr>
        <w:t>,</w:t>
      </w:r>
      <w:r w:rsidRPr="00C3288A">
        <w:rPr>
          <w:rFonts w:ascii="Garamond" w:hAnsi="Garamond"/>
          <w:lang w:val="sq-AL"/>
        </w:rPr>
        <w:t xml:space="preserve"> të miratuar dhe nënshkruar ndërmjet palëve OST sh.a. dhe KESH sh.a.</w:t>
      </w:r>
    </w:p>
    <w:p w14:paraId="41DDA2E1" w14:textId="61FE7EB9" w:rsidR="001069EB" w:rsidRPr="00C3288A" w:rsidRDefault="001069EB" w:rsidP="007D06BC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C3288A">
        <w:rPr>
          <w:rFonts w:ascii="Garamond" w:hAnsi="Garamond" w:cs="Symbol"/>
          <w:lang w:val="sq-AL"/>
        </w:rPr>
        <w:t xml:space="preserve">- </w:t>
      </w:r>
      <w:r w:rsidRPr="00C3288A">
        <w:rPr>
          <w:rFonts w:ascii="Garamond" w:hAnsi="Garamond"/>
          <w:lang w:val="sq-AL"/>
        </w:rPr>
        <w:t>VKM</w:t>
      </w:r>
      <w:r w:rsidR="007D06BC">
        <w:rPr>
          <w:rFonts w:ascii="Garamond" w:hAnsi="Garamond"/>
          <w:lang w:val="sq-AL"/>
        </w:rPr>
        <w:t xml:space="preserve">-ja nr. 584, datë </w:t>
      </w:r>
      <w:r w:rsidRPr="00C3288A">
        <w:rPr>
          <w:rFonts w:ascii="Garamond" w:hAnsi="Garamond"/>
          <w:lang w:val="sq-AL"/>
        </w:rPr>
        <w:t xml:space="preserve">8.10.2021, “Për shpalljen e gjendjes së emergjencës në furnizimin me energji elektrike”, </w:t>
      </w:r>
      <w:r w:rsidR="007D06BC">
        <w:rPr>
          <w:rFonts w:ascii="Garamond" w:hAnsi="Garamond"/>
          <w:lang w:val="sq-AL"/>
        </w:rPr>
        <w:t>të</w:t>
      </w:r>
      <w:r w:rsidRPr="00C3288A">
        <w:rPr>
          <w:rFonts w:ascii="Garamond" w:hAnsi="Garamond"/>
          <w:lang w:val="sq-AL"/>
        </w:rPr>
        <w:t xml:space="preserve"> ndryshuar, ka shpallur gjendjen e emergjencës në furnizimin me energji elektrike deri në 31 dhjetor 2022.</w:t>
      </w:r>
    </w:p>
    <w:p w14:paraId="1B7F4F70" w14:textId="5417EDE4" w:rsidR="001069EB" w:rsidRPr="00C3288A" w:rsidRDefault="001069EB" w:rsidP="00680E11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C3288A">
        <w:rPr>
          <w:rFonts w:ascii="Garamond" w:hAnsi="Garamond" w:cs="Symbol"/>
          <w:lang w:val="sq-AL"/>
        </w:rPr>
        <w:t xml:space="preserve">- </w:t>
      </w:r>
      <w:r w:rsidRPr="00C3288A">
        <w:rPr>
          <w:rFonts w:ascii="Garamond" w:hAnsi="Garamond"/>
          <w:lang w:val="sq-AL"/>
        </w:rPr>
        <w:t>Neni 4, pika 7</w:t>
      </w:r>
      <w:r w:rsidR="007D06BC">
        <w:rPr>
          <w:rFonts w:ascii="Garamond" w:hAnsi="Garamond"/>
          <w:lang w:val="sq-AL"/>
        </w:rPr>
        <w:t>,</w:t>
      </w:r>
      <w:r w:rsidRPr="00C3288A">
        <w:rPr>
          <w:rFonts w:ascii="Garamond" w:hAnsi="Garamond"/>
          <w:lang w:val="sq-AL"/>
        </w:rPr>
        <w:t xml:space="preserve"> e </w:t>
      </w:r>
      <w:r w:rsidR="007D06BC" w:rsidRPr="00C3288A">
        <w:rPr>
          <w:rFonts w:ascii="Garamond" w:hAnsi="Garamond"/>
          <w:lang w:val="sq-AL"/>
        </w:rPr>
        <w:t xml:space="preserve">pjesës </w:t>
      </w:r>
      <w:r w:rsidRPr="00C3288A">
        <w:rPr>
          <w:rFonts w:ascii="Garamond" w:hAnsi="Garamond"/>
          <w:lang w:val="sq-AL"/>
        </w:rPr>
        <w:t>I</w:t>
      </w:r>
      <w:r w:rsidR="00680E11">
        <w:rPr>
          <w:rFonts w:ascii="Garamond" w:hAnsi="Garamond"/>
          <w:lang w:val="sq-AL"/>
        </w:rPr>
        <w:t>,</w:t>
      </w:r>
      <w:r w:rsidRPr="00C3288A">
        <w:rPr>
          <w:rFonts w:ascii="Garamond" w:hAnsi="Garamond"/>
          <w:lang w:val="sq-AL"/>
        </w:rPr>
        <w:t xml:space="preserve"> të VKM-së nr</w:t>
      </w:r>
      <w:r w:rsidR="007D06BC">
        <w:rPr>
          <w:rFonts w:ascii="Garamond" w:hAnsi="Garamond"/>
          <w:lang w:val="sq-AL"/>
        </w:rPr>
        <w:t>. 456, datë 29.</w:t>
      </w:r>
      <w:r w:rsidRPr="00C3288A">
        <w:rPr>
          <w:rFonts w:ascii="Garamond" w:hAnsi="Garamond"/>
          <w:lang w:val="sq-AL"/>
        </w:rPr>
        <w:t>6.2022</w:t>
      </w:r>
      <w:r w:rsidR="007D06BC">
        <w:rPr>
          <w:rFonts w:ascii="Garamond" w:hAnsi="Garamond"/>
          <w:lang w:val="sq-AL"/>
        </w:rPr>
        <w:t>,</w:t>
      </w:r>
      <w:r w:rsidRPr="00C3288A">
        <w:rPr>
          <w:rFonts w:ascii="Garamond" w:hAnsi="Garamond"/>
          <w:lang w:val="sq-AL"/>
        </w:rPr>
        <w:t xml:space="preserve"> “Për miratimin e kushteve për vendosjen e detyrimit të shërbimit publik, që do të zbatohen ndaj të licencuarve në sektorin e energjisë elektrike, të cilët ushtrojnë aktivitetin e prodhimit, transmetimit, shpërndarjes dhe furnizimit me energji elektrike”, përcakton</w:t>
      </w:r>
      <w:r w:rsidR="007D06BC">
        <w:rPr>
          <w:rFonts w:ascii="Garamond" w:hAnsi="Garamond"/>
          <w:lang w:val="sq-AL"/>
        </w:rPr>
        <w:t>,</w:t>
      </w:r>
      <w:r w:rsidRPr="00C3288A">
        <w:rPr>
          <w:rFonts w:ascii="Garamond" w:hAnsi="Garamond"/>
          <w:lang w:val="sq-AL"/>
        </w:rPr>
        <w:t xml:space="preserve"> se: “Ky vendim është i zbatueshëm edhe për përballimin e situatës së gjendjes së emergjencës në furnizimin me energji elektrike, sipas nenit 90</w:t>
      </w:r>
      <w:r w:rsidR="007D06BC">
        <w:rPr>
          <w:rFonts w:ascii="Garamond" w:hAnsi="Garamond"/>
          <w:lang w:val="sq-AL"/>
        </w:rPr>
        <w:t>,</w:t>
      </w:r>
      <w:r w:rsidRPr="00C3288A">
        <w:rPr>
          <w:rFonts w:ascii="Garamond" w:hAnsi="Garamond"/>
          <w:lang w:val="sq-AL"/>
        </w:rPr>
        <w:t xml:space="preserve"> të ligjit nr. 43/2015, </w:t>
      </w:r>
      <w:r w:rsidR="00680E11">
        <w:rPr>
          <w:rFonts w:ascii="Garamond" w:hAnsi="Garamond"/>
          <w:lang w:val="sq-AL"/>
        </w:rPr>
        <w:t>‘</w:t>
      </w:r>
      <w:r w:rsidRPr="00C3288A">
        <w:rPr>
          <w:rFonts w:ascii="Garamond" w:hAnsi="Garamond"/>
          <w:lang w:val="sq-AL"/>
        </w:rPr>
        <w:t>Për sektorin e energjisë elektrike</w:t>
      </w:r>
      <w:r w:rsidR="00680E11">
        <w:rPr>
          <w:rFonts w:ascii="Garamond" w:hAnsi="Garamond"/>
          <w:lang w:val="sq-AL"/>
        </w:rPr>
        <w:t>’</w:t>
      </w:r>
      <w:r w:rsidRPr="00C3288A">
        <w:rPr>
          <w:rFonts w:ascii="Garamond" w:hAnsi="Garamond"/>
          <w:lang w:val="sq-AL"/>
        </w:rPr>
        <w:t>, të ndryshuar.</w:t>
      </w:r>
      <w:r w:rsidR="00680E11">
        <w:rPr>
          <w:rFonts w:ascii="Garamond" w:hAnsi="Garamond"/>
          <w:lang w:val="sq-AL"/>
        </w:rPr>
        <w:t>”.</w:t>
      </w:r>
    </w:p>
    <w:p w14:paraId="5D870CC0" w14:textId="546C7173" w:rsidR="001069EB" w:rsidRPr="00C3288A" w:rsidRDefault="001069EB" w:rsidP="001069EB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C3288A">
        <w:rPr>
          <w:rFonts w:ascii="Garamond" w:hAnsi="Garamond" w:cs="Symbol"/>
          <w:lang w:val="sq-AL"/>
        </w:rPr>
        <w:t xml:space="preserve">- </w:t>
      </w:r>
      <w:r w:rsidRPr="00C3288A">
        <w:rPr>
          <w:rFonts w:ascii="Garamond" w:hAnsi="Garamond"/>
          <w:lang w:val="sq-AL"/>
        </w:rPr>
        <w:t xml:space="preserve">Në këto kushte, Palët kanë rënë </w:t>
      </w:r>
      <w:r w:rsidR="00B67C74" w:rsidRPr="00C3288A">
        <w:rPr>
          <w:rFonts w:ascii="Garamond" w:hAnsi="Garamond"/>
          <w:lang w:val="sq-AL"/>
        </w:rPr>
        <w:t>dakord</w:t>
      </w:r>
      <w:r w:rsidRPr="00C3288A">
        <w:rPr>
          <w:rFonts w:ascii="Garamond" w:hAnsi="Garamond"/>
          <w:lang w:val="sq-AL"/>
        </w:rPr>
        <w:t xml:space="preserve"> të lidhin kontratën e sipërcituar në zbatim</w:t>
      </w:r>
      <w:r w:rsidR="00B67C74">
        <w:rPr>
          <w:rFonts w:ascii="Garamond" w:hAnsi="Garamond"/>
          <w:lang w:val="sq-AL"/>
        </w:rPr>
        <w:t xml:space="preserve"> </w:t>
      </w:r>
      <w:r w:rsidR="007D06BC">
        <w:rPr>
          <w:rFonts w:ascii="Garamond" w:hAnsi="Garamond"/>
          <w:lang w:val="sq-AL"/>
        </w:rPr>
        <w:t>të VKM-së nr. 456, datë 29.</w:t>
      </w:r>
      <w:r w:rsidRPr="00C3288A">
        <w:rPr>
          <w:rFonts w:ascii="Garamond" w:hAnsi="Garamond"/>
          <w:lang w:val="sq-AL"/>
        </w:rPr>
        <w:t>6.2022</w:t>
      </w:r>
      <w:r w:rsidR="007D06BC">
        <w:rPr>
          <w:rFonts w:ascii="Garamond" w:hAnsi="Garamond"/>
          <w:lang w:val="sq-AL"/>
        </w:rPr>
        <w:t>,</w:t>
      </w:r>
      <w:r w:rsidRPr="00C3288A">
        <w:rPr>
          <w:rFonts w:ascii="Garamond" w:hAnsi="Garamond"/>
          <w:lang w:val="sq-AL"/>
        </w:rPr>
        <w:t xml:space="preserve"> “Për miratimin e kushteve për vendosjen e detyrimit të shërbimit publik, që do të zbatohen ndaj të licencuarve në sektorin e energjisë elektrike, të cilët ushtrojnë aktivitetin e prodhimit, transmetimit, shpërndarjes dhe furnizimit me energji elektrike”, e cila ka vendosur që gjatë periudhës së gjendjes së emergjencës në furnizim, shoqëria publike e prodhimit, e ngarkuar me detyrimin e shërbimit publik, furnizon Operatorin e Sistemit të Transmetimit me të gjithë sasinë e nevojshme, për mbulimin e humbjeve, me çmimin e blerjes së energjisë nga prodhuesit me përparësi hidrike. Kontrata ndërmjet shoqërisë publike të prodhimit dhe Operatorit të Sistemit të Transmetimit, negociohet nga palët dhe miratohet nga ERE.</w:t>
      </w:r>
    </w:p>
    <w:p w14:paraId="4232EE51" w14:textId="288B8D6A" w:rsidR="001069EB" w:rsidRPr="00C3288A" w:rsidRDefault="001069EB" w:rsidP="007D06BC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C3288A">
        <w:rPr>
          <w:rFonts w:ascii="Garamond" w:hAnsi="Garamond" w:cs="Symbol"/>
          <w:lang w:val="sq-AL"/>
        </w:rPr>
        <w:t xml:space="preserve">- </w:t>
      </w:r>
      <w:r w:rsidRPr="00C3288A">
        <w:rPr>
          <w:rFonts w:ascii="Garamond" w:hAnsi="Garamond"/>
          <w:lang w:val="sq-AL"/>
        </w:rPr>
        <w:t xml:space="preserve">Kontrata, objekt miratimi, ka gjithsej 19 nene dhe 2 </w:t>
      </w:r>
      <w:r w:rsidR="007D06BC" w:rsidRPr="00C3288A">
        <w:rPr>
          <w:rFonts w:ascii="Garamond" w:hAnsi="Garamond"/>
          <w:lang w:val="sq-AL"/>
        </w:rPr>
        <w:t>anekse</w:t>
      </w:r>
      <w:r w:rsidRPr="00C3288A">
        <w:rPr>
          <w:rFonts w:ascii="Garamond" w:hAnsi="Garamond"/>
          <w:lang w:val="sq-AL"/>
        </w:rPr>
        <w:t xml:space="preserve"> dhe është hartuar sipas parashikimeve të ligjit nr. 43/2015</w:t>
      </w:r>
      <w:r w:rsidR="007D06BC">
        <w:rPr>
          <w:rFonts w:ascii="Garamond" w:hAnsi="Garamond"/>
          <w:lang w:val="sq-AL"/>
        </w:rPr>
        <w:t>,</w:t>
      </w:r>
      <w:r w:rsidRPr="00C3288A">
        <w:rPr>
          <w:rFonts w:ascii="Garamond" w:hAnsi="Garamond"/>
          <w:lang w:val="sq-AL"/>
        </w:rPr>
        <w:t xml:space="preserve"> “Për sektorin e energjisë elektrike”, </w:t>
      </w:r>
      <w:r w:rsidR="007D06BC">
        <w:rPr>
          <w:rFonts w:ascii="Garamond" w:hAnsi="Garamond"/>
          <w:lang w:val="sq-AL"/>
        </w:rPr>
        <w:t>të</w:t>
      </w:r>
      <w:r w:rsidRPr="00C3288A">
        <w:rPr>
          <w:rFonts w:ascii="Garamond" w:hAnsi="Garamond"/>
          <w:lang w:val="sq-AL"/>
        </w:rPr>
        <w:t xml:space="preserve"> ndryshuar; VKM-së nr. 456, </w:t>
      </w:r>
      <w:r w:rsidRPr="00C3288A">
        <w:rPr>
          <w:rFonts w:ascii="Garamond" w:hAnsi="Garamond"/>
          <w:lang w:val="sq-AL"/>
        </w:rPr>
        <w:lastRenderedPageBreak/>
        <w:t>d</w:t>
      </w:r>
      <w:r w:rsidR="007D06BC">
        <w:rPr>
          <w:rFonts w:ascii="Garamond" w:hAnsi="Garamond"/>
          <w:lang w:val="sq-AL"/>
        </w:rPr>
        <w:t>atë 29.</w:t>
      </w:r>
      <w:r w:rsidRPr="00C3288A">
        <w:rPr>
          <w:rFonts w:ascii="Garamond" w:hAnsi="Garamond"/>
          <w:lang w:val="sq-AL"/>
        </w:rPr>
        <w:t>6.2022</w:t>
      </w:r>
      <w:r w:rsidR="007D06BC">
        <w:rPr>
          <w:rFonts w:ascii="Garamond" w:hAnsi="Garamond"/>
          <w:lang w:val="sq-AL"/>
        </w:rPr>
        <w:t>,</w:t>
      </w:r>
      <w:r w:rsidRPr="00C3288A">
        <w:rPr>
          <w:rFonts w:ascii="Garamond" w:hAnsi="Garamond"/>
          <w:lang w:val="sq-AL"/>
        </w:rPr>
        <w:t xml:space="preserve"> “Për miratimin e kushteve për vendosjen e detyrimit të shërbimit publik, që do të zbatohen ndaj të licencuarve në sektorin e energjisë elektrike, të cilët ushtrojnë aktivitetin e prodhimit, transmetimit, shpërndarjes dhe furnizimit me energji elektrike”; Rregullave të Përkohshme të Tregut Shqiptar të Energjisë Elektrike; si dhe Kodit të Transmetimit.</w:t>
      </w:r>
    </w:p>
    <w:p w14:paraId="4B412DD8" w14:textId="17C959E3" w:rsidR="001069EB" w:rsidRPr="00C3288A" w:rsidRDefault="001069EB" w:rsidP="001069EB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C3288A">
        <w:rPr>
          <w:rFonts w:ascii="Garamond" w:hAnsi="Garamond"/>
          <w:lang w:val="sq-AL"/>
        </w:rPr>
        <w:t xml:space="preserve">- Qëllimi i kësaj kontrate është përcaktimi i të drejtave dhe </w:t>
      </w:r>
      <w:r w:rsidR="007D06BC">
        <w:rPr>
          <w:rFonts w:ascii="Garamond" w:hAnsi="Garamond"/>
          <w:lang w:val="sq-AL"/>
        </w:rPr>
        <w:t xml:space="preserve">i </w:t>
      </w:r>
      <w:r w:rsidRPr="00C3288A">
        <w:rPr>
          <w:rFonts w:ascii="Garamond" w:hAnsi="Garamond"/>
          <w:lang w:val="sq-AL"/>
        </w:rPr>
        <w:t>detyrimeve të palëve për skedulimin, deklarimin dhe garantimin në sasinë dhe cilësinë e kërkuar të energjisë elektrike për mbulimin e humbjeve në rrjetin e tran</w:t>
      </w:r>
      <w:r w:rsidR="000E7FA6">
        <w:rPr>
          <w:rFonts w:ascii="Garamond" w:hAnsi="Garamond"/>
          <w:lang w:val="sq-AL"/>
        </w:rPr>
        <w:t>smetimit, për periudhën kohore 2.7.2022–</w:t>
      </w:r>
      <w:r w:rsidRPr="00C3288A">
        <w:rPr>
          <w:rFonts w:ascii="Garamond" w:hAnsi="Garamond"/>
          <w:lang w:val="sq-AL"/>
        </w:rPr>
        <w:t>31.12.2022.</w:t>
      </w:r>
    </w:p>
    <w:p w14:paraId="79D942BF" w14:textId="668F0AA3" w:rsidR="001069EB" w:rsidRPr="00C3288A" w:rsidRDefault="001069EB" w:rsidP="000E7FA6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C3288A">
        <w:rPr>
          <w:rFonts w:ascii="Garamond" w:hAnsi="Garamond"/>
          <w:lang w:val="sq-AL"/>
        </w:rPr>
        <w:t xml:space="preserve">- Në kontratë përcaktohen edhe detyrimet e palëve, ku: </w:t>
      </w:r>
      <w:r w:rsidR="000E7FA6" w:rsidRPr="00C3288A">
        <w:rPr>
          <w:rFonts w:ascii="Garamond" w:hAnsi="Garamond"/>
          <w:lang w:val="sq-AL"/>
        </w:rPr>
        <w:t xml:space="preserve">blerësi </w:t>
      </w:r>
      <w:r w:rsidRPr="00C3288A">
        <w:rPr>
          <w:rFonts w:ascii="Garamond" w:hAnsi="Garamond"/>
          <w:lang w:val="sq-AL"/>
        </w:rPr>
        <w:t>do t’i paraqesë shitësit, brenda orës 14</w:t>
      </w:r>
      <w:r w:rsidR="000E7FA6">
        <w:rPr>
          <w:rFonts w:ascii="Garamond" w:hAnsi="Garamond"/>
          <w:lang w:val="sq-AL"/>
        </w:rPr>
        <w:t>:</w:t>
      </w:r>
      <w:r w:rsidRPr="00C3288A">
        <w:rPr>
          <w:rFonts w:ascii="Garamond" w:hAnsi="Garamond"/>
          <w:lang w:val="sq-AL"/>
        </w:rPr>
        <w:t xml:space="preserve">00, programin e ditës në avancë me bazë orare të ngarkesës për nevojat për energji për mbulimin e të gjithë sasisë së humbjeve në sistemin e transmetimit, në përputhje me aktet rregullatore në sektorin e energjisë elektrike dhe sipas formatit të parashikuar në </w:t>
      </w:r>
      <w:r w:rsidR="000E7FA6" w:rsidRPr="00C3288A">
        <w:rPr>
          <w:rFonts w:ascii="Garamond" w:hAnsi="Garamond"/>
          <w:lang w:val="sq-AL"/>
        </w:rPr>
        <w:t xml:space="preserve">anekset </w:t>
      </w:r>
      <w:r w:rsidRPr="00C3288A">
        <w:rPr>
          <w:rFonts w:ascii="Garamond" w:hAnsi="Garamond"/>
          <w:lang w:val="sq-AL"/>
        </w:rPr>
        <w:t xml:space="preserve">e kësaj kontrate. Dhe nga ana tjetër, </w:t>
      </w:r>
      <w:r w:rsidR="000E7FA6" w:rsidRPr="00C3288A">
        <w:rPr>
          <w:rFonts w:ascii="Garamond" w:hAnsi="Garamond"/>
          <w:lang w:val="sq-AL"/>
        </w:rPr>
        <w:t xml:space="preserve">shitësi </w:t>
      </w:r>
      <w:r w:rsidRPr="00C3288A">
        <w:rPr>
          <w:rFonts w:ascii="Garamond" w:hAnsi="Garamond"/>
          <w:lang w:val="sq-AL"/>
        </w:rPr>
        <w:t>do të livrojë dhe blerësi do të pranojë sasinë e energjisë elektrike të konfirmuar nga shitësi për blerësin</w:t>
      </w:r>
      <w:r w:rsidR="000E7FA6">
        <w:rPr>
          <w:rFonts w:ascii="Garamond" w:hAnsi="Garamond"/>
          <w:lang w:val="sq-AL"/>
        </w:rPr>
        <w:t>,</w:t>
      </w:r>
      <w:r w:rsidRPr="00C3288A">
        <w:rPr>
          <w:rFonts w:ascii="Garamond" w:hAnsi="Garamond"/>
          <w:lang w:val="sq-AL"/>
        </w:rPr>
        <w:t xml:space="preserve"> sipas parashikimeve të nenit 3 të kësaj kontrate, ose sasitë e rëna dakord me shkrim midis </w:t>
      </w:r>
      <w:r w:rsidR="000E7FA6" w:rsidRPr="00C3288A">
        <w:rPr>
          <w:rFonts w:ascii="Garamond" w:hAnsi="Garamond"/>
          <w:lang w:val="sq-AL"/>
        </w:rPr>
        <w:t>shitësit dhe blerësit</w:t>
      </w:r>
      <w:r w:rsidRPr="00C3288A">
        <w:rPr>
          <w:rFonts w:ascii="Garamond" w:hAnsi="Garamond"/>
          <w:lang w:val="sq-AL"/>
        </w:rPr>
        <w:t>. Në rast se nuk do të ketë dakordësi midis palëve, atëherë do të zbatohet programi me vlerë më të ulët.</w:t>
      </w:r>
    </w:p>
    <w:p w14:paraId="1EE28729" w14:textId="7C0C4A20" w:rsidR="001069EB" w:rsidRPr="00C3288A" w:rsidRDefault="001069EB" w:rsidP="000E7FA6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C3288A">
        <w:rPr>
          <w:rFonts w:ascii="Garamond" w:hAnsi="Garamond"/>
          <w:lang w:val="sq-AL"/>
        </w:rPr>
        <w:t>-</w:t>
      </w:r>
      <w:r w:rsidR="000E7FA6">
        <w:rPr>
          <w:rFonts w:ascii="Garamond" w:hAnsi="Garamond"/>
          <w:lang w:val="sq-AL"/>
        </w:rPr>
        <w:t xml:space="preserve"> </w:t>
      </w:r>
      <w:r w:rsidRPr="00C3288A">
        <w:rPr>
          <w:rFonts w:ascii="Garamond" w:hAnsi="Garamond"/>
          <w:lang w:val="sq-AL"/>
        </w:rPr>
        <w:t>Sa i përket çmimit të përdorur nga palët në këtë kontratë, në nenin 5</w:t>
      </w:r>
      <w:r w:rsidR="00D02490">
        <w:rPr>
          <w:rFonts w:ascii="Garamond" w:hAnsi="Garamond"/>
          <w:lang w:val="sq-AL"/>
        </w:rPr>
        <w:t>,</w:t>
      </w:r>
      <w:r w:rsidRPr="00C3288A">
        <w:rPr>
          <w:rFonts w:ascii="Garamond" w:hAnsi="Garamond"/>
          <w:lang w:val="sq-AL"/>
        </w:rPr>
        <w:t xml:space="preserve"> “Çmimi”, përcaktohet</w:t>
      </w:r>
      <w:r w:rsidR="00D02490">
        <w:rPr>
          <w:rFonts w:ascii="Garamond" w:hAnsi="Garamond"/>
          <w:lang w:val="sq-AL"/>
        </w:rPr>
        <w:t xml:space="preserve">, </w:t>
      </w:r>
      <w:r w:rsidRPr="00C3288A">
        <w:rPr>
          <w:rFonts w:ascii="Garamond" w:hAnsi="Garamond"/>
          <w:lang w:val="sq-AL"/>
        </w:rPr>
        <w:t xml:space="preserve">se: “Blerësi paguan </w:t>
      </w:r>
      <w:r w:rsidR="00AA1360" w:rsidRPr="00C3288A">
        <w:rPr>
          <w:rFonts w:ascii="Garamond" w:hAnsi="Garamond"/>
          <w:lang w:val="sq-AL"/>
        </w:rPr>
        <w:t xml:space="preserve">shitësin </w:t>
      </w:r>
      <w:r w:rsidRPr="00C3288A">
        <w:rPr>
          <w:rFonts w:ascii="Garamond" w:hAnsi="Garamond"/>
          <w:lang w:val="sq-AL"/>
        </w:rPr>
        <w:t>për energjinë elektrike të blerë për mbulimin e humbjeve në sistemin e transmetimit, me çmimin e blerjes së energjisë nga prodhuesit me përparësi hidrike”, sikurse përcaktohet në nenin 13, pika 1 e VKM-së nr. 456/2022.</w:t>
      </w:r>
    </w:p>
    <w:p w14:paraId="7425BE32" w14:textId="38EB5EDA" w:rsidR="001069EB" w:rsidRPr="00C3288A" w:rsidRDefault="001069EB" w:rsidP="00CF610A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C3288A">
        <w:rPr>
          <w:rFonts w:ascii="Garamond" w:hAnsi="Garamond"/>
          <w:lang w:val="sq-AL"/>
        </w:rPr>
        <w:t>- Në kontratë janë trajtuar dhe shumë element</w:t>
      </w:r>
      <w:r w:rsidR="00AA1360">
        <w:rPr>
          <w:rFonts w:ascii="Garamond" w:hAnsi="Garamond"/>
          <w:lang w:val="sq-AL"/>
        </w:rPr>
        <w:t>e</w:t>
      </w:r>
      <w:r w:rsidRPr="00C3288A">
        <w:rPr>
          <w:rFonts w:ascii="Garamond" w:hAnsi="Garamond"/>
          <w:lang w:val="sq-AL"/>
        </w:rPr>
        <w:t xml:space="preserve"> të tjer</w:t>
      </w:r>
      <w:r w:rsidR="00AA1360">
        <w:rPr>
          <w:rFonts w:ascii="Garamond" w:hAnsi="Garamond"/>
          <w:lang w:val="sq-AL"/>
        </w:rPr>
        <w:t>a</w:t>
      </w:r>
      <w:r w:rsidR="00B67C74">
        <w:rPr>
          <w:rFonts w:ascii="Garamond" w:hAnsi="Garamond"/>
          <w:lang w:val="sq-AL"/>
        </w:rPr>
        <w:t xml:space="preserve"> </w:t>
      </w:r>
      <w:r w:rsidRPr="00C3288A">
        <w:rPr>
          <w:rFonts w:ascii="Garamond" w:hAnsi="Garamond"/>
          <w:lang w:val="sq-AL"/>
        </w:rPr>
        <w:t>me rëndësi për mirëfunksionimin e një marrëdhënie kontraktuale ndërmjet palëve. Si të tillë në kontratë janë përcaktuar modalitetet që kanë të bëjnë me detyrimet kryesore për furnizimin me energji elektrike, l</w:t>
      </w:r>
      <w:r w:rsidR="00CF610A">
        <w:rPr>
          <w:rFonts w:ascii="Garamond" w:hAnsi="Garamond"/>
          <w:lang w:val="sq-AL"/>
        </w:rPr>
        <w:t>i</w:t>
      </w:r>
      <w:r w:rsidRPr="00C3288A">
        <w:rPr>
          <w:rFonts w:ascii="Garamond" w:hAnsi="Garamond"/>
          <w:lang w:val="sq-AL"/>
        </w:rPr>
        <w:t>vrimi, matja transmetimi dhe risku i energjisë elektrike në rrjet, lëshimin e faturës për shërbimin e kryer, çmimi i aplikueshëm i cili parashikohet sipas vendimit të ERE-s</w:t>
      </w:r>
      <w:r w:rsidR="00CF610A">
        <w:rPr>
          <w:rFonts w:ascii="Garamond" w:hAnsi="Garamond"/>
          <w:lang w:val="sq-AL"/>
        </w:rPr>
        <w:t>,</w:t>
      </w:r>
      <w:r w:rsidRPr="00C3288A">
        <w:rPr>
          <w:rFonts w:ascii="Garamond" w:hAnsi="Garamond"/>
          <w:lang w:val="sq-AL"/>
        </w:rPr>
        <w:t xml:space="preserve"> në lidhje me këtë shërbim, kushtet e pagesave, po ashtu janë trajtuar aspekte të mosperformacës</w:t>
      </w:r>
      <w:r w:rsidR="00CF610A">
        <w:rPr>
          <w:rFonts w:ascii="Garamond" w:hAnsi="Garamond"/>
          <w:lang w:val="sq-AL"/>
        </w:rPr>
        <w:t>,</w:t>
      </w:r>
      <w:r w:rsidRPr="00C3288A">
        <w:rPr>
          <w:rFonts w:ascii="Garamond" w:hAnsi="Garamond"/>
          <w:lang w:val="sq-AL"/>
        </w:rPr>
        <w:t xml:space="preserve"> për shkak të </w:t>
      </w:r>
      <w:r w:rsidR="00CF610A" w:rsidRPr="00C3288A">
        <w:rPr>
          <w:rFonts w:ascii="Garamond" w:hAnsi="Garamond"/>
          <w:lang w:val="sq-AL"/>
        </w:rPr>
        <w:t xml:space="preserve">forcës madhore </w:t>
      </w:r>
      <w:r w:rsidRPr="00C3288A">
        <w:rPr>
          <w:rFonts w:ascii="Garamond" w:hAnsi="Garamond"/>
          <w:lang w:val="sq-AL"/>
        </w:rPr>
        <w:t>dhe reagimet ndaj saj, garancitë dhe mbështetja e kredisë, zgjidhja e mosmarrëveshjeve, si dhe personat e palëve përfaqësuese në këtë kontratë.</w:t>
      </w:r>
    </w:p>
    <w:p w14:paraId="4E3CCF7B" w14:textId="2D180598" w:rsidR="001069EB" w:rsidRPr="00C3288A" w:rsidRDefault="001069EB" w:rsidP="00CF610A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C3288A">
        <w:rPr>
          <w:rFonts w:ascii="Garamond" w:hAnsi="Garamond"/>
          <w:lang w:val="sq-AL"/>
        </w:rPr>
        <w:t xml:space="preserve">- Aneksi 1 </w:t>
      </w:r>
      <w:r w:rsidR="00CF610A">
        <w:rPr>
          <w:rFonts w:ascii="Garamond" w:hAnsi="Garamond"/>
          <w:lang w:val="sq-AL"/>
        </w:rPr>
        <w:t>i kësaj kontrate paraqet raport</w:t>
      </w:r>
      <w:r w:rsidRPr="00C3288A">
        <w:rPr>
          <w:rFonts w:ascii="Garamond" w:hAnsi="Garamond"/>
          <w:lang w:val="sq-AL"/>
        </w:rPr>
        <w:t>rakordimin midis palëve të sasisë së energjisë elektrike të l</w:t>
      </w:r>
      <w:r w:rsidR="00CF610A">
        <w:rPr>
          <w:rFonts w:ascii="Garamond" w:hAnsi="Garamond"/>
          <w:lang w:val="sq-AL"/>
        </w:rPr>
        <w:t>i</w:t>
      </w:r>
      <w:r w:rsidRPr="00C3288A">
        <w:rPr>
          <w:rFonts w:ascii="Garamond" w:hAnsi="Garamond"/>
          <w:lang w:val="sq-AL"/>
        </w:rPr>
        <w:t>vruar nga KESH sh.a. te</w:t>
      </w:r>
      <w:r w:rsidR="00CF610A">
        <w:rPr>
          <w:rFonts w:ascii="Garamond" w:hAnsi="Garamond"/>
          <w:lang w:val="sq-AL"/>
        </w:rPr>
        <w:t>k</w:t>
      </w:r>
      <w:r w:rsidRPr="00C3288A">
        <w:rPr>
          <w:rFonts w:ascii="Garamond" w:hAnsi="Garamond"/>
          <w:lang w:val="sq-AL"/>
        </w:rPr>
        <w:t xml:space="preserve"> OST sh.a.</w:t>
      </w:r>
      <w:r w:rsidR="00CF610A">
        <w:rPr>
          <w:rFonts w:ascii="Garamond" w:hAnsi="Garamond"/>
          <w:lang w:val="sq-AL"/>
        </w:rPr>
        <w:t>,</w:t>
      </w:r>
      <w:r w:rsidRPr="00C3288A">
        <w:rPr>
          <w:rFonts w:ascii="Garamond" w:hAnsi="Garamond"/>
          <w:lang w:val="sq-AL"/>
        </w:rPr>
        <w:t xml:space="preserve"> në datën dhe orën e caktuar, si dhe nënshkrimi nga palët përfaqësuese të kësaj kontrate.</w:t>
      </w:r>
    </w:p>
    <w:p w14:paraId="5CEDBECA" w14:textId="3F8C6067" w:rsidR="001069EB" w:rsidRPr="00C3288A" w:rsidRDefault="00CF610A" w:rsidP="00CF610A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- Aneksi 2</w:t>
      </w:r>
      <w:r w:rsidR="001069EB" w:rsidRPr="00C3288A">
        <w:rPr>
          <w:rFonts w:ascii="Garamond" w:hAnsi="Garamond"/>
          <w:lang w:val="sq-AL"/>
        </w:rPr>
        <w:t xml:space="preserve"> paraqet konfirmimin e palëve për shitblerjen e energjisë elektrike për mbulimin e humbjeve në sistemin e transmetimit, lidhur me dërgimin dhe pranimin e energjisë elektrike. </w:t>
      </w:r>
      <w:r w:rsidR="00F13824" w:rsidRPr="00C3288A">
        <w:rPr>
          <w:rFonts w:ascii="Garamond" w:hAnsi="Garamond"/>
          <w:lang w:val="sq-AL"/>
        </w:rPr>
        <w:t>Referencat</w:t>
      </w:r>
      <w:r w:rsidR="001069EB" w:rsidRPr="00C3288A">
        <w:rPr>
          <w:rFonts w:ascii="Garamond" w:hAnsi="Garamond"/>
          <w:lang w:val="sq-AL"/>
        </w:rPr>
        <w:t xml:space="preserve"> e këtij aneksi janë: fillimi i l</w:t>
      </w:r>
      <w:r>
        <w:rPr>
          <w:rFonts w:ascii="Garamond" w:hAnsi="Garamond"/>
          <w:lang w:val="sq-AL"/>
        </w:rPr>
        <w:t>i</w:t>
      </w:r>
      <w:r w:rsidR="001069EB" w:rsidRPr="00C3288A">
        <w:rPr>
          <w:rFonts w:ascii="Garamond" w:hAnsi="Garamond"/>
          <w:lang w:val="sq-AL"/>
        </w:rPr>
        <w:t>vrimit, mbarimi i l</w:t>
      </w:r>
      <w:r>
        <w:rPr>
          <w:rFonts w:ascii="Garamond" w:hAnsi="Garamond"/>
          <w:lang w:val="sq-AL"/>
        </w:rPr>
        <w:t>i</w:t>
      </w:r>
      <w:r w:rsidR="001069EB" w:rsidRPr="00C3288A">
        <w:rPr>
          <w:rFonts w:ascii="Garamond" w:hAnsi="Garamond"/>
          <w:lang w:val="sq-AL"/>
        </w:rPr>
        <w:t>vrimit, sasia e l</w:t>
      </w:r>
      <w:r>
        <w:rPr>
          <w:rFonts w:ascii="Garamond" w:hAnsi="Garamond"/>
          <w:lang w:val="sq-AL"/>
        </w:rPr>
        <w:t>i</w:t>
      </w:r>
      <w:r w:rsidR="001069EB" w:rsidRPr="00C3288A">
        <w:rPr>
          <w:rFonts w:ascii="Garamond" w:hAnsi="Garamond"/>
          <w:lang w:val="sq-AL"/>
        </w:rPr>
        <w:t>vruar (</w:t>
      </w:r>
      <w:r w:rsidR="00F13824" w:rsidRPr="00C3288A">
        <w:rPr>
          <w:rFonts w:ascii="Garamond" w:hAnsi="Garamond"/>
          <w:lang w:val="sq-AL"/>
        </w:rPr>
        <w:t>mwh</w:t>
      </w:r>
      <w:r w:rsidR="001069EB" w:rsidRPr="00C3288A">
        <w:rPr>
          <w:rFonts w:ascii="Garamond" w:hAnsi="Garamond"/>
          <w:lang w:val="sq-AL"/>
        </w:rPr>
        <w:t>), çmimi i shitjes (</w:t>
      </w:r>
      <w:r w:rsidRPr="00C3288A">
        <w:rPr>
          <w:rFonts w:ascii="Garamond" w:hAnsi="Garamond"/>
          <w:lang w:val="sq-AL"/>
        </w:rPr>
        <w:t>lekë/mwh)</w:t>
      </w:r>
      <w:r>
        <w:rPr>
          <w:rFonts w:ascii="Garamond" w:hAnsi="Garamond"/>
          <w:lang w:val="sq-AL"/>
        </w:rPr>
        <w:t>,</w:t>
      </w:r>
      <w:r w:rsidRPr="00C3288A">
        <w:rPr>
          <w:rFonts w:ascii="Garamond" w:hAnsi="Garamond"/>
          <w:lang w:val="sq-AL"/>
        </w:rPr>
        <w:t xml:space="preserve"> </w:t>
      </w:r>
      <w:r w:rsidR="001069EB" w:rsidRPr="00C3288A">
        <w:rPr>
          <w:rFonts w:ascii="Garamond" w:hAnsi="Garamond"/>
          <w:lang w:val="sq-AL"/>
        </w:rPr>
        <w:t>si dhe vlera totale (</w:t>
      </w:r>
      <w:r w:rsidRPr="00C3288A">
        <w:rPr>
          <w:rFonts w:ascii="Garamond" w:hAnsi="Garamond"/>
          <w:lang w:val="sq-AL"/>
        </w:rPr>
        <w:t>lekë</w:t>
      </w:r>
      <w:r w:rsidR="001069EB" w:rsidRPr="00C3288A">
        <w:rPr>
          <w:rFonts w:ascii="Garamond" w:hAnsi="Garamond"/>
          <w:lang w:val="sq-AL"/>
        </w:rPr>
        <w:t>).</w:t>
      </w:r>
    </w:p>
    <w:p w14:paraId="230F766B" w14:textId="22470BDA" w:rsidR="001069EB" w:rsidRPr="00C3288A" w:rsidRDefault="001069EB" w:rsidP="00CF610A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C3288A">
        <w:rPr>
          <w:rFonts w:ascii="Garamond" w:hAnsi="Garamond"/>
          <w:lang w:val="sq-AL"/>
        </w:rPr>
        <w:t>- Kohëzgjatja e kësa</w:t>
      </w:r>
      <w:r w:rsidR="00CF610A">
        <w:rPr>
          <w:rFonts w:ascii="Garamond" w:hAnsi="Garamond"/>
          <w:lang w:val="sq-AL"/>
        </w:rPr>
        <w:t>j kontrate është për periudhën 2.7.2022–</w:t>
      </w:r>
      <w:r w:rsidRPr="00C3288A">
        <w:rPr>
          <w:rFonts w:ascii="Garamond" w:hAnsi="Garamond"/>
          <w:lang w:val="sq-AL"/>
        </w:rPr>
        <w:t>31.12.2022, sipas parashikimeve të VKM-së nr. 456/2022</w:t>
      </w:r>
      <w:r w:rsidR="00CF610A">
        <w:rPr>
          <w:rFonts w:ascii="Garamond" w:hAnsi="Garamond"/>
          <w:lang w:val="sq-AL"/>
        </w:rPr>
        <w:t>,</w:t>
      </w:r>
      <w:r w:rsidRPr="00C3288A">
        <w:rPr>
          <w:rFonts w:ascii="Garamond" w:hAnsi="Garamond"/>
          <w:lang w:val="sq-AL"/>
        </w:rPr>
        <w:t xml:space="preserve"> “Për miratimin e kushteve për vendosjen e detyrimit të shërbimit publik, që do të zbatohen ndaj të licencuarve në sektorin e energjisë elektrike, të cilët ushtrojnë aktivitetin e prodhimit, transmetimit, shpërndarjes dhe furnizimit me energji elektrike” dhe VKM-së nr. 584/2021, “Për shpalljen e gjendjes së emergjencës në furnizimin me energji elektrike”, </w:t>
      </w:r>
      <w:r w:rsidR="00CF610A">
        <w:rPr>
          <w:rFonts w:ascii="Garamond" w:hAnsi="Garamond"/>
          <w:lang w:val="sq-AL"/>
        </w:rPr>
        <w:t>të</w:t>
      </w:r>
      <w:r w:rsidRPr="00C3288A">
        <w:rPr>
          <w:rFonts w:ascii="Garamond" w:hAnsi="Garamond"/>
          <w:lang w:val="sq-AL"/>
        </w:rPr>
        <w:t xml:space="preserve"> ndryshuar.</w:t>
      </w:r>
    </w:p>
    <w:p w14:paraId="485F2D0E" w14:textId="71E90B03" w:rsidR="001069EB" w:rsidRPr="00C3288A" w:rsidRDefault="001069EB" w:rsidP="001069EB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C3288A">
        <w:rPr>
          <w:rFonts w:ascii="Garamond" w:hAnsi="Garamond"/>
          <w:lang w:val="sq-AL"/>
        </w:rPr>
        <w:t xml:space="preserve">Për gjithë sa më sipër, </w:t>
      </w:r>
      <w:r w:rsidR="00CF610A" w:rsidRPr="00C3288A">
        <w:rPr>
          <w:rFonts w:ascii="Garamond" w:hAnsi="Garamond"/>
          <w:lang w:val="sq-AL"/>
        </w:rPr>
        <w:t xml:space="preserve">Bordi </w:t>
      </w:r>
      <w:r w:rsidR="00CF610A">
        <w:rPr>
          <w:rFonts w:ascii="Garamond" w:hAnsi="Garamond"/>
          <w:lang w:val="sq-AL"/>
        </w:rPr>
        <w:t>i ERE-s</w:t>
      </w:r>
    </w:p>
    <w:p w14:paraId="6E12BE77" w14:textId="77777777" w:rsidR="001069EB" w:rsidRPr="00C3288A" w:rsidRDefault="001069EB" w:rsidP="001069EB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06505A04" w14:textId="0CEF0E75" w:rsidR="001069EB" w:rsidRPr="00C3288A" w:rsidRDefault="001069EB" w:rsidP="001069EB">
      <w:pPr>
        <w:ind w:firstLine="284"/>
        <w:jc w:val="center"/>
        <w:rPr>
          <w:rFonts w:ascii="Garamond" w:hAnsi="Garamond"/>
          <w:bCs/>
          <w:lang w:val="sq-AL"/>
        </w:rPr>
      </w:pPr>
      <w:r w:rsidRPr="00C3288A">
        <w:rPr>
          <w:rFonts w:ascii="Garamond" w:hAnsi="Garamond"/>
          <w:bCs/>
          <w:lang w:val="sq-AL"/>
        </w:rPr>
        <w:t>VENDOSI:</w:t>
      </w:r>
    </w:p>
    <w:p w14:paraId="5399FC75" w14:textId="77777777" w:rsidR="001069EB" w:rsidRPr="00C3288A" w:rsidRDefault="001069EB" w:rsidP="001069EB">
      <w:pPr>
        <w:ind w:firstLine="284"/>
        <w:jc w:val="both"/>
        <w:rPr>
          <w:rFonts w:ascii="Garamond" w:hAnsi="Garamond"/>
          <w:b/>
          <w:bCs/>
          <w:lang w:val="sq-AL"/>
        </w:rPr>
      </w:pPr>
    </w:p>
    <w:p w14:paraId="4D71C559" w14:textId="5AF71231" w:rsidR="001069EB" w:rsidRPr="00C3288A" w:rsidRDefault="001069EB" w:rsidP="00424BD6">
      <w:pPr>
        <w:ind w:firstLine="284"/>
        <w:jc w:val="both"/>
        <w:rPr>
          <w:rFonts w:ascii="Garamond" w:hAnsi="Garamond"/>
          <w:lang w:val="sq-AL"/>
        </w:rPr>
      </w:pPr>
      <w:r w:rsidRPr="00C3288A">
        <w:rPr>
          <w:rFonts w:ascii="Garamond" w:hAnsi="Garamond"/>
          <w:lang w:val="sq-AL"/>
        </w:rPr>
        <w:t>1</w:t>
      </w:r>
      <w:r w:rsidR="00CF610A">
        <w:rPr>
          <w:rFonts w:ascii="Garamond" w:hAnsi="Garamond"/>
          <w:lang w:val="sq-AL"/>
        </w:rPr>
        <w:t>. Miratimin e kontratës së shit</w:t>
      </w:r>
      <w:r w:rsidRPr="00C3288A">
        <w:rPr>
          <w:rFonts w:ascii="Garamond" w:hAnsi="Garamond"/>
          <w:lang w:val="sq-AL"/>
        </w:rPr>
        <w:t>blerjes së energjisë elektrike midis shoqërisë publike të prodhimit, e ngarkuar me detyrimin</w:t>
      </w:r>
      <w:r w:rsidR="00CF610A">
        <w:rPr>
          <w:rFonts w:ascii="Garamond" w:hAnsi="Garamond"/>
          <w:lang w:val="sq-AL"/>
        </w:rPr>
        <w:t xml:space="preserve"> e shërbimit publik KESH sh.a.</w:t>
      </w:r>
      <w:r w:rsidRPr="00C3288A">
        <w:rPr>
          <w:rFonts w:ascii="Garamond" w:hAnsi="Garamond"/>
          <w:lang w:val="sq-AL"/>
        </w:rPr>
        <w:t xml:space="preserve"> dhe Operatorit të Sistemit të </w:t>
      </w:r>
      <w:r w:rsidR="00F13824">
        <w:rPr>
          <w:rFonts w:ascii="Garamond" w:hAnsi="Garamond"/>
          <w:lang w:val="sq-AL"/>
        </w:rPr>
        <w:t>Transmetimit (OST) sh.a.</w:t>
      </w:r>
      <w:r w:rsidRPr="00C3288A">
        <w:rPr>
          <w:rFonts w:ascii="Garamond" w:hAnsi="Garamond"/>
          <w:lang w:val="sq-AL"/>
        </w:rPr>
        <w:t xml:space="preserve"> për mbulimin e humbjeve në sistemin e transmetimit për periudhën </w:t>
      </w:r>
      <w:r w:rsidRPr="00F13824">
        <w:rPr>
          <w:rFonts w:ascii="Garamond" w:hAnsi="Garamond"/>
          <w:lang w:val="sq-AL"/>
        </w:rPr>
        <w:t xml:space="preserve">kohore </w:t>
      </w:r>
      <w:r w:rsidR="00F13824">
        <w:rPr>
          <w:rFonts w:ascii="Garamond" w:hAnsi="Garamond"/>
          <w:lang w:val="sq-AL"/>
        </w:rPr>
        <w:t>2.</w:t>
      </w:r>
      <w:r w:rsidRPr="00F13824">
        <w:rPr>
          <w:rFonts w:ascii="Garamond" w:hAnsi="Garamond"/>
          <w:lang w:val="sq-AL"/>
        </w:rPr>
        <w:t>7.2022 deri në datën 31.12.2022</w:t>
      </w:r>
      <w:r w:rsidR="00424BD6">
        <w:rPr>
          <w:rFonts w:ascii="Garamond" w:hAnsi="Garamond"/>
          <w:lang w:val="sq-AL"/>
        </w:rPr>
        <w:t xml:space="preserve"> </w:t>
      </w:r>
      <w:r w:rsidRPr="00C3288A">
        <w:rPr>
          <w:rFonts w:ascii="Garamond" w:hAnsi="Garamond"/>
          <w:lang w:val="sq-AL"/>
        </w:rPr>
        <w:t>(bashkëlidhur).</w:t>
      </w:r>
    </w:p>
    <w:p w14:paraId="20A36DD4" w14:textId="5B2DCD3E" w:rsidR="001069EB" w:rsidRPr="00C3288A" w:rsidRDefault="001069EB" w:rsidP="003419FC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C3288A">
        <w:rPr>
          <w:rFonts w:ascii="Garamond" w:hAnsi="Garamond"/>
          <w:lang w:val="sq-AL"/>
        </w:rPr>
        <w:lastRenderedPageBreak/>
        <w:t xml:space="preserve">2. Drejtoria Juridike dhe e Zgjidhjes së Mosmarrëveshjeve të njoftojë të shoqëritë KESH sh.a. dhe OST sh.a. për vendimin e </w:t>
      </w:r>
      <w:r w:rsidR="003419FC" w:rsidRPr="00C3288A">
        <w:rPr>
          <w:rFonts w:ascii="Garamond" w:hAnsi="Garamond"/>
          <w:lang w:val="sq-AL"/>
        </w:rPr>
        <w:t xml:space="preserve">Bordit </w:t>
      </w:r>
      <w:r w:rsidRPr="00C3288A">
        <w:rPr>
          <w:rFonts w:ascii="Garamond" w:hAnsi="Garamond"/>
          <w:lang w:val="sq-AL"/>
        </w:rPr>
        <w:t>të ERE</w:t>
      </w:r>
      <w:r w:rsidR="003419FC">
        <w:rPr>
          <w:rFonts w:ascii="Garamond" w:hAnsi="Garamond"/>
          <w:lang w:val="sq-AL"/>
        </w:rPr>
        <w:t>-s</w:t>
      </w:r>
      <w:r w:rsidRPr="00C3288A">
        <w:rPr>
          <w:rFonts w:ascii="Garamond" w:hAnsi="Garamond"/>
          <w:lang w:val="sq-AL"/>
        </w:rPr>
        <w:t>.</w:t>
      </w:r>
    </w:p>
    <w:p w14:paraId="23383E78" w14:textId="05E82507" w:rsidR="001069EB" w:rsidRPr="00C3288A" w:rsidRDefault="001069EB" w:rsidP="001069EB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C3288A">
        <w:rPr>
          <w:rFonts w:ascii="Garamond" w:hAnsi="Garamond"/>
          <w:lang w:val="sq-AL"/>
        </w:rPr>
        <w:t>Ky vendim hyn në fuqi menjëherë</w:t>
      </w:r>
      <w:r w:rsidR="000C7E36">
        <w:rPr>
          <w:rFonts w:ascii="Garamond" w:hAnsi="Garamond"/>
          <w:lang w:val="sq-AL"/>
        </w:rPr>
        <w:t xml:space="preserve"> dhe i shtrin efektet nga data 2.</w:t>
      </w:r>
      <w:r w:rsidRPr="00C3288A">
        <w:rPr>
          <w:rFonts w:ascii="Garamond" w:hAnsi="Garamond"/>
          <w:lang w:val="sq-AL"/>
        </w:rPr>
        <w:t>7.2022 deri më 31.12.2022.</w:t>
      </w:r>
    </w:p>
    <w:p w14:paraId="7511C332" w14:textId="6B08E4F0" w:rsidR="001069EB" w:rsidRPr="00C3288A" w:rsidRDefault="001069EB" w:rsidP="001069EB">
      <w:pPr>
        <w:ind w:firstLine="284"/>
        <w:jc w:val="both"/>
        <w:rPr>
          <w:rFonts w:ascii="Garamond" w:hAnsi="Garamond"/>
          <w:lang w:val="sq-AL"/>
        </w:rPr>
      </w:pPr>
      <w:r w:rsidRPr="00C3288A">
        <w:rPr>
          <w:rFonts w:ascii="Garamond" w:hAnsi="Garamond" w:cs="Segoe UI"/>
          <w:lang w:val="sq-AL"/>
        </w:rPr>
        <w:t>Çdo palë e përfshirë në këtë procedurë mund t’i kërkojë ERE-s,</w:t>
      </w:r>
      <w:r w:rsidRPr="00C3288A">
        <w:rPr>
          <w:rFonts w:ascii="Garamond" w:hAnsi="Garamond"/>
          <w:lang w:val="sq-AL"/>
        </w:rPr>
        <w:t xml:space="preserve"> brenda 7 ditëve kalendarike nga data e marrjes së vendimit, rishikimin e vendimit të </w:t>
      </w:r>
      <w:r w:rsidR="000C7E36" w:rsidRPr="00C3288A">
        <w:rPr>
          <w:rFonts w:ascii="Garamond" w:hAnsi="Garamond"/>
          <w:lang w:val="sq-AL"/>
        </w:rPr>
        <w:t>Bordit</w:t>
      </w:r>
      <w:r w:rsidR="000C7E36">
        <w:rPr>
          <w:rFonts w:ascii="Garamond" w:hAnsi="Garamond"/>
          <w:lang w:val="sq-AL"/>
        </w:rPr>
        <w:t>,</w:t>
      </w:r>
      <w:r w:rsidR="000C7E36" w:rsidRPr="00C3288A">
        <w:rPr>
          <w:rFonts w:ascii="Garamond" w:hAnsi="Garamond"/>
          <w:lang w:val="sq-AL"/>
        </w:rPr>
        <w:t xml:space="preserve"> </w:t>
      </w:r>
      <w:r w:rsidRPr="00C3288A">
        <w:rPr>
          <w:rFonts w:ascii="Garamond" w:hAnsi="Garamond"/>
          <w:lang w:val="sq-AL"/>
        </w:rPr>
        <w:t xml:space="preserve">në rast se ka siguruar prova të reja që mund ta çojnë </w:t>
      </w:r>
      <w:r w:rsidR="000C7E36" w:rsidRPr="00C3288A">
        <w:rPr>
          <w:rFonts w:ascii="Garamond" w:hAnsi="Garamond"/>
          <w:lang w:val="sq-AL"/>
        </w:rPr>
        <w:t xml:space="preserve">Bordin </w:t>
      </w:r>
      <w:r w:rsidRPr="00C3288A">
        <w:rPr>
          <w:rFonts w:ascii="Garamond" w:hAnsi="Garamond"/>
          <w:lang w:val="sq-AL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4B7E0B36" w14:textId="79AD4EC4" w:rsidR="001069EB" w:rsidRPr="00C3288A" w:rsidRDefault="001069EB" w:rsidP="001069EB">
      <w:pPr>
        <w:ind w:firstLine="284"/>
        <w:jc w:val="both"/>
        <w:rPr>
          <w:rFonts w:ascii="Garamond" w:hAnsi="Garamond"/>
          <w:lang w:val="sq-AL"/>
        </w:rPr>
      </w:pPr>
      <w:r w:rsidRPr="00C3288A">
        <w:rPr>
          <w:rFonts w:ascii="Garamond" w:hAnsi="Garamond"/>
          <w:lang w:val="sq-AL"/>
        </w:rPr>
        <w:t>Ky vendim botohet në Fletoren Zyrtare.</w:t>
      </w:r>
    </w:p>
    <w:p w14:paraId="52AD689A" w14:textId="77777777" w:rsidR="00156EC3" w:rsidRPr="00C3288A" w:rsidRDefault="00156EC3" w:rsidP="001069EB">
      <w:pPr>
        <w:ind w:firstLine="284"/>
        <w:jc w:val="both"/>
        <w:rPr>
          <w:rFonts w:ascii="Garamond" w:hAnsi="Garamond"/>
          <w:lang w:val="sq-AL"/>
        </w:rPr>
      </w:pPr>
    </w:p>
    <w:p w14:paraId="65200998" w14:textId="77777777" w:rsidR="00FE2BEE" w:rsidRPr="00C3288A" w:rsidRDefault="00FE2BEE" w:rsidP="00FE2BEE">
      <w:pPr>
        <w:pStyle w:val="ListParagraph"/>
        <w:tabs>
          <w:tab w:val="left" w:pos="7860"/>
        </w:tabs>
        <w:ind w:left="0" w:firstLine="284"/>
        <w:jc w:val="right"/>
        <w:rPr>
          <w:rFonts w:ascii="Garamond" w:hAnsi="Garamond"/>
          <w:bCs/>
          <w:lang w:val="sq-AL"/>
        </w:rPr>
      </w:pPr>
      <w:r w:rsidRPr="00C3288A">
        <w:rPr>
          <w:rFonts w:ascii="Garamond" w:hAnsi="Garamond"/>
          <w:bCs/>
          <w:lang w:val="sq-AL"/>
        </w:rPr>
        <w:t xml:space="preserve">KRYETAR </w:t>
      </w:r>
    </w:p>
    <w:p w14:paraId="191CF07A" w14:textId="77777777" w:rsidR="00FE2BEE" w:rsidRPr="00C3288A" w:rsidRDefault="00FE2BEE" w:rsidP="00FE2BEE">
      <w:pPr>
        <w:pStyle w:val="ListParagraph"/>
        <w:ind w:left="0" w:firstLine="284"/>
        <w:jc w:val="right"/>
        <w:rPr>
          <w:rFonts w:ascii="Garamond" w:hAnsi="Garamond"/>
          <w:b/>
          <w:bCs/>
          <w:lang w:val="sq-AL"/>
        </w:rPr>
      </w:pPr>
      <w:r w:rsidRPr="00C3288A">
        <w:rPr>
          <w:rFonts w:ascii="Garamond" w:hAnsi="Garamond"/>
          <w:b/>
          <w:bCs/>
          <w:lang w:val="sq-AL"/>
        </w:rPr>
        <w:t>Petrit Ahmeti</w:t>
      </w:r>
    </w:p>
    <w:p w14:paraId="08B3AC6B" w14:textId="77777777" w:rsidR="001069EB" w:rsidRPr="00C3288A" w:rsidRDefault="001069EB" w:rsidP="001069EB">
      <w:pPr>
        <w:ind w:firstLine="284"/>
        <w:jc w:val="right"/>
        <w:rPr>
          <w:rFonts w:ascii="Garamond" w:hAnsi="Garamond"/>
          <w:b/>
          <w:bCs/>
          <w:lang w:val="sq-AL"/>
        </w:rPr>
      </w:pPr>
    </w:p>
    <w:p w14:paraId="6FEA4395" w14:textId="77777777" w:rsidR="001069EB" w:rsidRPr="00C3288A" w:rsidRDefault="001069EB" w:rsidP="001069EB">
      <w:pPr>
        <w:ind w:firstLine="284"/>
        <w:jc w:val="right"/>
        <w:rPr>
          <w:rFonts w:ascii="Garamond" w:hAnsi="Garamond"/>
          <w:b/>
          <w:bCs/>
          <w:lang w:val="sq-AL"/>
        </w:rPr>
      </w:pPr>
    </w:p>
    <w:p w14:paraId="092FAC9C" w14:textId="11FD973F" w:rsidR="001069EB" w:rsidRPr="00C3288A" w:rsidRDefault="001069EB" w:rsidP="001069EB">
      <w:pPr>
        <w:ind w:firstLine="284"/>
        <w:jc w:val="center"/>
        <w:rPr>
          <w:rFonts w:ascii="Garamond" w:hAnsi="Garamond"/>
          <w:lang w:val="sq-AL"/>
        </w:rPr>
      </w:pPr>
      <w:r w:rsidRPr="00C3288A">
        <w:rPr>
          <w:rFonts w:ascii="Garamond" w:hAnsi="Garamond"/>
          <w:noProof/>
          <w:lang w:val="sq-AL"/>
        </w:rPr>
        <w:lastRenderedPageBreak/>
        <w:drawing>
          <wp:inline distT="0" distB="0" distL="0" distR="0" wp14:anchorId="7207DE42" wp14:editId="2CEAD9EE">
            <wp:extent cx="5458460" cy="8229600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T -KESH PERCJELLIM PER MIRATIM KONTRATEN E SHITBLERJE EE PER MBULIM HUMBJE NE ST 1147-1 (1)_BASHKLIDHJE V.230_Page_01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846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3288A">
        <w:rPr>
          <w:rFonts w:ascii="Garamond" w:hAnsi="Garamond"/>
          <w:noProof/>
          <w:lang w:val="sq-AL"/>
        </w:rPr>
        <w:drawing>
          <wp:inline distT="0" distB="0" distL="0" distR="0" wp14:anchorId="65BB9D63" wp14:editId="48B748D1">
            <wp:extent cx="5943600" cy="802830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T -KESH PERCJELLIM PER MIRATIM KONTRATEN E SHITBLERJE EE PER MBULIM HUMBJE NE ST 1147-1 (1)_BASHKLIDHJE V.230_Page_02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2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3288A">
        <w:rPr>
          <w:rFonts w:ascii="Garamond" w:hAnsi="Garamond"/>
          <w:noProof/>
          <w:lang w:val="sq-AL"/>
        </w:rPr>
        <w:drawing>
          <wp:inline distT="0" distB="0" distL="0" distR="0" wp14:anchorId="5B001E42" wp14:editId="3A714D19">
            <wp:extent cx="5943600" cy="770128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T -KESH PERCJELLIM PER MIRATIM KONTRATEN E SHITBLERJE EE PER MBULIM HUMBJE NE ST 1147-1 (1)_BASHKLIDHJE V.230_Page_03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01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3288A">
        <w:rPr>
          <w:rFonts w:ascii="Garamond" w:hAnsi="Garamond"/>
          <w:noProof/>
          <w:lang w:val="sq-AL"/>
        </w:rPr>
        <w:drawing>
          <wp:inline distT="0" distB="0" distL="0" distR="0" wp14:anchorId="705E240B" wp14:editId="27A78363">
            <wp:extent cx="5943600" cy="773684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T -KESH PERCJELLIM PER MIRATIM KONTRATEN E SHITBLERJE EE PER MBULIM HUMBJE NE ST 1147-1 (1)_BASHKLIDHJE V.230_Page_04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36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3288A">
        <w:rPr>
          <w:rFonts w:ascii="Garamond" w:hAnsi="Garamond"/>
          <w:noProof/>
          <w:lang w:val="sq-AL"/>
        </w:rPr>
        <w:drawing>
          <wp:inline distT="0" distB="0" distL="0" distR="0" wp14:anchorId="521B4821" wp14:editId="18D91C63">
            <wp:extent cx="5943600" cy="7961630"/>
            <wp:effectExtent l="0" t="0" r="0" b="127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T -KESH PERCJELLIM PER MIRATIM KONTRATEN E SHITBLERJE EE PER MBULIM HUMBJE NE ST 1147-1 (1)_BASHKLIDHJE V.230_Page_05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6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3288A">
        <w:rPr>
          <w:rFonts w:ascii="Garamond" w:hAnsi="Garamond"/>
          <w:noProof/>
          <w:lang w:val="sq-AL"/>
        </w:rPr>
        <w:drawing>
          <wp:inline distT="0" distB="0" distL="0" distR="0" wp14:anchorId="5F8A792A" wp14:editId="5C22ADDF">
            <wp:extent cx="5943600" cy="80200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T -KESH PERCJELLIM PER MIRATIM KONTRATEN E SHITBLERJE EE PER MBULIM HUMBJE NE ST 1147-1 (1)_BASHKLIDHJE V.230_Page_06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2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3288A">
        <w:rPr>
          <w:rFonts w:ascii="Garamond" w:hAnsi="Garamond"/>
          <w:noProof/>
          <w:lang w:val="sq-AL"/>
        </w:rPr>
        <w:drawing>
          <wp:inline distT="0" distB="0" distL="0" distR="0" wp14:anchorId="5F2B238D" wp14:editId="5F90A8A3">
            <wp:extent cx="5943600" cy="8072120"/>
            <wp:effectExtent l="0" t="0" r="0" b="508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T -KESH PERCJELLIM PER MIRATIM KONTRATEN E SHITBLERJE EE PER MBULIM HUMBJE NE ST 1147-1 (1)_BASHKLIDHJE V.230_Page_07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72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3288A">
        <w:rPr>
          <w:rFonts w:ascii="Garamond" w:hAnsi="Garamond"/>
          <w:noProof/>
          <w:lang w:val="sq-AL"/>
        </w:rPr>
        <w:drawing>
          <wp:inline distT="0" distB="0" distL="0" distR="0" wp14:anchorId="7D8142A2" wp14:editId="30D5EEAF">
            <wp:extent cx="5943600" cy="7973060"/>
            <wp:effectExtent l="0" t="0" r="0" b="889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T -KESH PERCJELLIM PER MIRATIM KONTRATEN E SHITBLERJE EE PER MBULIM HUMBJE NE ST 1147-1 (1)_BASHKLIDHJE V.230_Page_08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7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3288A">
        <w:rPr>
          <w:rFonts w:ascii="Garamond" w:hAnsi="Garamond"/>
          <w:noProof/>
          <w:lang w:val="sq-AL"/>
        </w:rPr>
        <w:drawing>
          <wp:inline distT="0" distB="0" distL="0" distR="0" wp14:anchorId="038DF5C1" wp14:editId="1F27C0AF">
            <wp:extent cx="5943600" cy="8208645"/>
            <wp:effectExtent l="0" t="0" r="0" b="190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T -KESH PERCJELLIM PER MIRATIM KONTRATEN E SHITBLERJE EE PER MBULIM HUMBJE NE ST 1147-1 (1)_BASHKLIDHJE V.230_Page_09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208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3288A">
        <w:rPr>
          <w:rFonts w:ascii="Garamond" w:hAnsi="Garamond"/>
          <w:noProof/>
          <w:lang w:val="sq-AL"/>
        </w:rPr>
        <w:drawing>
          <wp:inline distT="0" distB="0" distL="0" distR="0" wp14:anchorId="45848BD6" wp14:editId="5317B571">
            <wp:extent cx="5943600" cy="775716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T -KESH PERCJELLIM PER MIRATIM KONTRATEN E SHITBLERJE EE PER MBULIM HUMBJE NE ST 1147-1 (1)_BASHKLIDHJE V.230_Page_10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5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3288A">
        <w:rPr>
          <w:rFonts w:ascii="Garamond" w:hAnsi="Garamond"/>
          <w:noProof/>
          <w:lang w:val="sq-AL"/>
        </w:rPr>
        <w:drawing>
          <wp:inline distT="0" distB="0" distL="0" distR="0" wp14:anchorId="0A4C0AD9" wp14:editId="2AAF58D6">
            <wp:extent cx="5943600" cy="7651750"/>
            <wp:effectExtent l="0" t="0" r="0" b="635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T -KESH PERCJELLIM PER MIRATIM KONTRATEN E SHITBLERJE EE PER MBULIM HUMBJE NE ST 1147-1 (1)_BASHKLIDHJE V.230_Page_11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5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3288A">
        <w:rPr>
          <w:rFonts w:ascii="Garamond" w:hAnsi="Garamond"/>
          <w:noProof/>
          <w:lang w:val="sq-AL"/>
        </w:rPr>
        <w:drawing>
          <wp:inline distT="0" distB="0" distL="0" distR="0" wp14:anchorId="03F1F8C8" wp14:editId="23EFDB91">
            <wp:extent cx="5943600" cy="785241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T -KESH PERCJELLIM PER MIRATIM KONTRATEN E SHITBLERJE EE PER MBULIM HUMBJE NE ST 1147-1 (1)_BASHKLIDHJE V.230_Page_12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52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3288A">
        <w:rPr>
          <w:rFonts w:ascii="Garamond" w:hAnsi="Garamond"/>
          <w:noProof/>
          <w:lang w:val="sq-AL"/>
        </w:rPr>
        <w:drawing>
          <wp:inline distT="0" distB="0" distL="0" distR="0" wp14:anchorId="489FFCF7" wp14:editId="45EFFB90">
            <wp:extent cx="5943600" cy="6395085"/>
            <wp:effectExtent l="0" t="0" r="0" b="571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ST -KESH PERCJELLIM PER MIRATIM KONTRATEN E SHITBLERJE EE PER MBULIM HUMBJE NE ST 1147-1 (1)_BASHKLIDHJE V.230_Page_13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395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069EB" w:rsidRPr="00C3288A">
      <w:footerReference w:type="default" r:id="rId32"/>
      <w:pgSz w:w="12240" w:h="15840"/>
      <w:pgMar w:top="1170" w:right="1440" w:bottom="171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7409A5" w14:textId="77777777" w:rsidR="00C3288A" w:rsidRDefault="00C3288A">
      <w:r>
        <w:separator/>
      </w:r>
    </w:p>
  </w:endnote>
  <w:endnote w:type="continuationSeparator" w:id="0">
    <w:p w14:paraId="2E1217E9" w14:textId="77777777" w:rsidR="00C3288A" w:rsidRDefault="00C3288A">
      <w:r>
        <w:continuationSeparator/>
      </w:r>
    </w:p>
  </w:endnote>
  <w:endnote w:type="continuationNotice" w:id="1">
    <w:p w14:paraId="6D595132" w14:textId="77777777" w:rsidR="0047465A" w:rsidRDefault="004746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82E485" w14:textId="60F63B5C" w:rsidR="00C3288A" w:rsidRDefault="00C3288A">
    <w:pPr>
      <w:pStyle w:val="Footer"/>
      <w:jc w:val="center"/>
      <w:rPr>
        <w:sz w:val="20"/>
        <w:szCs w:val="20"/>
      </w:rPr>
    </w:pPr>
    <w:r>
      <w:rPr>
        <w:sz w:val="20"/>
        <w:szCs w:val="20"/>
      </w:rPr>
      <w:t xml:space="preserve"> </w:t>
    </w:r>
  </w:p>
  <w:p w14:paraId="1A85A23A" w14:textId="61502CA2" w:rsidR="00C3288A" w:rsidRDefault="00C3288A">
    <w:pPr>
      <w:pStyle w:val="Footer"/>
    </w:pPr>
    <w:r>
      <w:t xml:space="preserve"> </w:t>
    </w:r>
  </w:p>
  <w:p w14:paraId="13AD51BB" w14:textId="77777777" w:rsidR="00C3288A" w:rsidRDefault="00C3288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77AFFD" w14:textId="77777777" w:rsidR="00C3288A" w:rsidRDefault="00C3288A">
      <w:r>
        <w:separator/>
      </w:r>
    </w:p>
  </w:footnote>
  <w:footnote w:type="continuationSeparator" w:id="0">
    <w:p w14:paraId="01DAD667" w14:textId="77777777" w:rsidR="00C3288A" w:rsidRDefault="00C3288A">
      <w:r>
        <w:continuationSeparator/>
      </w:r>
    </w:p>
  </w:footnote>
  <w:footnote w:type="continuationNotice" w:id="1">
    <w:p w14:paraId="5E1DB6C7" w14:textId="77777777" w:rsidR="0047465A" w:rsidRDefault="0047465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71FC2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1AE4EE24"/>
    <w:lvl w:ilvl="0" w:tplc="9D847F0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3"/>
    <w:multiLevelType w:val="hybridMultilevel"/>
    <w:tmpl w:val="CF9290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8AAECDC0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01767C7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B0B8396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43CEB628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B818F386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E8F0D1BE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DBC25E10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38EDFBE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76AD7F0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C1DA5768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A02AF766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8514EC22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D62CE8E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7F5C5C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A48B3D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588725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6E85B6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3DCE6B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162168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22C36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CA1AC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C50FC9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78967BFC"/>
    <w:lvl w:ilvl="0" w:tplc="F0326CE6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5F48D5DA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 w:tplc="BAFE15C4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</w:lvl>
    <w:lvl w:ilvl="3" w:tplc="62D6076C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 w:tplc="3AB0C6EE">
      <w:start w:val="1"/>
      <w:numFmt w:val="decimal"/>
      <w:lvlText w:val="%5."/>
      <w:lvlJc w:val="left"/>
      <w:pPr>
        <w:tabs>
          <w:tab w:val="left" w:pos="3240"/>
        </w:tabs>
        <w:ind w:left="3240" w:hanging="360"/>
      </w:pPr>
    </w:lvl>
    <w:lvl w:ilvl="5" w:tplc="5476CA06">
      <w:start w:val="1"/>
      <w:numFmt w:val="decimal"/>
      <w:lvlText w:val="%6."/>
      <w:lvlJc w:val="left"/>
      <w:pPr>
        <w:tabs>
          <w:tab w:val="left" w:pos="3960"/>
        </w:tabs>
        <w:ind w:left="3960" w:hanging="360"/>
      </w:pPr>
    </w:lvl>
    <w:lvl w:ilvl="6" w:tplc="EF1C8AAA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 w:tplc="02002702">
      <w:start w:val="1"/>
      <w:numFmt w:val="decimal"/>
      <w:lvlText w:val="%8."/>
      <w:lvlJc w:val="left"/>
      <w:pPr>
        <w:tabs>
          <w:tab w:val="left" w:pos="5400"/>
        </w:tabs>
        <w:ind w:left="5400" w:hanging="360"/>
      </w:pPr>
    </w:lvl>
    <w:lvl w:ilvl="8" w:tplc="FDF41A66">
      <w:start w:val="1"/>
      <w:numFmt w:val="decimal"/>
      <w:lvlText w:val="%9."/>
      <w:lvlJc w:val="left"/>
      <w:pPr>
        <w:tabs>
          <w:tab w:val="left" w:pos="6120"/>
        </w:tabs>
        <w:ind w:left="6120" w:hanging="360"/>
      </w:pPr>
    </w:lvl>
  </w:abstractNum>
  <w:abstractNum w:abstractNumId="10">
    <w:nsid w:val="0000000B"/>
    <w:multiLevelType w:val="hybridMultilevel"/>
    <w:tmpl w:val="239C7120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70B2FE8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A248201C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D8819E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B3E815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7EC9D2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376DFE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A16C50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C523380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E0CC93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2E328020"/>
    <w:lvl w:ilvl="0" w:tplc="A1967DA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5A02904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C1480C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AEC486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7742CF0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648CD1D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C470A26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A881DDA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95A68A2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FF2A99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97EEF14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2" w:tplc="31FE69D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68431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260F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B071B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7C34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CC75D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1EAD08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1ED65B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5590F3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00000012"/>
    <w:multiLevelType w:val="hybridMultilevel"/>
    <w:tmpl w:val="3160BB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3"/>
    <w:multiLevelType w:val="hybridMultilevel"/>
    <w:tmpl w:val="F6DE6B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4D8055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0721F4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46AE64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E92BC8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814297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FCA7BD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DCEDE0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29C0C4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00000014"/>
    <w:multiLevelType w:val="hybridMultilevel"/>
    <w:tmpl w:val="08F26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0000015"/>
    <w:multiLevelType w:val="hybridMultilevel"/>
    <w:tmpl w:val="34D4F41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9F343640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C3AE7258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1638E202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FC6AFA30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CA2A3472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759C7258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F022E16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5340364C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1">
    <w:nsid w:val="00000016"/>
    <w:multiLevelType w:val="hybridMultilevel"/>
    <w:tmpl w:val="E4705030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0000017"/>
    <w:multiLevelType w:val="hybridMultilevel"/>
    <w:tmpl w:val="E32A6638"/>
    <w:lvl w:ilvl="0" w:tplc="0880902C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61A742A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 w:tplc="026AE31A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</w:lvl>
    <w:lvl w:ilvl="3" w:tplc="0F52214C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 w:tplc="A95A8D44">
      <w:start w:val="1"/>
      <w:numFmt w:val="decimal"/>
      <w:lvlText w:val="%5."/>
      <w:lvlJc w:val="left"/>
      <w:pPr>
        <w:tabs>
          <w:tab w:val="left" w:pos="3240"/>
        </w:tabs>
        <w:ind w:left="3240" w:hanging="360"/>
      </w:pPr>
    </w:lvl>
    <w:lvl w:ilvl="5" w:tplc="F5C29F02">
      <w:start w:val="1"/>
      <w:numFmt w:val="decimal"/>
      <w:lvlText w:val="%6."/>
      <w:lvlJc w:val="left"/>
      <w:pPr>
        <w:tabs>
          <w:tab w:val="left" w:pos="3960"/>
        </w:tabs>
        <w:ind w:left="3960" w:hanging="360"/>
      </w:pPr>
    </w:lvl>
    <w:lvl w:ilvl="6" w:tplc="B26A4214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 w:tplc="735E690E">
      <w:start w:val="1"/>
      <w:numFmt w:val="decimal"/>
      <w:lvlText w:val="%8."/>
      <w:lvlJc w:val="left"/>
      <w:pPr>
        <w:tabs>
          <w:tab w:val="left" w:pos="5400"/>
        </w:tabs>
        <w:ind w:left="5400" w:hanging="360"/>
      </w:pPr>
    </w:lvl>
    <w:lvl w:ilvl="8" w:tplc="CA0E0D38">
      <w:start w:val="1"/>
      <w:numFmt w:val="decimal"/>
      <w:lvlText w:val="%9."/>
      <w:lvlJc w:val="left"/>
      <w:pPr>
        <w:tabs>
          <w:tab w:val="left" w:pos="6120"/>
        </w:tabs>
        <w:ind w:left="6120" w:hanging="360"/>
      </w:pPr>
    </w:lvl>
  </w:abstractNum>
  <w:abstractNum w:abstractNumId="23">
    <w:nsid w:val="00000018"/>
    <w:multiLevelType w:val="hybridMultilevel"/>
    <w:tmpl w:val="C02CF3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00000019"/>
    <w:multiLevelType w:val="hybridMultilevel"/>
    <w:tmpl w:val="707EFA6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2" w:tplc="51825E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EACE7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B6B9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05494D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F040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8241D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90CA06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000001A"/>
    <w:multiLevelType w:val="hybridMultilevel"/>
    <w:tmpl w:val="94E0ED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2" w:tplc="A050978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CE97D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DCAE8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48035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DA59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0C044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D1C0BB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0000001B"/>
    <w:multiLevelType w:val="hybridMultilevel"/>
    <w:tmpl w:val="6FC2C9A6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7">
    <w:nsid w:val="0000001C"/>
    <w:multiLevelType w:val="hybridMultilevel"/>
    <w:tmpl w:val="0D90C2A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0000001D"/>
    <w:multiLevelType w:val="hybridMultilevel"/>
    <w:tmpl w:val="C25273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5D5077C"/>
    <w:multiLevelType w:val="hybridMultilevel"/>
    <w:tmpl w:val="6ED2051E"/>
    <w:lvl w:ilvl="0" w:tplc="A05A1D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5"/>
  </w:num>
  <w:num w:numId="2">
    <w:abstractNumId w:val="6"/>
  </w:num>
  <w:num w:numId="3">
    <w:abstractNumId w:val="7"/>
  </w:num>
  <w:num w:numId="4">
    <w:abstractNumId w:val="8"/>
  </w:num>
  <w:num w:numId="5">
    <w:abstractNumId w:val="5"/>
  </w:num>
  <w:num w:numId="6">
    <w:abstractNumId w:val="13"/>
  </w:num>
  <w:num w:numId="7">
    <w:abstractNumId w:val="20"/>
  </w:num>
  <w:num w:numId="8">
    <w:abstractNumId w:val="18"/>
  </w:num>
  <w:num w:numId="9">
    <w:abstractNumId w:val="16"/>
  </w:num>
  <w:num w:numId="10">
    <w:abstractNumId w:val="21"/>
  </w:num>
  <w:num w:numId="11">
    <w:abstractNumId w:val="23"/>
  </w:num>
  <w:num w:numId="12">
    <w:abstractNumId w:val="4"/>
  </w:num>
  <w:num w:numId="13">
    <w:abstractNumId w:val="26"/>
  </w:num>
  <w:num w:numId="14">
    <w:abstractNumId w:val="28"/>
  </w:num>
  <w:num w:numId="15">
    <w:abstractNumId w:val="17"/>
  </w:num>
  <w:num w:numId="16">
    <w:abstractNumId w:val="19"/>
  </w:num>
  <w:num w:numId="17">
    <w:abstractNumId w:val="0"/>
  </w:num>
  <w:num w:numId="18">
    <w:abstractNumId w:val="2"/>
  </w:num>
  <w:num w:numId="19">
    <w:abstractNumId w:val="11"/>
  </w:num>
  <w:num w:numId="2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9"/>
  </w:num>
  <w:num w:numId="22">
    <w:abstractNumId w:val="14"/>
  </w:num>
  <w:num w:numId="23">
    <w:abstractNumId w:val="10"/>
  </w:num>
  <w:num w:numId="24">
    <w:abstractNumId w:val="24"/>
  </w:num>
  <w:num w:numId="25">
    <w:abstractNumId w:val="25"/>
  </w:num>
  <w:num w:numId="26">
    <w:abstractNumId w:val="3"/>
  </w:num>
  <w:num w:numId="27">
    <w:abstractNumId w:val="12"/>
  </w:num>
  <w:num w:numId="28">
    <w:abstractNumId w:val="9"/>
  </w:num>
  <w:num w:numId="29">
    <w:abstractNumId w:val="22"/>
  </w:num>
  <w:num w:numId="30">
    <w:abstractNumId w:val="1"/>
  </w:num>
  <w:num w:numId="3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5DD"/>
    <w:rsid w:val="00096586"/>
    <w:rsid w:val="000C7E36"/>
    <w:rsid w:val="000E7FA6"/>
    <w:rsid w:val="001069EB"/>
    <w:rsid w:val="00156EC3"/>
    <w:rsid w:val="001A2202"/>
    <w:rsid w:val="00335B23"/>
    <w:rsid w:val="003419FC"/>
    <w:rsid w:val="00367292"/>
    <w:rsid w:val="003D352F"/>
    <w:rsid w:val="00424BD6"/>
    <w:rsid w:val="0047465A"/>
    <w:rsid w:val="00520B73"/>
    <w:rsid w:val="005B7B65"/>
    <w:rsid w:val="00655AA5"/>
    <w:rsid w:val="00660151"/>
    <w:rsid w:val="00680E11"/>
    <w:rsid w:val="007D06BC"/>
    <w:rsid w:val="008865FA"/>
    <w:rsid w:val="008A2AA4"/>
    <w:rsid w:val="00A300A3"/>
    <w:rsid w:val="00A60624"/>
    <w:rsid w:val="00AA05DD"/>
    <w:rsid w:val="00AA1360"/>
    <w:rsid w:val="00AB7F45"/>
    <w:rsid w:val="00B67C74"/>
    <w:rsid w:val="00BE018B"/>
    <w:rsid w:val="00C3288A"/>
    <w:rsid w:val="00C6626C"/>
    <w:rsid w:val="00C768A0"/>
    <w:rsid w:val="00CC34EF"/>
    <w:rsid w:val="00CD646B"/>
    <w:rsid w:val="00CE592D"/>
    <w:rsid w:val="00CF4E4D"/>
    <w:rsid w:val="00CF610A"/>
    <w:rsid w:val="00D02490"/>
    <w:rsid w:val="00D21A83"/>
    <w:rsid w:val="00EB000C"/>
    <w:rsid w:val="00EE3448"/>
    <w:rsid w:val="00F13824"/>
    <w:rsid w:val="00FE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7A1E3"/>
  <w15:docId w15:val="{DDF18E8E-D96D-42A2-8744-89F7EF238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99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lang w:val="de-AT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character" w:customStyle="1" w:styleId="ListParagraphChar">
    <w:name w:val="List Paragraph Char"/>
    <w:link w:val="ListParagraph"/>
    <w:uiPriority w:val="34"/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57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numbering" Target="numbering.xml"/><Relationship Id="rId18" Type="http://schemas.openxmlformats.org/officeDocument/2006/relationships/endnotes" Target="endnotes.xml"/><Relationship Id="rId26" Type="http://schemas.openxmlformats.org/officeDocument/2006/relationships/image" Target="media/image8.jpg"/><Relationship Id="rId3" Type="http://schemas.openxmlformats.org/officeDocument/2006/relationships/customXml" Target="../customXml/item3.xml"/><Relationship Id="rId21" Type="http://schemas.openxmlformats.org/officeDocument/2006/relationships/image" Target="media/image3.jpg"/><Relationship Id="rId34" Type="http://schemas.openxmlformats.org/officeDocument/2006/relationships/theme" Target="theme/theme1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footnotes" Target="footnotes.xml"/><Relationship Id="rId25" Type="http://schemas.openxmlformats.org/officeDocument/2006/relationships/image" Target="media/image7.jpg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webSettings" Target="webSettings.xml"/><Relationship Id="rId20" Type="http://schemas.openxmlformats.org/officeDocument/2006/relationships/image" Target="media/image2.jpg"/><Relationship Id="rId29" Type="http://schemas.openxmlformats.org/officeDocument/2006/relationships/image" Target="media/image11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image" Target="media/image6.jpg"/><Relationship Id="rId32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settings" Target="settings.xml"/><Relationship Id="rId23" Type="http://schemas.openxmlformats.org/officeDocument/2006/relationships/image" Target="media/image5.jpg"/><Relationship Id="rId28" Type="http://schemas.openxmlformats.org/officeDocument/2006/relationships/image" Target="media/image10.jpg"/><Relationship Id="rId10" Type="http://schemas.openxmlformats.org/officeDocument/2006/relationships/customXml" Target="../customXml/item10.xml"/><Relationship Id="rId19" Type="http://schemas.openxmlformats.org/officeDocument/2006/relationships/image" Target="media/image1.jpeg"/><Relationship Id="rId31" Type="http://schemas.openxmlformats.org/officeDocument/2006/relationships/image" Target="media/image13.jpg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styles" Target="styles.xml"/><Relationship Id="rId22" Type="http://schemas.openxmlformats.org/officeDocument/2006/relationships/image" Target="media/image4.jpg"/><Relationship Id="rId27" Type="http://schemas.openxmlformats.org/officeDocument/2006/relationships/image" Target="media/image9.jpg"/><Relationship Id="rId30" Type="http://schemas.openxmlformats.org/officeDocument/2006/relationships/image" Target="media/image12.jpg"/><Relationship Id="rId8" Type="http://schemas.openxmlformats.org/officeDocument/2006/relationships/customXml" Target="../customXml/item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230</Nr_x002e__x0020_akti>
    <Data_x0020_e_x0020_Krijimit xmlns="0e656187-b300-4fb0-8bf4-3a50f872073c">2022-09-27T08:00:23Z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2022-09-25T22:00:00Z</Date_x0020_protokolli>
    <Titulli xmlns="0e656187-b300-4fb0-8bf4-3a50f872073c">Mbi miratimin e kontratës për shit-blerjen e energjisë elektrike ndërmjet KESH sh.a. dhe OST sh.a. për mbulimin e humbjeve në sistemin e transmetimit për periudhën 02.07.2022 deri më 31.12.2022</Titulli>
    <Modifikuesi xmlns="0e656187-b300-4fb0-8bf4-3a50f872073c">Suada.Daci</Modifikuesi>
    <Nr_x002e__x0020_prot_x0020_QBZ xmlns="0e656187-b300-4fb0-8bf4-3a50f872073c">1429/2</Nr_x002e__x0020_prot_x0020_QBZ>
    <Data_x0020_e_x0020_Modifikimit xmlns="0e656187-b300-4fb0-8bf4-3a50f872073c">2022-09-27T08:37:26Z</Data_x0020_e_x0020_Modifikimit>
    <Dekretuar xmlns="0e656187-b300-4fb0-8bf4-3a50f872073c">false</Dekretuar>
    <Data xmlns="0e656187-b300-4fb0-8bf4-3a50f872073c">2022-09-11T22:00:00Z</Data>
    <Nr_x002e__x0020_protokolli_x0020_i_x0020_aktit xmlns="0e656187-b300-4fb0-8bf4-3a50f872073c">1701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571461FDC4458798E63CAF25D7DA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571461FDC4458798E63CAF25D7DA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D1A7EE-B887-4E96-A4DE-C6613C24BE6F}">
  <ds:schemaRefs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F9A912C-5D96-4DA4-B430-EDDE7CFA5B91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908625F3-C357-4434-BD70-EE1CB2D6B05E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D4FDCFDA-6D11-42A5-A86F-98EAA3BD9D1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669B67B-A0C1-40C2-867B-8B908C1A73FF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07879F49-7D85-48E0-AA49-6F653D88DFED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808E48A7-2243-4E19-9D81-EE6E43CAEF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3E3E2A6D-E7DF-4134-8B20-599C3FCC389D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FF0180B1-E56F-4F53-BC32-3C7E968547A1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570356A1-E4B7-4EF2-830E-D8AE47D59AD2}">
  <ds:schemaRefs>
    <ds:schemaRef ds:uri="http://schemas.microsoft.com/sharepoint/v3/contenttype/forms"/>
  </ds:schemaRefs>
</ds:datastoreItem>
</file>

<file path=customXml/itemProps11.xml><?xml version="1.0" encoding="utf-8"?>
<ds:datastoreItem xmlns:ds="http://schemas.openxmlformats.org/officeDocument/2006/customXml" ds:itemID="{0F8AC628-13FD-4BAA-A5FD-952A1506D5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2.xml><?xml version="1.0" encoding="utf-8"?>
<ds:datastoreItem xmlns:ds="http://schemas.openxmlformats.org/officeDocument/2006/customXml" ds:itemID="{6816C7B9-0FE2-4AA6-9625-CB3EFEC8E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16</Pages>
  <Words>1266</Words>
  <Characters>7217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DJZM</dc:creator>
  <cp:lastModifiedBy>Alma Lisaku</cp:lastModifiedBy>
  <cp:revision>26</cp:revision>
  <cp:lastPrinted>2019-06-10T09:38:00Z</cp:lastPrinted>
  <dcterms:created xsi:type="dcterms:W3CDTF">2022-09-20T12:16:00Z</dcterms:created>
  <dcterms:modified xsi:type="dcterms:W3CDTF">2022-09-27T09:36:00Z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c3d83d4112e940c79e00b94917de45ea</vt:lpwstr>
  </property>
</Properties>
</file>