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283909" w14:textId="77777777" w:rsidR="00F07336" w:rsidRPr="009C2C7D" w:rsidRDefault="00F07336" w:rsidP="00F073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2C7D">
        <w:rPr>
          <w:rFonts w:ascii="Garamond" w:hAnsi="Garamond"/>
          <w:b/>
          <w:sz w:val="24"/>
          <w:szCs w:val="24"/>
          <w:lang w:val="sq-AL"/>
        </w:rPr>
        <w:t>VENDIM</w:t>
      </w:r>
    </w:p>
    <w:p w14:paraId="2020C33F" w14:textId="07C1CCFA" w:rsidR="00F07336" w:rsidRPr="009C2C7D" w:rsidRDefault="00F07336" w:rsidP="00F073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2C7D">
        <w:rPr>
          <w:rFonts w:ascii="Garamond" w:hAnsi="Garamond"/>
          <w:b/>
          <w:sz w:val="24"/>
          <w:szCs w:val="24"/>
          <w:lang w:val="sq-AL"/>
        </w:rPr>
        <w:t>Nr. 235, datë 22.9.2022</w:t>
      </w:r>
    </w:p>
    <w:p w14:paraId="23EF0B79" w14:textId="77777777" w:rsidR="00F07336" w:rsidRPr="009C2C7D" w:rsidRDefault="00F07336" w:rsidP="00F073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4918062" w14:textId="26E3EEA3" w:rsidR="00F07336" w:rsidRPr="009C2C7D" w:rsidRDefault="00F07336" w:rsidP="00011DC8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  <w:r w:rsidRPr="009C2C7D">
        <w:rPr>
          <w:rFonts w:ascii="Garamond" w:hAnsi="Garamond"/>
          <w:b/>
          <w:bCs/>
          <w:sz w:val="24"/>
          <w:szCs w:val="24"/>
          <w:lang w:val="sq-AL"/>
        </w:rPr>
        <w:t>MBI RINOVIMIN E LICENCËS SË SHOQËRISË “</w:t>
      </w:r>
      <w:proofErr w:type="spellStart"/>
      <w:r w:rsidRPr="009C2C7D">
        <w:rPr>
          <w:rFonts w:ascii="Garamond" w:hAnsi="Garamond"/>
          <w:b/>
          <w:bCs/>
          <w:sz w:val="24"/>
          <w:szCs w:val="24"/>
          <w:lang w:val="sq-AL"/>
        </w:rPr>
        <w:t>SMART</w:t>
      </w:r>
      <w:proofErr w:type="spellEnd"/>
      <w:r w:rsidRPr="009C2C7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9C2C7D">
        <w:rPr>
          <w:rFonts w:ascii="Garamond" w:hAnsi="Garamond"/>
          <w:b/>
          <w:bCs/>
          <w:sz w:val="24"/>
          <w:szCs w:val="24"/>
          <w:lang w:val="sq-AL"/>
        </w:rPr>
        <w:t>TRADE</w:t>
      </w:r>
      <w:proofErr w:type="spellEnd"/>
      <w:r w:rsidRPr="009C2C7D">
        <w:rPr>
          <w:rFonts w:ascii="Garamond" w:hAnsi="Garamond"/>
          <w:b/>
          <w:bCs/>
          <w:sz w:val="24"/>
          <w:szCs w:val="24"/>
          <w:lang w:val="sq-AL"/>
        </w:rPr>
        <w:t xml:space="preserve"> &amp; </w:t>
      </w:r>
      <w:proofErr w:type="spellStart"/>
      <w:r w:rsidRPr="009C2C7D">
        <w:rPr>
          <w:rFonts w:ascii="Garamond" w:hAnsi="Garamond"/>
          <w:b/>
          <w:bCs/>
          <w:sz w:val="24"/>
          <w:szCs w:val="24"/>
          <w:lang w:val="sq-AL"/>
        </w:rPr>
        <w:t>CONSULTING</w:t>
      </w:r>
      <w:proofErr w:type="spellEnd"/>
      <w:r w:rsidRPr="009C2C7D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9C2C7D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9C2C7D">
        <w:rPr>
          <w:rFonts w:ascii="Garamond" w:hAnsi="Garamond"/>
          <w:b/>
          <w:bCs/>
          <w:sz w:val="24"/>
          <w:szCs w:val="24"/>
          <w:lang w:val="sq-AL"/>
        </w:rPr>
        <w:t>SHPK, NË VEPRIMTARINË E TREGTIMIT TË ENERGJISË ELEKTRIKE, DHËNË ME VENDIMIN E BORDIT TË ERE-</w:t>
      </w:r>
      <w:r w:rsidR="009C2C7D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9C2C7D">
        <w:rPr>
          <w:rFonts w:ascii="Garamond" w:hAnsi="Garamond"/>
          <w:b/>
          <w:bCs/>
          <w:sz w:val="24"/>
          <w:szCs w:val="24"/>
          <w:lang w:val="sq-AL"/>
        </w:rPr>
        <w:t xml:space="preserve"> NR. 173, DATË 26.10.2017</w:t>
      </w:r>
    </w:p>
    <w:p w14:paraId="0CF72804" w14:textId="77777777" w:rsidR="00F07336" w:rsidRPr="009C2C7D" w:rsidRDefault="00F07336" w:rsidP="00F073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0C6D109" w14:textId="3B970095" w:rsidR="00F07336" w:rsidRPr="009C2C7D" w:rsidRDefault="00F07336" w:rsidP="00F073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9C2C7D">
        <w:rPr>
          <w:rFonts w:ascii="Garamond" w:hAnsi="Garamond"/>
          <w:sz w:val="24"/>
          <w:szCs w:val="24"/>
          <w:lang w:val="sq-AL"/>
        </w:rPr>
        <w:t>e</w:t>
      </w:r>
      <w:r w:rsidRPr="009C2C7D">
        <w:rPr>
          <w:rFonts w:ascii="Garamond" w:hAnsi="Garamond"/>
          <w:sz w:val="24"/>
          <w:szCs w:val="24"/>
          <w:lang w:val="sq-AL"/>
        </w:rPr>
        <w:t>rma “d”</w:t>
      </w:r>
      <w:r w:rsidR="009C2C7D">
        <w:rPr>
          <w:rFonts w:ascii="Garamond" w:hAnsi="Garamond"/>
          <w:sz w:val="24"/>
          <w:szCs w:val="24"/>
          <w:lang w:val="sq-AL"/>
        </w:rPr>
        <w:t>,</w:t>
      </w:r>
      <w:r w:rsidRPr="009C2C7D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9C2C7D">
        <w:rPr>
          <w:rFonts w:ascii="Garamond" w:hAnsi="Garamond"/>
          <w:sz w:val="24"/>
          <w:szCs w:val="24"/>
          <w:lang w:val="sq-AL"/>
        </w:rPr>
        <w:t>,</w:t>
      </w:r>
      <w:r w:rsidRPr="009C2C7D">
        <w:rPr>
          <w:rFonts w:ascii="Garamond" w:hAnsi="Garamond"/>
          <w:sz w:val="24"/>
          <w:szCs w:val="24"/>
          <w:lang w:val="sq-AL"/>
        </w:rPr>
        <w:t xml:space="preserve"> “</w:t>
      </w:r>
      <w:r w:rsidRPr="009C2C7D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9C2C7D">
        <w:rPr>
          <w:rFonts w:ascii="Garamond" w:hAnsi="Garamond"/>
          <w:sz w:val="24"/>
          <w:szCs w:val="24"/>
          <w:lang w:val="sq-AL"/>
        </w:rPr>
        <w:t>”, i ndryshuar; nenit 4, pika 1, g</w:t>
      </w:r>
      <w:r w:rsidR="009C2C7D">
        <w:rPr>
          <w:rFonts w:ascii="Garamond" w:hAnsi="Garamond"/>
          <w:sz w:val="24"/>
          <w:szCs w:val="24"/>
          <w:lang w:val="sq-AL"/>
        </w:rPr>
        <w:t>e</w:t>
      </w:r>
      <w:r w:rsidRPr="009C2C7D">
        <w:rPr>
          <w:rFonts w:ascii="Garamond" w:hAnsi="Garamond"/>
          <w:sz w:val="24"/>
          <w:szCs w:val="24"/>
          <w:lang w:val="sq-AL"/>
        </w:rPr>
        <w:t>rma “e”, nenit 5, pika 1, g</w:t>
      </w:r>
      <w:r w:rsidR="009C2C7D">
        <w:rPr>
          <w:rFonts w:ascii="Garamond" w:hAnsi="Garamond"/>
          <w:sz w:val="24"/>
          <w:szCs w:val="24"/>
          <w:lang w:val="sq-AL"/>
        </w:rPr>
        <w:t>e</w:t>
      </w:r>
      <w:r w:rsidRPr="009C2C7D">
        <w:rPr>
          <w:rFonts w:ascii="Garamond" w:hAnsi="Garamond"/>
          <w:sz w:val="24"/>
          <w:szCs w:val="24"/>
          <w:lang w:val="sq-AL"/>
        </w:rPr>
        <w:t>rma “e”, nenit 13, si dhe nenit 16</w:t>
      </w:r>
      <w:r w:rsidR="00F84BEB">
        <w:rPr>
          <w:rFonts w:ascii="Garamond" w:hAnsi="Garamond"/>
          <w:sz w:val="24"/>
          <w:szCs w:val="24"/>
          <w:lang w:val="sq-AL"/>
        </w:rPr>
        <w:t>,</w:t>
      </w:r>
      <w:r w:rsidRPr="009C2C7D">
        <w:rPr>
          <w:rFonts w:ascii="Garamond" w:hAnsi="Garamond"/>
          <w:sz w:val="24"/>
          <w:szCs w:val="24"/>
          <w:lang w:val="sq-AL"/>
        </w:rPr>
        <w:t xml:space="preserve"> të </w:t>
      </w:r>
      <w:r w:rsidR="009C2C7D" w:rsidRPr="009C2C7D">
        <w:rPr>
          <w:rFonts w:ascii="Garamond" w:hAnsi="Garamond"/>
          <w:iCs/>
          <w:sz w:val="24"/>
          <w:szCs w:val="24"/>
          <w:lang w:val="sq-AL"/>
        </w:rPr>
        <w:t>r</w:t>
      </w:r>
      <w:r w:rsidRPr="009C2C7D">
        <w:rPr>
          <w:rFonts w:ascii="Garamond" w:hAnsi="Garamond"/>
          <w:iCs/>
          <w:sz w:val="24"/>
          <w:szCs w:val="24"/>
          <w:lang w:val="sq-AL"/>
        </w:rPr>
        <w:t>regullores</w:t>
      </w:r>
      <w:r w:rsidRPr="009C2C7D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9C2C7D" w:rsidRPr="009C2C7D">
        <w:rPr>
          <w:rFonts w:ascii="Garamond" w:hAnsi="Garamond"/>
          <w:iCs/>
          <w:sz w:val="24"/>
          <w:szCs w:val="24"/>
          <w:lang w:val="sq-AL"/>
        </w:rPr>
        <w:t>“P</w:t>
      </w:r>
      <w:r w:rsidRPr="009C2C7D">
        <w:rPr>
          <w:rFonts w:ascii="Garamond" w:hAnsi="Garamond"/>
          <w:iCs/>
          <w:sz w:val="24"/>
          <w:szCs w:val="24"/>
          <w:lang w:val="sq-AL"/>
        </w:rPr>
        <w:t>ër procedurat dhe afatet për dhënie, modifikimin, transferimin, rinovimin/njohjen ose heqjen e licencave në sektorin e energjisë elektrike</w:t>
      </w:r>
      <w:r w:rsidR="009C2C7D" w:rsidRPr="009C2C7D">
        <w:rPr>
          <w:rFonts w:ascii="Garamond" w:hAnsi="Garamond"/>
          <w:iCs/>
          <w:sz w:val="24"/>
          <w:szCs w:val="24"/>
          <w:lang w:val="sq-AL"/>
        </w:rPr>
        <w:t>”</w:t>
      </w:r>
      <w:r w:rsidRPr="009C2C7D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9C2C7D" w:rsidRPr="009C2C7D">
        <w:rPr>
          <w:rFonts w:ascii="Garamond" w:hAnsi="Garamond"/>
          <w:sz w:val="24"/>
          <w:szCs w:val="24"/>
          <w:lang w:val="sq-AL"/>
        </w:rPr>
        <w:t xml:space="preserve">Bordit </w:t>
      </w:r>
      <w:r w:rsidRPr="009C2C7D">
        <w:rPr>
          <w:rFonts w:ascii="Garamond" w:hAnsi="Garamond"/>
          <w:sz w:val="24"/>
          <w:szCs w:val="24"/>
          <w:lang w:val="sq-AL"/>
        </w:rPr>
        <w:t xml:space="preserve">të Entit Rregullator të Energjisë (ERE) nr. 109, datë 29.6.2016, e ndryshuar; si dhe nenit 15 të </w:t>
      </w:r>
      <w:r w:rsidR="009C2C7D" w:rsidRPr="009C2C7D">
        <w:rPr>
          <w:rFonts w:ascii="Garamond" w:hAnsi="Garamond"/>
          <w:iCs/>
          <w:sz w:val="24"/>
          <w:szCs w:val="24"/>
          <w:lang w:val="sq-AL"/>
        </w:rPr>
        <w:t>r</w:t>
      </w:r>
      <w:r w:rsidRPr="009C2C7D">
        <w:rPr>
          <w:rFonts w:ascii="Garamond" w:hAnsi="Garamond"/>
          <w:iCs/>
          <w:sz w:val="24"/>
          <w:szCs w:val="24"/>
          <w:lang w:val="sq-AL"/>
        </w:rPr>
        <w:t>regullores</w:t>
      </w:r>
      <w:r w:rsidRPr="009C2C7D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9C2C7D" w:rsidRPr="009C2C7D">
        <w:rPr>
          <w:rFonts w:ascii="Garamond" w:hAnsi="Garamond"/>
          <w:iCs/>
          <w:sz w:val="24"/>
          <w:szCs w:val="24"/>
          <w:lang w:val="sq-AL"/>
        </w:rPr>
        <w:t>“P</w:t>
      </w:r>
      <w:r w:rsidRPr="009C2C7D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9C2C7D">
        <w:rPr>
          <w:rFonts w:ascii="Garamond" w:hAnsi="Garamond"/>
          <w:iCs/>
          <w:sz w:val="24"/>
          <w:szCs w:val="24"/>
          <w:lang w:val="sq-AL"/>
        </w:rPr>
        <w:t>”</w:t>
      </w:r>
      <w:r w:rsidRPr="009C2C7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9C2C7D" w:rsidRPr="009C2C7D">
        <w:rPr>
          <w:rFonts w:ascii="Garamond" w:hAnsi="Garamond"/>
          <w:sz w:val="24"/>
          <w:szCs w:val="24"/>
          <w:lang w:val="sq-AL"/>
        </w:rPr>
        <w:t xml:space="preserve">Bordit </w:t>
      </w:r>
      <w:r w:rsidR="009C2C7D">
        <w:rPr>
          <w:rFonts w:ascii="Garamond" w:hAnsi="Garamond"/>
          <w:sz w:val="24"/>
          <w:szCs w:val="24"/>
          <w:lang w:val="sq-AL"/>
        </w:rPr>
        <w:t>të ERE-s nr. 96, datë 17.</w:t>
      </w:r>
      <w:r w:rsidRPr="009C2C7D">
        <w:rPr>
          <w:rFonts w:ascii="Garamond" w:hAnsi="Garamond"/>
          <w:sz w:val="24"/>
          <w:szCs w:val="24"/>
          <w:lang w:val="sq-AL"/>
        </w:rPr>
        <w:t xml:space="preserve">6.2016; Bordi i ERE-s, </w:t>
      </w:r>
      <w:r w:rsidR="009C2C7D">
        <w:rPr>
          <w:rFonts w:ascii="Garamond" w:hAnsi="Garamond"/>
          <w:sz w:val="24"/>
          <w:szCs w:val="24"/>
          <w:lang w:val="sq-AL"/>
        </w:rPr>
        <w:t>në mbledhjen e tij të datës 22.</w:t>
      </w:r>
      <w:r w:rsidRPr="009C2C7D">
        <w:rPr>
          <w:rFonts w:ascii="Garamond" w:hAnsi="Garamond"/>
          <w:sz w:val="24"/>
          <w:szCs w:val="24"/>
          <w:lang w:val="sq-AL"/>
        </w:rPr>
        <w:t>9.2022, mbasi shqyrtoi relacionin e përgatitur nga Drejtoria e Licencimit, Autorizimeve dhe Mbikëqyrjes me nr.</w:t>
      </w:r>
      <w:r w:rsidR="009C2C7D">
        <w:rPr>
          <w:rFonts w:ascii="Garamond" w:hAnsi="Garamond"/>
          <w:sz w:val="24"/>
          <w:szCs w:val="24"/>
          <w:lang w:val="sq-AL"/>
        </w:rPr>
        <w:t xml:space="preserve"> 1539/3 </w:t>
      </w:r>
      <w:proofErr w:type="spellStart"/>
      <w:r w:rsidR="009C2C7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C2C7D">
        <w:rPr>
          <w:rFonts w:ascii="Garamond" w:hAnsi="Garamond"/>
          <w:sz w:val="24"/>
          <w:szCs w:val="24"/>
          <w:lang w:val="sq-AL"/>
        </w:rPr>
        <w:t>., datë 19.</w:t>
      </w:r>
      <w:r w:rsidRPr="009C2C7D">
        <w:rPr>
          <w:rFonts w:ascii="Garamond" w:hAnsi="Garamond"/>
          <w:sz w:val="24"/>
          <w:szCs w:val="24"/>
          <w:lang w:val="sq-AL"/>
        </w:rPr>
        <w:t>9.2022, “</w:t>
      </w:r>
      <w:r w:rsidRPr="009C2C7D">
        <w:rPr>
          <w:rFonts w:ascii="Garamond" w:hAnsi="Garamond"/>
          <w:iCs/>
          <w:sz w:val="24"/>
          <w:szCs w:val="24"/>
          <w:lang w:val="sq-AL"/>
        </w:rPr>
        <w:t xml:space="preserve">Mbi rinovimin e licencës së shoqërisë </w:t>
      </w:r>
      <w:r w:rsidR="009C2C7D" w:rsidRPr="009C2C7D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="00F84BEB" w:rsidRPr="009C2C7D">
        <w:rPr>
          <w:rFonts w:ascii="Garamond" w:hAnsi="Garamond"/>
          <w:iCs/>
          <w:sz w:val="24"/>
          <w:szCs w:val="24"/>
          <w:lang w:val="sq-AL"/>
        </w:rPr>
        <w:t>Smart</w:t>
      </w:r>
      <w:proofErr w:type="spellEnd"/>
      <w:r w:rsidR="00F84BEB" w:rsidRPr="009C2C7D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9C2C7D">
        <w:rPr>
          <w:rFonts w:ascii="Garamond" w:hAnsi="Garamond"/>
          <w:iCs/>
          <w:sz w:val="24"/>
          <w:szCs w:val="24"/>
          <w:lang w:val="sq-AL"/>
        </w:rPr>
        <w:t>Trade</w:t>
      </w:r>
      <w:proofErr w:type="spellEnd"/>
      <w:r w:rsidRPr="009C2C7D">
        <w:rPr>
          <w:rFonts w:ascii="Garamond" w:hAnsi="Garamond"/>
          <w:iCs/>
          <w:sz w:val="24"/>
          <w:szCs w:val="24"/>
          <w:lang w:val="sq-AL"/>
        </w:rPr>
        <w:t xml:space="preserve"> &amp; </w:t>
      </w:r>
      <w:proofErr w:type="spellStart"/>
      <w:r w:rsidRPr="009C2C7D">
        <w:rPr>
          <w:rFonts w:ascii="Garamond" w:hAnsi="Garamond"/>
          <w:iCs/>
          <w:sz w:val="24"/>
          <w:szCs w:val="24"/>
          <w:lang w:val="sq-AL"/>
        </w:rPr>
        <w:t>Consulting</w:t>
      </w:r>
      <w:proofErr w:type="spellEnd"/>
      <w:r w:rsidR="009C2C7D" w:rsidRPr="009C2C7D">
        <w:rPr>
          <w:rFonts w:ascii="Garamond" w:hAnsi="Garamond"/>
          <w:iCs/>
          <w:sz w:val="24"/>
          <w:szCs w:val="24"/>
          <w:lang w:val="sq-AL"/>
        </w:rPr>
        <w:t>’</w:t>
      </w:r>
      <w:r w:rsidRPr="009C2C7D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9C2C7D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9C2C7D">
        <w:rPr>
          <w:rFonts w:ascii="Garamond" w:hAnsi="Garamond"/>
          <w:iCs/>
          <w:sz w:val="24"/>
          <w:szCs w:val="24"/>
          <w:lang w:val="sq-AL"/>
        </w:rPr>
        <w:t>., në veprimtarinë e tregtimit të energjisë elektrike, dhënë me vendimin e Bordit të ERE-s nr. 173, datë 26.10.2017</w:t>
      </w:r>
      <w:r w:rsidR="009C2C7D" w:rsidRPr="009C2C7D">
        <w:rPr>
          <w:rFonts w:ascii="Garamond" w:hAnsi="Garamond"/>
          <w:sz w:val="24"/>
          <w:szCs w:val="24"/>
          <w:lang w:val="sq-AL"/>
        </w:rPr>
        <w:t>”</w:t>
      </w:r>
      <w:r w:rsidRPr="009C2C7D">
        <w:rPr>
          <w:rFonts w:ascii="Garamond" w:hAnsi="Garamond"/>
          <w:sz w:val="24"/>
          <w:szCs w:val="24"/>
          <w:lang w:val="sq-AL"/>
        </w:rPr>
        <w:t>,</w:t>
      </w:r>
    </w:p>
    <w:p w14:paraId="5A69EF6D" w14:textId="439D1DC0" w:rsidR="00F07336" w:rsidRPr="009C2C7D" w:rsidRDefault="009C2C7D" w:rsidP="00F07336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F07336" w:rsidRPr="009C2C7D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501FF407" w14:textId="6DA08518" w:rsidR="00F07336" w:rsidRPr="009C2C7D" w:rsidRDefault="00F07336" w:rsidP="00F07336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F84BEB" w:rsidRPr="009C2C7D">
        <w:rPr>
          <w:rFonts w:ascii="Garamond" w:hAnsi="Garamond"/>
          <w:spacing w:val="15"/>
          <w:sz w:val="24"/>
          <w:szCs w:val="24"/>
          <w:lang w:val="sq-AL"/>
        </w:rPr>
        <w:t>Smart</w:t>
      </w:r>
      <w:proofErr w:type="spellEnd"/>
      <w:r w:rsidR="00F84BEB" w:rsidRPr="009C2C7D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9C2C7D">
        <w:rPr>
          <w:rFonts w:ascii="Garamond" w:hAnsi="Garamond"/>
          <w:spacing w:val="15"/>
          <w:sz w:val="24"/>
          <w:szCs w:val="24"/>
          <w:lang w:val="sq-AL"/>
        </w:rPr>
        <w:t>Trade</w:t>
      </w:r>
      <w:proofErr w:type="spellEnd"/>
      <w:r w:rsidRPr="009C2C7D">
        <w:rPr>
          <w:rFonts w:ascii="Garamond" w:hAnsi="Garamond"/>
          <w:spacing w:val="15"/>
          <w:sz w:val="24"/>
          <w:szCs w:val="24"/>
          <w:lang w:val="sq-AL"/>
        </w:rPr>
        <w:t xml:space="preserve"> &amp; </w:t>
      </w:r>
      <w:proofErr w:type="spellStart"/>
      <w:r w:rsidRPr="009C2C7D">
        <w:rPr>
          <w:rFonts w:ascii="Garamond" w:hAnsi="Garamond"/>
          <w:spacing w:val="15"/>
          <w:sz w:val="24"/>
          <w:szCs w:val="24"/>
          <w:lang w:val="sq-AL"/>
        </w:rPr>
        <w:t>Consulting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., është mbajtëse e licencës nr. 389, seria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, në veprimtarinë e tregtimit të energjisë elektrike, dhënë me vendimin e </w:t>
      </w:r>
      <w:r w:rsidR="00F84BEB" w:rsidRPr="009C2C7D">
        <w:rPr>
          <w:rFonts w:ascii="Garamond" w:hAnsi="Garamond"/>
          <w:sz w:val="24"/>
          <w:szCs w:val="24"/>
          <w:lang w:val="sq-AL"/>
        </w:rPr>
        <w:t xml:space="preserve">Bordit </w:t>
      </w:r>
      <w:r w:rsidRPr="009C2C7D">
        <w:rPr>
          <w:rFonts w:ascii="Garamond" w:hAnsi="Garamond"/>
          <w:sz w:val="24"/>
          <w:szCs w:val="24"/>
          <w:lang w:val="sq-AL"/>
        </w:rPr>
        <w:t>të ERE-s nr. 173, datë 26.10.2017, për një afat 5-vjeçar.</w:t>
      </w:r>
    </w:p>
    <w:p w14:paraId="0C4A1A7C" w14:textId="05120276" w:rsidR="00F07336" w:rsidRPr="009C2C7D" w:rsidRDefault="00F07336" w:rsidP="00F07336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 xml:space="preserve">- Bazuar në kërkesën dhe aplikimin e shoqërisë, </w:t>
      </w:r>
      <w:r w:rsidR="00F84BEB" w:rsidRPr="009C2C7D">
        <w:rPr>
          <w:rFonts w:ascii="Garamond" w:hAnsi="Garamond"/>
          <w:sz w:val="24"/>
          <w:szCs w:val="24"/>
          <w:lang w:val="sq-AL"/>
        </w:rPr>
        <w:t>B</w:t>
      </w:r>
      <w:r w:rsidRPr="009C2C7D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F84BEB">
        <w:rPr>
          <w:rFonts w:ascii="Garamond" w:hAnsi="Garamond"/>
          <w:sz w:val="24"/>
          <w:szCs w:val="24"/>
          <w:lang w:val="sq-AL"/>
        </w:rPr>
        <w:t>me vendimin nr. 215, datë 24.</w:t>
      </w:r>
      <w:r w:rsidRPr="009C2C7D">
        <w:rPr>
          <w:rFonts w:ascii="Garamond" w:hAnsi="Garamond"/>
          <w:sz w:val="24"/>
          <w:szCs w:val="24"/>
          <w:lang w:val="sq-AL"/>
        </w:rPr>
        <w:t>8.2022, vendosi të fillojë procedurën për rinovimin e licencës së shoqërisë “</w:t>
      </w:r>
      <w:proofErr w:type="spellStart"/>
      <w:r w:rsidR="00DD6BCB" w:rsidRPr="009C2C7D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DD6BCB" w:rsidRPr="009C2C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and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Consulting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. në veprimtarinë e tregtimit të energjisë elektrike. </w:t>
      </w:r>
    </w:p>
    <w:p w14:paraId="59C28D0B" w14:textId="7E6E873B" w:rsidR="00F07336" w:rsidRPr="009C2C7D" w:rsidRDefault="00F07336" w:rsidP="00F07336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>- ERE ka dërguar njoftimin në median e shkruar për fillimin e procedurës të nisur me vendimin nr. 215/20</w:t>
      </w:r>
      <w:r w:rsidR="00DD6BCB">
        <w:rPr>
          <w:rFonts w:ascii="Garamond" w:hAnsi="Garamond"/>
          <w:sz w:val="24"/>
          <w:szCs w:val="24"/>
          <w:lang w:val="sq-AL"/>
        </w:rPr>
        <w:t>22, në datat 25.8.2022 dhe 26.</w:t>
      </w:r>
      <w:r w:rsidRPr="009C2C7D">
        <w:rPr>
          <w:rFonts w:ascii="Garamond" w:hAnsi="Garamond"/>
          <w:sz w:val="24"/>
          <w:szCs w:val="24"/>
          <w:lang w:val="sq-AL"/>
        </w:rPr>
        <w:t>8.2022. Në përfundim të afatit të pritjes së objeksioneve të mundshm</w:t>
      </w:r>
      <w:r w:rsidR="00DD6BCB">
        <w:rPr>
          <w:rFonts w:ascii="Garamond" w:hAnsi="Garamond"/>
          <w:sz w:val="24"/>
          <w:szCs w:val="24"/>
          <w:lang w:val="sq-AL"/>
        </w:rPr>
        <w:t>e nga të tretët (data e fundit 8.</w:t>
      </w:r>
      <w:r w:rsidRPr="009C2C7D">
        <w:rPr>
          <w:rFonts w:ascii="Garamond" w:hAnsi="Garamond"/>
          <w:sz w:val="24"/>
          <w:szCs w:val="24"/>
          <w:lang w:val="sq-AL"/>
        </w:rPr>
        <w:t>9.2022), nuk ka rezultuar që të ketë të tilla. Gjithashtu, me shkresën nr. 13</w:t>
      </w:r>
      <w:r w:rsidR="00DD6BCB">
        <w:rPr>
          <w:rFonts w:ascii="Garamond" w:hAnsi="Garamond"/>
          <w:sz w:val="24"/>
          <w:szCs w:val="24"/>
          <w:lang w:val="sq-AL"/>
        </w:rPr>
        <w:t xml:space="preserve">84/2 </w:t>
      </w:r>
      <w:proofErr w:type="spellStart"/>
      <w:r w:rsidR="00DD6BC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D6BCB">
        <w:rPr>
          <w:rFonts w:ascii="Garamond" w:hAnsi="Garamond"/>
          <w:sz w:val="24"/>
          <w:szCs w:val="24"/>
          <w:lang w:val="sq-AL"/>
        </w:rPr>
        <w:t>., datë 25.</w:t>
      </w:r>
      <w:r w:rsidRPr="009C2C7D">
        <w:rPr>
          <w:rFonts w:ascii="Garamond" w:hAnsi="Garamond"/>
          <w:sz w:val="24"/>
          <w:szCs w:val="24"/>
          <w:lang w:val="sq-AL"/>
        </w:rPr>
        <w:t>8.2022, ERE i është drejtuar shoqërisë me shkresën “Njoftim vendimi dhe kërkesë për plotësim dokumentacioni”.</w:t>
      </w:r>
    </w:p>
    <w:p w14:paraId="66276FC6" w14:textId="12DB52D7" w:rsidR="00F07336" w:rsidRPr="009C2C7D" w:rsidRDefault="00F07336" w:rsidP="00F07336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>-</w:t>
      </w:r>
      <w:r w:rsidR="00DD6BCB">
        <w:rPr>
          <w:rFonts w:ascii="Garamond" w:hAnsi="Garamond"/>
          <w:sz w:val="24"/>
          <w:szCs w:val="24"/>
          <w:lang w:val="sq-AL"/>
        </w:rPr>
        <w:t xml:space="preserve"> </w:t>
      </w:r>
      <w:r w:rsidRPr="009C2C7D">
        <w:rPr>
          <w:rFonts w:ascii="Garamond" w:hAnsi="Garamond"/>
          <w:sz w:val="24"/>
          <w:szCs w:val="24"/>
          <w:lang w:val="sq-AL"/>
        </w:rPr>
        <w:t>Me shkresën e protokolluar në</w:t>
      </w:r>
      <w:r w:rsidR="00DD6BCB">
        <w:rPr>
          <w:rFonts w:ascii="Garamond" w:hAnsi="Garamond"/>
          <w:sz w:val="24"/>
          <w:szCs w:val="24"/>
          <w:lang w:val="sq-AL"/>
        </w:rPr>
        <w:t xml:space="preserve"> ERE me nr. 1384/3 </w:t>
      </w:r>
      <w:proofErr w:type="spellStart"/>
      <w:r w:rsidR="00DD6BC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D6BCB">
        <w:rPr>
          <w:rFonts w:ascii="Garamond" w:hAnsi="Garamond"/>
          <w:sz w:val="24"/>
          <w:szCs w:val="24"/>
          <w:lang w:val="sq-AL"/>
        </w:rPr>
        <w:t>., datë 7.</w:t>
      </w:r>
      <w:r w:rsidRPr="009C2C7D">
        <w:rPr>
          <w:rFonts w:ascii="Garamond" w:hAnsi="Garamond"/>
          <w:sz w:val="24"/>
          <w:szCs w:val="24"/>
          <w:lang w:val="sq-AL"/>
        </w:rPr>
        <w:t>9.2022, shoqëria “</w:t>
      </w:r>
      <w:proofErr w:type="spellStart"/>
      <w:r w:rsidR="00DD6BCB" w:rsidRPr="009C2C7D">
        <w:rPr>
          <w:rFonts w:ascii="Garamond" w:hAnsi="Garamond"/>
          <w:spacing w:val="15"/>
          <w:sz w:val="24"/>
          <w:szCs w:val="24"/>
          <w:lang w:val="sq-AL"/>
        </w:rPr>
        <w:t>Smart</w:t>
      </w:r>
      <w:proofErr w:type="spellEnd"/>
      <w:r w:rsidR="00DD6BCB" w:rsidRPr="009C2C7D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9C2C7D">
        <w:rPr>
          <w:rFonts w:ascii="Garamond" w:hAnsi="Garamond"/>
          <w:spacing w:val="15"/>
          <w:sz w:val="24"/>
          <w:szCs w:val="24"/>
          <w:lang w:val="sq-AL"/>
        </w:rPr>
        <w:t>Trade</w:t>
      </w:r>
      <w:proofErr w:type="spellEnd"/>
      <w:r w:rsidRPr="009C2C7D">
        <w:rPr>
          <w:rFonts w:ascii="Garamond" w:hAnsi="Garamond"/>
          <w:spacing w:val="15"/>
          <w:sz w:val="24"/>
          <w:szCs w:val="24"/>
          <w:lang w:val="sq-AL"/>
        </w:rPr>
        <w:t xml:space="preserve"> &amp; </w:t>
      </w:r>
      <w:proofErr w:type="spellStart"/>
      <w:r w:rsidRPr="009C2C7D">
        <w:rPr>
          <w:rFonts w:ascii="Garamond" w:hAnsi="Garamond"/>
          <w:spacing w:val="15"/>
          <w:sz w:val="24"/>
          <w:szCs w:val="24"/>
          <w:lang w:val="sq-AL"/>
        </w:rPr>
        <w:t>Consulting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. ka depozituar dokumentacion/informacion plotësues të aplikimit. </w:t>
      </w:r>
    </w:p>
    <w:p w14:paraId="6E1B3A07" w14:textId="1A5064B1" w:rsidR="00F07336" w:rsidRPr="009C2C7D" w:rsidRDefault="00F07336" w:rsidP="00F07336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>- Pas shqyrtimit të sa depozituar, rezulton se mbetet ende informacion/dokumentacion për t’u depozituar, ndaj ERE</w:t>
      </w:r>
      <w:r w:rsidR="000C0BF6">
        <w:rPr>
          <w:rFonts w:ascii="Garamond" w:hAnsi="Garamond"/>
          <w:sz w:val="24"/>
          <w:szCs w:val="24"/>
          <w:lang w:val="sq-AL"/>
        </w:rPr>
        <w:t>-s</w:t>
      </w:r>
      <w:r w:rsidRPr="009C2C7D">
        <w:rPr>
          <w:rFonts w:ascii="Garamond" w:hAnsi="Garamond"/>
          <w:sz w:val="24"/>
          <w:szCs w:val="24"/>
          <w:lang w:val="sq-AL"/>
        </w:rPr>
        <w:t xml:space="preserve"> iu drejtua shoqërisë m</w:t>
      </w:r>
      <w:r w:rsidR="00DD6BCB">
        <w:rPr>
          <w:rFonts w:ascii="Garamond" w:hAnsi="Garamond"/>
          <w:sz w:val="24"/>
          <w:szCs w:val="24"/>
          <w:lang w:val="sq-AL"/>
        </w:rPr>
        <w:t>e shkresën nr. 1384/4, datë 15.</w:t>
      </w:r>
      <w:r w:rsidRPr="009C2C7D">
        <w:rPr>
          <w:rFonts w:ascii="Garamond" w:hAnsi="Garamond"/>
          <w:sz w:val="24"/>
          <w:szCs w:val="24"/>
          <w:lang w:val="sq-AL"/>
        </w:rPr>
        <w:t>9.2022. Me shkresën e protokolluar në ER</w:t>
      </w:r>
      <w:r w:rsidR="00DD6BCB">
        <w:rPr>
          <w:rFonts w:ascii="Garamond" w:hAnsi="Garamond"/>
          <w:sz w:val="24"/>
          <w:szCs w:val="24"/>
          <w:lang w:val="sq-AL"/>
        </w:rPr>
        <w:t xml:space="preserve">E me nr. 1384/5 </w:t>
      </w:r>
      <w:proofErr w:type="spellStart"/>
      <w:r w:rsidR="00DD6BC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D6BCB">
        <w:rPr>
          <w:rFonts w:ascii="Garamond" w:hAnsi="Garamond"/>
          <w:sz w:val="24"/>
          <w:szCs w:val="24"/>
          <w:lang w:val="sq-AL"/>
        </w:rPr>
        <w:t>., datë 19.</w:t>
      </w:r>
      <w:r w:rsidRPr="009C2C7D">
        <w:rPr>
          <w:rFonts w:ascii="Garamond" w:hAnsi="Garamond"/>
          <w:sz w:val="24"/>
          <w:szCs w:val="24"/>
          <w:lang w:val="sq-AL"/>
        </w:rPr>
        <w:t>9.2022</w:t>
      </w:r>
      <w:r w:rsidR="00DD6BCB">
        <w:rPr>
          <w:rFonts w:ascii="Garamond" w:hAnsi="Garamond"/>
          <w:sz w:val="24"/>
          <w:szCs w:val="24"/>
          <w:lang w:val="sq-AL"/>
        </w:rPr>
        <w:t>,</w:t>
      </w:r>
      <w:r w:rsidRPr="009C2C7D">
        <w:rPr>
          <w:rFonts w:ascii="Garamond" w:hAnsi="Garamond"/>
          <w:sz w:val="24"/>
          <w:szCs w:val="24"/>
          <w:lang w:val="sq-AL"/>
        </w:rPr>
        <w:t xml:space="preserve"> shoqëria ka plotësuar dhe pjesën e mbetur të dokumentacionit. </w:t>
      </w:r>
    </w:p>
    <w:p w14:paraId="54A0C0C7" w14:textId="57B7F446" w:rsidR="00F07336" w:rsidRPr="009C2C7D" w:rsidRDefault="00F07336" w:rsidP="00F07336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 xml:space="preserve">- Shoqëria ka kryer pagesën e aplikimit në zbatim të përcaktimeve të </w:t>
      </w:r>
      <w:r w:rsidR="00DD6BCB">
        <w:rPr>
          <w:rFonts w:ascii="Garamond" w:hAnsi="Garamond"/>
          <w:sz w:val="24"/>
          <w:szCs w:val="24"/>
          <w:lang w:val="sq-AL"/>
        </w:rPr>
        <w:t>a</w:t>
      </w:r>
      <w:r w:rsidRPr="009C2C7D">
        <w:rPr>
          <w:rFonts w:ascii="Garamond" w:hAnsi="Garamond"/>
          <w:sz w:val="24"/>
          <w:szCs w:val="24"/>
          <w:lang w:val="sq-AL"/>
        </w:rPr>
        <w:t>neksit A</w:t>
      </w:r>
      <w:r w:rsidR="00DD6BCB">
        <w:rPr>
          <w:rFonts w:ascii="Garamond" w:hAnsi="Garamond"/>
          <w:sz w:val="24"/>
          <w:szCs w:val="24"/>
          <w:lang w:val="sq-AL"/>
        </w:rPr>
        <w:t>,</w:t>
      </w:r>
      <w:r w:rsidRPr="009C2C7D">
        <w:rPr>
          <w:rFonts w:ascii="Garamond" w:hAnsi="Garamond"/>
          <w:sz w:val="24"/>
          <w:szCs w:val="24"/>
          <w:lang w:val="sq-AL"/>
        </w:rPr>
        <w:t xml:space="preserve"> të </w:t>
      </w:r>
      <w:r w:rsidR="00DD6BCB">
        <w:rPr>
          <w:rFonts w:ascii="Garamond" w:hAnsi="Garamond"/>
          <w:sz w:val="24"/>
          <w:szCs w:val="24"/>
          <w:lang w:val="sq-AL"/>
        </w:rPr>
        <w:t>r</w:t>
      </w:r>
      <w:r w:rsidRPr="009C2C7D">
        <w:rPr>
          <w:rFonts w:ascii="Garamond" w:hAnsi="Garamond"/>
          <w:sz w:val="24"/>
          <w:szCs w:val="24"/>
          <w:lang w:val="sq-AL"/>
        </w:rPr>
        <w:t xml:space="preserve">regullores </w:t>
      </w:r>
      <w:r w:rsidR="00DD6BCB" w:rsidRPr="009C2C7D">
        <w:rPr>
          <w:rFonts w:ascii="Garamond" w:hAnsi="Garamond"/>
          <w:sz w:val="24"/>
          <w:szCs w:val="24"/>
          <w:lang w:val="sq-AL"/>
        </w:rPr>
        <w:t>“</w:t>
      </w:r>
      <w:r w:rsidR="000C0BF6" w:rsidRPr="009C2C7D">
        <w:rPr>
          <w:rFonts w:ascii="Garamond" w:hAnsi="Garamond"/>
          <w:sz w:val="24"/>
          <w:szCs w:val="24"/>
          <w:lang w:val="sq-AL"/>
        </w:rPr>
        <w:t xml:space="preserve">Për </w:t>
      </w:r>
      <w:r w:rsidRPr="009C2C7D">
        <w:rPr>
          <w:rFonts w:ascii="Garamond" w:hAnsi="Garamond"/>
          <w:sz w:val="24"/>
          <w:szCs w:val="24"/>
          <w:lang w:val="sq-AL"/>
        </w:rPr>
        <w:t xml:space="preserve">procedurat dhe afatet për dhënien, modifikimin, transferimin, rinovimin/njohjen ose heqjen e </w:t>
      </w:r>
      <w:r w:rsidR="000C0BF6" w:rsidRPr="009C2C7D">
        <w:rPr>
          <w:rFonts w:ascii="Garamond" w:hAnsi="Garamond"/>
          <w:sz w:val="24"/>
          <w:szCs w:val="24"/>
          <w:lang w:val="sq-AL"/>
        </w:rPr>
        <w:t>licencave</w:t>
      </w:r>
      <w:r w:rsidRPr="009C2C7D">
        <w:rPr>
          <w:rFonts w:ascii="Garamond" w:hAnsi="Garamond"/>
          <w:sz w:val="24"/>
          <w:szCs w:val="24"/>
          <w:lang w:val="sq-AL"/>
        </w:rPr>
        <w:t xml:space="preserve"> në sektorin e energjisë elektrike”</w:t>
      </w:r>
      <w:r w:rsidR="00F31A37">
        <w:rPr>
          <w:rFonts w:ascii="Garamond" w:hAnsi="Garamond"/>
          <w:sz w:val="24"/>
          <w:szCs w:val="24"/>
          <w:lang w:val="sq-AL"/>
        </w:rPr>
        <w:t>,</w:t>
      </w:r>
      <w:r w:rsidRPr="009C2C7D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0C0BF6" w:rsidRPr="009C2C7D">
        <w:rPr>
          <w:rFonts w:ascii="Garamond" w:hAnsi="Garamond"/>
          <w:sz w:val="24"/>
          <w:szCs w:val="24"/>
          <w:lang w:val="sq-AL"/>
        </w:rPr>
        <w:t>Bo</w:t>
      </w:r>
      <w:r w:rsidR="000C0BF6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9C2C7D">
        <w:rPr>
          <w:rFonts w:ascii="Garamond" w:hAnsi="Garamond"/>
          <w:sz w:val="24"/>
          <w:szCs w:val="24"/>
          <w:lang w:val="sq-AL"/>
        </w:rPr>
        <w:t xml:space="preserve">6.2016, e ndryshuar. </w:t>
      </w:r>
    </w:p>
    <w:p w14:paraId="2DAF95EF" w14:textId="3DAE1980" w:rsidR="00F07336" w:rsidRPr="009C2C7D" w:rsidRDefault="00F07336" w:rsidP="00F07336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>- Dokumentacioni i këtij aplikimi është tërësisht i plotësuar.</w:t>
      </w:r>
    </w:p>
    <w:p w14:paraId="5B555F53" w14:textId="55F37C51" w:rsidR="00F07336" w:rsidRPr="009C2C7D" w:rsidRDefault="00F07336" w:rsidP="00F07336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>- Shoqëria ka shlyer ndaj ERE-s të gjitha detyrimet për sa i përket pagesave të rregullimit.</w:t>
      </w:r>
    </w:p>
    <w:p w14:paraId="51F2E2FD" w14:textId="40D66F00" w:rsidR="00F07336" w:rsidRPr="009C2C7D" w:rsidRDefault="00F07336" w:rsidP="00F073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A71155" w:rsidRPr="009C2C7D">
        <w:rPr>
          <w:rFonts w:ascii="Garamond" w:hAnsi="Garamond"/>
          <w:sz w:val="24"/>
          <w:szCs w:val="24"/>
          <w:lang w:val="sq-AL"/>
        </w:rPr>
        <w:t xml:space="preserve">Bordi </w:t>
      </w:r>
      <w:r w:rsidRPr="009C2C7D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6DFAE4A4" w14:textId="77777777" w:rsidR="00F07336" w:rsidRPr="009C2C7D" w:rsidRDefault="00F07336" w:rsidP="00F07336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225486" w14:textId="6C0F6042" w:rsidR="00F07336" w:rsidRPr="009C2C7D" w:rsidRDefault="00F07336" w:rsidP="00F073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C2C7D">
        <w:rPr>
          <w:rFonts w:ascii="Garamond" w:hAnsi="Garamond"/>
          <w:bCs/>
          <w:sz w:val="24"/>
          <w:szCs w:val="24"/>
          <w:lang w:val="sq-AL"/>
        </w:rPr>
        <w:t>VENDOSI</w:t>
      </w:r>
      <w:r w:rsidRPr="009C2C7D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391176B7" w14:textId="77777777" w:rsidR="00F07336" w:rsidRPr="009C2C7D" w:rsidRDefault="00F07336" w:rsidP="00F073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E0422BE" w14:textId="59EB6ECE" w:rsidR="00F07336" w:rsidRPr="009C2C7D" w:rsidRDefault="00F07336" w:rsidP="00F073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 xml:space="preserve">1. Të rinovojë licencën nr. 389, seria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>, të shoqërisë “</w:t>
      </w:r>
      <w:proofErr w:type="spellStart"/>
      <w:r w:rsidR="00A45433" w:rsidRPr="009C2C7D">
        <w:rPr>
          <w:rFonts w:ascii="Garamond" w:hAnsi="Garamond"/>
          <w:sz w:val="24"/>
          <w:szCs w:val="24"/>
          <w:lang w:val="sq-AL"/>
        </w:rPr>
        <w:t>Smart</w:t>
      </w:r>
      <w:proofErr w:type="spellEnd"/>
      <w:r w:rsidR="00A45433" w:rsidRPr="009C2C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Consulting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>., në veprimtarinë e tregtimit të energjisë elektrike, dhënë me vendimin e bordit të ERE-s nr. 173, datë 26.10.2017, për një afat 5-vjeçar, duke filluar ky afat nga data 27.10.2022.</w:t>
      </w:r>
    </w:p>
    <w:p w14:paraId="6D4CEBA0" w14:textId="3412FB34" w:rsidR="00F07336" w:rsidRPr="009C2C7D" w:rsidRDefault="00F07336" w:rsidP="00F073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9C2C7D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C2C7D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A45433" w:rsidRPr="009C2C7D">
        <w:rPr>
          <w:rFonts w:ascii="Garamond" w:hAnsi="Garamond"/>
          <w:sz w:val="24"/>
          <w:szCs w:val="24"/>
          <w:lang w:val="sq-AL"/>
        </w:rPr>
        <w:t xml:space="preserve">Bordit </w:t>
      </w:r>
      <w:r w:rsidRPr="009C2C7D">
        <w:rPr>
          <w:rFonts w:ascii="Garamond" w:hAnsi="Garamond"/>
          <w:sz w:val="24"/>
          <w:szCs w:val="24"/>
          <w:lang w:val="sq-AL"/>
        </w:rPr>
        <w:t>të ERE-s.</w:t>
      </w:r>
    </w:p>
    <w:p w14:paraId="62A7B2C8" w14:textId="77777777" w:rsidR="00F07336" w:rsidRPr="009C2C7D" w:rsidRDefault="00F07336" w:rsidP="00F0733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lastRenderedPageBreak/>
        <w:t xml:space="preserve">Ky vendim hyn në fuqi menjëherë. </w:t>
      </w:r>
    </w:p>
    <w:p w14:paraId="6C444860" w14:textId="3D3B11C1" w:rsidR="00F07336" w:rsidRPr="009C2C7D" w:rsidRDefault="00F07336" w:rsidP="00F073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A45433" w:rsidRPr="009C2C7D">
        <w:rPr>
          <w:rFonts w:ascii="Garamond" w:hAnsi="Garamond"/>
          <w:sz w:val="24"/>
          <w:szCs w:val="24"/>
          <w:lang w:val="sq-AL"/>
        </w:rPr>
        <w:t xml:space="preserve">Bordit </w:t>
      </w:r>
      <w:r w:rsidRPr="009C2C7D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A45433" w:rsidRPr="009C2C7D">
        <w:rPr>
          <w:rFonts w:ascii="Garamond" w:hAnsi="Garamond"/>
          <w:sz w:val="24"/>
          <w:szCs w:val="24"/>
          <w:lang w:val="sq-AL"/>
        </w:rPr>
        <w:t xml:space="preserve">Bordin </w:t>
      </w:r>
      <w:r w:rsidRPr="009C2C7D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742B266" w14:textId="77777777" w:rsidR="00F07336" w:rsidRPr="009C2C7D" w:rsidRDefault="00F07336" w:rsidP="00F0733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C2C7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4C2A7A8" w14:textId="77777777" w:rsidR="00F07336" w:rsidRPr="009C2C7D" w:rsidRDefault="00F07336" w:rsidP="00F0733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A69F23" w14:textId="1188BA6F" w:rsidR="00F07336" w:rsidRPr="009C2C7D" w:rsidRDefault="00F07336" w:rsidP="00F07336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C2C7D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6533EA03" w14:textId="3D25974E" w:rsidR="00F07336" w:rsidRPr="009C2C7D" w:rsidRDefault="00F07336" w:rsidP="00F07336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9C2C7D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9C2C7D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sectPr w:rsidR="00F07336" w:rsidRPr="009C2C7D" w:rsidSect="00B8164A">
      <w:footerReference w:type="default" r:id="rId13"/>
      <w:pgSz w:w="12240" w:h="15840"/>
      <w:pgMar w:top="117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02B3DC" w14:textId="77777777" w:rsidR="009C2C7D" w:rsidRDefault="009C2C7D" w:rsidP="00B5263E">
      <w:pPr>
        <w:spacing w:after="0" w:line="240" w:lineRule="auto"/>
      </w:pPr>
      <w:r>
        <w:separator/>
      </w:r>
    </w:p>
  </w:endnote>
  <w:endnote w:type="continuationSeparator" w:id="0">
    <w:p w14:paraId="4A449B83" w14:textId="77777777" w:rsidR="009C2C7D" w:rsidRDefault="009C2C7D" w:rsidP="00B5263E">
      <w:pPr>
        <w:spacing w:after="0" w:line="240" w:lineRule="auto"/>
      </w:pPr>
      <w:r>
        <w:continuationSeparator/>
      </w:r>
    </w:p>
  </w:endnote>
  <w:endnote w:type="continuationNotice" w:id="1">
    <w:p w14:paraId="6B429472" w14:textId="77777777" w:rsidR="005C77FE" w:rsidRDefault="005C77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4029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FBBA43" w14:textId="6805E5F2" w:rsidR="009C2C7D" w:rsidRDefault="009C2C7D" w:rsidP="00F07336">
        <w:pPr>
          <w:pStyle w:val="Footer"/>
        </w:pPr>
      </w:p>
      <w:p w14:paraId="692A0482" w14:textId="777C7893" w:rsidR="009C2C7D" w:rsidRPr="00B8164A" w:rsidRDefault="009C2C7D" w:rsidP="00B8164A">
        <w:pPr>
          <w:tabs>
            <w:tab w:val="center" w:pos="4680"/>
            <w:tab w:val="right" w:pos="9360"/>
          </w:tabs>
          <w:jc w:val="center"/>
          <w:rPr>
            <w:rFonts w:ascii="Times New Roman" w:hAnsi="Times New Roman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52173E" w14:textId="77777777" w:rsidR="009C2C7D" w:rsidRDefault="009C2C7D" w:rsidP="00B5263E">
      <w:pPr>
        <w:spacing w:after="0" w:line="240" w:lineRule="auto"/>
      </w:pPr>
      <w:r>
        <w:separator/>
      </w:r>
    </w:p>
  </w:footnote>
  <w:footnote w:type="continuationSeparator" w:id="0">
    <w:p w14:paraId="261DC243" w14:textId="77777777" w:rsidR="009C2C7D" w:rsidRDefault="009C2C7D" w:rsidP="00B5263E">
      <w:pPr>
        <w:spacing w:after="0" w:line="240" w:lineRule="auto"/>
      </w:pPr>
      <w:r>
        <w:continuationSeparator/>
      </w:r>
    </w:p>
  </w:footnote>
  <w:footnote w:type="continuationNotice" w:id="1">
    <w:p w14:paraId="4578FC35" w14:textId="77777777" w:rsidR="005C77FE" w:rsidRDefault="005C77F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16EDC"/>
    <w:multiLevelType w:val="hybridMultilevel"/>
    <w:tmpl w:val="CACCA154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EF5A4E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86F67E2"/>
    <w:multiLevelType w:val="hybridMultilevel"/>
    <w:tmpl w:val="DB0E4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BE6A96"/>
    <w:multiLevelType w:val="hybridMultilevel"/>
    <w:tmpl w:val="5E58E7D6"/>
    <w:lvl w:ilvl="0" w:tplc="9E0CA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F35A9F"/>
    <w:multiLevelType w:val="hybridMultilevel"/>
    <w:tmpl w:val="BD7E0A26"/>
    <w:lvl w:ilvl="0" w:tplc="952C568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7D7BF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5"/>
  </w:num>
  <w:num w:numId="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118BD"/>
    <w:rsid w:val="00011DC8"/>
    <w:rsid w:val="000C0BF6"/>
    <w:rsid w:val="000D5FAA"/>
    <w:rsid w:val="000D6169"/>
    <w:rsid w:val="000F294A"/>
    <w:rsid w:val="000F5784"/>
    <w:rsid w:val="00112729"/>
    <w:rsid w:val="0014503F"/>
    <w:rsid w:val="001537A1"/>
    <w:rsid w:val="001A2338"/>
    <w:rsid w:val="001B3E27"/>
    <w:rsid w:val="002004A3"/>
    <w:rsid w:val="00222520"/>
    <w:rsid w:val="00235CC2"/>
    <w:rsid w:val="0024641F"/>
    <w:rsid w:val="00255BA1"/>
    <w:rsid w:val="00264664"/>
    <w:rsid w:val="002A1FEA"/>
    <w:rsid w:val="002B53A5"/>
    <w:rsid w:val="002E487A"/>
    <w:rsid w:val="002F5224"/>
    <w:rsid w:val="00304C2C"/>
    <w:rsid w:val="003134CF"/>
    <w:rsid w:val="003207F4"/>
    <w:rsid w:val="00342D5D"/>
    <w:rsid w:val="00386434"/>
    <w:rsid w:val="0038707D"/>
    <w:rsid w:val="00387EC1"/>
    <w:rsid w:val="003B49F9"/>
    <w:rsid w:val="003F100F"/>
    <w:rsid w:val="004062FD"/>
    <w:rsid w:val="00406F12"/>
    <w:rsid w:val="004072C2"/>
    <w:rsid w:val="004101A9"/>
    <w:rsid w:val="004170E4"/>
    <w:rsid w:val="004751CD"/>
    <w:rsid w:val="00477DBE"/>
    <w:rsid w:val="004B630F"/>
    <w:rsid w:val="004D49CE"/>
    <w:rsid w:val="004E0482"/>
    <w:rsid w:val="005119EB"/>
    <w:rsid w:val="00515E1A"/>
    <w:rsid w:val="00521E33"/>
    <w:rsid w:val="005270AE"/>
    <w:rsid w:val="00530A71"/>
    <w:rsid w:val="00536BFF"/>
    <w:rsid w:val="005761BD"/>
    <w:rsid w:val="0059481E"/>
    <w:rsid w:val="005C77FE"/>
    <w:rsid w:val="005F3FF4"/>
    <w:rsid w:val="006071ED"/>
    <w:rsid w:val="006413CA"/>
    <w:rsid w:val="00654D8F"/>
    <w:rsid w:val="00663032"/>
    <w:rsid w:val="00665A5C"/>
    <w:rsid w:val="00675808"/>
    <w:rsid w:val="00693795"/>
    <w:rsid w:val="006979BB"/>
    <w:rsid w:val="006A1812"/>
    <w:rsid w:val="006B040D"/>
    <w:rsid w:val="006B0C07"/>
    <w:rsid w:val="006F5D25"/>
    <w:rsid w:val="007002F2"/>
    <w:rsid w:val="00705DF5"/>
    <w:rsid w:val="007125D5"/>
    <w:rsid w:val="007463D6"/>
    <w:rsid w:val="00773F57"/>
    <w:rsid w:val="007822E4"/>
    <w:rsid w:val="007A0EEE"/>
    <w:rsid w:val="007B7929"/>
    <w:rsid w:val="007F380D"/>
    <w:rsid w:val="00836AE5"/>
    <w:rsid w:val="00862D25"/>
    <w:rsid w:val="008A300D"/>
    <w:rsid w:val="008A5A48"/>
    <w:rsid w:val="008B7416"/>
    <w:rsid w:val="008C26D6"/>
    <w:rsid w:val="008F7644"/>
    <w:rsid w:val="00923411"/>
    <w:rsid w:val="00943EE0"/>
    <w:rsid w:val="0095405C"/>
    <w:rsid w:val="009719FA"/>
    <w:rsid w:val="00972928"/>
    <w:rsid w:val="00987715"/>
    <w:rsid w:val="00991B06"/>
    <w:rsid w:val="009A1E57"/>
    <w:rsid w:val="009C2C7D"/>
    <w:rsid w:val="009C55EC"/>
    <w:rsid w:val="009E2A3C"/>
    <w:rsid w:val="009F15A7"/>
    <w:rsid w:val="00A45433"/>
    <w:rsid w:val="00A47FA3"/>
    <w:rsid w:val="00A57F65"/>
    <w:rsid w:val="00A71155"/>
    <w:rsid w:val="00A7624A"/>
    <w:rsid w:val="00AA7C36"/>
    <w:rsid w:val="00AE4224"/>
    <w:rsid w:val="00AE6715"/>
    <w:rsid w:val="00AF4DFA"/>
    <w:rsid w:val="00B0119E"/>
    <w:rsid w:val="00B110EC"/>
    <w:rsid w:val="00B17C06"/>
    <w:rsid w:val="00B25CCC"/>
    <w:rsid w:val="00B2639C"/>
    <w:rsid w:val="00B30533"/>
    <w:rsid w:val="00B450DC"/>
    <w:rsid w:val="00B5263E"/>
    <w:rsid w:val="00B574C2"/>
    <w:rsid w:val="00B74914"/>
    <w:rsid w:val="00B80A8C"/>
    <w:rsid w:val="00B8164A"/>
    <w:rsid w:val="00B85DB7"/>
    <w:rsid w:val="00BD060C"/>
    <w:rsid w:val="00BD2448"/>
    <w:rsid w:val="00BE4D9E"/>
    <w:rsid w:val="00BF2B02"/>
    <w:rsid w:val="00C25BB9"/>
    <w:rsid w:val="00C50A83"/>
    <w:rsid w:val="00C557E6"/>
    <w:rsid w:val="00C55D8F"/>
    <w:rsid w:val="00C57600"/>
    <w:rsid w:val="00C7166D"/>
    <w:rsid w:val="00C86090"/>
    <w:rsid w:val="00C97961"/>
    <w:rsid w:val="00CA638C"/>
    <w:rsid w:val="00CB3F3F"/>
    <w:rsid w:val="00CC7B4C"/>
    <w:rsid w:val="00CC7F64"/>
    <w:rsid w:val="00D05FF0"/>
    <w:rsid w:val="00D208D9"/>
    <w:rsid w:val="00D22075"/>
    <w:rsid w:val="00D237FA"/>
    <w:rsid w:val="00D33B6A"/>
    <w:rsid w:val="00D36C6C"/>
    <w:rsid w:val="00D472E6"/>
    <w:rsid w:val="00D5034C"/>
    <w:rsid w:val="00D51189"/>
    <w:rsid w:val="00D80077"/>
    <w:rsid w:val="00D81FBF"/>
    <w:rsid w:val="00D83758"/>
    <w:rsid w:val="00D86D0C"/>
    <w:rsid w:val="00D87592"/>
    <w:rsid w:val="00DA1411"/>
    <w:rsid w:val="00DA2EBC"/>
    <w:rsid w:val="00DB1ECD"/>
    <w:rsid w:val="00DB6167"/>
    <w:rsid w:val="00DC7B0F"/>
    <w:rsid w:val="00DD6BCB"/>
    <w:rsid w:val="00E026AC"/>
    <w:rsid w:val="00E53427"/>
    <w:rsid w:val="00E86ABA"/>
    <w:rsid w:val="00EA3C81"/>
    <w:rsid w:val="00EB2411"/>
    <w:rsid w:val="00EB4448"/>
    <w:rsid w:val="00ED761A"/>
    <w:rsid w:val="00EE21D2"/>
    <w:rsid w:val="00EE6830"/>
    <w:rsid w:val="00EF2E80"/>
    <w:rsid w:val="00EF76CE"/>
    <w:rsid w:val="00F07336"/>
    <w:rsid w:val="00F31A37"/>
    <w:rsid w:val="00F40E29"/>
    <w:rsid w:val="00F5001A"/>
    <w:rsid w:val="00F61BBF"/>
    <w:rsid w:val="00F84BEB"/>
    <w:rsid w:val="00F8576D"/>
    <w:rsid w:val="00F9283B"/>
    <w:rsid w:val="00FB1F8D"/>
    <w:rsid w:val="00FD21AB"/>
    <w:rsid w:val="00FD28AC"/>
    <w:rsid w:val="00FE3652"/>
    <w:rsid w:val="00FE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A202D0"/>
  <w15:docId w15:val="{C2F440FE-118D-4BA6-98ED-EEF8FE68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paragraph" w:styleId="Revision">
    <w:name w:val="Revision"/>
    <w:hidden/>
    <w:uiPriority w:val="99"/>
    <w:semiHidden/>
    <w:rsid w:val="00DB61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F8300738854885B8FFF97E4A6F3B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2022-09-28T12:57:58Z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Mbi rinovimin e licencës së shoqërisë “Smart Trade &amp; Consulting” sh.p.k., në veprimtarinë e tregtimit të energjisë elektrike, dhënë me vendimin e bordit të Ere-s nr. 173, datë 26.10.2017</Titulli>
    <Modifikuesi xmlns="0e656187-b300-4fb0-8bf4-3a50f872073c">Suada.Daci</Modifikuesi>
    <Nr_x002e__x0020_prot_x0020_QBZ xmlns="0e656187-b300-4fb0-8bf4-3a50f872073c">1435/1</Nr_x002e__x0020_prot_x0020_QBZ>
    <Data_x0020_e_x0020_Modifikimit xmlns="0e656187-b300-4fb0-8bf4-3a50f872073c">2022-09-28T17:21:30Z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1721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F8300738854885B8FFF97E4A6F3B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D1953-FB9F-4958-968F-BA7948BA33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518D88-6DC4-43E3-AE2F-0FC03CB94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B8057E3-E2A2-4709-91F3-F866C94302CF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7D4F2CE-687F-40C9-8D52-FE3B6FBE87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8B79B3-AFBD-468B-9F47-27A33BDCC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F792CE8-2D1E-49CB-A75C-6E8A8A23F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12</cp:revision>
  <cp:lastPrinted>2022-09-23T12:47:00Z</cp:lastPrinted>
  <dcterms:created xsi:type="dcterms:W3CDTF">2022-09-23T14:13:00Z</dcterms:created>
  <dcterms:modified xsi:type="dcterms:W3CDTF">2022-09-29T08:34:00Z</dcterms:modified>
</cp:coreProperties>
</file>