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8046CDE" w14:textId="77777777" w:rsidR="00A03348" w:rsidRPr="00703286" w:rsidRDefault="00A03348" w:rsidP="00A03348">
      <w:pPr>
        <w:pStyle w:val="Heading2"/>
        <w:spacing w:before="0" w:after="0"/>
        <w:ind w:firstLine="284"/>
        <w:jc w:val="center"/>
        <w:rPr>
          <w:rFonts w:ascii="Garamond" w:hAnsi="Garamond"/>
          <w:i w:val="0"/>
          <w:iCs w:val="0"/>
          <w:sz w:val="24"/>
          <w:szCs w:val="24"/>
          <w:lang w:val="sq-AL"/>
        </w:rPr>
      </w:pPr>
      <w:r w:rsidRPr="00703286">
        <w:rPr>
          <w:rFonts w:ascii="Garamond" w:hAnsi="Garamond"/>
          <w:i w:val="0"/>
          <w:iCs w:val="0"/>
          <w:sz w:val="24"/>
          <w:szCs w:val="24"/>
          <w:lang w:val="sq-AL"/>
        </w:rPr>
        <w:t>VENDIM</w:t>
      </w:r>
    </w:p>
    <w:p w14:paraId="3CD158B1" w14:textId="26BD1732" w:rsidR="00A03348" w:rsidRPr="00703286" w:rsidRDefault="00A03348" w:rsidP="00A03348">
      <w:pPr>
        <w:pStyle w:val="Heading2"/>
        <w:spacing w:before="0" w:after="0"/>
        <w:ind w:firstLine="284"/>
        <w:jc w:val="center"/>
        <w:rPr>
          <w:rFonts w:ascii="Garamond" w:hAnsi="Garamond"/>
          <w:i w:val="0"/>
          <w:iCs w:val="0"/>
          <w:sz w:val="24"/>
          <w:szCs w:val="24"/>
          <w:lang w:val="sq-AL"/>
        </w:rPr>
      </w:pPr>
      <w:r w:rsidRPr="00703286">
        <w:rPr>
          <w:rFonts w:ascii="Garamond" w:hAnsi="Garamond"/>
          <w:i w:val="0"/>
          <w:iCs w:val="0"/>
          <w:sz w:val="24"/>
          <w:szCs w:val="24"/>
          <w:lang w:val="sq-AL"/>
        </w:rPr>
        <w:t>Nr. 250, datë 29.9.2022</w:t>
      </w:r>
    </w:p>
    <w:p w14:paraId="46444230" w14:textId="77777777" w:rsidR="00A03348" w:rsidRPr="00703286" w:rsidRDefault="00A03348" w:rsidP="00A03348">
      <w:pPr>
        <w:pStyle w:val="NoSpacing"/>
        <w:ind w:firstLine="284"/>
        <w:jc w:val="center"/>
        <w:rPr>
          <w:rFonts w:ascii="Garamond" w:hAnsi="Garamond"/>
          <w:b/>
          <w:bCs/>
          <w:lang w:val="sq-AL"/>
        </w:rPr>
      </w:pPr>
    </w:p>
    <w:p w14:paraId="36D5232D" w14:textId="3BAAA6C4" w:rsidR="00A03348" w:rsidRPr="00703286" w:rsidRDefault="00A03348" w:rsidP="00703286">
      <w:pPr>
        <w:pStyle w:val="ListParagraph"/>
        <w:ind w:left="0"/>
        <w:jc w:val="center"/>
        <w:rPr>
          <w:rFonts w:ascii="Garamond" w:hAnsi="Garamond"/>
          <w:b/>
          <w:bCs/>
          <w:lang w:val="sq-AL"/>
        </w:rPr>
      </w:pPr>
      <w:r w:rsidRPr="00703286">
        <w:rPr>
          <w:rFonts w:ascii="Garamond" w:hAnsi="Garamond"/>
          <w:b/>
          <w:bCs/>
          <w:lang w:val="sq-AL"/>
        </w:rPr>
        <w:t>MBI KËRKESËN E</w:t>
      </w:r>
      <w:r w:rsidR="00703286" w:rsidRPr="00703286">
        <w:rPr>
          <w:rFonts w:ascii="Garamond" w:hAnsi="Garamond"/>
          <w:b/>
          <w:bCs/>
          <w:lang w:val="sq-AL"/>
        </w:rPr>
        <w:t xml:space="preserve"> </w:t>
      </w:r>
      <w:r w:rsidRPr="00703286">
        <w:rPr>
          <w:rFonts w:ascii="Garamond" w:hAnsi="Garamond"/>
          <w:b/>
          <w:bCs/>
          <w:lang w:val="sq-AL"/>
        </w:rPr>
        <w:t xml:space="preserve">SHOQËRISË “ES 2019” SHPK, </w:t>
      </w:r>
      <w:r w:rsidR="00703286">
        <w:rPr>
          <w:rFonts w:ascii="Garamond" w:hAnsi="Garamond"/>
          <w:b/>
          <w:bCs/>
          <w:lang w:val="sq-AL"/>
        </w:rPr>
        <w:t>“</w:t>
      </w:r>
      <w:r w:rsidRPr="00703286">
        <w:rPr>
          <w:rFonts w:ascii="Garamond" w:hAnsi="Garamond"/>
          <w:b/>
          <w:bCs/>
          <w:lang w:val="sq-AL"/>
        </w:rPr>
        <w:t>PËR HEQJEN E LICENCËS SË VEPRIMTARISË SË TREGTIMIT TË ENERGJISË ELEKTRIKE ME NR. 480, SERIA T21, MIRATUAR ME VENDIMIN E BORDIT TË ERE-</w:t>
      </w:r>
      <w:r w:rsidR="00703286">
        <w:rPr>
          <w:rFonts w:ascii="Garamond" w:hAnsi="Garamond"/>
          <w:b/>
          <w:bCs/>
          <w:lang w:val="sq-AL"/>
        </w:rPr>
        <w:t>s NR. 23, DATË 25.</w:t>
      </w:r>
      <w:r w:rsidRPr="00703286">
        <w:rPr>
          <w:rFonts w:ascii="Garamond" w:hAnsi="Garamond"/>
          <w:b/>
          <w:bCs/>
          <w:lang w:val="sq-AL"/>
        </w:rPr>
        <w:t>1.2021</w:t>
      </w:r>
      <w:r w:rsidR="00703286">
        <w:rPr>
          <w:rFonts w:ascii="Garamond" w:hAnsi="Garamond"/>
          <w:b/>
          <w:bCs/>
          <w:lang w:val="sq-AL"/>
        </w:rPr>
        <w:t>”</w:t>
      </w:r>
    </w:p>
    <w:p w14:paraId="29B348E5" w14:textId="77777777" w:rsidR="00A03348" w:rsidRPr="00703286" w:rsidRDefault="00A03348" w:rsidP="00A03348">
      <w:pPr>
        <w:pStyle w:val="BodyText"/>
        <w:spacing w:after="0"/>
        <w:ind w:firstLine="284"/>
        <w:jc w:val="center"/>
        <w:rPr>
          <w:rFonts w:ascii="Garamond" w:hAnsi="Garamond"/>
          <w:b/>
          <w:bCs/>
          <w:lang w:val="sq-AL"/>
        </w:rPr>
      </w:pPr>
    </w:p>
    <w:p w14:paraId="5E0040F9" w14:textId="4A9A3E68" w:rsidR="00A03348" w:rsidRPr="00703286" w:rsidRDefault="00A03348" w:rsidP="00A03348">
      <w:pPr>
        <w:ind w:firstLine="284"/>
        <w:jc w:val="both"/>
        <w:rPr>
          <w:rFonts w:ascii="Garamond" w:hAnsi="Garamond"/>
          <w:lang w:val="sq-AL"/>
        </w:rPr>
      </w:pPr>
      <w:r w:rsidRPr="00703286">
        <w:rPr>
          <w:rFonts w:ascii="Garamond" w:hAnsi="Garamond"/>
          <w:lang w:val="sq-AL"/>
        </w:rPr>
        <w:t xml:space="preserve">Në mbështetje të neneve 16 dhe 42, pika 1, </w:t>
      </w:r>
      <w:r w:rsidR="00703286" w:rsidRPr="00703286">
        <w:rPr>
          <w:rFonts w:ascii="Garamond" w:hAnsi="Garamond"/>
          <w:lang w:val="sq-AL"/>
        </w:rPr>
        <w:t>germa</w:t>
      </w:r>
      <w:r w:rsidRPr="00703286">
        <w:rPr>
          <w:rFonts w:ascii="Garamond" w:hAnsi="Garamond"/>
          <w:lang w:val="sq-AL"/>
        </w:rPr>
        <w:t xml:space="preserve"> “dh”</w:t>
      </w:r>
      <w:r w:rsidR="00703286">
        <w:rPr>
          <w:rFonts w:ascii="Garamond" w:hAnsi="Garamond"/>
          <w:lang w:val="sq-AL"/>
        </w:rPr>
        <w:t>,</w:t>
      </w:r>
      <w:r w:rsidRPr="00703286">
        <w:rPr>
          <w:rFonts w:ascii="Garamond" w:hAnsi="Garamond"/>
          <w:lang w:val="sq-AL"/>
        </w:rPr>
        <w:t xml:space="preserve"> të ligjit nr. 43/2015</w:t>
      </w:r>
      <w:r w:rsidR="00703286">
        <w:rPr>
          <w:rFonts w:ascii="Garamond" w:hAnsi="Garamond"/>
          <w:lang w:val="sq-AL"/>
        </w:rPr>
        <w:t>,</w:t>
      </w:r>
      <w:r w:rsidRPr="00703286">
        <w:rPr>
          <w:rFonts w:ascii="Garamond" w:hAnsi="Garamond"/>
          <w:lang w:val="sq-AL"/>
        </w:rPr>
        <w:t xml:space="preserve"> “</w:t>
      </w:r>
      <w:r w:rsidRPr="00703286">
        <w:rPr>
          <w:rFonts w:ascii="Garamond" w:hAnsi="Garamond"/>
          <w:iCs/>
          <w:lang w:val="sq-AL"/>
        </w:rPr>
        <w:t>Për sektorin e energjisë elektrike</w:t>
      </w:r>
      <w:r w:rsidRPr="00703286">
        <w:rPr>
          <w:rFonts w:ascii="Garamond" w:hAnsi="Garamond"/>
          <w:lang w:val="sq-AL"/>
        </w:rPr>
        <w:t xml:space="preserve">”, nenit 5 </w:t>
      </w:r>
      <w:r w:rsidR="00703286" w:rsidRPr="00703286">
        <w:rPr>
          <w:rFonts w:ascii="Garamond" w:hAnsi="Garamond"/>
          <w:lang w:val="sq-AL"/>
        </w:rPr>
        <w:t>germa</w:t>
      </w:r>
      <w:r w:rsidRPr="00703286">
        <w:rPr>
          <w:rFonts w:ascii="Garamond" w:hAnsi="Garamond"/>
          <w:lang w:val="sq-AL"/>
        </w:rPr>
        <w:t xml:space="preserve"> “dh”; nenit 7, paragrafi 2 dhe nenit 9, </w:t>
      </w:r>
      <w:r w:rsidR="00703286" w:rsidRPr="00703286">
        <w:rPr>
          <w:rFonts w:ascii="Garamond" w:hAnsi="Garamond"/>
          <w:lang w:val="sq-AL"/>
        </w:rPr>
        <w:t>germa</w:t>
      </w:r>
      <w:r w:rsidRPr="00703286">
        <w:rPr>
          <w:rFonts w:ascii="Garamond" w:hAnsi="Garamond"/>
          <w:lang w:val="sq-AL"/>
        </w:rPr>
        <w:t xml:space="preserve"> “d”, të </w:t>
      </w:r>
      <w:r w:rsidR="00703286">
        <w:rPr>
          <w:rFonts w:ascii="Garamond" w:hAnsi="Garamond"/>
          <w:iCs/>
          <w:lang w:val="sq-AL"/>
        </w:rPr>
        <w:t>r</w:t>
      </w:r>
      <w:r w:rsidRPr="00703286">
        <w:rPr>
          <w:rFonts w:ascii="Garamond" w:hAnsi="Garamond"/>
          <w:iCs/>
          <w:lang w:val="sq-AL"/>
        </w:rPr>
        <w:t xml:space="preserve">regullores </w:t>
      </w:r>
      <w:r w:rsidR="00703286" w:rsidRPr="00703286">
        <w:rPr>
          <w:rFonts w:ascii="Garamond" w:hAnsi="Garamond"/>
          <w:lang w:val="sq-AL"/>
        </w:rPr>
        <w:t>“</w:t>
      </w:r>
      <w:r w:rsidR="00703286">
        <w:rPr>
          <w:rFonts w:ascii="Garamond" w:hAnsi="Garamond"/>
          <w:iCs/>
          <w:lang w:val="sq-AL"/>
        </w:rPr>
        <w:t>P</w:t>
      </w:r>
      <w:r w:rsidRPr="00703286">
        <w:rPr>
          <w:rFonts w:ascii="Garamond" w:hAnsi="Garamond"/>
          <w:iCs/>
          <w:lang w:val="sq-AL"/>
        </w:rPr>
        <w:t>ër procedurat e heqjes së licencave në sektorin e energjisë elektrike dhe gazit natyror</w:t>
      </w:r>
      <w:r w:rsidRPr="00703286">
        <w:rPr>
          <w:rFonts w:ascii="Garamond" w:hAnsi="Garamond"/>
          <w:lang w:val="sq-AL"/>
        </w:rPr>
        <w:t xml:space="preserve">”, miratuar me vendimin e </w:t>
      </w:r>
      <w:r w:rsidR="00703286" w:rsidRPr="00703286">
        <w:rPr>
          <w:rFonts w:ascii="Garamond" w:hAnsi="Garamond"/>
          <w:lang w:val="sq-AL"/>
        </w:rPr>
        <w:t xml:space="preserve">Bordit </w:t>
      </w:r>
      <w:r w:rsidRPr="00703286">
        <w:rPr>
          <w:rFonts w:ascii="Garamond" w:hAnsi="Garamond"/>
          <w:lang w:val="sq-AL"/>
        </w:rPr>
        <w:t>të Entit Rregullator të E</w:t>
      </w:r>
      <w:r w:rsidR="00703286">
        <w:rPr>
          <w:rFonts w:ascii="Garamond" w:hAnsi="Garamond"/>
          <w:lang w:val="sq-AL"/>
        </w:rPr>
        <w:t>nergjisë (ERE) nr. 58, datë 18.</w:t>
      </w:r>
      <w:r w:rsidRPr="00703286">
        <w:rPr>
          <w:rFonts w:ascii="Garamond" w:hAnsi="Garamond"/>
          <w:lang w:val="sq-AL"/>
        </w:rPr>
        <w:t>4.2017, nenit 18</w:t>
      </w:r>
      <w:r w:rsidR="00703286">
        <w:rPr>
          <w:rFonts w:ascii="Garamond" w:hAnsi="Garamond"/>
          <w:lang w:val="sq-AL"/>
        </w:rPr>
        <w:t>,</w:t>
      </w:r>
      <w:r w:rsidRPr="00703286">
        <w:rPr>
          <w:rFonts w:ascii="Garamond" w:hAnsi="Garamond"/>
          <w:lang w:val="sq-AL"/>
        </w:rPr>
        <w:t xml:space="preserve"> të </w:t>
      </w:r>
      <w:r w:rsidR="00703286">
        <w:rPr>
          <w:rFonts w:ascii="Garamond" w:hAnsi="Garamond"/>
          <w:iCs/>
          <w:lang w:val="sq-AL"/>
        </w:rPr>
        <w:t>r</w:t>
      </w:r>
      <w:r w:rsidRPr="00703286">
        <w:rPr>
          <w:rFonts w:ascii="Garamond" w:hAnsi="Garamond"/>
          <w:iCs/>
          <w:lang w:val="sq-AL"/>
        </w:rPr>
        <w:t xml:space="preserve">regullores </w:t>
      </w:r>
      <w:r w:rsidR="00703286">
        <w:rPr>
          <w:rFonts w:ascii="Garamond" w:hAnsi="Garamond"/>
          <w:iCs/>
          <w:lang w:val="sq-AL"/>
        </w:rPr>
        <w:t>“P</w:t>
      </w:r>
      <w:r w:rsidRPr="00703286">
        <w:rPr>
          <w:rFonts w:ascii="Garamond" w:hAnsi="Garamond"/>
          <w:iCs/>
          <w:lang w:val="sq-AL"/>
        </w:rPr>
        <w:t xml:space="preserve">ër procedurat dhe afatet për dhënien, modifikimin, transferimin, rinovimin dhe heqjen e </w:t>
      </w:r>
      <w:r w:rsidR="00703286" w:rsidRPr="00703286">
        <w:rPr>
          <w:rFonts w:ascii="Garamond" w:hAnsi="Garamond"/>
          <w:iCs/>
          <w:lang w:val="sq-AL"/>
        </w:rPr>
        <w:t>licencave</w:t>
      </w:r>
      <w:r w:rsidRPr="00703286">
        <w:rPr>
          <w:rFonts w:ascii="Garamond" w:hAnsi="Garamond"/>
          <w:iCs/>
          <w:lang w:val="sq-AL"/>
        </w:rPr>
        <w:t xml:space="preserve"> në sektorin e energjisë elektrike</w:t>
      </w:r>
      <w:r w:rsidR="00703286">
        <w:rPr>
          <w:rFonts w:ascii="Garamond" w:hAnsi="Garamond"/>
          <w:iCs/>
          <w:lang w:val="sq-AL"/>
        </w:rPr>
        <w:t>”</w:t>
      </w:r>
      <w:r w:rsidRPr="00703286">
        <w:rPr>
          <w:rFonts w:ascii="Garamond" w:hAnsi="Garamond"/>
          <w:lang w:val="sq-AL"/>
        </w:rPr>
        <w:t xml:space="preserve">, të ndryshuar, të miratuar me vendimin e </w:t>
      </w:r>
      <w:r w:rsidR="00703286" w:rsidRPr="00703286">
        <w:rPr>
          <w:rFonts w:ascii="Garamond" w:hAnsi="Garamond"/>
          <w:lang w:val="sq-AL"/>
        </w:rPr>
        <w:t>Bo</w:t>
      </w:r>
      <w:r w:rsidR="00703286">
        <w:rPr>
          <w:rFonts w:ascii="Garamond" w:hAnsi="Garamond"/>
          <w:lang w:val="sq-AL"/>
        </w:rPr>
        <w:t>rdit të ERE-s nr. 109, datë 29.</w:t>
      </w:r>
      <w:r w:rsidRPr="00703286">
        <w:rPr>
          <w:rFonts w:ascii="Garamond" w:hAnsi="Garamond"/>
          <w:lang w:val="sq-AL"/>
        </w:rPr>
        <w:t xml:space="preserve">6.2016; Bordi i ERE-s, </w:t>
      </w:r>
      <w:r w:rsidR="00703286">
        <w:rPr>
          <w:rFonts w:ascii="Garamond" w:hAnsi="Garamond"/>
          <w:lang w:val="sq-AL"/>
        </w:rPr>
        <w:t>në mbledhjen e tij të datës 29.</w:t>
      </w:r>
      <w:r w:rsidRPr="00703286">
        <w:rPr>
          <w:rFonts w:ascii="Garamond" w:hAnsi="Garamond"/>
          <w:lang w:val="sq-AL"/>
        </w:rPr>
        <w:t>9.2022 mbasi shqyrtoi relacionin me nr. 1625/4</w:t>
      </w:r>
      <w:r w:rsidR="00703286" w:rsidRPr="00703286">
        <w:rPr>
          <w:rFonts w:ascii="Garamond" w:hAnsi="Garamond"/>
          <w:lang w:val="sq-AL"/>
        </w:rPr>
        <w:t xml:space="preserve"> </w:t>
      </w:r>
      <w:r w:rsidR="00703286">
        <w:rPr>
          <w:rFonts w:ascii="Garamond" w:hAnsi="Garamond"/>
          <w:lang w:val="sq-AL"/>
        </w:rPr>
        <w:t>prot., datë 27.</w:t>
      </w:r>
      <w:r w:rsidRPr="00703286">
        <w:rPr>
          <w:rFonts w:ascii="Garamond" w:hAnsi="Garamond"/>
          <w:lang w:val="sq-AL"/>
        </w:rPr>
        <w:t>9.2022 të Drejtorisë së Licencimit, Autorizimeve dhe Mbikëqyrjes “</w:t>
      </w:r>
      <w:r w:rsidRPr="00703286">
        <w:rPr>
          <w:rFonts w:ascii="Garamond" w:hAnsi="Garamond"/>
          <w:iCs/>
          <w:lang w:val="sq-AL"/>
        </w:rPr>
        <w:t xml:space="preserve">Mbi kërkesën e shoqërisë </w:t>
      </w:r>
      <w:r w:rsidR="00703286">
        <w:rPr>
          <w:rFonts w:ascii="Garamond" w:hAnsi="Garamond"/>
          <w:iCs/>
          <w:lang w:val="sq-AL"/>
        </w:rPr>
        <w:t>‘</w:t>
      </w:r>
      <w:r w:rsidRPr="00703286">
        <w:rPr>
          <w:rFonts w:ascii="Garamond" w:hAnsi="Garamond"/>
          <w:iCs/>
          <w:lang w:val="sq-AL"/>
        </w:rPr>
        <w:t>ES 2019</w:t>
      </w:r>
      <w:r w:rsidR="00703286">
        <w:rPr>
          <w:rFonts w:ascii="Garamond" w:hAnsi="Garamond"/>
          <w:iCs/>
          <w:lang w:val="sq-AL"/>
        </w:rPr>
        <w:t>’</w:t>
      </w:r>
      <w:r w:rsidRPr="00703286">
        <w:rPr>
          <w:rFonts w:ascii="Garamond" w:hAnsi="Garamond"/>
          <w:iCs/>
          <w:lang w:val="sq-AL"/>
        </w:rPr>
        <w:t xml:space="preserve"> sh.p.k., për heqjen e licencës së veprimtarisë së tregtimit të energjisë elektrike</w:t>
      </w:r>
      <w:r w:rsidRPr="00703286">
        <w:rPr>
          <w:rFonts w:ascii="Garamond" w:hAnsi="Garamond"/>
          <w:lang w:val="sq-AL"/>
        </w:rPr>
        <w:t>”,</w:t>
      </w:r>
    </w:p>
    <w:p w14:paraId="2C10F682" w14:textId="30D062EA" w:rsidR="00A03348" w:rsidRPr="00703286" w:rsidRDefault="00703286" w:rsidP="00A03348">
      <w:pPr>
        <w:ind w:firstLine="284"/>
        <w:jc w:val="both"/>
        <w:rPr>
          <w:rFonts w:ascii="Garamond" w:hAnsi="Garamond"/>
          <w:bCs/>
          <w:lang w:val="sq-AL"/>
        </w:rPr>
      </w:pPr>
      <w:r w:rsidRPr="00703286">
        <w:rPr>
          <w:rFonts w:ascii="Garamond" w:hAnsi="Garamond"/>
          <w:bCs/>
          <w:lang w:val="sq-AL"/>
        </w:rPr>
        <w:t>k</w:t>
      </w:r>
      <w:r w:rsidR="00A03348" w:rsidRPr="00703286">
        <w:rPr>
          <w:rFonts w:ascii="Garamond" w:hAnsi="Garamond"/>
          <w:bCs/>
          <w:lang w:val="sq-AL"/>
        </w:rPr>
        <w:t>onstatoi se:</w:t>
      </w:r>
    </w:p>
    <w:p w14:paraId="6795904D" w14:textId="1A58E85C" w:rsidR="00A03348" w:rsidRPr="00703286" w:rsidRDefault="00A03348" w:rsidP="00A03348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703286">
        <w:rPr>
          <w:rFonts w:ascii="Garamond" w:hAnsi="Garamond"/>
          <w:lang w:val="sq-AL"/>
        </w:rPr>
        <w:t>- Bordi i ERE-s</w:t>
      </w:r>
      <w:r w:rsidR="00703286">
        <w:rPr>
          <w:rFonts w:ascii="Garamond" w:hAnsi="Garamond"/>
          <w:lang w:val="sq-AL"/>
        </w:rPr>
        <w:t>,</w:t>
      </w:r>
      <w:r w:rsidRPr="00703286">
        <w:rPr>
          <w:rFonts w:ascii="Garamond" w:hAnsi="Garamond"/>
          <w:lang w:val="sq-AL"/>
        </w:rPr>
        <w:t xml:space="preserve"> me vendimin nr. 23, dat</w:t>
      </w:r>
      <w:r w:rsidR="00703286">
        <w:rPr>
          <w:rFonts w:ascii="Garamond" w:hAnsi="Garamond"/>
          <w:lang w:val="sq-AL"/>
        </w:rPr>
        <w:t>ë 25.</w:t>
      </w:r>
      <w:r w:rsidRPr="00703286">
        <w:rPr>
          <w:rFonts w:ascii="Garamond" w:hAnsi="Garamond"/>
          <w:lang w:val="sq-AL"/>
        </w:rPr>
        <w:t>1.2021, ka licencuar shoqërinë “ES 2019” sh.p.k., në veprimtarinë e tregtimit të energjisë elektrike për</w:t>
      </w:r>
      <w:r w:rsidR="00703286" w:rsidRPr="00703286">
        <w:rPr>
          <w:rFonts w:ascii="Garamond" w:hAnsi="Garamond"/>
          <w:lang w:val="sq-AL"/>
        </w:rPr>
        <w:t xml:space="preserve"> </w:t>
      </w:r>
      <w:r w:rsidRPr="00703286">
        <w:rPr>
          <w:rFonts w:ascii="Garamond" w:hAnsi="Garamond"/>
          <w:lang w:val="sq-AL"/>
        </w:rPr>
        <w:t>një afat 5 vjeçar.</w:t>
      </w:r>
    </w:p>
    <w:p w14:paraId="6FCDB6F5" w14:textId="1BF14980" w:rsidR="00A03348" w:rsidRPr="00703286" w:rsidRDefault="00A03348" w:rsidP="00A03348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703286">
        <w:rPr>
          <w:rFonts w:ascii="Garamond" w:hAnsi="Garamond" w:cs="Symbol"/>
          <w:lang w:val="sq-AL"/>
        </w:rPr>
        <w:t xml:space="preserve">- </w:t>
      </w:r>
      <w:r w:rsidRPr="00703286">
        <w:rPr>
          <w:rFonts w:ascii="Garamond" w:hAnsi="Garamond"/>
          <w:lang w:val="sq-AL"/>
        </w:rPr>
        <w:t xml:space="preserve">Shoqëria “ES 2019” sh.p.k., me shkresën e protokolluar </w:t>
      </w:r>
      <w:r w:rsidR="00703286">
        <w:rPr>
          <w:rFonts w:ascii="Garamond" w:hAnsi="Garamond"/>
          <w:lang w:val="sq-AL"/>
        </w:rPr>
        <w:t>në ERE nr. 1617 prot., datë 21.</w:t>
      </w:r>
      <w:r w:rsidRPr="00703286">
        <w:rPr>
          <w:rFonts w:ascii="Garamond" w:hAnsi="Garamond"/>
          <w:lang w:val="sq-AL"/>
        </w:rPr>
        <w:t>9.2022, ka bërë me dije se për shkak të ndryshimit të strukturës së tregut të energjisë elektrike, elementeve të krizës/rritjes së skajshme të çmimeve në tregjet rajonale të energjisë elektrike e ka pasur të pamundur të realizojë aktivitetin e tregtimit të energjisë elektrike dhe si e tillë kërkon heqjen e licencës</w:t>
      </w:r>
      <w:r w:rsidRPr="00703286">
        <w:rPr>
          <w:rFonts w:ascii="Garamond" w:hAnsi="Garamond"/>
          <w:b/>
          <w:bCs/>
          <w:lang w:val="sq-AL"/>
        </w:rPr>
        <w:t xml:space="preserve"> </w:t>
      </w:r>
      <w:r w:rsidRPr="00703286">
        <w:rPr>
          <w:rFonts w:ascii="Garamond" w:hAnsi="Garamond"/>
          <w:lang w:val="sq-AL"/>
        </w:rPr>
        <w:t xml:space="preserve">nr. 480, </w:t>
      </w:r>
      <w:r w:rsidR="00A37A87">
        <w:rPr>
          <w:rFonts w:ascii="Garamond" w:hAnsi="Garamond"/>
          <w:lang w:val="sq-AL"/>
        </w:rPr>
        <w:t>s</w:t>
      </w:r>
      <w:r w:rsidRPr="00703286">
        <w:rPr>
          <w:rFonts w:ascii="Garamond" w:hAnsi="Garamond"/>
          <w:lang w:val="sq-AL"/>
        </w:rPr>
        <w:t xml:space="preserve">eria T21, miratuar me vendimin e </w:t>
      </w:r>
      <w:r w:rsidR="00A37A87" w:rsidRPr="00703286">
        <w:rPr>
          <w:rFonts w:ascii="Garamond" w:hAnsi="Garamond"/>
          <w:lang w:val="sq-AL"/>
        </w:rPr>
        <w:t>Bo</w:t>
      </w:r>
      <w:r w:rsidR="00A37A87">
        <w:rPr>
          <w:rFonts w:ascii="Garamond" w:hAnsi="Garamond"/>
          <w:lang w:val="sq-AL"/>
        </w:rPr>
        <w:t xml:space="preserve">rdit </w:t>
      </w:r>
      <w:r w:rsidR="00703286">
        <w:rPr>
          <w:rFonts w:ascii="Garamond" w:hAnsi="Garamond"/>
          <w:lang w:val="sq-AL"/>
        </w:rPr>
        <w:t>të ERE-s, nr. 23, datë 25.</w:t>
      </w:r>
      <w:r w:rsidRPr="00703286">
        <w:rPr>
          <w:rFonts w:ascii="Garamond" w:hAnsi="Garamond"/>
          <w:lang w:val="sq-AL"/>
        </w:rPr>
        <w:t xml:space="preserve">1.2021. </w:t>
      </w:r>
    </w:p>
    <w:p w14:paraId="41F0BECE" w14:textId="018BBAF8" w:rsidR="00A03348" w:rsidRPr="00703286" w:rsidRDefault="00A03348" w:rsidP="00A03348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703286">
        <w:rPr>
          <w:rFonts w:ascii="Garamond" w:hAnsi="Garamond" w:cs="Symbol"/>
          <w:lang w:val="sq-AL"/>
        </w:rPr>
        <w:t xml:space="preserve">- </w:t>
      </w:r>
      <w:r w:rsidRPr="00703286">
        <w:rPr>
          <w:rFonts w:ascii="Garamond" w:hAnsi="Garamond"/>
          <w:lang w:val="sq-AL"/>
        </w:rPr>
        <w:t>Shoqëria ka dokumentuar edhe kryerjen e pagesës së rregullimit për vitin 2022 në vlerën respektive dhe rezulton se kjo shumë ka kaluar në llogarinë e ERE-s dhe shoqëria nuk është debitore ndaj pagesave të rregullimit.</w:t>
      </w:r>
    </w:p>
    <w:p w14:paraId="4BD4AA98" w14:textId="7CD93165" w:rsidR="00A03348" w:rsidRPr="00703286" w:rsidRDefault="00A03348" w:rsidP="00A03348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703286">
        <w:rPr>
          <w:rFonts w:ascii="Garamond" w:hAnsi="Garamond" w:cs="Symbol"/>
          <w:lang w:val="sq-AL"/>
        </w:rPr>
        <w:t xml:space="preserve">- </w:t>
      </w:r>
      <w:r w:rsidRPr="00703286">
        <w:rPr>
          <w:rFonts w:ascii="Garamond" w:hAnsi="Garamond"/>
          <w:lang w:val="sq-AL"/>
        </w:rPr>
        <w:t xml:space="preserve">Kërkesa e shoqërisë “ES 2019” sh.p.k., për heqjen e licencës së tregtimit të energjisë elektrike mbështetet në parashikimet e nenit 42, pika 1, </w:t>
      </w:r>
      <w:r w:rsidR="00703286" w:rsidRPr="00703286">
        <w:rPr>
          <w:rFonts w:ascii="Garamond" w:hAnsi="Garamond"/>
          <w:lang w:val="sq-AL"/>
        </w:rPr>
        <w:t>germa</w:t>
      </w:r>
      <w:r w:rsidRPr="00703286">
        <w:rPr>
          <w:rFonts w:ascii="Garamond" w:hAnsi="Garamond"/>
          <w:lang w:val="sq-AL"/>
        </w:rPr>
        <w:t xml:space="preserve"> “dh”, të ligjit nr. 43/2015, “Për sektorin e energjisë elektrike”</w:t>
      </w:r>
      <w:r w:rsidR="00A37A87">
        <w:rPr>
          <w:rFonts w:ascii="Garamond" w:hAnsi="Garamond"/>
          <w:lang w:val="sq-AL"/>
        </w:rPr>
        <w:t>,</w:t>
      </w:r>
      <w:r w:rsidRPr="00703286">
        <w:rPr>
          <w:rFonts w:ascii="Garamond" w:hAnsi="Garamond"/>
          <w:lang w:val="sq-AL"/>
        </w:rPr>
        <w:t xml:space="preserve"> i ndryshuar, në të cilin citohet se: </w:t>
      </w:r>
      <w:r w:rsidRPr="00703286">
        <w:rPr>
          <w:rFonts w:ascii="Garamond" w:hAnsi="Garamond"/>
          <w:iCs/>
          <w:lang w:val="sq-AL"/>
        </w:rPr>
        <w:t>ERE heq një licencë me kërkesë të të licencuarit</w:t>
      </w:r>
      <w:r w:rsidRPr="00703286">
        <w:rPr>
          <w:rFonts w:ascii="Garamond" w:hAnsi="Garamond"/>
          <w:lang w:val="sq-AL"/>
        </w:rPr>
        <w:t xml:space="preserve">; si dhe nenit 5, </w:t>
      </w:r>
      <w:r w:rsidR="00703286" w:rsidRPr="00703286">
        <w:rPr>
          <w:rFonts w:ascii="Garamond" w:hAnsi="Garamond"/>
          <w:lang w:val="sq-AL"/>
        </w:rPr>
        <w:t>germa</w:t>
      </w:r>
      <w:r w:rsidRPr="00703286">
        <w:rPr>
          <w:rFonts w:ascii="Garamond" w:hAnsi="Garamond"/>
          <w:lang w:val="sq-AL"/>
        </w:rPr>
        <w:t xml:space="preserve"> “dh”</w:t>
      </w:r>
      <w:r w:rsidR="00A37A87">
        <w:rPr>
          <w:rFonts w:ascii="Garamond" w:hAnsi="Garamond"/>
          <w:lang w:val="sq-AL"/>
        </w:rPr>
        <w:t>,</w:t>
      </w:r>
      <w:r w:rsidRPr="00703286">
        <w:rPr>
          <w:rFonts w:ascii="Garamond" w:hAnsi="Garamond"/>
          <w:lang w:val="sq-AL"/>
        </w:rPr>
        <w:t xml:space="preserve"> të </w:t>
      </w:r>
      <w:r w:rsidR="00A37A87">
        <w:rPr>
          <w:rFonts w:ascii="Garamond" w:hAnsi="Garamond"/>
          <w:iCs/>
          <w:lang w:val="sq-AL"/>
        </w:rPr>
        <w:t>r</w:t>
      </w:r>
      <w:r w:rsidRPr="00703286">
        <w:rPr>
          <w:rFonts w:ascii="Garamond" w:hAnsi="Garamond"/>
          <w:iCs/>
          <w:lang w:val="sq-AL"/>
        </w:rPr>
        <w:t xml:space="preserve">regullores </w:t>
      </w:r>
      <w:r w:rsidR="00A37A87" w:rsidRPr="00703286">
        <w:rPr>
          <w:rFonts w:ascii="Garamond" w:hAnsi="Garamond"/>
          <w:lang w:val="sq-AL"/>
        </w:rPr>
        <w:t>“</w:t>
      </w:r>
      <w:r w:rsidR="00A37A87">
        <w:rPr>
          <w:rFonts w:ascii="Garamond" w:hAnsi="Garamond"/>
          <w:iCs/>
          <w:lang w:val="sq-AL"/>
        </w:rPr>
        <w:t>P</w:t>
      </w:r>
      <w:r w:rsidRPr="00703286">
        <w:rPr>
          <w:rFonts w:ascii="Garamond" w:hAnsi="Garamond"/>
          <w:iCs/>
          <w:lang w:val="sq-AL"/>
        </w:rPr>
        <w:t>ër procedurat e heqjes së licencave në sektorin e energjisë elektrike dhe gazit natyror</w:t>
      </w:r>
      <w:r w:rsidRPr="00703286">
        <w:rPr>
          <w:rFonts w:ascii="Garamond" w:hAnsi="Garamond"/>
          <w:lang w:val="sq-AL"/>
        </w:rPr>
        <w:t>”, e cila parashikon</w:t>
      </w:r>
      <w:r w:rsidR="00A37A87">
        <w:rPr>
          <w:rFonts w:ascii="Garamond" w:hAnsi="Garamond"/>
          <w:lang w:val="sq-AL"/>
        </w:rPr>
        <w:t>,</w:t>
      </w:r>
      <w:r w:rsidRPr="00703286">
        <w:rPr>
          <w:rFonts w:ascii="Garamond" w:hAnsi="Garamond"/>
          <w:lang w:val="sq-AL"/>
        </w:rPr>
        <w:t xml:space="preserve"> se: “</w:t>
      </w:r>
      <w:r w:rsidRPr="00703286">
        <w:rPr>
          <w:rFonts w:ascii="Garamond" w:hAnsi="Garamond"/>
          <w:iCs/>
          <w:lang w:val="sq-AL"/>
        </w:rPr>
        <w:t>Licenca hiqet</w:t>
      </w:r>
      <w:r w:rsidRPr="00703286">
        <w:rPr>
          <w:rFonts w:ascii="Garamond" w:hAnsi="Garamond"/>
          <w:lang w:val="sq-AL"/>
        </w:rPr>
        <w:t xml:space="preserve"> </w:t>
      </w:r>
      <w:r w:rsidRPr="00703286">
        <w:rPr>
          <w:rFonts w:ascii="Garamond" w:hAnsi="Garamond"/>
          <w:iCs/>
          <w:lang w:val="sq-AL"/>
        </w:rPr>
        <w:t>me kërkesë të të</w:t>
      </w:r>
      <w:r w:rsidR="00703286" w:rsidRPr="00703286">
        <w:rPr>
          <w:rFonts w:ascii="Garamond" w:hAnsi="Garamond"/>
          <w:iCs/>
          <w:lang w:val="sq-AL"/>
        </w:rPr>
        <w:t xml:space="preserve"> </w:t>
      </w:r>
      <w:r w:rsidRPr="00703286">
        <w:rPr>
          <w:rFonts w:ascii="Garamond" w:hAnsi="Garamond"/>
          <w:iCs/>
          <w:lang w:val="sq-AL"/>
        </w:rPr>
        <w:t>licencuarit”.</w:t>
      </w:r>
    </w:p>
    <w:p w14:paraId="38A1672E" w14:textId="3348E003" w:rsidR="00A03348" w:rsidRPr="00703286" w:rsidRDefault="00A03348" w:rsidP="00A03348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703286">
        <w:rPr>
          <w:rFonts w:ascii="Garamond" w:hAnsi="Garamond" w:cs="Symbol"/>
          <w:lang w:val="sq-AL"/>
        </w:rPr>
        <w:t xml:space="preserve">- </w:t>
      </w:r>
      <w:r w:rsidRPr="00703286">
        <w:rPr>
          <w:rFonts w:ascii="Garamond" w:hAnsi="Garamond"/>
          <w:lang w:val="sq-AL"/>
        </w:rPr>
        <w:t>“Rregullorja për procedurat e heqjes së licencës në sektorin e energjisë elektrike dhe gazit natyror”, neni 7, paragrafi 2</w:t>
      </w:r>
      <w:r w:rsidR="00A37A87">
        <w:rPr>
          <w:rFonts w:ascii="Garamond" w:hAnsi="Garamond"/>
          <w:lang w:val="sq-AL"/>
        </w:rPr>
        <w:t>,</w:t>
      </w:r>
      <w:r w:rsidRPr="00703286">
        <w:rPr>
          <w:rFonts w:ascii="Garamond" w:hAnsi="Garamond"/>
          <w:lang w:val="sq-AL"/>
        </w:rPr>
        <w:t xml:space="preserve"> përcakton se: “</w:t>
      </w:r>
      <w:r w:rsidRPr="00703286">
        <w:rPr>
          <w:rFonts w:ascii="Garamond" w:hAnsi="Garamond"/>
          <w:iCs/>
          <w:lang w:val="sq-AL"/>
        </w:rPr>
        <w:t xml:space="preserve">Në rast se nga i licencuarit është propozuar për t’iu hequr licenca për shkak të kushteve të parashikuara në pikat “dh” dhe/ose “e” të nenit 5 të kësaj rregulloreje, </w:t>
      </w:r>
      <w:r w:rsidRPr="00703286">
        <w:rPr>
          <w:rFonts w:ascii="Garamond" w:hAnsi="Garamond"/>
          <w:iCs/>
          <w:u w:val="single"/>
          <w:lang w:val="sq-AL"/>
        </w:rPr>
        <w:t>ERE do të procedojë menjëherë</w:t>
      </w:r>
      <w:r w:rsidRPr="00703286">
        <w:rPr>
          <w:rFonts w:ascii="Garamond" w:hAnsi="Garamond"/>
          <w:iCs/>
          <w:lang w:val="sq-AL"/>
        </w:rPr>
        <w:t xml:space="preserve"> me zbatimin e parashikimeve </w:t>
      </w:r>
      <w:r w:rsidRPr="00703286">
        <w:rPr>
          <w:rFonts w:ascii="Garamond" w:hAnsi="Garamond"/>
          <w:lang w:val="sq-AL"/>
        </w:rPr>
        <w:t xml:space="preserve">të nenit 9 të kësaj rregulloreje”. </w:t>
      </w:r>
    </w:p>
    <w:p w14:paraId="23002103" w14:textId="2CA5A737" w:rsidR="00A03348" w:rsidRPr="00703286" w:rsidRDefault="00A03348" w:rsidP="00A03348">
      <w:pPr>
        <w:pStyle w:val="ListParagraph"/>
        <w:ind w:left="0" w:firstLine="284"/>
        <w:jc w:val="both"/>
        <w:rPr>
          <w:rFonts w:ascii="Garamond" w:hAnsi="Garamond"/>
          <w:iCs/>
          <w:lang w:val="sq-AL"/>
        </w:rPr>
      </w:pPr>
      <w:r w:rsidRPr="00703286">
        <w:rPr>
          <w:rFonts w:ascii="Garamond" w:hAnsi="Garamond" w:cs="Symbol"/>
          <w:lang w:val="sq-AL"/>
        </w:rPr>
        <w:t xml:space="preserve">- </w:t>
      </w:r>
      <w:r w:rsidRPr="00703286">
        <w:rPr>
          <w:rFonts w:ascii="Garamond" w:hAnsi="Garamond"/>
          <w:lang w:val="sq-AL"/>
        </w:rPr>
        <w:t xml:space="preserve">Rregullorja për procedurat e heqjes së licencave në sektorin e energjisë elektrike dhe gazit natyror, në nenin 9, </w:t>
      </w:r>
      <w:r w:rsidR="00703286" w:rsidRPr="00703286">
        <w:rPr>
          <w:rFonts w:ascii="Garamond" w:hAnsi="Garamond"/>
          <w:lang w:val="sq-AL"/>
        </w:rPr>
        <w:t>germa</w:t>
      </w:r>
      <w:r w:rsidRPr="00703286">
        <w:rPr>
          <w:rFonts w:ascii="Garamond" w:hAnsi="Garamond"/>
          <w:lang w:val="sq-AL"/>
        </w:rPr>
        <w:t xml:space="preserve"> “d” të saj, përcakton se: “…</w:t>
      </w:r>
      <w:r w:rsidRPr="00703286">
        <w:rPr>
          <w:rFonts w:ascii="Garamond" w:hAnsi="Garamond"/>
          <w:iCs/>
          <w:lang w:val="sq-AL"/>
        </w:rPr>
        <w:t>Bordi do të vendosë për të hequr licencën subjekt i kushteve të përcaktuara në pikat “dh” dhe/ose “e” të nenit 5 të kësaj rregulloreje, në përputhje me nenin 7 paragrafi 2</w:t>
      </w:r>
      <w:r w:rsidR="00D6449E">
        <w:rPr>
          <w:rFonts w:ascii="Garamond" w:hAnsi="Garamond"/>
          <w:iCs/>
          <w:lang w:val="sq-AL"/>
        </w:rPr>
        <w:t>,</w:t>
      </w:r>
      <w:r w:rsidRPr="00703286">
        <w:rPr>
          <w:rFonts w:ascii="Garamond" w:hAnsi="Garamond"/>
          <w:iCs/>
          <w:lang w:val="sq-AL"/>
        </w:rPr>
        <w:t xml:space="preserve"> të kësaj rregulloreje”.</w:t>
      </w:r>
    </w:p>
    <w:p w14:paraId="56FF26A3" w14:textId="1C7FA351" w:rsidR="00A03348" w:rsidRPr="00703286" w:rsidRDefault="00A03348" w:rsidP="00A03348">
      <w:pPr>
        <w:pStyle w:val="NoSpacing"/>
        <w:ind w:firstLine="284"/>
        <w:jc w:val="both"/>
        <w:rPr>
          <w:rFonts w:ascii="Garamond" w:hAnsi="Garamond"/>
          <w:lang w:val="sq-AL"/>
        </w:rPr>
      </w:pPr>
      <w:r w:rsidRPr="00703286">
        <w:rPr>
          <w:rFonts w:ascii="Garamond" w:hAnsi="Garamond" w:cs="Symbol"/>
          <w:lang w:val="sq-AL"/>
        </w:rPr>
        <w:t xml:space="preserve">- </w:t>
      </w:r>
      <w:r w:rsidRPr="00703286">
        <w:rPr>
          <w:rFonts w:ascii="Garamond" w:hAnsi="Garamond"/>
          <w:lang w:val="sq-AL"/>
        </w:rPr>
        <w:t>Në kushtet kur kërkesa për heqjen e licencës vjen nga vetë i licencuari, legjislacioni në fuqi i sipërcituar, i jep ERE-s të drejtën ligjore për t’u shprehur me një vendim miratimi pa kaluar më parë në fillimin e procedurës.</w:t>
      </w:r>
    </w:p>
    <w:p w14:paraId="08DF7C3E" w14:textId="434FF961" w:rsidR="00A03348" w:rsidRPr="00703286" w:rsidRDefault="00A03348" w:rsidP="00A03348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703286">
        <w:rPr>
          <w:rFonts w:ascii="Garamond" w:hAnsi="Garamond"/>
          <w:lang w:val="sq-AL"/>
        </w:rPr>
        <w:t xml:space="preserve">Për gjithë sa më sipër, </w:t>
      </w:r>
      <w:r w:rsidR="00703286" w:rsidRPr="00703286">
        <w:rPr>
          <w:rFonts w:ascii="Garamond" w:hAnsi="Garamond"/>
          <w:lang w:val="sq-AL"/>
        </w:rPr>
        <w:t xml:space="preserve">Bordi </w:t>
      </w:r>
      <w:r w:rsidRPr="00703286">
        <w:rPr>
          <w:rFonts w:ascii="Garamond" w:hAnsi="Garamond"/>
          <w:lang w:val="sq-AL"/>
        </w:rPr>
        <w:t xml:space="preserve">i ERE-s </w:t>
      </w:r>
    </w:p>
    <w:p w14:paraId="67A91312" w14:textId="77777777" w:rsidR="00A03348" w:rsidRPr="00703286" w:rsidRDefault="00A03348" w:rsidP="00A03348">
      <w:pPr>
        <w:ind w:firstLine="284"/>
        <w:jc w:val="center"/>
        <w:rPr>
          <w:rFonts w:ascii="Garamond" w:hAnsi="Garamond"/>
          <w:b/>
          <w:bCs/>
          <w:lang w:val="sq-AL"/>
        </w:rPr>
      </w:pPr>
    </w:p>
    <w:p w14:paraId="00AE0DC0" w14:textId="24278CB4" w:rsidR="00A03348" w:rsidRPr="00703286" w:rsidRDefault="00A03348" w:rsidP="00A03348">
      <w:pPr>
        <w:ind w:firstLine="284"/>
        <w:jc w:val="center"/>
        <w:rPr>
          <w:rFonts w:ascii="Garamond" w:hAnsi="Garamond"/>
          <w:bCs/>
          <w:lang w:val="sq-AL"/>
        </w:rPr>
      </w:pPr>
      <w:r w:rsidRPr="00703286">
        <w:rPr>
          <w:rFonts w:ascii="Garamond" w:hAnsi="Garamond"/>
          <w:bCs/>
          <w:lang w:val="sq-AL"/>
        </w:rPr>
        <w:lastRenderedPageBreak/>
        <w:t>VENDOSI:</w:t>
      </w:r>
    </w:p>
    <w:p w14:paraId="30522D35" w14:textId="77777777" w:rsidR="00A03348" w:rsidRPr="00703286" w:rsidRDefault="00A03348" w:rsidP="00A03348">
      <w:pPr>
        <w:ind w:firstLine="284"/>
        <w:rPr>
          <w:rFonts w:ascii="Garamond" w:hAnsi="Garamond"/>
          <w:b/>
          <w:bCs/>
          <w:lang w:val="sq-AL"/>
        </w:rPr>
      </w:pPr>
    </w:p>
    <w:p w14:paraId="5B9D1568" w14:textId="251A0082" w:rsidR="00A03348" w:rsidRPr="00703286" w:rsidRDefault="00A03348" w:rsidP="00A03348">
      <w:pPr>
        <w:ind w:firstLine="284"/>
        <w:jc w:val="both"/>
        <w:rPr>
          <w:rFonts w:ascii="Garamond" w:hAnsi="Garamond"/>
          <w:lang w:val="sq-AL"/>
        </w:rPr>
      </w:pPr>
      <w:r w:rsidRPr="00703286">
        <w:rPr>
          <w:rFonts w:ascii="Garamond" w:hAnsi="Garamond"/>
          <w:lang w:val="sq-AL"/>
        </w:rPr>
        <w:t xml:space="preserve">1. Të pranojë kërkesën e shoqërisë “ES 2019” sh.p.k., për heqjen e licencës së tregtimit të energjisë elektrike me nr. 480, </w:t>
      </w:r>
      <w:r w:rsidR="00D6449E">
        <w:rPr>
          <w:rFonts w:ascii="Garamond" w:hAnsi="Garamond"/>
          <w:lang w:val="sq-AL"/>
        </w:rPr>
        <w:t>s</w:t>
      </w:r>
      <w:r w:rsidRPr="00703286">
        <w:rPr>
          <w:rFonts w:ascii="Garamond" w:hAnsi="Garamond"/>
          <w:lang w:val="sq-AL"/>
        </w:rPr>
        <w:t>eria T21, miratuar me vendimin e Bo</w:t>
      </w:r>
      <w:r w:rsidR="00D6449E">
        <w:rPr>
          <w:rFonts w:ascii="Garamond" w:hAnsi="Garamond"/>
          <w:lang w:val="sq-AL"/>
        </w:rPr>
        <w:t>rdit të ERE-s, nr. 23, datë 25.</w:t>
      </w:r>
      <w:r w:rsidRPr="00703286">
        <w:rPr>
          <w:rFonts w:ascii="Garamond" w:hAnsi="Garamond"/>
          <w:lang w:val="sq-AL"/>
        </w:rPr>
        <w:t>1.2021.</w:t>
      </w:r>
    </w:p>
    <w:p w14:paraId="4193C542" w14:textId="70D54B8F" w:rsidR="00A03348" w:rsidRPr="00703286" w:rsidRDefault="00A03348" w:rsidP="00A03348">
      <w:pPr>
        <w:ind w:firstLine="284"/>
        <w:jc w:val="both"/>
        <w:rPr>
          <w:rFonts w:ascii="Garamond" w:hAnsi="Garamond"/>
          <w:lang w:val="sq-AL"/>
        </w:rPr>
      </w:pPr>
      <w:r w:rsidRPr="00703286">
        <w:rPr>
          <w:rFonts w:ascii="Garamond" w:hAnsi="Garamond"/>
          <w:lang w:val="sq-AL"/>
        </w:rPr>
        <w:t>2. Me hyrjen në fuqi të këtij vendimi licenca e sipërcituar humbet fuqinë juridike.</w:t>
      </w:r>
    </w:p>
    <w:p w14:paraId="641E6C25" w14:textId="2556B3C3" w:rsidR="00A03348" w:rsidRPr="00703286" w:rsidRDefault="00A03348" w:rsidP="00A03348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703286">
        <w:rPr>
          <w:rFonts w:ascii="Garamond" w:hAnsi="Garamond"/>
          <w:lang w:val="sq-AL"/>
        </w:rPr>
        <w:t xml:space="preserve">3. Drejtoria e Licencimit Autorizimeve dhe </w:t>
      </w:r>
      <w:r w:rsidR="00D6449E" w:rsidRPr="00703286">
        <w:rPr>
          <w:rFonts w:ascii="Garamond" w:hAnsi="Garamond"/>
          <w:lang w:val="sq-AL"/>
        </w:rPr>
        <w:t>Mbikëqyrjes</w:t>
      </w:r>
      <w:r w:rsidRPr="00703286">
        <w:rPr>
          <w:rFonts w:ascii="Garamond" w:hAnsi="Garamond"/>
          <w:lang w:val="sq-AL"/>
        </w:rPr>
        <w:t xml:space="preserve"> të njoftojë aplikuesin për vendimin e </w:t>
      </w:r>
      <w:r w:rsidR="00D6449E" w:rsidRPr="00703286">
        <w:rPr>
          <w:rFonts w:ascii="Garamond" w:hAnsi="Garamond"/>
          <w:lang w:val="sq-AL"/>
        </w:rPr>
        <w:t xml:space="preserve">Bordit </w:t>
      </w:r>
      <w:r w:rsidRPr="00703286">
        <w:rPr>
          <w:rFonts w:ascii="Garamond" w:hAnsi="Garamond"/>
          <w:lang w:val="sq-AL"/>
        </w:rPr>
        <w:t>të ERE-s.</w:t>
      </w:r>
    </w:p>
    <w:p w14:paraId="70B53CB3" w14:textId="66076007" w:rsidR="00A03348" w:rsidRPr="00703286" w:rsidRDefault="00A03348" w:rsidP="00A03348">
      <w:pPr>
        <w:tabs>
          <w:tab w:val="left" w:pos="5640"/>
        </w:tabs>
        <w:ind w:firstLine="284"/>
        <w:rPr>
          <w:rFonts w:ascii="Garamond" w:hAnsi="Garamond"/>
          <w:lang w:val="sq-AL"/>
        </w:rPr>
      </w:pPr>
      <w:r w:rsidRPr="00703286">
        <w:rPr>
          <w:rFonts w:ascii="Garamond" w:hAnsi="Garamond"/>
          <w:lang w:val="sq-AL"/>
        </w:rPr>
        <w:t>Ky vendim hyn në fuqi menjëherë.</w:t>
      </w:r>
      <w:r w:rsidR="00703286" w:rsidRPr="00703286">
        <w:rPr>
          <w:rFonts w:ascii="Garamond" w:hAnsi="Garamond"/>
          <w:lang w:val="sq-AL"/>
        </w:rPr>
        <w:t xml:space="preserve"> </w:t>
      </w:r>
    </w:p>
    <w:p w14:paraId="70329ADE" w14:textId="4FE89137" w:rsidR="00A03348" w:rsidRPr="00703286" w:rsidRDefault="00A03348" w:rsidP="00A03348">
      <w:pPr>
        <w:tabs>
          <w:tab w:val="left" w:pos="5640"/>
        </w:tabs>
        <w:ind w:firstLine="284"/>
        <w:jc w:val="both"/>
        <w:rPr>
          <w:rFonts w:ascii="Garamond" w:hAnsi="Garamond"/>
          <w:lang w:val="sq-AL"/>
        </w:rPr>
      </w:pPr>
      <w:r w:rsidRPr="00703286">
        <w:rPr>
          <w:rFonts w:ascii="Garamond" w:hAnsi="Garamond"/>
          <w:lang w:val="sq-AL"/>
        </w:rPr>
        <w:t xml:space="preserve">Çdo palë e përfshirë në këtë procedurë mund t’i kërkojë ERE-s, brenda 7 ditëve kalendarike nga data e marrjes së vendimit, rishikimin e vendimit të </w:t>
      </w:r>
      <w:r w:rsidR="00D6449E" w:rsidRPr="00703286">
        <w:rPr>
          <w:rFonts w:ascii="Garamond" w:hAnsi="Garamond"/>
          <w:lang w:val="sq-AL"/>
        </w:rPr>
        <w:t xml:space="preserve">Bordit </w:t>
      </w:r>
      <w:r w:rsidRPr="00703286">
        <w:rPr>
          <w:rFonts w:ascii="Garamond" w:hAnsi="Garamond"/>
          <w:lang w:val="sq-AL"/>
        </w:rPr>
        <w:t xml:space="preserve">në rast se ka siguruar prova të reja që mund ta çojnë </w:t>
      </w:r>
      <w:bookmarkStart w:id="0" w:name="_GoBack"/>
      <w:r w:rsidR="00D6449E" w:rsidRPr="00703286">
        <w:rPr>
          <w:rFonts w:ascii="Garamond" w:hAnsi="Garamond"/>
          <w:lang w:val="sq-AL"/>
        </w:rPr>
        <w:t xml:space="preserve">Bordin </w:t>
      </w:r>
      <w:bookmarkEnd w:id="0"/>
      <w:r w:rsidRPr="00703286">
        <w:rPr>
          <w:rFonts w:ascii="Garamond" w:hAnsi="Garamond"/>
          <w:lang w:val="sq-AL"/>
        </w:rPr>
        <w:t xml:space="preserve">në marrjen e një vendimi të ndryshëm nga i mëparshmi apo për gabime materiale të konstatuara. Për këtë vendim mund të bëhet ankim në Gjykatën Administrative Tiranë, brenda 30 ditëve kalendarike nga dita e publikimit në Fletoren Zyrtare. </w:t>
      </w:r>
    </w:p>
    <w:p w14:paraId="2F95BC91" w14:textId="77777777" w:rsidR="00A03348" w:rsidRPr="00703286" w:rsidRDefault="00A03348" w:rsidP="00A03348">
      <w:pPr>
        <w:tabs>
          <w:tab w:val="left" w:pos="5640"/>
        </w:tabs>
        <w:ind w:firstLine="284"/>
        <w:jc w:val="both"/>
        <w:rPr>
          <w:rFonts w:ascii="Garamond" w:hAnsi="Garamond"/>
          <w:lang w:val="sq-AL"/>
        </w:rPr>
      </w:pPr>
      <w:r w:rsidRPr="00703286">
        <w:rPr>
          <w:rFonts w:ascii="Garamond" w:hAnsi="Garamond"/>
          <w:lang w:val="sq-AL"/>
        </w:rPr>
        <w:t>Ky vendim botohet në Fletoren Zyrtare.</w:t>
      </w:r>
      <w:r w:rsidRPr="00703286">
        <w:rPr>
          <w:rFonts w:ascii="Garamond" w:hAnsi="Garamond"/>
          <w:lang w:val="sq-AL"/>
        </w:rPr>
        <w:tab/>
      </w:r>
    </w:p>
    <w:p w14:paraId="1E6FE457" w14:textId="77777777" w:rsidR="00A03348" w:rsidRPr="00703286" w:rsidRDefault="00A03348" w:rsidP="00A03348">
      <w:pPr>
        <w:ind w:firstLine="284"/>
        <w:rPr>
          <w:rFonts w:ascii="Garamond" w:hAnsi="Garamond"/>
          <w:lang w:val="sq-AL"/>
        </w:rPr>
      </w:pPr>
    </w:p>
    <w:p w14:paraId="62F060F0" w14:textId="10FF2157" w:rsidR="00A03348" w:rsidRPr="00703286" w:rsidRDefault="00A03348" w:rsidP="00A03348">
      <w:pPr>
        <w:tabs>
          <w:tab w:val="left" w:pos="6740"/>
        </w:tabs>
        <w:ind w:firstLine="284"/>
        <w:jc w:val="right"/>
        <w:rPr>
          <w:rFonts w:ascii="Garamond" w:hAnsi="Garamond"/>
          <w:bCs/>
          <w:lang w:val="sq-AL"/>
        </w:rPr>
      </w:pPr>
      <w:r w:rsidRPr="00703286">
        <w:rPr>
          <w:rFonts w:ascii="Garamond" w:hAnsi="Garamond"/>
          <w:bCs/>
          <w:lang w:val="sq-AL"/>
        </w:rPr>
        <w:t>KRYETAR</w:t>
      </w:r>
    </w:p>
    <w:p w14:paraId="3AC3B885" w14:textId="2CED75B9" w:rsidR="00A03348" w:rsidRPr="00703286" w:rsidRDefault="00A03348" w:rsidP="00A03348">
      <w:pPr>
        <w:tabs>
          <w:tab w:val="left" w:pos="6740"/>
        </w:tabs>
        <w:ind w:firstLine="284"/>
        <w:jc w:val="right"/>
        <w:rPr>
          <w:rFonts w:ascii="Garamond" w:hAnsi="Garamond"/>
          <w:lang w:val="sq-AL"/>
        </w:rPr>
      </w:pPr>
      <w:r w:rsidRPr="00703286">
        <w:rPr>
          <w:rFonts w:ascii="Garamond" w:hAnsi="Garamond"/>
          <w:b/>
          <w:bCs/>
          <w:lang w:val="sq-AL"/>
        </w:rPr>
        <w:t>Petrit Ahmeti</w:t>
      </w:r>
    </w:p>
    <w:p w14:paraId="018A9E49" w14:textId="77777777" w:rsidR="00A03348" w:rsidRPr="00703286" w:rsidRDefault="00A03348" w:rsidP="00A03348">
      <w:pPr>
        <w:tabs>
          <w:tab w:val="left" w:pos="7240"/>
        </w:tabs>
        <w:ind w:firstLine="284"/>
        <w:jc w:val="right"/>
        <w:rPr>
          <w:rFonts w:ascii="Garamond" w:hAnsi="Garamond"/>
          <w:lang w:val="sq-AL"/>
        </w:rPr>
      </w:pPr>
    </w:p>
    <w:p w14:paraId="76034C34" w14:textId="3292FE3B" w:rsidR="0061532A" w:rsidRPr="00703286" w:rsidRDefault="0061532A" w:rsidP="00A03348">
      <w:pPr>
        <w:ind w:firstLine="284"/>
        <w:rPr>
          <w:rFonts w:ascii="Garamond" w:hAnsi="Garamond"/>
          <w:lang w:val="sq-AL"/>
        </w:rPr>
      </w:pPr>
    </w:p>
    <w:sectPr w:rsidR="0061532A" w:rsidRPr="00703286" w:rsidSect="00703286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C51954D" w14:textId="77777777" w:rsidR="00703286" w:rsidRDefault="00703286">
      <w:r>
        <w:separator/>
      </w:r>
    </w:p>
  </w:endnote>
  <w:endnote w:type="continuationSeparator" w:id="0">
    <w:p w14:paraId="1807806D" w14:textId="77777777" w:rsidR="00703286" w:rsidRDefault="00703286">
      <w:r>
        <w:continuationSeparator/>
      </w:r>
    </w:p>
  </w:endnote>
  <w:endnote w:type="continuationNotice" w:id="1">
    <w:p w14:paraId="5080008F" w14:textId="77777777" w:rsidR="0046105A" w:rsidRDefault="0046105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B3C6341" w14:textId="77777777" w:rsidR="00703286" w:rsidRDefault="00703286">
      <w:r>
        <w:separator/>
      </w:r>
    </w:p>
  </w:footnote>
  <w:footnote w:type="continuationSeparator" w:id="0">
    <w:p w14:paraId="5234FEB1" w14:textId="77777777" w:rsidR="00703286" w:rsidRDefault="00703286">
      <w:r>
        <w:continuationSeparator/>
      </w:r>
    </w:p>
  </w:footnote>
  <w:footnote w:type="continuationNotice" w:id="1">
    <w:p w14:paraId="311E7628" w14:textId="77777777" w:rsidR="0046105A" w:rsidRDefault="0046105A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1474E9A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02"/>
    <w:multiLevelType w:val="hybridMultilevel"/>
    <w:tmpl w:val="A73EA3DA"/>
    <w:lvl w:ilvl="0" w:tplc="74C879C2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2">
    <w:nsid w:val="00000003"/>
    <w:multiLevelType w:val="hybridMultilevel"/>
    <w:tmpl w:val="1D989DE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0000004"/>
    <w:multiLevelType w:val="hybridMultilevel"/>
    <w:tmpl w:val="550AED24"/>
    <w:lvl w:ilvl="0" w:tplc="5E5A09F4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0000005"/>
    <w:multiLevelType w:val="hybridMultilevel"/>
    <w:tmpl w:val="AC7C8B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0000006"/>
    <w:multiLevelType w:val="hybridMultilevel"/>
    <w:tmpl w:val="E5DCB6E0"/>
    <w:lvl w:ilvl="0" w:tplc="5CFA811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00000007"/>
    <w:multiLevelType w:val="hybridMultilevel"/>
    <w:tmpl w:val="F77A92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0000008"/>
    <w:multiLevelType w:val="hybridMultilevel"/>
    <w:tmpl w:val="F322E0DC"/>
    <w:lvl w:ilvl="0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>
    <w:nsid w:val="152A2146"/>
    <w:multiLevelType w:val="hybridMultilevel"/>
    <w:tmpl w:val="451469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6782A40"/>
    <w:multiLevelType w:val="hybridMultilevel"/>
    <w:tmpl w:val="1D44F9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5430024"/>
    <w:multiLevelType w:val="hybridMultilevel"/>
    <w:tmpl w:val="E948FA84"/>
    <w:lvl w:ilvl="0" w:tplc="5CFA811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481C155B"/>
    <w:multiLevelType w:val="hybridMultilevel"/>
    <w:tmpl w:val="6B589BF2"/>
    <w:lvl w:ilvl="0" w:tplc="0409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>
    <w:nsid w:val="4DD22ABF"/>
    <w:multiLevelType w:val="hybridMultilevel"/>
    <w:tmpl w:val="3F260B48"/>
    <w:lvl w:ilvl="0" w:tplc="04090001">
      <w:numFmt w:val="bullet"/>
      <w:lvlText w:val=""/>
      <w:lvlJc w:val="left"/>
      <w:pPr>
        <w:ind w:left="45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3">
    <w:nsid w:val="54190A80"/>
    <w:multiLevelType w:val="hybridMultilevel"/>
    <w:tmpl w:val="720E19E8"/>
    <w:lvl w:ilvl="0" w:tplc="4980483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1735409"/>
    <w:multiLevelType w:val="hybridMultilevel"/>
    <w:tmpl w:val="CBA8AA6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CAD659E"/>
    <w:multiLevelType w:val="hybridMultilevel"/>
    <w:tmpl w:val="51CC75E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10"/>
  </w:num>
  <w:num w:numId="5">
    <w:abstractNumId w:val="4"/>
  </w:num>
  <w:num w:numId="6">
    <w:abstractNumId w:val="1"/>
  </w:num>
  <w:num w:numId="7">
    <w:abstractNumId w:val="7"/>
  </w:num>
  <w:num w:numId="8">
    <w:abstractNumId w:val="2"/>
  </w:num>
  <w:num w:numId="9">
    <w:abstractNumId w:val="3"/>
  </w:num>
  <w:num w:numId="10">
    <w:abstractNumId w:val="0"/>
  </w:num>
  <w:num w:numId="11">
    <w:abstractNumId w:val="8"/>
  </w:num>
  <w:num w:numId="12">
    <w:abstractNumId w:val="11"/>
  </w:num>
  <w:num w:numId="13">
    <w:abstractNumId w:val="13"/>
  </w:num>
  <w:num w:numId="14">
    <w:abstractNumId w:val="14"/>
  </w:num>
  <w:num w:numId="15">
    <w:abstractNumId w:val="12"/>
  </w:num>
  <w:num w:numId="16">
    <w:abstractNumId w:val="15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oNotDisplayPageBoundaries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47B9"/>
    <w:rsid w:val="00001776"/>
    <w:rsid w:val="00026F58"/>
    <w:rsid w:val="00174CC2"/>
    <w:rsid w:val="00187C37"/>
    <w:rsid w:val="001A34B5"/>
    <w:rsid w:val="001E766B"/>
    <w:rsid w:val="00243AE9"/>
    <w:rsid w:val="002D0842"/>
    <w:rsid w:val="00307684"/>
    <w:rsid w:val="00334ECD"/>
    <w:rsid w:val="003447B9"/>
    <w:rsid w:val="00393BA7"/>
    <w:rsid w:val="003A2CD3"/>
    <w:rsid w:val="0046105A"/>
    <w:rsid w:val="004C2C27"/>
    <w:rsid w:val="004E45FA"/>
    <w:rsid w:val="004E4D84"/>
    <w:rsid w:val="00514891"/>
    <w:rsid w:val="005328E4"/>
    <w:rsid w:val="005357C6"/>
    <w:rsid w:val="0058771E"/>
    <w:rsid w:val="005A3141"/>
    <w:rsid w:val="005F2D83"/>
    <w:rsid w:val="0061532A"/>
    <w:rsid w:val="006C162B"/>
    <w:rsid w:val="00703286"/>
    <w:rsid w:val="007301D7"/>
    <w:rsid w:val="00761784"/>
    <w:rsid w:val="00781AB4"/>
    <w:rsid w:val="00786C84"/>
    <w:rsid w:val="007A4E92"/>
    <w:rsid w:val="007C7AE9"/>
    <w:rsid w:val="007F3C34"/>
    <w:rsid w:val="008100B2"/>
    <w:rsid w:val="0082739F"/>
    <w:rsid w:val="00850FA3"/>
    <w:rsid w:val="008D17BC"/>
    <w:rsid w:val="008E7EC9"/>
    <w:rsid w:val="00904A7B"/>
    <w:rsid w:val="00984915"/>
    <w:rsid w:val="009A27F3"/>
    <w:rsid w:val="009C5FBC"/>
    <w:rsid w:val="009E34F9"/>
    <w:rsid w:val="00A03348"/>
    <w:rsid w:val="00A37A87"/>
    <w:rsid w:val="00AB6B80"/>
    <w:rsid w:val="00C47C76"/>
    <w:rsid w:val="00C657C0"/>
    <w:rsid w:val="00C752E5"/>
    <w:rsid w:val="00C92236"/>
    <w:rsid w:val="00D11964"/>
    <w:rsid w:val="00D30C06"/>
    <w:rsid w:val="00D6449E"/>
    <w:rsid w:val="00DA474A"/>
    <w:rsid w:val="00DB3FB6"/>
    <w:rsid w:val="00DD507F"/>
    <w:rsid w:val="00DE6135"/>
    <w:rsid w:val="00E37110"/>
    <w:rsid w:val="00E60B0A"/>
    <w:rsid w:val="00E90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C68F767"/>
  <w15:docId w15:val="{9C3E9A0F-AB20-4279-9A47-2033B7254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qFormat/>
    <w:pPr>
      <w:keepNext/>
      <w:keepLines/>
      <w:spacing w:before="40"/>
      <w:outlineLvl w:val="3"/>
    </w:pPr>
    <w:rPr>
      <w:rFonts w:ascii="Calibri Light" w:eastAsia="SimSun" w:hAnsi="Calibri Light" w:cs="SimSun"/>
      <w:i/>
      <w:iCs/>
      <w:color w:val="2E74B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Calibri Light" w:eastAsia="SimSun" w:hAnsi="Calibri Light" w:cs="SimSun"/>
      <w:i/>
      <w:iCs/>
      <w:color w:val="2E74B5"/>
      <w:sz w:val="24"/>
      <w:szCs w:val="24"/>
    </w:rPr>
  </w:style>
  <w:style w:type="paragraph" w:styleId="BodyText">
    <w:name w:val="Body Text"/>
    <w:basedOn w:val="Normal"/>
    <w:link w:val="BodyTextChar"/>
    <w:pPr>
      <w:spacing w:after="120"/>
    </w:pPr>
    <w:rPr>
      <w:lang w:val="en-GB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basedOn w:val="Normal"/>
    <w:uiPriority w:val="99"/>
    <w:qFormat/>
    <w:pPr>
      <w:ind w:left="720"/>
    </w:p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rPr>
      <w:color w:val="0563C1"/>
      <w:u w:val="single"/>
    </w:rPr>
  </w:style>
  <w:style w:type="paragraph" w:styleId="NoSpacing">
    <w:name w:val="No Spacing"/>
    <w:uiPriority w:val="99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rPr>
      <w:sz w:val="16"/>
      <w:szCs w:val="16"/>
    </w:rPr>
  </w:style>
  <w:style w:type="paragraph" w:styleId="CommentText">
    <w:name w:val="annotation text"/>
    <w:basedOn w:val="Normal"/>
    <w:link w:val="CommentTextChar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60B0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0B0A"/>
    <w:rPr>
      <w:rFonts w:ascii="Times New Roman" w:eastAsia="Times New Roman" w:hAnsi="Times New Roman" w:cs="Times New Roman"/>
      <w:sz w:val="24"/>
      <w:szCs w:val="24"/>
    </w:rPr>
  </w:style>
  <w:style w:type="paragraph" w:styleId="Revision">
    <w:name w:val="Revision"/>
    <w:hidden/>
    <w:uiPriority w:val="99"/>
    <w:semiHidden/>
    <w:rsid w:val="007A4E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numbering" Target="numbering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F4F8C2E95BE4DEB90215E109FB7698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250</Nr_x002e__x0020_akti>
    <Data_x0020_e_x0020_Krijimit xmlns="0e656187-b300-4fb0-8bf4-3a50f872073c">2022-10-14T11:07:19Z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2022-10-12T22:00:00Z</Date_x0020_protokolli>
    <Titulli xmlns="0e656187-b300-4fb0-8bf4-3a50f872073c">Mbi kërkesën e shoqërisë “ES 2019” sh.p.k., për heqjen e licencës së veprimtarisë së tregtimit të energjisë elektrike me nr. 480, seria T21, miratuar me vendimin e bordit të ERE-s nr. 23, datë 25.01.2021</Titulli>
    <Modifikuesi xmlns="0e656187-b300-4fb0-8bf4-3a50f872073c">Suada.Daci</Modifikuesi>
    <Nr_x002e__x0020_prot_x0020_QBZ xmlns="0e656187-b300-4fb0-8bf4-3a50f872073c">1525/5</Nr_x002e__x0020_prot_x0020_QBZ>
    <Data_x0020_e_x0020_Modifikimit xmlns="0e656187-b300-4fb0-8bf4-3a50f872073c">2022-10-18T08:25:02Z</Data_x0020_e_x0020_Modifikimit>
    <Dekretuar xmlns="0e656187-b300-4fb0-8bf4-3a50f872073c">false</Dekretuar>
    <Data xmlns="0e656187-b300-4fb0-8bf4-3a50f872073c">2022-09-28T22:00:00Z</Data>
    <Nr_x002e__x0020_protokolli_x0020_i_x0020_aktit xmlns="0e656187-b300-4fb0-8bf4-3a50f872073c">1801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F4F8C2E95BE4DEB90215E109FB7698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8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7EC301-8DCE-4ADD-A4E9-929C42C5B65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C76A21B-E3FB-4127-BAF3-573F3D2B81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8F9A912C-5D96-4DA4-B430-EDDE7CFA5B91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07879F49-7D85-48E0-AA49-6F653D88DFED}">
  <ds:schemaRefs>
    <ds:schemaRef ds:uri="http://www.wps.cn/android/officeDocument/2013/mofficeCustomData"/>
  </ds:schemaRefs>
</ds:datastoreItem>
</file>

<file path=customXml/itemProps5.xml><?xml version="1.0" encoding="utf-8"?>
<ds:datastoreItem xmlns:ds="http://schemas.openxmlformats.org/officeDocument/2006/customXml" ds:itemID="{74F2DACE-4AB0-471E-BCE2-9803A751839D}">
  <ds:schemaRefs>
    <ds:schemaRef ds:uri="http://purl.org/dc/elements/1.1/"/>
    <ds:schemaRef ds:uri="http://purl.org/dc/terms/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0e656187-b300-4fb0-8bf4-3a50f872073c"/>
    <ds:schemaRef ds:uri="http://www.w3.org/XML/1998/namespace"/>
  </ds:schemaRefs>
</ds:datastoreItem>
</file>

<file path=customXml/itemProps6.xml><?xml version="1.0" encoding="utf-8"?>
<ds:datastoreItem xmlns:ds="http://schemas.openxmlformats.org/officeDocument/2006/customXml" ds:itemID="{21A6B18A-5E05-4159-BA84-6E942432021E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2739595B-5377-47EC-B421-48D0D3D2A6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8.xml><?xml version="1.0" encoding="utf-8"?>
<ds:datastoreItem xmlns:ds="http://schemas.openxmlformats.org/officeDocument/2006/customXml" ds:itemID="{B6A6DAA0-E9F7-40A3-9716-0D4383E9D9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675</Words>
  <Characters>3852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4518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Sokol Mezini</dc:creator>
  <cp:lastModifiedBy>Jorina Kryeziu</cp:lastModifiedBy>
  <cp:revision>7</cp:revision>
  <cp:lastPrinted>2019-06-10T09:38:00Z</cp:lastPrinted>
  <dcterms:created xsi:type="dcterms:W3CDTF">2022-10-10T13:46:00Z</dcterms:created>
  <dcterms:modified xsi:type="dcterms:W3CDTF">2022-10-18T09:03:00Z</dcterms:modified>
</cp:coreProperties>
</file>