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692EAE" w14:textId="77777777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42D9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7F30987B" w14:textId="4B2BB5D1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42D9">
        <w:rPr>
          <w:rFonts w:ascii="Garamond" w:hAnsi="Garamond" w:cs="Times New Roman"/>
          <w:b/>
          <w:bCs/>
          <w:color w:val="000000"/>
          <w:sz w:val="24"/>
          <w:szCs w:val="24"/>
        </w:rPr>
        <w:t>Nr. 271, datë 27.10.2022</w:t>
      </w:r>
    </w:p>
    <w:p w14:paraId="0656ADA2" w14:textId="77777777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0344624" w14:textId="0098F2E3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42D9">
        <w:rPr>
          <w:rFonts w:ascii="Garamond" w:hAnsi="Garamond" w:cs="Times New Roman"/>
          <w:b/>
          <w:bCs/>
          <w:color w:val="000000"/>
          <w:sz w:val="24"/>
          <w:szCs w:val="24"/>
        </w:rPr>
        <w:t>MBI KËRKESËN E DEPUTETES ZNJ. JORIDA TABAKU PËR</w:t>
      </w:r>
      <w:r w:rsidR="00A342D9" w:rsidRPr="00A342D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A342D9">
        <w:rPr>
          <w:rFonts w:ascii="Garamond" w:hAnsi="Garamond" w:cs="Times New Roman"/>
          <w:b/>
          <w:bCs/>
          <w:color w:val="000000"/>
          <w:sz w:val="24"/>
          <w:szCs w:val="24"/>
        </w:rPr>
        <w:t>RISHIKIMIN DHE PEZULLIMIN E EKZEKUTIMIT TË VENDIMIT TË BORDIT TË ERE-</w:t>
      </w:r>
      <w:r w:rsidR="00A342D9" w:rsidRPr="00A342D9">
        <w:rPr>
          <w:rFonts w:ascii="Garamond" w:hAnsi="Garamond" w:cs="Times New Roman"/>
          <w:b/>
          <w:bCs/>
          <w:color w:val="000000"/>
          <w:sz w:val="24"/>
          <w:szCs w:val="24"/>
        </w:rPr>
        <w:t>s</w:t>
      </w:r>
      <w:r w:rsidR="00A342D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NR. 242, DATË 23.</w:t>
      </w:r>
      <w:r w:rsidRPr="00A342D9">
        <w:rPr>
          <w:rFonts w:ascii="Garamond" w:hAnsi="Garamond" w:cs="Times New Roman"/>
          <w:b/>
          <w:bCs/>
          <w:color w:val="000000"/>
          <w:sz w:val="24"/>
          <w:szCs w:val="24"/>
        </w:rPr>
        <w:t>9.2022</w:t>
      </w:r>
      <w:r w:rsidR="00A342D9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“M</w:t>
      </w:r>
      <w:r w:rsidR="00A342D9">
        <w:rPr>
          <w:rFonts w:ascii="Garamond" w:hAnsi="Garamond" w:cs="Times New Roman"/>
          <w:b/>
          <w:bCs/>
          <w:color w:val="000000"/>
          <w:sz w:val="24"/>
          <w:szCs w:val="24"/>
        </w:rPr>
        <w:t>BI KËRKESËN E SHOQËRISË FSHU SHA</w:t>
      </w:r>
      <w:r w:rsidRPr="00A342D9">
        <w:rPr>
          <w:rFonts w:ascii="Garamond" w:hAnsi="Garamond" w:cs="Times New Roman"/>
          <w:b/>
          <w:bCs/>
          <w:color w:val="000000"/>
          <w:sz w:val="24"/>
          <w:szCs w:val="24"/>
        </w:rPr>
        <w:t>, LIDHUR ME KOSTOT QË DUHET TË PËRFSHIHEN NË LLOGARITJEN E ÇMIMIT ME PAKICË TË ENERGJISË PËR KLIENTËT FAMILJARË ME KONSUM MBI 800 KWH NË MUAJ”</w:t>
      </w:r>
    </w:p>
    <w:p w14:paraId="7073722C" w14:textId="77777777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7EFEA70" w14:textId="75516D28" w:rsidR="00D44E3E" w:rsidRPr="00A342D9" w:rsidRDefault="00D44E3E" w:rsidP="00432C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42D9">
        <w:rPr>
          <w:rFonts w:ascii="Garamond" w:hAnsi="Garamond" w:cs="Times New Roman"/>
          <w:color w:val="000000"/>
          <w:sz w:val="24"/>
          <w:szCs w:val="24"/>
        </w:rPr>
        <w:t>Në mbështetje të nenit 1, 16, pika 5, 83, 85 dhe nenit 90</w:t>
      </w:r>
      <w:r w:rsidR="00A342D9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të ligjit nr. 43/2015</w:t>
      </w:r>
      <w:r w:rsidR="00A342D9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“Për sektorin e energjisë elektrike”, </w:t>
      </w:r>
      <w:r w:rsidR="00A342D9">
        <w:rPr>
          <w:rFonts w:ascii="Garamond" w:hAnsi="Garamond" w:cs="Times New Roman"/>
          <w:color w:val="000000"/>
          <w:sz w:val="24"/>
          <w:szCs w:val="24"/>
        </w:rPr>
        <w:t>të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ndryshuar; nenit 33, pika 2</w:t>
      </w:r>
      <w:r w:rsidR="00A342D9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dhe nenit 180, pika 1</w:t>
      </w:r>
      <w:r w:rsidR="00A342D9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të ligjit nr. 44/2015</w:t>
      </w:r>
      <w:r w:rsidR="00A342D9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“Kodi i Procedurave Administrative </w:t>
      </w:r>
      <w:r w:rsidR="00A342D9">
        <w:rPr>
          <w:rFonts w:ascii="Garamond" w:hAnsi="Garamond" w:cs="Times New Roman"/>
          <w:color w:val="000000"/>
          <w:sz w:val="24"/>
          <w:szCs w:val="24"/>
        </w:rPr>
        <w:t>i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Republikës së Shqipërisë”; </w:t>
      </w:r>
      <w:r w:rsidR="00A342D9" w:rsidRPr="00A342D9">
        <w:rPr>
          <w:rFonts w:ascii="Garamond" w:hAnsi="Garamond" w:cs="Times New Roman"/>
          <w:color w:val="000000"/>
          <w:sz w:val="24"/>
          <w:szCs w:val="24"/>
        </w:rPr>
        <w:t xml:space="preserve">vendimit 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të Këshillit të </w:t>
      </w:r>
      <w:r w:rsidR="00A342D9">
        <w:rPr>
          <w:rFonts w:ascii="Garamond" w:hAnsi="Garamond" w:cs="Times New Roman"/>
          <w:color w:val="000000"/>
          <w:sz w:val="24"/>
          <w:szCs w:val="24"/>
        </w:rPr>
        <w:t>Ministrave (VKM) nr. 584, datë</w:t>
      </w:r>
      <w:r w:rsidR="005C6B3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342D9">
        <w:rPr>
          <w:rFonts w:ascii="Garamond" w:hAnsi="Garamond" w:cs="Times New Roman"/>
          <w:color w:val="000000"/>
          <w:sz w:val="24"/>
          <w:szCs w:val="24"/>
        </w:rPr>
        <w:t>8.10.2021</w:t>
      </w:r>
      <w:r w:rsidR="00A342D9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“Për shpalljen e gjendjes së emergjencës në furnizimin me energji elektrike”, </w:t>
      </w:r>
      <w:r w:rsidR="00A342D9">
        <w:rPr>
          <w:rFonts w:ascii="Garamond" w:hAnsi="Garamond" w:cs="Times New Roman"/>
          <w:color w:val="000000"/>
          <w:sz w:val="24"/>
          <w:szCs w:val="24"/>
        </w:rPr>
        <w:t>të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ndrys</w:t>
      </w:r>
      <w:r w:rsidR="00A342D9">
        <w:rPr>
          <w:rFonts w:ascii="Garamond" w:hAnsi="Garamond" w:cs="Times New Roman"/>
          <w:color w:val="000000"/>
          <w:sz w:val="24"/>
          <w:szCs w:val="24"/>
        </w:rPr>
        <w:t>huar; VKM-së nr. 456, datë 29.</w:t>
      </w:r>
      <w:r w:rsidRPr="00A342D9">
        <w:rPr>
          <w:rFonts w:ascii="Garamond" w:hAnsi="Garamond" w:cs="Times New Roman"/>
          <w:color w:val="000000"/>
          <w:sz w:val="24"/>
          <w:szCs w:val="24"/>
        </w:rPr>
        <w:t>6.2022</w:t>
      </w:r>
      <w:r w:rsidR="00A342D9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“Për miratimin e kushteve për vendosjen e detyrimit të shërbimit publik, që do të zbatohen ndaj </w:t>
      </w:r>
      <w:bookmarkStart w:id="0" w:name="_GoBack"/>
      <w:bookmarkEnd w:id="0"/>
      <w:r w:rsidRPr="00A342D9">
        <w:rPr>
          <w:rFonts w:ascii="Garamond" w:hAnsi="Garamond" w:cs="Times New Roman"/>
          <w:color w:val="000000"/>
          <w:sz w:val="24"/>
          <w:szCs w:val="24"/>
        </w:rPr>
        <w:t>të licencuarve në sektorin e energjisë elektrike, të cilët ushtrojnë aktivitetin e prodhimit, transmetimit, shpërndarjes dhe furnizimit me energji elektrike”; “Metodologjisë së Përcaktimit të Çmimeve për Shitjen e E</w:t>
      </w:r>
      <w:r w:rsidR="00A342D9">
        <w:rPr>
          <w:rFonts w:ascii="Garamond" w:hAnsi="Garamond" w:cs="Times New Roman"/>
          <w:color w:val="000000"/>
          <w:sz w:val="24"/>
          <w:szCs w:val="24"/>
        </w:rPr>
        <w:t>nergjisë Elektrike me Pakicë te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Klientët Fundorë që Furnizohen nga Furnizuesi i Shërbimit Universal (FSHU)”, miratuar me vendimin e </w:t>
      </w:r>
      <w:r w:rsidR="00A342D9" w:rsidRPr="00A342D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189, datë 23.11.2017; nenit 5, pika 23, nenit 15 dhe nenit 16 të “Rregullores për organizimin, funksionimin dhe procedurat e ERE-s”, miratuar me vendimin e </w:t>
      </w:r>
      <w:r w:rsidR="00432CE3" w:rsidRPr="00A342D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432CE3">
        <w:rPr>
          <w:rFonts w:ascii="Garamond" w:hAnsi="Garamond" w:cs="Times New Roman"/>
          <w:color w:val="000000"/>
          <w:sz w:val="24"/>
          <w:szCs w:val="24"/>
        </w:rPr>
        <w:t>të ERE-s nr. 96, datë 3.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9.2016; Bordi i ERE-s, në mbledhjen e tij të datës 27.10.2022, pasi shqyrtoi relacionin me nr. 1829/2 prot., datë 19.10.2022, të përgatitur nga Drejtoria Juridike dhe Zgjidhjes së Mosmarrëveshjeve “Mbi kërkesën e deputetes </w:t>
      </w:r>
      <w:r w:rsidR="00432CE3" w:rsidRPr="00A342D9">
        <w:rPr>
          <w:rFonts w:ascii="Garamond" w:hAnsi="Garamond" w:cs="Times New Roman"/>
          <w:color w:val="000000"/>
          <w:sz w:val="24"/>
          <w:szCs w:val="24"/>
        </w:rPr>
        <w:t>znj</w:t>
      </w:r>
      <w:r w:rsidRPr="00A342D9">
        <w:rPr>
          <w:rFonts w:ascii="Garamond" w:hAnsi="Garamond" w:cs="Times New Roman"/>
          <w:color w:val="000000"/>
          <w:sz w:val="24"/>
          <w:szCs w:val="24"/>
        </w:rPr>
        <w:t>. Jorida Tabaku për rishikimin dhe pezullim</w:t>
      </w:r>
      <w:r w:rsidR="00432CE3">
        <w:rPr>
          <w:rFonts w:ascii="Garamond" w:hAnsi="Garamond" w:cs="Times New Roman"/>
          <w:color w:val="000000"/>
          <w:sz w:val="24"/>
          <w:szCs w:val="24"/>
        </w:rPr>
        <w:t>in e vendimit nr. 242, datë 23.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9.2022, të bordit të ERE-s, </w:t>
      </w:r>
      <w:r w:rsidR="00432CE3">
        <w:rPr>
          <w:rFonts w:ascii="Garamond" w:hAnsi="Garamond" w:cs="Times New Roman"/>
          <w:color w:val="000000"/>
          <w:sz w:val="24"/>
          <w:szCs w:val="24"/>
        </w:rPr>
        <w:t>‘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Mbi kërkesën e shoqërisë FSHU sh.a. lidhur me kostot që duhet të përfshihen në llogaritjen e çmimit me pakicë të energjisë për klientët familjarë me konsum mbi 800 </w:t>
      </w:r>
      <w:r w:rsidR="00432CE3" w:rsidRPr="00A342D9">
        <w:rPr>
          <w:rFonts w:ascii="Garamond" w:hAnsi="Garamond" w:cs="Times New Roman"/>
          <w:color w:val="000000"/>
          <w:sz w:val="24"/>
          <w:szCs w:val="24"/>
        </w:rPr>
        <w:t xml:space="preserve">kwh </w:t>
      </w:r>
      <w:r w:rsidRPr="00A342D9">
        <w:rPr>
          <w:rFonts w:ascii="Garamond" w:hAnsi="Garamond" w:cs="Times New Roman"/>
          <w:color w:val="000000"/>
          <w:sz w:val="24"/>
          <w:szCs w:val="24"/>
        </w:rPr>
        <w:t>në muaj</w:t>
      </w:r>
      <w:r w:rsidR="00432CE3">
        <w:rPr>
          <w:rFonts w:ascii="Garamond" w:hAnsi="Garamond" w:cs="Times New Roman"/>
          <w:color w:val="000000"/>
          <w:sz w:val="24"/>
          <w:szCs w:val="24"/>
        </w:rPr>
        <w:t>’</w:t>
      </w:r>
      <w:r w:rsidRPr="00A342D9">
        <w:rPr>
          <w:rFonts w:ascii="Garamond" w:hAnsi="Garamond" w:cs="Times New Roman"/>
          <w:color w:val="000000"/>
          <w:sz w:val="24"/>
          <w:szCs w:val="24"/>
        </w:rPr>
        <w:t>”,</w:t>
      </w:r>
    </w:p>
    <w:p w14:paraId="6A01947D" w14:textId="5566B862" w:rsidR="00D44E3E" w:rsidRPr="00A342D9" w:rsidRDefault="00432CE3" w:rsidP="00D44E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A342D9">
        <w:rPr>
          <w:rFonts w:ascii="Garamond" w:hAnsi="Garamond" w:cs="Times New Roman"/>
          <w:bCs/>
          <w:color w:val="000000"/>
          <w:sz w:val="24"/>
          <w:szCs w:val="24"/>
        </w:rPr>
        <w:t xml:space="preserve">konstatoi </w:t>
      </w:r>
      <w:r w:rsidR="00D44E3E" w:rsidRPr="00A342D9">
        <w:rPr>
          <w:rFonts w:ascii="Garamond" w:hAnsi="Garamond" w:cs="Times New Roman"/>
          <w:bCs/>
          <w:color w:val="000000"/>
          <w:sz w:val="24"/>
          <w:szCs w:val="24"/>
        </w:rPr>
        <w:t xml:space="preserve">se: </w:t>
      </w:r>
    </w:p>
    <w:p w14:paraId="59AA7C64" w14:textId="6AA1B1B4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42D9">
        <w:rPr>
          <w:rFonts w:ascii="Garamond" w:hAnsi="Garamond" w:cs="Times New Roman"/>
          <w:color w:val="000000"/>
          <w:sz w:val="24"/>
          <w:szCs w:val="24"/>
        </w:rPr>
        <w:t>- Bordi i ERE-s</w:t>
      </w:r>
      <w:r w:rsidR="00432CE3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me vendimin nr. 242</w:t>
      </w:r>
      <w:r w:rsidR="003068A8">
        <w:rPr>
          <w:rFonts w:ascii="Garamond" w:hAnsi="Garamond" w:cs="Times New Roman"/>
          <w:color w:val="000000"/>
          <w:sz w:val="24"/>
          <w:szCs w:val="24"/>
        </w:rPr>
        <w:t>, datë 23.</w:t>
      </w:r>
      <w:r w:rsidRPr="00A342D9">
        <w:rPr>
          <w:rFonts w:ascii="Garamond" w:hAnsi="Garamond" w:cs="Times New Roman"/>
          <w:color w:val="000000"/>
          <w:sz w:val="24"/>
          <w:szCs w:val="24"/>
        </w:rPr>
        <w:t>9.2022</w:t>
      </w:r>
      <w:r w:rsidR="003068A8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“Mbi kërkesën e shoqërisë FSHU sh.a. lidhur me kostot që duhet të përfshihen në llogaritjen e çmimit me pakicë të energjisë për klientët familjarë me konsum mbi 800 </w:t>
      </w:r>
      <w:r w:rsidR="00432CE3" w:rsidRPr="00A342D9">
        <w:rPr>
          <w:rFonts w:ascii="Garamond" w:hAnsi="Garamond" w:cs="Times New Roman"/>
          <w:color w:val="000000"/>
          <w:sz w:val="24"/>
          <w:szCs w:val="24"/>
        </w:rPr>
        <w:t xml:space="preserve">kwh </w:t>
      </w:r>
      <w:r w:rsidRPr="00A342D9">
        <w:rPr>
          <w:rFonts w:ascii="Garamond" w:hAnsi="Garamond" w:cs="Times New Roman"/>
          <w:color w:val="000000"/>
          <w:sz w:val="24"/>
          <w:szCs w:val="24"/>
        </w:rPr>
        <w:t>në muaj”, vendosi ndër të tjera miratimin e çmimit të shitjes së energjisë elektrike prej 42 lekë/</w:t>
      </w:r>
      <w:r w:rsidR="00432CE3" w:rsidRPr="00A342D9">
        <w:rPr>
          <w:rFonts w:ascii="Garamond" w:hAnsi="Garamond" w:cs="Times New Roman"/>
          <w:color w:val="000000"/>
          <w:sz w:val="24"/>
          <w:szCs w:val="24"/>
        </w:rPr>
        <w:t xml:space="preserve">kwh 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për konsumin mbi 800 </w:t>
      </w:r>
      <w:r w:rsidR="00432CE3" w:rsidRPr="00A342D9">
        <w:rPr>
          <w:rFonts w:ascii="Garamond" w:hAnsi="Garamond" w:cs="Times New Roman"/>
          <w:color w:val="000000"/>
          <w:sz w:val="24"/>
          <w:szCs w:val="24"/>
        </w:rPr>
        <w:t>kwh</w:t>
      </w:r>
      <w:r w:rsidRPr="00A342D9">
        <w:rPr>
          <w:rFonts w:ascii="Garamond" w:hAnsi="Garamond" w:cs="Times New Roman"/>
          <w:color w:val="000000"/>
          <w:sz w:val="24"/>
          <w:szCs w:val="24"/>
        </w:rPr>
        <w:t>/muaj për klientët familjar</w:t>
      </w:r>
      <w:r w:rsidR="003068A8">
        <w:rPr>
          <w:rFonts w:ascii="Garamond" w:hAnsi="Garamond" w:cs="Times New Roman"/>
          <w:color w:val="000000"/>
          <w:sz w:val="24"/>
          <w:szCs w:val="24"/>
        </w:rPr>
        <w:t>ë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për periudhën 1 </w:t>
      </w:r>
      <w:r w:rsidR="003068A8">
        <w:rPr>
          <w:rFonts w:ascii="Garamond" w:hAnsi="Garamond" w:cs="Times New Roman"/>
          <w:color w:val="000000"/>
          <w:sz w:val="24"/>
          <w:szCs w:val="24"/>
        </w:rPr>
        <w:t>tetor–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31 </w:t>
      </w:r>
      <w:r w:rsidR="003068A8" w:rsidRPr="00A342D9">
        <w:rPr>
          <w:rFonts w:ascii="Garamond" w:hAnsi="Garamond" w:cs="Times New Roman"/>
          <w:color w:val="000000"/>
          <w:sz w:val="24"/>
          <w:szCs w:val="24"/>
        </w:rPr>
        <w:t xml:space="preserve">dhjetor </w:t>
      </w:r>
      <w:r w:rsidRPr="00A342D9">
        <w:rPr>
          <w:rFonts w:ascii="Garamond" w:hAnsi="Garamond" w:cs="Times New Roman"/>
          <w:color w:val="000000"/>
          <w:sz w:val="24"/>
          <w:szCs w:val="24"/>
        </w:rPr>
        <w:t>2022.</w:t>
      </w:r>
    </w:p>
    <w:p w14:paraId="7C72E144" w14:textId="626AA425" w:rsidR="00D44E3E" w:rsidRPr="00A342D9" w:rsidRDefault="003068A8" w:rsidP="00D44E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- Më datë 30.</w:t>
      </w:r>
      <w:r w:rsidR="00D44E3E" w:rsidRPr="00A342D9">
        <w:rPr>
          <w:rFonts w:ascii="Garamond" w:hAnsi="Garamond" w:cs="Times New Roman"/>
          <w:color w:val="000000"/>
          <w:sz w:val="24"/>
          <w:szCs w:val="24"/>
        </w:rPr>
        <w:t xml:space="preserve">9.2022, nëpërmjet postës elektronike, ERE u bë me dije mbi kërkesën e deputetes së Kuvendit të Shqipërisë </w:t>
      </w:r>
      <w:r w:rsidRPr="00A342D9">
        <w:rPr>
          <w:rFonts w:ascii="Garamond" w:hAnsi="Garamond" w:cs="Times New Roman"/>
          <w:color w:val="000000"/>
          <w:sz w:val="24"/>
          <w:szCs w:val="24"/>
        </w:rPr>
        <w:t>znj</w:t>
      </w:r>
      <w:r w:rsidR="00D44E3E" w:rsidRPr="00A342D9">
        <w:rPr>
          <w:rFonts w:ascii="Garamond" w:hAnsi="Garamond" w:cs="Times New Roman"/>
          <w:color w:val="000000"/>
          <w:sz w:val="24"/>
          <w:szCs w:val="24"/>
        </w:rPr>
        <w:t xml:space="preserve">. Jorida Tabaku për rishikimin e vendimit nr. 242/2022 të 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D44E3E" w:rsidRPr="00A342D9">
        <w:rPr>
          <w:rFonts w:ascii="Garamond" w:hAnsi="Garamond" w:cs="Times New Roman"/>
          <w:color w:val="000000"/>
          <w:sz w:val="24"/>
          <w:szCs w:val="24"/>
        </w:rPr>
        <w:t>të ERE</w:t>
      </w:r>
      <w:r>
        <w:rPr>
          <w:rFonts w:ascii="Garamond" w:hAnsi="Garamond" w:cs="Times New Roman"/>
          <w:color w:val="000000"/>
          <w:sz w:val="24"/>
          <w:szCs w:val="24"/>
        </w:rPr>
        <w:t>-s</w:t>
      </w:r>
      <w:r w:rsidR="00D44E3E" w:rsidRPr="00A342D9">
        <w:rPr>
          <w:rFonts w:ascii="Garamond" w:hAnsi="Garamond" w:cs="Times New Roman"/>
          <w:color w:val="000000"/>
          <w:sz w:val="24"/>
          <w:szCs w:val="24"/>
        </w:rPr>
        <w:t xml:space="preserve">, kërkesë kjo e cila është formalizuar me shkresën e Sekretarit të Përgjithshëm të Kuvendit (e cila ka përcjell kërkesën e deputetes </w:t>
      </w:r>
      <w:r w:rsidR="00024552" w:rsidRPr="00A342D9">
        <w:rPr>
          <w:rFonts w:ascii="Garamond" w:hAnsi="Garamond" w:cs="Times New Roman"/>
          <w:color w:val="000000"/>
          <w:sz w:val="24"/>
          <w:szCs w:val="24"/>
        </w:rPr>
        <w:t>znj</w:t>
      </w:r>
      <w:r w:rsidR="00D44E3E" w:rsidRPr="00A342D9">
        <w:rPr>
          <w:rFonts w:ascii="Garamond" w:hAnsi="Garamond" w:cs="Times New Roman"/>
          <w:color w:val="000000"/>
          <w:sz w:val="24"/>
          <w:szCs w:val="24"/>
        </w:rPr>
        <w:t>. Jordid</w:t>
      </w:r>
      <w:r w:rsidR="00024552">
        <w:rPr>
          <w:rFonts w:ascii="Garamond" w:hAnsi="Garamond" w:cs="Times New Roman"/>
          <w:color w:val="000000"/>
          <w:sz w:val="24"/>
          <w:szCs w:val="24"/>
        </w:rPr>
        <w:t xml:space="preserve">a Tabaku) nr. 3248 prot., datë </w:t>
      </w:r>
      <w:r w:rsidR="00D44E3E" w:rsidRPr="00A342D9">
        <w:rPr>
          <w:rFonts w:ascii="Garamond" w:hAnsi="Garamond" w:cs="Times New Roman"/>
          <w:color w:val="000000"/>
          <w:sz w:val="24"/>
          <w:szCs w:val="24"/>
        </w:rPr>
        <w:t>3.10.2022, protokolluar në</w:t>
      </w:r>
      <w:r w:rsidR="00024552">
        <w:rPr>
          <w:rFonts w:ascii="Garamond" w:hAnsi="Garamond" w:cs="Times New Roman"/>
          <w:color w:val="000000"/>
          <w:sz w:val="24"/>
          <w:szCs w:val="24"/>
        </w:rPr>
        <w:t xml:space="preserve"> ERE me nr. 1610/6 prot., datë </w:t>
      </w:r>
      <w:r w:rsidR="00D44E3E" w:rsidRPr="00A342D9">
        <w:rPr>
          <w:rFonts w:ascii="Garamond" w:hAnsi="Garamond" w:cs="Times New Roman"/>
          <w:color w:val="000000"/>
          <w:sz w:val="24"/>
          <w:szCs w:val="24"/>
        </w:rPr>
        <w:t>4.10.2022. Në këtë shkresë argumentohet</w:t>
      </w:r>
      <w:r w:rsidR="00024552">
        <w:rPr>
          <w:rFonts w:ascii="Garamond" w:hAnsi="Garamond" w:cs="Times New Roman"/>
          <w:color w:val="000000"/>
          <w:sz w:val="24"/>
          <w:szCs w:val="24"/>
        </w:rPr>
        <w:t>,</w:t>
      </w:r>
      <w:r w:rsidR="00D44E3E" w:rsidRPr="00A342D9">
        <w:rPr>
          <w:rFonts w:ascii="Garamond" w:hAnsi="Garamond" w:cs="Times New Roman"/>
          <w:color w:val="000000"/>
          <w:sz w:val="24"/>
          <w:szCs w:val="24"/>
        </w:rPr>
        <w:t xml:space="preserve"> se:</w:t>
      </w:r>
    </w:p>
    <w:p w14:paraId="5E38DED8" w14:textId="24D53D2A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42D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Nisur nga deklarata e Kryeministrit në rrjetin social </w:t>
      </w:r>
      <w:r w:rsidRPr="00024552">
        <w:rPr>
          <w:rFonts w:ascii="Garamond" w:hAnsi="Garamond" w:cs="Times New Roman"/>
          <w:i/>
          <w:iCs/>
          <w:color w:val="000000"/>
          <w:sz w:val="24"/>
          <w:szCs w:val="24"/>
        </w:rPr>
        <w:t>Facebook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dhe në dritën e fakteve të reja sa i përket situatës në sektorin </w:t>
      </w:r>
      <w:r w:rsidR="00024552" w:rsidRPr="00A342D9">
        <w:rPr>
          <w:rFonts w:ascii="Garamond" w:hAnsi="Garamond" w:cs="Times New Roman"/>
          <w:color w:val="000000"/>
          <w:sz w:val="24"/>
          <w:szCs w:val="24"/>
        </w:rPr>
        <w:t>energjetik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, në cilësinë e deputetes së Kuvendit të Shqipërisë, është kërkuar thirrja e një mbledhje urgjente të </w:t>
      </w:r>
      <w:r w:rsidR="00024552" w:rsidRPr="00A342D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A342D9">
        <w:rPr>
          <w:rFonts w:ascii="Garamond" w:hAnsi="Garamond" w:cs="Times New Roman"/>
          <w:color w:val="000000"/>
          <w:sz w:val="24"/>
          <w:szCs w:val="24"/>
        </w:rPr>
        <w:t>të ERE-s</w:t>
      </w:r>
      <w:r w:rsidR="00024552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për të rishi</w:t>
      </w:r>
      <w:r w:rsidR="00024552">
        <w:rPr>
          <w:rFonts w:ascii="Garamond" w:hAnsi="Garamond" w:cs="Times New Roman"/>
          <w:color w:val="000000"/>
          <w:sz w:val="24"/>
          <w:szCs w:val="24"/>
        </w:rPr>
        <w:t>kuar vendimin nr. 242, datë 23.</w:t>
      </w:r>
      <w:r w:rsidRPr="00A342D9">
        <w:rPr>
          <w:rFonts w:ascii="Garamond" w:hAnsi="Garamond" w:cs="Times New Roman"/>
          <w:color w:val="000000"/>
          <w:sz w:val="24"/>
          <w:szCs w:val="24"/>
        </w:rPr>
        <w:t>9.2022.</w:t>
      </w:r>
    </w:p>
    <w:p w14:paraId="46C9E919" w14:textId="64A94298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42D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A342D9">
        <w:rPr>
          <w:rFonts w:ascii="Garamond" w:hAnsi="Garamond" w:cs="Times New Roman"/>
          <w:color w:val="000000"/>
          <w:sz w:val="24"/>
          <w:szCs w:val="24"/>
        </w:rPr>
        <w:t>Në kushtet kur është depozituar një kërkesë për rishikim</w:t>
      </w:r>
      <w:r w:rsidR="00024552">
        <w:rPr>
          <w:rFonts w:ascii="Garamond" w:hAnsi="Garamond" w:cs="Times New Roman"/>
          <w:color w:val="000000"/>
          <w:sz w:val="24"/>
          <w:szCs w:val="24"/>
        </w:rPr>
        <w:t>in e vendimit nr. 242, datë 23.</w:t>
      </w:r>
      <w:r w:rsidRPr="00A342D9">
        <w:rPr>
          <w:rFonts w:ascii="Garamond" w:hAnsi="Garamond" w:cs="Times New Roman"/>
          <w:color w:val="000000"/>
          <w:sz w:val="24"/>
          <w:szCs w:val="24"/>
        </w:rPr>
        <w:t>9.2022</w:t>
      </w:r>
      <w:r w:rsidR="00024552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për të cilën </w:t>
      </w:r>
      <w:r w:rsidR="00024552" w:rsidRPr="00A342D9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A342D9">
        <w:rPr>
          <w:rFonts w:ascii="Garamond" w:hAnsi="Garamond" w:cs="Times New Roman"/>
          <w:color w:val="000000"/>
          <w:sz w:val="24"/>
          <w:szCs w:val="24"/>
        </w:rPr>
        <w:t>duhet të shprehe</w:t>
      </w:r>
      <w:r w:rsidR="00024552">
        <w:rPr>
          <w:rFonts w:ascii="Garamond" w:hAnsi="Garamond" w:cs="Times New Roman"/>
          <w:color w:val="000000"/>
          <w:sz w:val="24"/>
          <w:szCs w:val="24"/>
        </w:rPr>
        <w:t>t me vendim brenda një afati 30-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ditor, nga ana e kërkueses vlerësohet se plotësohen kushtet kur mund të lejohet marrja e masës për pezullimin e vendimit deri në përfundimin e shqyrtimit të kësaj kërkese. </w:t>
      </w:r>
    </w:p>
    <w:p w14:paraId="6300FC28" w14:textId="7DB85DD0" w:rsidR="00D44E3E" w:rsidRPr="00A342D9" w:rsidRDefault="00D44E3E" w:rsidP="000245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42D9">
        <w:rPr>
          <w:rFonts w:ascii="Garamond" w:hAnsi="Garamond" w:cs="Times New Roman"/>
          <w:color w:val="000000"/>
          <w:sz w:val="24"/>
          <w:szCs w:val="24"/>
        </w:rPr>
        <w:t>- Ligji nr. 43/2015</w:t>
      </w:r>
      <w:r w:rsidR="00024552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“Për sektorin e energjisë elektrike”, </w:t>
      </w:r>
      <w:r w:rsidR="00024552">
        <w:rPr>
          <w:rFonts w:ascii="Garamond" w:hAnsi="Garamond" w:cs="Times New Roman"/>
          <w:color w:val="000000"/>
          <w:sz w:val="24"/>
          <w:szCs w:val="24"/>
        </w:rPr>
        <w:t>të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ndryshuar, ka parashikuar në nenin 16, pika 5</w:t>
      </w:r>
      <w:r w:rsidR="00024552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se</w:t>
      </w:r>
      <w:r w:rsidR="00024552">
        <w:rPr>
          <w:rFonts w:ascii="Garamond" w:hAnsi="Garamond" w:cs="Times New Roman"/>
          <w:color w:val="000000"/>
          <w:sz w:val="24"/>
          <w:szCs w:val="24"/>
        </w:rPr>
        <w:t>: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“çdo palë e përfshirë në një procedurë mund t’i kërkojë ERE-s, brenda 7 ditëve kalendarike nga data e marrjes së vendimit lidhur me atë procedurë, rishikimin e vendimit të </w:t>
      </w:r>
      <w:r w:rsidR="00024552" w:rsidRPr="00A342D9">
        <w:rPr>
          <w:rFonts w:ascii="Garamond" w:hAnsi="Garamond" w:cs="Times New Roman"/>
          <w:color w:val="000000"/>
          <w:sz w:val="24"/>
          <w:szCs w:val="24"/>
        </w:rPr>
        <w:t>Bordit</w:t>
      </w:r>
      <w:r w:rsidR="00024552">
        <w:rPr>
          <w:rFonts w:ascii="Garamond" w:hAnsi="Garamond" w:cs="Times New Roman"/>
          <w:color w:val="000000"/>
          <w:sz w:val="24"/>
          <w:szCs w:val="24"/>
        </w:rPr>
        <w:t>,</w:t>
      </w:r>
      <w:r w:rsidR="00024552" w:rsidRPr="00A342D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024552" w:rsidRPr="00A342D9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A342D9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gabimet materiale të konstatuara”.</w:t>
      </w:r>
    </w:p>
    <w:p w14:paraId="376DBB55" w14:textId="67651370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42D9">
        <w:rPr>
          <w:rFonts w:ascii="Garamond" w:hAnsi="Garamond" w:cs="Times New Roman"/>
          <w:color w:val="000000"/>
          <w:sz w:val="24"/>
          <w:szCs w:val="24"/>
        </w:rPr>
        <w:lastRenderedPageBreak/>
        <w:t>Për sa përcaktuar në nenin 5, pika 23</w:t>
      </w:r>
      <w:r w:rsidR="00024552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të “Rregullores për organizimin, funksionimin dhe procedurat e ERE-s”, miratuar me vendimin e </w:t>
      </w:r>
      <w:r w:rsidR="00024552" w:rsidRPr="00A342D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024552">
        <w:rPr>
          <w:rFonts w:ascii="Garamond" w:hAnsi="Garamond" w:cs="Times New Roman"/>
          <w:color w:val="000000"/>
          <w:sz w:val="24"/>
          <w:szCs w:val="24"/>
        </w:rPr>
        <w:t>të ERE nr. 96, datë 3.</w:t>
      </w:r>
      <w:r w:rsidRPr="00A342D9">
        <w:rPr>
          <w:rFonts w:ascii="Garamond" w:hAnsi="Garamond" w:cs="Times New Roman"/>
          <w:color w:val="000000"/>
          <w:sz w:val="24"/>
          <w:szCs w:val="24"/>
        </w:rPr>
        <w:t>9.2016</w:t>
      </w:r>
      <w:r w:rsidR="00024552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si dhe në nenin 33, pika 2, të “Kodit të Procedurave Administrative të Republikës së Shqipërisë”, deputetja e Kuvendit të Shqipërisë</w:t>
      </w:r>
      <w:r w:rsidR="00024552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24552" w:rsidRPr="00A342D9">
        <w:rPr>
          <w:rFonts w:ascii="Garamond" w:hAnsi="Garamond" w:cs="Times New Roman"/>
          <w:color w:val="000000"/>
          <w:sz w:val="24"/>
          <w:szCs w:val="24"/>
        </w:rPr>
        <w:t>znj</w:t>
      </w:r>
      <w:r w:rsidRPr="00A342D9">
        <w:rPr>
          <w:rFonts w:ascii="Garamond" w:hAnsi="Garamond" w:cs="Times New Roman"/>
          <w:color w:val="000000"/>
          <w:sz w:val="24"/>
          <w:szCs w:val="24"/>
        </w:rPr>
        <w:t>. Jorida Tabaku</w:t>
      </w:r>
      <w:r w:rsidR="00024552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legjitimohet si palë e përfshirë/</w:t>
      </w:r>
      <w:r w:rsidR="00024552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interesuar në procedurën e materializuar me vendimin e </w:t>
      </w:r>
      <w:r w:rsidR="00024552" w:rsidRPr="00A342D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024552">
        <w:rPr>
          <w:rFonts w:ascii="Garamond" w:hAnsi="Garamond" w:cs="Times New Roman"/>
          <w:color w:val="000000"/>
          <w:sz w:val="24"/>
          <w:szCs w:val="24"/>
        </w:rPr>
        <w:t>të ERE nr. 242, datë 23.</w:t>
      </w:r>
      <w:r w:rsidRPr="00A342D9">
        <w:rPr>
          <w:rFonts w:ascii="Garamond" w:hAnsi="Garamond" w:cs="Times New Roman"/>
          <w:color w:val="000000"/>
          <w:sz w:val="24"/>
          <w:szCs w:val="24"/>
        </w:rPr>
        <w:t>9.2022</w:t>
      </w:r>
      <w:r w:rsidR="00024552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“Mbi kërkesën e shoqërisë FSHU sh.a., lidhur me kostot që duhet të përfshihen në llogaritjen e çmimit me pakicë të energjisë për klientët familjarë me konsum mbi 800 </w:t>
      </w:r>
      <w:r w:rsidR="006C7304" w:rsidRPr="00A342D9">
        <w:rPr>
          <w:rFonts w:ascii="Garamond" w:hAnsi="Garamond" w:cs="Times New Roman"/>
          <w:color w:val="000000"/>
          <w:sz w:val="24"/>
          <w:szCs w:val="24"/>
        </w:rPr>
        <w:t xml:space="preserve">kwh 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në muaj”, për vetë rolin e rëndësishëm që Kushtetuta e Republikës së Shqipërisë i ka dhënë funksionit të deputetit në nenin 70, pika 1, si përfaqësues të popullit. Gjithashtu, pala kërkuese rezulton se është brenda afateve ligjore për të kërkuar </w:t>
      </w:r>
      <w:r w:rsidR="006C7304" w:rsidRPr="00A342D9">
        <w:rPr>
          <w:rFonts w:ascii="Garamond" w:hAnsi="Garamond" w:cs="Times New Roman"/>
          <w:color w:val="000000"/>
          <w:sz w:val="24"/>
          <w:szCs w:val="24"/>
        </w:rPr>
        <w:t>anulimin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dhe pezullimin e vendimmarrjes së ERE-s. </w:t>
      </w:r>
    </w:p>
    <w:p w14:paraId="48E10434" w14:textId="4856ACEA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42D9">
        <w:rPr>
          <w:rFonts w:ascii="Garamond" w:hAnsi="Garamond" w:cs="Times New Roman"/>
          <w:color w:val="000000"/>
          <w:sz w:val="24"/>
          <w:szCs w:val="24"/>
        </w:rPr>
        <w:t>- Pikat 4 dhe 5, të nenit 16</w:t>
      </w:r>
      <w:r w:rsidR="006C7304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6C7304">
        <w:rPr>
          <w:rFonts w:ascii="Garamond" w:hAnsi="Garamond" w:cs="Times New Roman"/>
          <w:color w:val="000000"/>
          <w:sz w:val="24"/>
          <w:szCs w:val="24"/>
        </w:rPr>
        <w:t>“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Rregullores së sipërcituar, njohin të drejtën e </w:t>
      </w:r>
      <w:r w:rsidR="006C7304" w:rsidRPr="00A342D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A342D9">
        <w:rPr>
          <w:rFonts w:ascii="Garamond" w:hAnsi="Garamond" w:cs="Times New Roman"/>
          <w:color w:val="000000"/>
          <w:sz w:val="24"/>
          <w:szCs w:val="24"/>
        </w:rPr>
        <w:t>të ERE</w:t>
      </w:r>
      <w:r w:rsidR="006C7304">
        <w:rPr>
          <w:rFonts w:ascii="Garamond" w:hAnsi="Garamond" w:cs="Times New Roman"/>
          <w:color w:val="000000"/>
          <w:sz w:val="24"/>
          <w:szCs w:val="24"/>
        </w:rPr>
        <w:t>-s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për të pezulluar aktin e miratuar nga vetë ai, sipas një kërkese të paraqitur nga një subjekt i interesuar, përveç rasteve kur: 1. Pezullimi i aktit ndalohet me ligj dhe 2. Zbatimi i menjëhershëm i tij është në interes publik.</w:t>
      </w:r>
    </w:p>
    <w:p w14:paraId="554A7EFF" w14:textId="2B3FE0BD" w:rsidR="00D44E3E" w:rsidRPr="00A342D9" w:rsidRDefault="00D44E3E" w:rsidP="006C73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42D9">
        <w:rPr>
          <w:rFonts w:ascii="Garamond" w:hAnsi="Garamond" w:cs="Times New Roman"/>
          <w:color w:val="000000"/>
          <w:sz w:val="24"/>
          <w:szCs w:val="24"/>
        </w:rPr>
        <w:t>- Gjithashtu</w:t>
      </w:r>
      <w:r w:rsidR="006C7304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“Kodi i Procedurave Administrative </w:t>
      </w:r>
      <w:r w:rsidR="006C7304">
        <w:rPr>
          <w:rFonts w:ascii="Garamond" w:hAnsi="Garamond" w:cs="Times New Roman"/>
          <w:color w:val="000000"/>
          <w:sz w:val="24"/>
          <w:szCs w:val="24"/>
        </w:rPr>
        <w:t>i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Republikës së Shqipërisë”</w:t>
      </w:r>
      <w:r w:rsidR="006C7304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në nenin 180, pika 1 ka parashikua</w:t>
      </w:r>
      <w:r w:rsidR="006C7304">
        <w:rPr>
          <w:rFonts w:ascii="Garamond" w:hAnsi="Garamond" w:cs="Times New Roman"/>
          <w:color w:val="000000"/>
          <w:sz w:val="24"/>
          <w:szCs w:val="24"/>
        </w:rPr>
        <w:t>r,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se: “ekzekutimi i detyrueshëm pezullohet kryesisht ose me kërkesë të subjektit të ekzekutimit në rastet kur: a) vërtetohet se ekziston rreziku i shkaktimit të një dëmi të rëndë dhe të pazëvendësueshëm për subjektin e ekzekutimit dhe pezullimi në këtë rast nuk e cenon interesin publik”. Lidhur me këtë dispozitë të Kodit sqarojmë se pala kërkuese nuk jep asnjë shpjegim lidhur me dëmin e rëndë d</w:t>
      </w:r>
      <w:r w:rsidR="006C7304">
        <w:rPr>
          <w:rFonts w:ascii="Garamond" w:hAnsi="Garamond" w:cs="Times New Roman"/>
          <w:color w:val="000000"/>
          <w:sz w:val="24"/>
          <w:szCs w:val="24"/>
        </w:rPr>
        <w:t>he të pazëvendësueshëm që do t’i</w:t>
      </w:r>
      <w:r w:rsidRPr="00A342D9">
        <w:rPr>
          <w:rFonts w:ascii="Garamond" w:hAnsi="Garamond" w:cs="Times New Roman"/>
          <w:color w:val="000000"/>
          <w:sz w:val="24"/>
          <w:szCs w:val="24"/>
        </w:rPr>
        <w:t>u vijë klientëve familjarë, ndërkohë që kërkesa e paraqitur nga shoqëria FSHU sh.a., mbi nevojën e përballimit të kostove shtesë për blerjen e energjisë elektrike, përbën interes të lartë publik</w:t>
      </w:r>
      <w:r w:rsidR="006C7304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në kuadër të garantimit të furnizimit me energji elektrike dhe të menaxhimit të situatës së krizës energjetike, për të cilën Këshilli i Ministrave ka shpallur gjendjen e emergjencës, si dhe është e mbështetur në ligjin nr. 43/2015</w:t>
      </w:r>
      <w:r w:rsidR="006C7304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“Për sektorin e energjisë elektrike”, </w:t>
      </w:r>
      <w:r w:rsidR="006C7304">
        <w:rPr>
          <w:rFonts w:ascii="Garamond" w:hAnsi="Garamond" w:cs="Times New Roman"/>
          <w:color w:val="000000"/>
          <w:sz w:val="24"/>
          <w:szCs w:val="24"/>
        </w:rPr>
        <w:t>të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ndryshuar, i cili përcakton se qëllimi kryesor i tij është garantimi i furnizimit të qëndrueshëm dhe të sigurt me energji elektrike të klientëve fundorë.</w:t>
      </w:r>
    </w:p>
    <w:p w14:paraId="084166FF" w14:textId="3C91E1A3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42D9">
        <w:rPr>
          <w:rFonts w:ascii="Garamond" w:hAnsi="Garamond" w:cs="Times New Roman"/>
          <w:color w:val="000000"/>
          <w:sz w:val="24"/>
          <w:szCs w:val="24"/>
        </w:rPr>
        <w:t>- Sa më sipër, vlerësohet se argumentimi i palës kërkuese nuk ka përmbushur kushtin e parashikuar në nenin 16, pika 1</w:t>
      </w:r>
      <w:r w:rsidR="006C7304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të “Rregullores për organizimin, funksionimin dhe procedurat e ERE-s”, miratuar me vendimin e </w:t>
      </w:r>
      <w:r w:rsidR="006C7304" w:rsidRPr="00A342D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A342D9">
        <w:rPr>
          <w:rFonts w:ascii="Garamond" w:hAnsi="Garamond" w:cs="Times New Roman"/>
          <w:color w:val="000000"/>
          <w:sz w:val="24"/>
          <w:szCs w:val="24"/>
        </w:rPr>
        <w:t>të ERE</w:t>
      </w:r>
      <w:r w:rsidR="006C7304">
        <w:rPr>
          <w:rFonts w:ascii="Garamond" w:hAnsi="Garamond" w:cs="Times New Roman"/>
          <w:color w:val="000000"/>
          <w:sz w:val="24"/>
          <w:szCs w:val="24"/>
        </w:rPr>
        <w:t>-s nr. 96, datë 3.</w:t>
      </w:r>
      <w:r w:rsidRPr="00A342D9">
        <w:rPr>
          <w:rFonts w:ascii="Garamond" w:hAnsi="Garamond" w:cs="Times New Roman"/>
          <w:color w:val="000000"/>
          <w:sz w:val="24"/>
          <w:szCs w:val="24"/>
        </w:rPr>
        <w:t>9.2016, për sa i përket sigurimit të një prove të re</w:t>
      </w:r>
      <w:r w:rsidR="006C7304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e cila mund të çonte </w:t>
      </w:r>
      <w:r w:rsidR="006C7304" w:rsidRPr="00A342D9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A342D9">
        <w:rPr>
          <w:rFonts w:ascii="Garamond" w:hAnsi="Garamond" w:cs="Times New Roman"/>
          <w:color w:val="000000"/>
          <w:sz w:val="24"/>
          <w:szCs w:val="24"/>
        </w:rPr>
        <w:t>në një vendimmarrje ndryshe dhe as kushtin e ekzistencës së rrezikut të shkaktimit të dëmit të rëndë dhe të pazëvendësueshëm.</w:t>
      </w:r>
    </w:p>
    <w:p w14:paraId="6B886476" w14:textId="45F422AF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42D9">
        <w:rPr>
          <w:rFonts w:ascii="Garamond" w:hAnsi="Garamond" w:cs="Times New Roman"/>
          <w:color w:val="000000"/>
          <w:sz w:val="24"/>
          <w:szCs w:val="24"/>
        </w:rPr>
        <w:t>- Gjithashtu</w:t>
      </w:r>
      <w:r w:rsidR="006C7304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kërkesa për pezullimin e vendimit të </w:t>
      </w:r>
      <w:r w:rsidR="006C7304" w:rsidRPr="00A342D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A342D9">
        <w:rPr>
          <w:rFonts w:ascii="Garamond" w:hAnsi="Garamond" w:cs="Times New Roman"/>
          <w:color w:val="000000"/>
          <w:sz w:val="24"/>
          <w:szCs w:val="24"/>
        </w:rPr>
        <w:t>të ERE</w:t>
      </w:r>
      <w:r w:rsidR="006C7304">
        <w:rPr>
          <w:rFonts w:ascii="Garamond" w:hAnsi="Garamond" w:cs="Times New Roman"/>
          <w:color w:val="000000"/>
          <w:sz w:val="24"/>
          <w:szCs w:val="24"/>
        </w:rPr>
        <w:t>-s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nr. 242/2022, e ka humbur aktualitetin pasi </w:t>
      </w:r>
      <w:r w:rsidR="003107B1" w:rsidRPr="00A342D9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A342D9">
        <w:rPr>
          <w:rFonts w:ascii="Garamond" w:hAnsi="Garamond" w:cs="Times New Roman"/>
          <w:color w:val="000000"/>
          <w:sz w:val="24"/>
          <w:szCs w:val="24"/>
        </w:rPr>
        <w:t>i ERE</w:t>
      </w:r>
      <w:r w:rsidR="003107B1">
        <w:rPr>
          <w:rFonts w:ascii="Garamond" w:hAnsi="Garamond" w:cs="Times New Roman"/>
          <w:color w:val="000000"/>
          <w:sz w:val="24"/>
          <w:szCs w:val="24"/>
        </w:rPr>
        <w:t>-s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është shprehur për rishikimin e</w:t>
      </w:r>
      <w:r w:rsidR="003107B1">
        <w:rPr>
          <w:rFonts w:ascii="Garamond" w:hAnsi="Garamond" w:cs="Times New Roman"/>
          <w:color w:val="000000"/>
          <w:sz w:val="24"/>
          <w:szCs w:val="24"/>
        </w:rPr>
        <w:t xml:space="preserve"> tij me vendimin nr. 254, datë </w:t>
      </w:r>
      <w:r w:rsidRPr="00A342D9">
        <w:rPr>
          <w:rFonts w:ascii="Garamond" w:hAnsi="Garamond" w:cs="Times New Roman"/>
          <w:color w:val="000000"/>
          <w:sz w:val="24"/>
          <w:szCs w:val="24"/>
        </w:rPr>
        <w:t>7.10.2022</w:t>
      </w:r>
      <w:r w:rsidR="003107B1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“Mbi një ndryshi</w:t>
      </w:r>
      <w:r w:rsidR="003107B1">
        <w:rPr>
          <w:rFonts w:ascii="Garamond" w:hAnsi="Garamond" w:cs="Times New Roman"/>
          <w:color w:val="000000"/>
          <w:sz w:val="24"/>
          <w:szCs w:val="24"/>
        </w:rPr>
        <w:t>m në vendimin nr. 242, datë 23.</w:t>
      </w:r>
      <w:r w:rsidRPr="00A342D9">
        <w:rPr>
          <w:rFonts w:ascii="Garamond" w:hAnsi="Garamond" w:cs="Times New Roman"/>
          <w:color w:val="000000"/>
          <w:sz w:val="24"/>
          <w:szCs w:val="24"/>
        </w:rPr>
        <w:t>9.2022</w:t>
      </w:r>
      <w:r w:rsidR="003107B1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3107B1" w:rsidRPr="00A342D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të ERE-s mbi kërkesën e shoqërisë FSHU sh.a., lidhur me kostot që duhet të përfshihen në llogaritjen e çmimit me pakicë të energjisë për klientët familjarë me konsum mbi 800 </w:t>
      </w:r>
      <w:r w:rsidR="003107B1" w:rsidRPr="00A342D9">
        <w:rPr>
          <w:rFonts w:ascii="Garamond" w:hAnsi="Garamond" w:cs="Times New Roman"/>
          <w:color w:val="000000"/>
          <w:sz w:val="24"/>
          <w:szCs w:val="24"/>
        </w:rPr>
        <w:t xml:space="preserve">kwh </w:t>
      </w:r>
      <w:r w:rsidRPr="00A342D9">
        <w:rPr>
          <w:rFonts w:ascii="Garamond" w:hAnsi="Garamond" w:cs="Times New Roman"/>
          <w:color w:val="000000"/>
          <w:sz w:val="24"/>
          <w:szCs w:val="24"/>
        </w:rPr>
        <w:t>në muaj”, me të cilin u vendos ndryshimi i pikës 1</w:t>
      </w:r>
      <w:r w:rsidR="003107B1">
        <w:rPr>
          <w:rFonts w:ascii="Garamond" w:hAnsi="Garamond" w:cs="Times New Roman"/>
          <w:color w:val="000000"/>
          <w:sz w:val="24"/>
          <w:szCs w:val="24"/>
        </w:rPr>
        <w:t>, të vendimit nr. 242, datë 23.</w:t>
      </w:r>
      <w:r w:rsidRPr="00A342D9">
        <w:rPr>
          <w:rFonts w:ascii="Garamond" w:hAnsi="Garamond" w:cs="Times New Roman"/>
          <w:color w:val="000000"/>
          <w:sz w:val="24"/>
          <w:szCs w:val="24"/>
        </w:rPr>
        <w:t>9.2022</w:t>
      </w:r>
      <w:r w:rsidR="003107B1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si dhe lënia në fuqi e çmimeve të shitjes me pakicë të energjisë elektrike të FSHU sh.a., për konsumatorët familjarë, të miratuara me vendimin e </w:t>
      </w:r>
      <w:r w:rsidR="003107B1" w:rsidRPr="00A342D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3107B1">
        <w:rPr>
          <w:rFonts w:ascii="Garamond" w:hAnsi="Garamond" w:cs="Times New Roman"/>
          <w:color w:val="000000"/>
          <w:sz w:val="24"/>
          <w:szCs w:val="24"/>
        </w:rPr>
        <w:t>të ERE-s nr. 74, datë 13.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4.2022, për muajin </w:t>
      </w:r>
      <w:r w:rsidR="003107B1" w:rsidRPr="00A342D9">
        <w:rPr>
          <w:rFonts w:ascii="Garamond" w:hAnsi="Garamond" w:cs="Times New Roman"/>
          <w:color w:val="000000"/>
          <w:sz w:val="24"/>
          <w:szCs w:val="24"/>
        </w:rPr>
        <w:t xml:space="preserve">tetor 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2022. </w:t>
      </w:r>
    </w:p>
    <w:p w14:paraId="3AF7CAE1" w14:textId="519EF038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42D9">
        <w:rPr>
          <w:rFonts w:ascii="Garamond" w:hAnsi="Garamond" w:cs="Times New Roman"/>
          <w:color w:val="000000"/>
          <w:sz w:val="24"/>
          <w:szCs w:val="24"/>
        </w:rPr>
        <w:t>- Për sa më sipër,</w:t>
      </w:r>
      <w:r w:rsidR="00A342D9" w:rsidRPr="00A342D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kërkesa për anulimin e vendimit të </w:t>
      </w:r>
      <w:r w:rsidR="003107B1" w:rsidRPr="00A342D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A342D9">
        <w:rPr>
          <w:rFonts w:ascii="Garamond" w:hAnsi="Garamond" w:cs="Times New Roman"/>
          <w:color w:val="000000"/>
          <w:sz w:val="24"/>
          <w:szCs w:val="24"/>
        </w:rPr>
        <w:t>të ERE</w:t>
      </w:r>
      <w:r w:rsidR="003107B1">
        <w:rPr>
          <w:rFonts w:ascii="Garamond" w:hAnsi="Garamond" w:cs="Times New Roman"/>
          <w:color w:val="000000"/>
          <w:sz w:val="24"/>
          <w:szCs w:val="24"/>
        </w:rPr>
        <w:t>-s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nr. 242/2022, nuk mund të pranohet për sa kohë ky vendim reflekton </w:t>
      </w:r>
      <w:r w:rsidR="003107B1" w:rsidRPr="00A342D9">
        <w:rPr>
          <w:rFonts w:ascii="Garamond" w:hAnsi="Garamond" w:cs="Times New Roman"/>
          <w:color w:val="000000"/>
          <w:sz w:val="24"/>
          <w:szCs w:val="24"/>
        </w:rPr>
        <w:t xml:space="preserve">vendimin </w:t>
      </w:r>
      <w:r w:rsidR="003107B1">
        <w:rPr>
          <w:rFonts w:ascii="Garamond" w:hAnsi="Garamond" w:cs="Times New Roman"/>
          <w:color w:val="000000"/>
          <w:sz w:val="24"/>
          <w:szCs w:val="24"/>
        </w:rPr>
        <w:t xml:space="preserve">nr. 6490/5 prot., datë </w:t>
      </w:r>
      <w:r w:rsidRPr="00A342D9">
        <w:rPr>
          <w:rFonts w:ascii="Garamond" w:hAnsi="Garamond" w:cs="Times New Roman"/>
          <w:color w:val="000000"/>
          <w:sz w:val="24"/>
          <w:szCs w:val="24"/>
        </w:rPr>
        <w:t>5.10.2022</w:t>
      </w:r>
      <w:r w:rsidR="003107B1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të Asamblesë së Përgjithshme të Aksionarit</w:t>
      </w:r>
      <w:r w:rsidR="003107B1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“Për pezullimin e aplikimit të tarifave të shitjes së energjisë elektrike për FSHU sh.a., për muajin tetor 2022”, vendim i cili vazhdon të mbetet në fuqi, dhe</w:t>
      </w:r>
      <w:r w:rsidR="00A342D9" w:rsidRPr="00A342D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342D9">
        <w:rPr>
          <w:rFonts w:ascii="Garamond" w:hAnsi="Garamond" w:cs="Times New Roman"/>
          <w:color w:val="000000"/>
          <w:sz w:val="24"/>
          <w:szCs w:val="24"/>
        </w:rPr>
        <w:t>nëse do të ketë ndryshime</w:t>
      </w:r>
      <w:r w:rsidR="003107B1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ERE do të rivlerësojë kostot e FSHU sh.a., bazuar në legjislacionin në fuqi. </w:t>
      </w:r>
    </w:p>
    <w:p w14:paraId="558B7A39" w14:textId="3C38F614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3107B1" w:rsidRPr="00A342D9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="003107B1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47BA56B1" w14:textId="77777777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2DCC6CE" w14:textId="5D463E6E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42D9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17953A58" w14:textId="77777777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4AC3AE78" w14:textId="0D9CF7CF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42D9">
        <w:rPr>
          <w:rFonts w:ascii="Garamond" w:hAnsi="Garamond" w:cs="Times New Roman"/>
          <w:color w:val="000000"/>
          <w:sz w:val="24"/>
          <w:szCs w:val="24"/>
        </w:rPr>
        <w:lastRenderedPageBreak/>
        <w:t>1. Refuzimin e</w:t>
      </w:r>
      <w:r w:rsidR="00A342D9" w:rsidRPr="00A342D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kërkesës së deputetes </w:t>
      </w:r>
      <w:r w:rsidR="008E5553" w:rsidRPr="00A342D9">
        <w:rPr>
          <w:rFonts w:ascii="Garamond" w:hAnsi="Garamond" w:cs="Times New Roman"/>
          <w:color w:val="000000"/>
          <w:sz w:val="24"/>
          <w:szCs w:val="24"/>
        </w:rPr>
        <w:t>znj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. Jorida Tabaku për rishikimin dhe pezullimin e ekzekutimit të vendimit të </w:t>
      </w:r>
      <w:r w:rsidR="008E5553" w:rsidRPr="00A342D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8E5553">
        <w:rPr>
          <w:rFonts w:ascii="Garamond" w:hAnsi="Garamond" w:cs="Times New Roman"/>
          <w:color w:val="000000"/>
          <w:sz w:val="24"/>
          <w:szCs w:val="24"/>
        </w:rPr>
        <w:t>të ERE-s nr. 242, datë 23.</w:t>
      </w:r>
      <w:r w:rsidRPr="00A342D9">
        <w:rPr>
          <w:rFonts w:ascii="Garamond" w:hAnsi="Garamond" w:cs="Times New Roman"/>
          <w:color w:val="000000"/>
          <w:sz w:val="24"/>
          <w:szCs w:val="24"/>
        </w:rPr>
        <w:t>9.2022</w:t>
      </w:r>
      <w:r w:rsidR="008E5553">
        <w:rPr>
          <w:rFonts w:ascii="Garamond" w:hAnsi="Garamond" w:cs="Times New Roman"/>
          <w:color w:val="000000"/>
          <w:sz w:val="24"/>
          <w:szCs w:val="24"/>
        </w:rPr>
        <w:t>,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“Mbi kërkesën e shoqërisë FSHU sh.a., lidhur me kostot që duhet të përfshihen në llogaritjen e çmimit me pakicë të energjisë për klientët familjarë me konsum mbi 800 </w:t>
      </w:r>
      <w:r w:rsidR="008E5553" w:rsidRPr="00A342D9">
        <w:rPr>
          <w:rFonts w:ascii="Garamond" w:hAnsi="Garamond" w:cs="Times New Roman"/>
          <w:color w:val="000000"/>
          <w:sz w:val="24"/>
          <w:szCs w:val="24"/>
        </w:rPr>
        <w:t xml:space="preserve">kwh </w:t>
      </w:r>
      <w:r w:rsidRPr="00A342D9">
        <w:rPr>
          <w:rFonts w:ascii="Garamond" w:hAnsi="Garamond" w:cs="Times New Roman"/>
          <w:color w:val="000000"/>
          <w:sz w:val="24"/>
          <w:szCs w:val="24"/>
        </w:rPr>
        <w:t>në muaj”.</w:t>
      </w:r>
    </w:p>
    <w:p w14:paraId="042E2857" w14:textId="7B358CED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2. Drejtoria Juridike dhe </w:t>
      </w:r>
      <w:r w:rsidR="008E5553">
        <w:rPr>
          <w:rFonts w:ascii="Garamond" w:hAnsi="Garamond" w:cs="Times New Roman"/>
          <w:color w:val="000000"/>
          <w:sz w:val="24"/>
          <w:szCs w:val="24"/>
        </w:rPr>
        <w:t>e Zgjidhjes së Mosmarrëveshjeve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 të njoftojë palën e interesit për vendimin e </w:t>
      </w:r>
      <w:r w:rsidR="008E5553" w:rsidRPr="00A342D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A342D9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63057D82" w14:textId="77777777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5493C65C" w14:textId="15BD5FD9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8E5553" w:rsidRPr="00A342D9">
        <w:rPr>
          <w:rFonts w:ascii="Garamond" w:hAnsi="Garamond" w:cs="Times New Roman"/>
          <w:color w:val="000000"/>
          <w:sz w:val="24"/>
          <w:szCs w:val="24"/>
        </w:rPr>
        <w:t>Bordit</w:t>
      </w:r>
      <w:r w:rsidR="008E5553">
        <w:rPr>
          <w:rFonts w:ascii="Garamond" w:hAnsi="Garamond" w:cs="Times New Roman"/>
          <w:color w:val="000000"/>
          <w:sz w:val="24"/>
          <w:szCs w:val="24"/>
        </w:rPr>
        <w:t>,</w:t>
      </w:r>
      <w:r w:rsidR="008E5553" w:rsidRPr="00A342D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342D9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8E5553" w:rsidRPr="00A342D9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A342D9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604A82A" w14:textId="77777777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42D9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1BB421B6" w14:textId="77777777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46F8B1F" w14:textId="750CB31E" w:rsidR="00D44E3E" w:rsidRPr="00A342D9" w:rsidRDefault="00D44E3E" w:rsidP="00D44E3E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342D9">
        <w:rPr>
          <w:rFonts w:ascii="Garamond" w:hAnsi="Garamond" w:cs="Times New Roman"/>
          <w:bCs/>
          <w:color w:val="000000"/>
          <w:sz w:val="24"/>
          <w:szCs w:val="24"/>
        </w:rPr>
        <w:t xml:space="preserve">KRYETAR </w:t>
      </w:r>
    </w:p>
    <w:p w14:paraId="06390646" w14:textId="159F33DC" w:rsidR="00D44E3E" w:rsidRPr="00A342D9" w:rsidRDefault="00D44E3E" w:rsidP="00D44E3E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42D9">
        <w:rPr>
          <w:rFonts w:ascii="Garamond" w:hAnsi="Garamond" w:cs="Times New Roman"/>
          <w:b/>
          <w:bCs/>
          <w:color w:val="000000"/>
          <w:sz w:val="24"/>
          <w:szCs w:val="24"/>
        </w:rPr>
        <w:t>Petrit Ahmeti</w:t>
      </w:r>
    </w:p>
    <w:p w14:paraId="54B24F05" w14:textId="77777777" w:rsidR="00D44E3E" w:rsidRPr="00A342D9" w:rsidRDefault="00D44E3E" w:rsidP="00D44E3E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578E575E" w14:textId="77777777" w:rsidR="00D44E3E" w:rsidRPr="00A342D9" w:rsidRDefault="00D44E3E" w:rsidP="00D44E3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sectPr w:rsidR="00D44E3E" w:rsidRPr="00A342D9" w:rsidSect="00A342D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918BED" w14:textId="77777777" w:rsidR="00A342D9" w:rsidRDefault="00A342D9">
      <w:pPr>
        <w:spacing w:after="0" w:line="240" w:lineRule="auto"/>
      </w:pPr>
      <w:r>
        <w:separator/>
      </w:r>
    </w:p>
  </w:endnote>
  <w:endnote w:type="continuationSeparator" w:id="0">
    <w:p w14:paraId="73EF48FA" w14:textId="77777777" w:rsidR="00A342D9" w:rsidRDefault="00A342D9">
      <w:pPr>
        <w:spacing w:after="0" w:line="240" w:lineRule="auto"/>
      </w:pPr>
      <w:r>
        <w:continuationSeparator/>
      </w:r>
    </w:p>
  </w:endnote>
  <w:endnote w:type="continuationNotice" w:id="1">
    <w:p w14:paraId="4D79AD73" w14:textId="77777777" w:rsidR="00F60C52" w:rsidRDefault="00F60C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E2F54C" w14:textId="77777777" w:rsidR="00A342D9" w:rsidRDefault="00A342D9">
      <w:pPr>
        <w:spacing w:after="0" w:line="240" w:lineRule="auto"/>
      </w:pPr>
      <w:r>
        <w:separator/>
      </w:r>
    </w:p>
  </w:footnote>
  <w:footnote w:type="continuationSeparator" w:id="0">
    <w:p w14:paraId="44557E9A" w14:textId="77777777" w:rsidR="00A342D9" w:rsidRDefault="00A342D9">
      <w:pPr>
        <w:spacing w:after="0" w:line="240" w:lineRule="auto"/>
      </w:pPr>
      <w:r>
        <w:continuationSeparator/>
      </w:r>
    </w:p>
  </w:footnote>
  <w:footnote w:type="continuationNotice" w:id="1">
    <w:p w14:paraId="579D57F9" w14:textId="77777777" w:rsidR="00F60C52" w:rsidRDefault="00F60C5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D50FB98"/>
    <w:lvl w:ilvl="0" w:tplc="AB64D1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2"/>
    <w:multiLevelType w:val="hybridMultilevel"/>
    <w:tmpl w:val="3E081500"/>
    <w:lvl w:ilvl="0" w:tplc="71542C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E670E4B4"/>
    <w:lvl w:ilvl="0" w:tplc="BD2E2F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591E6792"/>
    <w:lvl w:ilvl="0" w:tplc="71542C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3D4197"/>
    <w:multiLevelType w:val="hybridMultilevel"/>
    <w:tmpl w:val="D2A21A6E"/>
    <w:lvl w:ilvl="0" w:tplc="BD2E2F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338"/>
    <w:rsid w:val="00024552"/>
    <w:rsid w:val="00090065"/>
    <w:rsid w:val="00137201"/>
    <w:rsid w:val="001D0013"/>
    <w:rsid w:val="00291FED"/>
    <w:rsid w:val="003068A8"/>
    <w:rsid w:val="003107B1"/>
    <w:rsid w:val="00432CE3"/>
    <w:rsid w:val="00584D1C"/>
    <w:rsid w:val="005C6B37"/>
    <w:rsid w:val="006526D9"/>
    <w:rsid w:val="00677FE0"/>
    <w:rsid w:val="006C7304"/>
    <w:rsid w:val="00730F2B"/>
    <w:rsid w:val="00743BA1"/>
    <w:rsid w:val="00822DDC"/>
    <w:rsid w:val="008E5553"/>
    <w:rsid w:val="00946E8A"/>
    <w:rsid w:val="00A342D9"/>
    <w:rsid w:val="00A3624D"/>
    <w:rsid w:val="00A9156C"/>
    <w:rsid w:val="00B53338"/>
    <w:rsid w:val="00B63A9F"/>
    <w:rsid w:val="00B83598"/>
    <w:rsid w:val="00D43F83"/>
    <w:rsid w:val="00D44E3E"/>
    <w:rsid w:val="00D848A4"/>
    <w:rsid w:val="00F6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99787"/>
  <w15:docId w15:val="{3CE98444-5921-4891-870E-AA9E34C45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rPr>
      <w:vertAlign w:val="superscript"/>
    </w:rPr>
  </w:style>
  <w:style w:type="paragraph" w:styleId="Revision">
    <w:name w:val="Revision"/>
    <w:uiPriority w:val="99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ABD5A144944FB6AE9C8D9408EE96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271</Nr_x002e__x0020_akti>
    <Data_x0020_e_x0020_Krijimit xmlns="0e656187-b300-4fb0-8bf4-3a50f872073c">2022-11-14T12:51:35Z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2022-11-10T23:00:00Z</Date_x0020_protokolli>
    <Titulli xmlns="0e656187-b300-4fb0-8bf4-3a50f872073c">Mbi kërkesën e deputetes znj. Jorida Tabaku për rishikimin dhe pezullimin e ekzekutimit të vendimit të bordit të ERE-s nr. 242, datë 23.09.2022 "Mbi kërkesën e shoqërisë FSHU sh.a., lidhur me kostot që duhet të përfshihen në llogaritjen e çmimit me pakicë të energjisë për klientët familjarë me konsum mbi 800 kwh në muaj"</Titulli>
    <Modifikuesi xmlns="0e656187-b300-4fb0-8bf4-3a50f872073c">Suada.Daci</Modifikuesi>
    <Nr_x002e__x0020_prot_x0020_QBZ xmlns="0e656187-b300-4fb0-8bf4-3a50f872073c">1655/1</Nr_x002e__x0020_prot_x0020_QBZ>
    <Data_x0020_e_x0020_Modifikimit xmlns="0e656187-b300-4fb0-8bf4-3a50f872073c">2022-11-14T14:48:09Z</Data_x0020_e_x0020_Modifikimit>
    <Dekretuar xmlns="0e656187-b300-4fb0-8bf4-3a50f872073c">false</Dekretuar>
    <Data xmlns="0e656187-b300-4fb0-8bf4-3a50f872073c">2022-10-26T22:00:00Z</Data>
    <Nr_x002e__x0020_protokolli_x0020_i_x0020_aktit xmlns="0e656187-b300-4fb0-8bf4-3a50f872073c">1953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ABD5A144944FB6AE9C8D9408EE96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EC6CE-A314-4499-BC3A-D92FAA9D00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FC4D7F-EEC7-4182-9443-5A86DC7D63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972A5EC-B5A3-4870-B07F-10E723AC8C35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7848F247-2E2D-4440-8A10-BBD2BF25C7E4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761B7F37-45DA-48A2-89DC-20D232A3CE30}">
  <ds:schemaRefs>
    <ds:schemaRef ds:uri="http://www.w3.org/XML/1998/namespace"/>
    <ds:schemaRef ds:uri="http://schemas.microsoft.com/office/2006/metadata/properties"/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D59ADE89-47FF-4A84-B6EB-61A1FD3F1D61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A1A944B5-DB32-4CA4-8A80-BFD37FC1FB70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39373EB4-887E-4EC2-978A-C0CDF3DFB91E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98A35A6C-2D0F-469D-BF25-DF9B63F964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F3660EB4-5D05-49DB-A5B6-F2DA0A1E7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1364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11</cp:revision>
  <dcterms:created xsi:type="dcterms:W3CDTF">2022-11-10T10:20:00Z</dcterms:created>
  <dcterms:modified xsi:type="dcterms:W3CDTF">2022-11-15T09:04:00Z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b24476ddf44842ea84025c51e7b12a8f</vt:lpwstr>
  </property>
</Properties>
</file>