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71FDC" w14:textId="77777777" w:rsidR="00AD1F8B" w:rsidRPr="00B870BC" w:rsidRDefault="00AD1F8B" w:rsidP="00AD1F8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B870BC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2CBE1D9B" w14:textId="4B3F78A9" w:rsidR="00AD1F8B" w:rsidRPr="00B870BC" w:rsidRDefault="00AD1F8B" w:rsidP="00AD1F8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B870BC">
        <w:rPr>
          <w:rFonts w:ascii="Garamond" w:hAnsi="Garamond"/>
          <w:i w:val="0"/>
          <w:iCs w:val="0"/>
          <w:sz w:val="24"/>
          <w:szCs w:val="24"/>
          <w:lang w:val="sq-AL"/>
        </w:rPr>
        <w:t>Nr. 274, datë 27.10.2022</w:t>
      </w:r>
    </w:p>
    <w:p w14:paraId="14827F41" w14:textId="77777777" w:rsidR="00AD1F8B" w:rsidRPr="00B870BC" w:rsidRDefault="00AD1F8B" w:rsidP="00AD1F8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01F355" w14:textId="5917E8B4" w:rsidR="00AD1F8B" w:rsidRPr="00B870BC" w:rsidRDefault="00AD1F8B" w:rsidP="00B870BC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B870BC">
        <w:rPr>
          <w:rFonts w:ascii="Garamond" w:hAnsi="Garamond"/>
          <w:b/>
          <w:bCs/>
          <w:lang w:val="sq-AL"/>
        </w:rPr>
        <w:t>MBI RISHI</w:t>
      </w:r>
      <w:r w:rsidR="00B870BC">
        <w:rPr>
          <w:rFonts w:ascii="Garamond" w:hAnsi="Garamond"/>
          <w:b/>
          <w:bCs/>
          <w:lang w:val="sq-AL"/>
        </w:rPr>
        <w:t>KIMIN E KONTRATËS TIP PËR SHIT</w:t>
      </w:r>
      <w:r w:rsidRPr="00B870BC">
        <w:rPr>
          <w:rFonts w:ascii="Garamond" w:hAnsi="Garamond"/>
          <w:b/>
          <w:bCs/>
          <w:lang w:val="sq-AL"/>
        </w:rPr>
        <w:t>BLERJEN E ENERGJISË ELEKTRIKE NDËRMJET SHOQËRISË SË PRODHIMIT TË ENERGJISË ELEKTRIKE TË NGARKUAR ME DETYRIMIN E SHËRBIMIT PUBLIK, AKSIONET E SË CILËS KONTROLLOHEN</w:t>
      </w:r>
      <w:r w:rsidR="00B870BC">
        <w:rPr>
          <w:rFonts w:ascii="Garamond" w:hAnsi="Garamond"/>
          <w:b/>
          <w:bCs/>
          <w:lang w:val="sq-AL"/>
        </w:rPr>
        <w:t>,</w:t>
      </w:r>
      <w:r w:rsidRPr="00B870BC">
        <w:rPr>
          <w:rFonts w:ascii="Garamond" w:hAnsi="Garamond"/>
          <w:b/>
          <w:bCs/>
          <w:lang w:val="sq-AL"/>
        </w:rPr>
        <w:t xml:space="preserve"> PLOTËSISHT OSE</w:t>
      </w:r>
      <w:r w:rsidR="00B870BC">
        <w:rPr>
          <w:rFonts w:ascii="Garamond" w:hAnsi="Garamond"/>
          <w:b/>
          <w:bCs/>
          <w:lang w:val="sq-AL"/>
        </w:rPr>
        <w:t xml:space="preserve"> PJESËRISHT NGA SHTETI, KESH SHA</w:t>
      </w:r>
      <w:r w:rsidRPr="00B870BC">
        <w:rPr>
          <w:rFonts w:ascii="Garamond" w:hAnsi="Garamond"/>
          <w:b/>
          <w:bCs/>
          <w:lang w:val="sq-AL"/>
        </w:rPr>
        <w:t xml:space="preserve"> DHE FURNIZUESI </w:t>
      </w:r>
      <w:r w:rsidR="00B870BC">
        <w:rPr>
          <w:rFonts w:ascii="Garamond" w:hAnsi="Garamond"/>
          <w:b/>
          <w:bCs/>
          <w:lang w:val="sq-AL"/>
        </w:rPr>
        <w:t>I SHËRBIMIT UNIVERSAL (FSHU) SHA</w:t>
      </w:r>
      <w:r w:rsidRPr="00B870BC">
        <w:rPr>
          <w:rFonts w:ascii="Garamond" w:hAnsi="Garamond"/>
          <w:b/>
          <w:bCs/>
          <w:lang w:val="sq-AL"/>
        </w:rPr>
        <w:t xml:space="preserve">, PËR FURNIZIMIN E KLIENTËVE QË FURNIZOHEN NGA FSHU SHA, </w:t>
      </w:r>
    </w:p>
    <w:p w14:paraId="71E0FC96" w14:textId="3102FE6B" w:rsidR="00AD1F8B" w:rsidRPr="00B870BC" w:rsidRDefault="00AD1F8B" w:rsidP="00B870BC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B870BC">
        <w:rPr>
          <w:rFonts w:ascii="Garamond" w:hAnsi="Garamond"/>
          <w:b/>
          <w:bCs/>
          <w:lang w:val="sq-AL"/>
        </w:rPr>
        <w:t>PËR PERIUDHËN KOHORE</w:t>
      </w:r>
      <w:r w:rsidRPr="00B870BC">
        <w:rPr>
          <w:rFonts w:ascii="Garamond" w:hAnsi="Garamond"/>
          <w:lang w:val="sq-AL"/>
        </w:rPr>
        <w:t xml:space="preserve"> </w:t>
      </w:r>
      <w:r w:rsidRPr="00B870BC">
        <w:rPr>
          <w:rFonts w:ascii="Garamond" w:hAnsi="Garamond"/>
          <w:b/>
          <w:bCs/>
          <w:lang w:val="sq-AL"/>
        </w:rPr>
        <w:t>1</w:t>
      </w:r>
      <w:r w:rsidR="00B870BC">
        <w:rPr>
          <w:rFonts w:ascii="Garamond" w:hAnsi="Garamond"/>
          <w:b/>
          <w:bCs/>
          <w:lang w:val="sq-AL"/>
        </w:rPr>
        <w:t>.1.</w:t>
      </w:r>
      <w:r w:rsidRPr="00B870BC">
        <w:rPr>
          <w:rFonts w:ascii="Garamond" w:hAnsi="Garamond"/>
          <w:b/>
          <w:bCs/>
          <w:lang w:val="sq-AL"/>
        </w:rPr>
        <w:t>2022 DERI MË 31</w:t>
      </w:r>
      <w:r w:rsidR="00B870BC">
        <w:rPr>
          <w:rFonts w:ascii="Garamond" w:hAnsi="Garamond"/>
          <w:b/>
          <w:bCs/>
          <w:lang w:val="sq-AL"/>
        </w:rPr>
        <w:t>.</w:t>
      </w:r>
      <w:r w:rsidRPr="00B870BC">
        <w:rPr>
          <w:rFonts w:ascii="Garamond" w:hAnsi="Garamond"/>
          <w:b/>
          <w:bCs/>
          <w:lang w:val="sq-AL"/>
        </w:rPr>
        <w:t>12</w:t>
      </w:r>
      <w:r w:rsidR="00B870BC">
        <w:rPr>
          <w:rFonts w:ascii="Garamond" w:hAnsi="Garamond"/>
          <w:b/>
          <w:bCs/>
          <w:lang w:val="sq-AL"/>
        </w:rPr>
        <w:t>.</w:t>
      </w:r>
      <w:r w:rsidRPr="00B870BC">
        <w:rPr>
          <w:rFonts w:ascii="Garamond" w:hAnsi="Garamond"/>
          <w:b/>
          <w:bCs/>
          <w:lang w:val="sq-AL"/>
        </w:rPr>
        <w:t>2022</w:t>
      </w:r>
      <w:r w:rsidR="00B870BC">
        <w:rPr>
          <w:rFonts w:ascii="Garamond" w:hAnsi="Garamond"/>
          <w:b/>
          <w:bCs/>
          <w:lang w:val="sq-AL"/>
        </w:rPr>
        <w:t xml:space="preserve"> </w:t>
      </w:r>
    </w:p>
    <w:p w14:paraId="5F46F84F" w14:textId="77777777" w:rsidR="00AD1F8B" w:rsidRPr="00B870BC" w:rsidRDefault="00AD1F8B" w:rsidP="00AD1F8B">
      <w:pPr>
        <w:pStyle w:val="ListParagraph"/>
        <w:ind w:left="0" w:firstLine="284"/>
        <w:rPr>
          <w:rFonts w:ascii="Garamond" w:hAnsi="Garamond"/>
          <w:b/>
          <w:bCs/>
          <w:lang w:val="sq-AL"/>
        </w:rPr>
      </w:pPr>
    </w:p>
    <w:p w14:paraId="40B0C53E" w14:textId="502FD014" w:rsidR="00AD1F8B" w:rsidRPr="00B870BC" w:rsidRDefault="00AD1F8B" w:rsidP="00293447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>Në zbatim të neneve 16, 20</w:t>
      </w:r>
      <w:r w:rsidR="00B870BC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</w:t>
      </w:r>
      <w:r w:rsidR="00B870BC" w:rsidRPr="00B870BC">
        <w:rPr>
          <w:rFonts w:ascii="Garamond" w:hAnsi="Garamond"/>
          <w:lang w:val="sq-AL"/>
        </w:rPr>
        <w:t>germa</w:t>
      </w:r>
      <w:r w:rsidRPr="00B870BC">
        <w:rPr>
          <w:rFonts w:ascii="Garamond" w:hAnsi="Garamond"/>
          <w:lang w:val="sq-AL"/>
        </w:rPr>
        <w:t xml:space="preserve"> “h”, 47,</w:t>
      </w:r>
      <w:r w:rsidR="00B870BC">
        <w:rPr>
          <w:rFonts w:ascii="Garamond" w:hAnsi="Garamond"/>
          <w:lang w:val="sq-AL"/>
        </w:rPr>
        <w:t xml:space="preserve"> </w:t>
      </w:r>
      <w:r w:rsidRPr="00B870BC">
        <w:rPr>
          <w:rFonts w:ascii="Garamond" w:hAnsi="Garamond"/>
          <w:lang w:val="sq-AL"/>
        </w:rPr>
        <w:t>56</w:t>
      </w:r>
      <w:r w:rsidR="00B870BC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</w:t>
      </w:r>
      <w:r w:rsidR="00B870BC" w:rsidRPr="00B870BC">
        <w:rPr>
          <w:rFonts w:ascii="Garamond" w:hAnsi="Garamond"/>
          <w:lang w:val="sq-AL"/>
        </w:rPr>
        <w:t>germa</w:t>
      </w:r>
      <w:r w:rsidRPr="00B870BC">
        <w:rPr>
          <w:rFonts w:ascii="Garamond" w:hAnsi="Garamond"/>
          <w:lang w:val="sq-AL"/>
        </w:rPr>
        <w:t xml:space="preserve"> “f”, si dhe 90</w:t>
      </w:r>
      <w:r w:rsidR="00B870BC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të ligjit nr. 43/2015</w:t>
      </w:r>
      <w:r w:rsidR="00B870BC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“Për sektorin e energjisë elektrike”, </w:t>
      </w:r>
      <w:r w:rsidR="00B870BC">
        <w:rPr>
          <w:rFonts w:ascii="Garamond" w:hAnsi="Garamond"/>
          <w:lang w:val="sq-AL"/>
        </w:rPr>
        <w:t>të</w:t>
      </w:r>
      <w:r w:rsidRPr="00B870BC">
        <w:rPr>
          <w:rFonts w:ascii="Garamond" w:hAnsi="Garamond"/>
          <w:lang w:val="sq-AL"/>
        </w:rPr>
        <w:t xml:space="preserve"> ndryshuar; </w:t>
      </w:r>
      <w:r w:rsidR="00F15AD6" w:rsidRPr="00B870BC">
        <w:rPr>
          <w:rFonts w:ascii="Garamond" w:hAnsi="Garamond"/>
          <w:lang w:val="sq-AL"/>
        </w:rPr>
        <w:t xml:space="preserve">pjesës </w:t>
      </w:r>
      <w:r w:rsidRPr="00B870BC">
        <w:rPr>
          <w:rFonts w:ascii="Garamond" w:hAnsi="Garamond"/>
          <w:lang w:val="sq-AL"/>
        </w:rPr>
        <w:t>I, nenit 4, pikës 7</w:t>
      </w:r>
      <w:r w:rsidR="00F15AD6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të </w:t>
      </w:r>
      <w:r w:rsidR="00F15AD6" w:rsidRPr="00B870BC">
        <w:rPr>
          <w:rFonts w:ascii="Garamond" w:hAnsi="Garamond"/>
          <w:lang w:val="sq-AL"/>
        </w:rPr>
        <w:t xml:space="preserve">vendimit </w:t>
      </w:r>
      <w:r w:rsidRPr="00B870BC">
        <w:rPr>
          <w:rFonts w:ascii="Garamond" w:hAnsi="Garamond"/>
          <w:lang w:val="sq-AL"/>
        </w:rPr>
        <w:t>të Këshillit të Min</w:t>
      </w:r>
      <w:r w:rsidR="00F15AD6">
        <w:rPr>
          <w:rFonts w:ascii="Garamond" w:hAnsi="Garamond"/>
          <w:lang w:val="sq-AL"/>
        </w:rPr>
        <w:t>istrave (VKM) nr. 456, datë 29.</w:t>
      </w:r>
      <w:r w:rsidRPr="00B870BC">
        <w:rPr>
          <w:rFonts w:ascii="Garamond" w:hAnsi="Garamond"/>
          <w:lang w:val="sq-AL"/>
        </w:rPr>
        <w:t>6.2022</w:t>
      </w:r>
      <w:r w:rsidR="00F15AD6">
        <w:rPr>
          <w:rFonts w:ascii="Garamond" w:hAnsi="Garamond"/>
          <w:lang w:val="sq-AL"/>
        </w:rPr>
        <w:t>,</w:t>
      </w:r>
      <w:r w:rsidR="00B870BC">
        <w:rPr>
          <w:rFonts w:ascii="Garamond" w:hAnsi="Garamond"/>
          <w:lang w:val="sq-AL"/>
        </w:rPr>
        <w:t xml:space="preserve"> </w:t>
      </w:r>
      <w:r w:rsidRPr="00B870BC">
        <w:rPr>
          <w:rFonts w:ascii="Garamond" w:hAnsi="Garamond"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nr. 650, datë 10.10.2022</w:t>
      </w:r>
      <w:r w:rsidR="00F15AD6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“Për disa ndrys</w:t>
      </w:r>
      <w:r w:rsidR="00F15AD6">
        <w:rPr>
          <w:rFonts w:ascii="Garamond" w:hAnsi="Garamond"/>
          <w:lang w:val="sq-AL"/>
        </w:rPr>
        <w:t xml:space="preserve">hime në vendimin nr. 584, datë </w:t>
      </w:r>
      <w:r w:rsidRPr="00B870BC">
        <w:rPr>
          <w:rFonts w:ascii="Garamond" w:hAnsi="Garamond"/>
          <w:lang w:val="sq-AL"/>
        </w:rPr>
        <w:t xml:space="preserve">8.10.2021, të Këshillit të Ministrave, “Për shpalljen e gjendjes së emergjencës në furnizimin me energji elektrike”; </w:t>
      </w:r>
      <w:r w:rsidR="00F15AD6" w:rsidRPr="00B870BC">
        <w:rPr>
          <w:rFonts w:ascii="Garamond" w:hAnsi="Garamond"/>
          <w:lang w:val="sq-AL"/>
        </w:rPr>
        <w:t xml:space="preserve">kapitullit </w:t>
      </w:r>
      <w:r w:rsidRPr="00B870BC">
        <w:rPr>
          <w:rFonts w:ascii="Garamond" w:hAnsi="Garamond"/>
          <w:lang w:val="sq-AL"/>
        </w:rPr>
        <w:t>V</w:t>
      </w:r>
      <w:r w:rsidR="00F15AD6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të “Rregullat e Tregut Shqiptar të Energjisë Elektrike”, miratuar me vendimin e </w:t>
      </w:r>
      <w:r w:rsidR="00F15AD6" w:rsidRPr="00B870BC">
        <w:rPr>
          <w:rFonts w:ascii="Garamond" w:hAnsi="Garamond"/>
          <w:lang w:val="sq-AL"/>
        </w:rPr>
        <w:t xml:space="preserve">Bordit </w:t>
      </w:r>
      <w:r w:rsidRPr="00B870BC">
        <w:rPr>
          <w:rFonts w:ascii="Garamond" w:hAnsi="Garamond"/>
          <w:lang w:val="sq-AL"/>
        </w:rPr>
        <w:t>të Entit Rregullator të Energjisë (ERE) nr.</w:t>
      </w:r>
      <w:r w:rsidR="00F15AD6">
        <w:rPr>
          <w:rFonts w:ascii="Garamond" w:hAnsi="Garamond"/>
          <w:lang w:val="sq-AL"/>
        </w:rPr>
        <w:t xml:space="preserve"> </w:t>
      </w:r>
      <w:r w:rsidRPr="00B870BC">
        <w:rPr>
          <w:rFonts w:ascii="Garamond" w:hAnsi="Garamond"/>
          <w:lang w:val="sq-AL"/>
        </w:rPr>
        <w:t>139, datë</w:t>
      </w:r>
      <w:r w:rsidR="00F15AD6">
        <w:rPr>
          <w:rFonts w:ascii="Garamond" w:hAnsi="Garamond"/>
          <w:lang w:val="sq-AL"/>
        </w:rPr>
        <w:t xml:space="preserve"> 15.</w:t>
      </w:r>
      <w:r w:rsidRPr="00B870BC">
        <w:rPr>
          <w:rFonts w:ascii="Garamond" w:hAnsi="Garamond"/>
          <w:lang w:val="sq-AL"/>
        </w:rPr>
        <w:t xml:space="preserve">8.2016, </w:t>
      </w:r>
      <w:r w:rsidR="00F15AD6">
        <w:rPr>
          <w:rFonts w:ascii="Garamond" w:hAnsi="Garamond"/>
          <w:lang w:val="sq-AL"/>
        </w:rPr>
        <w:t xml:space="preserve">të </w:t>
      </w:r>
      <w:r w:rsidRPr="00B870BC">
        <w:rPr>
          <w:rFonts w:ascii="Garamond" w:hAnsi="Garamond"/>
          <w:lang w:val="sq-AL"/>
        </w:rPr>
        <w:t xml:space="preserve">ndryshuar; “Kodi i Transmetimit”, miratuar me vendimin e </w:t>
      </w:r>
      <w:r w:rsidR="00F15AD6" w:rsidRPr="00B870BC">
        <w:rPr>
          <w:rFonts w:ascii="Garamond" w:hAnsi="Garamond"/>
          <w:lang w:val="sq-AL"/>
        </w:rPr>
        <w:t xml:space="preserve">Bordit </w:t>
      </w:r>
      <w:r w:rsidR="00F15AD6">
        <w:rPr>
          <w:rFonts w:ascii="Garamond" w:hAnsi="Garamond"/>
          <w:lang w:val="sq-AL"/>
        </w:rPr>
        <w:t>të ERE-s nr. 63, datë 11.</w:t>
      </w:r>
      <w:r w:rsidRPr="00B870BC">
        <w:rPr>
          <w:rFonts w:ascii="Garamond" w:hAnsi="Garamond"/>
          <w:lang w:val="sq-AL"/>
        </w:rPr>
        <w:t xml:space="preserve">4.2022, si dhe nenit 15 të “Rregullores për organizimin, funksionimin dhe procedurat e ERE-s”, miratuar me vendimin e </w:t>
      </w:r>
      <w:r w:rsidR="00F15AD6" w:rsidRPr="00B870BC">
        <w:rPr>
          <w:rFonts w:ascii="Garamond" w:hAnsi="Garamond"/>
          <w:lang w:val="sq-AL"/>
        </w:rPr>
        <w:t xml:space="preserve">Bordit </w:t>
      </w:r>
      <w:r w:rsidRPr="00B870BC">
        <w:rPr>
          <w:rFonts w:ascii="Garamond" w:hAnsi="Garamond"/>
          <w:lang w:val="sq-AL"/>
        </w:rPr>
        <w:t>të ERE-s nr. 96, datë 17</w:t>
      </w:r>
      <w:r w:rsidR="00F15AD6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 xml:space="preserve">6.2016; Bordi i ERE-s, në mbledhjen e tij të datës 27.10.2022, pasi shqyrtoi relacionin me nr. 1829/4-1 prot., datë 26.10.2022, të përgatitur nga </w:t>
      </w:r>
      <w:r w:rsidR="00F15AD6" w:rsidRPr="00B870BC">
        <w:rPr>
          <w:rFonts w:ascii="Garamond" w:hAnsi="Garamond"/>
          <w:lang w:val="sq-AL"/>
        </w:rPr>
        <w:t xml:space="preserve">drejtoritë teknike </w:t>
      </w:r>
      <w:r w:rsidRPr="00B870BC">
        <w:rPr>
          <w:rFonts w:ascii="Garamond" w:hAnsi="Garamond"/>
          <w:lang w:val="sq-AL"/>
        </w:rPr>
        <w:t>“Mbi mir</w:t>
      </w:r>
      <w:r w:rsidR="00F15AD6">
        <w:rPr>
          <w:rFonts w:ascii="Garamond" w:hAnsi="Garamond"/>
          <w:lang w:val="sq-AL"/>
        </w:rPr>
        <w:t>atimin e kontratës tip për shit</w:t>
      </w:r>
      <w:r w:rsidRPr="00B870BC">
        <w:rPr>
          <w:rFonts w:ascii="Garamond" w:hAnsi="Garamond"/>
          <w:lang w:val="sq-AL"/>
        </w:rPr>
        <w:t>blerjen e energjisë elektrike ndërmjet shoqërisë së prodhimit të energjisë elektrike të ngarkuar me detyrimin e shërbimit publik, aksionet e së cilës kontrollohen plotësisht ose pj</w:t>
      </w:r>
      <w:r w:rsidR="001131CE">
        <w:rPr>
          <w:rFonts w:ascii="Garamond" w:hAnsi="Garamond"/>
          <w:lang w:val="sq-AL"/>
        </w:rPr>
        <w:t>esërisht nga shteti, KESH sh.a.</w:t>
      </w:r>
      <w:r w:rsidRPr="00B870BC">
        <w:rPr>
          <w:rFonts w:ascii="Garamond" w:hAnsi="Garamond"/>
          <w:lang w:val="sq-AL"/>
        </w:rPr>
        <w:t xml:space="preserve"> dhe furnizuesi i shërbimit universal (FSHU) sh.a., për furnizimin e klientëve që furnizohen nga FS</w:t>
      </w:r>
      <w:r w:rsidR="001131CE">
        <w:rPr>
          <w:rFonts w:ascii="Garamond" w:hAnsi="Garamond"/>
          <w:lang w:val="sq-AL"/>
        </w:rPr>
        <w:t>HU sh.a., për periudhën kohore 1.</w:t>
      </w:r>
      <w:r w:rsidRPr="00B870BC">
        <w:rPr>
          <w:rFonts w:ascii="Garamond" w:hAnsi="Garamond"/>
          <w:lang w:val="sq-AL"/>
        </w:rPr>
        <w:t>1</w:t>
      </w:r>
      <w:r w:rsidR="00293447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2022 deri më 31</w:t>
      </w:r>
      <w:r w:rsidR="00293447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12</w:t>
      </w:r>
      <w:r w:rsidR="00293447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022”</w:t>
      </w:r>
      <w:r w:rsidRPr="00B870BC">
        <w:rPr>
          <w:rFonts w:ascii="Garamond" w:hAnsi="Garamond"/>
          <w:b/>
          <w:bCs/>
          <w:lang w:val="sq-AL"/>
        </w:rPr>
        <w:t xml:space="preserve"> </w:t>
      </w:r>
      <w:r w:rsidRPr="00B870BC">
        <w:rPr>
          <w:rFonts w:ascii="Garamond" w:hAnsi="Garamond"/>
          <w:lang w:val="sq-AL"/>
        </w:rPr>
        <w:t>,</w:t>
      </w:r>
      <w:r w:rsidR="00B870BC">
        <w:rPr>
          <w:rFonts w:ascii="Garamond" w:hAnsi="Garamond"/>
          <w:b/>
          <w:bCs/>
          <w:lang w:val="sq-AL"/>
        </w:rPr>
        <w:t xml:space="preserve"> </w:t>
      </w:r>
    </w:p>
    <w:p w14:paraId="7A838057" w14:textId="41FD9638" w:rsidR="00AD1F8B" w:rsidRPr="00293447" w:rsidRDefault="00293447" w:rsidP="00AD1F8B">
      <w:pPr>
        <w:ind w:firstLine="284"/>
        <w:jc w:val="both"/>
        <w:rPr>
          <w:rFonts w:ascii="Garamond" w:hAnsi="Garamond"/>
          <w:lang w:val="sq-AL"/>
        </w:rPr>
      </w:pPr>
      <w:r w:rsidRPr="00293447">
        <w:rPr>
          <w:rFonts w:ascii="Garamond" w:hAnsi="Garamond"/>
          <w:lang w:val="sq-AL"/>
        </w:rPr>
        <w:t xml:space="preserve">konstatoi se: </w:t>
      </w:r>
    </w:p>
    <w:p w14:paraId="16B6C789" w14:textId="7CD63729" w:rsidR="00AD1F8B" w:rsidRPr="00B870BC" w:rsidRDefault="00AD1F8B" w:rsidP="00AD1F8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Me shkresën e përbas</w:t>
      </w:r>
      <w:r w:rsidR="00293447">
        <w:rPr>
          <w:rFonts w:ascii="Garamond" w:hAnsi="Garamond"/>
          <w:lang w:val="sq-AL"/>
        </w:rPr>
        <w:t>hkët nr. 4845/1 prot., datë 30.</w:t>
      </w:r>
      <w:r w:rsidRPr="00B870BC">
        <w:rPr>
          <w:rFonts w:ascii="Garamond" w:hAnsi="Garamond"/>
          <w:lang w:val="sq-AL"/>
        </w:rPr>
        <w:t>9.2022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shoqëritë KESH sh.a. dhe FSHU sh.a. kanë dërguar në ERE kërkesën për miratimin e kontratës me nr. 4670 prot.,</w:t>
      </w:r>
      <w:r w:rsidR="00293447">
        <w:rPr>
          <w:rFonts w:ascii="Garamond" w:hAnsi="Garamond"/>
          <w:lang w:val="sq-AL"/>
        </w:rPr>
        <w:t xml:space="preserve"> datë 30.</w:t>
      </w:r>
      <w:r w:rsidRPr="00B870BC">
        <w:rPr>
          <w:rFonts w:ascii="Garamond" w:hAnsi="Garamond"/>
          <w:lang w:val="sq-AL"/>
        </w:rPr>
        <w:t>9.2022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(FSHU sh.a</w:t>
      </w:r>
      <w:r w:rsidR="00293447">
        <w:rPr>
          <w:rFonts w:ascii="Garamond" w:hAnsi="Garamond"/>
          <w:lang w:val="sq-AL"/>
        </w:rPr>
        <w:t>.) dhe nr. 6926 prot., datë 30.</w:t>
      </w:r>
      <w:r w:rsidRPr="00B870BC">
        <w:rPr>
          <w:rFonts w:ascii="Garamond" w:hAnsi="Garamond"/>
          <w:lang w:val="sq-AL"/>
        </w:rPr>
        <w:t>9.2022 (KESH sh.a.), të miratuar dhe nënshkruar ndërmjet palëve FSHU sh.a. dhe KESH sh.a.</w:t>
      </w:r>
    </w:p>
    <w:p w14:paraId="7D1182DF" w14:textId="38E1F3D8" w:rsidR="00AD1F8B" w:rsidRPr="00B870BC" w:rsidRDefault="00AD1F8B" w:rsidP="00AD1F8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Baza ligjore e referuar në këtë kontratë është:</w:t>
      </w:r>
    </w:p>
    <w:p w14:paraId="23D69661" w14:textId="5F420294" w:rsidR="00AD1F8B" w:rsidRPr="00B870BC" w:rsidRDefault="00AD1F8B" w:rsidP="00293447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>- Neni 20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</w:t>
      </w:r>
      <w:r w:rsidR="00293447" w:rsidRPr="00B870BC">
        <w:rPr>
          <w:rFonts w:ascii="Garamond" w:hAnsi="Garamond"/>
          <w:lang w:val="sq-AL"/>
        </w:rPr>
        <w:t>germa</w:t>
      </w:r>
      <w:r w:rsidRPr="00B870BC">
        <w:rPr>
          <w:rFonts w:ascii="Garamond" w:hAnsi="Garamond"/>
          <w:lang w:val="sq-AL"/>
        </w:rPr>
        <w:t xml:space="preserve"> “h”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e </w:t>
      </w:r>
      <w:r w:rsidR="00293447" w:rsidRPr="00B870BC">
        <w:rPr>
          <w:rFonts w:ascii="Garamond" w:hAnsi="Garamond"/>
          <w:lang w:val="sq-AL"/>
        </w:rPr>
        <w:t xml:space="preserve">ligjit </w:t>
      </w:r>
      <w:r w:rsidRPr="00B870BC">
        <w:rPr>
          <w:rFonts w:ascii="Garamond" w:hAnsi="Garamond"/>
          <w:lang w:val="sq-AL"/>
        </w:rPr>
        <w:t>nr. 43/2015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“Për Sektorin e Energjisë Elektrike”, </w:t>
      </w:r>
      <w:r w:rsidR="00293447">
        <w:rPr>
          <w:rFonts w:ascii="Garamond" w:hAnsi="Garamond"/>
          <w:lang w:val="sq-AL"/>
        </w:rPr>
        <w:t>të</w:t>
      </w:r>
      <w:r w:rsidRPr="00B870BC">
        <w:rPr>
          <w:rFonts w:ascii="Garamond" w:hAnsi="Garamond"/>
          <w:lang w:val="sq-AL"/>
        </w:rPr>
        <w:t xml:space="preserve"> ndryshuar;</w:t>
      </w:r>
    </w:p>
    <w:p w14:paraId="7A53DA55" w14:textId="68308783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 xml:space="preserve">- Vendimi </w:t>
      </w:r>
      <w:r w:rsidR="00293447" w:rsidRPr="00B870BC">
        <w:rPr>
          <w:rFonts w:ascii="Garamond" w:hAnsi="Garamond"/>
          <w:lang w:val="sq-AL"/>
        </w:rPr>
        <w:t>nr</w:t>
      </w:r>
      <w:r w:rsidR="00293447">
        <w:rPr>
          <w:rFonts w:ascii="Garamond" w:hAnsi="Garamond"/>
          <w:lang w:val="sq-AL"/>
        </w:rPr>
        <w:t>. 456, datë 29.</w:t>
      </w:r>
      <w:r w:rsidRPr="00B870BC">
        <w:rPr>
          <w:rFonts w:ascii="Garamond" w:hAnsi="Garamond"/>
          <w:lang w:val="sq-AL"/>
        </w:rPr>
        <w:t xml:space="preserve">6.2022, i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elektrike”; </w:t>
      </w:r>
    </w:p>
    <w:p w14:paraId="7DEBD993" w14:textId="387D4EA4" w:rsidR="00AD1F8B" w:rsidRPr="00B870BC" w:rsidRDefault="00293447" w:rsidP="00293447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Vendimi nr. 584, datë </w:t>
      </w:r>
      <w:r w:rsidR="00AD1F8B" w:rsidRPr="00B870BC">
        <w:rPr>
          <w:rFonts w:ascii="Garamond" w:hAnsi="Garamond"/>
          <w:lang w:val="sq-AL"/>
        </w:rPr>
        <w:t>8.10.2021</w:t>
      </w:r>
      <w:r>
        <w:rPr>
          <w:rFonts w:ascii="Garamond" w:hAnsi="Garamond"/>
          <w:lang w:val="sq-AL"/>
        </w:rPr>
        <w:t>,</w:t>
      </w:r>
      <w:r w:rsidR="00AD1F8B" w:rsidRPr="00B870BC">
        <w:rPr>
          <w:rFonts w:ascii="Garamond" w:hAnsi="Garamond"/>
          <w:lang w:val="sq-AL"/>
        </w:rPr>
        <w:t xml:space="preserve"> i Këshillit të Ministrave</w:t>
      </w:r>
      <w:r>
        <w:rPr>
          <w:rFonts w:ascii="Garamond" w:hAnsi="Garamond"/>
          <w:lang w:val="sq-AL"/>
        </w:rPr>
        <w:t>,</w:t>
      </w:r>
      <w:r w:rsidR="00AD1F8B" w:rsidRPr="00B870BC">
        <w:rPr>
          <w:rFonts w:ascii="Garamond" w:hAnsi="Garamond"/>
          <w:lang w:val="sq-AL"/>
        </w:rPr>
        <w:t xml:space="preserve"> “Për shpalljen e gjendjes së emergjencës në furnizimin me energji elektrike”, </w:t>
      </w:r>
      <w:r>
        <w:rPr>
          <w:rFonts w:ascii="Garamond" w:hAnsi="Garamond"/>
          <w:lang w:val="sq-AL"/>
        </w:rPr>
        <w:t xml:space="preserve">të </w:t>
      </w:r>
      <w:r w:rsidR="00AD1F8B" w:rsidRPr="00B870BC">
        <w:rPr>
          <w:rFonts w:ascii="Garamond" w:hAnsi="Garamond"/>
          <w:lang w:val="sq-AL"/>
        </w:rPr>
        <w:t xml:space="preserve">ndryshuar; </w:t>
      </w:r>
    </w:p>
    <w:p w14:paraId="5C06CF6A" w14:textId="44CFCF9F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>- Ven</w:t>
      </w:r>
      <w:r w:rsidR="00293447">
        <w:rPr>
          <w:rFonts w:ascii="Garamond" w:hAnsi="Garamond"/>
          <w:lang w:val="sq-AL"/>
        </w:rPr>
        <w:t>dimi nr. 23, datë 25.</w:t>
      </w:r>
      <w:r w:rsidRPr="00B870BC">
        <w:rPr>
          <w:rFonts w:ascii="Garamond" w:hAnsi="Garamond"/>
          <w:lang w:val="sq-AL"/>
        </w:rPr>
        <w:t>3.2009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i Bordit të Komisionerëve të Entit Rregullator të Energjisë</w:t>
      </w:r>
      <w:r w:rsidR="00293447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“Mbi rinovimin e licencave në aktivitetin e prodhimit dhe tregtimit të energjisë elektrike shoqërisë KESH sh.a.”, i ndryshuar;</w:t>
      </w:r>
    </w:p>
    <w:p w14:paraId="0C500ED2" w14:textId="2ED52F9C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>- Vendimi i Bordit të ERE</w:t>
      </w:r>
      <w:r w:rsidR="00293447">
        <w:rPr>
          <w:rFonts w:ascii="Garamond" w:hAnsi="Garamond"/>
          <w:lang w:val="sq-AL"/>
        </w:rPr>
        <w:t>-</w:t>
      </w:r>
      <w:r w:rsidRPr="00B870BC">
        <w:rPr>
          <w:rFonts w:ascii="Garamond" w:hAnsi="Garamond"/>
          <w:lang w:val="sq-AL"/>
        </w:rPr>
        <w:t>s nr. 112, datë</w:t>
      </w:r>
      <w:r w:rsidR="005F76CB">
        <w:rPr>
          <w:rFonts w:ascii="Garamond" w:hAnsi="Garamond"/>
          <w:lang w:val="sq-AL"/>
        </w:rPr>
        <w:t xml:space="preserve"> 8.</w:t>
      </w:r>
      <w:r w:rsidRPr="00B870BC">
        <w:rPr>
          <w:rFonts w:ascii="Garamond" w:hAnsi="Garamond"/>
          <w:lang w:val="sq-AL"/>
        </w:rPr>
        <w:t>7.2016</w:t>
      </w:r>
      <w:r w:rsidR="005F76CB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“Për përcaktimin e të licencuarit të ngarkuar me detyrimin e shërbimit universal për tregun e energjisë elektrike dhe përcaktimin e kushteve për ushtrimin e detyrimit të shërbimit universal”;</w:t>
      </w:r>
    </w:p>
    <w:p w14:paraId="765544AF" w14:textId="2F0EF311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>- Vendimi nr. 215, datë 11.10.2018</w:t>
      </w:r>
      <w:r w:rsidR="005F76CB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i Bordit të ERE-s</w:t>
      </w:r>
      <w:r w:rsidR="005F76CB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“Mbi transferimin e licencës së furnizimit të energjisë elektrike me nr. 251, me seri P14FPP, miratuar me </w:t>
      </w:r>
      <w:r w:rsidR="005F76CB" w:rsidRPr="00B870BC">
        <w:rPr>
          <w:rFonts w:ascii="Garamond" w:hAnsi="Garamond"/>
          <w:lang w:val="sq-AL"/>
        </w:rPr>
        <w:t xml:space="preserve">vendimin </w:t>
      </w:r>
      <w:r w:rsidRPr="00B870BC">
        <w:rPr>
          <w:rFonts w:ascii="Garamond" w:hAnsi="Garamond"/>
          <w:lang w:val="sq-AL"/>
        </w:rPr>
        <w:t xml:space="preserve">e Bordit të ERE-s nr. 97, datë 27.10.2014, e vlefshme deri më datë 27.10.2019 dhe detyrimit të shërbimit universal të furnizimit të energjisë </w:t>
      </w:r>
      <w:r w:rsidRPr="00B870BC">
        <w:rPr>
          <w:rFonts w:ascii="Garamond" w:hAnsi="Garamond"/>
          <w:lang w:val="sq-AL"/>
        </w:rPr>
        <w:lastRenderedPageBreak/>
        <w:t>elektrike, të shoqërisë Operatori i Shpërndarjes së Ener</w:t>
      </w:r>
      <w:r w:rsidR="005F76CB">
        <w:rPr>
          <w:rFonts w:ascii="Garamond" w:hAnsi="Garamond"/>
          <w:lang w:val="sq-AL"/>
        </w:rPr>
        <w:t>gjisë Elektrike sh.a. (OSHEE sh.</w:t>
      </w:r>
      <w:r w:rsidR="005F76CB" w:rsidRPr="00B870BC">
        <w:rPr>
          <w:rFonts w:ascii="Garamond" w:hAnsi="Garamond"/>
          <w:lang w:val="sq-AL"/>
        </w:rPr>
        <w:t xml:space="preserve">a.), </w:t>
      </w:r>
      <w:r w:rsidRPr="00B870BC">
        <w:rPr>
          <w:rFonts w:ascii="Garamond" w:hAnsi="Garamond"/>
          <w:lang w:val="sq-AL"/>
        </w:rPr>
        <w:t xml:space="preserve">miratuar me </w:t>
      </w:r>
      <w:r w:rsidR="005F76CB" w:rsidRPr="00B870BC">
        <w:rPr>
          <w:rFonts w:ascii="Garamond" w:hAnsi="Garamond"/>
          <w:lang w:val="sq-AL"/>
        </w:rPr>
        <w:t xml:space="preserve">vendimin </w:t>
      </w:r>
      <w:r w:rsidRPr="00B870BC">
        <w:rPr>
          <w:rFonts w:ascii="Garamond" w:hAnsi="Garamond"/>
          <w:lang w:val="sq-AL"/>
        </w:rPr>
        <w:t>e</w:t>
      </w:r>
      <w:r w:rsidR="005F76CB">
        <w:rPr>
          <w:rFonts w:ascii="Garamond" w:hAnsi="Garamond"/>
          <w:lang w:val="sq-AL"/>
        </w:rPr>
        <w:t xml:space="preserve"> Bordit të ERE-s nr. 112, date 8.</w:t>
      </w:r>
      <w:r w:rsidRPr="00B870BC">
        <w:rPr>
          <w:rFonts w:ascii="Garamond" w:hAnsi="Garamond"/>
          <w:lang w:val="sq-AL"/>
        </w:rPr>
        <w:t>7.2016</w:t>
      </w:r>
      <w:r w:rsidR="005F76CB">
        <w:rPr>
          <w:rFonts w:ascii="Garamond" w:hAnsi="Garamond"/>
          <w:lang w:val="sq-AL"/>
        </w:rPr>
        <w:t>, te</w:t>
      </w:r>
      <w:r w:rsidRPr="00B870BC">
        <w:rPr>
          <w:rFonts w:ascii="Garamond" w:hAnsi="Garamond"/>
          <w:lang w:val="sq-AL"/>
        </w:rPr>
        <w:t xml:space="preserve"> shoqëria “Furnizuesi i Shërbimit Universal” sh.a. (FSHU </w:t>
      </w:r>
      <w:r w:rsidR="005F76CB" w:rsidRPr="00B870BC">
        <w:rPr>
          <w:rFonts w:ascii="Garamond" w:hAnsi="Garamond"/>
          <w:lang w:val="sq-AL"/>
        </w:rPr>
        <w:t>sh.a</w:t>
      </w:r>
      <w:r w:rsidRPr="00B870BC">
        <w:rPr>
          <w:rFonts w:ascii="Garamond" w:hAnsi="Garamond"/>
          <w:lang w:val="sq-AL"/>
        </w:rPr>
        <w:t xml:space="preserve">.)”, i ndryshuar; </w:t>
      </w:r>
    </w:p>
    <w:p w14:paraId="4038E8D5" w14:textId="410D8CDE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 xml:space="preserve">- Vendimi nr. </w:t>
      </w:r>
      <w:r w:rsidR="005F76CB">
        <w:rPr>
          <w:rFonts w:ascii="Garamond" w:hAnsi="Garamond"/>
          <w:lang w:val="sq-AL"/>
        </w:rPr>
        <w:t xml:space="preserve">164, datë </w:t>
      </w:r>
      <w:r w:rsidRPr="00B870BC">
        <w:rPr>
          <w:rFonts w:ascii="Garamond" w:hAnsi="Garamond"/>
          <w:lang w:val="sq-AL"/>
        </w:rPr>
        <w:t>4.11.2019</w:t>
      </w:r>
      <w:r w:rsidR="005F76CB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i Bordit të ERE-s</w:t>
      </w:r>
      <w:r w:rsidR="00841625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“Mbi rinovimin e licencës së shoqërisë Furnizuesi i Shërbimit Universal sh.a. (FSHU </w:t>
      </w:r>
      <w:r w:rsidR="00841625" w:rsidRPr="00B870BC">
        <w:rPr>
          <w:rFonts w:ascii="Garamond" w:hAnsi="Garamond"/>
          <w:lang w:val="sq-AL"/>
        </w:rPr>
        <w:t>sh.a</w:t>
      </w:r>
      <w:r w:rsidRPr="00B870BC">
        <w:rPr>
          <w:rFonts w:ascii="Garamond" w:hAnsi="Garamond"/>
          <w:lang w:val="sq-AL"/>
        </w:rPr>
        <w:t>.)</w:t>
      </w:r>
      <w:r w:rsidR="00841625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në veprimtarinë e furnizimit të energjisë elektrike”; </w:t>
      </w:r>
    </w:p>
    <w:p w14:paraId="62490593" w14:textId="61CAE884" w:rsidR="00AD1F8B" w:rsidRPr="00B870BC" w:rsidRDefault="00AD1F8B" w:rsidP="00AD1F8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 xml:space="preserve">- Vendimi i </w:t>
      </w:r>
      <w:r w:rsidR="00841625" w:rsidRPr="00B870BC">
        <w:rPr>
          <w:rFonts w:ascii="Garamond" w:hAnsi="Garamond"/>
          <w:lang w:val="sq-AL"/>
        </w:rPr>
        <w:t xml:space="preserve">ministrit </w:t>
      </w:r>
      <w:r w:rsidRPr="00B870BC">
        <w:rPr>
          <w:rFonts w:ascii="Garamond" w:hAnsi="Garamond"/>
          <w:lang w:val="sq-AL"/>
        </w:rPr>
        <w:t xml:space="preserve">përgjegjës për </w:t>
      </w:r>
      <w:r w:rsidR="00841625" w:rsidRPr="00B870BC">
        <w:rPr>
          <w:rFonts w:ascii="Garamond" w:hAnsi="Garamond"/>
          <w:lang w:val="sq-AL"/>
        </w:rPr>
        <w:t>energjinë nr.</w:t>
      </w:r>
      <w:r w:rsidRPr="00B870BC">
        <w:rPr>
          <w:rFonts w:ascii="Garamond" w:hAnsi="Garamond"/>
          <w:lang w:val="sq-AL"/>
        </w:rPr>
        <w:t xml:space="preserve"> 1394/1 prot., datë 1</w:t>
      </w:r>
      <w:r w:rsidR="00841625">
        <w:rPr>
          <w:rFonts w:ascii="Garamond" w:hAnsi="Garamond"/>
          <w:lang w:val="sq-AL"/>
        </w:rPr>
        <w:t>6.</w:t>
      </w:r>
      <w:r w:rsidRPr="00B870BC">
        <w:rPr>
          <w:rFonts w:ascii="Garamond" w:hAnsi="Garamond"/>
          <w:lang w:val="sq-AL"/>
        </w:rPr>
        <w:t>2.2022 (në cilësinë e përfaqësuesit të shtetit si pronar i aksioneve të subjektit prodhues, i ngarkuar me detyrimin e shërbimit publik), i Asamblesë së Përgjithshme të Shoqërisë për miratimin e çmimit të shitjes së energjisë elektrike për qëllime të furnizimit të Furnizuesit të Shërbimit Universal.</w:t>
      </w:r>
    </w:p>
    <w:p w14:paraId="2667BC35" w14:textId="2979BD18" w:rsidR="00AD1F8B" w:rsidRPr="00841625" w:rsidRDefault="00AD1F8B" w:rsidP="0084162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Palët respektivisht KESH sh.a. dhe FSHU sh.a. kanë referuar si bazë li</w:t>
      </w:r>
      <w:r w:rsidR="00841625">
        <w:rPr>
          <w:rFonts w:ascii="Garamond" w:hAnsi="Garamond"/>
          <w:lang w:val="sq-AL"/>
        </w:rPr>
        <w:t>gjore, VKM-në nr. 456, datë 29.</w:t>
      </w:r>
      <w:r w:rsidRPr="00B870BC">
        <w:rPr>
          <w:rFonts w:ascii="Garamond" w:hAnsi="Garamond"/>
          <w:lang w:val="sq-AL"/>
        </w:rPr>
        <w:t>6.2022. Kjo reference ligjore është e saktë</w:t>
      </w:r>
      <w:r w:rsidR="00841625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por e paplotë</w:t>
      </w:r>
      <w:r w:rsidR="00841625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pasi kjo </w:t>
      </w:r>
      <w:r w:rsidR="00841625">
        <w:rPr>
          <w:rFonts w:ascii="Garamond" w:hAnsi="Garamond"/>
          <w:lang w:val="sq-AL"/>
        </w:rPr>
        <w:t>VKM shtrin efektet nga data 29.</w:t>
      </w:r>
      <w:r w:rsidRPr="00B870BC">
        <w:rPr>
          <w:rFonts w:ascii="Garamond" w:hAnsi="Garamond"/>
          <w:lang w:val="sq-AL"/>
        </w:rPr>
        <w:t>6.2022 e në vijim</w:t>
      </w:r>
      <w:r w:rsidR="00841625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ndërkohë kontrata e referuar në ERE shtrin efektet për periudhën </w:t>
      </w:r>
      <w:r w:rsidR="00841625">
        <w:rPr>
          <w:rFonts w:ascii="Garamond" w:hAnsi="Garamond"/>
          <w:lang w:val="sq-AL"/>
        </w:rPr>
        <w:t>1.</w:t>
      </w:r>
      <w:r w:rsidRPr="00841625">
        <w:rPr>
          <w:rFonts w:ascii="Garamond" w:hAnsi="Garamond"/>
          <w:lang w:val="sq-AL"/>
        </w:rPr>
        <w:t>1</w:t>
      </w:r>
      <w:r w:rsidR="00841625">
        <w:rPr>
          <w:rFonts w:ascii="Garamond" w:hAnsi="Garamond"/>
          <w:lang w:val="sq-AL"/>
        </w:rPr>
        <w:t>.2022–</w:t>
      </w:r>
      <w:r w:rsidRPr="00841625">
        <w:rPr>
          <w:rFonts w:ascii="Garamond" w:hAnsi="Garamond"/>
          <w:lang w:val="sq-AL"/>
        </w:rPr>
        <w:t>31</w:t>
      </w:r>
      <w:r w:rsidR="00841625">
        <w:rPr>
          <w:rFonts w:ascii="Garamond" w:hAnsi="Garamond"/>
          <w:lang w:val="sq-AL"/>
        </w:rPr>
        <w:t>.</w:t>
      </w:r>
      <w:r w:rsidRPr="00841625">
        <w:rPr>
          <w:rFonts w:ascii="Garamond" w:hAnsi="Garamond"/>
          <w:lang w:val="sq-AL"/>
        </w:rPr>
        <w:t>12</w:t>
      </w:r>
      <w:r w:rsidR="00841625">
        <w:rPr>
          <w:rFonts w:ascii="Garamond" w:hAnsi="Garamond"/>
          <w:lang w:val="sq-AL"/>
        </w:rPr>
        <w:t>.</w:t>
      </w:r>
      <w:r w:rsidRPr="00841625">
        <w:rPr>
          <w:rFonts w:ascii="Garamond" w:hAnsi="Garamond"/>
          <w:lang w:val="sq-AL"/>
        </w:rPr>
        <w:t>2022.</w:t>
      </w:r>
    </w:p>
    <w:p w14:paraId="74AC14FE" w14:textId="00013D82" w:rsidR="00AD1F8B" w:rsidRPr="00B870BC" w:rsidRDefault="00AD1F8B" w:rsidP="00110A33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Në pikën 2 të VKM-së</w:t>
      </w:r>
      <w:r w:rsidR="00B870BC">
        <w:rPr>
          <w:rFonts w:ascii="Garamond" w:hAnsi="Garamond"/>
          <w:lang w:val="sq-AL"/>
        </w:rPr>
        <w:t xml:space="preserve"> </w:t>
      </w:r>
      <w:r w:rsidR="00841625">
        <w:rPr>
          <w:rFonts w:ascii="Garamond" w:hAnsi="Garamond"/>
          <w:lang w:val="sq-AL"/>
        </w:rPr>
        <w:t>nr. 456, datë 29.</w:t>
      </w:r>
      <w:r w:rsidRPr="00B870BC">
        <w:rPr>
          <w:rFonts w:ascii="Garamond" w:hAnsi="Garamond"/>
          <w:lang w:val="sq-AL"/>
        </w:rPr>
        <w:t>6.2022, rezulton se VKM</w:t>
      </w:r>
      <w:r w:rsidR="009C3DFB">
        <w:rPr>
          <w:rFonts w:ascii="Garamond" w:hAnsi="Garamond"/>
          <w:lang w:val="sq-AL"/>
        </w:rPr>
        <w:t>-ja</w:t>
      </w:r>
      <w:r w:rsidRPr="00B870BC">
        <w:rPr>
          <w:rFonts w:ascii="Garamond" w:hAnsi="Garamond"/>
          <w:lang w:val="sq-AL"/>
        </w:rPr>
        <w:t xml:space="preserve"> nr. 244/2016 dhe VKM</w:t>
      </w:r>
      <w:r w:rsidR="00110A33">
        <w:rPr>
          <w:rFonts w:ascii="Garamond" w:hAnsi="Garamond"/>
          <w:lang w:val="sq-AL"/>
        </w:rPr>
        <w:t>-ja</w:t>
      </w:r>
      <w:r w:rsidRPr="00B870BC">
        <w:rPr>
          <w:rFonts w:ascii="Garamond" w:hAnsi="Garamond"/>
          <w:lang w:val="sq-AL"/>
        </w:rPr>
        <w:t xml:space="preserve"> nr</w:t>
      </w:r>
      <w:r w:rsidR="00110A33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 xml:space="preserve"> 620/2021</w:t>
      </w:r>
      <w:r w:rsidR="00110A33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 xml:space="preserve"> të ndryshuara, shfuqizohen. Për periudhën 1 </w:t>
      </w:r>
      <w:r w:rsidR="00110A33" w:rsidRPr="00B870BC">
        <w:rPr>
          <w:rFonts w:ascii="Garamond" w:hAnsi="Garamond"/>
          <w:lang w:val="sq-AL"/>
        </w:rPr>
        <w:t xml:space="preserve">janar </w:t>
      </w:r>
      <w:r w:rsidRPr="00B870BC">
        <w:rPr>
          <w:rFonts w:ascii="Garamond" w:hAnsi="Garamond"/>
          <w:lang w:val="sq-AL"/>
        </w:rPr>
        <w:t>2022 e deri në momentin e hyrjes në fuqi të VKM-së</w:t>
      </w:r>
      <w:r w:rsidR="00B870BC">
        <w:rPr>
          <w:rFonts w:ascii="Garamond" w:hAnsi="Garamond"/>
          <w:lang w:val="sq-AL"/>
        </w:rPr>
        <w:t xml:space="preserve"> </w:t>
      </w:r>
      <w:r w:rsidR="00110A33">
        <w:rPr>
          <w:rFonts w:ascii="Garamond" w:hAnsi="Garamond"/>
          <w:lang w:val="sq-AL"/>
        </w:rPr>
        <w:t>nr. 456, datë 29.</w:t>
      </w:r>
      <w:r w:rsidRPr="00B870BC">
        <w:rPr>
          <w:rFonts w:ascii="Garamond" w:hAnsi="Garamond"/>
          <w:lang w:val="sq-AL"/>
        </w:rPr>
        <w:t>6.2022, marrëdhëniet ndërmjet palëve janë rregulluar bazuar në VKM-në nr. 620, datë 22.10.2021, “Për miratimin e kushteve, për vendosjen e detyrimit të shërbimit publik ndaj të licencuarve në sektorin e energjisë elektrike, gjatë gjendjes së emergjencës në furnizimin me energji elektrike dhe për përballimin e parandalimin e saj, ndryshuar me VKM</w:t>
      </w:r>
      <w:r w:rsidR="00110A33">
        <w:rPr>
          <w:rFonts w:ascii="Garamond" w:hAnsi="Garamond"/>
          <w:lang w:val="sq-AL"/>
        </w:rPr>
        <w:t>-në</w:t>
      </w:r>
      <w:r w:rsidRPr="00B870BC">
        <w:rPr>
          <w:rFonts w:ascii="Garamond" w:hAnsi="Garamond"/>
          <w:lang w:val="sq-AL"/>
        </w:rPr>
        <w:t xml:space="preserve"> </w:t>
      </w:r>
      <w:r w:rsidR="00110A33" w:rsidRPr="00B870BC">
        <w:rPr>
          <w:rFonts w:ascii="Garamond" w:hAnsi="Garamond"/>
          <w:lang w:val="sq-AL"/>
        </w:rPr>
        <w:t>nr</w:t>
      </w:r>
      <w:r w:rsidRPr="00B870BC">
        <w:rPr>
          <w:rFonts w:ascii="Garamond" w:hAnsi="Garamond"/>
          <w:lang w:val="sq-AL"/>
        </w:rPr>
        <w:t>. 757, datë 9.12.2021. Në këtë kontekst Palët duhet të rishikojnë kontratën e nënshkruar ndërmjet tyre</w:t>
      </w:r>
      <w:r w:rsidR="00110A33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duke marrë </w:t>
      </w:r>
      <w:r w:rsidR="00110A33">
        <w:rPr>
          <w:rFonts w:ascii="Garamond" w:hAnsi="Garamond"/>
          <w:lang w:val="sq-AL"/>
        </w:rPr>
        <w:t>në konsideratë VKM-të e sipër</w:t>
      </w:r>
      <w:r w:rsidRPr="00B870BC">
        <w:rPr>
          <w:rFonts w:ascii="Garamond" w:hAnsi="Garamond"/>
          <w:lang w:val="sq-AL"/>
        </w:rPr>
        <w:t>cituara dhe periudhat për të cilat ato kanë efekt</w:t>
      </w:r>
      <w:r w:rsidR="00110A33">
        <w:rPr>
          <w:rFonts w:ascii="Garamond" w:hAnsi="Garamond"/>
          <w:lang w:val="sq-AL"/>
        </w:rPr>
        <w:t>e juridike. Pasi për periudhën 1.1.2022–</w:t>
      </w:r>
      <w:r w:rsidRPr="00B870BC">
        <w:rPr>
          <w:rFonts w:ascii="Garamond" w:hAnsi="Garamond"/>
          <w:lang w:val="sq-AL"/>
        </w:rPr>
        <w:t>31.12.2022, VKM-të kan</w:t>
      </w:r>
      <w:r w:rsidR="00110A33">
        <w:rPr>
          <w:rFonts w:ascii="Garamond" w:hAnsi="Garamond"/>
          <w:lang w:val="sq-AL"/>
        </w:rPr>
        <w:t>ë</w:t>
      </w:r>
      <w:r w:rsidRPr="00B870BC">
        <w:rPr>
          <w:rFonts w:ascii="Garamond" w:hAnsi="Garamond"/>
          <w:lang w:val="sq-AL"/>
        </w:rPr>
        <w:t xml:space="preserve"> fuqi juridike për pjesë të ndryshme të vitit.</w:t>
      </w:r>
    </w:p>
    <w:p w14:paraId="08AE4904" w14:textId="69218937" w:rsidR="00AD1F8B" w:rsidRPr="00B870BC" w:rsidRDefault="00AD1F8B" w:rsidP="006144E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Kërkesa e përbashkët e shoqërive KESH sh.a. dhe FSHU sh.a., për miratimin e kontratës me nr. 4845</w:t>
      </w:r>
      <w:r w:rsidR="00110A33">
        <w:rPr>
          <w:rFonts w:ascii="Garamond" w:hAnsi="Garamond"/>
          <w:lang w:val="sq-AL"/>
        </w:rPr>
        <w:t xml:space="preserve"> prot., të KESH sh.a., datë 30.</w:t>
      </w:r>
      <w:r w:rsidRPr="00B870BC">
        <w:rPr>
          <w:rFonts w:ascii="Garamond" w:hAnsi="Garamond"/>
          <w:lang w:val="sq-AL"/>
        </w:rPr>
        <w:t>9.2022., dhe me nr. 692</w:t>
      </w:r>
      <w:r w:rsidR="00110A33">
        <w:rPr>
          <w:rFonts w:ascii="Garamond" w:hAnsi="Garamond"/>
          <w:lang w:val="sq-AL"/>
        </w:rPr>
        <w:t>6 prot., të FSHU sh.a. datë 30.</w:t>
      </w:r>
      <w:r w:rsidRPr="00B870BC">
        <w:rPr>
          <w:rFonts w:ascii="Garamond" w:hAnsi="Garamond"/>
          <w:lang w:val="sq-AL"/>
        </w:rPr>
        <w:t>9.2022,</w:t>
      </w:r>
      <w:r w:rsidRPr="00B870BC">
        <w:rPr>
          <w:rFonts w:ascii="Garamond" w:hAnsi="Garamond"/>
          <w:b/>
          <w:bCs/>
          <w:lang w:val="sq-AL"/>
        </w:rPr>
        <w:t xml:space="preserve"> </w:t>
      </w:r>
      <w:r w:rsidRPr="00B870BC">
        <w:rPr>
          <w:rFonts w:ascii="Garamond" w:hAnsi="Garamond"/>
          <w:lang w:val="sq-AL"/>
        </w:rPr>
        <w:t>konsiston n</w:t>
      </w:r>
      <w:r w:rsidR="006144EB">
        <w:rPr>
          <w:rFonts w:ascii="Garamond" w:hAnsi="Garamond"/>
          <w:lang w:val="sq-AL"/>
        </w:rPr>
        <w:t>ë</w:t>
      </w:r>
      <w:r w:rsidRPr="00B870BC">
        <w:rPr>
          <w:rFonts w:ascii="Garamond" w:hAnsi="Garamond"/>
          <w:lang w:val="sq-AL"/>
        </w:rPr>
        <w:t xml:space="preserve"> </w:t>
      </w:r>
      <w:r w:rsidR="006144EB" w:rsidRPr="00B870BC">
        <w:rPr>
          <w:rFonts w:ascii="Garamond" w:hAnsi="Garamond"/>
          <w:lang w:val="sq-AL"/>
        </w:rPr>
        <w:t xml:space="preserve">miratimin </w:t>
      </w:r>
      <w:r w:rsidRPr="00B870BC">
        <w:rPr>
          <w:rFonts w:ascii="Garamond" w:hAnsi="Garamond"/>
          <w:lang w:val="sq-AL"/>
        </w:rPr>
        <w:t xml:space="preserve">e kontratës </w:t>
      </w:r>
      <w:r w:rsidR="00110A33" w:rsidRPr="00B870BC">
        <w:rPr>
          <w:rFonts w:ascii="Garamond" w:hAnsi="Garamond"/>
          <w:lang w:val="sq-AL"/>
        </w:rPr>
        <w:t xml:space="preserve">tip </w:t>
      </w:r>
      <w:r w:rsidR="00110A33">
        <w:rPr>
          <w:rFonts w:ascii="Garamond" w:hAnsi="Garamond"/>
          <w:lang w:val="sq-AL"/>
        </w:rPr>
        <w:t>për shit</w:t>
      </w:r>
      <w:r w:rsidRPr="00B870BC">
        <w:rPr>
          <w:rFonts w:ascii="Garamond" w:hAnsi="Garamond"/>
          <w:lang w:val="sq-AL"/>
        </w:rPr>
        <w:t>blerjen e energjisë elektrike ndërmjet shoqërisë së prodhimit të energjisë elektrike të ngarkuar me detyrimin e shërbimit publik, aksionet e s</w:t>
      </w:r>
      <w:r w:rsidR="00312ACA">
        <w:rPr>
          <w:rFonts w:ascii="Garamond" w:hAnsi="Garamond"/>
          <w:lang w:val="sq-AL"/>
        </w:rPr>
        <w:t>ë</w:t>
      </w:r>
      <w:r w:rsidRPr="00B870BC">
        <w:rPr>
          <w:rFonts w:ascii="Garamond" w:hAnsi="Garamond"/>
          <w:lang w:val="sq-AL"/>
        </w:rPr>
        <w:t xml:space="preserve"> cilës kontrollohen plotës</w:t>
      </w:r>
      <w:r w:rsidR="00312ACA">
        <w:rPr>
          <w:rFonts w:ascii="Garamond" w:hAnsi="Garamond"/>
          <w:lang w:val="sq-AL"/>
        </w:rPr>
        <w:t xml:space="preserve">isht ose pjesërisht nga shteti </w:t>
      </w:r>
      <w:r w:rsidRPr="00B870BC">
        <w:rPr>
          <w:rFonts w:ascii="Garamond" w:hAnsi="Garamond"/>
          <w:lang w:val="sq-AL"/>
        </w:rPr>
        <w:t>(KESH sh.a.) dhe Furnizuesi i Shërbimit Universal (FSHU) sh.a., për furnizimin e klientëve që furnizohen nga FSHU</w:t>
      </w:r>
      <w:r w:rsidR="00312ACA">
        <w:rPr>
          <w:rFonts w:ascii="Garamond" w:hAnsi="Garamond"/>
          <w:lang w:val="sq-AL"/>
        </w:rPr>
        <w:t xml:space="preserve"> sh.a. për periudhën kohore 1.</w:t>
      </w:r>
      <w:r w:rsidRPr="00B870BC">
        <w:rPr>
          <w:rFonts w:ascii="Garamond" w:hAnsi="Garamond"/>
          <w:lang w:val="sq-AL"/>
        </w:rPr>
        <w:t>1</w:t>
      </w:r>
      <w:r w:rsidR="00312ACA">
        <w:rPr>
          <w:rFonts w:ascii="Garamond" w:hAnsi="Garamond"/>
          <w:lang w:val="sq-AL"/>
        </w:rPr>
        <w:t>.2022–</w:t>
      </w:r>
      <w:r w:rsidRPr="00B870BC">
        <w:rPr>
          <w:rFonts w:ascii="Garamond" w:hAnsi="Garamond"/>
          <w:lang w:val="sq-AL"/>
        </w:rPr>
        <w:t>31</w:t>
      </w:r>
      <w:r w:rsidR="00312ACA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12</w:t>
      </w:r>
      <w:r w:rsidR="00312ACA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2022.</w:t>
      </w:r>
    </w:p>
    <w:p w14:paraId="2133D1EE" w14:textId="6856EB45" w:rsidR="00AD1F8B" w:rsidRPr="00B870BC" w:rsidRDefault="00AD1F8B" w:rsidP="00246EB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 xml:space="preserve">Kërkesa e palëve konsiston në miratimin e kontratës </w:t>
      </w:r>
      <w:r w:rsidR="00345AD1" w:rsidRPr="00B870BC">
        <w:rPr>
          <w:rFonts w:ascii="Garamond" w:hAnsi="Garamond"/>
          <w:lang w:val="sq-AL"/>
        </w:rPr>
        <w:t>tip</w:t>
      </w:r>
      <w:r w:rsidRPr="00B870BC">
        <w:rPr>
          <w:rFonts w:ascii="Garamond" w:hAnsi="Garamond"/>
          <w:lang w:val="sq-AL"/>
        </w:rPr>
        <w:t xml:space="preserve">, por në të njëjtën kohë kontrata </w:t>
      </w:r>
      <w:r w:rsidR="00345AD1" w:rsidRPr="00B870BC">
        <w:rPr>
          <w:rFonts w:ascii="Garamond" w:hAnsi="Garamond"/>
          <w:lang w:val="sq-AL"/>
        </w:rPr>
        <w:t xml:space="preserve">tip </w:t>
      </w:r>
      <w:r w:rsidRPr="00B870BC">
        <w:rPr>
          <w:rFonts w:ascii="Garamond" w:hAnsi="Garamond"/>
          <w:lang w:val="sq-AL"/>
        </w:rPr>
        <w:t>e mëparshme e miratuar nga ERE</w:t>
      </w:r>
      <w:r w:rsidR="00345AD1">
        <w:rPr>
          <w:rFonts w:ascii="Garamond" w:hAnsi="Garamond"/>
          <w:lang w:val="sq-AL"/>
        </w:rPr>
        <w:t>, me vendimin nr. 73, datë 22.</w:t>
      </w:r>
      <w:r w:rsidRPr="00B870BC">
        <w:rPr>
          <w:rFonts w:ascii="Garamond" w:hAnsi="Garamond"/>
          <w:lang w:val="sq-AL"/>
        </w:rPr>
        <w:t xml:space="preserve">4.2020, ndryshuar me vendimin e </w:t>
      </w:r>
      <w:r w:rsidR="00246EB4" w:rsidRPr="00B870BC">
        <w:rPr>
          <w:rFonts w:ascii="Garamond" w:hAnsi="Garamond"/>
          <w:lang w:val="sq-AL"/>
        </w:rPr>
        <w:t xml:space="preserve">Bordit </w:t>
      </w:r>
      <w:r w:rsidRPr="00B870BC">
        <w:rPr>
          <w:rFonts w:ascii="Garamond" w:hAnsi="Garamond"/>
          <w:lang w:val="sq-AL"/>
        </w:rPr>
        <w:t xml:space="preserve">të ERE </w:t>
      </w:r>
      <w:r w:rsidR="00246EB4" w:rsidRPr="00B870BC">
        <w:rPr>
          <w:rFonts w:ascii="Garamond" w:hAnsi="Garamond"/>
          <w:lang w:val="sq-AL"/>
        </w:rPr>
        <w:t>nr</w:t>
      </w:r>
      <w:r w:rsidR="00246EB4">
        <w:rPr>
          <w:rFonts w:ascii="Garamond" w:hAnsi="Garamond"/>
          <w:lang w:val="sq-AL"/>
        </w:rPr>
        <w:t>. 4, datë 15.</w:t>
      </w:r>
      <w:r w:rsidRPr="00B870BC">
        <w:rPr>
          <w:rFonts w:ascii="Garamond" w:hAnsi="Garamond"/>
          <w:lang w:val="sq-AL"/>
        </w:rPr>
        <w:t>1.2021, nuk është për një afat të përcaktuar kohor sikurse kërkuar nga palët për kontr</w:t>
      </w:r>
      <w:r w:rsidR="00246EB4">
        <w:rPr>
          <w:rFonts w:ascii="Garamond" w:hAnsi="Garamond"/>
          <w:lang w:val="sq-AL"/>
        </w:rPr>
        <w:t xml:space="preserve">atën e re për periudhën kohore </w:t>
      </w:r>
      <w:r w:rsidRPr="00B870BC">
        <w:rPr>
          <w:rFonts w:ascii="Garamond" w:hAnsi="Garamond"/>
          <w:lang w:val="sq-AL"/>
        </w:rPr>
        <w:t>1</w:t>
      </w:r>
      <w:r w:rsidR="00246EB4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1</w:t>
      </w:r>
      <w:r w:rsidR="00246EB4">
        <w:rPr>
          <w:rFonts w:ascii="Garamond" w:hAnsi="Garamond"/>
          <w:lang w:val="sq-AL"/>
        </w:rPr>
        <w:t>.</w:t>
      </w:r>
      <w:r w:rsidR="00A87817">
        <w:rPr>
          <w:rFonts w:ascii="Garamond" w:hAnsi="Garamond"/>
          <w:lang w:val="sq-AL"/>
        </w:rPr>
        <w:t>2022</w:t>
      </w:r>
      <w:bookmarkStart w:id="0" w:name="_GoBack"/>
      <w:bookmarkEnd w:id="0"/>
      <w:r w:rsidR="00246EB4">
        <w:rPr>
          <w:rFonts w:ascii="Garamond" w:hAnsi="Garamond"/>
          <w:lang w:val="sq-AL"/>
        </w:rPr>
        <w:t>–</w:t>
      </w:r>
      <w:r w:rsidRPr="00B870BC">
        <w:rPr>
          <w:rFonts w:ascii="Garamond" w:hAnsi="Garamond"/>
          <w:lang w:val="sq-AL"/>
        </w:rPr>
        <w:t>31</w:t>
      </w:r>
      <w:r w:rsidR="00246EB4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12</w:t>
      </w:r>
      <w:r w:rsidR="00246EB4">
        <w:rPr>
          <w:rFonts w:ascii="Garamond" w:hAnsi="Garamond"/>
          <w:lang w:val="sq-AL"/>
        </w:rPr>
        <w:t>.</w:t>
      </w:r>
      <w:r w:rsidRPr="00B870BC">
        <w:rPr>
          <w:rFonts w:ascii="Garamond" w:hAnsi="Garamond"/>
          <w:lang w:val="sq-AL"/>
        </w:rPr>
        <w:t>2022.</w:t>
      </w:r>
    </w:p>
    <w:p w14:paraId="5C096922" w14:textId="55484972" w:rsidR="00AD1F8B" w:rsidRPr="00B870BC" w:rsidRDefault="00AD1F8B" w:rsidP="00AD1F8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 xml:space="preserve">KESH sh.a. dhe FSHU sh.a. duhet të bëjnë saktësimet përkatëse nëse kontrata e përcjellë në ERE është një kontratë </w:t>
      </w:r>
      <w:r w:rsidR="00246EB4" w:rsidRPr="00B870BC">
        <w:rPr>
          <w:rFonts w:ascii="Garamond" w:hAnsi="Garamond"/>
          <w:lang w:val="sq-AL"/>
        </w:rPr>
        <w:t xml:space="preserve">tip </w:t>
      </w:r>
      <w:r w:rsidRPr="00B870BC">
        <w:rPr>
          <w:rFonts w:ascii="Garamond" w:hAnsi="Garamond"/>
          <w:lang w:val="sq-AL"/>
        </w:rPr>
        <w:t xml:space="preserve">që do të përdoret për </w:t>
      </w:r>
      <w:r w:rsidR="00246EB4" w:rsidRPr="00B870BC">
        <w:rPr>
          <w:rFonts w:ascii="Garamond" w:hAnsi="Garamond"/>
          <w:lang w:val="sq-AL"/>
        </w:rPr>
        <w:t>çdo</w:t>
      </w:r>
      <w:r w:rsidRPr="00B870BC">
        <w:rPr>
          <w:rFonts w:ascii="Garamond" w:hAnsi="Garamond"/>
          <w:lang w:val="sq-AL"/>
        </w:rPr>
        <w:t xml:space="preserve"> rast ndërmjet palëve apo është një kontratë vetëm për një periudhë të caktuar kohore.</w:t>
      </w:r>
    </w:p>
    <w:p w14:paraId="701316BD" w14:textId="51367BE5" w:rsidR="00AD1F8B" w:rsidRPr="00B870BC" w:rsidRDefault="00AD1F8B" w:rsidP="00AD1F8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Në nenin 2 të kontratës së nënshkruar përcaktohet</w:t>
      </w:r>
      <w:r w:rsidR="00246EB4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se:</w:t>
      </w:r>
    </w:p>
    <w:p w14:paraId="275C4540" w14:textId="0045A34E" w:rsidR="00AD1F8B" w:rsidRPr="00B870BC" w:rsidRDefault="00AD1F8B" w:rsidP="000F5C5D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 xml:space="preserve">- Sasia e kontraktuar, </w:t>
      </w:r>
      <w:r w:rsidR="00246EB4">
        <w:rPr>
          <w:rFonts w:ascii="Garamond" w:hAnsi="Garamond"/>
          <w:lang w:val="sq-AL"/>
        </w:rPr>
        <w:t xml:space="preserve">e </w:t>
      </w:r>
      <w:r w:rsidRPr="00B870BC">
        <w:rPr>
          <w:rFonts w:ascii="Garamond" w:hAnsi="Garamond"/>
          <w:lang w:val="sq-AL"/>
        </w:rPr>
        <w:t xml:space="preserve">nominuar për vitin, që </w:t>
      </w:r>
      <w:r w:rsidR="00246EB4" w:rsidRPr="00B870BC">
        <w:rPr>
          <w:rFonts w:ascii="Garamond" w:hAnsi="Garamond"/>
          <w:lang w:val="sq-AL"/>
        </w:rPr>
        <w:t xml:space="preserve">shitësi </w:t>
      </w:r>
      <w:r w:rsidRPr="00B870BC">
        <w:rPr>
          <w:rFonts w:ascii="Garamond" w:hAnsi="Garamond"/>
          <w:lang w:val="sq-AL"/>
        </w:rPr>
        <w:t xml:space="preserve">është i detyruar të furnizojë </w:t>
      </w:r>
      <w:r w:rsidR="00246EB4" w:rsidRPr="00B870BC">
        <w:rPr>
          <w:rFonts w:ascii="Garamond" w:hAnsi="Garamond"/>
          <w:lang w:val="sq-AL"/>
        </w:rPr>
        <w:t>blerësin</w:t>
      </w:r>
      <w:r w:rsidRPr="00B870BC">
        <w:rPr>
          <w:rFonts w:ascii="Garamond" w:hAnsi="Garamond"/>
          <w:lang w:val="sq-AL"/>
        </w:rPr>
        <w:t xml:space="preserve">, është e gjithë sasia e nevojshme për plotësimin e kërkesës së plotë të </w:t>
      </w:r>
      <w:r w:rsidR="00246EB4" w:rsidRPr="00B870BC">
        <w:rPr>
          <w:rFonts w:ascii="Garamond" w:hAnsi="Garamond"/>
          <w:lang w:val="sq-AL"/>
        </w:rPr>
        <w:t>blerësit</w:t>
      </w:r>
      <w:r w:rsidRPr="00B870BC">
        <w:rPr>
          <w:rFonts w:ascii="Garamond" w:hAnsi="Garamond"/>
          <w:lang w:val="sq-AL"/>
        </w:rPr>
        <w:t>, kjo ref</w:t>
      </w:r>
      <w:r w:rsidR="00246EB4">
        <w:rPr>
          <w:rFonts w:ascii="Garamond" w:hAnsi="Garamond"/>
          <w:lang w:val="sq-AL"/>
        </w:rPr>
        <w:t>eruar programeve mujore/javore/</w:t>
      </w:r>
      <w:r w:rsidRPr="00B870BC">
        <w:rPr>
          <w:rFonts w:ascii="Garamond" w:hAnsi="Garamond"/>
          <w:lang w:val="sq-AL"/>
        </w:rPr>
        <w:t>ditore/</w:t>
      </w:r>
      <w:r w:rsidRPr="00246EB4">
        <w:rPr>
          <w:rFonts w:ascii="Garamond" w:hAnsi="Garamond"/>
          <w:i/>
          <w:iCs/>
          <w:lang w:val="sq-AL"/>
        </w:rPr>
        <w:t>intra-day</w:t>
      </w:r>
      <w:r w:rsidR="00246EB4">
        <w:rPr>
          <w:rFonts w:ascii="Garamond" w:hAnsi="Garamond"/>
          <w:i/>
          <w:iCs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sipas parashikimeve të nen</w:t>
      </w:r>
      <w:r w:rsidR="000F5C5D">
        <w:rPr>
          <w:rFonts w:ascii="Garamond" w:hAnsi="Garamond"/>
          <w:lang w:val="sq-AL"/>
        </w:rPr>
        <w:t>eve</w:t>
      </w:r>
      <w:r w:rsidRPr="00B870BC">
        <w:rPr>
          <w:rFonts w:ascii="Garamond" w:hAnsi="Garamond"/>
          <w:lang w:val="sq-AL"/>
        </w:rPr>
        <w:t xml:space="preserve"> 4 dhe 5 të kësaj kontrate. </w:t>
      </w:r>
    </w:p>
    <w:p w14:paraId="19D97401" w14:textId="4A0F6A09" w:rsidR="00AD1F8B" w:rsidRPr="00B870BC" w:rsidRDefault="00AD1F8B" w:rsidP="006144EB">
      <w:pPr>
        <w:ind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/>
          <w:lang w:val="sq-AL"/>
        </w:rPr>
        <w:t xml:space="preserve">- Çmimi i shitjes së energjisë elektrike për vitin 2022 është ai i miratuar me </w:t>
      </w:r>
      <w:r w:rsidR="005759CD" w:rsidRPr="00B870BC">
        <w:rPr>
          <w:rFonts w:ascii="Garamond" w:hAnsi="Garamond"/>
          <w:lang w:val="sq-AL"/>
        </w:rPr>
        <w:t xml:space="preserve">vendimin </w:t>
      </w:r>
      <w:r w:rsidRPr="00B870BC">
        <w:rPr>
          <w:rFonts w:ascii="Garamond" w:hAnsi="Garamond"/>
          <w:lang w:val="sq-AL"/>
        </w:rPr>
        <w:t>e Asamblesë së Përgjithshme të Shit</w:t>
      </w:r>
      <w:r w:rsidR="005759CD">
        <w:rPr>
          <w:rFonts w:ascii="Garamond" w:hAnsi="Garamond"/>
          <w:lang w:val="sq-AL"/>
        </w:rPr>
        <w:t>ësit nr. 1394/1 prot., datë 16.</w:t>
      </w:r>
      <w:r w:rsidRPr="00B870BC">
        <w:rPr>
          <w:rFonts w:ascii="Garamond" w:hAnsi="Garamond"/>
          <w:lang w:val="sq-AL"/>
        </w:rPr>
        <w:t>2.2022, i ndryshuar</w:t>
      </w:r>
      <w:r w:rsidR="005759CD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dhe sipas këtij vendimi është 2.6 lekë/</w:t>
      </w:r>
      <w:r w:rsidR="005759CD" w:rsidRPr="00B870BC">
        <w:rPr>
          <w:rFonts w:ascii="Garamond" w:hAnsi="Garamond"/>
          <w:lang w:val="sq-AL"/>
        </w:rPr>
        <w:t xml:space="preserve">Kwh </w:t>
      </w:r>
      <w:r w:rsidRPr="00B870BC">
        <w:rPr>
          <w:rFonts w:ascii="Garamond" w:hAnsi="Garamond"/>
          <w:lang w:val="sq-AL"/>
        </w:rPr>
        <w:t>për energji</w:t>
      </w:r>
      <w:r w:rsidR="005759CD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e cila shërben për furnizimin nga FSHU</w:t>
      </w:r>
      <w:r w:rsidR="005759CD">
        <w:rPr>
          <w:rFonts w:ascii="Garamond" w:hAnsi="Garamond"/>
          <w:lang w:val="sq-AL"/>
        </w:rPr>
        <w:t>-ja</w:t>
      </w:r>
      <w:r w:rsidRPr="00B870BC">
        <w:rPr>
          <w:rFonts w:ascii="Garamond" w:hAnsi="Garamond"/>
          <w:lang w:val="sq-AL"/>
        </w:rPr>
        <w:t xml:space="preserve"> të klientëve të lidhur në rrjetin e shpërndarjes të tensionit të ulët, 0.4 </w:t>
      </w:r>
      <w:r w:rsidR="005759CD" w:rsidRPr="00B870BC">
        <w:rPr>
          <w:rFonts w:ascii="Garamond" w:hAnsi="Garamond"/>
          <w:lang w:val="sq-AL"/>
        </w:rPr>
        <w:t>k</w:t>
      </w:r>
      <w:r w:rsidRPr="00B870BC">
        <w:rPr>
          <w:rFonts w:ascii="Garamond" w:hAnsi="Garamond"/>
          <w:lang w:val="sq-AL"/>
        </w:rPr>
        <w:t xml:space="preserve">V dhe 12 </w:t>
      </w:r>
      <w:r w:rsidR="005759CD" w:rsidRPr="00B870BC">
        <w:rPr>
          <w:rFonts w:ascii="Garamond" w:hAnsi="Garamond"/>
          <w:lang w:val="sq-AL"/>
        </w:rPr>
        <w:t>lekë</w:t>
      </w:r>
      <w:r w:rsidRPr="00B870BC">
        <w:rPr>
          <w:rFonts w:ascii="Garamond" w:hAnsi="Garamond"/>
          <w:lang w:val="sq-AL"/>
        </w:rPr>
        <w:t>/</w:t>
      </w:r>
      <w:r w:rsidR="005759CD" w:rsidRPr="00B870BC">
        <w:rPr>
          <w:rFonts w:ascii="Garamond" w:hAnsi="Garamond"/>
          <w:lang w:val="sq-AL"/>
        </w:rPr>
        <w:t xml:space="preserve">kwh </w:t>
      </w:r>
      <w:r w:rsidRPr="00B870BC">
        <w:rPr>
          <w:rFonts w:ascii="Garamond" w:hAnsi="Garamond"/>
          <w:lang w:val="sq-AL"/>
        </w:rPr>
        <w:t>për energjinë që shërben për furnizimin nga FSHU</w:t>
      </w:r>
      <w:r w:rsidR="005759CD">
        <w:rPr>
          <w:rFonts w:ascii="Garamond" w:hAnsi="Garamond"/>
          <w:lang w:val="sq-AL"/>
        </w:rPr>
        <w:t>-ja</w:t>
      </w:r>
      <w:r w:rsidRPr="00B870BC">
        <w:rPr>
          <w:rFonts w:ascii="Garamond" w:hAnsi="Garamond"/>
          <w:lang w:val="sq-AL"/>
        </w:rPr>
        <w:t xml:space="preserve"> si Furnizues i Mundësisë së Fundit (FMF) të klientëve të lidhur në rrjetin e shpërndarjes së tensionit t</w:t>
      </w:r>
      <w:r w:rsidR="006144EB">
        <w:rPr>
          <w:rFonts w:ascii="Garamond" w:hAnsi="Garamond"/>
          <w:lang w:val="sq-AL"/>
        </w:rPr>
        <w:t xml:space="preserve">ë </w:t>
      </w:r>
      <w:r w:rsidRPr="00B870BC">
        <w:rPr>
          <w:rFonts w:ascii="Garamond" w:hAnsi="Garamond"/>
          <w:lang w:val="sq-AL"/>
        </w:rPr>
        <w:t xml:space="preserve">mesëm 6/10/20 </w:t>
      </w:r>
      <w:r w:rsidR="001C0FDE" w:rsidRPr="00B870BC">
        <w:rPr>
          <w:rFonts w:ascii="Garamond" w:hAnsi="Garamond"/>
          <w:lang w:val="sq-AL"/>
        </w:rPr>
        <w:t>k</w:t>
      </w:r>
      <w:r w:rsidRPr="00B870BC">
        <w:rPr>
          <w:rFonts w:ascii="Garamond" w:hAnsi="Garamond"/>
          <w:lang w:val="sq-AL"/>
        </w:rPr>
        <w:t>V.</w:t>
      </w:r>
    </w:p>
    <w:p w14:paraId="46441657" w14:textId="2D4A0C1B" w:rsidR="00AD1F8B" w:rsidRPr="00B870BC" w:rsidRDefault="00AD1F8B" w:rsidP="00AD1F8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lastRenderedPageBreak/>
        <w:t xml:space="preserve">- </w:t>
      </w:r>
      <w:r w:rsidRPr="00B870BC">
        <w:rPr>
          <w:rFonts w:ascii="Garamond" w:hAnsi="Garamond"/>
          <w:lang w:val="sq-AL"/>
        </w:rPr>
        <w:t>Çmim i përdorur për këtë kontratë është ai i Asamblesë së Përgjithshme të Shit</w:t>
      </w:r>
      <w:r w:rsidR="001C0FDE">
        <w:rPr>
          <w:rFonts w:ascii="Garamond" w:hAnsi="Garamond"/>
          <w:lang w:val="sq-AL"/>
        </w:rPr>
        <w:t>ësit nr. 1394/1 prot., datë 16.</w:t>
      </w:r>
      <w:r w:rsidRPr="00B870BC">
        <w:rPr>
          <w:rFonts w:ascii="Garamond" w:hAnsi="Garamond"/>
          <w:lang w:val="sq-AL"/>
        </w:rPr>
        <w:t>2.2022, i ndryshuar</w:t>
      </w:r>
      <w:r w:rsidR="001C0FDE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dhe sipas këtij vendimi është 2.6 lekë/</w:t>
      </w:r>
      <w:r w:rsidR="001C0FDE" w:rsidRPr="00B870BC">
        <w:rPr>
          <w:rFonts w:ascii="Garamond" w:hAnsi="Garamond"/>
          <w:lang w:val="sq-AL"/>
        </w:rPr>
        <w:t>kwh</w:t>
      </w:r>
      <w:r w:rsidRPr="00B870BC">
        <w:rPr>
          <w:rFonts w:ascii="Garamond" w:hAnsi="Garamond"/>
          <w:lang w:val="sq-AL"/>
        </w:rPr>
        <w:t>. Bordi i ERE</w:t>
      </w:r>
      <w:r w:rsidR="001C0FDE">
        <w:rPr>
          <w:rFonts w:ascii="Garamond" w:hAnsi="Garamond"/>
          <w:lang w:val="sq-AL"/>
        </w:rPr>
        <w:t>-s,</w:t>
      </w:r>
      <w:r w:rsidRPr="00B870BC">
        <w:rPr>
          <w:rFonts w:ascii="Garamond" w:hAnsi="Garamond"/>
          <w:lang w:val="sq-AL"/>
        </w:rPr>
        <w:t xml:space="preserve"> me vendim</w:t>
      </w:r>
      <w:r w:rsidR="001C0FDE">
        <w:rPr>
          <w:rFonts w:ascii="Garamond" w:hAnsi="Garamond"/>
          <w:lang w:val="sq-AL"/>
        </w:rPr>
        <w:t>in</w:t>
      </w:r>
      <w:r w:rsidR="00A0044A">
        <w:rPr>
          <w:rFonts w:ascii="Garamond" w:hAnsi="Garamond"/>
          <w:lang w:val="sq-AL"/>
        </w:rPr>
        <w:t xml:space="preserve"> nr. 242, datë 23.</w:t>
      </w:r>
      <w:r w:rsidRPr="00B870BC">
        <w:rPr>
          <w:rFonts w:ascii="Garamond" w:hAnsi="Garamond"/>
          <w:lang w:val="sq-AL"/>
        </w:rPr>
        <w:t xml:space="preserve">9.2022, vendosi mbi kërkesën e shoqërisë FSHU sh.a., lidhur me kostot që duhet të përfshihen në llogaritjen e çmimit me pakicë të energjisë për klientët familjarë me konsum mbi 800 </w:t>
      </w:r>
      <w:r w:rsidR="00A0044A" w:rsidRPr="00B870BC">
        <w:rPr>
          <w:rFonts w:ascii="Garamond" w:hAnsi="Garamond"/>
          <w:lang w:val="sq-AL"/>
        </w:rPr>
        <w:t xml:space="preserve">kwh </w:t>
      </w:r>
      <w:r w:rsidRPr="00B870BC">
        <w:rPr>
          <w:rFonts w:ascii="Garamond" w:hAnsi="Garamond"/>
          <w:lang w:val="sq-AL"/>
        </w:rPr>
        <w:t>në muaj.</w:t>
      </w:r>
    </w:p>
    <w:p w14:paraId="3D19E87D" w14:textId="3660BBA9" w:rsidR="00AD1F8B" w:rsidRPr="00B870BC" w:rsidRDefault="00AD1F8B" w:rsidP="00A0044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870BC">
        <w:rPr>
          <w:rFonts w:ascii="Garamond" w:hAnsi="Garamond" w:cs="Symbol"/>
          <w:lang w:val="sq-AL"/>
        </w:rPr>
        <w:t xml:space="preserve">- </w:t>
      </w:r>
      <w:r w:rsidRPr="00B870BC">
        <w:rPr>
          <w:rFonts w:ascii="Garamond" w:hAnsi="Garamond"/>
          <w:lang w:val="sq-AL"/>
        </w:rPr>
        <w:t>Vlerësohet</w:t>
      </w:r>
      <w:r w:rsidR="00A0044A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se: “Detyrimi i shërbimit publik i vendosur nga Këshilli i Ministrave</w:t>
      </w:r>
      <w:r w:rsidR="00A0044A">
        <w:rPr>
          <w:rFonts w:ascii="Garamond" w:hAnsi="Garamond"/>
          <w:lang w:val="sq-AL"/>
        </w:rPr>
        <w:t>,</w:t>
      </w:r>
      <w:r w:rsidRPr="00B870BC">
        <w:rPr>
          <w:rFonts w:ascii="Garamond" w:hAnsi="Garamond"/>
          <w:lang w:val="sq-AL"/>
        </w:rPr>
        <w:t xml:space="preserve"> ndër të tjera përcakton detyrimin e KESH sh.a., për furnizimin me energji elektrike për të gjithë klientët të cilët furnizohen në kushtet e shërbimit universal nga FSHU sh.a. Në përputhje me VKM-në</w:t>
      </w:r>
      <w:r w:rsidR="00A0044A">
        <w:rPr>
          <w:rFonts w:ascii="Garamond" w:hAnsi="Garamond"/>
          <w:lang w:val="sq-AL"/>
        </w:rPr>
        <w:t xml:space="preserve"> e</w:t>
      </w:r>
      <w:r w:rsidRPr="00B870BC">
        <w:rPr>
          <w:rFonts w:ascii="Garamond" w:hAnsi="Garamond"/>
          <w:lang w:val="sq-AL"/>
        </w:rPr>
        <w:t xml:space="preserve"> sipërcituar, Asambleja e Përgjithshme e Aksionarit të KESH sh.a., me anë të vendimit n</w:t>
      </w:r>
      <w:r w:rsidR="00A0044A">
        <w:rPr>
          <w:rFonts w:ascii="Garamond" w:hAnsi="Garamond"/>
          <w:lang w:val="sq-AL"/>
        </w:rPr>
        <w:t>r. 6645/1, datë 8.</w:t>
      </w:r>
      <w:r w:rsidRPr="00B870BC">
        <w:rPr>
          <w:rFonts w:ascii="Garamond" w:hAnsi="Garamond"/>
          <w:lang w:val="sq-AL"/>
        </w:rPr>
        <w:t>9.2022 ka vendosur në pikën 1 të tij, miratimin e çmimit të shitjes së energjisë elektrike për FSHU sh.a., sipas tabelës vijuese”:</w:t>
      </w:r>
    </w:p>
    <w:p w14:paraId="15C34563" w14:textId="77777777" w:rsidR="007233C7" w:rsidRPr="00B870BC" w:rsidRDefault="00180F25" w:rsidP="00AD1F8B">
      <w:pPr>
        <w:pStyle w:val="ListParagraph"/>
        <w:ind w:left="0" w:firstLine="284"/>
        <w:jc w:val="center"/>
        <w:rPr>
          <w:rFonts w:ascii="Garamond" w:hAnsi="Garamond"/>
          <w:lang w:val="sq-AL"/>
        </w:rPr>
      </w:pPr>
      <w:r w:rsidRPr="00B870BC">
        <w:rPr>
          <w:rFonts w:ascii="Garamond" w:hAnsi="Garamond"/>
          <w:noProof/>
          <w:lang w:val="sq-AL"/>
        </w:rPr>
        <w:drawing>
          <wp:inline distT="0" distB="0" distL="0" distR="0" wp14:anchorId="5E310CDB" wp14:editId="1AC70FA4">
            <wp:extent cx="5870575" cy="1612900"/>
            <wp:effectExtent l="0" t="0" r="0" b="6350"/>
            <wp:docPr id="1027" name="Picture 1" descr="Tab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5870575" cy="1612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8D600" w14:textId="5FFBC8E1" w:rsidR="00AD1F8B" w:rsidRPr="00B870BC" w:rsidRDefault="00AD1F8B" w:rsidP="0077697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Në këto rrethana vlerësohet se në kontratën e nënshkruar nga palët dhe të përcjellë në ERE nuk është reflektuar vendimi i </w:t>
      </w:r>
      <w:r w:rsidR="00A0044A" w:rsidRPr="00B870BC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870BC">
        <w:rPr>
          <w:rFonts w:ascii="Garamond" w:eastAsia="Calibri" w:hAnsi="Garamond" w:cs="Calibri"/>
          <w:color w:val="000000"/>
          <w:lang w:val="sq-AL"/>
        </w:rPr>
        <w:t>të ERE</w:t>
      </w:r>
      <w:r w:rsidR="00A0044A">
        <w:rPr>
          <w:rFonts w:ascii="Garamond" w:eastAsia="Calibri" w:hAnsi="Garamond" w:cs="Calibri"/>
          <w:color w:val="000000"/>
          <w:lang w:val="sq-AL"/>
        </w:rPr>
        <w:t>-s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nr. 242</w:t>
      </w:r>
      <w:r w:rsidR="00A0044A">
        <w:rPr>
          <w:rFonts w:ascii="Garamond" w:eastAsia="Calibri" w:hAnsi="Garamond" w:cs="Calibri"/>
          <w:color w:val="000000"/>
          <w:lang w:val="sq-AL"/>
        </w:rPr>
        <w:t>, datë 23.</w:t>
      </w:r>
      <w:r w:rsidRPr="00B870BC">
        <w:rPr>
          <w:rFonts w:ascii="Garamond" w:eastAsia="Calibri" w:hAnsi="Garamond" w:cs="Calibri"/>
          <w:color w:val="000000"/>
          <w:lang w:val="sq-AL"/>
        </w:rPr>
        <w:t>9.2022, si dhe</w:t>
      </w:r>
      <w:r w:rsidR="00A0044A">
        <w:rPr>
          <w:rFonts w:ascii="Garamond" w:eastAsia="Calibri" w:hAnsi="Garamond" w:cs="Calibri"/>
          <w:color w:val="000000"/>
          <w:lang w:val="sq-AL"/>
        </w:rPr>
        <w:t xml:space="preserve"> në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vendimin e Asamblesë s</w:t>
      </w:r>
      <w:r w:rsidR="0077697B">
        <w:rPr>
          <w:rFonts w:ascii="Garamond" w:eastAsia="Calibri" w:hAnsi="Garamond" w:cs="Calibri"/>
          <w:color w:val="000000"/>
          <w:lang w:val="sq-AL"/>
        </w:rPr>
        <w:t>ë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Përgjithshme të Aksionarit t</w:t>
      </w:r>
      <w:r w:rsidR="00A0044A">
        <w:rPr>
          <w:rFonts w:ascii="Garamond" w:eastAsia="Calibri" w:hAnsi="Garamond" w:cs="Calibri"/>
          <w:color w:val="000000"/>
          <w:lang w:val="sq-AL"/>
        </w:rPr>
        <w:t>ë KESH sh.a., nr. 6645/1, datë 8.</w:t>
      </w:r>
      <w:r w:rsidRPr="00B870BC">
        <w:rPr>
          <w:rFonts w:ascii="Garamond" w:eastAsia="Calibri" w:hAnsi="Garamond" w:cs="Calibri"/>
          <w:color w:val="000000"/>
          <w:lang w:val="sq-AL"/>
        </w:rPr>
        <w:t>9.2022.</w:t>
      </w:r>
    </w:p>
    <w:p w14:paraId="09266E7B" w14:textId="0B84480B" w:rsidR="00AD1F8B" w:rsidRPr="00B870BC" w:rsidRDefault="00AD1F8B" w:rsidP="006144E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B870BC">
        <w:rPr>
          <w:rFonts w:ascii="Garamond" w:eastAsia="Calibri" w:hAnsi="Garamond" w:cs="Calibri"/>
          <w:color w:val="000000"/>
          <w:lang w:val="sq-AL"/>
        </w:rPr>
        <w:t>Gjithashtu</w:t>
      </w:r>
      <w:r w:rsidR="00A0044A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pika 4 e kontratës </w:t>
      </w:r>
      <w:r w:rsidR="00A0044A" w:rsidRPr="00B870BC">
        <w:rPr>
          <w:rFonts w:ascii="Garamond" w:eastAsia="Calibri" w:hAnsi="Garamond" w:cs="Calibri"/>
          <w:color w:val="000000"/>
          <w:lang w:val="sq-AL"/>
        </w:rPr>
        <w:t xml:space="preserve">tip </w:t>
      </w:r>
      <w:r w:rsidRPr="00B870BC">
        <w:rPr>
          <w:rFonts w:ascii="Garamond" w:eastAsia="Calibri" w:hAnsi="Garamond" w:cs="Calibri"/>
          <w:color w:val="000000"/>
          <w:lang w:val="sq-AL"/>
        </w:rPr>
        <w:t>evidenton dhe kërkesën vjetore për energji elektrike, në këto rrethana evidentimi i kërkesës n</w:t>
      </w:r>
      <w:r w:rsidR="006144EB">
        <w:rPr>
          <w:rFonts w:ascii="Garamond" w:eastAsia="Calibri" w:hAnsi="Garamond" w:cs="Calibri"/>
          <w:color w:val="000000"/>
          <w:lang w:val="sq-AL"/>
        </w:rPr>
        <w:t>ë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nenin 2</w:t>
      </w:r>
      <w:r w:rsidR="00A0044A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pika 1</w:t>
      </w:r>
      <w:r w:rsidR="00A0044A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e kontratës së propozuar do të </w:t>
      </w:r>
      <w:r w:rsidR="00A0044A" w:rsidRPr="00B870BC">
        <w:rPr>
          <w:rFonts w:ascii="Garamond" w:eastAsia="Calibri" w:hAnsi="Garamond" w:cs="Calibri"/>
          <w:color w:val="000000"/>
          <w:lang w:val="sq-AL"/>
        </w:rPr>
        <w:t>çonte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në dhënien e një sasie indikative/të planifikuar</w:t>
      </w:r>
      <w:r w:rsidR="00A0044A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e cila do të evidentonte dhe sasinë vjetore të energjisë elektrike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e cila rregullohet me programet në vijim mujore/javore/ditore/</w:t>
      </w:r>
      <w:r w:rsidRPr="0042725D">
        <w:rPr>
          <w:rFonts w:ascii="Garamond" w:eastAsia="Calibri" w:hAnsi="Garamond" w:cs="Calibri"/>
          <w:i/>
          <w:iCs/>
          <w:color w:val="000000"/>
          <w:lang w:val="sq-AL"/>
        </w:rPr>
        <w:t>intra-day.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Për rrjedhojë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palët KESH sh.a. dhe FSHU sh.a. duhet të evidentojnë sa më sipër në kontratën ndërmjet tyre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në mënyrë që të ketë dhe një sasi vjetore të programuar për këtë kontratë.</w:t>
      </w:r>
    </w:p>
    <w:p w14:paraId="22692C2B" w14:textId="45A9E40D" w:rsidR="00AD1F8B" w:rsidRPr="00B870BC" w:rsidRDefault="00AD1F8B" w:rsidP="006144E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B870BC">
        <w:rPr>
          <w:rFonts w:ascii="Garamond" w:eastAsia="Calibri" w:hAnsi="Garamond" w:cs="Calibri"/>
          <w:color w:val="000000"/>
          <w:lang w:val="sq-AL"/>
        </w:rPr>
        <w:t>Palët kanë bërë rregullimet përkatëse në kontratën me nr. 4845</w:t>
      </w:r>
      <w:r w:rsidR="0042725D">
        <w:rPr>
          <w:rFonts w:ascii="Garamond" w:eastAsia="Calibri" w:hAnsi="Garamond" w:cs="Calibri"/>
          <w:color w:val="000000"/>
          <w:lang w:val="sq-AL"/>
        </w:rPr>
        <w:t xml:space="preserve"> prot., të KESH sh.a., datë 30.9.2022,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dhe me nr. 692</w:t>
      </w:r>
      <w:r w:rsidR="0042725D">
        <w:rPr>
          <w:rFonts w:ascii="Garamond" w:eastAsia="Calibri" w:hAnsi="Garamond" w:cs="Calibri"/>
          <w:color w:val="000000"/>
          <w:lang w:val="sq-AL"/>
        </w:rPr>
        <w:t>6 prot., të FSHU sh.a.,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9.2022. Këto ndryshime prekin dhe elemente që lidhen me afatin e pagesave, e cila ndryshon nga 30 ditë n</w:t>
      </w:r>
      <w:r w:rsidR="006144EB">
        <w:rPr>
          <w:rFonts w:ascii="Garamond" w:eastAsia="Calibri" w:hAnsi="Garamond" w:cs="Calibri"/>
          <w:color w:val="000000"/>
          <w:lang w:val="sq-AL"/>
        </w:rPr>
        <w:t xml:space="preserve">ë </w:t>
      </w:r>
      <w:r w:rsidRPr="00B870BC">
        <w:rPr>
          <w:rFonts w:ascii="Garamond" w:eastAsia="Calibri" w:hAnsi="Garamond" w:cs="Calibri"/>
          <w:color w:val="000000"/>
          <w:lang w:val="sq-AL"/>
        </w:rPr>
        <w:t>45 ditë, po ashtu mënyrën e faturimit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e cila ndryshon dhe për faktin se FSHU sh.a. shërben dhe si FMF. Në këto kushte Palët KESH sh.a. dhe FSHU sh.a. duhet të bëjnë me dije në ERE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nëse ndryshimet në kontratë sjellin kosto shtesë për ato.</w:t>
      </w:r>
    </w:p>
    <w:p w14:paraId="37D02C0A" w14:textId="1B1299E7" w:rsidR="00AD1F8B" w:rsidRPr="00B870BC" w:rsidRDefault="00AD1F8B" w:rsidP="0042725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B870BC">
        <w:rPr>
          <w:rFonts w:ascii="Garamond" w:eastAsia="Calibri" w:hAnsi="Garamond" w:cs="Calibri"/>
          <w:color w:val="000000"/>
          <w:lang w:val="sq-AL"/>
        </w:rPr>
        <w:t>Për rrjedhojë</w:t>
      </w:r>
      <w:r w:rsidR="0042725D">
        <w:rPr>
          <w:rFonts w:ascii="Garamond" w:eastAsia="Calibri" w:hAnsi="Garamond" w:cs="Calibri"/>
          <w:color w:val="000000"/>
          <w:lang w:val="sq-AL"/>
        </w:rPr>
        <w:t>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është e nevojshme që palët të rishikojnë kontratën e përcjellë në ERE me shkresën e përbashkët të KESH sh.a.</w:t>
      </w:r>
      <w:r w:rsidR="0042725D">
        <w:rPr>
          <w:rFonts w:ascii="Garamond" w:eastAsia="Calibri" w:hAnsi="Garamond" w:cs="Calibri"/>
          <w:color w:val="000000"/>
          <w:lang w:val="sq-AL"/>
        </w:rPr>
        <w:t>, me nr. 4845/1 prot.,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9.2022, dhe të FSHU sh.a</w:t>
      </w:r>
      <w:r w:rsidR="0042725D">
        <w:rPr>
          <w:rFonts w:ascii="Garamond" w:eastAsia="Calibri" w:hAnsi="Garamond" w:cs="Calibri"/>
          <w:color w:val="000000"/>
          <w:lang w:val="sq-AL"/>
        </w:rPr>
        <w:t>. me nr. 6926/1 prot.,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9.2022, kontratën me nr. 4845</w:t>
      </w:r>
      <w:r w:rsidR="0042725D">
        <w:rPr>
          <w:rFonts w:ascii="Garamond" w:eastAsia="Calibri" w:hAnsi="Garamond" w:cs="Calibri"/>
          <w:color w:val="000000"/>
          <w:lang w:val="sq-AL"/>
        </w:rPr>
        <w:t xml:space="preserve"> prot., të KESH sh.a.,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9.2022., dhe me nr. 6926 prot., t</w:t>
      </w:r>
      <w:r w:rsidR="0042725D">
        <w:rPr>
          <w:rFonts w:ascii="Garamond" w:eastAsia="Calibri" w:hAnsi="Garamond" w:cs="Calibri"/>
          <w:color w:val="000000"/>
          <w:lang w:val="sq-AL"/>
        </w:rPr>
        <w:t>ë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FSHU sh.a. datë 3</w:t>
      </w:r>
      <w:r w:rsidR="0042725D">
        <w:rPr>
          <w:rFonts w:ascii="Garamond" w:eastAsia="Calibri" w:hAnsi="Garamond" w:cs="Calibri"/>
          <w:color w:val="000000"/>
          <w:lang w:val="sq-AL"/>
        </w:rPr>
        <w:t>0.0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.2022, duke reflektuar vlerësimet e sipërcituara. </w:t>
      </w:r>
    </w:p>
    <w:p w14:paraId="637D628A" w14:textId="77E88264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42725D" w:rsidRPr="00B870BC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="0042725D">
        <w:rPr>
          <w:rFonts w:ascii="Garamond" w:eastAsia="Calibri" w:hAnsi="Garamond" w:cs="Calibri"/>
          <w:color w:val="000000"/>
          <w:lang w:val="sq-AL"/>
        </w:rPr>
        <w:t>i ERE-s</w:t>
      </w:r>
    </w:p>
    <w:p w14:paraId="0652A80B" w14:textId="77777777" w:rsidR="00AD1F8B" w:rsidRPr="00B870BC" w:rsidRDefault="00AD1F8B" w:rsidP="00AD1F8B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5C3A26B1" w14:textId="6559920D" w:rsidR="00AD1F8B" w:rsidRPr="00B870BC" w:rsidRDefault="00AD1F8B" w:rsidP="00AD1F8B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B870BC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3DEB36FB" w14:textId="77777777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03A91D7E" w14:textId="030E03A4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Calibri"/>
          <w:color w:val="000000"/>
          <w:lang w:val="sq-AL"/>
        </w:rPr>
        <w:t>1. Shoqëria e prodhimit të energjisë elektrike e ngarkuar me detyrimin e shërbimit publik, aksionet e së cilës kontrollohen plotësisht ose pjesërisht nga shteti, KESH sh.a. dhe Furnizuesi i Shërbimit Universal (FSHU) sh.a., të rishikojnë bazën ligjore, nenet 1, 2, 9, 14 dhe 21 të kontratës së dërguar në ERE me shkresën e përbashkët të KESH sh.a.</w:t>
      </w:r>
      <w:r w:rsidR="0042725D">
        <w:rPr>
          <w:rFonts w:ascii="Garamond" w:eastAsia="Calibri" w:hAnsi="Garamond" w:cs="Calibri"/>
          <w:color w:val="000000"/>
          <w:lang w:val="sq-AL"/>
        </w:rPr>
        <w:t>, me nr. 4845/1 prot., datë 30.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9.2022, dhe </w:t>
      </w:r>
      <w:r w:rsidRPr="00B870BC">
        <w:rPr>
          <w:rFonts w:ascii="Garamond" w:eastAsia="Calibri" w:hAnsi="Garamond" w:cs="Calibri"/>
          <w:color w:val="000000"/>
          <w:lang w:val="sq-AL"/>
        </w:rPr>
        <w:lastRenderedPageBreak/>
        <w:t xml:space="preserve">të FSHU sh.a. </w:t>
      </w:r>
      <w:r w:rsidR="0042725D">
        <w:rPr>
          <w:rFonts w:ascii="Garamond" w:eastAsia="Calibri" w:hAnsi="Garamond" w:cs="Calibri"/>
          <w:color w:val="000000"/>
          <w:lang w:val="sq-AL"/>
        </w:rPr>
        <w:t>me nr. 6926/1 prot.,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9.2022, kontratën me nr. 4845</w:t>
      </w:r>
      <w:r w:rsidR="0042725D">
        <w:rPr>
          <w:rFonts w:ascii="Garamond" w:eastAsia="Calibri" w:hAnsi="Garamond" w:cs="Calibri"/>
          <w:color w:val="000000"/>
          <w:lang w:val="sq-AL"/>
        </w:rPr>
        <w:t xml:space="preserve"> prot., të KESH sh.a.,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9.2022., dhe me nr. 692</w:t>
      </w:r>
      <w:r w:rsidR="0042725D">
        <w:rPr>
          <w:rFonts w:ascii="Garamond" w:eastAsia="Calibri" w:hAnsi="Garamond" w:cs="Calibri"/>
          <w:color w:val="000000"/>
          <w:lang w:val="sq-AL"/>
        </w:rPr>
        <w:t>6 prot., të FSHU sh.a. datë 30.</w:t>
      </w:r>
      <w:r w:rsidRPr="00B870BC">
        <w:rPr>
          <w:rFonts w:ascii="Garamond" w:eastAsia="Calibri" w:hAnsi="Garamond" w:cs="Calibri"/>
          <w:color w:val="000000"/>
          <w:lang w:val="sq-AL"/>
        </w:rPr>
        <w:t>9.2022.</w:t>
      </w:r>
    </w:p>
    <w:p w14:paraId="04AA3A3C" w14:textId="23565220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Calibri"/>
          <w:color w:val="000000"/>
          <w:lang w:val="sq-AL"/>
        </w:rPr>
        <w:t xml:space="preserve">2. Drejtoria Juridike dhe </w:t>
      </w:r>
      <w:r w:rsidR="0042725D">
        <w:rPr>
          <w:rFonts w:ascii="Garamond" w:eastAsia="Calibri" w:hAnsi="Garamond" w:cs="Calibri"/>
          <w:color w:val="000000"/>
          <w:lang w:val="sq-AL"/>
        </w:rPr>
        <w:t>e Zgjidhjes së Mosmarrëveshjeve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të njoftojë të shoqëritë KESH sh.a., dhe FS</w:t>
      </w:r>
      <w:r w:rsidR="0042725D">
        <w:rPr>
          <w:rFonts w:ascii="Garamond" w:eastAsia="Calibri" w:hAnsi="Garamond" w:cs="Calibri"/>
          <w:color w:val="000000"/>
          <w:lang w:val="sq-AL"/>
        </w:rPr>
        <w:t xml:space="preserve">HU sh.a. 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për vendimin e </w:t>
      </w:r>
      <w:r w:rsidR="0042725D" w:rsidRPr="00B870BC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870BC">
        <w:rPr>
          <w:rFonts w:ascii="Garamond" w:eastAsia="Calibri" w:hAnsi="Garamond" w:cs="Calibri"/>
          <w:color w:val="000000"/>
          <w:lang w:val="sq-AL"/>
        </w:rPr>
        <w:t>të ERE</w:t>
      </w:r>
      <w:r w:rsidR="0042725D">
        <w:rPr>
          <w:rFonts w:ascii="Garamond" w:eastAsia="Calibri" w:hAnsi="Garamond" w:cs="Calibri"/>
          <w:color w:val="000000"/>
          <w:lang w:val="sq-AL"/>
        </w:rPr>
        <w:t>-s</w:t>
      </w:r>
      <w:r w:rsidRPr="00B870BC">
        <w:rPr>
          <w:rFonts w:ascii="Garamond" w:eastAsia="Calibri" w:hAnsi="Garamond" w:cs="Calibri"/>
          <w:color w:val="000000"/>
          <w:lang w:val="sq-AL"/>
        </w:rPr>
        <w:t>.</w:t>
      </w:r>
    </w:p>
    <w:p w14:paraId="318C5BFD" w14:textId="77777777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B870BC">
        <w:rPr>
          <w:rFonts w:ascii="Garamond" w:eastAsia="Calibri" w:hAnsi="Garamond"/>
          <w:color w:val="000000"/>
          <w:lang w:val="sq-AL"/>
        </w:rPr>
        <w:t xml:space="preserve">Ky vendim hyn në fuqi menjëherë. </w:t>
      </w:r>
    </w:p>
    <w:p w14:paraId="6F371535" w14:textId="2C31C01B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650CC4" w:rsidRPr="00B870BC">
        <w:rPr>
          <w:rFonts w:ascii="Garamond" w:eastAsia="Calibri" w:hAnsi="Garamond" w:cs="Calibri"/>
          <w:color w:val="000000"/>
          <w:lang w:val="sq-AL"/>
        </w:rPr>
        <w:t>Bordit</w:t>
      </w:r>
      <w:r w:rsidR="00650CC4">
        <w:rPr>
          <w:rFonts w:ascii="Garamond" w:eastAsia="Calibri" w:hAnsi="Garamond" w:cs="Calibri"/>
          <w:color w:val="000000"/>
          <w:lang w:val="sq-AL"/>
        </w:rPr>
        <w:t>,</w:t>
      </w:r>
      <w:r w:rsidR="00650CC4" w:rsidRPr="00B870BC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B870BC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650CC4" w:rsidRPr="00B870BC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B870BC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1F34A46" w14:textId="77777777" w:rsidR="00AD1F8B" w:rsidRPr="00B870BC" w:rsidRDefault="00AD1F8B" w:rsidP="00AD1F8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870BC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5D752FC0" w14:textId="77777777" w:rsidR="00AD1F8B" w:rsidRPr="00B870BC" w:rsidRDefault="00AD1F8B" w:rsidP="00AD1F8B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  <w:lang w:val="sq-AL"/>
        </w:rPr>
      </w:pPr>
    </w:p>
    <w:p w14:paraId="0B38785A" w14:textId="12AD2478" w:rsidR="00AD1F8B" w:rsidRPr="00B870BC" w:rsidRDefault="00AD1F8B" w:rsidP="00AD1F8B">
      <w:pPr>
        <w:tabs>
          <w:tab w:val="left" w:pos="778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B870BC">
        <w:rPr>
          <w:rFonts w:ascii="Garamond" w:eastAsia="Calibri" w:hAnsi="Garamond" w:cs="Calibri"/>
          <w:bCs/>
          <w:color w:val="000000"/>
          <w:lang w:val="sq-AL"/>
        </w:rPr>
        <w:t xml:space="preserve">KRYETAR </w:t>
      </w:r>
    </w:p>
    <w:p w14:paraId="106DBAE9" w14:textId="1587DAFE" w:rsidR="00AD1F8B" w:rsidRPr="00B870BC" w:rsidRDefault="00AD1F8B" w:rsidP="00AD1F8B">
      <w:pPr>
        <w:tabs>
          <w:tab w:val="left" w:pos="778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B870BC">
        <w:rPr>
          <w:rFonts w:ascii="Garamond" w:eastAsia="Calibri" w:hAnsi="Garamond" w:cs="Calibri"/>
          <w:b/>
          <w:bCs/>
          <w:color w:val="000000"/>
          <w:lang w:val="sq-AL"/>
        </w:rPr>
        <w:t>Petrit Ahmeti</w:t>
      </w:r>
    </w:p>
    <w:sectPr w:rsidR="00AD1F8B" w:rsidRPr="00B870BC">
      <w:footerReference w:type="default" r:id="rId2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2A1F4" w14:textId="77777777" w:rsidR="00B870BC" w:rsidRDefault="00B870BC">
      <w:r>
        <w:separator/>
      </w:r>
    </w:p>
  </w:endnote>
  <w:endnote w:type="continuationSeparator" w:id="0">
    <w:p w14:paraId="38134547" w14:textId="77777777" w:rsidR="00B870BC" w:rsidRDefault="00B870BC">
      <w:r>
        <w:continuationSeparator/>
      </w:r>
    </w:p>
  </w:endnote>
  <w:endnote w:type="continuationNotice" w:id="1">
    <w:p w14:paraId="464856E1" w14:textId="77777777" w:rsidR="008F1056" w:rsidRDefault="008F1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13FFF" w14:textId="77777777" w:rsidR="00B870BC" w:rsidRDefault="00B870BC">
    <w:pPr>
      <w:pStyle w:val="Footer"/>
    </w:pPr>
  </w:p>
  <w:p w14:paraId="2790F547" w14:textId="77777777" w:rsidR="00B870BC" w:rsidRDefault="00B870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E013B" w14:textId="77777777" w:rsidR="00B870BC" w:rsidRDefault="00B870BC">
      <w:r>
        <w:separator/>
      </w:r>
    </w:p>
  </w:footnote>
  <w:footnote w:type="continuationSeparator" w:id="0">
    <w:p w14:paraId="349C05C0" w14:textId="77777777" w:rsidR="00B870BC" w:rsidRDefault="00B870BC">
      <w:r>
        <w:continuationSeparator/>
      </w:r>
    </w:p>
  </w:footnote>
  <w:footnote w:type="continuationNotice" w:id="1">
    <w:p w14:paraId="44E1C7BB" w14:textId="77777777" w:rsidR="008F1056" w:rsidRDefault="008F10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AE4EE24"/>
    <w:lvl w:ilvl="0" w:tplc="9D847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CF92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AAECDC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43CEB62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818F38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8F0D1B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BC25E1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38EDFB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76AD7F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C1DA576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02AF76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48B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872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E85B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E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6216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2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CA1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50FC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8967BFC"/>
    <w:lvl w:ilvl="0" w:tplc="F0326CE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F48D5D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BAFE15C4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62D6076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3AB0C6EE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5476CA06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EF1C8AAA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2002702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FDF41A66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9">
    <w:nsid w:val="0000000A"/>
    <w:multiLevelType w:val="hybridMultilevel"/>
    <w:tmpl w:val="239C712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0B2F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24820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819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3E81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EC9D2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76D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16C5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5233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E0CC9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2E328020"/>
    <w:lvl w:ilvl="0" w:tplc="A1967D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5A029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1480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C48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8CD1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70A2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881DD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A68A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7EEF1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31FE6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0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7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C3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C7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AD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D80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721F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A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92BC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142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CA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D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9C0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08F2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9F34364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3AE725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638E20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FA3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A2A347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759C725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F022E1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340364C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32A6638"/>
    <w:lvl w:ilvl="0" w:tplc="088090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61A742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026AE31A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0F52214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A95A8D4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F5C29F02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B26A4214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735E690E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CA0E0D3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2">
    <w:nsid w:val="00000017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00000018"/>
    <w:multiLevelType w:val="hybridMultilevel"/>
    <w:tmpl w:val="707EFA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51825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A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B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49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04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24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A0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94E0E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A050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E9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CA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480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A59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C0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000001C"/>
    <w:multiLevelType w:val="hybridMultilevel"/>
    <w:tmpl w:val="C2527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22C8A328"/>
    <w:lvl w:ilvl="0" w:tplc="AE48A504">
      <w:start w:val="4"/>
      <w:numFmt w:val="bullet"/>
      <w:lvlText w:val="-"/>
      <w:lvlJc w:val="left"/>
      <w:pPr>
        <w:ind w:left="810" w:hanging="360"/>
      </w:pPr>
      <w:rPr>
        <w:rFonts w:ascii="Calibri" w:hAnsi="Calibri" w:hint="default"/>
        <w:kern w:val="0"/>
        <w:position w:val="0"/>
      </w:rPr>
    </w:lvl>
    <w:lvl w:ilvl="1" w:tplc="50821D48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2" w:tplc="C492A65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5860E014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F603574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11C7C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829E4B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DAE4BD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CAD6252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A36E6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F"/>
    <w:multiLevelType w:val="hybridMultilevel"/>
    <w:tmpl w:val="4C6E9D80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9F96CE90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4FEEB358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FA60B63A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57E692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4C8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2E9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BCDA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661D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09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76B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6ED2051E"/>
    <w:lvl w:ilvl="0" w:tplc="A05A1D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>
    <w:nsid w:val="00000023"/>
    <w:multiLevelType w:val="hybridMultilevel"/>
    <w:tmpl w:val="8E5E5630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kern w:val="0"/>
        <w:position w:val="0"/>
      </w:rPr>
    </w:lvl>
    <w:lvl w:ilvl="1" w:tplc="5A643D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E8CB8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3C55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F038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35898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A81D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E292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56DD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D5EC38E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3D5EC66C"/>
    <w:lvl w:ilvl="0" w:tplc="AE48A504">
      <w:start w:val="4"/>
      <w:numFmt w:val="bullet"/>
      <w:lvlText w:val="-"/>
      <w:lvlJc w:val="left"/>
      <w:pPr>
        <w:ind w:left="81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5610F50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20ACBB8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8C6C9C48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011B1982"/>
    <w:multiLevelType w:val="hybridMultilevel"/>
    <w:tmpl w:val="8B4A0C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08CB0CD6"/>
    <w:multiLevelType w:val="hybridMultilevel"/>
    <w:tmpl w:val="71FC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90B4EEB"/>
    <w:multiLevelType w:val="hybridMultilevel"/>
    <w:tmpl w:val="A7306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12"/>
  </w:num>
  <w:num w:numId="7">
    <w:abstractNumId w:val="19"/>
  </w:num>
  <w:num w:numId="8">
    <w:abstractNumId w:val="17"/>
  </w:num>
  <w:num w:numId="9">
    <w:abstractNumId w:val="15"/>
  </w:num>
  <w:num w:numId="10">
    <w:abstractNumId w:val="20"/>
  </w:num>
  <w:num w:numId="11">
    <w:abstractNumId w:val="22"/>
  </w:num>
  <w:num w:numId="12">
    <w:abstractNumId w:val="3"/>
  </w:num>
  <w:num w:numId="13">
    <w:abstractNumId w:val="25"/>
  </w:num>
  <w:num w:numId="14">
    <w:abstractNumId w:val="27"/>
  </w:num>
  <w:num w:numId="15">
    <w:abstractNumId w:val="16"/>
  </w:num>
  <w:num w:numId="16">
    <w:abstractNumId w:val="18"/>
  </w:num>
  <w:num w:numId="17">
    <w:abstractNumId w:val="41"/>
  </w:num>
  <w:num w:numId="18">
    <w:abstractNumId w:val="1"/>
  </w:num>
  <w:num w:numId="19">
    <w:abstractNumId w:val="10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3"/>
  </w:num>
  <w:num w:numId="23">
    <w:abstractNumId w:val="9"/>
  </w:num>
  <w:num w:numId="24">
    <w:abstractNumId w:val="23"/>
  </w:num>
  <w:num w:numId="25">
    <w:abstractNumId w:val="24"/>
  </w:num>
  <w:num w:numId="26">
    <w:abstractNumId w:val="2"/>
  </w:num>
  <w:num w:numId="27">
    <w:abstractNumId w:val="11"/>
  </w:num>
  <w:num w:numId="28">
    <w:abstractNumId w:val="8"/>
  </w:num>
  <w:num w:numId="29">
    <w:abstractNumId w:val="21"/>
  </w:num>
  <w:num w:numId="30">
    <w:abstractNumId w:val="0"/>
  </w:num>
  <w:num w:numId="31">
    <w:abstractNumId w:val="26"/>
  </w:num>
  <w:num w:numId="32">
    <w:abstractNumId w:val="29"/>
  </w:num>
  <w:num w:numId="33">
    <w:abstractNumId w:val="32"/>
  </w:num>
  <w:num w:numId="34">
    <w:abstractNumId w:val="37"/>
  </w:num>
  <w:num w:numId="35">
    <w:abstractNumId w:val="38"/>
  </w:num>
  <w:num w:numId="36">
    <w:abstractNumId w:val="36"/>
  </w:num>
  <w:num w:numId="37">
    <w:abstractNumId w:val="35"/>
  </w:num>
  <w:num w:numId="38">
    <w:abstractNumId w:val="39"/>
  </w:num>
  <w:num w:numId="39">
    <w:abstractNumId w:val="28"/>
  </w:num>
  <w:num w:numId="40">
    <w:abstractNumId w:val="30"/>
  </w:num>
  <w:num w:numId="41">
    <w:abstractNumId w:val="31"/>
  </w:num>
  <w:num w:numId="42">
    <w:abstractNumId w:val="34"/>
  </w:num>
  <w:num w:numId="43">
    <w:abstractNumId w:val="4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158"/>
    <w:rsid w:val="000A5415"/>
    <w:rsid w:val="000F5C5D"/>
    <w:rsid w:val="001047B6"/>
    <w:rsid w:val="00110A33"/>
    <w:rsid w:val="001131CE"/>
    <w:rsid w:val="00132089"/>
    <w:rsid w:val="00180F25"/>
    <w:rsid w:val="001C0FDE"/>
    <w:rsid w:val="00246EB4"/>
    <w:rsid w:val="00293447"/>
    <w:rsid w:val="00312ACA"/>
    <w:rsid w:val="00345AD1"/>
    <w:rsid w:val="0042725D"/>
    <w:rsid w:val="004446CF"/>
    <w:rsid w:val="005759CD"/>
    <w:rsid w:val="005F76CB"/>
    <w:rsid w:val="006144EB"/>
    <w:rsid w:val="00650CC4"/>
    <w:rsid w:val="00703F33"/>
    <w:rsid w:val="007233C7"/>
    <w:rsid w:val="0077697B"/>
    <w:rsid w:val="007B375E"/>
    <w:rsid w:val="007C5A4F"/>
    <w:rsid w:val="00841625"/>
    <w:rsid w:val="008F1056"/>
    <w:rsid w:val="009C3DFB"/>
    <w:rsid w:val="00A0044A"/>
    <w:rsid w:val="00A87817"/>
    <w:rsid w:val="00AD1F8B"/>
    <w:rsid w:val="00AE5EF9"/>
    <w:rsid w:val="00B5462D"/>
    <w:rsid w:val="00B870BC"/>
    <w:rsid w:val="00BF0439"/>
    <w:rsid w:val="00CF6158"/>
    <w:rsid w:val="00D44B3B"/>
    <w:rsid w:val="00EE7AF7"/>
    <w:rsid w:val="00F1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4F43F"/>
  <w15:docId w15:val="{E8F566A7-9F10-4F63-99CB-BCDE0806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eastAsia="Times New Roman" w:cs="Times New Roman"/>
      <w:b/>
      <w:bCs/>
      <w:i/>
      <w:iCs/>
      <w:sz w:val="26"/>
      <w:szCs w:val="2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2022-11-14T12:51:36Z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Mbi rishikimin e kontratës TIP për shit-blerjen e energjisë elektrike ndërmjet shoqërisë së prodhimit të energjisë elektrike të ngarkuar me detyrimin e shërbimit publik, aksionet e së cilës kontrollohen plotësisht ose pjesërisht nga shteti, KESH sh.a. dhe furnizuesi i shërbimit universal (FSHU) sh.a., për furnizimin e klientëve që furnizohen nga FSHU sh.a., për periudhën kohore 01/01/2022 deri më 31/12/2022</Titulli>
    <Modifikuesi xmlns="0e656187-b300-4fb0-8bf4-3a50f872073c">Suada.Daci</Modifikuesi>
    <Nr_x002e__x0020_prot_x0020_QBZ xmlns="0e656187-b300-4fb0-8bf4-3a50f872073c">1655/4</Nr_x002e__x0020_prot_x0020_QBZ>
    <Data_x0020_e_x0020_Modifikimit xmlns="0e656187-b300-4fb0-8bf4-3a50f872073c">2022-11-14T14:44:19Z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87DE11AC94C08A1A9D74742507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87DE11AC94C08A1A9D74742507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D485C73-C878-4D51-B2E1-D7603327972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2AD0A4A-E9E3-4876-9BD2-715B71BCE5A5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F39F1E1-49DA-4B96-B6D7-C4A3B752B4E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B533DF8-673B-4FE7-845A-42F23DF01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43FB1D7-8FBC-42D2-91AE-96EB5998E3D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78D7D3EC-BE67-4483-BBEF-D9E8073EF548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E575ED50-A69A-4CE6-9222-93EAD2987F7F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A0CBB833-6F7F-43C7-A892-F66DA24FD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A5683F33-2E1D-48CA-8959-5D666B8A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24</cp:revision>
  <cp:lastPrinted>2019-06-10T09:38:00Z</cp:lastPrinted>
  <dcterms:created xsi:type="dcterms:W3CDTF">2022-11-10T11:05:00Z</dcterms:created>
  <dcterms:modified xsi:type="dcterms:W3CDTF">2022-11-15T09:42:00Z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3e41f53dc7d0468ab0aa0321d27add64</vt:lpwstr>
  </property>
</Properties>
</file>