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413D4" w14:textId="325A57F1" w:rsidR="0083305A" w:rsidRPr="00C963DD" w:rsidRDefault="007A50AB" w:rsidP="0043561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963DD">
        <w:rPr>
          <w:rFonts w:ascii="Garamond" w:hAnsi="Garamond" w:cs="Times New Roman"/>
          <w:b/>
          <w:sz w:val="24"/>
          <w:szCs w:val="24"/>
          <w:lang w:val="sq-AL"/>
        </w:rPr>
        <w:t>KO</w:t>
      </w:r>
      <w:r>
        <w:rPr>
          <w:rFonts w:ascii="Garamond" w:hAnsi="Garamond" w:cs="Times New Roman"/>
          <w:b/>
          <w:sz w:val="24"/>
          <w:szCs w:val="24"/>
          <w:lang w:val="sq-AL"/>
        </w:rPr>
        <w:t>R</w:t>
      </w:r>
      <w:r w:rsidRPr="00C963DD">
        <w:rPr>
          <w:rFonts w:ascii="Garamond" w:hAnsi="Garamond" w:cs="Times New Roman"/>
          <w:b/>
          <w:sz w:val="24"/>
          <w:szCs w:val="24"/>
          <w:lang w:val="sq-AL"/>
        </w:rPr>
        <w:t>RIGJIM GABIMI MATERIAL</w:t>
      </w:r>
    </w:p>
    <w:p w14:paraId="69A39119" w14:textId="66297080" w:rsidR="0043561B" w:rsidRPr="00C963DD" w:rsidRDefault="0043561B" w:rsidP="00B611F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373AADF2" w14:textId="7AF34489" w:rsidR="00C963DD" w:rsidRPr="00C963DD" w:rsidRDefault="0083305A" w:rsidP="00B611F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C963DD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110A0F" w:rsidRPr="00C963DD">
        <w:rPr>
          <w:rFonts w:ascii="Garamond" w:hAnsi="Garamond" w:cs="Times New Roman"/>
          <w:sz w:val="24"/>
          <w:szCs w:val="24"/>
          <w:lang w:val="sq-AL"/>
        </w:rPr>
        <w:t>vendimin e Bordit të ERE-s nr.</w:t>
      </w:r>
      <w:r w:rsidR="00C963DD" w:rsidRPr="00C963D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10A0F" w:rsidRPr="00C963DD">
        <w:rPr>
          <w:rFonts w:ascii="Garamond" w:hAnsi="Garamond" w:cs="Times New Roman"/>
          <w:sz w:val="24"/>
          <w:szCs w:val="24"/>
          <w:lang w:val="sq-AL"/>
        </w:rPr>
        <w:t>229, datë 15.11.2021</w:t>
      </w:r>
      <w:r w:rsidR="00C963DD" w:rsidRPr="00C963DD">
        <w:rPr>
          <w:rFonts w:ascii="Garamond" w:hAnsi="Garamond" w:cs="Times New Roman"/>
          <w:sz w:val="24"/>
          <w:szCs w:val="24"/>
          <w:lang w:val="sq-AL"/>
        </w:rPr>
        <w:t>,</w:t>
      </w:r>
      <w:r w:rsidR="00110A0F" w:rsidRPr="00C963DD">
        <w:rPr>
          <w:rFonts w:ascii="Garamond" w:hAnsi="Garamond" w:cs="Times New Roman"/>
          <w:sz w:val="24"/>
          <w:szCs w:val="24"/>
          <w:lang w:val="sq-AL"/>
        </w:rPr>
        <w:t xml:space="preserve"> “Mbi metodologjinë e llogaritjes së</w:t>
      </w:r>
      <w:r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10A0F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tarifës për shërbimin e </w:t>
      </w:r>
      <w:proofErr w:type="spellStart"/>
      <w:r w:rsidR="00110A0F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rigazifikimit</w:t>
      </w:r>
      <w:proofErr w:type="spellEnd"/>
      <w:r w:rsidR="00110A0F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operatorin e sistemit të </w:t>
      </w:r>
      <w:proofErr w:type="spellStart"/>
      <w:r w:rsidR="00110A0F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GNL</w:t>
      </w:r>
      <w:proofErr w:type="spellEnd"/>
      <w:r w:rsidR="00110A0F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-së”</w:t>
      </w:r>
      <w:r w:rsidR="00F23822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10A0F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botuar në Fletore Zyrtare nr. </w:t>
      </w:r>
      <w:r w:rsidR="00486429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1</w:t>
      </w:r>
      <w:r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datë </w:t>
      </w:r>
      <w:r w:rsidR="00110A0F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5.</w:t>
      </w:r>
      <w:r w:rsidR="00486429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1.2022</w:t>
      </w:r>
      <w:r w:rsidR="00D53B31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601290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D53B31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f.</w:t>
      </w:r>
      <w:r w:rsidR="00691DCE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10A0F" w:rsidRPr="00C963DD">
        <w:rPr>
          <w:rFonts w:ascii="Garamond" w:eastAsia="Times New Roman" w:hAnsi="Garamond" w:cs="Times New Roman"/>
          <w:bCs/>
          <w:sz w:val="24"/>
          <w:szCs w:val="24"/>
          <w:lang w:val="sq-AL"/>
        </w:rPr>
        <w:t>140</w:t>
      </w:r>
      <w:r w:rsidR="00F23822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691DCE" w:rsidRPr="00C963D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C963DD">
        <w:rPr>
          <w:rFonts w:ascii="Garamond" w:hAnsi="Garamond" w:cs="Times New Roman"/>
          <w:sz w:val="24"/>
          <w:szCs w:val="24"/>
          <w:lang w:val="sq-AL"/>
        </w:rPr>
        <w:t>bëhet</w:t>
      </w:r>
      <w:r w:rsidR="009B749F" w:rsidRPr="00C963DD">
        <w:rPr>
          <w:rFonts w:ascii="Garamond" w:hAnsi="Garamond" w:cs="Times New Roman"/>
          <w:sz w:val="24"/>
          <w:szCs w:val="24"/>
          <w:lang w:val="sq-AL"/>
        </w:rPr>
        <w:t xml:space="preserve"> ko</w:t>
      </w:r>
      <w:r w:rsidR="00F23822">
        <w:rPr>
          <w:rFonts w:ascii="Garamond" w:hAnsi="Garamond" w:cs="Times New Roman"/>
          <w:sz w:val="24"/>
          <w:szCs w:val="24"/>
          <w:lang w:val="sq-AL"/>
        </w:rPr>
        <w:t>r</w:t>
      </w:r>
      <w:r w:rsidR="009B749F" w:rsidRPr="00C963DD">
        <w:rPr>
          <w:rFonts w:ascii="Garamond" w:hAnsi="Garamond" w:cs="Times New Roman"/>
          <w:sz w:val="24"/>
          <w:szCs w:val="24"/>
          <w:lang w:val="sq-AL"/>
        </w:rPr>
        <w:t xml:space="preserve">rigjimi </w:t>
      </w:r>
      <w:r w:rsidR="00D367C3" w:rsidRPr="00C963DD">
        <w:rPr>
          <w:rFonts w:ascii="Garamond" w:hAnsi="Garamond" w:cs="Times New Roman"/>
          <w:sz w:val="24"/>
          <w:szCs w:val="24"/>
          <w:lang w:val="sq-AL"/>
        </w:rPr>
        <w:t>i</w:t>
      </w:r>
      <w:r w:rsidR="009B749F" w:rsidRPr="00C963D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10A0F" w:rsidRPr="00C963DD">
        <w:rPr>
          <w:rFonts w:ascii="Garamond" w:hAnsi="Garamond" w:cs="Times New Roman"/>
          <w:sz w:val="24"/>
          <w:szCs w:val="24"/>
          <w:lang w:val="sq-AL"/>
        </w:rPr>
        <w:t>nenit 2, në rregulloren e këtij vendimi si vijon</w:t>
      </w:r>
      <w:r w:rsidRPr="00C963DD">
        <w:rPr>
          <w:rFonts w:ascii="Garamond" w:hAnsi="Garamond" w:cs="Times New Roman"/>
          <w:sz w:val="24"/>
          <w:szCs w:val="24"/>
          <w:lang w:val="sq-AL"/>
        </w:rPr>
        <w:t>:</w:t>
      </w:r>
    </w:p>
    <w:p w14:paraId="69A3911B" w14:textId="77777777" w:rsidR="00D53B31" w:rsidRPr="00C963DD" w:rsidRDefault="00110A0F" w:rsidP="00B611F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C963DD">
        <w:rPr>
          <w:rFonts w:ascii="Garamond" w:hAnsi="Garamond" w:cs="Times New Roman"/>
          <w:b/>
          <w:sz w:val="24"/>
          <w:szCs w:val="24"/>
          <w:lang w:val="sq-AL"/>
        </w:rPr>
        <w:t>Neni 2 i</w:t>
      </w:r>
      <w:r w:rsidR="00D53B31" w:rsidRPr="00C963DD">
        <w:rPr>
          <w:rFonts w:ascii="Garamond" w:hAnsi="Garamond" w:cs="Times New Roman"/>
          <w:b/>
          <w:sz w:val="24"/>
          <w:szCs w:val="24"/>
          <w:lang w:val="sq-AL"/>
        </w:rPr>
        <w:t>shte:</w:t>
      </w:r>
    </w:p>
    <w:p w14:paraId="69A3911C" w14:textId="604DD380" w:rsidR="00C963DD" w:rsidRPr="00C963DD" w:rsidRDefault="00F23822" w:rsidP="00C963D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110A0F" w:rsidRPr="00C963DD">
        <w:rPr>
          <w:rFonts w:ascii="Garamond" w:hAnsi="Garamond"/>
          <w:sz w:val="24"/>
          <w:szCs w:val="24"/>
          <w:lang w:val="sq-AL"/>
        </w:rPr>
        <w:t xml:space="preserve">Qëllimi i kësaj metodologjie është përcaktimi i kritereve kushteve dhe i mënyrës së llogaritjes së tarifës për shërbimin e </w:t>
      </w:r>
      <w:proofErr w:type="spellStart"/>
      <w:r w:rsidR="00110A0F" w:rsidRPr="00C963DD">
        <w:rPr>
          <w:rFonts w:ascii="Garamond" w:hAnsi="Garamond"/>
          <w:sz w:val="24"/>
          <w:szCs w:val="24"/>
          <w:lang w:val="sq-AL"/>
        </w:rPr>
        <w:t>rigazifikimit</w:t>
      </w:r>
      <w:proofErr w:type="spellEnd"/>
      <w:r w:rsidR="00110A0F" w:rsidRPr="00C963DD">
        <w:rPr>
          <w:rFonts w:ascii="Garamond" w:hAnsi="Garamond"/>
          <w:sz w:val="24"/>
          <w:szCs w:val="24"/>
          <w:lang w:val="sq-AL"/>
        </w:rPr>
        <w:t xml:space="preserve"> të realizuar nga operatori i sistemit të </w:t>
      </w:r>
      <w:proofErr w:type="spellStart"/>
      <w:r w:rsidR="00110A0F" w:rsidRPr="00C963DD">
        <w:rPr>
          <w:rFonts w:ascii="Garamond" w:hAnsi="Garamond"/>
          <w:sz w:val="24"/>
          <w:szCs w:val="24"/>
          <w:lang w:val="sq-AL"/>
        </w:rPr>
        <w:t>GNL</w:t>
      </w:r>
      <w:proofErr w:type="spellEnd"/>
      <w:r w:rsidR="00110A0F" w:rsidRPr="00C963DD">
        <w:rPr>
          <w:rFonts w:ascii="Garamond" w:hAnsi="Garamond"/>
          <w:sz w:val="24"/>
          <w:szCs w:val="24"/>
          <w:lang w:val="sq-AL"/>
        </w:rPr>
        <w:t>-</w:t>
      </w:r>
      <w:bookmarkStart w:id="0" w:name="_GoBack"/>
      <w:bookmarkEnd w:id="0"/>
      <w:r w:rsidR="00110A0F" w:rsidRPr="00C963DD">
        <w:rPr>
          <w:rFonts w:ascii="Garamond" w:hAnsi="Garamond"/>
          <w:sz w:val="24"/>
          <w:szCs w:val="24"/>
          <w:lang w:val="sq-AL"/>
        </w:rPr>
        <w:t>së bazuar në parime të qarta të llogaritjes së kostove që lidhen me këtë shërbim</w:t>
      </w:r>
      <w:r w:rsidR="00D75A95">
        <w:rPr>
          <w:rFonts w:ascii="Garamond" w:hAnsi="Garamond"/>
          <w:sz w:val="24"/>
          <w:szCs w:val="24"/>
          <w:lang w:val="sq-AL"/>
        </w:rPr>
        <w:t>,</w:t>
      </w:r>
      <w:r w:rsidR="00110A0F" w:rsidRPr="00C963DD">
        <w:rPr>
          <w:rFonts w:ascii="Garamond" w:hAnsi="Garamond"/>
          <w:sz w:val="24"/>
          <w:szCs w:val="24"/>
          <w:lang w:val="sq-AL"/>
        </w:rPr>
        <w:t xml:space="preserve"> si dhe </w:t>
      </w:r>
      <w:proofErr w:type="spellStart"/>
      <w:r w:rsidR="00110A0F" w:rsidRPr="00C963DD">
        <w:rPr>
          <w:rFonts w:ascii="Garamond" w:hAnsi="Garamond"/>
          <w:sz w:val="24"/>
          <w:szCs w:val="24"/>
          <w:lang w:val="sq-AL"/>
        </w:rPr>
        <w:t>detajimi</w:t>
      </w:r>
      <w:proofErr w:type="spellEnd"/>
      <w:r w:rsidR="00110A0F" w:rsidRPr="00C963DD">
        <w:rPr>
          <w:rFonts w:ascii="Garamond" w:hAnsi="Garamond"/>
          <w:sz w:val="24"/>
          <w:szCs w:val="24"/>
          <w:lang w:val="sq-AL"/>
        </w:rPr>
        <w:t xml:space="preserve"> i të dhënave të nevojshme për përcaktimin e tarifave të drejta dhe transparente, në përputhje dhe me parimet dhe rregullat e miratuara në metodologjinë e llogaritjes së tarifave të rrjetit të gazit natyror të miratu</w:t>
      </w:r>
      <w:r>
        <w:rPr>
          <w:rFonts w:ascii="Garamond" w:hAnsi="Garamond"/>
          <w:sz w:val="24"/>
          <w:szCs w:val="24"/>
          <w:lang w:val="sq-AL"/>
        </w:rPr>
        <w:t>a</w:t>
      </w:r>
      <w:r w:rsidR="00110A0F" w:rsidRPr="00C963DD">
        <w:rPr>
          <w:rFonts w:ascii="Garamond" w:hAnsi="Garamond"/>
          <w:sz w:val="24"/>
          <w:szCs w:val="24"/>
          <w:lang w:val="sq-AL"/>
        </w:rPr>
        <w:t xml:space="preserve">ra me vendimin e </w:t>
      </w:r>
      <w:r w:rsidR="00E51223">
        <w:rPr>
          <w:rFonts w:ascii="Garamond" w:hAnsi="Garamond"/>
          <w:sz w:val="24"/>
          <w:szCs w:val="24"/>
          <w:lang w:val="sq-AL"/>
        </w:rPr>
        <w:t>Bordit të ERE-s nr. 78, datë 26.</w:t>
      </w:r>
      <w:r w:rsidR="00110A0F" w:rsidRPr="00C963DD">
        <w:rPr>
          <w:rFonts w:ascii="Garamond" w:hAnsi="Garamond"/>
          <w:sz w:val="24"/>
          <w:szCs w:val="24"/>
          <w:lang w:val="sq-AL"/>
        </w:rPr>
        <w:t>5.2017</w:t>
      </w:r>
      <w:r w:rsidR="00E51223">
        <w:rPr>
          <w:rFonts w:ascii="Garamond" w:hAnsi="Garamond"/>
          <w:sz w:val="24"/>
          <w:szCs w:val="24"/>
          <w:lang w:val="sq-AL"/>
        </w:rPr>
        <w:t>,</w:t>
      </w:r>
      <w:r w:rsidR="00110A0F" w:rsidRPr="00C963DD">
        <w:rPr>
          <w:rFonts w:ascii="Garamond" w:hAnsi="Garamond"/>
          <w:sz w:val="24"/>
          <w:szCs w:val="24"/>
          <w:lang w:val="sq-AL"/>
        </w:rPr>
        <w:t xml:space="preserve"> si dhe akteve të tjera rregullatore që parashikojnë aktivitetin e </w:t>
      </w:r>
      <w:r w:rsidR="007832B2">
        <w:rPr>
          <w:rFonts w:ascii="Garamond" w:hAnsi="Garamond"/>
          <w:sz w:val="24"/>
          <w:szCs w:val="24"/>
          <w:lang w:val="sq-AL"/>
        </w:rPr>
        <w:t>o</w:t>
      </w:r>
      <w:r w:rsidR="00110A0F" w:rsidRPr="00C963DD">
        <w:rPr>
          <w:rFonts w:ascii="Garamond" w:hAnsi="Garamond"/>
          <w:sz w:val="24"/>
          <w:szCs w:val="24"/>
          <w:lang w:val="sq-AL"/>
        </w:rPr>
        <w:t xml:space="preserve">peratorit të sistemit të </w:t>
      </w:r>
      <w:proofErr w:type="spellStart"/>
      <w:r w:rsidR="00110A0F" w:rsidRPr="00C963DD">
        <w:rPr>
          <w:rFonts w:ascii="Garamond" w:hAnsi="Garamond"/>
          <w:sz w:val="24"/>
          <w:szCs w:val="24"/>
          <w:lang w:val="sq-AL"/>
        </w:rPr>
        <w:t>GNL</w:t>
      </w:r>
      <w:proofErr w:type="spellEnd"/>
      <w:r w:rsidR="00110A0F" w:rsidRPr="00C963DD">
        <w:rPr>
          <w:rFonts w:ascii="Garamond" w:hAnsi="Garamond"/>
          <w:sz w:val="24"/>
          <w:szCs w:val="24"/>
          <w:lang w:val="sq-AL"/>
        </w:rPr>
        <w:t>-së.</w:t>
      </w:r>
      <w:r>
        <w:rPr>
          <w:rFonts w:ascii="Garamond" w:hAnsi="Garamond"/>
          <w:sz w:val="24"/>
          <w:szCs w:val="24"/>
          <w:lang w:val="sq-AL"/>
        </w:rPr>
        <w:t>”</w:t>
      </w:r>
    </w:p>
    <w:p w14:paraId="69A3911D" w14:textId="77777777" w:rsidR="00D53B31" w:rsidRPr="00C963DD" w:rsidRDefault="00110A0F" w:rsidP="00B611FB">
      <w:pPr>
        <w:tabs>
          <w:tab w:val="left" w:pos="570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C963DD">
        <w:rPr>
          <w:rFonts w:ascii="Garamond" w:hAnsi="Garamond" w:cs="Times New Roman"/>
          <w:b/>
          <w:sz w:val="24"/>
          <w:szCs w:val="24"/>
          <w:lang w:val="sq-AL"/>
        </w:rPr>
        <w:t>Neni 2 b</w:t>
      </w:r>
      <w:r w:rsidR="00D53B31" w:rsidRPr="00C963DD">
        <w:rPr>
          <w:rFonts w:ascii="Garamond" w:hAnsi="Garamond" w:cs="Times New Roman"/>
          <w:b/>
          <w:sz w:val="24"/>
          <w:szCs w:val="24"/>
          <w:lang w:val="sq-AL"/>
        </w:rPr>
        <w:t xml:space="preserve">ëhet: </w:t>
      </w:r>
      <w:r w:rsidRPr="00C963DD">
        <w:rPr>
          <w:rFonts w:ascii="Garamond" w:hAnsi="Garamond" w:cs="Times New Roman"/>
          <w:b/>
          <w:sz w:val="24"/>
          <w:szCs w:val="24"/>
          <w:lang w:val="sq-AL"/>
        </w:rPr>
        <w:tab/>
      </w:r>
    </w:p>
    <w:p w14:paraId="69A3911E" w14:textId="319FC180" w:rsidR="00110A0F" w:rsidRPr="00C963DD" w:rsidRDefault="00D75A95" w:rsidP="00B611F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 xml:space="preserve">Qëllimi i kësaj metodologjie është përcaktimi i kritereve kushteve dhe i mënyrës së llogaritjes së tarifës për shërbimin e </w:t>
      </w:r>
      <w:proofErr w:type="spellStart"/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>rigazifikimit</w:t>
      </w:r>
      <w:proofErr w:type="spellEnd"/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realizuar nga operatori i sistemit të </w:t>
      </w:r>
      <w:proofErr w:type="spellStart"/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>GNL</w:t>
      </w:r>
      <w:proofErr w:type="spellEnd"/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>-së bazuar në parime të qarta të llogaritjes së kostove që lidhen me këtë shërbim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dhe </w:t>
      </w:r>
      <w:proofErr w:type="spellStart"/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>detajimi</w:t>
      </w:r>
      <w:proofErr w:type="spellEnd"/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 xml:space="preserve"> i të dhënave të nevojshme për përcaktimin e tarifave të drejta dhe transparente, në përputhje dhe me parimet dhe rregullat e miratuara në metodologjinë e llogaritjes së tarifave të rrjetit të gazit natyror të miratu</w:t>
      </w:r>
      <w:r w:rsidR="00E51223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 xml:space="preserve">ra me vendimin e </w:t>
      </w:r>
      <w:r w:rsidR="00E51223">
        <w:rPr>
          <w:rFonts w:ascii="Garamond" w:eastAsia="Times New Roman" w:hAnsi="Garamond" w:cs="Times New Roman"/>
          <w:sz w:val="24"/>
          <w:szCs w:val="24"/>
          <w:lang w:val="sq-AL"/>
        </w:rPr>
        <w:t>B</w:t>
      </w:r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>ordit të ERE-s</w:t>
      </w:r>
      <w:r w:rsidR="00E5122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dhe akteve të tjera rregullatore që parashikojnë aktivitetin e </w:t>
      </w:r>
      <w:r w:rsidR="007832B2">
        <w:rPr>
          <w:rFonts w:ascii="Garamond" w:eastAsia="Times New Roman" w:hAnsi="Garamond" w:cs="Times New Roman"/>
          <w:sz w:val="24"/>
          <w:szCs w:val="24"/>
          <w:lang w:val="sq-AL"/>
        </w:rPr>
        <w:t>o</w:t>
      </w:r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 xml:space="preserve">peratorit të sistemit të </w:t>
      </w:r>
      <w:proofErr w:type="spellStart"/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>GNL</w:t>
      </w:r>
      <w:proofErr w:type="spellEnd"/>
      <w:r w:rsidR="00110A0F" w:rsidRPr="00C963DD">
        <w:rPr>
          <w:rFonts w:ascii="Garamond" w:eastAsia="Times New Roman" w:hAnsi="Garamond" w:cs="Times New Roman"/>
          <w:sz w:val="24"/>
          <w:szCs w:val="24"/>
          <w:lang w:val="sq-AL"/>
        </w:rPr>
        <w:t>-së</w:t>
      </w:r>
      <w:r w:rsidR="00110A0F" w:rsidRPr="00F23822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69A3911F" w14:textId="77777777" w:rsidR="00034DEA" w:rsidRPr="00C963DD" w:rsidRDefault="00034DEA" w:rsidP="00B611F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034DEA" w:rsidRPr="00C96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C335C"/>
    <w:multiLevelType w:val="hybridMultilevel"/>
    <w:tmpl w:val="4CDAC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504AB"/>
    <w:multiLevelType w:val="hybridMultilevel"/>
    <w:tmpl w:val="BDC858FE"/>
    <w:lvl w:ilvl="0" w:tplc="079E9B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B48"/>
    <w:rsid w:val="00034DEA"/>
    <w:rsid w:val="0004493B"/>
    <w:rsid w:val="00110A0F"/>
    <w:rsid w:val="0020710A"/>
    <w:rsid w:val="0043561B"/>
    <w:rsid w:val="00474CD0"/>
    <w:rsid w:val="00486429"/>
    <w:rsid w:val="004928C6"/>
    <w:rsid w:val="00594EA0"/>
    <w:rsid w:val="00601290"/>
    <w:rsid w:val="00606CB1"/>
    <w:rsid w:val="00644065"/>
    <w:rsid w:val="00691DCE"/>
    <w:rsid w:val="007832B2"/>
    <w:rsid w:val="007A50AB"/>
    <w:rsid w:val="007B294D"/>
    <w:rsid w:val="0083305A"/>
    <w:rsid w:val="00840B48"/>
    <w:rsid w:val="00887F7B"/>
    <w:rsid w:val="008D55BB"/>
    <w:rsid w:val="00901A8A"/>
    <w:rsid w:val="0098280D"/>
    <w:rsid w:val="009B749F"/>
    <w:rsid w:val="009F04EE"/>
    <w:rsid w:val="00A62090"/>
    <w:rsid w:val="00B611FB"/>
    <w:rsid w:val="00BE0179"/>
    <w:rsid w:val="00C963DD"/>
    <w:rsid w:val="00C9666B"/>
    <w:rsid w:val="00D367C3"/>
    <w:rsid w:val="00D53B31"/>
    <w:rsid w:val="00D75A95"/>
    <w:rsid w:val="00D77EE0"/>
    <w:rsid w:val="00D81BD8"/>
    <w:rsid w:val="00E37E4B"/>
    <w:rsid w:val="00E51223"/>
    <w:rsid w:val="00EB57D2"/>
    <w:rsid w:val="00F1602E"/>
    <w:rsid w:val="00F23822"/>
    <w:rsid w:val="00F35176"/>
    <w:rsid w:val="00FA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39119"/>
  <w15:docId w15:val="{7E071C79-9AFC-4AB6-865D-8200E57F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DEA"/>
    <w:pPr>
      <w:spacing w:after="200" w:line="276" w:lineRule="auto"/>
      <w:ind w:left="720"/>
      <w:contextualSpacing/>
    </w:pPr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602-1</Nr_x002e__x0020_akti>
    <Data_x0020_e_x0020_Krijimit xmlns="0e656187-b300-4fb0-8bf4-3a50f872073c">2023-02-09T13:27:04Z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2023-02-06T23:00:00Z</Date_x0020_protokolli>
    <Titulli xmlns="0e656187-b300-4fb0-8bf4-3a50f872073c">Korrigjim gabimi material në vendimin e bordit të ERE-s nr. 229, datë 15.11.2021</Titulli>
    <Modifikuesi xmlns="0e656187-b300-4fb0-8bf4-3a50f872073c">Suada.Daci</Modifikuesi>
    <Nr_x002e__x0020_prot_x0020_QBZ xmlns="0e656187-b300-4fb0-8bf4-3a50f872073c">227</Nr_x002e__x0020_prot_x0020_QBZ>
    <Data_x0020_e_x0020_Modifikimit xmlns="0e656187-b300-4fb0-8bf4-3a50f872073c">2023-02-09T13:40:02Z</Data_x0020_e_x0020_Modifikimit>
    <Dekretuar xmlns="0e656187-b300-4fb0-8bf4-3a50f872073c">false</Dekretuar>
    <Data xmlns="0e656187-b300-4fb0-8bf4-3a50f872073c">2023-02-06T23:00:00Z</Data>
    <Nr_x002e__x0020_protokolli_x0020_i_x0020_aktit xmlns="0e656187-b300-4fb0-8bf4-3a50f872073c">602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DC3D1340A46D2924F451DA62E18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DDC3D1340A46D2924F451DA62E18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66479-0F5C-4D6A-B690-E4B7FCE248A8}">
  <ds:schemaRefs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A7DD839-1D17-40B7-A7E4-7F728B5D68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61C79-02CD-4A3D-9702-340921DFC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80621B-22A5-4356-B82E-3B9E0A820B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6AB867-8C7F-44DC-B44D-937262B1A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DE0E93-B622-46E5-9B12-98DE1F4BD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bordit të ERE-s nr. 229, datë 15.11.2021</vt:lpstr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e bordit të ERE-s nr. 229, datë 15.11.2021</dc:title>
  <dc:creator>Entela Suli</dc:creator>
  <cp:lastModifiedBy>Jorina Kryeziu</cp:lastModifiedBy>
  <cp:revision>11</cp:revision>
  <dcterms:created xsi:type="dcterms:W3CDTF">2023-02-09T13:30:00Z</dcterms:created>
  <dcterms:modified xsi:type="dcterms:W3CDTF">2023-02-13T10:13:00Z</dcterms:modified>
</cp:coreProperties>
</file>