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67397" w14:textId="376D2D9D" w:rsidR="00FF2A2D" w:rsidRPr="00336015" w:rsidRDefault="00FF2A2D" w:rsidP="00A27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336015">
        <w:rPr>
          <w:rFonts w:ascii="Garamond" w:eastAsia="Calibri" w:hAnsi="Garamond" w:cs="Calibri"/>
          <w:b/>
          <w:bCs/>
          <w:color w:val="000000"/>
          <w:lang w:val="sq-AL"/>
        </w:rPr>
        <w:t>VENDIM</w:t>
      </w:r>
    </w:p>
    <w:p w14:paraId="15EC78A8" w14:textId="7DEC396F" w:rsidR="00FF2A2D" w:rsidRPr="00336015" w:rsidRDefault="00FF2A2D" w:rsidP="00A27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b/>
          <w:bCs/>
          <w:color w:val="000000"/>
          <w:lang w:val="sq-AL"/>
        </w:rPr>
        <w:t>Nr. 120, datë 4.4.2023</w:t>
      </w:r>
    </w:p>
    <w:p w14:paraId="0D8AE7A8" w14:textId="77777777" w:rsidR="00A21151" w:rsidRDefault="00A21151" w:rsidP="00A21151">
      <w:pPr>
        <w:autoSpaceDE w:val="0"/>
        <w:autoSpaceDN w:val="0"/>
        <w:adjustRightInd w:val="0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06A07FBA" w14:textId="12CDFA6A" w:rsidR="00FF2A2D" w:rsidRPr="00336015" w:rsidRDefault="00FF2A2D" w:rsidP="00A21151">
      <w:pPr>
        <w:autoSpaceDE w:val="0"/>
        <w:autoSpaceDN w:val="0"/>
        <w:adjustRightInd w:val="0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336015">
        <w:rPr>
          <w:rFonts w:ascii="Garamond" w:eastAsia="Calibri" w:hAnsi="Garamond" w:cs="Calibri"/>
          <w:b/>
          <w:bCs/>
          <w:color w:val="000000"/>
          <w:lang w:val="sq-AL"/>
        </w:rPr>
        <w:t>MBI FILLIMIN E PROCEDURËS PËR SHQYRTIMIN E NDRYSHIMEVE NË RREGULLOREN E PROCEDURAVE PËR LIDHJET E REJA DHE MODIFIKIMIN E LIDHJEVE EKZISTUESE ME RRJETIN E TRANSMETIMIT, MARRËVESHJEN E OPERIMIT NË RRJETIN E TRANSMETIMIT NDËRMJET OST SHA DHE PËRDORUESIT TË MIRATUAR ME VENDIMIN E BORDIT TË ERE-</w:t>
      </w:r>
      <w:r w:rsidR="00341CB6">
        <w:rPr>
          <w:rFonts w:ascii="Garamond" w:eastAsia="Calibri" w:hAnsi="Garamond" w:cs="Calibri"/>
          <w:b/>
          <w:bCs/>
          <w:color w:val="000000"/>
          <w:lang w:val="sq-AL"/>
        </w:rPr>
        <w:t>s</w:t>
      </w:r>
      <w:r w:rsidRPr="00336015">
        <w:rPr>
          <w:rFonts w:ascii="Garamond" w:eastAsia="Calibri" w:hAnsi="Garamond" w:cs="Calibri"/>
          <w:b/>
          <w:bCs/>
          <w:color w:val="000000"/>
          <w:lang w:val="sq-AL"/>
        </w:rPr>
        <w:t xml:space="preserve"> NR. 87, DATË 20.4.2018</w:t>
      </w:r>
    </w:p>
    <w:p w14:paraId="5650B991" w14:textId="77777777" w:rsidR="00FF2A2D" w:rsidRPr="00336015" w:rsidRDefault="00FF2A2D" w:rsidP="00A27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71EBD5F3" w14:textId="5B37B7C7" w:rsidR="00FF2A2D" w:rsidRPr="006150C0" w:rsidRDefault="00FF2A2D" w:rsidP="00A27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  <w:r w:rsidRPr="006150C0">
        <w:rPr>
          <w:rFonts w:ascii="Garamond" w:eastAsia="Calibri" w:hAnsi="Garamond" w:cs="Calibri"/>
          <w:color w:val="000000"/>
          <w:lang w:val="sq-AL"/>
        </w:rPr>
        <w:t>Në zbatim të neneve 16, 10 pika 2, 20</w:t>
      </w:r>
      <w:r w:rsidR="00EC462E" w:rsidRPr="006150C0">
        <w:rPr>
          <w:rFonts w:ascii="Garamond" w:eastAsia="Calibri" w:hAnsi="Garamond" w:cs="Calibri"/>
          <w:color w:val="000000"/>
          <w:lang w:val="sq-AL"/>
        </w:rPr>
        <w:t>,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 </w:t>
      </w:r>
      <w:r w:rsidR="00EC462E" w:rsidRPr="006150C0">
        <w:rPr>
          <w:rFonts w:ascii="Garamond" w:eastAsia="Calibri" w:hAnsi="Garamond" w:cs="Calibri"/>
          <w:color w:val="000000"/>
          <w:lang w:val="sq-AL"/>
        </w:rPr>
        <w:t>germa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 “h” dhe 27 pika 3 të ligjit nr. 43/2015 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“Për sektorin e energjisë elektrike”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, i ndryshuar, si dhe neneve 15 dhe 19 të </w:t>
      </w:r>
      <w:r w:rsidR="00DB62D4" w:rsidRPr="006150C0">
        <w:rPr>
          <w:rFonts w:ascii="Garamond" w:eastAsia="Calibri" w:hAnsi="Garamond" w:cs="Calibri"/>
          <w:color w:val="000000"/>
          <w:lang w:val="sq-AL"/>
        </w:rPr>
        <w:t>“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Rregullores për organizimin, funksionimin dhe procedurat e ERE-s</w:t>
      </w:r>
      <w:r w:rsidR="00DB62D4" w:rsidRPr="006150C0">
        <w:rPr>
          <w:rFonts w:ascii="Garamond" w:eastAsia="Calibri" w:hAnsi="Garamond" w:cs="Calibri"/>
          <w:iCs/>
          <w:color w:val="000000"/>
          <w:lang w:val="sq-AL"/>
        </w:rPr>
        <w:t>”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, miratuar me vendimin e </w:t>
      </w:r>
      <w:r w:rsidR="00EE49F3" w:rsidRPr="006150C0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6150C0">
        <w:rPr>
          <w:rFonts w:ascii="Garamond" w:eastAsia="Calibri" w:hAnsi="Garamond" w:cs="Calibri"/>
          <w:color w:val="000000"/>
          <w:lang w:val="sq-AL"/>
        </w:rPr>
        <w:t>të Entit Rregullator të E</w:t>
      </w:r>
      <w:r w:rsidR="00EC462E" w:rsidRPr="006150C0">
        <w:rPr>
          <w:rFonts w:ascii="Garamond" w:eastAsia="Calibri" w:hAnsi="Garamond" w:cs="Calibri"/>
          <w:color w:val="000000"/>
          <w:lang w:val="sq-AL"/>
        </w:rPr>
        <w:t>nergjisë (ERE) nr. 96, datë 17.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6.2016; Bordi i ERE-s, </w:t>
      </w:r>
      <w:r w:rsidR="00EC462E" w:rsidRPr="006150C0">
        <w:rPr>
          <w:rFonts w:ascii="Garamond" w:eastAsia="Calibri" w:hAnsi="Garamond" w:cs="Calibri"/>
          <w:color w:val="000000"/>
          <w:lang w:val="sq-AL"/>
        </w:rPr>
        <w:t>në mbledhjen e tij të datës 4.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4.2023, pasi shqyrtoi </w:t>
      </w:r>
      <w:r w:rsidR="00317F04" w:rsidRPr="006150C0">
        <w:rPr>
          <w:rFonts w:ascii="Garamond" w:eastAsia="Calibri" w:hAnsi="Garamond" w:cs="Calibri"/>
          <w:color w:val="000000"/>
          <w:lang w:val="sq-AL"/>
        </w:rPr>
        <w:t>i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nformacionin shtesë me </w:t>
      </w:r>
      <w:r w:rsidR="00EC462E" w:rsidRPr="006150C0">
        <w:rPr>
          <w:rFonts w:ascii="Garamond" w:eastAsia="Calibri" w:hAnsi="Garamond" w:cs="Calibri"/>
          <w:color w:val="000000"/>
          <w:lang w:val="sq-AL"/>
        </w:rPr>
        <w:t xml:space="preserve">nr. 1041/2 </w:t>
      </w:r>
      <w:proofErr w:type="spellStart"/>
      <w:r w:rsidR="00EC462E" w:rsidRPr="006150C0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="00EC462E" w:rsidRPr="006150C0">
        <w:rPr>
          <w:rFonts w:ascii="Garamond" w:eastAsia="Calibri" w:hAnsi="Garamond" w:cs="Calibri"/>
          <w:color w:val="000000"/>
          <w:lang w:val="sq-AL"/>
        </w:rPr>
        <w:t>., datë 30.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3.2023, të përgatitur nga </w:t>
      </w:r>
      <w:r w:rsidR="00341CB6" w:rsidRPr="006150C0">
        <w:rPr>
          <w:rFonts w:ascii="Garamond" w:eastAsia="Calibri" w:hAnsi="Garamond" w:cs="Calibri"/>
          <w:color w:val="000000"/>
          <w:lang w:val="sq-AL"/>
        </w:rPr>
        <w:t xml:space="preserve">drejtoritë teknike </w:t>
      </w:r>
      <w:r w:rsidRPr="006150C0">
        <w:rPr>
          <w:rFonts w:ascii="Garamond" w:eastAsia="Calibri" w:hAnsi="Garamond" w:cs="Calibri"/>
          <w:color w:val="000000"/>
          <w:lang w:val="sq-AL"/>
        </w:rPr>
        <w:t>“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Mbi fillimin e procedurës për shqyrtimin e ndryshimeve në </w:t>
      </w:r>
      <w:r w:rsidR="00EE49F3" w:rsidRPr="006150C0">
        <w:rPr>
          <w:rFonts w:ascii="Garamond" w:eastAsia="Calibri" w:hAnsi="Garamond" w:cs="Calibri"/>
          <w:iCs/>
          <w:color w:val="000000"/>
          <w:lang w:val="sq-AL"/>
        </w:rPr>
        <w:t>‘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Rregulloren e procedurave për lidhjet e reja dhe modifikimin e lidhjeve ekzistuese me rrjeti</w:t>
      </w:r>
      <w:bookmarkStart w:id="0" w:name="_GoBack"/>
      <w:bookmarkEnd w:id="0"/>
      <w:r w:rsidRPr="006150C0">
        <w:rPr>
          <w:rFonts w:ascii="Garamond" w:eastAsia="Calibri" w:hAnsi="Garamond" w:cs="Calibri"/>
          <w:iCs/>
          <w:color w:val="000000"/>
          <w:lang w:val="sq-AL"/>
        </w:rPr>
        <w:t>n e transmetimit</w:t>
      </w:r>
      <w:r w:rsidR="00EE49F3" w:rsidRPr="006150C0">
        <w:rPr>
          <w:rFonts w:ascii="Garamond" w:eastAsia="Calibri" w:hAnsi="Garamond" w:cs="Calibri"/>
          <w:iCs/>
          <w:color w:val="000000"/>
          <w:lang w:val="sq-AL"/>
        </w:rPr>
        <w:t>’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, marrëveshjen e operimit në rrjetin e transmetimit ndërmjet OST </w:t>
      </w:r>
      <w:proofErr w:type="spellStart"/>
      <w:r w:rsidRPr="006150C0">
        <w:rPr>
          <w:rFonts w:ascii="Garamond" w:eastAsia="Calibri" w:hAnsi="Garamond" w:cs="Calibri"/>
          <w:iCs/>
          <w:color w:val="000000"/>
          <w:lang w:val="sq-AL"/>
        </w:rPr>
        <w:t>sh.a</w:t>
      </w:r>
      <w:proofErr w:type="spellEnd"/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. dhe përdoruesit të miratuar me vendimin e </w:t>
      </w:r>
      <w:r w:rsidR="00EE49F3" w:rsidRPr="006150C0">
        <w:rPr>
          <w:rFonts w:ascii="Garamond" w:eastAsia="Calibri" w:hAnsi="Garamond" w:cs="Calibri"/>
          <w:iCs/>
          <w:color w:val="000000"/>
          <w:lang w:val="sq-AL"/>
        </w:rPr>
        <w:t xml:space="preserve">Bordit </w:t>
      </w:r>
      <w:r w:rsidR="00402DAB" w:rsidRPr="006150C0">
        <w:rPr>
          <w:rFonts w:ascii="Garamond" w:eastAsia="Calibri" w:hAnsi="Garamond" w:cs="Calibri"/>
          <w:iCs/>
          <w:color w:val="000000"/>
          <w:lang w:val="sq-AL"/>
        </w:rPr>
        <w:t>të ERE-s nr. 87, datë 20.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4.2018</w:t>
      </w:r>
      <w:r w:rsidRPr="006150C0">
        <w:rPr>
          <w:rFonts w:ascii="Garamond" w:eastAsia="Calibri" w:hAnsi="Garamond" w:cs="Calibri"/>
          <w:color w:val="000000"/>
          <w:lang w:val="sq-AL"/>
        </w:rPr>
        <w:t>”,</w:t>
      </w:r>
    </w:p>
    <w:p w14:paraId="4AE0E35D" w14:textId="22DA20AE" w:rsidR="00FF2A2D" w:rsidRPr="006150C0" w:rsidRDefault="00EE49F3" w:rsidP="00A27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  <w:lang w:val="sq-AL"/>
        </w:rPr>
      </w:pPr>
      <w:r w:rsidRPr="006150C0">
        <w:rPr>
          <w:rFonts w:ascii="Garamond" w:eastAsia="Calibri" w:hAnsi="Garamond" w:cs="Calibri"/>
          <w:bCs/>
          <w:color w:val="000000"/>
          <w:lang w:val="sq-AL"/>
        </w:rPr>
        <w:t>k</w:t>
      </w:r>
      <w:r w:rsidR="00FF2A2D" w:rsidRPr="006150C0">
        <w:rPr>
          <w:rFonts w:ascii="Garamond" w:eastAsia="Calibri" w:hAnsi="Garamond" w:cs="Calibri"/>
          <w:bCs/>
          <w:color w:val="000000"/>
          <w:lang w:val="sq-AL"/>
        </w:rPr>
        <w:t xml:space="preserve">onstatoi se: </w:t>
      </w:r>
    </w:p>
    <w:p w14:paraId="1EB67697" w14:textId="56531D49" w:rsidR="00FF2A2D" w:rsidRPr="006150C0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6150C0">
        <w:rPr>
          <w:rFonts w:ascii="Garamond" w:eastAsia="Calibri" w:hAnsi="Garamond" w:cs="Calibri"/>
          <w:color w:val="000000"/>
          <w:lang w:val="sq-AL"/>
        </w:rPr>
        <w:t>- Bordi i ERE</w:t>
      </w:r>
      <w:r w:rsidR="00EC462E" w:rsidRPr="006150C0">
        <w:rPr>
          <w:rFonts w:ascii="Garamond" w:eastAsia="Calibri" w:hAnsi="Garamond" w:cs="Calibri"/>
          <w:color w:val="000000"/>
          <w:lang w:val="sq-AL"/>
        </w:rPr>
        <w:t>-s me vendimin nr. 87, datë 20.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4.2018 miratoi </w:t>
      </w:r>
      <w:r w:rsidR="00402DAB" w:rsidRPr="006150C0">
        <w:rPr>
          <w:rFonts w:ascii="Garamond" w:eastAsia="Calibri" w:hAnsi="Garamond" w:cs="Calibri"/>
          <w:color w:val="000000"/>
          <w:lang w:val="sq-AL"/>
        </w:rPr>
        <w:t>“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Rregulloren e procedurave për lidhjet e reja dhe modifikimin e lidhjeve ekzistuese me rrjetin e transmetimit</w:t>
      </w:r>
      <w:r w:rsidR="00DD3975">
        <w:rPr>
          <w:rFonts w:ascii="Garamond" w:eastAsia="Calibri" w:hAnsi="Garamond" w:cs="Calibri"/>
          <w:iCs/>
          <w:color w:val="000000"/>
          <w:lang w:val="sq-AL"/>
        </w:rPr>
        <w:t>”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; marrëveshjen e operimit në rrjetin e transmetimit ndërmjet OST </w:t>
      </w:r>
      <w:proofErr w:type="spellStart"/>
      <w:r w:rsidRPr="006150C0">
        <w:rPr>
          <w:rFonts w:ascii="Garamond" w:eastAsia="Calibri" w:hAnsi="Garamond" w:cs="Calibri"/>
          <w:iCs/>
          <w:color w:val="000000"/>
          <w:lang w:val="sq-AL"/>
        </w:rPr>
        <w:t>sh.a</w:t>
      </w:r>
      <w:proofErr w:type="spellEnd"/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. dhe </w:t>
      </w:r>
      <w:r w:rsidR="00402DAB" w:rsidRPr="006150C0">
        <w:rPr>
          <w:rFonts w:ascii="Garamond" w:eastAsia="Calibri" w:hAnsi="Garamond" w:cs="Calibri"/>
          <w:iCs/>
          <w:color w:val="000000"/>
          <w:lang w:val="sq-AL"/>
        </w:rPr>
        <w:t>p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ërdoruesit</w:t>
      </w:r>
      <w:r w:rsidR="00402DAB" w:rsidRPr="006150C0">
        <w:rPr>
          <w:rFonts w:ascii="Garamond" w:eastAsia="Calibri" w:hAnsi="Garamond" w:cs="Calibri"/>
          <w:iCs/>
          <w:color w:val="000000"/>
          <w:lang w:val="sq-AL"/>
        </w:rPr>
        <w:t>,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 si dhe marrëveshjen e lidhjes në rrjetin e transmetimit ndërmjet OST </w:t>
      </w:r>
      <w:proofErr w:type="spellStart"/>
      <w:r w:rsidRPr="006150C0">
        <w:rPr>
          <w:rFonts w:ascii="Garamond" w:eastAsia="Calibri" w:hAnsi="Garamond" w:cs="Calibri"/>
          <w:iCs/>
          <w:color w:val="000000"/>
          <w:lang w:val="sq-AL"/>
        </w:rPr>
        <w:t>sh.a</w:t>
      </w:r>
      <w:proofErr w:type="spellEnd"/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. dhe </w:t>
      </w:r>
      <w:r w:rsidR="00402DAB" w:rsidRPr="006150C0">
        <w:rPr>
          <w:rFonts w:ascii="Garamond" w:eastAsia="Calibri" w:hAnsi="Garamond" w:cs="Calibri"/>
          <w:iCs/>
          <w:color w:val="000000"/>
          <w:lang w:val="sq-AL"/>
        </w:rPr>
        <w:t>p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ërdoruesit</w:t>
      </w:r>
      <w:r w:rsidR="00402DAB" w:rsidRPr="006150C0">
        <w:rPr>
          <w:rFonts w:ascii="Garamond" w:eastAsia="Calibri" w:hAnsi="Garamond" w:cs="Calibri"/>
          <w:iCs/>
          <w:color w:val="000000"/>
          <w:lang w:val="sq-AL"/>
        </w:rPr>
        <w:t>”</w:t>
      </w:r>
      <w:r w:rsidRPr="006150C0">
        <w:rPr>
          <w:rFonts w:ascii="Garamond" w:eastAsia="Calibri" w:hAnsi="Garamond" w:cs="Calibri"/>
          <w:color w:val="000000"/>
          <w:lang w:val="sq-AL"/>
        </w:rPr>
        <w:t>.</w:t>
      </w:r>
    </w:p>
    <w:p w14:paraId="13E9DFFB" w14:textId="1D7A55E9" w:rsidR="00FF2A2D" w:rsidRPr="006150C0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6150C0">
        <w:rPr>
          <w:rFonts w:ascii="Garamond" w:eastAsia="Calibri" w:hAnsi="Garamond" w:cs="Calibri"/>
          <w:color w:val="000000"/>
          <w:lang w:val="sq-AL"/>
        </w:rPr>
        <w:t>- Në mbled</w:t>
      </w:r>
      <w:r w:rsidR="00AF1D07" w:rsidRPr="006150C0">
        <w:rPr>
          <w:rFonts w:ascii="Garamond" w:eastAsia="Calibri" w:hAnsi="Garamond" w:cs="Calibri"/>
          <w:color w:val="000000"/>
          <w:lang w:val="sq-AL"/>
        </w:rPr>
        <w:t>hjen nr. 13, datë 20.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3.2023, të </w:t>
      </w:r>
      <w:r w:rsidR="00EE49F3" w:rsidRPr="006150C0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të ERE-s u </w:t>
      </w:r>
      <w:proofErr w:type="spellStart"/>
      <w:r w:rsidRPr="006150C0">
        <w:rPr>
          <w:rFonts w:ascii="Garamond" w:eastAsia="Calibri" w:hAnsi="Garamond" w:cs="Calibri"/>
          <w:color w:val="000000"/>
          <w:lang w:val="sq-AL"/>
        </w:rPr>
        <w:t>relatua</w:t>
      </w:r>
      <w:proofErr w:type="spellEnd"/>
      <w:r w:rsidRPr="006150C0">
        <w:rPr>
          <w:rFonts w:ascii="Garamond" w:eastAsia="Calibri" w:hAnsi="Garamond" w:cs="Calibri"/>
          <w:color w:val="000000"/>
          <w:lang w:val="sq-AL"/>
        </w:rPr>
        <w:t xml:space="preserve"> relac</w:t>
      </w:r>
      <w:r w:rsidR="00AF1D07" w:rsidRPr="006150C0">
        <w:rPr>
          <w:rFonts w:ascii="Garamond" w:eastAsia="Calibri" w:hAnsi="Garamond" w:cs="Calibri"/>
          <w:color w:val="000000"/>
          <w:lang w:val="sq-AL"/>
        </w:rPr>
        <w:t xml:space="preserve">ioni nr. 1041/1 </w:t>
      </w:r>
      <w:proofErr w:type="spellStart"/>
      <w:r w:rsidR="00AF1D07" w:rsidRPr="006150C0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="00AF1D07" w:rsidRPr="006150C0">
        <w:rPr>
          <w:rFonts w:ascii="Garamond" w:eastAsia="Calibri" w:hAnsi="Garamond" w:cs="Calibri"/>
          <w:color w:val="000000"/>
          <w:lang w:val="sq-AL"/>
        </w:rPr>
        <w:t>., datë 16.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3.2023 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“Mbi fillimin e procedurës për shqyrtimin e ndryshimeve në Rregulloren e procedurave për lidhjet e reja dhe modifikimin e lidhjeve ekzistuese me rrjetin e transmetimit, Marrëveshjen e operimit në rrjetin e transmetimit ndërmjet OST </w:t>
      </w:r>
      <w:proofErr w:type="spellStart"/>
      <w:r w:rsidRPr="006150C0">
        <w:rPr>
          <w:rFonts w:ascii="Garamond" w:eastAsia="Calibri" w:hAnsi="Garamond" w:cs="Calibri"/>
          <w:iCs/>
          <w:color w:val="000000"/>
          <w:lang w:val="sq-AL"/>
        </w:rPr>
        <w:t>sh.a</w:t>
      </w:r>
      <w:proofErr w:type="spellEnd"/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. dhe përdoruesit të miratuar me vendimin e </w:t>
      </w:r>
      <w:r w:rsidR="00EE49F3" w:rsidRPr="006150C0">
        <w:rPr>
          <w:rFonts w:ascii="Garamond" w:eastAsia="Calibri" w:hAnsi="Garamond" w:cs="Calibri"/>
          <w:iCs/>
          <w:color w:val="000000"/>
          <w:lang w:val="sq-AL"/>
        </w:rPr>
        <w:t xml:space="preserve">Bordit </w:t>
      </w:r>
      <w:r w:rsidR="00AF1D07" w:rsidRPr="006150C0">
        <w:rPr>
          <w:rFonts w:ascii="Garamond" w:eastAsia="Calibri" w:hAnsi="Garamond" w:cs="Calibri"/>
          <w:iCs/>
          <w:color w:val="000000"/>
          <w:lang w:val="sq-AL"/>
        </w:rPr>
        <w:t>të ERE-s nr. 87, datë 20.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4.2018”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. Në këtë mbledhje u la detyrë që ky informacion të plotësohej me komunikimin me OST </w:t>
      </w:r>
      <w:proofErr w:type="spellStart"/>
      <w:r w:rsidRPr="006150C0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6150C0">
        <w:rPr>
          <w:rFonts w:ascii="Garamond" w:eastAsia="Calibri" w:hAnsi="Garamond" w:cs="Calibri"/>
          <w:color w:val="000000"/>
          <w:lang w:val="sq-AL"/>
        </w:rPr>
        <w:t xml:space="preserve">. </w:t>
      </w:r>
      <w:proofErr w:type="spellStart"/>
      <w:r w:rsidRPr="006150C0">
        <w:rPr>
          <w:rFonts w:ascii="Garamond" w:eastAsia="Calibri" w:hAnsi="Garamond" w:cs="Calibri"/>
          <w:color w:val="000000"/>
          <w:lang w:val="sq-AL"/>
        </w:rPr>
        <w:t>konform</w:t>
      </w:r>
      <w:proofErr w:type="spellEnd"/>
      <w:r w:rsidRPr="006150C0">
        <w:rPr>
          <w:rFonts w:ascii="Garamond" w:eastAsia="Calibri" w:hAnsi="Garamond" w:cs="Calibri"/>
          <w:color w:val="000000"/>
          <w:lang w:val="sq-AL"/>
        </w:rPr>
        <w:t xml:space="preserve"> ligjit nr. 43/2015</w:t>
      </w:r>
      <w:r w:rsidR="00AF1D07" w:rsidRPr="006150C0">
        <w:rPr>
          <w:rFonts w:ascii="Garamond" w:eastAsia="Calibri" w:hAnsi="Garamond" w:cs="Calibri"/>
          <w:color w:val="000000"/>
          <w:lang w:val="sq-AL"/>
        </w:rPr>
        <w:t xml:space="preserve"> “</w:t>
      </w:r>
      <w:r w:rsidRPr="006150C0">
        <w:rPr>
          <w:rFonts w:ascii="Garamond" w:eastAsia="Calibri" w:hAnsi="Garamond" w:cs="Calibri"/>
          <w:color w:val="000000"/>
          <w:lang w:val="sq-AL"/>
        </w:rPr>
        <w:t>Për sektorin e energjisë elektrike”</w:t>
      </w:r>
      <w:r w:rsidR="006150C0" w:rsidRPr="006150C0">
        <w:rPr>
          <w:rFonts w:ascii="Garamond" w:eastAsia="Calibri" w:hAnsi="Garamond" w:cs="Calibri"/>
          <w:color w:val="000000"/>
          <w:lang w:val="sq-AL"/>
        </w:rPr>
        <w:t>,</w:t>
      </w:r>
      <w:r w:rsidRPr="006150C0">
        <w:rPr>
          <w:rFonts w:ascii="Garamond" w:eastAsia="Calibri" w:hAnsi="Garamond" w:cs="Calibri"/>
          <w:color w:val="000000"/>
          <w:lang w:val="sq-AL"/>
        </w:rPr>
        <w:t xml:space="preserve"> i ndryshuar. </w:t>
      </w:r>
    </w:p>
    <w:p w14:paraId="0E4269D7" w14:textId="2E55BFF3" w:rsidR="00FF2A2D" w:rsidRPr="006150C0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6150C0">
        <w:rPr>
          <w:rFonts w:ascii="Garamond" w:eastAsia="Calibri" w:hAnsi="Garamond" w:cs="Calibri"/>
          <w:color w:val="000000"/>
          <w:lang w:val="sq-AL"/>
        </w:rPr>
        <w:t>- Në nenin 20, g</w:t>
      </w:r>
      <w:r w:rsidR="00AF1D07" w:rsidRPr="006150C0">
        <w:rPr>
          <w:rFonts w:ascii="Garamond" w:eastAsia="Calibri" w:hAnsi="Garamond" w:cs="Calibri"/>
          <w:color w:val="000000"/>
          <w:lang w:val="sq-AL"/>
        </w:rPr>
        <w:t>e</w:t>
      </w:r>
      <w:r w:rsidRPr="006150C0">
        <w:rPr>
          <w:rFonts w:ascii="Garamond" w:eastAsia="Calibri" w:hAnsi="Garamond" w:cs="Calibri"/>
          <w:color w:val="000000"/>
          <w:lang w:val="sq-AL"/>
        </w:rPr>
        <w:t>rma “h”, të ligjit nr. 43/2015 “Për sektorin e energjisë elektrike”, i ndryshuar, është përcaktuar se ERE miraton kontratat tip ose kushtet e përgjithshme të kontratave për shërbimet e rregulluara, të ofruara nga pjesëmarrësit e tregut, të ngarkuara me detyrimet e shërbimit publik.</w:t>
      </w:r>
    </w:p>
    <w:p w14:paraId="392D7134" w14:textId="7494DBF8" w:rsidR="00FF2A2D" w:rsidRPr="006150C0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6150C0">
        <w:rPr>
          <w:rFonts w:ascii="Garamond" w:eastAsia="Calibri" w:hAnsi="Garamond" w:cs="Calibri"/>
          <w:color w:val="000000"/>
          <w:lang w:val="sq-AL"/>
        </w:rPr>
        <w:t>- Konsulenti i Ministrisë së Infrastrukturës dhe Energjisë, Banka E</w:t>
      </w:r>
      <w:r w:rsidR="00AF1D07" w:rsidRPr="006150C0">
        <w:rPr>
          <w:rFonts w:ascii="Garamond" w:eastAsia="Calibri" w:hAnsi="Garamond" w:cs="Calibri"/>
          <w:color w:val="000000"/>
          <w:lang w:val="sq-AL"/>
        </w:rPr>
        <w:t>v</w:t>
      </w:r>
      <w:r w:rsidRPr="006150C0">
        <w:rPr>
          <w:rFonts w:ascii="Garamond" w:eastAsia="Calibri" w:hAnsi="Garamond" w:cs="Calibri"/>
          <w:color w:val="000000"/>
          <w:lang w:val="sq-AL"/>
        </w:rPr>
        <w:t>ropiane për Rindërtim dhe Zhvillim (</w:t>
      </w:r>
      <w:proofErr w:type="spellStart"/>
      <w:r w:rsidRPr="006150C0">
        <w:rPr>
          <w:rFonts w:ascii="Garamond" w:eastAsia="Calibri" w:hAnsi="Garamond" w:cs="Calibri"/>
          <w:color w:val="000000"/>
          <w:lang w:val="sq-AL"/>
        </w:rPr>
        <w:t>EBRD</w:t>
      </w:r>
      <w:proofErr w:type="spellEnd"/>
      <w:r w:rsidRPr="006150C0">
        <w:rPr>
          <w:rFonts w:ascii="Garamond" w:eastAsia="Calibri" w:hAnsi="Garamond" w:cs="Calibri"/>
          <w:color w:val="000000"/>
          <w:lang w:val="sq-AL"/>
        </w:rPr>
        <w:t>/</w:t>
      </w:r>
      <w:proofErr w:type="spellStart"/>
      <w:r w:rsidRPr="006150C0">
        <w:rPr>
          <w:rFonts w:ascii="Garamond" w:eastAsia="Calibri" w:hAnsi="Garamond" w:cs="Calibri"/>
          <w:color w:val="000000"/>
          <w:lang w:val="sq-AL"/>
        </w:rPr>
        <w:t>BERZH</w:t>
      </w:r>
      <w:proofErr w:type="spellEnd"/>
      <w:r w:rsidRPr="006150C0">
        <w:rPr>
          <w:rFonts w:ascii="Garamond" w:eastAsia="Calibri" w:hAnsi="Garamond" w:cs="Calibri"/>
          <w:color w:val="000000"/>
          <w:lang w:val="sq-AL"/>
        </w:rPr>
        <w:t xml:space="preserve">) ka përcjellë në ERE nëpërmjet postës elektronike më datë 15.2.2023 kërkesën me lëndë: 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 xml:space="preserve">“Për vlerësimin dhe pranimin e disa ndryshimeve në marrëveshjen standarde të lidhjes të miratuar me vendimin e </w:t>
      </w:r>
      <w:r w:rsidR="00EE49F3" w:rsidRPr="006150C0">
        <w:rPr>
          <w:rFonts w:ascii="Garamond" w:eastAsia="Calibri" w:hAnsi="Garamond" w:cs="Calibri"/>
          <w:iCs/>
          <w:color w:val="000000"/>
          <w:lang w:val="sq-AL"/>
        </w:rPr>
        <w:t xml:space="preserve">Bordit </w:t>
      </w:r>
      <w:r w:rsidRPr="006150C0">
        <w:rPr>
          <w:rFonts w:ascii="Garamond" w:eastAsia="Calibri" w:hAnsi="Garamond" w:cs="Calibri"/>
          <w:iCs/>
          <w:color w:val="000000"/>
          <w:lang w:val="sq-AL"/>
        </w:rPr>
        <w:t>të ERE-s nr. 87, datë 20.4.2018”</w:t>
      </w:r>
      <w:r w:rsidRPr="006150C0">
        <w:rPr>
          <w:rFonts w:ascii="Garamond" w:eastAsia="Calibri" w:hAnsi="Garamond" w:cs="Calibri"/>
          <w:color w:val="000000"/>
          <w:lang w:val="sq-AL"/>
        </w:rPr>
        <w:t>.</w:t>
      </w:r>
    </w:p>
    <w:p w14:paraId="3FBC9FE5" w14:textId="3CE80083" w:rsidR="00FF2A2D" w:rsidRPr="00336015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 xml:space="preserve">- Ndër të tjera konsulenti i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MIE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 e vlerëson të nevojshme ndryshimin e këtij akti për faktin se në datë 22.6.2021,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MIE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 ka hapur një procedurë tenderimi për përzgjedhjen e disa projekteve të energjisë së erës në tokë, me vendndodhje të përcaktuar nga zhvilluesit, të cilët do të përfitojnë nga masat mbështetëse. Pjesëmarrja në këtë procedurë tenderimi është e kufizuar për projektet me kapacitet minimal 10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MW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 dhe kapacitet maksimal 75 </w:t>
      </w:r>
      <w:proofErr w:type="spellStart"/>
      <w:r w:rsidR="00AF1D07" w:rsidRPr="00336015">
        <w:rPr>
          <w:rFonts w:ascii="Garamond" w:eastAsia="Calibri" w:hAnsi="Garamond" w:cs="Calibri"/>
          <w:color w:val="000000"/>
          <w:lang w:val="sq-AL"/>
        </w:rPr>
        <w:t>mw</w:t>
      </w:r>
      <w:proofErr w:type="spellEnd"/>
      <w:r w:rsidR="00AF1D07" w:rsidRPr="00336015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336015">
        <w:rPr>
          <w:rFonts w:ascii="Garamond" w:eastAsia="Calibri" w:hAnsi="Garamond" w:cs="Calibri"/>
          <w:color w:val="000000"/>
          <w:lang w:val="sq-AL"/>
        </w:rPr>
        <w:t xml:space="preserve">(secili i referuar si “Projekti i </w:t>
      </w:r>
      <w:r w:rsidR="00AF1D07">
        <w:rPr>
          <w:rFonts w:ascii="Garamond" w:eastAsia="Calibri" w:hAnsi="Garamond" w:cs="Calibri"/>
          <w:color w:val="000000"/>
          <w:lang w:val="sq-AL"/>
        </w:rPr>
        <w:t>e</w:t>
      </w:r>
      <w:r w:rsidRPr="00336015">
        <w:rPr>
          <w:rFonts w:ascii="Garamond" w:eastAsia="Calibri" w:hAnsi="Garamond" w:cs="Calibri"/>
          <w:color w:val="000000"/>
          <w:lang w:val="sq-AL"/>
        </w:rPr>
        <w:t xml:space="preserve">rës”). </w:t>
      </w:r>
    </w:p>
    <w:p w14:paraId="6711B177" w14:textId="3091CA23" w:rsidR="00FF2A2D" w:rsidRPr="00336015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 xml:space="preserve">- Në vijim ERE nëpërmjet postës elektronike të datës 9.3.2023 i është drejtuar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MIE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-s për të shprehur qëndrimin e saj lidhur me draftin e ndryshimeve të kontratës tip të lidhjes të përcjellë në ERE. </w:t>
      </w:r>
    </w:p>
    <w:p w14:paraId="1482ADDF" w14:textId="3F6BDBA7" w:rsidR="00FF2A2D" w:rsidRPr="00336015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 xml:space="preserve">-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MIE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 nëpërmjet komunikimit me e-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mail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 të datës 10.3.2023, ka parashtruar se shprehet dakord me propozimin i cili është në përputhje me rekomandimet që na kanë dërguar konsulentët për ankandin e erës.</w:t>
      </w:r>
    </w:p>
    <w:p w14:paraId="7454F2EA" w14:textId="77777777" w:rsidR="00FF2A2D" w:rsidRPr="00336015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> </w:t>
      </w:r>
    </w:p>
    <w:p w14:paraId="79F7EFF8" w14:textId="2A093CBD" w:rsidR="00FF2A2D" w:rsidRPr="00336015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lastRenderedPageBreak/>
        <w:t xml:space="preserve">- OST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>. nëpërmjet kom</w:t>
      </w:r>
      <w:r w:rsidR="00AF1D07">
        <w:rPr>
          <w:rFonts w:ascii="Garamond" w:eastAsia="Calibri" w:hAnsi="Garamond" w:cs="Calibri"/>
          <w:color w:val="000000"/>
          <w:lang w:val="sq-AL"/>
        </w:rPr>
        <w:t>unikimit me e-</w:t>
      </w:r>
      <w:proofErr w:type="spellStart"/>
      <w:r w:rsidR="00AF1D07">
        <w:rPr>
          <w:rFonts w:ascii="Garamond" w:eastAsia="Calibri" w:hAnsi="Garamond" w:cs="Calibri"/>
          <w:color w:val="000000"/>
          <w:lang w:val="sq-AL"/>
        </w:rPr>
        <w:t>mail</w:t>
      </w:r>
      <w:proofErr w:type="spellEnd"/>
      <w:r w:rsidR="00AF1D07">
        <w:rPr>
          <w:rFonts w:ascii="Garamond" w:eastAsia="Calibri" w:hAnsi="Garamond" w:cs="Calibri"/>
          <w:color w:val="000000"/>
          <w:lang w:val="sq-AL"/>
        </w:rPr>
        <w:t xml:space="preserve"> të datës 27.</w:t>
      </w:r>
      <w:r w:rsidRPr="00336015">
        <w:rPr>
          <w:rFonts w:ascii="Garamond" w:eastAsia="Calibri" w:hAnsi="Garamond" w:cs="Calibri"/>
          <w:color w:val="000000"/>
          <w:lang w:val="sq-AL"/>
        </w:rPr>
        <w:t xml:space="preserve">3.2023, parashtron se janë bërë takime me grupin e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konsulencës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 dhe palët kanë rënë dakord për ndryshimet në marrëveshjen e tip të lidhjes, të cilat janë ato të përcjella nga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konsulenca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>.</w:t>
      </w:r>
    </w:p>
    <w:p w14:paraId="0C0A7C9F" w14:textId="7B70B549" w:rsidR="00FF2A2D" w:rsidRPr="00336015" w:rsidRDefault="00FF2A2D" w:rsidP="00A2724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 xml:space="preserve">- Propozimet kanë të bëjnë me ndryshime në nenet 1, 3, 4, 6, 8, 9, 10, 12, 19 dhe 23. Ndryshimet e propozuara nuk janë ndryshime cilësore, por më tepër të karakterit logjistik dhe organizativ të marrëdhënies midis OST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. dhe </w:t>
      </w:r>
      <w:r w:rsidR="003004C5">
        <w:rPr>
          <w:rFonts w:ascii="Garamond" w:eastAsia="Calibri" w:hAnsi="Garamond" w:cs="Calibri"/>
          <w:color w:val="000000"/>
          <w:lang w:val="sq-AL"/>
        </w:rPr>
        <w:t>p</w:t>
      </w:r>
      <w:r w:rsidRPr="00336015">
        <w:rPr>
          <w:rFonts w:ascii="Garamond" w:eastAsia="Calibri" w:hAnsi="Garamond" w:cs="Calibri"/>
          <w:color w:val="000000"/>
          <w:lang w:val="sq-AL"/>
        </w:rPr>
        <w:t>ërdoruesit.</w:t>
      </w:r>
    </w:p>
    <w:p w14:paraId="4D12F3A0" w14:textId="1E386D40" w:rsidR="00FF2A2D" w:rsidRPr="00336015" w:rsidRDefault="00FF2A2D" w:rsidP="00A27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 xml:space="preserve">Për gjithë sa më sipër, </w:t>
      </w:r>
      <w:r w:rsidR="00EE49F3" w:rsidRPr="00336015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Pr="00336015">
        <w:rPr>
          <w:rFonts w:ascii="Garamond" w:eastAsia="Calibri" w:hAnsi="Garamond" w:cs="Calibri"/>
          <w:color w:val="000000"/>
          <w:lang w:val="sq-AL"/>
        </w:rPr>
        <w:t xml:space="preserve">i ERE-s </w:t>
      </w:r>
    </w:p>
    <w:p w14:paraId="3172752D" w14:textId="77777777" w:rsidR="00FF2A2D" w:rsidRPr="00336015" w:rsidRDefault="00FF2A2D" w:rsidP="00A27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</w:p>
    <w:p w14:paraId="6B192381" w14:textId="02E26466" w:rsidR="00FF2A2D" w:rsidRPr="00336015" w:rsidRDefault="00FF2A2D" w:rsidP="00A27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336015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3E73F8A9" w14:textId="77777777" w:rsidR="00FF2A2D" w:rsidRPr="00336015" w:rsidRDefault="00FF2A2D" w:rsidP="00A27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02173B59" w14:textId="469699B7" w:rsidR="00FF2A2D" w:rsidRPr="00336015" w:rsidRDefault="00FF2A2D" w:rsidP="00A27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 xml:space="preserve">1. Fillimin e procedurës për shqyrtimin e ndryshimeve në rregulloren e procedurave për lidhjet e reja dhe modifikimin e lidhjeve ekzistuese me rrjetin e transmetimit, marrëveshjen e operimit në rrjetin e transmetimit ndërmjet OST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. dhe përdoruesit të miratuar me vendimin e </w:t>
      </w:r>
      <w:r w:rsidR="00EE49F3" w:rsidRPr="00336015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336015">
        <w:rPr>
          <w:rFonts w:ascii="Garamond" w:eastAsia="Calibri" w:hAnsi="Garamond" w:cs="Calibri"/>
          <w:color w:val="000000"/>
          <w:lang w:val="sq-AL"/>
        </w:rPr>
        <w:t>të ERE-s nr. 87, datë 20.4.2018. (Ndryshimet e propozuara gjenden bashkëlidhur këtij vendimi)</w:t>
      </w:r>
    </w:p>
    <w:p w14:paraId="1FAC9B6C" w14:textId="0BB75DFD" w:rsidR="00FF2A2D" w:rsidRPr="00336015" w:rsidRDefault="00FF2A2D" w:rsidP="00A27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 xml:space="preserve">2. Drejtoria Juridike dhe e Zgjidhjes së Mosmarrëveshjeve, të njoftojë Ministrinë e </w:t>
      </w:r>
      <w:r w:rsidR="00CF6DD1" w:rsidRPr="00336015">
        <w:rPr>
          <w:rFonts w:ascii="Garamond" w:eastAsia="Calibri" w:hAnsi="Garamond" w:cs="Calibri"/>
          <w:color w:val="000000"/>
          <w:lang w:val="sq-AL"/>
        </w:rPr>
        <w:t>Infrastrukturës</w:t>
      </w:r>
      <w:r w:rsidRPr="00336015">
        <w:rPr>
          <w:rFonts w:ascii="Garamond" w:eastAsia="Calibri" w:hAnsi="Garamond" w:cs="Calibri"/>
          <w:color w:val="000000"/>
          <w:lang w:val="sq-AL"/>
        </w:rPr>
        <w:t xml:space="preserve"> dhe Energjisë, shoqërinë OST </w:t>
      </w:r>
      <w:proofErr w:type="spellStart"/>
      <w:r w:rsidRPr="00336015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336015">
        <w:rPr>
          <w:rFonts w:ascii="Garamond" w:eastAsia="Calibri" w:hAnsi="Garamond" w:cs="Calibri"/>
          <w:color w:val="000000"/>
          <w:lang w:val="sq-AL"/>
        </w:rPr>
        <w:t xml:space="preserve">. dhe palët e interesit për vendimin e </w:t>
      </w:r>
      <w:r w:rsidR="00EE49F3" w:rsidRPr="00336015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336015">
        <w:rPr>
          <w:rFonts w:ascii="Garamond" w:eastAsia="Calibri" w:hAnsi="Garamond" w:cs="Calibri"/>
          <w:color w:val="000000"/>
          <w:lang w:val="sq-AL"/>
        </w:rPr>
        <w:t>të ERE</w:t>
      </w:r>
      <w:r w:rsidR="00CF6DD1">
        <w:rPr>
          <w:rFonts w:ascii="Garamond" w:eastAsia="Calibri" w:hAnsi="Garamond" w:cs="Calibri"/>
          <w:color w:val="000000"/>
          <w:lang w:val="sq-AL"/>
        </w:rPr>
        <w:t>-s</w:t>
      </w:r>
      <w:r w:rsidRPr="00336015">
        <w:rPr>
          <w:rFonts w:ascii="Garamond" w:eastAsia="Calibri" w:hAnsi="Garamond" w:cs="Calibri"/>
          <w:color w:val="000000"/>
          <w:lang w:val="sq-AL"/>
        </w:rPr>
        <w:t>.</w:t>
      </w:r>
    </w:p>
    <w:p w14:paraId="183D9A56" w14:textId="77777777" w:rsidR="00FF2A2D" w:rsidRPr="00336015" w:rsidRDefault="00FF2A2D" w:rsidP="00A27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 xml:space="preserve">Ky vendim hyn në fuqi menjëherë. </w:t>
      </w:r>
    </w:p>
    <w:p w14:paraId="2D037BC3" w14:textId="563F29ED" w:rsidR="00FF2A2D" w:rsidRPr="00336015" w:rsidRDefault="00FF2A2D" w:rsidP="00A27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Segoe UI"/>
          <w:color w:val="000000"/>
          <w:lang w:val="sq-AL"/>
        </w:rPr>
        <w:t>Çdo palë e përfshirë në këtë procedurë mund t’i kërkojë ERE-s,</w:t>
      </w:r>
      <w:r w:rsidRPr="00336015">
        <w:rPr>
          <w:rFonts w:ascii="Garamond" w:eastAsia="Calibri" w:hAnsi="Garamond" w:cs="Calibri"/>
          <w:color w:val="000000"/>
          <w:lang w:val="sq-AL"/>
        </w:rPr>
        <w:t xml:space="preserve"> brenda 7 ditëve kalendarike nga data e marrjes së vendimit, rishikimin e vendimit të </w:t>
      </w:r>
      <w:r w:rsidR="00EE49F3" w:rsidRPr="00336015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336015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EE49F3" w:rsidRPr="00336015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336015">
        <w:rPr>
          <w:rFonts w:ascii="Garamond" w:eastAsia="Calibri" w:hAnsi="Garamond" w:cs="Calibri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3B7C3A3" w14:textId="77777777" w:rsidR="00FF2A2D" w:rsidRPr="00336015" w:rsidRDefault="00FF2A2D" w:rsidP="00A27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336015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1BD91F1B" w14:textId="77777777" w:rsidR="00FF2A2D" w:rsidRPr="00336015" w:rsidRDefault="00FF2A2D" w:rsidP="00A2724F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</w:p>
    <w:p w14:paraId="38C94656" w14:textId="4B975F4D" w:rsidR="00FF2A2D" w:rsidRPr="00336015" w:rsidRDefault="00FF2A2D" w:rsidP="00A2724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336015">
        <w:rPr>
          <w:rFonts w:ascii="Garamond" w:eastAsia="Calibri" w:hAnsi="Garamond" w:cs="Calibri"/>
          <w:bCs/>
          <w:color w:val="000000"/>
          <w:lang w:val="sq-AL"/>
        </w:rPr>
        <w:t>NË MUNGESË DHE ME AUTORIZIM</w:t>
      </w:r>
    </w:p>
    <w:p w14:paraId="1C9C24CA" w14:textId="43F4E9A0" w:rsidR="00FF2A2D" w:rsidRPr="00336015" w:rsidRDefault="00FF2A2D" w:rsidP="00A2724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336015">
        <w:rPr>
          <w:rFonts w:ascii="Garamond" w:eastAsia="Calibri" w:hAnsi="Garamond" w:cs="Calibri"/>
          <w:bCs/>
          <w:color w:val="000000"/>
          <w:lang w:val="sq-AL"/>
        </w:rPr>
        <w:t xml:space="preserve">ANËTAR I BORDIT </w:t>
      </w:r>
    </w:p>
    <w:p w14:paraId="2D3C212A" w14:textId="0CAB3744" w:rsidR="00FF2A2D" w:rsidRPr="00336015" w:rsidRDefault="00FF2A2D" w:rsidP="00A2724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proofErr w:type="spellStart"/>
      <w:r w:rsidRPr="00336015">
        <w:rPr>
          <w:rFonts w:ascii="Garamond" w:eastAsia="Calibri" w:hAnsi="Garamond" w:cs="Calibri"/>
          <w:b/>
          <w:bCs/>
          <w:color w:val="000000"/>
          <w:lang w:val="sq-AL"/>
        </w:rPr>
        <w:t>Maksim</w:t>
      </w:r>
      <w:proofErr w:type="spellEnd"/>
      <w:r w:rsidRPr="00336015">
        <w:rPr>
          <w:rFonts w:ascii="Garamond" w:eastAsia="Calibri" w:hAnsi="Garamond" w:cs="Calibri"/>
          <w:b/>
          <w:bCs/>
          <w:color w:val="000000"/>
          <w:lang w:val="sq-AL"/>
        </w:rPr>
        <w:t xml:space="preserve"> Shuli</w:t>
      </w:r>
    </w:p>
    <w:p w14:paraId="76D1228B" w14:textId="77777777" w:rsidR="00FF2A2D" w:rsidRPr="00336015" w:rsidRDefault="00FF2A2D" w:rsidP="00A2724F">
      <w:pPr>
        <w:tabs>
          <w:tab w:val="left" w:pos="7700"/>
        </w:tabs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</w:p>
    <w:p w14:paraId="178350AB" w14:textId="77777777" w:rsidR="00A2724F" w:rsidRPr="00336015" w:rsidRDefault="00A2724F" w:rsidP="00A2724F">
      <w:pPr>
        <w:ind w:firstLine="284"/>
        <w:jc w:val="center"/>
        <w:rPr>
          <w:rFonts w:ascii="Garamond" w:eastAsia="Calibri" w:hAnsi="Garamond"/>
          <w:b/>
          <w:bCs/>
          <w:lang w:val="sq-AL"/>
        </w:rPr>
      </w:pPr>
      <w:r w:rsidRPr="00336015">
        <w:rPr>
          <w:rFonts w:ascii="Garamond" w:eastAsia="Calibri" w:hAnsi="Garamond"/>
          <w:b/>
          <w:bCs/>
          <w:lang w:val="sq-AL"/>
        </w:rPr>
        <w:t>LISTA E NDRYSHIMEVE TË PROPOZUARA NË MARRËVESHJEN E LIDHJES ME RRJETIN E TRANSMETIMIT</w:t>
      </w:r>
    </w:p>
    <w:p w14:paraId="23BA816C" w14:textId="77777777" w:rsidR="00A2724F" w:rsidRPr="00AC7FBE" w:rsidRDefault="00A2724F" w:rsidP="00A2724F">
      <w:pPr>
        <w:ind w:firstLine="284"/>
        <w:jc w:val="center"/>
        <w:rPr>
          <w:rFonts w:ascii="Garamond" w:eastAsia="Calibri" w:hAnsi="Garamond"/>
          <w:bCs/>
          <w:lang w:val="sq-AL"/>
        </w:rPr>
      </w:pPr>
      <w:r w:rsidRPr="00AC7FBE">
        <w:rPr>
          <w:rFonts w:ascii="Garamond" w:eastAsia="Calibri" w:hAnsi="Garamond"/>
          <w:bCs/>
          <w:lang w:val="sq-AL"/>
        </w:rPr>
        <w:t>NDËRMJET OPERATORIT TË SISTEMIT TË TRANSMETIMIT OST SHA DHE PËRDORUESIT</w:t>
      </w:r>
    </w:p>
    <w:p w14:paraId="4503C2C8" w14:textId="77777777" w:rsidR="00A2724F" w:rsidRPr="00336015" w:rsidRDefault="00A2724F" w:rsidP="00A2724F">
      <w:pPr>
        <w:ind w:firstLine="284"/>
        <w:rPr>
          <w:rFonts w:ascii="Garamond" w:eastAsia="Calibri" w:hAnsi="Garamond"/>
          <w:lang w:val="sq-AL"/>
        </w:rPr>
      </w:pPr>
    </w:p>
    <w:p w14:paraId="0A60664B" w14:textId="6986D0E9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>1. Propozohet ndryshimi i paragrafi 2 të nenit 1 (</w:t>
      </w:r>
      <w:r w:rsidR="001212A6">
        <w:rPr>
          <w:rFonts w:ascii="Garamond" w:eastAsia="Calibri" w:hAnsi="Garamond"/>
          <w:lang w:val="sq-AL"/>
        </w:rPr>
        <w:t>“A</w:t>
      </w:r>
      <w:r w:rsidR="001212A6" w:rsidRPr="00336015">
        <w:rPr>
          <w:rFonts w:ascii="Garamond" w:eastAsia="Calibri" w:hAnsi="Garamond"/>
          <w:lang w:val="sq-AL"/>
        </w:rPr>
        <w:t>nekset dhe përkufizimet</w:t>
      </w:r>
      <w:r w:rsidR="001212A6">
        <w:rPr>
          <w:rFonts w:ascii="Garamond" w:eastAsia="Calibri" w:hAnsi="Garamond"/>
          <w:lang w:val="sq-AL"/>
        </w:rPr>
        <w:t>”</w:t>
      </w:r>
      <w:r w:rsidRPr="00336015">
        <w:rPr>
          <w:rFonts w:ascii="Garamond" w:eastAsia="Calibri" w:hAnsi="Garamond"/>
          <w:lang w:val="sq-AL"/>
        </w:rPr>
        <w:t>) të marrëveshjes së lidhjes me rrjetin, si më poshtë:</w:t>
      </w:r>
    </w:p>
    <w:p w14:paraId="6C088A69" w14:textId="46BAE385" w:rsidR="00A2724F" w:rsidRPr="00336015" w:rsidRDefault="00A2724F" w:rsidP="00A2724F">
      <w:pPr>
        <w:ind w:firstLine="284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lang w:val="sq-AL"/>
        </w:rPr>
        <w:t xml:space="preserve"> “</w:t>
      </w:r>
      <w:r w:rsidRPr="00336015">
        <w:rPr>
          <w:rFonts w:ascii="Garamond" w:eastAsia="Calibri" w:hAnsi="Garamond"/>
          <w:i/>
          <w:iCs/>
          <w:lang w:val="sq-AL"/>
        </w:rPr>
        <w:t xml:space="preserve">2. Me </w:t>
      </w:r>
      <w:r w:rsidR="00EE49F3" w:rsidRPr="00336015">
        <w:rPr>
          <w:rFonts w:ascii="Garamond" w:eastAsia="Calibri" w:hAnsi="Garamond"/>
          <w:i/>
          <w:iCs/>
          <w:lang w:val="sq-AL"/>
        </w:rPr>
        <w:t xml:space="preserve">anekse </w:t>
      </w:r>
      <w:r w:rsidRPr="00336015">
        <w:rPr>
          <w:rFonts w:ascii="Garamond" w:eastAsia="Calibri" w:hAnsi="Garamond"/>
          <w:i/>
          <w:iCs/>
          <w:lang w:val="sq-AL"/>
        </w:rPr>
        <w:t>do të kuptojmë:</w:t>
      </w:r>
    </w:p>
    <w:p w14:paraId="4CD5676D" w14:textId="357436E2" w:rsidR="00A2724F" w:rsidRPr="00336015" w:rsidRDefault="00A2724F" w:rsidP="00A2724F">
      <w:pPr>
        <w:ind w:firstLine="284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a) Aneksi </w:t>
      </w:r>
      <w:r w:rsidR="00EE49F3" w:rsidRPr="00336015">
        <w:rPr>
          <w:rFonts w:ascii="Garamond" w:eastAsia="Calibri" w:hAnsi="Garamond"/>
          <w:i/>
          <w:iCs/>
          <w:lang w:val="sq-AL"/>
        </w:rPr>
        <w:t>nr</w:t>
      </w:r>
      <w:r w:rsidRPr="00336015">
        <w:rPr>
          <w:rFonts w:ascii="Garamond" w:eastAsia="Calibri" w:hAnsi="Garamond"/>
          <w:i/>
          <w:iCs/>
          <w:lang w:val="sq-AL"/>
        </w:rPr>
        <w:t>.</w:t>
      </w:r>
      <w:r w:rsidR="00EE49F3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 xml:space="preserve">1: Dokumentacioni </w:t>
      </w:r>
      <w:r w:rsidR="00EE49F3" w:rsidRPr="00336015">
        <w:rPr>
          <w:rFonts w:ascii="Garamond" w:eastAsia="Calibri" w:hAnsi="Garamond"/>
          <w:i/>
          <w:iCs/>
          <w:lang w:val="sq-AL"/>
        </w:rPr>
        <w:t xml:space="preserve">teknik </w:t>
      </w:r>
      <w:r w:rsidRPr="00336015">
        <w:rPr>
          <w:rFonts w:ascii="Garamond" w:eastAsia="Calibri" w:hAnsi="Garamond"/>
          <w:i/>
          <w:iCs/>
          <w:lang w:val="sq-AL"/>
        </w:rPr>
        <w:t>i lidhjes me Rrjetin Kombëtar të Transmetimit;</w:t>
      </w:r>
    </w:p>
    <w:p w14:paraId="31EDA30E" w14:textId="3A78B9D7" w:rsidR="00A2724F" w:rsidRPr="00336015" w:rsidRDefault="00A2724F" w:rsidP="00A2724F">
      <w:pPr>
        <w:ind w:firstLine="284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b) Aneksi </w:t>
      </w:r>
      <w:r w:rsidR="00EE49F3" w:rsidRPr="00336015">
        <w:rPr>
          <w:rFonts w:ascii="Garamond" w:eastAsia="Calibri" w:hAnsi="Garamond"/>
          <w:i/>
          <w:iCs/>
          <w:lang w:val="sq-AL"/>
        </w:rPr>
        <w:t>nr</w:t>
      </w:r>
      <w:r w:rsidRPr="00336015">
        <w:rPr>
          <w:rFonts w:ascii="Garamond" w:eastAsia="Calibri" w:hAnsi="Garamond"/>
          <w:i/>
          <w:iCs/>
          <w:lang w:val="sq-AL"/>
        </w:rPr>
        <w:t>.</w:t>
      </w:r>
      <w:r w:rsidR="00EE49F3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 xml:space="preserve">2: Licenca për prodhimin e energjisë elektrike, e lëshuar nga ERE ose </w:t>
      </w:r>
      <w:r w:rsidR="00EE49F3" w:rsidRPr="00336015">
        <w:rPr>
          <w:rFonts w:ascii="Garamond" w:eastAsia="Calibri" w:hAnsi="Garamond"/>
          <w:i/>
          <w:iCs/>
          <w:lang w:val="sq-AL"/>
        </w:rPr>
        <w:t xml:space="preserve">aplikimi </w:t>
      </w:r>
      <w:r w:rsidRPr="00336015">
        <w:rPr>
          <w:rFonts w:ascii="Garamond" w:eastAsia="Calibri" w:hAnsi="Garamond"/>
          <w:i/>
          <w:iCs/>
          <w:lang w:val="sq-AL"/>
        </w:rPr>
        <w:t>pranë ERE për t’u pajisur me një licencë për prodhimin e energjisë elektrike</w:t>
      </w:r>
      <w:r w:rsidR="00670FA2">
        <w:rPr>
          <w:rFonts w:ascii="Garamond" w:eastAsia="Calibri" w:hAnsi="Garamond"/>
          <w:i/>
          <w:iCs/>
          <w:lang w:val="sq-AL"/>
        </w:rPr>
        <w:t>;</w:t>
      </w:r>
    </w:p>
    <w:p w14:paraId="04951D7E" w14:textId="447E3D5B" w:rsidR="00A2724F" w:rsidRPr="00336015" w:rsidRDefault="00A2724F" w:rsidP="00A2724F">
      <w:pPr>
        <w:ind w:firstLine="284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c) Aneksi </w:t>
      </w:r>
      <w:r w:rsidR="00EE49F3" w:rsidRPr="00336015">
        <w:rPr>
          <w:rFonts w:ascii="Garamond" w:eastAsia="Calibri" w:hAnsi="Garamond"/>
          <w:i/>
          <w:iCs/>
          <w:lang w:val="sq-AL"/>
        </w:rPr>
        <w:t>nr</w:t>
      </w:r>
      <w:r w:rsidRPr="00336015">
        <w:rPr>
          <w:rFonts w:ascii="Garamond" w:eastAsia="Calibri" w:hAnsi="Garamond"/>
          <w:i/>
          <w:iCs/>
          <w:lang w:val="sq-AL"/>
        </w:rPr>
        <w:t>.</w:t>
      </w:r>
      <w:r w:rsidR="00EE49F3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 xml:space="preserve">3: Specifikimet teknike të sistemit të </w:t>
      </w:r>
      <w:r w:rsidR="00EE49F3" w:rsidRPr="00336015">
        <w:rPr>
          <w:rFonts w:ascii="Garamond" w:eastAsia="Calibri" w:hAnsi="Garamond"/>
          <w:i/>
          <w:iCs/>
          <w:lang w:val="sq-AL"/>
        </w:rPr>
        <w:t>matjes tregtare</w:t>
      </w:r>
      <w:r w:rsidR="00670FA2">
        <w:rPr>
          <w:rFonts w:ascii="Garamond" w:eastAsia="Calibri" w:hAnsi="Garamond"/>
          <w:i/>
          <w:iCs/>
          <w:lang w:val="sq-AL"/>
        </w:rPr>
        <w:t>;</w:t>
      </w:r>
    </w:p>
    <w:p w14:paraId="6799103C" w14:textId="5CB3F8E0" w:rsidR="00A2724F" w:rsidRPr="00336015" w:rsidRDefault="00A2724F" w:rsidP="00A2724F">
      <w:pPr>
        <w:ind w:firstLine="284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d) Aneksi </w:t>
      </w:r>
      <w:r w:rsidR="00EE49F3" w:rsidRPr="00336015">
        <w:rPr>
          <w:rFonts w:ascii="Garamond" w:eastAsia="Calibri" w:hAnsi="Garamond"/>
          <w:i/>
          <w:iCs/>
          <w:lang w:val="sq-AL"/>
        </w:rPr>
        <w:t>nr</w:t>
      </w:r>
      <w:r w:rsidRPr="00336015">
        <w:rPr>
          <w:rFonts w:ascii="Garamond" w:eastAsia="Calibri" w:hAnsi="Garamond"/>
          <w:i/>
          <w:iCs/>
          <w:lang w:val="sq-AL"/>
        </w:rPr>
        <w:t>.</w:t>
      </w:r>
      <w:r w:rsidR="00EE49F3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 xml:space="preserve">4: Specifikimet teknike të lidhjes me sistemin e </w:t>
      </w:r>
      <w:r w:rsidR="00EE49F3" w:rsidRPr="00336015">
        <w:rPr>
          <w:rFonts w:ascii="Garamond" w:eastAsia="Calibri" w:hAnsi="Garamond"/>
          <w:i/>
          <w:iCs/>
          <w:lang w:val="sq-AL"/>
        </w:rPr>
        <w:t>telekomunikacionit</w:t>
      </w:r>
      <w:r w:rsidR="00670FA2">
        <w:rPr>
          <w:rFonts w:ascii="Garamond" w:eastAsia="Calibri" w:hAnsi="Garamond"/>
          <w:i/>
          <w:iCs/>
          <w:lang w:val="sq-AL"/>
        </w:rPr>
        <w:t>;</w:t>
      </w:r>
    </w:p>
    <w:p w14:paraId="7610C71A" w14:textId="10CBE90A" w:rsidR="00A2724F" w:rsidRPr="00670FA2" w:rsidRDefault="00A2724F" w:rsidP="00A2724F">
      <w:pPr>
        <w:ind w:firstLine="284"/>
        <w:rPr>
          <w:rFonts w:ascii="Garamond" w:eastAsia="Calibri" w:hAnsi="Garamond"/>
          <w:i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e) Aneksi </w:t>
      </w:r>
      <w:r w:rsidR="00EE49F3" w:rsidRPr="00336015">
        <w:rPr>
          <w:rFonts w:ascii="Garamond" w:eastAsia="Calibri" w:hAnsi="Garamond"/>
          <w:i/>
          <w:iCs/>
          <w:lang w:val="sq-AL"/>
        </w:rPr>
        <w:t>nr</w:t>
      </w:r>
      <w:r w:rsidRPr="00336015">
        <w:rPr>
          <w:rFonts w:ascii="Garamond" w:eastAsia="Calibri" w:hAnsi="Garamond"/>
          <w:i/>
          <w:iCs/>
          <w:lang w:val="sq-AL"/>
        </w:rPr>
        <w:t>.</w:t>
      </w:r>
      <w:r w:rsidR="00EE49F3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 xml:space="preserve">5: Specifikimet teknike të lidhjes me sistemin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SCADA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të Qendrës </w:t>
      </w:r>
      <w:r w:rsidRPr="00670FA2">
        <w:rPr>
          <w:rFonts w:ascii="Garamond" w:eastAsia="Calibri" w:hAnsi="Garamond"/>
          <w:i/>
          <w:lang w:val="sq-AL"/>
        </w:rPr>
        <w:t>Kombëtare Dispeçer</w:t>
      </w:r>
      <w:r w:rsidR="00670FA2">
        <w:rPr>
          <w:rFonts w:ascii="Garamond" w:eastAsia="Calibri" w:hAnsi="Garamond"/>
          <w:i/>
          <w:lang w:val="sq-AL"/>
        </w:rPr>
        <w:t>;</w:t>
      </w:r>
    </w:p>
    <w:p w14:paraId="7CB33391" w14:textId="1F2961FB" w:rsidR="00A2724F" w:rsidRPr="00336015" w:rsidRDefault="00A2724F" w:rsidP="00A2724F">
      <w:pPr>
        <w:ind w:firstLine="284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f) Aneksi </w:t>
      </w:r>
      <w:r w:rsidR="00EE49F3" w:rsidRPr="00336015">
        <w:rPr>
          <w:rFonts w:ascii="Garamond" w:eastAsia="Calibri" w:hAnsi="Garamond"/>
          <w:i/>
          <w:iCs/>
          <w:lang w:val="sq-AL"/>
        </w:rPr>
        <w:t>nr</w:t>
      </w:r>
      <w:r w:rsidRPr="00336015">
        <w:rPr>
          <w:rFonts w:ascii="Garamond" w:eastAsia="Calibri" w:hAnsi="Garamond"/>
          <w:i/>
          <w:iCs/>
          <w:lang w:val="sq-AL"/>
        </w:rPr>
        <w:t>.</w:t>
      </w:r>
      <w:r w:rsidR="00EE49F3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 xml:space="preserve">6: Deklaratat e </w:t>
      </w:r>
      <w:r w:rsidR="00EE49F3" w:rsidRPr="00336015">
        <w:rPr>
          <w:rFonts w:ascii="Garamond" w:eastAsia="Calibri" w:hAnsi="Garamond"/>
          <w:i/>
          <w:iCs/>
          <w:lang w:val="sq-AL"/>
        </w:rPr>
        <w:t>përgjegjësisë dhe gatishmërisë</w:t>
      </w:r>
      <w:r w:rsidR="00670FA2">
        <w:rPr>
          <w:rFonts w:ascii="Garamond" w:eastAsia="Calibri" w:hAnsi="Garamond"/>
          <w:i/>
          <w:iCs/>
          <w:lang w:val="sq-AL"/>
        </w:rPr>
        <w:t>;</w:t>
      </w:r>
    </w:p>
    <w:p w14:paraId="01CE3D16" w14:textId="5A52BC71" w:rsidR="00A2724F" w:rsidRPr="00336015" w:rsidRDefault="00A2724F" w:rsidP="00A2724F">
      <w:pPr>
        <w:ind w:firstLine="284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g) Aneksi </w:t>
      </w:r>
      <w:r w:rsidR="00EE49F3" w:rsidRPr="00336015">
        <w:rPr>
          <w:rFonts w:ascii="Garamond" w:eastAsia="Calibri" w:hAnsi="Garamond"/>
          <w:i/>
          <w:iCs/>
          <w:lang w:val="sq-AL"/>
        </w:rPr>
        <w:t>nr</w:t>
      </w:r>
      <w:r w:rsidRPr="00336015">
        <w:rPr>
          <w:rFonts w:ascii="Garamond" w:eastAsia="Calibri" w:hAnsi="Garamond"/>
          <w:i/>
          <w:iCs/>
          <w:lang w:val="sq-AL"/>
        </w:rPr>
        <w:t>.</w:t>
      </w:r>
      <w:r w:rsidR="00EE49F3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 xml:space="preserve">7: Dorëzimi i </w:t>
      </w:r>
      <w:r w:rsidR="00EE49F3" w:rsidRPr="00336015">
        <w:rPr>
          <w:rFonts w:ascii="Garamond" w:eastAsia="Calibri" w:hAnsi="Garamond"/>
          <w:i/>
          <w:iCs/>
          <w:lang w:val="sq-AL"/>
        </w:rPr>
        <w:t>pjesës së linjës</w:t>
      </w:r>
      <w:r w:rsidRPr="00336015">
        <w:rPr>
          <w:rFonts w:ascii="Garamond" w:eastAsia="Calibri" w:hAnsi="Garamond"/>
          <w:i/>
          <w:iCs/>
          <w:lang w:val="sq-AL"/>
        </w:rPr>
        <w:t xml:space="preserve">. Pjesët e </w:t>
      </w:r>
      <w:proofErr w:type="spellStart"/>
      <w:r w:rsidR="00EE49F3" w:rsidRPr="00336015">
        <w:rPr>
          <w:rFonts w:ascii="Garamond" w:eastAsia="Calibri" w:hAnsi="Garamond"/>
          <w:i/>
          <w:iCs/>
          <w:lang w:val="sq-AL"/>
        </w:rPr>
        <w:t>aseteve</w:t>
      </w:r>
      <w:proofErr w:type="spellEnd"/>
      <w:r w:rsidR="00EE49F3" w:rsidRPr="00336015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>të lidhjes që do t</w:t>
      </w:r>
      <w:r w:rsidR="00FD184C" w:rsidRPr="00336015">
        <w:rPr>
          <w:rFonts w:ascii="Garamond" w:eastAsia="Calibri" w:hAnsi="Garamond"/>
          <w:i/>
          <w:iCs/>
          <w:lang w:val="sq-AL"/>
        </w:rPr>
        <w:t>ë</w:t>
      </w:r>
      <w:r w:rsidRPr="00336015">
        <w:rPr>
          <w:rFonts w:ascii="Garamond" w:eastAsia="Calibri" w:hAnsi="Garamond"/>
          <w:i/>
          <w:iCs/>
          <w:lang w:val="sq-AL"/>
        </w:rPr>
        <w:t xml:space="preserve"> dorëzohen</w:t>
      </w:r>
      <w:r w:rsidR="00670FA2">
        <w:rPr>
          <w:rFonts w:ascii="Garamond" w:eastAsia="Calibri" w:hAnsi="Garamond"/>
          <w:i/>
          <w:iCs/>
          <w:lang w:val="sq-AL"/>
        </w:rPr>
        <w:t>;</w:t>
      </w:r>
    </w:p>
    <w:p w14:paraId="600A2EC3" w14:textId="42493CEE" w:rsidR="00A2724F" w:rsidRPr="00336015" w:rsidRDefault="00A2724F" w:rsidP="00A2724F">
      <w:pPr>
        <w:ind w:firstLine="284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h) Në rast konflikti, ndërmjet përcaktimeve të bëra në </w:t>
      </w:r>
      <w:r w:rsidR="00EE49F3" w:rsidRPr="00336015">
        <w:rPr>
          <w:rFonts w:ascii="Garamond" w:eastAsia="Calibri" w:hAnsi="Garamond"/>
          <w:i/>
          <w:iCs/>
          <w:lang w:val="sq-AL"/>
        </w:rPr>
        <w:t xml:space="preserve">anekset </w:t>
      </w:r>
      <w:r w:rsidRPr="00336015">
        <w:rPr>
          <w:rFonts w:ascii="Garamond" w:eastAsia="Calibri" w:hAnsi="Garamond"/>
          <w:i/>
          <w:iCs/>
          <w:lang w:val="sq-AL"/>
        </w:rPr>
        <w:t>e kësaj kontrate dhe dispozitave të mëposhtme, këto të fundit do të mbizotërojnë.</w:t>
      </w:r>
      <w:r w:rsidRPr="00336015">
        <w:rPr>
          <w:rFonts w:ascii="Garamond" w:eastAsia="Calibri" w:hAnsi="Garamond"/>
          <w:lang w:val="sq-AL"/>
        </w:rPr>
        <w:t>”</w:t>
      </w:r>
    </w:p>
    <w:p w14:paraId="7651C0E9" w14:textId="4363047D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 xml:space="preserve">2. Propozohet shtimi i përkufizimeve të reja dhe ndryshimi i përkufizimeve ekzistuese të parashikuara në nenin 1 </w:t>
      </w:r>
      <w:r w:rsidR="001212A6" w:rsidRPr="00336015">
        <w:rPr>
          <w:rFonts w:ascii="Garamond" w:eastAsia="Calibri" w:hAnsi="Garamond"/>
          <w:lang w:val="sq-AL"/>
        </w:rPr>
        <w:t>(</w:t>
      </w:r>
      <w:r w:rsidR="001212A6">
        <w:rPr>
          <w:rFonts w:ascii="Garamond" w:eastAsia="Calibri" w:hAnsi="Garamond"/>
          <w:lang w:val="sq-AL"/>
        </w:rPr>
        <w:t>“A</w:t>
      </w:r>
      <w:r w:rsidR="001212A6" w:rsidRPr="00336015">
        <w:rPr>
          <w:rFonts w:ascii="Garamond" w:eastAsia="Calibri" w:hAnsi="Garamond"/>
          <w:lang w:val="sq-AL"/>
        </w:rPr>
        <w:t>nekset dhe përkufizimet</w:t>
      </w:r>
      <w:r w:rsidR="001212A6">
        <w:rPr>
          <w:rFonts w:ascii="Garamond" w:eastAsia="Calibri" w:hAnsi="Garamond"/>
          <w:lang w:val="sq-AL"/>
        </w:rPr>
        <w:t>”</w:t>
      </w:r>
      <w:r w:rsidR="001212A6" w:rsidRPr="00336015">
        <w:rPr>
          <w:rFonts w:ascii="Garamond" w:eastAsia="Calibri" w:hAnsi="Garamond"/>
          <w:lang w:val="sq-AL"/>
        </w:rPr>
        <w:t>)</w:t>
      </w:r>
      <w:r w:rsidRPr="00336015">
        <w:rPr>
          <w:rFonts w:ascii="Garamond" w:eastAsia="Calibri" w:hAnsi="Garamond"/>
          <w:lang w:val="sq-AL"/>
        </w:rPr>
        <w:t>, paragrafi 3 i marrëveshjes së lidhjes me rrjetin, si më poshtë:</w:t>
      </w:r>
    </w:p>
    <w:p w14:paraId="026C6F5D" w14:textId="77777777" w:rsidR="00A2724F" w:rsidRPr="00336015" w:rsidRDefault="00A2724F" w:rsidP="00A2724F">
      <w:pPr>
        <w:ind w:firstLine="284"/>
        <w:rPr>
          <w:rFonts w:ascii="Garamond" w:eastAsia="Batang" w:hAnsi="Garamond"/>
          <w:lang w:val="sq-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1"/>
        <w:gridCol w:w="7129"/>
      </w:tblGrid>
      <w:tr w:rsidR="00A2724F" w:rsidRPr="00336015" w14:paraId="7431B7B8" w14:textId="77777777" w:rsidTr="005348DC">
        <w:trPr>
          <w:trHeight w:hRule="exact" w:val="820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55F3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“Akt”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1D1A" w14:textId="489C89AB" w:rsidR="00A2724F" w:rsidRPr="00336015" w:rsidRDefault="00A2724F" w:rsidP="00A2724F">
            <w:pPr>
              <w:widowControl w:val="0"/>
              <w:jc w:val="both"/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2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çdo</w:t>
            </w:r>
            <w:r w:rsidRPr="00336015">
              <w:rPr>
                <w:rFonts w:ascii="Garamond" w:eastAsia="Calibri" w:hAnsi="Garamond"/>
                <w:i/>
                <w:iCs/>
                <w:spacing w:val="27"/>
                <w:sz w:val="20"/>
                <w:szCs w:val="20"/>
                <w:lang w:val="sq-AL"/>
              </w:rPr>
              <w:t xml:space="preserve"> </w:t>
            </w:r>
            <w:r w:rsidR="00AC7FBE" w:rsidRPr="00336015">
              <w:rPr>
                <w:rFonts w:ascii="Garamond" w:eastAsia="Calibri" w:hAnsi="Garamond"/>
                <w:i/>
                <w:iCs/>
                <w:spacing w:val="-2"/>
                <w:sz w:val="20"/>
                <w:szCs w:val="20"/>
                <w:lang w:val="sq-AL"/>
              </w:rPr>
              <w:t>ligj,</w:t>
            </w:r>
            <w:r w:rsidR="00AC7FBE" w:rsidRPr="00336015">
              <w:rPr>
                <w:rFonts w:ascii="Garamond" w:eastAsia="Calibri" w:hAnsi="Garamond"/>
                <w:i/>
                <w:iCs/>
                <w:spacing w:val="25"/>
                <w:sz w:val="20"/>
                <w:szCs w:val="20"/>
                <w:lang w:val="sq-AL"/>
              </w:rPr>
              <w:t xml:space="preserve"> </w:t>
            </w:r>
            <w:r w:rsidR="00AC7FBE"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vendim</w:t>
            </w:r>
            <w:r w:rsidR="00AC7FBE" w:rsidRPr="00336015">
              <w:rPr>
                <w:rFonts w:ascii="Garamond" w:eastAsia="Calibri" w:hAnsi="Garamond"/>
                <w:i/>
                <w:iCs/>
                <w:spacing w:val="2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2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Këshillit</w:t>
            </w:r>
            <w:r w:rsidRPr="00336015">
              <w:rPr>
                <w:rFonts w:ascii="Garamond" w:eastAsia="Calibri" w:hAnsi="Garamond"/>
                <w:i/>
                <w:iCs/>
                <w:spacing w:val="2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2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Ministrave,</w:t>
            </w:r>
            <w:r w:rsidRPr="00336015">
              <w:rPr>
                <w:rFonts w:ascii="Garamond" w:eastAsia="Calibri" w:hAnsi="Garamond"/>
                <w:i/>
                <w:iCs/>
                <w:spacing w:val="25"/>
                <w:sz w:val="20"/>
                <w:szCs w:val="20"/>
                <w:lang w:val="sq-AL"/>
              </w:rPr>
              <w:t xml:space="preserve"> </w:t>
            </w:r>
            <w:r w:rsidR="00AC7FBE"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udhëzim</w:t>
            </w:r>
            <w:r w:rsidR="00AC7FBE" w:rsidRPr="00336015">
              <w:rPr>
                <w:rFonts w:ascii="Garamond" w:eastAsia="Calibri" w:hAnsi="Garamond"/>
                <w:i/>
                <w:iCs/>
                <w:spacing w:val="26"/>
                <w:sz w:val="20"/>
                <w:szCs w:val="20"/>
                <w:lang w:val="sq-AL"/>
              </w:rPr>
              <w:t xml:space="preserve"> </w:t>
            </w:r>
            <w:r w:rsidR="00AC7FBE"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="00AC7FBE" w:rsidRPr="00336015">
              <w:rPr>
                <w:rFonts w:ascii="Garamond" w:eastAsia="Calibri" w:hAnsi="Garamond"/>
                <w:i/>
                <w:iCs/>
                <w:spacing w:val="61"/>
                <w:w w:val="99"/>
                <w:sz w:val="20"/>
                <w:szCs w:val="20"/>
                <w:lang w:val="sq-AL"/>
              </w:rPr>
              <w:t xml:space="preserve"> </w:t>
            </w:r>
            <w:r w:rsidR="00AC7FBE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ministrive</w:t>
            </w:r>
            <w:r w:rsidR="00AC7FBE" w:rsidRPr="00336015">
              <w:rPr>
                <w:rFonts w:ascii="Garamond" w:eastAsia="Calibri" w:hAnsi="Garamond"/>
                <w:i/>
                <w:iCs/>
                <w:spacing w:val="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ose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organeve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publike</w:t>
            </w:r>
            <w:r w:rsidRPr="00336015">
              <w:rPr>
                <w:rFonts w:ascii="Garamond" w:eastAsia="Calibri" w:hAnsi="Garamond"/>
                <w:i/>
                <w:iCs/>
                <w:spacing w:val="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rregullatore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ose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jo,</w:t>
            </w:r>
            <w:r w:rsidRPr="00336015">
              <w:rPr>
                <w:rFonts w:ascii="Garamond" w:eastAsia="Calibri" w:hAnsi="Garamond"/>
                <w:i/>
                <w:iCs/>
                <w:spacing w:val="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veshura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57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kompetenca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për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nxjerrë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akte</w:t>
            </w:r>
            <w:r w:rsidRPr="00336015">
              <w:rPr>
                <w:rFonts w:ascii="Garamond" w:eastAsia="Calibri" w:hAnsi="Garamond"/>
                <w:i/>
                <w:iCs/>
                <w:spacing w:val="1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qëllim</w:t>
            </w:r>
            <w:r w:rsidRPr="00336015">
              <w:rPr>
                <w:rFonts w:ascii="Garamond" w:eastAsia="Calibri" w:hAnsi="Garamond"/>
                <w:i/>
                <w:iCs/>
                <w:spacing w:val="1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rregullimin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një</w:t>
            </w:r>
            <w:r w:rsidRPr="00336015">
              <w:rPr>
                <w:rFonts w:ascii="Garamond" w:eastAsia="Calibri" w:hAnsi="Garamond"/>
                <w:i/>
                <w:iCs/>
                <w:spacing w:val="1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fushe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42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caktuar,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të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cilët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kanë efekt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mbi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veprimtarinë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e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palëve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veçanërisht</w:t>
            </w:r>
            <w:r w:rsidRPr="00336015">
              <w:rPr>
                <w:rFonts w:ascii="Garamond" w:eastAsia="Calibri" w:hAnsi="Garamond"/>
                <w:i/>
                <w:iCs/>
                <w:spacing w:val="42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mbi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="005348DC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fushën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objekt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kësaj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marrëveshje.</w:t>
            </w:r>
          </w:p>
          <w:p w14:paraId="404362CA" w14:textId="77777777" w:rsidR="00A2724F" w:rsidRPr="00336015" w:rsidRDefault="00A2724F" w:rsidP="00A2724F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</w:p>
        </w:tc>
      </w:tr>
      <w:tr w:rsidR="00A2724F" w:rsidRPr="00336015" w14:paraId="07E4DD67" w14:textId="77777777" w:rsidTr="005348DC">
        <w:trPr>
          <w:trHeight w:hRule="exact" w:val="541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13F7" w14:textId="7B178094" w:rsidR="00A2724F" w:rsidRPr="00336015" w:rsidRDefault="00A2724F" w:rsidP="00A2724F">
            <w:pPr>
              <w:widowControl w:val="0"/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 xml:space="preserve">“Energjia e </w:t>
            </w:r>
            <w:r w:rsidR="005348DC"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prodhuar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C9F6" w14:textId="7B9B191A" w:rsidR="00A2724F" w:rsidRPr="00336015" w:rsidRDefault="00A2724F" w:rsidP="00A2724F">
            <w:pPr>
              <w:widowControl w:val="0"/>
              <w:jc w:val="both"/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nënkupton energjinë të injektuar në rrjetin e </w:t>
            </w:r>
            <w:r w:rsidR="00AC7FBE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transmetimit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të OST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sh.a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. në </w:t>
            </w:r>
            <w:r w:rsidR="00AC7FBE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pikën matjes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siç matet në përputhje me Kodin e Matjes dhe kësaj Marrëveshje të Lidhjes.</w:t>
            </w:r>
          </w:p>
        </w:tc>
      </w:tr>
      <w:tr w:rsidR="00A2724F" w:rsidRPr="00336015" w14:paraId="5DF8EE64" w14:textId="77777777" w:rsidTr="00336015">
        <w:trPr>
          <w:trHeight w:hRule="exact" w:val="567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75C8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“Marrëveshje”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70CB" w14:textId="77777777" w:rsidR="00A2724F" w:rsidRPr="00336015" w:rsidRDefault="00A2724F" w:rsidP="00A2724F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1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këtë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marrëveshje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lidhur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midis</w:t>
            </w:r>
            <w:r w:rsidRPr="00336015">
              <w:rPr>
                <w:rFonts w:ascii="Garamond" w:eastAsia="Calibri" w:hAnsi="Garamond"/>
                <w:i/>
                <w:iCs/>
                <w:spacing w:val="1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përdoruesit</w:t>
            </w:r>
            <w:r w:rsidRPr="00336015">
              <w:rPr>
                <w:rFonts w:ascii="Garamond" w:eastAsia="Calibri" w:hAnsi="Garamond"/>
                <w:i/>
                <w:iCs/>
                <w:spacing w:val="1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OST</w:t>
            </w:r>
            <w:r w:rsidRPr="00336015">
              <w:rPr>
                <w:rFonts w:ascii="Garamond" w:eastAsia="Calibri" w:hAnsi="Garamond"/>
                <w:i/>
                <w:iCs/>
                <w:spacing w:val="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63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qëllim</w:t>
            </w:r>
            <w:r w:rsidRPr="00336015">
              <w:rPr>
                <w:rFonts w:ascii="Garamond" w:eastAsia="Calibri" w:hAnsi="Garamond"/>
                <w:i/>
                <w:iCs/>
                <w:spacing w:val="4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përcaktimin</w:t>
            </w:r>
            <w:r w:rsidRPr="00336015">
              <w:rPr>
                <w:rFonts w:ascii="Garamond" w:eastAsia="Calibri" w:hAnsi="Garamond"/>
                <w:i/>
                <w:iCs/>
                <w:spacing w:val="4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4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kushteve</w:t>
            </w:r>
            <w:r w:rsidRPr="00336015">
              <w:rPr>
                <w:rFonts w:ascii="Garamond" w:eastAsia="Calibri" w:hAnsi="Garamond"/>
                <w:i/>
                <w:iCs/>
                <w:spacing w:val="4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për</w:t>
            </w:r>
            <w:r w:rsidRPr="00336015">
              <w:rPr>
                <w:rFonts w:ascii="Garamond" w:eastAsia="Calibri" w:hAnsi="Garamond"/>
                <w:i/>
                <w:iCs/>
                <w:spacing w:val="4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lidhjen</w:t>
            </w:r>
            <w:r w:rsidRPr="00336015">
              <w:rPr>
                <w:rFonts w:ascii="Garamond" w:eastAsia="Calibri" w:hAnsi="Garamond"/>
                <w:i/>
                <w:iCs/>
                <w:spacing w:val="4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4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përdorimin</w:t>
            </w:r>
            <w:r w:rsidRPr="00336015">
              <w:rPr>
                <w:rFonts w:ascii="Garamond" w:eastAsia="Calibri" w:hAnsi="Garamond"/>
                <w:i/>
                <w:iCs/>
                <w:spacing w:val="4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4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rrjetit</w:t>
            </w:r>
            <w:r w:rsidRPr="00336015">
              <w:rPr>
                <w:rFonts w:ascii="Garamond" w:eastAsia="Calibri" w:hAnsi="Garamond"/>
                <w:i/>
                <w:iCs/>
                <w:spacing w:val="75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kombëtar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energjisë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elektrike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përdoruesi.</w:t>
            </w:r>
          </w:p>
        </w:tc>
      </w:tr>
      <w:tr w:rsidR="00A2724F" w:rsidRPr="00336015" w14:paraId="61EB2410" w14:textId="77777777" w:rsidTr="00274478">
        <w:trPr>
          <w:trHeight w:hRule="exact" w:val="955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5995" w14:textId="6362E6CC" w:rsidR="00A2724F" w:rsidRPr="00336015" w:rsidRDefault="00A2724F" w:rsidP="00A2724F">
            <w:pPr>
              <w:widowControl w:val="0"/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 xml:space="preserve">““Ngjarje e </w:t>
            </w:r>
            <w:r w:rsidR="005348DC"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ndërprerjes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6825" w14:textId="26465247" w:rsidR="00A2724F" w:rsidRPr="00336015" w:rsidRDefault="00A2724F" w:rsidP="00274478">
            <w:pPr>
              <w:widowControl w:val="0"/>
              <w:jc w:val="both"/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nënkupton </w:t>
            </w:r>
            <w:r w:rsidR="005348DC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çdo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 ndërprerje në Rrjetin e Transmetimit ose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deenergjizim</w:t>
            </w:r>
            <w:proofErr w:type="spellEnd"/>
            <w:r w:rsidR="000F04AA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të impiantit që nuk lejon </w:t>
            </w:r>
            <w:r w:rsidR="00AC7FBE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përdoruesin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të injektojë Energjinë Elektrike plotësisht ose pjesërisht në </w:t>
            </w:r>
            <w:r w:rsidR="00274478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pikën e lidhjes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që është si rezultat i </w:t>
            </w:r>
            <w:r w:rsidR="00274478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çdo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 sjelljeje me dashje ose nga pakujdesia të OST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sh.a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. ose shkelje nga OST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sh.a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. t</w:t>
            </w:r>
            <w:r w:rsidR="00C116F6" w:rsidRPr="00336015">
              <w:rPr>
                <w:rFonts w:ascii="Garamond" w:eastAsia="Calibri" w:hAnsi="Garamond"/>
                <w:i/>
                <w:iCs/>
                <w:lang w:val="sq-AL"/>
              </w:rPr>
              <w:t>ë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 dispozitave të ligjit të zbatueshëm, të Kodit të Rrjetit apo kësaj Marrëveshjeje.</w:t>
            </w:r>
          </w:p>
        </w:tc>
      </w:tr>
      <w:tr w:rsidR="00A2724F" w:rsidRPr="00336015" w14:paraId="17D2D512" w14:textId="77777777" w:rsidTr="00274478">
        <w:trPr>
          <w:trHeight w:hRule="exact" w:val="541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64BD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“Përdorues”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61DB" w14:textId="77777777" w:rsidR="00A2724F" w:rsidRPr="00336015" w:rsidRDefault="00A2724F" w:rsidP="00A2724F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personat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fizikë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ose</w:t>
            </w:r>
            <w:r w:rsidRPr="00336015">
              <w:rPr>
                <w:rFonts w:ascii="Garamond" w:eastAsia="Calibri" w:hAnsi="Garamond"/>
                <w:i/>
                <w:iCs/>
                <w:spacing w:val="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juridikë,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cilët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furnizojnë</w:t>
            </w:r>
            <w:r w:rsidRPr="00336015">
              <w:rPr>
                <w:rFonts w:ascii="Garamond" w:eastAsia="Calibri" w:hAnsi="Garamond"/>
                <w:i/>
                <w:iCs/>
                <w:spacing w:val="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me,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ose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61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cilët</w:t>
            </w:r>
            <w:r w:rsidRPr="00336015">
              <w:rPr>
                <w:rFonts w:ascii="Garamond" w:eastAsia="Calibri" w:hAnsi="Garamond"/>
                <w:i/>
                <w:iCs/>
                <w:spacing w:val="3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furnizohen</w:t>
            </w:r>
            <w:r w:rsidRPr="00336015">
              <w:rPr>
                <w:rFonts w:ascii="Garamond" w:eastAsia="Calibri" w:hAnsi="Garamond"/>
                <w:i/>
                <w:iCs/>
                <w:spacing w:val="3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3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energji</w:t>
            </w:r>
            <w:r w:rsidRPr="00336015">
              <w:rPr>
                <w:rFonts w:ascii="Garamond" w:eastAsia="Calibri" w:hAnsi="Garamond"/>
                <w:i/>
                <w:iCs/>
                <w:spacing w:val="3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elektrike</w:t>
            </w:r>
            <w:r w:rsidRPr="00336015">
              <w:rPr>
                <w:rFonts w:ascii="Garamond" w:eastAsia="Calibri" w:hAnsi="Garamond"/>
                <w:i/>
                <w:iCs/>
                <w:spacing w:val="3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nëpërmjet</w:t>
            </w:r>
            <w:r w:rsidRPr="00336015">
              <w:rPr>
                <w:rFonts w:ascii="Garamond" w:eastAsia="Calibri" w:hAnsi="Garamond"/>
                <w:i/>
                <w:iCs/>
                <w:spacing w:val="3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rrjetit</w:t>
            </w:r>
            <w:r w:rsidRPr="00336015">
              <w:rPr>
                <w:rFonts w:ascii="Garamond" w:eastAsia="Calibri" w:hAnsi="Garamond"/>
                <w:i/>
                <w:iCs/>
                <w:spacing w:val="3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3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sistemit</w:t>
            </w:r>
            <w:r w:rsidRPr="00336015">
              <w:rPr>
                <w:rFonts w:ascii="Garamond" w:eastAsia="Calibri" w:hAnsi="Garamond"/>
                <w:i/>
                <w:iCs/>
                <w:spacing w:val="3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75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transmetimit.</w:t>
            </w:r>
          </w:p>
        </w:tc>
      </w:tr>
      <w:tr w:rsidR="00A2724F" w:rsidRPr="00336015" w14:paraId="1404A148" w14:textId="77777777" w:rsidTr="00274478">
        <w:trPr>
          <w:trHeight w:hRule="exact" w:val="289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C419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“Objekti”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9B2A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Impiant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gjenerimi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ose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ngarkese</w:t>
            </w:r>
          </w:p>
        </w:tc>
      </w:tr>
      <w:tr w:rsidR="00A2724F" w:rsidRPr="00336015" w14:paraId="769DE02D" w14:textId="77777777" w:rsidTr="00274478">
        <w:trPr>
          <w:trHeight w:hRule="exact" w:val="2314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06EC" w14:textId="31A6FB60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 xml:space="preserve">“Impianti </w:t>
            </w:r>
            <w:r w:rsidRPr="00336015">
              <w:rPr>
                <w:rFonts w:ascii="Garamond" w:eastAsia="Calibri" w:hAnsi="Garamond"/>
                <w:b/>
                <w:bCs/>
                <w:i/>
                <w:iCs/>
                <w:sz w:val="20"/>
                <w:szCs w:val="20"/>
                <w:lang w:val="sq-AL"/>
              </w:rPr>
              <w:t>[</w:t>
            </w:r>
            <w:proofErr w:type="spellStart"/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Hidro</w:t>
            </w:r>
            <w:proofErr w:type="spellEnd"/>
            <w:r w:rsidRPr="00336015">
              <w:rPr>
                <w:rFonts w:ascii="Garamond" w:eastAsia="Calibri" w:hAnsi="Garamond"/>
                <w:b/>
                <w:bCs/>
                <w:i/>
                <w:iCs/>
                <w:sz w:val="20"/>
                <w:szCs w:val="20"/>
                <w:lang w:val="sq-AL"/>
              </w:rPr>
              <w:t>]</w:t>
            </w:r>
            <w:r w:rsidR="000F04AA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b/>
                <w:bCs/>
                <w:i/>
                <w:iCs/>
                <w:sz w:val="20"/>
                <w:szCs w:val="20"/>
                <w:lang w:val="sq-AL"/>
              </w:rPr>
              <w:t>[Solar] [Erë] [Burime të tjera t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ë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rinovueshme</w:t>
            </w:r>
            <w:proofErr w:type="spellEnd"/>
            <w:r w:rsidRPr="00336015">
              <w:rPr>
                <w:rFonts w:ascii="Garamond" w:eastAsia="Calibri" w:hAnsi="Garamond"/>
                <w:b/>
                <w:bCs/>
                <w:i/>
                <w:iCs/>
                <w:sz w:val="20"/>
                <w:szCs w:val="20"/>
                <w:lang w:val="sq-AL"/>
              </w:rPr>
              <w:t>]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5551" w14:textId="116165A4" w:rsidR="00A2724F" w:rsidRPr="00336015" w:rsidRDefault="00A2724F" w:rsidP="002B54CE">
            <w:pPr>
              <w:widowControl w:val="0"/>
              <w:tabs>
                <w:tab w:val="left" w:pos="3832"/>
              </w:tabs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[në</w:t>
            </w:r>
            <w:r w:rsidRPr="00336015">
              <w:rPr>
                <w:rFonts w:ascii="Garamond" w:eastAsia="Calibri" w:hAnsi="Garamond"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rastin</w:t>
            </w:r>
            <w:r w:rsidRPr="00336015">
              <w:rPr>
                <w:rFonts w:ascii="Garamond" w:eastAsia="Calibri" w:hAnsi="Garamond"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marrëveshjeve</w:t>
            </w:r>
            <w:r w:rsidRPr="00336015">
              <w:rPr>
                <w:rFonts w:ascii="Garamond" w:eastAsia="Calibri" w:hAnsi="Garamond"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lidhjes</w:t>
            </w:r>
            <w:r w:rsidRPr="00336015">
              <w:rPr>
                <w:rFonts w:ascii="Garamond" w:eastAsia="Calibri" w:hAnsi="Garamond"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impiant</w:t>
            </w:r>
            <w:r w:rsidRPr="00336015">
              <w:rPr>
                <w:rFonts w:ascii="Garamond" w:eastAsia="Calibri" w:hAnsi="Garamond"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gjenerimi]</w:t>
            </w:r>
            <w:r w:rsidRPr="00336015">
              <w:rPr>
                <w:rFonts w:ascii="Garamond" w:eastAsia="Calibri" w:hAnsi="Garamond"/>
                <w:i/>
                <w:iCs/>
                <w:spacing w:val="-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nënkupton,</w:t>
            </w:r>
            <w:r w:rsidRPr="00336015">
              <w:rPr>
                <w:rFonts w:ascii="Garamond" w:eastAsia="Calibri" w:hAnsi="Garamond"/>
                <w:i/>
                <w:iCs/>
                <w:spacing w:val="73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Hidrocentralin</w:t>
            </w:r>
            <w:r w:rsidR="002B54CE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u w:val="single" w:color="000000"/>
                <w:lang w:val="sq-AL"/>
              </w:rPr>
              <w:tab/>
            </w:r>
            <w:r w:rsidR="002B54CE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u w:val="single" w:color="000000"/>
                <w:lang w:val="sq-AL"/>
              </w:rPr>
              <w:t xml:space="preserve">                        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>që</w:t>
            </w:r>
            <w:r w:rsidR="000F04AA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5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do</w:t>
            </w:r>
            <w:r w:rsidRPr="00336015">
              <w:rPr>
                <w:rFonts w:ascii="Garamond" w:eastAsia="Calibri" w:hAnsi="Garamond"/>
                <w:i/>
                <w:iCs/>
                <w:spacing w:val="5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4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ndërtohet</w:t>
            </w:r>
            <w:r w:rsidRPr="00336015">
              <w:rPr>
                <w:rFonts w:ascii="Garamond" w:eastAsia="Calibri" w:hAnsi="Garamond"/>
                <w:i/>
                <w:iCs/>
                <w:spacing w:val="4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44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Përdoruesi.</w:t>
            </w:r>
          </w:p>
          <w:p w14:paraId="32DFC624" w14:textId="77777777" w:rsidR="00A2724F" w:rsidRPr="00274478" w:rsidRDefault="00A2724F" w:rsidP="00A2724F">
            <w:pPr>
              <w:widowControl w:val="0"/>
              <w:tabs>
                <w:tab w:val="left" w:pos="3832"/>
              </w:tabs>
              <w:jc w:val="both"/>
              <w:rPr>
                <w:rFonts w:ascii="Garamond" w:eastAsia="Calibri" w:hAnsi="Garamond"/>
                <w:i/>
                <w:iCs/>
                <w:spacing w:val="-1"/>
                <w:sz w:val="10"/>
                <w:szCs w:val="20"/>
                <w:lang w:val="sq-AL"/>
              </w:rPr>
            </w:pPr>
          </w:p>
          <w:p w14:paraId="4DC11204" w14:textId="0336507A" w:rsidR="00A2724F" w:rsidRPr="00336015" w:rsidRDefault="00A2724F" w:rsidP="00A2724F">
            <w:pPr>
              <w:widowControl w:val="0"/>
              <w:tabs>
                <w:tab w:val="left" w:pos="3832"/>
              </w:tabs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 xml:space="preserve">[në rastin e marrëveshjeve të lidhjes me impiant gjenerimi] nënkupton impiantin </w:t>
            </w:r>
            <w:proofErr w:type="spellStart"/>
            <w:r w:rsidR="002B54CE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>f</w:t>
            </w:r>
            <w:r w:rsidRPr="00336015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>otovoltaik</w:t>
            </w:r>
            <w:proofErr w:type="spellEnd"/>
            <w:r w:rsidRPr="00336015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>që</w:t>
            </w:r>
            <w:r w:rsidR="000F04AA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5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do</w:t>
            </w:r>
            <w:r w:rsidRPr="00336015">
              <w:rPr>
                <w:rFonts w:ascii="Garamond" w:eastAsia="Calibri" w:hAnsi="Garamond"/>
                <w:i/>
                <w:iCs/>
                <w:spacing w:val="5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4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ndërtohet</w:t>
            </w:r>
            <w:r w:rsidRPr="00336015">
              <w:rPr>
                <w:rFonts w:ascii="Garamond" w:eastAsia="Calibri" w:hAnsi="Garamond"/>
                <w:i/>
                <w:iCs/>
                <w:spacing w:val="4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44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Përdoruesi.</w:t>
            </w:r>
          </w:p>
          <w:p w14:paraId="02DD137A" w14:textId="77777777" w:rsidR="00A2724F" w:rsidRPr="00274478" w:rsidRDefault="00A2724F" w:rsidP="00A2724F">
            <w:pPr>
              <w:widowControl w:val="0"/>
              <w:tabs>
                <w:tab w:val="left" w:pos="3832"/>
              </w:tabs>
              <w:jc w:val="both"/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</w:pPr>
          </w:p>
          <w:p w14:paraId="7640D1A2" w14:textId="6804DF5C" w:rsidR="00A2724F" w:rsidRPr="00336015" w:rsidRDefault="00A2724F" w:rsidP="00A2724F">
            <w:pPr>
              <w:widowControl w:val="0"/>
              <w:tabs>
                <w:tab w:val="left" w:pos="3832"/>
              </w:tabs>
              <w:jc w:val="both"/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 xml:space="preserve">[në rastin e marrëveshjeve të lidhjes me impiant gjenerimi] nënkupton impiantin e Erës 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>që</w:t>
            </w:r>
            <w:r w:rsidR="000F04AA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5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do</w:t>
            </w:r>
            <w:r w:rsidRPr="00336015">
              <w:rPr>
                <w:rFonts w:ascii="Garamond" w:eastAsia="Calibri" w:hAnsi="Garamond"/>
                <w:i/>
                <w:iCs/>
                <w:spacing w:val="5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4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ndërtohet</w:t>
            </w:r>
            <w:r w:rsidRPr="00336015">
              <w:rPr>
                <w:rFonts w:ascii="Garamond" w:eastAsia="Calibri" w:hAnsi="Garamond"/>
                <w:i/>
                <w:iCs/>
                <w:spacing w:val="4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44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Përdoruesi.</w:t>
            </w:r>
          </w:p>
          <w:p w14:paraId="2FB73B67" w14:textId="77777777" w:rsidR="00A2724F" w:rsidRPr="00274478" w:rsidRDefault="00A2724F" w:rsidP="00A2724F">
            <w:pPr>
              <w:widowControl w:val="0"/>
              <w:tabs>
                <w:tab w:val="left" w:pos="3832"/>
              </w:tabs>
              <w:jc w:val="both"/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</w:pPr>
          </w:p>
          <w:p w14:paraId="64F3C372" w14:textId="0EB99B03" w:rsidR="00A2724F" w:rsidRPr="00336015" w:rsidRDefault="00A2724F" w:rsidP="00A2724F">
            <w:pPr>
              <w:widowControl w:val="0"/>
              <w:tabs>
                <w:tab w:val="left" w:pos="3832"/>
              </w:tabs>
              <w:jc w:val="both"/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>[në rastin e marrëveshjeve të lidhjes me impiant gjenerimi] nënkupton impiante nga burime të tjera t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ë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rinovueshme</w:t>
            </w:r>
            <w:proofErr w:type="spellEnd"/>
            <w:r w:rsidRPr="00336015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>që</w:t>
            </w:r>
            <w:r w:rsidR="000F04AA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5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do</w:t>
            </w:r>
            <w:r w:rsidRPr="00336015">
              <w:rPr>
                <w:rFonts w:ascii="Garamond" w:eastAsia="Calibri" w:hAnsi="Garamond"/>
                <w:i/>
                <w:iCs/>
                <w:spacing w:val="5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4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ndërtohet</w:t>
            </w:r>
            <w:r w:rsidRPr="00336015">
              <w:rPr>
                <w:rFonts w:ascii="Garamond" w:eastAsia="Calibri" w:hAnsi="Garamond"/>
                <w:i/>
                <w:iCs/>
                <w:spacing w:val="4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44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Përdoruesi.</w:t>
            </w:r>
          </w:p>
        </w:tc>
      </w:tr>
      <w:tr w:rsidR="00A2724F" w:rsidRPr="00336015" w14:paraId="52DC4907" w14:textId="77777777" w:rsidTr="00336015">
        <w:trPr>
          <w:trHeight w:hRule="exact" w:val="848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108A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</w:t>
            </w:r>
            <w:proofErr w:type="spellStart"/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Asetet</w:t>
            </w:r>
            <w:proofErr w:type="spellEnd"/>
            <w:r w:rsidRPr="00336015">
              <w:rPr>
                <w:rFonts w:ascii="Garamond" w:hAnsi="Garamond"/>
                <w:b/>
                <w:bCs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lidhjes”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5114" w14:textId="661EBC01" w:rsidR="00A2724F" w:rsidRPr="00336015" w:rsidRDefault="00A2724F" w:rsidP="002B54CE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asetet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lidhjes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(linja,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nënstacioni,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elementë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tjerë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lidhës),</w:t>
            </w:r>
            <w:r w:rsidRPr="00336015">
              <w:rPr>
                <w:rFonts w:ascii="Garamond" w:eastAsia="Calibri" w:hAnsi="Garamond"/>
                <w:i/>
                <w:iCs/>
                <w:spacing w:val="73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do</w:t>
            </w:r>
            <w:r w:rsidRPr="00336015">
              <w:rPr>
                <w:rFonts w:ascii="Garamond" w:eastAsia="Calibri" w:hAnsi="Garamond"/>
                <w:i/>
                <w:iCs/>
                <w:spacing w:val="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ndërtohen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përdoruesi,</w:t>
            </w:r>
            <w:r w:rsidRPr="00336015">
              <w:rPr>
                <w:rFonts w:ascii="Garamond" w:eastAsia="Calibri" w:hAnsi="Garamond"/>
                <w:i/>
                <w:iCs/>
                <w:spacing w:val="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lidhur</w:t>
            </w:r>
            <w:r w:rsidRPr="00336015">
              <w:rPr>
                <w:rFonts w:ascii="Garamond" w:eastAsia="Calibri" w:hAnsi="Garamond"/>
                <w:i/>
                <w:iCs/>
                <w:spacing w:val="12"/>
                <w:sz w:val="20"/>
                <w:szCs w:val="20"/>
                <w:lang w:val="sq-AL"/>
              </w:rPr>
              <w:t xml:space="preserve"> </w:t>
            </w:r>
            <w:r w:rsidR="002B54CE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c</w:t>
            </w:r>
            <w:r w:rsidR="00274478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entralin</w:t>
            </w:r>
            <w:r w:rsidRPr="00336015">
              <w:rPr>
                <w:rFonts w:ascii="Garamond" w:eastAsia="Calibri" w:hAnsi="Garamond"/>
                <w:i/>
                <w:iCs/>
                <w:spacing w:val="33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prodhues/</w:t>
            </w:r>
            <w:r w:rsidR="002B54CE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onsumator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të </w:t>
            </w:r>
            <w:r w:rsidR="002B54CE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nergjisë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elektrike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rrjetin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</w:t>
            </w:r>
            <w:r w:rsidRPr="00336015">
              <w:rPr>
                <w:rFonts w:ascii="Garamond" w:eastAsia="Calibri" w:hAnsi="Garamond"/>
                <w:i/>
                <w:iCs/>
                <w:spacing w:val="93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siç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është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paraqitur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="00274478"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aneksin</w:t>
            </w:r>
            <w:r w:rsidR="00274478"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="00274478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nr.</w:t>
            </w:r>
            <w:r w:rsidR="00274478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 </w:t>
            </w:r>
            <w:r w:rsidR="00274478"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1.</w:t>
            </w:r>
          </w:p>
        </w:tc>
      </w:tr>
      <w:tr w:rsidR="00A2724F" w:rsidRPr="00336015" w14:paraId="1820EA0A" w14:textId="77777777" w:rsidTr="00336015">
        <w:trPr>
          <w:trHeight w:hRule="exact" w:val="563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666F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“Nënstacion”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A8D0" w14:textId="7CEB8F7D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nënstacionin</w:t>
            </w:r>
            <w:r w:rsidR="000F04AA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 xml:space="preserve">…/…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kV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do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ndërtohet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përdoruesi afër …. (Hidrocentralit / Impiantit </w:t>
            </w:r>
            <w:proofErr w:type="spellStart"/>
            <w:r w:rsidR="00A92E41"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fotovoltaik</w:t>
            </w:r>
            <w:proofErr w:type="spellEnd"/>
            <w:r w:rsidR="00A92E41"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/ Impiantit t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ë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="00A92E41"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rës me fuqi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transformaotri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…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MVA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.</w:t>
            </w:r>
          </w:p>
        </w:tc>
      </w:tr>
      <w:tr w:rsidR="00A2724F" w:rsidRPr="00336015" w14:paraId="6C7C16E7" w14:textId="77777777" w:rsidTr="00336015">
        <w:trPr>
          <w:trHeight w:hRule="exact" w:val="571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722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“Pika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Lidhjes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E15A" w14:textId="1E9DADC7" w:rsidR="00A2724F" w:rsidRPr="00336015" w:rsidRDefault="00A2724F" w:rsidP="00862171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5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pikën</w:t>
            </w:r>
            <w:r w:rsidRPr="00336015">
              <w:rPr>
                <w:rFonts w:ascii="Garamond" w:eastAsia="Calibri" w:hAnsi="Garamond"/>
                <w:i/>
                <w:iCs/>
                <w:spacing w:val="5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ku</w:t>
            </w:r>
            <w:r w:rsidRPr="00336015">
              <w:rPr>
                <w:rFonts w:ascii="Garamond" w:eastAsia="Calibri" w:hAnsi="Garamond"/>
                <w:i/>
                <w:iCs/>
                <w:spacing w:val="5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objektet</w:t>
            </w:r>
            <w:r w:rsidRPr="00336015">
              <w:rPr>
                <w:rFonts w:ascii="Garamond" w:eastAsia="Calibri" w:hAnsi="Garamond"/>
                <w:i/>
                <w:iCs/>
                <w:spacing w:val="5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lidhen</w:t>
            </w:r>
            <w:r w:rsidRPr="00336015">
              <w:rPr>
                <w:rFonts w:ascii="Garamond" w:eastAsia="Calibri" w:hAnsi="Garamond"/>
                <w:i/>
                <w:iCs/>
                <w:spacing w:val="5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5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rrjetin</w:t>
            </w:r>
            <w:r w:rsidRPr="00336015">
              <w:rPr>
                <w:rFonts w:ascii="Garamond" w:eastAsia="Calibri" w:hAnsi="Garamond"/>
                <w:i/>
                <w:iCs/>
                <w:spacing w:val="5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5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transmetimit,</w:t>
            </w:r>
            <w:r w:rsidRPr="00336015">
              <w:rPr>
                <w:rFonts w:ascii="Garamond" w:eastAsia="Calibri" w:hAnsi="Garamond"/>
                <w:i/>
                <w:iCs/>
                <w:spacing w:val="5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65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përcakton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vendin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saktë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lidhjes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rrjetin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(Hyrje-</w:t>
            </w:r>
            <w:r w:rsidRPr="00336015">
              <w:rPr>
                <w:rFonts w:ascii="Garamond" w:eastAsia="Calibri" w:hAnsi="Garamond"/>
                <w:i/>
                <w:iCs/>
                <w:spacing w:val="55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dalje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linjë,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lidhje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zbara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etj.)</w:t>
            </w:r>
          </w:p>
        </w:tc>
      </w:tr>
      <w:tr w:rsidR="00A2724F" w:rsidRPr="00336015" w14:paraId="7E349E58" w14:textId="77777777" w:rsidTr="00336015">
        <w:trPr>
          <w:trHeight w:hRule="exact" w:val="707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9A9E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“Pika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Matjes”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A598" w14:textId="77777777" w:rsidR="00A2724F" w:rsidRPr="00336015" w:rsidRDefault="00A2724F" w:rsidP="00A2724F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2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pikën</w:t>
            </w:r>
            <w:r w:rsidRPr="00336015">
              <w:rPr>
                <w:rFonts w:ascii="Garamond" w:eastAsia="Calibri" w:hAnsi="Garamond"/>
                <w:i/>
                <w:iCs/>
                <w:spacing w:val="2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ku</w:t>
            </w:r>
            <w:r w:rsidRPr="00336015">
              <w:rPr>
                <w:rFonts w:ascii="Garamond" w:eastAsia="Calibri" w:hAnsi="Garamond"/>
                <w:i/>
                <w:iCs/>
                <w:spacing w:val="2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matet</w:t>
            </w:r>
            <w:r w:rsidRPr="00336015">
              <w:rPr>
                <w:rFonts w:ascii="Garamond" w:eastAsia="Calibri" w:hAnsi="Garamond"/>
                <w:i/>
                <w:iCs/>
                <w:spacing w:val="3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energjia</w:t>
            </w:r>
            <w:r w:rsidRPr="00336015">
              <w:rPr>
                <w:rFonts w:ascii="Garamond" w:eastAsia="Calibri" w:hAnsi="Garamond"/>
                <w:i/>
                <w:iCs/>
                <w:spacing w:val="2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elektrike</w:t>
            </w:r>
            <w:r w:rsidRPr="00336015">
              <w:rPr>
                <w:rFonts w:ascii="Garamond" w:eastAsia="Calibri" w:hAnsi="Garamond"/>
                <w:i/>
                <w:iCs/>
                <w:spacing w:val="3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3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</w:t>
            </w:r>
            <w:r w:rsidRPr="00336015">
              <w:rPr>
                <w:rFonts w:ascii="Garamond" w:eastAsia="Calibri" w:hAnsi="Garamond"/>
                <w:i/>
                <w:iCs/>
                <w:spacing w:val="3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injekton</w:t>
            </w:r>
            <w:r w:rsidRPr="00336015">
              <w:rPr>
                <w:rFonts w:ascii="Garamond" w:eastAsia="Calibri" w:hAnsi="Garamond"/>
                <w:i/>
                <w:iCs/>
                <w:spacing w:val="75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në/merr</w:t>
            </w:r>
            <w:r w:rsidRPr="00336015">
              <w:rPr>
                <w:rFonts w:ascii="Garamond" w:eastAsia="Calibri" w:hAnsi="Garamond"/>
                <w:i/>
                <w:iCs/>
                <w:spacing w:val="-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është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instaluar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anën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tensionit</w:t>
            </w:r>
            <w:r w:rsidRPr="00336015">
              <w:rPr>
                <w:rFonts w:ascii="Garamond" w:eastAsia="Calibri" w:hAnsi="Garamond"/>
                <w:i/>
                <w:iCs/>
                <w:spacing w:val="81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lartë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Transformatorit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fuqisë.</w:t>
            </w:r>
          </w:p>
        </w:tc>
      </w:tr>
      <w:tr w:rsidR="00A2724F" w:rsidRPr="00336015" w14:paraId="1295EEE4" w14:textId="77777777" w:rsidTr="00336015">
        <w:trPr>
          <w:trHeight w:hRule="exact" w:val="703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85E9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</w:t>
            </w:r>
            <w:proofErr w:type="spellStart"/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Komisionim</w:t>
            </w:r>
            <w:proofErr w:type="spellEnd"/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23DF" w14:textId="77777777" w:rsidR="00A2724F" w:rsidRPr="00336015" w:rsidRDefault="00A2724F" w:rsidP="00A2724F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procesin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testimit,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kontrollit</w:t>
            </w:r>
            <w:r w:rsidRPr="00336015">
              <w:rPr>
                <w:rFonts w:ascii="Garamond" w:eastAsia="Calibri" w:hAnsi="Garamond"/>
                <w:i/>
                <w:iCs/>
                <w:spacing w:val="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kolaudimit</w:t>
            </w:r>
            <w:r w:rsidRPr="00336015">
              <w:rPr>
                <w:rFonts w:ascii="Garamond" w:eastAsia="Calibri" w:hAnsi="Garamond"/>
                <w:i/>
                <w:iCs/>
                <w:spacing w:val="1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3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aseteve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69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lidhjes</w:t>
            </w:r>
            <w:r w:rsidRPr="00336015">
              <w:rPr>
                <w:rFonts w:ascii="Garamond" w:eastAsia="Calibri" w:hAnsi="Garamond"/>
                <w:i/>
                <w:iCs/>
                <w:spacing w:val="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(nënstacionit</w:t>
            </w:r>
            <w:r w:rsidRPr="00336015">
              <w:rPr>
                <w:rFonts w:ascii="Garamond" w:eastAsia="Calibri" w:hAnsi="Garamond"/>
                <w:i/>
                <w:iCs/>
                <w:spacing w:val="7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TL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/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TM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pjesës</w:t>
            </w:r>
            <w:r w:rsidRPr="00336015">
              <w:rPr>
                <w:rFonts w:ascii="Garamond" w:eastAsia="Calibri" w:hAnsi="Garamond"/>
                <w:i/>
                <w:iCs/>
                <w:spacing w:val="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së</w:t>
            </w:r>
            <w:r w:rsidRPr="00336015">
              <w:rPr>
                <w:rFonts w:ascii="Garamond" w:eastAsia="Calibri" w:hAnsi="Garamond"/>
                <w:i/>
                <w:iCs/>
                <w:spacing w:val="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linjës</w:t>
            </w:r>
            <w:r w:rsidRPr="00336015">
              <w:rPr>
                <w:rFonts w:ascii="Garamond" w:eastAsia="Calibri" w:hAnsi="Garamond"/>
                <w:i/>
                <w:iCs/>
                <w:spacing w:val="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lidhëse),</w:t>
            </w:r>
            <w:r w:rsidRPr="00336015">
              <w:rPr>
                <w:rFonts w:ascii="Garamond" w:eastAsia="Calibri" w:hAnsi="Garamond"/>
                <w:i/>
                <w:iCs/>
                <w:spacing w:val="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</w:t>
            </w:r>
            <w:r w:rsidRPr="00336015">
              <w:rPr>
                <w:rFonts w:ascii="Garamond" w:eastAsia="Calibri" w:hAnsi="Garamond"/>
                <w:i/>
                <w:iCs/>
                <w:spacing w:val="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71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plotësuar</w:t>
            </w:r>
            <w:r w:rsidRPr="00336015">
              <w:rPr>
                <w:rFonts w:ascii="Garamond" w:eastAsia="Calibri" w:hAnsi="Garamond"/>
                <w:i/>
                <w:iCs/>
                <w:spacing w:val="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kushtet</w:t>
            </w:r>
            <w:r w:rsidRPr="00336015">
              <w:rPr>
                <w:rFonts w:ascii="Garamond" w:eastAsia="Calibri" w:hAnsi="Garamond"/>
                <w:i/>
                <w:iCs/>
                <w:spacing w:val="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përcaktimet</w:t>
            </w:r>
            <w:r w:rsidRPr="00336015">
              <w:rPr>
                <w:rFonts w:ascii="Garamond" w:eastAsia="Calibri" w:hAnsi="Garamond"/>
                <w:i/>
                <w:iCs/>
                <w:spacing w:val="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parashtruara</w:t>
            </w:r>
            <w:r w:rsidRPr="00336015">
              <w:rPr>
                <w:rFonts w:ascii="Garamond" w:eastAsia="Calibri" w:hAnsi="Garamond"/>
                <w:i/>
                <w:iCs/>
                <w:spacing w:val="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Kodi</w:t>
            </w:r>
            <w:r w:rsidRPr="00336015">
              <w:rPr>
                <w:rFonts w:ascii="Garamond" w:eastAsia="Calibri" w:hAnsi="Garamond"/>
                <w:i/>
                <w:iCs/>
                <w:spacing w:val="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eastAsia="Calibri" w:hAnsi="Garamond"/>
                <w:i/>
                <w:iCs/>
                <w:spacing w:val="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Rrjetit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69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Transmetimit.</w:t>
            </w:r>
          </w:p>
        </w:tc>
      </w:tr>
      <w:tr w:rsidR="00A2724F" w:rsidRPr="00336015" w14:paraId="71F943C7" w14:textId="77777777" w:rsidTr="00862171">
        <w:trPr>
          <w:trHeight w:hRule="exact" w:val="487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23E" w14:textId="77777777" w:rsidR="00A2724F" w:rsidRPr="00336015" w:rsidRDefault="00A2724F" w:rsidP="00A2724F">
            <w:pPr>
              <w:widowControl w:val="0"/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“Licenca”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ADF4" w14:textId="77777777" w:rsidR="00A2724F" w:rsidRPr="00336015" w:rsidRDefault="00A2724F" w:rsidP="00A2724F">
            <w:pPr>
              <w:widowControl w:val="0"/>
              <w:jc w:val="both"/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në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çdo</w:t>
            </w:r>
            <w:r w:rsidRPr="00336015">
              <w:rPr>
                <w:rFonts w:ascii="Garamond" w:eastAsia="Calibri" w:hAnsi="Garamond"/>
                <w:i/>
                <w:iCs/>
                <w:spacing w:val="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kohë,</w:t>
            </w:r>
            <w:r w:rsidRPr="00336015">
              <w:rPr>
                <w:rFonts w:ascii="Garamond" w:eastAsia="Calibri" w:hAnsi="Garamond"/>
                <w:i/>
                <w:iCs/>
                <w:spacing w:val="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dokumentin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zyrtar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për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licencimin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e një</w:t>
            </w:r>
            <w:r w:rsidRPr="00336015">
              <w:rPr>
                <w:rFonts w:ascii="Garamond" w:eastAsia="Calibri" w:hAnsi="Garamond"/>
                <w:i/>
                <w:iCs/>
                <w:spacing w:val="66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subjekti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veprimtarinë</w:t>
            </w:r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saj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sipas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ligjit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zbatueshëm.</w:t>
            </w:r>
          </w:p>
        </w:tc>
      </w:tr>
      <w:tr w:rsidR="00A2724F" w:rsidRPr="00336015" w14:paraId="3C5BA58F" w14:textId="77777777" w:rsidTr="00336015">
        <w:trPr>
          <w:trHeight w:hRule="exact" w:val="987"/>
          <w:jc w:val="center"/>
        </w:trPr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16D8" w14:textId="77777777" w:rsidR="00A2724F" w:rsidRPr="00336015" w:rsidRDefault="00A2724F" w:rsidP="00A2724F">
            <w:pPr>
              <w:widowControl w:val="0"/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“Kodi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Rrjetit”</w:t>
            </w:r>
          </w:p>
        </w:tc>
        <w:tc>
          <w:tcPr>
            <w:tcW w:w="3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FF29" w14:textId="77777777" w:rsidR="00A2724F" w:rsidRPr="00336015" w:rsidRDefault="00A2724F" w:rsidP="00A2724F">
            <w:pPr>
              <w:widowControl w:val="0"/>
              <w:jc w:val="both"/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Kodin</w:t>
            </w:r>
            <w:r w:rsidRPr="00336015">
              <w:rPr>
                <w:rFonts w:ascii="Garamond" w:eastAsia="Calibri" w:hAnsi="Garamond"/>
                <w:i/>
                <w:iCs/>
                <w:spacing w:val="2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Rrjetit</w:t>
            </w:r>
            <w:r w:rsidRPr="00336015">
              <w:rPr>
                <w:rFonts w:ascii="Garamond" w:eastAsia="Calibri" w:hAnsi="Garamond"/>
                <w:i/>
                <w:iCs/>
                <w:spacing w:val="2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</w:t>
            </w:r>
            <w:r w:rsidRPr="00336015">
              <w:rPr>
                <w:rFonts w:ascii="Garamond" w:eastAsia="Calibri" w:hAnsi="Garamond"/>
                <w:i/>
                <w:iCs/>
                <w:spacing w:val="2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miratuar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ERE,</w:t>
            </w:r>
            <w:r w:rsidRPr="00336015">
              <w:rPr>
                <w:rFonts w:ascii="Garamond" w:eastAsia="Calibri" w:hAnsi="Garamond"/>
                <w:i/>
                <w:iCs/>
                <w:spacing w:val="2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57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është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tërësia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rregullave</w:t>
            </w:r>
            <w:r w:rsidRPr="00336015">
              <w:rPr>
                <w:rFonts w:ascii="Garamond" w:eastAsia="Calibri" w:hAnsi="Garamond"/>
                <w:i/>
                <w:iCs/>
                <w:spacing w:val="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teknike,</w:t>
            </w:r>
            <w:r w:rsidRPr="00336015">
              <w:rPr>
                <w:rFonts w:ascii="Garamond" w:eastAsia="Calibri" w:hAnsi="Garamond"/>
                <w:i/>
                <w:iCs/>
                <w:spacing w:val="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cilat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>rregullojnë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operimin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sistemit</w:t>
            </w:r>
            <w:r w:rsidRPr="00336015">
              <w:rPr>
                <w:rFonts w:ascii="Garamond" w:eastAsia="Calibri" w:hAnsi="Garamond"/>
                <w:i/>
                <w:iCs/>
                <w:spacing w:val="57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2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transmetimit,</w:t>
            </w:r>
            <w:r w:rsidRPr="00336015">
              <w:rPr>
                <w:rFonts w:ascii="Garamond" w:eastAsia="Calibri" w:hAnsi="Garamond"/>
                <w:i/>
                <w:iCs/>
                <w:spacing w:val="3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>si</w:t>
            </w:r>
            <w:r w:rsidRPr="00336015">
              <w:rPr>
                <w:rFonts w:ascii="Garamond" w:eastAsia="Calibri" w:hAnsi="Garamond"/>
                <w:i/>
                <w:iCs/>
                <w:spacing w:val="3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2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përcaktojnë</w:t>
            </w:r>
            <w:r w:rsidRPr="00336015">
              <w:rPr>
                <w:rFonts w:ascii="Garamond" w:eastAsia="Calibri" w:hAnsi="Garamond"/>
                <w:i/>
                <w:iCs/>
                <w:spacing w:val="2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kushtet</w:t>
            </w:r>
            <w:r w:rsidRPr="00336015">
              <w:rPr>
                <w:rFonts w:ascii="Garamond" w:eastAsia="Calibri" w:hAnsi="Garamond"/>
                <w:i/>
                <w:iCs/>
                <w:spacing w:val="2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3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>shërbimit</w:t>
            </w:r>
            <w:r w:rsidRPr="00336015">
              <w:rPr>
                <w:rFonts w:ascii="Garamond" w:eastAsia="Calibri" w:hAnsi="Garamond"/>
                <w:i/>
                <w:iCs/>
                <w:spacing w:val="3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3"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3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>ofrohen</w:t>
            </w:r>
            <w:r w:rsidRPr="00336015">
              <w:rPr>
                <w:rFonts w:ascii="Garamond" w:eastAsia="Calibri" w:hAnsi="Garamond"/>
                <w:i/>
                <w:iCs/>
                <w:spacing w:val="3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55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>Operatori</w:t>
            </w:r>
            <w:r w:rsidRPr="00336015">
              <w:rPr>
                <w:rFonts w:ascii="Garamond" w:eastAsia="Calibri" w:hAnsi="Garamond"/>
                <w:i/>
                <w:iCs/>
                <w:spacing w:val="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eastAsia="Calibri" w:hAnsi="Garamond"/>
                <w:i/>
                <w:iCs/>
                <w:spacing w:val="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>Sistemit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3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5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Transmetimit</w:t>
            </w:r>
            <w:r w:rsidRPr="00336015">
              <w:rPr>
                <w:rFonts w:ascii="Garamond" w:eastAsia="Calibri" w:hAnsi="Garamond"/>
                <w:i/>
                <w:iCs/>
                <w:spacing w:val="5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>ndaj</w:t>
            </w:r>
            <w:r w:rsidRPr="00336015">
              <w:rPr>
                <w:rFonts w:ascii="Garamond" w:eastAsia="Calibri" w:hAnsi="Garamond"/>
                <w:i/>
                <w:iCs/>
                <w:spacing w:val="5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përdoruesve</w:t>
            </w:r>
            <w:r w:rsidRPr="00336015">
              <w:rPr>
                <w:rFonts w:ascii="Garamond" w:eastAsia="Calibri" w:hAnsi="Garamond"/>
                <w:i/>
                <w:iCs/>
                <w:spacing w:val="5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3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sistemit</w:t>
            </w:r>
            <w:r w:rsidRPr="00336015">
              <w:rPr>
                <w:rFonts w:ascii="Garamond" w:eastAsia="Calibri" w:hAnsi="Garamond"/>
                <w:i/>
                <w:iCs/>
                <w:spacing w:val="5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3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41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transmetimit,</w:t>
            </w:r>
            <w:r w:rsidRPr="00336015">
              <w:rPr>
                <w:rFonts w:ascii="Garamond" w:eastAsia="Calibri" w:hAnsi="Garamond"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3"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përputhje</w:t>
            </w:r>
            <w:r w:rsidRPr="00336015">
              <w:rPr>
                <w:rFonts w:ascii="Garamond" w:eastAsia="Calibri" w:hAnsi="Garamond"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rregullat</w:t>
            </w:r>
            <w:r w:rsidRPr="00336015">
              <w:rPr>
                <w:rFonts w:ascii="Garamond" w:eastAsia="Calibri" w:hAnsi="Garamond"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ENTSO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>-e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.</w:t>
            </w:r>
          </w:p>
        </w:tc>
      </w:tr>
    </w:tbl>
    <w:p w14:paraId="093CDF97" w14:textId="77777777" w:rsidR="00A2724F" w:rsidRPr="00336015" w:rsidRDefault="00A2724F" w:rsidP="00A2724F">
      <w:pPr>
        <w:ind w:firstLine="284"/>
        <w:rPr>
          <w:rFonts w:ascii="Garamond" w:eastAsia="Batang" w:hAnsi="Garamond"/>
          <w:lang w:val="sq-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7116"/>
      </w:tblGrid>
      <w:tr w:rsidR="00A2724F" w:rsidRPr="00336015" w14:paraId="777114E7" w14:textId="77777777" w:rsidTr="002B54CE">
        <w:trPr>
          <w:trHeight w:hRule="exact" w:val="253"/>
          <w:jc w:val="center"/>
        </w:trPr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1355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lastRenderedPageBreak/>
              <w:t>“Rregullator”</w:t>
            </w:r>
          </w:p>
        </w:tc>
        <w:tc>
          <w:tcPr>
            <w:tcW w:w="3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545C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Entin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Rregullator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Energjisë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(ERE)</w:t>
            </w:r>
          </w:p>
        </w:tc>
      </w:tr>
      <w:tr w:rsidR="00A2724F" w:rsidRPr="00336015" w14:paraId="6A427619" w14:textId="77777777" w:rsidTr="002B54CE">
        <w:trPr>
          <w:trHeight w:hRule="exact" w:val="532"/>
          <w:jc w:val="center"/>
        </w:trPr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C6B2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“Rrjeti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Transmetimit”</w:t>
            </w:r>
          </w:p>
        </w:tc>
        <w:tc>
          <w:tcPr>
            <w:tcW w:w="3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8058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rrjetin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kombëtar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transmetimit</w:t>
            </w:r>
            <w:r w:rsidRPr="00336015">
              <w:rPr>
                <w:rFonts w:ascii="Garamond" w:eastAsia="Calibri" w:hAnsi="Garamond"/>
                <w:i/>
                <w:iCs/>
                <w:spacing w:val="1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energjisë</w:t>
            </w:r>
            <w:r w:rsidRPr="00336015">
              <w:rPr>
                <w:rFonts w:ascii="Garamond" w:eastAsia="Calibri" w:hAnsi="Garamond"/>
                <w:i/>
                <w:iCs/>
                <w:spacing w:val="1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elektrike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siç</w:t>
            </w:r>
            <w:r w:rsidRPr="00336015">
              <w:rPr>
                <w:rFonts w:ascii="Garamond" w:eastAsia="Calibri" w:hAnsi="Garamond"/>
                <w:i/>
                <w:iCs/>
                <w:spacing w:val="59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përcaktohet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Kodin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Rrjetit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</w:t>
            </w:r>
          </w:p>
        </w:tc>
      </w:tr>
      <w:tr w:rsidR="00A2724F" w:rsidRPr="00336015" w14:paraId="4B5A3F51" w14:textId="77777777" w:rsidTr="002B54CE">
        <w:trPr>
          <w:trHeight w:hRule="exact" w:val="541"/>
          <w:jc w:val="center"/>
        </w:trPr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9DE3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“Ndryshim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kontroll”</w:t>
            </w:r>
          </w:p>
        </w:tc>
        <w:tc>
          <w:tcPr>
            <w:tcW w:w="3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CA27" w14:textId="1430E881" w:rsidR="00A2724F" w:rsidRPr="00336015" w:rsidRDefault="00A2724F" w:rsidP="00862171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3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çdo</w:t>
            </w:r>
            <w:r w:rsidRPr="00336015">
              <w:rPr>
                <w:rFonts w:ascii="Garamond" w:eastAsia="Calibri" w:hAnsi="Garamond"/>
                <w:i/>
                <w:iCs/>
                <w:spacing w:val="3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shitje,</w:t>
            </w:r>
            <w:r w:rsidRPr="00336015">
              <w:rPr>
                <w:rFonts w:ascii="Garamond" w:eastAsia="Calibri" w:hAnsi="Garamond"/>
                <w:i/>
                <w:iCs/>
                <w:spacing w:val="3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kalim,</w:t>
            </w:r>
            <w:r w:rsidRPr="00336015">
              <w:rPr>
                <w:rFonts w:ascii="Garamond" w:eastAsia="Calibri" w:hAnsi="Garamond"/>
                <w:i/>
                <w:iCs/>
                <w:spacing w:val="3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transferim,</w:t>
            </w:r>
            <w:r w:rsidRPr="00336015">
              <w:rPr>
                <w:rFonts w:ascii="Garamond" w:eastAsia="Calibri" w:hAnsi="Garamond"/>
                <w:i/>
                <w:iCs/>
                <w:spacing w:val="3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ndërprerje,</w:t>
            </w:r>
            <w:r w:rsidRPr="00336015">
              <w:rPr>
                <w:rFonts w:ascii="Garamond" w:eastAsia="Calibri" w:hAnsi="Garamond"/>
                <w:i/>
                <w:iCs/>
                <w:spacing w:val="3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q</w:t>
            </w:r>
            <w:r w:rsidR="00862171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ra,</w:t>
            </w:r>
            <w:r w:rsidRPr="00336015">
              <w:rPr>
                <w:rFonts w:ascii="Garamond" w:eastAsia="Calibri" w:hAnsi="Garamond"/>
                <w:i/>
                <w:iCs/>
                <w:spacing w:val="3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tjetërsim,</w:t>
            </w:r>
            <w:r w:rsidRPr="00336015">
              <w:rPr>
                <w:rFonts w:ascii="Garamond" w:eastAsia="Calibri" w:hAnsi="Garamond"/>
                <w:i/>
                <w:iCs/>
                <w:spacing w:val="99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dhurim,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dorëheqje,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shkëmbim,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ose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ndonjë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heqje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tjetër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dore</w:t>
            </w:r>
            <w:r w:rsidRPr="00336015">
              <w:rPr>
                <w:rFonts w:ascii="Garamond" w:eastAsia="Calibri" w:hAnsi="Garamond"/>
                <w:i/>
                <w:iCs/>
                <w:spacing w:val="1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50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kontrolli.</w:t>
            </w:r>
          </w:p>
        </w:tc>
      </w:tr>
      <w:tr w:rsidR="00A2724F" w:rsidRPr="00336015" w14:paraId="24CAAEBB" w14:textId="77777777" w:rsidTr="002B54CE">
        <w:trPr>
          <w:trHeight w:hRule="exact" w:val="591"/>
          <w:jc w:val="center"/>
        </w:trPr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D7B9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“Punimet”</w:t>
            </w:r>
          </w:p>
        </w:tc>
        <w:tc>
          <w:tcPr>
            <w:tcW w:w="3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B11E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punën</w:t>
            </w:r>
            <w:r w:rsidRPr="00336015">
              <w:rPr>
                <w:rFonts w:ascii="Garamond" w:eastAsia="Calibri" w:hAnsi="Garamond"/>
                <w:i/>
                <w:iCs/>
                <w:spacing w:val="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do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kryhet</w:t>
            </w:r>
            <w:r w:rsidRPr="00336015">
              <w:rPr>
                <w:rFonts w:ascii="Garamond" w:eastAsia="Calibri" w:hAnsi="Garamond"/>
                <w:i/>
                <w:iCs/>
                <w:spacing w:val="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</w:t>
            </w:r>
            <w:r w:rsidRPr="00336015">
              <w:rPr>
                <w:rFonts w:ascii="Garamond" w:eastAsia="Calibri" w:hAnsi="Garamond"/>
                <w:i/>
                <w:iCs/>
                <w:spacing w:val="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ose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kontraktori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i</w:t>
            </w:r>
            <w:r w:rsidRPr="00336015">
              <w:rPr>
                <w:rFonts w:ascii="Garamond" w:eastAsia="Calibri" w:hAnsi="Garamond"/>
                <w:i/>
                <w:iCs/>
                <w:spacing w:val="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tij</w:t>
            </w:r>
            <w:r w:rsidRPr="00336015">
              <w:rPr>
                <w:rFonts w:ascii="Garamond" w:eastAsia="Calibri" w:hAnsi="Garamond"/>
                <w:i/>
                <w:iCs/>
                <w:spacing w:val="64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realizuar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lidhjen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rrjetin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7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transmetimit.</w:t>
            </w:r>
          </w:p>
        </w:tc>
      </w:tr>
      <w:tr w:rsidR="00A2724F" w:rsidRPr="00336015" w14:paraId="50712283" w14:textId="77777777" w:rsidTr="002B54CE">
        <w:trPr>
          <w:trHeight w:hRule="exact" w:val="550"/>
          <w:jc w:val="center"/>
        </w:trPr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05E4" w14:textId="1F07F426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“Ndërprerje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6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20"/>
                <w:w w:val="99"/>
                <w:sz w:val="20"/>
                <w:szCs w:val="20"/>
                <w:lang w:val="sq-AL"/>
              </w:rPr>
              <w:t xml:space="preserve"> </w:t>
            </w:r>
            <w:r w:rsidR="00862171"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programuara</w:t>
            </w:r>
            <w:r w:rsidR="00862171" w:rsidRPr="00336015">
              <w:rPr>
                <w:rFonts w:ascii="Garamond" w:hAnsi="Garamond"/>
                <w:b/>
                <w:bCs/>
                <w:i/>
                <w:iCs/>
                <w:spacing w:val="-14"/>
                <w:sz w:val="20"/>
                <w:szCs w:val="20"/>
                <w:lang w:val="sq-AL"/>
              </w:rPr>
              <w:t xml:space="preserve"> </w:t>
            </w:r>
            <w:r w:rsidR="00862171"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të</w:t>
            </w:r>
            <w:r w:rsidR="00862171" w:rsidRPr="00336015">
              <w:rPr>
                <w:rFonts w:ascii="Garamond" w:hAnsi="Garamond"/>
                <w:b/>
                <w:bCs/>
                <w:i/>
                <w:iCs/>
                <w:spacing w:val="27"/>
                <w:w w:val="99"/>
                <w:sz w:val="20"/>
                <w:szCs w:val="20"/>
                <w:lang w:val="sq-AL"/>
              </w:rPr>
              <w:t xml:space="preserve"> </w:t>
            </w:r>
            <w:r w:rsidR="00862171"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detyruara”</w:t>
            </w:r>
          </w:p>
        </w:tc>
        <w:tc>
          <w:tcPr>
            <w:tcW w:w="3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BA04" w14:textId="4580E0EE" w:rsidR="00A2724F" w:rsidRPr="00336015" w:rsidRDefault="00A2724F" w:rsidP="00A2724F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çdo</w:t>
            </w:r>
            <w:r w:rsidRPr="00336015">
              <w:rPr>
                <w:rFonts w:ascii="Garamond" w:eastAsia="Calibri" w:hAnsi="Garamond"/>
                <w:i/>
                <w:iCs/>
                <w:spacing w:val="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ndërprerje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të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detyruar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nga rrethana siç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përcaktohen</w:t>
            </w:r>
            <w:r w:rsidRPr="00336015">
              <w:rPr>
                <w:rFonts w:ascii="Garamond" w:eastAsia="Calibri" w:hAnsi="Garamond"/>
                <w:i/>
                <w:iCs/>
                <w:spacing w:val="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82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këtë</w:t>
            </w:r>
            <w:r w:rsidRPr="00336015">
              <w:rPr>
                <w:rFonts w:ascii="Garamond" w:eastAsia="Calibri" w:hAnsi="Garamond"/>
                <w:i/>
                <w:iCs/>
                <w:spacing w:val="4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marrëveshje,</w:t>
            </w:r>
            <w:r w:rsidRPr="00336015">
              <w:rPr>
                <w:rFonts w:ascii="Garamond" w:eastAsia="Calibri" w:hAnsi="Garamond"/>
                <w:i/>
                <w:iCs/>
                <w:spacing w:val="5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4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kërkuar</w:t>
            </w:r>
            <w:r w:rsidRPr="00336015">
              <w:rPr>
                <w:rFonts w:ascii="Garamond" w:eastAsia="Calibri" w:hAnsi="Garamond"/>
                <w:i/>
                <w:iCs/>
                <w:spacing w:val="4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nga</w:t>
            </w:r>
            <w:r w:rsidRPr="00336015">
              <w:rPr>
                <w:rFonts w:ascii="Garamond" w:eastAsia="Calibri" w:hAnsi="Garamond"/>
                <w:i/>
                <w:iCs/>
                <w:spacing w:val="4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OST</w:t>
            </w:r>
            <w:r w:rsidR="00862171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-ja</w:t>
            </w:r>
            <w:r w:rsidRPr="00336015">
              <w:rPr>
                <w:rFonts w:ascii="Garamond" w:eastAsia="Calibri" w:hAnsi="Garamond"/>
                <w:i/>
                <w:iCs/>
                <w:spacing w:val="5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4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përputhje</w:t>
            </w:r>
            <w:r w:rsidRPr="00336015">
              <w:rPr>
                <w:rFonts w:ascii="Garamond" w:eastAsia="Calibri" w:hAnsi="Garamond"/>
                <w:i/>
                <w:iCs/>
                <w:spacing w:val="4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4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këtë</w:t>
            </w:r>
            <w:r w:rsidRPr="00336015">
              <w:rPr>
                <w:rFonts w:ascii="Garamond" w:eastAsia="Calibri" w:hAnsi="Garamond"/>
                <w:i/>
                <w:iCs/>
                <w:spacing w:val="51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marrëveshje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që</w:t>
            </w:r>
            <w:r w:rsidRPr="00336015">
              <w:rPr>
                <w:rFonts w:ascii="Garamond" w:eastAsia="Calibri" w:hAnsi="Garamond"/>
                <w:i/>
                <w:iCs/>
                <w:spacing w:val="-6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amendon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ndërprerjet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planifikuara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sistem</w:t>
            </w:r>
          </w:p>
        </w:tc>
      </w:tr>
      <w:tr w:rsidR="00A2724F" w:rsidRPr="00336015" w14:paraId="1B981D25" w14:textId="77777777" w:rsidTr="002B54CE">
        <w:trPr>
          <w:trHeight w:hRule="exact" w:val="532"/>
          <w:jc w:val="center"/>
        </w:trPr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ED7C" w14:textId="3A9730CB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“Ditë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1"/>
                <w:sz w:val="20"/>
                <w:szCs w:val="20"/>
                <w:lang w:val="sq-AL"/>
              </w:rPr>
              <w:t xml:space="preserve"> </w:t>
            </w:r>
            <w:r w:rsidR="00862171"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pune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”</w:t>
            </w:r>
          </w:p>
        </w:tc>
        <w:tc>
          <w:tcPr>
            <w:tcW w:w="3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651E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gjitha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ditët</w:t>
            </w:r>
            <w:r w:rsidRPr="00336015">
              <w:rPr>
                <w:rFonts w:ascii="Garamond" w:eastAsia="Calibri" w:hAnsi="Garamond"/>
                <w:i/>
                <w:iCs/>
                <w:spacing w:val="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javës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përveç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shtunës,</w:t>
            </w:r>
            <w:r w:rsidRPr="00336015">
              <w:rPr>
                <w:rFonts w:ascii="Garamond" w:eastAsia="Calibri" w:hAnsi="Garamond"/>
                <w:i/>
                <w:iCs/>
                <w:spacing w:val="14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dielës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15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çdo</w:t>
            </w:r>
            <w:r w:rsidRPr="00336015">
              <w:rPr>
                <w:rFonts w:ascii="Garamond" w:eastAsia="Calibri" w:hAnsi="Garamond"/>
                <w:i/>
                <w:iCs/>
                <w:spacing w:val="51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dite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pushimi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zyrtar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>në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Republikën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Shqipërisë.</w:t>
            </w:r>
          </w:p>
        </w:tc>
      </w:tr>
      <w:tr w:rsidR="00A2724F" w:rsidRPr="00336015" w14:paraId="60BD38CE" w14:textId="77777777" w:rsidTr="002B54CE">
        <w:trPr>
          <w:trHeight w:hRule="exact" w:val="451"/>
          <w:jc w:val="center"/>
        </w:trPr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E7D6" w14:textId="77777777" w:rsidR="00A2724F" w:rsidRPr="00336015" w:rsidRDefault="00A2724F" w:rsidP="00A2724F">
            <w:pPr>
              <w:widowControl w:val="0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“Qendra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Operative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27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hAnsi="Garamond"/>
                <w:b/>
                <w:bCs/>
                <w:i/>
                <w:iCs/>
                <w:spacing w:val="-1"/>
                <w:sz w:val="20"/>
                <w:szCs w:val="20"/>
                <w:lang w:val="sq-AL"/>
              </w:rPr>
              <w:t>Përdoruesit”</w:t>
            </w:r>
          </w:p>
        </w:tc>
        <w:tc>
          <w:tcPr>
            <w:tcW w:w="3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DCF3" w14:textId="77777777" w:rsidR="00A2724F" w:rsidRPr="00336015" w:rsidRDefault="00A2724F" w:rsidP="00A2724F">
            <w:pPr>
              <w:widowControl w:val="0"/>
              <w:jc w:val="both"/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</w:pP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nënkupton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njësinë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organizative</w:t>
            </w:r>
            <w:r w:rsidRPr="00336015">
              <w:rPr>
                <w:rFonts w:ascii="Garamond" w:eastAsia="Calibri" w:hAnsi="Garamond"/>
                <w:i/>
                <w:iCs/>
                <w:spacing w:val="-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të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përdoruesit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me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aftësitë</w:t>
            </w:r>
            <w:r w:rsidRPr="00336015">
              <w:rPr>
                <w:rFonts w:ascii="Garamond" w:eastAsia="Calibri" w:hAnsi="Garamond"/>
                <w:i/>
                <w:iCs/>
                <w:spacing w:val="-10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e</w:t>
            </w:r>
            <w:r w:rsidRPr="00336015">
              <w:rPr>
                <w:rFonts w:ascii="Garamond" w:eastAsia="Calibri" w:hAnsi="Garamond"/>
                <w:i/>
                <w:iCs/>
                <w:spacing w:val="-8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nevojshme</w:t>
            </w:r>
            <w:r w:rsidRPr="00336015">
              <w:rPr>
                <w:rFonts w:ascii="Garamond" w:eastAsia="Calibri" w:hAnsi="Garamond"/>
                <w:i/>
                <w:iCs/>
                <w:spacing w:val="69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teknike,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e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cila</w:t>
            </w:r>
            <w:r w:rsidRPr="00336015">
              <w:rPr>
                <w:rFonts w:ascii="Garamond" w:eastAsia="Calibri" w:hAnsi="Garamond"/>
                <w:i/>
                <w:iCs/>
                <w:spacing w:val="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është ndërfaqja </w:t>
            </w:r>
            <w:proofErr w:type="spellStart"/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direkte</w:t>
            </w:r>
            <w:proofErr w:type="spellEnd"/>
            <w:r w:rsidRPr="00336015">
              <w:rPr>
                <w:rFonts w:ascii="Garamond" w:eastAsia="Calibri" w:hAnsi="Garamond"/>
                <w:i/>
                <w:iCs/>
                <w:spacing w:val="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ndërmjet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objektit</w:t>
            </w:r>
            <w:r w:rsidRPr="00336015">
              <w:rPr>
                <w:rFonts w:ascii="Garamond" w:eastAsia="Calibri" w:hAnsi="Garamond"/>
                <w:i/>
                <w:iCs/>
                <w:spacing w:val="1"/>
                <w:sz w:val="20"/>
                <w:szCs w:val="20"/>
                <w:lang w:val="sq-AL"/>
              </w:rPr>
              <w:t xml:space="preserve"> të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përdoruesit</w:t>
            </w:r>
            <w:r w:rsidRPr="00336015">
              <w:rPr>
                <w:rFonts w:ascii="Garamond" w:eastAsia="Calibri" w:hAnsi="Garamond"/>
                <w:i/>
                <w:iCs/>
                <w:spacing w:val="63"/>
                <w:w w:val="99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dhe</w:t>
            </w:r>
            <w:r w:rsidRPr="00336015">
              <w:rPr>
                <w:rFonts w:ascii="Garamond" w:eastAsia="Calibri" w:hAnsi="Garamond"/>
                <w:i/>
                <w:iCs/>
                <w:spacing w:val="-13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OST/Qendrës</w:t>
            </w:r>
            <w:r w:rsidRPr="00336015">
              <w:rPr>
                <w:rFonts w:ascii="Garamond" w:eastAsia="Calibri" w:hAnsi="Garamond"/>
                <w:i/>
                <w:iCs/>
                <w:spacing w:val="-11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pacing w:val="-1"/>
                <w:sz w:val="20"/>
                <w:szCs w:val="20"/>
                <w:lang w:val="sq-AL"/>
              </w:rPr>
              <w:t>Kombëtare</w:t>
            </w:r>
            <w:r w:rsidRPr="00336015">
              <w:rPr>
                <w:rFonts w:ascii="Garamond" w:eastAsia="Calibri" w:hAnsi="Garamond"/>
                <w:i/>
                <w:iCs/>
                <w:spacing w:val="-12"/>
                <w:sz w:val="20"/>
                <w:szCs w:val="20"/>
                <w:lang w:val="sq-AL"/>
              </w:rPr>
              <w:t xml:space="preserve"> </w:t>
            </w:r>
            <w:r w:rsidRPr="00336015">
              <w:rPr>
                <w:rFonts w:ascii="Garamond" w:eastAsia="Calibri" w:hAnsi="Garamond"/>
                <w:i/>
                <w:iCs/>
                <w:sz w:val="20"/>
                <w:szCs w:val="20"/>
                <w:lang w:val="sq-AL"/>
              </w:rPr>
              <w:t>Dispeçer</w:t>
            </w:r>
          </w:p>
        </w:tc>
      </w:tr>
    </w:tbl>
    <w:p w14:paraId="480385D2" w14:textId="77777777" w:rsidR="00A2724F" w:rsidRPr="00E40E0A" w:rsidRDefault="00A2724F" w:rsidP="00A2724F">
      <w:pPr>
        <w:ind w:firstLine="284"/>
        <w:rPr>
          <w:rFonts w:ascii="Garamond" w:eastAsia="Calibri" w:hAnsi="Garamond"/>
          <w:i/>
          <w:iCs/>
          <w:sz w:val="14"/>
          <w:lang w:val="sq-AL"/>
        </w:rPr>
      </w:pPr>
    </w:p>
    <w:p w14:paraId="6F82412E" w14:textId="490BFF3D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>3. Propozohet shtimi i një paragrafi nr. 3 në nenin 3 (</w:t>
      </w:r>
      <w:r w:rsidR="000A60AA">
        <w:rPr>
          <w:rFonts w:ascii="Garamond" w:eastAsia="Calibri" w:hAnsi="Garamond"/>
          <w:lang w:val="sq-AL"/>
        </w:rPr>
        <w:t>“K</w:t>
      </w:r>
      <w:r w:rsidR="000A60AA" w:rsidRPr="00336015">
        <w:rPr>
          <w:rFonts w:ascii="Garamond" w:eastAsia="Calibri" w:hAnsi="Garamond"/>
          <w:lang w:val="sq-AL"/>
        </w:rPr>
        <w:t>ohëzgjatja e marrëveshjes</w:t>
      </w:r>
      <w:r w:rsidR="000A60AA">
        <w:rPr>
          <w:rFonts w:ascii="Garamond" w:eastAsia="Calibri" w:hAnsi="Garamond"/>
          <w:lang w:val="sq-AL"/>
        </w:rPr>
        <w:t>”</w:t>
      </w:r>
      <w:r w:rsidRPr="00336015">
        <w:rPr>
          <w:rFonts w:ascii="Garamond" w:eastAsia="Calibri" w:hAnsi="Garamond"/>
          <w:lang w:val="sq-AL"/>
        </w:rPr>
        <w:t>), të marrëveshjes së lidhjes me rrjetin, si më poshtë:</w:t>
      </w:r>
    </w:p>
    <w:p w14:paraId="1A83EB58" w14:textId="0C8CD3CD" w:rsidR="00A2724F" w:rsidRPr="00336015" w:rsidRDefault="00A2724F" w:rsidP="00A2724F">
      <w:pPr>
        <w:ind w:firstLine="284"/>
        <w:jc w:val="both"/>
        <w:rPr>
          <w:rFonts w:ascii="Garamond" w:eastAsia="Calibri" w:hAnsi="Garamond"/>
          <w:bCs/>
          <w:i/>
          <w:iCs/>
          <w:lang w:val="sq-AL"/>
        </w:rPr>
      </w:pPr>
      <w:r w:rsidRPr="00336015">
        <w:rPr>
          <w:rFonts w:ascii="Garamond" w:eastAsia="Calibri" w:hAnsi="Garamond"/>
          <w:bCs/>
          <w:lang w:val="sq-AL"/>
        </w:rPr>
        <w:t xml:space="preserve"> “</w:t>
      </w:r>
      <w:r w:rsidRPr="00336015">
        <w:rPr>
          <w:rFonts w:ascii="Garamond" w:eastAsia="Calibri" w:hAnsi="Garamond"/>
          <w:bCs/>
          <w:i/>
          <w:iCs/>
          <w:lang w:val="sq-AL"/>
        </w:rPr>
        <w:t xml:space="preserve">NENI 3 – KOHËZGJATJA E MARRËVESHJES </w:t>
      </w:r>
    </w:p>
    <w:p w14:paraId="55CB66C6" w14:textId="0E13632B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1.</w:t>
      </w:r>
      <w:r w:rsidR="00347D9C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>Kjo Marrëveshje lidhet për një kohëzgjatje të pacaktuar, përveç rasteve të zgjidhjes së marrëveshjes sipas nenit 18.</w:t>
      </w:r>
    </w:p>
    <w:p w14:paraId="6E77CEE7" w14:textId="581190E0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2. Në rastin kur Përdoruesi synon ta përfundojë këtë Marrëveshje duhet të bëjë të ditur qëllimin e saj, duke njoftuar OST</w:t>
      </w:r>
      <w:r w:rsidR="00377854">
        <w:rPr>
          <w:rFonts w:ascii="Garamond" w:eastAsia="Calibri" w:hAnsi="Garamond"/>
          <w:i/>
          <w:iCs/>
          <w:lang w:val="sq-AL"/>
        </w:rPr>
        <w:t>-në</w:t>
      </w:r>
      <w:r w:rsidRPr="00336015">
        <w:rPr>
          <w:rFonts w:ascii="Garamond" w:eastAsia="Calibri" w:hAnsi="Garamond"/>
          <w:i/>
          <w:iCs/>
          <w:lang w:val="sq-AL"/>
        </w:rPr>
        <w:t xml:space="preserve"> me anë të njoftimit të regjistruar 6 (gjashtë) muaj përpara.</w:t>
      </w:r>
    </w:p>
    <w:p w14:paraId="6C15B0BC" w14:textId="6E15E5D2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3. Në rastin kur OST</w:t>
      </w:r>
      <w:r w:rsidR="00377854">
        <w:rPr>
          <w:rFonts w:ascii="Garamond" w:eastAsia="Calibri" w:hAnsi="Garamond"/>
          <w:i/>
          <w:iCs/>
          <w:lang w:val="sq-AL"/>
        </w:rPr>
        <w:t>-ja</w:t>
      </w:r>
      <w:r w:rsidRPr="00336015">
        <w:rPr>
          <w:rFonts w:ascii="Garamond" w:eastAsia="Calibri" w:hAnsi="Garamond"/>
          <w:i/>
          <w:iCs/>
          <w:lang w:val="sq-AL"/>
        </w:rPr>
        <w:t xml:space="preserve"> synon ta përfundojë këtë Marrëveshje, njofton Ministrinë Përgjegjëse për Energjisë të paktën 6 (gjashtë muaj) përpara.</w:t>
      </w:r>
    </w:p>
    <w:p w14:paraId="24294EF6" w14:textId="77777777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4. Zgjidhja e Marrëveshjes sjell shkëputjen fizike të pikës së lidhjes (sipas projektit për lidhjen).</w:t>
      </w:r>
      <w:r w:rsidRPr="00336015">
        <w:rPr>
          <w:rFonts w:ascii="Garamond" w:eastAsia="Calibri" w:hAnsi="Garamond"/>
          <w:lang w:val="sq-AL"/>
        </w:rPr>
        <w:t>”</w:t>
      </w:r>
    </w:p>
    <w:p w14:paraId="6FD458A2" w14:textId="5D2C7948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>4. Propozohet ndryshimi i nenit 4 (</w:t>
      </w:r>
      <w:r w:rsidR="00625E22">
        <w:rPr>
          <w:rFonts w:ascii="Garamond" w:eastAsia="Calibri" w:hAnsi="Garamond"/>
          <w:lang w:val="sq-AL"/>
        </w:rPr>
        <w:t>“</w:t>
      </w:r>
      <w:r w:rsidR="00625E22" w:rsidRPr="00336015">
        <w:rPr>
          <w:rFonts w:ascii="Garamond" w:eastAsia="Calibri" w:hAnsi="Garamond"/>
          <w:lang w:val="sq-AL"/>
        </w:rPr>
        <w:t>Deklarime dhe garanci te përdoruesit</w:t>
      </w:r>
      <w:r w:rsidR="00625E22">
        <w:rPr>
          <w:rFonts w:ascii="Garamond" w:eastAsia="Calibri" w:hAnsi="Garamond"/>
          <w:lang w:val="sq-AL"/>
        </w:rPr>
        <w:t>”</w:t>
      </w:r>
      <w:r w:rsidRPr="00336015">
        <w:rPr>
          <w:rFonts w:ascii="Garamond" w:eastAsia="Calibri" w:hAnsi="Garamond"/>
          <w:lang w:val="sq-AL"/>
        </w:rPr>
        <w:t>), të marrëveshjes së lidhjes me rrjetin, si më poshtë:</w:t>
      </w:r>
    </w:p>
    <w:p w14:paraId="39E358B2" w14:textId="1960E4E6" w:rsidR="00A2724F" w:rsidRPr="00336015" w:rsidRDefault="00A2724F" w:rsidP="00A2724F">
      <w:pPr>
        <w:ind w:firstLine="284"/>
        <w:jc w:val="both"/>
        <w:rPr>
          <w:rFonts w:ascii="Garamond" w:eastAsia="Calibri" w:hAnsi="Garamond"/>
          <w:bCs/>
          <w:lang w:val="sq-AL"/>
        </w:rPr>
      </w:pPr>
      <w:r w:rsidRPr="00336015">
        <w:rPr>
          <w:rFonts w:ascii="Garamond" w:eastAsia="Calibri" w:hAnsi="Garamond"/>
          <w:bCs/>
          <w:lang w:val="sq-AL"/>
        </w:rPr>
        <w:t xml:space="preserve"> “</w:t>
      </w:r>
      <w:r w:rsidRPr="00336015">
        <w:rPr>
          <w:rFonts w:ascii="Garamond" w:eastAsia="Calibri" w:hAnsi="Garamond"/>
          <w:bCs/>
          <w:i/>
          <w:iCs/>
          <w:lang w:val="sq-AL"/>
        </w:rPr>
        <w:t>NENI 4 – DEKLARIME DHE GARANCI TE PËRDORUESIT</w:t>
      </w:r>
    </w:p>
    <w:p w14:paraId="4AF47FBB" w14:textId="77777777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Përdoruesi deklaron dhe garanton OST se:</w:t>
      </w:r>
    </w:p>
    <w:p w14:paraId="28E08032" w14:textId="1552C566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1.</w:t>
      </w:r>
      <w:r w:rsidR="00C42599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>Përdoruesi është themeluar në përputhje me legjislacionin shqiptar, i regjistruar pranë Regjistrit Tregtar dhe nuk është subjekt i asnjë procedure likuidimi dhe/ose falimentimi.</w:t>
      </w:r>
    </w:p>
    <w:p w14:paraId="4AA7AE2B" w14:textId="77777777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2. Përdoruesi zotëron ose do të marrë të gjitha autorizimet e nevojshme me qëllim zbatimin e punimeve që lidhen me ndërtimin,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komisionimin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dhe vënien në punë të objektit dhe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aseteve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të lidhjes.</w:t>
      </w:r>
    </w:p>
    <w:p w14:paraId="097A3C61" w14:textId="77777777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3. Përdoruesi disponon ose do të ketë të gjitha mjetet, financiare, teknike dhe teknologjike me qëllim realizimin e projektit që lidhet me ndërtimin e objektit,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aseteve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të lidhjes, dhe të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të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gjitha veprimtarive të tjera që lidhen me mirëmbajtjen dhe shfrytëzimin në punë nga vetë përdoruesi. Shpenzimet për mirëmbajtjen dhe shfrytëzimin e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aseteve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të lidhjes janë në ngarkim të Shoqërisë dhe përcaktohen në marrëveshjen e mirëmbajtjes që do të lidhet midis OST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sh.a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>. dhe Shoqërisë, pas nënshkrimit të Marrëveshjes së Operimit.</w:t>
      </w:r>
    </w:p>
    <w:p w14:paraId="7259C4BA" w14:textId="78D5C3EF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4. Përdoruesi do të zbatojë me përpikëri të gjitha procedurat dhe rregullat e zbatueshme në përputhje me Kodin e Rrjetit të Transmetimit dhe legjislacionit shqiptar në përgjithësi për ndërtimin dhe vënien në punë të objektit dhe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aseteve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të lidhjes.</w:t>
      </w:r>
    </w:p>
    <w:p w14:paraId="532FD167" w14:textId="77777777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5. Lidhja dhe zbatimi i kësaj marrëveshje nga ana e përdoruesit nuk përben asnjë shkelje të ligjit në fuqi në Shqipëri, dokumenteve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statutore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të shoqërisë dhe çdo kontrate ose marrëveshje në të cilën përdoruesi është palë.</w:t>
      </w:r>
    </w:p>
    <w:p w14:paraId="37A32A44" w14:textId="2629F769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6. Shoqëria do t</w:t>
      </w:r>
      <w:r w:rsidR="00E93127">
        <w:rPr>
          <w:rFonts w:ascii="Garamond" w:eastAsia="Calibri" w:hAnsi="Garamond"/>
          <w:i/>
          <w:iCs/>
          <w:lang w:val="sq-AL"/>
        </w:rPr>
        <w:t>’</w:t>
      </w:r>
      <w:r w:rsidRPr="00336015">
        <w:rPr>
          <w:rFonts w:ascii="Garamond" w:eastAsia="Calibri" w:hAnsi="Garamond"/>
          <w:i/>
          <w:iCs/>
          <w:lang w:val="sq-AL"/>
        </w:rPr>
        <w:t xml:space="preserve">i garantojë dhe sigurojë OST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sh.a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>., përgjatë gjithë kohëzgjatjes së kësaj marrëveshje, të drejtën e kalimit për të hyrë dhe për të kryer punime në Nënstacionin lidhës me rrjetin e transmetimit, të përdoruesit, si dhe në sipërfaqet e tokës ku kalon traseja e linjës lidhëse.</w:t>
      </w:r>
    </w:p>
    <w:p w14:paraId="56E6DB84" w14:textId="22339E7B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7. Shoqëria do t</w:t>
      </w:r>
      <w:r w:rsidR="00E62027">
        <w:rPr>
          <w:rFonts w:ascii="Garamond" w:eastAsia="Calibri" w:hAnsi="Garamond"/>
          <w:i/>
          <w:iCs/>
          <w:lang w:val="sq-AL"/>
        </w:rPr>
        <w:t>’</w:t>
      </w:r>
      <w:r w:rsidRPr="00336015">
        <w:rPr>
          <w:rFonts w:ascii="Garamond" w:eastAsia="Calibri" w:hAnsi="Garamond"/>
          <w:i/>
          <w:iCs/>
          <w:lang w:val="sq-AL"/>
        </w:rPr>
        <w:t>i kalojë OST</w:t>
      </w:r>
      <w:r w:rsidR="00E62027">
        <w:rPr>
          <w:rFonts w:ascii="Garamond" w:eastAsia="Calibri" w:hAnsi="Garamond"/>
          <w:i/>
          <w:iCs/>
          <w:lang w:val="sq-AL"/>
        </w:rPr>
        <w:t>-së</w:t>
      </w:r>
      <w:r w:rsidRPr="00336015">
        <w:rPr>
          <w:rFonts w:ascii="Garamond" w:eastAsia="Calibri" w:hAnsi="Garamond"/>
          <w:i/>
          <w:iCs/>
          <w:lang w:val="sq-AL"/>
        </w:rPr>
        <w:t xml:space="preserve"> në pronësi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asetet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e lidhjes me rrjetin e transmetimit dhe do t</w:t>
      </w:r>
      <w:r w:rsidR="00E93127">
        <w:rPr>
          <w:rFonts w:ascii="Garamond" w:eastAsia="Calibri" w:hAnsi="Garamond"/>
          <w:i/>
          <w:iCs/>
          <w:lang w:val="sq-AL"/>
        </w:rPr>
        <w:t>’</w:t>
      </w:r>
      <w:r w:rsidRPr="00336015">
        <w:rPr>
          <w:rFonts w:ascii="Garamond" w:eastAsia="Calibri" w:hAnsi="Garamond"/>
          <w:i/>
          <w:iCs/>
          <w:lang w:val="sq-AL"/>
        </w:rPr>
        <w:t xml:space="preserve">i garantojë dhe sigurojë OST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sh.a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., gëzimin e qetë, për të përdorur dhe gëzuar pronën e kaluar, me anë të një kontratë dhurimi. Në këtë rast, pika 3 e këtij neni nuk do të zbatohet për pjesën që lidhet me shpenzimet e mirëmbajtjes dhe shfrytëzimit të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aseteve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të lidhjes</w:t>
      </w:r>
      <w:r w:rsidRPr="00336015">
        <w:rPr>
          <w:rFonts w:ascii="Garamond" w:eastAsia="Calibri" w:hAnsi="Garamond"/>
          <w:lang w:val="sq-AL"/>
        </w:rPr>
        <w:t>.”</w:t>
      </w:r>
    </w:p>
    <w:p w14:paraId="5E1BEA92" w14:textId="59605D9D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>5. Propozohet ndryshimi i paragrafit 7</w:t>
      </w:r>
      <w:r w:rsidR="00E40E0A">
        <w:rPr>
          <w:rFonts w:ascii="Garamond" w:eastAsia="Calibri" w:hAnsi="Garamond"/>
          <w:lang w:val="sq-AL"/>
        </w:rPr>
        <w:t>,</w:t>
      </w:r>
      <w:r w:rsidRPr="00336015">
        <w:rPr>
          <w:rFonts w:ascii="Garamond" w:eastAsia="Calibri" w:hAnsi="Garamond"/>
          <w:lang w:val="sq-AL"/>
        </w:rPr>
        <w:t xml:space="preserve"> të nenit 6 (</w:t>
      </w:r>
      <w:r w:rsidR="00AE0E58">
        <w:rPr>
          <w:rFonts w:ascii="Garamond" w:eastAsia="Calibri" w:hAnsi="Garamond"/>
          <w:lang w:val="sq-AL"/>
        </w:rPr>
        <w:t>“</w:t>
      </w:r>
      <w:r w:rsidR="00AE0E58" w:rsidRPr="00336015">
        <w:rPr>
          <w:rFonts w:ascii="Garamond" w:eastAsia="Calibri" w:hAnsi="Garamond"/>
          <w:lang w:val="sq-AL"/>
        </w:rPr>
        <w:t>Detyrimet e përdoruesit</w:t>
      </w:r>
      <w:r w:rsidR="00AE0E58">
        <w:rPr>
          <w:rFonts w:ascii="Garamond" w:eastAsia="Calibri" w:hAnsi="Garamond"/>
          <w:lang w:val="sq-AL"/>
        </w:rPr>
        <w:t>”</w:t>
      </w:r>
      <w:r w:rsidRPr="00336015">
        <w:rPr>
          <w:rFonts w:ascii="Garamond" w:eastAsia="Calibri" w:hAnsi="Garamond"/>
          <w:lang w:val="sq-AL"/>
        </w:rPr>
        <w:t>), të marrëveshjes së lidhjes me rrjetin, si më poshtë:</w:t>
      </w:r>
    </w:p>
    <w:p w14:paraId="37ACAC07" w14:textId="13A65635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 xml:space="preserve"> “</w:t>
      </w:r>
      <w:r w:rsidRPr="00336015">
        <w:rPr>
          <w:rFonts w:ascii="Garamond" w:eastAsia="Calibri" w:hAnsi="Garamond"/>
          <w:i/>
          <w:iCs/>
          <w:lang w:val="sq-AL"/>
        </w:rPr>
        <w:t xml:space="preserve">7. Në rast se Përdoruesi kërkon shkëputjen e lidhjes elektrike nga Rrjeti i Transmetimit duhet të njoftojë OST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sh.a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>., 6 muaj përpara dhe Shoqëria është e detyruar të mbulojë të gjitha shpenzimet e nevojshme për shkëputje</w:t>
      </w:r>
      <w:r w:rsidRPr="00336015">
        <w:rPr>
          <w:rFonts w:ascii="Garamond" w:eastAsia="Calibri" w:hAnsi="Garamond"/>
          <w:lang w:val="sq-AL"/>
        </w:rPr>
        <w:t>.”</w:t>
      </w:r>
    </w:p>
    <w:p w14:paraId="02A7B4A0" w14:textId="2F1CE800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>6. Propozohet ndryshimi i nenit 8 (</w:t>
      </w:r>
      <w:r w:rsidR="00AE0E58">
        <w:rPr>
          <w:rFonts w:ascii="Garamond" w:eastAsia="Calibri" w:hAnsi="Garamond"/>
          <w:lang w:val="sq-AL"/>
        </w:rPr>
        <w:t>“</w:t>
      </w:r>
      <w:r w:rsidR="00AE0E58" w:rsidRPr="00336015">
        <w:rPr>
          <w:rFonts w:ascii="Garamond" w:eastAsia="Calibri" w:hAnsi="Garamond"/>
          <w:lang w:val="sq-AL"/>
        </w:rPr>
        <w:t xml:space="preserve">Detyrime të </w:t>
      </w:r>
      <w:r w:rsidRPr="00336015">
        <w:rPr>
          <w:rFonts w:ascii="Garamond" w:eastAsia="Calibri" w:hAnsi="Garamond"/>
          <w:lang w:val="sq-AL"/>
        </w:rPr>
        <w:t xml:space="preserve">OST </w:t>
      </w:r>
      <w:proofErr w:type="spellStart"/>
      <w:r w:rsidRPr="00336015">
        <w:rPr>
          <w:rFonts w:ascii="Garamond" w:eastAsia="Calibri" w:hAnsi="Garamond"/>
          <w:lang w:val="sq-AL"/>
        </w:rPr>
        <w:t>sh.a</w:t>
      </w:r>
      <w:proofErr w:type="spellEnd"/>
      <w:r w:rsidRPr="00336015">
        <w:rPr>
          <w:rFonts w:ascii="Garamond" w:eastAsia="Calibri" w:hAnsi="Garamond"/>
          <w:lang w:val="sq-AL"/>
        </w:rPr>
        <w:t>.</w:t>
      </w:r>
      <w:r w:rsidR="00AE0E58">
        <w:rPr>
          <w:rFonts w:ascii="Garamond" w:eastAsia="Calibri" w:hAnsi="Garamond"/>
          <w:lang w:val="sq-AL"/>
        </w:rPr>
        <w:t>”</w:t>
      </w:r>
      <w:r w:rsidRPr="00336015">
        <w:rPr>
          <w:rFonts w:ascii="Garamond" w:eastAsia="Calibri" w:hAnsi="Garamond"/>
          <w:lang w:val="sq-AL"/>
        </w:rPr>
        <w:t>), të marrëveshjes së lidhjes me rrjetin, si më poshtë:</w:t>
      </w:r>
    </w:p>
    <w:p w14:paraId="1AFA0F85" w14:textId="77CA26DD" w:rsidR="00A2724F" w:rsidRPr="00336015" w:rsidRDefault="00A2724F" w:rsidP="00A2724F">
      <w:pPr>
        <w:ind w:firstLine="284"/>
        <w:jc w:val="both"/>
        <w:rPr>
          <w:rFonts w:ascii="Garamond" w:eastAsia="Calibri" w:hAnsi="Garamond"/>
          <w:bCs/>
          <w:lang w:val="sq-AL"/>
        </w:rPr>
      </w:pPr>
      <w:r w:rsidRPr="00336015">
        <w:rPr>
          <w:rFonts w:ascii="Garamond" w:eastAsia="Calibri" w:hAnsi="Garamond"/>
          <w:bCs/>
          <w:lang w:val="sq-AL"/>
        </w:rPr>
        <w:t xml:space="preserve"> “</w:t>
      </w:r>
      <w:r w:rsidRPr="00336015">
        <w:rPr>
          <w:rFonts w:ascii="Garamond" w:eastAsia="Calibri" w:hAnsi="Garamond"/>
          <w:bCs/>
          <w:i/>
          <w:iCs/>
          <w:lang w:val="sq-AL"/>
        </w:rPr>
        <w:t>NENI 8 – DETYRIME TË OST SHA, I NDRYSHUAR</w:t>
      </w:r>
    </w:p>
    <w:p w14:paraId="4A65C0A4" w14:textId="36223537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1. OST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sh.a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>.</w:t>
      </w:r>
      <w:r w:rsidR="00E40E0A">
        <w:rPr>
          <w:rFonts w:ascii="Garamond" w:eastAsia="Calibri" w:hAnsi="Garamond"/>
          <w:i/>
          <w:iCs/>
          <w:lang w:val="sq-AL"/>
        </w:rPr>
        <w:t>,</w:t>
      </w:r>
      <w:r w:rsidRPr="00336015">
        <w:rPr>
          <w:rFonts w:ascii="Garamond" w:eastAsia="Calibri" w:hAnsi="Garamond"/>
          <w:i/>
          <w:iCs/>
          <w:lang w:val="sq-AL"/>
        </w:rPr>
        <w:t xml:space="preserve"> duhet të:</w:t>
      </w:r>
    </w:p>
    <w:p w14:paraId="50811CC8" w14:textId="6FEA8451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a) marrë përsipër planifikimet dhe detyrimet përkatëse</w:t>
      </w:r>
      <w:r w:rsidR="001D5EFA">
        <w:rPr>
          <w:rFonts w:ascii="Garamond" w:eastAsia="Calibri" w:hAnsi="Garamond"/>
          <w:i/>
          <w:iCs/>
          <w:lang w:val="sq-AL"/>
        </w:rPr>
        <w:t>;</w:t>
      </w:r>
    </w:p>
    <w:p w14:paraId="405DDA61" w14:textId="5F054B5E" w:rsidR="00A2724F" w:rsidRPr="00336015" w:rsidRDefault="00A2724F" w:rsidP="00D14929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b) marrë në dorëzim </w:t>
      </w:r>
      <w:r w:rsidR="00E62027" w:rsidRPr="00336015">
        <w:rPr>
          <w:rFonts w:ascii="Garamond" w:eastAsia="Calibri" w:hAnsi="Garamond"/>
          <w:i/>
          <w:iCs/>
          <w:lang w:val="sq-AL"/>
        </w:rPr>
        <w:t xml:space="preserve">pjesën e linjës ____ pjesa e linjës që do t’i dorëzohet dhe </w:t>
      </w:r>
      <w:r w:rsidRPr="00336015">
        <w:rPr>
          <w:rFonts w:ascii="Garamond" w:eastAsia="Calibri" w:hAnsi="Garamond"/>
          <w:i/>
          <w:iCs/>
          <w:lang w:val="sq-AL"/>
        </w:rPr>
        <w:t xml:space="preserve">kalojë në pronësi OST-së, fillon te shtylla </w:t>
      </w:r>
      <w:r w:rsidR="00E62027" w:rsidRPr="00336015">
        <w:rPr>
          <w:rFonts w:ascii="Garamond" w:eastAsia="Calibri" w:hAnsi="Garamond"/>
          <w:i/>
          <w:iCs/>
          <w:lang w:val="sq-AL"/>
        </w:rPr>
        <w:t>nr. ___ deri te</w:t>
      </w:r>
      <w:r w:rsidR="00E62027">
        <w:rPr>
          <w:rFonts w:ascii="Garamond" w:eastAsia="Calibri" w:hAnsi="Garamond"/>
          <w:i/>
          <w:iCs/>
          <w:lang w:val="sq-AL"/>
        </w:rPr>
        <w:t xml:space="preserve"> </w:t>
      </w:r>
      <w:r w:rsidR="00E62027" w:rsidRPr="00336015">
        <w:rPr>
          <w:rFonts w:ascii="Garamond" w:eastAsia="Calibri" w:hAnsi="Garamond"/>
          <w:i/>
          <w:iCs/>
          <w:lang w:val="sq-AL"/>
        </w:rPr>
        <w:t xml:space="preserve">shtylla nr. </w:t>
      </w:r>
      <w:r w:rsidRPr="00336015">
        <w:rPr>
          <w:rFonts w:ascii="Garamond" w:eastAsia="Calibri" w:hAnsi="Garamond"/>
          <w:i/>
          <w:iCs/>
          <w:lang w:val="sq-AL"/>
        </w:rPr>
        <w:t>__,</w:t>
      </w:r>
      <w:r w:rsidR="000F04AA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>përfshirë shtyllat, bazamentet dhe sipërfaqet e tokës</w:t>
      </w:r>
      <w:r w:rsidR="000F04AA">
        <w:rPr>
          <w:rFonts w:ascii="Garamond" w:eastAsia="Calibri" w:hAnsi="Garamond"/>
          <w:i/>
          <w:iCs/>
          <w:lang w:val="sq-AL"/>
        </w:rPr>
        <w:t xml:space="preserve"> </w:t>
      </w:r>
      <w:r w:rsidRPr="00336015">
        <w:rPr>
          <w:rFonts w:ascii="Garamond" w:eastAsia="Calibri" w:hAnsi="Garamond"/>
          <w:i/>
          <w:iCs/>
          <w:lang w:val="sq-AL"/>
        </w:rPr>
        <w:t>së bazamenteve të shtyllave. [i aplikueshëm kur ka dhurim]</w:t>
      </w:r>
      <w:r w:rsidR="001D5EFA">
        <w:rPr>
          <w:rFonts w:ascii="Garamond" w:eastAsia="Calibri" w:hAnsi="Garamond"/>
          <w:i/>
          <w:iCs/>
          <w:lang w:val="sq-AL"/>
        </w:rPr>
        <w:t>;</w:t>
      </w:r>
    </w:p>
    <w:p w14:paraId="7B549498" w14:textId="1B235964" w:rsidR="00A2724F" w:rsidRPr="00336015" w:rsidRDefault="00A2724F" w:rsidP="00D14929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 xml:space="preserve">c) brenda një periudhe të arsyeshme nga momenti kur Shoqëria ka përmbushur përcaktimet e bëra në nenin 9 dhe 11 si dhe me një njoftim me shkrim të saj, t’i sigurojë Shoqërisë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akses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në Rrjetin e Transmetimit, për të mundësuar përfundimin e punimeve duke </w:t>
      </w:r>
      <w:proofErr w:type="spellStart"/>
      <w:r w:rsidRPr="00336015">
        <w:rPr>
          <w:rFonts w:ascii="Garamond" w:eastAsia="Calibri" w:hAnsi="Garamond"/>
          <w:i/>
          <w:iCs/>
          <w:lang w:val="sq-AL"/>
        </w:rPr>
        <w:t>energjizuar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</w:t>
      </w:r>
      <w:r w:rsidR="00664506">
        <w:rPr>
          <w:rFonts w:ascii="Garamond" w:eastAsia="Calibri" w:hAnsi="Garamond"/>
          <w:i/>
          <w:iCs/>
          <w:lang w:val="sq-AL"/>
        </w:rPr>
        <w:t>n</w:t>
      </w:r>
      <w:r w:rsidRPr="00336015">
        <w:rPr>
          <w:rFonts w:ascii="Garamond" w:eastAsia="Calibri" w:hAnsi="Garamond"/>
          <w:i/>
          <w:iCs/>
          <w:lang w:val="sq-AL"/>
        </w:rPr>
        <w:t>ënstacionin</w:t>
      </w:r>
      <w:r w:rsidRPr="00336015">
        <w:rPr>
          <w:rFonts w:ascii="Garamond" w:eastAsia="Calibri" w:hAnsi="Garamond"/>
          <w:lang w:val="sq-AL"/>
        </w:rPr>
        <w:t xml:space="preserve"> ____.”</w:t>
      </w:r>
    </w:p>
    <w:p w14:paraId="78108E76" w14:textId="4CABC276" w:rsidR="00A2724F" w:rsidRPr="00336015" w:rsidRDefault="00A2724F" w:rsidP="00576AA8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>7. Propozohet ndryshimi i paragrafit 2</w:t>
      </w:r>
      <w:r w:rsidR="00F73363">
        <w:rPr>
          <w:rFonts w:ascii="Garamond" w:eastAsia="Calibri" w:hAnsi="Garamond"/>
          <w:lang w:val="sq-AL"/>
        </w:rPr>
        <w:t>,</w:t>
      </w:r>
      <w:r w:rsidRPr="00336015">
        <w:rPr>
          <w:rFonts w:ascii="Garamond" w:eastAsia="Calibri" w:hAnsi="Garamond"/>
          <w:lang w:val="sq-AL"/>
        </w:rPr>
        <w:t xml:space="preserve"> të nenit 9 (</w:t>
      </w:r>
      <w:r w:rsidR="00E62027">
        <w:rPr>
          <w:rFonts w:ascii="Garamond" w:eastAsia="Calibri" w:hAnsi="Garamond"/>
          <w:lang w:val="sq-AL"/>
        </w:rPr>
        <w:t>“</w:t>
      </w:r>
      <w:r w:rsidR="00E62027" w:rsidRPr="00336015">
        <w:rPr>
          <w:rFonts w:ascii="Garamond" w:eastAsia="Calibri" w:hAnsi="Garamond"/>
          <w:lang w:val="sq-AL"/>
        </w:rPr>
        <w:t>Dorëzimi i pjesës së linjës</w:t>
      </w:r>
      <w:r w:rsidR="00E62027">
        <w:rPr>
          <w:rFonts w:ascii="Garamond" w:eastAsia="Calibri" w:hAnsi="Garamond"/>
          <w:lang w:val="sq-AL"/>
        </w:rPr>
        <w:t>”</w:t>
      </w:r>
      <w:r w:rsidR="00E62027" w:rsidRPr="00336015">
        <w:rPr>
          <w:rFonts w:ascii="Garamond" w:eastAsia="Calibri" w:hAnsi="Garamond"/>
          <w:lang w:val="sq-AL"/>
        </w:rPr>
        <w:t xml:space="preserve"> </w:t>
      </w:r>
      <w:r w:rsidRPr="00336015">
        <w:rPr>
          <w:rFonts w:ascii="Garamond" w:eastAsia="Calibri" w:hAnsi="Garamond"/>
          <w:lang w:val="sq-AL"/>
        </w:rPr>
        <w:t>[i aplikueshëm kur ka dhurim]), të marrëveshjes së lidhjes me rrjetin, si më poshtë:</w:t>
      </w:r>
    </w:p>
    <w:p w14:paraId="742F87D5" w14:textId="76DB0DC2" w:rsidR="00A2724F" w:rsidRPr="00336015" w:rsidRDefault="00A2724F" w:rsidP="00576AA8">
      <w:pPr>
        <w:widowControl w:val="0"/>
        <w:tabs>
          <w:tab w:val="left" w:pos="820"/>
        </w:tabs>
        <w:ind w:firstLine="284"/>
        <w:jc w:val="both"/>
        <w:rPr>
          <w:rFonts w:ascii="Garamond" w:hAnsi="Garamond"/>
          <w:lang w:val="sq-AL"/>
        </w:rPr>
      </w:pPr>
      <w:r w:rsidRPr="00336015">
        <w:rPr>
          <w:rFonts w:ascii="Garamond" w:hAnsi="Garamond"/>
          <w:lang w:val="sq-AL"/>
        </w:rPr>
        <w:t xml:space="preserve"> “</w:t>
      </w:r>
      <w:r w:rsidRPr="00336015">
        <w:rPr>
          <w:rFonts w:ascii="Garamond" w:hAnsi="Garamond"/>
          <w:i/>
          <w:iCs/>
          <w:lang w:val="sq-AL"/>
        </w:rPr>
        <w:t>2. Kalimi i pronësisë do të bëhet me kontratë dhurimi, ku Shoqëria do të dhurojë dhe OST</w:t>
      </w:r>
      <w:r w:rsidR="00D14929">
        <w:rPr>
          <w:rFonts w:ascii="Garamond" w:hAnsi="Garamond"/>
          <w:i/>
          <w:iCs/>
          <w:lang w:val="sq-AL"/>
        </w:rPr>
        <w:t>-ja</w:t>
      </w:r>
      <w:r w:rsidRPr="00336015">
        <w:rPr>
          <w:rFonts w:ascii="Garamond" w:hAnsi="Garamond"/>
          <w:i/>
          <w:iCs/>
          <w:lang w:val="sq-AL"/>
        </w:rPr>
        <w:t xml:space="preserve"> do të pranojë pasuritë e parashikuara në pikën 1 të këtij neni.</w:t>
      </w:r>
      <w:r w:rsidRPr="00336015">
        <w:rPr>
          <w:rFonts w:ascii="Garamond" w:hAnsi="Garamond"/>
          <w:lang w:val="sq-AL"/>
        </w:rPr>
        <w:t>”</w:t>
      </w:r>
    </w:p>
    <w:p w14:paraId="2E4FA415" w14:textId="66E66E40" w:rsidR="00A2724F" w:rsidRPr="00336015" w:rsidRDefault="00A2724F" w:rsidP="00576AA8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336015">
        <w:rPr>
          <w:rFonts w:ascii="Garamond" w:hAnsi="Garamond"/>
          <w:lang w:val="sq-AL"/>
        </w:rPr>
        <w:t>8. Propozohet ndryshimi i paragrafit 2 të nenit 10 (</w:t>
      </w:r>
      <w:r w:rsidR="00DC23C2">
        <w:rPr>
          <w:rFonts w:ascii="Garamond" w:hAnsi="Garamond"/>
          <w:lang w:val="sq-AL"/>
        </w:rPr>
        <w:t>“</w:t>
      </w:r>
      <w:r w:rsidR="00102747" w:rsidRPr="00336015">
        <w:rPr>
          <w:rFonts w:ascii="Garamond" w:hAnsi="Garamond"/>
          <w:lang w:val="sq-AL"/>
        </w:rPr>
        <w:t>Lidhja me sistemin</w:t>
      </w:r>
      <w:r w:rsidR="00102747">
        <w:rPr>
          <w:rFonts w:ascii="Garamond" w:hAnsi="Garamond"/>
          <w:lang w:val="sq-AL"/>
        </w:rPr>
        <w:t xml:space="preserve"> </w:t>
      </w:r>
      <w:proofErr w:type="spellStart"/>
      <w:r w:rsidRPr="00336015">
        <w:rPr>
          <w:rFonts w:ascii="Garamond" w:hAnsi="Garamond"/>
          <w:lang w:val="sq-AL"/>
        </w:rPr>
        <w:t>SCADA</w:t>
      </w:r>
      <w:proofErr w:type="spellEnd"/>
      <w:r w:rsidRPr="00336015">
        <w:rPr>
          <w:rFonts w:ascii="Garamond" w:hAnsi="Garamond"/>
          <w:lang w:val="sq-AL"/>
        </w:rPr>
        <w:t xml:space="preserve">, </w:t>
      </w:r>
      <w:r w:rsidR="00102747" w:rsidRPr="00336015">
        <w:rPr>
          <w:rFonts w:ascii="Garamond" w:hAnsi="Garamond"/>
          <w:lang w:val="sq-AL"/>
        </w:rPr>
        <w:t>telekomunikacionin dhe komunikimi me</w:t>
      </w:r>
      <w:r w:rsidRPr="00336015">
        <w:rPr>
          <w:rFonts w:ascii="Garamond" w:hAnsi="Garamond"/>
          <w:lang w:val="sq-AL"/>
        </w:rPr>
        <w:t xml:space="preserve"> </w:t>
      </w:r>
      <w:r w:rsidR="00102747" w:rsidRPr="00336015">
        <w:rPr>
          <w:rFonts w:ascii="Garamond" w:hAnsi="Garamond"/>
          <w:lang w:val="sq-AL"/>
        </w:rPr>
        <w:t>Qendrën Kombëtare Dispeçer</w:t>
      </w:r>
      <w:r w:rsidR="00DC23C2">
        <w:rPr>
          <w:rFonts w:ascii="Garamond" w:hAnsi="Garamond"/>
          <w:lang w:val="sq-AL"/>
        </w:rPr>
        <w:t>”</w:t>
      </w:r>
      <w:r w:rsidRPr="00336015">
        <w:rPr>
          <w:rFonts w:ascii="Garamond" w:hAnsi="Garamond"/>
          <w:lang w:val="sq-AL"/>
        </w:rPr>
        <w:t>), të marrëveshjes së lidhjes me rrjetin, si më poshtë:</w:t>
      </w:r>
    </w:p>
    <w:p w14:paraId="5147F817" w14:textId="7C763CBE" w:rsidR="00A2724F" w:rsidRPr="00336015" w:rsidRDefault="00A2724F" w:rsidP="00576AA8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336015">
        <w:rPr>
          <w:rFonts w:ascii="Garamond" w:hAnsi="Garamond"/>
          <w:lang w:val="sq-AL"/>
        </w:rPr>
        <w:t xml:space="preserve"> “</w:t>
      </w:r>
      <w:r w:rsidRPr="00336015">
        <w:rPr>
          <w:rFonts w:ascii="Garamond" w:hAnsi="Garamond"/>
          <w:i/>
          <w:iCs/>
          <w:lang w:val="sq-AL"/>
        </w:rPr>
        <w:t>2.</w:t>
      </w:r>
      <w:r w:rsidR="00DC23C2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 xml:space="preserve">Shoqëria merr përsipër integrimin e të dhënave të nevojshme të </w:t>
      </w:r>
      <w:r w:rsidR="00EC35C3">
        <w:rPr>
          <w:rFonts w:ascii="Garamond" w:hAnsi="Garamond"/>
          <w:i/>
          <w:iCs/>
          <w:lang w:val="sq-AL"/>
        </w:rPr>
        <w:t>n</w:t>
      </w:r>
      <w:r w:rsidRPr="00336015">
        <w:rPr>
          <w:rFonts w:ascii="Garamond" w:hAnsi="Garamond"/>
          <w:i/>
          <w:iCs/>
          <w:lang w:val="sq-AL"/>
        </w:rPr>
        <w:t xml:space="preserve">ënstacionit të ri për </w:t>
      </w:r>
      <w:r w:rsidR="001D5EFA" w:rsidRPr="00336015">
        <w:rPr>
          <w:rFonts w:ascii="Garamond" w:hAnsi="Garamond"/>
          <w:i/>
          <w:iCs/>
          <w:lang w:val="sq-AL"/>
        </w:rPr>
        <w:t xml:space="preserve">kontroll-monitorimin </w:t>
      </w:r>
      <w:r w:rsidRPr="00336015">
        <w:rPr>
          <w:rFonts w:ascii="Garamond" w:hAnsi="Garamond"/>
          <w:i/>
          <w:iCs/>
          <w:lang w:val="sq-AL"/>
        </w:rPr>
        <w:t xml:space="preserve">në sistemin </w:t>
      </w:r>
      <w:proofErr w:type="spellStart"/>
      <w:r w:rsidRPr="00336015">
        <w:rPr>
          <w:rFonts w:ascii="Garamond" w:hAnsi="Garamond"/>
          <w:i/>
          <w:iCs/>
          <w:lang w:val="sq-AL"/>
        </w:rPr>
        <w:t>SCADA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të Qendrës Kombëtare Dispeçer. Të dhënat e nevojshme për t</w:t>
      </w:r>
      <w:r w:rsidR="00FD184C">
        <w:rPr>
          <w:rFonts w:ascii="Garamond" w:hAnsi="Garamond"/>
          <w:i/>
          <w:iCs/>
          <w:lang w:val="sq-AL"/>
        </w:rPr>
        <w:t>’</w:t>
      </w:r>
      <w:r w:rsidRPr="00336015">
        <w:rPr>
          <w:rFonts w:ascii="Garamond" w:hAnsi="Garamond"/>
          <w:i/>
          <w:iCs/>
          <w:lang w:val="sq-AL"/>
        </w:rPr>
        <w:t xml:space="preserve">u integruar duhet të jenë </w:t>
      </w:r>
      <w:r w:rsidRPr="001D5EFA">
        <w:rPr>
          <w:rFonts w:ascii="Garamond" w:hAnsi="Garamond"/>
          <w:i/>
          <w:iCs/>
          <w:lang w:val="sq-AL"/>
        </w:rPr>
        <w:t>statuse</w:t>
      </w:r>
      <w:r w:rsidR="001D5EFA">
        <w:rPr>
          <w:rFonts w:ascii="Garamond" w:hAnsi="Garamond"/>
          <w:i/>
          <w:iCs/>
          <w:lang w:val="sq-AL"/>
        </w:rPr>
        <w:t>t</w:t>
      </w:r>
      <w:r w:rsidRPr="00336015">
        <w:rPr>
          <w:rFonts w:ascii="Garamond" w:hAnsi="Garamond"/>
          <w:i/>
          <w:iCs/>
          <w:lang w:val="sq-AL"/>
        </w:rPr>
        <w:t xml:space="preserve"> e çelësave/thikave, alarmet dhe matjet (P, Q, U, I, F) për traktet e </w:t>
      </w:r>
      <w:r w:rsidR="00D14929" w:rsidRPr="00336015">
        <w:rPr>
          <w:rFonts w:ascii="Garamond" w:hAnsi="Garamond"/>
          <w:i/>
          <w:iCs/>
          <w:lang w:val="sq-AL"/>
        </w:rPr>
        <w:t xml:space="preserve">tensionit të lartë </w:t>
      </w:r>
      <w:r w:rsidRPr="00336015">
        <w:rPr>
          <w:rFonts w:ascii="Garamond" w:hAnsi="Garamond"/>
          <w:i/>
          <w:iCs/>
          <w:lang w:val="sq-AL"/>
        </w:rPr>
        <w:t xml:space="preserve">të linjave dhe transformatorëve të këtij nënstacioni, duke përmbushur kërkesat e përcaktuara në </w:t>
      </w:r>
      <w:r w:rsidR="00DC23C2" w:rsidRPr="00336015">
        <w:rPr>
          <w:rFonts w:ascii="Garamond" w:hAnsi="Garamond"/>
          <w:i/>
          <w:iCs/>
          <w:lang w:val="sq-AL"/>
        </w:rPr>
        <w:t>aneksin n</w:t>
      </w:r>
      <w:r w:rsidRPr="00336015">
        <w:rPr>
          <w:rFonts w:ascii="Garamond" w:hAnsi="Garamond"/>
          <w:i/>
          <w:iCs/>
          <w:lang w:val="sq-AL"/>
        </w:rPr>
        <w:t>r.</w:t>
      </w:r>
      <w:r w:rsidR="00DC23C2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5.</w:t>
      </w:r>
      <w:r w:rsidRPr="00336015">
        <w:rPr>
          <w:rFonts w:ascii="Garamond" w:hAnsi="Garamond"/>
          <w:lang w:val="sq-AL"/>
        </w:rPr>
        <w:t>”</w:t>
      </w:r>
    </w:p>
    <w:p w14:paraId="556914C7" w14:textId="78857CA9" w:rsidR="00A2724F" w:rsidRPr="00336015" w:rsidRDefault="00A2724F" w:rsidP="00576AA8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336015">
        <w:rPr>
          <w:rFonts w:ascii="Garamond" w:hAnsi="Garamond"/>
          <w:lang w:val="sq-AL"/>
        </w:rPr>
        <w:t>9. Propozohet ndryshimi i nenit 13 (</w:t>
      </w:r>
      <w:r w:rsidR="00CC622F">
        <w:rPr>
          <w:rFonts w:ascii="Garamond" w:hAnsi="Garamond"/>
          <w:lang w:val="sq-AL"/>
        </w:rPr>
        <w:t>“</w:t>
      </w:r>
      <w:r w:rsidR="00CC622F" w:rsidRPr="00336015">
        <w:rPr>
          <w:rFonts w:ascii="Garamond" w:hAnsi="Garamond"/>
          <w:lang w:val="sq-AL"/>
        </w:rPr>
        <w:t xml:space="preserve">Planifikimi i ndërprerjeve dhe </w:t>
      </w:r>
      <w:proofErr w:type="spellStart"/>
      <w:r w:rsidR="00CC622F" w:rsidRPr="00336015">
        <w:rPr>
          <w:rFonts w:ascii="Garamond" w:hAnsi="Garamond"/>
          <w:lang w:val="sq-AL"/>
        </w:rPr>
        <w:t>deenergjizimi</w:t>
      </w:r>
      <w:proofErr w:type="spellEnd"/>
      <w:r w:rsidR="00CC622F">
        <w:rPr>
          <w:rFonts w:ascii="Garamond" w:hAnsi="Garamond"/>
          <w:lang w:val="sq-AL"/>
        </w:rPr>
        <w:t>”</w:t>
      </w:r>
      <w:r w:rsidRPr="00336015">
        <w:rPr>
          <w:rFonts w:ascii="Garamond" w:hAnsi="Garamond"/>
          <w:lang w:val="sq-AL"/>
        </w:rPr>
        <w:t>), të marrëveshjes së lidhjes me rrjetin, si më poshtë:</w:t>
      </w:r>
    </w:p>
    <w:p w14:paraId="5EB83603" w14:textId="7C4DD95C" w:rsidR="00A2724F" w:rsidRPr="00336015" w:rsidRDefault="00A2724F" w:rsidP="00576AA8">
      <w:pPr>
        <w:widowControl w:val="0"/>
        <w:ind w:firstLine="284"/>
        <w:jc w:val="both"/>
        <w:rPr>
          <w:rFonts w:ascii="Garamond" w:hAnsi="Garamond"/>
          <w:bCs/>
          <w:i/>
          <w:iCs/>
          <w:lang w:val="sq-AL"/>
        </w:rPr>
      </w:pPr>
      <w:r w:rsidRPr="00336015">
        <w:rPr>
          <w:rFonts w:ascii="Garamond" w:hAnsi="Garamond"/>
          <w:lang w:val="sq-AL"/>
        </w:rPr>
        <w:t xml:space="preserve"> “</w:t>
      </w:r>
      <w:r w:rsidRPr="00336015">
        <w:rPr>
          <w:rFonts w:ascii="Garamond" w:hAnsi="Garamond"/>
          <w:bCs/>
          <w:i/>
          <w:iCs/>
          <w:lang w:val="sq-AL"/>
        </w:rPr>
        <w:t xml:space="preserve">NENI 13 – PLANIFIKIMI I NDËRPRERJEVE DHE </w:t>
      </w:r>
      <w:proofErr w:type="spellStart"/>
      <w:r w:rsidRPr="00336015">
        <w:rPr>
          <w:rFonts w:ascii="Garamond" w:hAnsi="Garamond"/>
          <w:bCs/>
          <w:i/>
          <w:iCs/>
          <w:lang w:val="sq-AL"/>
        </w:rPr>
        <w:t>DEENERGJIZIMI</w:t>
      </w:r>
      <w:proofErr w:type="spellEnd"/>
    </w:p>
    <w:p w14:paraId="1496328E" w14:textId="662CDBE7" w:rsidR="00A2724F" w:rsidRPr="00336015" w:rsidRDefault="00A2724F" w:rsidP="00576AA8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>1.</w:t>
      </w:r>
      <w:r w:rsidR="00E93127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 xml:space="preserve">Bazuar në procedurat e përcaktuara në Kodin e Rrjetit të Transmetimit, Operatori i Sistemit lejohet të kryejë menaxhimin e drejtë të situatave teknike në </w:t>
      </w:r>
      <w:r w:rsidR="00DE1BCF" w:rsidRPr="00336015">
        <w:rPr>
          <w:rFonts w:ascii="Garamond" w:hAnsi="Garamond"/>
          <w:i/>
          <w:iCs/>
          <w:lang w:val="sq-AL"/>
        </w:rPr>
        <w:t>sistemin elektroenergjetik</w:t>
      </w:r>
      <w:r w:rsidRPr="00336015">
        <w:rPr>
          <w:rFonts w:ascii="Garamond" w:hAnsi="Garamond"/>
          <w:i/>
          <w:iCs/>
          <w:lang w:val="sq-AL"/>
        </w:rPr>
        <w:t xml:space="preserve">, duke marrë në konsideratë një gamë të gjerë kushtesh operacionale, në rrethana normale dhe jo normale, në kushtet e tanishme dhe të një sistemi në të ardhmen. Në Kodin e Rrjetit nuk mund të parashikohen dhe adresohen të gjitha mundësitë operacionale, prandaj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>., në rrethana të paparashikuara në Kod, mund të veprojë vendosmërisht në zbatim të detyrimeve të saj.</w:t>
      </w:r>
    </w:p>
    <w:p w14:paraId="5B475694" w14:textId="77777777" w:rsidR="00A2724F" w:rsidRPr="00336015" w:rsidRDefault="00A2724F" w:rsidP="00576AA8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2.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>. dhe përdoruesi duhet të koordinojnë ndërprerjet e planifikuara në rrjet, në përputhje me Kodin e Rrjetit të Transmetimit, në atë masë që është praktikisht e mundshme dhe arsyeshme.</w:t>
      </w:r>
    </w:p>
    <w:p w14:paraId="2D6A4ED0" w14:textId="0FDF582B" w:rsidR="00A2724F" w:rsidRPr="00336015" w:rsidRDefault="00A2724F" w:rsidP="00576AA8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3.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>. dhe përdoruesi do të bëjnë përpjekje të arsyeshme për të siguruar që ndërprerjet e tilla do të jenë me kohëzgjatje minimale dhe do të shkaktojnë shqetësime minimale për të tretët dhe nuk do të dëmtojnë funksionimin e sigurt dhe të besueshëm të sistemit.</w:t>
      </w:r>
    </w:p>
    <w:p w14:paraId="625E4D8A" w14:textId="06461FCC" w:rsidR="00A2724F" w:rsidRPr="00336015" w:rsidRDefault="00A2724F" w:rsidP="00E93127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4. Pavarësisht nga planifikimi vjetor i ndërprerjeve,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do të mund të kryejë ndërprerje të programuara të detyruar dhe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të pikës së lidhjes së përdoruesit, kur kjo kërkohet me qëllim ushtrimin e funksioneve të saj, me kushtin që të njoftojë këtë të fundit 7 (shtatë) ditë kalendarike përpara ditës së kryerjes së ndërprerjeve, për ndryshimin e planit të ndërprerjeve dhe për kryerjen e ndërprerjeve të programuara të detyruar, sipas rastit, ku njoftime të tilla do të jenë në përputhje me paragrafin 5 më poshtë</w:t>
      </w:r>
      <w:r w:rsidRPr="00336015">
        <w:rPr>
          <w:rFonts w:ascii="Garamond" w:hAnsi="Garamond"/>
          <w:lang w:val="sq-AL"/>
        </w:rPr>
        <w:t>.</w:t>
      </w:r>
    </w:p>
    <w:p w14:paraId="3F5BD5F9" w14:textId="77777777" w:rsidR="00A2724F" w:rsidRPr="00336015" w:rsidRDefault="00A2724F" w:rsidP="00E93127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5. Njoftimi i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>. do të përfshijë:</w:t>
      </w:r>
    </w:p>
    <w:p w14:paraId="6447BB86" w14:textId="4A8BE6CA" w:rsidR="00A2724F" w:rsidRPr="00336015" w:rsidRDefault="00A2724F" w:rsidP="00E93127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>a) njoftimin dhe arsyetimin</w:t>
      </w:r>
      <w:r w:rsidR="00E93127">
        <w:rPr>
          <w:rFonts w:ascii="Garamond" w:hAnsi="Garamond"/>
          <w:i/>
          <w:iCs/>
          <w:lang w:val="sq-AL"/>
        </w:rPr>
        <w:t>;</w:t>
      </w:r>
    </w:p>
    <w:p w14:paraId="2EF1DDAC" w14:textId="7421B829" w:rsidR="00A2724F" w:rsidRPr="00336015" w:rsidRDefault="00A2724F" w:rsidP="00E93127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>b) planin e ndërprerjeve të përditësuar</w:t>
      </w:r>
      <w:r w:rsidR="00E93127">
        <w:rPr>
          <w:rFonts w:ascii="Garamond" w:hAnsi="Garamond"/>
          <w:i/>
          <w:iCs/>
          <w:lang w:val="sq-AL"/>
        </w:rPr>
        <w:t>;</w:t>
      </w:r>
    </w:p>
    <w:p w14:paraId="0FD1C8BC" w14:textId="33FC21EB" w:rsidR="00A2724F" w:rsidRPr="00336015" w:rsidRDefault="00A2724F" w:rsidP="00E93127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>c) ndërprerjen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e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programuar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të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detyruar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duke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specifikuar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numrin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e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pritshëm</w:t>
      </w:r>
      <w:r w:rsidR="000F04AA">
        <w:rPr>
          <w:rFonts w:ascii="Garamond" w:hAnsi="Garamond"/>
          <w:i/>
          <w:iCs/>
          <w:lang w:val="sq-AL"/>
        </w:rPr>
        <w:t xml:space="preserve"> </w:t>
      </w:r>
      <w:r w:rsidRPr="00336015">
        <w:rPr>
          <w:rFonts w:ascii="Garamond" w:hAnsi="Garamond"/>
          <w:i/>
          <w:iCs/>
          <w:lang w:val="sq-AL"/>
        </w:rPr>
        <w:t>të ndërprerjeve, kohëzgjatjen në orë dhe datat për secilën pikë lidhje ku kryhet ndërprerja.</w:t>
      </w:r>
    </w:p>
    <w:p w14:paraId="0D2E179B" w14:textId="665E8B9E" w:rsidR="00A2724F" w:rsidRPr="00336015" w:rsidRDefault="00A2724F" w:rsidP="00E93127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6. Nëse përdoruesi pengon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>. në kryerjen e ndërprerjeve të programuara të detyruar, bëhet përgjegjës për të gjitha pasojat dhe kostot që lidhen me vonesat dhe që mund t</w:t>
      </w:r>
      <w:r w:rsidR="00E93127">
        <w:rPr>
          <w:rFonts w:ascii="Garamond" w:hAnsi="Garamond"/>
          <w:i/>
          <w:iCs/>
          <w:lang w:val="sq-AL"/>
        </w:rPr>
        <w:t>’</w:t>
      </w:r>
      <w:r w:rsidRPr="00336015">
        <w:rPr>
          <w:rFonts w:ascii="Garamond" w:hAnsi="Garamond"/>
          <w:i/>
          <w:iCs/>
          <w:lang w:val="sq-AL"/>
        </w:rPr>
        <w:t>i shkaktohen OST</w:t>
      </w:r>
      <w:r w:rsidR="00E93127">
        <w:rPr>
          <w:rFonts w:ascii="Garamond" w:hAnsi="Garamond"/>
          <w:i/>
          <w:iCs/>
          <w:lang w:val="sq-AL"/>
        </w:rPr>
        <w:t>-së</w:t>
      </w:r>
      <w:r w:rsidRPr="00336015">
        <w:rPr>
          <w:rFonts w:ascii="Garamond" w:hAnsi="Garamond"/>
          <w:i/>
          <w:iCs/>
          <w:lang w:val="sq-AL"/>
        </w:rPr>
        <w:t xml:space="preserve"> apo të </w:t>
      </w:r>
      <w:proofErr w:type="spellStart"/>
      <w:r w:rsidRPr="00336015">
        <w:rPr>
          <w:rFonts w:ascii="Garamond" w:hAnsi="Garamond"/>
          <w:i/>
          <w:iCs/>
          <w:lang w:val="sq-AL"/>
        </w:rPr>
        <w:t>tretëve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me të cilët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është në marrëdhënie </w:t>
      </w:r>
      <w:proofErr w:type="spellStart"/>
      <w:r w:rsidRPr="00336015">
        <w:rPr>
          <w:rFonts w:ascii="Garamond" w:hAnsi="Garamond"/>
          <w:i/>
          <w:iCs/>
          <w:lang w:val="sq-AL"/>
        </w:rPr>
        <w:t>kontraktuale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</w:t>
      </w:r>
    </w:p>
    <w:p w14:paraId="582BFAB0" w14:textId="541F299A" w:rsidR="00A2724F" w:rsidRPr="00336015" w:rsidRDefault="00A2724F" w:rsidP="00E93127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7. OST do të ushtrojë të drejtën e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deenergjizimit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të përdoruesit në çdo kohë dhe në afatet dhe masën që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="00023454">
        <w:rPr>
          <w:rFonts w:ascii="Garamond" w:hAnsi="Garamond"/>
          <w:i/>
          <w:iCs/>
          <w:lang w:val="sq-AL"/>
        </w:rPr>
        <w:t>.</w:t>
      </w:r>
      <w:r w:rsidRPr="00336015">
        <w:rPr>
          <w:rFonts w:ascii="Garamond" w:hAnsi="Garamond"/>
          <w:i/>
          <w:iCs/>
          <w:lang w:val="sq-AL"/>
        </w:rPr>
        <w:t xml:space="preserve"> e vlerëson proporcionale me situatën, në përputhje me Kodin e Rrjetit të Transmetimit, ose në ndonjë nga rrethanat e mëposhtme:</w:t>
      </w:r>
    </w:p>
    <w:p w14:paraId="035B5E92" w14:textId="4AD20AD8" w:rsidR="00A2724F" w:rsidRPr="00336015" w:rsidRDefault="00A2724F" w:rsidP="00E93127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a) </w:t>
      </w:r>
      <w:r w:rsidR="00B90400" w:rsidRPr="00336015">
        <w:rPr>
          <w:rFonts w:ascii="Garamond" w:hAnsi="Garamond"/>
          <w:i/>
          <w:iCs/>
          <w:lang w:val="sq-AL"/>
        </w:rPr>
        <w:t xml:space="preserve">në </w:t>
      </w:r>
      <w:r w:rsidRPr="00336015">
        <w:rPr>
          <w:rFonts w:ascii="Garamond" w:hAnsi="Garamond"/>
          <w:i/>
          <w:iCs/>
          <w:lang w:val="sq-AL"/>
        </w:rPr>
        <w:t xml:space="preserve">kushtet e </w:t>
      </w:r>
      <w:r w:rsidR="00023454" w:rsidRPr="00336015">
        <w:rPr>
          <w:rFonts w:ascii="Garamond" w:hAnsi="Garamond"/>
          <w:i/>
          <w:iCs/>
          <w:lang w:val="sq-AL"/>
        </w:rPr>
        <w:t>forcës madhore</w:t>
      </w:r>
      <w:r w:rsidRPr="00336015">
        <w:rPr>
          <w:rFonts w:ascii="Garamond" w:hAnsi="Garamond"/>
          <w:i/>
          <w:iCs/>
          <w:lang w:val="sq-AL"/>
        </w:rPr>
        <w:t>, kur konsiderohet se rrethanat e kërkojnë një masë të tillë;</w:t>
      </w:r>
    </w:p>
    <w:p w14:paraId="6347C767" w14:textId="5AA04864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b) </w:t>
      </w:r>
      <w:r w:rsidR="00B90400" w:rsidRPr="00336015">
        <w:rPr>
          <w:rFonts w:ascii="Garamond" w:hAnsi="Garamond"/>
          <w:i/>
          <w:iCs/>
          <w:lang w:val="sq-AL"/>
        </w:rPr>
        <w:t xml:space="preserve">për </w:t>
      </w:r>
      <w:r w:rsidRPr="00336015">
        <w:rPr>
          <w:rFonts w:ascii="Garamond" w:hAnsi="Garamond"/>
          <w:i/>
          <w:iCs/>
          <w:lang w:val="sq-AL"/>
        </w:rPr>
        <w:t>qëllim të realizimit të projekteve për fuqizimin e rrjetit të transmetimit, duke i dërguar njoftim me shkrim Përdoruesit të paktën 7 (shtatë) ditë kalend</w:t>
      </w:r>
      <w:r w:rsidR="00340309">
        <w:rPr>
          <w:rFonts w:ascii="Garamond" w:hAnsi="Garamond"/>
          <w:i/>
          <w:iCs/>
          <w:lang w:val="sq-AL"/>
        </w:rPr>
        <w:t>a</w:t>
      </w:r>
      <w:r w:rsidRPr="00336015">
        <w:rPr>
          <w:rFonts w:ascii="Garamond" w:hAnsi="Garamond"/>
          <w:i/>
          <w:iCs/>
          <w:lang w:val="sq-AL"/>
        </w:rPr>
        <w:t>rike përpara;</w:t>
      </w:r>
    </w:p>
    <w:p w14:paraId="53B99561" w14:textId="0B12DD5B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c) </w:t>
      </w:r>
      <w:r w:rsidR="00B90400" w:rsidRPr="00336015">
        <w:rPr>
          <w:rFonts w:ascii="Garamond" w:hAnsi="Garamond"/>
          <w:i/>
          <w:iCs/>
          <w:lang w:val="sq-AL"/>
        </w:rPr>
        <w:t xml:space="preserve">për </w:t>
      </w:r>
      <w:r w:rsidRPr="00336015">
        <w:rPr>
          <w:rFonts w:ascii="Garamond" w:hAnsi="Garamond"/>
          <w:i/>
          <w:iCs/>
          <w:lang w:val="sq-AL"/>
        </w:rPr>
        <w:t xml:space="preserve">qëllim të realizimit të lidhjeve të reja të </w:t>
      </w:r>
      <w:proofErr w:type="spellStart"/>
      <w:r w:rsidRPr="00336015">
        <w:rPr>
          <w:rFonts w:ascii="Garamond" w:hAnsi="Garamond"/>
          <w:i/>
          <w:iCs/>
          <w:lang w:val="sq-AL"/>
        </w:rPr>
        <w:t>të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336015">
        <w:rPr>
          <w:rFonts w:ascii="Garamond" w:hAnsi="Garamond"/>
          <w:i/>
          <w:iCs/>
          <w:lang w:val="sq-AL"/>
        </w:rPr>
        <w:t>tretëve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në rrjetin e transmetimit duke i dërguar njoftim me shkrim Përdoruesit të paktën 7 (shtatë) ditë kalend</w:t>
      </w:r>
      <w:r w:rsidR="00340309">
        <w:rPr>
          <w:rFonts w:ascii="Garamond" w:hAnsi="Garamond"/>
          <w:i/>
          <w:iCs/>
          <w:lang w:val="sq-AL"/>
        </w:rPr>
        <w:t>a</w:t>
      </w:r>
      <w:r w:rsidRPr="00336015">
        <w:rPr>
          <w:rFonts w:ascii="Garamond" w:hAnsi="Garamond"/>
          <w:i/>
          <w:iCs/>
          <w:lang w:val="sq-AL"/>
        </w:rPr>
        <w:t>rike përpara;</w:t>
      </w:r>
    </w:p>
    <w:p w14:paraId="11A497B6" w14:textId="76D1348C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d) </w:t>
      </w:r>
      <w:r w:rsidR="00B90400" w:rsidRPr="00336015">
        <w:rPr>
          <w:rFonts w:ascii="Garamond" w:hAnsi="Garamond"/>
          <w:i/>
          <w:iCs/>
          <w:lang w:val="sq-AL"/>
        </w:rPr>
        <w:t xml:space="preserve">me </w:t>
      </w:r>
      <w:r w:rsidRPr="00336015">
        <w:rPr>
          <w:rFonts w:ascii="Garamond" w:hAnsi="Garamond"/>
          <w:i/>
          <w:iCs/>
          <w:lang w:val="sq-AL"/>
        </w:rPr>
        <w:t xml:space="preserve">qëllim gjetjen dhe eliminimin e një defekti, për mirëmbajtjen, riparimin, ose testimin e një pjese të rrjetit, të cilat janë të nevojshme për të siguruar funksionimin normal dhe për të fuqizuar sigurinë operacionale të rrjetit, duke i dërguar njoftim me shkrim Përdoruesit brenda një afati që është praktikisht i mundur dhe i </w:t>
      </w:r>
      <w:r w:rsidR="00340309" w:rsidRPr="00336015">
        <w:rPr>
          <w:rFonts w:ascii="Garamond" w:hAnsi="Garamond"/>
          <w:i/>
          <w:iCs/>
          <w:lang w:val="sq-AL"/>
        </w:rPr>
        <w:t>arsyeshëm</w:t>
      </w:r>
      <w:r w:rsidRPr="00336015">
        <w:rPr>
          <w:rFonts w:ascii="Garamond" w:hAnsi="Garamond"/>
          <w:i/>
          <w:iCs/>
          <w:lang w:val="sq-AL"/>
        </w:rPr>
        <w:t xml:space="preserve"> për OST-në;</w:t>
      </w:r>
    </w:p>
    <w:p w14:paraId="725CE30D" w14:textId="48ACC8A8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e) </w:t>
      </w:r>
      <w:r w:rsidR="00B90400" w:rsidRPr="00336015">
        <w:rPr>
          <w:rFonts w:ascii="Garamond" w:hAnsi="Garamond"/>
          <w:i/>
          <w:iCs/>
          <w:lang w:val="sq-AL"/>
        </w:rPr>
        <w:t xml:space="preserve">nëse </w:t>
      </w:r>
      <w:r w:rsidRPr="00336015">
        <w:rPr>
          <w:rFonts w:ascii="Garamond" w:hAnsi="Garamond"/>
          <w:i/>
          <w:iCs/>
          <w:lang w:val="sq-AL"/>
        </w:rPr>
        <w:t>është e nevojshme në një situate emergjence në afërsi të rrjetit elektrik, ose në rast nevoje për të zbutur efektet e çdo rreziku material ose humbje financiare për çdo person apo prone të lidhur me ose pranë rrjetit;</w:t>
      </w:r>
    </w:p>
    <w:p w14:paraId="707F63EE" w14:textId="76F6E4F2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f) </w:t>
      </w:r>
      <w:r w:rsidR="00B90400" w:rsidRPr="00336015">
        <w:rPr>
          <w:rFonts w:ascii="Garamond" w:hAnsi="Garamond"/>
          <w:i/>
          <w:iCs/>
          <w:lang w:val="sq-AL"/>
        </w:rPr>
        <w:t xml:space="preserve">kur </w:t>
      </w:r>
      <w:r w:rsidRPr="00336015">
        <w:rPr>
          <w:rFonts w:ascii="Garamond" w:hAnsi="Garamond"/>
          <w:i/>
          <w:iCs/>
          <w:lang w:val="sq-AL"/>
        </w:rPr>
        <w:t xml:space="preserve">kërkohet nga furnizuesi i përdoruesit, për </w:t>
      </w:r>
      <w:proofErr w:type="spellStart"/>
      <w:r w:rsidRPr="00336015">
        <w:rPr>
          <w:rFonts w:ascii="Garamond" w:hAnsi="Garamond"/>
          <w:i/>
          <w:iCs/>
          <w:lang w:val="sq-AL"/>
        </w:rPr>
        <w:t>mospagesë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të furnizimit me energji elektrike. Në një rrethanë të tille, OST</w:t>
      </w:r>
      <w:r w:rsidR="00B90400">
        <w:rPr>
          <w:rFonts w:ascii="Garamond" w:hAnsi="Garamond"/>
          <w:i/>
          <w:iCs/>
          <w:lang w:val="sq-AL"/>
        </w:rPr>
        <w:t>-ja</w:t>
      </w:r>
      <w:r w:rsidRPr="00336015">
        <w:rPr>
          <w:rFonts w:ascii="Garamond" w:hAnsi="Garamond"/>
          <w:i/>
          <w:iCs/>
          <w:lang w:val="sq-AL"/>
        </w:rPr>
        <w:t xml:space="preserve"> mund të kërkojë dëshmi të </w:t>
      </w:r>
      <w:proofErr w:type="spellStart"/>
      <w:r w:rsidRPr="00336015">
        <w:rPr>
          <w:rFonts w:ascii="Garamond" w:hAnsi="Garamond"/>
          <w:i/>
          <w:iCs/>
          <w:lang w:val="sq-AL"/>
        </w:rPr>
        <w:t>mospagesës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nga përdoruesi;</w:t>
      </w:r>
    </w:p>
    <w:p w14:paraId="62298530" w14:textId="464A714B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g) </w:t>
      </w:r>
      <w:r w:rsidR="00B90400" w:rsidRPr="00336015">
        <w:rPr>
          <w:rFonts w:ascii="Garamond" w:hAnsi="Garamond"/>
          <w:i/>
          <w:iCs/>
          <w:lang w:val="sq-AL"/>
        </w:rPr>
        <w:t xml:space="preserve">kur </w:t>
      </w:r>
      <w:r w:rsidRPr="00336015">
        <w:rPr>
          <w:rFonts w:ascii="Garamond" w:hAnsi="Garamond"/>
          <w:i/>
          <w:iCs/>
          <w:lang w:val="sq-AL"/>
        </w:rPr>
        <w:t xml:space="preserve">përdoruesi nuk përmbush detyrimet në bazë të Kodit të Rrjetit të Transmetimit dhe sipas vlerësimit të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="00340309">
        <w:rPr>
          <w:rFonts w:ascii="Garamond" w:hAnsi="Garamond"/>
          <w:i/>
          <w:iCs/>
          <w:lang w:val="sq-AL"/>
        </w:rPr>
        <w:t>.</w:t>
      </w:r>
      <w:r w:rsidRPr="00336015">
        <w:rPr>
          <w:rFonts w:ascii="Garamond" w:hAnsi="Garamond"/>
          <w:i/>
          <w:iCs/>
          <w:lang w:val="sq-AL"/>
        </w:rPr>
        <w:t xml:space="preserve"> kjo ka një efekt material të dëmshëm në rrjet;</w:t>
      </w:r>
    </w:p>
    <w:p w14:paraId="6DE779A5" w14:textId="0836C58A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h) </w:t>
      </w:r>
      <w:r w:rsidR="00B90400" w:rsidRPr="00336015">
        <w:rPr>
          <w:rFonts w:ascii="Garamond" w:hAnsi="Garamond"/>
          <w:i/>
          <w:iCs/>
          <w:lang w:val="sq-AL"/>
        </w:rPr>
        <w:t xml:space="preserve">në </w:t>
      </w:r>
      <w:r w:rsidRPr="00336015">
        <w:rPr>
          <w:rFonts w:ascii="Garamond" w:hAnsi="Garamond"/>
          <w:i/>
          <w:iCs/>
          <w:lang w:val="sq-AL"/>
        </w:rPr>
        <w:t xml:space="preserve">funksion të nenit 7 “Ushtrimi i të </w:t>
      </w:r>
      <w:r w:rsidR="00A211EE">
        <w:rPr>
          <w:rFonts w:ascii="Garamond" w:hAnsi="Garamond"/>
          <w:i/>
          <w:iCs/>
          <w:lang w:val="sq-AL"/>
        </w:rPr>
        <w:t>d</w:t>
      </w:r>
      <w:r w:rsidRPr="00336015">
        <w:rPr>
          <w:rFonts w:ascii="Garamond" w:hAnsi="Garamond"/>
          <w:i/>
          <w:iCs/>
          <w:lang w:val="sq-AL"/>
        </w:rPr>
        <w:t>rejtave” të Marrëveshjes së Operimit, nga momenti që është nënshkruar dhe e zbatueshme për Palët e kësaj Marrëveshjeje;</w:t>
      </w:r>
    </w:p>
    <w:p w14:paraId="6432AEC4" w14:textId="5219B5A5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i) </w:t>
      </w:r>
      <w:r w:rsidR="00B90400" w:rsidRPr="00336015">
        <w:rPr>
          <w:rFonts w:ascii="Garamond" w:hAnsi="Garamond"/>
          <w:i/>
          <w:iCs/>
          <w:lang w:val="sq-AL"/>
        </w:rPr>
        <w:t xml:space="preserve">nëse </w:t>
      </w:r>
      <w:r w:rsidRPr="00336015">
        <w:rPr>
          <w:rFonts w:ascii="Garamond" w:hAnsi="Garamond"/>
          <w:i/>
          <w:iCs/>
          <w:lang w:val="sq-AL"/>
        </w:rPr>
        <w:t xml:space="preserve">marrëveshja mes palëve përfundon </w:t>
      </w:r>
    </w:p>
    <w:p w14:paraId="076790EA" w14:textId="032E2FD7" w:rsidR="00A2724F" w:rsidRPr="00336015" w:rsidRDefault="00A2724F" w:rsidP="00A211EE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j) </w:t>
      </w:r>
      <w:r w:rsidR="00FD184C">
        <w:rPr>
          <w:rFonts w:ascii="Garamond" w:hAnsi="Garamond"/>
          <w:i/>
          <w:iCs/>
          <w:lang w:val="sq-AL"/>
        </w:rPr>
        <w:t>p</w:t>
      </w:r>
      <w:r w:rsidRPr="00336015">
        <w:rPr>
          <w:rFonts w:ascii="Garamond" w:hAnsi="Garamond"/>
          <w:i/>
          <w:iCs/>
          <w:lang w:val="sq-AL"/>
        </w:rPr>
        <w:t xml:space="preserve">as njoftimit me shkrim 7 (shtatë) ditësh </w:t>
      </w:r>
      <w:proofErr w:type="spellStart"/>
      <w:r w:rsidRPr="00336015">
        <w:rPr>
          <w:rFonts w:ascii="Garamond" w:hAnsi="Garamond"/>
          <w:i/>
          <w:iCs/>
          <w:lang w:val="sq-AL"/>
        </w:rPr>
        <w:t>kalenderike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përpara nëse nuk ka </w:t>
      </w:r>
      <w:proofErr w:type="spellStart"/>
      <w:r w:rsidRPr="00336015">
        <w:rPr>
          <w:rFonts w:ascii="Garamond" w:hAnsi="Garamond"/>
          <w:i/>
          <w:iCs/>
          <w:lang w:val="sq-AL"/>
        </w:rPr>
        <w:t>dakor</w:t>
      </w:r>
      <w:r w:rsidR="00A211EE">
        <w:rPr>
          <w:rFonts w:ascii="Garamond" w:hAnsi="Garamond"/>
          <w:i/>
          <w:iCs/>
          <w:lang w:val="sq-AL"/>
        </w:rPr>
        <w:t>d</w:t>
      </w:r>
      <w:r w:rsidRPr="00336015">
        <w:rPr>
          <w:rFonts w:ascii="Garamond" w:hAnsi="Garamond"/>
          <w:i/>
          <w:iCs/>
          <w:lang w:val="sq-AL"/>
        </w:rPr>
        <w:t>ësi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midis Palëve për ndryshime në rrjetin e Përdoruesit (shtesë fuqi, </w:t>
      </w:r>
      <w:proofErr w:type="spellStart"/>
      <w:r w:rsidRPr="00336015">
        <w:rPr>
          <w:rFonts w:ascii="Garamond" w:hAnsi="Garamond"/>
          <w:i/>
          <w:iCs/>
          <w:lang w:val="sq-AL"/>
        </w:rPr>
        <w:t>rikonfigurim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etj</w:t>
      </w:r>
      <w:r w:rsidR="00A211EE">
        <w:rPr>
          <w:rFonts w:ascii="Garamond" w:hAnsi="Garamond"/>
          <w:i/>
          <w:iCs/>
          <w:lang w:val="sq-AL"/>
        </w:rPr>
        <w:t>.</w:t>
      </w:r>
      <w:r w:rsidRPr="00336015">
        <w:rPr>
          <w:rFonts w:ascii="Garamond" w:hAnsi="Garamond"/>
          <w:i/>
          <w:iCs/>
          <w:lang w:val="sq-AL"/>
        </w:rPr>
        <w:t>).</w:t>
      </w:r>
    </w:p>
    <w:p w14:paraId="2B2F1037" w14:textId="507A12B7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k) </w:t>
      </w:r>
      <w:r w:rsidR="00FD184C">
        <w:rPr>
          <w:rFonts w:ascii="Garamond" w:hAnsi="Garamond"/>
          <w:i/>
          <w:iCs/>
          <w:lang w:val="sq-AL"/>
        </w:rPr>
        <w:t>n</w:t>
      </w:r>
      <w:r w:rsidRPr="00336015">
        <w:rPr>
          <w:rFonts w:ascii="Garamond" w:hAnsi="Garamond"/>
          <w:i/>
          <w:iCs/>
          <w:lang w:val="sq-AL"/>
        </w:rPr>
        <w:t xml:space="preserve">ëse gjatë kryerjes së punimeve ose gjatë operimit të </w:t>
      </w:r>
      <w:proofErr w:type="spellStart"/>
      <w:r w:rsidRPr="00336015">
        <w:rPr>
          <w:rFonts w:ascii="Garamond" w:hAnsi="Garamond"/>
          <w:i/>
          <w:iCs/>
          <w:lang w:val="sq-AL"/>
        </w:rPr>
        <w:t>aseteve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të lidhjes, bazuar në një opinion të arsyeshëm të secilës palë, kushtet ose mënyra e veprimit të rrjetit të transmetimit ose në rast se pjesa e linjës ose nënstacioni shfaq një kërcënim të menjëhershëm për plagosje ose dëme materiale ndaj ndonjë personi ose rrjetit të transmetimit ose vetë nënstacionit,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mund të urdhërojë, sipas rastit, personelin operativ të nënstacionit të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deenergjizojë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menjëherë pjesën e linjës dhe nënstacionin ose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mund të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deenergjizojë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pjesë të rrjetit të transmetimit, në çdo rast, duke iu përmbajtur Kodit të Rrjetit të Transmetimit, nëse është e nevojshme ose e përshtatshme për të shmangur shfaqjen e këtyre plagosjeve ose dëmeve</w:t>
      </w:r>
      <w:r w:rsidRPr="00336015">
        <w:rPr>
          <w:rFonts w:ascii="Garamond" w:hAnsi="Garamond"/>
          <w:lang w:val="sq-AL"/>
        </w:rPr>
        <w:t>.”</w:t>
      </w:r>
    </w:p>
    <w:p w14:paraId="26C19A78" w14:textId="14D101F4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8. Në rastet e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deenergjizimit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të një përdoruesi,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do të dokumentojë shpenzimet që lidhen me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deenergjizimin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dhe do t</w:t>
      </w:r>
      <w:r w:rsidR="00023454">
        <w:rPr>
          <w:rFonts w:ascii="Garamond" w:hAnsi="Garamond"/>
          <w:i/>
          <w:iCs/>
          <w:lang w:val="sq-AL"/>
        </w:rPr>
        <w:t>’</w:t>
      </w:r>
      <w:r w:rsidRPr="00336015">
        <w:rPr>
          <w:rFonts w:ascii="Garamond" w:hAnsi="Garamond"/>
          <w:i/>
          <w:iCs/>
          <w:lang w:val="sq-AL"/>
        </w:rPr>
        <w:t>i faturojë përdoruesit këto shpenzime kur:</w:t>
      </w:r>
    </w:p>
    <w:p w14:paraId="6C4FA676" w14:textId="55F52DA2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a)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është bërë me kërkesën e përdoruesit;</w:t>
      </w:r>
    </w:p>
    <w:p w14:paraId="46B1F7E6" w14:textId="609C8BA0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b)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është bërë në kushtet e nenit 28 të Marrëveshjes së Operimit nga momenti që është nënshkruar dhe e zbatueshme për Palët e kësaj Marrëveshjeje dhe përdoruesi ka q</w:t>
      </w:r>
      <w:r w:rsidR="00954E41">
        <w:rPr>
          <w:rFonts w:ascii="Garamond" w:hAnsi="Garamond"/>
          <w:i/>
          <w:iCs/>
          <w:lang w:val="sq-AL"/>
        </w:rPr>
        <w:t>e</w:t>
      </w:r>
      <w:r w:rsidRPr="00336015">
        <w:rPr>
          <w:rFonts w:ascii="Garamond" w:hAnsi="Garamond"/>
          <w:i/>
          <w:iCs/>
          <w:lang w:val="sq-AL"/>
        </w:rPr>
        <w:t xml:space="preserve">në shkaktar për nevojën e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deenergjizimit</w:t>
      </w:r>
      <w:proofErr w:type="spellEnd"/>
      <w:r w:rsidRPr="00336015">
        <w:rPr>
          <w:rFonts w:ascii="Garamond" w:hAnsi="Garamond"/>
          <w:i/>
          <w:iCs/>
          <w:lang w:val="sq-AL"/>
        </w:rPr>
        <w:t>;</w:t>
      </w:r>
    </w:p>
    <w:p w14:paraId="34801649" w14:textId="70A568D7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c) kur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është bërë për shkak të shkeljes së Kodit të Rrjetit të Transmetimit apo Marrëveshjes së Lidhjes, Marrëveshjes së Operimit dhe Marrëveshjes së Mirëmbajtjes.</w:t>
      </w:r>
    </w:p>
    <w:p w14:paraId="2C2E72BE" w14:textId="5CF47845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9. Kur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kërkohet nga furnizuesi i përdoruesit,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>. do t</w:t>
      </w:r>
      <w:r w:rsidR="00FD184C">
        <w:rPr>
          <w:rFonts w:ascii="Garamond" w:hAnsi="Garamond"/>
          <w:i/>
          <w:iCs/>
          <w:lang w:val="sq-AL"/>
        </w:rPr>
        <w:t>’</w:t>
      </w:r>
      <w:r w:rsidRPr="00336015">
        <w:rPr>
          <w:rFonts w:ascii="Garamond" w:hAnsi="Garamond"/>
          <w:i/>
          <w:iCs/>
          <w:lang w:val="sq-AL"/>
        </w:rPr>
        <w:t xml:space="preserve">i faturojë shpenzimet në lidhje me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deenergjizimin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, furnizuesit të përdoruesit. </w:t>
      </w:r>
    </w:p>
    <w:p w14:paraId="23EA1CDD" w14:textId="438E61EB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>10. Pa c</w:t>
      </w:r>
      <w:r w:rsidR="00954E41">
        <w:rPr>
          <w:rFonts w:ascii="Garamond" w:hAnsi="Garamond"/>
          <w:i/>
          <w:iCs/>
          <w:lang w:val="sq-AL"/>
        </w:rPr>
        <w:t>e</w:t>
      </w:r>
      <w:r w:rsidRPr="00336015">
        <w:rPr>
          <w:rFonts w:ascii="Garamond" w:hAnsi="Garamond"/>
          <w:i/>
          <w:iCs/>
          <w:lang w:val="sq-AL"/>
        </w:rPr>
        <w:t xml:space="preserve">nuar detyrimet e tjera të kësaj Marrëveshjeje,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do të </w:t>
      </w:r>
      <w:proofErr w:type="spellStart"/>
      <w:r w:rsidRPr="00336015">
        <w:rPr>
          <w:rFonts w:ascii="Garamond" w:hAnsi="Garamond"/>
          <w:i/>
          <w:iCs/>
          <w:lang w:val="sq-AL"/>
        </w:rPr>
        <w:t>rienergjizojë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sa më parë që të jetë e mundur përdoruesin kur ka të dhëna që rrethanat që çuan në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nuk ekzistojnë më apo ka garanci të dokumentuar që rrethanat nuk do të përsëriten;</w:t>
      </w:r>
    </w:p>
    <w:p w14:paraId="3992627F" w14:textId="57DC486E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11.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mund të kërkojë nga përdoruesi i prekur nga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, prova të arsyeshme ose kryerjen e testimeve, për të verifikuar që shkaqet e </w:t>
      </w:r>
      <w:proofErr w:type="spellStart"/>
      <w:r w:rsidRPr="00336015">
        <w:rPr>
          <w:rFonts w:ascii="Garamond" w:hAnsi="Garamond"/>
          <w:i/>
          <w:iCs/>
          <w:lang w:val="sq-AL"/>
        </w:rPr>
        <w:t>deenergjizimit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janë adresuar apo nuk ekzistojnë më. Testimet e nevojshme mund të realizohen nga ana e vetë përdoruesit, nga të tretë ose të do të lejohet të kryhen nga OST</w:t>
      </w:r>
      <w:r w:rsidR="00023454">
        <w:rPr>
          <w:rFonts w:ascii="Garamond" w:hAnsi="Garamond"/>
          <w:i/>
          <w:iCs/>
          <w:lang w:val="sq-AL"/>
        </w:rPr>
        <w:t>-ja</w:t>
      </w:r>
      <w:r w:rsidRPr="00336015">
        <w:rPr>
          <w:rFonts w:ascii="Garamond" w:hAnsi="Garamond"/>
          <w:i/>
          <w:iCs/>
          <w:lang w:val="sq-AL"/>
        </w:rPr>
        <w:t>.</w:t>
      </w:r>
    </w:p>
    <w:p w14:paraId="170B4543" w14:textId="77777777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12. Kur verifikimi apo testimet kryhen nga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>., përdoruesi do të jetë përgjegjës për mbulimin e kostove përkatëse.</w:t>
      </w:r>
    </w:p>
    <w:p w14:paraId="365E2413" w14:textId="484F473E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13. </w:t>
      </w:r>
      <w:proofErr w:type="spellStart"/>
      <w:r w:rsidRPr="00336015">
        <w:rPr>
          <w:rFonts w:ascii="Garamond" w:hAnsi="Garamond"/>
          <w:i/>
          <w:iCs/>
          <w:lang w:val="sq-AL"/>
        </w:rPr>
        <w:t>Rienergjizimi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do të kryhet me koordinimin e të dyja palëve duke garantuar sigurinë e operimit të sistemit dhe shmangur efektet shqetësuese për të tretët.</w:t>
      </w:r>
    </w:p>
    <w:p w14:paraId="4EFE2D42" w14:textId="4377A246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14. Kostot për </w:t>
      </w:r>
      <w:proofErr w:type="spellStart"/>
      <w:r w:rsidRPr="00336015">
        <w:rPr>
          <w:rFonts w:ascii="Garamond" w:hAnsi="Garamond"/>
          <w:i/>
          <w:iCs/>
          <w:lang w:val="sq-AL"/>
        </w:rPr>
        <w:t>rienergjizimin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336015">
        <w:rPr>
          <w:rFonts w:ascii="Garamond" w:hAnsi="Garamond"/>
          <w:i/>
          <w:iCs/>
          <w:lang w:val="sq-AL"/>
        </w:rPr>
        <w:t>alokohen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 në t</w:t>
      </w:r>
      <w:r w:rsidR="00023454">
        <w:rPr>
          <w:rFonts w:ascii="Garamond" w:hAnsi="Garamond"/>
          <w:i/>
          <w:iCs/>
          <w:lang w:val="sq-AL"/>
        </w:rPr>
        <w:t xml:space="preserve">ë njëjtën mënyrë si kostot e </w:t>
      </w:r>
      <w:proofErr w:type="spellStart"/>
      <w:r w:rsidR="00023454">
        <w:rPr>
          <w:rFonts w:ascii="Garamond" w:hAnsi="Garamond"/>
          <w:i/>
          <w:iCs/>
          <w:lang w:val="sq-AL"/>
        </w:rPr>
        <w:t>de</w:t>
      </w:r>
      <w:r w:rsidRPr="00336015">
        <w:rPr>
          <w:rFonts w:ascii="Garamond" w:hAnsi="Garamond"/>
          <w:i/>
          <w:iCs/>
          <w:lang w:val="sq-AL"/>
        </w:rPr>
        <w:t>energjizimit</w:t>
      </w:r>
      <w:proofErr w:type="spellEnd"/>
      <w:r w:rsidRPr="00336015">
        <w:rPr>
          <w:rFonts w:ascii="Garamond" w:hAnsi="Garamond"/>
          <w:i/>
          <w:iCs/>
          <w:lang w:val="sq-AL"/>
        </w:rPr>
        <w:t xml:space="preserve">. </w:t>
      </w:r>
    </w:p>
    <w:p w14:paraId="12ABBD13" w14:textId="110A6BF5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15. Nëse, gjatë </w:t>
      </w:r>
      <w:r w:rsidR="00954E41">
        <w:rPr>
          <w:rFonts w:ascii="Garamond" w:hAnsi="Garamond"/>
          <w:i/>
          <w:iCs/>
          <w:lang w:val="sq-AL"/>
        </w:rPr>
        <w:t>k</w:t>
      </w:r>
      <w:r w:rsidRPr="00336015">
        <w:rPr>
          <w:rFonts w:ascii="Garamond" w:hAnsi="Garamond"/>
          <w:i/>
          <w:iCs/>
          <w:lang w:val="sq-AL"/>
        </w:rPr>
        <w:t>ohëzgjatjes së kësaj Marrëveshje</w:t>
      </w:r>
      <w:r w:rsidR="00954E41">
        <w:rPr>
          <w:rFonts w:ascii="Garamond" w:hAnsi="Garamond"/>
          <w:i/>
          <w:iCs/>
          <w:lang w:val="sq-AL"/>
        </w:rPr>
        <w:t>je</w:t>
      </w:r>
      <w:r w:rsidRPr="00336015">
        <w:rPr>
          <w:rFonts w:ascii="Garamond" w:hAnsi="Garamond"/>
          <w:i/>
          <w:iCs/>
          <w:lang w:val="sq-AL"/>
        </w:rPr>
        <w:t>, Përdoruesi nuk është në gj</w:t>
      </w:r>
      <w:r w:rsidR="00023454">
        <w:rPr>
          <w:rFonts w:ascii="Garamond" w:hAnsi="Garamond"/>
          <w:i/>
          <w:iCs/>
          <w:lang w:val="sq-AL"/>
        </w:rPr>
        <w:t>e</w:t>
      </w:r>
      <w:r w:rsidRPr="00336015">
        <w:rPr>
          <w:rFonts w:ascii="Garamond" w:hAnsi="Garamond"/>
          <w:i/>
          <w:iCs/>
          <w:lang w:val="sq-AL"/>
        </w:rPr>
        <w:t xml:space="preserve">ndje të livrojë </w:t>
      </w:r>
      <w:r w:rsidR="00023454">
        <w:rPr>
          <w:rFonts w:ascii="Garamond" w:hAnsi="Garamond"/>
          <w:i/>
          <w:iCs/>
          <w:lang w:val="sq-AL"/>
        </w:rPr>
        <w:t>e</w:t>
      </w:r>
      <w:r w:rsidRPr="00336015">
        <w:rPr>
          <w:rFonts w:ascii="Garamond" w:hAnsi="Garamond"/>
          <w:i/>
          <w:iCs/>
          <w:lang w:val="sq-AL"/>
        </w:rPr>
        <w:t xml:space="preserve">nergjinë e </w:t>
      </w:r>
      <w:r w:rsidR="00023454">
        <w:rPr>
          <w:rFonts w:ascii="Garamond" w:hAnsi="Garamond"/>
          <w:i/>
          <w:iCs/>
          <w:lang w:val="sq-AL"/>
        </w:rPr>
        <w:t>p</w:t>
      </w:r>
      <w:r w:rsidRPr="00336015">
        <w:rPr>
          <w:rFonts w:ascii="Garamond" w:hAnsi="Garamond"/>
          <w:i/>
          <w:iCs/>
          <w:lang w:val="sq-AL"/>
        </w:rPr>
        <w:t xml:space="preserve">rodhuar si pasojë e një </w:t>
      </w:r>
      <w:r w:rsidR="00954E41">
        <w:rPr>
          <w:rFonts w:ascii="Garamond" w:hAnsi="Garamond"/>
          <w:i/>
          <w:iCs/>
          <w:lang w:val="sq-AL"/>
        </w:rPr>
        <w:t>n</w:t>
      </w:r>
      <w:r w:rsidRPr="00336015">
        <w:rPr>
          <w:rFonts w:ascii="Garamond" w:hAnsi="Garamond"/>
          <w:i/>
          <w:iCs/>
          <w:lang w:val="sq-AL"/>
        </w:rPr>
        <w:t xml:space="preserve">gjarjeje të </w:t>
      </w:r>
      <w:r w:rsidR="00954E41">
        <w:rPr>
          <w:rFonts w:ascii="Garamond" w:hAnsi="Garamond"/>
          <w:i/>
          <w:iCs/>
          <w:lang w:val="sq-AL"/>
        </w:rPr>
        <w:t>n</w:t>
      </w:r>
      <w:r w:rsidRPr="00336015">
        <w:rPr>
          <w:rFonts w:ascii="Garamond" w:hAnsi="Garamond"/>
          <w:i/>
          <w:iCs/>
          <w:lang w:val="sq-AL"/>
        </w:rPr>
        <w:t xml:space="preserve">dërprerjes, atëherë OST </w:t>
      </w:r>
      <w:proofErr w:type="spellStart"/>
      <w:r w:rsidRPr="00336015">
        <w:rPr>
          <w:rFonts w:ascii="Garamond" w:hAnsi="Garamond"/>
          <w:i/>
          <w:iCs/>
          <w:lang w:val="sq-AL"/>
        </w:rPr>
        <w:t>sh.a</w:t>
      </w:r>
      <w:proofErr w:type="spellEnd"/>
      <w:r w:rsidRPr="00336015">
        <w:rPr>
          <w:rFonts w:ascii="Garamond" w:hAnsi="Garamond"/>
          <w:i/>
          <w:iCs/>
          <w:lang w:val="sq-AL"/>
        </w:rPr>
        <w:t>. duhet të dëmshpërblejë Përdoruesin, sipas legjislacionit në fuqi.”</w:t>
      </w:r>
    </w:p>
    <w:p w14:paraId="3639ECC8" w14:textId="49960B01" w:rsidR="00A2724F" w:rsidRPr="00336015" w:rsidRDefault="00A2724F" w:rsidP="00954E41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336015">
        <w:rPr>
          <w:rFonts w:ascii="Garamond" w:hAnsi="Garamond"/>
          <w:lang w:val="sq-AL"/>
        </w:rPr>
        <w:t>10. Propozohet ndryshimi i paragrafit 1</w:t>
      </w:r>
      <w:r w:rsidR="00BA7279">
        <w:rPr>
          <w:rFonts w:ascii="Garamond" w:hAnsi="Garamond"/>
          <w:lang w:val="sq-AL"/>
        </w:rPr>
        <w:t>,</w:t>
      </w:r>
      <w:r w:rsidRPr="00336015">
        <w:rPr>
          <w:rFonts w:ascii="Garamond" w:hAnsi="Garamond"/>
          <w:lang w:val="sq-AL"/>
        </w:rPr>
        <w:t xml:space="preserve"> të nenit 19 (</w:t>
      </w:r>
      <w:r w:rsidR="00BA7279">
        <w:rPr>
          <w:rFonts w:ascii="Garamond" w:hAnsi="Garamond"/>
          <w:lang w:val="sq-AL"/>
        </w:rPr>
        <w:t>“</w:t>
      </w:r>
      <w:proofErr w:type="spellStart"/>
      <w:r w:rsidR="00BA7279" w:rsidRPr="00336015">
        <w:rPr>
          <w:rFonts w:ascii="Garamond" w:hAnsi="Garamond"/>
          <w:lang w:val="sq-AL"/>
        </w:rPr>
        <w:t>Konfidencialiteti</w:t>
      </w:r>
      <w:proofErr w:type="spellEnd"/>
      <w:r w:rsidR="00BA7279">
        <w:rPr>
          <w:rFonts w:ascii="Garamond" w:hAnsi="Garamond"/>
          <w:lang w:val="sq-AL"/>
        </w:rPr>
        <w:t>”</w:t>
      </w:r>
      <w:r w:rsidRPr="00336015">
        <w:rPr>
          <w:rFonts w:ascii="Garamond" w:hAnsi="Garamond"/>
          <w:lang w:val="sq-AL"/>
        </w:rPr>
        <w:t>), të marrëveshjes së lidhjes me rrjetin, si më poshtë:</w:t>
      </w:r>
    </w:p>
    <w:p w14:paraId="3C3AB638" w14:textId="743773A7" w:rsidR="00A2724F" w:rsidRPr="00336015" w:rsidRDefault="00A2724F" w:rsidP="00A2724F">
      <w:pPr>
        <w:widowControl w:val="0"/>
        <w:ind w:firstLine="284"/>
        <w:rPr>
          <w:rFonts w:ascii="Garamond" w:hAnsi="Garamond"/>
          <w:i/>
          <w:iCs/>
          <w:lang w:val="sq-AL"/>
        </w:rPr>
      </w:pPr>
      <w:r w:rsidRPr="00336015">
        <w:rPr>
          <w:rFonts w:ascii="Garamond" w:hAnsi="Garamond"/>
          <w:i/>
          <w:iCs/>
          <w:lang w:val="sq-AL"/>
        </w:rPr>
        <w:t xml:space="preserve"> “1. Secila nga Palët merr përsipër që të ruajë sekret përmbajtjen e kësaj marrëveshje dhe kushtet e saj, si dhe çdo informacion dhe dokument që palët kanë shkëmbyer ose kanë marrë dijeni gjatë negocimeve të kësaj marrëveshje, me përjashtim të rasteve kur bërja publike e sa më sipër është kërkesë e ligjeve shqiptare ose e institucioneve financiare të Përdoruesit (nëse ka) (duke përfshirë filialet e tyre, punonjësit, këshilltarët dhe </w:t>
      </w:r>
      <w:r w:rsidR="00023454" w:rsidRPr="00336015">
        <w:rPr>
          <w:rFonts w:ascii="Garamond" w:hAnsi="Garamond"/>
          <w:i/>
          <w:iCs/>
          <w:lang w:val="sq-AL"/>
        </w:rPr>
        <w:t>çdo</w:t>
      </w:r>
      <w:r w:rsidRPr="00336015">
        <w:rPr>
          <w:rFonts w:ascii="Garamond" w:hAnsi="Garamond"/>
          <w:i/>
          <w:iCs/>
          <w:lang w:val="sq-AL"/>
        </w:rPr>
        <w:t xml:space="preserve"> palë </w:t>
      </w:r>
      <w:r w:rsidR="00023454" w:rsidRPr="00336015">
        <w:rPr>
          <w:rFonts w:ascii="Garamond" w:hAnsi="Garamond"/>
          <w:i/>
          <w:iCs/>
          <w:lang w:val="sq-AL"/>
        </w:rPr>
        <w:t>tjetër</w:t>
      </w:r>
      <w:r w:rsidRPr="00336015">
        <w:rPr>
          <w:rFonts w:ascii="Garamond" w:hAnsi="Garamond"/>
          <w:i/>
          <w:iCs/>
          <w:lang w:val="sq-AL"/>
        </w:rPr>
        <w:t xml:space="preserve"> të lidhur), me kusht që këto institucione financiare pajtohen me detyrimet e </w:t>
      </w:r>
      <w:proofErr w:type="spellStart"/>
      <w:r w:rsidRPr="00336015">
        <w:rPr>
          <w:rFonts w:ascii="Garamond" w:hAnsi="Garamond"/>
          <w:i/>
          <w:iCs/>
          <w:lang w:val="sq-AL"/>
        </w:rPr>
        <w:t>konfidencialitetit</w:t>
      </w:r>
      <w:proofErr w:type="spellEnd"/>
      <w:r w:rsidRPr="00336015">
        <w:rPr>
          <w:rFonts w:ascii="Garamond" w:hAnsi="Garamond"/>
          <w:i/>
          <w:iCs/>
          <w:lang w:val="sq-AL"/>
        </w:rPr>
        <w:t>.”</w:t>
      </w:r>
    </w:p>
    <w:p w14:paraId="04D82FDD" w14:textId="4EFE4843" w:rsidR="00A2724F" w:rsidRPr="00336015" w:rsidRDefault="00A2724F" w:rsidP="00A2724F">
      <w:pPr>
        <w:ind w:firstLine="284"/>
        <w:jc w:val="both"/>
        <w:rPr>
          <w:rFonts w:ascii="Garamond" w:eastAsia="Calibri" w:hAnsi="Garamond"/>
          <w:lang w:val="sq-AL"/>
        </w:rPr>
      </w:pPr>
      <w:r w:rsidRPr="00336015">
        <w:rPr>
          <w:rFonts w:ascii="Garamond" w:eastAsia="Calibri" w:hAnsi="Garamond"/>
          <w:lang w:val="sq-AL"/>
        </w:rPr>
        <w:t>11. Propozohet ndryshimi i nenit 23 (</w:t>
      </w:r>
      <w:r w:rsidR="00023454">
        <w:rPr>
          <w:rFonts w:ascii="Garamond" w:eastAsia="Calibri" w:hAnsi="Garamond"/>
          <w:lang w:val="sq-AL"/>
        </w:rPr>
        <w:t>“</w:t>
      </w:r>
      <w:r w:rsidR="00023454" w:rsidRPr="00336015">
        <w:rPr>
          <w:rFonts w:ascii="Garamond" w:eastAsia="Calibri" w:hAnsi="Garamond"/>
          <w:lang w:val="sq-AL"/>
        </w:rPr>
        <w:t>Ligji</w:t>
      </w:r>
      <w:r w:rsidRPr="00336015">
        <w:rPr>
          <w:rFonts w:ascii="Garamond" w:eastAsia="Calibri" w:hAnsi="Garamond"/>
          <w:lang w:val="sq-AL"/>
        </w:rPr>
        <w:t xml:space="preserve"> </w:t>
      </w:r>
      <w:r w:rsidR="00023454" w:rsidRPr="00336015">
        <w:rPr>
          <w:rFonts w:ascii="Garamond" w:eastAsia="Calibri" w:hAnsi="Garamond"/>
          <w:lang w:val="sq-AL"/>
        </w:rPr>
        <w:t>i zbatueshëm dhe zgjidhja e mosmarrëveshjeve</w:t>
      </w:r>
      <w:r w:rsidR="00023454">
        <w:rPr>
          <w:rFonts w:ascii="Garamond" w:eastAsia="Calibri" w:hAnsi="Garamond"/>
          <w:lang w:val="sq-AL"/>
        </w:rPr>
        <w:t>”</w:t>
      </w:r>
      <w:r w:rsidRPr="00336015">
        <w:rPr>
          <w:rFonts w:ascii="Garamond" w:eastAsia="Calibri" w:hAnsi="Garamond"/>
          <w:lang w:val="sq-AL"/>
        </w:rPr>
        <w:t>), të marrëveshjes së lidhjes me rrjetin, si më poshtë:</w:t>
      </w:r>
    </w:p>
    <w:p w14:paraId="40AC855E" w14:textId="11201FA8" w:rsidR="00A2724F" w:rsidRPr="00336015" w:rsidRDefault="00A2724F" w:rsidP="00A2724F">
      <w:pPr>
        <w:ind w:firstLine="284"/>
        <w:jc w:val="both"/>
        <w:rPr>
          <w:rFonts w:ascii="Garamond" w:eastAsia="Calibri" w:hAnsi="Garamond"/>
          <w:bCs/>
          <w:i/>
          <w:iCs/>
          <w:lang w:val="sq-AL"/>
        </w:rPr>
      </w:pPr>
      <w:r w:rsidRPr="00336015">
        <w:rPr>
          <w:rFonts w:ascii="Garamond" w:eastAsia="Calibri" w:hAnsi="Garamond"/>
          <w:bCs/>
          <w:lang w:val="sq-AL"/>
        </w:rPr>
        <w:t xml:space="preserve"> “</w:t>
      </w:r>
      <w:r w:rsidRPr="00336015">
        <w:rPr>
          <w:rFonts w:ascii="Garamond" w:eastAsia="Calibri" w:hAnsi="Garamond"/>
          <w:bCs/>
          <w:i/>
          <w:iCs/>
          <w:lang w:val="sq-AL"/>
        </w:rPr>
        <w:t>NENI 23 – LIGJI I ZBATUESHËM DHE ZGJIDHJA E MOSMARRËVESHJEVE</w:t>
      </w:r>
    </w:p>
    <w:p w14:paraId="52495088" w14:textId="77777777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1. Kjo marrëveshje është hartuar në përputhje me legjislacionin e Republikës së Shqipërisë dhe do të zbatohet dhe interpretohet në përputhje me të.</w:t>
      </w:r>
    </w:p>
    <w:p w14:paraId="52C967B1" w14:textId="77777777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2. Të gjitha mosmarrëveshjet që do të lindin si pasojë e interpretimit dhe zbatimit të kësaj marrëveshje, kur kanë të bëjnë me interpretimin e dispozitave të Kodit të Rrjetit të Transmetimit, do të zgjidhen në përputhje me procedurat e parashikuara në të. Në çdo rast tjetër, palët do të mundohen t’i zgjidhin mosmarrëveshjet me mirëkuptim midis tyre.</w:t>
      </w:r>
    </w:p>
    <w:p w14:paraId="5DB29462" w14:textId="07C56FBF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3. Në rast se palët nuk e kanë zgjidhur me mirëkuptim mosmarrëveshjen brenda 30 (tridhjetë) ditëve kalend</w:t>
      </w:r>
      <w:r w:rsidR="00DC1E9F">
        <w:rPr>
          <w:rFonts w:ascii="Garamond" w:eastAsia="Calibri" w:hAnsi="Garamond"/>
          <w:i/>
          <w:iCs/>
          <w:lang w:val="sq-AL"/>
        </w:rPr>
        <w:t>a</w:t>
      </w:r>
      <w:r w:rsidRPr="00336015">
        <w:rPr>
          <w:rFonts w:ascii="Garamond" w:eastAsia="Calibri" w:hAnsi="Garamond"/>
          <w:i/>
          <w:iCs/>
          <w:lang w:val="sq-AL"/>
        </w:rPr>
        <w:t xml:space="preserve">rike, secila Palë mund ta dërgojë këtë </w:t>
      </w:r>
      <w:r w:rsidR="00E93127">
        <w:rPr>
          <w:rFonts w:ascii="Garamond" w:eastAsia="Calibri" w:hAnsi="Garamond"/>
          <w:i/>
          <w:iCs/>
          <w:lang w:val="sq-AL"/>
        </w:rPr>
        <w:t>m</w:t>
      </w:r>
      <w:r w:rsidRPr="00336015">
        <w:rPr>
          <w:rFonts w:ascii="Garamond" w:eastAsia="Calibri" w:hAnsi="Garamond"/>
          <w:i/>
          <w:iCs/>
          <w:lang w:val="sq-AL"/>
        </w:rPr>
        <w:t>osmarrëveshje për zgjidhje tek ERE.</w:t>
      </w:r>
    </w:p>
    <w:p w14:paraId="6081279E" w14:textId="45A987AC" w:rsidR="00A2724F" w:rsidRPr="00336015" w:rsidRDefault="00A2724F" w:rsidP="00A2724F">
      <w:pPr>
        <w:ind w:firstLine="284"/>
        <w:jc w:val="both"/>
        <w:rPr>
          <w:rFonts w:ascii="Garamond" w:eastAsia="Calibri" w:hAnsi="Garamond"/>
          <w:i/>
          <w:iCs/>
          <w:lang w:val="sq-AL"/>
        </w:rPr>
      </w:pPr>
      <w:r w:rsidRPr="00336015">
        <w:rPr>
          <w:rFonts w:ascii="Garamond" w:eastAsia="Calibri" w:hAnsi="Garamond"/>
          <w:i/>
          <w:iCs/>
          <w:lang w:val="sq-AL"/>
        </w:rPr>
        <w:t>4. Në rast se mosmarrëveshja nuk është zgjidhur nga ERE, secila Palë ka të drejtë t</w:t>
      </w:r>
      <w:r w:rsidR="00E93127">
        <w:rPr>
          <w:rFonts w:ascii="Garamond" w:eastAsia="Calibri" w:hAnsi="Garamond"/>
          <w:i/>
          <w:iCs/>
          <w:lang w:val="sq-AL"/>
        </w:rPr>
        <w:t>’</w:t>
      </w:r>
      <w:r w:rsidRPr="00336015">
        <w:rPr>
          <w:rFonts w:ascii="Garamond" w:eastAsia="Calibri" w:hAnsi="Garamond"/>
          <w:i/>
          <w:iCs/>
          <w:lang w:val="sq-AL"/>
        </w:rPr>
        <w:t>i dre</w:t>
      </w:r>
      <w:r w:rsidR="00023454">
        <w:rPr>
          <w:rFonts w:ascii="Garamond" w:eastAsia="Calibri" w:hAnsi="Garamond"/>
          <w:i/>
          <w:iCs/>
          <w:lang w:val="sq-AL"/>
        </w:rPr>
        <w:t xml:space="preserve">jtohet Gjykatës së Rrethit </w:t>
      </w:r>
      <w:proofErr w:type="spellStart"/>
      <w:r w:rsidR="00023454">
        <w:rPr>
          <w:rFonts w:ascii="Garamond" w:eastAsia="Calibri" w:hAnsi="Garamond"/>
          <w:i/>
          <w:iCs/>
          <w:lang w:val="sq-AL"/>
        </w:rPr>
        <w:t>Gjyq</w:t>
      </w:r>
      <w:r w:rsidRPr="00336015">
        <w:rPr>
          <w:rFonts w:ascii="Garamond" w:eastAsia="Calibri" w:hAnsi="Garamond"/>
          <w:i/>
          <w:iCs/>
          <w:lang w:val="sq-AL"/>
        </w:rPr>
        <w:t>sor</w:t>
      </w:r>
      <w:proofErr w:type="spellEnd"/>
      <w:r w:rsidRPr="00336015">
        <w:rPr>
          <w:rFonts w:ascii="Garamond" w:eastAsia="Calibri" w:hAnsi="Garamond"/>
          <w:i/>
          <w:iCs/>
          <w:lang w:val="sq-AL"/>
        </w:rPr>
        <w:t xml:space="preserve"> Tiranë.”</w:t>
      </w:r>
    </w:p>
    <w:sectPr w:rsidR="00A2724F" w:rsidRPr="00336015" w:rsidSect="009012C7">
      <w:footerReference w:type="default" r:id="rId24"/>
      <w:pgSz w:w="12240" w:h="15840"/>
      <w:pgMar w:top="1170" w:right="1440" w:bottom="126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E60C8" w14:textId="77777777" w:rsidR="00EE49F3" w:rsidRDefault="00EE49F3">
      <w:r>
        <w:separator/>
      </w:r>
    </w:p>
  </w:endnote>
  <w:endnote w:type="continuationSeparator" w:id="0">
    <w:p w14:paraId="477968FC" w14:textId="77777777" w:rsidR="00EE49F3" w:rsidRDefault="00EE49F3">
      <w:r>
        <w:continuationSeparator/>
      </w:r>
    </w:p>
  </w:endnote>
  <w:endnote w:type="continuationNotice" w:id="1">
    <w:p w14:paraId="56E78425" w14:textId="77777777" w:rsidR="00EE49F3" w:rsidRDefault="00EE49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5DE67" w14:textId="77777777" w:rsidR="00EE49F3" w:rsidRDefault="00EE49F3">
    <w:pPr>
      <w:pStyle w:val="Footer"/>
    </w:pPr>
  </w:p>
  <w:p w14:paraId="0011E4D9" w14:textId="77777777" w:rsidR="00EE49F3" w:rsidRDefault="00EE49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0F1B9" w14:textId="77777777" w:rsidR="00EE49F3" w:rsidRDefault="00EE49F3">
      <w:r>
        <w:separator/>
      </w:r>
    </w:p>
  </w:footnote>
  <w:footnote w:type="continuationSeparator" w:id="0">
    <w:p w14:paraId="63989960" w14:textId="77777777" w:rsidR="00EE49F3" w:rsidRDefault="00EE49F3">
      <w:r>
        <w:continuationSeparator/>
      </w:r>
    </w:p>
  </w:footnote>
  <w:footnote w:type="continuationNotice" w:id="1">
    <w:p w14:paraId="05889F51" w14:textId="77777777" w:rsidR="00EE49F3" w:rsidRDefault="00EE49F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1AE4EE24"/>
    <w:lvl w:ilvl="0" w:tplc="9D847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CF929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AAECDC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43CEB62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818F386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8F0D1BE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DBC25E1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38EDFB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76AD7F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C1DA5768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02AF76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A48B3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8872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6E85B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DCE6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62168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22C3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CA1A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50FC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8967BFC"/>
    <w:lvl w:ilvl="0" w:tplc="F0326CE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5F48D5D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BAFE15C4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62D6076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3AB0C6EE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5476CA06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EF1C8AAA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2002702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FDF41A66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9">
    <w:nsid w:val="0000000A"/>
    <w:multiLevelType w:val="hybridMultilevel"/>
    <w:tmpl w:val="239C712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0B2FE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A248201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8819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3E81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7EC9D2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76DF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A16C5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5233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E0CC93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2E328020"/>
    <w:lvl w:ilvl="0" w:tplc="A1967D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5A0290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C1480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EC48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7742CF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48CD1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470A2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A881DD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A68A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7EEF1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31FE69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843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260F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B071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7C3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C75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EAD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1ED65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3160B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D805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0721F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6AE6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92BC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81429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CA7B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DE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9C0C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08F26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9F34364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C3AE7258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638E20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C6AFA3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A2A347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759C725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F022E1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5340364C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32A6638"/>
    <w:lvl w:ilvl="0" w:tplc="088090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61A742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026AE31A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0F52214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A95A8D4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F5C29F02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B26A4214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735E690E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CA0E0D3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2">
    <w:nsid w:val="00000017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00000018"/>
    <w:multiLevelType w:val="hybridMultilevel"/>
    <w:tmpl w:val="707EFA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51825E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EAC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6B9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5494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040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241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0CA0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94E0ED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A05097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E97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DCAE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480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DA59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C04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1C0B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6FC2C9A6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0000001C"/>
    <w:multiLevelType w:val="hybridMultilevel"/>
    <w:tmpl w:val="C2527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C08A1EEC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D4708774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2" w:tplc="E6BE9A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6EA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EF1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6886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45C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40DA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EC06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7A36E6D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F"/>
    <w:multiLevelType w:val="hybridMultilevel"/>
    <w:tmpl w:val="92D6BFE0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947A9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4FEEB358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1BB08B60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2" w:tplc="8A7E96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E238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064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3648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C0B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A77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B4F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6ED2051E"/>
    <w:lvl w:ilvl="0" w:tplc="A05A1D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>
    <w:nsid w:val="00000023"/>
    <w:multiLevelType w:val="hybridMultilevel"/>
    <w:tmpl w:val="6E9CE8EA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kern w:val="0"/>
        <w:position w:val="0"/>
      </w:rPr>
    </w:lvl>
    <w:lvl w:ilvl="1" w:tplc="3D484DC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2504D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24EB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6AC5E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CA059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A6A13D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849C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D80D04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7B3ABDE4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3D5EC66C"/>
    <w:lvl w:ilvl="0" w:tplc="AE48A504">
      <w:start w:val="4"/>
      <w:numFmt w:val="bullet"/>
      <w:lvlText w:val="-"/>
      <w:lvlJc w:val="left"/>
      <w:pPr>
        <w:ind w:left="81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FD7287EC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5610F504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20ACBB84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F6748440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0000002A"/>
    <w:multiLevelType w:val="hybridMultilevel"/>
    <w:tmpl w:val="8C52B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040F5652"/>
    <w:multiLevelType w:val="hybridMultilevel"/>
    <w:tmpl w:val="7AC6A53E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2FF7DBB"/>
    <w:multiLevelType w:val="hybridMultilevel"/>
    <w:tmpl w:val="71FC2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17426424"/>
    <w:multiLevelType w:val="hybridMultilevel"/>
    <w:tmpl w:val="F674431A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24453423"/>
    <w:multiLevelType w:val="hybridMultilevel"/>
    <w:tmpl w:val="DC8453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3BCE12A5"/>
    <w:multiLevelType w:val="hybridMultilevel"/>
    <w:tmpl w:val="D91472F4"/>
    <w:lvl w:ilvl="0" w:tplc="A1967DA8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12"/>
  </w:num>
  <w:num w:numId="7">
    <w:abstractNumId w:val="19"/>
  </w:num>
  <w:num w:numId="8">
    <w:abstractNumId w:val="17"/>
  </w:num>
  <w:num w:numId="9">
    <w:abstractNumId w:val="15"/>
  </w:num>
  <w:num w:numId="10">
    <w:abstractNumId w:val="20"/>
  </w:num>
  <w:num w:numId="11">
    <w:abstractNumId w:val="22"/>
  </w:num>
  <w:num w:numId="12">
    <w:abstractNumId w:val="3"/>
  </w:num>
  <w:num w:numId="13">
    <w:abstractNumId w:val="25"/>
  </w:num>
  <w:num w:numId="14">
    <w:abstractNumId w:val="27"/>
  </w:num>
  <w:num w:numId="15">
    <w:abstractNumId w:val="16"/>
  </w:num>
  <w:num w:numId="16">
    <w:abstractNumId w:val="18"/>
  </w:num>
  <w:num w:numId="17">
    <w:abstractNumId w:val="43"/>
  </w:num>
  <w:num w:numId="18">
    <w:abstractNumId w:val="1"/>
  </w:num>
  <w:num w:numId="19">
    <w:abstractNumId w:val="10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13"/>
  </w:num>
  <w:num w:numId="23">
    <w:abstractNumId w:val="9"/>
  </w:num>
  <w:num w:numId="24">
    <w:abstractNumId w:val="23"/>
  </w:num>
  <w:num w:numId="25">
    <w:abstractNumId w:val="24"/>
  </w:num>
  <w:num w:numId="26">
    <w:abstractNumId w:val="2"/>
  </w:num>
  <w:num w:numId="27">
    <w:abstractNumId w:val="11"/>
  </w:num>
  <w:num w:numId="28">
    <w:abstractNumId w:val="8"/>
  </w:num>
  <w:num w:numId="29">
    <w:abstractNumId w:val="21"/>
  </w:num>
  <w:num w:numId="30">
    <w:abstractNumId w:val="0"/>
  </w:num>
  <w:num w:numId="31">
    <w:abstractNumId w:val="26"/>
  </w:num>
  <w:num w:numId="32">
    <w:abstractNumId w:val="29"/>
  </w:num>
  <w:num w:numId="33">
    <w:abstractNumId w:val="32"/>
  </w:num>
  <w:num w:numId="34">
    <w:abstractNumId w:val="38"/>
  </w:num>
  <w:num w:numId="35">
    <w:abstractNumId w:val="39"/>
  </w:num>
  <w:num w:numId="36">
    <w:abstractNumId w:val="36"/>
  </w:num>
  <w:num w:numId="37">
    <w:abstractNumId w:val="41"/>
  </w:num>
  <w:num w:numId="38">
    <w:abstractNumId w:val="37"/>
  </w:num>
  <w:num w:numId="39">
    <w:abstractNumId w:val="40"/>
  </w:num>
  <w:num w:numId="40">
    <w:abstractNumId w:val="34"/>
  </w:num>
  <w:num w:numId="41">
    <w:abstractNumId w:val="30"/>
  </w:num>
  <w:num w:numId="42">
    <w:abstractNumId w:val="31"/>
  </w:num>
  <w:num w:numId="43">
    <w:abstractNumId w:val="35"/>
  </w:num>
  <w:num w:numId="44">
    <w:abstractNumId w:val="28"/>
  </w:num>
  <w:num w:numId="45">
    <w:abstractNumId w:val="46"/>
  </w:num>
  <w:num w:numId="46">
    <w:abstractNumId w:val="42"/>
  </w:num>
  <w:num w:numId="47">
    <w:abstractNumId w:val="45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7C"/>
    <w:rsid w:val="00023454"/>
    <w:rsid w:val="00026823"/>
    <w:rsid w:val="00060764"/>
    <w:rsid w:val="00090BD8"/>
    <w:rsid w:val="000A60AA"/>
    <w:rsid w:val="000C5A62"/>
    <w:rsid w:val="000F04AA"/>
    <w:rsid w:val="00102747"/>
    <w:rsid w:val="00110FB7"/>
    <w:rsid w:val="001212A6"/>
    <w:rsid w:val="001407C2"/>
    <w:rsid w:val="00175140"/>
    <w:rsid w:val="001B6D7B"/>
    <w:rsid w:val="001D5EFA"/>
    <w:rsid w:val="001F5B88"/>
    <w:rsid w:val="00274478"/>
    <w:rsid w:val="002760F6"/>
    <w:rsid w:val="002B05A8"/>
    <w:rsid w:val="002B54CE"/>
    <w:rsid w:val="002C51C1"/>
    <w:rsid w:val="002E5A16"/>
    <w:rsid w:val="003004C5"/>
    <w:rsid w:val="00301C45"/>
    <w:rsid w:val="00317F04"/>
    <w:rsid w:val="00320F1B"/>
    <w:rsid w:val="00336015"/>
    <w:rsid w:val="00340309"/>
    <w:rsid w:val="00341CB6"/>
    <w:rsid w:val="003426CB"/>
    <w:rsid w:val="00347D9C"/>
    <w:rsid w:val="00347EA0"/>
    <w:rsid w:val="003662C3"/>
    <w:rsid w:val="00377854"/>
    <w:rsid w:val="003C727F"/>
    <w:rsid w:val="003D4C9B"/>
    <w:rsid w:val="00402DAB"/>
    <w:rsid w:val="00405B04"/>
    <w:rsid w:val="004265B7"/>
    <w:rsid w:val="004B191E"/>
    <w:rsid w:val="004C01D3"/>
    <w:rsid w:val="004F7545"/>
    <w:rsid w:val="00521268"/>
    <w:rsid w:val="005348DC"/>
    <w:rsid w:val="00544141"/>
    <w:rsid w:val="00576AA8"/>
    <w:rsid w:val="00597690"/>
    <w:rsid w:val="005B599E"/>
    <w:rsid w:val="00602B61"/>
    <w:rsid w:val="00613B51"/>
    <w:rsid w:val="006150C0"/>
    <w:rsid w:val="00625E22"/>
    <w:rsid w:val="00651028"/>
    <w:rsid w:val="00661218"/>
    <w:rsid w:val="00664506"/>
    <w:rsid w:val="00670FA2"/>
    <w:rsid w:val="00680832"/>
    <w:rsid w:val="006A3CD3"/>
    <w:rsid w:val="006D1540"/>
    <w:rsid w:val="007031AC"/>
    <w:rsid w:val="00716BB3"/>
    <w:rsid w:val="0079357D"/>
    <w:rsid w:val="0080527C"/>
    <w:rsid w:val="008358AA"/>
    <w:rsid w:val="00851220"/>
    <w:rsid w:val="00862171"/>
    <w:rsid w:val="008F1668"/>
    <w:rsid w:val="009012C7"/>
    <w:rsid w:val="00902852"/>
    <w:rsid w:val="00943126"/>
    <w:rsid w:val="00954E41"/>
    <w:rsid w:val="009D0942"/>
    <w:rsid w:val="00A21151"/>
    <w:rsid w:val="00A211EE"/>
    <w:rsid w:val="00A2724F"/>
    <w:rsid w:val="00A764F4"/>
    <w:rsid w:val="00A82F07"/>
    <w:rsid w:val="00A92E41"/>
    <w:rsid w:val="00AC7FBE"/>
    <w:rsid w:val="00AE0E58"/>
    <w:rsid w:val="00AF1D07"/>
    <w:rsid w:val="00B90400"/>
    <w:rsid w:val="00BA7279"/>
    <w:rsid w:val="00BD5DE6"/>
    <w:rsid w:val="00C116F6"/>
    <w:rsid w:val="00C41EFF"/>
    <w:rsid w:val="00C42599"/>
    <w:rsid w:val="00C95925"/>
    <w:rsid w:val="00CC622F"/>
    <w:rsid w:val="00CF6DD1"/>
    <w:rsid w:val="00D14929"/>
    <w:rsid w:val="00D24AB1"/>
    <w:rsid w:val="00D55032"/>
    <w:rsid w:val="00D86317"/>
    <w:rsid w:val="00DB62D4"/>
    <w:rsid w:val="00DC1E9F"/>
    <w:rsid w:val="00DC23C2"/>
    <w:rsid w:val="00DD3975"/>
    <w:rsid w:val="00DE1BCF"/>
    <w:rsid w:val="00E062FF"/>
    <w:rsid w:val="00E15D74"/>
    <w:rsid w:val="00E27F9D"/>
    <w:rsid w:val="00E34FBD"/>
    <w:rsid w:val="00E40E0A"/>
    <w:rsid w:val="00E62027"/>
    <w:rsid w:val="00E86530"/>
    <w:rsid w:val="00E93127"/>
    <w:rsid w:val="00EB747B"/>
    <w:rsid w:val="00EC35C3"/>
    <w:rsid w:val="00EC462E"/>
    <w:rsid w:val="00EC46C6"/>
    <w:rsid w:val="00EE49F3"/>
    <w:rsid w:val="00F01B15"/>
    <w:rsid w:val="00F463BB"/>
    <w:rsid w:val="00F73363"/>
    <w:rsid w:val="00FD184C"/>
    <w:rsid w:val="00FE5F6E"/>
    <w:rsid w:val="00FF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FC425D"/>
  <w15:docId w15:val="{07C4613D-D0BA-40A7-88DB-797FC3C12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paragraph" w:styleId="Heading5">
    <w:name w:val="heading 5"/>
    <w:basedOn w:val="Normal"/>
    <w:next w:val="Normal"/>
    <w:link w:val="Heading5Char"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Akapit z listą BS,List Paragraph1,Bullet1,Akapit z lista B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aliases w:val="Akapit z listą BS Char,List Paragraph1 Char,Bullet1 Char,Akapit z lista B Char"/>
    <w:link w:val="ListParagraph"/>
    <w:uiPriority w:val="34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Pr>
      <w:rFonts w:eastAsia="Times New Roman" w:cs="Times New Roman"/>
      <w:b/>
      <w:bCs/>
      <w:i/>
      <w:iCs/>
      <w:sz w:val="26"/>
      <w:szCs w:val="26"/>
      <w:lang w:val="sq-AL"/>
    </w:rPr>
  </w:style>
  <w:style w:type="character" w:customStyle="1" w:styleId="markedcontent">
    <w:name w:val="markedcontent"/>
    <w:basedOn w:val="DefaultParagraphFont"/>
    <w:rsid w:val="001F5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9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2023-04-25T09:46:07Z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2023-04-23T22:00:00Z</Date_x0020_protokolli>
    <Titulli xmlns="0e656187-b300-4fb0-8bf4-3a50f872073c">Mbi fillimin e procedurës për shqyrtimin e ndryshimeve në rregulloren e procedurave për lidhjet e reja dhe modifikimin e lidhjeve ekzistuese me rrjetin e transmetimit, marrëveshjen e operimit në rrjetin e transmetimit ndërmjet OST sh.a. dhe përdoruesit të miratuar me vendimin e bordit të Ere-s nr. 87, datë 20.04.2018</Titulli>
    <Modifikuesi xmlns="0e656187-b300-4fb0-8bf4-3a50f872073c">alma.lisaku</Modifikuesi>
    <Nr_x002e__x0020_prot_x0020_QBZ xmlns="0e656187-b300-4fb0-8bf4-3a50f872073c">630/3</Nr_x002e__x0020_prot_x0020_QBZ>
    <Data_x0020_e_x0020_Modifikimit xmlns="0e656187-b300-4fb0-8bf4-3a50f872073c">2023-04-25T12:11:36Z</Data_x0020_e_x0020_Modifikimit>
    <Dekretuar xmlns="0e656187-b300-4fb0-8bf4-3a50f872073c">false</Dekretuar>
    <Data xmlns="0e656187-b300-4fb0-8bf4-3a50f872073c">2023-04-03T22:00:00Z</Data>
    <Nr_x002e__x0020_protokolli_x0020_i_x0020_aktit xmlns="0e656187-b300-4fb0-8bf4-3a50f872073c">1293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7A86B7554416896BFE481DBD5F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7A86B7554416896BFE481DBD5F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8CE15-09B3-46F8-8F9D-6979337A45AE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FCD838E-4244-4F3A-9534-23F1F5B8D2C5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C61E99F-01BD-456D-8A85-EA5AFDED03D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33DEEDA-B69B-4045-85D3-FCE0FF28DEDC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014ACB6-D46F-42CE-8848-5E0215922C1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F0180B1-E56F-4F53-BC32-3C7E968547A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70157BD6-97BE-41D7-91BC-45EE2C2B3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908625F3-C357-4434-BD70-EE1CB2D6B05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21E566B-BD3A-4788-A75C-3EFB6C0D3634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3E3E2A6D-E7DF-4134-8B20-599C3FCC389D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9ED55A3D-D85E-420A-B45D-8E11BA9DC4A6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1669B67B-A0C1-40C2-867B-8B908C1A73FF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E039934-8760-4AFF-9777-B7AE1EBD9AC2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23701FDA-321B-47EB-84A6-A8539D1A9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F2BD3E9F-001D-4411-82C2-CFFED077C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3740</Words>
  <Characters>21320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ndryshimeve në rregulloren e procedurave për lidhjet e reja dhe modifikimin e lidhjeve ekzistuese me rrjetin e transmetimit, marrëveshjen e operimit në rrjetin e transmetimit ndërmjet OST sh.a. dhe përdoruesit të</vt:lpstr>
    </vt:vector>
  </TitlesOfParts>
  <Company>Hewlett-Packard Company</Company>
  <LinksUpToDate>false</LinksUpToDate>
  <CharactersWithSpaces>25010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ndryshimeve në rregulloren e procedurave për lidhjet e reja dhe modifikimin e lidhjeve ekzistuese me rrjetin e transmetimit, marrëveshjen e operimit në rrjetin e transmetimit ndërmjet OST sh.a. dhe përdoruesit të miratuar me vendimin e bordit të Ere-s nr. 87, datë 20.04.2018</dc:title>
  <dc:creator>DJZM</dc:creator>
  <cp:lastModifiedBy>Jorina Kryeziu</cp:lastModifiedBy>
  <cp:revision>62</cp:revision>
  <cp:lastPrinted>2023-04-20T10:49:00Z</cp:lastPrinted>
  <dcterms:created xsi:type="dcterms:W3CDTF">2023-04-20T08:09:00Z</dcterms:created>
  <dcterms:modified xsi:type="dcterms:W3CDTF">2023-04-25T12:46:00Z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e77c41a0f1e64acea787087dcdfd6784</vt:lpwstr>
  </property>
</Properties>
</file>