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30FACE" w14:textId="77777777" w:rsidR="00B610D5" w:rsidRPr="00B73A11" w:rsidRDefault="00B610D5" w:rsidP="00B610D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73A11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2DFE9285" w14:textId="0E128F2D" w:rsidR="00B610D5" w:rsidRPr="00B73A11" w:rsidRDefault="00B610D5" w:rsidP="00B610D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73A11">
        <w:rPr>
          <w:rFonts w:ascii="Garamond" w:hAnsi="Garamond" w:cs="Times New Roman"/>
          <w:b/>
          <w:bCs/>
          <w:color w:val="000000"/>
          <w:sz w:val="24"/>
          <w:szCs w:val="24"/>
        </w:rPr>
        <w:t>Nr. 202, datë 23.6.2023</w:t>
      </w:r>
    </w:p>
    <w:p w14:paraId="790B58C2" w14:textId="77777777" w:rsidR="00B610D5" w:rsidRPr="00B73A11" w:rsidRDefault="00B610D5" w:rsidP="00B610D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</w:rPr>
      </w:pPr>
    </w:p>
    <w:p w14:paraId="4358F925" w14:textId="748F6D29" w:rsidR="00B610D5" w:rsidRPr="00B73A11" w:rsidRDefault="00B610D5" w:rsidP="00B610D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73A11">
        <w:rPr>
          <w:rFonts w:ascii="Garamond" w:hAnsi="Garamond" w:cs="Times New Roman"/>
          <w:b/>
          <w:bCs/>
          <w:color w:val="000000"/>
          <w:sz w:val="24"/>
          <w:szCs w:val="24"/>
        </w:rPr>
        <w:t>MBI NJË NDRYSHIM NË VENDIMIN E BORDIT TË ERE-</w:t>
      </w:r>
      <w:r w:rsidR="008361D5" w:rsidRPr="00B73A11">
        <w:rPr>
          <w:rFonts w:ascii="Garamond" w:hAnsi="Garamond" w:cs="Times New Roman"/>
          <w:b/>
          <w:bCs/>
          <w:color w:val="000000"/>
          <w:sz w:val="24"/>
          <w:szCs w:val="24"/>
        </w:rPr>
        <w:t>s</w:t>
      </w:r>
      <w:r w:rsidRPr="00B73A1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="008361D5" w:rsidRPr="00B73A11">
        <w:rPr>
          <w:rFonts w:ascii="Garamond" w:hAnsi="Garamond" w:cs="Times New Roman"/>
          <w:b/>
          <w:bCs/>
          <w:color w:val="000000"/>
          <w:sz w:val="24"/>
          <w:szCs w:val="24"/>
        </w:rPr>
        <w:t>NR</w:t>
      </w:r>
      <w:r w:rsidRPr="00B73A1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. 116, DATË 24.5.2022, “MBI LICENCIMIN E SHOQËRISË </w:t>
      </w:r>
      <w:r w:rsidR="008361D5" w:rsidRPr="00B73A11">
        <w:rPr>
          <w:rFonts w:ascii="Garamond" w:hAnsi="Garamond" w:cs="Times New Roman"/>
          <w:b/>
          <w:bCs/>
          <w:color w:val="000000"/>
          <w:sz w:val="24"/>
          <w:szCs w:val="24"/>
        </w:rPr>
        <w:t>‘</w:t>
      </w:r>
      <w:proofErr w:type="spellStart"/>
      <w:r w:rsidRPr="00B73A11">
        <w:rPr>
          <w:rFonts w:ascii="Garamond" w:hAnsi="Garamond" w:cs="Times New Roman"/>
          <w:b/>
          <w:bCs/>
          <w:color w:val="000000"/>
          <w:sz w:val="24"/>
          <w:szCs w:val="24"/>
        </w:rPr>
        <w:t>SPV</w:t>
      </w:r>
      <w:proofErr w:type="spellEnd"/>
      <w:r w:rsidRPr="00B73A1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73A11">
        <w:rPr>
          <w:rFonts w:ascii="Garamond" w:hAnsi="Garamond" w:cs="Times New Roman"/>
          <w:b/>
          <w:bCs/>
          <w:color w:val="000000"/>
          <w:sz w:val="24"/>
          <w:szCs w:val="24"/>
        </w:rPr>
        <w:t>BLUE</w:t>
      </w:r>
      <w:proofErr w:type="spellEnd"/>
      <w:r w:rsidRPr="00B73A1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1</w:t>
      </w:r>
      <w:r w:rsidR="008361D5" w:rsidRPr="00B73A11">
        <w:rPr>
          <w:rFonts w:ascii="Garamond" w:hAnsi="Garamond" w:cs="Times New Roman"/>
          <w:b/>
          <w:bCs/>
          <w:color w:val="000000"/>
          <w:sz w:val="24"/>
          <w:szCs w:val="24"/>
        </w:rPr>
        <w:t>’</w:t>
      </w:r>
      <w:r w:rsidRPr="00B73A1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SHPK, NË VEPRIMTARINË E PRODHIMIT TË ENERGJISË ELEKTRIKE NGA CENTRALI </w:t>
      </w:r>
      <w:proofErr w:type="spellStart"/>
      <w:r w:rsidRPr="00B73A11">
        <w:rPr>
          <w:rFonts w:ascii="Garamond" w:hAnsi="Garamond" w:cs="Times New Roman"/>
          <w:b/>
          <w:bCs/>
          <w:color w:val="000000"/>
          <w:sz w:val="24"/>
          <w:szCs w:val="24"/>
        </w:rPr>
        <w:t>FOTOVOLTAIK</w:t>
      </w:r>
      <w:proofErr w:type="spellEnd"/>
      <w:r w:rsidRPr="00B73A1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="008361D5" w:rsidRPr="00B73A11">
        <w:rPr>
          <w:rFonts w:ascii="Garamond" w:hAnsi="Garamond" w:cs="Times New Roman"/>
          <w:b/>
          <w:bCs/>
          <w:color w:val="000000"/>
          <w:sz w:val="24"/>
          <w:szCs w:val="24"/>
        </w:rPr>
        <w:t>‘</w:t>
      </w:r>
      <w:proofErr w:type="spellStart"/>
      <w:r w:rsidRPr="00B73A11">
        <w:rPr>
          <w:rFonts w:ascii="Garamond" w:hAnsi="Garamond" w:cs="Times New Roman"/>
          <w:b/>
          <w:bCs/>
          <w:color w:val="000000"/>
          <w:sz w:val="24"/>
          <w:szCs w:val="24"/>
        </w:rPr>
        <w:t>BLUE</w:t>
      </w:r>
      <w:proofErr w:type="spellEnd"/>
      <w:r w:rsidRPr="00B73A1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1</w:t>
      </w:r>
      <w:r w:rsidR="008361D5" w:rsidRPr="00B73A11">
        <w:rPr>
          <w:rFonts w:ascii="Garamond" w:hAnsi="Garamond" w:cs="Times New Roman"/>
          <w:b/>
          <w:bCs/>
          <w:color w:val="000000"/>
          <w:sz w:val="24"/>
          <w:szCs w:val="24"/>
        </w:rPr>
        <w:t>’</w:t>
      </w:r>
      <w:r w:rsidR="00DC3B0F" w:rsidRPr="00B73A11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B73A1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ME VENDNDODHJE NË ZONËN </w:t>
      </w:r>
      <w:bookmarkStart w:id="0" w:name="_GoBack"/>
      <w:bookmarkEnd w:id="0"/>
      <w:r w:rsidRPr="00C972F7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E </w:t>
      </w:r>
      <w:proofErr w:type="spellStart"/>
      <w:r w:rsidRPr="00C972F7">
        <w:rPr>
          <w:rFonts w:ascii="Garamond" w:hAnsi="Garamond" w:cs="Times New Roman"/>
          <w:b/>
          <w:bCs/>
          <w:color w:val="000000"/>
          <w:sz w:val="24"/>
          <w:szCs w:val="24"/>
        </w:rPr>
        <w:t>SHEQ</w:t>
      </w:r>
      <w:proofErr w:type="spellEnd"/>
      <w:r w:rsidRPr="00C972F7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C972F7">
        <w:rPr>
          <w:rFonts w:ascii="Garamond" w:hAnsi="Garamond" w:cs="Times New Roman"/>
          <w:b/>
          <w:bCs/>
          <w:color w:val="000000"/>
          <w:sz w:val="24"/>
          <w:szCs w:val="24"/>
        </w:rPr>
        <w:t>MARINAS</w:t>
      </w:r>
      <w:proofErr w:type="spellEnd"/>
      <w:r w:rsidRPr="00C972F7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B73A1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BASHKIA FIER, ME KAPACITET TË INSTALUAR 50 </w:t>
      </w:r>
      <w:proofErr w:type="spellStart"/>
      <w:r w:rsidR="00DC3B0F" w:rsidRPr="00B73A11">
        <w:rPr>
          <w:rFonts w:ascii="Garamond" w:hAnsi="Garamond" w:cs="Times New Roman"/>
          <w:b/>
          <w:bCs/>
          <w:color w:val="000000"/>
          <w:sz w:val="24"/>
          <w:szCs w:val="24"/>
        </w:rPr>
        <w:t>mw</w:t>
      </w:r>
      <w:proofErr w:type="spellEnd"/>
      <w:r w:rsidRPr="00B73A11">
        <w:rPr>
          <w:rFonts w:ascii="Garamond" w:hAnsi="Garamond" w:cs="Times New Roman"/>
          <w:b/>
          <w:bCs/>
          <w:color w:val="000000"/>
          <w:sz w:val="24"/>
          <w:szCs w:val="24"/>
        </w:rPr>
        <w:t>”, I NDRYSHUAR</w:t>
      </w:r>
    </w:p>
    <w:p w14:paraId="475AE538" w14:textId="77777777" w:rsidR="00B610D5" w:rsidRPr="00B73A11" w:rsidRDefault="00B610D5" w:rsidP="00B6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5187AF3" w14:textId="3B355DC2" w:rsidR="00B610D5" w:rsidRPr="00B73A11" w:rsidRDefault="00B610D5" w:rsidP="00B6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73A11">
        <w:rPr>
          <w:rFonts w:ascii="Garamond" w:hAnsi="Garamond" w:cs="Times New Roman"/>
          <w:color w:val="000000"/>
          <w:sz w:val="24"/>
          <w:szCs w:val="24"/>
        </w:rPr>
        <w:t>Në mbështetje të nenit 16</w:t>
      </w:r>
      <w:r w:rsidR="00DC3B0F" w:rsidRPr="00B73A11">
        <w:rPr>
          <w:rFonts w:ascii="Garamond" w:hAnsi="Garamond" w:cs="Times New Roman"/>
          <w:color w:val="000000"/>
          <w:sz w:val="24"/>
          <w:szCs w:val="24"/>
        </w:rPr>
        <w:t>,</w:t>
      </w:r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 të ligjit nr. 43/2015</w:t>
      </w:r>
      <w:r w:rsidR="00DC3B0F" w:rsidRPr="00B73A11">
        <w:rPr>
          <w:rFonts w:ascii="Garamond" w:hAnsi="Garamond" w:cs="Times New Roman"/>
          <w:color w:val="000000"/>
          <w:sz w:val="24"/>
          <w:szCs w:val="24"/>
        </w:rPr>
        <w:t>,</w:t>
      </w:r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Pr="00B73A11">
        <w:rPr>
          <w:rFonts w:ascii="Garamond" w:hAnsi="Garamond" w:cs="Times New Roman"/>
          <w:iCs/>
          <w:color w:val="000000"/>
          <w:sz w:val="24"/>
          <w:szCs w:val="24"/>
        </w:rPr>
        <w:t>Për sektorin e energjisë elektrike</w:t>
      </w:r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”, </w:t>
      </w:r>
      <w:r w:rsidR="00DC3B0F" w:rsidRPr="00B73A11">
        <w:rPr>
          <w:rFonts w:ascii="Garamond" w:hAnsi="Garamond" w:cs="Times New Roman"/>
          <w:color w:val="000000"/>
          <w:sz w:val="24"/>
          <w:szCs w:val="24"/>
        </w:rPr>
        <w:t>të</w:t>
      </w:r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 ndryshuar; nenit 113, të ligjit nr. 44/2015</w:t>
      </w:r>
      <w:r w:rsidR="00DC3B0F" w:rsidRPr="00B73A11">
        <w:rPr>
          <w:rFonts w:ascii="Garamond" w:hAnsi="Garamond" w:cs="Times New Roman"/>
          <w:color w:val="000000"/>
          <w:sz w:val="24"/>
          <w:szCs w:val="24"/>
        </w:rPr>
        <w:t>,</w:t>
      </w:r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 “Kodi i Procedurave Administrative </w:t>
      </w:r>
      <w:r w:rsidR="00DC3B0F" w:rsidRPr="00B73A11">
        <w:rPr>
          <w:rFonts w:ascii="Garamond" w:hAnsi="Garamond" w:cs="Times New Roman"/>
          <w:color w:val="000000"/>
          <w:sz w:val="24"/>
          <w:szCs w:val="24"/>
        </w:rPr>
        <w:t>i</w:t>
      </w:r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 Republikës së Shqipërisë”; si dhe nenit 15 të </w:t>
      </w:r>
      <w:r w:rsidR="008361D5" w:rsidRPr="00B73A11">
        <w:rPr>
          <w:rFonts w:ascii="Garamond" w:hAnsi="Garamond" w:cs="Times New Roman"/>
          <w:color w:val="000000"/>
          <w:sz w:val="24"/>
          <w:szCs w:val="24"/>
        </w:rPr>
        <w:t>“</w:t>
      </w:r>
      <w:r w:rsidRPr="00B73A11">
        <w:rPr>
          <w:rFonts w:ascii="Garamond" w:hAnsi="Garamond" w:cs="Times New Roman"/>
          <w:iCs/>
          <w:color w:val="000000"/>
          <w:sz w:val="24"/>
          <w:szCs w:val="24"/>
        </w:rPr>
        <w:t>Rregullores për organizimin, funksionimin dhe procedurat e ERE-s</w:t>
      </w:r>
      <w:r w:rsidR="008361D5" w:rsidRPr="00B73A11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8361D5" w:rsidRPr="00B73A11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të Entit Rregullator të Energjisë (ERE) nr. 96, datë 17.6.2016; Bordi i ERE-s, në mbledhjen e tij të datës 23.6.2023, mbasi shqyrtoi relacionin me nr. 1135/10 </w:t>
      </w:r>
      <w:proofErr w:type="spellStart"/>
      <w:r w:rsidRPr="00B73A11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B73A11">
        <w:rPr>
          <w:rFonts w:ascii="Garamond" w:hAnsi="Garamond" w:cs="Times New Roman"/>
          <w:color w:val="000000"/>
          <w:sz w:val="24"/>
          <w:szCs w:val="24"/>
        </w:rPr>
        <w:t>., datë 22.6.2023, të përgatitur nga Drejtoria e Licencimit, Autorizimeve dhe Mbikëqyrjes</w:t>
      </w:r>
      <w:r w:rsidR="00B05F80" w:rsidRPr="00B73A11">
        <w:rPr>
          <w:rFonts w:ascii="Garamond" w:hAnsi="Garamond" w:cs="Times New Roman"/>
          <w:color w:val="000000"/>
          <w:sz w:val="24"/>
          <w:szCs w:val="24"/>
        </w:rPr>
        <w:t>,</w:t>
      </w:r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Pr="00B73A11">
        <w:rPr>
          <w:rFonts w:ascii="Garamond" w:hAnsi="Garamond" w:cs="Times New Roman"/>
          <w:iCs/>
          <w:color w:val="000000"/>
          <w:sz w:val="24"/>
          <w:szCs w:val="24"/>
        </w:rPr>
        <w:t xml:space="preserve">Mbi një ndryshim në vendimin e </w:t>
      </w:r>
      <w:r w:rsidR="00B05F80" w:rsidRPr="00B73A11">
        <w:rPr>
          <w:rFonts w:ascii="Garamond" w:hAnsi="Garamond" w:cs="Times New Roman"/>
          <w:iCs/>
          <w:color w:val="000000"/>
          <w:sz w:val="24"/>
          <w:szCs w:val="24"/>
        </w:rPr>
        <w:t xml:space="preserve">Bordit </w:t>
      </w:r>
      <w:r w:rsidRPr="00B73A11">
        <w:rPr>
          <w:rFonts w:ascii="Garamond" w:hAnsi="Garamond" w:cs="Times New Roman"/>
          <w:iCs/>
          <w:color w:val="000000"/>
          <w:sz w:val="24"/>
          <w:szCs w:val="24"/>
        </w:rPr>
        <w:t xml:space="preserve">të ERE-s nr. 116, datë 24.5.2022, </w:t>
      </w:r>
      <w:r w:rsidR="00B05F80" w:rsidRPr="00B73A11">
        <w:rPr>
          <w:rFonts w:ascii="Garamond" w:hAnsi="Garamond" w:cs="Times New Roman"/>
          <w:iCs/>
          <w:color w:val="000000"/>
          <w:sz w:val="24"/>
          <w:szCs w:val="24"/>
        </w:rPr>
        <w:t>‘</w:t>
      </w:r>
      <w:r w:rsidRPr="00B73A11">
        <w:rPr>
          <w:rFonts w:ascii="Garamond" w:hAnsi="Garamond" w:cs="Times New Roman"/>
          <w:iCs/>
          <w:color w:val="000000"/>
          <w:sz w:val="24"/>
          <w:szCs w:val="24"/>
        </w:rPr>
        <w:t xml:space="preserve">Mbi licencimin e shoqërisë </w:t>
      </w:r>
      <w:r w:rsidR="00B05F80" w:rsidRPr="00B73A11">
        <w:rPr>
          <w:rFonts w:ascii="Garamond" w:hAnsi="Garamond" w:cs="Times New Roman"/>
          <w:iCs/>
          <w:color w:val="000000"/>
          <w:sz w:val="24"/>
          <w:szCs w:val="24"/>
        </w:rPr>
        <w:t>‘</w:t>
      </w:r>
      <w:proofErr w:type="spellStart"/>
      <w:r w:rsidRPr="00B73A11">
        <w:rPr>
          <w:rFonts w:ascii="Garamond" w:hAnsi="Garamond" w:cs="Times New Roman"/>
          <w:iCs/>
          <w:color w:val="000000"/>
          <w:sz w:val="24"/>
          <w:szCs w:val="24"/>
        </w:rPr>
        <w:t>SPV</w:t>
      </w:r>
      <w:proofErr w:type="spellEnd"/>
      <w:r w:rsidRPr="00B73A11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proofErr w:type="spellStart"/>
      <w:r w:rsidR="00B05F80" w:rsidRPr="00B73A11">
        <w:rPr>
          <w:rFonts w:ascii="Garamond" w:hAnsi="Garamond" w:cs="Times New Roman"/>
          <w:iCs/>
          <w:color w:val="000000"/>
          <w:sz w:val="24"/>
          <w:szCs w:val="24"/>
        </w:rPr>
        <w:t>Blue</w:t>
      </w:r>
      <w:proofErr w:type="spellEnd"/>
      <w:r w:rsidR="00B05F80" w:rsidRPr="00B73A11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Pr="00B73A11">
        <w:rPr>
          <w:rFonts w:ascii="Garamond" w:hAnsi="Garamond" w:cs="Times New Roman"/>
          <w:iCs/>
          <w:color w:val="000000"/>
          <w:sz w:val="24"/>
          <w:szCs w:val="24"/>
        </w:rPr>
        <w:t>1</w:t>
      </w:r>
      <w:r w:rsidR="00B05F80" w:rsidRPr="00B73A11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B73A11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proofErr w:type="spellStart"/>
      <w:r w:rsidRPr="00B73A11">
        <w:rPr>
          <w:rFonts w:ascii="Garamond" w:hAnsi="Garamond" w:cs="Times New Roman"/>
          <w:iCs/>
          <w:color w:val="000000"/>
          <w:sz w:val="24"/>
          <w:szCs w:val="24"/>
        </w:rPr>
        <w:t>sh.p.k</w:t>
      </w:r>
      <w:proofErr w:type="spellEnd"/>
      <w:r w:rsidRPr="00B73A11">
        <w:rPr>
          <w:rFonts w:ascii="Garamond" w:hAnsi="Garamond" w:cs="Times New Roman"/>
          <w:iCs/>
          <w:color w:val="000000"/>
          <w:sz w:val="24"/>
          <w:szCs w:val="24"/>
        </w:rPr>
        <w:t xml:space="preserve">., në veprimtarinë e prodhimit të energjisë elektrike nga centrali </w:t>
      </w:r>
      <w:proofErr w:type="spellStart"/>
      <w:r w:rsidRPr="00B73A11">
        <w:rPr>
          <w:rFonts w:ascii="Garamond" w:hAnsi="Garamond" w:cs="Times New Roman"/>
          <w:iCs/>
          <w:color w:val="000000"/>
          <w:sz w:val="24"/>
          <w:szCs w:val="24"/>
        </w:rPr>
        <w:t>fotovoltaik</w:t>
      </w:r>
      <w:proofErr w:type="spellEnd"/>
      <w:r w:rsidRPr="00B73A11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="00B05F80" w:rsidRPr="00B73A11">
        <w:rPr>
          <w:rFonts w:ascii="Garamond" w:hAnsi="Garamond" w:cs="Times New Roman"/>
          <w:iCs/>
          <w:color w:val="000000"/>
          <w:sz w:val="24"/>
          <w:szCs w:val="24"/>
        </w:rPr>
        <w:t>‘</w:t>
      </w:r>
      <w:proofErr w:type="spellStart"/>
      <w:r w:rsidRPr="00B73A11">
        <w:rPr>
          <w:rFonts w:ascii="Garamond" w:hAnsi="Garamond" w:cs="Times New Roman"/>
          <w:iCs/>
          <w:color w:val="000000"/>
          <w:sz w:val="24"/>
          <w:szCs w:val="24"/>
        </w:rPr>
        <w:t>Blue</w:t>
      </w:r>
      <w:proofErr w:type="spellEnd"/>
      <w:r w:rsidRPr="00B73A11">
        <w:rPr>
          <w:rFonts w:ascii="Garamond" w:hAnsi="Garamond" w:cs="Times New Roman"/>
          <w:iCs/>
          <w:color w:val="000000"/>
          <w:sz w:val="24"/>
          <w:szCs w:val="24"/>
        </w:rPr>
        <w:t xml:space="preserve"> 1</w:t>
      </w:r>
      <w:r w:rsidR="00B05F80" w:rsidRPr="00B73A11">
        <w:rPr>
          <w:rFonts w:ascii="Garamond" w:hAnsi="Garamond" w:cs="Times New Roman"/>
          <w:iCs/>
          <w:color w:val="000000"/>
          <w:sz w:val="24"/>
          <w:szCs w:val="24"/>
        </w:rPr>
        <w:t>’,</w:t>
      </w:r>
      <w:r w:rsidRPr="00B73A11">
        <w:rPr>
          <w:rFonts w:ascii="Garamond" w:hAnsi="Garamond" w:cs="Times New Roman"/>
          <w:iCs/>
          <w:color w:val="000000"/>
          <w:sz w:val="24"/>
          <w:szCs w:val="24"/>
        </w:rPr>
        <w:t xml:space="preserve"> me vendndodhje në zonën e </w:t>
      </w:r>
      <w:proofErr w:type="spellStart"/>
      <w:r w:rsidRPr="00B73A11">
        <w:rPr>
          <w:rFonts w:ascii="Garamond" w:hAnsi="Garamond" w:cs="Times New Roman"/>
          <w:iCs/>
          <w:color w:val="000000"/>
          <w:sz w:val="24"/>
          <w:szCs w:val="24"/>
        </w:rPr>
        <w:t>Sheq</w:t>
      </w:r>
      <w:proofErr w:type="spellEnd"/>
      <w:r w:rsidRPr="00B73A11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proofErr w:type="spellStart"/>
      <w:r w:rsidRPr="00B73A11">
        <w:rPr>
          <w:rFonts w:ascii="Garamond" w:hAnsi="Garamond" w:cs="Times New Roman"/>
          <w:iCs/>
          <w:color w:val="000000"/>
          <w:sz w:val="24"/>
          <w:szCs w:val="24"/>
        </w:rPr>
        <w:t>Marinas</w:t>
      </w:r>
      <w:proofErr w:type="spellEnd"/>
      <w:r w:rsidRPr="00B73A11">
        <w:rPr>
          <w:rFonts w:ascii="Garamond" w:hAnsi="Garamond" w:cs="Times New Roman"/>
          <w:iCs/>
          <w:color w:val="000000"/>
          <w:sz w:val="24"/>
          <w:szCs w:val="24"/>
        </w:rPr>
        <w:t>, Bashkia F</w:t>
      </w:r>
      <w:r w:rsidR="00B05F80" w:rsidRPr="00B73A11">
        <w:rPr>
          <w:rFonts w:ascii="Garamond" w:hAnsi="Garamond" w:cs="Times New Roman"/>
          <w:iCs/>
          <w:color w:val="000000"/>
          <w:sz w:val="24"/>
          <w:szCs w:val="24"/>
        </w:rPr>
        <w:t>i</w:t>
      </w:r>
      <w:r w:rsidRPr="00B73A11">
        <w:rPr>
          <w:rFonts w:ascii="Garamond" w:hAnsi="Garamond" w:cs="Times New Roman"/>
          <w:iCs/>
          <w:color w:val="000000"/>
          <w:sz w:val="24"/>
          <w:szCs w:val="24"/>
        </w:rPr>
        <w:t xml:space="preserve">er, me kapacitet të instaluar 50 </w:t>
      </w:r>
      <w:proofErr w:type="spellStart"/>
      <w:r w:rsidR="00B05F80" w:rsidRPr="00B73A11">
        <w:rPr>
          <w:rFonts w:ascii="Garamond" w:hAnsi="Garamond" w:cs="Times New Roman"/>
          <w:iCs/>
          <w:color w:val="000000"/>
          <w:sz w:val="24"/>
          <w:szCs w:val="24"/>
        </w:rPr>
        <w:t>mw</w:t>
      </w:r>
      <w:proofErr w:type="spellEnd"/>
      <w:r w:rsidR="00B05F80" w:rsidRPr="00B73A11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B73A11">
        <w:rPr>
          <w:rFonts w:ascii="Garamond" w:hAnsi="Garamond" w:cs="Times New Roman"/>
          <w:iCs/>
          <w:color w:val="000000"/>
          <w:sz w:val="24"/>
          <w:szCs w:val="24"/>
        </w:rPr>
        <w:t>, i ndryshuar”</w:t>
      </w:r>
    </w:p>
    <w:p w14:paraId="17317B72" w14:textId="65E1288A" w:rsidR="00B610D5" w:rsidRPr="00B73A11" w:rsidRDefault="00FB2088" w:rsidP="00B6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B73A11">
        <w:rPr>
          <w:rFonts w:ascii="Garamond" w:hAnsi="Garamond" w:cs="Times New Roman"/>
          <w:bCs/>
          <w:color w:val="000000"/>
          <w:sz w:val="24"/>
          <w:szCs w:val="24"/>
        </w:rPr>
        <w:t>konstatoi se:</w:t>
      </w:r>
    </w:p>
    <w:p w14:paraId="60597C9C" w14:textId="38FEB34E" w:rsidR="00B610D5" w:rsidRPr="00B73A11" w:rsidRDefault="00B610D5" w:rsidP="00B6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73A11">
        <w:rPr>
          <w:rFonts w:ascii="Garamond" w:hAnsi="Garamond" w:cs="Times New Roman"/>
          <w:color w:val="000000"/>
          <w:sz w:val="24"/>
          <w:szCs w:val="24"/>
        </w:rPr>
        <w:t>- Bordi i ERE-s, me vendimin nr. 116, datë 24.5.2022,</w:t>
      </w:r>
      <w:r w:rsidR="00DC3B0F" w:rsidRPr="00B73A1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i ndryshuar me vendimin e </w:t>
      </w:r>
      <w:r w:rsidR="00B73A11" w:rsidRPr="00B73A11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B73A11">
        <w:rPr>
          <w:rFonts w:ascii="Garamond" w:hAnsi="Garamond" w:cs="Times New Roman"/>
          <w:color w:val="000000"/>
          <w:sz w:val="24"/>
          <w:szCs w:val="24"/>
        </w:rPr>
        <w:t>të ERE-s nr. 206, datë 10.8.2022, vendosi të licencojë shoqërinë “</w:t>
      </w:r>
      <w:proofErr w:type="spellStart"/>
      <w:r w:rsidRPr="00B73A11">
        <w:rPr>
          <w:rFonts w:ascii="Garamond" w:hAnsi="Garamond" w:cs="Times New Roman"/>
          <w:color w:val="000000"/>
          <w:sz w:val="24"/>
          <w:szCs w:val="24"/>
        </w:rPr>
        <w:t>SPV</w:t>
      </w:r>
      <w:proofErr w:type="spellEnd"/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B73A11" w:rsidRPr="00B73A11">
        <w:rPr>
          <w:rFonts w:ascii="Garamond" w:hAnsi="Garamond" w:cs="Times New Roman"/>
          <w:color w:val="000000"/>
          <w:sz w:val="24"/>
          <w:szCs w:val="24"/>
        </w:rPr>
        <w:t>Blue</w:t>
      </w:r>
      <w:proofErr w:type="spellEnd"/>
      <w:r w:rsidR="00B73A11" w:rsidRPr="00B73A1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1” </w:t>
      </w:r>
      <w:proofErr w:type="spellStart"/>
      <w:r w:rsidRPr="00B73A11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., në veprimtarinë e prodhimit të energjisë elektrike nga centrali </w:t>
      </w:r>
      <w:proofErr w:type="spellStart"/>
      <w:r w:rsidRPr="00B73A11">
        <w:rPr>
          <w:rFonts w:ascii="Garamond" w:hAnsi="Garamond" w:cs="Times New Roman"/>
          <w:color w:val="000000"/>
          <w:sz w:val="24"/>
          <w:szCs w:val="24"/>
        </w:rPr>
        <w:t>fotovoltaik</w:t>
      </w:r>
      <w:proofErr w:type="spellEnd"/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proofErr w:type="spellStart"/>
      <w:r w:rsidRPr="00B73A11">
        <w:rPr>
          <w:rFonts w:ascii="Garamond" w:hAnsi="Garamond" w:cs="Times New Roman"/>
          <w:color w:val="000000"/>
          <w:sz w:val="24"/>
          <w:szCs w:val="24"/>
        </w:rPr>
        <w:t>Blue</w:t>
      </w:r>
      <w:proofErr w:type="spellEnd"/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 1”, me kapacitet të instaluar 50 </w:t>
      </w:r>
      <w:proofErr w:type="spellStart"/>
      <w:r w:rsidR="00B73A11" w:rsidRPr="00B73A11">
        <w:rPr>
          <w:rFonts w:ascii="Garamond" w:hAnsi="Garamond" w:cs="Times New Roman"/>
          <w:color w:val="000000"/>
          <w:sz w:val="24"/>
          <w:szCs w:val="24"/>
        </w:rPr>
        <w:t>mw</w:t>
      </w:r>
      <w:proofErr w:type="spellEnd"/>
      <w:r w:rsidR="00B73A11" w:rsidRPr="00B73A11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Pr="00B73A11">
        <w:rPr>
          <w:rFonts w:ascii="Garamond" w:hAnsi="Garamond" w:cs="Times New Roman"/>
          <w:color w:val="000000"/>
          <w:sz w:val="24"/>
          <w:szCs w:val="24"/>
        </w:rPr>
        <w:t>për një afat 25</w:t>
      </w:r>
      <w:r w:rsidR="00B73A11" w:rsidRPr="00B73A11">
        <w:rPr>
          <w:rFonts w:ascii="Garamond" w:hAnsi="Garamond" w:cs="Times New Roman"/>
          <w:color w:val="000000"/>
          <w:sz w:val="24"/>
          <w:szCs w:val="24"/>
        </w:rPr>
        <w:t>-</w:t>
      </w:r>
      <w:r w:rsidRPr="00B73A11">
        <w:rPr>
          <w:rFonts w:ascii="Garamond" w:hAnsi="Garamond" w:cs="Times New Roman"/>
          <w:color w:val="000000"/>
          <w:sz w:val="24"/>
          <w:szCs w:val="24"/>
        </w:rPr>
        <w:t>vjeçar duke filluar nga data e operimit por jo më vonë se data 1.7.2023.</w:t>
      </w:r>
    </w:p>
    <w:p w14:paraId="640E4F5A" w14:textId="1CBF5298" w:rsidR="00B610D5" w:rsidRPr="00B73A11" w:rsidRDefault="00B610D5" w:rsidP="00B610D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- Në vijim të kësaj vendimmarrjeje, me shkresën e protokolluar në ERE me nr. 1135/9 </w:t>
      </w:r>
      <w:proofErr w:type="spellStart"/>
      <w:r w:rsidRPr="00B73A11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Pr="00B73A11">
        <w:rPr>
          <w:rFonts w:ascii="Garamond" w:hAnsi="Garamond" w:cs="Times New Roman"/>
          <w:color w:val="000000"/>
          <w:sz w:val="24"/>
          <w:szCs w:val="24"/>
        </w:rPr>
        <w:t>., datë 12.6.2023, i licencuari “</w:t>
      </w:r>
      <w:proofErr w:type="spellStart"/>
      <w:r w:rsidRPr="00B73A11">
        <w:rPr>
          <w:rFonts w:ascii="Garamond" w:hAnsi="Garamond" w:cs="Times New Roman"/>
          <w:color w:val="000000"/>
          <w:sz w:val="24"/>
          <w:szCs w:val="24"/>
        </w:rPr>
        <w:t>SPV</w:t>
      </w:r>
      <w:proofErr w:type="spellEnd"/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CC617D" w:rsidRPr="00B73A11">
        <w:rPr>
          <w:rFonts w:ascii="Garamond" w:hAnsi="Garamond" w:cs="Times New Roman"/>
          <w:color w:val="000000"/>
          <w:sz w:val="24"/>
          <w:szCs w:val="24"/>
        </w:rPr>
        <w:t>Blue</w:t>
      </w:r>
      <w:proofErr w:type="spellEnd"/>
      <w:r w:rsidR="00CC617D" w:rsidRPr="00B73A1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1” </w:t>
      </w:r>
      <w:proofErr w:type="spellStart"/>
      <w:r w:rsidRPr="00B73A11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B73A11">
        <w:rPr>
          <w:rFonts w:ascii="Garamond" w:hAnsi="Garamond" w:cs="Times New Roman"/>
          <w:color w:val="000000"/>
          <w:sz w:val="24"/>
          <w:szCs w:val="24"/>
        </w:rPr>
        <w:t>. ka kërkuar ndryshimin e datës së fillimit të ushtrimit të aktivitetit të licencuar, duke argumentuar</w:t>
      </w:r>
      <w:r w:rsidR="0071647D">
        <w:rPr>
          <w:rFonts w:ascii="Garamond" w:hAnsi="Garamond" w:cs="Times New Roman"/>
          <w:color w:val="000000"/>
          <w:sz w:val="24"/>
          <w:szCs w:val="24"/>
        </w:rPr>
        <w:t>,</w:t>
      </w:r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 se edhe pse punimet për realizimin e Parkut </w:t>
      </w:r>
      <w:proofErr w:type="spellStart"/>
      <w:r w:rsidRPr="00B73A11">
        <w:rPr>
          <w:rFonts w:ascii="Garamond" w:hAnsi="Garamond" w:cs="Times New Roman"/>
          <w:color w:val="000000"/>
          <w:sz w:val="24"/>
          <w:szCs w:val="24"/>
        </w:rPr>
        <w:t>Fotovoltaik</w:t>
      </w:r>
      <w:proofErr w:type="spellEnd"/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proofErr w:type="spellStart"/>
      <w:r w:rsidRPr="00B73A11">
        <w:rPr>
          <w:rFonts w:ascii="Garamond" w:hAnsi="Garamond" w:cs="Times New Roman"/>
          <w:color w:val="000000"/>
          <w:sz w:val="24"/>
          <w:szCs w:val="24"/>
        </w:rPr>
        <w:t>Blue</w:t>
      </w:r>
      <w:proofErr w:type="spellEnd"/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 1” në zonën </w:t>
      </w:r>
      <w:proofErr w:type="spellStart"/>
      <w:r w:rsidRPr="00B73A11">
        <w:rPr>
          <w:rFonts w:ascii="Garamond" w:hAnsi="Garamond" w:cs="Times New Roman"/>
          <w:color w:val="000000"/>
          <w:sz w:val="24"/>
          <w:szCs w:val="24"/>
        </w:rPr>
        <w:t>Sheq</w:t>
      </w:r>
      <w:proofErr w:type="spellEnd"/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B73A11">
        <w:rPr>
          <w:rFonts w:ascii="Garamond" w:hAnsi="Garamond" w:cs="Times New Roman"/>
          <w:color w:val="000000"/>
          <w:sz w:val="24"/>
          <w:szCs w:val="24"/>
        </w:rPr>
        <w:t>Marinas</w:t>
      </w:r>
      <w:proofErr w:type="spellEnd"/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, Fier janë drejt përfundimit, </w:t>
      </w:r>
      <w:proofErr w:type="spellStart"/>
      <w:r w:rsidRPr="00B73A11">
        <w:rPr>
          <w:rFonts w:ascii="Garamond" w:hAnsi="Garamond" w:cs="Times New Roman"/>
          <w:color w:val="000000"/>
          <w:sz w:val="24"/>
          <w:szCs w:val="24"/>
        </w:rPr>
        <w:t>energjizimi</w:t>
      </w:r>
      <w:proofErr w:type="spellEnd"/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 tij mbetet në funksion të ecurisë së realizimit të projektit të ndërtimit të </w:t>
      </w:r>
      <w:r w:rsidR="0071647D" w:rsidRPr="00B73A11">
        <w:rPr>
          <w:rFonts w:ascii="Garamond" w:hAnsi="Garamond" w:cs="Times New Roman"/>
          <w:color w:val="000000"/>
          <w:sz w:val="24"/>
          <w:szCs w:val="24"/>
        </w:rPr>
        <w:t xml:space="preserve">nënstacionit </w:t>
      </w:r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220/110/35/20 </w:t>
      </w:r>
      <w:proofErr w:type="spellStart"/>
      <w:r w:rsidRPr="00B73A11">
        <w:rPr>
          <w:rFonts w:ascii="Garamond" w:hAnsi="Garamond" w:cs="Times New Roman"/>
          <w:color w:val="000000"/>
          <w:sz w:val="24"/>
          <w:szCs w:val="24"/>
        </w:rPr>
        <w:t>kV</w:t>
      </w:r>
      <w:proofErr w:type="spellEnd"/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r w:rsidR="0071647D" w:rsidRPr="00B73A11">
        <w:rPr>
          <w:rFonts w:ascii="Garamond" w:hAnsi="Garamond" w:cs="Times New Roman"/>
          <w:color w:val="000000"/>
          <w:sz w:val="24"/>
          <w:szCs w:val="24"/>
        </w:rPr>
        <w:t xml:space="preserve">linjës së transmetimit </w:t>
      </w:r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220 </w:t>
      </w:r>
      <w:proofErr w:type="spellStart"/>
      <w:r w:rsidRPr="00B73A11">
        <w:rPr>
          <w:rFonts w:ascii="Garamond" w:hAnsi="Garamond" w:cs="Times New Roman"/>
          <w:color w:val="000000"/>
          <w:sz w:val="24"/>
          <w:szCs w:val="24"/>
        </w:rPr>
        <w:t>kV</w:t>
      </w:r>
      <w:proofErr w:type="spellEnd"/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 Hoxharë e Re </w:t>
      </w:r>
      <w:r w:rsidR="0071647D">
        <w:rPr>
          <w:rFonts w:ascii="Garamond" w:hAnsi="Garamond" w:cs="Times New Roman"/>
          <w:color w:val="000000"/>
          <w:sz w:val="24"/>
          <w:szCs w:val="24"/>
        </w:rPr>
        <w:t>–</w:t>
      </w:r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 Fier (Fier - </w:t>
      </w:r>
      <w:proofErr w:type="spellStart"/>
      <w:r w:rsidRPr="00B73A11">
        <w:rPr>
          <w:rFonts w:ascii="Garamond" w:hAnsi="Garamond" w:cs="Times New Roman"/>
          <w:color w:val="000000"/>
          <w:sz w:val="24"/>
          <w:szCs w:val="24"/>
        </w:rPr>
        <w:t>Babicë</w:t>
      </w:r>
      <w:proofErr w:type="spellEnd"/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), ndaj vendosja në operim e Parkut </w:t>
      </w:r>
      <w:proofErr w:type="spellStart"/>
      <w:r w:rsidRPr="00B73A11">
        <w:rPr>
          <w:rFonts w:ascii="Garamond" w:hAnsi="Garamond" w:cs="Times New Roman"/>
          <w:color w:val="000000"/>
          <w:sz w:val="24"/>
          <w:szCs w:val="24"/>
        </w:rPr>
        <w:t>Fotovoltaik</w:t>
      </w:r>
      <w:proofErr w:type="spellEnd"/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proofErr w:type="spellStart"/>
      <w:r w:rsidRPr="00B73A11">
        <w:rPr>
          <w:rFonts w:ascii="Garamond" w:hAnsi="Garamond" w:cs="Times New Roman"/>
          <w:color w:val="000000"/>
          <w:sz w:val="24"/>
          <w:szCs w:val="24"/>
        </w:rPr>
        <w:t>Blue</w:t>
      </w:r>
      <w:proofErr w:type="spellEnd"/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 1” nga </w:t>
      </w:r>
      <w:r w:rsidR="00BB5226" w:rsidRPr="00B73A11">
        <w:rPr>
          <w:rFonts w:ascii="Garamond" w:hAnsi="Garamond" w:cs="Times New Roman"/>
          <w:color w:val="000000"/>
          <w:sz w:val="24"/>
          <w:szCs w:val="24"/>
        </w:rPr>
        <w:t xml:space="preserve">shoqëria </w:t>
      </w:r>
      <w:r w:rsidRPr="00B73A11">
        <w:rPr>
          <w:rFonts w:ascii="Garamond" w:hAnsi="Garamond" w:cs="Times New Roman"/>
          <w:color w:val="000000"/>
          <w:sz w:val="24"/>
          <w:szCs w:val="24"/>
        </w:rPr>
        <w:t>“</w:t>
      </w:r>
      <w:proofErr w:type="spellStart"/>
      <w:r w:rsidRPr="00B73A11">
        <w:rPr>
          <w:rFonts w:ascii="Garamond" w:hAnsi="Garamond" w:cs="Times New Roman"/>
          <w:color w:val="000000"/>
          <w:sz w:val="24"/>
          <w:szCs w:val="24"/>
        </w:rPr>
        <w:t>SPV</w:t>
      </w:r>
      <w:proofErr w:type="spellEnd"/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B73A11">
        <w:rPr>
          <w:rFonts w:ascii="Garamond" w:hAnsi="Garamond" w:cs="Times New Roman"/>
          <w:color w:val="000000"/>
          <w:sz w:val="24"/>
          <w:szCs w:val="24"/>
        </w:rPr>
        <w:t>Blue</w:t>
      </w:r>
      <w:proofErr w:type="spellEnd"/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 1” </w:t>
      </w:r>
      <w:proofErr w:type="spellStart"/>
      <w:r w:rsidRPr="00B73A11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. nuk mund të realizohet përpara datës 1.4.2024. </w:t>
      </w:r>
    </w:p>
    <w:p w14:paraId="14071201" w14:textId="0B603DEF" w:rsidR="00B610D5" w:rsidRPr="00B73A11" w:rsidRDefault="00B610D5" w:rsidP="00B610D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73A11">
        <w:rPr>
          <w:rFonts w:ascii="Garamond" w:hAnsi="Garamond" w:cs="Times New Roman"/>
          <w:color w:val="000000"/>
          <w:sz w:val="24"/>
          <w:szCs w:val="24"/>
        </w:rPr>
        <w:t>- Në këto rrethana, shoqëria “</w:t>
      </w:r>
      <w:proofErr w:type="spellStart"/>
      <w:r w:rsidRPr="00B73A11">
        <w:rPr>
          <w:rFonts w:ascii="Garamond" w:hAnsi="Garamond" w:cs="Times New Roman"/>
          <w:color w:val="000000"/>
          <w:sz w:val="24"/>
          <w:szCs w:val="24"/>
        </w:rPr>
        <w:t>SPV</w:t>
      </w:r>
      <w:proofErr w:type="spellEnd"/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BB5226" w:rsidRPr="00B73A11">
        <w:rPr>
          <w:rFonts w:ascii="Garamond" w:hAnsi="Garamond" w:cs="Times New Roman"/>
          <w:color w:val="000000"/>
          <w:sz w:val="24"/>
          <w:szCs w:val="24"/>
        </w:rPr>
        <w:t>Blue</w:t>
      </w:r>
      <w:proofErr w:type="spellEnd"/>
      <w:r w:rsidR="00BB5226" w:rsidRPr="00B73A1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1” </w:t>
      </w:r>
      <w:proofErr w:type="spellStart"/>
      <w:r w:rsidRPr="00B73A11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. ka kërkuar nga ERE ndryshimin e pikës 1 të vendimit të </w:t>
      </w:r>
      <w:r w:rsidR="00BB5226" w:rsidRPr="00B73A11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të ERE-s nr. 116, datë 24.5.2022, i ndryshuar, duke referuar si datë të </w:t>
      </w:r>
      <w:r w:rsidR="00BB5226" w:rsidRPr="00B73A11">
        <w:rPr>
          <w:rFonts w:ascii="Garamond" w:hAnsi="Garamond" w:cs="Times New Roman"/>
          <w:color w:val="000000"/>
          <w:sz w:val="24"/>
          <w:szCs w:val="24"/>
        </w:rPr>
        <w:t>fillimit</w:t>
      </w:r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 të operimit të </w:t>
      </w:r>
      <w:r w:rsidR="00BB5226" w:rsidRPr="00B73A11">
        <w:rPr>
          <w:rFonts w:ascii="Garamond" w:hAnsi="Garamond" w:cs="Times New Roman"/>
          <w:color w:val="000000"/>
          <w:sz w:val="24"/>
          <w:szCs w:val="24"/>
        </w:rPr>
        <w:t xml:space="preserve">parkut </w:t>
      </w:r>
      <w:proofErr w:type="spellStart"/>
      <w:r w:rsidR="00BB5226" w:rsidRPr="00B73A11">
        <w:rPr>
          <w:rFonts w:ascii="Garamond" w:hAnsi="Garamond" w:cs="Times New Roman"/>
          <w:color w:val="000000"/>
          <w:sz w:val="24"/>
          <w:szCs w:val="24"/>
        </w:rPr>
        <w:t>foto</w:t>
      </w:r>
      <w:r w:rsidRPr="00B73A11">
        <w:rPr>
          <w:rFonts w:ascii="Garamond" w:hAnsi="Garamond" w:cs="Times New Roman"/>
          <w:color w:val="000000"/>
          <w:sz w:val="24"/>
          <w:szCs w:val="24"/>
        </w:rPr>
        <w:t>voltaik</w:t>
      </w:r>
      <w:proofErr w:type="spellEnd"/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proofErr w:type="spellStart"/>
      <w:r w:rsidRPr="00B73A11">
        <w:rPr>
          <w:rFonts w:ascii="Garamond" w:hAnsi="Garamond" w:cs="Times New Roman"/>
          <w:color w:val="000000"/>
          <w:sz w:val="24"/>
          <w:szCs w:val="24"/>
        </w:rPr>
        <w:t>Blue</w:t>
      </w:r>
      <w:proofErr w:type="spellEnd"/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 1”, datën 1 prill 2024.</w:t>
      </w:r>
    </w:p>
    <w:p w14:paraId="6E4A6FD3" w14:textId="3AA01865" w:rsidR="00B610D5" w:rsidRPr="00B73A11" w:rsidRDefault="00B610D5" w:rsidP="00B610D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73A11">
        <w:rPr>
          <w:rFonts w:ascii="Garamond" w:hAnsi="Garamond" w:cs="Times New Roman"/>
          <w:color w:val="000000"/>
          <w:sz w:val="24"/>
          <w:szCs w:val="24"/>
        </w:rPr>
        <w:t>-</w:t>
      </w:r>
      <w:r w:rsidRPr="00B73A11">
        <w:rPr>
          <w:rFonts w:ascii="Garamond" w:hAnsi="Garamond" w:cs="Times New Roman"/>
          <w:color w:val="000000"/>
          <w:sz w:val="24"/>
          <w:szCs w:val="24"/>
        </w:rPr>
        <w:tab/>
      </w:r>
      <w:r w:rsidR="00BB522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73A11">
        <w:rPr>
          <w:rFonts w:ascii="Garamond" w:hAnsi="Garamond" w:cs="Times New Roman"/>
          <w:color w:val="000000"/>
          <w:sz w:val="24"/>
          <w:szCs w:val="24"/>
        </w:rPr>
        <w:t>Për sa më sipër argument</w:t>
      </w:r>
      <w:r w:rsidR="00BB5226">
        <w:rPr>
          <w:rFonts w:ascii="Garamond" w:hAnsi="Garamond" w:cs="Times New Roman"/>
          <w:color w:val="000000"/>
          <w:sz w:val="24"/>
          <w:szCs w:val="24"/>
        </w:rPr>
        <w:t>ohet</w:t>
      </w:r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 nga shoqëria,</w:t>
      </w:r>
      <w:r w:rsidR="00DC3B0F" w:rsidRPr="00B73A1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në rrethanat kur nuk ka filluar ende me ushtrimin e veprimtarisë së licencuar vlerësojmë të justifikuar kërkesën e saj për të filluar afatin 25-vjeçar të vlefshmërisë së licencës nga data e përditësuar tashmë e operimit, duke marrë në konsideratë se ndryshimi i datës së fillimit të afatit të vlefshmërisë së licencës nuk tejkalon as afatin e kontratës nr. 2720 </w:t>
      </w:r>
      <w:proofErr w:type="spellStart"/>
      <w:r w:rsidR="00353836" w:rsidRPr="00B73A11">
        <w:rPr>
          <w:rFonts w:ascii="Garamond" w:hAnsi="Garamond" w:cs="Times New Roman"/>
          <w:color w:val="000000"/>
          <w:sz w:val="24"/>
          <w:szCs w:val="24"/>
        </w:rPr>
        <w:t>rep</w:t>
      </w:r>
      <w:proofErr w:type="spellEnd"/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. dhe nr. 2066 </w:t>
      </w:r>
      <w:proofErr w:type="spellStart"/>
      <w:r w:rsidR="00353836" w:rsidRPr="00B73A11">
        <w:rPr>
          <w:rFonts w:ascii="Garamond" w:hAnsi="Garamond" w:cs="Times New Roman"/>
          <w:color w:val="000000"/>
          <w:sz w:val="24"/>
          <w:szCs w:val="24"/>
        </w:rPr>
        <w:t>kol</w:t>
      </w:r>
      <w:proofErr w:type="spellEnd"/>
      <w:r w:rsidR="00353836">
        <w:rPr>
          <w:rFonts w:ascii="Garamond" w:hAnsi="Garamond" w:cs="Times New Roman"/>
          <w:color w:val="000000"/>
          <w:sz w:val="24"/>
          <w:szCs w:val="24"/>
        </w:rPr>
        <w:t>.,</w:t>
      </w:r>
      <w:r w:rsidR="00353836" w:rsidRPr="00B73A1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73A11">
        <w:rPr>
          <w:rFonts w:ascii="Garamond" w:hAnsi="Garamond" w:cs="Times New Roman"/>
          <w:color w:val="000000"/>
          <w:sz w:val="24"/>
          <w:szCs w:val="24"/>
        </w:rPr>
        <w:t>të datës 9.7.2021, të nënshkruar ndërmjet Ministrisë së Infrastrukturës dhe Energjisë (</w:t>
      </w:r>
      <w:proofErr w:type="spellStart"/>
      <w:r w:rsidRPr="00B73A11">
        <w:rPr>
          <w:rFonts w:ascii="Garamond" w:hAnsi="Garamond" w:cs="Times New Roman"/>
          <w:color w:val="000000"/>
          <w:sz w:val="24"/>
          <w:szCs w:val="24"/>
        </w:rPr>
        <w:t>MIE</w:t>
      </w:r>
      <w:proofErr w:type="spellEnd"/>
      <w:r w:rsidRPr="00B73A11">
        <w:rPr>
          <w:rFonts w:ascii="Garamond" w:hAnsi="Garamond" w:cs="Times New Roman"/>
          <w:color w:val="000000"/>
          <w:sz w:val="24"/>
          <w:szCs w:val="24"/>
        </w:rPr>
        <w:t>), në cilësinë e Autoritetit Kontraktues dhe shoqërisë “</w:t>
      </w:r>
      <w:proofErr w:type="spellStart"/>
      <w:r w:rsidRPr="00B73A11">
        <w:rPr>
          <w:rFonts w:ascii="Garamond" w:hAnsi="Garamond" w:cs="Times New Roman"/>
          <w:color w:val="000000"/>
          <w:sz w:val="24"/>
          <w:szCs w:val="24"/>
        </w:rPr>
        <w:t>SPV</w:t>
      </w:r>
      <w:proofErr w:type="spellEnd"/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53836" w:rsidRPr="00B73A11">
        <w:rPr>
          <w:rFonts w:ascii="Garamond" w:hAnsi="Garamond" w:cs="Times New Roman"/>
          <w:color w:val="000000"/>
          <w:sz w:val="24"/>
          <w:szCs w:val="24"/>
        </w:rPr>
        <w:t>Blue</w:t>
      </w:r>
      <w:proofErr w:type="spellEnd"/>
      <w:r w:rsidR="00353836" w:rsidRPr="00B73A1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1” </w:t>
      </w:r>
      <w:proofErr w:type="spellStart"/>
      <w:r w:rsidRPr="00B73A11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B73A11">
        <w:rPr>
          <w:rFonts w:ascii="Garamond" w:hAnsi="Garamond" w:cs="Times New Roman"/>
          <w:color w:val="000000"/>
          <w:sz w:val="24"/>
          <w:szCs w:val="24"/>
        </w:rPr>
        <w:t>.</w:t>
      </w:r>
      <w:r w:rsidR="00353836">
        <w:rPr>
          <w:rFonts w:ascii="Garamond" w:hAnsi="Garamond" w:cs="Times New Roman"/>
          <w:color w:val="000000"/>
          <w:sz w:val="24"/>
          <w:szCs w:val="24"/>
        </w:rPr>
        <w:t>,</w:t>
      </w:r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 në cilësinë e Mbajtësit të Miratimit Përfundimtar. </w:t>
      </w:r>
    </w:p>
    <w:p w14:paraId="38B0EC16" w14:textId="3406EB88" w:rsidR="00B610D5" w:rsidRPr="00B73A11" w:rsidRDefault="00B610D5" w:rsidP="00B6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73A11">
        <w:rPr>
          <w:rFonts w:ascii="Garamond" w:hAnsi="Garamond" w:cs="Times New Roman"/>
          <w:color w:val="000000"/>
          <w:sz w:val="24"/>
          <w:szCs w:val="24"/>
        </w:rPr>
        <w:t>- Në nenin 113 të ligjit nr. 44/2015</w:t>
      </w:r>
      <w:r w:rsidR="00800CDA">
        <w:rPr>
          <w:rFonts w:ascii="Garamond" w:hAnsi="Garamond" w:cs="Times New Roman"/>
          <w:color w:val="000000"/>
          <w:sz w:val="24"/>
          <w:szCs w:val="24"/>
        </w:rPr>
        <w:t>,</w:t>
      </w:r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 “Kodi i Procedurave Administrative i Republikës së Shqipërisë” është parashikuar mundësia e ndryshimit të një akti, me nismën e vet</w:t>
      </w:r>
      <w:r w:rsidR="00800CDA">
        <w:rPr>
          <w:rFonts w:ascii="Garamond" w:hAnsi="Garamond" w:cs="Times New Roman"/>
          <w:color w:val="000000"/>
          <w:sz w:val="24"/>
          <w:szCs w:val="24"/>
        </w:rPr>
        <w:t>ë</w:t>
      </w:r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 organit që e ka nxjerrë, duke përcaktuar dhe formën ligjore të këtij ndryshimi të aktit, e cila duhet të bëhet me një akt të ri me shkrim. </w:t>
      </w:r>
    </w:p>
    <w:p w14:paraId="765DDA56" w14:textId="4B62FCD5" w:rsidR="00B610D5" w:rsidRPr="00B73A11" w:rsidRDefault="00B610D5" w:rsidP="00B6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Për gjithë sa më sipër, </w:t>
      </w:r>
      <w:r w:rsidR="00800CDA" w:rsidRPr="00B73A11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i ERE-s </w:t>
      </w:r>
    </w:p>
    <w:p w14:paraId="098E06FD" w14:textId="77777777" w:rsidR="00B610D5" w:rsidRPr="00B73A11" w:rsidRDefault="00B610D5" w:rsidP="00B6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8AEC133" w14:textId="77777777" w:rsidR="00B610D5" w:rsidRPr="00B73A11" w:rsidRDefault="00B610D5" w:rsidP="00B610D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B73A11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53367839" w14:textId="77777777" w:rsidR="00B610D5" w:rsidRPr="00B73A11" w:rsidRDefault="00B610D5" w:rsidP="00B6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BAF1379" w14:textId="31024160" w:rsidR="00B610D5" w:rsidRPr="00B73A11" w:rsidRDefault="00B610D5" w:rsidP="00B6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73A11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1. Pika 1 e vendimit të </w:t>
      </w:r>
      <w:r w:rsidR="0026480D" w:rsidRPr="00B73A11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B73A11">
        <w:rPr>
          <w:rFonts w:ascii="Garamond" w:hAnsi="Garamond" w:cs="Times New Roman"/>
          <w:color w:val="000000"/>
          <w:sz w:val="24"/>
          <w:szCs w:val="24"/>
        </w:rPr>
        <w:t>të ERE-s nr. 116, datë 24.5.2022,</w:t>
      </w:r>
      <w:r w:rsidR="00DC3B0F" w:rsidRPr="00B73A1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73A11">
        <w:rPr>
          <w:rFonts w:ascii="Garamond" w:hAnsi="Garamond" w:cs="Times New Roman"/>
          <w:color w:val="000000"/>
          <w:sz w:val="24"/>
          <w:szCs w:val="24"/>
        </w:rPr>
        <w:t>i ndryshuar, ndryshon dhe bëhet:</w:t>
      </w:r>
    </w:p>
    <w:p w14:paraId="368AF0F5" w14:textId="5767DC6A" w:rsidR="00B610D5" w:rsidRPr="00B73A11" w:rsidRDefault="0026480D" w:rsidP="00B6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>
        <w:rPr>
          <w:rFonts w:ascii="Garamond" w:hAnsi="Garamond" w:cs="Times New Roman"/>
          <w:iCs/>
          <w:color w:val="000000"/>
          <w:sz w:val="24"/>
          <w:szCs w:val="24"/>
        </w:rPr>
        <w:t>“</w:t>
      </w:r>
      <w:r w:rsidR="00B610D5" w:rsidRPr="00B73A11">
        <w:rPr>
          <w:rFonts w:ascii="Garamond" w:hAnsi="Garamond" w:cs="Times New Roman"/>
          <w:iCs/>
          <w:color w:val="000000"/>
          <w:sz w:val="24"/>
          <w:szCs w:val="24"/>
        </w:rPr>
        <w:t>1. Të licencojë shoqërinë “</w:t>
      </w:r>
      <w:proofErr w:type="spellStart"/>
      <w:r w:rsidR="00B610D5" w:rsidRPr="00B73A11">
        <w:rPr>
          <w:rFonts w:ascii="Garamond" w:hAnsi="Garamond" w:cs="Times New Roman"/>
          <w:iCs/>
          <w:color w:val="000000"/>
          <w:sz w:val="24"/>
          <w:szCs w:val="24"/>
        </w:rPr>
        <w:t>SPV</w:t>
      </w:r>
      <w:proofErr w:type="spellEnd"/>
      <w:r w:rsidR="00B610D5" w:rsidRPr="00B73A11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proofErr w:type="spellStart"/>
      <w:r w:rsidR="00327D95" w:rsidRPr="00B73A11">
        <w:rPr>
          <w:rFonts w:ascii="Garamond" w:hAnsi="Garamond" w:cs="Times New Roman"/>
          <w:iCs/>
          <w:color w:val="000000"/>
          <w:sz w:val="24"/>
          <w:szCs w:val="24"/>
        </w:rPr>
        <w:t>Blue</w:t>
      </w:r>
      <w:proofErr w:type="spellEnd"/>
      <w:r w:rsidR="00327D95" w:rsidRPr="00B73A11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="00B610D5" w:rsidRPr="00B73A11">
        <w:rPr>
          <w:rFonts w:ascii="Garamond" w:hAnsi="Garamond" w:cs="Times New Roman"/>
          <w:iCs/>
          <w:color w:val="000000"/>
          <w:sz w:val="24"/>
          <w:szCs w:val="24"/>
        </w:rPr>
        <w:t xml:space="preserve">1” </w:t>
      </w:r>
      <w:proofErr w:type="spellStart"/>
      <w:r w:rsidR="00B610D5" w:rsidRPr="00B73A11">
        <w:rPr>
          <w:rFonts w:ascii="Garamond" w:hAnsi="Garamond" w:cs="Times New Roman"/>
          <w:iCs/>
          <w:color w:val="000000"/>
          <w:sz w:val="24"/>
          <w:szCs w:val="24"/>
        </w:rPr>
        <w:t>sh.p.k</w:t>
      </w:r>
      <w:proofErr w:type="spellEnd"/>
      <w:r w:rsidR="00B610D5" w:rsidRPr="00B73A11">
        <w:rPr>
          <w:rFonts w:ascii="Garamond" w:hAnsi="Garamond" w:cs="Times New Roman"/>
          <w:iCs/>
          <w:color w:val="000000"/>
          <w:sz w:val="24"/>
          <w:szCs w:val="24"/>
        </w:rPr>
        <w:t xml:space="preserve">., në veprimtarinë e prodhimit të energjisë elektrike nga centrali </w:t>
      </w:r>
      <w:proofErr w:type="spellStart"/>
      <w:r w:rsidR="00B610D5" w:rsidRPr="00B73A11">
        <w:rPr>
          <w:rFonts w:ascii="Garamond" w:hAnsi="Garamond" w:cs="Times New Roman"/>
          <w:iCs/>
          <w:color w:val="000000"/>
          <w:sz w:val="24"/>
          <w:szCs w:val="24"/>
        </w:rPr>
        <w:t>fotovoltaik</w:t>
      </w:r>
      <w:proofErr w:type="spellEnd"/>
      <w:r w:rsidR="00B610D5" w:rsidRPr="00B73A11">
        <w:rPr>
          <w:rFonts w:ascii="Garamond" w:hAnsi="Garamond" w:cs="Times New Roman"/>
          <w:iCs/>
          <w:color w:val="000000"/>
          <w:sz w:val="24"/>
          <w:szCs w:val="24"/>
        </w:rPr>
        <w:t xml:space="preserve"> “</w:t>
      </w:r>
      <w:proofErr w:type="spellStart"/>
      <w:r w:rsidR="00B610D5" w:rsidRPr="00B73A11">
        <w:rPr>
          <w:rFonts w:ascii="Garamond" w:hAnsi="Garamond" w:cs="Times New Roman"/>
          <w:iCs/>
          <w:color w:val="000000"/>
          <w:sz w:val="24"/>
          <w:szCs w:val="24"/>
        </w:rPr>
        <w:t>Blue</w:t>
      </w:r>
      <w:proofErr w:type="spellEnd"/>
      <w:r w:rsidR="00B610D5" w:rsidRPr="00B73A11">
        <w:rPr>
          <w:rFonts w:ascii="Garamond" w:hAnsi="Garamond" w:cs="Times New Roman"/>
          <w:iCs/>
          <w:color w:val="000000"/>
          <w:sz w:val="24"/>
          <w:szCs w:val="24"/>
        </w:rPr>
        <w:t xml:space="preserve"> 1”, me kapacitet të instaluar 50 </w:t>
      </w:r>
      <w:proofErr w:type="spellStart"/>
      <w:r w:rsidR="00712C9F" w:rsidRPr="00B73A11">
        <w:rPr>
          <w:rFonts w:ascii="Garamond" w:hAnsi="Garamond" w:cs="Times New Roman"/>
          <w:iCs/>
          <w:color w:val="000000"/>
          <w:sz w:val="24"/>
          <w:szCs w:val="24"/>
        </w:rPr>
        <w:t>mw</w:t>
      </w:r>
      <w:proofErr w:type="spellEnd"/>
      <w:r w:rsidR="00B610D5" w:rsidRPr="00B73A11">
        <w:rPr>
          <w:rFonts w:ascii="Garamond" w:hAnsi="Garamond" w:cs="Times New Roman"/>
          <w:iCs/>
          <w:color w:val="000000"/>
          <w:sz w:val="24"/>
          <w:szCs w:val="24"/>
        </w:rPr>
        <w:t>, për një afat 25</w:t>
      </w:r>
      <w:r w:rsidR="00712C9F">
        <w:rPr>
          <w:rFonts w:ascii="Garamond" w:hAnsi="Garamond" w:cs="Times New Roman"/>
          <w:iCs/>
          <w:color w:val="000000"/>
          <w:sz w:val="24"/>
          <w:szCs w:val="24"/>
        </w:rPr>
        <w:t>-</w:t>
      </w:r>
      <w:r w:rsidR="00B610D5" w:rsidRPr="00B73A11">
        <w:rPr>
          <w:rFonts w:ascii="Garamond" w:hAnsi="Garamond" w:cs="Times New Roman"/>
          <w:iCs/>
          <w:color w:val="000000"/>
          <w:sz w:val="24"/>
          <w:szCs w:val="24"/>
        </w:rPr>
        <w:t>vjeçar</w:t>
      </w:r>
      <w:r w:rsidR="00712C9F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="00B610D5" w:rsidRPr="00B73A11">
        <w:rPr>
          <w:rFonts w:ascii="Garamond" w:hAnsi="Garamond" w:cs="Times New Roman"/>
          <w:iCs/>
          <w:color w:val="000000"/>
          <w:sz w:val="24"/>
          <w:szCs w:val="24"/>
        </w:rPr>
        <w:t xml:space="preserve"> duke filluar nga data e operimit</w:t>
      </w:r>
      <w:r w:rsidR="00712C9F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="00B610D5" w:rsidRPr="00B73A11">
        <w:rPr>
          <w:rFonts w:ascii="Garamond" w:hAnsi="Garamond" w:cs="Times New Roman"/>
          <w:iCs/>
          <w:color w:val="000000"/>
          <w:sz w:val="24"/>
          <w:szCs w:val="24"/>
        </w:rPr>
        <w:t xml:space="preserve"> por jo më vonë se data 1.4. 2024</w:t>
      </w:r>
      <w:r w:rsidR="00712C9F">
        <w:rPr>
          <w:rFonts w:ascii="Garamond" w:hAnsi="Garamond" w:cs="Times New Roman"/>
          <w:iCs/>
          <w:color w:val="000000"/>
          <w:sz w:val="24"/>
          <w:szCs w:val="24"/>
        </w:rPr>
        <w:t>.”</w:t>
      </w:r>
      <w:r w:rsidR="00B610D5" w:rsidRPr="00B73A11">
        <w:rPr>
          <w:rFonts w:ascii="Garamond" w:hAnsi="Garamond" w:cs="Times New Roman"/>
          <w:iCs/>
          <w:color w:val="000000"/>
          <w:sz w:val="24"/>
          <w:szCs w:val="24"/>
        </w:rPr>
        <w:t>.</w:t>
      </w:r>
    </w:p>
    <w:p w14:paraId="0B4AC558" w14:textId="382B7DC8" w:rsidR="00B610D5" w:rsidRPr="00B73A11" w:rsidRDefault="00B610D5" w:rsidP="00B6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73A11">
        <w:rPr>
          <w:rFonts w:ascii="Garamond" w:hAnsi="Garamond" w:cs="Times New Roman"/>
          <w:color w:val="000000"/>
          <w:sz w:val="24"/>
          <w:szCs w:val="24"/>
        </w:rPr>
        <w:t>2. Drejtoria e Licencimit, Autorizimeve dhe Mbikëqyrjes të njoftojë shoqërinë “</w:t>
      </w:r>
      <w:proofErr w:type="spellStart"/>
      <w:r w:rsidRPr="00B73A11">
        <w:rPr>
          <w:rFonts w:ascii="Garamond" w:hAnsi="Garamond" w:cs="Times New Roman"/>
          <w:color w:val="000000"/>
          <w:sz w:val="24"/>
          <w:szCs w:val="24"/>
        </w:rPr>
        <w:t>SPV</w:t>
      </w:r>
      <w:proofErr w:type="spellEnd"/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883093" w:rsidRPr="00B73A11">
        <w:rPr>
          <w:rFonts w:ascii="Garamond" w:hAnsi="Garamond" w:cs="Times New Roman"/>
          <w:color w:val="000000"/>
          <w:sz w:val="24"/>
          <w:szCs w:val="24"/>
        </w:rPr>
        <w:t>Blue</w:t>
      </w:r>
      <w:proofErr w:type="spellEnd"/>
      <w:r w:rsidR="00883093" w:rsidRPr="00B73A1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1” </w:t>
      </w:r>
      <w:proofErr w:type="spellStart"/>
      <w:r w:rsidRPr="00B73A11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B73A11">
        <w:rPr>
          <w:rFonts w:ascii="Garamond" w:hAnsi="Garamond" w:cs="Times New Roman"/>
          <w:color w:val="000000"/>
          <w:sz w:val="24"/>
          <w:szCs w:val="24"/>
        </w:rPr>
        <w:t>., Ministrinë e Infrastrukturës dhe Energjisë dhe “</w:t>
      </w:r>
      <w:r w:rsidR="00883093" w:rsidRPr="00B73A11">
        <w:rPr>
          <w:rFonts w:ascii="Garamond" w:hAnsi="Garamond" w:cs="Times New Roman"/>
          <w:color w:val="000000"/>
          <w:sz w:val="24"/>
          <w:szCs w:val="24"/>
        </w:rPr>
        <w:t>Furnizuesin e Tregut të Lirë</w:t>
      </w:r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B73A11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. për vendimin e </w:t>
      </w:r>
      <w:r w:rsidR="00883093" w:rsidRPr="00B73A11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B73A11">
        <w:rPr>
          <w:rFonts w:ascii="Garamond" w:hAnsi="Garamond" w:cs="Times New Roman"/>
          <w:color w:val="000000"/>
          <w:sz w:val="24"/>
          <w:szCs w:val="24"/>
        </w:rPr>
        <w:t>të ERE-s.</w:t>
      </w:r>
    </w:p>
    <w:p w14:paraId="4E816861" w14:textId="77777777" w:rsidR="00B610D5" w:rsidRPr="00B73A11" w:rsidRDefault="00B610D5" w:rsidP="00B6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Ky vendim hyn në fuqi menjëherë. </w:t>
      </w:r>
    </w:p>
    <w:p w14:paraId="558E3FE8" w14:textId="5C5E83D5" w:rsidR="00B610D5" w:rsidRPr="00B73A11" w:rsidRDefault="00B610D5" w:rsidP="00B6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266919" w:rsidRPr="00B73A11">
        <w:rPr>
          <w:rFonts w:ascii="Garamond" w:hAnsi="Garamond" w:cs="Times New Roman"/>
          <w:color w:val="000000"/>
          <w:sz w:val="24"/>
          <w:szCs w:val="24"/>
        </w:rPr>
        <w:t>Bordit</w:t>
      </w:r>
      <w:r w:rsidR="00266919">
        <w:rPr>
          <w:rFonts w:ascii="Garamond" w:hAnsi="Garamond" w:cs="Times New Roman"/>
          <w:color w:val="000000"/>
          <w:sz w:val="24"/>
          <w:szCs w:val="24"/>
        </w:rPr>
        <w:t>,</w:t>
      </w:r>
      <w:r w:rsidR="00266919" w:rsidRPr="00B73A1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266919" w:rsidRPr="00B73A11">
        <w:rPr>
          <w:rFonts w:ascii="Garamond" w:hAnsi="Garamond" w:cs="Times New Roman"/>
          <w:color w:val="000000"/>
          <w:sz w:val="24"/>
          <w:szCs w:val="24"/>
        </w:rPr>
        <w:t xml:space="preserve">Bordin </w:t>
      </w:r>
      <w:r w:rsidRPr="00B73A11">
        <w:rPr>
          <w:rFonts w:ascii="Garamond" w:hAnsi="Garamond" w:cs="Times New Roman"/>
          <w:color w:val="000000"/>
          <w:sz w:val="24"/>
          <w:szCs w:val="24"/>
        </w:rPr>
        <w:t>në marrjen e një vendimi të ndryshëm nga i mëparshmi</w:t>
      </w:r>
      <w:r w:rsidR="00266919">
        <w:rPr>
          <w:rFonts w:ascii="Garamond" w:hAnsi="Garamond" w:cs="Times New Roman"/>
          <w:color w:val="000000"/>
          <w:sz w:val="24"/>
          <w:szCs w:val="24"/>
        </w:rPr>
        <w:t>,</w:t>
      </w:r>
      <w:r w:rsidRPr="00B73A11">
        <w:rPr>
          <w:rFonts w:ascii="Garamond" w:hAnsi="Garamond" w:cs="Times New Roman"/>
          <w:color w:val="000000"/>
          <w:sz w:val="24"/>
          <w:szCs w:val="24"/>
        </w:rPr>
        <w:t xml:space="preserve"> apo për gabime materiale të konstatuara. Për këtë vendim mund të bëhet ankim në Gjykatën Administrative Tiranë, brenda 30 ditëve kalendarike nga dita e publikimit në Fletoren Zyrtare. </w:t>
      </w:r>
    </w:p>
    <w:p w14:paraId="4D368BFC" w14:textId="77777777" w:rsidR="00B610D5" w:rsidRPr="00B73A11" w:rsidRDefault="00B610D5" w:rsidP="00B610D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73A11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40A5212E" w14:textId="77777777" w:rsidR="00B610D5" w:rsidRPr="00B73A11" w:rsidRDefault="00B610D5" w:rsidP="00B610D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0"/>
          <w:szCs w:val="20"/>
        </w:rPr>
      </w:pPr>
    </w:p>
    <w:p w14:paraId="19F6CB5D" w14:textId="77777777" w:rsidR="00B610D5" w:rsidRPr="00B73A11" w:rsidRDefault="00B610D5" w:rsidP="00B610D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B73A11">
        <w:rPr>
          <w:rFonts w:ascii="Garamond" w:hAnsi="Garamond" w:cs="Times New Roman"/>
          <w:bCs/>
          <w:color w:val="000000"/>
          <w:sz w:val="24"/>
          <w:szCs w:val="24"/>
        </w:rPr>
        <w:t>KRYETAR</w:t>
      </w:r>
    </w:p>
    <w:p w14:paraId="2BE4669C" w14:textId="77777777" w:rsidR="00B610D5" w:rsidRPr="00B73A11" w:rsidRDefault="00B610D5" w:rsidP="00B610D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  <w:r w:rsidRPr="00B73A1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Petrit </w:t>
      </w:r>
      <w:proofErr w:type="spellStart"/>
      <w:r w:rsidRPr="00B73A11">
        <w:rPr>
          <w:rFonts w:ascii="Garamond" w:hAnsi="Garamond" w:cs="Times New Roman"/>
          <w:b/>
          <w:bCs/>
          <w:color w:val="000000"/>
          <w:sz w:val="24"/>
          <w:szCs w:val="24"/>
        </w:rPr>
        <w:t>Ahmeti</w:t>
      </w:r>
      <w:proofErr w:type="spellEnd"/>
    </w:p>
    <w:p w14:paraId="74412E82" w14:textId="77777777" w:rsidR="00B610D5" w:rsidRPr="00B73A11" w:rsidRDefault="00B610D5" w:rsidP="00B610D5">
      <w:pPr>
        <w:spacing w:after="0" w:line="240" w:lineRule="auto"/>
        <w:ind w:firstLine="284"/>
        <w:jc w:val="right"/>
        <w:rPr>
          <w:rFonts w:ascii="Garamond" w:hAnsi="Garamond"/>
        </w:rPr>
      </w:pPr>
    </w:p>
    <w:sectPr w:rsidR="00B610D5" w:rsidRPr="00B73A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F74B6"/>
    <w:rsid w:val="0026480D"/>
    <w:rsid w:val="00266919"/>
    <w:rsid w:val="00327D95"/>
    <w:rsid w:val="00353836"/>
    <w:rsid w:val="003E7167"/>
    <w:rsid w:val="00436B72"/>
    <w:rsid w:val="00495544"/>
    <w:rsid w:val="004A604E"/>
    <w:rsid w:val="00563779"/>
    <w:rsid w:val="00640DEC"/>
    <w:rsid w:val="00670B8C"/>
    <w:rsid w:val="00712C9F"/>
    <w:rsid w:val="0071647D"/>
    <w:rsid w:val="00796463"/>
    <w:rsid w:val="007A461B"/>
    <w:rsid w:val="007C49ED"/>
    <w:rsid w:val="00800CDA"/>
    <w:rsid w:val="008361D5"/>
    <w:rsid w:val="00853901"/>
    <w:rsid w:val="00883093"/>
    <w:rsid w:val="008B5EC2"/>
    <w:rsid w:val="008C7EE7"/>
    <w:rsid w:val="00955873"/>
    <w:rsid w:val="009B1145"/>
    <w:rsid w:val="00A11477"/>
    <w:rsid w:val="00A42DF7"/>
    <w:rsid w:val="00A54A88"/>
    <w:rsid w:val="00A9419C"/>
    <w:rsid w:val="00AD0075"/>
    <w:rsid w:val="00AD6F91"/>
    <w:rsid w:val="00B05F80"/>
    <w:rsid w:val="00B610D5"/>
    <w:rsid w:val="00B73A11"/>
    <w:rsid w:val="00BB5226"/>
    <w:rsid w:val="00BD5170"/>
    <w:rsid w:val="00BF7586"/>
    <w:rsid w:val="00C25A48"/>
    <w:rsid w:val="00C66344"/>
    <w:rsid w:val="00C972F7"/>
    <w:rsid w:val="00CC3A9E"/>
    <w:rsid w:val="00CC617D"/>
    <w:rsid w:val="00D21F5D"/>
    <w:rsid w:val="00D966F9"/>
    <w:rsid w:val="00DC3B0F"/>
    <w:rsid w:val="00E1798D"/>
    <w:rsid w:val="00F23FBB"/>
    <w:rsid w:val="00FB2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E9285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B610D5"/>
    <w:pPr>
      <w:autoSpaceDE w:val="0"/>
      <w:autoSpaceDN w:val="0"/>
      <w:adjustRightInd w:val="0"/>
      <w:spacing w:after="12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B610D5"/>
    <w:rPr>
      <w:rFonts w:ascii="Times New Roman" w:hAnsi="Times New Roman" w:cs="Times New Roman"/>
      <w:color w:val="000000"/>
      <w:sz w:val="20"/>
      <w:szCs w:val="20"/>
    </w:rPr>
  </w:style>
  <w:style w:type="paragraph" w:styleId="ListParagraph">
    <w:name w:val="List Paragraph"/>
    <w:basedOn w:val="Normal"/>
    <w:uiPriority w:val="99"/>
    <w:qFormat/>
    <w:rsid w:val="00B610D5"/>
    <w:pPr>
      <w:autoSpaceDE w:val="0"/>
      <w:autoSpaceDN w:val="0"/>
      <w:adjustRightInd w:val="0"/>
      <w:spacing w:after="0" w:line="240" w:lineRule="auto"/>
      <w:ind w:left="720"/>
    </w:pPr>
    <w:rPr>
      <w:rFonts w:ascii="Times New Roman" w:hAnsi="Times New Roman" w:cs="Times New Roman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202</Nr_x002e__x0020_akti>
    <Data_x0020_e_x0020_Krijimit xmlns="0e656187-b300-4fb0-8bf4-3a50f872073c">2023-08-01T11:31:36Z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2023-07-30T22:00:00Z</Date_x0020_protokolli>
    <Titulli xmlns="0e656187-b300-4fb0-8bf4-3a50f872073c">Mbi një ndryshim në vendimin e bordit të ERE-s nr. 116, datë 24.05.2022, “Mbi licencimin e shoqërisë “Spv Blue 1” sh.p.k., në veprimtarinë e prodhimit të energjisë elektrike nga centrali fotovoltaik “Blue 1” me vendndodhje në zonën e sheq Marinas, Bashkia Fier, me kapacitet të instaluar 50 mw”, i ndryshuar</Titulli>
    <Modifikuesi xmlns="0e656187-b300-4fb0-8bf4-3a50f872073c">nevila.samarxhi</Modifikuesi>
    <Nr_x002e__x0020_prot_x0020_QBZ xmlns="0e656187-b300-4fb0-8bf4-3a50f872073c">1194/3</Nr_x002e__x0020_prot_x0020_QBZ>
    <Data_x0020_e_x0020_Modifikimit xmlns="0e656187-b300-4fb0-8bf4-3a50f872073c">2023-08-02T10:35:59Z</Data_x0020_e_x0020_Modifikimit>
    <Dekretuar xmlns="0e656187-b300-4fb0-8bf4-3a50f872073c">false</Dekretuar>
    <Data xmlns="0e656187-b300-4fb0-8bf4-3a50f872073c">2023-06-22T22:00:00Z</Data>
    <Nr_x002e__x0020_protokolli_x0020_i_x0020_aktit xmlns="0e656187-b300-4fb0-8bf4-3a50f872073c">1978/3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7E96CCF1D847679F98DE81309F6D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7E96CCF1D847679F98DE81309F6D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2BAAED-B243-4B2C-A250-BB59F2782DE6}">
  <ds:schemaRefs>
    <ds:schemaRef ds:uri="0e656187-b300-4fb0-8bf4-3a50f872073c"/>
    <ds:schemaRef ds:uri="http://schemas.microsoft.com/office/2006/metadata/properties"/>
    <ds:schemaRef ds:uri="http://purl.org/dc/elements/1.1/"/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BDB5918-273F-4147-A2CA-A0CEE0D861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B60756-EE58-4F7E-877F-8EAE7CB32E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BD4EEA4-86A8-4C1C-A4E2-C80C068BE1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87E4C1B-2F2B-4AF2-A5F6-A324729EA3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701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një ndryshim në vendimin e bordit të ERE-s nr. 116, datë 24.05.2022, “Mbi licencimin e shoqërisë “Spv Blue 1” sh.p.k., në veprimtarinë e prodhimit të energjisë elektrike nga centrali fotovoltaik “Blue 1” me vendndodhje në zonën e sheq Marinas, Bashkia</vt:lpstr>
    </vt:vector>
  </TitlesOfParts>
  <Company/>
  <LinksUpToDate>false</LinksUpToDate>
  <CharactersWithSpaces>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një ndryshim në vendimin e bordit të ERE-s nr. 116, datë 24.05.2022, “Mbi licencimin e shoqërisë “Spv Blue 1” sh.p.k., në veprimtarinë e prodhimit të energjisë elektrike nga centrali fotovoltaik “Blue 1” me vendndodhje në zonën e sheq Marinas, Bashkia Fier, me kapacitet të instaluar 50 mw”, i ndryshuar</dc:title>
  <dc:creator>Entela Suli</dc:creator>
  <cp:lastModifiedBy>Alma Lisaku</cp:lastModifiedBy>
  <cp:revision>24</cp:revision>
  <dcterms:created xsi:type="dcterms:W3CDTF">2023-08-01T11:26:00Z</dcterms:created>
  <dcterms:modified xsi:type="dcterms:W3CDTF">2023-08-02T12:35:00Z</dcterms:modified>
</cp:coreProperties>
</file>