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9C4DE" w14:textId="77777777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757E5C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13D2636D" w14:textId="2B5DEAA1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757E5C">
        <w:rPr>
          <w:rFonts w:ascii="Garamond" w:hAnsi="Garamond"/>
          <w:b/>
          <w:bCs/>
          <w:color w:val="000000"/>
          <w:sz w:val="24"/>
          <w:szCs w:val="24"/>
        </w:rPr>
        <w:t>Nr. 160, datë 15.8.2024</w:t>
      </w:r>
    </w:p>
    <w:p w14:paraId="34457CF8" w14:textId="77777777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4E1A0EA9" w14:textId="1564DA8A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757E5C">
        <w:rPr>
          <w:rFonts w:ascii="Garamond" w:hAnsi="Garamond"/>
          <w:b/>
          <w:bCs/>
          <w:color w:val="000000"/>
          <w:sz w:val="24"/>
          <w:szCs w:val="24"/>
        </w:rPr>
        <w:t>MBI FILLIMIN E PROCEDURËS</w:t>
      </w:r>
      <w:r w:rsidR="00B53498">
        <w:rPr>
          <w:rFonts w:ascii="Garamond" w:hAnsi="Garamond"/>
          <w:b/>
          <w:bCs/>
          <w:color w:val="000000"/>
          <w:sz w:val="24"/>
          <w:szCs w:val="24"/>
        </w:rPr>
        <w:t>,</w:t>
      </w:r>
      <w:r w:rsidRPr="00757E5C">
        <w:rPr>
          <w:rFonts w:ascii="Garamond" w:hAnsi="Garamond"/>
          <w:b/>
          <w:bCs/>
          <w:color w:val="000000"/>
          <w:sz w:val="24"/>
          <w:szCs w:val="24"/>
        </w:rPr>
        <w:t xml:space="preserve"> LIDHUR ME SHQYRTIMIN E KËRKESËS SË SHOQËRISË “</w:t>
      </w:r>
      <w:proofErr w:type="spellStart"/>
      <w:r w:rsidRPr="00757E5C">
        <w:rPr>
          <w:rFonts w:ascii="Garamond" w:hAnsi="Garamond"/>
          <w:b/>
          <w:bCs/>
          <w:color w:val="000000"/>
          <w:sz w:val="24"/>
          <w:szCs w:val="24"/>
        </w:rPr>
        <w:t>HPG</w:t>
      </w:r>
      <w:proofErr w:type="spellEnd"/>
      <w:r w:rsidRPr="00757E5C"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757E5C">
        <w:rPr>
          <w:rFonts w:ascii="Garamond" w:hAnsi="Garamond"/>
          <w:b/>
          <w:bCs/>
          <w:color w:val="000000"/>
          <w:sz w:val="24"/>
          <w:szCs w:val="24"/>
        </w:rPr>
        <w:t>ENERGY</w:t>
      </w:r>
      <w:proofErr w:type="spellEnd"/>
      <w:r w:rsidRPr="00757E5C">
        <w:rPr>
          <w:rFonts w:ascii="Garamond" w:hAnsi="Garamond"/>
          <w:b/>
          <w:bCs/>
          <w:color w:val="000000"/>
          <w:sz w:val="24"/>
          <w:szCs w:val="24"/>
        </w:rPr>
        <w:t>” SHPK</w:t>
      </w:r>
      <w:r w:rsidR="00B53498">
        <w:rPr>
          <w:rFonts w:ascii="Garamond" w:hAnsi="Garamond"/>
          <w:b/>
          <w:bCs/>
          <w:color w:val="000000"/>
          <w:sz w:val="24"/>
          <w:szCs w:val="24"/>
        </w:rPr>
        <w:t>,</w:t>
      </w:r>
      <w:r w:rsidRPr="00757E5C">
        <w:rPr>
          <w:rFonts w:ascii="Garamond" w:hAnsi="Garamond"/>
          <w:b/>
          <w:bCs/>
          <w:color w:val="000000"/>
          <w:sz w:val="24"/>
          <w:szCs w:val="24"/>
        </w:rPr>
        <w:t xml:space="preserve"> PËR LICENCIM NË VEPRIMTARINË E PRODHIMIT TË ENERGJISË ELEKTRIKE </w:t>
      </w:r>
    </w:p>
    <w:p w14:paraId="2FE08E92" w14:textId="77777777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4C204DDE" w14:textId="31A12F30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/>
          <w:color w:val="000000"/>
          <w:sz w:val="24"/>
          <w:szCs w:val="24"/>
        </w:rPr>
        <w:t xml:space="preserve">Në mbështetje të neneve 16 dhe 37, pika 2, </w:t>
      </w:r>
      <w:r w:rsidR="00B53498" w:rsidRPr="00B53498">
        <w:rPr>
          <w:rFonts w:ascii="Garamond" w:hAnsi="Garamond"/>
          <w:color w:val="000000"/>
          <w:sz w:val="24"/>
          <w:szCs w:val="24"/>
        </w:rPr>
        <w:t>germa</w:t>
      </w:r>
      <w:r w:rsidRPr="00B53498">
        <w:rPr>
          <w:rFonts w:ascii="Garamond" w:hAnsi="Garamond"/>
          <w:color w:val="000000"/>
          <w:sz w:val="24"/>
          <w:szCs w:val="24"/>
        </w:rPr>
        <w:t xml:space="preserve"> “a”, të ligjit nr. 43/2015</w:t>
      </w:r>
      <w:r w:rsidR="00B53498">
        <w:rPr>
          <w:rFonts w:ascii="Garamond" w:hAnsi="Garamond"/>
          <w:color w:val="000000"/>
          <w:sz w:val="24"/>
          <w:szCs w:val="24"/>
        </w:rPr>
        <w:t>,</w:t>
      </w:r>
      <w:r w:rsidRPr="00B53498">
        <w:rPr>
          <w:rFonts w:ascii="Garamond" w:hAnsi="Garamond"/>
          <w:color w:val="000000"/>
          <w:sz w:val="24"/>
          <w:szCs w:val="24"/>
        </w:rPr>
        <w:t xml:space="preserve"> </w:t>
      </w:r>
      <w:r w:rsidRPr="00B53498">
        <w:rPr>
          <w:rFonts w:ascii="Garamond" w:hAnsi="Garamond"/>
          <w:iCs/>
          <w:color w:val="000000"/>
          <w:sz w:val="24"/>
          <w:szCs w:val="24"/>
        </w:rPr>
        <w:t>“Për sektorin e energjisë elektrike”,</w:t>
      </w:r>
      <w:r w:rsidRPr="00B53498">
        <w:rPr>
          <w:rFonts w:ascii="Garamond" w:hAnsi="Garamond"/>
          <w:color w:val="000000"/>
          <w:sz w:val="24"/>
          <w:szCs w:val="24"/>
        </w:rPr>
        <w:t xml:space="preserve"> </w:t>
      </w:r>
      <w:r w:rsidR="00B53498" w:rsidRPr="00B53498">
        <w:rPr>
          <w:rFonts w:ascii="Garamond" w:hAnsi="Garamond"/>
          <w:color w:val="000000"/>
          <w:sz w:val="24"/>
          <w:szCs w:val="24"/>
        </w:rPr>
        <w:t>të</w:t>
      </w:r>
      <w:r w:rsidRPr="00B53498">
        <w:rPr>
          <w:rFonts w:ascii="Garamond" w:hAnsi="Garamond"/>
          <w:color w:val="000000"/>
          <w:sz w:val="24"/>
          <w:szCs w:val="24"/>
        </w:rPr>
        <w:t xml:space="preserve"> ndryshuar; </w:t>
      </w:r>
      <w:r w:rsidR="00B53498" w:rsidRPr="00B53498">
        <w:rPr>
          <w:rFonts w:ascii="Garamond" w:hAnsi="Garamond"/>
          <w:color w:val="000000"/>
          <w:sz w:val="24"/>
          <w:szCs w:val="24"/>
        </w:rPr>
        <w:t xml:space="preserve">të </w:t>
      </w:r>
      <w:r w:rsidRPr="00B53498">
        <w:rPr>
          <w:rFonts w:ascii="Garamond" w:hAnsi="Garamond"/>
          <w:color w:val="000000"/>
          <w:sz w:val="24"/>
          <w:szCs w:val="24"/>
        </w:rPr>
        <w:t xml:space="preserve">neneve 4, pika 1, </w:t>
      </w:r>
      <w:r w:rsidR="00B53498" w:rsidRPr="00B53498">
        <w:rPr>
          <w:rFonts w:ascii="Garamond" w:hAnsi="Garamond"/>
          <w:color w:val="000000"/>
          <w:sz w:val="24"/>
          <w:szCs w:val="24"/>
        </w:rPr>
        <w:t>germa</w:t>
      </w:r>
      <w:r w:rsidRPr="00B53498">
        <w:rPr>
          <w:rFonts w:ascii="Garamond" w:hAnsi="Garamond"/>
          <w:color w:val="000000"/>
          <w:sz w:val="24"/>
          <w:szCs w:val="24"/>
        </w:rPr>
        <w:t xml:space="preserve"> “a”, 5, pika 1, </w:t>
      </w:r>
      <w:r w:rsidR="00B53498" w:rsidRPr="00B53498">
        <w:rPr>
          <w:rFonts w:ascii="Garamond" w:hAnsi="Garamond"/>
          <w:color w:val="000000"/>
          <w:sz w:val="24"/>
          <w:szCs w:val="24"/>
        </w:rPr>
        <w:t>germa</w:t>
      </w:r>
      <w:r w:rsidRPr="00B53498">
        <w:rPr>
          <w:rFonts w:ascii="Garamond" w:hAnsi="Garamond"/>
          <w:color w:val="000000"/>
          <w:sz w:val="24"/>
          <w:szCs w:val="24"/>
        </w:rPr>
        <w:t xml:space="preserve"> “a”, dhe 10, pikat 1 dhe 3</w:t>
      </w:r>
      <w:r w:rsidR="00B53498">
        <w:rPr>
          <w:rFonts w:ascii="Garamond" w:hAnsi="Garamond"/>
          <w:color w:val="000000"/>
          <w:sz w:val="24"/>
          <w:szCs w:val="24"/>
        </w:rPr>
        <w:t>,</w:t>
      </w:r>
      <w:r w:rsidRPr="00B53498">
        <w:rPr>
          <w:rFonts w:ascii="Garamond" w:hAnsi="Garamond"/>
          <w:color w:val="000000"/>
          <w:sz w:val="24"/>
          <w:szCs w:val="24"/>
        </w:rPr>
        <w:t xml:space="preserve"> të </w:t>
      </w:r>
      <w:r w:rsidR="00B53498">
        <w:rPr>
          <w:rFonts w:ascii="Garamond" w:hAnsi="Garamond"/>
          <w:color w:val="000000"/>
          <w:sz w:val="24"/>
          <w:szCs w:val="24"/>
        </w:rPr>
        <w:t>“</w:t>
      </w:r>
      <w:r w:rsidRPr="00B53498">
        <w:rPr>
          <w:rFonts w:ascii="Garamond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B53498">
        <w:rPr>
          <w:rFonts w:ascii="Garamond" w:hAnsi="Garamond"/>
          <w:iCs/>
          <w:color w:val="000000"/>
          <w:sz w:val="24"/>
          <w:szCs w:val="24"/>
        </w:rPr>
        <w:t>”</w:t>
      </w:r>
      <w:r w:rsidRPr="00B53498">
        <w:rPr>
          <w:rFonts w:ascii="Garamond" w:hAnsi="Garamond"/>
          <w:color w:val="000000"/>
          <w:sz w:val="24"/>
          <w:szCs w:val="24"/>
        </w:rPr>
        <w:t xml:space="preserve">, të miratuar me vendimin e </w:t>
      </w:r>
      <w:r w:rsidR="00B53498" w:rsidRPr="00B53498">
        <w:rPr>
          <w:rFonts w:ascii="Garamond" w:hAnsi="Garamond"/>
          <w:color w:val="000000"/>
          <w:sz w:val="24"/>
          <w:szCs w:val="24"/>
        </w:rPr>
        <w:t xml:space="preserve">Bordit </w:t>
      </w:r>
      <w:r w:rsidRPr="00B53498">
        <w:rPr>
          <w:rFonts w:ascii="Garamond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B53498" w:rsidRPr="00B53498">
        <w:rPr>
          <w:rFonts w:ascii="Garamond" w:hAnsi="Garamond"/>
          <w:color w:val="000000"/>
          <w:sz w:val="24"/>
          <w:szCs w:val="24"/>
        </w:rPr>
        <w:t>të</w:t>
      </w:r>
      <w:r w:rsidRPr="00B53498">
        <w:rPr>
          <w:rFonts w:ascii="Garamond" w:hAnsi="Garamond"/>
          <w:color w:val="000000"/>
          <w:sz w:val="24"/>
          <w:szCs w:val="24"/>
        </w:rPr>
        <w:t xml:space="preserve"> ndryshuar; si dhe </w:t>
      </w:r>
      <w:r w:rsidR="00B53498" w:rsidRPr="00B53498">
        <w:rPr>
          <w:rFonts w:ascii="Garamond" w:hAnsi="Garamond"/>
          <w:color w:val="000000"/>
          <w:sz w:val="24"/>
          <w:szCs w:val="24"/>
        </w:rPr>
        <w:t xml:space="preserve">të </w:t>
      </w:r>
      <w:r w:rsidRPr="00B53498">
        <w:rPr>
          <w:rFonts w:ascii="Garamond" w:hAnsi="Garamond"/>
          <w:color w:val="000000"/>
          <w:sz w:val="24"/>
          <w:szCs w:val="24"/>
        </w:rPr>
        <w:t xml:space="preserve">neneve 15 dhe 19, pika 1, </w:t>
      </w:r>
      <w:r w:rsidR="00B53498" w:rsidRPr="00B53498">
        <w:rPr>
          <w:rFonts w:ascii="Garamond" w:hAnsi="Garamond"/>
          <w:color w:val="000000"/>
          <w:sz w:val="24"/>
          <w:szCs w:val="24"/>
        </w:rPr>
        <w:t>germa</w:t>
      </w:r>
      <w:r w:rsidRPr="00B53498">
        <w:rPr>
          <w:rFonts w:ascii="Garamond" w:hAnsi="Garamond"/>
          <w:color w:val="000000"/>
          <w:sz w:val="24"/>
          <w:szCs w:val="24"/>
        </w:rPr>
        <w:t xml:space="preserve"> “a” të </w:t>
      </w:r>
      <w:r w:rsidR="00B53498">
        <w:rPr>
          <w:rFonts w:ascii="Garamond" w:hAnsi="Garamond"/>
          <w:color w:val="000000"/>
          <w:sz w:val="24"/>
          <w:szCs w:val="24"/>
        </w:rPr>
        <w:t>“</w:t>
      </w:r>
      <w:r w:rsidRPr="00B53498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</w:t>
      </w:r>
      <w:r w:rsidRPr="00B53498">
        <w:rPr>
          <w:rFonts w:ascii="Garamond" w:hAnsi="Garamond"/>
          <w:color w:val="000000"/>
          <w:sz w:val="24"/>
          <w:szCs w:val="24"/>
        </w:rPr>
        <w:t>s</w:t>
      </w:r>
      <w:r w:rsidR="00B53498">
        <w:rPr>
          <w:rFonts w:ascii="Garamond" w:hAnsi="Garamond"/>
          <w:color w:val="000000"/>
          <w:sz w:val="24"/>
          <w:szCs w:val="24"/>
        </w:rPr>
        <w:t>”</w:t>
      </w:r>
      <w:r w:rsidRPr="00B53498">
        <w:rPr>
          <w:rFonts w:ascii="Garamond" w:hAnsi="Garamond"/>
          <w:color w:val="000000"/>
          <w:sz w:val="24"/>
          <w:szCs w:val="24"/>
        </w:rPr>
        <w:t xml:space="preserve">, miratuar me vendimin e </w:t>
      </w:r>
      <w:r w:rsidR="00B53498" w:rsidRPr="00B53498">
        <w:rPr>
          <w:rFonts w:ascii="Garamond" w:hAnsi="Garamond"/>
          <w:color w:val="000000"/>
          <w:sz w:val="24"/>
          <w:szCs w:val="24"/>
        </w:rPr>
        <w:t xml:space="preserve">Bordit </w:t>
      </w:r>
      <w:r w:rsidRPr="00B53498">
        <w:rPr>
          <w:rFonts w:ascii="Garamond" w:hAnsi="Garamond"/>
          <w:color w:val="000000"/>
          <w:sz w:val="24"/>
          <w:szCs w:val="24"/>
        </w:rPr>
        <w:t xml:space="preserve">të ERE-s nr. 96, datë 17.6.2016; Bordi i ERE-s, në mbledhjen e tij të datës 15.8.2024, mbasi shqyrtoi relacionin me nr. 1724/1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>., datë 7.8.2024, të Drejtorisë së Licencimit, Autorizimeve dhe Mbikëqyrjes “</w:t>
      </w:r>
      <w:r w:rsidRPr="00B53498">
        <w:rPr>
          <w:rFonts w:ascii="Garamond" w:hAnsi="Garamond"/>
          <w:iCs/>
          <w:color w:val="000000"/>
          <w:sz w:val="24"/>
          <w:szCs w:val="24"/>
        </w:rPr>
        <w:t xml:space="preserve">Mbi kërkesën e shoqërisë </w:t>
      </w:r>
      <w:r w:rsidR="00B53498">
        <w:rPr>
          <w:rFonts w:ascii="Garamond" w:hAnsi="Garamond"/>
          <w:iCs/>
          <w:color w:val="000000"/>
          <w:sz w:val="24"/>
          <w:szCs w:val="24"/>
        </w:rPr>
        <w:t>‘</w:t>
      </w:r>
      <w:proofErr w:type="spellStart"/>
      <w:r w:rsidRPr="00B53498">
        <w:rPr>
          <w:rFonts w:ascii="Garamond" w:hAnsi="Garamond"/>
          <w:iCs/>
          <w:color w:val="000000"/>
          <w:sz w:val="24"/>
          <w:szCs w:val="24"/>
        </w:rPr>
        <w:t>HPG</w:t>
      </w:r>
      <w:proofErr w:type="spellEnd"/>
      <w:r w:rsidRPr="00B53498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="00B53498" w:rsidRPr="00B53498">
        <w:rPr>
          <w:rFonts w:ascii="Garamond" w:hAnsi="Garamond"/>
          <w:iCs/>
          <w:color w:val="000000"/>
          <w:sz w:val="24"/>
          <w:szCs w:val="24"/>
        </w:rPr>
        <w:t>Energy</w:t>
      </w:r>
      <w:proofErr w:type="spellEnd"/>
      <w:r w:rsidR="00B53498">
        <w:rPr>
          <w:rFonts w:ascii="Garamond" w:hAnsi="Garamond"/>
          <w:iCs/>
          <w:color w:val="000000"/>
          <w:sz w:val="24"/>
          <w:szCs w:val="24"/>
        </w:rPr>
        <w:t>’</w:t>
      </w:r>
      <w:r w:rsidR="00B53498" w:rsidRPr="00B53498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Pr="00B53498">
        <w:rPr>
          <w:rFonts w:ascii="Garamond" w:hAnsi="Garamond"/>
          <w:iCs/>
          <w:color w:val="000000"/>
          <w:sz w:val="24"/>
          <w:szCs w:val="24"/>
        </w:rPr>
        <w:t>sh.p.k</w:t>
      </w:r>
      <w:proofErr w:type="spellEnd"/>
      <w:r w:rsidRPr="00B53498">
        <w:rPr>
          <w:rFonts w:ascii="Garamond" w:hAnsi="Garamond"/>
          <w:iCs/>
          <w:color w:val="000000"/>
          <w:sz w:val="24"/>
          <w:szCs w:val="24"/>
        </w:rPr>
        <w:t>. për licencim në veprimtarinë e prodhimit të energjisë elektrike”</w:t>
      </w:r>
      <w:r w:rsidRPr="00B53498">
        <w:rPr>
          <w:rFonts w:ascii="Garamond" w:hAnsi="Garamond"/>
          <w:color w:val="000000"/>
          <w:sz w:val="24"/>
          <w:szCs w:val="24"/>
        </w:rPr>
        <w:t>,</w:t>
      </w:r>
    </w:p>
    <w:p w14:paraId="63E34696" w14:textId="701A9FCE" w:rsidR="0054203C" w:rsidRPr="00B53498" w:rsidRDefault="00B53498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B53498">
        <w:rPr>
          <w:rFonts w:ascii="Garamond" w:hAnsi="Garamond"/>
          <w:bCs/>
          <w:color w:val="000000"/>
          <w:sz w:val="24"/>
          <w:szCs w:val="24"/>
        </w:rPr>
        <w:t>k</w:t>
      </w:r>
      <w:r w:rsidR="0054203C" w:rsidRPr="00B53498">
        <w:rPr>
          <w:rFonts w:ascii="Garamond" w:hAnsi="Garamond"/>
          <w:bCs/>
          <w:color w:val="000000"/>
          <w:sz w:val="24"/>
          <w:szCs w:val="24"/>
        </w:rPr>
        <w:t xml:space="preserve">onstatoi se: </w:t>
      </w:r>
    </w:p>
    <w:p w14:paraId="53EF04DC" w14:textId="048CFD71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/>
          <w:color w:val="000000"/>
          <w:sz w:val="24"/>
          <w:szCs w:val="24"/>
        </w:rPr>
        <w:t>- Shoqëria “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HPG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B53498" w:rsidRPr="00B53498">
        <w:rPr>
          <w:rFonts w:ascii="Garamond" w:hAnsi="Garamond"/>
          <w:color w:val="000000"/>
          <w:sz w:val="24"/>
          <w:szCs w:val="24"/>
        </w:rPr>
        <w:t>Energy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 xml:space="preserve">., me shkresën e protokolluar në ERE me nr. 1724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 xml:space="preserve">., datë 2.8.2024, ka paraqitur kërkesën për licencim në veprimtarinë e prodhimit të energjisë elektrike nga centrali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fotovoltaik</w:t>
      </w:r>
      <w:proofErr w:type="spellEnd"/>
      <w:r w:rsidR="00B53498">
        <w:rPr>
          <w:rFonts w:ascii="Garamond" w:hAnsi="Garamond"/>
          <w:color w:val="000000"/>
          <w:sz w:val="24"/>
          <w:szCs w:val="24"/>
        </w:rPr>
        <w:t>,</w:t>
      </w:r>
      <w:r w:rsidRPr="00B53498">
        <w:rPr>
          <w:rFonts w:ascii="Garamond" w:hAnsi="Garamond"/>
          <w:color w:val="000000"/>
          <w:sz w:val="24"/>
          <w:szCs w:val="24"/>
        </w:rPr>
        <w:t xml:space="preserve"> me kapacitet të instaluar 2</w:t>
      </w:r>
      <w:r w:rsidR="00B53498" w:rsidRPr="00B53498">
        <w:rPr>
          <w:rFonts w:ascii="Garamond" w:hAnsi="Garamond"/>
          <w:color w:val="000000"/>
          <w:sz w:val="24"/>
          <w:szCs w:val="24"/>
        </w:rPr>
        <w:t>mw</w:t>
      </w:r>
      <w:r w:rsidRPr="00B53498">
        <w:rPr>
          <w:rFonts w:ascii="Garamond" w:hAnsi="Garamond"/>
          <w:color w:val="000000"/>
          <w:sz w:val="24"/>
          <w:szCs w:val="24"/>
        </w:rPr>
        <w:t xml:space="preserve"> dhe veprave ndihmëse, në Njësinë Administrative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Topojë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 xml:space="preserve">, Bashkia Fier, </w:t>
      </w:r>
      <w:r w:rsidR="00B53498">
        <w:rPr>
          <w:rFonts w:ascii="Garamond" w:hAnsi="Garamond"/>
          <w:color w:val="000000"/>
          <w:sz w:val="24"/>
          <w:szCs w:val="24"/>
        </w:rPr>
        <w:t>q</w:t>
      </w:r>
      <w:r w:rsidRPr="00B53498">
        <w:rPr>
          <w:rFonts w:ascii="Garamond" w:hAnsi="Garamond"/>
          <w:color w:val="000000"/>
          <w:sz w:val="24"/>
          <w:szCs w:val="24"/>
        </w:rPr>
        <w:t>arku Fier.</w:t>
      </w:r>
    </w:p>
    <w:p w14:paraId="139A45FD" w14:textId="43EEB7F0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/>
          <w:color w:val="000000"/>
          <w:sz w:val="24"/>
          <w:szCs w:val="24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ndryshuar, rezulton se shoqëria ka kryer pagesën e aplikimit sipas përcaktimeve të </w:t>
      </w:r>
      <w:r w:rsidR="00B53498">
        <w:rPr>
          <w:rFonts w:ascii="Garamond" w:hAnsi="Garamond"/>
          <w:color w:val="000000"/>
          <w:sz w:val="24"/>
          <w:szCs w:val="24"/>
        </w:rPr>
        <w:t>a</w:t>
      </w:r>
      <w:r w:rsidRPr="00B53498">
        <w:rPr>
          <w:rFonts w:ascii="Garamond" w:hAnsi="Garamond"/>
          <w:color w:val="000000"/>
          <w:sz w:val="24"/>
          <w:szCs w:val="24"/>
        </w:rPr>
        <w:t xml:space="preserve">neksit A dhe ka plotësuar dokumentacionin e kërkuar në pikën 1.1, </w:t>
      </w:r>
      <w:r w:rsidR="00B53498" w:rsidRPr="00B53498">
        <w:rPr>
          <w:rFonts w:ascii="Garamond" w:hAnsi="Garamond"/>
          <w:color w:val="000000"/>
          <w:sz w:val="24"/>
          <w:szCs w:val="24"/>
        </w:rPr>
        <w:t>germat</w:t>
      </w:r>
      <w:r w:rsidR="00B53498">
        <w:rPr>
          <w:rFonts w:ascii="Garamond" w:hAnsi="Garamond"/>
          <w:color w:val="000000"/>
          <w:sz w:val="24"/>
          <w:szCs w:val="24"/>
        </w:rPr>
        <w:t>:</w:t>
      </w:r>
      <w:r w:rsidRPr="00B53498">
        <w:rPr>
          <w:rFonts w:ascii="Garamond" w:hAnsi="Garamond"/>
          <w:color w:val="000000"/>
          <w:sz w:val="24"/>
          <w:szCs w:val="24"/>
        </w:rPr>
        <w:t xml:space="preserve"> “a” “b” dhe “c”; për pikën 1.2, </w:t>
      </w:r>
      <w:r w:rsidR="00B53498" w:rsidRPr="00B53498">
        <w:rPr>
          <w:rFonts w:ascii="Garamond" w:hAnsi="Garamond"/>
          <w:color w:val="000000"/>
          <w:sz w:val="24"/>
          <w:szCs w:val="24"/>
        </w:rPr>
        <w:t>germat</w:t>
      </w:r>
      <w:r w:rsidR="00B53498">
        <w:rPr>
          <w:rFonts w:ascii="Garamond" w:hAnsi="Garamond"/>
          <w:color w:val="000000"/>
          <w:sz w:val="24"/>
          <w:szCs w:val="24"/>
        </w:rPr>
        <w:t>:</w:t>
      </w:r>
      <w:r w:rsidRPr="00B53498">
        <w:rPr>
          <w:rFonts w:ascii="Garamond" w:hAnsi="Garamond"/>
          <w:color w:val="000000"/>
          <w:sz w:val="24"/>
          <w:szCs w:val="24"/>
        </w:rPr>
        <w:t xml:space="preserve"> “a”, “b”, “c” dhe “d”; për pikën 1.3</w:t>
      </w:r>
      <w:r w:rsidR="00B53498">
        <w:rPr>
          <w:rFonts w:ascii="Garamond" w:hAnsi="Garamond"/>
          <w:color w:val="000000"/>
          <w:sz w:val="24"/>
          <w:szCs w:val="24"/>
        </w:rPr>
        <w:t>,</w:t>
      </w:r>
      <w:r w:rsidRPr="00B53498">
        <w:rPr>
          <w:rFonts w:ascii="Garamond" w:hAnsi="Garamond"/>
          <w:color w:val="000000"/>
          <w:sz w:val="24"/>
          <w:szCs w:val="24"/>
        </w:rPr>
        <w:t xml:space="preserve"> </w:t>
      </w:r>
      <w:r w:rsidR="00B53498" w:rsidRPr="00B53498">
        <w:rPr>
          <w:rFonts w:ascii="Garamond" w:hAnsi="Garamond"/>
          <w:color w:val="000000"/>
          <w:sz w:val="24"/>
          <w:szCs w:val="24"/>
        </w:rPr>
        <w:t>germat</w:t>
      </w:r>
      <w:r w:rsidRPr="00B53498">
        <w:rPr>
          <w:rFonts w:ascii="Garamond" w:hAnsi="Garamond"/>
          <w:color w:val="000000"/>
          <w:sz w:val="24"/>
          <w:szCs w:val="24"/>
        </w:rPr>
        <w:t xml:space="preserve"> “a” dhe “c”; për pikën 2.1</w:t>
      </w:r>
      <w:r w:rsidR="00B53498">
        <w:rPr>
          <w:rFonts w:ascii="Garamond" w:hAnsi="Garamond"/>
          <w:color w:val="000000"/>
          <w:sz w:val="24"/>
          <w:szCs w:val="24"/>
        </w:rPr>
        <w:t>,</w:t>
      </w:r>
      <w:r w:rsidRPr="00B53498">
        <w:rPr>
          <w:rFonts w:ascii="Garamond" w:hAnsi="Garamond"/>
          <w:color w:val="000000"/>
          <w:sz w:val="24"/>
          <w:szCs w:val="24"/>
        </w:rPr>
        <w:t xml:space="preserve"> </w:t>
      </w:r>
      <w:r w:rsidR="00B53498" w:rsidRPr="00B53498">
        <w:rPr>
          <w:rFonts w:ascii="Garamond" w:hAnsi="Garamond"/>
          <w:color w:val="000000"/>
          <w:sz w:val="24"/>
          <w:szCs w:val="24"/>
        </w:rPr>
        <w:t>germat</w:t>
      </w:r>
      <w:r w:rsidR="00B53498">
        <w:rPr>
          <w:rFonts w:ascii="Garamond" w:hAnsi="Garamond"/>
          <w:color w:val="000000"/>
          <w:sz w:val="24"/>
          <w:szCs w:val="24"/>
        </w:rPr>
        <w:t>:</w:t>
      </w:r>
      <w:r w:rsidRPr="00B53498">
        <w:rPr>
          <w:rFonts w:ascii="Garamond" w:hAnsi="Garamond"/>
          <w:color w:val="000000"/>
          <w:sz w:val="24"/>
          <w:szCs w:val="24"/>
        </w:rPr>
        <w:t xml:space="preserve"> “b”, “d”, “e” dhe “f”.</w:t>
      </w:r>
    </w:p>
    <w:p w14:paraId="207BC983" w14:textId="35BDA2CC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/>
          <w:color w:val="000000"/>
          <w:sz w:val="24"/>
          <w:szCs w:val="24"/>
        </w:rPr>
        <w:t>- Rezulton se shoqëria “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HPG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B53498" w:rsidRPr="00B53498">
        <w:rPr>
          <w:rFonts w:ascii="Garamond" w:hAnsi="Garamond"/>
          <w:color w:val="000000"/>
          <w:sz w:val="24"/>
          <w:szCs w:val="24"/>
        </w:rPr>
        <w:t>Energy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>.:</w:t>
      </w:r>
    </w:p>
    <w:p w14:paraId="47EE6ED2" w14:textId="09164F97" w:rsidR="0054203C" w:rsidRPr="00B53498" w:rsidRDefault="00B53498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54203C" w:rsidRPr="00B5349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54203C" w:rsidRPr="00B53498">
        <w:rPr>
          <w:rFonts w:ascii="Garamond" w:hAnsi="Garamond"/>
          <w:color w:val="000000"/>
          <w:sz w:val="24"/>
          <w:szCs w:val="24"/>
        </w:rPr>
        <w:t>Ka nënshkruar me Ministrinë e Infrastrukturës dhe Energjisë (</w:t>
      </w:r>
      <w:proofErr w:type="spellStart"/>
      <w:r w:rsidR="0054203C" w:rsidRPr="00B53498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="0054203C" w:rsidRPr="00B53498">
        <w:rPr>
          <w:rFonts w:ascii="Garamond" w:hAnsi="Garamond"/>
          <w:color w:val="000000"/>
          <w:sz w:val="24"/>
          <w:szCs w:val="24"/>
        </w:rPr>
        <w:t xml:space="preserve">) </w:t>
      </w:r>
      <w:r>
        <w:rPr>
          <w:rFonts w:ascii="Garamond" w:hAnsi="Garamond"/>
          <w:color w:val="000000"/>
          <w:sz w:val="24"/>
          <w:szCs w:val="24"/>
        </w:rPr>
        <w:t>k</w:t>
      </w:r>
      <w:r w:rsidR="0054203C" w:rsidRPr="00B53498">
        <w:rPr>
          <w:rFonts w:ascii="Garamond" w:hAnsi="Garamond"/>
          <w:color w:val="000000"/>
          <w:sz w:val="24"/>
          <w:szCs w:val="24"/>
        </w:rPr>
        <w:t xml:space="preserve">ontratën me nr. 1961 </w:t>
      </w:r>
      <w:proofErr w:type="spellStart"/>
      <w:r>
        <w:rPr>
          <w:rFonts w:ascii="Garamond" w:hAnsi="Garamond"/>
          <w:color w:val="000000"/>
          <w:sz w:val="24"/>
          <w:szCs w:val="24"/>
        </w:rPr>
        <w:t>r</w:t>
      </w:r>
      <w:r w:rsidR="0054203C" w:rsidRPr="00B53498">
        <w:rPr>
          <w:rFonts w:ascii="Garamond" w:hAnsi="Garamond"/>
          <w:color w:val="000000"/>
          <w:sz w:val="24"/>
          <w:szCs w:val="24"/>
        </w:rPr>
        <w:t>ep</w:t>
      </w:r>
      <w:proofErr w:type="spellEnd"/>
      <w:r w:rsidR="0054203C" w:rsidRPr="00B53498">
        <w:rPr>
          <w:rFonts w:ascii="Garamond" w:hAnsi="Garamond"/>
          <w:color w:val="000000"/>
          <w:sz w:val="24"/>
          <w:szCs w:val="24"/>
        </w:rPr>
        <w:t xml:space="preserve">., nr. 1269 </w:t>
      </w:r>
      <w:proofErr w:type="spellStart"/>
      <w:r>
        <w:rPr>
          <w:rFonts w:ascii="Garamond" w:hAnsi="Garamond"/>
          <w:color w:val="000000"/>
          <w:sz w:val="24"/>
          <w:szCs w:val="24"/>
        </w:rPr>
        <w:t>k</w:t>
      </w:r>
      <w:r w:rsidR="0054203C" w:rsidRPr="00B53498">
        <w:rPr>
          <w:rFonts w:ascii="Garamond" w:hAnsi="Garamond"/>
          <w:color w:val="000000"/>
          <w:sz w:val="24"/>
          <w:szCs w:val="24"/>
        </w:rPr>
        <w:t>ol</w:t>
      </w:r>
      <w:proofErr w:type="spellEnd"/>
      <w:r w:rsidR="0054203C" w:rsidRPr="00B53498">
        <w:rPr>
          <w:rFonts w:ascii="Garamond" w:hAnsi="Garamond"/>
          <w:color w:val="000000"/>
          <w:sz w:val="24"/>
          <w:szCs w:val="24"/>
        </w:rPr>
        <w:t>., datë 6.4.2023, “</w:t>
      </w:r>
      <w:r w:rsidR="0054203C" w:rsidRPr="00B53498">
        <w:rPr>
          <w:rFonts w:ascii="Garamond" w:hAnsi="Garamond"/>
          <w:iCs/>
          <w:color w:val="000000"/>
          <w:sz w:val="24"/>
          <w:szCs w:val="24"/>
        </w:rPr>
        <w:t xml:space="preserve">Për </w:t>
      </w:r>
      <w:r w:rsidRPr="00B53498">
        <w:rPr>
          <w:rFonts w:ascii="Garamond" w:hAnsi="Garamond"/>
          <w:iCs/>
          <w:color w:val="000000"/>
          <w:sz w:val="24"/>
          <w:szCs w:val="24"/>
        </w:rPr>
        <w:t xml:space="preserve">ndërtimin, shfrytëzimin dhe administrimin </w:t>
      </w:r>
      <w:r w:rsidR="0054203C" w:rsidRPr="00B53498">
        <w:rPr>
          <w:rFonts w:ascii="Garamond" w:hAnsi="Garamond"/>
          <w:iCs/>
          <w:color w:val="000000"/>
          <w:sz w:val="24"/>
          <w:szCs w:val="24"/>
        </w:rPr>
        <w:t xml:space="preserve">e centralit gjenerues të energjisë elektrike </w:t>
      </w:r>
      <w:proofErr w:type="spellStart"/>
      <w:r w:rsidR="0054203C" w:rsidRPr="00B53498">
        <w:rPr>
          <w:rFonts w:ascii="Garamond" w:hAnsi="Garamond"/>
          <w:iCs/>
          <w:color w:val="000000"/>
          <w:sz w:val="24"/>
          <w:szCs w:val="24"/>
        </w:rPr>
        <w:t>fotovoltaike</w:t>
      </w:r>
      <w:proofErr w:type="spellEnd"/>
      <w:r w:rsidR="0054203C" w:rsidRPr="00B53498">
        <w:rPr>
          <w:rFonts w:ascii="Garamond" w:hAnsi="Garamond"/>
          <w:iCs/>
          <w:color w:val="000000"/>
          <w:sz w:val="24"/>
          <w:szCs w:val="24"/>
        </w:rPr>
        <w:t xml:space="preserve">, me kapacitet prodhues 2 </w:t>
      </w:r>
      <w:proofErr w:type="spellStart"/>
      <w:r w:rsidRPr="00B53498">
        <w:rPr>
          <w:rFonts w:ascii="Garamond" w:hAnsi="Garamond"/>
          <w:iCs/>
          <w:color w:val="000000"/>
          <w:sz w:val="24"/>
          <w:szCs w:val="24"/>
        </w:rPr>
        <w:t>mw</w:t>
      </w:r>
      <w:proofErr w:type="spellEnd"/>
      <w:r w:rsidR="0054203C" w:rsidRPr="00B53498">
        <w:rPr>
          <w:rFonts w:ascii="Garamond" w:hAnsi="Garamond"/>
          <w:iCs/>
          <w:color w:val="000000"/>
          <w:sz w:val="24"/>
          <w:szCs w:val="24"/>
        </w:rPr>
        <w:t xml:space="preserve"> dhe veprave ndihmëse, në zonën </w:t>
      </w:r>
      <w:proofErr w:type="spellStart"/>
      <w:r w:rsidR="0054203C" w:rsidRPr="00B53498">
        <w:rPr>
          <w:rFonts w:ascii="Garamond" w:hAnsi="Garamond"/>
          <w:iCs/>
          <w:color w:val="000000"/>
          <w:sz w:val="24"/>
          <w:szCs w:val="24"/>
        </w:rPr>
        <w:t>kadastrale</w:t>
      </w:r>
      <w:proofErr w:type="spellEnd"/>
      <w:r w:rsidR="0054203C" w:rsidRPr="00B53498">
        <w:rPr>
          <w:rFonts w:ascii="Garamond" w:hAnsi="Garamond"/>
          <w:iCs/>
          <w:color w:val="000000"/>
          <w:sz w:val="24"/>
          <w:szCs w:val="24"/>
        </w:rPr>
        <w:t xml:space="preserve"> 3358, </w:t>
      </w:r>
      <w:r w:rsidRPr="00B53498">
        <w:rPr>
          <w:rFonts w:ascii="Garamond" w:hAnsi="Garamond"/>
          <w:iCs/>
          <w:color w:val="000000"/>
          <w:sz w:val="24"/>
          <w:szCs w:val="24"/>
        </w:rPr>
        <w:t xml:space="preserve">Njësia Administrative </w:t>
      </w:r>
      <w:proofErr w:type="spellStart"/>
      <w:r w:rsidR="0054203C" w:rsidRPr="00B53498">
        <w:rPr>
          <w:rFonts w:ascii="Garamond" w:hAnsi="Garamond"/>
          <w:iCs/>
          <w:color w:val="000000"/>
          <w:sz w:val="24"/>
          <w:szCs w:val="24"/>
        </w:rPr>
        <w:t>Topojë</w:t>
      </w:r>
      <w:proofErr w:type="spellEnd"/>
      <w:r w:rsidR="0054203C" w:rsidRPr="00B53498">
        <w:rPr>
          <w:rFonts w:ascii="Garamond" w:hAnsi="Garamond"/>
          <w:iCs/>
          <w:color w:val="000000"/>
          <w:sz w:val="24"/>
          <w:szCs w:val="24"/>
        </w:rPr>
        <w:t xml:space="preserve">, Bashkia Fier, </w:t>
      </w:r>
      <w:r>
        <w:rPr>
          <w:rFonts w:ascii="Garamond" w:hAnsi="Garamond"/>
          <w:iCs/>
          <w:color w:val="000000"/>
          <w:sz w:val="24"/>
          <w:szCs w:val="24"/>
        </w:rPr>
        <w:t>q</w:t>
      </w:r>
      <w:r w:rsidR="0054203C" w:rsidRPr="00B53498">
        <w:rPr>
          <w:rFonts w:ascii="Garamond" w:hAnsi="Garamond"/>
          <w:iCs/>
          <w:color w:val="000000"/>
          <w:sz w:val="24"/>
          <w:szCs w:val="24"/>
        </w:rPr>
        <w:t>arku Fier</w:t>
      </w:r>
      <w:r>
        <w:rPr>
          <w:rFonts w:ascii="Garamond" w:hAnsi="Garamond"/>
          <w:iCs/>
          <w:color w:val="000000"/>
          <w:sz w:val="24"/>
          <w:szCs w:val="24"/>
        </w:rPr>
        <w:t>,</w:t>
      </w:r>
      <w:r w:rsidR="0054203C" w:rsidRPr="00B53498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B53498">
        <w:rPr>
          <w:rFonts w:ascii="Garamond" w:hAnsi="Garamond"/>
          <w:iCs/>
          <w:color w:val="000000"/>
          <w:sz w:val="24"/>
          <w:szCs w:val="24"/>
        </w:rPr>
        <w:t xml:space="preserve">nga </w:t>
      </w:r>
      <w:r w:rsidR="0054203C" w:rsidRPr="00B53498">
        <w:rPr>
          <w:rFonts w:ascii="Garamond" w:hAnsi="Garamond"/>
          <w:iCs/>
          <w:color w:val="000000"/>
          <w:sz w:val="24"/>
          <w:szCs w:val="24"/>
        </w:rPr>
        <w:t xml:space="preserve">shoqëria </w:t>
      </w:r>
      <w:r>
        <w:rPr>
          <w:rFonts w:ascii="Garamond" w:hAnsi="Garamond"/>
          <w:iCs/>
          <w:color w:val="000000"/>
          <w:sz w:val="24"/>
          <w:szCs w:val="24"/>
        </w:rPr>
        <w:t>‘</w:t>
      </w:r>
      <w:proofErr w:type="spellStart"/>
      <w:r w:rsidR="0054203C" w:rsidRPr="00B53498">
        <w:rPr>
          <w:rFonts w:ascii="Garamond" w:hAnsi="Garamond"/>
          <w:iCs/>
          <w:color w:val="000000"/>
          <w:sz w:val="24"/>
          <w:szCs w:val="24"/>
        </w:rPr>
        <w:t>HPG</w:t>
      </w:r>
      <w:proofErr w:type="spellEnd"/>
      <w:r w:rsidR="0054203C" w:rsidRPr="00B53498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Pr="00B53498">
        <w:rPr>
          <w:rFonts w:ascii="Garamond" w:hAnsi="Garamond"/>
          <w:iCs/>
          <w:color w:val="000000"/>
          <w:sz w:val="24"/>
          <w:szCs w:val="24"/>
        </w:rPr>
        <w:t>Energy</w:t>
      </w:r>
      <w:proofErr w:type="spellEnd"/>
      <w:r>
        <w:rPr>
          <w:rFonts w:ascii="Garamond" w:hAnsi="Garamond"/>
          <w:iCs/>
          <w:color w:val="000000"/>
          <w:sz w:val="24"/>
          <w:szCs w:val="24"/>
        </w:rPr>
        <w:t>’</w:t>
      </w:r>
      <w:r w:rsidRPr="00B53498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="0054203C" w:rsidRPr="00B53498">
        <w:rPr>
          <w:rFonts w:ascii="Garamond" w:hAnsi="Garamond"/>
          <w:iCs/>
          <w:color w:val="000000"/>
          <w:sz w:val="24"/>
          <w:szCs w:val="24"/>
        </w:rPr>
        <w:t>sh</w:t>
      </w:r>
      <w:r>
        <w:rPr>
          <w:rFonts w:ascii="Garamond" w:hAnsi="Garamond"/>
          <w:iCs/>
          <w:color w:val="000000"/>
          <w:sz w:val="24"/>
          <w:szCs w:val="24"/>
        </w:rPr>
        <w:t>.</w:t>
      </w:r>
      <w:r w:rsidR="0054203C" w:rsidRPr="00B53498">
        <w:rPr>
          <w:rFonts w:ascii="Garamond" w:hAnsi="Garamond"/>
          <w:iCs/>
          <w:color w:val="000000"/>
          <w:sz w:val="24"/>
          <w:szCs w:val="24"/>
        </w:rPr>
        <w:t>p</w:t>
      </w:r>
      <w:r>
        <w:rPr>
          <w:rFonts w:ascii="Garamond" w:hAnsi="Garamond"/>
          <w:iCs/>
          <w:color w:val="000000"/>
          <w:sz w:val="24"/>
          <w:szCs w:val="24"/>
        </w:rPr>
        <w:t>.</w:t>
      </w:r>
      <w:r w:rsidR="0054203C" w:rsidRPr="00B53498">
        <w:rPr>
          <w:rFonts w:ascii="Garamond" w:hAnsi="Garamond"/>
          <w:iCs/>
          <w:color w:val="000000"/>
          <w:sz w:val="24"/>
          <w:szCs w:val="24"/>
        </w:rPr>
        <w:t>k</w:t>
      </w:r>
      <w:proofErr w:type="spellEnd"/>
      <w:r>
        <w:rPr>
          <w:rFonts w:ascii="Garamond" w:hAnsi="Garamond"/>
          <w:iCs/>
          <w:color w:val="000000"/>
          <w:sz w:val="24"/>
          <w:szCs w:val="24"/>
        </w:rPr>
        <w:t>.</w:t>
      </w:r>
      <w:r w:rsidR="0054203C" w:rsidRPr="00B53498">
        <w:rPr>
          <w:rFonts w:ascii="Garamond" w:hAnsi="Garamond"/>
          <w:iCs/>
          <w:color w:val="000000"/>
          <w:sz w:val="24"/>
          <w:szCs w:val="24"/>
        </w:rPr>
        <w:t>”;</w:t>
      </w:r>
    </w:p>
    <w:p w14:paraId="211E4C07" w14:textId="3EC418E2" w:rsidR="0054203C" w:rsidRPr="00B53498" w:rsidRDefault="00B53498" w:rsidP="0054203C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54203C" w:rsidRPr="00B5349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54203C" w:rsidRPr="00B53498">
        <w:rPr>
          <w:rFonts w:ascii="Garamond" w:hAnsi="Garamond"/>
          <w:color w:val="000000"/>
          <w:sz w:val="24"/>
          <w:szCs w:val="24"/>
        </w:rPr>
        <w:t xml:space="preserve">Ka marrë ofertën për </w:t>
      </w:r>
      <w:proofErr w:type="spellStart"/>
      <w:r w:rsidR="0054203C" w:rsidRPr="00B53498">
        <w:rPr>
          <w:rFonts w:ascii="Garamond" w:hAnsi="Garamond"/>
          <w:color w:val="000000"/>
          <w:sz w:val="24"/>
          <w:szCs w:val="24"/>
        </w:rPr>
        <w:t>rimiratimin</w:t>
      </w:r>
      <w:proofErr w:type="spellEnd"/>
      <w:r w:rsidR="0054203C" w:rsidRPr="00B53498">
        <w:rPr>
          <w:rFonts w:ascii="Garamond" w:hAnsi="Garamond"/>
          <w:color w:val="000000"/>
          <w:sz w:val="24"/>
          <w:szCs w:val="24"/>
        </w:rPr>
        <w:t xml:space="preserve"> e pikës së lidhjes me rrjetin e shpërndarjes nga shoqëria </w:t>
      </w:r>
      <w:r>
        <w:rPr>
          <w:rFonts w:ascii="Garamond" w:hAnsi="Garamond"/>
          <w:color w:val="000000"/>
          <w:sz w:val="24"/>
          <w:szCs w:val="24"/>
        </w:rPr>
        <w:t>“</w:t>
      </w:r>
      <w:r w:rsidR="0054203C" w:rsidRPr="00B53498">
        <w:rPr>
          <w:rFonts w:ascii="Garamond" w:hAnsi="Garamond"/>
          <w:color w:val="000000"/>
          <w:sz w:val="24"/>
          <w:szCs w:val="24"/>
        </w:rPr>
        <w:t>Operatori i Sistemit të Shpërndarjes</w:t>
      </w:r>
      <w:r>
        <w:rPr>
          <w:rFonts w:ascii="Garamond" w:hAnsi="Garamond"/>
          <w:color w:val="000000"/>
          <w:sz w:val="24"/>
          <w:szCs w:val="24"/>
        </w:rPr>
        <w:t>”</w:t>
      </w:r>
      <w:r w:rsidR="0054203C" w:rsidRPr="00B53498">
        <w:rPr>
          <w:rFonts w:ascii="Garamond" w:hAnsi="Garamond"/>
          <w:color w:val="000000"/>
          <w:sz w:val="24"/>
          <w:szCs w:val="24"/>
        </w:rPr>
        <w:t xml:space="preserve"> (</w:t>
      </w:r>
      <w:proofErr w:type="spellStart"/>
      <w:r w:rsidR="0054203C" w:rsidRPr="00B53498">
        <w:rPr>
          <w:rFonts w:ascii="Garamond" w:hAnsi="Garamond"/>
          <w:color w:val="000000"/>
          <w:sz w:val="24"/>
          <w:szCs w:val="24"/>
        </w:rPr>
        <w:t>OSSH</w:t>
      </w:r>
      <w:proofErr w:type="spellEnd"/>
      <w:r w:rsidR="0054203C" w:rsidRPr="00B53498">
        <w:rPr>
          <w:rFonts w:ascii="Garamond" w:hAnsi="Garamond"/>
          <w:color w:val="000000"/>
          <w:sz w:val="24"/>
          <w:szCs w:val="24"/>
        </w:rPr>
        <w:t xml:space="preserve">) </w:t>
      </w:r>
      <w:proofErr w:type="spellStart"/>
      <w:r w:rsidR="0054203C" w:rsidRPr="00B53498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="0054203C" w:rsidRPr="00B53498">
        <w:rPr>
          <w:rFonts w:ascii="Garamond" w:hAnsi="Garamond"/>
          <w:color w:val="000000"/>
          <w:sz w:val="24"/>
          <w:szCs w:val="24"/>
        </w:rPr>
        <w:t xml:space="preserve">., nëpërmjet shkresës së kësaj të fundit nr. 2293/1 </w:t>
      </w:r>
      <w:proofErr w:type="spellStart"/>
      <w:r w:rsidR="0054203C" w:rsidRPr="00B53498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="0054203C" w:rsidRPr="00B53498">
        <w:rPr>
          <w:rFonts w:ascii="Garamond" w:hAnsi="Garamond"/>
          <w:color w:val="000000"/>
          <w:sz w:val="24"/>
          <w:szCs w:val="24"/>
        </w:rPr>
        <w:t>., datë 15.7.2024;</w:t>
      </w:r>
    </w:p>
    <w:p w14:paraId="225764F0" w14:textId="04191031" w:rsidR="0054203C" w:rsidRPr="00B53498" w:rsidRDefault="00B53498" w:rsidP="0054203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54203C" w:rsidRPr="00B53498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54203C" w:rsidRPr="00B53498">
        <w:rPr>
          <w:rFonts w:ascii="Garamond" w:hAnsi="Garamond"/>
          <w:color w:val="000000"/>
          <w:sz w:val="24"/>
          <w:szCs w:val="24"/>
        </w:rPr>
        <w:t xml:space="preserve">Është pajisur me </w:t>
      </w:r>
      <w:r>
        <w:rPr>
          <w:rFonts w:ascii="Garamond" w:hAnsi="Garamond"/>
          <w:color w:val="000000"/>
          <w:sz w:val="24"/>
          <w:szCs w:val="24"/>
        </w:rPr>
        <w:t>v</w:t>
      </w:r>
      <w:r w:rsidR="0054203C" w:rsidRPr="00B53498">
        <w:rPr>
          <w:rFonts w:ascii="Garamond" w:hAnsi="Garamond"/>
          <w:color w:val="000000"/>
          <w:sz w:val="24"/>
          <w:szCs w:val="24"/>
        </w:rPr>
        <w:t xml:space="preserve">endim për </w:t>
      </w:r>
      <w:proofErr w:type="spellStart"/>
      <w:r w:rsidR="0054203C" w:rsidRPr="00B53498">
        <w:rPr>
          <w:rFonts w:ascii="Garamond" w:hAnsi="Garamond"/>
          <w:color w:val="000000"/>
          <w:sz w:val="24"/>
          <w:szCs w:val="24"/>
        </w:rPr>
        <w:t>VNM</w:t>
      </w:r>
      <w:proofErr w:type="spellEnd"/>
      <w:r>
        <w:rPr>
          <w:rFonts w:ascii="Garamond" w:hAnsi="Garamond"/>
          <w:color w:val="000000"/>
          <w:sz w:val="24"/>
          <w:szCs w:val="24"/>
        </w:rPr>
        <w:t>-në</w:t>
      </w:r>
      <w:r w:rsidR="0054203C" w:rsidRPr="00B53498"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>p</w:t>
      </w:r>
      <w:r w:rsidR="0054203C" w:rsidRPr="00B53498">
        <w:rPr>
          <w:rFonts w:ascii="Garamond" w:hAnsi="Garamond"/>
          <w:color w:val="000000"/>
          <w:sz w:val="24"/>
          <w:szCs w:val="24"/>
        </w:rPr>
        <w:t xml:space="preserve">araprake, lëshuar më datë 18.7.2024, nga Agjencia Kombëtare e Mjedisit (AKM), për të ndërtuar impiantin </w:t>
      </w:r>
      <w:proofErr w:type="spellStart"/>
      <w:r w:rsidR="0054203C" w:rsidRPr="00B53498">
        <w:rPr>
          <w:rFonts w:ascii="Garamond" w:hAnsi="Garamond"/>
          <w:color w:val="000000"/>
          <w:sz w:val="24"/>
          <w:szCs w:val="24"/>
        </w:rPr>
        <w:t>fotovoltaik</w:t>
      </w:r>
      <w:proofErr w:type="spellEnd"/>
      <w:r w:rsidR="0054203C" w:rsidRPr="00B53498">
        <w:rPr>
          <w:rFonts w:ascii="Garamond" w:hAnsi="Garamond"/>
          <w:color w:val="000000"/>
          <w:sz w:val="24"/>
          <w:szCs w:val="24"/>
        </w:rPr>
        <w:t xml:space="preserve"> me fuqi 2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mw</w:t>
      </w:r>
      <w:proofErr w:type="spellEnd"/>
      <w:r>
        <w:rPr>
          <w:rFonts w:ascii="Garamond" w:hAnsi="Garamond"/>
          <w:color w:val="000000"/>
          <w:sz w:val="24"/>
          <w:szCs w:val="24"/>
        </w:rPr>
        <w:t>;</w:t>
      </w:r>
    </w:p>
    <w:p w14:paraId="41828DA5" w14:textId="628AD65C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/>
          <w:color w:val="000000"/>
          <w:sz w:val="24"/>
          <w:szCs w:val="24"/>
        </w:rPr>
        <w:t>- Nga ky aplikim nevojitet të plotësohet informacioni/dokumentacioni në vijim:</w:t>
      </w:r>
    </w:p>
    <w:p w14:paraId="4880CCC8" w14:textId="3F4C4688" w:rsidR="0054203C" w:rsidRPr="00B53498" w:rsidRDefault="00B53498" w:rsidP="0054203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B53498">
        <w:rPr>
          <w:rFonts w:ascii="Garamond" w:hAnsi="Garamond"/>
          <w:bCs/>
          <w:color w:val="000000"/>
          <w:sz w:val="24"/>
          <w:szCs w:val="24"/>
        </w:rPr>
        <w:t xml:space="preserve">Neni </w:t>
      </w:r>
      <w:r w:rsidR="0054203C" w:rsidRPr="00B53498">
        <w:rPr>
          <w:rFonts w:ascii="Garamond" w:hAnsi="Garamond"/>
          <w:bCs/>
          <w:color w:val="000000"/>
          <w:sz w:val="24"/>
          <w:szCs w:val="24"/>
        </w:rPr>
        <w:t>9</w:t>
      </w:r>
    </w:p>
    <w:p w14:paraId="103CE655" w14:textId="77777777" w:rsidR="0054203C" w:rsidRPr="00B53498" w:rsidRDefault="0054203C" w:rsidP="0054203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B53498">
        <w:rPr>
          <w:rFonts w:ascii="Garamond" w:hAnsi="Garamond"/>
          <w:bCs/>
          <w:iCs/>
          <w:color w:val="000000"/>
          <w:sz w:val="24"/>
          <w:szCs w:val="24"/>
        </w:rPr>
        <w:t>Pika 1. Dokumentacioni i përgjithshëm për të gjitha aplikimet për pajisje me licencë</w:t>
      </w:r>
    </w:p>
    <w:p w14:paraId="0B5CFDE9" w14:textId="1C0A2A5D" w:rsidR="0054203C" w:rsidRPr="00B53498" w:rsidRDefault="0054203C" w:rsidP="0054203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/>
          <w:color w:val="000000"/>
          <w:sz w:val="24"/>
          <w:szCs w:val="24"/>
        </w:rPr>
        <w:t>Pika 1.3</w:t>
      </w:r>
      <w:r w:rsidR="00B53498">
        <w:rPr>
          <w:rFonts w:ascii="Garamond" w:hAnsi="Garamond"/>
          <w:color w:val="000000"/>
          <w:sz w:val="24"/>
          <w:szCs w:val="24"/>
        </w:rPr>
        <w:t>:</w:t>
      </w:r>
    </w:p>
    <w:p w14:paraId="60DFF5FA" w14:textId="20ACB0DF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53498" w:rsidRPr="00B53498">
        <w:rPr>
          <w:rFonts w:ascii="Garamond" w:hAnsi="Garamond"/>
          <w:bCs/>
          <w:color w:val="000000"/>
          <w:sz w:val="24"/>
          <w:szCs w:val="24"/>
        </w:rPr>
        <w:t>germa</w:t>
      </w:r>
      <w:r w:rsidRPr="00B53498">
        <w:rPr>
          <w:rFonts w:ascii="Garamond" w:hAnsi="Garamond"/>
          <w:bCs/>
          <w:color w:val="000000"/>
          <w:sz w:val="24"/>
          <w:szCs w:val="24"/>
        </w:rPr>
        <w:t xml:space="preserve"> “b”:</w:t>
      </w:r>
      <w:r w:rsidRPr="00B53498">
        <w:rPr>
          <w:rFonts w:ascii="Garamond" w:hAnsi="Garamond"/>
          <w:color w:val="000000"/>
          <w:sz w:val="24"/>
          <w:szCs w:val="24"/>
        </w:rPr>
        <w:t xml:space="preserve"> Shoqëria duhet të depozitojë dokumentacion vërtetues për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disponimin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 xml:space="preserve"> e fondeve për realizimin e investimit sipas kontratës me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>-n, duke iu referuar mënyrës së financimit të parashikuar në planin e saj të biznesit.</w:t>
      </w:r>
    </w:p>
    <w:p w14:paraId="0AEC6A2A" w14:textId="1E96584B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B53498">
        <w:rPr>
          <w:rFonts w:ascii="Garamond" w:hAnsi="Garamond"/>
          <w:bCs/>
          <w:iCs/>
          <w:color w:val="000000"/>
          <w:sz w:val="24"/>
          <w:szCs w:val="24"/>
        </w:rPr>
        <w:t>Pika 2, Dokumentacioni specifik sipas tipit të licencës</w:t>
      </w:r>
      <w:r w:rsidR="00B53498">
        <w:rPr>
          <w:rFonts w:ascii="Garamond" w:hAnsi="Garamond"/>
          <w:bCs/>
          <w:iCs/>
          <w:color w:val="000000"/>
          <w:sz w:val="24"/>
          <w:szCs w:val="24"/>
        </w:rPr>
        <w:t xml:space="preserve"> </w:t>
      </w:r>
    </w:p>
    <w:p w14:paraId="2AB187C7" w14:textId="45011558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B53498">
        <w:rPr>
          <w:rFonts w:ascii="Garamond" w:hAnsi="Garamond"/>
          <w:color w:val="000000"/>
          <w:sz w:val="24"/>
          <w:szCs w:val="24"/>
        </w:rPr>
        <w:t>Pika 2.1</w:t>
      </w:r>
      <w:r w:rsidR="00B53498">
        <w:rPr>
          <w:rFonts w:ascii="Garamond" w:hAnsi="Garamond"/>
          <w:color w:val="000000"/>
          <w:sz w:val="24"/>
          <w:szCs w:val="24"/>
        </w:rPr>
        <w:t>:</w:t>
      </w:r>
    </w:p>
    <w:p w14:paraId="288BAD84" w14:textId="1788F7E0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53498" w:rsidRPr="00B53498">
        <w:rPr>
          <w:rFonts w:ascii="Garamond" w:hAnsi="Garamond"/>
          <w:bCs/>
          <w:color w:val="000000"/>
          <w:sz w:val="24"/>
          <w:szCs w:val="24"/>
        </w:rPr>
        <w:t>germa</w:t>
      </w:r>
      <w:r w:rsidRPr="00B53498">
        <w:rPr>
          <w:rFonts w:ascii="Garamond" w:hAnsi="Garamond"/>
          <w:bCs/>
          <w:color w:val="000000"/>
          <w:sz w:val="24"/>
          <w:szCs w:val="24"/>
        </w:rPr>
        <w:t xml:space="preserve"> “a”:</w:t>
      </w:r>
      <w:r w:rsidRPr="00B53498">
        <w:rPr>
          <w:rFonts w:ascii="Garamond" w:hAnsi="Garamond"/>
          <w:color w:val="000000"/>
          <w:sz w:val="24"/>
          <w:szCs w:val="24"/>
        </w:rPr>
        <w:t xml:space="preserve"> Shoqëria duhet të depozitojë dokumentacionin teknik mbështetës</w:t>
      </w:r>
      <w:r w:rsidR="00B53498">
        <w:rPr>
          <w:rFonts w:ascii="Garamond" w:hAnsi="Garamond"/>
          <w:color w:val="000000"/>
          <w:sz w:val="24"/>
          <w:szCs w:val="24"/>
        </w:rPr>
        <w:t>,</w:t>
      </w:r>
      <w:r w:rsidRPr="00B53498">
        <w:rPr>
          <w:rFonts w:ascii="Garamond" w:hAnsi="Garamond"/>
          <w:color w:val="000000"/>
          <w:sz w:val="24"/>
          <w:szCs w:val="24"/>
        </w:rPr>
        <w:t xml:space="preserve"> në lidhje me jetëgjatësinë e pritshme të centralit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fotovoltaik</w:t>
      </w:r>
      <w:proofErr w:type="spellEnd"/>
      <w:r w:rsidR="00B53498">
        <w:rPr>
          <w:rFonts w:ascii="Garamond" w:hAnsi="Garamond"/>
          <w:color w:val="000000"/>
          <w:sz w:val="24"/>
          <w:szCs w:val="24"/>
        </w:rPr>
        <w:t>;</w:t>
      </w:r>
    </w:p>
    <w:p w14:paraId="118C5EB2" w14:textId="631DCD33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53498" w:rsidRPr="00B53498">
        <w:rPr>
          <w:rFonts w:ascii="Garamond" w:hAnsi="Garamond"/>
          <w:bCs/>
          <w:color w:val="000000"/>
          <w:sz w:val="24"/>
          <w:szCs w:val="24"/>
        </w:rPr>
        <w:t>germa</w:t>
      </w:r>
      <w:r w:rsidRPr="00B53498">
        <w:rPr>
          <w:rFonts w:ascii="Garamond" w:hAnsi="Garamond"/>
          <w:bCs/>
          <w:color w:val="000000"/>
          <w:sz w:val="24"/>
          <w:szCs w:val="24"/>
        </w:rPr>
        <w:t xml:space="preserve"> “b”:</w:t>
      </w:r>
      <w:r w:rsidRPr="00B53498">
        <w:rPr>
          <w:rFonts w:ascii="Garamond" w:hAnsi="Garamond"/>
          <w:color w:val="000000"/>
          <w:sz w:val="24"/>
          <w:szCs w:val="24"/>
        </w:rPr>
        <w:t xml:space="preserve"> Shoqëria duhet të depozitojë informacion/dokumentacion</w:t>
      </w:r>
      <w:r w:rsidR="00B53498">
        <w:rPr>
          <w:rFonts w:ascii="Garamond" w:hAnsi="Garamond"/>
          <w:color w:val="000000"/>
          <w:sz w:val="24"/>
          <w:szCs w:val="24"/>
        </w:rPr>
        <w:t>,</w:t>
      </w:r>
      <w:r w:rsidRPr="00B53498">
        <w:rPr>
          <w:rFonts w:ascii="Garamond" w:hAnsi="Garamond"/>
          <w:color w:val="000000"/>
          <w:sz w:val="24"/>
          <w:szCs w:val="24"/>
        </w:rPr>
        <w:t xml:space="preserve"> në lidhje me zbatimin e afateve të kontratës së nënshkruar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>-n</w:t>
      </w:r>
      <w:r w:rsidR="00B53498">
        <w:rPr>
          <w:rFonts w:ascii="Garamond" w:hAnsi="Garamond"/>
          <w:color w:val="000000"/>
          <w:sz w:val="24"/>
          <w:szCs w:val="24"/>
        </w:rPr>
        <w:t>;</w:t>
      </w:r>
    </w:p>
    <w:p w14:paraId="51199FEA" w14:textId="315E0121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="00B53498" w:rsidRPr="00B53498">
        <w:rPr>
          <w:rFonts w:ascii="Garamond" w:hAnsi="Garamond"/>
          <w:bCs/>
          <w:color w:val="000000"/>
          <w:sz w:val="24"/>
          <w:szCs w:val="24"/>
        </w:rPr>
        <w:t>germa</w:t>
      </w:r>
      <w:r w:rsidRPr="00B53498">
        <w:rPr>
          <w:rFonts w:ascii="Garamond" w:hAnsi="Garamond"/>
          <w:bCs/>
          <w:color w:val="000000"/>
          <w:sz w:val="24"/>
          <w:szCs w:val="24"/>
        </w:rPr>
        <w:t xml:space="preserve"> “c”:</w:t>
      </w:r>
      <w:r w:rsidRPr="00B53498">
        <w:rPr>
          <w:rFonts w:ascii="Garamond" w:hAnsi="Garamond"/>
          <w:color w:val="000000"/>
          <w:sz w:val="24"/>
          <w:szCs w:val="24"/>
        </w:rPr>
        <w:t xml:space="preserve"> Shoqëria duhet të depozitojë në ERE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rimiratimin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 xml:space="preserve"> final/marrëveshjen e nënshkruar me </w:t>
      </w:r>
      <w:r w:rsidR="00B53498">
        <w:rPr>
          <w:rFonts w:ascii="Garamond" w:hAnsi="Garamond"/>
          <w:color w:val="000000"/>
          <w:sz w:val="24"/>
          <w:szCs w:val="24"/>
        </w:rPr>
        <w:t>“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OSSH</w:t>
      </w:r>
      <w:proofErr w:type="spellEnd"/>
      <w:r w:rsidR="00B53498">
        <w:rPr>
          <w:rFonts w:ascii="Garamond" w:hAnsi="Garamond"/>
          <w:color w:val="000000"/>
          <w:sz w:val="24"/>
          <w:szCs w:val="24"/>
        </w:rPr>
        <w:t>”</w:t>
      </w:r>
      <w:r w:rsidRPr="00B53498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B53498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Pr="00B53498">
        <w:rPr>
          <w:rFonts w:ascii="Garamond" w:hAnsi="Garamond"/>
          <w:color w:val="000000"/>
          <w:sz w:val="24"/>
          <w:szCs w:val="24"/>
        </w:rPr>
        <w:t>., për pikën e lidhjes.</w:t>
      </w:r>
    </w:p>
    <w:p w14:paraId="0E28EAE7" w14:textId="0BBEB91C" w:rsidR="0054203C" w:rsidRPr="00B53498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53498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B53498" w:rsidRPr="00B53498">
        <w:rPr>
          <w:rFonts w:ascii="Garamond" w:hAnsi="Garamond"/>
          <w:color w:val="000000"/>
          <w:sz w:val="24"/>
          <w:szCs w:val="24"/>
        </w:rPr>
        <w:t xml:space="preserve">Bordi </w:t>
      </w:r>
      <w:r w:rsidRPr="00B53498">
        <w:rPr>
          <w:rFonts w:ascii="Garamond" w:hAnsi="Garamond"/>
          <w:color w:val="000000"/>
          <w:sz w:val="24"/>
          <w:szCs w:val="24"/>
        </w:rPr>
        <w:t>i ERE-s</w:t>
      </w:r>
    </w:p>
    <w:p w14:paraId="6EB78EDE" w14:textId="77777777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</w:p>
    <w:p w14:paraId="0AB0C00F" w14:textId="791D28EA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757E5C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39C4B506" w14:textId="77777777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4A617C26" w14:textId="0FC0D783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57E5C">
        <w:rPr>
          <w:rFonts w:ascii="Garamond" w:hAnsi="Garamond"/>
          <w:color w:val="000000"/>
          <w:sz w:val="24"/>
          <w:szCs w:val="24"/>
        </w:rPr>
        <w:t>1. Të fillojë procedurën për licencimin e shoqërisë “</w:t>
      </w:r>
      <w:proofErr w:type="spellStart"/>
      <w:r w:rsidRPr="00757E5C">
        <w:rPr>
          <w:rFonts w:ascii="Garamond" w:hAnsi="Garamond"/>
          <w:color w:val="000000"/>
          <w:sz w:val="24"/>
          <w:szCs w:val="24"/>
        </w:rPr>
        <w:t>HPG</w:t>
      </w:r>
      <w:proofErr w:type="spellEnd"/>
      <w:r w:rsidRPr="00757E5C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B53498" w:rsidRPr="00757E5C">
        <w:rPr>
          <w:rFonts w:ascii="Garamond" w:hAnsi="Garamond"/>
          <w:color w:val="000000"/>
          <w:sz w:val="24"/>
          <w:szCs w:val="24"/>
        </w:rPr>
        <w:t>Energy</w:t>
      </w:r>
      <w:proofErr w:type="spellEnd"/>
      <w:r w:rsidRPr="00757E5C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757E5C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757E5C">
        <w:rPr>
          <w:rFonts w:ascii="Garamond" w:hAnsi="Garamond"/>
          <w:color w:val="000000"/>
          <w:sz w:val="24"/>
          <w:szCs w:val="24"/>
        </w:rPr>
        <w:t xml:space="preserve"> në veprimtarinë e prodhimit të energjisë elektrike nga centrali </w:t>
      </w:r>
      <w:proofErr w:type="spellStart"/>
      <w:r w:rsidRPr="00757E5C">
        <w:rPr>
          <w:rFonts w:ascii="Garamond" w:hAnsi="Garamond"/>
          <w:color w:val="000000"/>
          <w:sz w:val="24"/>
          <w:szCs w:val="24"/>
        </w:rPr>
        <w:t>fotovoltaik</w:t>
      </w:r>
      <w:proofErr w:type="spellEnd"/>
      <w:r w:rsidRPr="00757E5C">
        <w:rPr>
          <w:rFonts w:ascii="Garamond" w:hAnsi="Garamond"/>
          <w:color w:val="000000"/>
          <w:sz w:val="24"/>
          <w:szCs w:val="24"/>
        </w:rPr>
        <w:t xml:space="preserve"> me kapacitet të instaluar 2</w:t>
      </w:r>
      <w:r w:rsidR="00B53498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B53498" w:rsidRPr="00757E5C">
        <w:rPr>
          <w:rFonts w:ascii="Garamond" w:hAnsi="Garamond"/>
          <w:color w:val="000000"/>
          <w:sz w:val="24"/>
          <w:szCs w:val="24"/>
        </w:rPr>
        <w:t>mw</w:t>
      </w:r>
      <w:proofErr w:type="spellEnd"/>
      <w:r w:rsidRPr="00757E5C">
        <w:rPr>
          <w:rFonts w:ascii="Garamond" w:hAnsi="Garamond"/>
          <w:color w:val="000000"/>
          <w:sz w:val="24"/>
          <w:szCs w:val="24"/>
        </w:rPr>
        <w:t xml:space="preserve"> dhe veprave ndihmëse, në Njësinë Administrative </w:t>
      </w:r>
      <w:proofErr w:type="spellStart"/>
      <w:r w:rsidRPr="00757E5C">
        <w:rPr>
          <w:rFonts w:ascii="Garamond" w:hAnsi="Garamond"/>
          <w:color w:val="000000"/>
          <w:sz w:val="24"/>
          <w:szCs w:val="24"/>
        </w:rPr>
        <w:t>Topojë</w:t>
      </w:r>
      <w:proofErr w:type="spellEnd"/>
      <w:r w:rsidRPr="00757E5C">
        <w:rPr>
          <w:rFonts w:ascii="Garamond" w:hAnsi="Garamond"/>
          <w:color w:val="000000"/>
          <w:sz w:val="24"/>
          <w:szCs w:val="24"/>
        </w:rPr>
        <w:t xml:space="preserve">, Bashkia Fier, </w:t>
      </w:r>
      <w:r w:rsidR="00B53498">
        <w:rPr>
          <w:rFonts w:ascii="Garamond" w:hAnsi="Garamond"/>
          <w:color w:val="000000"/>
          <w:sz w:val="24"/>
          <w:szCs w:val="24"/>
        </w:rPr>
        <w:t>q</w:t>
      </w:r>
      <w:r w:rsidRPr="00757E5C">
        <w:rPr>
          <w:rFonts w:ascii="Garamond" w:hAnsi="Garamond"/>
          <w:color w:val="000000"/>
          <w:sz w:val="24"/>
          <w:szCs w:val="24"/>
        </w:rPr>
        <w:t>arku Fier.</w:t>
      </w:r>
    </w:p>
    <w:p w14:paraId="147DA7E9" w14:textId="29015627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57E5C">
        <w:rPr>
          <w:rFonts w:ascii="Garamond" w:hAnsi="Garamond"/>
          <w:color w:val="000000"/>
          <w:sz w:val="24"/>
          <w:szCs w:val="24"/>
        </w:rPr>
        <w:t>2. Drejtoria e Licencimit, Autorizimeve dhe Mbikëqyrjes të njoftojë shoqërinë “</w:t>
      </w:r>
      <w:proofErr w:type="spellStart"/>
      <w:r w:rsidRPr="00757E5C">
        <w:rPr>
          <w:rFonts w:ascii="Garamond" w:hAnsi="Garamond"/>
          <w:color w:val="000000"/>
          <w:sz w:val="24"/>
          <w:szCs w:val="24"/>
        </w:rPr>
        <w:t>HPG</w:t>
      </w:r>
      <w:proofErr w:type="spellEnd"/>
      <w:r w:rsidRPr="00757E5C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B53498" w:rsidRPr="00757E5C">
        <w:rPr>
          <w:rFonts w:ascii="Garamond" w:hAnsi="Garamond"/>
          <w:color w:val="000000"/>
          <w:sz w:val="24"/>
          <w:szCs w:val="24"/>
        </w:rPr>
        <w:t>Energy</w:t>
      </w:r>
      <w:proofErr w:type="spellEnd"/>
      <w:r w:rsidR="00B53498" w:rsidRPr="00757E5C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757E5C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="00B53498">
        <w:rPr>
          <w:rFonts w:ascii="Garamond" w:hAnsi="Garamond"/>
          <w:color w:val="000000"/>
          <w:sz w:val="24"/>
          <w:szCs w:val="24"/>
        </w:rPr>
        <w:t>.</w:t>
      </w:r>
      <w:r w:rsidRPr="00757E5C">
        <w:rPr>
          <w:rFonts w:ascii="Garamond" w:hAnsi="Garamond"/>
          <w:color w:val="000000"/>
          <w:sz w:val="24"/>
          <w:szCs w:val="24"/>
        </w:rPr>
        <w:t xml:space="preserve"> dhe Ministrinë e Infrastrukturës dhe Energjisë për vendimin e </w:t>
      </w:r>
      <w:r w:rsidR="00B53498" w:rsidRPr="00757E5C">
        <w:rPr>
          <w:rFonts w:ascii="Garamond" w:hAnsi="Garamond"/>
          <w:color w:val="000000"/>
          <w:sz w:val="24"/>
          <w:szCs w:val="24"/>
        </w:rPr>
        <w:t xml:space="preserve">Bordit </w:t>
      </w:r>
      <w:r w:rsidRPr="00757E5C">
        <w:rPr>
          <w:rFonts w:ascii="Garamond" w:hAnsi="Garamond"/>
          <w:color w:val="000000"/>
          <w:sz w:val="24"/>
          <w:szCs w:val="24"/>
        </w:rPr>
        <w:t>të ERE-s.</w:t>
      </w:r>
    </w:p>
    <w:p w14:paraId="7D102331" w14:textId="50811A1C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 Antiqua"/>
          <w:color w:val="000000"/>
          <w:sz w:val="18"/>
          <w:szCs w:val="18"/>
        </w:rPr>
      </w:pPr>
      <w:r w:rsidRPr="00757E5C">
        <w:rPr>
          <w:rFonts w:ascii="Garamond" w:hAnsi="Garamond"/>
          <w:color w:val="000000"/>
          <w:sz w:val="24"/>
          <w:szCs w:val="24"/>
        </w:rPr>
        <w:t xml:space="preserve">Ky vendim hyn në fuqi menjëherë. </w:t>
      </w:r>
    </w:p>
    <w:p w14:paraId="6F230D5A" w14:textId="799542E6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57E5C">
        <w:rPr>
          <w:rFonts w:ascii="Garamond" w:hAnsi="Garamond"/>
          <w:color w:val="000000"/>
          <w:sz w:val="24"/>
          <w:szCs w:val="24"/>
        </w:rPr>
        <w:t>Çdo palë e përfshirë në këtë procedurë mund</w:t>
      </w:r>
      <w:bookmarkStart w:id="0" w:name="_GoBack"/>
      <w:r w:rsidRPr="00757E5C">
        <w:rPr>
          <w:rFonts w:ascii="Garamond" w:hAnsi="Garamond"/>
          <w:color w:val="000000"/>
          <w:sz w:val="24"/>
          <w:szCs w:val="24"/>
        </w:rPr>
        <w:t xml:space="preserve"> t’</w:t>
      </w:r>
      <w:bookmarkEnd w:id="0"/>
      <w:r w:rsidRPr="00757E5C">
        <w:rPr>
          <w:rFonts w:ascii="Garamond" w:hAnsi="Garamond"/>
          <w:color w:val="000000"/>
          <w:sz w:val="24"/>
          <w:szCs w:val="24"/>
        </w:rPr>
        <w:t xml:space="preserve">i kërkojë ERE-s, brenda 7 ditëve kalendarike nga data e marrjes së vendimit, rishikimin e vendimit të </w:t>
      </w:r>
      <w:r w:rsidR="00B53498" w:rsidRPr="00757E5C">
        <w:rPr>
          <w:rFonts w:ascii="Garamond" w:hAnsi="Garamond"/>
          <w:color w:val="000000"/>
          <w:sz w:val="24"/>
          <w:szCs w:val="24"/>
        </w:rPr>
        <w:t xml:space="preserve">Bordit </w:t>
      </w:r>
      <w:r w:rsidRPr="00757E5C">
        <w:rPr>
          <w:rFonts w:ascii="Garamond" w:hAnsi="Garamond"/>
          <w:color w:val="000000"/>
          <w:sz w:val="24"/>
          <w:szCs w:val="24"/>
        </w:rPr>
        <w:t xml:space="preserve">në rast se ka siguruar prova të reja që mund ta çojnë </w:t>
      </w:r>
      <w:r w:rsidR="00B53498" w:rsidRPr="00757E5C">
        <w:rPr>
          <w:rFonts w:ascii="Garamond" w:hAnsi="Garamond"/>
          <w:color w:val="000000"/>
          <w:sz w:val="24"/>
          <w:szCs w:val="24"/>
        </w:rPr>
        <w:t xml:space="preserve">Bordin </w:t>
      </w:r>
      <w:r w:rsidRPr="00757E5C">
        <w:rPr>
          <w:rFonts w:ascii="Garamond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EC42DF5" w14:textId="5AFE731E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57E5C">
        <w:rPr>
          <w:rFonts w:ascii="Garamond" w:hAnsi="Garamond"/>
          <w:color w:val="000000"/>
          <w:sz w:val="24"/>
          <w:szCs w:val="24"/>
        </w:rPr>
        <w:t>Ky vendim botohet në Fletoren Zyrtare.</w:t>
      </w:r>
    </w:p>
    <w:p w14:paraId="6E931B3D" w14:textId="77777777" w:rsidR="0054203C" w:rsidRPr="00757E5C" w:rsidRDefault="0054203C" w:rsidP="005420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14C22591" w14:textId="68FB4B09" w:rsidR="0054203C" w:rsidRPr="00757E5C" w:rsidRDefault="00B53498" w:rsidP="005420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54203C" w:rsidRPr="00757E5C">
        <w:rPr>
          <w:rFonts w:ascii="Garamond" w:hAnsi="Garamond"/>
          <w:bCs/>
          <w:color w:val="000000"/>
          <w:sz w:val="24"/>
          <w:szCs w:val="24"/>
        </w:rPr>
        <w:t xml:space="preserve">KRYETAR </w:t>
      </w:r>
    </w:p>
    <w:p w14:paraId="1EA34A84" w14:textId="7749C1DF" w:rsidR="0054203C" w:rsidRPr="00757E5C" w:rsidRDefault="00B53498" w:rsidP="005420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b/>
          <w:bCs/>
          <w:color w:val="000000"/>
          <w:sz w:val="24"/>
          <w:szCs w:val="24"/>
        </w:rPr>
        <w:t xml:space="preserve"> </w:t>
      </w:r>
      <w:r w:rsidR="0054203C" w:rsidRPr="00757E5C">
        <w:rPr>
          <w:rFonts w:ascii="Garamond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="0054203C" w:rsidRPr="00757E5C">
        <w:rPr>
          <w:rFonts w:ascii="Garamond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3C7F0D63" w14:textId="77777777" w:rsidR="00B53498" w:rsidRPr="00757E5C" w:rsidRDefault="00B534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</w:p>
    <w:sectPr w:rsidR="00B53498" w:rsidRPr="00757E5C" w:rsidSect="0049646C">
      <w:footerReference w:type="default" r:id="rId17"/>
      <w:pgSz w:w="12240" w:h="15840"/>
      <w:pgMar w:top="180" w:right="1440" w:bottom="1134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4CD19" w14:textId="77777777" w:rsidR="00B53498" w:rsidRDefault="00B53498">
      <w:pPr>
        <w:spacing w:after="0" w:line="240" w:lineRule="auto"/>
      </w:pPr>
      <w:r>
        <w:separator/>
      </w:r>
    </w:p>
  </w:endnote>
  <w:endnote w:type="continuationSeparator" w:id="0">
    <w:p w14:paraId="2CB32A94" w14:textId="77777777" w:rsidR="00B53498" w:rsidRDefault="00B53498">
      <w:pPr>
        <w:spacing w:after="0" w:line="240" w:lineRule="auto"/>
      </w:pPr>
      <w:r>
        <w:continuationSeparator/>
      </w:r>
    </w:p>
  </w:endnote>
  <w:endnote w:type="continuationNotice" w:id="1">
    <w:p w14:paraId="5AC71CD2" w14:textId="77777777" w:rsidR="00B53498" w:rsidRDefault="00B534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01351" w14:textId="77777777" w:rsidR="00B53498" w:rsidRDefault="00B53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0DCA8" w14:textId="77777777" w:rsidR="00B53498" w:rsidRDefault="00B53498">
      <w:pPr>
        <w:spacing w:after="0" w:line="240" w:lineRule="auto"/>
      </w:pPr>
      <w:r>
        <w:separator/>
      </w:r>
    </w:p>
  </w:footnote>
  <w:footnote w:type="continuationSeparator" w:id="0">
    <w:p w14:paraId="6603395C" w14:textId="77777777" w:rsidR="00B53498" w:rsidRDefault="00B53498">
      <w:pPr>
        <w:spacing w:after="0" w:line="240" w:lineRule="auto"/>
      </w:pPr>
      <w:r>
        <w:continuationSeparator/>
      </w:r>
    </w:p>
  </w:footnote>
  <w:footnote w:type="continuationNotice" w:id="1">
    <w:p w14:paraId="6DE556B5" w14:textId="77777777" w:rsidR="00B53498" w:rsidRDefault="00B534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0000000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A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1630B39"/>
    <w:multiLevelType w:val="hybridMultilevel"/>
    <w:tmpl w:val="CC78A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161F8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9"/>
  </w:num>
  <w:num w:numId="4">
    <w:abstractNumId w:val="15"/>
  </w:num>
  <w:num w:numId="5">
    <w:abstractNumId w:val="14"/>
  </w:num>
  <w:num w:numId="6">
    <w:abstractNumId w:val="12"/>
  </w:num>
  <w:num w:numId="7">
    <w:abstractNumId w:val="8"/>
  </w:num>
  <w:num w:numId="8">
    <w:abstractNumId w:val="6"/>
  </w:num>
  <w:num w:numId="9">
    <w:abstractNumId w:val="22"/>
  </w:num>
  <w:num w:numId="10">
    <w:abstractNumId w:val="16"/>
  </w:num>
  <w:num w:numId="11">
    <w:abstractNumId w:val="0"/>
  </w:num>
  <w:num w:numId="12">
    <w:abstractNumId w:val="13"/>
  </w:num>
  <w:num w:numId="13">
    <w:abstractNumId w:val="27"/>
  </w:num>
  <w:num w:numId="14">
    <w:abstractNumId w:val="24"/>
  </w:num>
  <w:num w:numId="15">
    <w:abstractNumId w:val="4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5"/>
  </w:num>
  <w:num w:numId="19">
    <w:abstractNumId w:val="1"/>
  </w:num>
  <w:num w:numId="20">
    <w:abstractNumId w:val="10"/>
  </w:num>
  <w:num w:numId="21">
    <w:abstractNumId w:val="26"/>
  </w:num>
  <w:num w:numId="22">
    <w:abstractNumId w:val="7"/>
  </w:num>
  <w:num w:numId="23">
    <w:abstractNumId w:val="19"/>
  </w:num>
  <w:num w:numId="24">
    <w:abstractNumId w:val="20"/>
  </w:num>
  <w:num w:numId="25">
    <w:abstractNumId w:val="29"/>
  </w:num>
  <w:num w:numId="26">
    <w:abstractNumId w:val="17"/>
  </w:num>
  <w:num w:numId="27">
    <w:abstractNumId w:val="2"/>
  </w:num>
  <w:num w:numId="28">
    <w:abstractNumId w:val="18"/>
  </w:num>
  <w:num w:numId="29">
    <w:abstractNumId w:val="11"/>
  </w:num>
  <w:num w:numId="30">
    <w:abstractNumId w:val="3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782"/>
    <w:rsid w:val="000152C0"/>
    <w:rsid w:val="000A6E74"/>
    <w:rsid w:val="000F45F7"/>
    <w:rsid w:val="001E6274"/>
    <w:rsid w:val="0049646C"/>
    <w:rsid w:val="0054037F"/>
    <w:rsid w:val="0054203C"/>
    <w:rsid w:val="00757E5C"/>
    <w:rsid w:val="007C46A6"/>
    <w:rsid w:val="007F4782"/>
    <w:rsid w:val="007F55CD"/>
    <w:rsid w:val="008004F3"/>
    <w:rsid w:val="008D6A51"/>
    <w:rsid w:val="009958E0"/>
    <w:rsid w:val="009A0F4A"/>
    <w:rsid w:val="00A93AC7"/>
    <w:rsid w:val="00B53498"/>
    <w:rsid w:val="00C2598D"/>
    <w:rsid w:val="00CA4B25"/>
    <w:rsid w:val="00F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D23D19C"/>
  <w15:docId w15:val="{78F07646-36CA-40D7-B30D-CEC19348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2024-10-04T09:12:44Z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2024-10-03T00:00:00Z</Date_x0020_protokolli>
    <Titulli xmlns="0e656187-b300-4fb0-8bf4-3a50f872073c">Mbi fillimin e procedurës lidhur me shqyrtimin e kërkesës së shoqërisë "HPG Energy" sh.p.k. për licencim në veprimtarinë e prodhimit të energjisë elektrike</Titulli>
    <Modifikuesi xmlns="0e656187-b300-4fb0-8bf4-3a50f872073c">Suada.Daci</Modifikuesi>
    <Nr_x002e__x0020_prot_x0020_QBZ xmlns="0e656187-b300-4fb0-8bf4-3a50f872073c">1719/1</Nr_x002e__x0020_prot_x0020_QBZ>
    <Data_x0020_e_x0020_Modifikimit xmlns="0e656187-b300-4fb0-8bf4-3a50f872073c">2024-10-04T09:22:28Z</Data_x0020_e_x0020_Modifikimit>
    <Dekretuar xmlns="0e656187-b300-4fb0-8bf4-3a50f872073c">false</Dekretuar>
    <Data xmlns="0e656187-b300-4fb0-8bf4-3a50f872073c">2024-08-15T00:00:00Z</Data>
    <Nr_x002e__x0020_protokolli_x0020_i_x0020_aktit xmlns="0e656187-b300-4fb0-8bf4-3a50f872073c">2019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E0ACF97B614DCAA548369A52A687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E0ACF97B614DCAA548369A52A687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6D690-5FBA-451B-865C-0C06EB03D19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F8A4DCD-77D1-41A5-A30E-DF798FDCF9F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B254D2F-7B32-4FC0-8D19-379221937D23}">
  <ds:schemaRefs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DC78AF5-E296-4A93-9AAB-1695AF9DE9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B29FA7-0A0B-4D10-ADA1-0D807D34AFF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C2B02E9-C913-471A-81DA-A1496DB14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5BA147C-7760-4C00-BA31-53F37E5F2A2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F97BF237-A8EB-4ED6-8035-2D19351C4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E38B6CF4-E4A7-4583-BC0B-C4C31AA8BBCA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9A07AE6E-ED38-4BE8-A176-A874BCADB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shqyrtimin e kërkesës së shoqërisë "HPG Energy" sh.p.k. për licencim në veprimtarinë e prodhimit të energjisë elektrike</vt:lpstr>
    </vt:vector>
  </TitlesOfParts>
  <Company>Dpa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"HPG Energy" sh.p.k. për licencim në veprimtarinë e prodhimit të energjisë elektrike</dc:title>
  <dc:creator>DJZM</dc:creator>
  <cp:lastModifiedBy>Fjora Cahani</cp:lastModifiedBy>
  <cp:revision>5</cp:revision>
  <cp:lastPrinted>2024-06-10T14:29:00Z</cp:lastPrinted>
  <dcterms:created xsi:type="dcterms:W3CDTF">2024-10-04T08:14:00Z</dcterms:created>
  <dcterms:modified xsi:type="dcterms:W3CDTF">2024-10-04T08:54:00Z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22961930a7c941188602b717876add6a</vt:lpwstr>
  </property>
</Properties>
</file>