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17B34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CA06D95" w14:textId="27DE0BA5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229, datë 28.10.2024</w:t>
      </w:r>
    </w:p>
    <w:p w14:paraId="17A9FE92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FB20C5A" w14:textId="352A22AA" w:rsidR="00D03E4F" w:rsidRPr="008D221B" w:rsidRDefault="00D03E4F" w:rsidP="008D221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LIDHUR ME SHQYRTIMIN E KËRKESËS SË SHOQËRISË “SPV BLUE 2” SHPK PËR LICENCIM NË VEPRIMTARINË E PRODHIMIT TË ENERGJISË ELEKTRIKE NGA PARKU  FOTOVOLTAIK  “BLUE 2”</w:t>
      </w:r>
    </w:p>
    <w:p w14:paraId="6C90E569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0DBDCBC8" w14:textId="61A25A02" w:rsidR="00D03E4F" w:rsidRPr="00024698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8D221B" w:rsidRPr="00024698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>a “a”, të ligjit nr. 43/2015</w:t>
      </w:r>
      <w:r w:rsidR="0002469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024698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 i ndryshuar; neneve 4, pika 1, </w:t>
      </w:r>
      <w:r w:rsidR="008D221B" w:rsidRPr="00024698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a “a”, 5, pika 1, </w:t>
      </w:r>
      <w:r w:rsidR="008D221B" w:rsidRPr="00024698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>a “a”, dhe 10, pikat 1 dhe 3</w:t>
      </w:r>
      <w:r w:rsidR="00621A0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8D221B" w:rsidRPr="00024698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024698"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8D221B" w:rsidRPr="00024698">
        <w:rPr>
          <w:rFonts w:ascii="Garamond" w:hAnsi="Garamond"/>
          <w:iCs/>
          <w:color w:val="000000"/>
          <w:sz w:val="24"/>
          <w:szCs w:val="24"/>
          <w:lang w:val="sq-AL"/>
        </w:rPr>
        <w:t>”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8D221B" w:rsidRPr="00024698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ordit të Entit Rregullator të Energjisë (ERE) nr. 109, datë 29.6.2016, e ndryshuar; si dhe neneve 15 dhe 19, pika 1, </w:t>
      </w:r>
      <w:r w:rsidR="008D221B" w:rsidRPr="00024698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a “a” të </w:t>
      </w:r>
      <w:r w:rsidRPr="00024698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 xml:space="preserve">s, miratuar me vendimin e </w:t>
      </w:r>
      <w:r w:rsidR="008D221B" w:rsidRPr="00024698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>ordit të ERE-s nr. 96, datë 17.06.2016; Bordi i ERE-s, në mbledhjen e tij të datës 28.10.2024, mbasi shqyrtoi relacionin me nr. 2144/1 prot., datë 25.10.2024, të Drejtorisë së Licencimit dhe Autorizimeve “</w:t>
      </w:r>
      <w:r w:rsidRPr="00024698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kërkesën e shoqërisë “SPV </w:t>
      </w:r>
      <w:r w:rsidR="008D221B" w:rsidRPr="00024698">
        <w:rPr>
          <w:rFonts w:ascii="Garamond" w:hAnsi="Garamond"/>
          <w:iCs/>
          <w:color w:val="000000"/>
          <w:sz w:val="24"/>
          <w:szCs w:val="24"/>
          <w:lang w:val="sq-AL"/>
        </w:rPr>
        <w:t xml:space="preserve">Blue </w:t>
      </w:r>
      <w:r w:rsidRPr="00024698">
        <w:rPr>
          <w:rFonts w:ascii="Garamond" w:hAnsi="Garamond"/>
          <w:iCs/>
          <w:color w:val="000000"/>
          <w:sz w:val="24"/>
          <w:szCs w:val="24"/>
          <w:lang w:val="sq-AL"/>
        </w:rPr>
        <w:t>2” sh.p.k. për licencim në veprimtarinë e prodhimit të energjisë elektrike”</w:t>
      </w:r>
      <w:r w:rsidRPr="00024698"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2F5F2D9C" w14:textId="44B96965" w:rsidR="00D03E4F" w:rsidRPr="008D221B" w:rsidRDefault="008D221B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D03E4F" w:rsidRPr="008D221B">
        <w:rPr>
          <w:rFonts w:ascii="Garamond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71657563" w14:textId="557F5093" w:rsidR="00D03E4F" w:rsidRPr="008D221B" w:rsidRDefault="00D03E4F" w:rsidP="00D03E4F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- Shoqëria “SPV </w:t>
      </w:r>
      <w:r w:rsidR="00024698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Blue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2” sh.p.k., me shkresën e protokolluar në ERE me nr. 2144 prot., datë 16.10.2024, paraqiti kërkesën për licencim në veprimtarinë e prodhimit të energjisë elektrike nga parku fotovoltaik “Blue 2”, me vendndodhje në Sheq Marinas, me kapacitet të instaluar 50 </w:t>
      </w:r>
      <w:r w:rsidR="00024698" w:rsidRPr="008D221B">
        <w:rPr>
          <w:rFonts w:ascii="Garamond" w:hAnsi="Garamond"/>
          <w:color w:val="000000"/>
          <w:sz w:val="24"/>
          <w:szCs w:val="24"/>
          <w:lang w:val="sq-AL"/>
        </w:rPr>
        <w:t>mw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5C554E40" w14:textId="0BE98BC0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Aneksit A dhe ka plotësuar dokumentacionin e kërkuar në zbatim të nenit 9 për pikën 1.1, </w:t>
      </w:r>
      <w:r w:rsidR="008D221B" w:rsidRPr="008D221B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at “a” “b” dhe “c”; për pikën 1.2, </w:t>
      </w:r>
      <w:r w:rsidR="008D221B" w:rsidRPr="008D221B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at “a”, “b”, “c” dhe “d”; për pikën 1.3, </w:t>
      </w:r>
      <w:r w:rsidR="008D221B" w:rsidRPr="008D221B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ën “c”; për pikën 2.1 </w:t>
      </w:r>
      <w:r w:rsidR="008D221B" w:rsidRPr="008D221B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at “b”, “c”, “d”, “e” dhe “f”.</w:t>
      </w:r>
    </w:p>
    <w:p w14:paraId="738A83A5" w14:textId="5E2CC65C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- Rezulton se shoqëria “SPV </w:t>
      </w:r>
      <w:r w:rsidR="008D221B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Blue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2” sh.p.k.:</w:t>
      </w:r>
    </w:p>
    <w:p w14:paraId="23E93F50" w14:textId="4A03EA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Ka nënshkruar me Ministrinë e Infrastrukturës dhe Energjisë (MIE) Kontratën nr. 2721 rep., nr. 2067 kol., datë 9.7.2021</w:t>
      </w:r>
      <w:r w:rsidR="008D221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 “</w:t>
      </w:r>
      <w:r w:rsidRPr="008D221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Për ndërtimin, shfrytëzimin dhe administrimin e centralit gjenerues të energjisë elektrike fotovoltaike </w:t>
      </w:r>
      <w:r w:rsidR="008D221B" w:rsidRPr="008D221B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r w:rsidRPr="008D221B">
        <w:rPr>
          <w:rFonts w:ascii="Garamond" w:hAnsi="Garamond"/>
          <w:iCs/>
          <w:color w:val="000000"/>
          <w:sz w:val="24"/>
          <w:szCs w:val="24"/>
          <w:lang w:val="sq-AL"/>
        </w:rPr>
        <w:t>Blue 2</w:t>
      </w:r>
      <w:r w:rsidR="008D221B" w:rsidRPr="008D221B">
        <w:rPr>
          <w:rFonts w:ascii="Garamond" w:hAnsi="Garamond"/>
          <w:iCs/>
          <w:color w:val="000000"/>
          <w:sz w:val="24"/>
          <w:szCs w:val="24"/>
          <w:lang w:val="sq-AL"/>
        </w:rPr>
        <w:t>’</w:t>
      </w:r>
      <w:r w:rsidRPr="008D221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me kapacitet të instaluar 50 </w:t>
      </w:r>
      <w:r w:rsidR="008D221B" w:rsidRPr="008D221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mw </w:t>
      </w:r>
      <w:r w:rsidRPr="008D221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dhe veprave ndihmëse, i cili nuk përfiton nga masat mbështetëse, në zonën Sheq Marinas, Bashkia Fier, </w:t>
      </w:r>
      <w:r w:rsidR="008D221B" w:rsidRPr="008D221B">
        <w:rPr>
          <w:rFonts w:ascii="Garamond" w:hAnsi="Garamond"/>
          <w:iCs/>
          <w:color w:val="000000"/>
          <w:sz w:val="24"/>
          <w:szCs w:val="24"/>
          <w:lang w:val="sq-AL"/>
        </w:rPr>
        <w:t>q</w:t>
      </w:r>
      <w:r w:rsidRPr="008D221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arku Fier, nga shoqërisë </w:t>
      </w:r>
      <w:r w:rsidR="008D221B" w:rsidRPr="008D221B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r w:rsidRPr="008D221B">
        <w:rPr>
          <w:rFonts w:ascii="Garamond" w:hAnsi="Garamond"/>
          <w:iCs/>
          <w:color w:val="000000"/>
          <w:sz w:val="24"/>
          <w:szCs w:val="24"/>
          <w:lang w:val="sq-AL"/>
        </w:rPr>
        <w:t>SPV Blue 2</w:t>
      </w:r>
      <w:r w:rsidR="008D221B" w:rsidRPr="008D221B">
        <w:rPr>
          <w:rFonts w:ascii="Garamond" w:hAnsi="Garamond"/>
          <w:iCs/>
          <w:color w:val="000000"/>
          <w:sz w:val="24"/>
          <w:szCs w:val="24"/>
          <w:lang w:val="sq-AL"/>
        </w:rPr>
        <w:t>’</w:t>
      </w:r>
      <w:r w:rsidRPr="008D221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sh.p.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k.”;</w:t>
      </w:r>
    </w:p>
    <w:p w14:paraId="4BF392F4" w14:textId="43BAD058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Ka nënshkruar me shoqërinë “Operatori i Sistemit të Transmetimit” (OST) sh.a. “</w:t>
      </w:r>
      <w:r w:rsidRPr="008D221B">
        <w:rPr>
          <w:rFonts w:ascii="Garamond" w:hAnsi="Garamond"/>
          <w:i/>
          <w:iCs/>
          <w:color w:val="000000"/>
          <w:sz w:val="24"/>
          <w:szCs w:val="24"/>
          <w:lang w:val="sq-AL"/>
        </w:rPr>
        <w:t>Marrëveshjen për lidhjen në rrjetin e transmetimit të parkut fotovoltaik Blue 2”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, me nr. 2391 prot., datë 13.</w:t>
      </w:r>
      <w:bookmarkStart w:id="0" w:name="_GoBack"/>
      <w:bookmarkEnd w:id="0"/>
      <w:r w:rsidRPr="008D221B">
        <w:rPr>
          <w:rFonts w:ascii="Garamond" w:hAnsi="Garamond"/>
          <w:color w:val="000000"/>
          <w:sz w:val="24"/>
          <w:szCs w:val="24"/>
          <w:lang w:val="sq-AL"/>
        </w:rPr>
        <w:t>4.2022.</w:t>
      </w:r>
    </w:p>
    <w:p w14:paraId="5A598749" w14:textId="440A226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Është pajisur me VNM </w:t>
      </w:r>
      <w:r w:rsidR="002B5734">
        <w:rPr>
          <w:rFonts w:ascii="Garamond" w:hAnsi="Garamond"/>
          <w:color w:val="000000"/>
          <w:sz w:val="24"/>
          <w:szCs w:val="24"/>
          <w:lang w:val="sq-AL"/>
        </w:rPr>
        <w:t>p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araprake (transferim vendimi nga AN051220200007 – “Blessed Investment” sh.p.k. në AN160720210002 – “SVP Blue 2” sh.p.k.), lëshuar më 3.2.2021 nga Agjencia Kombëtare e Mjedisit (AKM), për të zhvilluar projektin “</w:t>
      </w:r>
      <w:r w:rsidRPr="008D221B">
        <w:rPr>
          <w:rFonts w:ascii="Garamond" w:hAnsi="Garamond"/>
          <w:i/>
          <w:iCs/>
          <w:color w:val="000000"/>
          <w:sz w:val="24"/>
          <w:szCs w:val="24"/>
          <w:lang w:val="sq-AL"/>
        </w:rPr>
        <w:t>Parku Fotovoltaik Blue 2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”, për shoqërinë “SPV </w:t>
      </w:r>
      <w:r w:rsidR="002B5734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Blue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2” sh.p.k. Kjo VNM ka qenë e vlefshme deri më datë 3.2.2023, ndaj shoqëria duhet të dokumentojë që ka filluar punimet brenda datës 3.2.2023, ose të depozitojë një VNM të re.  </w:t>
      </w:r>
    </w:p>
    <w:p w14:paraId="3EDEA301" w14:textId="28072FA5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>- Nga ky aplikimi nevojitet të plotësohet informacioni/dokumentacioni në vijim:</w:t>
      </w:r>
    </w:p>
    <w:p w14:paraId="35CD0DBC" w14:textId="77777777" w:rsidR="00D03E4F" w:rsidRPr="008D221B" w:rsidRDefault="00D03E4F" w:rsidP="00D03E4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NENI 9</w:t>
      </w:r>
    </w:p>
    <w:p w14:paraId="1694B88C" w14:textId="77777777" w:rsidR="00D03E4F" w:rsidRPr="008D221B" w:rsidRDefault="00D03E4F" w:rsidP="00D03E4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1. Dokumentacioni i përgjithshëm për të gjitha aplikimet për pajisje me licencë</w:t>
      </w:r>
    </w:p>
    <w:p w14:paraId="62787EC4" w14:textId="77777777" w:rsidR="00D03E4F" w:rsidRPr="008D221B" w:rsidRDefault="00D03E4F" w:rsidP="00D03E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i/>
          <w:iCs/>
          <w:color w:val="000000"/>
          <w:sz w:val="24"/>
          <w:szCs w:val="24"/>
          <w:lang w:val="sq-AL"/>
        </w:rPr>
        <w:t>1.3.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8D221B">
        <w:rPr>
          <w:rFonts w:ascii="Garamond" w:hAnsi="Garamond"/>
          <w:i/>
          <w:iCs/>
          <w:color w:val="000000"/>
          <w:sz w:val="24"/>
          <w:szCs w:val="24"/>
          <w:lang w:val="sq-AL"/>
        </w:rPr>
        <w:t>Dokumentacioni financiar dhe fiskal</w:t>
      </w:r>
    </w:p>
    <w:p w14:paraId="43A40FFA" w14:textId="6DCE9ACD" w:rsidR="00D03E4F" w:rsidRPr="008D221B" w:rsidRDefault="00D03E4F" w:rsidP="00D03E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D221B"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germ</w:t>
      </w: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a “a”: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B5734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plikuesi duhet të depozitojë vërtetimin që nuk ka detyrime të pashlyera ndaj organit të sigurimeve shoqërore dhe shëndetësore. </w:t>
      </w:r>
    </w:p>
    <w:p w14:paraId="0805BD72" w14:textId="177337F3" w:rsidR="00D03E4F" w:rsidRPr="008D221B" w:rsidRDefault="00D03E4F" w:rsidP="00D03E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="008D221B"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germ</w:t>
      </w: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a “b”: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B5734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plikuesi duhet të depozitojë në ERE vendimet e organeve drejtuese të ortakëve të saj, ku të përcaktohet vënia në dispozicion e fondeve për realizmin e projektit të parkut fotovoltaik “Blue 2”.</w:t>
      </w:r>
    </w:p>
    <w:p w14:paraId="5F4166CD" w14:textId="2700FE94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2</w:t>
      </w:r>
      <w:r w:rsidR="002B5734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.</w:t>
      </w:r>
      <w:r w:rsidRPr="008D221B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 xml:space="preserve"> Dokumentacioni specifik sipas tipit të licencës</w:t>
      </w:r>
    </w:p>
    <w:p w14:paraId="6B119CA3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2.1</w:t>
      </w:r>
    </w:p>
    <w:p w14:paraId="1DB31513" w14:textId="49380C16" w:rsidR="00D03E4F" w:rsidRPr="008D221B" w:rsidRDefault="00D03E4F" w:rsidP="00D03E4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D221B"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germ</w:t>
      </w: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a “a”: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B5734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plikuesi duhet të bëjë plotësimet përkatëse në lidhje me numrin e njësive gjeneruese dhe kapacitetin e secilës, vitin e ndërtimit dhe datën e fillimit të operimit. </w:t>
      </w:r>
    </w:p>
    <w:p w14:paraId="731B6318" w14:textId="06918EC2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2B5734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ordi i ERE-s </w:t>
      </w:r>
    </w:p>
    <w:p w14:paraId="208B4F30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CB590D1" w14:textId="3ECD2878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5C81A0EE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4079FCD" w14:textId="69C0D933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1. Të fillojë procedurën për licencimin e shoqërisë “SPV </w:t>
      </w:r>
      <w:r w:rsidR="002B5734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Blue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2” sh.p.k. në veprimtarinë e prodhimit të energjisë elektrike nga parku fotovoltaik “Blue 2”, me kapacitet të instaluar 50 </w:t>
      </w:r>
      <w:r w:rsidR="002C7440" w:rsidRPr="008D221B">
        <w:rPr>
          <w:rFonts w:ascii="Garamond" w:hAnsi="Garamond"/>
          <w:color w:val="000000"/>
          <w:sz w:val="24"/>
          <w:szCs w:val="24"/>
          <w:lang w:val="sq-AL"/>
        </w:rPr>
        <w:t>mw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, me vendndodhje në Sheq Marinas, Bashkia Fier, për një afat 25-vjeçar.</w:t>
      </w:r>
    </w:p>
    <w:p w14:paraId="5213950A" w14:textId="2422D1B8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2. Drejtoria e Licencimit dhe Autorizimeve të njoftojë shoqërinë “SPV </w:t>
      </w:r>
      <w:r w:rsidR="002B5734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Blue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2” sh.p.k. dhe Ministrinë e Infrastrukturës dhe Energjisë për vendimin e </w:t>
      </w:r>
      <w:r w:rsidR="002B5734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24A6C634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2D0E8E4F" w14:textId="66995A1C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B5734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2B5734" w:rsidRPr="008D221B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8D221B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276493D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2EE46926" w14:textId="77777777" w:rsidR="00D03E4F" w:rsidRPr="008D221B" w:rsidRDefault="00D03E4F" w:rsidP="00D03E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7C11B397" w14:textId="1EF27341" w:rsidR="00D03E4F" w:rsidRPr="008D221B" w:rsidRDefault="00D03E4F" w:rsidP="00D03E4F">
      <w:pPr>
        <w:tabs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4E23B4A5" w14:textId="6BFABCD1" w:rsidR="00D03E4F" w:rsidRPr="008D221B" w:rsidRDefault="00D03E4F" w:rsidP="00D03E4F">
      <w:pPr>
        <w:tabs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8D221B">
        <w:rPr>
          <w:rFonts w:ascii="Garamond" w:hAnsi="Garamond"/>
          <w:b/>
          <w:bCs/>
          <w:color w:val="000000"/>
          <w:sz w:val="24"/>
          <w:szCs w:val="24"/>
          <w:lang w:val="sq-AL"/>
        </w:rPr>
        <w:t>Petrit Ahmeti</w:t>
      </w:r>
    </w:p>
    <w:p w14:paraId="685D1F19" w14:textId="69B85539" w:rsidR="000F6551" w:rsidRPr="008D221B" w:rsidRDefault="000F6551" w:rsidP="00D03E4F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0F6551" w:rsidRPr="008D221B" w:rsidSect="008D221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04D8F" w14:textId="77777777" w:rsidR="00380B0D" w:rsidRDefault="00380B0D">
      <w:pPr>
        <w:spacing w:after="0" w:line="240" w:lineRule="auto"/>
      </w:pPr>
      <w:r>
        <w:separator/>
      </w:r>
    </w:p>
  </w:endnote>
  <w:endnote w:type="continuationSeparator" w:id="0">
    <w:p w14:paraId="43914BBB" w14:textId="77777777" w:rsidR="00380B0D" w:rsidRDefault="00380B0D">
      <w:pPr>
        <w:spacing w:after="0" w:line="240" w:lineRule="auto"/>
      </w:pPr>
      <w:r>
        <w:continuationSeparator/>
      </w:r>
    </w:p>
  </w:endnote>
  <w:endnote w:type="continuationNotice" w:id="1">
    <w:p w14:paraId="50934379" w14:textId="77777777" w:rsidR="00380B0D" w:rsidRDefault="00380B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2A404" w14:textId="77777777" w:rsidR="00380B0D" w:rsidRDefault="00380B0D">
      <w:pPr>
        <w:spacing w:after="0" w:line="240" w:lineRule="auto"/>
      </w:pPr>
      <w:r>
        <w:separator/>
      </w:r>
    </w:p>
  </w:footnote>
  <w:footnote w:type="continuationSeparator" w:id="0">
    <w:p w14:paraId="463AC292" w14:textId="77777777" w:rsidR="00380B0D" w:rsidRDefault="00380B0D">
      <w:pPr>
        <w:spacing w:after="0" w:line="240" w:lineRule="auto"/>
      </w:pPr>
      <w:r>
        <w:continuationSeparator/>
      </w:r>
    </w:p>
  </w:footnote>
  <w:footnote w:type="continuationNotice" w:id="1">
    <w:p w14:paraId="5F322B06" w14:textId="77777777" w:rsidR="00380B0D" w:rsidRDefault="00380B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B7C6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7D0A6B52"/>
    <w:lvl w:ilvl="0" w:tplc="C47C73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F95A9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713E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7497DD8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0"/>
  </w:num>
  <w:num w:numId="3">
    <w:abstractNumId w:val="11"/>
  </w:num>
  <w:num w:numId="4">
    <w:abstractNumId w:val="19"/>
  </w:num>
  <w:num w:numId="5">
    <w:abstractNumId w:val="16"/>
  </w:num>
  <w:num w:numId="6">
    <w:abstractNumId w:val="14"/>
  </w:num>
  <w:num w:numId="7">
    <w:abstractNumId w:val="10"/>
  </w:num>
  <w:num w:numId="8">
    <w:abstractNumId w:val="7"/>
  </w:num>
  <w:num w:numId="9">
    <w:abstractNumId w:val="27"/>
  </w:num>
  <w:num w:numId="10">
    <w:abstractNumId w:val="21"/>
  </w:num>
  <w:num w:numId="11">
    <w:abstractNumId w:val="0"/>
  </w:num>
  <w:num w:numId="12">
    <w:abstractNumId w:val="15"/>
  </w:num>
  <w:num w:numId="13">
    <w:abstractNumId w:val="35"/>
  </w:num>
  <w:num w:numId="14">
    <w:abstractNumId w:val="31"/>
  </w:num>
  <w:num w:numId="15">
    <w:abstractNumId w:val="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5"/>
  </w:num>
  <w:num w:numId="19">
    <w:abstractNumId w:val="26"/>
  </w:num>
  <w:num w:numId="20">
    <w:abstractNumId w:val="1"/>
  </w:num>
  <w:num w:numId="21">
    <w:abstractNumId w:val="12"/>
  </w:num>
  <w:num w:numId="22">
    <w:abstractNumId w:val="34"/>
  </w:num>
  <w:num w:numId="23">
    <w:abstractNumId w:val="9"/>
  </w:num>
  <w:num w:numId="24">
    <w:abstractNumId w:val="24"/>
  </w:num>
  <w:num w:numId="25">
    <w:abstractNumId w:val="25"/>
  </w:num>
  <w:num w:numId="26">
    <w:abstractNumId w:val="36"/>
  </w:num>
  <w:num w:numId="27">
    <w:abstractNumId w:val="22"/>
  </w:num>
  <w:num w:numId="28">
    <w:abstractNumId w:val="2"/>
  </w:num>
  <w:num w:numId="29">
    <w:abstractNumId w:val="23"/>
  </w:num>
  <w:num w:numId="30">
    <w:abstractNumId w:val="13"/>
  </w:num>
  <w:num w:numId="31">
    <w:abstractNumId w:val="29"/>
  </w:num>
  <w:num w:numId="32">
    <w:abstractNumId w:val="4"/>
  </w:num>
  <w:num w:numId="33">
    <w:abstractNumId w:val="33"/>
  </w:num>
  <w:num w:numId="34">
    <w:abstractNumId w:val="6"/>
  </w:num>
  <w:num w:numId="35">
    <w:abstractNumId w:val="20"/>
  </w:num>
  <w:num w:numId="36">
    <w:abstractNumId w:val="18"/>
  </w:num>
  <w:num w:numId="37">
    <w:abstractNumId w:val="17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21"/>
    <w:rsid w:val="00024698"/>
    <w:rsid w:val="00033220"/>
    <w:rsid w:val="000A7F3C"/>
    <w:rsid w:val="000F6551"/>
    <w:rsid w:val="002A6E6D"/>
    <w:rsid w:val="002B5734"/>
    <w:rsid w:val="002C7440"/>
    <w:rsid w:val="00380B0D"/>
    <w:rsid w:val="00385AEE"/>
    <w:rsid w:val="004A28D8"/>
    <w:rsid w:val="00621A05"/>
    <w:rsid w:val="006D1F46"/>
    <w:rsid w:val="00851821"/>
    <w:rsid w:val="008D221B"/>
    <w:rsid w:val="0090007C"/>
    <w:rsid w:val="00977147"/>
    <w:rsid w:val="009A797C"/>
    <w:rsid w:val="00B3709E"/>
    <w:rsid w:val="00C3517A"/>
    <w:rsid w:val="00D0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7C2FA"/>
  <w15:docId w15:val="{AA6BB90F-B674-43B1-BFB1-272BF544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2024-12-20T13:36:00Z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Mbi fillimin e procedurës lidhur me shqyrtimin e kërkesës së shoqërisë “SPV BLUE 2” sh.p.k. për licencim në veprimtarinë e prodhimit të energjisë elektrike nga parku fotovoltaik “BLUE 2”</Titulli>
    <Modifikuesi xmlns="0e656187-b300-4fb0-8bf4-3a50f872073c">jorina.kryeziu</Modifikuesi>
    <Nr_x002e__x0020_prot_x0020_QBZ xmlns="0e656187-b300-4fb0-8bf4-3a50f872073c">2145/3</Nr_x002e__x0020_prot_x0020_QBZ>
    <Data_x0020_e_x0020_Modifikimit xmlns="0e656187-b300-4fb0-8bf4-3a50f872073c">2024-12-26T09:57:42Z</Data_x0020_e_x0020_Modifikimit>
    <Dekretuar xmlns="0e656187-b300-4fb0-8bf4-3a50f872073c">false</Dekretuar>
    <Data xmlns="0e656187-b300-4fb0-8bf4-3a50f872073c">2024-10-28T00:00:00Z</Data>
    <Nr_x002e__x0020_protokolli_x0020_i_x0020_aktit xmlns="0e656187-b300-4fb0-8bf4-3a50f872073c">2582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953B34F01546FE8098357BBA362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953B34F01546FE8098357BBA362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C2E8B-7F0B-497D-B1D3-1608375396DB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B92E0A6-B7C2-4614-983F-893DDCEDE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A0A72-BE6E-4B64-9D13-3AE9D65E5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8605B6-1A02-4ABB-A99F-9B4D49F011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68CE7E-BA3D-416B-A4A3-F4A2B85A0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64C4A2-AB11-4A80-AC1B-82969165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“SPV BLUE 2” sh.p.k. për licencim në veprimtarinë e prodhimit të energjisë elektrike nga parku fotovoltaik “BLUE 2”</vt:lpstr>
    </vt:vector>
  </TitlesOfParts>
  <Company>Dpa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“SPV BLUE 2” sh.p.k. për licencim në veprimtarinë e prodhimit të energjisë elektrike nga parku fotovoltaik “BLUE 2”</dc:title>
  <dc:creator>DJZM</dc:creator>
  <cp:lastModifiedBy>Amarilda Muja</cp:lastModifiedBy>
  <cp:revision>12</cp:revision>
  <cp:lastPrinted>2024-06-10T14:29:00Z</cp:lastPrinted>
  <dcterms:created xsi:type="dcterms:W3CDTF">2024-11-13T11:56:00Z</dcterms:created>
  <dcterms:modified xsi:type="dcterms:W3CDTF">2024-12-26T09:04:00Z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22c5cd25ae0e40bf9d3cfa2faf7e0b2f</vt:lpwstr>
  </property>
</Properties>
</file>