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08B5E" w14:textId="77777777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15EF4B53" w14:textId="5436395A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257, datë 2.12.2024</w:t>
      </w:r>
    </w:p>
    <w:p w14:paraId="0D883121" w14:textId="77777777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8999691" w14:textId="6C62B5D0" w:rsidR="00C51B91" w:rsidRPr="000C329B" w:rsidRDefault="00C51B91" w:rsidP="00FE4045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MBI FILLIMIN E PROCEDURËS PËR SHQYRTIMIN E KËRKESËS SË SHOQËRISË “</w:t>
      </w:r>
      <w:proofErr w:type="spellStart"/>
      <w:r w:rsidRPr="000C329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3AD</w:t>
      </w:r>
      <w:proofErr w:type="spellEnd"/>
      <w:r w:rsidRPr="000C329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0C329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ENERGY</w:t>
      </w:r>
      <w:proofErr w:type="spellEnd"/>
      <w:r w:rsidRPr="000C329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” SHPK PËR LICENCIM NË VEPRIMTARINË E PRODHIMIT TË ENERGJISË ELEKTRIKE</w:t>
      </w:r>
    </w:p>
    <w:p w14:paraId="0731EE07" w14:textId="77777777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2185429C" w14:textId="3789907A" w:rsidR="00C51B91" w:rsidRPr="00970891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mbështetje të neneve 16 dhe 37, pika 2, </w:t>
      </w:r>
      <w:r w:rsidR="000C329B"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“a”, të ligjit nr. 43/2015</w:t>
      </w:r>
      <w:r w:rsidR="00970891"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970891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“Për sektorin e energjisë elektrike”,</w:t>
      </w:r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i ndryshuar; neneve 4, pika 1, </w:t>
      </w:r>
      <w:r w:rsidR="000C329B"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“a”, 5, pika 1, </w:t>
      </w:r>
      <w:r w:rsidR="000C329B"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“a”, dhe 10, pikat 1 dhe 3</w:t>
      </w:r>
      <w:r w:rsidR="00970891"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</w:t>
      </w:r>
      <w:r w:rsidR="00970891"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970891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970891" w:rsidRPr="00970891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”</w:t>
      </w:r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të miratuar me vendimin e </w:t>
      </w:r>
      <w:r w:rsidR="00970891"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>B</w:t>
      </w:r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ordit të Entit Rregullator të Energjisë (ERE) nr. 109, datë 29.6.2016, e ndryshuar; si dhe neneve 15 dhe 19, pika 1, </w:t>
      </w:r>
      <w:r w:rsidR="000C329B"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“a” të </w:t>
      </w:r>
      <w:r w:rsidRPr="00970891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Rregullores për organizimin, funksionimin dhe procedurat e ERE-</w:t>
      </w:r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s, miratuar me vendimin e </w:t>
      </w:r>
      <w:r w:rsidR="00970891"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>B</w:t>
      </w:r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>ordit të ERE-s nr. 96, datë 17.6.2016; Bordi i ERE-s, në mbledhjen e tij të datës 2.12.2024, mbasi shqyrtoi relacionin me nr. 2415/1</w:t>
      </w:r>
      <w:r w:rsidR="0097089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>., datë 21.11.2024, të Drejtorisë së Licencimit dhe Autorizimeve “</w:t>
      </w:r>
      <w:r w:rsidRPr="00970891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Mbi kërkesën e shoqërisë “</w:t>
      </w:r>
      <w:proofErr w:type="spellStart"/>
      <w:r w:rsidRPr="00970891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3AD</w:t>
      </w:r>
      <w:proofErr w:type="spellEnd"/>
      <w:r w:rsidRPr="00970891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970891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Energy</w:t>
      </w:r>
      <w:proofErr w:type="spellEnd"/>
      <w:r w:rsidRPr="00970891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970891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sh.p.k</w:t>
      </w:r>
      <w:proofErr w:type="spellEnd"/>
      <w:r w:rsidRPr="00970891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. për licencim në veprimtarinë e prodhimit të energjisë elektrike”</w:t>
      </w:r>
      <w:r w:rsidRPr="0097089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</w:p>
    <w:p w14:paraId="453E256E" w14:textId="44588811" w:rsidR="00C51B91" w:rsidRPr="000C329B" w:rsidRDefault="000C329B" w:rsidP="00C51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</w:t>
      </w:r>
      <w:r w:rsidR="00C51B91" w:rsidRPr="000C329B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onstatoi se: </w:t>
      </w:r>
    </w:p>
    <w:p w14:paraId="7C2ED3C2" w14:textId="6C5125F0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- Shoqëria “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3AD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me shkresën e protokolluar në ERE me nr. 2415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18.11.2024, ka paraqitur kërkesën për licencim në veprimtarinë e prodhimit të energjisë elektrike nga centrali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fotovoltaik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kapacitet prodhues 2 </w:t>
      </w:r>
      <w:proofErr w:type="spellStart"/>
      <w:r w:rsidR="009708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mw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vendndodhje në Zonën Kadastrale nr. 3358, Fshati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Sheq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Marinas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Topojë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Bashkia Fier, </w:t>
      </w:r>
      <w:r w:rsidR="00970891">
        <w:rPr>
          <w:rFonts w:ascii="Garamond" w:eastAsiaTheme="minorHAnsi" w:hAnsi="Garamond"/>
          <w:color w:val="000000"/>
          <w:sz w:val="24"/>
          <w:szCs w:val="24"/>
          <w:lang w:val="sq-AL"/>
        </w:rPr>
        <w:t>q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arku Fier.</w:t>
      </w:r>
      <w:r w:rsidR="0097089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38DC8BFE" w14:textId="08604870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- Nga shqyrtimi i aplikimit, në referencë të përcaktimeve të “</w:t>
      </w:r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elektrike”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të ndryshuar, rezulton se shoqëria ka kryer pagesën e aplikimit sipas përcaktimeve të </w:t>
      </w:r>
      <w:r w:rsidR="004E5C2C">
        <w:rPr>
          <w:rFonts w:ascii="Garamond" w:eastAsiaTheme="minorHAnsi" w:hAnsi="Garamond"/>
          <w:color w:val="000000"/>
          <w:sz w:val="24"/>
          <w:szCs w:val="24"/>
          <w:lang w:val="sq-AL"/>
        </w:rPr>
        <w:t>a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neksit A dhe ka plotësuar dokumentacionin e kërkuar në zbatim të nenit 9 për pikën 1.1, </w:t>
      </w:r>
      <w:r w:rsidR="000C329B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 “a” “b” dhe “c”; për pikën 1.2, </w:t>
      </w:r>
      <w:r w:rsidR="000C329B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t “a”, “b”, “c” dhe “d”; për pikën 1.3</w:t>
      </w:r>
      <w:r w:rsidR="000C329B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0C329B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t “b” dhe “c”; për pikën 2.1</w:t>
      </w:r>
      <w:r w:rsidR="004E5C2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0C329B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germa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t “a”, “b”, “c”, “d”, “e” dhe “f”.</w:t>
      </w:r>
    </w:p>
    <w:p w14:paraId="35990BCA" w14:textId="55E5BFB3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- Rezulton se shoqëria “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3AD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0C329B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.:</w:t>
      </w:r>
      <w:bookmarkStart w:id="0" w:name="_GoBack"/>
      <w:bookmarkEnd w:id="0"/>
    </w:p>
    <w:p w14:paraId="4B6613E2" w14:textId="53C99316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- 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Ka nënshkruar me Ministrinë e Infrastrukturës dhe Energjisë (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MIE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), </w:t>
      </w:r>
      <w:r w:rsidR="000C329B">
        <w:rPr>
          <w:rFonts w:ascii="Garamond" w:eastAsiaTheme="minorHAnsi" w:hAnsi="Garamond"/>
          <w:color w:val="000000"/>
          <w:sz w:val="24"/>
          <w:szCs w:val="24"/>
          <w:lang w:val="sq-AL"/>
        </w:rPr>
        <w:t>k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ontratën nr. 2314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rep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nr. 876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kol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., datë 8.7.2024 “</w:t>
      </w:r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Për ndërtimin, shfrytëzimin dhe administrimin e centralit gjenerues të energjisë elektrike </w:t>
      </w:r>
      <w:proofErr w:type="spellStart"/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fotovoltaike</w:t>
      </w:r>
      <w:proofErr w:type="spellEnd"/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, me kapacitet prodhues 2 </w:t>
      </w:r>
      <w:proofErr w:type="spellStart"/>
      <w:r w:rsidR="000C329B"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mw</w:t>
      </w:r>
      <w:proofErr w:type="spellEnd"/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, dhe veprave ndihmëse, në </w:t>
      </w:r>
      <w:r w:rsidR="000C329B"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zonën kadastrale </w:t>
      </w:r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nr.</w:t>
      </w:r>
      <w:r w:rsidR="000C329B"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3358, </w:t>
      </w:r>
      <w:r w:rsidR="000C329B"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fshati </w:t>
      </w:r>
      <w:proofErr w:type="spellStart"/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Sheq</w:t>
      </w:r>
      <w:proofErr w:type="spellEnd"/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Marinas</w:t>
      </w:r>
      <w:proofErr w:type="spellEnd"/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Topojë</w:t>
      </w:r>
      <w:proofErr w:type="spellEnd"/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, Bashkia Fier, </w:t>
      </w:r>
      <w:r w:rsidR="000C329B"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q</w:t>
      </w:r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arku Fier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”;</w:t>
      </w:r>
    </w:p>
    <w:p w14:paraId="2615943A" w14:textId="6148D9EF" w:rsidR="00C51B91" w:rsidRPr="000C329B" w:rsidRDefault="00C51B91" w:rsidP="00C51B9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- 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Ka depozituar shkresën e shoqërisë “Operatori i Sistemit të Shpërndarjes” (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OSSH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sh.a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nr. 9512/3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., datë 13.10.2023, për miratimin e pikës së lidhjes së centralit me rrjetin e shpërndarjes;</w:t>
      </w:r>
    </w:p>
    <w:p w14:paraId="24E447B8" w14:textId="59843E4C" w:rsidR="00C51B91" w:rsidRPr="000C329B" w:rsidRDefault="00970891" w:rsidP="00C51B91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>-</w:t>
      </w:r>
      <w:r w:rsidR="00C51B91" w:rsidRPr="000C329B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 </w:t>
      </w:r>
      <w:r w:rsidR="00C51B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Është pajisur me </w:t>
      </w:r>
      <w:r w:rsidR="000C329B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vendim </w:t>
      </w:r>
      <w:r w:rsidR="00C51B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</w:t>
      </w:r>
      <w:proofErr w:type="spellStart"/>
      <w:r w:rsidR="00C51B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VNM</w:t>
      </w:r>
      <w:proofErr w:type="spellEnd"/>
      <w:r w:rsidR="00C51B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0C329B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paraprake</w:t>
      </w:r>
      <w:r w:rsidR="00C51B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lëshuar më 7.12.2023 nga Agjencia Kombëtare e Mjedisit (AKM), për të zhvilluar projektin “Ndërtimi i centralit </w:t>
      </w:r>
      <w:proofErr w:type="spellStart"/>
      <w:r w:rsidR="00C51B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fotovoltaik</w:t>
      </w:r>
      <w:proofErr w:type="spellEnd"/>
      <w:r w:rsidR="00C51B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‘</w:t>
      </w:r>
      <w:r w:rsidR="00C51B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 </w:t>
      </w:r>
      <w:proofErr w:type="spellStart"/>
      <w:r w:rsidR="00C51B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AD</w:t>
      </w:r>
      <w:proofErr w:type="spellEnd"/>
      <w:r w:rsidR="00C51B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Solar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’</w:t>
      </w:r>
      <w:r w:rsidR="00C51B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2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mw</w:t>
      </w:r>
      <w:proofErr w:type="spellEnd"/>
      <w:r w:rsidR="00C51B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”. Kjo </w:t>
      </w:r>
      <w:proofErr w:type="spellStart"/>
      <w:r w:rsidR="00C51B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VNM</w:t>
      </w:r>
      <w:proofErr w:type="spellEnd"/>
      <w:r w:rsidR="00C51B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është aktualisht e vlefshme (deri më 7.12.2025), dhe në kuadër të fillimit të zbatimit në terren të projektit, shoqëria ka informuar se ka aplikuar për t’u pajisur me lejet përkatëse.</w:t>
      </w:r>
    </w:p>
    <w:p w14:paraId="6DC7D14F" w14:textId="58C3635F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- Nga ky aplikim nevojitet të plotësohet dhe sa vijon:</w:t>
      </w:r>
    </w:p>
    <w:p w14:paraId="25B5BAB0" w14:textId="77777777" w:rsidR="00C51B91" w:rsidRPr="000C329B" w:rsidRDefault="00C51B91" w:rsidP="00C51B91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NENI 9</w:t>
      </w:r>
    </w:p>
    <w:p w14:paraId="47C7B67F" w14:textId="77777777" w:rsidR="00C51B91" w:rsidRPr="000C329B" w:rsidRDefault="00C51B91" w:rsidP="00C51B91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Formati dhe dokumentacioni për aplikim</w:t>
      </w:r>
    </w:p>
    <w:p w14:paraId="53B107B1" w14:textId="77777777" w:rsidR="00C51B91" w:rsidRPr="000C329B" w:rsidRDefault="00C51B91" w:rsidP="00C51B91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</w:rPr>
        <w:t>Pika 1, Dokumentacioni i përgjithshëm për të gjitha aplikimet për pajisje me licencë</w:t>
      </w:r>
    </w:p>
    <w:p w14:paraId="4980FE2C" w14:textId="42DD83C9" w:rsidR="00C51B91" w:rsidRPr="000C329B" w:rsidRDefault="00C51B91" w:rsidP="00C51B91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Pika 1.3.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C329B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Dokumentacioni financiar dhe fiskal</w:t>
      </w:r>
    </w:p>
    <w:p w14:paraId="74A3B4E6" w14:textId="4D2F71C0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 w:cs="Symbol"/>
          <w:color w:val="000000"/>
          <w:sz w:val="24"/>
          <w:szCs w:val="24"/>
          <w:lang w:val="sq-AL"/>
        </w:rPr>
        <w:t xml:space="preserve">- </w:t>
      </w:r>
      <w:r w:rsidR="000C329B" w:rsidRPr="000C329B">
        <w:rPr>
          <w:rFonts w:ascii="Garamond" w:eastAsiaTheme="minorHAnsi" w:hAnsi="Garamond"/>
          <w:b/>
          <w:bCs/>
          <w:color w:val="000000"/>
          <w:sz w:val="24"/>
          <w:szCs w:val="24"/>
          <w:u w:val="single"/>
          <w:lang w:val="sq-AL"/>
        </w:rPr>
        <w:t>germa</w:t>
      </w:r>
      <w:r w:rsidRPr="000C329B">
        <w:rPr>
          <w:rFonts w:ascii="Garamond" w:eastAsiaTheme="minorHAnsi" w:hAnsi="Garamond"/>
          <w:b/>
          <w:bCs/>
          <w:color w:val="000000"/>
          <w:sz w:val="24"/>
          <w:szCs w:val="24"/>
          <w:u w:val="single"/>
          <w:lang w:val="sq-AL"/>
        </w:rPr>
        <w:t xml:space="preserve"> “a”: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Shoqëria duhet të depozitojë vërtetim që nuk ka detyrime të pashlyera ndaj organeve të sigurimeve shoqërore dhe shëndetësore, duke iu referuar periudhës deri në 1 muaj para aplikimit.</w:t>
      </w:r>
      <w:r w:rsidR="0097089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6B4852AF" w14:textId="29514E40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gjithë sa më sipër, </w:t>
      </w:r>
      <w:r w:rsidR="00970891">
        <w:rPr>
          <w:rFonts w:ascii="Garamond" w:eastAsiaTheme="minorHAnsi" w:hAnsi="Garamond"/>
          <w:color w:val="000000"/>
          <w:sz w:val="24"/>
          <w:szCs w:val="24"/>
          <w:lang w:val="sq-AL"/>
        </w:rPr>
        <w:t>B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ordi i ERE-s </w:t>
      </w:r>
    </w:p>
    <w:p w14:paraId="7C5533C7" w14:textId="77777777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098E175" w14:textId="67F5E86A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lastRenderedPageBreak/>
        <w:t>VENDOSI:</w:t>
      </w:r>
    </w:p>
    <w:p w14:paraId="140E3646" w14:textId="77777777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044DD12" w14:textId="678F4285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3AD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në veprimtarinë e prodhimit të energjisë elektrike nga centrali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fotovoltaik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me kapacitet prodhues 2 </w:t>
      </w:r>
      <w:proofErr w:type="spellStart"/>
      <w:r w:rsidR="009708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mw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me vendndodhje në </w:t>
      </w:r>
      <w:r w:rsidR="009708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zonën kadastrale 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nr. 3358, </w:t>
      </w:r>
      <w:r w:rsidR="009708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fshati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Sheq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Marinas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Topojë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Bashkia Fier, </w:t>
      </w:r>
      <w:r w:rsidR="009708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qarku 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Fier, për një afat 30-vjeçar.</w:t>
      </w:r>
    </w:p>
    <w:p w14:paraId="29B0765E" w14:textId="7DF7D9AE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2. Drejtoria e Licencimit dhe Autorizimeve të njoftojë shoqërinë “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3AD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Energy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9708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të ERE-s.</w:t>
      </w:r>
    </w:p>
    <w:p w14:paraId="5700B21C" w14:textId="77777777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50BDC119" w14:textId="5FF9A823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 w:cs="Segoe UI"/>
          <w:color w:val="000000"/>
          <w:sz w:val="24"/>
          <w:szCs w:val="24"/>
          <w:lang w:val="sq-AL"/>
        </w:rPr>
        <w:t>Çdo palë e përfshirë në këtë procedurë mund t’i kërkojë ERE-s,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9708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970891"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Bordin </w:t>
      </w: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AA5CFA0" w14:textId="77777777" w:rsidR="00C51B91" w:rsidRPr="000C329B" w:rsidRDefault="00C51B91" w:rsidP="00C51B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color w:val="000000"/>
          <w:sz w:val="24"/>
          <w:szCs w:val="24"/>
          <w:lang w:val="sq-AL"/>
        </w:rPr>
        <w:t>Ky vendim botohet në Fletoren Zyrtare.</w:t>
      </w:r>
    </w:p>
    <w:p w14:paraId="13AC42ED" w14:textId="05D524D4" w:rsidR="00C51B91" w:rsidRPr="000C329B" w:rsidRDefault="00970891" w:rsidP="00C51B91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661AE40C" w14:textId="016826FC" w:rsidR="00C51B91" w:rsidRPr="000C329B" w:rsidRDefault="00C51B91" w:rsidP="00C51B91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KRYETAR</w:t>
      </w:r>
    </w:p>
    <w:p w14:paraId="30AB7FAB" w14:textId="504950E0" w:rsidR="00C51B91" w:rsidRPr="000C329B" w:rsidRDefault="00C51B91" w:rsidP="00C51B91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C329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0C329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3E4D9EC2" w14:textId="77777777" w:rsidR="00C51B91" w:rsidRPr="000C329B" w:rsidRDefault="00C51B91" w:rsidP="00C51B91">
      <w:pPr>
        <w:tabs>
          <w:tab w:val="left" w:pos="84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53F0360D" w14:textId="10B96CC7" w:rsidR="00ED4768" w:rsidRPr="000C329B" w:rsidRDefault="00ED4768" w:rsidP="00C51B9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D4768" w:rsidRPr="000C329B" w:rsidSect="00FE404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B380E3" w14:textId="77777777" w:rsidR="00FE4045" w:rsidRDefault="00FE4045" w:rsidP="00A12E72">
      <w:pPr>
        <w:spacing w:after="0" w:line="240" w:lineRule="auto"/>
      </w:pPr>
      <w:r>
        <w:separator/>
      </w:r>
    </w:p>
  </w:endnote>
  <w:endnote w:type="continuationSeparator" w:id="0">
    <w:p w14:paraId="1B8BCA27" w14:textId="77777777" w:rsidR="00FE4045" w:rsidRDefault="00FE4045" w:rsidP="00A12E72">
      <w:pPr>
        <w:spacing w:after="0" w:line="240" w:lineRule="auto"/>
      </w:pPr>
      <w:r>
        <w:continuationSeparator/>
      </w:r>
    </w:p>
  </w:endnote>
  <w:endnote w:type="continuationNotice" w:id="1">
    <w:p w14:paraId="7F00F2CA" w14:textId="77777777" w:rsidR="0016005F" w:rsidRDefault="001600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1C828" w14:textId="77777777" w:rsidR="00FE4045" w:rsidRDefault="00FE4045" w:rsidP="00A12E72">
      <w:pPr>
        <w:spacing w:after="0" w:line="240" w:lineRule="auto"/>
      </w:pPr>
      <w:r>
        <w:separator/>
      </w:r>
    </w:p>
  </w:footnote>
  <w:footnote w:type="continuationSeparator" w:id="0">
    <w:p w14:paraId="633EDE13" w14:textId="77777777" w:rsidR="00FE4045" w:rsidRDefault="00FE4045" w:rsidP="00A12E72">
      <w:pPr>
        <w:spacing w:after="0" w:line="240" w:lineRule="auto"/>
      </w:pPr>
      <w:r>
        <w:continuationSeparator/>
      </w:r>
    </w:p>
  </w:footnote>
  <w:footnote w:type="continuationNotice" w:id="1">
    <w:p w14:paraId="6DA45646" w14:textId="77777777" w:rsidR="0016005F" w:rsidRDefault="0016005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E65AD"/>
    <w:multiLevelType w:val="hybridMultilevel"/>
    <w:tmpl w:val="BD589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8883147"/>
    <w:multiLevelType w:val="hybridMultilevel"/>
    <w:tmpl w:val="666CAC56"/>
    <w:lvl w:ilvl="0" w:tplc="C9007B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A4CEA"/>
    <w:multiLevelType w:val="hybridMultilevel"/>
    <w:tmpl w:val="A762DE3C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1"/>
  </w:num>
  <w:num w:numId="3">
    <w:abstractNumId w:val="17"/>
  </w:num>
  <w:num w:numId="4">
    <w:abstractNumId w:val="16"/>
  </w:num>
  <w:num w:numId="5">
    <w:abstractNumId w:val="14"/>
  </w:num>
  <w:num w:numId="6">
    <w:abstractNumId w:val="10"/>
  </w:num>
  <w:num w:numId="7">
    <w:abstractNumId w:val="7"/>
  </w:num>
  <w:num w:numId="8">
    <w:abstractNumId w:val="24"/>
  </w:num>
  <w:num w:numId="9">
    <w:abstractNumId w:val="18"/>
  </w:num>
  <w:num w:numId="10">
    <w:abstractNumId w:val="2"/>
  </w:num>
  <w:num w:numId="11">
    <w:abstractNumId w:val="15"/>
  </w:num>
  <w:num w:numId="12">
    <w:abstractNumId w:val="30"/>
  </w:num>
  <w:num w:numId="13">
    <w:abstractNumId w:val="27"/>
  </w:num>
  <w:num w:numId="14">
    <w:abstractNumId w:val="5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6"/>
  </w:num>
  <w:num w:numId="18">
    <w:abstractNumId w:val="23"/>
  </w:num>
  <w:num w:numId="19">
    <w:abstractNumId w:val="3"/>
  </w:num>
  <w:num w:numId="20">
    <w:abstractNumId w:val="12"/>
  </w:num>
  <w:num w:numId="21">
    <w:abstractNumId w:val="29"/>
  </w:num>
  <w:num w:numId="22">
    <w:abstractNumId w:val="9"/>
  </w:num>
  <w:num w:numId="23">
    <w:abstractNumId w:val="21"/>
  </w:num>
  <w:num w:numId="24">
    <w:abstractNumId w:val="22"/>
  </w:num>
  <w:num w:numId="25">
    <w:abstractNumId w:val="1"/>
  </w:num>
  <w:num w:numId="26">
    <w:abstractNumId w:val="19"/>
  </w:num>
  <w:num w:numId="27">
    <w:abstractNumId w:val="4"/>
  </w:num>
  <w:num w:numId="28">
    <w:abstractNumId w:val="20"/>
  </w:num>
  <w:num w:numId="29">
    <w:abstractNumId w:val="13"/>
  </w:num>
  <w:num w:numId="30">
    <w:abstractNumId w:val="25"/>
  </w:num>
  <w:num w:numId="31">
    <w:abstractNumId w:val="23"/>
  </w:num>
  <w:num w:numId="32">
    <w:abstractNumId w:val="13"/>
  </w:num>
  <w:num w:numId="33">
    <w:abstractNumId w:val="30"/>
  </w:num>
  <w:num w:numId="34">
    <w:abstractNumId w:val="8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6058"/>
    <w:rsid w:val="00007606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29B"/>
    <w:rsid w:val="000C38F8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714F"/>
    <w:rsid w:val="00140ACF"/>
    <w:rsid w:val="0014559F"/>
    <w:rsid w:val="0014592D"/>
    <w:rsid w:val="00145C20"/>
    <w:rsid w:val="00151B28"/>
    <w:rsid w:val="00153230"/>
    <w:rsid w:val="001539C4"/>
    <w:rsid w:val="00155698"/>
    <w:rsid w:val="0016005F"/>
    <w:rsid w:val="00161477"/>
    <w:rsid w:val="00171C33"/>
    <w:rsid w:val="001835C7"/>
    <w:rsid w:val="00191E87"/>
    <w:rsid w:val="0019627A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26E6B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A200C"/>
    <w:rsid w:val="002C2BDF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7F8E"/>
    <w:rsid w:val="00353E50"/>
    <w:rsid w:val="00362790"/>
    <w:rsid w:val="00365C7A"/>
    <w:rsid w:val="00367AB0"/>
    <w:rsid w:val="003741FC"/>
    <w:rsid w:val="003753E5"/>
    <w:rsid w:val="00376715"/>
    <w:rsid w:val="00376EDB"/>
    <w:rsid w:val="0038238E"/>
    <w:rsid w:val="003969BC"/>
    <w:rsid w:val="003A1BCE"/>
    <w:rsid w:val="003A3A83"/>
    <w:rsid w:val="003A639D"/>
    <w:rsid w:val="003A799B"/>
    <w:rsid w:val="003B0A3F"/>
    <w:rsid w:val="003B423D"/>
    <w:rsid w:val="003B452D"/>
    <w:rsid w:val="003B77E6"/>
    <w:rsid w:val="003C2599"/>
    <w:rsid w:val="003C735B"/>
    <w:rsid w:val="003D761A"/>
    <w:rsid w:val="003E2371"/>
    <w:rsid w:val="003E2CE9"/>
    <w:rsid w:val="003E45AF"/>
    <w:rsid w:val="003E4B5C"/>
    <w:rsid w:val="003E503A"/>
    <w:rsid w:val="003E7996"/>
    <w:rsid w:val="003F4DFC"/>
    <w:rsid w:val="003F7E58"/>
    <w:rsid w:val="004004E0"/>
    <w:rsid w:val="00400BE9"/>
    <w:rsid w:val="00406579"/>
    <w:rsid w:val="004113D0"/>
    <w:rsid w:val="0041245B"/>
    <w:rsid w:val="0041665A"/>
    <w:rsid w:val="0042043B"/>
    <w:rsid w:val="00421268"/>
    <w:rsid w:val="00425FD5"/>
    <w:rsid w:val="0042750E"/>
    <w:rsid w:val="00427E9A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675C5"/>
    <w:rsid w:val="00475DD3"/>
    <w:rsid w:val="004760F1"/>
    <w:rsid w:val="004834A5"/>
    <w:rsid w:val="004914DC"/>
    <w:rsid w:val="00493DCC"/>
    <w:rsid w:val="00494685"/>
    <w:rsid w:val="00495502"/>
    <w:rsid w:val="00496558"/>
    <w:rsid w:val="00497AF1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E5C2C"/>
    <w:rsid w:val="004F19AB"/>
    <w:rsid w:val="004F783B"/>
    <w:rsid w:val="004F7C85"/>
    <w:rsid w:val="005014E8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35FDB"/>
    <w:rsid w:val="00540760"/>
    <w:rsid w:val="00541D01"/>
    <w:rsid w:val="005444F1"/>
    <w:rsid w:val="00545A84"/>
    <w:rsid w:val="005566C5"/>
    <w:rsid w:val="00556998"/>
    <w:rsid w:val="00557A7B"/>
    <w:rsid w:val="00562C1A"/>
    <w:rsid w:val="005702BF"/>
    <w:rsid w:val="005816ED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D69CD"/>
    <w:rsid w:val="005E3820"/>
    <w:rsid w:val="005F03BE"/>
    <w:rsid w:val="005F15A4"/>
    <w:rsid w:val="005F27BC"/>
    <w:rsid w:val="005F3240"/>
    <w:rsid w:val="005F5637"/>
    <w:rsid w:val="005F6367"/>
    <w:rsid w:val="006049CA"/>
    <w:rsid w:val="006108D2"/>
    <w:rsid w:val="006165CC"/>
    <w:rsid w:val="00622829"/>
    <w:rsid w:val="006237C2"/>
    <w:rsid w:val="0062515F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7DDC"/>
    <w:rsid w:val="006907E8"/>
    <w:rsid w:val="00692596"/>
    <w:rsid w:val="006938BB"/>
    <w:rsid w:val="00696930"/>
    <w:rsid w:val="006B31DD"/>
    <w:rsid w:val="006B3DBD"/>
    <w:rsid w:val="006C2AC2"/>
    <w:rsid w:val="006C6E2E"/>
    <w:rsid w:val="006C7E05"/>
    <w:rsid w:val="006D0419"/>
    <w:rsid w:val="006D0806"/>
    <w:rsid w:val="006D085A"/>
    <w:rsid w:val="006D18E7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10135"/>
    <w:rsid w:val="007170E1"/>
    <w:rsid w:val="00723469"/>
    <w:rsid w:val="0072388F"/>
    <w:rsid w:val="007303A7"/>
    <w:rsid w:val="007309F2"/>
    <w:rsid w:val="00731CDB"/>
    <w:rsid w:val="00742DD2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4080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E4AC3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67BC"/>
    <w:rsid w:val="00886A8A"/>
    <w:rsid w:val="00886FF6"/>
    <w:rsid w:val="008873E7"/>
    <w:rsid w:val="00887EF5"/>
    <w:rsid w:val="00892A6D"/>
    <w:rsid w:val="00895047"/>
    <w:rsid w:val="00895BDB"/>
    <w:rsid w:val="00895F11"/>
    <w:rsid w:val="00896E89"/>
    <w:rsid w:val="00896EB6"/>
    <w:rsid w:val="008A045D"/>
    <w:rsid w:val="008A6195"/>
    <w:rsid w:val="008B307D"/>
    <w:rsid w:val="008B5B53"/>
    <w:rsid w:val="008C5238"/>
    <w:rsid w:val="008C5CC8"/>
    <w:rsid w:val="008D2986"/>
    <w:rsid w:val="008D3BBD"/>
    <w:rsid w:val="008D4B2D"/>
    <w:rsid w:val="008D562A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17D9"/>
    <w:rsid w:val="0092413A"/>
    <w:rsid w:val="0094194C"/>
    <w:rsid w:val="00945231"/>
    <w:rsid w:val="00945A98"/>
    <w:rsid w:val="00952D9A"/>
    <w:rsid w:val="00954E9D"/>
    <w:rsid w:val="0095602F"/>
    <w:rsid w:val="009563A0"/>
    <w:rsid w:val="009652D4"/>
    <w:rsid w:val="00970891"/>
    <w:rsid w:val="00970C51"/>
    <w:rsid w:val="00973C50"/>
    <w:rsid w:val="009812CA"/>
    <w:rsid w:val="00981E93"/>
    <w:rsid w:val="00985F8A"/>
    <w:rsid w:val="00987650"/>
    <w:rsid w:val="00991AE1"/>
    <w:rsid w:val="0099271F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15D29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675B1"/>
    <w:rsid w:val="00A710B8"/>
    <w:rsid w:val="00A77893"/>
    <w:rsid w:val="00A93CFD"/>
    <w:rsid w:val="00A94C12"/>
    <w:rsid w:val="00AA03BD"/>
    <w:rsid w:val="00AA0AA7"/>
    <w:rsid w:val="00AA468B"/>
    <w:rsid w:val="00AA7463"/>
    <w:rsid w:val="00AB0ABE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0EDB"/>
    <w:rsid w:val="00AF2BE5"/>
    <w:rsid w:val="00AF30E9"/>
    <w:rsid w:val="00AF66E2"/>
    <w:rsid w:val="00B006DA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0ED4"/>
    <w:rsid w:val="00B3195B"/>
    <w:rsid w:val="00B32C29"/>
    <w:rsid w:val="00B34697"/>
    <w:rsid w:val="00B3488D"/>
    <w:rsid w:val="00B34EC7"/>
    <w:rsid w:val="00B4179A"/>
    <w:rsid w:val="00B420DC"/>
    <w:rsid w:val="00B421A1"/>
    <w:rsid w:val="00B422DB"/>
    <w:rsid w:val="00B42FBF"/>
    <w:rsid w:val="00B4338E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9B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7731"/>
    <w:rsid w:val="00BD6321"/>
    <w:rsid w:val="00BE5452"/>
    <w:rsid w:val="00BE5CD2"/>
    <w:rsid w:val="00BE7277"/>
    <w:rsid w:val="00BE7D86"/>
    <w:rsid w:val="00BF1034"/>
    <w:rsid w:val="00BF44E5"/>
    <w:rsid w:val="00C0077A"/>
    <w:rsid w:val="00C04883"/>
    <w:rsid w:val="00C04FA6"/>
    <w:rsid w:val="00C12859"/>
    <w:rsid w:val="00C12DB3"/>
    <w:rsid w:val="00C2090E"/>
    <w:rsid w:val="00C23B32"/>
    <w:rsid w:val="00C27931"/>
    <w:rsid w:val="00C3217E"/>
    <w:rsid w:val="00C35C02"/>
    <w:rsid w:val="00C405AD"/>
    <w:rsid w:val="00C51B91"/>
    <w:rsid w:val="00C56B93"/>
    <w:rsid w:val="00C57EAE"/>
    <w:rsid w:val="00C80020"/>
    <w:rsid w:val="00C819A4"/>
    <w:rsid w:val="00C828F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D02FC"/>
    <w:rsid w:val="00CD03A6"/>
    <w:rsid w:val="00CD1730"/>
    <w:rsid w:val="00CD63CB"/>
    <w:rsid w:val="00CE2662"/>
    <w:rsid w:val="00CF0F5E"/>
    <w:rsid w:val="00CF71FD"/>
    <w:rsid w:val="00D00AB1"/>
    <w:rsid w:val="00D03083"/>
    <w:rsid w:val="00D04B8C"/>
    <w:rsid w:val="00D10B83"/>
    <w:rsid w:val="00D10FE8"/>
    <w:rsid w:val="00D14EB7"/>
    <w:rsid w:val="00D220B9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E789E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36EF7"/>
    <w:rsid w:val="00E469DF"/>
    <w:rsid w:val="00E515D8"/>
    <w:rsid w:val="00E65FE1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2461E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60D27"/>
    <w:rsid w:val="00F66B1D"/>
    <w:rsid w:val="00F73FED"/>
    <w:rsid w:val="00F76343"/>
    <w:rsid w:val="00F83B11"/>
    <w:rsid w:val="00F93241"/>
    <w:rsid w:val="00F93C07"/>
    <w:rsid w:val="00F949D3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045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2024-12-19T09:40:28Z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2024-12-18T00:00:00Z</Date_x0020_protokolli>
    <Titulli xmlns="0e656187-b300-4fb0-8bf4-3a50f872073c">Mbi fillimin e procedurës për shqyrtimin e kërkesës së shoqërisë “3AD Energy” sh.p.k. për licencim në veprimtarinë e prodhimit të energjisë elektrike</Titulli>
    <Modifikuesi xmlns="0e656187-b300-4fb0-8bf4-3a50f872073c">Suada.Daci</Modifikuesi>
    <Nr_x002e__x0020_prot_x0020_QBZ xmlns="0e656187-b300-4fb0-8bf4-3a50f872073c">2122/2</Nr_x002e__x0020_prot_x0020_QBZ>
    <Data_x0020_e_x0020_Modifikimit xmlns="0e656187-b300-4fb0-8bf4-3a50f872073c">2024-12-19T11:27:13Z</Data_x0020_e_x0020_Modifikimit>
    <Dekretuar xmlns="0e656187-b300-4fb0-8bf4-3a50f872073c">false</Dekretuar>
    <Data xmlns="0e656187-b300-4fb0-8bf4-3a50f872073c">2024-12-02T00:00:00Z</Data>
    <Nr_x002e__x0020_protokolli_x0020_i_x0020_aktit xmlns="0e656187-b300-4fb0-8bf4-3a50f872073c">2551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1421F9439944B48DFD3FE4420FF1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1421F9439944B48DFD3FE4420FF1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99706-0BDD-4564-812B-090FB8231B7A}">
  <ds:schemaRefs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2C94C0D-A1A3-4866-9174-8FF08BAC05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EF1EFD-DCB2-4CD0-B59E-1505DE84A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6AEC3C-EB2E-4139-BA17-AB6713F224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CEF763-F028-4C8D-BE3D-E78BE0C0FE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CDC014-158E-4701-966F-4B7DDE7D7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Jorina Kryeziu</cp:lastModifiedBy>
  <cp:revision>9</cp:revision>
  <cp:lastPrinted>2024-06-10T14:29:00Z</cp:lastPrinted>
  <dcterms:created xsi:type="dcterms:W3CDTF">2024-12-11T12:39:00Z</dcterms:created>
  <dcterms:modified xsi:type="dcterms:W3CDTF">2024-12-19T11:29:00Z</dcterms:modified>
</cp:coreProperties>
</file>