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B2F92B" w14:textId="1CCB38E5" w:rsidR="00903B29" w:rsidRPr="009D2A4F" w:rsidRDefault="00903B29" w:rsidP="00903B29">
      <w:pPr>
        <w:autoSpaceDE w:val="0"/>
        <w:autoSpaceDN w:val="0"/>
        <w:adjustRightInd w:val="0"/>
        <w:spacing w:after="0" w:line="240" w:lineRule="auto"/>
        <w:ind w:firstLine="284"/>
        <w:jc w:val="center"/>
        <w:rPr>
          <w:rFonts w:ascii="Garamond" w:hAnsi="Garamond"/>
          <w:b/>
          <w:bCs/>
          <w:color w:val="000000"/>
          <w:sz w:val="24"/>
          <w:szCs w:val="24"/>
          <w:lang w:val="sq-AL"/>
        </w:rPr>
      </w:pPr>
      <w:r w:rsidRPr="009D2A4F">
        <w:rPr>
          <w:rFonts w:ascii="Garamond" w:hAnsi="Garamond"/>
          <w:b/>
          <w:bCs/>
          <w:color w:val="000000"/>
          <w:sz w:val="24"/>
          <w:szCs w:val="24"/>
          <w:lang w:val="sq-AL"/>
        </w:rPr>
        <w:t>VENDIM</w:t>
      </w:r>
    </w:p>
    <w:p w14:paraId="4A0DA08A" w14:textId="2FE901A6" w:rsidR="00903B29" w:rsidRPr="009D2A4F" w:rsidRDefault="00903B29" w:rsidP="00903B29">
      <w:pPr>
        <w:autoSpaceDE w:val="0"/>
        <w:autoSpaceDN w:val="0"/>
        <w:adjustRightInd w:val="0"/>
        <w:spacing w:after="0" w:line="240" w:lineRule="auto"/>
        <w:ind w:firstLine="284"/>
        <w:jc w:val="center"/>
        <w:rPr>
          <w:rFonts w:ascii="Garamond" w:hAnsi="Garamond"/>
          <w:b/>
          <w:bCs/>
          <w:color w:val="000000"/>
          <w:sz w:val="24"/>
          <w:szCs w:val="24"/>
          <w:lang w:val="sq-AL"/>
        </w:rPr>
      </w:pPr>
      <w:r w:rsidRPr="009D2A4F">
        <w:rPr>
          <w:rFonts w:ascii="Garamond" w:hAnsi="Garamond"/>
          <w:b/>
          <w:bCs/>
          <w:color w:val="000000"/>
          <w:sz w:val="24"/>
          <w:szCs w:val="24"/>
          <w:lang w:val="sq-AL"/>
        </w:rPr>
        <w:t>Nr. 283, datë 18.12.2024</w:t>
      </w:r>
    </w:p>
    <w:p w14:paraId="3A2E4E66" w14:textId="77777777" w:rsidR="00903B29" w:rsidRPr="009D2A4F" w:rsidRDefault="00903B29" w:rsidP="00903B29">
      <w:pPr>
        <w:autoSpaceDE w:val="0"/>
        <w:autoSpaceDN w:val="0"/>
        <w:adjustRightInd w:val="0"/>
        <w:spacing w:after="0" w:line="240" w:lineRule="auto"/>
        <w:ind w:firstLine="284"/>
        <w:jc w:val="center"/>
        <w:rPr>
          <w:rFonts w:ascii="Garamond" w:hAnsi="Garamond"/>
          <w:b/>
          <w:bCs/>
          <w:color w:val="000000"/>
          <w:sz w:val="24"/>
          <w:szCs w:val="24"/>
          <w:lang w:val="sq-AL"/>
        </w:rPr>
      </w:pPr>
    </w:p>
    <w:p w14:paraId="3A951BD4" w14:textId="52616822" w:rsidR="00903B29" w:rsidRPr="009D2A4F" w:rsidRDefault="00903B29" w:rsidP="00903B29">
      <w:pPr>
        <w:autoSpaceDE w:val="0"/>
        <w:autoSpaceDN w:val="0"/>
        <w:adjustRightInd w:val="0"/>
        <w:spacing w:after="0" w:line="240" w:lineRule="auto"/>
        <w:ind w:firstLine="284"/>
        <w:jc w:val="center"/>
        <w:rPr>
          <w:rFonts w:ascii="Garamond" w:hAnsi="Garamond"/>
          <w:b/>
          <w:bCs/>
          <w:color w:val="000000"/>
          <w:sz w:val="24"/>
          <w:szCs w:val="24"/>
          <w:lang w:val="sq-AL"/>
        </w:rPr>
      </w:pPr>
      <w:r w:rsidRPr="009D2A4F">
        <w:rPr>
          <w:rFonts w:ascii="Garamond" w:hAnsi="Garamond"/>
          <w:b/>
          <w:bCs/>
          <w:color w:val="000000"/>
          <w:sz w:val="24"/>
          <w:szCs w:val="24"/>
          <w:lang w:val="sq-AL"/>
        </w:rPr>
        <w:t>MBI LICENCIMIN E SHOQËRISË “</w:t>
      </w:r>
      <w:proofErr w:type="spellStart"/>
      <w:r w:rsidRPr="009D2A4F">
        <w:rPr>
          <w:rFonts w:ascii="Garamond" w:hAnsi="Garamond"/>
          <w:b/>
          <w:bCs/>
          <w:color w:val="000000"/>
          <w:sz w:val="24"/>
          <w:szCs w:val="24"/>
          <w:lang w:val="sq-AL"/>
        </w:rPr>
        <w:t>MOUNTAIN’S</w:t>
      </w:r>
      <w:proofErr w:type="spellEnd"/>
      <w:r w:rsidRPr="009D2A4F">
        <w:rPr>
          <w:rFonts w:ascii="Garamond" w:hAnsi="Garamond"/>
          <w:b/>
          <w:bCs/>
          <w:color w:val="000000"/>
          <w:sz w:val="24"/>
          <w:szCs w:val="24"/>
          <w:lang w:val="sq-AL"/>
        </w:rPr>
        <w:t xml:space="preserve"> </w:t>
      </w:r>
      <w:proofErr w:type="spellStart"/>
      <w:r w:rsidRPr="009D2A4F">
        <w:rPr>
          <w:rFonts w:ascii="Garamond" w:hAnsi="Garamond"/>
          <w:b/>
          <w:bCs/>
          <w:color w:val="000000"/>
          <w:sz w:val="24"/>
          <w:szCs w:val="24"/>
          <w:lang w:val="sq-AL"/>
        </w:rPr>
        <w:t>GREEN</w:t>
      </w:r>
      <w:proofErr w:type="spellEnd"/>
      <w:r w:rsidRPr="009D2A4F">
        <w:rPr>
          <w:rFonts w:ascii="Garamond" w:hAnsi="Garamond"/>
          <w:b/>
          <w:bCs/>
          <w:color w:val="000000"/>
          <w:sz w:val="24"/>
          <w:szCs w:val="24"/>
          <w:lang w:val="sq-AL"/>
        </w:rPr>
        <w:t xml:space="preserve"> </w:t>
      </w:r>
      <w:proofErr w:type="spellStart"/>
      <w:r w:rsidRPr="009D2A4F">
        <w:rPr>
          <w:rFonts w:ascii="Garamond" w:hAnsi="Garamond"/>
          <w:b/>
          <w:bCs/>
          <w:color w:val="000000"/>
          <w:sz w:val="24"/>
          <w:szCs w:val="24"/>
          <w:lang w:val="sq-AL"/>
        </w:rPr>
        <w:t>ENERGY</w:t>
      </w:r>
      <w:proofErr w:type="spellEnd"/>
      <w:r w:rsidRPr="009D2A4F">
        <w:rPr>
          <w:rFonts w:ascii="Garamond" w:hAnsi="Garamond"/>
          <w:b/>
          <w:bCs/>
          <w:color w:val="000000"/>
          <w:sz w:val="24"/>
          <w:szCs w:val="24"/>
          <w:lang w:val="sq-AL"/>
        </w:rPr>
        <w:t xml:space="preserve">” SHPK NË VEPRIMTARINË E PRODHIMIT TË ENERGJISË ELEKTRIKE </w:t>
      </w:r>
    </w:p>
    <w:p w14:paraId="1EB4371E" w14:textId="77777777" w:rsidR="00903B29" w:rsidRPr="009D2A4F" w:rsidRDefault="00903B29" w:rsidP="00903B29">
      <w:pPr>
        <w:autoSpaceDE w:val="0"/>
        <w:autoSpaceDN w:val="0"/>
        <w:adjustRightInd w:val="0"/>
        <w:spacing w:after="0" w:line="240" w:lineRule="auto"/>
        <w:ind w:firstLine="284"/>
        <w:jc w:val="center"/>
        <w:rPr>
          <w:rFonts w:ascii="Garamond" w:hAnsi="Garamond"/>
          <w:b/>
          <w:bCs/>
          <w:color w:val="000000"/>
          <w:sz w:val="24"/>
          <w:szCs w:val="24"/>
          <w:lang w:val="sq-AL"/>
        </w:rPr>
      </w:pPr>
    </w:p>
    <w:p w14:paraId="36852FD3" w14:textId="1681988E" w:rsidR="00903B29" w:rsidRPr="00A74700" w:rsidRDefault="00903B29" w:rsidP="00903B29">
      <w:pPr>
        <w:autoSpaceDE w:val="0"/>
        <w:autoSpaceDN w:val="0"/>
        <w:adjustRightInd w:val="0"/>
        <w:spacing w:after="0" w:line="240" w:lineRule="auto"/>
        <w:ind w:firstLine="284"/>
        <w:jc w:val="both"/>
        <w:rPr>
          <w:rFonts w:ascii="Garamond" w:hAnsi="Garamond"/>
          <w:color w:val="000000"/>
          <w:sz w:val="24"/>
          <w:szCs w:val="24"/>
          <w:lang w:val="sq-AL"/>
        </w:rPr>
      </w:pPr>
      <w:r w:rsidRPr="00A74700">
        <w:rPr>
          <w:rFonts w:ascii="Garamond" w:hAnsi="Garamond"/>
          <w:color w:val="000000"/>
          <w:sz w:val="24"/>
          <w:szCs w:val="24"/>
          <w:lang w:val="sq-AL"/>
        </w:rPr>
        <w:t>Në mbështetje të neneve 16, 37, pika 2, g</w:t>
      </w:r>
      <w:r w:rsidR="009D2A4F" w:rsidRPr="00A74700">
        <w:rPr>
          <w:rFonts w:ascii="Garamond" w:hAnsi="Garamond"/>
          <w:color w:val="000000"/>
          <w:sz w:val="24"/>
          <w:szCs w:val="24"/>
          <w:lang w:val="sq-AL"/>
        </w:rPr>
        <w:t>e</w:t>
      </w:r>
      <w:r w:rsidRPr="00A74700">
        <w:rPr>
          <w:rFonts w:ascii="Garamond" w:hAnsi="Garamond"/>
          <w:color w:val="000000"/>
          <w:sz w:val="24"/>
          <w:szCs w:val="24"/>
          <w:lang w:val="sq-AL"/>
        </w:rPr>
        <w:t>rma “a”, 38 pika 1, g</w:t>
      </w:r>
      <w:r w:rsidR="009D2A4F" w:rsidRPr="00A74700">
        <w:rPr>
          <w:rFonts w:ascii="Garamond" w:hAnsi="Garamond"/>
          <w:color w:val="000000"/>
          <w:sz w:val="24"/>
          <w:szCs w:val="24"/>
          <w:lang w:val="sq-AL"/>
        </w:rPr>
        <w:t>e</w:t>
      </w:r>
      <w:r w:rsidRPr="00A74700">
        <w:rPr>
          <w:rFonts w:ascii="Garamond" w:hAnsi="Garamond"/>
          <w:color w:val="000000"/>
          <w:sz w:val="24"/>
          <w:szCs w:val="24"/>
          <w:lang w:val="sq-AL"/>
        </w:rPr>
        <w:t>rma “a” 39, pika 4</w:t>
      </w:r>
      <w:r w:rsidR="009D2A4F" w:rsidRPr="00A74700">
        <w:rPr>
          <w:rFonts w:ascii="Garamond" w:hAnsi="Garamond"/>
          <w:color w:val="000000"/>
          <w:sz w:val="24"/>
          <w:szCs w:val="24"/>
          <w:lang w:val="sq-AL"/>
        </w:rPr>
        <w:t>,</w:t>
      </w:r>
      <w:r w:rsidRPr="00A74700">
        <w:rPr>
          <w:rFonts w:ascii="Garamond" w:hAnsi="Garamond"/>
          <w:b/>
          <w:bCs/>
          <w:color w:val="000000"/>
          <w:sz w:val="24"/>
          <w:szCs w:val="24"/>
          <w:lang w:val="sq-AL"/>
        </w:rPr>
        <w:t xml:space="preserve"> </w:t>
      </w:r>
      <w:r w:rsidRPr="00A74700">
        <w:rPr>
          <w:rFonts w:ascii="Garamond" w:hAnsi="Garamond"/>
          <w:color w:val="000000"/>
          <w:sz w:val="24"/>
          <w:szCs w:val="24"/>
          <w:lang w:val="sq-AL"/>
        </w:rPr>
        <w:t>të ligjit nr. 43/2015</w:t>
      </w:r>
      <w:r w:rsidR="009D2A4F" w:rsidRPr="00A74700">
        <w:rPr>
          <w:rFonts w:ascii="Garamond" w:hAnsi="Garamond"/>
          <w:color w:val="000000"/>
          <w:sz w:val="24"/>
          <w:szCs w:val="24"/>
          <w:lang w:val="sq-AL"/>
        </w:rPr>
        <w:t>,</w:t>
      </w:r>
      <w:r w:rsidRPr="00A74700">
        <w:rPr>
          <w:rFonts w:ascii="Garamond" w:hAnsi="Garamond"/>
          <w:color w:val="000000"/>
          <w:sz w:val="24"/>
          <w:szCs w:val="24"/>
          <w:lang w:val="sq-AL"/>
        </w:rPr>
        <w:t xml:space="preserve"> </w:t>
      </w:r>
      <w:r w:rsidRPr="00A74700">
        <w:rPr>
          <w:rFonts w:ascii="Garamond" w:hAnsi="Garamond"/>
          <w:iCs/>
          <w:color w:val="000000"/>
          <w:sz w:val="24"/>
          <w:szCs w:val="24"/>
          <w:lang w:val="sq-AL"/>
        </w:rPr>
        <w:t>“Për sektorin e energjisë elektrike”,</w:t>
      </w:r>
      <w:r w:rsidRPr="00A74700">
        <w:rPr>
          <w:rFonts w:ascii="Garamond" w:hAnsi="Garamond"/>
          <w:color w:val="000000"/>
          <w:sz w:val="24"/>
          <w:szCs w:val="24"/>
          <w:lang w:val="sq-AL"/>
        </w:rPr>
        <w:t xml:space="preserve"> i ndryshuar; neneve 4, pika 1, g</w:t>
      </w:r>
      <w:r w:rsidR="009D2A4F" w:rsidRPr="00A74700">
        <w:rPr>
          <w:rFonts w:ascii="Garamond" w:hAnsi="Garamond"/>
          <w:color w:val="000000"/>
          <w:sz w:val="24"/>
          <w:szCs w:val="24"/>
          <w:lang w:val="sq-AL"/>
        </w:rPr>
        <w:t>e</w:t>
      </w:r>
      <w:r w:rsidRPr="00A74700">
        <w:rPr>
          <w:rFonts w:ascii="Garamond" w:hAnsi="Garamond"/>
          <w:color w:val="000000"/>
          <w:sz w:val="24"/>
          <w:szCs w:val="24"/>
          <w:lang w:val="sq-AL"/>
        </w:rPr>
        <w:t>rma “a”, 5, pika 1, g</w:t>
      </w:r>
      <w:r w:rsidR="009D2A4F" w:rsidRPr="00A74700">
        <w:rPr>
          <w:rFonts w:ascii="Garamond" w:hAnsi="Garamond"/>
          <w:color w:val="000000"/>
          <w:sz w:val="24"/>
          <w:szCs w:val="24"/>
          <w:lang w:val="sq-AL"/>
        </w:rPr>
        <w:t>e</w:t>
      </w:r>
      <w:r w:rsidRPr="00A74700">
        <w:rPr>
          <w:rFonts w:ascii="Garamond" w:hAnsi="Garamond"/>
          <w:color w:val="000000"/>
          <w:sz w:val="24"/>
          <w:szCs w:val="24"/>
          <w:lang w:val="sq-AL"/>
        </w:rPr>
        <w:t>rma “a”</w:t>
      </w:r>
      <w:r w:rsidR="009D2A4F" w:rsidRPr="00A74700">
        <w:rPr>
          <w:rFonts w:ascii="Garamond" w:hAnsi="Garamond"/>
          <w:color w:val="000000"/>
          <w:sz w:val="24"/>
          <w:szCs w:val="24"/>
          <w:lang w:val="sq-AL"/>
        </w:rPr>
        <w:t>;</w:t>
      </w:r>
      <w:r w:rsidRPr="00A74700">
        <w:rPr>
          <w:rFonts w:ascii="Garamond" w:hAnsi="Garamond"/>
          <w:color w:val="000000"/>
          <w:sz w:val="24"/>
          <w:szCs w:val="24"/>
          <w:lang w:val="sq-AL"/>
        </w:rPr>
        <w:t xml:space="preserve"> 13 dhe 14, pika 9</w:t>
      </w:r>
      <w:r w:rsidR="009D2A4F" w:rsidRPr="00A74700">
        <w:rPr>
          <w:rFonts w:ascii="Garamond" w:hAnsi="Garamond"/>
          <w:color w:val="000000"/>
          <w:sz w:val="24"/>
          <w:szCs w:val="24"/>
          <w:lang w:val="sq-AL"/>
        </w:rPr>
        <w:t>,</w:t>
      </w:r>
      <w:r w:rsidRPr="00A74700">
        <w:rPr>
          <w:rFonts w:ascii="Garamond" w:hAnsi="Garamond"/>
          <w:color w:val="000000"/>
          <w:sz w:val="24"/>
          <w:szCs w:val="24"/>
          <w:lang w:val="sq-AL"/>
        </w:rPr>
        <w:t xml:space="preserve"> të </w:t>
      </w:r>
      <w:r w:rsidR="009D2A4F" w:rsidRPr="00A74700">
        <w:rPr>
          <w:rFonts w:ascii="Garamond" w:hAnsi="Garamond"/>
          <w:color w:val="000000"/>
          <w:sz w:val="24"/>
          <w:szCs w:val="24"/>
          <w:lang w:val="sq-AL"/>
        </w:rPr>
        <w:t>“</w:t>
      </w:r>
      <w:r w:rsidRPr="00A74700">
        <w:rPr>
          <w:rFonts w:ascii="Garamond" w:hAnsi="Garamond"/>
          <w:iCs/>
          <w:color w:val="000000"/>
          <w:sz w:val="24"/>
          <w:szCs w:val="24"/>
          <w:lang w:val="sq-AL"/>
        </w:rPr>
        <w:t>Rregullores për procedurat dhe afatet për dhënien, modifikimin, transferimin, rinovimin, njohjen dhe heqjen e licencave në sektorin e energjisë elektrike</w:t>
      </w:r>
      <w:r w:rsidR="009D2A4F" w:rsidRPr="00A74700">
        <w:rPr>
          <w:rFonts w:ascii="Garamond" w:hAnsi="Garamond"/>
          <w:iCs/>
          <w:color w:val="000000"/>
          <w:sz w:val="24"/>
          <w:szCs w:val="24"/>
          <w:lang w:val="sq-AL"/>
        </w:rPr>
        <w:t>”</w:t>
      </w:r>
      <w:r w:rsidRPr="00A74700">
        <w:rPr>
          <w:rFonts w:ascii="Garamond" w:hAnsi="Garamond"/>
          <w:color w:val="000000"/>
          <w:sz w:val="24"/>
          <w:szCs w:val="24"/>
          <w:lang w:val="sq-AL"/>
        </w:rPr>
        <w:t xml:space="preserve">, të miratuar me vendimin e </w:t>
      </w:r>
      <w:r w:rsidR="009D2A4F" w:rsidRPr="00A74700">
        <w:rPr>
          <w:rFonts w:ascii="Garamond" w:hAnsi="Garamond"/>
          <w:color w:val="000000"/>
          <w:sz w:val="24"/>
          <w:szCs w:val="24"/>
          <w:lang w:val="sq-AL"/>
        </w:rPr>
        <w:t>B</w:t>
      </w:r>
      <w:r w:rsidRPr="00A74700">
        <w:rPr>
          <w:rFonts w:ascii="Garamond" w:hAnsi="Garamond"/>
          <w:color w:val="000000"/>
          <w:sz w:val="24"/>
          <w:szCs w:val="24"/>
          <w:lang w:val="sq-AL"/>
        </w:rPr>
        <w:t>ordit të Entit Rregullator të Energjisë (ERE) nr. 109, datë 29.6.2016, e ndryshuar; si dhe nenit</w:t>
      </w:r>
      <w:r w:rsidR="009D2A4F" w:rsidRPr="00A74700">
        <w:rPr>
          <w:rFonts w:ascii="Garamond" w:hAnsi="Garamond"/>
          <w:color w:val="000000"/>
          <w:sz w:val="24"/>
          <w:szCs w:val="24"/>
          <w:lang w:val="sq-AL"/>
        </w:rPr>
        <w:t xml:space="preserve"> </w:t>
      </w:r>
      <w:r w:rsidRPr="00A74700">
        <w:rPr>
          <w:rFonts w:ascii="Garamond" w:hAnsi="Garamond"/>
          <w:color w:val="000000"/>
          <w:sz w:val="24"/>
          <w:szCs w:val="24"/>
          <w:lang w:val="sq-AL"/>
        </w:rPr>
        <w:t>15</w:t>
      </w:r>
      <w:r w:rsidR="009D2A4F" w:rsidRPr="00A74700">
        <w:rPr>
          <w:rFonts w:ascii="Garamond" w:hAnsi="Garamond"/>
          <w:color w:val="000000"/>
          <w:sz w:val="24"/>
          <w:szCs w:val="24"/>
          <w:lang w:val="sq-AL"/>
        </w:rPr>
        <w:t>,</w:t>
      </w:r>
      <w:r w:rsidRPr="00A74700">
        <w:rPr>
          <w:rFonts w:ascii="Garamond" w:hAnsi="Garamond"/>
          <w:color w:val="000000"/>
          <w:sz w:val="24"/>
          <w:szCs w:val="24"/>
          <w:lang w:val="sq-AL"/>
        </w:rPr>
        <w:t xml:space="preserve"> të </w:t>
      </w:r>
      <w:r w:rsidR="009D2A4F" w:rsidRPr="00A74700">
        <w:rPr>
          <w:rFonts w:ascii="Garamond" w:hAnsi="Garamond"/>
          <w:color w:val="000000"/>
          <w:sz w:val="24"/>
          <w:szCs w:val="24"/>
          <w:lang w:val="sq-AL"/>
        </w:rPr>
        <w:t>“</w:t>
      </w:r>
      <w:r w:rsidRPr="00A74700">
        <w:rPr>
          <w:rFonts w:ascii="Garamond" w:hAnsi="Garamond"/>
          <w:iCs/>
          <w:color w:val="000000"/>
          <w:sz w:val="24"/>
          <w:szCs w:val="24"/>
          <w:lang w:val="sq-AL"/>
        </w:rPr>
        <w:t>Rregullores për organizimin, funksionimin dhe procedurat e ERE-</w:t>
      </w:r>
      <w:r w:rsidRPr="00A74700">
        <w:rPr>
          <w:rFonts w:ascii="Garamond" w:hAnsi="Garamond"/>
          <w:color w:val="000000"/>
          <w:sz w:val="24"/>
          <w:szCs w:val="24"/>
          <w:lang w:val="sq-AL"/>
        </w:rPr>
        <w:t>s</w:t>
      </w:r>
      <w:r w:rsidR="009D2A4F" w:rsidRPr="00A74700">
        <w:rPr>
          <w:rFonts w:ascii="Garamond" w:hAnsi="Garamond"/>
          <w:color w:val="000000"/>
          <w:sz w:val="24"/>
          <w:szCs w:val="24"/>
          <w:lang w:val="sq-AL"/>
        </w:rPr>
        <w:t>”</w:t>
      </w:r>
      <w:r w:rsidRPr="00A74700">
        <w:rPr>
          <w:rFonts w:ascii="Garamond" w:hAnsi="Garamond"/>
          <w:color w:val="000000"/>
          <w:sz w:val="24"/>
          <w:szCs w:val="24"/>
          <w:lang w:val="sq-AL"/>
        </w:rPr>
        <w:t xml:space="preserve">, miratuar me vendimin e </w:t>
      </w:r>
      <w:r w:rsidR="009D2A4F" w:rsidRPr="00A74700">
        <w:rPr>
          <w:rFonts w:ascii="Garamond" w:hAnsi="Garamond"/>
          <w:color w:val="000000"/>
          <w:sz w:val="24"/>
          <w:szCs w:val="24"/>
          <w:lang w:val="sq-AL"/>
        </w:rPr>
        <w:t>B</w:t>
      </w:r>
      <w:r w:rsidRPr="00A74700">
        <w:rPr>
          <w:rFonts w:ascii="Garamond" w:hAnsi="Garamond"/>
          <w:color w:val="000000"/>
          <w:sz w:val="24"/>
          <w:szCs w:val="24"/>
          <w:lang w:val="sq-AL"/>
        </w:rPr>
        <w:t>ordit të ERE-s nr. 96, datë 17.6.2016; Bordi i ERE-s, në mbledhjen e tij të datës 18.12.2024, mbasi shqyrtoi relacionin me nr. 2346/</w:t>
      </w:r>
      <w:proofErr w:type="spellStart"/>
      <w:r w:rsidRPr="00A74700">
        <w:rPr>
          <w:rFonts w:ascii="Garamond" w:hAnsi="Garamond"/>
          <w:color w:val="000000"/>
          <w:sz w:val="24"/>
          <w:szCs w:val="24"/>
          <w:lang w:val="sq-AL"/>
        </w:rPr>
        <w:t>6prot</w:t>
      </w:r>
      <w:proofErr w:type="spellEnd"/>
      <w:r w:rsidRPr="00A74700">
        <w:rPr>
          <w:rFonts w:ascii="Garamond" w:hAnsi="Garamond"/>
          <w:color w:val="000000"/>
          <w:sz w:val="24"/>
          <w:szCs w:val="24"/>
          <w:lang w:val="sq-AL"/>
        </w:rPr>
        <w:t>., datë 17.12.2024, të Drejtorisë së Licencimit dhe Autorizimeve “</w:t>
      </w:r>
      <w:r w:rsidRPr="00A74700">
        <w:rPr>
          <w:rFonts w:ascii="Garamond" w:hAnsi="Garamond"/>
          <w:iCs/>
          <w:color w:val="000000"/>
          <w:sz w:val="24"/>
          <w:szCs w:val="24"/>
          <w:lang w:val="sq-AL"/>
        </w:rPr>
        <w:t xml:space="preserve">Mbi kërkesën e shoqërisë </w:t>
      </w:r>
      <w:r w:rsidR="009D2A4F" w:rsidRPr="00A74700">
        <w:rPr>
          <w:rFonts w:ascii="Garamond" w:hAnsi="Garamond"/>
          <w:iCs/>
          <w:color w:val="000000"/>
          <w:sz w:val="24"/>
          <w:szCs w:val="24"/>
          <w:lang w:val="sq-AL"/>
        </w:rPr>
        <w:t>‘</w:t>
      </w:r>
      <w:proofErr w:type="spellStart"/>
      <w:r w:rsidRPr="00A74700">
        <w:rPr>
          <w:rFonts w:ascii="Garamond" w:hAnsi="Garamond"/>
          <w:iCs/>
          <w:color w:val="000000"/>
          <w:sz w:val="24"/>
          <w:szCs w:val="24"/>
          <w:lang w:val="sq-AL"/>
        </w:rPr>
        <w:t>Mountain’s</w:t>
      </w:r>
      <w:proofErr w:type="spellEnd"/>
      <w:r w:rsidRPr="00A74700">
        <w:rPr>
          <w:rFonts w:ascii="Garamond" w:hAnsi="Garamond"/>
          <w:iCs/>
          <w:color w:val="000000"/>
          <w:sz w:val="24"/>
          <w:szCs w:val="24"/>
          <w:lang w:val="sq-AL"/>
        </w:rPr>
        <w:t xml:space="preserve"> </w:t>
      </w:r>
      <w:proofErr w:type="spellStart"/>
      <w:r w:rsidRPr="00A74700">
        <w:rPr>
          <w:rFonts w:ascii="Garamond" w:hAnsi="Garamond"/>
          <w:iCs/>
          <w:color w:val="000000"/>
          <w:sz w:val="24"/>
          <w:szCs w:val="24"/>
          <w:lang w:val="sq-AL"/>
        </w:rPr>
        <w:t>Green</w:t>
      </w:r>
      <w:proofErr w:type="spellEnd"/>
      <w:r w:rsidRPr="00A74700">
        <w:rPr>
          <w:rFonts w:ascii="Garamond" w:hAnsi="Garamond"/>
          <w:iCs/>
          <w:color w:val="000000"/>
          <w:sz w:val="24"/>
          <w:szCs w:val="24"/>
          <w:lang w:val="sq-AL"/>
        </w:rPr>
        <w:t xml:space="preserve"> </w:t>
      </w:r>
      <w:proofErr w:type="spellStart"/>
      <w:r w:rsidRPr="00A74700">
        <w:rPr>
          <w:rFonts w:ascii="Garamond" w:hAnsi="Garamond"/>
          <w:iCs/>
          <w:color w:val="000000"/>
          <w:sz w:val="24"/>
          <w:szCs w:val="24"/>
          <w:lang w:val="sq-AL"/>
        </w:rPr>
        <w:t>Energy</w:t>
      </w:r>
      <w:proofErr w:type="spellEnd"/>
      <w:r w:rsidR="009D2A4F" w:rsidRPr="00A74700">
        <w:rPr>
          <w:rFonts w:ascii="Garamond" w:hAnsi="Garamond"/>
          <w:iCs/>
          <w:color w:val="000000"/>
          <w:sz w:val="24"/>
          <w:szCs w:val="24"/>
          <w:lang w:val="sq-AL"/>
        </w:rPr>
        <w:t>’</w:t>
      </w:r>
      <w:r w:rsidRPr="00A74700">
        <w:rPr>
          <w:rFonts w:ascii="Garamond" w:hAnsi="Garamond"/>
          <w:iCs/>
          <w:color w:val="000000"/>
          <w:sz w:val="24"/>
          <w:szCs w:val="24"/>
          <w:lang w:val="sq-AL"/>
        </w:rPr>
        <w:t xml:space="preserve"> </w:t>
      </w:r>
      <w:proofErr w:type="spellStart"/>
      <w:r w:rsidRPr="00A74700">
        <w:rPr>
          <w:rFonts w:ascii="Garamond" w:hAnsi="Garamond"/>
          <w:iCs/>
          <w:color w:val="000000"/>
          <w:sz w:val="24"/>
          <w:szCs w:val="24"/>
          <w:lang w:val="sq-AL"/>
        </w:rPr>
        <w:t>sh.p.k</w:t>
      </w:r>
      <w:proofErr w:type="spellEnd"/>
      <w:r w:rsidRPr="00A74700">
        <w:rPr>
          <w:rFonts w:ascii="Garamond" w:hAnsi="Garamond"/>
          <w:iCs/>
          <w:color w:val="000000"/>
          <w:sz w:val="24"/>
          <w:szCs w:val="24"/>
          <w:lang w:val="sq-AL"/>
        </w:rPr>
        <w:t>. për licencim në veprimtarinë e prodhimit të energjisë elektrike”</w:t>
      </w:r>
      <w:r w:rsidRPr="00A74700">
        <w:rPr>
          <w:rFonts w:ascii="Garamond" w:hAnsi="Garamond"/>
          <w:color w:val="000000"/>
          <w:sz w:val="24"/>
          <w:szCs w:val="24"/>
          <w:lang w:val="sq-AL"/>
        </w:rPr>
        <w:t>,</w:t>
      </w:r>
    </w:p>
    <w:p w14:paraId="45FAA25A" w14:textId="37838322" w:rsidR="00903B29" w:rsidRPr="009D2A4F" w:rsidRDefault="009D2A4F" w:rsidP="00903B29">
      <w:pPr>
        <w:autoSpaceDE w:val="0"/>
        <w:autoSpaceDN w:val="0"/>
        <w:adjustRightInd w:val="0"/>
        <w:spacing w:after="0" w:line="240" w:lineRule="auto"/>
        <w:ind w:firstLine="284"/>
        <w:jc w:val="both"/>
        <w:rPr>
          <w:rFonts w:ascii="Garamond" w:hAnsi="Garamond"/>
          <w:bCs/>
          <w:color w:val="000000"/>
          <w:sz w:val="24"/>
          <w:szCs w:val="24"/>
          <w:lang w:val="sq-AL"/>
        </w:rPr>
      </w:pPr>
      <w:r w:rsidRPr="009D2A4F">
        <w:rPr>
          <w:rFonts w:ascii="Garamond" w:hAnsi="Garamond"/>
          <w:bCs/>
          <w:color w:val="000000"/>
          <w:sz w:val="24"/>
          <w:szCs w:val="24"/>
          <w:lang w:val="sq-AL"/>
        </w:rPr>
        <w:t>k</w:t>
      </w:r>
      <w:r w:rsidR="00903B29" w:rsidRPr="009D2A4F">
        <w:rPr>
          <w:rFonts w:ascii="Garamond" w:hAnsi="Garamond"/>
          <w:bCs/>
          <w:color w:val="000000"/>
          <w:sz w:val="24"/>
          <w:szCs w:val="24"/>
          <w:lang w:val="sq-AL"/>
        </w:rPr>
        <w:t xml:space="preserve">onstatoi se: </w:t>
      </w:r>
    </w:p>
    <w:p w14:paraId="191380F4" w14:textId="3F7C98C1" w:rsidR="00903B29" w:rsidRPr="009D2A4F" w:rsidRDefault="00903B29" w:rsidP="00903B29">
      <w:pPr>
        <w:autoSpaceDE w:val="0"/>
        <w:autoSpaceDN w:val="0"/>
        <w:adjustRightInd w:val="0"/>
        <w:spacing w:after="0" w:line="240" w:lineRule="auto"/>
        <w:ind w:firstLine="284"/>
        <w:jc w:val="both"/>
        <w:rPr>
          <w:rFonts w:ascii="Garamond" w:hAnsi="Garamond"/>
          <w:color w:val="000000"/>
          <w:sz w:val="24"/>
          <w:szCs w:val="24"/>
          <w:lang w:val="sq-AL"/>
        </w:rPr>
      </w:pPr>
      <w:r w:rsidRPr="009D2A4F">
        <w:rPr>
          <w:rFonts w:ascii="Garamond" w:hAnsi="Garamond"/>
          <w:color w:val="000000"/>
          <w:sz w:val="24"/>
          <w:szCs w:val="24"/>
          <w:lang w:val="sq-AL"/>
        </w:rPr>
        <w:t>- Shoqëria “</w:t>
      </w:r>
      <w:proofErr w:type="spellStart"/>
      <w:r w:rsidR="009D2A4F" w:rsidRPr="009D2A4F">
        <w:rPr>
          <w:rFonts w:ascii="Garamond" w:hAnsi="Garamond"/>
          <w:color w:val="000000"/>
          <w:sz w:val="24"/>
          <w:szCs w:val="24"/>
          <w:lang w:val="sq-AL"/>
        </w:rPr>
        <w:t>Mountain’s</w:t>
      </w:r>
      <w:proofErr w:type="spellEnd"/>
      <w:r w:rsidR="009D2A4F" w:rsidRPr="009D2A4F">
        <w:rPr>
          <w:rFonts w:ascii="Garamond" w:hAnsi="Garamond"/>
          <w:color w:val="000000"/>
          <w:sz w:val="24"/>
          <w:szCs w:val="24"/>
          <w:lang w:val="sq-AL"/>
        </w:rPr>
        <w:t xml:space="preserve"> </w:t>
      </w:r>
      <w:proofErr w:type="spellStart"/>
      <w:r w:rsidR="009D2A4F" w:rsidRPr="009D2A4F">
        <w:rPr>
          <w:rFonts w:ascii="Garamond" w:hAnsi="Garamond"/>
          <w:color w:val="000000"/>
          <w:sz w:val="24"/>
          <w:szCs w:val="24"/>
          <w:lang w:val="sq-AL"/>
        </w:rPr>
        <w:t>Green</w:t>
      </w:r>
      <w:proofErr w:type="spellEnd"/>
      <w:r w:rsidR="009D2A4F" w:rsidRPr="009D2A4F">
        <w:rPr>
          <w:rFonts w:ascii="Garamond" w:hAnsi="Garamond"/>
          <w:color w:val="000000"/>
          <w:sz w:val="24"/>
          <w:szCs w:val="24"/>
          <w:lang w:val="sq-AL"/>
        </w:rPr>
        <w:t xml:space="preserve"> </w:t>
      </w:r>
      <w:proofErr w:type="spellStart"/>
      <w:r w:rsidR="009D2A4F" w:rsidRPr="009D2A4F">
        <w:rPr>
          <w:rFonts w:ascii="Garamond" w:hAnsi="Garamond"/>
          <w:color w:val="000000"/>
          <w:sz w:val="24"/>
          <w:szCs w:val="24"/>
          <w:lang w:val="sq-AL"/>
        </w:rPr>
        <w:t>Energy</w:t>
      </w:r>
      <w:proofErr w:type="spellEnd"/>
      <w:r w:rsidRPr="009D2A4F">
        <w:rPr>
          <w:rFonts w:ascii="Garamond" w:hAnsi="Garamond"/>
          <w:color w:val="000000"/>
          <w:sz w:val="24"/>
          <w:szCs w:val="24"/>
          <w:lang w:val="sq-AL"/>
        </w:rPr>
        <w:t xml:space="preserve">” </w:t>
      </w:r>
      <w:proofErr w:type="spellStart"/>
      <w:r w:rsidRPr="009D2A4F">
        <w:rPr>
          <w:rFonts w:ascii="Garamond" w:hAnsi="Garamond"/>
          <w:color w:val="000000"/>
          <w:sz w:val="24"/>
          <w:szCs w:val="24"/>
          <w:lang w:val="sq-AL"/>
        </w:rPr>
        <w:t>sh.p.k</w:t>
      </w:r>
      <w:proofErr w:type="spellEnd"/>
      <w:r w:rsidRPr="009D2A4F">
        <w:rPr>
          <w:rFonts w:ascii="Garamond" w:hAnsi="Garamond"/>
          <w:color w:val="000000"/>
          <w:sz w:val="24"/>
          <w:szCs w:val="24"/>
          <w:lang w:val="sq-AL"/>
        </w:rPr>
        <w:t xml:space="preserve">., me shkresën e protokolluar në ERE me nr. 2346 </w:t>
      </w:r>
      <w:proofErr w:type="spellStart"/>
      <w:r w:rsidRPr="009D2A4F">
        <w:rPr>
          <w:rFonts w:ascii="Garamond" w:hAnsi="Garamond"/>
          <w:color w:val="000000"/>
          <w:sz w:val="24"/>
          <w:szCs w:val="24"/>
          <w:lang w:val="sq-AL"/>
        </w:rPr>
        <w:t>prot</w:t>
      </w:r>
      <w:proofErr w:type="spellEnd"/>
      <w:r w:rsidRPr="009D2A4F">
        <w:rPr>
          <w:rFonts w:ascii="Garamond" w:hAnsi="Garamond"/>
          <w:color w:val="000000"/>
          <w:sz w:val="24"/>
          <w:szCs w:val="24"/>
          <w:lang w:val="sq-AL"/>
        </w:rPr>
        <w:t xml:space="preserve">., datë 5.11.2024, ka paraqitur kërkesën për licencim në veprimtarinë e prodhimit të energjisë elektrike nga centrali </w:t>
      </w:r>
      <w:proofErr w:type="spellStart"/>
      <w:r w:rsidRPr="009D2A4F">
        <w:rPr>
          <w:rFonts w:ascii="Garamond" w:hAnsi="Garamond"/>
          <w:color w:val="000000"/>
          <w:sz w:val="24"/>
          <w:szCs w:val="24"/>
          <w:lang w:val="sq-AL"/>
        </w:rPr>
        <w:t>fotovoltaik</w:t>
      </w:r>
      <w:proofErr w:type="spellEnd"/>
      <w:r w:rsidRPr="009D2A4F">
        <w:rPr>
          <w:rFonts w:ascii="Garamond" w:hAnsi="Garamond"/>
          <w:color w:val="000000"/>
          <w:sz w:val="24"/>
          <w:szCs w:val="24"/>
          <w:lang w:val="sq-AL"/>
        </w:rPr>
        <w:t xml:space="preserve">, me vendndodhje në </w:t>
      </w:r>
      <w:proofErr w:type="spellStart"/>
      <w:r w:rsidRPr="009D2A4F">
        <w:rPr>
          <w:rFonts w:ascii="Garamond" w:hAnsi="Garamond"/>
          <w:color w:val="000000"/>
          <w:sz w:val="24"/>
          <w:szCs w:val="24"/>
          <w:lang w:val="sq-AL"/>
        </w:rPr>
        <w:t>Gomsiqe</w:t>
      </w:r>
      <w:proofErr w:type="spellEnd"/>
      <w:r w:rsidRPr="009D2A4F">
        <w:rPr>
          <w:rFonts w:ascii="Garamond" w:hAnsi="Garamond"/>
          <w:color w:val="000000"/>
          <w:sz w:val="24"/>
          <w:szCs w:val="24"/>
          <w:lang w:val="sq-AL"/>
        </w:rPr>
        <w:t xml:space="preserve">, Bashkia Vau Dejës, </w:t>
      </w:r>
      <w:r w:rsidR="009D2A4F">
        <w:rPr>
          <w:rFonts w:ascii="Garamond" w:hAnsi="Garamond"/>
          <w:color w:val="000000"/>
          <w:sz w:val="24"/>
          <w:szCs w:val="24"/>
          <w:lang w:val="sq-AL"/>
        </w:rPr>
        <w:t>q</w:t>
      </w:r>
      <w:r w:rsidRPr="009D2A4F">
        <w:rPr>
          <w:rFonts w:ascii="Garamond" w:hAnsi="Garamond"/>
          <w:color w:val="000000"/>
          <w:sz w:val="24"/>
          <w:szCs w:val="24"/>
          <w:lang w:val="sq-AL"/>
        </w:rPr>
        <w:t xml:space="preserve">arku Shkodër, me kapacitet të instaluar 1 975 </w:t>
      </w:r>
      <w:proofErr w:type="spellStart"/>
      <w:r w:rsidRPr="009D2A4F">
        <w:rPr>
          <w:rFonts w:ascii="Garamond" w:hAnsi="Garamond"/>
          <w:color w:val="000000"/>
          <w:sz w:val="24"/>
          <w:szCs w:val="24"/>
          <w:lang w:val="sq-AL"/>
        </w:rPr>
        <w:t>kW</w:t>
      </w:r>
      <w:proofErr w:type="spellEnd"/>
      <w:r w:rsidRPr="009D2A4F">
        <w:rPr>
          <w:rFonts w:ascii="Garamond" w:hAnsi="Garamond"/>
          <w:color w:val="000000"/>
          <w:sz w:val="24"/>
          <w:szCs w:val="24"/>
          <w:lang w:val="sq-AL"/>
        </w:rPr>
        <w:t>.</w:t>
      </w:r>
    </w:p>
    <w:p w14:paraId="1C46D61A" w14:textId="04DA5EA3" w:rsidR="00903B29" w:rsidRPr="009D2A4F" w:rsidRDefault="00903B29" w:rsidP="00903B29">
      <w:pPr>
        <w:autoSpaceDE w:val="0"/>
        <w:autoSpaceDN w:val="0"/>
        <w:adjustRightInd w:val="0"/>
        <w:spacing w:after="0" w:line="240" w:lineRule="auto"/>
        <w:ind w:firstLine="284"/>
        <w:jc w:val="both"/>
        <w:rPr>
          <w:rFonts w:ascii="Garamond" w:hAnsi="Garamond"/>
          <w:color w:val="000000"/>
          <w:sz w:val="24"/>
          <w:szCs w:val="24"/>
          <w:lang w:val="sq-AL"/>
        </w:rPr>
      </w:pPr>
      <w:r w:rsidRPr="009D2A4F">
        <w:rPr>
          <w:rFonts w:ascii="Garamond" w:hAnsi="Garamond"/>
          <w:color w:val="000000"/>
          <w:sz w:val="24"/>
          <w:szCs w:val="24"/>
          <w:lang w:val="sq-AL"/>
        </w:rPr>
        <w:t>- Bordi i ERE-s</w:t>
      </w:r>
      <w:r w:rsidR="00A74700">
        <w:rPr>
          <w:rFonts w:ascii="Garamond" w:hAnsi="Garamond"/>
          <w:color w:val="000000"/>
          <w:sz w:val="24"/>
          <w:szCs w:val="24"/>
          <w:lang w:val="sq-AL"/>
        </w:rPr>
        <w:t>,</w:t>
      </w:r>
      <w:r w:rsidRPr="009D2A4F">
        <w:rPr>
          <w:rFonts w:ascii="Garamond" w:hAnsi="Garamond"/>
          <w:color w:val="000000"/>
          <w:sz w:val="24"/>
          <w:szCs w:val="24"/>
          <w:lang w:val="sq-AL"/>
        </w:rPr>
        <w:t xml:space="preserve"> me vendimin nr. 248, datë 18.11.2024, vendosi të fillojë procedurën për licencimin e shoqërisë në këtë veprimtari. </w:t>
      </w:r>
    </w:p>
    <w:p w14:paraId="64906588" w14:textId="5F6C9EAE" w:rsidR="00903B29" w:rsidRPr="009D2A4F" w:rsidRDefault="00903B29" w:rsidP="00903B29">
      <w:pPr>
        <w:autoSpaceDE w:val="0"/>
        <w:autoSpaceDN w:val="0"/>
        <w:adjustRightInd w:val="0"/>
        <w:spacing w:after="0" w:line="240" w:lineRule="auto"/>
        <w:ind w:firstLine="284"/>
        <w:jc w:val="both"/>
        <w:rPr>
          <w:rFonts w:ascii="Garamond" w:hAnsi="Garamond"/>
          <w:color w:val="000000"/>
          <w:sz w:val="24"/>
          <w:szCs w:val="24"/>
          <w:lang w:val="sq-AL"/>
        </w:rPr>
      </w:pPr>
      <w:r w:rsidRPr="009D2A4F">
        <w:rPr>
          <w:rFonts w:ascii="Garamond" w:hAnsi="Garamond"/>
          <w:color w:val="000000"/>
          <w:sz w:val="24"/>
          <w:szCs w:val="24"/>
          <w:lang w:val="sq-AL"/>
        </w:rPr>
        <w:t xml:space="preserve">- ERE botoi njoftimin në median e shkruar për fillimin e kësaj procedure (në datat 19.11.2024 dhe 20.11.2024) dhe në përfundim të afatit të pritjes së komenteve apo objeksioneve nga të tretët (data 2.12.2024), nuk rezultoi të ketë të tilla. Njoftimi për fillimin e procedurës u botua edhe në faqen zyrtare të internetit të ERE-s. </w:t>
      </w:r>
    </w:p>
    <w:p w14:paraId="1293F431" w14:textId="59766893" w:rsidR="00903B29" w:rsidRPr="009D2A4F" w:rsidRDefault="00903B29" w:rsidP="00903B29">
      <w:pPr>
        <w:autoSpaceDE w:val="0"/>
        <w:autoSpaceDN w:val="0"/>
        <w:adjustRightInd w:val="0"/>
        <w:spacing w:after="0" w:line="240" w:lineRule="auto"/>
        <w:ind w:firstLine="284"/>
        <w:jc w:val="both"/>
        <w:rPr>
          <w:rFonts w:ascii="Garamond" w:hAnsi="Garamond"/>
          <w:color w:val="000000"/>
          <w:sz w:val="24"/>
          <w:szCs w:val="24"/>
          <w:lang w:val="sq-AL"/>
        </w:rPr>
      </w:pPr>
      <w:r w:rsidRPr="009D2A4F">
        <w:rPr>
          <w:rFonts w:ascii="Garamond" w:hAnsi="Garamond"/>
          <w:color w:val="000000"/>
          <w:sz w:val="24"/>
          <w:szCs w:val="24"/>
          <w:lang w:val="sq-AL"/>
        </w:rPr>
        <w:t xml:space="preserve">- Gjithashtu, me shkresën nr. 2346/4 </w:t>
      </w:r>
      <w:proofErr w:type="spellStart"/>
      <w:r w:rsidRPr="009D2A4F">
        <w:rPr>
          <w:rFonts w:ascii="Garamond" w:hAnsi="Garamond"/>
          <w:color w:val="000000"/>
          <w:sz w:val="24"/>
          <w:szCs w:val="24"/>
          <w:lang w:val="sq-AL"/>
        </w:rPr>
        <w:t>prot</w:t>
      </w:r>
      <w:proofErr w:type="spellEnd"/>
      <w:r w:rsidRPr="009D2A4F">
        <w:rPr>
          <w:rFonts w:ascii="Garamond" w:hAnsi="Garamond"/>
          <w:color w:val="000000"/>
          <w:sz w:val="24"/>
          <w:szCs w:val="24"/>
          <w:lang w:val="sq-AL"/>
        </w:rPr>
        <w:t>., datë 2.12.2024, ERE ka njoftuar Ministrinë e Infrastrukturës dhe Energjisë (</w:t>
      </w:r>
      <w:proofErr w:type="spellStart"/>
      <w:r w:rsidRPr="009D2A4F">
        <w:rPr>
          <w:rFonts w:ascii="Garamond" w:hAnsi="Garamond"/>
          <w:color w:val="000000"/>
          <w:sz w:val="24"/>
          <w:szCs w:val="24"/>
          <w:lang w:val="sq-AL"/>
        </w:rPr>
        <w:t>MIE</w:t>
      </w:r>
      <w:proofErr w:type="spellEnd"/>
      <w:r w:rsidRPr="009D2A4F">
        <w:rPr>
          <w:rFonts w:ascii="Garamond" w:hAnsi="Garamond"/>
          <w:color w:val="000000"/>
          <w:sz w:val="24"/>
          <w:szCs w:val="24"/>
          <w:lang w:val="sq-AL"/>
        </w:rPr>
        <w:t xml:space="preserve">) për fillimin e kësaj procedure, duke i kërkuar gjithashtu që të bëjë me dije ERE-n në rast se nga ana e </w:t>
      </w:r>
      <w:proofErr w:type="spellStart"/>
      <w:r w:rsidRPr="009D2A4F">
        <w:rPr>
          <w:rFonts w:ascii="Garamond" w:hAnsi="Garamond"/>
          <w:color w:val="000000"/>
          <w:sz w:val="24"/>
          <w:szCs w:val="24"/>
          <w:lang w:val="sq-AL"/>
        </w:rPr>
        <w:t>MIE</w:t>
      </w:r>
      <w:proofErr w:type="spellEnd"/>
      <w:r w:rsidRPr="009D2A4F">
        <w:rPr>
          <w:rFonts w:ascii="Garamond" w:hAnsi="Garamond"/>
          <w:color w:val="000000"/>
          <w:sz w:val="24"/>
          <w:szCs w:val="24"/>
          <w:lang w:val="sq-AL"/>
        </w:rPr>
        <w:t>-s ka një qëndrim ndryshe në lidhje me vlefshmërinë e kontratave të depozituara në kuadër të këtij aplikimi dhe të drejtën e shoqërisë “</w:t>
      </w:r>
      <w:proofErr w:type="spellStart"/>
      <w:r w:rsidRPr="009D2A4F">
        <w:rPr>
          <w:rFonts w:ascii="Garamond" w:hAnsi="Garamond"/>
          <w:color w:val="000000"/>
          <w:sz w:val="24"/>
          <w:szCs w:val="24"/>
          <w:lang w:val="sq-AL"/>
        </w:rPr>
        <w:t>Mountain’s</w:t>
      </w:r>
      <w:proofErr w:type="spellEnd"/>
      <w:r w:rsidRPr="009D2A4F">
        <w:rPr>
          <w:rFonts w:ascii="Garamond" w:hAnsi="Garamond"/>
          <w:color w:val="000000"/>
          <w:sz w:val="24"/>
          <w:szCs w:val="24"/>
          <w:lang w:val="sq-AL"/>
        </w:rPr>
        <w:t xml:space="preserve"> </w:t>
      </w:r>
      <w:proofErr w:type="spellStart"/>
      <w:r w:rsidRPr="009D2A4F">
        <w:rPr>
          <w:rFonts w:ascii="Garamond" w:hAnsi="Garamond"/>
          <w:color w:val="000000"/>
          <w:sz w:val="24"/>
          <w:szCs w:val="24"/>
          <w:lang w:val="sq-AL"/>
        </w:rPr>
        <w:t>Green</w:t>
      </w:r>
      <w:proofErr w:type="spellEnd"/>
      <w:r w:rsidRPr="009D2A4F">
        <w:rPr>
          <w:rFonts w:ascii="Garamond" w:hAnsi="Garamond"/>
          <w:color w:val="000000"/>
          <w:sz w:val="24"/>
          <w:szCs w:val="24"/>
          <w:lang w:val="sq-AL"/>
        </w:rPr>
        <w:t xml:space="preserve"> </w:t>
      </w:r>
      <w:proofErr w:type="spellStart"/>
      <w:r w:rsidRPr="009D2A4F">
        <w:rPr>
          <w:rFonts w:ascii="Garamond" w:hAnsi="Garamond"/>
          <w:color w:val="000000"/>
          <w:sz w:val="24"/>
          <w:szCs w:val="24"/>
          <w:lang w:val="sq-AL"/>
        </w:rPr>
        <w:t>Energy</w:t>
      </w:r>
      <w:proofErr w:type="spellEnd"/>
      <w:r w:rsidRPr="009D2A4F">
        <w:rPr>
          <w:rFonts w:ascii="Garamond" w:hAnsi="Garamond"/>
          <w:color w:val="000000"/>
          <w:sz w:val="24"/>
          <w:szCs w:val="24"/>
          <w:lang w:val="sq-AL"/>
        </w:rPr>
        <w:t xml:space="preserve">” </w:t>
      </w:r>
      <w:proofErr w:type="spellStart"/>
      <w:r w:rsidRPr="009D2A4F">
        <w:rPr>
          <w:rFonts w:ascii="Garamond" w:hAnsi="Garamond"/>
          <w:color w:val="000000"/>
          <w:sz w:val="24"/>
          <w:szCs w:val="24"/>
          <w:lang w:val="sq-AL"/>
        </w:rPr>
        <w:t>sh.p.k</w:t>
      </w:r>
      <w:proofErr w:type="spellEnd"/>
      <w:r w:rsidRPr="009D2A4F">
        <w:rPr>
          <w:rFonts w:ascii="Garamond" w:hAnsi="Garamond"/>
          <w:color w:val="000000"/>
          <w:sz w:val="24"/>
          <w:szCs w:val="24"/>
          <w:lang w:val="sq-AL"/>
        </w:rPr>
        <w:t xml:space="preserve">. për ndërtimin dhe shfrytëzimin e këtij burimi gjenerues, në lidhje me këtë shkresë </w:t>
      </w:r>
      <w:proofErr w:type="spellStart"/>
      <w:r w:rsidRPr="009D2A4F">
        <w:rPr>
          <w:rFonts w:ascii="Garamond" w:hAnsi="Garamond"/>
          <w:color w:val="000000"/>
          <w:sz w:val="24"/>
          <w:szCs w:val="24"/>
          <w:lang w:val="sq-AL"/>
        </w:rPr>
        <w:t>MIE</w:t>
      </w:r>
      <w:proofErr w:type="spellEnd"/>
      <w:r w:rsidRPr="009D2A4F">
        <w:rPr>
          <w:rFonts w:ascii="Garamond" w:hAnsi="Garamond"/>
          <w:color w:val="000000"/>
          <w:sz w:val="24"/>
          <w:szCs w:val="24"/>
          <w:lang w:val="sq-AL"/>
        </w:rPr>
        <w:t xml:space="preserve"> nuk ka kthyer përgjigjeje.</w:t>
      </w:r>
    </w:p>
    <w:p w14:paraId="488C65C0" w14:textId="0DCCC3F5" w:rsidR="00903B29" w:rsidRPr="009D2A4F" w:rsidRDefault="00903B29" w:rsidP="00903B29">
      <w:pPr>
        <w:autoSpaceDE w:val="0"/>
        <w:autoSpaceDN w:val="0"/>
        <w:adjustRightInd w:val="0"/>
        <w:spacing w:after="0" w:line="240" w:lineRule="auto"/>
        <w:ind w:firstLine="284"/>
        <w:jc w:val="both"/>
        <w:rPr>
          <w:rFonts w:ascii="Garamond" w:hAnsi="Garamond"/>
          <w:color w:val="000000"/>
          <w:sz w:val="24"/>
          <w:szCs w:val="24"/>
          <w:lang w:val="sq-AL"/>
        </w:rPr>
      </w:pPr>
      <w:r w:rsidRPr="009D2A4F">
        <w:rPr>
          <w:rFonts w:ascii="Garamond" w:hAnsi="Garamond"/>
          <w:color w:val="000000"/>
          <w:sz w:val="24"/>
          <w:szCs w:val="24"/>
          <w:lang w:val="sq-AL"/>
        </w:rPr>
        <w:t xml:space="preserve">- Me shkresën nr. 2346/3 </w:t>
      </w:r>
      <w:proofErr w:type="spellStart"/>
      <w:r w:rsidRPr="009D2A4F">
        <w:rPr>
          <w:rFonts w:ascii="Garamond" w:hAnsi="Garamond"/>
          <w:color w:val="000000"/>
          <w:sz w:val="24"/>
          <w:szCs w:val="24"/>
          <w:lang w:val="sq-AL"/>
        </w:rPr>
        <w:t>prot</w:t>
      </w:r>
      <w:proofErr w:type="spellEnd"/>
      <w:r w:rsidRPr="009D2A4F">
        <w:rPr>
          <w:rFonts w:ascii="Garamond" w:hAnsi="Garamond"/>
          <w:color w:val="000000"/>
          <w:sz w:val="24"/>
          <w:szCs w:val="24"/>
          <w:lang w:val="sq-AL"/>
        </w:rPr>
        <w:t>., datë 25.11.2024, ERE i është drejtuar shoqërisë duke i njoftuar vendimin e fillimit të procedurës, ku është evidentuar dhe informacioni/dokumentacioni i plotësuar pjesërisht për këtë aplikim.</w:t>
      </w:r>
    </w:p>
    <w:p w14:paraId="4D284653" w14:textId="4B4A71AA" w:rsidR="00903B29" w:rsidRPr="009D2A4F" w:rsidRDefault="00903B29" w:rsidP="00903B29">
      <w:pPr>
        <w:autoSpaceDE w:val="0"/>
        <w:autoSpaceDN w:val="0"/>
        <w:adjustRightInd w:val="0"/>
        <w:spacing w:after="0" w:line="240" w:lineRule="auto"/>
        <w:ind w:firstLine="284"/>
        <w:jc w:val="both"/>
        <w:rPr>
          <w:rFonts w:ascii="Garamond" w:hAnsi="Garamond"/>
          <w:color w:val="000000"/>
          <w:sz w:val="24"/>
          <w:szCs w:val="24"/>
          <w:lang w:val="sq-AL"/>
        </w:rPr>
      </w:pPr>
      <w:r w:rsidRPr="009D2A4F">
        <w:rPr>
          <w:rFonts w:ascii="Garamond" w:hAnsi="Garamond"/>
          <w:color w:val="000000"/>
          <w:sz w:val="24"/>
          <w:szCs w:val="24"/>
          <w:lang w:val="sq-AL"/>
        </w:rPr>
        <w:t xml:space="preserve">- Në vijim shoqëria me shkresën nr. 2346/5 </w:t>
      </w:r>
      <w:proofErr w:type="spellStart"/>
      <w:r w:rsidRPr="009D2A4F">
        <w:rPr>
          <w:rFonts w:ascii="Garamond" w:hAnsi="Garamond"/>
          <w:color w:val="000000"/>
          <w:sz w:val="24"/>
          <w:szCs w:val="24"/>
          <w:lang w:val="sq-AL"/>
        </w:rPr>
        <w:t>prot</w:t>
      </w:r>
      <w:proofErr w:type="spellEnd"/>
      <w:r w:rsidRPr="009D2A4F">
        <w:rPr>
          <w:rFonts w:ascii="Garamond" w:hAnsi="Garamond"/>
          <w:color w:val="000000"/>
          <w:sz w:val="24"/>
          <w:szCs w:val="24"/>
          <w:lang w:val="sq-AL"/>
        </w:rPr>
        <w:t>., datë 5.12.2024, ka depozituar në ERE informacion plotësues për aplikimin.</w:t>
      </w:r>
    </w:p>
    <w:p w14:paraId="1D1EB43F" w14:textId="5F22884E" w:rsidR="00903B29" w:rsidRPr="009D2A4F" w:rsidRDefault="00903B29" w:rsidP="00903B29">
      <w:pPr>
        <w:autoSpaceDE w:val="0"/>
        <w:autoSpaceDN w:val="0"/>
        <w:adjustRightInd w:val="0"/>
        <w:spacing w:after="0" w:line="240" w:lineRule="auto"/>
        <w:ind w:firstLine="284"/>
        <w:jc w:val="both"/>
        <w:rPr>
          <w:rFonts w:ascii="Garamond" w:hAnsi="Garamond"/>
          <w:color w:val="000000"/>
          <w:sz w:val="24"/>
          <w:szCs w:val="24"/>
          <w:lang w:val="sq-AL"/>
        </w:rPr>
      </w:pPr>
      <w:r w:rsidRPr="009D2A4F">
        <w:rPr>
          <w:rFonts w:ascii="Garamond" w:hAnsi="Garamond"/>
          <w:color w:val="000000"/>
          <w:sz w:val="24"/>
          <w:szCs w:val="24"/>
          <w:lang w:val="sq-AL"/>
        </w:rPr>
        <w:t xml:space="preserve">- Nga analizimi i aplikimit, në referencë të përcaktimeve të </w:t>
      </w:r>
      <w:r w:rsidRPr="000B1DAE">
        <w:rPr>
          <w:rFonts w:ascii="Garamond" w:hAnsi="Garamond"/>
          <w:color w:val="000000"/>
          <w:sz w:val="24"/>
          <w:szCs w:val="24"/>
          <w:lang w:val="sq-AL"/>
        </w:rPr>
        <w:t>“</w:t>
      </w:r>
      <w:r w:rsidRPr="000B1DAE">
        <w:rPr>
          <w:rFonts w:ascii="Garamond" w:hAnsi="Garamond"/>
          <w:iCs/>
          <w:color w:val="000000"/>
          <w:sz w:val="24"/>
          <w:szCs w:val="24"/>
          <w:lang w:val="sq-AL"/>
        </w:rPr>
        <w:t>Rregullores për procedurat dhe afatet për dhënien, modifikimin, transferimin, rinovimin, njohjen dhe heqjen e licencave në sektorin e energjisë elektrike</w:t>
      </w:r>
      <w:r w:rsidRPr="000B1DAE">
        <w:rPr>
          <w:rFonts w:ascii="Garamond" w:hAnsi="Garamond"/>
          <w:color w:val="000000"/>
          <w:sz w:val="24"/>
          <w:szCs w:val="24"/>
          <w:lang w:val="sq-AL"/>
        </w:rPr>
        <w:t xml:space="preserve">”, </w:t>
      </w:r>
      <w:r w:rsidRPr="009D2A4F">
        <w:rPr>
          <w:rFonts w:ascii="Garamond" w:hAnsi="Garamond"/>
          <w:color w:val="000000"/>
          <w:sz w:val="24"/>
          <w:szCs w:val="24"/>
          <w:lang w:val="sq-AL"/>
        </w:rPr>
        <w:t xml:space="preserve">të ndryshuar, rezulton se shoqëria ka kryer pagesën e aplikimit sipas përcaktimeve të </w:t>
      </w:r>
      <w:r w:rsidR="009D2A4F" w:rsidRPr="009D2A4F">
        <w:rPr>
          <w:rFonts w:ascii="Garamond" w:hAnsi="Garamond"/>
          <w:color w:val="000000"/>
          <w:sz w:val="24"/>
          <w:szCs w:val="24"/>
          <w:lang w:val="sq-AL"/>
        </w:rPr>
        <w:t>a</w:t>
      </w:r>
      <w:r w:rsidRPr="009D2A4F">
        <w:rPr>
          <w:rFonts w:ascii="Garamond" w:hAnsi="Garamond"/>
          <w:color w:val="000000"/>
          <w:sz w:val="24"/>
          <w:szCs w:val="24"/>
          <w:lang w:val="sq-AL"/>
        </w:rPr>
        <w:t>neksit A dhe ka plotësuar dokumentacionin e kërkuar në zbatim të nenit 9, për pikën 1.1, g</w:t>
      </w:r>
      <w:r w:rsidR="009D2A4F" w:rsidRPr="009D2A4F">
        <w:rPr>
          <w:rFonts w:ascii="Garamond" w:hAnsi="Garamond"/>
          <w:color w:val="000000"/>
          <w:sz w:val="24"/>
          <w:szCs w:val="24"/>
          <w:lang w:val="sq-AL"/>
        </w:rPr>
        <w:t>e</w:t>
      </w:r>
      <w:r w:rsidRPr="009D2A4F">
        <w:rPr>
          <w:rFonts w:ascii="Garamond" w:hAnsi="Garamond"/>
          <w:color w:val="000000"/>
          <w:sz w:val="24"/>
          <w:szCs w:val="24"/>
          <w:lang w:val="sq-AL"/>
        </w:rPr>
        <w:t>rmat “a”</w:t>
      </w:r>
      <w:r w:rsidR="000B1DAE">
        <w:rPr>
          <w:rFonts w:ascii="Garamond" w:hAnsi="Garamond"/>
          <w:color w:val="000000"/>
          <w:sz w:val="24"/>
          <w:szCs w:val="24"/>
          <w:lang w:val="sq-AL"/>
        </w:rPr>
        <w:t>,</w:t>
      </w:r>
      <w:r w:rsidRPr="009D2A4F">
        <w:rPr>
          <w:rFonts w:ascii="Garamond" w:hAnsi="Garamond"/>
          <w:color w:val="000000"/>
          <w:sz w:val="24"/>
          <w:szCs w:val="24"/>
          <w:lang w:val="sq-AL"/>
        </w:rPr>
        <w:t xml:space="preserve"> “b” dhe “c”; për pikën 1.2, g</w:t>
      </w:r>
      <w:r w:rsidR="009D2A4F" w:rsidRPr="009D2A4F">
        <w:rPr>
          <w:rFonts w:ascii="Garamond" w:hAnsi="Garamond"/>
          <w:color w:val="000000"/>
          <w:sz w:val="24"/>
          <w:szCs w:val="24"/>
          <w:lang w:val="sq-AL"/>
        </w:rPr>
        <w:t>e</w:t>
      </w:r>
      <w:r w:rsidRPr="009D2A4F">
        <w:rPr>
          <w:rFonts w:ascii="Garamond" w:hAnsi="Garamond"/>
          <w:color w:val="000000"/>
          <w:sz w:val="24"/>
          <w:szCs w:val="24"/>
          <w:lang w:val="sq-AL"/>
        </w:rPr>
        <w:t>rmat “a”, “b”, “c” dhe “d”; për pikën 1.3</w:t>
      </w:r>
      <w:r w:rsidR="000B1DAE">
        <w:rPr>
          <w:rFonts w:ascii="Garamond" w:hAnsi="Garamond"/>
          <w:color w:val="000000"/>
          <w:sz w:val="24"/>
          <w:szCs w:val="24"/>
          <w:lang w:val="sq-AL"/>
        </w:rPr>
        <w:t>,</w:t>
      </w:r>
      <w:r w:rsidRPr="009D2A4F">
        <w:rPr>
          <w:rFonts w:ascii="Garamond" w:hAnsi="Garamond"/>
          <w:color w:val="000000"/>
          <w:sz w:val="24"/>
          <w:szCs w:val="24"/>
          <w:lang w:val="sq-AL"/>
        </w:rPr>
        <w:t xml:space="preserve"> g</w:t>
      </w:r>
      <w:r w:rsidR="009D2A4F" w:rsidRPr="009D2A4F">
        <w:rPr>
          <w:rFonts w:ascii="Garamond" w:hAnsi="Garamond"/>
          <w:color w:val="000000"/>
          <w:sz w:val="24"/>
          <w:szCs w:val="24"/>
          <w:lang w:val="sq-AL"/>
        </w:rPr>
        <w:t>e</w:t>
      </w:r>
      <w:r w:rsidRPr="009D2A4F">
        <w:rPr>
          <w:rFonts w:ascii="Garamond" w:hAnsi="Garamond"/>
          <w:color w:val="000000"/>
          <w:sz w:val="24"/>
          <w:szCs w:val="24"/>
          <w:lang w:val="sq-AL"/>
        </w:rPr>
        <w:t>mat “a”, “b” dhe “c”; dhe për pikën 2.1</w:t>
      </w:r>
      <w:r w:rsidR="000B1DAE">
        <w:rPr>
          <w:rFonts w:ascii="Garamond" w:hAnsi="Garamond"/>
          <w:color w:val="000000"/>
          <w:sz w:val="24"/>
          <w:szCs w:val="24"/>
          <w:lang w:val="sq-AL"/>
        </w:rPr>
        <w:t>,</w:t>
      </w:r>
      <w:r w:rsidRPr="009D2A4F">
        <w:rPr>
          <w:rFonts w:ascii="Garamond" w:hAnsi="Garamond"/>
          <w:color w:val="000000"/>
          <w:sz w:val="24"/>
          <w:szCs w:val="24"/>
          <w:lang w:val="sq-AL"/>
        </w:rPr>
        <w:t xml:space="preserve"> g</w:t>
      </w:r>
      <w:r w:rsidR="009D2A4F" w:rsidRPr="009D2A4F">
        <w:rPr>
          <w:rFonts w:ascii="Garamond" w:hAnsi="Garamond"/>
          <w:color w:val="000000"/>
          <w:sz w:val="24"/>
          <w:szCs w:val="24"/>
          <w:lang w:val="sq-AL"/>
        </w:rPr>
        <w:t>e</w:t>
      </w:r>
      <w:r w:rsidRPr="009D2A4F">
        <w:rPr>
          <w:rFonts w:ascii="Garamond" w:hAnsi="Garamond"/>
          <w:color w:val="000000"/>
          <w:sz w:val="24"/>
          <w:szCs w:val="24"/>
          <w:lang w:val="sq-AL"/>
        </w:rPr>
        <w:t>rmat “a”, “b”, “c”, “d”, dhe “f”.</w:t>
      </w:r>
    </w:p>
    <w:p w14:paraId="138ADAC6" w14:textId="7612CA75" w:rsidR="00903B29" w:rsidRPr="009D2A4F" w:rsidRDefault="00903B29" w:rsidP="00903B29">
      <w:pPr>
        <w:autoSpaceDE w:val="0"/>
        <w:autoSpaceDN w:val="0"/>
        <w:adjustRightInd w:val="0"/>
        <w:spacing w:after="0" w:line="240" w:lineRule="auto"/>
        <w:ind w:firstLine="284"/>
        <w:jc w:val="both"/>
        <w:rPr>
          <w:rFonts w:ascii="Garamond" w:hAnsi="Garamond"/>
          <w:color w:val="000000"/>
          <w:sz w:val="24"/>
          <w:szCs w:val="24"/>
          <w:lang w:val="sq-AL"/>
        </w:rPr>
      </w:pPr>
      <w:r w:rsidRPr="009D2A4F">
        <w:rPr>
          <w:rFonts w:ascii="Garamond" w:hAnsi="Garamond"/>
          <w:color w:val="000000"/>
          <w:sz w:val="24"/>
          <w:szCs w:val="24"/>
          <w:lang w:val="sq-AL"/>
        </w:rPr>
        <w:t>- Rezulton se shoqëria “</w:t>
      </w:r>
      <w:proofErr w:type="spellStart"/>
      <w:r w:rsidRPr="009D2A4F">
        <w:rPr>
          <w:rFonts w:ascii="Garamond" w:hAnsi="Garamond"/>
          <w:color w:val="000000"/>
          <w:sz w:val="24"/>
          <w:szCs w:val="24"/>
          <w:lang w:val="sq-AL"/>
        </w:rPr>
        <w:t>Mountain’s</w:t>
      </w:r>
      <w:proofErr w:type="spellEnd"/>
      <w:r w:rsidRPr="009D2A4F">
        <w:rPr>
          <w:rFonts w:ascii="Garamond" w:hAnsi="Garamond"/>
          <w:color w:val="000000"/>
          <w:sz w:val="24"/>
          <w:szCs w:val="24"/>
          <w:lang w:val="sq-AL"/>
        </w:rPr>
        <w:t xml:space="preserve"> </w:t>
      </w:r>
      <w:proofErr w:type="spellStart"/>
      <w:r w:rsidRPr="009D2A4F">
        <w:rPr>
          <w:rFonts w:ascii="Garamond" w:hAnsi="Garamond"/>
          <w:color w:val="000000"/>
          <w:sz w:val="24"/>
          <w:szCs w:val="24"/>
          <w:lang w:val="sq-AL"/>
        </w:rPr>
        <w:t>Green</w:t>
      </w:r>
      <w:proofErr w:type="spellEnd"/>
      <w:r w:rsidRPr="009D2A4F">
        <w:rPr>
          <w:rFonts w:ascii="Garamond" w:hAnsi="Garamond"/>
          <w:color w:val="000000"/>
          <w:sz w:val="24"/>
          <w:szCs w:val="24"/>
          <w:lang w:val="sq-AL"/>
        </w:rPr>
        <w:t xml:space="preserve"> </w:t>
      </w:r>
      <w:proofErr w:type="spellStart"/>
      <w:r w:rsidRPr="009D2A4F">
        <w:rPr>
          <w:rFonts w:ascii="Garamond" w:hAnsi="Garamond"/>
          <w:color w:val="000000"/>
          <w:sz w:val="24"/>
          <w:szCs w:val="24"/>
          <w:lang w:val="sq-AL"/>
        </w:rPr>
        <w:t>Energy</w:t>
      </w:r>
      <w:proofErr w:type="spellEnd"/>
      <w:r w:rsidRPr="009D2A4F">
        <w:rPr>
          <w:rFonts w:ascii="Garamond" w:hAnsi="Garamond"/>
          <w:color w:val="000000"/>
          <w:sz w:val="24"/>
          <w:szCs w:val="24"/>
          <w:lang w:val="sq-AL"/>
        </w:rPr>
        <w:t xml:space="preserve">” </w:t>
      </w:r>
      <w:proofErr w:type="spellStart"/>
      <w:r w:rsidRPr="009D2A4F">
        <w:rPr>
          <w:rFonts w:ascii="Garamond" w:hAnsi="Garamond"/>
          <w:color w:val="000000"/>
          <w:sz w:val="24"/>
          <w:szCs w:val="24"/>
          <w:lang w:val="sq-AL"/>
        </w:rPr>
        <w:t>sh.p.k</w:t>
      </w:r>
      <w:proofErr w:type="spellEnd"/>
      <w:r w:rsidRPr="009D2A4F">
        <w:rPr>
          <w:rFonts w:ascii="Garamond" w:hAnsi="Garamond"/>
          <w:color w:val="000000"/>
          <w:sz w:val="24"/>
          <w:szCs w:val="24"/>
          <w:lang w:val="sq-AL"/>
        </w:rPr>
        <w:t>.:</w:t>
      </w:r>
    </w:p>
    <w:p w14:paraId="50F7996C" w14:textId="2EF4DEC4" w:rsidR="00903B29" w:rsidRPr="009D2A4F" w:rsidRDefault="00903B29" w:rsidP="00903B29">
      <w:pPr>
        <w:autoSpaceDE w:val="0"/>
        <w:autoSpaceDN w:val="0"/>
        <w:adjustRightInd w:val="0"/>
        <w:spacing w:after="0" w:line="240" w:lineRule="auto"/>
        <w:ind w:firstLine="284"/>
        <w:jc w:val="both"/>
        <w:rPr>
          <w:rFonts w:ascii="Garamond" w:hAnsi="Garamond"/>
          <w:color w:val="000000"/>
          <w:sz w:val="24"/>
          <w:szCs w:val="24"/>
          <w:lang w:val="sq-AL"/>
        </w:rPr>
      </w:pPr>
      <w:r w:rsidRPr="009D2A4F">
        <w:rPr>
          <w:rFonts w:ascii="Garamond" w:hAnsi="Garamond" w:cs="Symbol"/>
          <w:color w:val="000000"/>
          <w:sz w:val="24"/>
          <w:szCs w:val="24"/>
          <w:lang w:val="sq-AL"/>
        </w:rPr>
        <w:t xml:space="preserve">- </w:t>
      </w:r>
      <w:r w:rsidR="000B1DAE">
        <w:rPr>
          <w:rFonts w:ascii="Garamond" w:hAnsi="Garamond"/>
          <w:color w:val="000000"/>
          <w:sz w:val="24"/>
          <w:szCs w:val="24"/>
          <w:lang w:val="sq-AL"/>
        </w:rPr>
        <w:t>k</w:t>
      </w:r>
      <w:r w:rsidRPr="009D2A4F">
        <w:rPr>
          <w:rFonts w:ascii="Garamond" w:hAnsi="Garamond"/>
          <w:color w:val="000000"/>
          <w:sz w:val="24"/>
          <w:szCs w:val="24"/>
          <w:lang w:val="sq-AL"/>
        </w:rPr>
        <w:t xml:space="preserve">a marrë miratimin për transferimin e të drejtës për ndërtimin e burimit gjenerues të energjisë </w:t>
      </w:r>
      <w:proofErr w:type="spellStart"/>
      <w:r w:rsidRPr="009D2A4F">
        <w:rPr>
          <w:rFonts w:ascii="Garamond" w:hAnsi="Garamond"/>
          <w:color w:val="000000"/>
          <w:sz w:val="24"/>
          <w:szCs w:val="24"/>
          <w:lang w:val="sq-AL"/>
        </w:rPr>
        <w:t>fotovoltaike</w:t>
      </w:r>
      <w:proofErr w:type="spellEnd"/>
      <w:r w:rsidRPr="009D2A4F">
        <w:rPr>
          <w:rFonts w:ascii="Garamond" w:hAnsi="Garamond"/>
          <w:color w:val="000000"/>
          <w:sz w:val="24"/>
          <w:szCs w:val="24"/>
          <w:lang w:val="sq-AL"/>
        </w:rPr>
        <w:t xml:space="preserve"> me kapacitet prodhues 1975 </w:t>
      </w:r>
      <w:proofErr w:type="spellStart"/>
      <w:r w:rsidRPr="009D2A4F">
        <w:rPr>
          <w:rFonts w:ascii="Garamond" w:hAnsi="Garamond"/>
          <w:color w:val="000000"/>
          <w:sz w:val="24"/>
          <w:szCs w:val="24"/>
          <w:lang w:val="sq-AL"/>
        </w:rPr>
        <w:t>kW</w:t>
      </w:r>
      <w:proofErr w:type="spellEnd"/>
      <w:r w:rsidRPr="009D2A4F">
        <w:rPr>
          <w:rFonts w:ascii="Garamond" w:hAnsi="Garamond"/>
          <w:color w:val="000000"/>
          <w:sz w:val="24"/>
          <w:szCs w:val="24"/>
          <w:lang w:val="sq-AL"/>
        </w:rPr>
        <w:t xml:space="preserve">, në zonën </w:t>
      </w:r>
      <w:proofErr w:type="spellStart"/>
      <w:r w:rsidRPr="009D2A4F">
        <w:rPr>
          <w:rFonts w:ascii="Garamond" w:hAnsi="Garamond"/>
          <w:color w:val="000000"/>
          <w:sz w:val="24"/>
          <w:szCs w:val="24"/>
          <w:lang w:val="sq-AL"/>
        </w:rPr>
        <w:t>Gomsiqe</w:t>
      </w:r>
      <w:proofErr w:type="spellEnd"/>
      <w:r w:rsidRPr="009D2A4F">
        <w:rPr>
          <w:rFonts w:ascii="Garamond" w:hAnsi="Garamond"/>
          <w:color w:val="000000"/>
          <w:sz w:val="24"/>
          <w:szCs w:val="24"/>
          <w:lang w:val="sq-AL"/>
        </w:rPr>
        <w:t xml:space="preserve">, Vau i Dejës, si dhe të gjitha të drejtat dhe detyrimet e përcaktuara në </w:t>
      </w:r>
      <w:r w:rsidR="000B1DAE" w:rsidRPr="009D2A4F">
        <w:rPr>
          <w:rFonts w:ascii="Garamond" w:hAnsi="Garamond"/>
          <w:color w:val="000000"/>
          <w:sz w:val="24"/>
          <w:szCs w:val="24"/>
          <w:lang w:val="sq-AL"/>
        </w:rPr>
        <w:t xml:space="preserve">miratimin përfundimtar </w:t>
      </w:r>
      <w:r w:rsidRPr="009D2A4F">
        <w:rPr>
          <w:rFonts w:ascii="Garamond" w:hAnsi="Garamond"/>
          <w:color w:val="000000"/>
          <w:sz w:val="24"/>
          <w:szCs w:val="24"/>
          <w:lang w:val="sq-AL"/>
        </w:rPr>
        <w:t xml:space="preserve">nr. 400913 </w:t>
      </w:r>
      <w:proofErr w:type="spellStart"/>
      <w:r w:rsidRPr="009D2A4F">
        <w:rPr>
          <w:rFonts w:ascii="Garamond" w:hAnsi="Garamond"/>
          <w:color w:val="000000"/>
          <w:sz w:val="24"/>
          <w:szCs w:val="24"/>
          <w:lang w:val="sq-AL"/>
        </w:rPr>
        <w:t>prot</w:t>
      </w:r>
      <w:proofErr w:type="spellEnd"/>
      <w:r w:rsidRPr="009D2A4F">
        <w:rPr>
          <w:rFonts w:ascii="Garamond" w:hAnsi="Garamond"/>
          <w:color w:val="000000"/>
          <w:sz w:val="24"/>
          <w:szCs w:val="24"/>
          <w:lang w:val="sq-AL"/>
        </w:rPr>
        <w:t xml:space="preserve">., datë 4.10.2017 dhe kontratave të nënshkruara me </w:t>
      </w:r>
      <w:proofErr w:type="spellStart"/>
      <w:r w:rsidRPr="009D2A4F">
        <w:rPr>
          <w:rFonts w:ascii="Garamond" w:hAnsi="Garamond"/>
          <w:color w:val="000000"/>
          <w:sz w:val="24"/>
          <w:szCs w:val="24"/>
          <w:lang w:val="sq-AL"/>
        </w:rPr>
        <w:t>MIE</w:t>
      </w:r>
      <w:proofErr w:type="spellEnd"/>
      <w:r w:rsidRPr="009D2A4F">
        <w:rPr>
          <w:rFonts w:ascii="Garamond" w:hAnsi="Garamond"/>
          <w:color w:val="000000"/>
          <w:sz w:val="24"/>
          <w:szCs w:val="24"/>
          <w:lang w:val="sq-AL"/>
        </w:rPr>
        <w:t xml:space="preserve">-n, nga shoqëria “IN </w:t>
      </w:r>
      <w:proofErr w:type="spellStart"/>
      <w:r w:rsidRPr="009D2A4F">
        <w:rPr>
          <w:rFonts w:ascii="Garamond" w:hAnsi="Garamond"/>
          <w:color w:val="000000"/>
          <w:sz w:val="24"/>
          <w:szCs w:val="24"/>
          <w:lang w:val="sq-AL"/>
        </w:rPr>
        <w:t>FOOD</w:t>
      </w:r>
      <w:proofErr w:type="spellEnd"/>
      <w:r w:rsidRPr="009D2A4F">
        <w:rPr>
          <w:rFonts w:ascii="Garamond" w:hAnsi="Garamond"/>
          <w:color w:val="000000"/>
          <w:sz w:val="24"/>
          <w:szCs w:val="24"/>
          <w:lang w:val="sq-AL"/>
        </w:rPr>
        <w:t xml:space="preserve">” </w:t>
      </w:r>
      <w:proofErr w:type="spellStart"/>
      <w:r w:rsidRPr="009D2A4F">
        <w:rPr>
          <w:rFonts w:ascii="Garamond" w:hAnsi="Garamond"/>
          <w:color w:val="000000"/>
          <w:sz w:val="24"/>
          <w:szCs w:val="24"/>
          <w:lang w:val="sq-AL"/>
        </w:rPr>
        <w:t>sh.p.k</w:t>
      </w:r>
      <w:proofErr w:type="spellEnd"/>
      <w:r w:rsidRPr="009D2A4F">
        <w:rPr>
          <w:rFonts w:ascii="Garamond" w:hAnsi="Garamond"/>
          <w:color w:val="000000"/>
          <w:sz w:val="24"/>
          <w:szCs w:val="24"/>
          <w:lang w:val="sq-AL"/>
        </w:rPr>
        <w:t>. tek shoqëria “</w:t>
      </w:r>
      <w:proofErr w:type="spellStart"/>
      <w:r w:rsidRPr="009D2A4F">
        <w:rPr>
          <w:rFonts w:ascii="Garamond" w:hAnsi="Garamond"/>
          <w:color w:val="000000"/>
          <w:sz w:val="24"/>
          <w:szCs w:val="24"/>
          <w:lang w:val="sq-AL"/>
        </w:rPr>
        <w:t>Mountain’s</w:t>
      </w:r>
      <w:proofErr w:type="spellEnd"/>
      <w:r w:rsidRPr="009D2A4F">
        <w:rPr>
          <w:rFonts w:ascii="Garamond" w:hAnsi="Garamond"/>
          <w:color w:val="000000"/>
          <w:sz w:val="24"/>
          <w:szCs w:val="24"/>
          <w:lang w:val="sq-AL"/>
        </w:rPr>
        <w:t xml:space="preserve"> </w:t>
      </w:r>
      <w:proofErr w:type="spellStart"/>
      <w:r w:rsidRPr="009D2A4F">
        <w:rPr>
          <w:rFonts w:ascii="Garamond" w:hAnsi="Garamond"/>
          <w:color w:val="000000"/>
          <w:sz w:val="24"/>
          <w:szCs w:val="24"/>
          <w:lang w:val="sq-AL"/>
        </w:rPr>
        <w:t>Green</w:t>
      </w:r>
      <w:proofErr w:type="spellEnd"/>
      <w:r w:rsidRPr="009D2A4F">
        <w:rPr>
          <w:rFonts w:ascii="Garamond" w:hAnsi="Garamond"/>
          <w:color w:val="000000"/>
          <w:sz w:val="24"/>
          <w:szCs w:val="24"/>
          <w:lang w:val="sq-AL"/>
        </w:rPr>
        <w:t xml:space="preserve"> </w:t>
      </w:r>
      <w:proofErr w:type="spellStart"/>
      <w:r w:rsidRPr="009D2A4F">
        <w:rPr>
          <w:rFonts w:ascii="Garamond" w:hAnsi="Garamond"/>
          <w:color w:val="000000"/>
          <w:sz w:val="24"/>
          <w:szCs w:val="24"/>
          <w:lang w:val="sq-AL"/>
        </w:rPr>
        <w:t>Energy</w:t>
      </w:r>
      <w:proofErr w:type="spellEnd"/>
      <w:r w:rsidRPr="009D2A4F">
        <w:rPr>
          <w:rFonts w:ascii="Garamond" w:hAnsi="Garamond"/>
          <w:color w:val="000000"/>
          <w:sz w:val="24"/>
          <w:szCs w:val="24"/>
          <w:lang w:val="sq-AL"/>
        </w:rPr>
        <w:t xml:space="preserve">” </w:t>
      </w:r>
      <w:proofErr w:type="spellStart"/>
      <w:r w:rsidRPr="009D2A4F">
        <w:rPr>
          <w:rFonts w:ascii="Garamond" w:hAnsi="Garamond"/>
          <w:color w:val="000000"/>
          <w:sz w:val="24"/>
          <w:szCs w:val="24"/>
          <w:lang w:val="sq-AL"/>
        </w:rPr>
        <w:t>sh.p.k</w:t>
      </w:r>
      <w:proofErr w:type="spellEnd"/>
      <w:r w:rsidRPr="009D2A4F">
        <w:rPr>
          <w:rFonts w:ascii="Garamond" w:hAnsi="Garamond"/>
          <w:color w:val="000000"/>
          <w:sz w:val="24"/>
          <w:szCs w:val="24"/>
          <w:lang w:val="sq-AL"/>
        </w:rPr>
        <w:t xml:space="preserve">., me shkresën e </w:t>
      </w:r>
      <w:proofErr w:type="spellStart"/>
      <w:r w:rsidRPr="009D2A4F">
        <w:rPr>
          <w:rFonts w:ascii="Garamond" w:hAnsi="Garamond"/>
          <w:color w:val="000000"/>
          <w:sz w:val="24"/>
          <w:szCs w:val="24"/>
          <w:lang w:val="sq-AL"/>
        </w:rPr>
        <w:t>MIE-snr</w:t>
      </w:r>
      <w:proofErr w:type="spellEnd"/>
      <w:r w:rsidRPr="009D2A4F">
        <w:rPr>
          <w:rFonts w:ascii="Garamond" w:hAnsi="Garamond"/>
          <w:color w:val="000000"/>
          <w:sz w:val="24"/>
          <w:szCs w:val="24"/>
          <w:lang w:val="sq-AL"/>
        </w:rPr>
        <w:t xml:space="preserve">. 3222/2 </w:t>
      </w:r>
      <w:proofErr w:type="spellStart"/>
      <w:r w:rsidRPr="009D2A4F">
        <w:rPr>
          <w:rFonts w:ascii="Garamond" w:hAnsi="Garamond"/>
          <w:color w:val="000000"/>
          <w:sz w:val="24"/>
          <w:szCs w:val="24"/>
          <w:lang w:val="sq-AL"/>
        </w:rPr>
        <w:t>prot</w:t>
      </w:r>
      <w:proofErr w:type="spellEnd"/>
      <w:r w:rsidRPr="009D2A4F">
        <w:rPr>
          <w:rFonts w:ascii="Garamond" w:hAnsi="Garamond"/>
          <w:color w:val="000000"/>
          <w:sz w:val="24"/>
          <w:szCs w:val="24"/>
          <w:lang w:val="sq-AL"/>
        </w:rPr>
        <w:t>., datë 26.7.2021</w:t>
      </w:r>
      <w:r w:rsidR="000B1DAE">
        <w:rPr>
          <w:rFonts w:ascii="Garamond" w:hAnsi="Garamond"/>
          <w:color w:val="000000"/>
          <w:sz w:val="24"/>
          <w:szCs w:val="24"/>
          <w:lang w:val="sq-AL"/>
        </w:rPr>
        <w:t>;</w:t>
      </w:r>
    </w:p>
    <w:p w14:paraId="45C5A69D" w14:textId="4CBB0419" w:rsidR="00903B29" w:rsidRPr="009D2A4F" w:rsidRDefault="00903B29" w:rsidP="00903B29">
      <w:pPr>
        <w:autoSpaceDE w:val="0"/>
        <w:autoSpaceDN w:val="0"/>
        <w:adjustRightInd w:val="0"/>
        <w:spacing w:after="0" w:line="240" w:lineRule="auto"/>
        <w:ind w:firstLine="284"/>
        <w:jc w:val="both"/>
        <w:rPr>
          <w:rFonts w:ascii="Garamond" w:hAnsi="Garamond"/>
          <w:color w:val="000000"/>
          <w:sz w:val="24"/>
          <w:szCs w:val="24"/>
          <w:lang w:val="sq-AL"/>
        </w:rPr>
      </w:pPr>
      <w:r w:rsidRPr="009D2A4F">
        <w:rPr>
          <w:rFonts w:ascii="Garamond" w:hAnsi="Garamond" w:cs="Symbol"/>
          <w:color w:val="000000"/>
          <w:sz w:val="24"/>
          <w:szCs w:val="24"/>
          <w:lang w:val="sq-AL"/>
        </w:rPr>
        <w:lastRenderedPageBreak/>
        <w:t xml:space="preserve">- </w:t>
      </w:r>
      <w:r w:rsidR="000B1DAE">
        <w:rPr>
          <w:rFonts w:ascii="Garamond" w:hAnsi="Garamond"/>
          <w:color w:val="000000"/>
          <w:sz w:val="24"/>
          <w:szCs w:val="24"/>
          <w:lang w:val="sq-AL"/>
        </w:rPr>
        <w:t>k</w:t>
      </w:r>
      <w:r w:rsidRPr="009D2A4F">
        <w:rPr>
          <w:rFonts w:ascii="Garamond" w:hAnsi="Garamond"/>
          <w:color w:val="000000"/>
          <w:sz w:val="24"/>
          <w:szCs w:val="24"/>
          <w:lang w:val="sq-AL"/>
        </w:rPr>
        <w:t xml:space="preserve">a marrë miratimin për pikën e lidhjes së centralit </w:t>
      </w:r>
      <w:proofErr w:type="spellStart"/>
      <w:r w:rsidRPr="009D2A4F">
        <w:rPr>
          <w:rFonts w:ascii="Garamond" w:hAnsi="Garamond"/>
          <w:color w:val="000000"/>
          <w:sz w:val="24"/>
          <w:szCs w:val="24"/>
          <w:lang w:val="sq-AL"/>
        </w:rPr>
        <w:t>fotovoltaik</w:t>
      </w:r>
      <w:proofErr w:type="spellEnd"/>
      <w:r w:rsidRPr="009D2A4F">
        <w:rPr>
          <w:rFonts w:ascii="Garamond" w:hAnsi="Garamond"/>
          <w:color w:val="000000"/>
          <w:sz w:val="24"/>
          <w:szCs w:val="24"/>
          <w:lang w:val="sq-AL"/>
        </w:rPr>
        <w:t xml:space="preserve"> me adresë në </w:t>
      </w:r>
      <w:proofErr w:type="spellStart"/>
      <w:r w:rsidRPr="009D2A4F">
        <w:rPr>
          <w:rFonts w:ascii="Garamond" w:hAnsi="Garamond"/>
          <w:color w:val="000000"/>
          <w:sz w:val="24"/>
          <w:szCs w:val="24"/>
          <w:lang w:val="sq-AL"/>
        </w:rPr>
        <w:t>Gomsiqe</w:t>
      </w:r>
      <w:proofErr w:type="spellEnd"/>
      <w:r w:rsidRPr="009D2A4F">
        <w:rPr>
          <w:rFonts w:ascii="Garamond" w:hAnsi="Garamond"/>
          <w:color w:val="000000"/>
          <w:sz w:val="24"/>
          <w:szCs w:val="24"/>
          <w:lang w:val="sq-AL"/>
        </w:rPr>
        <w:t xml:space="preserve">, Vau i Dejës, me kapacitet 1975 </w:t>
      </w:r>
      <w:proofErr w:type="spellStart"/>
      <w:r w:rsidRPr="009D2A4F">
        <w:rPr>
          <w:rFonts w:ascii="Garamond" w:hAnsi="Garamond"/>
          <w:color w:val="000000"/>
          <w:sz w:val="24"/>
          <w:szCs w:val="24"/>
          <w:lang w:val="sq-AL"/>
        </w:rPr>
        <w:t>kW</w:t>
      </w:r>
      <w:proofErr w:type="spellEnd"/>
      <w:r w:rsidRPr="009D2A4F">
        <w:rPr>
          <w:rFonts w:ascii="Garamond" w:hAnsi="Garamond"/>
          <w:color w:val="000000"/>
          <w:sz w:val="24"/>
          <w:szCs w:val="24"/>
          <w:lang w:val="sq-AL"/>
        </w:rPr>
        <w:t xml:space="preserve">, nëpërmjet shkresës së </w:t>
      </w:r>
      <w:proofErr w:type="spellStart"/>
      <w:r w:rsidRPr="009D2A4F">
        <w:rPr>
          <w:rFonts w:ascii="Garamond" w:hAnsi="Garamond"/>
          <w:color w:val="000000"/>
          <w:sz w:val="24"/>
          <w:szCs w:val="24"/>
          <w:lang w:val="sq-AL"/>
        </w:rPr>
        <w:t>OSSH</w:t>
      </w:r>
      <w:proofErr w:type="spellEnd"/>
      <w:r w:rsidRPr="009D2A4F">
        <w:rPr>
          <w:rFonts w:ascii="Garamond" w:hAnsi="Garamond"/>
          <w:color w:val="000000"/>
          <w:sz w:val="24"/>
          <w:szCs w:val="24"/>
          <w:lang w:val="sq-AL"/>
        </w:rPr>
        <w:t xml:space="preserve"> </w:t>
      </w:r>
      <w:proofErr w:type="spellStart"/>
      <w:r w:rsidRPr="009D2A4F">
        <w:rPr>
          <w:rFonts w:ascii="Garamond" w:hAnsi="Garamond"/>
          <w:color w:val="000000"/>
          <w:sz w:val="24"/>
          <w:szCs w:val="24"/>
          <w:lang w:val="sq-AL"/>
        </w:rPr>
        <w:t>sh.a</w:t>
      </w:r>
      <w:proofErr w:type="spellEnd"/>
      <w:r w:rsidRPr="009D2A4F">
        <w:rPr>
          <w:rFonts w:ascii="Garamond" w:hAnsi="Garamond"/>
          <w:color w:val="000000"/>
          <w:sz w:val="24"/>
          <w:szCs w:val="24"/>
          <w:lang w:val="sq-AL"/>
        </w:rPr>
        <w:t xml:space="preserve">. 7247/3 </w:t>
      </w:r>
      <w:proofErr w:type="spellStart"/>
      <w:r w:rsidRPr="009D2A4F">
        <w:rPr>
          <w:rFonts w:ascii="Garamond" w:hAnsi="Garamond"/>
          <w:color w:val="000000"/>
          <w:sz w:val="24"/>
          <w:szCs w:val="24"/>
          <w:lang w:val="sq-AL"/>
        </w:rPr>
        <w:t>prot</w:t>
      </w:r>
      <w:proofErr w:type="spellEnd"/>
      <w:r w:rsidRPr="009D2A4F">
        <w:rPr>
          <w:rFonts w:ascii="Garamond" w:hAnsi="Garamond"/>
          <w:color w:val="000000"/>
          <w:sz w:val="24"/>
          <w:szCs w:val="24"/>
          <w:lang w:val="sq-AL"/>
        </w:rPr>
        <w:t>., datë 3.8.2024;</w:t>
      </w:r>
    </w:p>
    <w:p w14:paraId="4A95C1D5" w14:textId="7C0B3873" w:rsidR="00903B29" w:rsidRPr="009D2A4F" w:rsidRDefault="00903B29" w:rsidP="00903B29">
      <w:pPr>
        <w:autoSpaceDE w:val="0"/>
        <w:autoSpaceDN w:val="0"/>
        <w:adjustRightInd w:val="0"/>
        <w:spacing w:after="0" w:line="240" w:lineRule="auto"/>
        <w:ind w:firstLine="284"/>
        <w:jc w:val="both"/>
        <w:rPr>
          <w:rFonts w:ascii="Garamond" w:hAnsi="Garamond"/>
          <w:color w:val="000000"/>
          <w:sz w:val="24"/>
          <w:szCs w:val="24"/>
          <w:lang w:val="sq-AL"/>
        </w:rPr>
      </w:pPr>
      <w:r w:rsidRPr="009D2A4F">
        <w:rPr>
          <w:rFonts w:ascii="Garamond" w:hAnsi="Garamond" w:cs="Symbol"/>
          <w:color w:val="000000"/>
          <w:sz w:val="24"/>
          <w:szCs w:val="24"/>
          <w:lang w:val="sq-AL"/>
        </w:rPr>
        <w:t xml:space="preserve">- </w:t>
      </w:r>
      <w:r w:rsidR="000B1DAE">
        <w:rPr>
          <w:rFonts w:ascii="Garamond" w:hAnsi="Garamond"/>
          <w:color w:val="000000"/>
          <w:sz w:val="24"/>
          <w:szCs w:val="24"/>
          <w:lang w:val="sq-AL"/>
        </w:rPr>
        <w:t>k</w:t>
      </w:r>
      <w:r w:rsidRPr="009D2A4F">
        <w:rPr>
          <w:rFonts w:ascii="Garamond" w:hAnsi="Garamond"/>
          <w:color w:val="000000"/>
          <w:sz w:val="24"/>
          <w:szCs w:val="24"/>
          <w:lang w:val="sq-AL"/>
        </w:rPr>
        <w:t xml:space="preserve">a depozituar </w:t>
      </w:r>
      <w:proofErr w:type="spellStart"/>
      <w:r w:rsidRPr="009D2A4F">
        <w:rPr>
          <w:rFonts w:ascii="Garamond" w:hAnsi="Garamond"/>
          <w:color w:val="000000"/>
          <w:sz w:val="24"/>
          <w:szCs w:val="24"/>
          <w:lang w:val="sq-AL"/>
        </w:rPr>
        <w:t>VNM</w:t>
      </w:r>
      <w:proofErr w:type="spellEnd"/>
      <w:r w:rsidRPr="009D2A4F">
        <w:rPr>
          <w:rFonts w:ascii="Garamond" w:hAnsi="Garamond"/>
          <w:color w:val="000000"/>
          <w:sz w:val="24"/>
          <w:szCs w:val="24"/>
          <w:lang w:val="sq-AL"/>
        </w:rPr>
        <w:t xml:space="preserve"> Paraprake, lëshuar nga Agjencia Kombëtare e Mjedisit (AKM), në datën 7.9.2017, për </w:t>
      </w:r>
      <w:r w:rsidR="000B1DAE" w:rsidRPr="009D2A4F">
        <w:rPr>
          <w:rFonts w:ascii="Garamond" w:hAnsi="Garamond"/>
          <w:color w:val="000000"/>
          <w:sz w:val="24"/>
          <w:szCs w:val="24"/>
          <w:lang w:val="sq-AL"/>
        </w:rPr>
        <w:t xml:space="preserve">personin juridik </w:t>
      </w:r>
      <w:r w:rsidRPr="009D2A4F">
        <w:rPr>
          <w:rFonts w:ascii="Garamond" w:hAnsi="Garamond"/>
          <w:color w:val="000000"/>
          <w:sz w:val="24"/>
          <w:szCs w:val="24"/>
          <w:lang w:val="sq-AL"/>
        </w:rPr>
        <w:t xml:space="preserve">“IN </w:t>
      </w:r>
      <w:proofErr w:type="spellStart"/>
      <w:r w:rsidRPr="009D2A4F">
        <w:rPr>
          <w:rFonts w:ascii="Garamond" w:hAnsi="Garamond"/>
          <w:color w:val="000000"/>
          <w:sz w:val="24"/>
          <w:szCs w:val="24"/>
          <w:lang w:val="sq-AL"/>
        </w:rPr>
        <w:t>FOOD</w:t>
      </w:r>
      <w:proofErr w:type="spellEnd"/>
      <w:r w:rsidRPr="009D2A4F">
        <w:rPr>
          <w:rFonts w:ascii="Garamond" w:hAnsi="Garamond"/>
          <w:color w:val="000000"/>
          <w:sz w:val="24"/>
          <w:szCs w:val="24"/>
          <w:lang w:val="sq-AL"/>
        </w:rPr>
        <w:t xml:space="preserve">” </w:t>
      </w:r>
      <w:proofErr w:type="spellStart"/>
      <w:r w:rsidRPr="009D2A4F">
        <w:rPr>
          <w:rFonts w:ascii="Garamond" w:hAnsi="Garamond"/>
          <w:color w:val="000000"/>
          <w:sz w:val="24"/>
          <w:szCs w:val="24"/>
          <w:lang w:val="sq-AL"/>
        </w:rPr>
        <w:t>sh.p.k</w:t>
      </w:r>
      <w:proofErr w:type="spellEnd"/>
      <w:r w:rsidRPr="009D2A4F">
        <w:rPr>
          <w:rFonts w:ascii="Garamond" w:hAnsi="Garamond"/>
          <w:color w:val="000000"/>
          <w:sz w:val="24"/>
          <w:szCs w:val="24"/>
          <w:lang w:val="sq-AL"/>
        </w:rPr>
        <w:t>.</w:t>
      </w:r>
      <w:r w:rsidRPr="009D2A4F">
        <w:rPr>
          <w:rFonts w:ascii="Garamond" w:hAnsi="Garamond"/>
          <w:b/>
          <w:bCs/>
          <w:color w:val="000000"/>
          <w:sz w:val="24"/>
          <w:szCs w:val="24"/>
          <w:lang w:val="sq-AL"/>
        </w:rPr>
        <w:t xml:space="preserve"> </w:t>
      </w:r>
      <w:r w:rsidRPr="009D2A4F">
        <w:rPr>
          <w:rFonts w:ascii="Garamond" w:hAnsi="Garamond"/>
          <w:color w:val="000000"/>
          <w:sz w:val="24"/>
          <w:szCs w:val="24"/>
          <w:lang w:val="sq-AL"/>
        </w:rPr>
        <w:t xml:space="preserve">për të zhvilluar projektin: “Central diellor </w:t>
      </w:r>
      <w:proofErr w:type="spellStart"/>
      <w:r w:rsidRPr="009D2A4F">
        <w:rPr>
          <w:rFonts w:ascii="Garamond" w:hAnsi="Garamond"/>
          <w:color w:val="000000"/>
          <w:sz w:val="24"/>
          <w:szCs w:val="24"/>
          <w:lang w:val="sq-AL"/>
        </w:rPr>
        <w:t>fotovoltaik</w:t>
      </w:r>
      <w:proofErr w:type="spellEnd"/>
      <w:r w:rsidRPr="009D2A4F">
        <w:rPr>
          <w:rFonts w:ascii="Garamond" w:hAnsi="Garamond"/>
          <w:color w:val="000000"/>
          <w:sz w:val="24"/>
          <w:szCs w:val="24"/>
          <w:lang w:val="sq-AL"/>
        </w:rPr>
        <w:t xml:space="preserve">”, me vendndodhje në </w:t>
      </w:r>
      <w:proofErr w:type="spellStart"/>
      <w:r w:rsidRPr="009D2A4F">
        <w:rPr>
          <w:rFonts w:ascii="Garamond" w:hAnsi="Garamond"/>
          <w:color w:val="000000"/>
          <w:sz w:val="24"/>
          <w:szCs w:val="24"/>
          <w:lang w:val="sq-AL"/>
        </w:rPr>
        <w:t>Gomsiqe</w:t>
      </w:r>
      <w:proofErr w:type="spellEnd"/>
      <w:r w:rsidRPr="009D2A4F">
        <w:rPr>
          <w:rFonts w:ascii="Garamond" w:hAnsi="Garamond"/>
          <w:color w:val="000000"/>
          <w:sz w:val="24"/>
          <w:szCs w:val="24"/>
          <w:lang w:val="sq-AL"/>
        </w:rPr>
        <w:t xml:space="preserve">, Bashkia Vau i Dejës, </w:t>
      </w:r>
      <w:r w:rsidR="000B1DAE">
        <w:rPr>
          <w:rFonts w:ascii="Garamond" w:hAnsi="Garamond"/>
          <w:color w:val="000000"/>
          <w:sz w:val="24"/>
          <w:szCs w:val="24"/>
          <w:lang w:val="sq-AL"/>
        </w:rPr>
        <w:t>q</w:t>
      </w:r>
      <w:r w:rsidRPr="009D2A4F">
        <w:rPr>
          <w:rFonts w:ascii="Garamond" w:hAnsi="Garamond"/>
          <w:color w:val="000000"/>
          <w:sz w:val="24"/>
          <w:szCs w:val="24"/>
          <w:lang w:val="sq-AL"/>
        </w:rPr>
        <w:t>arku Shkodër.</w:t>
      </w:r>
      <w:r w:rsidRPr="009D2A4F">
        <w:rPr>
          <w:rFonts w:ascii="Garamond" w:hAnsi="Garamond"/>
          <w:i/>
          <w:iCs/>
          <w:color w:val="000000"/>
          <w:sz w:val="24"/>
          <w:szCs w:val="24"/>
          <w:lang w:val="sq-AL"/>
        </w:rPr>
        <w:t xml:space="preserve"> </w:t>
      </w:r>
    </w:p>
    <w:p w14:paraId="3C2CE116" w14:textId="5F6BC2CC" w:rsidR="00903B29" w:rsidRPr="009D2A4F" w:rsidRDefault="00903B29" w:rsidP="00903B29">
      <w:pPr>
        <w:autoSpaceDE w:val="0"/>
        <w:autoSpaceDN w:val="0"/>
        <w:adjustRightInd w:val="0"/>
        <w:spacing w:after="0" w:line="240" w:lineRule="auto"/>
        <w:ind w:firstLine="284"/>
        <w:jc w:val="both"/>
        <w:rPr>
          <w:rFonts w:ascii="Garamond" w:hAnsi="Garamond"/>
          <w:color w:val="000000"/>
          <w:sz w:val="24"/>
          <w:szCs w:val="24"/>
          <w:lang w:val="sq-AL"/>
        </w:rPr>
      </w:pPr>
      <w:r w:rsidRPr="009D2A4F">
        <w:rPr>
          <w:rFonts w:ascii="Garamond" w:hAnsi="Garamond"/>
          <w:color w:val="000000"/>
          <w:sz w:val="24"/>
          <w:szCs w:val="24"/>
          <w:lang w:val="sq-AL"/>
        </w:rPr>
        <w:t xml:space="preserve">- Në nenin 4 të kontratës së nënshkruar me Ministrinë e Infrastrukturës dhe Energjisë nr. 9112 </w:t>
      </w:r>
      <w:proofErr w:type="spellStart"/>
      <w:r w:rsidRPr="009D2A4F">
        <w:rPr>
          <w:rFonts w:ascii="Garamond" w:hAnsi="Garamond"/>
          <w:color w:val="000000"/>
          <w:sz w:val="24"/>
          <w:szCs w:val="24"/>
          <w:lang w:val="sq-AL"/>
        </w:rPr>
        <w:t>rep</w:t>
      </w:r>
      <w:proofErr w:type="spellEnd"/>
      <w:r w:rsidRPr="009D2A4F">
        <w:rPr>
          <w:rFonts w:ascii="Garamond" w:hAnsi="Garamond"/>
          <w:color w:val="000000"/>
          <w:sz w:val="24"/>
          <w:szCs w:val="24"/>
          <w:lang w:val="sq-AL"/>
        </w:rPr>
        <w:t xml:space="preserve">., nr., 3449 </w:t>
      </w:r>
      <w:proofErr w:type="spellStart"/>
      <w:r w:rsidRPr="009D2A4F">
        <w:rPr>
          <w:rFonts w:ascii="Garamond" w:hAnsi="Garamond"/>
          <w:color w:val="000000"/>
          <w:sz w:val="24"/>
          <w:szCs w:val="24"/>
          <w:lang w:val="sq-AL"/>
        </w:rPr>
        <w:t>kol</w:t>
      </w:r>
      <w:proofErr w:type="spellEnd"/>
      <w:r w:rsidRPr="009D2A4F">
        <w:rPr>
          <w:rFonts w:ascii="Garamond" w:hAnsi="Garamond"/>
          <w:color w:val="000000"/>
          <w:sz w:val="24"/>
          <w:szCs w:val="24"/>
          <w:lang w:val="sq-AL"/>
        </w:rPr>
        <w:t>., datë 29.12.2017, e ndryshuar, përcaktohet se ajo lidhet për një afat 49-vjeçar,</w:t>
      </w:r>
      <w:r w:rsidR="009D2A4F" w:rsidRPr="009D2A4F">
        <w:rPr>
          <w:rFonts w:ascii="Garamond" w:hAnsi="Garamond"/>
          <w:color w:val="000000"/>
          <w:sz w:val="24"/>
          <w:szCs w:val="24"/>
          <w:lang w:val="sq-AL"/>
        </w:rPr>
        <w:t xml:space="preserve"> </w:t>
      </w:r>
      <w:r w:rsidRPr="009D2A4F">
        <w:rPr>
          <w:rFonts w:ascii="Garamond" w:hAnsi="Garamond"/>
          <w:color w:val="000000"/>
          <w:sz w:val="24"/>
          <w:szCs w:val="24"/>
          <w:lang w:val="sq-AL"/>
        </w:rPr>
        <w:t xml:space="preserve">nga data e hyrjes në fuqi të saj, me të drejtë </w:t>
      </w:r>
      <w:proofErr w:type="spellStart"/>
      <w:r w:rsidRPr="009D2A4F">
        <w:rPr>
          <w:rFonts w:ascii="Garamond" w:hAnsi="Garamond"/>
          <w:color w:val="000000"/>
          <w:sz w:val="24"/>
          <w:szCs w:val="24"/>
          <w:lang w:val="sq-AL"/>
        </w:rPr>
        <w:t>ripërsëritjeje</w:t>
      </w:r>
      <w:proofErr w:type="spellEnd"/>
      <w:r w:rsidRPr="009D2A4F">
        <w:rPr>
          <w:rFonts w:ascii="Garamond" w:hAnsi="Garamond"/>
          <w:color w:val="000000"/>
          <w:sz w:val="24"/>
          <w:szCs w:val="24"/>
          <w:lang w:val="sq-AL"/>
        </w:rPr>
        <w:t>.</w:t>
      </w:r>
      <w:r w:rsidRPr="009D2A4F">
        <w:rPr>
          <w:rFonts w:ascii="Garamond" w:hAnsi="Garamond"/>
          <w:i/>
          <w:iCs/>
          <w:color w:val="000000"/>
          <w:sz w:val="24"/>
          <w:szCs w:val="24"/>
          <w:lang w:val="sq-AL"/>
        </w:rPr>
        <w:t xml:space="preserve"> </w:t>
      </w:r>
      <w:r w:rsidRPr="009D2A4F">
        <w:rPr>
          <w:rFonts w:ascii="Garamond" w:hAnsi="Garamond"/>
          <w:color w:val="000000"/>
          <w:sz w:val="24"/>
          <w:szCs w:val="24"/>
          <w:lang w:val="sq-AL"/>
        </w:rPr>
        <w:t>ERE, në zbatim të nenit 38, pika 1, g</w:t>
      </w:r>
      <w:r w:rsidR="000B1DAE">
        <w:rPr>
          <w:rFonts w:ascii="Garamond" w:hAnsi="Garamond"/>
          <w:color w:val="000000"/>
          <w:sz w:val="24"/>
          <w:szCs w:val="24"/>
          <w:lang w:val="sq-AL"/>
        </w:rPr>
        <w:t>e</w:t>
      </w:r>
      <w:r w:rsidRPr="009D2A4F">
        <w:rPr>
          <w:rFonts w:ascii="Garamond" w:hAnsi="Garamond"/>
          <w:color w:val="000000"/>
          <w:sz w:val="24"/>
          <w:szCs w:val="24"/>
          <w:lang w:val="sq-AL"/>
        </w:rPr>
        <w:t>rma “a”</w:t>
      </w:r>
      <w:r w:rsidR="000B1DAE">
        <w:rPr>
          <w:rFonts w:ascii="Garamond" w:hAnsi="Garamond"/>
          <w:color w:val="000000"/>
          <w:sz w:val="24"/>
          <w:szCs w:val="24"/>
          <w:lang w:val="sq-AL"/>
        </w:rPr>
        <w:t>,</w:t>
      </w:r>
      <w:r w:rsidRPr="009D2A4F">
        <w:rPr>
          <w:rFonts w:ascii="Garamond" w:hAnsi="Garamond"/>
          <w:color w:val="000000"/>
          <w:sz w:val="24"/>
          <w:szCs w:val="24"/>
          <w:lang w:val="sq-AL"/>
        </w:rPr>
        <w:t xml:space="preserve"> të ligjit nr. 43/2015</w:t>
      </w:r>
      <w:r w:rsidR="000B1DAE">
        <w:rPr>
          <w:rFonts w:ascii="Garamond" w:hAnsi="Garamond"/>
          <w:color w:val="000000"/>
          <w:sz w:val="24"/>
          <w:szCs w:val="24"/>
          <w:lang w:val="sq-AL"/>
        </w:rPr>
        <w:t>,</w:t>
      </w:r>
      <w:r w:rsidRPr="009D2A4F">
        <w:rPr>
          <w:rFonts w:ascii="Garamond" w:hAnsi="Garamond"/>
          <w:color w:val="000000"/>
          <w:sz w:val="24"/>
          <w:szCs w:val="24"/>
          <w:lang w:val="sq-AL"/>
        </w:rPr>
        <w:t xml:space="preserve"> </w:t>
      </w:r>
      <w:r w:rsidRPr="000B1DAE">
        <w:rPr>
          <w:rFonts w:ascii="Garamond" w:hAnsi="Garamond"/>
          <w:color w:val="000000"/>
          <w:sz w:val="24"/>
          <w:szCs w:val="24"/>
          <w:lang w:val="sq-AL"/>
        </w:rPr>
        <w:t>“</w:t>
      </w:r>
      <w:r w:rsidRPr="000B1DAE">
        <w:rPr>
          <w:rFonts w:ascii="Garamond" w:hAnsi="Garamond"/>
          <w:iCs/>
          <w:color w:val="000000"/>
          <w:sz w:val="24"/>
          <w:szCs w:val="24"/>
          <w:lang w:val="sq-AL"/>
        </w:rPr>
        <w:t>Për sektorin e energjisë elektrike</w:t>
      </w:r>
      <w:r w:rsidRPr="000B1DAE">
        <w:rPr>
          <w:rFonts w:ascii="Garamond" w:hAnsi="Garamond"/>
          <w:color w:val="000000"/>
          <w:sz w:val="24"/>
          <w:szCs w:val="24"/>
          <w:lang w:val="sq-AL"/>
        </w:rPr>
        <w:t>”, i ndryshuar, dhe nenit 5, pika 1, g</w:t>
      </w:r>
      <w:r w:rsidR="000B1DAE" w:rsidRPr="000B1DAE">
        <w:rPr>
          <w:rFonts w:ascii="Garamond" w:hAnsi="Garamond"/>
          <w:color w:val="000000"/>
          <w:sz w:val="24"/>
          <w:szCs w:val="24"/>
          <w:lang w:val="sq-AL"/>
        </w:rPr>
        <w:t>e</w:t>
      </w:r>
      <w:r w:rsidRPr="000B1DAE">
        <w:rPr>
          <w:rFonts w:ascii="Garamond" w:hAnsi="Garamond"/>
          <w:color w:val="000000"/>
          <w:sz w:val="24"/>
          <w:szCs w:val="24"/>
          <w:lang w:val="sq-AL"/>
        </w:rPr>
        <w:t>rma “a”</w:t>
      </w:r>
      <w:r w:rsidR="000B1DAE" w:rsidRPr="000B1DAE">
        <w:rPr>
          <w:rFonts w:ascii="Garamond" w:hAnsi="Garamond"/>
          <w:color w:val="000000"/>
          <w:sz w:val="24"/>
          <w:szCs w:val="24"/>
          <w:lang w:val="sq-AL"/>
        </w:rPr>
        <w:t>,</w:t>
      </w:r>
      <w:r w:rsidRPr="000B1DAE">
        <w:rPr>
          <w:rFonts w:ascii="Garamond" w:hAnsi="Garamond"/>
          <w:color w:val="000000"/>
          <w:sz w:val="24"/>
          <w:szCs w:val="24"/>
          <w:lang w:val="sq-AL"/>
        </w:rPr>
        <w:t xml:space="preserve"> të “</w:t>
      </w:r>
      <w:r w:rsidRPr="000B1DAE">
        <w:rPr>
          <w:rFonts w:ascii="Garamond" w:hAnsi="Garamond"/>
          <w:iCs/>
          <w:color w:val="000000"/>
          <w:sz w:val="24"/>
          <w:szCs w:val="24"/>
          <w:lang w:val="sq-AL"/>
        </w:rPr>
        <w:t>Rregullores për procedurat dhe afatet për dhënien, modifikimin, transferimin, rinovimin, njohjen dhe heqjen e licencave në sektorin e energjisë elektrike”</w:t>
      </w:r>
      <w:r w:rsidRPr="000B1DAE">
        <w:rPr>
          <w:rFonts w:ascii="Garamond" w:hAnsi="Garamond"/>
          <w:color w:val="000000"/>
          <w:sz w:val="24"/>
          <w:szCs w:val="24"/>
          <w:lang w:val="sq-AL"/>
        </w:rPr>
        <w:t>,</w:t>
      </w:r>
      <w:r w:rsidRPr="009D2A4F">
        <w:rPr>
          <w:rFonts w:ascii="Garamond" w:hAnsi="Garamond"/>
          <w:color w:val="000000"/>
          <w:sz w:val="24"/>
          <w:szCs w:val="24"/>
          <w:lang w:val="sq-AL"/>
        </w:rPr>
        <w:t xml:space="preserve"> e ndryshuar, lëshon një licencë për veprimtarinë e prodhimit të energjisë elektrike deri në 30 vjet. Shoqëria ka plotësuar jetëgjatësinë e pritshme për 30 vjet, ka depozituar dhe garancinë 30-vjeçare për panelet </w:t>
      </w:r>
      <w:proofErr w:type="spellStart"/>
      <w:r w:rsidRPr="009D2A4F">
        <w:rPr>
          <w:rFonts w:ascii="Garamond" w:hAnsi="Garamond"/>
          <w:color w:val="000000"/>
          <w:sz w:val="24"/>
          <w:szCs w:val="24"/>
          <w:lang w:val="sq-AL"/>
        </w:rPr>
        <w:t>fotovoltaike</w:t>
      </w:r>
      <w:proofErr w:type="spellEnd"/>
      <w:r w:rsidRPr="009D2A4F">
        <w:rPr>
          <w:rFonts w:ascii="Garamond" w:hAnsi="Garamond"/>
          <w:color w:val="000000"/>
          <w:sz w:val="24"/>
          <w:szCs w:val="24"/>
          <w:lang w:val="sq-AL"/>
        </w:rPr>
        <w:t xml:space="preserve"> dhe në planin e biznesit të saj rezulton se jetëgjatësia ekonomike e centralit do të jetë 30 vjet, ndaj në këto rrethana, dhe afati i licencës do të jetë për 30 vjet.</w:t>
      </w:r>
    </w:p>
    <w:p w14:paraId="1701A39B" w14:textId="641A51E5" w:rsidR="00903B29" w:rsidRPr="00967C2D" w:rsidRDefault="00903B29" w:rsidP="00967C2D">
      <w:pPr>
        <w:autoSpaceDE w:val="0"/>
        <w:autoSpaceDN w:val="0"/>
        <w:adjustRightInd w:val="0"/>
        <w:spacing w:after="0" w:line="240" w:lineRule="auto"/>
        <w:ind w:firstLine="284"/>
        <w:jc w:val="both"/>
        <w:rPr>
          <w:rFonts w:ascii="Garamond" w:hAnsi="Garamond"/>
          <w:color w:val="000000"/>
          <w:sz w:val="24"/>
          <w:szCs w:val="24"/>
          <w:highlight w:val="yellow"/>
          <w:lang w:val="sq-AL"/>
        </w:rPr>
      </w:pPr>
      <w:r w:rsidRPr="009D2A4F">
        <w:rPr>
          <w:rFonts w:ascii="Garamond" w:hAnsi="Garamond"/>
          <w:color w:val="000000"/>
          <w:sz w:val="24"/>
          <w:szCs w:val="24"/>
          <w:lang w:val="sq-AL"/>
        </w:rPr>
        <w:t xml:space="preserve">- Referuar parashikimeve të </w:t>
      </w:r>
      <w:r w:rsidR="000B1DAE" w:rsidRPr="009D2A4F">
        <w:rPr>
          <w:rFonts w:ascii="Garamond" w:hAnsi="Garamond"/>
          <w:color w:val="000000"/>
          <w:sz w:val="24"/>
          <w:szCs w:val="24"/>
          <w:lang w:val="sq-AL"/>
        </w:rPr>
        <w:t xml:space="preserve">kontratës shtesë </w:t>
      </w:r>
      <w:r w:rsidRPr="009D2A4F">
        <w:rPr>
          <w:rFonts w:ascii="Garamond" w:hAnsi="Garamond"/>
          <w:color w:val="000000"/>
          <w:sz w:val="24"/>
          <w:szCs w:val="24"/>
          <w:lang w:val="sq-AL"/>
        </w:rPr>
        <w:t xml:space="preserve">të nënshkruar me </w:t>
      </w:r>
      <w:proofErr w:type="spellStart"/>
      <w:r w:rsidRPr="009D2A4F">
        <w:rPr>
          <w:rFonts w:ascii="Garamond" w:hAnsi="Garamond"/>
          <w:color w:val="000000"/>
          <w:sz w:val="24"/>
          <w:szCs w:val="24"/>
          <w:lang w:val="sq-AL"/>
        </w:rPr>
        <w:t>MIE</w:t>
      </w:r>
      <w:proofErr w:type="spellEnd"/>
      <w:r w:rsidRPr="009D2A4F">
        <w:rPr>
          <w:rFonts w:ascii="Garamond" w:hAnsi="Garamond"/>
          <w:color w:val="000000"/>
          <w:sz w:val="24"/>
          <w:szCs w:val="24"/>
          <w:lang w:val="sq-AL"/>
        </w:rPr>
        <w:t xml:space="preserve">-n nr. 1537 </w:t>
      </w:r>
      <w:proofErr w:type="spellStart"/>
      <w:r w:rsidRPr="009D2A4F">
        <w:rPr>
          <w:rFonts w:ascii="Garamond" w:hAnsi="Garamond"/>
          <w:color w:val="000000"/>
          <w:sz w:val="24"/>
          <w:szCs w:val="24"/>
          <w:lang w:val="sq-AL"/>
        </w:rPr>
        <w:t>rep</w:t>
      </w:r>
      <w:proofErr w:type="spellEnd"/>
      <w:r w:rsidRPr="009D2A4F">
        <w:rPr>
          <w:rFonts w:ascii="Garamond" w:hAnsi="Garamond"/>
          <w:color w:val="000000"/>
          <w:sz w:val="24"/>
          <w:szCs w:val="24"/>
          <w:lang w:val="sq-AL"/>
        </w:rPr>
        <w:t xml:space="preserve">., nr. 518 </w:t>
      </w:r>
      <w:proofErr w:type="spellStart"/>
      <w:r w:rsidRPr="009D2A4F">
        <w:rPr>
          <w:rFonts w:ascii="Garamond" w:hAnsi="Garamond"/>
          <w:color w:val="000000"/>
          <w:sz w:val="24"/>
          <w:szCs w:val="24"/>
          <w:lang w:val="sq-AL"/>
        </w:rPr>
        <w:t>kol</w:t>
      </w:r>
      <w:proofErr w:type="spellEnd"/>
      <w:r w:rsidRPr="009D2A4F">
        <w:rPr>
          <w:rFonts w:ascii="Garamond" w:hAnsi="Garamond"/>
          <w:color w:val="000000"/>
          <w:sz w:val="24"/>
          <w:szCs w:val="24"/>
          <w:lang w:val="sq-AL"/>
        </w:rPr>
        <w:t xml:space="preserve">., datë 23.6.2021, ku përcaktohet se shoqëria duhet të fillojë punimet për zbatimin e projektit brenda 90 ditëve nga data e pajisjes me lejet e nevojshme për fillimin e punimeve të ndërtimit e të vërë në punë </w:t>
      </w:r>
      <w:r w:rsidR="000B1DAE" w:rsidRPr="009D2A4F">
        <w:rPr>
          <w:rFonts w:ascii="Garamond" w:hAnsi="Garamond"/>
          <w:color w:val="000000"/>
          <w:sz w:val="24"/>
          <w:szCs w:val="24"/>
          <w:lang w:val="sq-AL"/>
        </w:rPr>
        <w:t xml:space="preserve">centralin </w:t>
      </w:r>
      <w:proofErr w:type="spellStart"/>
      <w:r w:rsidR="000B1DAE" w:rsidRPr="009D2A4F">
        <w:rPr>
          <w:rFonts w:ascii="Garamond" w:hAnsi="Garamond"/>
          <w:color w:val="000000"/>
          <w:sz w:val="24"/>
          <w:szCs w:val="24"/>
          <w:lang w:val="sq-AL"/>
        </w:rPr>
        <w:t>fotovoltaik</w:t>
      </w:r>
      <w:proofErr w:type="spellEnd"/>
      <w:r w:rsidR="000B1DAE" w:rsidRPr="009D2A4F">
        <w:rPr>
          <w:rFonts w:ascii="Garamond" w:hAnsi="Garamond"/>
          <w:color w:val="000000"/>
          <w:sz w:val="24"/>
          <w:szCs w:val="24"/>
          <w:lang w:val="sq-AL"/>
        </w:rPr>
        <w:t xml:space="preserve"> brenda </w:t>
      </w:r>
      <w:r w:rsidRPr="009D2A4F">
        <w:rPr>
          <w:rFonts w:ascii="Garamond" w:hAnsi="Garamond"/>
          <w:color w:val="000000"/>
          <w:sz w:val="24"/>
          <w:szCs w:val="24"/>
          <w:lang w:val="sq-AL"/>
        </w:rPr>
        <w:t xml:space="preserve">9 muajve nga </w:t>
      </w:r>
      <w:r w:rsidRPr="00967C2D">
        <w:rPr>
          <w:rFonts w:ascii="Garamond" w:hAnsi="Garamond"/>
          <w:color w:val="000000"/>
          <w:sz w:val="24"/>
          <w:szCs w:val="24"/>
          <w:lang w:val="sq-AL"/>
        </w:rPr>
        <w:t>data e marrjes së të gjitha lejeve</w:t>
      </w:r>
      <w:r w:rsidRPr="009D2A4F">
        <w:rPr>
          <w:rFonts w:ascii="Garamond" w:hAnsi="Garamond"/>
          <w:color w:val="000000"/>
          <w:sz w:val="24"/>
          <w:szCs w:val="24"/>
          <w:lang w:val="sq-AL"/>
        </w:rPr>
        <w:t xml:space="preserve"> për fillimin e punimeve. </w:t>
      </w:r>
      <w:bookmarkStart w:id="0" w:name="_GoBack"/>
      <w:bookmarkEnd w:id="0"/>
      <w:r w:rsidRPr="009D2A4F">
        <w:rPr>
          <w:rFonts w:ascii="Garamond" w:hAnsi="Garamond"/>
          <w:color w:val="000000"/>
          <w:sz w:val="24"/>
          <w:szCs w:val="24"/>
          <w:lang w:val="sq-AL"/>
        </w:rPr>
        <w:t>Shoqëria ka informuar, me shkresën e datës 5.12.2024</w:t>
      </w:r>
      <w:r w:rsidR="009D2A4F" w:rsidRPr="009D2A4F">
        <w:rPr>
          <w:rFonts w:ascii="Garamond" w:hAnsi="Garamond"/>
          <w:color w:val="000000"/>
          <w:sz w:val="24"/>
          <w:szCs w:val="24"/>
          <w:lang w:val="sq-AL"/>
        </w:rPr>
        <w:t xml:space="preserve"> </w:t>
      </w:r>
      <w:r w:rsidRPr="009D2A4F">
        <w:rPr>
          <w:rFonts w:ascii="Garamond" w:hAnsi="Garamond"/>
          <w:color w:val="000000"/>
          <w:sz w:val="24"/>
          <w:szCs w:val="24"/>
          <w:lang w:val="sq-AL"/>
        </w:rPr>
        <w:t xml:space="preserve">se ka respektuar afatet e kontratës së nënshkruar me </w:t>
      </w:r>
      <w:proofErr w:type="spellStart"/>
      <w:r w:rsidRPr="009D2A4F">
        <w:rPr>
          <w:rFonts w:ascii="Garamond" w:hAnsi="Garamond"/>
          <w:color w:val="000000"/>
          <w:sz w:val="24"/>
          <w:szCs w:val="24"/>
          <w:lang w:val="sq-AL"/>
        </w:rPr>
        <w:t>MIE</w:t>
      </w:r>
      <w:proofErr w:type="spellEnd"/>
      <w:r w:rsidRPr="009D2A4F">
        <w:rPr>
          <w:rFonts w:ascii="Garamond" w:hAnsi="Garamond"/>
          <w:color w:val="000000"/>
          <w:sz w:val="24"/>
          <w:szCs w:val="24"/>
          <w:lang w:val="sq-AL"/>
        </w:rPr>
        <w:t xml:space="preserve">-n dhe të lejes së ndërtimit (deri më 15.12.2024). Aktualisht, punimet ndodhen në një fazë të përparuar dhe parashikohet që ato të përfundojnë brenda afatit të përcaktuar në lejen e ndërtimit. Në këto rrethana, vlerësohet që t’i lihet kusht asaj që, përpara fillimit të operimit, të dokumentojë në ERE testimin e veprës, në përputhje me përcaktimet e nenit 10, të kontratës nr. 9112 </w:t>
      </w:r>
      <w:proofErr w:type="spellStart"/>
      <w:r w:rsidRPr="009D2A4F">
        <w:rPr>
          <w:rFonts w:ascii="Garamond" w:hAnsi="Garamond"/>
          <w:color w:val="000000"/>
          <w:sz w:val="24"/>
          <w:szCs w:val="24"/>
          <w:lang w:val="sq-AL"/>
        </w:rPr>
        <w:t>rep</w:t>
      </w:r>
      <w:proofErr w:type="spellEnd"/>
      <w:r w:rsidRPr="009D2A4F">
        <w:rPr>
          <w:rFonts w:ascii="Garamond" w:hAnsi="Garamond"/>
          <w:color w:val="000000"/>
          <w:sz w:val="24"/>
          <w:szCs w:val="24"/>
          <w:lang w:val="sq-AL"/>
        </w:rPr>
        <w:t xml:space="preserve">., nr., 3449 </w:t>
      </w:r>
      <w:proofErr w:type="spellStart"/>
      <w:r w:rsidRPr="009D2A4F">
        <w:rPr>
          <w:rFonts w:ascii="Garamond" w:hAnsi="Garamond"/>
          <w:color w:val="000000"/>
          <w:sz w:val="24"/>
          <w:szCs w:val="24"/>
          <w:lang w:val="sq-AL"/>
        </w:rPr>
        <w:t>kol</w:t>
      </w:r>
      <w:proofErr w:type="spellEnd"/>
      <w:r w:rsidRPr="009D2A4F">
        <w:rPr>
          <w:rFonts w:ascii="Garamond" w:hAnsi="Garamond"/>
          <w:color w:val="000000"/>
          <w:sz w:val="24"/>
          <w:szCs w:val="24"/>
          <w:lang w:val="sq-AL"/>
        </w:rPr>
        <w:t>., datë 29.12.2017,</w:t>
      </w:r>
      <w:r w:rsidR="009D2A4F" w:rsidRPr="009D2A4F">
        <w:rPr>
          <w:rFonts w:ascii="Garamond" w:hAnsi="Garamond"/>
          <w:color w:val="000000"/>
          <w:sz w:val="24"/>
          <w:szCs w:val="24"/>
          <w:lang w:val="sq-AL"/>
        </w:rPr>
        <w:t xml:space="preserve"> </w:t>
      </w:r>
      <w:r w:rsidRPr="009D2A4F">
        <w:rPr>
          <w:rFonts w:ascii="Garamond" w:hAnsi="Garamond"/>
          <w:color w:val="000000"/>
          <w:sz w:val="24"/>
          <w:szCs w:val="24"/>
          <w:lang w:val="sq-AL"/>
        </w:rPr>
        <w:t xml:space="preserve">e ndryshuar. </w:t>
      </w:r>
    </w:p>
    <w:p w14:paraId="3C510285" w14:textId="1F7190A0" w:rsidR="00903B29" w:rsidRPr="009D2A4F" w:rsidRDefault="00903B29" w:rsidP="00903B29">
      <w:pPr>
        <w:autoSpaceDE w:val="0"/>
        <w:autoSpaceDN w:val="0"/>
        <w:adjustRightInd w:val="0"/>
        <w:spacing w:after="0" w:line="240" w:lineRule="auto"/>
        <w:ind w:firstLine="284"/>
        <w:jc w:val="both"/>
        <w:rPr>
          <w:rFonts w:ascii="Garamond" w:hAnsi="Garamond"/>
          <w:color w:val="000000"/>
          <w:sz w:val="24"/>
          <w:szCs w:val="24"/>
          <w:lang w:val="sq-AL"/>
        </w:rPr>
      </w:pPr>
      <w:r w:rsidRPr="009D2A4F">
        <w:rPr>
          <w:rFonts w:ascii="Garamond" w:hAnsi="Garamond"/>
          <w:color w:val="000000"/>
          <w:sz w:val="24"/>
          <w:szCs w:val="24"/>
          <w:lang w:val="sq-AL"/>
        </w:rPr>
        <w:t xml:space="preserve">Për gjithë sa më sipër, </w:t>
      </w:r>
      <w:r w:rsidR="002A5B84" w:rsidRPr="009D2A4F">
        <w:rPr>
          <w:rFonts w:ascii="Garamond" w:hAnsi="Garamond"/>
          <w:color w:val="000000"/>
          <w:sz w:val="24"/>
          <w:szCs w:val="24"/>
          <w:lang w:val="sq-AL"/>
        </w:rPr>
        <w:t xml:space="preserve">Bordi </w:t>
      </w:r>
      <w:r w:rsidRPr="009D2A4F">
        <w:rPr>
          <w:rFonts w:ascii="Garamond" w:hAnsi="Garamond"/>
          <w:color w:val="000000"/>
          <w:sz w:val="24"/>
          <w:szCs w:val="24"/>
          <w:lang w:val="sq-AL"/>
        </w:rPr>
        <w:t xml:space="preserve">i ERE-s </w:t>
      </w:r>
    </w:p>
    <w:p w14:paraId="379C5FA1" w14:textId="77777777" w:rsidR="00903B29" w:rsidRPr="009D2A4F" w:rsidRDefault="00903B29" w:rsidP="00903B29">
      <w:pPr>
        <w:autoSpaceDE w:val="0"/>
        <w:autoSpaceDN w:val="0"/>
        <w:adjustRightInd w:val="0"/>
        <w:spacing w:after="0" w:line="240" w:lineRule="auto"/>
        <w:ind w:firstLine="284"/>
        <w:jc w:val="center"/>
        <w:rPr>
          <w:rFonts w:ascii="Garamond" w:hAnsi="Garamond"/>
          <w:b/>
          <w:bCs/>
          <w:color w:val="000000"/>
          <w:sz w:val="24"/>
          <w:szCs w:val="24"/>
          <w:lang w:val="sq-AL"/>
        </w:rPr>
      </w:pPr>
    </w:p>
    <w:p w14:paraId="6B0C4CA3" w14:textId="6D6EE0A6" w:rsidR="00903B29" w:rsidRPr="009D2A4F" w:rsidRDefault="00903B29" w:rsidP="00903B29">
      <w:pPr>
        <w:autoSpaceDE w:val="0"/>
        <w:autoSpaceDN w:val="0"/>
        <w:adjustRightInd w:val="0"/>
        <w:spacing w:after="0" w:line="240" w:lineRule="auto"/>
        <w:ind w:firstLine="284"/>
        <w:jc w:val="center"/>
        <w:rPr>
          <w:rFonts w:ascii="Garamond" w:hAnsi="Garamond"/>
          <w:bCs/>
          <w:color w:val="000000"/>
          <w:sz w:val="24"/>
          <w:szCs w:val="24"/>
          <w:lang w:val="sq-AL"/>
        </w:rPr>
      </w:pPr>
      <w:r w:rsidRPr="009D2A4F">
        <w:rPr>
          <w:rFonts w:ascii="Garamond" w:hAnsi="Garamond"/>
          <w:bCs/>
          <w:color w:val="000000"/>
          <w:sz w:val="24"/>
          <w:szCs w:val="24"/>
          <w:lang w:val="sq-AL"/>
        </w:rPr>
        <w:t>VENDOSI:</w:t>
      </w:r>
    </w:p>
    <w:p w14:paraId="51E4F51C" w14:textId="77777777" w:rsidR="00903B29" w:rsidRPr="009D2A4F" w:rsidRDefault="00903B29" w:rsidP="00903B29">
      <w:pPr>
        <w:autoSpaceDE w:val="0"/>
        <w:autoSpaceDN w:val="0"/>
        <w:adjustRightInd w:val="0"/>
        <w:spacing w:after="0" w:line="240" w:lineRule="auto"/>
        <w:ind w:firstLine="284"/>
        <w:jc w:val="center"/>
        <w:rPr>
          <w:rFonts w:ascii="Garamond" w:hAnsi="Garamond"/>
          <w:b/>
          <w:bCs/>
          <w:color w:val="000000"/>
          <w:sz w:val="24"/>
          <w:szCs w:val="24"/>
          <w:lang w:val="sq-AL"/>
        </w:rPr>
      </w:pPr>
    </w:p>
    <w:p w14:paraId="579C2297" w14:textId="6A80093B" w:rsidR="00903B29" w:rsidRPr="009D2A4F" w:rsidRDefault="00903B29" w:rsidP="00903B29">
      <w:pPr>
        <w:autoSpaceDE w:val="0"/>
        <w:autoSpaceDN w:val="0"/>
        <w:adjustRightInd w:val="0"/>
        <w:spacing w:after="0" w:line="240" w:lineRule="auto"/>
        <w:ind w:firstLine="284"/>
        <w:jc w:val="both"/>
        <w:rPr>
          <w:rFonts w:ascii="Garamond" w:hAnsi="Garamond"/>
          <w:color w:val="000000"/>
          <w:sz w:val="24"/>
          <w:szCs w:val="24"/>
          <w:lang w:val="sq-AL"/>
        </w:rPr>
      </w:pPr>
      <w:r w:rsidRPr="009D2A4F">
        <w:rPr>
          <w:rFonts w:ascii="Garamond" w:hAnsi="Garamond"/>
          <w:color w:val="000000"/>
          <w:sz w:val="24"/>
          <w:szCs w:val="24"/>
          <w:lang w:val="sq-AL"/>
        </w:rPr>
        <w:t>1. Të licencojë shoqërinë “</w:t>
      </w:r>
      <w:proofErr w:type="spellStart"/>
      <w:r w:rsidRPr="009D2A4F">
        <w:rPr>
          <w:rFonts w:ascii="Garamond" w:hAnsi="Garamond"/>
          <w:color w:val="000000"/>
          <w:sz w:val="24"/>
          <w:szCs w:val="24"/>
          <w:lang w:val="sq-AL"/>
        </w:rPr>
        <w:t>Mountain’s</w:t>
      </w:r>
      <w:proofErr w:type="spellEnd"/>
      <w:r w:rsidRPr="009D2A4F">
        <w:rPr>
          <w:rFonts w:ascii="Garamond" w:hAnsi="Garamond"/>
          <w:color w:val="000000"/>
          <w:sz w:val="24"/>
          <w:szCs w:val="24"/>
          <w:lang w:val="sq-AL"/>
        </w:rPr>
        <w:t xml:space="preserve"> </w:t>
      </w:r>
      <w:proofErr w:type="spellStart"/>
      <w:r w:rsidRPr="009D2A4F">
        <w:rPr>
          <w:rFonts w:ascii="Garamond" w:hAnsi="Garamond"/>
          <w:color w:val="000000"/>
          <w:sz w:val="24"/>
          <w:szCs w:val="24"/>
          <w:lang w:val="sq-AL"/>
        </w:rPr>
        <w:t>Green</w:t>
      </w:r>
      <w:proofErr w:type="spellEnd"/>
      <w:r w:rsidRPr="009D2A4F">
        <w:rPr>
          <w:rFonts w:ascii="Garamond" w:hAnsi="Garamond"/>
          <w:color w:val="000000"/>
          <w:sz w:val="24"/>
          <w:szCs w:val="24"/>
          <w:lang w:val="sq-AL"/>
        </w:rPr>
        <w:t xml:space="preserve"> </w:t>
      </w:r>
      <w:proofErr w:type="spellStart"/>
      <w:r w:rsidRPr="009D2A4F">
        <w:rPr>
          <w:rFonts w:ascii="Garamond" w:hAnsi="Garamond"/>
          <w:color w:val="000000"/>
          <w:sz w:val="24"/>
          <w:szCs w:val="24"/>
          <w:lang w:val="sq-AL"/>
        </w:rPr>
        <w:t>Energy</w:t>
      </w:r>
      <w:proofErr w:type="spellEnd"/>
      <w:r w:rsidRPr="009D2A4F">
        <w:rPr>
          <w:rFonts w:ascii="Garamond" w:hAnsi="Garamond"/>
          <w:color w:val="000000"/>
          <w:sz w:val="24"/>
          <w:szCs w:val="24"/>
          <w:lang w:val="sq-AL"/>
        </w:rPr>
        <w:t xml:space="preserve">” </w:t>
      </w:r>
      <w:proofErr w:type="spellStart"/>
      <w:r w:rsidRPr="009D2A4F">
        <w:rPr>
          <w:rFonts w:ascii="Garamond" w:hAnsi="Garamond"/>
          <w:color w:val="000000"/>
          <w:sz w:val="24"/>
          <w:szCs w:val="24"/>
          <w:lang w:val="sq-AL"/>
        </w:rPr>
        <w:t>sh.p.k</w:t>
      </w:r>
      <w:proofErr w:type="spellEnd"/>
      <w:r w:rsidRPr="009D2A4F">
        <w:rPr>
          <w:rFonts w:ascii="Garamond" w:hAnsi="Garamond"/>
          <w:color w:val="000000"/>
          <w:sz w:val="24"/>
          <w:szCs w:val="24"/>
          <w:lang w:val="sq-AL"/>
        </w:rPr>
        <w:t xml:space="preserve">. në veprimtarinë e prodhimit të energjisë elektrike nga centrali </w:t>
      </w:r>
      <w:proofErr w:type="spellStart"/>
      <w:r w:rsidRPr="009D2A4F">
        <w:rPr>
          <w:rFonts w:ascii="Garamond" w:hAnsi="Garamond"/>
          <w:color w:val="000000"/>
          <w:sz w:val="24"/>
          <w:szCs w:val="24"/>
          <w:lang w:val="sq-AL"/>
        </w:rPr>
        <w:t>fotovoltaik</w:t>
      </w:r>
      <w:proofErr w:type="spellEnd"/>
      <w:r w:rsidRPr="009D2A4F">
        <w:rPr>
          <w:rFonts w:ascii="Garamond" w:hAnsi="Garamond"/>
          <w:color w:val="000000"/>
          <w:sz w:val="24"/>
          <w:szCs w:val="24"/>
          <w:lang w:val="sq-AL"/>
        </w:rPr>
        <w:t xml:space="preserve"> me kapacitet të instaluar 1 975 </w:t>
      </w:r>
      <w:proofErr w:type="spellStart"/>
      <w:r w:rsidRPr="009D2A4F">
        <w:rPr>
          <w:rFonts w:ascii="Garamond" w:hAnsi="Garamond"/>
          <w:color w:val="000000"/>
          <w:sz w:val="24"/>
          <w:szCs w:val="24"/>
          <w:lang w:val="sq-AL"/>
        </w:rPr>
        <w:t>kW</w:t>
      </w:r>
      <w:proofErr w:type="spellEnd"/>
      <w:r w:rsidRPr="009D2A4F">
        <w:rPr>
          <w:rFonts w:ascii="Garamond" w:hAnsi="Garamond"/>
          <w:color w:val="000000"/>
          <w:sz w:val="24"/>
          <w:szCs w:val="24"/>
          <w:lang w:val="sq-AL"/>
        </w:rPr>
        <w:t xml:space="preserve">, me vendndodhje në </w:t>
      </w:r>
      <w:proofErr w:type="spellStart"/>
      <w:r w:rsidRPr="009D2A4F">
        <w:rPr>
          <w:rFonts w:ascii="Garamond" w:hAnsi="Garamond"/>
          <w:color w:val="000000"/>
          <w:sz w:val="24"/>
          <w:szCs w:val="24"/>
          <w:lang w:val="sq-AL"/>
        </w:rPr>
        <w:t>Gomsiqe</w:t>
      </w:r>
      <w:proofErr w:type="spellEnd"/>
      <w:r w:rsidRPr="009D2A4F">
        <w:rPr>
          <w:rFonts w:ascii="Garamond" w:hAnsi="Garamond"/>
          <w:color w:val="000000"/>
          <w:sz w:val="24"/>
          <w:szCs w:val="24"/>
          <w:lang w:val="sq-AL"/>
        </w:rPr>
        <w:t>, Bashkia Vau Dejës, për një afat 30-vjeçar.</w:t>
      </w:r>
    </w:p>
    <w:p w14:paraId="286A1BBE" w14:textId="0B7DF2A6" w:rsidR="00903B29" w:rsidRPr="009D2A4F" w:rsidRDefault="00903B29" w:rsidP="00903B29">
      <w:pPr>
        <w:autoSpaceDE w:val="0"/>
        <w:autoSpaceDN w:val="0"/>
        <w:adjustRightInd w:val="0"/>
        <w:spacing w:after="0" w:line="240" w:lineRule="auto"/>
        <w:ind w:firstLine="284"/>
        <w:jc w:val="both"/>
        <w:rPr>
          <w:rFonts w:ascii="Garamond" w:hAnsi="Garamond"/>
          <w:color w:val="000000"/>
          <w:sz w:val="24"/>
          <w:szCs w:val="24"/>
          <w:lang w:val="sq-AL"/>
        </w:rPr>
      </w:pPr>
      <w:r w:rsidRPr="009D2A4F">
        <w:rPr>
          <w:rFonts w:ascii="Garamond" w:hAnsi="Garamond"/>
          <w:color w:val="000000"/>
          <w:sz w:val="24"/>
          <w:szCs w:val="24"/>
          <w:lang w:val="sq-AL"/>
        </w:rPr>
        <w:t>2. Përpara fillimit të operimit, shoqëria “</w:t>
      </w:r>
      <w:proofErr w:type="spellStart"/>
      <w:r w:rsidRPr="009D2A4F">
        <w:rPr>
          <w:rFonts w:ascii="Garamond" w:hAnsi="Garamond"/>
          <w:color w:val="000000"/>
          <w:sz w:val="24"/>
          <w:szCs w:val="24"/>
          <w:lang w:val="sq-AL"/>
        </w:rPr>
        <w:t>Mountain’s</w:t>
      </w:r>
      <w:proofErr w:type="spellEnd"/>
      <w:r w:rsidRPr="009D2A4F">
        <w:rPr>
          <w:rFonts w:ascii="Garamond" w:hAnsi="Garamond"/>
          <w:color w:val="000000"/>
          <w:sz w:val="24"/>
          <w:szCs w:val="24"/>
          <w:lang w:val="sq-AL"/>
        </w:rPr>
        <w:t xml:space="preserve"> </w:t>
      </w:r>
      <w:proofErr w:type="spellStart"/>
      <w:r w:rsidRPr="009D2A4F">
        <w:rPr>
          <w:rFonts w:ascii="Garamond" w:hAnsi="Garamond"/>
          <w:color w:val="000000"/>
          <w:sz w:val="24"/>
          <w:szCs w:val="24"/>
          <w:lang w:val="sq-AL"/>
        </w:rPr>
        <w:t>Green</w:t>
      </w:r>
      <w:proofErr w:type="spellEnd"/>
      <w:r w:rsidRPr="009D2A4F">
        <w:rPr>
          <w:rFonts w:ascii="Garamond" w:hAnsi="Garamond"/>
          <w:color w:val="000000"/>
          <w:sz w:val="24"/>
          <w:szCs w:val="24"/>
          <w:lang w:val="sq-AL"/>
        </w:rPr>
        <w:t xml:space="preserve"> </w:t>
      </w:r>
      <w:proofErr w:type="spellStart"/>
      <w:r w:rsidRPr="009D2A4F">
        <w:rPr>
          <w:rFonts w:ascii="Garamond" w:hAnsi="Garamond"/>
          <w:color w:val="000000"/>
          <w:sz w:val="24"/>
          <w:szCs w:val="24"/>
          <w:lang w:val="sq-AL"/>
        </w:rPr>
        <w:t>Energy</w:t>
      </w:r>
      <w:proofErr w:type="spellEnd"/>
      <w:r w:rsidRPr="009D2A4F">
        <w:rPr>
          <w:rFonts w:ascii="Garamond" w:hAnsi="Garamond"/>
          <w:color w:val="000000"/>
          <w:sz w:val="24"/>
          <w:szCs w:val="24"/>
          <w:lang w:val="sq-AL"/>
        </w:rPr>
        <w:t xml:space="preserve">” </w:t>
      </w:r>
      <w:proofErr w:type="spellStart"/>
      <w:r w:rsidRPr="009D2A4F">
        <w:rPr>
          <w:rFonts w:ascii="Garamond" w:hAnsi="Garamond"/>
          <w:color w:val="000000"/>
          <w:sz w:val="24"/>
          <w:szCs w:val="24"/>
          <w:lang w:val="sq-AL"/>
        </w:rPr>
        <w:t>sh.p.k</w:t>
      </w:r>
      <w:proofErr w:type="spellEnd"/>
      <w:r w:rsidRPr="009D2A4F">
        <w:rPr>
          <w:rFonts w:ascii="Garamond" w:hAnsi="Garamond"/>
          <w:color w:val="000000"/>
          <w:sz w:val="24"/>
          <w:szCs w:val="24"/>
          <w:lang w:val="sq-AL"/>
        </w:rPr>
        <w:t>. duhet të dokumentojë në ERE testimin e veprës.</w:t>
      </w:r>
    </w:p>
    <w:p w14:paraId="4EC96D6B" w14:textId="1DAE569F" w:rsidR="00903B29" w:rsidRPr="009D2A4F" w:rsidRDefault="00903B29" w:rsidP="00903B29">
      <w:pPr>
        <w:autoSpaceDE w:val="0"/>
        <w:autoSpaceDN w:val="0"/>
        <w:adjustRightInd w:val="0"/>
        <w:spacing w:after="0" w:line="240" w:lineRule="auto"/>
        <w:ind w:firstLine="284"/>
        <w:jc w:val="both"/>
        <w:rPr>
          <w:rFonts w:ascii="Garamond" w:hAnsi="Garamond"/>
          <w:color w:val="000000"/>
          <w:sz w:val="24"/>
          <w:szCs w:val="24"/>
          <w:lang w:val="sq-AL"/>
        </w:rPr>
      </w:pPr>
      <w:r w:rsidRPr="009D2A4F">
        <w:rPr>
          <w:rFonts w:ascii="Garamond" w:hAnsi="Garamond"/>
          <w:color w:val="000000"/>
          <w:sz w:val="24"/>
          <w:szCs w:val="24"/>
          <w:lang w:val="sq-AL"/>
        </w:rPr>
        <w:t>3. Ky vendim është objekt rishikimi nga ERE, në kuadër të plotësimit të pikës 2.</w:t>
      </w:r>
    </w:p>
    <w:p w14:paraId="2289EA06" w14:textId="7543DD82" w:rsidR="00903B29" w:rsidRPr="009D2A4F" w:rsidRDefault="00903B29" w:rsidP="00903B29">
      <w:pPr>
        <w:autoSpaceDE w:val="0"/>
        <w:autoSpaceDN w:val="0"/>
        <w:adjustRightInd w:val="0"/>
        <w:spacing w:after="0" w:line="240" w:lineRule="auto"/>
        <w:ind w:firstLine="284"/>
        <w:jc w:val="both"/>
        <w:rPr>
          <w:rFonts w:ascii="Garamond" w:hAnsi="Garamond"/>
          <w:b/>
          <w:bCs/>
          <w:color w:val="000000"/>
          <w:sz w:val="24"/>
          <w:szCs w:val="24"/>
          <w:lang w:val="sq-AL"/>
        </w:rPr>
      </w:pPr>
      <w:r w:rsidRPr="009D2A4F">
        <w:rPr>
          <w:rFonts w:ascii="Garamond" w:hAnsi="Garamond"/>
          <w:color w:val="000000"/>
          <w:sz w:val="24"/>
          <w:szCs w:val="24"/>
          <w:lang w:val="sq-AL"/>
        </w:rPr>
        <w:t>4. Drejtoria e Licencimit dhe Autorizimeve të njoftojë shoqërinë “</w:t>
      </w:r>
      <w:proofErr w:type="spellStart"/>
      <w:r w:rsidRPr="009D2A4F">
        <w:rPr>
          <w:rFonts w:ascii="Garamond" w:hAnsi="Garamond"/>
          <w:color w:val="000000"/>
          <w:sz w:val="24"/>
          <w:szCs w:val="24"/>
          <w:lang w:val="sq-AL"/>
        </w:rPr>
        <w:t>Mountain’s</w:t>
      </w:r>
      <w:proofErr w:type="spellEnd"/>
      <w:r w:rsidRPr="009D2A4F">
        <w:rPr>
          <w:rFonts w:ascii="Garamond" w:hAnsi="Garamond"/>
          <w:color w:val="000000"/>
          <w:sz w:val="24"/>
          <w:szCs w:val="24"/>
          <w:lang w:val="sq-AL"/>
        </w:rPr>
        <w:t xml:space="preserve"> </w:t>
      </w:r>
      <w:proofErr w:type="spellStart"/>
      <w:r w:rsidRPr="009D2A4F">
        <w:rPr>
          <w:rFonts w:ascii="Garamond" w:hAnsi="Garamond"/>
          <w:color w:val="000000"/>
          <w:sz w:val="24"/>
          <w:szCs w:val="24"/>
          <w:lang w:val="sq-AL"/>
        </w:rPr>
        <w:t>Green</w:t>
      </w:r>
      <w:proofErr w:type="spellEnd"/>
      <w:r w:rsidRPr="009D2A4F">
        <w:rPr>
          <w:rFonts w:ascii="Garamond" w:hAnsi="Garamond"/>
          <w:color w:val="000000"/>
          <w:sz w:val="24"/>
          <w:szCs w:val="24"/>
          <w:lang w:val="sq-AL"/>
        </w:rPr>
        <w:t xml:space="preserve"> </w:t>
      </w:r>
      <w:proofErr w:type="spellStart"/>
      <w:r w:rsidRPr="009D2A4F">
        <w:rPr>
          <w:rFonts w:ascii="Garamond" w:hAnsi="Garamond"/>
          <w:color w:val="000000"/>
          <w:sz w:val="24"/>
          <w:szCs w:val="24"/>
          <w:lang w:val="sq-AL"/>
        </w:rPr>
        <w:t>Energy</w:t>
      </w:r>
      <w:proofErr w:type="spellEnd"/>
      <w:r w:rsidRPr="009D2A4F">
        <w:rPr>
          <w:rFonts w:ascii="Garamond" w:hAnsi="Garamond"/>
          <w:color w:val="000000"/>
          <w:sz w:val="24"/>
          <w:szCs w:val="24"/>
          <w:lang w:val="sq-AL"/>
        </w:rPr>
        <w:t xml:space="preserve">” </w:t>
      </w:r>
      <w:proofErr w:type="spellStart"/>
      <w:r w:rsidRPr="009D2A4F">
        <w:rPr>
          <w:rFonts w:ascii="Garamond" w:hAnsi="Garamond"/>
          <w:color w:val="000000"/>
          <w:sz w:val="24"/>
          <w:szCs w:val="24"/>
          <w:lang w:val="sq-AL"/>
        </w:rPr>
        <w:t>sh.p.k</w:t>
      </w:r>
      <w:proofErr w:type="spellEnd"/>
      <w:r w:rsidRPr="009D2A4F">
        <w:rPr>
          <w:rFonts w:ascii="Garamond" w:hAnsi="Garamond"/>
          <w:color w:val="000000"/>
          <w:sz w:val="24"/>
          <w:szCs w:val="24"/>
          <w:lang w:val="sq-AL"/>
        </w:rPr>
        <w:t xml:space="preserve">., Ministrinë e Infrastrukturës dhe Energjisë, Operatorin e Sistemit të Shpërndarjes </w:t>
      </w:r>
      <w:proofErr w:type="spellStart"/>
      <w:r w:rsidRPr="009D2A4F">
        <w:rPr>
          <w:rFonts w:ascii="Garamond" w:hAnsi="Garamond"/>
          <w:color w:val="000000"/>
          <w:sz w:val="24"/>
          <w:szCs w:val="24"/>
          <w:lang w:val="sq-AL"/>
        </w:rPr>
        <w:t>OSSH</w:t>
      </w:r>
      <w:proofErr w:type="spellEnd"/>
      <w:r w:rsidRPr="009D2A4F">
        <w:rPr>
          <w:rFonts w:ascii="Garamond" w:hAnsi="Garamond"/>
          <w:color w:val="000000"/>
          <w:sz w:val="24"/>
          <w:szCs w:val="24"/>
          <w:lang w:val="sq-AL"/>
        </w:rPr>
        <w:t xml:space="preserve"> </w:t>
      </w:r>
      <w:proofErr w:type="spellStart"/>
      <w:r w:rsidRPr="009D2A4F">
        <w:rPr>
          <w:rFonts w:ascii="Garamond" w:hAnsi="Garamond"/>
          <w:color w:val="000000"/>
          <w:sz w:val="24"/>
          <w:szCs w:val="24"/>
          <w:lang w:val="sq-AL"/>
        </w:rPr>
        <w:t>sh.a</w:t>
      </w:r>
      <w:proofErr w:type="spellEnd"/>
      <w:r w:rsidRPr="009D2A4F">
        <w:rPr>
          <w:rFonts w:ascii="Garamond" w:hAnsi="Garamond"/>
          <w:color w:val="000000"/>
          <w:sz w:val="24"/>
          <w:szCs w:val="24"/>
          <w:lang w:val="sq-AL"/>
        </w:rPr>
        <w:t>. dhe Furnizuesin e Tregut të Lirë “</w:t>
      </w:r>
      <w:proofErr w:type="spellStart"/>
      <w:r w:rsidRPr="009D2A4F">
        <w:rPr>
          <w:rFonts w:ascii="Garamond" w:hAnsi="Garamond"/>
          <w:color w:val="000000"/>
          <w:sz w:val="24"/>
          <w:szCs w:val="24"/>
          <w:lang w:val="sq-AL"/>
        </w:rPr>
        <w:t>FTL</w:t>
      </w:r>
      <w:proofErr w:type="spellEnd"/>
      <w:r w:rsidRPr="009D2A4F">
        <w:rPr>
          <w:rFonts w:ascii="Garamond" w:hAnsi="Garamond"/>
          <w:color w:val="000000"/>
          <w:sz w:val="24"/>
          <w:szCs w:val="24"/>
          <w:lang w:val="sq-AL"/>
        </w:rPr>
        <w:t xml:space="preserve">” </w:t>
      </w:r>
      <w:proofErr w:type="spellStart"/>
      <w:r w:rsidRPr="009D2A4F">
        <w:rPr>
          <w:rFonts w:ascii="Garamond" w:hAnsi="Garamond"/>
          <w:color w:val="000000"/>
          <w:sz w:val="24"/>
          <w:szCs w:val="24"/>
          <w:lang w:val="sq-AL"/>
        </w:rPr>
        <w:t>sh.a</w:t>
      </w:r>
      <w:proofErr w:type="spellEnd"/>
      <w:r w:rsidRPr="009D2A4F">
        <w:rPr>
          <w:rFonts w:ascii="Garamond" w:hAnsi="Garamond"/>
          <w:color w:val="000000"/>
          <w:sz w:val="24"/>
          <w:szCs w:val="24"/>
          <w:lang w:val="sq-AL"/>
        </w:rPr>
        <w:t xml:space="preserve">. për vendimin e </w:t>
      </w:r>
      <w:r w:rsidR="002A5B84" w:rsidRPr="009D2A4F">
        <w:rPr>
          <w:rFonts w:ascii="Garamond" w:hAnsi="Garamond"/>
          <w:color w:val="000000"/>
          <w:sz w:val="24"/>
          <w:szCs w:val="24"/>
          <w:lang w:val="sq-AL"/>
        </w:rPr>
        <w:t xml:space="preserve">Bordit </w:t>
      </w:r>
      <w:r w:rsidRPr="009D2A4F">
        <w:rPr>
          <w:rFonts w:ascii="Garamond" w:hAnsi="Garamond"/>
          <w:color w:val="000000"/>
          <w:sz w:val="24"/>
          <w:szCs w:val="24"/>
          <w:lang w:val="sq-AL"/>
        </w:rPr>
        <w:t>të ERE-s.</w:t>
      </w:r>
    </w:p>
    <w:p w14:paraId="62F67474" w14:textId="77777777" w:rsidR="00903B29" w:rsidRPr="009D2A4F" w:rsidRDefault="00903B29" w:rsidP="00903B29">
      <w:pPr>
        <w:autoSpaceDE w:val="0"/>
        <w:autoSpaceDN w:val="0"/>
        <w:adjustRightInd w:val="0"/>
        <w:spacing w:after="0" w:line="240" w:lineRule="auto"/>
        <w:ind w:firstLine="284"/>
        <w:jc w:val="both"/>
        <w:rPr>
          <w:rFonts w:ascii="Garamond" w:hAnsi="Garamond" w:cs="Calibri"/>
          <w:color w:val="000000"/>
          <w:sz w:val="24"/>
          <w:szCs w:val="24"/>
          <w:lang w:val="sq-AL"/>
        </w:rPr>
      </w:pPr>
      <w:r w:rsidRPr="009D2A4F">
        <w:rPr>
          <w:rFonts w:ascii="Garamond" w:hAnsi="Garamond"/>
          <w:color w:val="000000"/>
          <w:sz w:val="24"/>
          <w:szCs w:val="24"/>
          <w:lang w:val="sq-AL"/>
        </w:rPr>
        <w:t xml:space="preserve">Ky vendim hyn në fuqi menjëherë. </w:t>
      </w:r>
    </w:p>
    <w:p w14:paraId="23DE78C8" w14:textId="04A6313F" w:rsidR="00903B29" w:rsidRPr="009D2A4F" w:rsidRDefault="00903B29" w:rsidP="00903B29">
      <w:pPr>
        <w:autoSpaceDE w:val="0"/>
        <w:autoSpaceDN w:val="0"/>
        <w:adjustRightInd w:val="0"/>
        <w:spacing w:after="0" w:line="240" w:lineRule="auto"/>
        <w:ind w:firstLine="284"/>
        <w:jc w:val="both"/>
        <w:rPr>
          <w:rFonts w:ascii="Garamond" w:hAnsi="Garamond"/>
          <w:color w:val="000000"/>
          <w:sz w:val="24"/>
          <w:szCs w:val="24"/>
          <w:lang w:val="sq-AL"/>
        </w:rPr>
      </w:pPr>
      <w:r w:rsidRPr="009D2A4F">
        <w:rPr>
          <w:rFonts w:ascii="Garamond" w:hAnsi="Garamond"/>
          <w:color w:val="000000"/>
          <w:sz w:val="24"/>
          <w:szCs w:val="24"/>
          <w:lang w:val="sq-AL"/>
        </w:rPr>
        <w:t xml:space="preserve">Çdo palë e përfshirë në këtë procedurë mund t’i kërkojë ERE-s, brenda 7 ditëve kalendarike nga data e marrjes së vendimit, rishikimin e vendimit të </w:t>
      </w:r>
      <w:r w:rsidR="002A5B84" w:rsidRPr="009D2A4F">
        <w:rPr>
          <w:rFonts w:ascii="Garamond" w:hAnsi="Garamond"/>
          <w:color w:val="000000"/>
          <w:sz w:val="24"/>
          <w:szCs w:val="24"/>
          <w:lang w:val="sq-AL"/>
        </w:rPr>
        <w:t xml:space="preserve">Bordit </w:t>
      </w:r>
      <w:r w:rsidRPr="009D2A4F">
        <w:rPr>
          <w:rFonts w:ascii="Garamond" w:hAnsi="Garamond"/>
          <w:color w:val="000000"/>
          <w:sz w:val="24"/>
          <w:szCs w:val="24"/>
          <w:lang w:val="sq-AL"/>
        </w:rPr>
        <w:t xml:space="preserve">në rast se ka siguruar prova të reja që mund ta çojnë </w:t>
      </w:r>
      <w:r w:rsidR="002A5B84" w:rsidRPr="009D2A4F">
        <w:rPr>
          <w:rFonts w:ascii="Garamond" w:hAnsi="Garamond"/>
          <w:color w:val="000000"/>
          <w:sz w:val="24"/>
          <w:szCs w:val="24"/>
          <w:lang w:val="sq-AL"/>
        </w:rPr>
        <w:t xml:space="preserve">Bordin </w:t>
      </w:r>
      <w:r w:rsidRPr="009D2A4F">
        <w:rPr>
          <w:rFonts w:ascii="Garamond" w:hAnsi="Garamond"/>
          <w:color w:val="000000"/>
          <w:sz w:val="24"/>
          <w:szCs w:val="24"/>
          <w:lang w:val="sq-AL"/>
        </w:rPr>
        <w:t>në marrjen e një vendimi të ndryshëm nga i mëparshmi apo për gabime materiale të konstatuara. Për këtë vendim mund të bëhet ankim në Gjykatën Administrative Tiranë, brenda 30 ditëve kalendarike nga dita e publikimit në Fletoren Zyrtare.</w:t>
      </w:r>
    </w:p>
    <w:p w14:paraId="28CC670D" w14:textId="77777777" w:rsidR="00903B29" w:rsidRPr="009D2A4F" w:rsidRDefault="00903B29" w:rsidP="00903B29">
      <w:pPr>
        <w:autoSpaceDE w:val="0"/>
        <w:autoSpaceDN w:val="0"/>
        <w:adjustRightInd w:val="0"/>
        <w:spacing w:after="0" w:line="240" w:lineRule="auto"/>
        <w:ind w:firstLine="284"/>
        <w:jc w:val="both"/>
        <w:rPr>
          <w:rFonts w:ascii="Garamond" w:hAnsi="Garamond"/>
          <w:color w:val="000000"/>
          <w:sz w:val="24"/>
          <w:szCs w:val="24"/>
          <w:lang w:val="sq-AL"/>
        </w:rPr>
      </w:pPr>
      <w:r w:rsidRPr="009D2A4F">
        <w:rPr>
          <w:rFonts w:ascii="Garamond" w:hAnsi="Garamond"/>
          <w:color w:val="000000"/>
          <w:sz w:val="24"/>
          <w:szCs w:val="24"/>
          <w:lang w:val="sq-AL"/>
        </w:rPr>
        <w:t>Ky vendim botohet në Fletoren Zyrtare.</w:t>
      </w:r>
    </w:p>
    <w:p w14:paraId="072746A6" w14:textId="0C4F286D" w:rsidR="00903B29" w:rsidRPr="009D2A4F" w:rsidRDefault="00903B29" w:rsidP="00903B29">
      <w:pPr>
        <w:autoSpaceDE w:val="0"/>
        <w:autoSpaceDN w:val="0"/>
        <w:adjustRightInd w:val="0"/>
        <w:spacing w:after="0" w:line="240" w:lineRule="auto"/>
        <w:ind w:firstLine="284"/>
        <w:jc w:val="both"/>
        <w:rPr>
          <w:rFonts w:ascii="Garamond" w:hAnsi="Garamond"/>
          <w:color w:val="000000"/>
          <w:sz w:val="24"/>
          <w:szCs w:val="24"/>
          <w:lang w:val="sq-AL"/>
        </w:rPr>
      </w:pPr>
    </w:p>
    <w:p w14:paraId="2952D3AD" w14:textId="3F2BD24A" w:rsidR="00903B29" w:rsidRPr="009D2A4F" w:rsidRDefault="009D2A4F" w:rsidP="00903B29">
      <w:pPr>
        <w:tabs>
          <w:tab w:val="left" w:pos="5160"/>
          <w:tab w:val="left" w:pos="6820"/>
        </w:tabs>
        <w:autoSpaceDE w:val="0"/>
        <w:autoSpaceDN w:val="0"/>
        <w:adjustRightInd w:val="0"/>
        <w:spacing w:after="0" w:line="240" w:lineRule="auto"/>
        <w:ind w:firstLine="284"/>
        <w:jc w:val="right"/>
        <w:rPr>
          <w:rFonts w:ascii="Garamond" w:hAnsi="Garamond"/>
          <w:bCs/>
          <w:color w:val="000000"/>
          <w:sz w:val="24"/>
          <w:szCs w:val="24"/>
          <w:lang w:val="sq-AL"/>
        </w:rPr>
      </w:pPr>
      <w:r w:rsidRPr="009D2A4F">
        <w:rPr>
          <w:rFonts w:ascii="Garamond" w:hAnsi="Garamond"/>
          <w:bCs/>
          <w:color w:val="000000"/>
          <w:sz w:val="24"/>
          <w:szCs w:val="24"/>
          <w:lang w:val="sq-AL"/>
        </w:rPr>
        <w:t xml:space="preserve"> </w:t>
      </w:r>
      <w:r w:rsidR="00903B29" w:rsidRPr="009D2A4F">
        <w:rPr>
          <w:rFonts w:ascii="Garamond" w:hAnsi="Garamond"/>
          <w:bCs/>
          <w:color w:val="000000"/>
          <w:sz w:val="24"/>
          <w:szCs w:val="24"/>
          <w:lang w:val="sq-AL"/>
        </w:rPr>
        <w:t>KRYETAR</w:t>
      </w:r>
    </w:p>
    <w:p w14:paraId="698F5662" w14:textId="25255CA8" w:rsidR="00903B29" w:rsidRPr="009D2A4F" w:rsidRDefault="00903B29" w:rsidP="00903B29">
      <w:pPr>
        <w:tabs>
          <w:tab w:val="left" w:pos="5160"/>
          <w:tab w:val="left" w:pos="6820"/>
        </w:tabs>
        <w:autoSpaceDE w:val="0"/>
        <w:autoSpaceDN w:val="0"/>
        <w:adjustRightInd w:val="0"/>
        <w:spacing w:after="0" w:line="240" w:lineRule="auto"/>
        <w:ind w:firstLine="284"/>
        <w:jc w:val="right"/>
        <w:rPr>
          <w:rFonts w:ascii="Garamond" w:hAnsi="Garamond"/>
          <w:b/>
          <w:bCs/>
          <w:color w:val="000000"/>
          <w:sz w:val="24"/>
          <w:szCs w:val="24"/>
          <w:lang w:val="sq-AL"/>
        </w:rPr>
      </w:pPr>
      <w:r w:rsidRPr="009D2A4F">
        <w:rPr>
          <w:rFonts w:ascii="Garamond" w:hAnsi="Garamond"/>
          <w:b/>
          <w:bCs/>
          <w:color w:val="000000"/>
          <w:sz w:val="24"/>
          <w:szCs w:val="24"/>
          <w:lang w:val="sq-AL"/>
        </w:rPr>
        <w:t xml:space="preserve">Petrit </w:t>
      </w:r>
      <w:proofErr w:type="spellStart"/>
      <w:r w:rsidRPr="009D2A4F">
        <w:rPr>
          <w:rFonts w:ascii="Garamond" w:hAnsi="Garamond"/>
          <w:b/>
          <w:bCs/>
          <w:color w:val="000000"/>
          <w:sz w:val="24"/>
          <w:szCs w:val="24"/>
          <w:lang w:val="sq-AL"/>
        </w:rPr>
        <w:t>Ahmeti</w:t>
      </w:r>
      <w:proofErr w:type="spellEnd"/>
    </w:p>
    <w:sectPr w:rsidR="00903B29" w:rsidRPr="009D2A4F" w:rsidSect="00C82A99">
      <w:footerReference w:type="default" r:id="rId15"/>
      <w:pgSz w:w="12240" w:h="15840"/>
      <w:pgMar w:top="270" w:right="1440" w:bottom="1620" w:left="1440" w:header="27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135ACD" w14:textId="77777777" w:rsidR="00967C2D" w:rsidRDefault="00967C2D">
      <w:pPr>
        <w:spacing w:after="0" w:line="240" w:lineRule="auto"/>
      </w:pPr>
      <w:r>
        <w:separator/>
      </w:r>
    </w:p>
  </w:endnote>
  <w:endnote w:type="continuationSeparator" w:id="0">
    <w:p w14:paraId="4F19D8C7" w14:textId="77777777" w:rsidR="00967C2D" w:rsidRDefault="00967C2D">
      <w:pPr>
        <w:spacing w:after="0" w:line="240" w:lineRule="auto"/>
      </w:pPr>
      <w:r>
        <w:continuationSeparator/>
      </w:r>
    </w:p>
  </w:endnote>
  <w:endnote w:type="continuationNotice" w:id="1">
    <w:p w14:paraId="253F10A6" w14:textId="77777777" w:rsidR="00967C2D" w:rsidRDefault="00967C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C8BDCD" w14:textId="77777777" w:rsidR="00967C2D" w:rsidRDefault="00967C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90394A" w14:textId="77777777" w:rsidR="00967C2D" w:rsidRDefault="00967C2D">
      <w:pPr>
        <w:spacing w:after="0" w:line="240" w:lineRule="auto"/>
      </w:pPr>
      <w:r>
        <w:separator/>
      </w:r>
    </w:p>
  </w:footnote>
  <w:footnote w:type="continuationSeparator" w:id="0">
    <w:p w14:paraId="204A1CA4" w14:textId="77777777" w:rsidR="00967C2D" w:rsidRDefault="00967C2D">
      <w:pPr>
        <w:spacing w:after="0" w:line="240" w:lineRule="auto"/>
      </w:pPr>
      <w:r>
        <w:continuationSeparator/>
      </w:r>
    </w:p>
  </w:footnote>
  <w:footnote w:type="continuationNotice" w:id="1">
    <w:p w14:paraId="77A6133C" w14:textId="77777777" w:rsidR="00967C2D" w:rsidRDefault="00967C2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F5A8CA84"/>
    <w:lvl w:ilvl="0" w:tplc="C56097B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7A50CCA6"/>
    <w:lvl w:ilvl="0" w:tplc="799E4430">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25E4E042"/>
    <w:lvl w:ilvl="0" w:tplc="04090001">
      <w:start w:val="1"/>
      <w:numFmt w:val="bullet"/>
      <w:lvlText w:val=""/>
      <w:lvlJc w:val="left"/>
      <w:pPr>
        <w:ind w:left="720" w:hanging="360"/>
      </w:pPr>
      <w:rPr>
        <w:rFonts w:ascii="Symbol" w:hAnsi="Symbol" w:hint="default"/>
        <w:sz w:val="20"/>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0000007"/>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 w15:restartNumberingAfterBreak="0">
    <w:nsid w:val="00000008"/>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00000009"/>
    <w:multiLevelType w:val="hybridMultilevel"/>
    <w:tmpl w:val="0B98403E"/>
    <w:lvl w:ilvl="0" w:tplc="143A5562">
      <w:start w:val="1"/>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0000000A"/>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000000B"/>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000000C"/>
    <w:multiLevelType w:val="hybridMultilevel"/>
    <w:tmpl w:val="9B5A5B36"/>
    <w:lvl w:ilvl="0" w:tplc="04090009">
      <w:start w:val="1"/>
      <w:numFmt w:val="bullet"/>
      <w:lvlText w:val=""/>
      <w:lvlJc w:val="left"/>
      <w:pPr>
        <w:ind w:left="36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000000E"/>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000000F"/>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0000010"/>
    <w:multiLevelType w:val="hybridMultilevel"/>
    <w:tmpl w:val="A6B4E426"/>
    <w:lvl w:ilvl="0" w:tplc="1A9A0B00">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6" w15:restartNumberingAfterBreak="0">
    <w:nsid w:val="00000011"/>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00000012"/>
    <w:multiLevelType w:val="hybridMultilevel"/>
    <w:tmpl w:val="409C0B5C"/>
    <w:lvl w:ilvl="0" w:tplc="D73A5224">
      <w:start w:val="1"/>
      <w:numFmt w:val="bullet"/>
      <w:lvlText w:val=""/>
      <w:lvlJc w:val="left"/>
      <w:pPr>
        <w:ind w:left="1080" w:hanging="360"/>
      </w:pPr>
      <w:rPr>
        <w:rFonts w:ascii="Symbol" w:hAnsi="Symbol" w:hint="default"/>
      </w:rPr>
    </w:lvl>
    <w:lvl w:ilvl="1" w:tplc="041C0003">
      <w:start w:val="1"/>
      <w:numFmt w:val="bullet"/>
      <w:lvlText w:val="o"/>
      <w:lvlJc w:val="left"/>
      <w:pPr>
        <w:ind w:left="1800" w:hanging="360"/>
      </w:pPr>
      <w:rPr>
        <w:rFonts w:ascii="Courier New" w:hAnsi="Courier New" w:cs="Courier New" w:hint="default"/>
      </w:rPr>
    </w:lvl>
    <w:lvl w:ilvl="2" w:tplc="041C0005">
      <w:start w:val="1"/>
      <w:numFmt w:val="bullet"/>
      <w:lvlText w:val=""/>
      <w:lvlJc w:val="left"/>
      <w:pPr>
        <w:ind w:left="2520" w:hanging="360"/>
      </w:pPr>
      <w:rPr>
        <w:rFonts w:ascii="Wingdings" w:hAnsi="Wingdings" w:hint="default"/>
      </w:rPr>
    </w:lvl>
    <w:lvl w:ilvl="3" w:tplc="041C0001">
      <w:start w:val="1"/>
      <w:numFmt w:val="bullet"/>
      <w:lvlText w:val=""/>
      <w:lvlJc w:val="left"/>
      <w:pPr>
        <w:ind w:left="3240" w:hanging="360"/>
      </w:pPr>
      <w:rPr>
        <w:rFonts w:ascii="Symbol" w:hAnsi="Symbol" w:hint="default"/>
      </w:rPr>
    </w:lvl>
    <w:lvl w:ilvl="4" w:tplc="041C0003">
      <w:start w:val="1"/>
      <w:numFmt w:val="bullet"/>
      <w:lvlText w:val="o"/>
      <w:lvlJc w:val="left"/>
      <w:pPr>
        <w:ind w:left="3960" w:hanging="360"/>
      </w:pPr>
      <w:rPr>
        <w:rFonts w:ascii="Courier New" w:hAnsi="Courier New" w:cs="Courier New" w:hint="default"/>
      </w:rPr>
    </w:lvl>
    <w:lvl w:ilvl="5" w:tplc="041C0005">
      <w:start w:val="1"/>
      <w:numFmt w:val="bullet"/>
      <w:lvlText w:val=""/>
      <w:lvlJc w:val="left"/>
      <w:pPr>
        <w:ind w:left="4680" w:hanging="360"/>
      </w:pPr>
      <w:rPr>
        <w:rFonts w:ascii="Wingdings" w:hAnsi="Wingdings" w:hint="default"/>
      </w:rPr>
    </w:lvl>
    <w:lvl w:ilvl="6" w:tplc="041C0001">
      <w:start w:val="1"/>
      <w:numFmt w:val="bullet"/>
      <w:lvlText w:val=""/>
      <w:lvlJc w:val="left"/>
      <w:pPr>
        <w:ind w:left="5400" w:hanging="360"/>
      </w:pPr>
      <w:rPr>
        <w:rFonts w:ascii="Symbol" w:hAnsi="Symbol" w:hint="default"/>
      </w:rPr>
    </w:lvl>
    <w:lvl w:ilvl="7" w:tplc="041C0003">
      <w:start w:val="1"/>
      <w:numFmt w:val="bullet"/>
      <w:lvlText w:val="o"/>
      <w:lvlJc w:val="left"/>
      <w:pPr>
        <w:ind w:left="6120" w:hanging="360"/>
      </w:pPr>
      <w:rPr>
        <w:rFonts w:ascii="Courier New" w:hAnsi="Courier New" w:cs="Courier New" w:hint="default"/>
      </w:rPr>
    </w:lvl>
    <w:lvl w:ilvl="8" w:tplc="041C0005">
      <w:start w:val="1"/>
      <w:numFmt w:val="bullet"/>
      <w:lvlText w:val=""/>
      <w:lvlJc w:val="left"/>
      <w:pPr>
        <w:ind w:left="6840" w:hanging="360"/>
      </w:pPr>
      <w:rPr>
        <w:rFonts w:ascii="Wingdings" w:hAnsi="Wingdings" w:hint="default"/>
      </w:rPr>
    </w:lvl>
  </w:abstractNum>
  <w:abstractNum w:abstractNumId="18" w15:restartNumberingAfterBreak="0">
    <w:nsid w:val="00000013"/>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9" w15:restartNumberingAfterBreak="0">
    <w:nsid w:val="00000014"/>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 w15:restartNumberingAfterBreak="0">
    <w:nsid w:val="00000015"/>
    <w:multiLevelType w:val="hybridMultilevel"/>
    <w:tmpl w:val="B842558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0000016"/>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00000017"/>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0000018"/>
    <w:multiLevelType w:val="hybridMultilevel"/>
    <w:tmpl w:val="6870069C"/>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0000019"/>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15:restartNumberingAfterBreak="0">
    <w:nsid w:val="0000001A"/>
    <w:multiLevelType w:val="hybridMultilevel"/>
    <w:tmpl w:val="A762DE3C"/>
    <w:lvl w:ilvl="0" w:tplc="9F0AEE64">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0000001B"/>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0000001C"/>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0000001D"/>
    <w:multiLevelType w:val="hybridMultilevel"/>
    <w:tmpl w:val="437E8FE2"/>
    <w:lvl w:ilvl="0" w:tplc="0409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0000001E"/>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0000001F"/>
    <w:multiLevelType w:val="hybridMultilevel"/>
    <w:tmpl w:val="D9AC4A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00000020"/>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00000021"/>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30F61CAD"/>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23"/>
  </w:num>
  <w:num w:numId="2">
    <w:abstractNumId w:val="26"/>
  </w:num>
  <w:num w:numId="3">
    <w:abstractNumId w:val="9"/>
  </w:num>
  <w:num w:numId="4">
    <w:abstractNumId w:val="16"/>
  </w:num>
  <w:num w:numId="5">
    <w:abstractNumId w:val="14"/>
  </w:num>
  <w:num w:numId="6">
    <w:abstractNumId w:val="12"/>
  </w:num>
  <w:num w:numId="7">
    <w:abstractNumId w:val="8"/>
  </w:num>
  <w:num w:numId="8">
    <w:abstractNumId w:val="6"/>
  </w:num>
  <w:num w:numId="9">
    <w:abstractNumId w:val="24"/>
  </w:num>
  <w:num w:numId="10">
    <w:abstractNumId w:val="18"/>
  </w:num>
  <w:num w:numId="11">
    <w:abstractNumId w:val="0"/>
  </w:num>
  <w:num w:numId="12">
    <w:abstractNumId w:val="13"/>
  </w:num>
  <w:num w:numId="13">
    <w:abstractNumId w:val="32"/>
  </w:num>
  <w:num w:numId="14">
    <w:abstractNumId w:val="27"/>
  </w:num>
  <w:num w:numId="15">
    <w:abstractNumId w:val="4"/>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9"/>
  </w:num>
  <w:num w:numId="18">
    <w:abstractNumId w:val="5"/>
  </w:num>
  <w:num w:numId="19">
    <w:abstractNumId w:val="1"/>
  </w:num>
  <w:num w:numId="20">
    <w:abstractNumId w:val="10"/>
  </w:num>
  <w:num w:numId="21">
    <w:abstractNumId w:val="31"/>
  </w:num>
  <w:num w:numId="22">
    <w:abstractNumId w:val="7"/>
  </w:num>
  <w:num w:numId="23">
    <w:abstractNumId w:val="21"/>
  </w:num>
  <w:num w:numId="24">
    <w:abstractNumId w:val="22"/>
  </w:num>
  <w:num w:numId="25">
    <w:abstractNumId w:val="33"/>
  </w:num>
  <w:num w:numId="26">
    <w:abstractNumId w:val="19"/>
  </w:num>
  <w:num w:numId="27">
    <w:abstractNumId w:val="2"/>
  </w:num>
  <w:num w:numId="28">
    <w:abstractNumId w:val="20"/>
  </w:num>
  <w:num w:numId="29">
    <w:abstractNumId w:val="11"/>
  </w:num>
  <w:num w:numId="30">
    <w:abstractNumId w:val="25"/>
  </w:num>
  <w:num w:numId="31">
    <w:abstractNumId w:val="23"/>
  </w:num>
  <w:num w:numId="32">
    <w:abstractNumId w:val="17"/>
  </w:num>
  <w:num w:numId="33">
    <w:abstractNumId w:val="3"/>
  </w:num>
  <w:num w:numId="34">
    <w:abstractNumId w:val="18"/>
  </w:num>
  <w:num w:numId="35">
    <w:abstractNumId w:val="30"/>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
  </w:num>
  <w:num w:numId="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C04"/>
    <w:rsid w:val="000B1DAE"/>
    <w:rsid w:val="000E4FFB"/>
    <w:rsid w:val="00123708"/>
    <w:rsid w:val="00194D16"/>
    <w:rsid w:val="001E70EF"/>
    <w:rsid w:val="00223EFF"/>
    <w:rsid w:val="00261700"/>
    <w:rsid w:val="00265469"/>
    <w:rsid w:val="00270F2A"/>
    <w:rsid w:val="002A5B84"/>
    <w:rsid w:val="00367299"/>
    <w:rsid w:val="004A62FB"/>
    <w:rsid w:val="00572BCA"/>
    <w:rsid w:val="0066027F"/>
    <w:rsid w:val="00757EBF"/>
    <w:rsid w:val="00794D88"/>
    <w:rsid w:val="007D329A"/>
    <w:rsid w:val="007D6A30"/>
    <w:rsid w:val="008A1784"/>
    <w:rsid w:val="008C671C"/>
    <w:rsid w:val="00903B29"/>
    <w:rsid w:val="00916222"/>
    <w:rsid w:val="00967C2D"/>
    <w:rsid w:val="009D2A4F"/>
    <w:rsid w:val="009D2F3D"/>
    <w:rsid w:val="00A74700"/>
    <w:rsid w:val="00AB7B90"/>
    <w:rsid w:val="00B36592"/>
    <w:rsid w:val="00C37471"/>
    <w:rsid w:val="00C82A99"/>
    <w:rsid w:val="00D51F3E"/>
    <w:rsid w:val="00D9692B"/>
    <w:rsid w:val="00E2462B"/>
    <w:rsid w:val="00F71C04"/>
    <w:rsid w:val="00FC35E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C2740"/>
  <w15:docId w15:val="{16082E31-A3A9-4573-82C6-AC57623F8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Times New Roman"/>
    </w:rPr>
  </w:style>
  <w:style w:type="paragraph" w:styleId="Heading2">
    <w:name w:val="heading 2"/>
    <w:basedOn w:val="Normal"/>
    <w:next w:val="Normal"/>
    <w:link w:val="Heading2Char"/>
    <w:uiPriority w:val="9"/>
    <w:semiHidden/>
    <w:unhideWhenUsed/>
    <w:qFormat/>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Times New Roman" w:eastAsia="Times New Roman" w:hAnsi="Times New Roman" w:cs="Times New Roman"/>
      <w:sz w:val="28"/>
      <w:szCs w:val="24"/>
    </w:rPr>
  </w:style>
  <w:style w:type="paragraph" w:styleId="Title">
    <w:name w:val="Title"/>
    <w:basedOn w:val="Normal"/>
    <w:link w:val="TitleChar"/>
    <w:uiPriority w:val="10"/>
    <w:qFormat/>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Pr>
      <w:rFonts w:ascii="Times New Roman" w:eastAsia="Times New Roman" w:hAnsi="Times New Roman" w:cs="Times New Roman"/>
      <w:b/>
      <w:sz w:val="24"/>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Times New Roman"/>
    </w:rPr>
  </w:style>
  <w:style w:type="character" w:styleId="Hyperlink">
    <w:name w:val="Hyperlink"/>
    <w:basedOn w:val="DefaultParagraphFont"/>
    <w:uiPriority w:val="99"/>
    <w:rPr>
      <w:color w:val="0000FF"/>
      <w:u w:val="single"/>
    </w:rPr>
  </w:style>
  <w:style w:type="paragraph" w:styleId="NoSpacing">
    <w:name w:val="No Spacing"/>
    <w:uiPriority w:val="1"/>
    <w:qFormat/>
    <w:pPr>
      <w:spacing w:after="0"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pPr>
      <w:ind w:left="720"/>
      <w:contextualSpacing/>
    </w:pPr>
  </w:style>
  <w:style w:type="character" w:customStyle="1" w:styleId="UnresolvedMention1">
    <w:name w:val="Unresolved Mention1"/>
    <w:basedOn w:val="DefaultParagraphFont"/>
    <w:uiPriority w:val="99"/>
    <w:rPr>
      <w:color w:val="605E5C"/>
      <w:shd w:val="clear" w:color="auto" w:fill="E1DFDD"/>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 w:type="character" w:customStyle="1" w:styleId="ListParagraphChar">
    <w:name w:val="List Paragraph Char"/>
    <w:link w:val="ListParagraph"/>
    <w:uiPriority w:val="34"/>
    <w:qFormat/>
    <w:rPr>
      <w:rFonts w:ascii="Calibri" w:eastAsia="Calibri" w:hAnsi="Calibri" w:cs="Times New Roma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spacing w:after="160"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character" w:customStyle="1" w:styleId="cf01">
    <w:name w:val="cf01"/>
    <w:rPr>
      <w:rFonts w:ascii="Segoe UI" w:eastAsia="Calibri" w:hAnsi="Segoe UI" w:cs="Segoe UI" w:hint="default"/>
      <w:sz w:val="18"/>
      <w:szCs w:val="18"/>
    </w:rPr>
  </w:style>
  <w:style w:type="paragraph" w:customStyle="1" w:styleId="v1msoplaintext">
    <w:name w:val="v1msoplaintext"/>
    <w:basedOn w:val="Normal"/>
    <w:pPr>
      <w:spacing w:before="100" w:beforeAutospacing="1" w:after="100" w:afterAutospacing="1" w:line="240" w:lineRule="auto"/>
    </w:pPr>
    <w:rPr>
      <w:rFonts w:ascii="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ct:contentTypeSchema xmlns:ct="http://schemas.microsoft.com/office/2006/metadata/contentType" xmlns:ma="http://schemas.microsoft.com/office/2006/metadata/properties/metaAttributes" ct:_="" ma:_="" ma:contentTypeName="Akt ligjor" ma:contentTypeID="0x01010023D30AF4F4C949A1B0399359D7C7D4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283</Nr_x002e__x0020_akti>
    <Data_x0020_e_x0020_Krijimit xmlns="0e656187-b300-4fb0-8bf4-3a50f872073c">2025-02-03T15:19:45Z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2025-02-03T00:00:00Z</Date_x0020_protokolli>
    <Titulli xmlns="0e656187-b300-4fb0-8bf4-3a50f872073c">Mbi licencimin e shoqërisë “Mountain’s Green Energy” sh.p.k. në veprimtarinë e prodhimit të energjisë elektrike</Titulli>
    <Modifikuesi xmlns="0e656187-b300-4fb0-8bf4-3a50f872073c">jorina.kryeziu</Modifikuesi>
    <Nr_x002e__x0020_prot_x0020_QBZ xmlns="0e656187-b300-4fb0-8bf4-3a50f872073c">214/3</Nr_x002e__x0020_prot_x0020_QBZ>
    <Data_x0020_e_x0020_Modifikimit xmlns="0e656187-b300-4fb0-8bf4-3a50f872073c">2025-02-04T09:56:33Z</Data_x0020_e_x0020_Modifikimit>
    <Dekretuar xmlns="0e656187-b300-4fb0-8bf4-3a50f872073c">false</Dekretuar>
    <Data xmlns="0e656187-b300-4fb0-8bf4-3a50f872073c">2024-12-18T00:00:00Z</Data>
    <Nr_x002e__x0020_protokolli_x0020_i_x0020_aktit xmlns="0e656187-b300-4fb0-8bf4-3a50f872073c">813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Akt ligjor" ma:contentTypeID="0x01010023D30AF4F4C949A1B0399359D7C7D4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EC0775-F439-46EB-8082-4AA80EE49BA7}">
  <ds:schemaRefs>
    <ds:schemaRef ds:uri="http://www.wps.cn/android/officeDocument/2013/mofficeCustomData"/>
  </ds:schemaRefs>
</ds:datastoreItem>
</file>

<file path=customXml/itemProps2.xml><?xml version="1.0" encoding="utf-8"?>
<ds:datastoreItem xmlns:ds="http://schemas.openxmlformats.org/officeDocument/2006/customXml" ds:itemID="{BD59B9E6-27DB-4F23-9E5B-19FE73A2B3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BBC7F02-A54D-4038-B9A0-8E1B7C81F208}">
  <ds:schemaRefs>
    <ds:schemaRef ds:uri="http://www.wps.cn/android/officeDocument/2013/mofficeCustomData"/>
  </ds:schemaRefs>
</ds:datastoreItem>
</file>

<file path=customXml/itemProps4.xml><?xml version="1.0" encoding="utf-8"?>
<ds:datastoreItem xmlns:ds="http://schemas.openxmlformats.org/officeDocument/2006/customXml" ds:itemID="{05BF4764-26FC-4F18-A7EE-D3A796D5651C}">
  <ds:schemaRefs>
    <ds:schemaRef ds:uri="http://purl.org/dc/terms/"/>
    <ds:schemaRef ds:uri="http://purl.org/dc/elements/1.1/"/>
    <ds:schemaRef ds:uri="http://purl.org/dc/dcmitype/"/>
    <ds:schemaRef ds:uri="http://www.w3.org/XML/1998/namespace"/>
    <ds:schemaRef ds:uri="http://schemas.microsoft.com/office/2006/documentManagement/types"/>
    <ds:schemaRef ds:uri="0e656187-b300-4fb0-8bf4-3a50f872073c"/>
    <ds:schemaRef ds:uri="http://schemas.openxmlformats.org/package/2006/metadata/core-properties"/>
    <ds:schemaRef ds:uri="http://schemas.microsoft.com/office/2006/metadata/properties"/>
  </ds:schemaRefs>
</ds:datastoreItem>
</file>

<file path=customXml/itemProps5.xml><?xml version="1.0" encoding="utf-8"?>
<ds:datastoreItem xmlns:ds="http://schemas.openxmlformats.org/officeDocument/2006/customXml" ds:itemID="{B205C367-F755-4B78-9C0D-17C9F3782146}">
  <ds:schemaRefs>
    <ds:schemaRef ds:uri="http://schemas.microsoft.com/sharepoint/v3/contenttype/forms"/>
  </ds:schemaRefs>
</ds:datastoreItem>
</file>

<file path=customXml/itemProps6.xml><?xml version="1.0" encoding="utf-8"?>
<ds:datastoreItem xmlns:ds="http://schemas.openxmlformats.org/officeDocument/2006/customXml" ds:itemID="{37719775-D40E-4FE8-9771-913ABDCDE769}">
  <ds:schemaRefs>
    <ds:schemaRef ds:uri="http://schemas.microsoft.com/sharepoint/v3/contenttype/forms"/>
  </ds:schemaRefs>
</ds:datastoreItem>
</file>

<file path=customXml/itemProps7.xml><?xml version="1.0" encoding="utf-8"?>
<ds:datastoreItem xmlns:ds="http://schemas.openxmlformats.org/officeDocument/2006/customXml" ds:itemID="{FC4B0F54-4AC8-4F37-9C3F-E01DF2B857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8.xml><?xml version="1.0" encoding="utf-8"?>
<ds:datastoreItem xmlns:ds="http://schemas.openxmlformats.org/officeDocument/2006/customXml" ds:itemID="{03CFB200-0897-4742-BB66-371CD12FA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1119</Words>
  <Characters>6383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Mbi licencimin e shoqërisë “Mountain’s Green Energy” sh.p.k. në veprimtarinë e prodhimit të energjisë elektrike</vt:lpstr>
    </vt:vector>
  </TitlesOfParts>
  <Company>Dpa</Company>
  <LinksUpToDate>false</LinksUpToDate>
  <CharactersWithSpaces>7488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“Mountain’s Green Energy” sh.p.k. në veprimtarinë e prodhimit të energjisë elektrike</dc:title>
  <dc:creator>DJZM</dc:creator>
  <cp:lastModifiedBy>Alma Lisaku</cp:lastModifiedBy>
  <cp:revision>12</cp:revision>
  <cp:lastPrinted>2024-06-10T14:29:00Z</cp:lastPrinted>
  <dcterms:created xsi:type="dcterms:W3CDTF">2025-02-03T14:21:00Z</dcterms:created>
  <dcterms:modified xsi:type="dcterms:W3CDTF">2025-02-04T10:17:00Z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426ea7037ea0477a8674794523cb9357</vt:lpwstr>
  </property>
</Properties>
</file>