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71220" w14:textId="77777777"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r w:rsidRPr="000D16E2">
        <w:rPr>
          <w:rFonts w:ascii="Garamond" w:hAnsi="Garamond"/>
          <w:b/>
          <w:bCs/>
          <w:color w:val="000000"/>
          <w:szCs w:val="24"/>
          <w:lang w:val="sq-AL"/>
        </w:rPr>
        <w:t>VENDIM</w:t>
      </w:r>
    </w:p>
    <w:p w14:paraId="1FBF0BF3" w14:textId="2F246FEA"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r w:rsidRPr="000D16E2">
        <w:rPr>
          <w:rFonts w:ascii="Garamond" w:hAnsi="Garamond"/>
          <w:b/>
          <w:bCs/>
          <w:color w:val="000000"/>
          <w:szCs w:val="24"/>
          <w:lang w:val="sq-AL"/>
        </w:rPr>
        <w:t>Nr. 22, datë 20.1.2025</w:t>
      </w:r>
    </w:p>
    <w:p w14:paraId="394EB045" w14:textId="77777777"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p>
    <w:p w14:paraId="77649C21" w14:textId="51AF9B75"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r w:rsidRPr="000D16E2">
        <w:rPr>
          <w:rFonts w:ascii="Garamond" w:hAnsi="Garamond"/>
          <w:b/>
          <w:bCs/>
          <w:color w:val="000000"/>
          <w:szCs w:val="24"/>
          <w:lang w:val="sq-AL"/>
        </w:rPr>
        <w:t>MBI LICENCIMIN E SHOQËRISË “</w:t>
      </w:r>
      <w:proofErr w:type="spellStart"/>
      <w:r w:rsidRPr="000D16E2">
        <w:rPr>
          <w:rFonts w:ascii="Garamond" w:hAnsi="Garamond"/>
          <w:b/>
          <w:bCs/>
          <w:color w:val="000000"/>
          <w:szCs w:val="24"/>
          <w:lang w:val="sq-AL"/>
        </w:rPr>
        <w:t>MET</w:t>
      </w:r>
      <w:proofErr w:type="spellEnd"/>
      <w:r w:rsidRPr="000D16E2">
        <w:rPr>
          <w:rFonts w:ascii="Garamond" w:hAnsi="Garamond"/>
          <w:b/>
          <w:bCs/>
          <w:color w:val="000000"/>
          <w:szCs w:val="24"/>
          <w:lang w:val="sq-AL"/>
        </w:rPr>
        <w:t xml:space="preserve"> </w:t>
      </w:r>
      <w:proofErr w:type="spellStart"/>
      <w:r w:rsidRPr="000D16E2">
        <w:rPr>
          <w:rFonts w:ascii="Garamond" w:hAnsi="Garamond"/>
          <w:b/>
          <w:bCs/>
          <w:color w:val="000000"/>
          <w:szCs w:val="24"/>
          <w:lang w:val="sq-AL"/>
        </w:rPr>
        <w:t>ALBANIA</w:t>
      </w:r>
      <w:proofErr w:type="spellEnd"/>
      <w:r w:rsidRPr="000D16E2">
        <w:rPr>
          <w:rFonts w:ascii="Garamond" w:hAnsi="Garamond"/>
          <w:b/>
          <w:bCs/>
          <w:color w:val="000000"/>
          <w:szCs w:val="24"/>
          <w:lang w:val="sq-AL"/>
        </w:rPr>
        <w:t>” SHA NË VEPRIMTARINË E FURNIZIMIT TË ENERGJISË ELEKTRIKE</w:t>
      </w:r>
    </w:p>
    <w:p w14:paraId="69C6A0E3" w14:textId="77777777"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p>
    <w:p w14:paraId="04170AE5" w14:textId="4ADD0503" w:rsidR="008B1169" w:rsidRPr="002C4776"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2C4776">
        <w:rPr>
          <w:rFonts w:ascii="Garamond" w:hAnsi="Garamond"/>
          <w:color w:val="000000"/>
          <w:szCs w:val="24"/>
          <w:lang w:val="sq-AL"/>
        </w:rPr>
        <w:t>Në mbështetje të neneve 16 dhe 37, pika 2, g</w:t>
      </w:r>
      <w:r w:rsidR="003E5D39" w:rsidRPr="002C4776">
        <w:rPr>
          <w:rFonts w:ascii="Garamond" w:hAnsi="Garamond"/>
          <w:color w:val="000000"/>
          <w:szCs w:val="24"/>
          <w:lang w:val="sq-AL"/>
        </w:rPr>
        <w:t>e</w:t>
      </w:r>
      <w:r w:rsidRPr="002C4776">
        <w:rPr>
          <w:rFonts w:ascii="Garamond" w:hAnsi="Garamond"/>
          <w:color w:val="000000"/>
          <w:szCs w:val="24"/>
          <w:lang w:val="sq-AL"/>
        </w:rPr>
        <w:t>rma “ç”, të ligjit nr. 43/2015</w:t>
      </w:r>
      <w:r w:rsidR="002C4776" w:rsidRPr="002C4776">
        <w:rPr>
          <w:rFonts w:ascii="Garamond" w:hAnsi="Garamond"/>
          <w:color w:val="000000"/>
          <w:szCs w:val="24"/>
          <w:lang w:val="sq-AL"/>
        </w:rPr>
        <w:t>,</w:t>
      </w:r>
      <w:r w:rsidRPr="002C4776">
        <w:rPr>
          <w:rFonts w:ascii="Garamond" w:hAnsi="Garamond"/>
          <w:color w:val="000000"/>
          <w:szCs w:val="24"/>
          <w:lang w:val="sq-AL"/>
        </w:rPr>
        <w:t xml:space="preserve"> </w:t>
      </w:r>
      <w:r w:rsidRPr="002C4776">
        <w:rPr>
          <w:rFonts w:ascii="Garamond" w:hAnsi="Garamond"/>
          <w:iCs/>
          <w:color w:val="000000"/>
          <w:szCs w:val="24"/>
          <w:lang w:val="sq-AL"/>
        </w:rPr>
        <w:t>“Për sektorin e energjisë elektrike”,</w:t>
      </w:r>
      <w:r w:rsidRPr="002C4776">
        <w:rPr>
          <w:rFonts w:ascii="Garamond" w:hAnsi="Garamond"/>
          <w:color w:val="000000"/>
          <w:szCs w:val="24"/>
          <w:lang w:val="sq-AL"/>
        </w:rPr>
        <w:t xml:space="preserve"> i ndryshuar; neneve 4, pika 1, g</w:t>
      </w:r>
      <w:r w:rsidR="003E5D39" w:rsidRPr="002C4776">
        <w:rPr>
          <w:rFonts w:ascii="Garamond" w:hAnsi="Garamond"/>
          <w:color w:val="000000"/>
          <w:szCs w:val="24"/>
          <w:lang w:val="sq-AL"/>
        </w:rPr>
        <w:t>e</w:t>
      </w:r>
      <w:r w:rsidRPr="002C4776">
        <w:rPr>
          <w:rFonts w:ascii="Garamond" w:hAnsi="Garamond"/>
          <w:color w:val="000000"/>
          <w:szCs w:val="24"/>
          <w:lang w:val="sq-AL"/>
        </w:rPr>
        <w:t>rma “d”, 5, pika 1, g</w:t>
      </w:r>
      <w:r w:rsidR="003E5D39" w:rsidRPr="002C4776">
        <w:rPr>
          <w:rFonts w:ascii="Garamond" w:hAnsi="Garamond"/>
          <w:color w:val="000000"/>
          <w:szCs w:val="24"/>
          <w:lang w:val="sq-AL"/>
        </w:rPr>
        <w:t>e</w:t>
      </w:r>
      <w:r w:rsidRPr="002C4776">
        <w:rPr>
          <w:rFonts w:ascii="Garamond" w:hAnsi="Garamond"/>
          <w:color w:val="000000"/>
          <w:szCs w:val="24"/>
          <w:lang w:val="sq-AL"/>
        </w:rPr>
        <w:t xml:space="preserve">rma “d”, dhe 13 të </w:t>
      </w:r>
      <w:r w:rsidR="002C4776" w:rsidRPr="002C4776">
        <w:rPr>
          <w:rFonts w:ascii="Garamond" w:hAnsi="Garamond"/>
          <w:color w:val="000000"/>
          <w:szCs w:val="24"/>
          <w:lang w:val="sq-AL"/>
        </w:rPr>
        <w:t>“</w:t>
      </w:r>
      <w:r w:rsidRPr="002C4776">
        <w:rPr>
          <w:rFonts w:ascii="Garamond" w:hAnsi="Garamond"/>
          <w:iCs/>
          <w:color w:val="000000"/>
          <w:szCs w:val="24"/>
          <w:lang w:val="sq-AL"/>
        </w:rPr>
        <w:t>Rregullores për procedurat dhe afatet për dhënien, modifikimin, transferimin, rinovimin, njohjen dhe heqjen e licencave në sektorin e energjisë elektrike</w:t>
      </w:r>
      <w:r w:rsidR="002C4776" w:rsidRPr="002C4776">
        <w:rPr>
          <w:rFonts w:ascii="Garamond" w:hAnsi="Garamond"/>
          <w:iCs/>
          <w:color w:val="000000"/>
          <w:szCs w:val="24"/>
          <w:lang w:val="sq-AL"/>
        </w:rPr>
        <w:t>”</w:t>
      </w:r>
      <w:r w:rsidRPr="002C4776">
        <w:rPr>
          <w:rFonts w:ascii="Garamond" w:hAnsi="Garamond"/>
          <w:color w:val="000000"/>
          <w:szCs w:val="24"/>
          <w:lang w:val="sq-AL"/>
        </w:rPr>
        <w:t xml:space="preserve">, të miratuar me vendimin e </w:t>
      </w:r>
      <w:r w:rsidR="003E5D39" w:rsidRPr="002C4776">
        <w:rPr>
          <w:rFonts w:ascii="Garamond" w:hAnsi="Garamond"/>
          <w:color w:val="000000"/>
          <w:szCs w:val="24"/>
          <w:lang w:val="sq-AL"/>
        </w:rPr>
        <w:t xml:space="preserve">Bordit </w:t>
      </w:r>
      <w:r w:rsidRPr="002C4776">
        <w:rPr>
          <w:rFonts w:ascii="Garamond" w:hAnsi="Garamond"/>
          <w:color w:val="000000"/>
          <w:szCs w:val="24"/>
          <w:lang w:val="sq-AL"/>
        </w:rPr>
        <w:t xml:space="preserve">të Entit Rregullator të Energjisë (ERE) nr. 109, datë 29.6.2016, e ndryshuar; si dhe nenit 15 të </w:t>
      </w:r>
      <w:r w:rsidR="002C4776" w:rsidRPr="002C4776">
        <w:rPr>
          <w:rFonts w:ascii="Garamond" w:hAnsi="Garamond"/>
          <w:color w:val="000000"/>
          <w:szCs w:val="24"/>
          <w:lang w:val="sq-AL"/>
        </w:rPr>
        <w:t>“</w:t>
      </w:r>
      <w:r w:rsidRPr="002C4776">
        <w:rPr>
          <w:rFonts w:ascii="Garamond" w:hAnsi="Garamond"/>
          <w:iCs/>
          <w:color w:val="000000"/>
          <w:szCs w:val="24"/>
          <w:lang w:val="sq-AL"/>
        </w:rPr>
        <w:t>Rregullores për organizimin, funksionimin dhe procedurat e ERE-</w:t>
      </w:r>
      <w:r w:rsidRPr="002C4776">
        <w:rPr>
          <w:rFonts w:ascii="Garamond" w:hAnsi="Garamond"/>
          <w:color w:val="000000"/>
          <w:szCs w:val="24"/>
          <w:lang w:val="sq-AL"/>
        </w:rPr>
        <w:t>s</w:t>
      </w:r>
      <w:r w:rsidR="002C4776" w:rsidRPr="002C4776">
        <w:rPr>
          <w:rFonts w:ascii="Garamond" w:hAnsi="Garamond"/>
          <w:color w:val="000000"/>
          <w:szCs w:val="24"/>
          <w:lang w:val="sq-AL"/>
        </w:rPr>
        <w:t>”</w:t>
      </w:r>
      <w:r w:rsidRPr="002C4776">
        <w:rPr>
          <w:rFonts w:ascii="Garamond" w:hAnsi="Garamond"/>
          <w:color w:val="000000"/>
          <w:szCs w:val="24"/>
          <w:lang w:val="sq-AL"/>
        </w:rPr>
        <w:t xml:space="preserve">, miratuar me vendimin e </w:t>
      </w:r>
      <w:r w:rsidR="003E5D39" w:rsidRPr="002C4776">
        <w:rPr>
          <w:rFonts w:ascii="Garamond" w:hAnsi="Garamond"/>
          <w:color w:val="000000"/>
          <w:szCs w:val="24"/>
          <w:lang w:val="sq-AL"/>
        </w:rPr>
        <w:t>B</w:t>
      </w:r>
      <w:r w:rsidRPr="002C4776">
        <w:rPr>
          <w:rFonts w:ascii="Garamond" w:hAnsi="Garamond"/>
          <w:color w:val="000000"/>
          <w:szCs w:val="24"/>
          <w:lang w:val="sq-AL"/>
        </w:rPr>
        <w:t xml:space="preserve">ordit të ERE-s nr. 96, datë 17.6.2016; Bordi i ERE-s, në mbledhjen e tij të datës 20.1.2025, mbasi shqyrtoi relacionin me nr. 53/3 </w:t>
      </w:r>
      <w:proofErr w:type="spellStart"/>
      <w:r w:rsidRPr="002C4776">
        <w:rPr>
          <w:rFonts w:ascii="Garamond" w:hAnsi="Garamond"/>
          <w:color w:val="000000"/>
          <w:szCs w:val="24"/>
          <w:lang w:val="sq-AL"/>
        </w:rPr>
        <w:t>prot</w:t>
      </w:r>
      <w:proofErr w:type="spellEnd"/>
      <w:r w:rsidRPr="002C4776">
        <w:rPr>
          <w:rFonts w:ascii="Garamond" w:hAnsi="Garamond"/>
          <w:color w:val="000000"/>
          <w:szCs w:val="24"/>
          <w:lang w:val="sq-AL"/>
        </w:rPr>
        <w:t>., datë 17.1.205, të Drejtorisë së Licencimit dhe Autorizimeve “</w:t>
      </w:r>
      <w:r w:rsidRPr="002C4776">
        <w:rPr>
          <w:rFonts w:ascii="Garamond" w:hAnsi="Garamond"/>
          <w:iCs/>
          <w:color w:val="000000"/>
          <w:szCs w:val="24"/>
          <w:lang w:val="sq-AL"/>
        </w:rPr>
        <w:t xml:space="preserve">Mbi kërkesën e shoqërisë </w:t>
      </w:r>
      <w:r w:rsidR="003E5D39" w:rsidRPr="002C4776">
        <w:rPr>
          <w:rFonts w:ascii="Garamond" w:hAnsi="Garamond"/>
          <w:iCs/>
          <w:color w:val="000000"/>
          <w:szCs w:val="24"/>
          <w:lang w:val="sq-AL"/>
        </w:rPr>
        <w:t>‘</w:t>
      </w:r>
      <w:proofErr w:type="spellStart"/>
      <w:r w:rsidRPr="002C4776">
        <w:rPr>
          <w:rFonts w:ascii="Garamond" w:hAnsi="Garamond"/>
          <w:iCs/>
          <w:color w:val="000000"/>
          <w:szCs w:val="24"/>
          <w:lang w:val="sq-AL"/>
        </w:rPr>
        <w:t>MET</w:t>
      </w:r>
      <w:proofErr w:type="spellEnd"/>
      <w:r w:rsidRPr="002C4776">
        <w:rPr>
          <w:rFonts w:ascii="Garamond" w:hAnsi="Garamond"/>
          <w:iCs/>
          <w:color w:val="000000"/>
          <w:szCs w:val="24"/>
          <w:lang w:val="sq-AL"/>
        </w:rPr>
        <w:t xml:space="preserve"> </w:t>
      </w:r>
      <w:proofErr w:type="spellStart"/>
      <w:r w:rsidRPr="002C4776">
        <w:rPr>
          <w:rFonts w:ascii="Garamond" w:hAnsi="Garamond"/>
          <w:iCs/>
          <w:color w:val="000000"/>
          <w:szCs w:val="24"/>
          <w:lang w:val="sq-AL"/>
        </w:rPr>
        <w:t>Albania</w:t>
      </w:r>
      <w:proofErr w:type="spellEnd"/>
      <w:r w:rsidR="003E5D39" w:rsidRPr="002C4776">
        <w:rPr>
          <w:rFonts w:ascii="Garamond" w:hAnsi="Garamond"/>
          <w:iCs/>
          <w:color w:val="000000"/>
          <w:szCs w:val="24"/>
          <w:lang w:val="sq-AL"/>
        </w:rPr>
        <w:t>’</w:t>
      </w:r>
      <w:r w:rsidRPr="002C4776">
        <w:rPr>
          <w:rFonts w:ascii="Garamond" w:hAnsi="Garamond"/>
          <w:iCs/>
          <w:color w:val="000000"/>
          <w:szCs w:val="24"/>
          <w:lang w:val="sq-AL"/>
        </w:rPr>
        <w:t xml:space="preserve"> </w:t>
      </w:r>
      <w:proofErr w:type="spellStart"/>
      <w:r w:rsidRPr="002C4776">
        <w:rPr>
          <w:rFonts w:ascii="Garamond" w:hAnsi="Garamond"/>
          <w:iCs/>
          <w:color w:val="000000"/>
          <w:szCs w:val="24"/>
          <w:lang w:val="sq-AL"/>
        </w:rPr>
        <w:t>sh.a</w:t>
      </w:r>
      <w:proofErr w:type="spellEnd"/>
      <w:r w:rsidRPr="002C4776">
        <w:rPr>
          <w:rFonts w:ascii="Garamond" w:hAnsi="Garamond"/>
          <w:iCs/>
          <w:color w:val="000000"/>
          <w:szCs w:val="24"/>
          <w:lang w:val="sq-AL"/>
        </w:rPr>
        <w:t>. për licencim në veprimtarinë e furnizimit të energjisë elektrike”</w:t>
      </w:r>
      <w:r w:rsidRPr="002C4776">
        <w:rPr>
          <w:rFonts w:ascii="Garamond" w:hAnsi="Garamond"/>
          <w:color w:val="000000"/>
          <w:szCs w:val="24"/>
          <w:lang w:val="sq-AL"/>
        </w:rPr>
        <w:t>,</w:t>
      </w:r>
    </w:p>
    <w:p w14:paraId="26094BC0" w14:textId="66F65802" w:rsidR="008B1169" w:rsidRPr="000D16E2" w:rsidRDefault="000D16E2" w:rsidP="008B1169">
      <w:pPr>
        <w:autoSpaceDE w:val="0"/>
        <w:autoSpaceDN w:val="0"/>
        <w:adjustRightInd w:val="0"/>
        <w:spacing w:after="0" w:line="240" w:lineRule="auto"/>
        <w:ind w:firstLine="284"/>
        <w:jc w:val="both"/>
        <w:rPr>
          <w:rFonts w:ascii="Garamond" w:hAnsi="Garamond"/>
          <w:bCs/>
          <w:color w:val="000000"/>
          <w:szCs w:val="24"/>
          <w:lang w:val="sq-AL"/>
        </w:rPr>
      </w:pPr>
      <w:r w:rsidRPr="000D16E2">
        <w:rPr>
          <w:rFonts w:ascii="Garamond" w:hAnsi="Garamond"/>
          <w:bCs/>
          <w:color w:val="000000"/>
          <w:szCs w:val="24"/>
          <w:lang w:val="sq-AL"/>
        </w:rPr>
        <w:t>k</w:t>
      </w:r>
      <w:r w:rsidR="008B1169" w:rsidRPr="000D16E2">
        <w:rPr>
          <w:rFonts w:ascii="Garamond" w:hAnsi="Garamond"/>
          <w:bCs/>
          <w:color w:val="000000"/>
          <w:szCs w:val="24"/>
          <w:lang w:val="sq-AL"/>
        </w:rPr>
        <w:t xml:space="preserve">onstatoi se: </w:t>
      </w:r>
    </w:p>
    <w:p w14:paraId="4DABC531" w14:textId="1C1617A3"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Shoqëria “</w:t>
      </w:r>
      <w:proofErr w:type="spellStart"/>
      <w:r w:rsidRPr="000D16E2">
        <w:rPr>
          <w:rFonts w:ascii="Garamond" w:hAnsi="Garamond"/>
          <w:color w:val="000000"/>
          <w:szCs w:val="24"/>
          <w:lang w:val="sq-AL"/>
        </w:rPr>
        <w:t>MET</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Albania</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sh.a</w:t>
      </w:r>
      <w:proofErr w:type="spellEnd"/>
      <w:r w:rsidRPr="000D16E2">
        <w:rPr>
          <w:rFonts w:ascii="Garamond" w:hAnsi="Garamond"/>
          <w:color w:val="000000"/>
          <w:szCs w:val="24"/>
          <w:lang w:val="sq-AL"/>
        </w:rPr>
        <w:t xml:space="preserve">., me shkresën e protokolluar në ERE me nr. 2498 </w:t>
      </w:r>
      <w:proofErr w:type="spellStart"/>
      <w:r w:rsidRPr="000D16E2">
        <w:rPr>
          <w:rFonts w:ascii="Garamond" w:hAnsi="Garamond"/>
          <w:color w:val="000000"/>
          <w:szCs w:val="24"/>
          <w:lang w:val="sq-AL"/>
        </w:rPr>
        <w:t>prot</w:t>
      </w:r>
      <w:proofErr w:type="spellEnd"/>
      <w:r w:rsidRPr="000D16E2">
        <w:rPr>
          <w:rFonts w:ascii="Garamond" w:hAnsi="Garamond"/>
          <w:color w:val="000000"/>
          <w:szCs w:val="24"/>
          <w:lang w:val="sq-AL"/>
        </w:rPr>
        <w:t>., datë 5.12.2024, ka paraqitur kërkesën për licencim në veprimtarinë e furnizimit të energjisë elektrike.</w:t>
      </w:r>
    </w:p>
    <w:p w14:paraId="51B8BB5F" w14:textId="4B42B52B"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Bordi i ERE-s, me vendimin nr. 282, datë 18.12.2024, vendosi të fillojë procedurën për licencimin e shoqërisë në këtë veprimtari.</w:t>
      </w:r>
    </w:p>
    <w:p w14:paraId="36F90BCC" w14:textId="338B36C7"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 ERE botoi njoftimin në median e shkruar për fillimin e procedurës (në datat 19.12.2024 dhe 20.12.2024) dhe në përfundim të afatit të pritjes së komenteve apo objeksioneve nga të tretët (data 30.12.2024), nuk rezultoi të ketë të tilla. Njoftimi për fillimin e procedurës u botua edhe në faqen zyrtare të internetit të ERE-s. </w:t>
      </w:r>
    </w:p>
    <w:p w14:paraId="0B465440" w14:textId="5618251D"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 Me shkresën nr. 2488/3 </w:t>
      </w:r>
      <w:proofErr w:type="spellStart"/>
      <w:r w:rsidRPr="000D16E2">
        <w:rPr>
          <w:rFonts w:ascii="Garamond" w:hAnsi="Garamond"/>
          <w:color w:val="000000"/>
          <w:szCs w:val="24"/>
          <w:lang w:val="sq-AL"/>
        </w:rPr>
        <w:t>prot</w:t>
      </w:r>
      <w:proofErr w:type="spellEnd"/>
      <w:r w:rsidRPr="000D16E2">
        <w:rPr>
          <w:rFonts w:ascii="Garamond" w:hAnsi="Garamond"/>
          <w:color w:val="000000"/>
          <w:szCs w:val="24"/>
          <w:lang w:val="sq-AL"/>
        </w:rPr>
        <w:t>., datë 23.12.2024, ERE ka njoftuar shoqërinë për këtë vendim dhe i ka kërkuar plotësimin e informacionit/dokumentacionit të konstatuar të munguar.</w:t>
      </w:r>
    </w:p>
    <w:p w14:paraId="241AC523" w14:textId="4423AFF5"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 Shoqëria ka depozituar dokumentacion plotësues me shkresën e protokolluar në ERE me nr. 2498/4 </w:t>
      </w:r>
      <w:proofErr w:type="spellStart"/>
      <w:r w:rsidRPr="000D16E2">
        <w:rPr>
          <w:rFonts w:ascii="Garamond" w:hAnsi="Garamond"/>
          <w:color w:val="000000"/>
          <w:szCs w:val="24"/>
          <w:lang w:val="sq-AL"/>
        </w:rPr>
        <w:t>prot</w:t>
      </w:r>
      <w:proofErr w:type="spellEnd"/>
      <w:r w:rsidRPr="000D16E2">
        <w:rPr>
          <w:rFonts w:ascii="Garamond" w:hAnsi="Garamond"/>
          <w:color w:val="000000"/>
          <w:szCs w:val="24"/>
          <w:lang w:val="sq-AL"/>
        </w:rPr>
        <w:t>., datë 27.12.2024. Pas shqyrtimit të këtij dokumentacioni, është konstatuar se ende ka dokumentacion që nevojitet të sqarohet/plotësohet. Për këtë arsye, ERE i është drejtuar shoqërisë me një e-</w:t>
      </w:r>
      <w:proofErr w:type="spellStart"/>
      <w:r w:rsidRPr="000D16E2">
        <w:rPr>
          <w:rFonts w:ascii="Garamond" w:hAnsi="Garamond"/>
          <w:color w:val="000000"/>
          <w:szCs w:val="24"/>
          <w:lang w:val="sq-AL"/>
        </w:rPr>
        <w:t>mail</w:t>
      </w:r>
      <w:proofErr w:type="spellEnd"/>
      <w:r w:rsidRPr="000D16E2">
        <w:rPr>
          <w:rFonts w:ascii="Garamond" w:hAnsi="Garamond"/>
          <w:color w:val="000000"/>
          <w:szCs w:val="24"/>
          <w:lang w:val="sq-AL"/>
        </w:rPr>
        <w:t xml:space="preserve"> të protokolluar me nr. 53 </w:t>
      </w:r>
      <w:proofErr w:type="spellStart"/>
      <w:r w:rsidRPr="000D16E2">
        <w:rPr>
          <w:rFonts w:ascii="Garamond" w:hAnsi="Garamond"/>
          <w:color w:val="000000"/>
          <w:szCs w:val="24"/>
          <w:lang w:val="sq-AL"/>
        </w:rPr>
        <w:t>prot</w:t>
      </w:r>
      <w:proofErr w:type="spellEnd"/>
      <w:r w:rsidRPr="000D16E2">
        <w:rPr>
          <w:rFonts w:ascii="Garamond" w:hAnsi="Garamond"/>
          <w:color w:val="000000"/>
          <w:szCs w:val="24"/>
          <w:lang w:val="sq-AL"/>
        </w:rPr>
        <w:t>., datë 9.1.2025.</w:t>
      </w:r>
    </w:p>
    <w:p w14:paraId="320997CC" w14:textId="4C6E4BCA"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 Shoqëria ka depozituar dokumentacionin plotësues me shkresën e protokolluar në ERE me nr. 53/1 </w:t>
      </w:r>
      <w:proofErr w:type="spellStart"/>
      <w:r w:rsidRPr="000D16E2">
        <w:rPr>
          <w:rFonts w:ascii="Garamond" w:hAnsi="Garamond"/>
          <w:color w:val="000000"/>
          <w:szCs w:val="24"/>
          <w:lang w:val="sq-AL"/>
        </w:rPr>
        <w:t>prot</w:t>
      </w:r>
      <w:proofErr w:type="spellEnd"/>
      <w:r w:rsidRPr="000D16E2">
        <w:rPr>
          <w:rFonts w:ascii="Garamond" w:hAnsi="Garamond"/>
          <w:color w:val="000000"/>
          <w:szCs w:val="24"/>
          <w:lang w:val="sq-AL"/>
        </w:rPr>
        <w:t>., datë 14.1.2025.</w:t>
      </w:r>
    </w:p>
    <w:p w14:paraId="35113CE9" w14:textId="5DDB984B"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 Nga analizimi i aplikimit, në referencë të përcaktimeve të </w:t>
      </w:r>
      <w:r w:rsidRPr="001C4C66">
        <w:rPr>
          <w:rFonts w:ascii="Garamond" w:hAnsi="Garamond"/>
          <w:color w:val="000000"/>
          <w:szCs w:val="24"/>
          <w:lang w:val="sq-AL"/>
        </w:rPr>
        <w:t>“</w:t>
      </w:r>
      <w:r w:rsidRPr="001C4C66">
        <w:rPr>
          <w:rFonts w:ascii="Garamond" w:hAnsi="Garamond"/>
          <w:iCs/>
          <w:color w:val="000000"/>
          <w:szCs w:val="24"/>
          <w:lang w:val="sq-AL"/>
        </w:rPr>
        <w:t>Rregullores për procedurat dhe afatet për dhënien, modifikimin, transferimin, rinovimin, njohjen dhe heqjen e licencave në sektorin e energjisë elektrike”</w:t>
      </w:r>
      <w:r w:rsidRPr="001C4C66">
        <w:rPr>
          <w:rFonts w:ascii="Garamond" w:hAnsi="Garamond"/>
          <w:color w:val="000000"/>
          <w:szCs w:val="24"/>
          <w:lang w:val="sq-AL"/>
        </w:rPr>
        <w:t>,</w:t>
      </w:r>
      <w:r w:rsidRPr="000D16E2">
        <w:rPr>
          <w:rFonts w:ascii="Garamond" w:hAnsi="Garamond"/>
          <w:color w:val="000000"/>
          <w:szCs w:val="24"/>
          <w:lang w:val="sq-AL"/>
        </w:rPr>
        <w:t xml:space="preserve"> të ndryshuar rezulton se shoqëria ka kryer pagesën e aplikimit sipas përcaktimeve të </w:t>
      </w:r>
      <w:r w:rsidR="003E5D39">
        <w:rPr>
          <w:rFonts w:ascii="Garamond" w:hAnsi="Garamond"/>
          <w:color w:val="000000"/>
          <w:szCs w:val="24"/>
          <w:lang w:val="sq-AL"/>
        </w:rPr>
        <w:t>a</w:t>
      </w:r>
      <w:r w:rsidRPr="000D16E2">
        <w:rPr>
          <w:rFonts w:ascii="Garamond" w:hAnsi="Garamond"/>
          <w:color w:val="000000"/>
          <w:szCs w:val="24"/>
          <w:lang w:val="sq-AL"/>
        </w:rPr>
        <w:t>neksit A dhe ka plotësuar të gjithë dokumentacionin e kërkuar në zbatim të nenit 9, për pikën 1.1, g</w:t>
      </w:r>
      <w:r w:rsidR="003E5D39">
        <w:rPr>
          <w:rFonts w:ascii="Garamond" w:hAnsi="Garamond"/>
          <w:color w:val="000000"/>
          <w:szCs w:val="24"/>
          <w:lang w:val="sq-AL"/>
        </w:rPr>
        <w:t>e</w:t>
      </w:r>
      <w:r w:rsidRPr="000D16E2">
        <w:rPr>
          <w:rFonts w:ascii="Garamond" w:hAnsi="Garamond"/>
          <w:color w:val="000000"/>
          <w:szCs w:val="24"/>
          <w:lang w:val="sq-AL"/>
        </w:rPr>
        <w:t>rmat “a”</w:t>
      </w:r>
      <w:r w:rsidR="003E5D39">
        <w:rPr>
          <w:rFonts w:ascii="Garamond" w:hAnsi="Garamond"/>
          <w:color w:val="000000"/>
          <w:szCs w:val="24"/>
          <w:lang w:val="sq-AL"/>
        </w:rPr>
        <w:t>,</w:t>
      </w:r>
      <w:r w:rsidRPr="000D16E2">
        <w:rPr>
          <w:rFonts w:ascii="Garamond" w:hAnsi="Garamond"/>
          <w:color w:val="000000"/>
          <w:szCs w:val="24"/>
          <w:lang w:val="sq-AL"/>
        </w:rPr>
        <w:t xml:space="preserve"> “b” dhe “c”; për pikën 1.2, g</w:t>
      </w:r>
      <w:r w:rsidR="003E5D39">
        <w:rPr>
          <w:rFonts w:ascii="Garamond" w:hAnsi="Garamond"/>
          <w:color w:val="000000"/>
          <w:szCs w:val="24"/>
          <w:lang w:val="sq-AL"/>
        </w:rPr>
        <w:t>e</w:t>
      </w:r>
      <w:r w:rsidRPr="000D16E2">
        <w:rPr>
          <w:rFonts w:ascii="Garamond" w:hAnsi="Garamond"/>
          <w:color w:val="000000"/>
          <w:szCs w:val="24"/>
          <w:lang w:val="sq-AL"/>
        </w:rPr>
        <w:t>rmat “a”, “b”, dhe “c”; për pikën 1</w:t>
      </w:r>
      <w:r w:rsidR="003E5D39">
        <w:rPr>
          <w:rFonts w:ascii="Garamond" w:hAnsi="Garamond"/>
          <w:color w:val="000000"/>
          <w:szCs w:val="24"/>
          <w:lang w:val="sq-AL"/>
        </w:rPr>
        <w:t>.</w:t>
      </w:r>
      <w:r w:rsidRPr="000D16E2">
        <w:rPr>
          <w:rFonts w:ascii="Garamond" w:hAnsi="Garamond"/>
          <w:color w:val="000000"/>
          <w:szCs w:val="24"/>
          <w:lang w:val="sq-AL"/>
        </w:rPr>
        <w:t>3, g</w:t>
      </w:r>
      <w:r w:rsidR="003E5D39">
        <w:rPr>
          <w:rFonts w:ascii="Garamond" w:hAnsi="Garamond"/>
          <w:color w:val="000000"/>
          <w:szCs w:val="24"/>
          <w:lang w:val="sq-AL"/>
        </w:rPr>
        <w:t>e</w:t>
      </w:r>
      <w:r w:rsidRPr="000D16E2">
        <w:rPr>
          <w:rFonts w:ascii="Garamond" w:hAnsi="Garamond"/>
          <w:color w:val="000000"/>
          <w:szCs w:val="24"/>
          <w:lang w:val="sq-AL"/>
        </w:rPr>
        <w:t>rmat “a”, “b” dhe “c”, dhe për pikën 2.4, g</w:t>
      </w:r>
      <w:r w:rsidR="003E5D39">
        <w:rPr>
          <w:rFonts w:ascii="Garamond" w:hAnsi="Garamond"/>
          <w:color w:val="000000"/>
          <w:szCs w:val="24"/>
          <w:lang w:val="sq-AL"/>
        </w:rPr>
        <w:t>e</w:t>
      </w:r>
      <w:r w:rsidRPr="000D16E2">
        <w:rPr>
          <w:rFonts w:ascii="Garamond" w:hAnsi="Garamond"/>
          <w:color w:val="000000"/>
          <w:szCs w:val="24"/>
          <w:lang w:val="sq-AL"/>
        </w:rPr>
        <w:t>rmat “a”, “b”, “c” dhe “d”.</w:t>
      </w:r>
    </w:p>
    <w:p w14:paraId="37383B52" w14:textId="580B9DA2"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Për gjithë sa më sipër, </w:t>
      </w:r>
      <w:r w:rsidR="003E5D39" w:rsidRPr="000D16E2">
        <w:rPr>
          <w:rFonts w:ascii="Garamond" w:hAnsi="Garamond"/>
          <w:color w:val="000000"/>
          <w:szCs w:val="24"/>
          <w:lang w:val="sq-AL"/>
        </w:rPr>
        <w:t xml:space="preserve">Bordi </w:t>
      </w:r>
      <w:r w:rsidRPr="000D16E2">
        <w:rPr>
          <w:rFonts w:ascii="Garamond" w:hAnsi="Garamond"/>
          <w:color w:val="000000"/>
          <w:szCs w:val="24"/>
          <w:lang w:val="sq-AL"/>
        </w:rPr>
        <w:t xml:space="preserve">i ERE-s </w:t>
      </w:r>
    </w:p>
    <w:p w14:paraId="70EE3541" w14:textId="77777777"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p>
    <w:p w14:paraId="03487B41" w14:textId="6F2E235D" w:rsidR="008B1169" w:rsidRPr="000D16E2" w:rsidRDefault="008B1169" w:rsidP="008B1169">
      <w:pPr>
        <w:autoSpaceDE w:val="0"/>
        <w:autoSpaceDN w:val="0"/>
        <w:adjustRightInd w:val="0"/>
        <w:spacing w:after="0" w:line="240" w:lineRule="auto"/>
        <w:ind w:firstLine="284"/>
        <w:jc w:val="center"/>
        <w:rPr>
          <w:rFonts w:ascii="Garamond" w:hAnsi="Garamond"/>
          <w:bCs/>
          <w:color w:val="000000"/>
          <w:szCs w:val="24"/>
          <w:lang w:val="sq-AL"/>
        </w:rPr>
      </w:pPr>
      <w:r w:rsidRPr="000D16E2">
        <w:rPr>
          <w:rFonts w:ascii="Garamond" w:hAnsi="Garamond"/>
          <w:bCs/>
          <w:color w:val="000000"/>
          <w:szCs w:val="24"/>
          <w:lang w:val="sq-AL"/>
        </w:rPr>
        <w:t>VENDOSI:</w:t>
      </w:r>
    </w:p>
    <w:p w14:paraId="644C7931" w14:textId="77777777" w:rsidR="008B1169" w:rsidRPr="000D16E2" w:rsidRDefault="008B1169" w:rsidP="008B1169">
      <w:pPr>
        <w:autoSpaceDE w:val="0"/>
        <w:autoSpaceDN w:val="0"/>
        <w:adjustRightInd w:val="0"/>
        <w:spacing w:after="0" w:line="240" w:lineRule="auto"/>
        <w:ind w:firstLine="284"/>
        <w:jc w:val="center"/>
        <w:rPr>
          <w:rFonts w:ascii="Garamond" w:hAnsi="Garamond"/>
          <w:b/>
          <w:bCs/>
          <w:color w:val="000000"/>
          <w:szCs w:val="24"/>
          <w:lang w:val="sq-AL"/>
        </w:rPr>
      </w:pPr>
    </w:p>
    <w:p w14:paraId="0EAD2483" w14:textId="15B548DD"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1. Të licencojë shoqërinë “</w:t>
      </w:r>
      <w:proofErr w:type="spellStart"/>
      <w:r w:rsidRPr="000D16E2">
        <w:rPr>
          <w:rFonts w:ascii="Garamond" w:hAnsi="Garamond"/>
          <w:color w:val="000000"/>
          <w:szCs w:val="24"/>
          <w:lang w:val="sq-AL"/>
        </w:rPr>
        <w:t>MET</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Albania</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sh.a</w:t>
      </w:r>
      <w:proofErr w:type="spellEnd"/>
      <w:r w:rsidRPr="000D16E2">
        <w:rPr>
          <w:rFonts w:ascii="Garamond" w:hAnsi="Garamond"/>
          <w:color w:val="000000"/>
          <w:szCs w:val="24"/>
          <w:lang w:val="sq-AL"/>
        </w:rPr>
        <w:t>., në veprimtarinë e furnizimit të energjisë elektrike, për një afat 5-vjeçar.</w:t>
      </w:r>
    </w:p>
    <w:p w14:paraId="7AD7387B" w14:textId="15B49177" w:rsidR="008B1169" w:rsidRPr="000D16E2" w:rsidRDefault="008B1169" w:rsidP="008B1169">
      <w:pPr>
        <w:autoSpaceDE w:val="0"/>
        <w:autoSpaceDN w:val="0"/>
        <w:adjustRightInd w:val="0"/>
        <w:spacing w:after="0" w:line="240" w:lineRule="auto"/>
        <w:ind w:firstLine="284"/>
        <w:jc w:val="both"/>
        <w:rPr>
          <w:rFonts w:ascii="Garamond" w:hAnsi="Garamond"/>
          <w:b/>
          <w:bCs/>
          <w:color w:val="000000"/>
          <w:szCs w:val="24"/>
          <w:lang w:val="sq-AL"/>
        </w:rPr>
      </w:pPr>
      <w:r w:rsidRPr="000D16E2">
        <w:rPr>
          <w:rFonts w:ascii="Garamond" w:hAnsi="Garamond"/>
          <w:color w:val="000000"/>
          <w:szCs w:val="24"/>
          <w:lang w:val="sq-AL"/>
        </w:rPr>
        <w:t>2. Drejtoria e Licencimit dhe Autorizimeve të njoftojë shoqërinë “</w:t>
      </w:r>
      <w:proofErr w:type="spellStart"/>
      <w:r w:rsidRPr="000D16E2">
        <w:rPr>
          <w:rFonts w:ascii="Garamond" w:hAnsi="Garamond"/>
          <w:color w:val="000000"/>
          <w:szCs w:val="24"/>
          <w:lang w:val="sq-AL"/>
        </w:rPr>
        <w:t>MET</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Albania</w:t>
      </w:r>
      <w:proofErr w:type="spellEnd"/>
      <w:r w:rsidRPr="000D16E2">
        <w:rPr>
          <w:rFonts w:ascii="Garamond" w:hAnsi="Garamond"/>
          <w:color w:val="000000"/>
          <w:szCs w:val="24"/>
          <w:lang w:val="sq-AL"/>
        </w:rPr>
        <w:t xml:space="preserve">” </w:t>
      </w:r>
      <w:proofErr w:type="spellStart"/>
      <w:r w:rsidRPr="000D16E2">
        <w:rPr>
          <w:rFonts w:ascii="Garamond" w:hAnsi="Garamond"/>
          <w:color w:val="000000"/>
          <w:szCs w:val="24"/>
          <w:lang w:val="sq-AL"/>
        </w:rPr>
        <w:t>sh.a</w:t>
      </w:r>
      <w:proofErr w:type="spellEnd"/>
      <w:r w:rsidRPr="000D16E2">
        <w:rPr>
          <w:rFonts w:ascii="Garamond" w:hAnsi="Garamond"/>
          <w:color w:val="000000"/>
          <w:szCs w:val="24"/>
          <w:lang w:val="sq-AL"/>
        </w:rPr>
        <w:t xml:space="preserve">. për vendimin e </w:t>
      </w:r>
      <w:r w:rsidR="004870FA">
        <w:rPr>
          <w:rFonts w:ascii="Garamond" w:hAnsi="Garamond"/>
          <w:color w:val="000000"/>
          <w:szCs w:val="24"/>
          <w:lang w:val="sq-AL"/>
        </w:rPr>
        <w:t>B</w:t>
      </w:r>
      <w:r w:rsidRPr="000D16E2">
        <w:rPr>
          <w:rFonts w:ascii="Garamond" w:hAnsi="Garamond"/>
          <w:color w:val="000000"/>
          <w:szCs w:val="24"/>
          <w:lang w:val="sq-AL"/>
        </w:rPr>
        <w:t>ordit të ERE-s.</w:t>
      </w:r>
    </w:p>
    <w:p w14:paraId="61F0E7C4" w14:textId="77777777"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 xml:space="preserve">Ky vendim hyn në fuqi menjëherë. </w:t>
      </w:r>
    </w:p>
    <w:p w14:paraId="71F83DAA" w14:textId="049FE9B5"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lastRenderedPageBreak/>
        <w:t xml:space="preserve">Çdo palë e përfshirë në këtë procedurë mund t’i kërkojë ERE-s, brenda 7 ditëve kalendarike nga data e marrjes së vendimit, rishikimin e vendimit të </w:t>
      </w:r>
      <w:r w:rsidR="004870FA">
        <w:rPr>
          <w:rFonts w:ascii="Garamond" w:hAnsi="Garamond"/>
          <w:color w:val="000000"/>
          <w:szCs w:val="24"/>
          <w:lang w:val="sq-AL"/>
        </w:rPr>
        <w:t>B</w:t>
      </w:r>
      <w:r w:rsidRPr="000D16E2">
        <w:rPr>
          <w:rFonts w:ascii="Garamond" w:hAnsi="Garamond"/>
          <w:color w:val="000000"/>
          <w:szCs w:val="24"/>
          <w:lang w:val="sq-AL"/>
        </w:rPr>
        <w:t xml:space="preserve">ordit në rast se ka siguruar prova të reja që mund ta çojnë </w:t>
      </w:r>
      <w:r w:rsidR="004870FA">
        <w:rPr>
          <w:rFonts w:ascii="Garamond" w:hAnsi="Garamond"/>
          <w:color w:val="000000"/>
          <w:szCs w:val="24"/>
          <w:lang w:val="sq-AL"/>
        </w:rPr>
        <w:t>B</w:t>
      </w:r>
      <w:bookmarkStart w:id="0" w:name="_GoBack"/>
      <w:bookmarkEnd w:id="0"/>
      <w:r w:rsidRPr="000D16E2">
        <w:rPr>
          <w:rFonts w:ascii="Garamond" w:hAnsi="Garamond"/>
          <w:color w:val="000000"/>
          <w:szCs w:val="24"/>
          <w:lang w:val="sq-AL"/>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5B629F70" w14:textId="77777777"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r w:rsidRPr="000D16E2">
        <w:rPr>
          <w:rFonts w:ascii="Garamond" w:hAnsi="Garamond"/>
          <w:color w:val="000000"/>
          <w:szCs w:val="24"/>
          <w:lang w:val="sq-AL"/>
        </w:rPr>
        <w:t>Ky vendim botohet në Fletoren Zyrtare.</w:t>
      </w:r>
    </w:p>
    <w:p w14:paraId="718B6F1D" w14:textId="77777777" w:rsidR="008B1169" w:rsidRPr="000D16E2" w:rsidRDefault="008B1169" w:rsidP="008B1169">
      <w:pPr>
        <w:autoSpaceDE w:val="0"/>
        <w:autoSpaceDN w:val="0"/>
        <w:adjustRightInd w:val="0"/>
        <w:spacing w:after="0" w:line="240" w:lineRule="auto"/>
        <w:ind w:firstLine="284"/>
        <w:jc w:val="both"/>
        <w:rPr>
          <w:rFonts w:ascii="Garamond" w:hAnsi="Garamond"/>
          <w:color w:val="000000"/>
          <w:szCs w:val="24"/>
          <w:lang w:val="sq-AL"/>
        </w:rPr>
      </w:pPr>
    </w:p>
    <w:p w14:paraId="0D32AD2A" w14:textId="3889D215" w:rsidR="008B1169" w:rsidRPr="000D16E2" w:rsidRDefault="008B1169" w:rsidP="008B1169">
      <w:pPr>
        <w:tabs>
          <w:tab w:val="left" w:pos="8180"/>
        </w:tabs>
        <w:autoSpaceDE w:val="0"/>
        <w:autoSpaceDN w:val="0"/>
        <w:adjustRightInd w:val="0"/>
        <w:spacing w:after="0" w:line="240" w:lineRule="auto"/>
        <w:ind w:firstLine="284"/>
        <w:jc w:val="right"/>
        <w:rPr>
          <w:rFonts w:ascii="Garamond" w:hAnsi="Garamond"/>
          <w:bCs/>
          <w:color w:val="000000"/>
          <w:szCs w:val="24"/>
          <w:lang w:val="sq-AL"/>
        </w:rPr>
      </w:pPr>
      <w:r w:rsidRPr="000D16E2">
        <w:rPr>
          <w:rFonts w:ascii="Garamond" w:hAnsi="Garamond"/>
          <w:bCs/>
          <w:color w:val="000000"/>
          <w:szCs w:val="24"/>
          <w:lang w:val="sq-AL"/>
        </w:rPr>
        <w:t>KRYETAR</w:t>
      </w:r>
    </w:p>
    <w:p w14:paraId="6C29E106" w14:textId="1A4D46FF" w:rsidR="008B1169" w:rsidRPr="000D16E2" w:rsidRDefault="008B1169" w:rsidP="008B1169">
      <w:pPr>
        <w:tabs>
          <w:tab w:val="left" w:pos="8180"/>
        </w:tabs>
        <w:autoSpaceDE w:val="0"/>
        <w:autoSpaceDN w:val="0"/>
        <w:adjustRightInd w:val="0"/>
        <w:spacing w:after="0" w:line="240" w:lineRule="auto"/>
        <w:ind w:firstLine="284"/>
        <w:jc w:val="right"/>
        <w:rPr>
          <w:rFonts w:ascii="Garamond" w:hAnsi="Garamond"/>
          <w:b/>
          <w:bCs/>
          <w:color w:val="000000"/>
          <w:szCs w:val="24"/>
          <w:lang w:val="sq-AL"/>
        </w:rPr>
      </w:pPr>
      <w:r w:rsidRPr="000D16E2">
        <w:rPr>
          <w:rFonts w:ascii="Garamond" w:hAnsi="Garamond"/>
          <w:b/>
          <w:bCs/>
          <w:color w:val="000000"/>
          <w:szCs w:val="24"/>
          <w:lang w:val="sq-AL"/>
        </w:rPr>
        <w:t xml:space="preserve">Petrit </w:t>
      </w:r>
      <w:proofErr w:type="spellStart"/>
      <w:r w:rsidRPr="000D16E2">
        <w:rPr>
          <w:rFonts w:ascii="Garamond" w:hAnsi="Garamond"/>
          <w:b/>
          <w:bCs/>
          <w:color w:val="000000"/>
          <w:szCs w:val="24"/>
          <w:lang w:val="sq-AL"/>
        </w:rPr>
        <w:t>Ahmeti</w:t>
      </w:r>
      <w:proofErr w:type="spellEnd"/>
    </w:p>
    <w:p w14:paraId="1DAA88EF" w14:textId="77777777" w:rsidR="008B1169" w:rsidRPr="000D16E2" w:rsidRDefault="008B1169" w:rsidP="008B1169">
      <w:pPr>
        <w:tabs>
          <w:tab w:val="left" w:pos="7980"/>
        </w:tabs>
        <w:autoSpaceDE w:val="0"/>
        <w:autoSpaceDN w:val="0"/>
        <w:adjustRightInd w:val="0"/>
        <w:spacing w:after="0" w:line="240" w:lineRule="auto"/>
        <w:ind w:firstLine="284"/>
        <w:rPr>
          <w:rFonts w:ascii="Garamond" w:hAnsi="Garamond"/>
          <w:color w:val="000000"/>
          <w:szCs w:val="24"/>
          <w:lang w:val="sq-AL"/>
        </w:rPr>
      </w:pPr>
    </w:p>
    <w:p w14:paraId="1A56E1C3" w14:textId="18A85E5F" w:rsidR="00BB41AF" w:rsidRPr="000D16E2" w:rsidRDefault="00BB41AF" w:rsidP="008B1169">
      <w:pPr>
        <w:spacing w:after="0" w:line="240" w:lineRule="auto"/>
        <w:ind w:firstLine="284"/>
        <w:rPr>
          <w:rFonts w:ascii="Garamond" w:hAnsi="Garamond"/>
          <w:szCs w:val="24"/>
          <w:lang w:val="sq-AL"/>
        </w:rPr>
      </w:pPr>
    </w:p>
    <w:sectPr w:rsidR="00BB41AF" w:rsidRPr="000D16E2" w:rsidSect="000D16E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076C8" w14:textId="77777777" w:rsidR="000D16E2" w:rsidRDefault="000D16E2">
      <w:pPr>
        <w:spacing w:after="0" w:line="240" w:lineRule="auto"/>
      </w:pPr>
      <w:r>
        <w:separator/>
      </w:r>
    </w:p>
  </w:endnote>
  <w:endnote w:type="continuationSeparator" w:id="0">
    <w:p w14:paraId="27BE2C44" w14:textId="77777777" w:rsidR="000D16E2" w:rsidRDefault="000D16E2">
      <w:pPr>
        <w:spacing w:after="0" w:line="240" w:lineRule="auto"/>
      </w:pPr>
      <w:r>
        <w:continuationSeparator/>
      </w:r>
    </w:p>
  </w:endnote>
  <w:endnote w:type="continuationNotice" w:id="1">
    <w:p w14:paraId="4CF3F23A" w14:textId="77777777" w:rsidR="000D16E2" w:rsidRDefault="000D1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DD62C" w14:textId="77777777" w:rsidR="000D16E2" w:rsidRDefault="000D16E2">
      <w:pPr>
        <w:spacing w:after="0" w:line="240" w:lineRule="auto"/>
      </w:pPr>
      <w:r>
        <w:separator/>
      </w:r>
    </w:p>
  </w:footnote>
  <w:footnote w:type="continuationSeparator" w:id="0">
    <w:p w14:paraId="63D56457" w14:textId="77777777" w:rsidR="000D16E2" w:rsidRDefault="000D16E2">
      <w:pPr>
        <w:spacing w:after="0" w:line="240" w:lineRule="auto"/>
      </w:pPr>
      <w:r>
        <w:continuationSeparator/>
      </w:r>
    </w:p>
  </w:footnote>
  <w:footnote w:type="continuationNotice" w:id="1">
    <w:p w14:paraId="58769578" w14:textId="77777777" w:rsidR="000D16E2" w:rsidRDefault="000D16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3904"/>
    <w:multiLevelType w:val="hybridMultilevel"/>
    <w:tmpl w:val="06FC61CC"/>
    <w:lvl w:ilvl="0" w:tplc="04090017">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E7D11"/>
    <w:multiLevelType w:val="hybridMultilevel"/>
    <w:tmpl w:val="9F809408"/>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205B4"/>
    <w:multiLevelType w:val="hybridMultilevel"/>
    <w:tmpl w:val="E66C51AE"/>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7F7313"/>
    <w:multiLevelType w:val="hybridMultilevel"/>
    <w:tmpl w:val="CDD4D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86F67E2"/>
    <w:multiLevelType w:val="hybridMultilevel"/>
    <w:tmpl w:val="ABCE6A7A"/>
    <w:lvl w:ilvl="0" w:tplc="3F38C2A0">
      <w:start w:val="1"/>
      <w:numFmt w:val="bullet"/>
      <w:lvlText w:val=""/>
      <w:lvlJc w:val="left"/>
      <w:pPr>
        <w:ind w:left="720" w:hanging="360"/>
      </w:pPr>
      <w:rPr>
        <w:rFonts w:ascii="Wingdings" w:hAnsi="Wingdings"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5FD"/>
    <w:multiLevelType w:val="hybridMultilevel"/>
    <w:tmpl w:val="C384275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7"/>
  </w:num>
  <w:num w:numId="7">
    <w:abstractNumId w:val="0"/>
  </w:num>
  <w:num w:numId="8">
    <w:abstractNumId w:val="2"/>
  </w:num>
  <w:num w:numId="9">
    <w:abstractNumId w:val="1"/>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2B"/>
    <w:rsid w:val="0003039C"/>
    <w:rsid w:val="0004204A"/>
    <w:rsid w:val="000C7C6F"/>
    <w:rsid w:val="000D16E2"/>
    <w:rsid w:val="00120D91"/>
    <w:rsid w:val="001B1F1D"/>
    <w:rsid w:val="001C1754"/>
    <w:rsid w:val="001C4C66"/>
    <w:rsid w:val="001D6D98"/>
    <w:rsid w:val="002C4776"/>
    <w:rsid w:val="002D6456"/>
    <w:rsid w:val="00354E73"/>
    <w:rsid w:val="003604E0"/>
    <w:rsid w:val="003E5D39"/>
    <w:rsid w:val="00474E74"/>
    <w:rsid w:val="004870FA"/>
    <w:rsid w:val="00506C44"/>
    <w:rsid w:val="0059352C"/>
    <w:rsid w:val="005B616F"/>
    <w:rsid w:val="00644F40"/>
    <w:rsid w:val="00722F5A"/>
    <w:rsid w:val="00785266"/>
    <w:rsid w:val="007A4E16"/>
    <w:rsid w:val="008232FF"/>
    <w:rsid w:val="00845DBF"/>
    <w:rsid w:val="0085044E"/>
    <w:rsid w:val="008523A0"/>
    <w:rsid w:val="00871211"/>
    <w:rsid w:val="008A0EEC"/>
    <w:rsid w:val="008B1169"/>
    <w:rsid w:val="00922A31"/>
    <w:rsid w:val="009D3059"/>
    <w:rsid w:val="00B8013C"/>
    <w:rsid w:val="00B8397A"/>
    <w:rsid w:val="00BA2A48"/>
    <w:rsid w:val="00BB41AF"/>
    <w:rsid w:val="00BC4212"/>
    <w:rsid w:val="00C209CC"/>
    <w:rsid w:val="00C23088"/>
    <w:rsid w:val="00C60F6F"/>
    <w:rsid w:val="00C81681"/>
    <w:rsid w:val="00CE052B"/>
    <w:rsid w:val="00E27CBE"/>
    <w:rsid w:val="00E85381"/>
    <w:rsid w:val="00F9157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2CE8FE"/>
  <w15:chartTrackingRefBased/>
  <w15:docId w15:val="{1EB04EE0-C1F1-4D48-AEC6-226B570A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052B"/>
    <w:pPr>
      <w:spacing w:after="160" w:line="259" w:lineRule="auto"/>
      <w:jc w:val="left"/>
    </w:pPr>
    <w:rPr>
      <w:rFonts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E0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52B"/>
    <w:rPr>
      <w:rFonts w:cs="Times New Roman"/>
      <w:lang w:val="en-US"/>
    </w:rPr>
  </w:style>
  <w:style w:type="paragraph" w:styleId="ListParagraph">
    <w:name w:val="List Paragraph"/>
    <w:aliases w:val="Akapit z listą BS,Bullet1,List Paragraph1"/>
    <w:basedOn w:val="Normal"/>
    <w:link w:val="ListParagraphChar"/>
    <w:uiPriority w:val="34"/>
    <w:qFormat/>
    <w:rsid w:val="001B1F1D"/>
    <w:pPr>
      <w:ind w:left="720"/>
      <w:contextualSpacing/>
    </w:pPr>
  </w:style>
  <w:style w:type="character" w:customStyle="1" w:styleId="ListParagraphChar">
    <w:name w:val="List Paragraph Char"/>
    <w:aliases w:val="Akapit z listą BS Char,Bullet1 Char,List Paragraph1 Char"/>
    <w:link w:val="ListParagraph"/>
    <w:uiPriority w:val="34"/>
    <w:qFormat/>
    <w:locked/>
    <w:rsid w:val="001B1F1D"/>
    <w:rPr>
      <w:rFonts w:cs="Times New Roman"/>
      <w:lang w:val="en-US"/>
    </w:rPr>
  </w:style>
  <w:style w:type="paragraph" w:styleId="Header">
    <w:name w:val="header"/>
    <w:basedOn w:val="Normal"/>
    <w:link w:val="HeaderChar"/>
    <w:uiPriority w:val="99"/>
    <w:unhideWhenUsed/>
    <w:rsid w:val="00B83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97A"/>
    <w:rPr>
      <w:rFonts w:cs="Times New Roman"/>
      <w:lang w:val="en-US"/>
    </w:rPr>
  </w:style>
  <w:style w:type="character" w:styleId="Hyperlink">
    <w:name w:val="Hyperlink"/>
    <w:basedOn w:val="DefaultParagraphFont"/>
    <w:uiPriority w:val="99"/>
    <w:unhideWhenUsed/>
    <w:rsid w:val="00B83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31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2025-01-31T10:10:51Z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2025-01-30T00:00:00Z</Date_x0020_protokolli>
    <Titulli xmlns="0e656187-b300-4fb0-8bf4-3a50f872073c">Mbi licencimin e shoqërisë “MET Albania” sh.a. në veprimtarinë e furnizimit të energjisë elektrike</Titulli>
    <Modifikuesi xmlns="0e656187-b300-4fb0-8bf4-3a50f872073c">Suada.Daci</Modifikuesi>
    <Nr_x002e__x0020_prot_x0020_QBZ xmlns="0e656187-b300-4fb0-8bf4-3a50f872073c">183/4</Nr_x002e__x0020_prot_x0020_QBZ>
    <Data_x0020_e_x0020_Modifikimit xmlns="0e656187-b300-4fb0-8bf4-3a50f872073c">2025-01-31T12:42:36Z</Data_x0020_e_x0020_Modifikimit>
    <Dekretuar xmlns="0e656187-b300-4fb0-8bf4-3a50f872073c">false</Dekretuar>
    <Data xmlns="0e656187-b300-4fb0-8bf4-3a50f872073c">2025-01-20T00:00:00Z</Data>
    <Nr_x002e__x0020_protokolli_x0020_i_x0020_aktit xmlns="0e656187-b300-4fb0-8bf4-3a50f872073c">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401BBD9DA9E40F4AE59A5E66B73F9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401BBD9DA9E40F4AE59A5E66B73F9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35FF349-3D07-44F2-9655-FC8AA552E36B}">
  <ds:schemaRefs>
    <ds:schemaRef ds:uri="http://schemas.microsoft.com/office/2006/documentManagement/types"/>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DE6A2588-E3BB-43AF-B30D-2EA357C39B15}">
  <ds:schemaRefs>
    <ds:schemaRef ds:uri="http://schemas.microsoft.com/sharepoint/v3/contenttype/forms"/>
  </ds:schemaRefs>
</ds:datastoreItem>
</file>

<file path=customXml/itemProps3.xml><?xml version="1.0" encoding="utf-8"?>
<ds:datastoreItem xmlns:ds="http://schemas.openxmlformats.org/officeDocument/2006/customXml" ds:itemID="{E2C46C02-02ED-44E3-99D3-D101466A0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061658-ACEB-4C15-B3B3-63BA3ECC45B6}">
  <ds:schemaRefs>
    <ds:schemaRef ds:uri="http://schemas.microsoft.com/sharepoint/v3/contenttype/forms"/>
  </ds:schemaRefs>
</ds:datastoreItem>
</file>

<file path=customXml/itemProps5.xml><?xml version="1.0" encoding="utf-8"?>
<ds:datastoreItem xmlns:ds="http://schemas.openxmlformats.org/officeDocument/2006/customXml" ds:itemID="{576F706A-EBE5-4AB5-88F0-DB81276D9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Mbi licencimin e shoqërisë “MET Albania” sh.a. në veprimtarinë e furnizimit të energjisë elektrike</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“MET Albania” sh.a. në veprimtarinë e furnizimit të energjisë elektrike</dc:title>
  <dc:creator>Ajlin Sharku</dc:creator>
  <cp:lastModifiedBy>Jorina Kryeziu</cp:lastModifiedBy>
  <cp:revision>9</cp:revision>
  <cp:lastPrinted>2025-01-24T10:33:00Z</cp:lastPrinted>
  <dcterms:created xsi:type="dcterms:W3CDTF">2025-01-31T09:13:00Z</dcterms:created>
  <dcterms:modified xsi:type="dcterms:W3CDTF">2025-01-31T12:05:00Z</dcterms:modified>
</cp:coreProperties>
</file>