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7A0E9" w14:textId="3E7E0B9E" w:rsidR="00394280" w:rsidRPr="005E058D" w:rsidRDefault="002E254F" w:rsidP="00553530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  <w:r w:rsidRPr="005E058D">
        <w:rPr>
          <w:rFonts w:ascii="Garamond" w:eastAsia="Times New Roman" w:hAnsi="Garamond"/>
          <w:b/>
          <w:szCs w:val="24"/>
        </w:rPr>
        <w:t>VENDIM</w:t>
      </w:r>
    </w:p>
    <w:p w14:paraId="7484CA08" w14:textId="617C5DAD" w:rsidR="00394280" w:rsidRPr="005E058D" w:rsidRDefault="002E254F" w:rsidP="00553530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  <w:r w:rsidRPr="005E058D">
        <w:rPr>
          <w:rFonts w:ascii="Garamond" w:eastAsia="Times New Roman" w:hAnsi="Garamond"/>
          <w:b/>
          <w:szCs w:val="24"/>
        </w:rPr>
        <w:t>Nr.</w:t>
      </w:r>
      <w:r w:rsidR="00AC7229" w:rsidRPr="005E058D">
        <w:rPr>
          <w:rFonts w:ascii="Garamond" w:eastAsia="Times New Roman" w:hAnsi="Garamond"/>
          <w:b/>
          <w:szCs w:val="24"/>
        </w:rPr>
        <w:t xml:space="preserve"> </w:t>
      </w:r>
      <w:r w:rsidR="009B4256" w:rsidRPr="005E058D">
        <w:rPr>
          <w:rFonts w:ascii="Garamond" w:eastAsia="Times New Roman" w:hAnsi="Garamond"/>
          <w:b/>
          <w:szCs w:val="24"/>
        </w:rPr>
        <w:t>57</w:t>
      </w:r>
      <w:r w:rsidRPr="005E058D">
        <w:rPr>
          <w:rFonts w:ascii="Garamond" w:eastAsia="Times New Roman" w:hAnsi="Garamond"/>
          <w:b/>
          <w:szCs w:val="24"/>
        </w:rPr>
        <w:t xml:space="preserve">, </w:t>
      </w:r>
      <w:r w:rsidR="00553530" w:rsidRPr="005E058D">
        <w:rPr>
          <w:rFonts w:ascii="Garamond" w:eastAsia="Times New Roman" w:hAnsi="Garamond"/>
          <w:b/>
          <w:szCs w:val="24"/>
        </w:rPr>
        <w:t>d</w:t>
      </w:r>
      <w:r w:rsidRPr="005E058D">
        <w:rPr>
          <w:rFonts w:ascii="Garamond" w:eastAsia="Times New Roman" w:hAnsi="Garamond"/>
          <w:b/>
          <w:szCs w:val="24"/>
        </w:rPr>
        <w:t xml:space="preserve">atë </w:t>
      </w:r>
      <w:r w:rsidR="009B4256" w:rsidRPr="005E058D">
        <w:rPr>
          <w:rFonts w:ascii="Garamond" w:eastAsia="Times New Roman" w:hAnsi="Garamond"/>
          <w:b/>
          <w:szCs w:val="24"/>
        </w:rPr>
        <w:t>10</w:t>
      </w:r>
      <w:r w:rsidRPr="005E058D">
        <w:rPr>
          <w:rFonts w:ascii="Garamond" w:eastAsia="Times New Roman" w:hAnsi="Garamond"/>
          <w:b/>
          <w:szCs w:val="24"/>
        </w:rPr>
        <w:t>.</w:t>
      </w:r>
      <w:r w:rsidR="000E355A" w:rsidRPr="005E058D">
        <w:rPr>
          <w:rFonts w:ascii="Garamond" w:eastAsia="Times New Roman" w:hAnsi="Garamond"/>
          <w:b/>
          <w:szCs w:val="24"/>
        </w:rPr>
        <w:t>3</w:t>
      </w:r>
      <w:r w:rsidRPr="005E058D">
        <w:rPr>
          <w:rFonts w:ascii="Garamond" w:eastAsia="Times New Roman" w:hAnsi="Garamond"/>
          <w:b/>
          <w:szCs w:val="24"/>
        </w:rPr>
        <w:t>.2025</w:t>
      </w:r>
    </w:p>
    <w:p w14:paraId="5DCDABF4" w14:textId="77777777" w:rsidR="00553530" w:rsidRPr="005E058D" w:rsidRDefault="00553530" w:rsidP="00553530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  <w:lang w:eastAsia="en-GB"/>
        </w:rPr>
      </w:pPr>
    </w:p>
    <w:p w14:paraId="44477AE7" w14:textId="4D710784" w:rsidR="00394280" w:rsidRPr="005E058D" w:rsidRDefault="002E254F" w:rsidP="00553530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  <w:bookmarkStart w:id="0" w:name="_Hlk113624380"/>
      <w:r w:rsidRPr="005E058D">
        <w:rPr>
          <w:rFonts w:ascii="Garamond" w:eastAsia="Times New Roman" w:hAnsi="Garamond"/>
          <w:b/>
          <w:szCs w:val="24"/>
        </w:rPr>
        <w:t>MBI</w:t>
      </w:r>
      <w:bookmarkEnd w:id="0"/>
      <w:r w:rsidR="00553530" w:rsidRPr="005E058D">
        <w:rPr>
          <w:rFonts w:ascii="Garamond" w:eastAsia="Times New Roman" w:hAnsi="Garamond"/>
          <w:b/>
          <w:szCs w:val="24"/>
        </w:rPr>
        <w:t xml:space="preserve"> </w:t>
      </w:r>
      <w:r w:rsidRPr="005E058D">
        <w:rPr>
          <w:rFonts w:ascii="Garamond" w:eastAsia="Times New Roman" w:hAnsi="Garamond"/>
          <w:b/>
          <w:szCs w:val="24"/>
        </w:rPr>
        <w:t xml:space="preserve">PËRCAKTIMIN E ÇMIMIT TË SHITJES SË ENERGJISË ELEKTRIKE NGA FURNIZUESI I MUNDËSISË SË FUNDIT PËR MUAJIN </w:t>
      </w:r>
      <w:r w:rsidR="000E355A" w:rsidRPr="005E058D">
        <w:rPr>
          <w:rFonts w:ascii="Garamond" w:hAnsi="Garamond"/>
          <w:b/>
          <w:szCs w:val="24"/>
        </w:rPr>
        <w:t>SHKURT</w:t>
      </w:r>
      <w:r w:rsidRPr="005E058D">
        <w:rPr>
          <w:rFonts w:ascii="Garamond" w:eastAsia="Times New Roman" w:hAnsi="Garamond"/>
          <w:b/>
          <w:szCs w:val="24"/>
        </w:rPr>
        <w:t xml:space="preserve"> 202</w:t>
      </w:r>
      <w:r w:rsidR="00755C8A" w:rsidRPr="005E058D">
        <w:rPr>
          <w:rFonts w:ascii="Garamond" w:eastAsia="Times New Roman" w:hAnsi="Garamond"/>
          <w:b/>
          <w:szCs w:val="24"/>
        </w:rPr>
        <w:t>5</w:t>
      </w:r>
      <w:r w:rsidR="005E058D">
        <w:rPr>
          <w:rFonts w:ascii="Garamond" w:eastAsia="Times New Roman" w:hAnsi="Garamond"/>
          <w:b/>
          <w:szCs w:val="24"/>
        </w:rPr>
        <w:t>,</w:t>
      </w:r>
      <w:r w:rsidRPr="005E058D">
        <w:rPr>
          <w:rFonts w:ascii="Garamond" w:eastAsia="Times New Roman" w:hAnsi="Garamond"/>
          <w:b/>
          <w:szCs w:val="24"/>
        </w:rPr>
        <w:t xml:space="preserve"> PËR KLIENTËT E LIDHUR NË NIVELIN E TENSIONIT 35 </w:t>
      </w:r>
      <w:proofErr w:type="spellStart"/>
      <w:r w:rsidR="005E058D">
        <w:rPr>
          <w:rFonts w:ascii="Garamond" w:eastAsia="Times New Roman" w:hAnsi="Garamond"/>
          <w:b/>
          <w:szCs w:val="24"/>
        </w:rPr>
        <w:t>k</w:t>
      </w:r>
      <w:r w:rsidRPr="005E058D">
        <w:rPr>
          <w:rFonts w:ascii="Garamond" w:eastAsia="Times New Roman" w:hAnsi="Garamond"/>
          <w:b/>
          <w:szCs w:val="24"/>
        </w:rPr>
        <w:t>V</w:t>
      </w:r>
      <w:proofErr w:type="spellEnd"/>
    </w:p>
    <w:p w14:paraId="0542DA52" w14:textId="77777777" w:rsidR="00394280" w:rsidRPr="005E058D" w:rsidRDefault="00394280" w:rsidP="00553530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</w:p>
    <w:p w14:paraId="70BE2C91" w14:textId="21966973" w:rsidR="00394280" w:rsidRPr="005E058D" w:rsidRDefault="002E254F" w:rsidP="00553530">
      <w:pPr>
        <w:spacing w:after="0" w:line="240" w:lineRule="auto"/>
        <w:ind w:firstLine="284"/>
        <w:rPr>
          <w:rFonts w:ascii="Garamond" w:eastAsia="Times New Roman" w:hAnsi="Garamond"/>
          <w:bCs/>
          <w:szCs w:val="24"/>
        </w:rPr>
      </w:pPr>
      <w:r w:rsidRPr="005E058D">
        <w:rPr>
          <w:rFonts w:ascii="Garamond" w:eastAsia="Times New Roman" w:hAnsi="Garamond"/>
          <w:szCs w:val="24"/>
        </w:rPr>
        <w:t>Në mbështetje të neneve 16 dhe 87, pika 4</w:t>
      </w:r>
      <w:r w:rsidR="005E058D">
        <w:rPr>
          <w:rFonts w:ascii="Garamond" w:eastAsia="Times New Roman" w:hAnsi="Garamond"/>
          <w:szCs w:val="24"/>
        </w:rPr>
        <w:t>,</w:t>
      </w:r>
      <w:r w:rsidRPr="005E058D">
        <w:rPr>
          <w:rFonts w:ascii="Garamond" w:eastAsia="Times New Roman" w:hAnsi="Garamond"/>
          <w:szCs w:val="24"/>
        </w:rPr>
        <w:t xml:space="preserve"> të ligjit nr. 43/2015</w:t>
      </w:r>
      <w:r w:rsidR="005E058D">
        <w:rPr>
          <w:rFonts w:ascii="Garamond" w:eastAsia="Times New Roman" w:hAnsi="Garamond"/>
          <w:szCs w:val="24"/>
        </w:rPr>
        <w:t>,</w:t>
      </w:r>
      <w:r w:rsidRPr="005E058D">
        <w:rPr>
          <w:rFonts w:ascii="Garamond" w:eastAsia="Times New Roman" w:hAnsi="Garamond"/>
          <w:szCs w:val="24"/>
        </w:rPr>
        <w:t xml:space="preserve"> “</w:t>
      </w:r>
      <w:r w:rsidRPr="005E058D">
        <w:rPr>
          <w:rFonts w:ascii="Garamond" w:eastAsia="Times New Roman" w:hAnsi="Garamond"/>
          <w:iCs/>
          <w:szCs w:val="24"/>
        </w:rPr>
        <w:t>Për sektorin e energjisë elektrike</w:t>
      </w:r>
      <w:r w:rsidRPr="005E058D">
        <w:rPr>
          <w:rFonts w:ascii="Garamond" w:eastAsia="Times New Roman" w:hAnsi="Garamond"/>
          <w:szCs w:val="24"/>
        </w:rPr>
        <w:t>”</w:t>
      </w:r>
      <w:r w:rsidR="005E058D">
        <w:rPr>
          <w:rFonts w:ascii="Garamond" w:eastAsia="Times New Roman" w:hAnsi="Garamond"/>
          <w:szCs w:val="24"/>
        </w:rPr>
        <w:t>,</w:t>
      </w:r>
      <w:r w:rsidRPr="005E058D">
        <w:rPr>
          <w:rFonts w:ascii="Garamond" w:eastAsia="Times New Roman" w:hAnsi="Garamond"/>
          <w:szCs w:val="24"/>
        </w:rPr>
        <w:t xml:space="preserve"> </w:t>
      </w:r>
      <w:r w:rsidR="005E058D" w:rsidRPr="005E058D">
        <w:rPr>
          <w:rFonts w:ascii="Garamond" w:eastAsia="Times New Roman" w:hAnsi="Garamond"/>
          <w:szCs w:val="24"/>
        </w:rPr>
        <w:t>të</w:t>
      </w:r>
      <w:r w:rsidRPr="005E058D">
        <w:rPr>
          <w:rFonts w:ascii="Garamond" w:eastAsia="Times New Roman" w:hAnsi="Garamond"/>
          <w:szCs w:val="24"/>
        </w:rPr>
        <w:t xml:space="preserve"> ndryshuar; </w:t>
      </w:r>
      <w:r w:rsidR="005E058D" w:rsidRPr="005E058D">
        <w:rPr>
          <w:rFonts w:ascii="Garamond" w:eastAsia="Times New Roman" w:hAnsi="Garamond"/>
          <w:szCs w:val="24"/>
        </w:rPr>
        <w:t>të</w:t>
      </w:r>
      <w:r w:rsidR="005E058D" w:rsidRPr="005E058D">
        <w:rPr>
          <w:rFonts w:ascii="Garamond" w:eastAsia="Times New Roman" w:hAnsi="Garamond"/>
          <w:iCs/>
          <w:szCs w:val="24"/>
        </w:rPr>
        <w:t xml:space="preserve"> </w:t>
      </w:r>
      <w:r w:rsidR="005E058D">
        <w:rPr>
          <w:rFonts w:ascii="Garamond" w:eastAsia="Times New Roman" w:hAnsi="Garamond"/>
          <w:iCs/>
          <w:szCs w:val="24"/>
        </w:rPr>
        <w:t>“</w:t>
      </w:r>
      <w:r w:rsidRPr="005E058D">
        <w:rPr>
          <w:rFonts w:ascii="Garamond" w:eastAsia="Times New Roman" w:hAnsi="Garamond"/>
          <w:iCs/>
          <w:szCs w:val="24"/>
        </w:rPr>
        <w:t xml:space="preserve">Metodologjisë së përcaktimit të çmimit të shitjes së energjisë elektrike nga </w:t>
      </w:r>
      <w:r w:rsidR="005E058D" w:rsidRPr="005E058D">
        <w:rPr>
          <w:rFonts w:ascii="Garamond" w:eastAsia="Times New Roman" w:hAnsi="Garamond"/>
          <w:iCs/>
          <w:szCs w:val="24"/>
        </w:rPr>
        <w:t xml:space="preserve">Furnizuesi </w:t>
      </w:r>
      <w:r w:rsidRPr="005E058D">
        <w:rPr>
          <w:rFonts w:ascii="Garamond" w:eastAsia="Times New Roman" w:hAnsi="Garamond"/>
          <w:iCs/>
          <w:szCs w:val="24"/>
        </w:rPr>
        <w:t xml:space="preserve">i </w:t>
      </w:r>
      <w:r w:rsidR="005E058D" w:rsidRPr="005E058D">
        <w:rPr>
          <w:rFonts w:ascii="Garamond" w:eastAsia="Times New Roman" w:hAnsi="Garamond"/>
          <w:iCs/>
          <w:szCs w:val="24"/>
        </w:rPr>
        <w:t xml:space="preserve">Mundësisë </w:t>
      </w:r>
      <w:r w:rsidRPr="005E058D">
        <w:rPr>
          <w:rFonts w:ascii="Garamond" w:eastAsia="Times New Roman" w:hAnsi="Garamond"/>
          <w:iCs/>
          <w:szCs w:val="24"/>
        </w:rPr>
        <w:t xml:space="preserve">së </w:t>
      </w:r>
      <w:r w:rsidR="005E058D" w:rsidRPr="005E058D">
        <w:rPr>
          <w:rFonts w:ascii="Garamond" w:eastAsia="Times New Roman" w:hAnsi="Garamond"/>
          <w:iCs/>
          <w:szCs w:val="24"/>
        </w:rPr>
        <w:t>Fundit</w:t>
      </w:r>
      <w:r w:rsidR="005E058D">
        <w:rPr>
          <w:rFonts w:ascii="Garamond" w:eastAsia="Times New Roman" w:hAnsi="Garamond"/>
          <w:iCs/>
          <w:szCs w:val="24"/>
        </w:rPr>
        <w:t>”</w:t>
      </w:r>
      <w:r w:rsidRPr="005E058D">
        <w:rPr>
          <w:rFonts w:ascii="Garamond" w:eastAsia="Times New Roman" w:hAnsi="Garamond"/>
          <w:szCs w:val="24"/>
        </w:rPr>
        <w:t xml:space="preserve">, miratuar me vendimin e </w:t>
      </w:r>
      <w:r w:rsidR="005E058D" w:rsidRPr="005E058D">
        <w:rPr>
          <w:rFonts w:ascii="Garamond" w:eastAsia="Times New Roman" w:hAnsi="Garamond"/>
          <w:szCs w:val="24"/>
        </w:rPr>
        <w:t xml:space="preserve">Bordit </w:t>
      </w:r>
      <w:r w:rsidRPr="005E058D">
        <w:rPr>
          <w:rFonts w:ascii="Garamond" w:eastAsia="Times New Roman" w:hAnsi="Garamond"/>
          <w:szCs w:val="24"/>
        </w:rPr>
        <w:t xml:space="preserve">të Entit Rregullator të Energjisë (ERE) nr. 201, datë 4.12.2017, </w:t>
      </w:r>
      <w:r w:rsidR="005E058D" w:rsidRPr="005E058D">
        <w:rPr>
          <w:rFonts w:ascii="Garamond" w:eastAsia="Times New Roman" w:hAnsi="Garamond"/>
          <w:szCs w:val="24"/>
        </w:rPr>
        <w:t>të</w:t>
      </w:r>
      <w:r w:rsidRPr="005E058D">
        <w:rPr>
          <w:rFonts w:ascii="Garamond" w:eastAsia="Times New Roman" w:hAnsi="Garamond"/>
          <w:szCs w:val="24"/>
        </w:rPr>
        <w:t xml:space="preserve"> ndryshuar; dhe </w:t>
      </w:r>
      <w:r w:rsidR="005E058D" w:rsidRPr="005E058D">
        <w:rPr>
          <w:rFonts w:ascii="Garamond" w:eastAsia="Times New Roman" w:hAnsi="Garamond"/>
          <w:szCs w:val="24"/>
        </w:rPr>
        <w:t xml:space="preserve">të </w:t>
      </w:r>
      <w:r w:rsidRPr="005E058D">
        <w:rPr>
          <w:rFonts w:ascii="Garamond" w:eastAsia="Times New Roman" w:hAnsi="Garamond"/>
          <w:szCs w:val="24"/>
        </w:rPr>
        <w:t>nenit 15</w:t>
      </w:r>
      <w:r w:rsidR="005E058D">
        <w:rPr>
          <w:rFonts w:ascii="Garamond" w:eastAsia="Times New Roman" w:hAnsi="Garamond"/>
          <w:szCs w:val="24"/>
        </w:rPr>
        <w:t>,</w:t>
      </w:r>
      <w:r w:rsidRPr="005E058D">
        <w:rPr>
          <w:rFonts w:ascii="Garamond" w:eastAsia="Times New Roman" w:hAnsi="Garamond"/>
          <w:szCs w:val="24"/>
        </w:rPr>
        <w:t xml:space="preserve"> të </w:t>
      </w:r>
      <w:r w:rsidR="005E058D">
        <w:rPr>
          <w:rFonts w:ascii="Garamond" w:eastAsia="Times New Roman" w:hAnsi="Garamond"/>
          <w:szCs w:val="24"/>
        </w:rPr>
        <w:t>“</w:t>
      </w:r>
      <w:r w:rsidRPr="005E058D">
        <w:rPr>
          <w:rFonts w:ascii="Garamond" w:eastAsia="Times New Roman" w:hAnsi="Garamond"/>
          <w:iCs/>
          <w:szCs w:val="24"/>
        </w:rPr>
        <w:t>Rregullores për organizimin, funksionimin dhe procedurat e ERE-s</w:t>
      </w:r>
      <w:r w:rsidR="005E058D">
        <w:rPr>
          <w:rFonts w:ascii="Garamond" w:eastAsia="Times New Roman" w:hAnsi="Garamond"/>
          <w:iCs/>
          <w:szCs w:val="24"/>
        </w:rPr>
        <w:t>”</w:t>
      </w:r>
      <w:r w:rsidRPr="005E058D">
        <w:rPr>
          <w:rFonts w:ascii="Garamond" w:eastAsia="Times New Roman" w:hAnsi="Garamond"/>
          <w:szCs w:val="24"/>
        </w:rPr>
        <w:t xml:space="preserve">, miratuar me vendimin e </w:t>
      </w:r>
      <w:r w:rsidR="005E058D" w:rsidRPr="005E058D">
        <w:rPr>
          <w:rFonts w:ascii="Garamond" w:eastAsia="Times New Roman" w:hAnsi="Garamond"/>
          <w:szCs w:val="24"/>
        </w:rPr>
        <w:t xml:space="preserve">Bordit </w:t>
      </w:r>
      <w:r w:rsidRPr="005E058D">
        <w:rPr>
          <w:rFonts w:ascii="Garamond" w:eastAsia="Times New Roman" w:hAnsi="Garamond"/>
          <w:szCs w:val="24"/>
        </w:rPr>
        <w:t xml:space="preserve">të ERE-s nr. 96, datë 17.6.2016; Bordi i ERE-s, në mbledhjen e tij të datës </w:t>
      </w:r>
      <w:r w:rsidR="009B4256" w:rsidRPr="005E058D">
        <w:rPr>
          <w:rFonts w:ascii="Garamond" w:eastAsia="Times New Roman" w:hAnsi="Garamond"/>
          <w:szCs w:val="24"/>
        </w:rPr>
        <w:t>10</w:t>
      </w:r>
      <w:r w:rsidRPr="005E058D">
        <w:rPr>
          <w:rFonts w:ascii="Garamond" w:eastAsia="Times New Roman" w:hAnsi="Garamond"/>
          <w:szCs w:val="24"/>
        </w:rPr>
        <w:t>.</w:t>
      </w:r>
      <w:r w:rsidR="000E355A" w:rsidRPr="005E058D">
        <w:rPr>
          <w:rFonts w:ascii="Garamond" w:eastAsia="Times New Roman" w:hAnsi="Garamond"/>
          <w:szCs w:val="24"/>
        </w:rPr>
        <w:t>3</w:t>
      </w:r>
      <w:r w:rsidRPr="005E058D">
        <w:rPr>
          <w:rFonts w:ascii="Garamond" w:eastAsia="Times New Roman" w:hAnsi="Garamond"/>
          <w:szCs w:val="24"/>
        </w:rPr>
        <w:t xml:space="preserve">.2025, pasi shqyrtoi relacionin me nr. </w:t>
      </w:r>
      <w:r w:rsidR="009B4256" w:rsidRPr="005E058D">
        <w:rPr>
          <w:rFonts w:ascii="Garamond" w:eastAsia="Times New Roman" w:hAnsi="Garamond"/>
          <w:szCs w:val="24"/>
        </w:rPr>
        <w:t>1228/1</w:t>
      </w:r>
      <w:r w:rsidRPr="005E058D">
        <w:rPr>
          <w:rFonts w:ascii="Garamond" w:eastAsia="Times New Roman" w:hAnsi="Garamond"/>
          <w:szCs w:val="24"/>
        </w:rPr>
        <w:t xml:space="preserve"> </w:t>
      </w:r>
      <w:proofErr w:type="spellStart"/>
      <w:r w:rsidRPr="005E058D">
        <w:rPr>
          <w:rFonts w:ascii="Garamond" w:eastAsia="Times New Roman" w:hAnsi="Garamond"/>
          <w:szCs w:val="24"/>
        </w:rPr>
        <w:t>prot</w:t>
      </w:r>
      <w:proofErr w:type="spellEnd"/>
      <w:r w:rsidRPr="005E058D">
        <w:rPr>
          <w:rFonts w:ascii="Garamond" w:eastAsia="Times New Roman" w:hAnsi="Garamond"/>
          <w:szCs w:val="24"/>
        </w:rPr>
        <w:t xml:space="preserve">., datë </w:t>
      </w:r>
      <w:r w:rsidR="009B4256" w:rsidRPr="005E058D">
        <w:rPr>
          <w:rFonts w:ascii="Garamond" w:eastAsia="Times New Roman" w:hAnsi="Garamond"/>
          <w:szCs w:val="24"/>
        </w:rPr>
        <w:t>7</w:t>
      </w:r>
      <w:r w:rsidRPr="005E058D">
        <w:rPr>
          <w:rFonts w:ascii="Garamond" w:eastAsia="Times New Roman" w:hAnsi="Garamond"/>
          <w:szCs w:val="24"/>
        </w:rPr>
        <w:t>.</w:t>
      </w:r>
      <w:r w:rsidR="000E355A" w:rsidRPr="005E058D">
        <w:rPr>
          <w:rFonts w:ascii="Garamond" w:eastAsia="Times New Roman" w:hAnsi="Garamond"/>
          <w:szCs w:val="24"/>
        </w:rPr>
        <w:t>3</w:t>
      </w:r>
      <w:r w:rsidRPr="005E058D">
        <w:rPr>
          <w:rFonts w:ascii="Garamond" w:eastAsia="Times New Roman" w:hAnsi="Garamond"/>
          <w:szCs w:val="24"/>
        </w:rPr>
        <w:t>.2025, të përgatitur nga Drejtoria e Tarifave dhe Çmimeve</w:t>
      </w:r>
      <w:r w:rsidR="005E058D">
        <w:rPr>
          <w:rFonts w:ascii="Garamond" w:eastAsia="Times New Roman" w:hAnsi="Garamond"/>
          <w:szCs w:val="24"/>
        </w:rPr>
        <w:t>,</w:t>
      </w:r>
      <w:r w:rsidRPr="005E058D">
        <w:rPr>
          <w:rFonts w:ascii="Garamond" w:eastAsia="Times New Roman" w:hAnsi="Garamond"/>
          <w:szCs w:val="24"/>
        </w:rPr>
        <w:t xml:space="preserve"> “</w:t>
      </w:r>
      <w:r w:rsidRPr="005E058D">
        <w:rPr>
          <w:rFonts w:ascii="Garamond" w:eastAsia="Times New Roman" w:hAnsi="Garamond"/>
          <w:iCs/>
          <w:szCs w:val="24"/>
        </w:rPr>
        <w:t xml:space="preserve">Mbi përcaktimin e çmimit të shitjes së energjisë elektrike nga </w:t>
      </w:r>
      <w:r w:rsidR="005E058D" w:rsidRPr="005E058D">
        <w:rPr>
          <w:rFonts w:ascii="Garamond" w:eastAsia="Times New Roman" w:hAnsi="Garamond"/>
          <w:iCs/>
          <w:szCs w:val="24"/>
        </w:rPr>
        <w:t xml:space="preserve">Furnizuesi </w:t>
      </w:r>
      <w:r w:rsidRPr="005E058D">
        <w:rPr>
          <w:rFonts w:ascii="Garamond" w:eastAsia="Times New Roman" w:hAnsi="Garamond"/>
          <w:iCs/>
          <w:szCs w:val="24"/>
        </w:rPr>
        <w:t xml:space="preserve">i </w:t>
      </w:r>
      <w:r w:rsidR="005E058D" w:rsidRPr="005E058D">
        <w:rPr>
          <w:rFonts w:ascii="Garamond" w:eastAsia="Times New Roman" w:hAnsi="Garamond"/>
          <w:iCs/>
          <w:szCs w:val="24"/>
        </w:rPr>
        <w:t xml:space="preserve">Mundësisë </w:t>
      </w:r>
      <w:r w:rsidRPr="005E058D">
        <w:rPr>
          <w:rFonts w:ascii="Garamond" w:eastAsia="Times New Roman" w:hAnsi="Garamond"/>
          <w:iCs/>
          <w:szCs w:val="24"/>
        </w:rPr>
        <w:t xml:space="preserve">së </w:t>
      </w:r>
      <w:r w:rsidR="005E058D" w:rsidRPr="005E058D">
        <w:rPr>
          <w:rFonts w:ascii="Garamond" w:eastAsia="Times New Roman" w:hAnsi="Garamond"/>
          <w:iCs/>
          <w:szCs w:val="24"/>
        </w:rPr>
        <w:t xml:space="preserve">Fundit </w:t>
      </w:r>
      <w:r w:rsidRPr="005E058D">
        <w:rPr>
          <w:rFonts w:ascii="Garamond" w:eastAsia="Times New Roman" w:hAnsi="Garamond"/>
          <w:iCs/>
          <w:szCs w:val="24"/>
        </w:rPr>
        <w:t xml:space="preserve">për muajin </w:t>
      </w:r>
      <w:r w:rsidR="000E355A" w:rsidRPr="005E058D">
        <w:rPr>
          <w:rFonts w:ascii="Garamond" w:eastAsia="Times New Roman" w:hAnsi="Garamond"/>
          <w:iCs/>
          <w:szCs w:val="24"/>
        </w:rPr>
        <w:t>shkurt</w:t>
      </w:r>
      <w:r w:rsidRPr="005E058D">
        <w:rPr>
          <w:rFonts w:ascii="Garamond" w:eastAsia="Times New Roman" w:hAnsi="Garamond"/>
          <w:iCs/>
          <w:szCs w:val="24"/>
        </w:rPr>
        <w:t xml:space="preserve"> 202</w:t>
      </w:r>
      <w:r w:rsidR="00755C8A" w:rsidRPr="005E058D">
        <w:rPr>
          <w:rFonts w:ascii="Garamond" w:eastAsia="Times New Roman" w:hAnsi="Garamond"/>
          <w:iCs/>
          <w:szCs w:val="24"/>
        </w:rPr>
        <w:t>5</w:t>
      </w:r>
      <w:r w:rsidR="005E058D">
        <w:rPr>
          <w:rFonts w:ascii="Garamond" w:eastAsia="Times New Roman" w:hAnsi="Garamond"/>
          <w:iCs/>
          <w:szCs w:val="24"/>
        </w:rPr>
        <w:t>,</w:t>
      </w:r>
      <w:r w:rsidR="00755C8A" w:rsidRPr="005E058D">
        <w:rPr>
          <w:rFonts w:ascii="Garamond" w:eastAsia="Times New Roman" w:hAnsi="Garamond"/>
          <w:iCs/>
          <w:szCs w:val="24"/>
        </w:rPr>
        <w:t xml:space="preserve"> </w:t>
      </w:r>
      <w:r w:rsidRPr="005E058D">
        <w:rPr>
          <w:rFonts w:ascii="Garamond" w:eastAsia="Times New Roman" w:hAnsi="Garamond"/>
          <w:iCs/>
          <w:szCs w:val="24"/>
        </w:rPr>
        <w:t xml:space="preserve">për klientët e lidhur në nivelin e tensionit 35 </w:t>
      </w:r>
      <w:proofErr w:type="spellStart"/>
      <w:r w:rsidRPr="005E058D">
        <w:rPr>
          <w:rFonts w:ascii="Garamond" w:eastAsia="Times New Roman" w:hAnsi="Garamond"/>
          <w:iCs/>
          <w:szCs w:val="24"/>
        </w:rPr>
        <w:t>kV</w:t>
      </w:r>
      <w:proofErr w:type="spellEnd"/>
      <w:r w:rsidRPr="005E058D">
        <w:rPr>
          <w:rFonts w:ascii="Garamond" w:eastAsia="Times New Roman" w:hAnsi="Garamond"/>
          <w:iCs/>
          <w:szCs w:val="24"/>
        </w:rPr>
        <w:t xml:space="preserve">”, </w:t>
      </w:r>
    </w:p>
    <w:p w14:paraId="59E1F959" w14:textId="2468A8B7" w:rsidR="00394280" w:rsidRPr="005E058D" w:rsidRDefault="005E058D" w:rsidP="00553530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5E058D">
        <w:rPr>
          <w:rFonts w:ascii="Garamond" w:eastAsia="Times New Roman" w:hAnsi="Garamond"/>
          <w:szCs w:val="24"/>
        </w:rPr>
        <w:t>k</w:t>
      </w:r>
      <w:r w:rsidR="002E254F" w:rsidRPr="005E058D">
        <w:rPr>
          <w:rFonts w:ascii="Garamond" w:eastAsia="Times New Roman" w:hAnsi="Garamond"/>
          <w:szCs w:val="24"/>
        </w:rPr>
        <w:t>onstatoi se:</w:t>
      </w:r>
    </w:p>
    <w:p w14:paraId="3A100760" w14:textId="7E9D0DAB" w:rsidR="0024652A" w:rsidRPr="005E058D" w:rsidRDefault="0024652A" w:rsidP="005535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5E058D">
        <w:rPr>
          <w:rFonts w:ascii="Garamond" w:hAnsi="Garamond"/>
          <w:color w:val="000000"/>
          <w:szCs w:val="24"/>
        </w:rPr>
        <w:t xml:space="preserve">- </w:t>
      </w:r>
      <w:r w:rsidR="005E058D">
        <w:rPr>
          <w:rFonts w:ascii="Garamond" w:hAnsi="Garamond"/>
          <w:color w:val="000000"/>
          <w:szCs w:val="24"/>
        </w:rPr>
        <w:t>“</w:t>
      </w:r>
      <w:proofErr w:type="spellStart"/>
      <w:r w:rsidRPr="005E058D">
        <w:rPr>
          <w:rFonts w:ascii="Garamond" w:hAnsi="Garamond"/>
          <w:color w:val="000000"/>
          <w:szCs w:val="24"/>
        </w:rPr>
        <w:t>FSHU</w:t>
      </w:r>
      <w:proofErr w:type="spellEnd"/>
      <w:r w:rsidR="005E058D">
        <w:rPr>
          <w:rFonts w:ascii="Garamond" w:hAnsi="Garamond"/>
          <w:color w:val="000000"/>
          <w:szCs w:val="24"/>
        </w:rPr>
        <w:t>”</w:t>
      </w:r>
      <w:r w:rsidRPr="005E058D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5E058D">
        <w:rPr>
          <w:rFonts w:ascii="Garamond" w:hAnsi="Garamond"/>
          <w:color w:val="000000"/>
          <w:szCs w:val="24"/>
        </w:rPr>
        <w:t>sh.a</w:t>
      </w:r>
      <w:proofErr w:type="spellEnd"/>
      <w:r w:rsidR="005E058D">
        <w:rPr>
          <w:rFonts w:ascii="Garamond" w:hAnsi="Garamond"/>
          <w:color w:val="000000"/>
          <w:szCs w:val="24"/>
        </w:rPr>
        <w:t>.,</w:t>
      </w:r>
      <w:r w:rsidRPr="005E058D">
        <w:rPr>
          <w:rFonts w:ascii="Garamond" w:hAnsi="Garamond"/>
          <w:color w:val="000000"/>
          <w:szCs w:val="24"/>
        </w:rPr>
        <w:t xml:space="preserve"> me shkresën nr. 1069 </w:t>
      </w:r>
      <w:proofErr w:type="spellStart"/>
      <w:r w:rsidRPr="005E058D">
        <w:rPr>
          <w:rFonts w:ascii="Garamond" w:hAnsi="Garamond"/>
          <w:color w:val="000000"/>
          <w:szCs w:val="24"/>
        </w:rPr>
        <w:t>prot</w:t>
      </w:r>
      <w:proofErr w:type="spellEnd"/>
      <w:r w:rsidRPr="005E058D">
        <w:rPr>
          <w:rFonts w:ascii="Garamond" w:hAnsi="Garamond"/>
          <w:color w:val="000000"/>
          <w:szCs w:val="24"/>
        </w:rPr>
        <w:t xml:space="preserve">., datë 28.2.2025, protokolluar me tonën me nr. 1228 </w:t>
      </w:r>
      <w:proofErr w:type="spellStart"/>
      <w:r w:rsidRPr="005E058D">
        <w:rPr>
          <w:rFonts w:ascii="Garamond" w:hAnsi="Garamond"/>
          <w:color w:val="000000"/>
          <w:szCs w:val="24"/>
        </w:rPr>
        <w:t>prot</w:t>
      </w:r>
      <w:proofErr w:type="spellEnd"/>
      <w:r w:rsidRPr="005E058D">
        <w:rPr>
          <w:rFonts w:ascii="Garamond" w:hAnsi="Garamond"/>
          <w:color w:val="000000"/>
          <w:szCs w:val="24"/>
        </w:rPr>
        <w:t xml:space="preserve">., datë 3.3.2025, ka depozituar në ERE kërkesën mbi miratimin e çmimit të shitjes së energjisë elektrike për muajin shkurt 2025, për klientët e lidhur në nivelin e tensionit 35 </w:t>
      </w:r>
      <w:proofErr w:type="spellStart"/>
      <w:r w:rsidRPr="005E058D">
        <w:rPr>
          <w:rFonts w:ascii="Garamond" w:hAnsi="Garamond"/>
          <w:color w:val="000000"/>
          <w:szCs w:val="24"/>
        </w:rPr>
        <w:t>kV</w:t>
      </w:r>
      <w:proofErr w:type="spellEnd"/>
      <w:r w:rsidRPr="005E058D">
        <w:rPr>
          <w:rFonts w:ascii="Garamond" w:hAnsi="Garamond"/>
          <w:color w:val="000000"/>
          <w:szCs w:val="24"/>
        </w:rPr>
        <w:t>, të cilët furnizohen nga Furnizuesi i Mundësisë së Fundit.</w:t>
      </w:r>
    </w:p>
    <w:p w14:paraId="13F7D01C" w14:textId="55817E26" w:rsidR="0024652A" w:rsidRPr="005E058D" w:rsidRDefault="0024652A" w:rsidP="005535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5E058D">
        <w:rPr>
          <w:rFonts w:ascii="Garamond" w:hAnsi="Garamond"/>
          <w:color w:val="000000"/>
          <w:szCs w:val="24"/>
        </w:rPr>
        <w:t xml:space="preserve">- Bazuar në aplikimin e sipërcituar, për muajin shkurt 2025 shoqëria </w:t>
      </w:r>
      <w:r w:rsidR="005E058D">
        <w:rPr>
          <w:rFonts w:ascii="Garamond" w:hAnsi="Garamond"/>
          <w:color w:val="000000"/>
          <w:szCs w:val="24"/>
        </w:rPr>
        <w:t>“</w:t>
      </w:r>
      <w:proofErr w:type="spellStart"/>
      <w:r w:rsidRPr="005E058D">
        <w:rPr>
          <w:rFonts w:ascii="Garamond" w:hAnsi="Garamond"/>
          <w:color w:val="000000"/>
          <w:szCs w:val="24"/>
        </w:rPr>
        <w:t>FSHU</w:t>
      </w:r>
      <w:proofErr w:type="spellEnd"/>
      <w:r w:rsidR="005E058D">
        <w:rPr>
          <w:rFonts w:ascii="Garamond" w:hAnsi="Garamond"/>
          <w:color w:val="000000"/>
          <w:szCs w:val="24"/>
        </w:rPr>
        <w:t>”</w:t>
      </w:r>
      <w:r w:rsidRPr="005E058D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5E058D">
        <w:rPr>
          <w:rFonts w:ascii="Garamond" w:hAnsi="Garamond"/>
          <w:color w:val="000000"/>
          <w:szCs w:val="24"/>
        </w:rPr>
        <w:t>sh.a</w:t>
      </w:r>
      <w:proofErr w:type="spellEnd"/>
      <w:r w:rsidRPr="005E058D">
        <w:rPr>
          <w:rFonts w:ascii="Garamond" w:hAnsi="Garamond"/>
          <w:color w:val="000000"/>
          <w:szCs w:val="24"/>
        </w:rPr>
        <w:t>. e ka siguruar sasinë e energjisë elektrike për mbulimin e kërkesës për energji të kësaj kategorie klientësh nëpërmjet blerjeve mujore në Bursën Shqiptare të Energjisë (</w:t>
      </w:r>
      <w:proofErr w:type="spellStart"/>
      <w:r w:rsidRPr="005E058D">
        <w:rPr>
          <w:rFonts w:ascii="Garamond" w:hAnsi="Garamond"/>
          <w:color w:val="000000"/>
          <w:szCs w:val="24"/>
        </w:rPr>
        <w:t>ALPEX</w:t>
      </w:r>
      <w:proofErr w:type="spellEnd"/>
      <w:r w:rsidRPr="005E058D">
        <w:rPr>
          <w:rFonts w:ascii="Garamond" w:hAnsi="Garamond"/>
          <w:color w:val="000000"/>
          <w:szCs w:val="24"/>
        </w:rPr>
        <w:t>).</w:t>
      </w:r>
    </w:p>
    <w:p w14:paraId="24F77AAB" w14:textId="781E6E7E" w:rsidR="0024652A" w:rsidRPr="005E058D" w:rsidRDefault="0024652A" w:rsidP="005535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5E058D">
        <w:rPr>
          <w:rFonts w:ascii="Garamond" w:hAnsi="Garamond"/>
          <w:color w:val="000000"/>
          <w:szCs w:val="24"/>
        </w:rPr>
        <w:t xml:space="preserve">- Për përllogaritjen e çmimit mesatar të </w:t>
      </w:r>
      <w:proofErr w:type="spellStart"/>
      <w:r w:rsidRPr="005E058D">
        <w:rPr>
          <w:rFonts w:ascii="Garamond" w:hAnsi="Garamond"/>
          <w:color w:val="000000"/>
          <w:szCs w:val="24"/>
        </w:rPr>
        <w:t>ponderuar</w:t>
      </w:r>
      <w:proofErr w:type="spellEnd"/>
      <w:r w:rsidRPr="005E058D">
        <w:rPr>
          <w:rFonts w:ascii="Garamond" w:hAnsi="Garamond"/>
          <w:color w:val="000000"/>
          <w:szCs w:val="24"/>
        </w:rPr>
        <w:t xml:space="preserve"> të blerjes së energjisë elektrike për këtë periudhë (</w:t>
      </w:r>
      <w:proofErr w:type="spellStart"/>
      <w:r w:rsidRPr="005E058D">
        <w:rPr>
          <w:rFonts w:ascii="Garamond" w:hAnsi="Garamond"/>
          <w:color w:val="000000"/>
          <w:szCs w:val="24"/>
        </w:rPr>
        <w:t>ÇBEt</w:t>
      </w:r>
      <w:proofErr w:type="spellEnd"/>
      <w:r w:rsidRPr="005E058D">
        <w:rPr>
          <w:rFonts w:ascii="Garamond" w:hAnsi="Garamond"/>
          <w:color w:val="000000"/>
          <w:szCs w:val="24"/>
        </w:rPr>
        <w:t xml:space="preserve">), </w:t>
      </w:r>
      <w:r w:rsidR="005E058D">
        <w:rPr>
          <w:rFonts w:ascii="Garamond" w:hAnsi="Garamond"/>
          <w:color w:val="000000"/>
          <w:szCs w:val="24"/>
        </w:rPr>
        <w:t>“</w:t>
      </w:r>
      <w:proofErr w:type="spellStart"/>
      <w:r w:rsidRPr="005E058D">
        <w:rPr>
          <w:rFonts w:ascii="Garamond" w:hAnsi="Garamond"/>
          <w:color w:val="000000"/>
          <w:szCs w:val="24"/>
        </w:rPr>
        <w:t>FSHU</w:t>
      </w:r>
      <w:proofErr w:type="spellEnd"/>
      <w:r w:rsidR="005E058D">
        <w:rPr>
          <w:rFonts w:ascii="Garamond" w:hAnsi="Garamond"/>
          <w:color w:val="000000"/>
          <w:szCs w:val="24"/>
        </w:rPr>
        <w:t>”</w:t>
      </w:r>
      <w:r w:rsidRPr="005E058D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5E058D">
        <w:rPr>
          <w:rFonts w:ascii="Garamond" w:hAnsi="Garamond"/>
          <w:color w:val="000000"/>
          <w:szCs w:val="24"/>
        </w:rPr>
        <w:t>sh.a</w:t>
      </w:r>
      <w:proofErr w:type="spellEnd"/>
      <w:r w:rsidRPr="005E058D">
        <w:rPr>
          <w:rFonts w:ascii="Garamond" w:hAnsi="Garamond"/>
          <w:color w:val="000000"/>
          <w:szCs w:val="24"/>
        </w:rPr>
        <w:t xml:space="preserve">. është bazuar në blerjet ditore/mujore të saj në Bursën Shqiptare të Energjisë Elektrike për muajin shkurt 2025, profilet ditore të </w:t>
      </w:r>
      <w:proofErr w:type="spellStart"/>
      <w:r w:rsidRPr="005E058D">
        <w:rPr>
          <w:rFonts w:ascii="Garamond" w:hAnsi="Garamond"/>
          <w:color w:val="000000"/>
          <w:szCs w:val="24"/>
        </w:rPr>
        <w:t>prokuruar</w:t>
      </w:r>
      <w:r w:rsidR="005E058D">
        <w:rPr>
          <w:rFonts w:ascii="Garamond" w:hAnsi="Garamond"/>
          <w:color w:val="000000"/>
          <w:szCs w:val="24"/>
        </w:rPr>
        <w:t>a</w:t>
      </w:r>
      <w:proofErr w:type="spellEnd"/>
      <w:r w:rsidRPr="005E058D">
        <w:rPr>
          <w:rFonts w:ascii="Garamond" w:hAnsi="Garamond"/>
          <w:color w:val="000000"/>
          <w:szCs w:val="24"/>
        </w:rPr>
        <w:t xml:space="preserve"> në Bursë, çmimin ditor/orar</w:t>
      </w:r>
      <w:r w:rsidR="005E058D">
        <w:rPr>
          <w:rFonts w:ascii="Garamond" w:hAnsi="Garamond"/>
          <w:color w:val="000000"/>
          <w:szCs w:val="24"/>
        </w:rPr>
        <w:t>,</w:t>
      </w:r>
      <w:r w:rsidRPr="005E058D">
        <w:rPr>
          <w:rFonts w:ascii="Garamond" w:hAnsi="Garamond"/>
          <w:color w:val="000000"/>
          <w:szCs w:val="24"/>
        </w:rPr>
        <w:t xml:space="preserve"> si dhe vlerën e faturës ditore.</w:t>
      </w:r>
    </w:p>
    <w:p w14:paraId="4529CA50" w14:textId="54E46ECB" w:rsidR="0024652A" w:rsidRPr="005E058D" w:rsidRDefault="0024652A" w:rsidP="005535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5E058D">
        <w:rPr>
          <w:rFonts w:ascii="Garamond" w:hAnsi="Garamond"/>
          <w:color w:val="000000"/>
          <w:szCs w:val="24"/>
        </w:rPr>
        <w:t xml:space="preserve">- Referuar të dhënave të mësipërme, rezulton se çmimi mesatar i </w:t>
      </w:r>
      <w:proofErr w:type="spellStart"/>
      <w:r w:rsidRPr="005E058D">
        <w:rPr>
          <w:rFonts w:ascii="Garamond" w:hAnsi="Garamond"/>
          <w:color w:val="000000"/>
          <w:szCs w:val="24"/>
        </w:rPr>
        <w:t>ponderuar</w:t>
      </w:r>
      <w:proofErr w:type="spellEnd"/>
      <w:r w:rsidRPr="005E058D">
        <w:rPr>
          <w:rFonts w:ascii="Garamond" w:hAnsi="Garamond"/>
          <w:color w:val="000000"/>
          <w:szCs w:val="24"/>
        </w:rPr>
        <w:t xml:space="preserve"> i blerjes së energjisë elektrike (</w:t>
      </w:r>
      <w:proofErr w:type="spellStart"/>
      <w:r w:rsidRPr="005E058D">
        <w:rPr>
          <w:rFonts w:ascii="Garamond" w:hAnsi="Garamond"/>
          <w:color w:val="000000"/>
          <w:szCs w:val="24"/>
        </w:rPr>
        <w:t>ÇBEt</w:t>
      </w:r>
      <w:proofErr w:type="spellEnd"/>
      <w:r w:rsidRPr="005E058D">
        <w:rPr>
          <w:rFonts w:ascii="Garamond" w:hAnsi="Garamond"/>
          <w:color w:val="000000"/>
          <w:szCs w:val="24"/>
        </w:rPr>
        <w:t>) i përllogaritur nga shoqëria për muajin shkurt 2025 është 15.82 lekë/</w:t>
      </w:r>
      <w:proofErr w:type="spellStart"/>
      <w:r w:rsidRPr="005E058D">
        <w:rPr>
          <w:rFonts w:ascii="Garamond" w:hAnsi="Garamond"/>
          <w:color w:val="000000"/>
          <w:szCs w:val="24"/>
        </w:rPr>
        <w:t>kwh</w:t>
      </w:r>
      <w:proofErr w:type="spellEnd"/>
      <w:r w:rsidRPr="005E058D">
        <w:rPr>
          <w:rFonts w:ascii="Garamond" w:hAnsi="Garamond"/>
          <w:color w:val="000000"/>
          <w:szCs w:val="24"/>
        </w:rPr>
        <w:t xml:space="preserve">. Për efekt kontrolli të </w:t>
      </w:r>
      <w:proofErr w:type="spellStart"/>
      <w:r w:rsidRPr="005E058D">
        <w:rPr>
          <w:rFonts w:ascii="Garamond" w:hAnsi="Garamond"/>
          <w:color w:val="000000"/>
          <w:szCs w:val="24"/>
        </w:rPr>
        <w:t>të</w:t>
      </w:r>
      <w:proofErr w:type="spellEnd"/>
      <w:r w:rsidRPr="005E058D">
        <w:rPr>
          <w:rFonts w:ascii="Garamond" w:hAnsi="Garamond"/>
          <w:color w:val="000000"/>
          <w:szCs w:val="24"/>
        </w:rPr>
        <w:t xml:space="preserve"> dhënave të paraqitura, u konsiderua e arsyeshme rillogaritja e tyre, nga e cila rezultoi se mesatarja e </w:t>
      </w:r>
      <w:proofErr w:type="spellStart"/>
      <w:r w:rsidRPr="005E058D">
        <w:rPr>
          <w:rFonts w:ascii="Garamond" w:hAnsi="Garamond"/>
          <w:color w:val="000000"/>
          <w:szCs w:val="24"/>
        </w:rPr>
        <w:t>ponderuar</w:t>
      </w:r>
      <w:proofErr w:type="spellEnd"/>
      <w:r w:rsidRPr="005E058D">
        <w:rPr>
          <w:rFonts w:ascii="Garamond" w:hAnsi="Garamond"/>
          <w:color w:val="000000"/>
          <w:szCs w:val="24"/>
        </w:rPr>
        <w:t xml:space="preserve"> e çmimit të blerjes së energjisë elektrike është 15.82 lekë/</w:t>
      </w:r>
      <w:proofErr w:type="spellStart"/>
      <w:r w:rsidRPr="005E058D">
        <w:rPr>
          <w:rFonts w:ascii="Garamond" w:hAnsi="Garamond"/>
          <w:color w:val="000000"/>
          <w:szCs w:val="24"/>
        </w:rPr>
        <w:t>kwh</w:t>
      </w:r>
      <w:proofErr w:type="spellEnd"/>
      <w:r w:rsidRPr="005E058D">
        <w:rPr>
          <w:rFonts w:ascii="Garamond" w:hAnsi="Garamond"/>
          <w:color w:val="000000"/>
          <w:szCs w:val="24"/>
        </w:rPr>
        <w:t>.</w:t>
      </w:r>
    </w:p>
    <w:p w14:paraId="7FB7356D" w14:textId="3921AAB8" w:rsidR="0024652A" w:rsidRPr="005E058D" w:rsidRDefault="0024652A" w:rsidP="005535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5E058D">
        <w:rPr>
          <w:rFonts w:ascii="Garamond" w:hAnsi="Garamond"/>
          <w:color w:val="000000"/>
          <w:szCs w:val="24"/>
        </w:rPr>
        <w:t>- Mbështetur në nenin 8</w:t>
      </w:r>
      <w:r w:rsidR="005E058D">
        <w:rPr>
          <w:rFonts w:ascii="Garamond" w:hAnsi="Garamond"/>
          <w:color w:val="000000"/>
          <w:szCs w:val="24"/>
        </w:rPr>
        <w:t>,</w:t>
      </w:r>
      <w:r w:rsidRPr="005E058D">
        <w:rPr>
          <w:rFonts w:ascii="Garamond" w:hAnsi="Garamond"/>
          <w:color w:val="000000"/>
          <w:szCs w:val="24"/>
        </w:rPr>
        <w:t xml:space="preserve"> të “</w:t>
      </w:r>
      <w:r w:rsidRPr="005E058D">
        <w:rPr>
          <w:rFonts w:ascii="Garamond" w:hAnsi="Garamond"/>
          <w:iCs/>
          <w:color w:val="000000"/>
          <w:szCs w:val="24"/>
        </w:rPr>
        <w:t>Metodologjisë së përcaktimit të çmimit të shitjes së energjisë elektrike nga Furnizuesi i Mundësisë së Fundit”</w:t>
      </w:r>
      <w:r w:rsidRPr="005E058D">
        <w:rPr>
          <w:rFonts w:ascii="Garamond" w:hAnsi="Garamond"/>
          <w:color w:val="000000"/>
          <w:szCs w:val="24"/>
        </w:rPr>
        <w:t xml:space="preserve">, miratuar me vendimin e </w:t>
      </w:r>
      <w:r w:rsidR="005E058D" w:rsidRPr="005E058D">
        <w:rPr>
          <w:rFonts w:ascii="Garamond" w:hAnsi="Garamond"/>
          <w:color w:val="000000"/>
          <w:szCs w:val="24"/>
        </w:rPr>
        <w:t xml:space="preserve">Bordit </w:t>
      </w:r>
      <w:r w:rsidRPr="005E058D">
        <w:rPr>
          <w:rFonts w:ascii="Garamond" w:hAnsi="Garamond"/>
          <w:color w:val="000000"/>
          <w:szCs w:val="24"/>
        </w:rPr>
        <w:t xml:space="preserve">të ERE-s nr. 201, datë 4.12.2017, </w:t>
      </w:r>
      <w:r w:rsidR="005E058D" w:rsidRPr="005E058D">
        <w:rPr>
          <w:rFonts w:ascii="Garamond" w:eastAsia="Times New Roman" w:hAnsi="Garamond"/>
          <w:szCs w:val="24"/>
        </w:rPr>
        <w:t>të</w:t>
      </w:r>
      <w:r w:rsidRPr="005E058D">
        <w:rPr>
          <w:rFonts w:ascii="Garamond" w:hAnsi="Garamond"/>
          <w:color w:val="000000"/>
          <w:szCs w:val="24"/>
        </w:rPr>
        <w:t xml:space="preserve"> ndryshuar, komponentët që janë marrë në konsideratë për përcaktimin e çmimit të shitjes së energjisë elektrike nga Furnizuesi i Mundësisë së Fundit për muajin shkurt 2025 janë: kostot administrative, tarifa e shërbimit të rrjetit të transmetimit, tarifa e shërbimit të rrjetit të shpërndarjes</w:t>
      </w:r>
      <w:r w:rsidR="005E058D">
        <w:rPr>
          <w:rFonts w:ascii="Garamond" w:hAnsi="Garamond"/>
          <w:color w:val="000000"/>
          <w:szCs w:val="24"/>
        </w:rPr>
        <w:t>,</w:t>
      </w:r>
      <w:r w:rsidRPr="005E058D">
        <w:rPr>
          <w:rFonts w:ascii="Garamond" w:hAnsi="Garamond"/>
          <w:color w:val="000000"/>
          <w:szCs w:val="24"/>
        </w:rPr>
        <w:t xml:space="preserve"> si dhe kursi i këmbimit i përdorur për blerjen e energjisë elektrike në treg të parregulluar.</w:t>
      </w:r>
    </w:p>
    <w:p w14:paraId="32898305" w14:textId="7FBFABF2" w:rsidR="0024652A" w:rsidRPr="005E058D" w:rsidRDefault="00553530" w:rsidP="005535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iCs/>
          <w:color w:val="000000"/>
          <w:szCs w:val="24"/>
          <w:u w:val="single"/>
        </w:rPr>
      </w:pPr>
      <w:r w:rsidRPr="005E058D">
        <w:rPr>
          <w:rFonts w:ascii="Garamond" w:hAnsi="Garamond"/>
          <w:color w:val="000000"/>
          <w:szCs w:val="24"/>
        </w:rPr>
        <w:t>-</w:t>
      </w:r>
      <w:r w:rsidR="005E058D">
        <w:rPr>
          <w:rFonts w:ascii="Garamond" w:hAnsi="Garamond"/>
          <w:color w:val="000000"/>
          <w:szCs w:val="24"/>
        </w:rPr>
        <w:t xml:space="preserve"> </w:t>
      </w:r>
      <w:r w:rsidR="0024652A" w:rsidRPr="005E058D">
        <w:rPr>
          <w:rFonts w:ascii="Garamond" w:hAnsi="Garamond"/>
          <w:b/>
          <w:bCs/>
          <w:color w:val="000000"/>
          <w:szCs w:val="24"/>
        </w:rPr>
        <w:t>Tarifa e shërbimit të transmetimit të energjisë elektrike</w:t>
      </w:r>
      <w:r w:rsidR="0024652A" w:rsidRPr="005E058D">
        <w:rPr>
          <w:rFonts w:ascii="Garamond" w:hAnsi="Garamond"/>
          <w:color w:val="000000"/>
          <w:szCs w:val="24"/>
        </w:rPr>
        <w:t xml:space="preserve"> për periudhën 1 shkurt 2025–31 </w:t>
      </w:r>
      <w:r w:rsidR="005E058D">
        <w:rPr>
          <w:rFonts w:ascii="Garamond" w:hAnsi="Garamond"/>
          <w:color w:val="000000"/>
          <w:szCs w:val="24"/>
        </w:rPr>
        <w:t>d</w:t>
      </w:r>
      <w:r w:rsidR="0024652A" w:rsidRPr="005E058D">
        <w:rPr>
          <w:rFonts w:ascii="Garamond" w:hAnsi="Garamond"/>
          <w:color w:val="000000"/>
          <w:szCs w:val="24"/>
        </w:rPr>
        <w:t xml:space="preserve">hjetor 2027, e miratuar me vendimin e </w:t>
      </w:r>
      <w:r w:rsidR="005E058D" w:rsidRPr="005E058D">
        <w:rPr>
          <w:rFonts w:ascii="Garamond" w:hAnsi="Garamond"/>
          <w:color w:val="000000"/>
          <w:szCs w:val="24"/>
        </w:rPr>
        <w:t xml:space="preserve">Bordit </w:t>
      </w:r>
      <w:r w:rsidR="0024652A" w:rsidRPr="005E058D">
        <w:rPr>
          <w:rFonts w:ascii="Garamond" w:hAnsi="Garamond"/>
          <w:color w:val="000000"/>
          <w:szCs w:val="24"/>
        </w:rPr>
        <w:t>të ERE</w:t>
      </w:r>
      <w:r w:rsidR="005E058D">
        <w:rPr>
          <w:rFonts w:ascii="Garamond" w:hAnsi="Garamond"/>
          <w:color w:val="000000"/>
          <w:szCs w:val="24"/>
        </w:rPr>
        <w:t>-s</w:t>
      </w:r>
      <w:r w:rsidR="0024652A" w:rsidRPr="005E058D">
        <w:rPr>
          <w:rFonts w:ascii="Garamond" w:hAnsi="Garamond"/>
          <w:color w:val="000000"/>
          <w:szCs w:val="24"/>
        </w:rPr>
        <w:t xml:space="preserve"> nr. 279, datë 16.12.2024, është </w:t>
      </w:r>
      <w:r w:rsidR="0024652A" w:rsidRPr="005E058D">
        <w:rPr>
          <w:rFonts w:ascii="Garamond" w:hAnsi="Garamond"/>
          <w:i/>
          <w:iCs/>
          <w:color w:val="000000"/>
          <w:szCs w:val="24"/>
          <w:u w:val="single"/>
        </w:rPr>
        <w:t>0.85 lekë/</w:t>
      </w:r>
      <w:proofErr w:type="spellStart"/>
      <w:r w:rsidR="0024652A" w:rsidRPr="005E058D">
        <w:rPr>
          <w:rFonts w:ascii="Garamond" w:hAnsi="Garamond"/>
          <w:i/>
          <w:iCs/>
          <w:color w:val="000000"/>
          <w:szCs w:val="24"/>
          <w:u w:val="single"/>
        </w:rPr>
        <w:t>k</w:t>
      </w:r>
      <w:r w:rsidR="005E058D">
        <w:rPr>
          <w:rFonts w:ascii="Garamond" w:hAnsi="Garamond"/>
          <w:i/>
          <w:iCs/>
          <w:color w:val="000000"/>
          <w:szCs w:val="24"/>
          <w:u w:val="single"/>
        </w:rPr>
        <w:t>w</w:t>
      </w:r>
      <w:r w:rsidR="0024652A" w:rsidRPr="005E058D">
        <w:rPr>
          <w:rFonts w:ascii="Garamond" w:hAnsi="Garamond"/>
          <w:i/>
          <w:iCs/>
          <w:color w:val="000000"/>
          <w:szCs w:val="24"/>
          <w:u w:val="single"/>
        </w:rPr>
        <w:t>h</w:t>
      </w:r>
      <w:proofErr w:type="spellEnd"/>
      <w:r w:rsidR="0024652A" w:rsidRPr="005E058D">
        <w:rPr>
          <w:rFonts w:ascii="Garamond" w:hAnsi="Garamond"/>
          <w:i/>
          <w:iCs/>
          <w:color w:val="000000"/>
          <w:szCs w:val="24"/>
          <w:u w:val="single"/>
        </w:rPr>
        <w:t>.</w:t>
      </w:r>
    </w:p>
    <w:p w14:paraId="60742A5C" w14:textId="478A2215" w:rsidR="0024652A" w:rsidRPr="005E058D" w:rsidRDefault="00553530" w:rsidP="005535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5E058D">
        <w:rPr>
          <w:rFonts w:ascii="Garamond" w:hAnsi="Garamond"/>
          <w:color w:val="000000"/>
          <w:szCs w:val="24"/>
        </w:rPr>
        <w:t xml:space="preserve">- </w:t>
      </w:r>
      <w:r w:rsidR="0024652A" w:rsidRPr="005E058D">
        <w:rPr>
          <w:rFonts w:ascii="Garamond" w:hAnsi="Garamond"/>
          <w:b/>
          <w:bCs/>
          <w:color w:val="000000"/>
          <w:szCs w:val="24"/>
        </w:rPr>
        <w:t xml:space="preserve">Tarifa e shërbimit të shpërndarjes në nivel tensioni 35 </w:t>
      </w:r>
      <w:proofErr w:type="spellStart"/>
      <w:r w:rsidR="0024652A" w:rsidRPr="005E058D">
        <w:rPr>
          <w:rFonts w:ascii="Garamond" w:hAnsi="Garamond"/>
          <w:b/>
          <w:bCs/>
          <w:color w:val="000000"/>
          <w:szCs w:val="24"/>
        </w:rPr>
        <w:t>kV</w:t>
      </w:r>
      <w:proofErr w:type="spellEnd"/>
      <w:r w:rsidR="0024652A" w:rsidRPr="005E058D">
        <w:rPr>
          <w:rFonts w:ascii="Garamond" w:hAnsi="Garamond"/>
          <w:color w:val="000000"/>
          <w:szCs w:val="24"/>
        </w:rPr>
        <w:t xml:space="preserve">, në zbatim të vendimit të </w:t>
      </w:r>
      <w:r w:rsidR="005E058D" w:rsidRPr="005E058D">
        <w:rPr>
          <w:rFonts w:ascii="Garamond" w:hAnsi="Garamond"/>
          <w:color w:val="000000"/>
          <w:szCs w:val="24"/>
        </w:rPr>
        <w:t xml:space="preserve">Bordit </w:t>
      </w:r>
      <w:r w:rsidR="0024652A" w:rsidRPr="005E058D">
        <w:rPr>
          <w:rFonts w:ascii="Garamond" w:hAnsi="Garamond"/>
          <w:color w:val="000000"/>
          <w:szCs w:val="24"/>
        </w:rPr>
        <w:t>të ERE</w:t>
      </w:r>
      <w:r w:rsidR="005E058D">
        <w:rPr>
          <w:rFonts w:ascii="Garamond" w:hAnsi="Garamond"/>
          <w:color w:val="000000"/>
          <w:szCs w:val="24"/>
        </w:rPr>
        <w:t>-s</w:t>
      </w:r>
      <w:r w:rsidR="0024652A" w:rsidRPr="005E058D">
        <w:rPr>
          <w:rFonts w:ascii="Garamond" w:hAnsi="Garamond"/>
          <w:color w:val="000000"/>
          <w:szCs w:val="24"/>
        </w:rPr>
        <w:t xml:space="preserve"> nr. 288, datë 23.12.2024, “Mbi lënien në fuqi të vendimit të </w:t>
      </w:r>
      <w:r w:rsidR="005E058D" w:rsidRPr="005E058D">
        <w:rPr>
          <w:rFonts w:ascii="Garamond" w:hAnsi="Garamond"/>
          <w:color w:val="000000"/>
          <w:szCs w:val="24"/>
        </w:rPr>
        <w:t xml:space="preserve">Bordit </w:t>
      </w:r>
      <w:r w:rsidR="0024652A" w:rsidRPr="005E058D">
        <w:rPr>
          <w:rFonts w:ascii="Garamond" w:hAnsi="Garamond"/>
          <w:color w:val="000000"/>
          <w:szCs w:val="24"/>
        </w:rPr>
        <w:t>të ERE-s nr. 73, datë 13.4.2022”, është</w:t>
      </w:r>
      <w:r w:rsidR="0024652A" w:rsidRPr="005E058D">
        <w:rPr>
          <w:rFonts w:ascii="Garamond" w:hAnsi="Garamond"/>
          <w:color w:val="000000"/>
          <w:szCs w:val="24"/>
          <w:u w:val="single"/>
        </w:rPr>
        <w:t xml:space="preserve"> 1.55 lekë/</w:t>
      </w:r>
      <w:proofErr w:type="spellStart"/>
      <w:r w:rsidR="0024652A" w:rsidRPr="005E058D">
        <w:rPr>
          <w:rFonts w:ascii="Garamond" w:hAnsi="Garamond"/>
          <w:color w:val="000000"/>
          <w:szCs w:val="24"/>
          <w:u w:val="single"/>
        </w:rPr>
        <w:t>k</w:t>
      </w:r>
      <w:r w:rsidR="005E058D">
        <w:rPr>
          <w:rFonts w:ascii="Garamond" w:hAnsi="Garamond"/>
          <w:color w:val="000000"/>
          <w:szCs w:val="24"/>
          <w:u w:val="single"/>
        </w:rPr>
        <w:t>w</w:t>
      </w:r>
      <w:r w:rsidR="0024652A" w:rsidRPr="005E058D">
        <w:rPr>
          <w:rFonts w:ascii="Garamond" w:hAnsi="Garamond"/>
          <w:color w:val="000000"/>
          <w:szCs w:val="24"/>
          <w:u w:val="single"/>
        </w:rPr>
        <w:t>h</w:t>
      </w:r>
      <w:proofErr w:type="spellEnd"/>
      <w:r w:rsidR="0024652A" w:rsidRPr="005E058D">
        <w:rPr>
          <w:rFonts w:ascii="Garamond" w:hAnsi="Garamond"/>
          <w:color w:val="000000"/>
          <w:szCs w:val="24"/>
        </w:rPr>
        <w:t>.</w:t>
      </w:r>
    </w:p>
    <w:p w14:paraId="6389F991" w14:textId="53A4EA48" w:rsidR="0024652A" w:rsidRPr="005E058D" w:rsidRDefault="00553530" w:rsidP="005535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5E058D">
        <w:rPr>
          <w:rFonts w:ascii="Garamond" w:hAnsi="Garamond"/>
          <w:color w:val="000000"/>
          <w:szCs w:val="24"/>
        </w:rPr>
        <w:t xml:space="preserve">- </w:t>
      </w:r>
      <w:r w:rsidR="0024652A" w:rsidRPr="005E058D">
        <w:rPr>
          <w:rFonts w:ascii="Garamond" w:hAnsi="Garamond"/>
          <w:b/>
          <w:bCs/>
          <w:color w:val="000000"/>
          <w:szCs w:val="24"/>
        </w:rPr>
        <w:t xml:space="preserve">Kostot administrative, </w:t>
      </w:r>
      <w:r w:rsidR="0024652A" w:rsidRPr="005E058D">
        <w:rPr>
          <w:rFonts w:ascii="Garamond" w:hAnsi="Garamond"/>
          <w:color w:val="000000"/>
          <w:szCs w:val="24"/>
        </w:rPr>
        <w:t xml:space="preserve">prej </w:t>
      </w:r>
      <w:r w:rsidR="0024652A" w:rsidRPr="005E058D">
        <w:rPr>
          <w:rFonts w:ascii="Garamond" w:hAnsi="Garamond"/>
          <w:color w:val="000000"/>
          <w:szCs w:val="24"/>
          <w:u w:val="single"/>
        </w:rPr>
        <w:t>1.06 lekë/</w:t>
      </w:r>
      <w:proofErr w:type="spellStart"/>
      <w:r w:rsidR="0024652A" w:rsidRPr="005E058D">
        <w:rPr>
          <w:rFonts w:ascii="Garamond" w:hAnsi="Garamond"/>
          <w:color w:val="000000"/>
          <w:szCs w:val="24"/>
          <w:u w:val="single"/>
        </w:rPr>
        <w:t>k</w:t>
      </w:r>
      <w:r w:rsidR="005E058D">
        <w:rPr>
          <w:rFonts w:ascii="Garamond" w:hAnsi="Garamond"/>
          <w:color w:val="000000"/>
          <w:szCs w:val="24"/>
          <w:u w:val="single"/>
        </w:rPr>
        <w:t>w</w:t>
      </w:r>
      <w:r w:rsidR="0024652A" w:rsidRPr="005E058D">
        <w:rPr>
          <w:rFonts w:ascii="Garamond" w:hAnsi="Garamond"/>
          <w:color w:val="000000"/>
          <w:szCs w:val="24"/>
          <w:u w:val="single"/>
        </w:rPr>
        <w:t>h</w:t>
      </w:r>
      <w:proofErr w:type="spellEnd"/>
      <w:r w:rsidR="0024652A" w:rsidRPr="005E058D">
        <w:rPr>
          <w:rFonts w:ascii="Garamond" w:hAnsi="Garamond"/>
          <w:color w:val="000000"/>
          <w:szCs w:val="24"/>
        </w:rPr>
        <w:t>.</w:t>
      </w:r>
    </w:p>
    <w:p w14:paraId="63E31DD9" w14:textId="5E10A05E" w:rsidR="0024652A" w:rsidRPr="005E058D" w:rsidRDefault="00553530" w:rsidP="005535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u w:val="single"/>
        </w:rPr>
      </w:pPr>
      <w:r w:rsidRPr="005E058D">
        <w:rPr>
          <w:rFonts w:ascii="Garamond" w:hAnsi="Garamond"/>
          <w:color w:val="000000"/>
          <w:szCs w:val="24"/>
        </w:rPr>
        <w:t xml:space="preserve">- </w:t>
      </w:r>
      <w:r w:rsidR="0024652A" w:rsidRPr="005E058D">
        <w:rPr>
          <w:rFonts w:ascii="Garamond" w:hAnsi="Garamond"/>
          <w:b/>
          <w:bCs/>
          <w:color w:val="000000"/>
          <w:szCs w:val="24"/>
        </w:rPr>
        <w:t>Kurset zyrtare të këmbimit të publikuara nga Banka e Shqipërisë (</w:t>
      </w:r>
      <w:r w:rsidR="005E058D" w:rsidRPr="005E058D">
        <w:rPr>
          <w:rFonts w:ascii="Garamond" w:hAnsi="Garamond"/>
          <w:b/>
          <w:bCs/>
          <w:color w:val="000000"/>
          <w:szCs w:val="24"/>
        </w:rPr>
        <w:t>lekë/euro</w:t>
      </w:r>
      <w:r w:rsidR="0024652A" w:rsidRPr="005E058D">
        <w:rPr>
          <w:rFonts w:ascii="Garamond" w:hAnsi="Garamond"/>
          <w:b/>
          <w:bCs/>
          <w:color w:val="000000"/>
          <w:szCs w:val="24"/>
        </w:rPr>
        <w:t>),</w:t>
      </w:r>
      <w:r w:rsidR="0024652A" w:rsidRPr="005E058D">
        <w:rPr>
          <w:rFonts w:ascii="Garamond" w:hAnsi="Garamond"/>
          <w:color w:val="000000"/>
          <w:szCs w:val="24"/>
        </w:rPr>
        <w:t xml:space="preserve"> për çdo datë </w:t>
      </w:r>
      <w:proofErr w:type="spellStart"/>
      <w:r w:rsidR="0024652A" w:rsidRPr="005E058D">
        <w:rPr>
          <w:rFonts w:ascii="Garamond" w:hAnsi="Garamond"/>
          <w:color w:val="000000"/>
          <w:szCs w:val="24"/>
        </w:rPr>
        <w:t>respektive</w:t>
      </w:r>
      <w:proofErr w:type="spellEnd"/>
      <w:r w:rsidR="0024652A" w:rsidRPr="005E058D">
        <w:rPr>
          <w:rFonts w:ascii="Garamond" w:hAnsi="Garamond"/>
          <w:color w:val="000000"/>
          <w:szCs w:val="24"/>
        </w:rPr>
        <w:t xml:space="preserve"> të harkut kohor 31.1.2025–27.2.2025.</w:t>
      </w:r>
    </w:p>
    <w:p w14:paraId="1AFCF4DC" w14:textId="47E490F1" w:rsidR="0024652A" w:rsidRPr="005E058D" w:rsidRDefault="0024652A" w:rsidP="005535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5E058D">
        <w:rPr>
          <w:rFonts w:ascii="Garamond" w:hAnsi="Garamond"/>
          <w:color w:val="000000"/>
          <w:szCs w:val="24"/>
        </w:rPr>
        <w:t>- Në zbatim të “</w:t>
      </w:r>
      <w:r w:rsidRPr="005E058D">
        <w:rPr>
          <w:rFonts w:ascii="Garamond" w:hAnsi="Garamond"/>
          <w:iCs/>
          <w:color w:val="000000"/>
          <w:szCs w:val="24"/>
        </w:rPr>
        <w:t>Metodologjisë së përcaktimit të çmimit të shitjes së energjisë elektrike nga Furnizuesi i Mundësisë së Fundit”</w:t>
      </w:r>
      <w:r w:rsidRPr="005E058D">
        <w:rPr>
          <w:rFonts w:ascii="Garamond" w:hAnsi="Garamond"/>
          <w:color w:val="000000"/>
          <w:szCs w:val="24"/>
        </w:rPr>
        <w:t xml:space="preserve">, referuar aplikimit të </w:t>
      </w:r>
      <w:r w:rsidR="005E058D">
        <w:rPr>
          <w:rFonts w:ascii="Garamond" w:hAnsi="Garamond"/>
          <w:color w:val="000000"/>
          <w:szCs w:val="24"/>
        </w:rPr>
        <w:t>“</w:t>
      </w:r>
      <w:proofErr w:type="spellStart"/>
      <w:r w:rsidRPr="005E058D">
        <w:rPr>
          <w:rFonts w:ascii="Garamond" w:hAnsi="Garamond"/>
          <w:color w:val="000000"/>
          <w:szCs w:val="24"/>
        </w:rPr>
        <w:t>FSHU</w:t>
      </w:r>
      <w:proofErr w:type="spellEnd"/>
      <w:r w:rsidR="005E058D">
        <w:rPr>
          <w:rFonts w:ascii="Garamond" w:hAnsi="Garamond"/>
          <w:color w:val="000000"/>
          <w:szCs w:val="24"/>
        </w:rPr>
        <w:t>”</w:t>
      </w:r>
      <w:r w:rsidRPr="005E058D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5E058D">
        <w:rPr>
          <w:rFonts w:ascii="Garamond" w:hAnsi="Garamond"/>
          <w:color w:val="000000"/>
          <w:szCs w:val="24"/>
        </w:rPr>
        <w:t>sh.a</w:t>
      </w:r>
      <w:proofErr w:type="spellEnd"/>
      <w:r w:rsidRPr="005E058D">
        <w:rPr>
          <w:rFonts w:ascii="Garamond" w:hAnsi="Garamond"/>
          <w:color w:val="000000"/>
          <w:szCs w:val="24"/>
        </w:rPr>
        <w:t>.</w:t>
      </w:r>
      <w:r w:rsidR="005E058D">
        <w:rPr>
          <w:rFonts w:ascii="Garamond" w:hAnsi="Garamond"/>
          <w:color w:val="000000"/>
          <w:szCs w:val="24"/>
        </w:rPr>
        <w:t>,</w:t>
      </w:r>
      <w:r w:rsidRPr="005E058D">
        <w:rPr>
          <w:rFonts w:ascii="Garamond" w:hAnsi="Garamond"/>
          <w:color w:val="000000"/>
          <w:szCs w:val="24"/>
        </w:rPr>
        <w:t xml:space="preserve"> si dhe mbështetur në llogaritjet </w:t>
      </w:r>
      <w:r w:rsidRPr="005E058D">
        <w:rPr>
          <w:rFonts w:ascii="Garamond" w:hAnsi="Garamond"/>
          <w:color w:val="000000"/>
          <w:szCs w:val="24"/>
        </w:rPr>
        <w:lastRenderedPageBreak/>
        <w:t xml:space="preserve">e ERE-s, çmimi i shitjes së energjisë elektrike për klientët që furnizohen nga Furnizuesi i Mundësisë së Fundit për muajin </w:t>
      </w:r>
      <w:r w:rsidRPr="005E058D">
        <w:rPr>
          <w:rFonts w:ascii="Garamond" w:hAnsi="Garamond"/>
          <w:iCs/>
          <w:color w:val="000000"/>
          <w:szCs w:val="24"/>
        </w:rPr>
        <w:t>shkurt</w:t>
      </w:r>
      <w:r w:rsidRPr="005E058D">
        <w:rPr>
          <w:rFonts w:ascii="Garamond" w:hAnsi="Garamond"/>
          <w:i/>
          <w:iCs/>
          <w:color w:val="000000"/>
          <w:szCs w:val="24"/>
        </w:rPr>
        <w:t xml:space="preserve"> </w:t>
      </w:r>
      <w:r w:rsidRPr="005E058D">
        <w:rPr>
          <w:rFonts w:ascii="Garamond" w:hAnsi="Garamond"/>
          <w:iCs/>
          <w:color w:val="000000"/>
          <w:szCs w:val="24"/>
        </w:rPr>
        <w:t>2025</w:t>
      </w:r>
      <w:r w:rsidRPr="005E058D">
        <w:rPr>
          <w:rFonts w:ascii="Garamond" w:hAnsi="Garamond"/>
          <w:color w:val="000000"/>
          <w:szCs w:val="24"/>
        </w:rPr>
        <w:t>, përllogaritet si më poshtë:</w:t>
      </w:r>
    </w:p>
    <w:p w14:paraId="63E07552" w14:textId="7AB08E74" w:rsidR="00394280" w:rsidRPr="005E058D" w:rsidRDefault="000E355A" w:rsidP="00553530">
      <w:pPr>
        <w:spacing w:after="0" w:line="240" w:lineRule="auto"/>
        <w:jc w:val="center"/>
        <w:rPr>
          <w:rFonts w:ascii="Garamond" w:eastAsia="Times New Roman" w:hAnsi="Garamond"/>
          <w:szCs w:val="24"/>
        </w:rPr>
      </w:pPr>
      <w:r w:rsidRPr="005E058D">
        <w:rPr>
          <w:rFonts w:ascii="Garamond" w:hAnsi="Garamond"/>
          <w:noProof/>
        </w:rPr>
        <w:drawing>
          <wp:inline distT="0" distB="0" distL="0" distR="0" wp14:anchorId="6255E456" wp14:editId="14259C2C">
            <wp:extent cx="5624830" cy="18713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830" cy="187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62B0C" w14:textId="26995B19" w:rsidR="00553530" w:rsidRPr="005E058D" w:rsidRDefault="00553530" w:rsidP="005535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5E058D">
        <w:rPr>
          <w:rFonts w:ascii="Garamond" w:hAnsi="Garamond"/>
          <w:color w:val="000000"/>
          <w:szCs w:val="24"/>
        </w:rPr>
        <w:t>- Bazuar në çdo element të formulës llogaritëse</w:t>
      </w:r>
      <w:r w:rsidR="005E058D">
        <w:rPr>
          <w:rFonts w:ascii="Garamond" w:hAnsi="Garamond"/>
          <w:color w:val="000000"/>
          <w:szCs w:val="24"/>
        </w:rPr>
        <w:t>,</w:t>
      </w:r>
      <w:r w:rsidRPr="005E058D">
        <w:rPr>
          <w:rFonts w:ascii="Garamond" w:hAnsi="Garamond"/>
          <w:color w:val="000000"/>
          <w:szCs w:val="24"/>
        </w:rPr>
        <w:t xml:space="preserve"> si dhe duke marrë në konsideratë të dhënat e paraqitura në aplikimin e shoqërisë, rezulton se:</w:t>
      </w:r>
    </w:p>
    <w:p w14:paraId="6E5E4040" w14:textId="1CEE1563" w:rsidR="00553530" w:rsidRPr="005E058D" w:rsidRDefault="00553530" w:rsidP="005535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5E058D">
        <w:rPr>
          <w:rFonts w:ascii="Garamond" w:hAnsi="Garamond"/>
          <w:color w:val="000000"/>
          <w:szCs w:val="24"/>
        </w:rPr>
        <w:t>-</w:t>
      </w:r>
      <w:r w:rsidRPr="005E058D">
        <w:rPr>
          <w:rFonts w:ascii="Garamond" w:hAnsi="Garamond" w:cs="Symbol"/>
          <w:color w:val="000000"/>
          <w:szCs w:val="24"/>
        </w:rPr>
        <w:t xml:space="preserve"> </w:t>
      </w:r>
      <w:r w:rsidRPr="005E058D">
        <w:rPr>
          <w:rFonts w:ascii="Garamond" w:hAnsi="Garamond"/>
          <w:color w:val="000000"/>
          <w:szCs w:val="24"/>
        </w:rPr>
        <w:t xml:space="preserve">Çmimi i shitjes së energjisë elektrike për klientët e lidhur në nivelin e tensionit 35 </w:t>
      </w:r>
      <w:proofErr w:type="spellStart"/>
      <w:r w:rsidRPr="005E058D">
        <w:rPr>
          <w:rFonts w:ascii="Garamond" w:hAnsi="Garamond"/>
          <w:color w:val="000000"/>
          <w:szCs w:val="24"/>
        </w:rPr>
        <w:t>kV</w:t>
      </w:r>
      <w:proofErr w:type="spellEnd"/>
      <w:r w:rsidRPr="005E058D">
        <w:rPr>
          <w:rFonts w:ascii="Garamond" w:hAnsi="Garamond"/>
          <w:color w:val="000000"/>
          <w:szCs w:val="24"/>
        </w:rPr>
        <w:t xml:space="preserve"> të furnizuar nga Furnizuesi i Mundësisë së Fundit do të jetë</w:t>
      </w:r>
      <w:r w:rsidRPr="005E058D">
        <w:rPr>
          <w:rFonts w:ascii="Garamond" w:hAnsi="Garamond"/>
          <w:iCs/>
          <w:color w:val="000000"/>
          <w:szCs w:val="24"/>
        </w:rPr>
        <w:t xml:space="preserve"> 19.76 </w:t>
      </w:r>
      <w:r w:rsidR="005E058D">
        <w:rPr>
          <w:rFonts w:ascii="Garamond" w:hAnsi="Garamond"/>
          <w:iCs/>
          <w:color w:val="000000"/>
          <w:szCs w:val="24"/>
        </w:rPr>
        <w:t>l</w:t>
      </w:r>
      <w:r w:rsidRPr="005E058D">
        <w:rPr>
          <w:rFonts w:ascii="Garamond" w:hAnsi="Garamond"/>
          <w:iCs/>
          <w:color w:val="000000"/>
          <w:szCs w:val="24"/>
        </w:rPr>
        <w:t>ekë/</w:t>
      </w:r>
      <w:proofErr w:type="spellStart"/>
      <w:r w:rsidRPr="005E058D">
        <w:rPr>
          <w:rFonts w:ascii="Garamond" w:hAnsi="Garamond"/>
          <w:iCs/>
          <w:color w:val="000000"/>
          <w:szCs w:val="24"/>
        </w:rPr>
        <w:t>k</w:t>
      </w:r>
      <w:r w:rsidR="005E058D">
        <w:rPr>
          <w:rFonts w:ascii="Garamond" w:hAnsi="Garamond"/>
          <w:iCs/>
          <w:color w:val="000000"/>
          <w:szCs w:val="24"/>
        </w:rPr>
        <w:t>w</w:t>
      </w:r>
      <w:r w:rsidRPr="005E058D">
        <w:rPr>
          <w:rFonts w:ascii="Garamond" w:hAnsi="Garamond"/>
          <w:iCs/>
          <w:color w:val="000000"/>
          <w:szCs w:val="24"/>
        </w:rPr>
        <w:t>h</w:t>
      </w:r>
      <w:proofErr w:type="spellEnd"/>
      <w:r w:rsidRPr="005E058D">
        <w:rPr>
          <w:rFonts w:ascii="Garamond" w:hAnsi="Garamond"/>
          <w:iCs/>
          <w:color w:val="000000"/>
          <w:szCs w:val="24"/>
        </w:rPr>
        <w:t xml:space="preserve"> për muajin shkurt 2025.</w:t>
      </w:r>
    </w:p>
    <w:p w14:paraId="69076DEC" w14:textId="7DE11F24" w:rsidR="00394280" w:rsidRPr="005E058D" w:rsidRDefault="002E254F" w:rsidP="00553530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5E058D">
        <w:rPr>
          <w:rFonts w:ascii="Garamond" w:eastAsia="Times New Roman" w:hAnsi="Garamond"/>
          <w:szCs w:val="24"/>
        </w:rPr>
        <w:t xml:space="preserve">Për gjithë sa më sipër, </w:t>
      </w:r>
      <w:r w:rsidR="005E058D" w:rsidRPr="005E058D">
        <w:rPr>
          <w:rFonts w:ascii="Garamond" w:eastAsia="Times New Roman" w:hAnsi="Garamond"/>
          <w:szCs w:val="24"/>
        </w:rPr>
        <w:t xml:space="preserve">Bordi </w:t>
      </w:r>
      <w:r w:rsidRPr="005E058D">
        <w:rPr>
          <w:rFonts w:ascii="Garamond" w:eastAsia="Times New Roman" w:hAnsi="Garamond"/>
          <w:szCs w:val="24"/>
        </w:rPr>
        <w:t>i ERE-s</w:t>
      </w:r>
    </w:p>
    <w:p w14:paraId="3BC6D9B4" w14:textId="77777777" w:rsidR="00553530" w:rsidRPr="005E058D" w:rsidRDefault="00553530" w:rsidP="00553530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</w:p>
    <w:p w14:paraId="5D10DC43" w14:textId="748743B5" w:rsidR="00394280" w:rsidRPr="005E058D" w:rsidRDefault="00553530" w:rsidP="00553530">
      <w:pPr>
        <w:spacing w:after="0" w:line="240" w:lineRule="auto"/>
        <w:ind w:firstLine="284"/>
        <w:jc w:val="center"/>
        <w:rPr>
          <w:rFonts w:ascii="Garamond" w:eastAsia="Times New Roman" w:hAnsi="Garamond"/>
          <w:szCs w:val="24"/>
        </w:rPr>
      </w:pPr>
      <w:r w:rsidRPr="005E058D">
        <w:rPr>
          <w:rFonts w:ascii="Garamond" w:eastAsia="Times New Roman" w:hAnsi="Garamond"/>
          <w:szCs w:val="24"/>
        </w:rPr>
        <w:t>VENDOSI:</w:t>
      </w:r>
    </w:p>
    <w:p w14:paraId="6ADED4E6" w14:textId="77777777" w:rsidR="00394280" w:rsidRPr="005E058D" w:rsidRDefault="00394280" w:rsidP="00553530">
      <w:pPr>
        <w:spacing w:after="0" w:line="240" w:lineRule="auto"/>
        <w:ind w:firstLine="284"/>
        <w:rPr>
          <w:rFonts w:ascii="Garamond" w:eastAsia="Times New Roman" w:hAnsi="Garamond"/>
          <w:b/>
          <w:szCs w:val="24"/>
        </w:rPr>
      </w:pPr>
    </w:p>
    <w:p w14:paraId="34EC331A" w14:textId="42A37B1E" w:rsidR="00553530" w:rsidRPr="005E058D" w:rsidRDefault="00553530" w:rsidP="005535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  <w:r w:rsidRPr="005E058D">
        <w:rPr>
          <w:rFonts w:ascii="Garamond" w:hAnsi="Garamond"/>
          <w:color w:val="000000"/>
          <w:szCs w:val="24"/>
        </w:rPr>
        <w:t xml:space="preserve">1. Përcaktimin e çmimit të shitjes së energjisë elektrike të furnizuar nga Furnizuesi i Mundësisë së Fundit për muajin shkurt 2025 prej 19.76 </w:t>
      </w:r>
      <w:r w:rsidR="005E058D" w:rsidRPr="005E058D">
        <w:rPr>
          <w:rFonts w:ascii="Garamond" w:hAnsi="Garamond"/>
          <w:color w:val="000000"/>
          <w:szCs w:val="24"/>
        </w:rPr>
        <w:t>lekë/</w:t>
      </w:r>
      <w:proofErr w:type="spellStart"/>
      <w:r w:rsidR="005E058D" w:rsidRPr="005E058D">
        <w:rPr>
          <w:rFonts w:ascii="Garamond" w:hAnsi="Garamond"/>
          <w:color w:val="000000"/>
          <w:szCs w:val="24"/>
        </w:rPr>
        <w:t>kw</w:t>
      </w:r>
      <w:r w:rsidRPr="005E058D">
        <w:rPr>
          <w:rFonts w:ascii="Garamond" w:hAnsi="Garamond"/>
          <w:color w:val="000000"/>
          <w:szCs w:val="24"/>
        </w:rPr>
        <w:t>h</w:t>
      </w:r>
      <w:proofErr w:type="spellEnd"/>
      <w:r w:rsidR="005E058D">
        <w:rPr>
          <w:rFonts w:ascii="Garamond" w:hAnsi="Garamond"/>
          <w:color w:val="000000"/>
          <w:szCs w:val="24"/>
        </w:rPr>
        <w:t>,</w:t>
      </w:r>
      <w:r w:rsidRPr="005E058D">
        <w:rPr>
          <w:rFonts w:ascii="Garamond" w:hAnsi="Garamond"/>
          <w:color w:val="000000"/>
          <w:szCs w:val="24"/>
        </w:rPr>
        <w:t xml:space="preserve"> për klientët e lidhur në nivelin e tensionit 35 </w:t>
      </w:r>
      <w:proofErr w:type="spellStart"/>
      <w:r w:rsidRPr="005E058D">
        <w:rPr>
          <w:rFonts w:ascii="Garamond" w:hAnsi="Garamond"/>
          <w:color w:val="000000"/>
          <w:szCs w:val="24"/>
        </w:rPr>
        <w:t>kV</w:t>
      </w:r>
      <w:proofErr w:type="spellEnd"/>
      <w:r w:rsidRPr="005E058D">
        <w:rPr>
          <w:rFonts w:ascii="Garamond" w:hAnsi="Garamond"/>
          <w:color w:val="000000"/>
          <w:szCs w:val="24"/>
        </w:rPr>
        <w:t>.</w:t>
      </w:r>
    </w:p>
    <w:p w14:paraId="647136FF" w14:textId="708DF173" w:rsidR="00553530" w:rsidRPr="005E058D" w:rsidRDefault="00553530" w:rsidP="005535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  <w:r w:rsidRPr="005E058D">
        <w:rPr>
          <w:rFonts w:ascii="Garamond" w:hAnsi="Garamond"/>
          <w:color w:val="000000"/>
          <w:szCs w:val="24"/>
        </w:rPr>
        <w:t xml:space="preserve">2. Ndryshimi i secilit element përbërës në llogaritjen e çmimit të shitjes së energjisë elektrike të furnizuar nga Furnizuesi i Mundësisë së Fundit për kategoritë e klientëve të cilësuar në këtë vendim, do të përbëjë shkak për rishikimin e këtij vendimi nga </w:t>
      </w:r>
      <w:r w:rsidR="005E058D" w:rsidRPr="005E058D">
        <w:rPr>
          <w:rFonts w:ascii="Garamond" w:hAnsi="Garamond"/>
          <w:color w:val="000000"/>
          <w:szCs w:val="24"/>
        </w:rPr>
        <w:t xml:space="preserve">Bordi </w:t>
      </w:r>
      <w:r w:rsidRPr="005E058D">
        <w:rPr>
          <w:rFonts w:ascii="Garamond" w:hAnsi="Garamond"/>
          <w:color w:val="000000"/>
          <w:szCs w:val="24"/>
        </w:rPr>
        <w:t>i ERE-s.</w:t>
      </w:r>
    </w:p>
    <w:p w14:paraId="6657CA92" w14:textId="58D43CD3" w:rsidR="00553530" w:rsidRPr="005E058D" w:rsidRDefault="00553530" w:rsidP="005535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5E058D">
        <w:rPr>
          <w:rFonts w:ascii="Garamond" w:hAnsi="Garamond"/>
          <w:color w:val="000000"/>
          <w:szCs w:val="24"/>
        </w:rPr>
        <w:t xml:space="preserve">3. Drejtoria e Tarifave dhe Çmimeve të njoftojë </w:t>
      </w:r>
      <w:proofErr w:type="spellStart"/>
      <w:r w:rsidRPr="005E058D">
        <w:rPr>
          <w:rFonts w:ascii="Garamond" w:hAnsi="Garamond"/>
          <w:color w:val="000000"/>
          <w:szCs w:val="24"/>
        </w:rPr>
        <w:t>aplikuesin</w:t>
      </w:r>
      <w:proofErr w:type="spellEnd"/>
      <w:r w:rsidRPr="005E058D">
        <w:rPr>
          <w:rFonts w:ascii="Garamond" w:hAnsi="Garamond"/>
          <w:color w:val="000000"/>
          <w:szCs w:val="24"/>
        </w:rPr>
        <w:t xml:space="preserve"> për vendimin e </w:t>
      </w:r>
      <w:r w:rsidR="005E058D" w:rsidRPr="005E058D">
        <w:rPr>
          <w:rFonts w:ascii="Garamond" w:hAnsi="Garamond"/>
          <w:color w:val="000000"/>
          <w:szCs w:val="24"/>
        </w:rPr>
        <w:t xml:space="preserve">Bordit </w:t>
      </w:r>
      <w:r w:rsidRPr="005E058D">
        <w:rPr>
          <w:rFonts w:ascii="Garamond" w:hAnsi="Garamond"/>
          <w:color w:val="000000"/>
          <w:szCs w:val="24"/>
        </w:rPr>
        <w:t>të ERE-s.</w:t>
      </w:r>
    </w:p>
    <w:p w14:paraId="71F87B0B" w14:textId="77777777" w:rsidR="00394280" w:rsidRPr="005E058D" w:rsidRDefault="002E254F" w:rsidP="00553530">
      <w:pPr>
        <w:spacing w:after="0" w:line="240" w:lineRule="auto"/>
        <w:ind w:firstLine="284"/>
        <w:rPr>
          <w:rFonts w:ascii="Garamond" w:eastAsia="Batang" w:hAnsi="Garamond"/>
          <w:szCs w:val="24"/>
        </w:rPr>
      </w:pPr>
      <w:r w:rsidRPr="005E058D">
        <w:rPr>
          <w:rFonts w:ascii="Garamond" w:eastAsia="Batang" w:hAnsi="Garamond"/>
          <w:szCs w:val="24"/>
        </w:rPr>
        <w:t>Ky vendim hyn në fuqi menjëherë.</w:t>
      </w:r>
      <w:bookmarkStart w:id="1" w:name="_Hlk93481368"/>
    </w:p>
    <w:p w14:paraId="64955C0E" w14:textId="74E21D99" w:rsidR="00394280" w:rsidRPr="005E058D" w:rsidRDefault="002E254F" w:rsidP="00553530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5E058D">
        <w:rPr>
          <w:rFonts w:ascii="Garamond" w:hAnsi="Garamond"/>
          <w:szCs w:val="24"/>
        </w:rPr>
        <w:t>Çdo palë e përfshirë në këtë procedurë mund</w:t>
      </w:r>
      <w:bookmarkStart w:id="2" w:name="_GoBack"/>
      <w:r w:rsidRPr="005E058D">
        <w:rPr>
          <w:rFonts w:ascii="Garamond" w:hAnsi="Garamond"/>
          <w:szCs w:val="24"/>
        </w:rPr>
        <w:t xml:space="preserve"> t’</w:t>
      </w:r>
      <w:bookmarkEnd w:id="2"/>
      <w:r w:rsidRPr="005E058D">
        <w:rPr>
          <w:rFonts w:ascii="Garamond" w:hAnsi="Garamond"/>
          <w:szCs w:val="24"/>
        </w:rPr>
        <w:t>i kërkojë ERE-s,</w:t>
      </w:r>
      <w:r w:rsidRPr="005E058D">
        <w:rPr>
          <w:rFonts w:ascii="Garamond" w:eastAsia="Times New Roman" w:hAnsi="Garamond"/>
          <w:szCs w:val="24"/>
        </w:rPr>
        <w:t xml:space="preserve"> brenda 7 ditëve kalendarike nga data e marrjes së vendimit, rishikimin e vendimit të </w:t>
      </w:r>
      <w:r w:rsidR="005E058D" w:rsidRPr="005E058D">
        <w:rPr>
          <w:rFonts w:ascii="Garamond" w:eastAsia="Times New Roman" w:hAnsi="Garamond"/>
          <w:szCs w:val="24"/>
        </w:rPr>
        <w:t xml:space="preserve">Bordit </w:t>
      </w:r>
      <w:r w:rsidRPr="005E058D">
        <w:rPr>
          <w:rFonts w:ascii="Garamond" w:eastAsia="Times New Roman" w:hAnsi="Garamond"/>
          <w:szCs w:val="24"/>
        </w:rPr>
        <w:t xml:space="preserve">në rast se ka siguruar prova të reja që mund ta çojnë </w:t>
      </w:r>
      <w:r w:rsidR="005E058D" w:rsidRPr="005E058D">
        <w:rPr>
          <w:rFonts w:ascii="Garamond" w:eastAsia="Times New Roman" w:hAnsi="Garamond"/>
          <w:szCs w:val="24"/>
        </w:rPr>
        <w:t xml:space="preserve">Bordin </w:t>
      </w:r>
      <w:r w:rsidRPr="005E058D">
        <w:rPr>
          <w:rFonts w:ascii="Garamond" w:eastAsia="Times New Roman" w:hAnsi="Garamond"/>
          <w:szCs w:val="24"/>
        </w:rPr>
        <w:t xml:space="preserve">në marrjen e një vendimi të ndryshëm nga i mëparshmi apo për gabime materiale të konstatuara. Për këtë vendim </w:t>
      </w:r>
      <w:bookmarkEnd w:id="1"/>
      <w:r w:rsidRPr="005E058D">
        <w:rPr>
          <w:rFonts w:ascii="Garamond" w:eastAsia="Times New Roman" w:hAnsi="Garamond"/>
          <w:szCs w:val="24"/>
        </w:rPr>
        <w:t>mund të bëhet ankim në Gjykatën Administrative Tiranë, brenda 30 ditëve kalendarike nga dita e publikimit në Fletoren Zyrtare.</w:t>
      </w:r>
    </w:p>
    <w:p w14:paraId="5915ABB9" w14:textId="45E3DCEC" w:rsidR="00394280" w:rsidRPr="005E058D" w:rsidRDefault="002E254F" w:rsidP="00553530">
      <w:pPr>
        <w:spacing w:after="0" w:line="240" w:lineRule="auto"/>
        <w:ind w:firstLine="284"/>
        <w:rPr>
          <w:rFonts w:ascii="Garamond" w:eastAsia="Batang" w:hAnsi="Garamond"/>
          <w:szCs w:val="24"/>
        </w:rPr>
      </w:pPr>
      <w:r w:rsidRPr="005E058D">
        <w:rPr>
          <w:rFonts w:ascii="Garamond" w:eastAsia="Batang" w:hAnsi="Garamond"/>
          <w:szCs w:val="24"/>
        </w:rPr>
        <w:t>Ky vendim botohet në Fletoren Zyrtare.</w:t>
      </w:r>
    </w:p>
    <w:p w14:paraId="519F23CC" w14:textId="77777777" w:rsidR="00553530" w:rsidRPr="005E058D" w:rsidRDefault="00553530" w:rsidP="00553530">
      <w:pPr>
        <w:spacing w:after="0" w:line="240" w:lineRule="auto"/>
        <w:ind w:firstLine="284"/>
        <w:rPr>
          <w:rFonts w:ascii="Garamond" w:eastAsia="Batang" w:hAnsi="Garamond"/>
          <w:szCs w:val="24"/>
        </w:rPr>
      </w:pPr>
    </w:p>
    <w:p w14:paraId="5AC83CCE" w14:textId="043D7CA8" w:rsidR="00332377" w:rsidRPr="005E058D" w:rsidRDefault="00332377" w:rsidP="00553530">
      <w:pPr>
        <w:tabs>
          <w:tab w:val="left" w:pos="8076"/>
        </w:tabs>
        <w:spacing w:after="0" w:line="240" w:lineRule="auto"/>
        <w:ind w:firstLine="284"/>
        <w:jc w:val="right"/>
        <w:rPr>
          <w:rFonts w:ascii="Garamond" w:eastAsia="Batang" w:hAnsi="Garamond"/>
          <w:bCs/>
          <w:szCs w:val="24"/>
        </w:rPr>
      </w:pPr>
      <w:r w:rsidRPr="005E058D">
        <w:rPr>
          <w:rFonts w:ascii="Garamond" w:eastAsia="Batang" w:hAnsi="Garamond"/>
          <w:bCs/>
          <w:szCs w:val="24"/>
        </w:rPr>
        <w:t>KRYETAR</w:t>
      </w:r>
    </w:p>
    <w:p w14:paraId="23EEADFA" w14:textId="01E24912" w:rsidR="00332377" w:rsidRPr="005E058D" w:rsidRDefault="00553530" w:rsidP="00553530">
      <w:pPr>
        <w:tabs>
          <w:tab w:val="left" w:pos="8076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  <w:szCs w:val="24"/>
        </w:rPr>
      </w:pPr>
      <w:r w:rsidRPr="005E058D">
        <w:rPr>
          <w:rFonts w:ascii="Garamond" w:eastAsia="Batang" w:hAnsi="Garamond"/>
          <w:b/>
          <w:bCs/>
          <w:szCs w:val="24"/>
        </w:rPr>
        <w:t xml:space="preserve">Petrit </w:t>
      </w:r>
      <w:proofErr w:type="spellStart"/>
      <w:r w:rsidRPr="005E058D">
        <w:rPr>
          <w:rFonts w:ascii="Garamond" w:eastAsia="Batang" w:hAnsi="Garamond"/>
          <w:b/>
          <w:bCs/>
          <w:szCs w:val="24"/>
        </w:rPr>
        <w:t>Ahmeti</w:t>
      </w:r>
      <w:proofErr w:type="spellEnd"/>
    </w:p>
    <w:sectPr w:rsidR="00332377" w:rsidRPr="005E058D" w:rsidSect="00661783">
      <w:pgSz w:w="12240" w:h="15840"/>
      <w:pgMar w:top="90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0BF7C" w14:textId="77777777" w:rsidR="005E058D" w:rsidRDefault="005E058D">
      <w:pPr>
        <w:spacing w:after="0" w:line="240" w:lineRule="auto"/>
      </w:pPr>
      <w:r>
        <w:separator/>
      </w:r>
    </w:p>
  </w:endnote>
  <w:endnote w:type="continuationSeparator" w:id="0">
    <w:p w14:paraId="4CFDD8CE" w14:textId="77777777" w:rsidR="005E058D" w:rsidRDefault="005E058D">
      <w:pPr>
        <w:spacing w:after="0" w:line="240" w:lineRule="auto"/>
      </w:pPr>
      <w:r>
        <w:continuationSeparator/>
      </w:r>
    </w:p>
  </w:endnote>
  <w:endnote w:type="continuationNotice" w:id="1">
    <w:p w14:paraId="7E6688C1" w14:textId="77777777" w:rsidR="005E058D" w:rsidRDefault="005E05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605B7" w14:textId="77777777" w:rsidR="005E058D" w:rsidRDefault="005E058D">
      <w:pPr>
        <w:spacing w:after="0" w:line="240" w:lineRule="auto"/>
      </w:pPr>
      <w:r>
        <w:separator/>
      </w:r>
    </w:p>
  </w:footnote>
  <w:footnote w:type="continuationSeparator" w:id="0">
    <w:p w14:paraId="7C8DC110" w14:textId="77777777" w:rsidR="005E058D" w:rsidRDefault="005E058D">
      <w:pPr>
        <w:spacing w:after="0" w:line="240" w:lineRule="auto"/>
      </w:pPr>
      <w:r>
        <w:continuationSeparator/>
      </w:r>
    </w:p>
  </w:footnote>
  <w:footnote w:type="continuationNotice" w:id="1">
    <w:p w14:paraId="29680FA7" w14:textId="77777777" w:rsidR="005E058D" w:rsidRDefault="005E058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38F25D0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8345578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707C8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5" w15:restartNumberingAfterBreak="0">
    <w:nsid w:val="7C3E24C3"/>
    <w:multiLevelType w:val="hybridMultilevel"/>
    <w:tmpl w:val="F3107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0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3"/>
  </w:num>
  <w:num w:numId="12">
    <w:abstractNumId w:val="9"/>
  </w:num>
  <w:num w:numId="13">
    <w:abstractNumId w:val="14"/>
  </w:num>
  <w:num w:numId="14">
    <w:abstractNumId w:val="11"/>
  </w:num>
  <w:num w:numId="15">
    <w:abstractNumId w:val="4"/>
  </w:num>
  <w:num w:numId="16">
    <w:abstractNumId w:val="1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280"/>
    <w:rsid w:val="00075AEA"/>
    <w:rsid w:val="000B10B6"/>
    <w:rsid w:val="000E355A"/>
    <w:rsid w:val="0013417D"/>
    <w:rsid w:val="00222015"/>
    <w:rsid w:val="0024652A"/>
    <w:rsid w:val="002E254F"/>
    <w:rsid w:val="00304553"/>
    <w:rsid w:val="00320E07"/>
    <w:rsid w:val="003216C1"/>
    <w:rsid w:val="00332377"/>
    <w:rsid w:val="00394280"/>
    <w:rsid w:val="00406D0A"/>
    <w:rsid w:val="00414FB4"/>
    <w:rsid w:val="004207EB"/>
    <w:rsid w:val="004378FE"/>
    <w:rsid w:val="004B2C70"/>
    <w:rsid w:val="004D44C1"/>
    <w:rsid w:val="00553530"/>
    <w:rsid w:val="005E058D"/>
    <w:rsid w:val="0063327B"/>
    <w:rsid w:val="006566E7"/>
    <w:rsid w:val="00661783"/>
    <w:rsid w:val="00686EC4"/>
    <w:rsid w:val="006C630A"/>
    <w:rsid w:val="00731FB8"/>
    <w:rsid w:val="007509A5"/>
    <w:rsid w:val="00755C8A"/>
    <w:rsid w:val="007A4F93"/>
    <w:rsid w:val="007B68DE"/>
    <w:rsid w:val="008439A0"/>
    <w:rsid w:val="009319BD"/>
    <w:rsid w:val="009B4256"/>
    <w:rsid w:val="00A03262"/>
    <w:rsid w:val="00A21696"/>
    <w:rsid w:val="00A50D72"/>
    <w:rsid w:val="00A55993"/>
    <w:rsid w:val="00AC7229"/>
    <w:rsid w:val="00AF7E95"/>
    <w:rsid w:val="00B32789"/>
    <w:rsid w:val="00D06B6A"/>
    <w:rsid w:val="00D86F84"/>
    <w:rsid w:val="00D906A8"/>
    <w:rsid w:val="00DB07F1"/>
    <w:rsid w:val="00EB4AE1"/>
    <w:rsid w:val="00F01AD3"/>
    <w:rsid w:val="00F1565F"/>
    <w:rsid w:val="00FA0EBE"/>
    <w:rsid w:val="00FA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10F69"/>
  <w15:docId w15:val="{43BF74F2-E2E1-47A1-A26D-B6B8F812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1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3CFF5B5A6A4F918F795650AFC756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</Nr_x002e__x0020_akti>
    <Data_x0020_e_x0020_Krijimit xmlns="0e656187-b300-4fb0-8bf4-3a50f872073c">2025-04-07T13:16:22Z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2025-04-07T00:00:00Z</Date_x0020_protokolli>
    <Titulli xmlns="0e656187-b300-4fb0-8bf4-3a50f872073c">Mbi përcaktimin e çmimit të shitjes së energjisë elektrike nga furnizuesi i mundësisë së fundit për muajin shkurt 2025 për klientët e lidhur në nivelin e tensionit 35 kV</Titulli>
    <Modifikuesi xmlns="0e656187-b300-4fb0-8bf4-3a50f872073c">nevila.samarxhi</Modifikuesi>
    <Nr_x002e__x0020_prot_x0020_QBZ xmlns="0e656187-b300-4fb0-8bf4-3a50f872073c">586/1</Nr_x002e__x0020_prot_x0020_QBZ>
    <Data_x0020_e_x0020_Modifikimit xmlns="0e656187-b300-4fb0-8bf4-3a50f872073c">2025-04-07T13:28:54Z</Data_x0020_e_x0020_Modifikimit>
    <Dekretuar xmlns="0e656187-b300-4fb0-8bf4-3a50f872073c">false</Dekretuar>
    <Data xmlns="0e656187-b300-4fb0-8bf4-3a50f872073c">2025-03-10T00:00:00Z</Data>
    <Nr_x002e__x0020_protokolli_x0020_i_x0020_aktit xmlns="0e656187-b300-4fb0-8bf4-3a50f872073c">1453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3CFF5B5A6A4F918F795650AFC756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E3776A5-FD91-44A1-A137-1FBA7BA7B1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8F9F42-7A60-4378-BE05-FCFE82B11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B5CBF15-E1FD-4BF8-8D41-BA4881F9CE80}">
  <ds:schemaRefs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B20C6DBC-A0EB-4A60-BD75-29046AD773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BD2136-EB50-4D91-A441-6C107E2B5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shkurt 2025 për klientët e lidhur në nivelin e tensionit 35 kV</vt:lpstr>
    </vt:vector>
  </TitlesOfParts>
  <Company>Hewlett-Packard Company</Company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shkurt 2025 për klientët e lidhur në nivelin e tensionit 35 kV</dc:title>
  <dc:creator>Ajlin</dc:creator>
  <cp:lastModifiedBy>Jorina Kryeziu</cp:lastModifiedBy>
  <cp:revision>6</cp:revision>
  <cp:lastPrinted>2025-02-12T11:45:00Z</cp:lastPrinted>
  <dcterms:created xsi:type="dcterms:W3CDTF">2025-04-03T12:26:00Z</dcterms:created>
  <dcterms:modified xsi:type="dcterms:W3CDTF">2025-04-07T12:45:00Z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4a52f284f8974637bedc2fdeb8927f2d</vt:lpwstr>
  </property>
</Properties>
</file>