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BB980A" w14:textId="77777777" w:rsidR="00C05B53" w:rsidRPr="00C05B53" w:rsidRDefault="00C05B53" w:rsidP="00C05B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C05B53">
        <w:rPr>
          <w:rFonts w:ascii="Garamond" w:hAnsi="Garamond"/>
          <w:b/>
          <w:bCs/>
          <w:color w:val="000000"/>
        </w:rPr>
        <w:t>VENDIM</w:t>
      </w:r>
    </w:p>
    <w:p w14:paraId="05C477C6" w14:textId="48597855" w:rsidR="00C05B53" w:rsidRPr="00C05B53" w:rsidRDefault="00C05B53" w:rsidP="00C05B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C05B53">
        <w:rPr>
          <w:rFonts w:ascii="Garamond" w:hAnsi="Garamond"/>
          <w:b/>
          <w:bCs/>
          <w:color w:val="000000"/>
        </w:rPr>
        <w:t xml:space="preserve">Nr. 65, </w:t>
      </w:r>
      <w:r w:rsidR="00A572F0">
        <w:rPr>
          <w:rFonts w:ascii="Garamond" w:hAnsi="Garamond"/>
          <w:b/>
          <w:bCs/>
          <w:color w:val="000000"/>
        </w:rPr>
        <w:t>d</w:t>
      </w:r>
      <w:r w:rsidRPr="00C05B53">
        <w:rPr>
          <w:rFonts w:ascii="Garamond" w:hAnsi="Garamond"/>
          <w:b/>
          <w:bCs/>
          <w:color w:val="000000"/>
        </w:rPr>
        <w:t>atë 7.4.2025</w:t>
      </w:r>
    </w:p>
    <w:p w14:paraId="34632748" w14:textId="77777777" w:rsidR="00C05B53" w:rsidRDefault="00C05B53" w:rsidP="00C05B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22803962" w14:textId="7FC953C4" w:rsidR="00C05B53" w:rsidRPr="00C05B53" w:rsidRDefault="00C05B53" w:rsidP="00C05B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C05B53">
        <w:rPr>
          <w:rFonts w:ascii="Garamond" w:hAnsi="Garamond"/>
          <w:b/>
          <w:bCs/>
          <w:color w:val="000000"/>
        </w:rPr>
        <w:t>MBI</w:t>
      </w:r>
      <w:r>
        <w:rPr>
          <w:rFonts w:ascii="Garamond" w:hAnsi="Garamond"/>
          <w:b/>
          <w:bCs/>
          <w:color w:val="000000"/>
        </w:rPr>
        <w:t xml:space="preserve"> </w:t>
      </w:r>
      <w:r w:rsidRPr="00C05B53">
        <w:rPr>
          <w:rFonts w:ascii="Garamond" w:hAnsi="Garamond"/>
          <w:b/>
          <w:bCs/>
          <w:color w:val="000000"/>
        </w:rPr>
        <w:t>ZGJATJEN E VENDIMMARRJES SË BORDIT TË ERE</w:t>
      </w:r>
      <w:r w:rsidR="003D5C0C">
        <w:rPr>
          <w:rFonts w:ascii="Garamond" w:hAnsi="Garamond"/>
          <w:b/>
          <w:bCs/>
          <w:color w:val="000000"/>
        </w:rPr>
        <w:t>-s</w:t>
      </w:r>
      <w:r w:rsidRPr="00C05B53">
        <w:rPr>
          <w:rFonts w:ascii="Garamond" w:hAnsi="Garamond"/>
          <w:b/>
          <w:bCs/>
          <w:color w:val="000000"/>
        </w:rPr>
        <w:t xml:space="preserve"> PËR SHQYRTIMIN E KËRKESËS SË SHOQËRISË “</w:t>
      </w:r>
      <w:proofErr w:type="spellStart"/>
      <w:r w:rsidRPr="00C05B53">
        <w:rPr>
          <w:rFonts w:ascii="Garamond" w:hAnsi="Garamond"/>
          <w:b/>
          <w:bCs/>
          <w:color w:val="000000"/>
        </w:rPr>
        <w:t>GREEN</w:t>
      </w:r>
      <w:proofErr w:type="spellEnd"/>
      <w:r w:rsidRPr="00C05B53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C05B53">
        <w:rPr>
          <w:rFonts w:ascii="Garamond" w:hAnsi="Garamond"/>
          <w:b/>
          <w:bCs/>
          <w:color w:val="000000"/>
        </w:rPr>
        <w:t>ENERGY</w:t>
      </w:r>
      <w:proofErr w:type="spellEnd"/>
      <w:r w:rsidRPr="00C05B53">
        <w:rPr>
          <w:rFonts w:ascii="Garamond" w:hAnsi="Garamond"/>
          <w:b/>
          <w:bCs/>
          <w:color w:val="000000"/>
        </w:rPr>
        <w:t>” SHPK</w:t>
      </w:r>
      <w:r w:rsidR="003D5C0C">
        <w:rPr>
          <w:rFonts w:ascii="Garamond" w:hAnsi="Garamond"/>
          <w:b/>
          <w:bCs/>
          <w:color w:val="000000"/>
        </w:rPr>
        <w:t>,</w:t>
      </w:r>
      <w:r w:rsidRPr="00C05B53">
        <w:rPr>
          <w:rFonts w:ascii="Garamond" w:hAnsi="Garamond"/>
          <w:b/>
          <w:bCs/>
          <w:color w:val="000000"/>
        </w:rPr>
        <w:t xml:space="preserve"> PËR LICENCIM NË VEPRIMTARINË E PRODHIMIT TË ENERGJISË ELEKTRIKE, ME KAPACITET PRODHUES 2 </w:t>
      </w:r>
      <w:proofErr w:type="spellStart"/>
      <w:r w:rsidR="003D5C0C">
        <w:rPr>
          <w:rFonts w:ascii="Garamond" w:hAnsi="Garamond"/>
          <w:b/>
          <w:bCs/>
          <w:color w:val="000000"/>
        </w:rPr>
        <w:t>mw</w:t>
      </w:r>
      <w:proofErr w:type="spellEnd"/>
    </w:p>
    <w:p w14:paraId="149478DA" w14:textId="77777777" w:rsidR="00C05B53" w:rsidRDefault="00C05B53" w:rsidP="00C05B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</w:p>
    <w:p w14:paraId="2C26256B" w14:textId="4F218EF1" w:rsidR="00C05B53" w:rsidRPr="003D5C0C" w:rsidRDefault="00C05B53" w:rsidP="00C05B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aps/>
          <w:color w:val="000000"/>
        </w:rPr>
      </w:pPr>
      <w:r w:rsidRPr="003D5C0C">
        <w:rPr>
          <w:rFonts w:ascii="Garamond" w:hAnsi="Garamond"/>
          <w:color w:val="000000"/>
        </w:rPr>
        <w:t>Në mbështetje të nenit 16</w:t>
      </w:r>
      <w:r w:rsidR="003D5C0C">
        <w:rPr>
          <w:rFonts w:ascii="Garamond" w:hAnsi="Garamond"/>
          <w:color w:val="000000"/>
        </w:rPr>
        <w:t>,</w:t>
      </w:r>
      <w:r w:rsidRPr="003D5C0C">
        <w:rPr>
          <w:rFonts w:ascii="Garamond" w:hAnsi="Garamond"/>
          <w:color w:val="000000"/>
        </w:rPr>
        <w:t xml:space="preserve"> të ligjit nr. 43/2015, </w:t>
      </w:r>
      <w:r w:rsidRPr="003D5C0C">
        <w:rPr>
          <w:rFonts w:ascii="Garamond" w:hAnsi="Garamond"/>
          <w:iCs/>
          <w:color w:val="000000"/>
        </w:rPr>
        <w:t>“Për sektorin e energjisë elektrike”</w:t>
      </w:r>
      <w:r w:rsidRPr="003D5C0C">
        <w:rPr>
          <w:rFonts w:ascii="Garamond" w:hAnsi="Garamond"/>
          <w:color w:val="000000"/>
        </w:rPr>
        <w:t xml:space="preserve">, </w:t>
      </w:r>
      <w:r w:rsidR="003D5C0C" w:rsidRPr="003D5C0C">
        <w:rPr>
          <w:rFonts w:ascii="Garamond" w:hAnsi="Garamond"/>
          <w:color w:val="000000"/>
        </w:rPr>
        <w:t>të</w:t>
      </w:r>
      <w:r w:rsidRPr="003D5C0C">
        <w:rPr>
          <w:rFonts w:ascii="Garamond" w:hAnsi="Garamond"/>
          <w:color w:val="000000"/>
        </w:rPr>
        <w:t xml:space="preserve"> ndryshuar; </w:t>
      </w:r>
      <w:r w:rsidR="003D5C0C" w:rsidRPr="003D5C0C">
        <w:rPr>
          <w:rFonts w:ascii="Garamond" w:hAnsi="Garamond"/>
          <w:color w:val="000000"/>
        </w:rPr>
        <w:t xml:space="preserve">të </w:t>
      </w:r>
      <w:r w:rsidRPr="003D5C0C">
        <w:rPr>
          <w:rFonts w:ascii="Garamond" w:hAnsi="Garamond"/>
          <w:color w:val="000000"/>
        </w:rPr>
        <w:t xml:space="preserve">nenit 14, pika 3, të </w:t>
      </w:r>
      <w:r w:rsidR="003D5C0C">
        <w:rPr>
          <w:rFonts w:ascii="Garamond" w:hAnsi="Garamond"/>
          <w:color w:val="000000"/>
        </w:rPr>
        <w:t>“</w:t>
      </w:r>
      <w:r w:rsidRPr="003D5C0C">
        <w:rPr>
          <w:rFonts w:ascii="Garamond" w:hAnsi="Garamond"/>
          <w:iCs/>
          <w:color w:val="000000"/>
        </w:rPr>
        <w:t>Rregullores për procedurat dhe afatet për dhënien, modifikimin, transferimin, rinovimin, njohjen dhe heqjen e licencave në sektorin e energjisë elektrike</w:t>
      </w:r>
      <w:r w:rsidR="003D5C0C">
        <w:rPr>
          <w:rFonts w:ascii="Garamond" w:hAnsi="Garamond"/>
          <w:iCs/>
          <w:color w:val="000000"/>
        </w:rPr>
        <w:t>”</w:t>
      </w:r>
      <w:r w:rsidRPr="003D5C0C">
        <w:rPr>
          <w:rFonts w:ascii="Garamond" w:hAnsi="Garamond"/>
          <w:color w:val="000000"/>
        </w:rPr>
        <w:t xml:space="preserve">, të miratuar me vendimin e </w:t>
      </w:r>
      <w:r w:rsidR="003D5C0C" w:rsidRPr="003D5C0C">
        <w:rPr>
          <w:rFonts w:ascii="Garamond" w:hAnsi="Garamond"/>
          <w:color w:val="000000"/>
        </w:rPr>
        <w:t xml:space="preserve">Bordit </w:t>
      </w:r>
      <w:r w:rsidRPr="003D5C0C">
        <w:rPr>
          <w:rFonts w:ascii="Garamond" w:hAnsi="Garamond"/>
          <w:color w:val="000000"/>
        </w:rPr>
        <w:t xml:space="preserve">të Entit Rregullator të Energjisë (ERE) nr. 109, datë 29.6.2016, </w:t>
      </w:r>
      <w:r w:rsidR="003D5C0C" w:rsidRPr="003D5C0C">
        <w:rPr>
          <w:rFonts w:ascii="Garamond" w:hAnsi="Garamond"/>
          <w:color w:val="000000"/>
        </w:rPr>
        <w:t>të</w:t>
      </w:r>
      <w:r w:rsidRPr="003D5C0C">
        <w:rPr>
          <w:rFonts w:ascii="Garamond" w:hAnsi="Garamond"/>
          <w:color w:val="000000"/>
        </w:rPr>
        <w:t xml:space="preserve"> ndryshuar, si dhe </w:t>
      </w:r>
      <w:r w:rsidR="003D5C0C" w:rsidRPr="003D5C0C">
        <w:rPr>
          <w:rFonts w:ascii="Garamond" w:hAnsi="Garamond"/>
          <w:color w:val="000000"/>
        </w:rPr>
        <w:t xml:space="preserve">të </w:t>
      </w:r>
      <w:r w:rsidRPr="003D5C0C">
        <w:rPr>
          <w:rFonts w:ascii="Garamond" w:hAnsi="Garamond"/>
          <w:color w:val="000000"/>
        </w:rPr>
        <w:t xml:space="preserve">nenit 15, të </w:t>
      </w:r>
      <w:r w:rsidR="003D5C0C">
        <w:rPr>
          <w:rFonts w:ascii="Garamond" w:hAnsi="Garamond"/>
          <w:color w:val="000000"/>
        </w:rPr>
        <w:t>“</w:t>
      </w:r>
      <w:r w:rsidRPr="003D5C0C">
        <w:rPr>
          <w:rFonts w:ascii="Garamond" w:hAnsi="Garamond"/>
          <w:iCs/>
          <w:color w:val="000000"/>
        </w:rPr>
        <w:t>Rregullores për organizimin, funksionimin dhe procedurat e ERE-s</w:t>
      </w:r>
      <w:r w:rsidR="003D5C0C">
        <w:rPr>
          <w:rFonts w:ascii="Garamond" w:hAnsi="Garamond"/>
          <w:iCs/>
          <w:color w:val="000000"/>
        </w:rPr>
        <w:t>”</w:t>
      </w:r>
      <w:r w:rsidRPr="003D5C0C">
        <w:rPr>
          <w:rFonts w:ascii="Garamond" w:hAnsi="Garamond"/>
          <w:color w:val="000000"/>
        </w:rPr>
        <w:t xml:space="preserve">, miratuar me vendimin e </w:t>
      </w:r>
      <w:r w:rsidR="003D5C0C" w:rsidRPr="003D5C0C">
        <w:rPr>
          <w:rFonts w:ascii="Garamond" w:hAnsi="Garamond"/>
          <w:color w:val="000000"/>
        </w:rPr>
        <w:t xml:space="preserve">Bordit </w:t>
      </w:r>
      <w:r w:rsidRPr="003D5C0C">
        <w:rPr>
          <w:rFonts w:ascii="Garamond" w:hAnsi="Garamond"/>
          <w:color w:val="000000"/>
        </w:rPr>
        <w:t xml:space="preserve">të ERE-s nr. 96 datë 17.6.2016; Bordi i ERE-s, në mbledhjen e tij të datës 7.4.2025, mbasi shqyrtoi relacionin me nr. 1172/7 </w:t>
      </w:r>
      <w:proofErr w:type="spellStart"/>
      <w:r w:rsidRPr="003D5C0C">
        <w:rPr>
          <w:rFonts w:ascii="Garamond" w:hAnsi="Garamond"/>
          <w:color w:val="000000"/>
        </w:rPr>
        <w:t>prot</w:t>
      </w:r>
      <w:proofErr w:type="spellEnd"/>
      <w:r w:rsidRPr="003D5C0C">
        <w:rPr>
          <w:rFonts w:ascii="Garamond" w:hAnsi="Garamond"/>
          <w:color w:val="000000"/>
        </w:rPr>
        <w:t>., datë 4.4.2025, “</w:t>
      </w:r>
      <w:r w:rsidRPr="003D5C0C">
        <w:rPr>
          <w:rFonts w:ascii="Garamond" w:hAnsi="Garamond"/>
          <w:iCs/>
          <w:color w:val="000000"/>
        </w:rPr>
        <w:t xml:space="preserve">Mbi kërkesën e shoqërisë </w:t>
      </w:r>
      <w:r w:rsidR="003D5C0C">
        <w:rPr>
          <w:rFonts w:ascii="Garamond" w:hAnsi="Garamond"/>
          <w:iCs/>
          <w:color w:val="000000"/>
        </w:rPr>
        <w:t>‘</w:t>
      </w:r>
      <w:proofErr w:type="spellStart"/>
      <w:r w:rsidR="003D5C0C" w:rsidRPr="003D5C0C">
        <w:rPr>
          <w:rFonts w:ascii="Garamond" w:hAnsi="Garamond"/>
          <w:iCs/>
          <w:color w:val="000000"/>
        </w:rPr>
        <w:t>Green</w:t>
      </w:r>
      <w:proofErr w:type="spellEnd"/>
      <w:r w:rsidR="003D5C0C" w:rsidRPr="003D5C0C">
        <w:rPr>
          <w:rFonts w:ascii="Garamond" w:hAnsi="Garamond"/>
          <w:iCs/>
          <w:color w:val="000000"/>
        </w:rPr>
        <w:t xml:space="preserve"> </w:t>
      </w:r>
      <w:proofErr w:type="spellStart"/>
      <w:r w:rsidR="003D5C0C" w:rsidRPr="003D5C0C">
        <w:rPr>
          <w:rFonts w:ascii="Garamond" w:hAnsi="Garamond"/>
          <w:iCs/>
          <w:color w:val="000000"/>
        </w:rPr>
        <w:t>Energy</w:t>
      </w:r>
      <w:proofErr w:type="spellEnd"/>
      <w:r w:rsidR="003D5C0C">
        <w:rPr>
          <w:rFonts w:ascii="Garamond" w:hAnsi="Garamond"/>
          <w:iCs/>
          <w:color w:val="000000"/>
        </w:rPr>
        <w:t>’</w:t>
      </w:r>
      <w:r w:rsidR="003D5C0C" w:rsidRPr="003D5C0C">
        <w:rPr>
          <w:rFonts w:ascii="Garamond" w:hAnsi="Garamond"/>
          <w:iCs/>
          <w:color w:val="000000"/>
        </w:rPr>
        <w:t xml:space="preserve"> </w:t>
      </w:r>
      <w:proofErr w:type="spellStart"/>
      <w:r w:rsidRPr="003D5C0C">
        <w:rPr>
          <w:rFonts w:ascii="Garamond" w:hAnsi="Garamond"/>
          <w:iCs/>
          <w:color w:val="000000"/>
        </w:rPr>
        <w:t>sh.p.k</w:t>
      </w:r>
      <w:proofErr w:type="spellEnd"/>
      <w:r w:rsidRPr="003D5C0C">
        <w:rPr>
          <w:rFonts w:ascii="Garamond" w:hAnsi="Garamond"/>
          <w:iCs/>
          <w:color w:val="000000"/>
        </w:rPr>
        <w:t>. për licencim në veprimtarinë e prodhimit të energjisë elektrike”</w:t>
      </w:r>
      <w:r w:rsidRPr="003D5C0C">
        <w:rPr>
          <w:rFonts w:ascii="Garamond" w:hAnsi="Garamond"/>
          <w:color w:val="000000"/>
        </w:rPr>
        <w:t>, si dhe informacionin shtesë me nr.</w:t>
      </w:r>
      <w:r w:rsidR="003D5C0C">
        <w:rPr>
          <w:rFonts w:ascii="Garamond" w:hAnsi="Garamond"/>
          <w:color w:val="000000"/>
        </w:rPr>
        <w:t xml:space="preserve"> </w:t>
      </w:r>
      <w:r w:rsidRPr="003D5C0C">
        <w:rPr>
          <w:rFonts w:ascii="Garamond" w:hAnsi="Garamond"/>
          <w:color w:val="000000"/>
        </w:rPr>
        <w:t xml:space="preserve">1172/9 </w:t>
      </w:r>
      <w:proofErr w:type="spellStart"/>
      <w:r w:rsidRPr="003D5C0C">
        <w:rPr>
          <w:rFonts w:ascii="Garamond" w:hAnsi="Garamond"/>
          <w:color w:val="000000"/>
        </w:rPr>
        <w:t>prot</w:t>
      </w:r>
      <w:proofErr w:type="spellEnd"/>
      <w:r w:rsidRPr="003D5C0C">
        <w:rPr>
          <w:rFonts w:ascii="Garamond" w:hAnsi="Garamond"/>
          <w:color w:val="000000"/>
        </w:rPr>
        <w:t>., datë 7.4.2025, “</w:t>
      </w:r>
      <w:r w:rsidRPr="003D5C0C">
        <w:rPr>
          <w:rFonts w:ascii="Garamond" w:hAnsi="Garamond"/>
          <w:iCs/>
          <w:color w:val="000000"/>
        </w:rPr>
        <w:t xml:space="preserve">Në vijim të relacionit nr. 1172/22 </w:t>
      </w:r>
      <w:proofErr w:type="spellStart"/>
      <w:r w:rsidRPr="003D5C0C">
        <w:rPr>
          <w:rFonts w:ascii="Garamond" w:hAnsi="Garamond"/>
          <w:iCs/>
          <w:color w:val="000000"/>
        </w:rPr>
        <w:t>prot</w:t>
      </w:r>
      <w:proofErr w:type="spellEnd"/>
      <w:r w:rsidRPr="003D5C0C">
        <w:rPr>
          <w:rFonts w:ascii="Garamond" w:hAnsi="Garamond"/>
          <w:iCs/>
          <w:color w:val="000000"/>
        </w:rPr>
        <w:t>., datë 6.11.2024</w:t>
      </w:r>
      <w:r w:rsidR="003D5C0C">
        <w:rPr>
          <w:rFonts w:ascii="Garamond" w:hAnsi="Garamond"/>
          <w:iCs/>
          <w:color w:val="000000"/>
        </w:rPr>
        <w:t>,</w:t>
      </w:r>
      <w:r w:rsidRPr="003D5C0C">
        <w:rPr>
          <w:rFonts w:ascii="Garamond" w:hAnsi="Garamond"/>
          <w:iCs/>
          <w:caps/>
          <w:color w:val="000000"/>
        </w:rPr>
        <w:t xml:space="preserve"> </w:t>
      </w:r>
      <w:r w:rsidR="003D5C0C">
        <w:rPr>
          <w:rFonts w:ascii="Garamond" w:hAnsi="Garamond"/>
          <w:iCs/>
          <w:color w:val="000000"/>
        </w:rPr>
        <w:t>‘</w:t>
      </w:r>
      <w:r w:rsidRPr="003D5C0C">
        <w:rPr>
          <w:rFonts w:ascii="Garamond" w:hAnsi="Garamond"/>
          <w:iCs/>
          <w:color w:val="000000"/>
        </w:rPr>
        <w:t>Mbi</w:t>
      </w:r>
      <w:r w:rsidRPr="003D5C0C">
        <w:rPr>
          <w:rFonts w:ascii="Garamond" w:hAnsi="Garamond"/>
          <w:iCs/>
          <w:caps/>
          <w:color w:val="000000"/>
        </w:rPr>
        <w:t xml:space="preserve"> </w:t>
      </w:r>
      <w:r w:rsidRPr="003D5C0C">
        <w:rPr>
          <w:rFonts w:ascii="Garamond" w:hAnsi="Garamond"/>
          <w:iCs/>
          <w:color w:val="000000"/>
        </w:rPr>
        <w:t xml:space="preserve">kërkesën e shoqërisë </w:t>
      </w:r>
      <w:r w:rsidR="003D5C0C">
        <w:rPr>
          <w:rFonts w:ascii="Garamond" w:hAnsi="Garamond"/>
          <w:iCs/>
          <w:color w:val="000000"/>
        </w:rPr>
        <w:t>‘</w:t>
      </w:r>
      <w:proofErr w:type="spellStart"/>
      <w:r w:rsidR="003D5C0C" w:rsidRPr="003D5C0C">
        <w:rPr>
          <w:rFonts w:ascii="Garamond" w:hAnsi="Garamond"/>
          <w:iCs/>
          <w:color w:val="000000"/>
        </w:rPr>
        <w:t>Green</w:t>
      </w:r>
      <w:proofErr w:type="spellEnd"/>
      <w:r w:rsidR="003D5C0C" w:rsidRPr="003D5C0C">
        <w:rPr>
          <w:rFonts w:ascii="Garamond" w:hAnsi="Garamond"/>
          <w:iCs/>
          <w:color w:val="000000"/>
        </w:rPr>
        <w:t xml:space="preserve"> </w:t>
      </w:r>
      <w:proofErr w:type="spellStart"/>
      <w:r w:rsidR="003D5C0C" w:rsidRPr="003D5C0C">
        <w:rPr>
          <w:rFonts w:ascii="Garamond" w:hAnsi="Garamond"/>
          <w:iCs/>
          <w:color w:val="000000"/>
        </w:rPr>
        <w:t>Energy</w:t>
      </w:r>
      <w:proofErr w:type="spellEnd"/>
      <w:r w:rsidRPr="003D5C0C">
        <w:rPr>
          <w:rFonts w:ascii="Garamond" w:hAnsi="Garamond"/>
          <w:iCs/>
          <w:color w:val="000000"/>
        </w:rPr>
        <w:t xml:space="preserve">” </w:t>
      </w:r>
      <w:proofErr w:type="spellStart"/>
      <w:r w:rsidRPr="003D5C0C">
        <w:rPr>
          <w:rFonts w:ascii="Garamond" w:hAnsi="Garamond"/>
          <w:iCs/>
          <w:color w:val="000000"/>
        </w:rPr>
        <w:t>sh.p.k</w:t>
      </w:r>
      <w:proofErr w:type="spellEnd"/>
      <w:r w:rsidRPr="003D5C0C">
        <w:rPr>
          <w:rFonts w:ascii="Garamond" w:hAnsi="Garamond"/>
          <w:iCs/>
          <w:color w:val="000000"/>
        </w:rPr>
        <w:t>. për licencim në veprimtarinë e prodhimit të energjisë elektrike</w:t>
      </w:r>
      <w:r w:rsidR="003D5C0C">
        <w:rPr>
          <w:rFonts w:ascii="Garamond" w:hAnsi="Garamond"/>
          <w:iCs/>
          <w:color w:val="000000"/>
        </w:rPr>
        <w:t>’</w:t>
      </w:r>
      <w:r w:rsidRPr="003D5C0C">
        <w:rPr>
          <w:rFonts w:ascii="Garamond" w:hAnsi="Garamond"/>
          <w:color w:val="000000"/>
        </w:rPr>
        <w:t>”, të Drejtorisë së Licencimit, Autorizimeve dhe Mbikëqyrjes,</w:t>
      </w:r>
    </w:p>
    <w:p w14:paraId="2765D91E" w14:textId="19FD4428" w:rsidR="00C05B53" w:rsidRPr="003D5C0C" w:rsidRDefault="003D5C0C" w:rsidP="00C05B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</w:rPr>
      </w:pPr>
      <w:r>
        <w:rPr>
          <w:rFonts w:ascii="Garamond" w:hAnsi="Garamond"/>
          <w:bCs/>
          <w:color w:val="000000"/>
        </w:rPr>
        <w:t>k</w:t>
      </w:r>
      <w:r w:rsidR="00C05B53" w:rsidRPr="003D5C0C">
        <w:rPr>
          <w:rFonts w:ascii="Garamond" w:hAnsi="Garamond"/>
          <w:bCs/>
          <w:color w:val="000000"/>
        </w:rPr>
        <w:t xml:space="preserve">onstatoi se: </w:t>
      </w:r>
    </w:p>
    <w:p w14:paraId="09471816" w14:textId="59EA0303" w:rsidR="00C05B53" w:rsidRPr="00C05B53" w:rsidRDefault="00C05B53" w:rsidP="00C05B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5B53">
        <w:rPr>
          <w:rFonts w:ascii="Garamond" w:eastAsia="MS Mincho" w:hAnsi="Garamond" w:cs="MS Mincho"/>
          <w:color w:val="000000"/>
        </w:rPr>
        <w:t xml:space="preserve">- </w:t>
      </w:r>
      <w:r w:rsidRPr="00C05B53">
        <w:rPr>
          <w:rFonts w:ascii="Garamond" w:hAnsi="Garamond"/>
          <w:color w:val="000000"/>
        </w:rPr>
        <w:t xml:space="preserve">Për qëllime të shqyrtimit të këtij </w:t>
      </w:r>
      <w:r w:rsidR="003D5C0C">
        <w:rPr>
          <w:rFonts w:ascii="Garamond" w:hAnsi="Garamond"/>
          <w:color w:val="000000"/>
        </w:rPr>
        <w:t>a</w:t>
      </w:r>
      <w:r w:rsidRPr="00C05B53">
        <w:rPr>
          <w:rFonts w:ascii="Garamond" w:hAnsi="Garamond"/>
          <w:color w:val="000000"/>
        </w:rPr>
        <w:t>plikimi janë ndjekur procedurat dhe është analizuar dokumentacioni si vijon:</w:t>
      </w:r>
    </w:p>
    <w:p w14:paraId="7F0174DD" w14:textId="4C8F8A6A" w:rsidR="00C05B53" w:rsidRPr="00C05B53" w:rsidRDefault="00C05B53" w:rsidP="00C05B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</w:rPr>
      </w:pPr>
      <w:r w:rsidRPr="00C05B53">
        <w:rPr>
          <w:rFonts w:ascii="Garamond" w:hAnsi="Garamond"/>
          <w:b/>
          <w:bCs/>
          <w:color w:val="000000"/>
        </w:rPr>
        <w:t xml:space="preserve">1. Paraqitja e </w:t>
      </w:r>
      <w:r w:rsidR="003D5C0C" w:rsidRPr="00C05B53">
        <w:rPr>
          <w:rFonts w:ascii="Garamond" w:hAnsi="Garamond"/>
          <w:b/>
          <w:bCs/>
          <w:color w:val="000000"/>
        </w:rPr>
        <w:t>kërkesës për licencim</w:t>
      </w:r>
    </w:p>
    <w:p w14:paraId="75ED3DB0" w14:textId="1E3F782C" w:rsidR="00C05B53" w:rsidRPr="00C05B53" w:rsidRDefault="00C05B53" w:rsidP="00C05B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5B53">
        <w:rPr>
          <w:rFonts w:ascii="Garamond" w:hAnsi="Garamond"/>
          <w:color w:val="000000"/>
        </w:rPr>
        <w:t>- Shoqëria “</w:t>
      </w:r>
      <w:proofErr w:type="spellStart"/>
      <w:r w:rsidR="003D5C0C" w:rsidRPr="00C05B53">
        <w:rPr>
          <w:rFonts w:ascii="Garamond" w:hAnsi="Garamond"/>
          <w:color w:val="000000"/>
        </w:rPr>
        <w:t>Green</w:t>
      </w:r>
      <w:proofErr w:type="spellEnd"/>
      <w:r w:rsidR="003D5C0C" w:rsidRPr="00C05B53">
        <w:rPr>
          <w:rFonts w:ascii="Garamond" w:hAnsi="Garamond"/>
          <w:color w:val="000000"/>
        </w:rPr>
        <w:t xml:space="preserve"> </w:t>
      </w:r>
      <w:proofErr w:type="spellStart"/>
      <w:r w:rsidR="003D5C0C" w:rsidRPr="00C05B53">
        <w:rPr>
          <w:rFonts w:ascii="Garamond" w:hAnsi="Garamond"/>
          <w:color w:val="000000"/>
        </w:rPr>
        <w:t>Energy</w:t>
      </w:r>
      <w:proofErr w:type="spellEnd"/>
      <w:r w:rsidRPr="00C05B53">
        <w:rPr>
          <w:rFonts w:ascii="Garamond" w:hAnsi="Garamond"/>
          <w:color w:val="000000"/>
        </w:rPr>
        <w:t xml:space="preserve">” </w:t>
      </w:r>
      <w:proofErr w:type="spellStart"/>
      <w:r w:rsidRPr="00C05B53">
        <w:rPr>
          <w:rFonts w:ascii="Garamond" w:hAnsi="Garamond"/>
          <w:color w:val="000000"/>
        </w:rPr>
        <w:t>sh.p.k</w:t>
      </w:r>
      <w:proofErr w:type="spellEnd"/>
      <w:r w:rsidRPr="00C05B53">
        <w:rPr>
          <w:rFonts w:ascii="Garamond" w:hAnsi="Garamond"/>
          <w:color w:val="000000"/>
        </w:rPr>
        <w:t>.</w:t>
      </w:r>
      <w:r w:rsidR="003D5C0C">
        <w:rPr>
          <w:rFonts w:ascii="Garamond" w:hAnsi="Garamond"/>
          <w:color w:val="000000"/>
        </w:rPr>
        <w:t>,</w:t>
      </w:r>
      <w:r w:rsidRPr="00C05B53">
        <w:rPr>
          <w:rFonts w:ascii="Garamond" w:hAnsi="Garamond"/>
          <w:color w:val="000000"/>
        </w:rPr>
        <w:t xml:space="preserve"> </w:t>
      </w:r>
      <w:r w:rsidR="003D5C0C">
        <w:rPr>
          <w:rFonts w:ascii="Garamond" w:hAnsi="Garamond"/>
          <w:color w:val="000000"/>
        </w:rPr>
        <w:t>më</w:t>
      </w:r>
      <w:r w:rsidRPr="00C05B53">
        <w:rPr>
          <w:rFonts w:ascii="Garamond" w:hAnsi="Garamond"/>
          <w:color w:val="000000"/>
        </w:rPr>
        <w:t xml:space="preserve"> datë 20.2.2025, dorëzoi në ERE kërkesën për licencim në veprimtarinë e prodhimit të energjisë elektrike nga centrali </w:t>
      </w:r>
      <w:proofErr w:type="spellStart"/>
      <w:r w:rsidRPr="00C05B53">
        <w:rPr>
          <w:rFonts w:ascii="Garamond" w:hAnsi="Garamond"/>
          <w:color w:val="000000"/>
        </w:rPr>
        <w:t>fotovoltaik</w:t>
      </w:r>
      <w:proofErr w:type="spellEnd"/>
      <w:r w:rsidRPr="00C05B53">
        <w:rPr>
          <w:rFonts w:ascii="Garamond" w:hAnsi="Garamond"/>
          <w:color w:val="000000"/>
        </w:rPr>
        <w:t xml:space="preserve"> me kapacitet prodhues 2 </w:t>
      </w:r>
      <w:proofErr w:type="spellStart"/>
      <w:r w:rsidR="003D5C0C" w:rsidRPr="00C05B53">
        <w:rPr>
          <w:rFonts w:ascii="Garamond" w:hAnsi="Garamond"/>
          <w:color w:val="000000"/>
        </w:rPr>
        <w:t>mw</w:t>
      </w:r>
      <w:proofErr w:type="spellEnd"/>
      <w:r w:rsidRPr="00C05B53">
        <w:rPr>
          <w:rFonts w:ascii="Garamond" w:hAnsi="Garamond"/>
          <w:color w:val="000000"/>
        </w:rPr>
        <w:t xml:space="preserve">, me vendndodhje në fshatin </w:t>
      </w:r>
      <w:proofErr w:type="spellStart"/>
      <w:r w:rsidRPr="00C05B53">
        <w:rPr>
          <w:rFonts w:ascii="Garamond" w:hAnsi="Garamond"/>
          <w:color w:val="000000"/>
        </w:rPr>
        <w:t>Sheq</w:t>
      </w:r>
      <w:proofErr w:type="spellEnd"/>
      <w:r w:rsidRPr="00C05B53">
        <w:rPr>
          <w:rFonts w:ascii="Garamond" w:hAnsi="Garamond"/>
          <w:color w:val="000000"/>
        </w:rPr>
        <w:t xml:space="preserve"> </w:t>
      </w:r>
      <w:proofErr w:type="spellStart"/>
      <w:r w:rsidRPr="00C05B53">
        <w:rPr>
          <w:rFonts w:ascii="Garamond" w:hAnsi="Garamond"/>
          <w:color w:val="000000"/>
        </w:rPr>
        <w:t>Marinas</w:t>
      </w:r>
      <w:proofErr w:type="spellEnd"/>
      <w:r w:rsidRPr="00C05B53">
        <w:rPr>
          <w:rFonts w:ascii="Garamond" w:hAnsi="Garamond"/>
          <w:color w:val="000000"/>
        </w:rPr>
        <w:t xml:space="preserve">, Njësia Administrative </w:t>
      </w:r>
      <w:proofErr w:type="spellStart"/>
      <w:r w:rsidRPr="00C05B53">
        <w:rPr>
          <w:rFonts w:ascii="Garamond" w:hAnsi="Garamond"/>
          <w:color w:val="000000"/>
        </w:rPr>
        <w:t>Topojë</w:t>
      </w:r>
      <w:proofErr w:type="spellEnd"/>
      <w:r w:rsidRPr="00C05B53">
        <w:rPr>
          <w:rFonts w:ascii="Garamond" w:hAnsi="Garamond"/>
          <w:color w:val="000000"/>
        </w:rPr>
        <w:t xml:space="preserve">, Bashkia Fier, </w:t>
      </w:r>
      <w:r w:rsidR="003D5C0C">
        <w:rPr>
          <w:rFonts w:ascii="Garamond" w:hAnsi="Garamond"/>
          <w:color w:val="000000"/>
        </w:rPr>
        <w:t>q</w:t>
      </w:r>
      <w:r w:rsidRPr="00C05B53">
        <w:rPr>
          <w:rFonts w:ascii="Garamond" w:hAnsi="Garamond"/>
          <w:color w:val="000000"/>
        </w:rPr>
        <w:t>arku Fier.</w:t>
      </w:r>
    </w:p>
    <w:p w14:paraId="29648F6F" w14:textId="737EC2B7" w:rsidR="00C05B53" w:rsidRPr="00C05B53" w:rsidRDefault="00C05B53" w:rsidP="00C05B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5B53">
        <w:rPr>
          <w:rFonts w:ascii="Garamond" w:hAnsi="Garamond"/>
          <w:b/>
          <w:bCs/>
          <w:color w:val="000000"/>
        </w:rPr>
        <w:t>2.</w:t>
      </w:r>
      <w:r w:rsidRPr="00C05B53">
        <w:rPr>
          <w:rFonts w:ascii="Garamond" w:hAnsi="Garamond"/>
          <w:color w:val="000000"/>
        </w:rPr>
        <w:t xml:space="preserve"> </w:t>
      </w:r>
      <w:r w:rsidRPr="00C05B53">
        <w:rPr>
          <w:rFonts w:ascii="Garamond" w:hAnsi="Garamond"/>
          <w:b/>
          <w:bCs/>
          <w:color w:val="000000"/>
        </w:rPr>
        <w:t xml:space="preserve">Fillimi i </w:t>
      </w:r>
      <w:r w:rsidR="003D5C0C" w:rsidRPr="00C05B53">
        <w:rPr>
          <w:rFonts w:ascii="Garamond" w:hAnsi="Garamond"/>
          <w:b/>
          <w:bCs/>
          <w:color w:val="000000"/>
        </w:rPr>
        <w:t>procedurës së licencimit</w:t>
      </w:r>
    </w:p>
    <w:p w14:paraId="11DF70F7" w14:textId="3A3B57C9" w:rsidR="00C05B53" w:rsidRPr="00C05B53" w:rsidRDefault="00C05B53" w:rsidP="00C05B5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5B53">
        <w:rPr>
          <w:rFonts w:ascii="Garamond" w:hAnsi="Garamond"/>
          <w:color w:val="000000"/>
        </w:rPr>
        <w:t>- Bordi i ERE-s</w:t>
      </w:r>
      <w:r w:rsidR="003D5C0C">
        <w:rPr>
          <w:rFonts w:ascii="Garamond" w:hAnsi="Garamond"/>
          <w:color w:val="000000"/>
        </w:rPr>
        <w:t>,</w:t>
      </w:r>
      <w:r w:rsidRPr="00C05B53">
        <w:rPr>
          <w:rFonts w:ascii="Garamond" w:hAnsi="Garamond"/>
          <w:color w:val="000000"/>
        </w:rPr>
        <w:t xml:space="preserve"> me vendimin nr. 53, datë 3</w:t>
      </w:r>
      <w:r w:rsidR="003D5C0C">
        <w:rPr>
          <w:rFonts w:ascii="Garamond" w:hAnsi="Garamond"/>
          <w:color w:val="000000"/>
        </w:rPr>
        <w:t>.</w:t>
      </w:r>
      <w:r w:rsidRPr="00C05B53">
        <w:rPr>
          <w:rFonts w:ascii="Garamond" w:hAnsi="Garamond"/>
          <w:color w:val="000000"/>
        </w:rPr>
        <w:t>3.2025, vendosi të fillojë procedurën për licencimin e shoqërisë në këtë veprimtari.</w:t>
      </w:r>
    </w:p>
    <w:p w14:paraId="43FD6CD3" w14:textId="4C0971E2" w:rsidR="00C05B53" w:rsidRPr="00C05B53" w:rsidRDefault="00C05B53" w:rsidP="00C05B5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5B53">
        <w:rPr>
          <w:rFonts w:ascii="Garamond" w:hAnsi="Garamond"/>
          <w:color w:val="000000"/>
        </w:rPr>
        <w:t xml:space="preserve">- Në datat 4.3.2025 dhe 5.3.2025, ERE publikoi njoftimin për fillimin e procedurës në median e shkruar dhe në faqen zyrtare të internetit. </w:t>
      </w:r>
    </w:p>
    <w:p w14:paraId="6C44C439" w14:textId="1E70D2DE" w:rsidR="00C05B53" w:rsidRPr="00C05B53" w:rsidRDefault="00C05B53" w:rsidP="00C05B5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5B53">
        <w:rPr>
          <w:rFonts w:ascii="Garamond" w:hAnsi="Garamond"/>
          <w:color w:val="000000"/>
        </w:rPr>
        <w:t>- Deri më datë 13.3.2025, datë kur përfundoi afati për paraqitjen e komenteve apo objeksioneve nga të tretët, nuk rezultoi të ketë të tilla.</w:t>
      </w:r>
    </w:p>
    <w:p w14:paraId="00FAFCA5" w14:textId="0EC96A3A" w:rsidR="00C05B53" w:rsidRPr="00C05B53" w:rsidRDefault="00C05B53" w:rsidP="00C05B5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C05B53">
        <w:rPr>
          <w:rFonts w:ascii="Garamond" w:hAnsi="Garamond"/>
          <w:b/>
          <w:bCs/>
          <w:color w:val="000000"/>
        </w:rPr>
        <w:t xml:space="preserve">3. Kërkesa për </w:t>
      </w:r>
      <w:r w:rsidR="003D5C0C" w:rsidRPr="00C05B53">
        <w:rPr>
          <w:rFonts w:ascii="Garamond" w:hAnsi="Garamond"/>
          <w:b/>
          <w:bCs/>
          <w:color w:val="000000"/>
        </w:rPr>
        <w:t>dokumentacionin plotësues</w:t>
      </w:r>
    </w:p>
    <w:p w14:paraId="37BB070E" w14:textId="02DAC968" w:rsidR="00C05B53" w:rsidRPr="00C05B53" w:rsidRDefault="00C05B53" w:rsidP="00C05B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5B53">
        <w:rPr>
          <w:rFonts w:ascii="Garamond" w:hAnsi="Garamond"/>
          <w:color w:val="000000"/>
        </w:rPr>
        <w:t xml:space="preserve">- Me shkresën nr. 1172/4 </w:t>
      </w:r>
      <w:proofErr w:type="spellStart"/>
      <w:r w:rsidRPr="00C05B53">
        <w:rPr>
          <w:rFonts w:ascii="Garamond" w:hAnsi="Garamond"/>
          <w:color w:val="000000"/>
        </w:rPr>
        <w:t>prot</w:t>
      </w:r>
      <w:proofErr w:type="spellEnd"/>
      <w:r w:rsidRPr="00C05B53">
        <w:rPr>
          <w:rFonts w:ascii="Garamond" w:hAnsi="Garamond"/>
          <w:color w:val="000000"/>
        </w:rPr>
        <w:t>., datë 6.3.2025, ERE njoftoi shoqërinë për vendimin nr. 53/2025, si dhe për zhvillimin e një seance dëgjimore në ambientet e ERE-s, me qëllim sqarimin e dokumentacionit të munguar.</w:t>
      </w:r>
    </w:p>
    <w:p w14:paraId="1D0A7802" w14:textId="51B1F6BD" w:rsidR="00C05B53" w:rsidRPr="00C05B53" w:rsidRDefault="00C05B53" w:rsidP="00C05B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5B53">
        <w:rPr>
          <w:rFonts w:ascii="Garamond" w:hAnsi="Garamond"/>
          <w:color w:val="000000"/>
        </w:rPr>
        <w:t xml:space="preserve">- Me shkresën nr. 1172/5 </w:t>
      </w:r>
      <w:proofErr w:type="spellStart"/>
      <w:r w:rsidRPr="00C05B53">
        <w:rPr>
          <w:rFonts w:ascii="Garamond" w:hAnsi="Garamond"/>
          <w:color w:val="000000"/>
        </w:rPr>
        <w:t>prot</w:t>
      </w:r>
      <w:proofErr w:type="spellEnd"/>
      <w:r w:rsidRPr="00C05B53">
        <w:rPr>
          <w:rFonts w:ascii="Garamond" w:hAnsi="Garamond"/>
          <w:color w:val="000000"/>
        </w:rPr>
        <w:t>., datë 6.3.2025, ERE njoftoi Ministrinë e Infrastrukturës dhe Energjisë (</w:t>
      </w:r>
      <w:proofErr w:type="spellStart"/>
      <w:r w:rsidRPr="00C05B53">
        <w:rPr>
          <w:rFonts w:ascii="Garamond" w:hAnsi="Garamond"/>
          <w:color w:val="000000"/>
        </w:rPr>
        <w:t>MIE</w:t>
      </w:r>
      <w:proofErr w:type="spellEnd"/>
      <w:r w:rsidRPr="00C05B53">
        <w:rPr>
          <w:rFonts w:ascii="Garamond" w:hAnsi="Garamond"/>
          <w:color w:val="000000"/>
        </w:rPr>
        <w:t xml:space="preserve">) për fillimin e procedurës, si dhe për zhvillimin </w:t>
      </w:r>
      <w:r w:rsidR="003D5C0C">
        <w:rPr>
          <w:rFonts w:ascii="Garamond" w:hAnsi="Garamond"/>
          <w:color w:val="000000"/>
        </w:rPr>
        <w:t xml:space="preserve">e </w:t>
      </w:r>
      <w:r w:rsidRPr="00C05B53">
        <w:rPr>
          <w:rFonts w:ascii="Garamond" w:hAnsi="Garamond"/>
          <w:color w:val="000000"/>
        </w:rPr>
        <w:t xml:space="preserve">seancës dëgjimore në ERE, me qëllim marrjen e sqarimit/qëndrimit përkatës të </w:t>
      </w:r>
      <w:proofErr w:type="spellStart"/>
      <w:r w:rsidRPr="00C05B53">
        <w:rPr>
          <w:rFonts w:ascii="Garamond" w:hAnsi="Garamond"/>
          <w:color w:val="000000"/>
        </w:rPr>
        <w:t>MIE</w:t>
      </w:r>
      <w:proofErr w:type="spellEnd"/>
      <w:r w:rsidRPr="00C05B53">
        <w:rPr>
          <w:rFonts w:ascii="Garamond" w:hAnsi="Garamond"/>
          <w:color w:val="000000"/>
        </w:rPr>
        <w:t>-s</w:t>
      </w:r>
      <w:r w:rsidR="003D5C0C">
        <w:rPr>
          <w:rFonts w:ascii="Garamond" w:hAnsi="Garamond"/>
          <w:color w:val="000000"/>
        </w:rPr>
        <w:t>,</w:t>
      </w:r>
      <w:r w:rsidRPr="00C05B53">
        <w:rPr>
          <w:rFonts w:ascii="Garamond" w:hAnsi="Garamond"/>
          <w:color w:val="000000"/>
        </w:rPr>
        <w:t xml:space="preserve"> në lidhje zbatimin e detyrimeve të shoqërisë për sa i përket afateve të ndërtimit/vënies në punë të centralit dhe/ose të vlefshmërisë së kontratës.</w:t>
      </w:r>
    </w:p>
    <w:p w14:paraId="35AAB474" w14:textId="26FDC1C9" w:rsidR="00C05B53" w:rsidRPr="00C05B53" w:rsidRDefault="00C05B53" w:rsidP="00C05B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</w:rPr>
      </w:pPr>
      <w:r w:rsidRPr="00C05B53">
        <w:rPr>
          <w:rFonts w:ascii="Garamond" w:hAnsi="Garamond"/>
          <w:b/>
          <w:bCs/>
          <w:color w:val="000000"/>
        </w:rPr>
        <w:t xml:space="preserve">4. Vlerësimi i dokumentacionit dhe </w:t>
      </w:r>
      <w:r w:rsidR="003D5C0C" w:rsidRPr="00C05B53">
        <w:rPr>
          <w:rFonts w:ascii="Garamond" w:hAnsi="Garamond"/>
          <w:b/>
          <w:bCs/>
          <w:color w:val="000000"/>
        </w:rPr>
        <w:t>kërkesa për seancë dëgjimore</w:t>
      </w:r>
    </w:p>
    <w:p w14:paraId="70D983CE" w14:textId="733FDD2C" w:rsidR="00C05B53" w:rsidRPr="00C05B53" w:rsidRDefault="00C05B53" w:rsidP="00C05B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5B53">
        <w:rPr>
          <w:rFonts w:ascii="Garamond" w:hAnsi="Garamond"/>
          <w:color w:val="000000"/>
        </w:rPr>
        <w:t>- Në seancën dëgjimore të zhvilluar në ERE</w:t>
      </w:r>
      <w:r w:rsidR="003D5C0C">
        <w:rPr>
          <w:rFonts w:ascii="Garamond" w:hAnsi="Garamond"/>
          <w:color w:val="000000"/>
        </w:rPr>
        <w:t>,</w:t>
      </w:r>
      <w:r w:rsidRPr="00C05B53">
        <w:rPr>
          <w:rFonts w:ascii="Garamond" w:hAnsi="Garamond"/>
          <w:color w:val="000000"/>
        </w:rPr>
        <w:t xml:space="preserve"> më datë 13.3.2025, u paraqit vetëm përfaqësuesi i shoqërisë “</w:t>
      </w:r>
      <w:proofErr w:type="spellStart"/>
      <w:r w:rsidR="003D5C0C" w:rsidRPr="00C05B53">
        <w:rPr>
          <w:rFonts w:ascii="Garamond" w:hAnsi="Garamond"/>
          <w:color w:val="000000"/>
        </w:rPr>
        <w:t>Green</w:t>
      </w:r>
      <w:proofErr w:type="spellEnd"/>
      <w:r w:rsidR="003D5C0C" w:rsidRPr="00C05B53">
        <w:rPr>
          <w:rFonts w:ascii="Garamond" w:hAnsi="Garamond"/>
          <w:color w:val="000000"/>
        </w:rPr>
        <w:t xml:space="preserve"> </w:t>
      </w:r>
      <w:proofErr w:type="spellStart"/>
      <w:r w:rsidR="003D5C0C" w:rsidRPr="00C05B53">
        <w:rPr>
          <w:rFonts w:ascii="Garamond" w:hAnsi="Garamond"/>
          <w:color w:val="000000"/>
        </w:rPr>
        <w:t>Energy</w:t>
      </w:r>
      <w:proofErr w:type="spellEnd"/>
      <w:r w:rsidRPr="00C05B53">
        <w:rPr>
          <w:rFonts w:ascii="Garamond" w:hAnsi="Garamond"/>
          <w:color w:val="000000"/>
        </w:rPr>
        <w:t xml:space="preserve">” </w:t>
      </w:r>
      <w:proofErr w:type="spellStart"/>
      <w:r w:rsidRPr="00C05B53">
        <w:rPr>
          <w:rFonts w:ascii="Garamond" w:hAnsi="Garamond"/>
          <w:color w:val="000000"/>
        </w:rPr>
        <w:t>sh.p.k</w:t>
      </w:r>
      <w:proofErr w:type="spellEnd"/>
      <w:r w:rsidRPr="00C05B53">
        <w:rPr>
          <w:rFonts w:ascii="Garamond" w:hAnsi="Garamond"/>
          <w:color w:val="000000"/>
        </w:rPr>
        <w:t xml:space="preserve">. dhe nuk u paraqitën përfaqësues të </w:t>
      </w:r>
      <w:proofErr w:type="spellStart"/>
      <w:r w:rsidRPr="00C05B53">
        <w:rPr>
          <w:rFonts w:ascii="Garamond" w:hAnsi="Garamond"/>
          <w:color w:val="000000"/>
        </w:rPr>
        <w:t>MIE</w:t>
      </w:r>
      <w:proofErr w:type="spellEnd"/>
      <w:r w:rsidRPr="00C05B53">
        <w:rPr>
          <w:rFonts w:ascii="Garamond" w:hAnsi="Garamond"/>
          <w:color w:val="000000"/>
        </w:rPr>
        <w:t xml:space="preserve">-s. Pas diskutimeve në seancë, shoqërisë iu sqarua dokumentacioni i munguar apo i plotësuar pjesërisht, për të cilin është njoftuar dhe me shkresën nr. 1172/4 </w:t>
      </w:r>
      <w:proofErr w:type="spellStart"/>
      <w:r w:rsidRPr="00C05B53">
        <w:rPr>
          <w:rFonts w:ascii="Garamond" w:hAnsi="Garamond"/>
          <w:color w:val="000000"/>
        </w:rPr>
        <w:t>prot</w:t>
      </w:r>
      <w:proofErr w:type="spellEnd"/>
      <w:r w:rsidRPr="00C05B53">
        <w:rPr>
          <w:rFonts w:ascii="Garamond" w:hAnsi="Garamond"/>
          <w:color w:val="000000"/>
        </w:rPr>
        <w:t>., datë 6.3.2025, si dhe nga ana e përfaqësuesit të shoqërisë u mor angazhimi për të depozituar sa kërkuar nga ERE. Për sa trajtuar dhe lënë detyrë</w:t>
      </w:r>
      <w:r w:rsidR="003D5C0C">
        <w:rPr>
          <w:rFonts w:ascii="Garamond" w:hAnsi="Garamond"/>
          <w:color w:val="000000"/>
        </w:rPr>
        <w:t>,</w:t>
      </w:r>
      <w:r w:rsidRPr="00C05B53">
        <w:rPr>
          <w:rFonts w:ascii="Garamond" w:hAnsi="Garamond"/>
          <w:color w:val="000000"/>
        </w:rPr>
        <w:t xml:space="preserve"> dhe në seancën dëgjimore shoqërisë iu dërgua </w:t>
      </w:r>
      <w:proofErr w:type="spellStart"/>
      <w:r w:rsidRPr="003D5C0C">
        <w:rPr>
          <w:rFonts w:ascii="Garamond" w:hAnsi="Garamond"/>
          <w:i/>
          <w:color w:val="000000"/>
        </w:rPr>
        <w:t>email</w:t>
      </w:r>
      <w:proofErr w:type="spellEnd"/>
      <w:r w:rsidR="003D5C0C">
        <w:rPr>
          <w:rFonts w:ascii="Garamond" w:hAnsi="Garamond"/>
          <w:color w:val="000000"/>
        </w:rPr>
        <w:t xml:space="preserve">-i </w:t>
      </w:r>
      <w:r w:rsidRPr="00C05B53">
        <w:rPr>
          <w:rFonts w:ascii="Garamond" w:hAnsi="Garamond"/>
          <w:color w:val="000000"/>
        </w:rPr>
        <w:t xml:space="preserve">më datë 26.3.2025, protokolluar në ERE me nr. 1172/6 </w:t>
      </w:r>
      <w:proofErr w:type="spellStart"/>
      <w:r w:rsidRPr="00C05B53">
        <w:rPr>
          <w:rFonts w:ascii="Garamond" w:hAnsi="Garamond"/>
          <w:color w:val="000000"/>
        </w:rPr>
        <w:t>prot</w:t>
      </w:r>
      <w:proofErr w:type="spellEnd"/>
      <w:r w:rsidRPr="00C05B53">
        <w:rPr>
          <w:rFonts w:ascii="Garamond" w:hAnsi="Garamond"/>
          <w:color w:val="000000"/>
        </w:rPr>
        <w:t>.</w:t>
      </w:r>
    </w:p>
    <w:p w14:paraId="63A2627B" w14:textId="5BB0CA46" w:rsidR="00C05B53" w:rsidRPr="00C05B53" w:rsidRDefault="00C05B53" w:rsidP="00C05B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5B53">
        <w:rPr>
          <w:rFonts w:ascii="Garamond" w:hAnsi="Garamond"/>
          <w:color w:val="000000"/>
        </w:rPr>
        <w:t>- Shoqëria</w:t>
      </w:r>
      <w:r w:rsidR="003D5C0C">
        <w:rPr>
          <w:rFonts w:ascii="Garamond" w:hAnsi="Garamond"/>
          <w:color w:val="000000"/>
        </w:rPr>
        <w:t>,</w:t>
      </w:r>
      <w:r w:rsidRPr="00C05B53">
        <w:rPr>
          <w:rFonts w:ascii="Garamond" w:hAnsi="Garamond"/>
          <w:color w:val="000000"/>
        </w:rPr>
        <w:t xml:space="preserve"> me </w:t>
      </w:r>
      <w:proofErr w:type="spellStart"/>
      <w:r w:rsidRPr="003D5C0C">
        <w:rPr>
          <w:rFonts w:ascii="Garamond" w:hAnsi="Garamond"/>
          <w:i/>
          <w:color w:val="000000"/>
        </w:rPr>
        <w:t>email</w:t>
      </w:r>
      <w:proofErr w:type="spellEnd"/>
      <w:r w:rsidR="003D5C0C">
        <w:rPr>
          <w:rFonts w:ascii="Garamond" w:hAnsi="Garamond"/>
          <w:color w:val="000000"/>
        </w:rPr>
        <w:t>-</w:t>
      </w:r>
      <w:r w:rsidRPr="00C05B53">
        <w:rPr>
          <w:rFonts w:ascii="Garamond" w:hAnsi="Garamond"/>
          <w:color w:val="000000"/>
        </w:rPr>
        <w:t xml:space="preserve">in e datës 7.4.2025, ka parashtruar si vijon: </w:t>
      </w:r>
      <w:r w:rsidR="003D5C0C">
        <w:rPr>
          <w:rFonts w:ascii="Garamond" w:hAnsi="Garamond"/>
          <w:color w:val="000000"/>
        </w:rPr>
        <w:t>“</w:t>
      </w:r>
      <w:r w:rsidRPr="00C05B53">
        <w:rPr>
          <w:rFonts w:ascii="Garamond" w:hAnsi="Garamond"/>
          <w:i/>
          <w:iCs/>
        </w:rPr>
        <w:t>në</w:t>
      </w:r>
      <w:r w:rsidRPr="00C05B53">
        <w:rPr>
          <w:rFonts w:ascii="Garamond" w:hAnsi="Garamond"/>
        </w:rPr>
        <w:t xml:space="preserve"> </w:t>
      </w:r>
      <w:r w:rsidRPr="00C05B53">
        <w:rPr>
          <w:rFonts w:ascii="Garamond" w:hAnsi="Garamond"/>
          <w:i/>
          <w:iCs/>
        </w:rPr>
        <w:t>vijim të seancës dëgjimore pranë ERE</w:t>
      </w:r>
      <w:r w:rsidR="003D5C0C">
        <w:rPr>
          <w:rFonts w:ascii="Garamond" w:hAnsi="Garamond"/>
          <w:i/>
          <w:iCs/>
        </w:rPr>
        <w:t>-s</w:t>
      </w:r>
      <w:r w:rsidRPr="00C05B53">
        <w:rPr>
          <w:rFonts w:ascii="Garamond" w:hAnsi="Garamond"/>
          <w:i/>
          <w:iCs/>
        </w:rPr>
        <w:t xml:space="preserve"> për aplikimin e realizuar nga shoqëria “</w:t>
      </w:r>
      <w:proofErr w:type="spellStart"/>
      <w:r w:rsidRPr="00C05B53">
        <w:rPr>
          <w:rFonts w:ascii="Garamond" w:hAnsi="Garamond"/>
          <w:i/>
          <w:iCs/>
        </w:rPr>
        <w:t>Green</w:t>
      </w:r>
      <w:proofErr w:type="spellEnd"/>
      <w:r w:rsidRPr="00C05B53">
        <w:rPr>
          <w:rFonts w:ascii="Garamond" w:hAnsi="Garamond"/>
          <w:i/>
          <w:iCs/>
        </w:rPr>
        <w:t xml:space="preserve"> </w:t>
      </w:r>
      <w:proofErr w:type="spellStart"/>
      <w:r w:rsidRPr="00C05B53">
        <w:rPr>
          <w:rFonts w:ascii="Garamond" w:hAnsi="Garamond"/>
          <w:i/>
          <w:iCs/>
        </w:rPr>
        <w:t>Energy</w:t>
      </w:r>
      <w:proofErr w:type="spellEnd"/>
      <w:r w:rsidRPr="00C05B53">
        <w:rPr>
          <w:rFonts w:ascii="Garamond" w:hAnsi="Garamond"/>
          <w:i/>
          <w:iCs/>
        </w:rPr>
        <w:t xml:space="preserve">” </w:t>
      </w:r>
      <w:proofErr w:type="spellStart"/>
      <w:r w:rsidRPr="00C05B53">
        <w:rPr>
          <w:rFonts w:ascii="Garamond" w:hAnsi="Garamond"/>
          <w:i/>
          <w:iCs/>
        </w:rPr>
        <w:t>sh.p.k</w:t>
      </w:r>
      <w:proofErr w:type="spellEnd"/>
      <w:r w:rsidRPr="00C05B53">
        <w:rPr>
          <w:rFonts w:ascii="Garamond" w:hAnsi="Garamond"/>
          <w:i/>
          <w:iCs/>
        </w:rPr>
        <w:t>., ju bëjmë me dije se jemi në fazë të mbledhjes s</w:t>
      </w:r>
      <w:r w:rsidR="003D5C0C">
        <w:rPr>
          <w:rFonts w:ascii="Garamond" w:hAnsi="Garamond"/>
          <w:i/>
          <w:iCs/>
        </w:rPr>
        <w:t xml:space="preserve">ë </w:t>
      </w:r>
      <w:r w:rsidRPr="00C05B53">
        <w:rPr>
          <w:rFonts w:ascii="Garamond" w:hAnsi="Garamond"/>
          <w:i/>
          <w:iCs/>
        </w:rPr>
        <w:t>dokumentacionit të kërkuar nga ana juaj të cilat do</w:t>
      </w:r>
      <w:bookmarkStart w:id="0" w:name="_GoBack"/>
      <w:r w:rsidRPr="00C05B53">
        <w:rPr>
          <w:rFonts w:ascii="Garamond" w:hAnsi="Garamond"/>
          <w:i/>
          <w:iCs/>
        </w:rPr>
        <w:t xml:space="preserve"> t’</w:t>
      </w:r>
      <w:bookmarkEnd w:id="0"/>
      <w:r w:rsidRPr="00C05B53">
        <w:rPr>
          <w:rFonts w:ascii="Garamond" w:hAnsi="Garamond"/>
          <w:i/>
          <w:iCs/>
        </w:rPr>
        <w:t>i dorëzojmë pranë protokollit në ditët në vijim.</w:t>
      </w:r>
      <w:r w:rsidR="003D5C0C">
        <w:rPr>
          <w:rFonts w:ascii="Garamond" w:hAnsi="Garamond"/>
          <w:i/>
          <w:iCs/>
        </w:rPr>
        <w:t>”.</w:t>
      </w:r>
    </w:p>
    <w:p w14:paraId="573A6701" w14:textId="2604345B" w:rsidR="00C05B53" w:rsidRPr="00C05B53" w:rsidRDefault="00C05B53" w:rsidP="00C05B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</w:rPr>
      </w:pPr>
      <w:r w:rsidRPr="00C05B53">
        <w:rPr>
          <w:rFonts w:ascii="Garamond" w:hAnsi="Garamond"/>
          <w:b/>
          <w:bCs/>
          <w:color w:val="000000"/>
        </w:rPr>
        <w:lastRenderedPageBreak/>
        <w:t xml:space="preserve">5. Shtyrja e </w:t>
      </w:r>
      <w:r w:rsidR="003D5C0C" w:rsidRPr="00C05B53">
        <w:rPr>
          <w:rFonts w:ascii="Garamond" w:hAnsi="Garamond"/>
          <w:b/>
          <w:bCs/>
          <w:color w:val="000000"/>
        </w:rPr>
        <w:t>afatit të vendimmarrjes</w:t>
      </w:r>
    </w:p>
    <w:p w14:paraId="768E68A7" w14:textId="1FAE02D6" w:rsidR="00C05B53" w:rsidRPr="00C05B53" w:rsidRDefault="00C05B53" w:rsidP="00C05B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5B53">
        <w:rPr>
          <w:rFonts w:ascii="Garamond" w:hAnsi="Garamond"/>
          <w:color w:val="000000"/>
        </w:rPr>
        <w:t xml:space="preserve">- Referuar nenit 14, pika 3, të rregullores, </w:t>
      </w:r>
      <w:r w:rsidR="003D5C0C" w:rsidRPr="00C05B53">
        <w:rPr>
          <w:rFonts w:ascii="Garamond" w:hAnsi="Garamond"/>
          <w:color w:val="000000"/>
        </w:rPr>
        <w:t xml:space="preserve">Bordi </w:t>
      </w:r>
      <w:r w:rsidRPr="00C05B53">
        <w:rPr>
          <w:rFonts w:ascii="Garamond" w:hAnsi="Garamond"/>
          <w:color w:val="000000"/>
        </w:rPr>
        <w:t>i ERE-s mund të zgjatë afatin e vendimmarrjes deri në 30 ditë, kur dokumentacioni nuk është i plotë.</w:t>
      </w:r>
    </w:p>
    <w:p w14:paraId="6B3E0C6B" w14:textId="08A26190" w:rsidR="00C05B53" w:rsidRPr="00C05B53" w:rsidRDefault="00C05B53" w:rsidP="00C05B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5B53">
        <w:rPr>
          <w:rFonts w:ascii="Garamond" w:hAnsi="Garamond"/>
          <w:color w:val="000000"/>
        </w:rPr>
        <w:t xml:space="preserve">- Për sa më lart dhe për t’i dhënë mundësinë shoqërisë që të depozitojë në ERE informacionin dhe dokumentacionin e munguar të aplikimit, vlerësohet zgjatja deri në 30 (tridhjetë) ditë e vendimmarrjes së </w:t>
      </w:r>
      <w:r w:rsidR="003D5C0C" w:rsidRPr="00C05B53">
        <w:rPr>
          <w:rFonts w:ascii="Garamond" w:hAnsi="Garamond"/>
          <w:color w:val="000000"/>
        </w:rPr>
        <w:t>Bordit</w:t>
      </w:r>
      <w:r w:rsidR="003D5C0C">
        <w:rPr>
          <w:rFonts w:ascii="Garamond" w:hAnsi="Garamond"/>
          <w:color w:val="000000"/>
        </w:rPr>
        <w:t>,</w:t>
      </w:r>
      <w:r w:rsidR="003D5C0C" w:rsidRPr="00C05B53">
        <w:rPr>
          <w:rFonts w:ascii="Garamond" w:hAnsi="Garamond"/>
          <w:color w:val="000000"/>
        </w:rPr>
        <w:t xml:space="preserve"> </w:t>
      </w:r>
      <w:r w:rsidRPr="00C05B53">
        <w:rPr>
          <w:rFonts w:ascii="Garamond" w:hAnsi="Garamond"/>
          <w:color w:val="000000"/>
        </w:rPr>
        <w:t xml:space="preserve">në lidhje me aplikimin e saj. Shoqëria duhet të depozitojë dokumentacionin e munguar brenda 20 (njëzet) ditëve. </w:t>
      </w:r>
    </w:p>
    <w:p w14:paraId="36DF25C1" w14:textId="1CAD080C" w:rsidR="00C05B53" w:rsidRPr="00C05B53" w:rsidRDefault="00C05B53" w:rsidP="00C05B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5B53">
        <w:rPr>
          <w:rFonts w:ascii="Garamond" w:hAnsi="Garamond"/>
          <w:color w:val="000000"/>
        </w:rPr>
        <w:t xml:space="preserve">Për gjithë sa më sipër, </w:t>
      </w:r>
      <w:r w:rsidR="003D5C0C" w:rsidRPr="00C05B53">
        <w:rPr>
          <w:rFonts w:ascii="Garamond" w:hAnsi="Garamond"/>
          <w:color w:val="000000"/>
        </w:rPr>
        <w:t xml:space="preserve">Bordi </w:t>
      </w:r>
      <w:r w:rsidRPr="00C05B53">
        <w:rPr>
          <w:rFonts w:ascii="Garamond" w:hAnsi="Garamond"/>
          <w:color w:val="000000"/>
        </w:rPr>
        <w:t>i ERE-s</w:t>
      </w:r>
    </w:p>
    <w:p w14:paraId="2C05D8B4" w14:textId="77777777" w:rsidR="00C05B53" w:rsidRDefault="00C05B53" w:rsidP="00C05B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29B84112" w14:textId="68672534" w:rsidR="00C05B53" w:rsidRPr="00C05B53" w:rsidRDefault="00C05B53" w:rsidP="00C05B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C05B53">
        <w:rPr>
          <w:rFonts w:ascii="Garamond" w:hAnsi="Garamond"/>
          <w:bCs/>
          <w:color w:val="000000"/>
        </w:rPr>
        <w:t>VENDOSI:</w:t>
      </w:r>
    </w:p>
    <w:p w14:paraId="038398E0" w14:textId="77777777" w:rsidR="00C05B53" w:rsidRDefault="00C05B53" w:rsidP="00C05B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</w:p>
    <w:p w14:paraId="1CA50EDB" w14:textId="2AE1E0E2" w:rsidR="00C05B53" w:rsidRPr="00C05B53" w:rsidRDefault="00C05B53" w:rsidP="00C05B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5B53">
        <w:rPr>
          <w:rFonts w:ascii="Garamond" w:hAnsi="Garamond"/>
          <w:color w:val="000000"/>
        </w:rPr>
        <w:t xml:space="preserve">1. Të zgjasë deri në 30 (tridhjetë) ditë afatin e vendimmarrjes së </w:t>
      </w:r>
      <w:r w:rsidR="003D5C0C" w:rsidRPr="00C05B53">
        <w:rPr>
          <w:rFonts w:ascii="Garamond" w:hAnsi="Garamond"/>
          <w:color w:val="000000"/>
        </w:rPr>
        <w:t xml:space="preserve">Bordit </w:t>
      </w:r>
      <w:r w:rsidRPr="00C05B53">
        <w:rPr>
          <w:rFonts w:ascii="Garamond" w:hAnsi="Garamond"/>
          <w:color w:val="000000"/>
        </w:rPr>
        <w:t>të ERE-s për kërkesën e shoqërisë “</w:t>
      </w:r>
      <w:proofErr w:type="spellStart"/>
      <w:r w:rsidR="003D5C0C" w:rsidRPr="00C05B53">
        <w:rPr>
          <w:rFonts w:ascii="Garamond" w:hAnsi="Garamond"/>
          <w:color w:val="000000"/>
        </w:rPr>
        <w:t>Green</w:t>
      </w:r>
      <w:proofErr w:type="spellEnd"/>
      <w:r w:rsidR="003D5C0C" w:rsidRPr="00C05B53">
        <w:rPr>
          <w:rFonts w:ascii="Garamond" w:hAnsi="Garamond"/>
          <w:color w:val="000000"/>
        </w:rPr>
        <w:t xml:space="preserve"> </w:t>
      </w:r>
      <w:proofErr w:type="spellStart"/>
      <w:r w:rsidR="003D5C0C" w:rsidRPr="00C05B53">
        <w:rPr>
          <w:rFonts w:ascii="Garamond" w:hAnsi="Garamond"/>
          <w:color w:val="000000"/>
        </w:rPr>
        <w:t>Energy</w:t>
      </w:r>
      <w:proofErr w:type="spellEnd"/>
      <w:r w:rsidRPr="00C05B53">
        <w:rPr>
          <w:rFonts w:ascii="Garamond" w:hAnsi="Garamond"/>
          <w:color w:val="000000"/>
        </w:rPr>
        <w:t xml:space="preserve">” </w:t>
      </w:r>
      <w:proofErr w:type="spellStart"/>
      <w:r w:rsidRPr="00C05B53">
        <w:rPr>
          <w:rFonts w:ascii="Garamond" w:hAnsi="Garamond"/>
          <w:color w:val="000000"/>
        </w:rPr>
        <w:t>sh.p.k</w:t>
      </w:r>
      <w:proofErr w:type="spellEnd"/>
      <w:r w:rsidRPr="00C05B53">
        <w:rPr>
          <w:rFonts w:ascii="Garamond" w:hAnsi="Garamond"/>
          <w:color w:val="000000"/>
        </w:rPr>
        <w:t>. për licencim në veprimtarinë e prodhimit të energjisë elektrike.</w:t>
      </w:r>
    </w:p>
    <w:p w14:paraId="0337ADB2" w14:textId="0EEAC7F6" w:rsidR="00C05B53" w:rsidRPr="00C05B53" w:rsidRDefault="00C05B53" w:rsidP="00C05B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5B53">
        <w:rPr>
          <w:rFonts w:ascii="Garamond" w:hAnsi="Garamond"/>
          <w:color w:val="000000"/>
        </w:rPr>
        <w:t>2. Shoqëria duhet të depozitojë në ERE dokumentacionin e munguar brenda 20 (njëzet) ditëve.</w:t>
      </w:r>
    </w:p>
    <w:p w14:paraId="0A0F39BE" w14:textId="72FAE6B0" w:rsidR="00C05B53" w:rsidRPr="00C05B53" w:rsidRDefault="00C05B53" w:rsidP="00C05B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5B53">
        <w:rPr>
          <w:rFonts w:ascii="Garamond" w:hAnsi="Garamond"/>
          <w:color w:val="000000"/>
        </w:rPr>
        <w:t xml:space="preserve">3. Drejtoria e Licencimit dhe Autorizimeve të njoftojë shoqërinë për vendimin e </w:t>
      </w:r>
      <w:r w:rsidR="003D5C0C" w:rsidRPr="00C05B53">
        <w:rPr>
          <w:rFonts w:ascii="Garamond" w:hAnsi="Garamond"/>
          <w:color w:val="000000"/>
        </w:rPr>
        <w:t xml:space="preserve">Bordit </w:t>
      </w:r>
      <w:r w:rsidRPr="00C05B53">
        <w:rPr>
          <w:rFonts w:ascii="Garamond" w:hAnsi="Garamond"/>
          <w:color w:val="000000"/>
        </w:rPr>
        <w:t>të ERE.</w:t>
      </w:r>
    </w:p>
    <w:p w14:paraId="539E173D" w14:textId="77777777" w:rsidR="00C05B53" w:rsidRPr="00C05B53" w:rsidRDefault="00C05B53" w:rsidP="00C05B53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5B53">
        <w:rPr>
          <w:rFonts w:ascii="Garamond" w:hAnsi="Garamond"/>
          <w:color w:val="000000"/>
        </w:rPr>
        <w:t>Ky vendim hyn në fuqi menjëherë.</w:t>
      </w:r>
    </w:p>
    <w:p w14:paraId="72EE5B3F" w14:textId="77777777" w:rsidR="00C05B53" w:rsidRPr="00C05B53" w:rsidRDefault="00C05B53" w:rsidP="00C05B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5B53">
        <w:rPr>
          <w:rFonts w:ascii="Garamond" w:hAnsi="Garamond"/>
          <w:color w:val="000000"/>
        </w:rPr>
        <w:t>Ky vendim botohet në Fletoren Zyrtare.</w:t>
      </w:r>
    </w:p>
    <w:p w14:paraId="3D2F62CB" w14:textId="77777777" w:rsidR="00C05B53" w:rsidRPr="00C05B53" w:rsidRDefault="00C05B53" w:rsidP="00C05B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</w:p>
    <w:p w14:paraId="5DEDD698" w14:textId="77777777" w:rsidR="00C05B53" w:rsidRPr="00C05B53" w:rsidRDefault="00C05B53" w:rsidP="00C05B53">
      <w:pPr>
        <w:tabs>
          <w:tab w:val="left" w:pos="7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</w:rPr>
      </w:pPr>
      <w:r w:rsidRPr="00C05B53">
        <w:rPr>
          <w:rFonts w:ascii="Garamond" w:hAnsi="Garamond" w:cs="Garamond"/>
          <w:color w:val="000000"/>
        </w:rPr>
        <w:t>KRYETAR</w:t>
      </w:r>
    </w:p>
    <w:p w14:paraId="084E5EB0" w14:textId="77777777" w:rsidR="00C05B53" w:rsidRPr="00C05B53" w:rsidRDefault="00C05B53" w:rsidP="00C05B53">
      <w:pPr>
        <w:tabs>
          <w:tab w:val="left" w:pos="7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</w:rPr>
      </w:pPr>
      <w:r w:rsidRPr="00C05B53">
        <w:rPr>
          <w:rFonts w:ascii="Garamond" w:hAnsi="Garamond" w:cs="Garamond"/>
          <w:b/>
          <w:bCs/>
        </w:rPr>
        <w:t xml:space="preserve">Petrit </w:t>
      </w:r>
      <w:proofErr w:type="spellStart"/>
      <w:r w:rsidRPr="00C05B53">
        <w:rPr>
          <w:rFonts w:ascii="Garamond" w:hAnsi="Garamond" w:cs="Garamond"/>
          <w:b/>
          <w:bCs/>
        </w:rPr>
        <w:t>Ahmeti</w:t>
      </w:r>
      <w:proofErr w:type="spellEnd"/>
    </w:p>
    <w:p w14:paraId="419334C5" w14:textId="77777777" w:rsidR="00C05B53" w:rsidRPr="00C05B53" w:rsidRDefault="00C05B53" w:rsidP="00C05B5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</w:p>
    <w:p w14:paraId="08A90515" w14:textId="77777777" w:rsidR="00B65223" w:rsidRPr="00C05B53" w:rsidRDefault="00B65223" w:rsidP="00C05B53">
      <w:pPr>
        <w:spacing w:after="0" w:line="240" w:lineRule="auto"/>
        <w:ind w:firstLine="284"/>
        <w:rPr>
          <w:rFonts w:ascii="Garamond" w:hAnsi="Garamond"/>
          <w:sz w:val="28"/>
        </w:rPr>
      </w:pPr>
    </w:p>
    <w:sectPr w:rsidR="00B65223" w:rsidRPr="00C05B53" w:rsidSect="00D64214">
      <w:footerReference w:type="default" r:id="rId13"/>
      <w:pgSz w:w="11906" w:h="16838"/>
      <w:pgMar w:top="1440" w:right="1286" w:bottom="1620" w:left="1260" w:header="720" w:footer="2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0857B0" w14:textId="77777777" w:rsidR="003D5C0C" w:rsidRDefault="003D5C0C" w:rsidP="00B801D0">
      <w:pPr>
        <w:spacing w:after="0" w:line="240" w:lineRule="auto"/>
      </w:pPr>
      <w:r>
        <w:separator/>
      </w:r>
    </w:p>
  </w:endnote>
  <w:endnote w:type="continuationSeparator" w:id="0">
    <w:p w14:paraId="5687047A" w14:textId="77777777" w:rsidR="003D5C0C" w:rsidRDefault="003D5C0C" w:rsidP="00B801D0">
      <w:pPr>
        <w:spacing w:after="0" w:line="240" w:lineRule="auto"/>
      </w:pPr>
      <w:r>
        <w:continuationSeparator/>
      </w:r>
    </w:p>
  </w:endnote>
  <w:endnote w:type="continuationNotice" w:id="1">
    <w:p w14:paraId="2F5E8951" w14:textId="77777777" w:rsidR="003D5C0C" w:rsidRDefault="003D5C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  <w:szCs w:val="20"/>
      </w:rPr>
      <w:id w:val="-11035024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1372EF" w14:textId="62BB0631" w:rsidR="003D5C0C" w:rsidRPr="00C51DE6" w:rsidRDefault="003D5C0C" w:rsidP="00B801D0">
        <w:pPr>
          <w:pStyle w:val="Footer"/>
          <w:jc w:val="center"/>
          <w:rPr>
            <w:noProof/>
            <w:sz w:val="20"/>
            <w:szCs w:val="20"/>
          </w:rPr>
        </w:pPr>
        <w:r w:rsidRPr="00C51DE6">
          <w:rPr>
            <w:sz w:val="20"/>
            <w:szCs w:val="20"/>
          </w:rPr>
          <w:fldChar w:fldCharType="begin"/>
        </w:r>
        <w:r w:rsidRPr="00C51DE6">
          <w:rPr>
            <w:sz w:val="20"/>
            <w:szCs w:val="20"/>
          </w:rPr>
          <w:instrText xml:space="preserve"> PAGE   \* MERGEFORMAT </w:instrText>
        </w:r>
        <w:r w:rsidRPr="00C51DE6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2</w:t>
        </w:r>
        <w:r w:rsidRPr="00C51DE6">
          <w:rPr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C10134" w14:textId="77777777" w:rsidR="003D5C0C" w:rsidRDefault="003D5C0C" w:rsidP="00B801D0">
      <w:pPr>
        <w:spacing w:after="0" w:line="240" w:lineRule="auto"/>
      </w:pPr>
      <w:r>
        <w:separator/>
      </w:r>
    </w:p>
  </w:footnote>
  <w:footnote w:type="continuationSeparator" w:id="0">
    <w:p w14:paraId="13BD3AD1" w14:textId="77777777" w:rsidR="003D5C0C" w:rsidRDefault="003D5C0C" w:rsidP="00B801D0">
      <w:pPr>
        <w:spacing w:after="0" w:line="240" w:lineRule="auto"/>
      </w:pPr>
      <w:r>
        <w:continuationSeparator/>
      </w:r>
    </w:p>
  </w:footnote>
  <w:footnote w:type="continuationNotice" w:id="1">
    <w:p w14:paraId="7D115284" w14:textId="77777777" w:rsidR="003D5C0C" w:rsidRDefault="003D5C0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D"/>
    <w:multiLevelType w:val="hybridMultilevel"/>
    <w:tmpl w:val="97C6EE0C"/>
    <w:lvl w:ilvl="0" w:tplc="CD3C3160">
      <w:start w:val="4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1C5126"/>
    <w:multiLevelType w:val="hybridMultilevel"/>
    <w:tmpl w:val="6A526A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AE2A0B"/>
    <w:multiLevelType w:val="hybridMultilevel"/>
    <w:tmpl w:val="29F60A5A"/>
    <w:lvl w:ilvl="0" w:tplc="EDA091FC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077EB5"/>
    <w:multiLevelType w:val="hybridMultilevel"/>
    <w:tmpl w:val="2B1AEA54"/>
    <w:lvl w:ilvl="0" w:tplc="40B034BC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600BA"/>
    <w:multiLevelType w:val="hybridMultilevel"/>
    <w:tmpl w:val="6DF0F04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245E3B"/>
    <w:multiLevelType w:val="hybridMultilevel"/>
    <w:tmpl w:val="948899DC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663D06"/>
    <w:multiLevelType w:val="hybridMultilevel"/>
    <w:tmpl w:val="9A287C30"/>
    <w:lvl w:ilvl="0" w:tplc="9F0AEE6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8D4E4E"/>
    <w:multiLevelType w:val="hybridMultilevel"/>
    <w:tmpl w:val="7F0E9A52"/>
    <w:lvl w:ilvl="0" w:tplc="041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E94F97C"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32C3F76"/>
    <w:multiLevelType w:val="hybridMultilevel"/>
    <w:tmpl w:val="C478B1AA"/>
    <w:lvl w:ilvl="0" w:tplc="59B60696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8227CFB"/>
    <w:multiLevelType w:val="hybridMultilevel"/>
    <w:tmpl w:val="00AE6D32"/>
    <w:lvl w:ilvl="0" w:tplc="9F0AEE6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7006383"/>
    <w:multiLevelType w:val="hybridMultilevel"/>
    <w:tmpl w:val="646E4ECE"/>
    <w:lvl w:ilvl="0" w:tplc="9F0AEE64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FE94F97C"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DA656D8"/>
    <w:multiLevelType w:val="hybridMultilevel"/>
    <w:tmpl w:val="C584E57E"/>
    <w:lvl w:ilvl="0" w:tplc="041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E94F97C"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5894BBD"/>
    <w:multiLevelType w:val="hybridMultilevel"/>
    <w:tmpl w:val="97C6EE0C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E25ED8"/>
    <w:multiLevelType w:val="hybridMultilevel"/>
    <w:tmpl w:val="55DC7468"/>
    <w:lvl w:ilvl="0" w:tplc="EDA091FC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11"/>
  </w:num>
  <w:num w:numId="4">
    <w:abstractNumId w:val="7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2"/>
  </w:num>
  <w:num w:numId="8">
    <w:abstractNumId w:val="13"/>
  </w:num>
  <w:num w:numId="9">
    <w:abstractNumId w:val="1"/>
  </w:num>
  <w:num w:numId="10">
    <w:abstractNumId w:val="4"/>
  </w:num>
  <w:num w:numId="11">
    <w:abstractNumId w:val="2"/>
  </w:num>
  <w:num w:numId="12">
    <w:abstractNumId w:val="0"/>
  </w:num>
  <w:num w:numId="13">
    <w:abstractNumId w:val="9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1D0"/>
    <w:rsid w:val="00107E64"/>
    <w:rsid w:val="001B0FC0"/>
    <w:rsid w:val="001D6D98"/>
    <w:rsid w:val="00241A50"/>
    <w:rsid w:val="0029696F"/>
    <w:rsid w:val="002B2750"/>
    <w:rsid w:val="002C3807"/>
    <w:rsid w:val="00337F73"/>
    <w:rsid w:val="003B2580"/>
    <w:rsid w:val="003B3604"/>
    <w:rsid w:val="003D5C0C"/>
    <w:rsid w:val="004130F3"/>
    <w:rsid w:val="00566D6A"/>
    <w:rsid w:val="00700F6F"/>
    <w:rsid w:val="00725758"/>
    <w:rsid w:val="00785266"/>
    <w:rsid w:val="007A48A9"/>
    <w:rsid w:val="008D2916"/>
    <w:rsid w:val="008F65E5"/>
    <w:rsid w:val="00900187"/>
    <w:rsid w:val="009A68D0"/>
    <w:rsid w:val="00A572F0"/>
    <w:rsid w:val="00AC71D3"/>
    <w:rsid w:val="00B21AF1"/>
    <w:rsid w:val="00B261CA"/>
    <w:rsid w:val="00B65223"/>
    <w:rsid w:val="00B801D0"/>
    <w:rsid w:val="00BB59B8"/>
    <w:rsid w:val="00BB778E"/>
    <w:rsid w:val="00BF2635"/>
    <w:rsid w:val="00C05B53"/>
    <w:rsid w:val="00C07EF5"/>
    <w:rsid w:val="00C51DE6"/>
    <w:rsid w:val="00CB4384"/>
    <w:rsid w:val="00D64214"/>
    <w:rsid w:val="00D808FF"/>
    <w:rsid w:val="00E27CBE"/>
    <w:rsid w:val="00FD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D02A455"/>
  <w15:chartTrackingRefBased/>
  <w15:docId w15:val="{512D3DD9-1E43-4217-9965-4A3B5823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01D0"/>
    <w:pPr>
      <w:spacing w:after="160" w:line="259" w:lineRule="auto"/>
      <w:jc w:val="left"/>
    </w:pPr>
    <w:rPr>
      <w:rFonts w:cs="Times New Roman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B4384"/>
    <w:pPr>
      <w:keepNext/>
      <w:spacing w:after="0" w:line="240" w:lineRule="auto"/>
      <w:outlineLvl w:val="1"/>
    </w:pPr>
    <w:rPr>
      <w:rFonts w:ascii="Bookman Old Style" w:eastAsia="Times New Roman" w:hAnsi="Bookman Old Style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B801D0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B801D0"/>
    <w:rPr>
      <w:rFonts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801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01D0"/>
    <w:rPr>
      <w:rFonts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801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01D0"/>
    <w:rPr>
      <w:rFonts w:cs="Times New Roman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CB4384"/>
    <w:rPr>
      <w:rFonts w:ascii="Bookman Old Style" w:eastAsia="Times New Roman" w:hAnsi="Bookman Old Style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34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2025-04-28T09:57:46Z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2025-04-25T00:00:00Z</Date_x0020_protokolli>
    <Titulli xmlns="0e656187-b300-4fb0-8bf4-3a50f872073c"> Mbi zgjatjen e vendimmarrjes së bordit të ERE për shqyrtimin e kërkesës së shoqërisë “GREEN ENERGY” sh.p.k. për licencim në veprimtarinë e prodhimit të energjisë elektrike, me kapacitet prodhues 2 MW</Titulli>
    <Modifikuesi xmlns="0e656187-b300-4fb0-8bf4-3a50f872073c">ermira.bukaci</Modifikuesi>
    <Nr_x002e__x0020_prot_x0020_QBZ xmlns="0e656187-b300-4fb0-8bf4-3a50f872073c">693/1</Nr_x002e__x0020_prot_x0020_QBZ>
    <Data_x0020_e_x0020_Modifikimit xmlns="0e656187-b300-4fb0-8bf4-3a50f872073c">2025-04-28T10:50:51Z</Data_x0020_e_x0020_Modifikimit>
    <Dekretuar xmlns="0e656187-b300-4fb0-8bf4-3a50f872073c">false</Dekretuar>
    <Data xmlns="0e656187-b300-4fb0-8bf4-3a50f872073c">2025-04-07T00:00:00Z</Data>
    <Nr_x002e__x0020_protokolli_x0020_i_x0020_aktit xmlns="0e656187-b300-4fb0-8bf4-3a50f872073c">1606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03DB9460BC4439AEF6A7B8D26484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03DB9460BC4439AEF6A7B8D26484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54E44-5E85-4D8E-8B3E-CB4ADCA5B0EC}">
  <ds:schemaRefs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dcmitype/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245F3EF-0B3E-45BB-8935-C98C729F5F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EC3E0A-4E31-42CA-BC9D-5A32253D18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43E94E4-8B3F-43F0-8E0F-E9D793056C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75338F1-6517-4E48-889B-D1E4892A0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7336B36-ED7D-41CC-B656-682D26DF5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zgjatjen e vendimmarrjes së bordit të ERE për shqyrtimin e kërkesës së shoqërisë “GREEN ENERGY” sh.p.k. për licencim në veprimtarinë e prodhimit të energjisë elektrike, me kapacitet prodhues 2 MW</vt:lpstr>
    </vt:vector>
  </TitlesOfParts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vendimmarrjes së bordit të ERE për shqyrtimin e kërkesës së shoqërisë “GREEN ENERGY” sh.p.k. për licencim në veprimtarinë e prodhimit të energjisë elektrike, me kapacitet prodhues 2 MW</dc:title>
  <dc:creator>Ajlin Sharku</dc:creator>
  <cp:lastModifiedBy>Fjora Cahani</cp:lastModifiedBy>
  <cp:revision>8</cp:revision>
  <dcterms:created xsi:type="dcterms:W3CDTF">2025-04-28T08:53:00Z</dcterms:created>
  <dcterms:modified xsi:type="dcterms:W3CDTF">2025-04-28T10:49:00Z</dcterms:modified>
</cp:coreProperties>
</file>