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6D58F" w14:textId="77777777" w:rsidR="002262ED" w:rsidRPr="002262ED" w:rsidRDefault="002262ED" w:rsidP="002262E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262ED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3B3BC197" w14:textId="0FA1C84D" w:rsidR="002262ED" w:rsidRDefault="002262ED" w:rsidP="002262E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262ED">
        <w:rPr>
          <w:rFonts w:ascii="Garamond" w:hAnsi="Garamond" w:cs="Times New Roman"/>
          <w:b/>
          <w:bCs/>
          <w:sz w:val="24"/>
          <w:szCs w:val="24"/>
        </w:rPr>
        <w:t xml:space="preserve">Nr. 166, </w:t>
      </w:r>
      <w:r>
        <w:rPr>
          <w:rFonts w:ascii="Garamond" w:hAnsi="Garamond" w:cs="Times New Roman"/>
          <w:b/>
          <w:bCs/>
          <w:sz w:val="24"/>
          <w:szCs w:val="24"/>
        </w:rPr>
        <w:t>d</w:t>
      </w:r>
      <w:r w:rsidRPr="002262ED">
        <w:rPr>
          <w:rFonts w:ascii="Garamond" w:hAnsi="Garamond" w:cs="Times New Roman"/>
          <w:b/>
          <w:bCs/>
          <w:sz w:val="24"/>
          <w:szCs w:val="24"/>
        </w:rPr>
        <w:t>atë 31.7.2025</w:t>
      </w:r>
    </w:p>
    <w:p w14:paraId="3CBA9E69" w14:textId="77777777" w:rsidR="002262ED" w:rsidRPr="002262ED" w:rsidRDefault="002262ED" w:rsidP="002262E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45F0AA9" w14:textId="18143900" w:rsidR="002262ED" w:rsidRPr="000E5335" w:rsidRDefault="002262ED" w:rsidP="000E5335">
      <w:pPr>
        <w:tabs>
          <w:tab w:val="center" w:pos="4800"/>
          <w:tab w:val="left" w:pos="582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262ED">
        <w:rPr>
          <w:rFonts w:ascii="Garamond" w:hAnsi="Garamond" w:cs="Times New Roman"/>
          <w:b/>
          <w:bCs/>
          <w:sz w:val="24"/>
          <w:szCs w:val="24"/>
        </w:rPr>
        <w:t>MBI NJË NDRYSHIM NË VENDIMIN E BORDIT TË ERE-</w:t>
      </w:r>
      <w:r w:rsidR="000E5335">
        <w:rPr>
          <w:rFonts w:ascii="Garamond" w:hAnsi="Garamond" w:cs="Times New Roman"/>
          <w:b/>
          <w:bCs/>
          <w:sz w:val="24"/>
          <w:szCs w:val="24"/>
        </w:rPr>
        <w:t>s</w:t>
      </w:r>
      <w:r w:rsidRPr="002262ED">
        <w:rPr>
          <w:rFonts w:ascii="Garamond" w:hAnsi="Garamond" w:cs="Times New Roman"/>
          <w:b/>
          <w:bCs/>
          <w:sz w:val="24"/>
          <w:szCs w:val="24"/>
        </w:rPr>
        <w:t xml:space="preserve"> NR. 51, DATË 3.3.2025</w:t>
      </w:r>
      <w:r w:rsidR="000E5335">
        <w:rPr>
          <w:rFonts w:ascii="Garamond" w:hAnsi="Garamond" w:cs="Times New Roman"/>
          <w:b/>
          <w:bCs/>
          <w:sz w:val="24"/>
          <w:szCs w:val="24"/>
        </w:rPr>
        <w:t>,</w:t>
      </w:r>
      <w:r w:rsidRPr="002262ED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0E5335">
        <w:rPr>
          <w:rFonts w:ascii="Garamond" w:hAnsi="Garamond" w:cs="Times New Roman"/>
          <w:b/>
          <w:bCs/>
          <w:sz w:val="24"/>
          <w:szCs w:val="24"/>
        </w:rPr>
        <w:t>‘</w:t>
      </w:r>
      <w:r w:rsidRPr="002262ED">
        <w:rPr>
          <w:rFonts w:ascii="Garamond" w:hAnsi="Garamond" w:cs="Times New Roman"/>
          <w:b/>
          <w:bCs/>
          <w:sz w:val="24"/>
          <w:szCs w:val="24"/>
        </w:rPr>
        <w:t>DELIU 3D</w:t>
      </w:r>
      <w:r w:rsidR="000E5335">
        <w:rPr>
          <w:rFonts w:ascii="Garamond" w:hAnsi="Garamond" w:cs="Times New Roman"/>
          <w:b/>
          <w:bCs/>
          <w:sz w:val="24"/>
          <w:szCs w:val="24"/>
        </w:rPr>
        <w:t>’</w:t>
      </w:r>
      <w:r w:rsidRPr="002262ED">
        <w:rPr>
          <w:rFonts w:ascii="Garamond" w:hAnsi="Garamond" w:cs="Times New Roman"/>
          <w:b/>
          <w:bCs/>
          <w:sz w:val="24"/>
          <w:szCs w:val="24"/>
        </w:rPr>
        <w:t xml:space="preserve"> SHPK NË VEPRIMTARINË E PRODHIMIT TË ENERGJISË ELEKTRIKE NGA HEC </w:t>
      </w:r>
      <w:r w:rsidR="000E5335">
        <w:rPr>
          <w:rFonts w:ascii="Garamond" w:hAnsi="Garamond" w:cs="Times New Roman"/>
          <w:b/>
          <w:bCs/>
          <w:sz w:val="24"/>
          <w:szCs w:val="24"/>
        </w:rPr>
        <w:t>‘</w:t>
      </w:r>
      <w:r w:rsidRPr="002262ED">
        <w:rPr>
          <w:rFonts w:ascii="Garamond" w:hAnsi="Garamond" w:cs="Times New Roman"/>
          <w:b/>
          <w:bCs/>
          <w:sz w:val="24"/>
          <w:szCs w:val="24"/>
        </w:rPr>
        <w:t>SHIROKU</w:t>
      </w:r>
      <w:r w:rsidR="000E5335">
        <w:rPr>
          <w:rFonts w:ascii="Garamond" w:hAnsi="Garamond" w:cs="Times New Roman"/>
          <w:b/>
          <w:bCs/>
          <w:sz w:val="24"/>
          <w:szCs w:val="24"/>
        </w:rPr>
        <w:t>’</w:t>
      </w:r>
      <w:r w:rsidRPr="002262ED">
        <w:rPr>
          <w:rFonts w:ascii="Garamond" w:hAnsi="Garamond" w:cs="Times New Roman"/>
          <w:b/>
          <w:bCs/>
          <w:sz w:val="24"/>
          <w:szCs w:val="24"/>
        </w:rPr>
        <w:t>, ME KAPACITET</w:t>
      </w:r>
      <w:r w:rsidR="000E533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b/>
          <w:bCs/>
          <w:sz w:val="24"/>
          <w:szCs w:val="24"/>
        </w:rPr>
        <w:t xml:space="preserve">TË INSTALUAR 1.6 </w:t>
      </w:r>
      <w:r w:rsidR="000E5335">
        <w:rPr>
          <w:rFonts w:ascii="Garamond" w:hAnsi="Garamond" w:cs="Times New Roman"/>
          <w:b/>
          <w:bCs/>
          <w:sz w:val="24"/>
          <w:szCs w:val="24"/>
        </w:rPr>
        <w:t>mw</w:t>
      </w:r>
      <w:r w:rsidRPr="002262ED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7D28D8BF" w14:textId="77777777" w:rsidR="002262ED" w:rsidRPr="000E5335" w:rsidRDefault="002262ED" w:rsidP="002262ED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3101232" w14:textId="37A71294" w:rsidR="002262ED" w:rsidRPr="000E5335" w:rsidRDefault="002262ED" w:rsidP="002262ED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E5335">
        <w:rPr>
          <w:rFonts w:ascii="Garamond" w:hAnsi="Garamond" w:cs="Times New Roman"/>
          <w:sz w:val="24"/>
          <w:szCs w:val="24"/>
        </w:rPr>
        <w:t>Në mbështetje të nenit 16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0E5335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0E5335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0E5335">
        <w:rPr>
          <w:rFonts w:ascii="Garamond" w:hAnsi="Garamond" w:cs="Times New Roman"/>
          <w:sz w:val="24"/>
          <w:szCs w:val="24"/>
        </w:rPr>
        <w:t xml:space="preserve">”, </w:t>
      </w:r>
      <w:r w:rsidR="000E5335" w:rsidRPr="000E5335">
        <w:rPr>
          <w:rFonts w:ascii="Garamond" w:hAnsi="Garamond" w:cs="Times New Roman"/>
          <w:sz w:val="24"/>
          <w:szCs w:val="24"/>
        </w:rPr>
        <w:t>të</w:t>
      </w:r>
      <w:r w:rsidRPr="000E5335">
        <w:rPr>
          <w:rFonts w:ascii="Garamond" w:hAnsi="Garamond" w:cs="Times New Roman"/>
          <w:sz w:val="24"/>
          <w:szCs w:val="24"/>
        </w:rPr>
        <w:t xml:space="preserve"> ndryshuar;</w:t>
      </w:r>
      <w:bookmarkStart w:id="0" w:name="_GoBack"/>
      <w:bookmarkEnd w:id="0"/>
      <w:r w:rsidRPr="000E5335">
        <w:rPr>
          <w:rFonts w:ascii="Garamond" w:hAnsi="Garamond" w:cs="Times New Roman"/>
          <w:bCs/>
          <w:sz w:val="24"/>
          <w:szCs w:val="24"/>
        </w:rPr>
        <w:t xml:space="preserve"> </w:t>
      </w:r>
      <w:r w:rsidR="000E5335" w:rsidRPr="000E5335">
        <w:rPr>
          <w:rFonts w:ascii="Garamond" w:hAnsi="Garamond" w:cs="Times New Roman"/>
          <w:sz w:val="24"/>
          <w:szCs w:val="24"/>
        </w:rPr>
        <w:t xml:space="preserve">të </w:t>
      </w:r>
      <w:r w:rsidRPr="000E5335">
        <w:rPr>
          <w:rFonts w:ascii="Garamond" w:hAnsi="Garamond" w:cs="Times New Roman"/>
          <w:sz w:val="24"/>
          <w:szCs w:val="24"/>
        </w:rPr>
        <w:t>nenit 113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0E5335">
        <w:rPr>
          <w:rFonts w:ascii="Garamond" w:hAnsi="Garamond" w:cs="Times New Roman"/>
          <w:sz w:val="24"/>
          <w:szCs w:val="24"/>
        </w:rPr>
        <w:t xml:space="preserve"> të ligjit nr. 44/2015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0E5335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Shqipërisë”; si dhe </w:t>
      </w:r>
      <w:r w:rsidR="000E5335" w:rsidRPr="000E5335">
        <w:rPr>
          <w:rFonts w:ascii="Garamond" w:hAnsi="Garamond" w:cs="Times New Roman"/>
          <w:sz w:val="24"/>
          <w:szCs w:val="24"/>
        </w:rPr>
        <w:t xml:space="preserve">të </w:t>
      </w:r>
      <w:r w:rsidRPr="000E5335">
        <w:rPr>
          <w:rFonts w:ascii="Garamond" w:hAnsi="Garamond" w:cs="Times New Roman"/>
          <w:sz w:val="24"/>
          <w:szCs w:val="24"/>
        </w:rPr>
        <w:t xml:space="preserve">nenit 15, të </w:t>
      </w:r>
      <w:r w:rsidR="000E5335">
        <w:rPr>
          <w:rFonts w:ascii="Garamond" w:hAnsi="Garamond" w:cs="Times New Roman"/>
          <w:sz w:val="24"/>
          <w:szCs w:val="24"/>
        </w:rPr>
        <w:t>“</w:t>
      </w:r>
      <w:r w:rsidRPr="000E5335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0E5335">
        <w:rPr>
          <w:rFonts w:ascii="Garamond" w:hAnsi="Garamond" w:cs="Times New Roman"/>
          <w:iCs/>
          <w:sz w:val="24"/>
          <w:szCs w:val="24"/>
        </w:rPr>
        <w:t>”</w:t>
      </w:r>
      <w:r w:rsidRPr="000E5335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0E5335" w:rsidRPr="000E5335">
        <w:rPr>
          <w:rFonts w:ascii="Garamond" w:hAnsi="Garamond" w:cs="Times New Roman"/>
          <w:sz w:val="24"/>
          <w:szCs w:val="24"/>
        </w:rPr>
        <w:t xml:space="preserve">Bordit </w:t>
      </w:r>
      <w:r w:rsidRPr="000E5335">
        <w:rPr>
          <w:rFonts w:ascii="Garamond" w:hAnsi="Garamond" w:cs="Times New Roman"/>
          <w:sz w:val="24"/>
          <w:szCs w:val="24"/>
        </w:rPr>
        <w:t>të Entit Rregullator të Energjisë (ERE) nr. 96, datë 17.6.2016; Bordi i ERE-s, në mbledhjen e tij të datës 31.7.2025, mbasi shqyrtoi relacionin e përgatitur nga Drejtoria e Politikave të Burimeve të Rinovueshme,</w:t>
      </w:r>
      <w:r w:rsidRPr="000E5335">
        <w:rPr>
          <w:rFonts w:ascii="Garamond" w:hAnsi="Garamond"/>
          <w:sz w:val="24"/>
          <w:szCs w:val="24"/>
        </w:rPr>
        <w:t xml:space="preserve"> </w:t>
      </w:r>
      <w:r w:rsidRPr="000E5335">
        <w:rPr>
          <w:rFonts w:ascii="Garamond" w:hAnsi="Garamond" w:cs="Times New Roman"/>
          <w:sz w:val="24"/>
          <w:szCs w:val="24"/>
        </w:rPr>
        <w:t>me nr. 186/12 prot., datë 16.7.2025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0E5335">
        <w:rPr>
          <w:rFonts w:ascii="Garamond" w:hAnsi="Garamond" w:cs="Times New Roman"/>
          <w:sz w:val="24"/>
          <w:szCs w:val="24"/>
        </w:rPr>
        <w:t xml:space="preserve"> “</w:t>
      </w:r>
      <w:r w:rsidRPr="000E5335">
        <w:rPr>
          <w:rFonts w:ascii="Garamond" w:hAnsi="Garamond" w:cs="Times New Roman"/>
          <w:iCs/>
          <w:sz w:val="24"/>
          <w:szCs w:val="24"/>
        </w:rPr>
        <w:t>Mbi ndryshimin e</w:t>
      </w:r>
      <w:r w:rsidR="00043CEB">
        <w:rPr>
          <w:rFonts w:ascii="Garamond" w:hAnsi="Garamond" w:cs="Times New Roman"/>
          <w:iCs/>
          <w:sz w:val="24"/>
          <w:szCs w:val="24"/>
        </w:rPr>
        <w:t xml:space="preserve"> 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vendimit </w:t>
      </w:r>
      <w:r w:rsidR="000E5335" w:rsidRPr="000E5335">
        <w:rPr>
          <w:rFonts w:ascii="Garamond" w:hAnsi="Garamond" w:cs="Times New Roman"/>
          <w:sz w:val="24"/>
          <w:szCs w:val="24"/>
        </w:rPr>
        <w:t>të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 </w:t>
      </w:r>
      <w:r w:rsidR="000E5335" w:rsidRPr="000E5335">
        <w:rPr>
          <w:rFonts w:ascii="Garamond" w:hAnsi="Garamond" w:cs="Times New Roman"/>
          <w:iCs/>
          <w:sz w:val="24"/>
          <w:szCs w:val="24"/>
        </w:rPr>
        <w:t xml:space="preserve">Bordit </w:t>
      </w:r>
      <w:r w:rsidRPr="000E5335">
        <w:rPr>
          <w:rFonts w:ascii="Garamond" w:hAnsi="Garamond" w:cs="Times New Roman"/>
          <w:iCs/>
          <w:sz w:val="24"/>
          <w:szCs w:val="24"/>
        </w:rPr>
        <w:t>të ERE-s, nr. 51, datë 3.3.2025</w:t>
      </w:r>
      <w:r w:rsidR="000E5335">
        <w:rPr>
          <w:rFonts w:ascii="Garamond" w:hAnsi="Garamond" w:cs="Times New Roman"/>
          <w:iCs/>
          <w:sz w:val="24"/>
          <w:szCs w:val="24"/>
        </w:rPr>
        <w:t>,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 </w:t>
      </w:r>
      <w:r w:rsidR="000E5335">
        <w:rPr>
          <w:rFonts w:ascii="Garamond" w:hAnsi="Garamond" w:cs="Times New Roman"/>
          <w:iCs/>
          <w:sz w:val="24"/>
          <w:szCs w:val="24"/>
        </w:rPr>
        <w:t>‘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Mbi licencimin e shoqërisë </w:t>
      </w:r>
      <w:r w:rsidR="000E5335">
        <w:rPr>
          <w:rFonts w:ascii="Garamond" w:hAnsi="Garamond" w:cs="Times New Roman"/>
          <w:iCs/>
          <w:sz w:val="24"/>
          <w:szCs w:val="24"/>
        </w:rPr>
        <w:t>‘</w:t>
      </w:r>
      <w:r w:rsidR="000E5335" w:rsidRPr="000E5335">
        <w:rPr>
          <w:rFonts w:ascii="Garamond" w:hAnsi="Garamond" w:cs="Times New Roman"/>
          <w:iCs/>
          <w:sz w:val="24"/>
          <w:szCs w:val="24"/>
        </w:rPr>
        <w:t xml:space="preserve">Deliu </w:t>
      </w:r>
      <w:r w:rsidRPr="000E5335">
        <w:rPr>
          <w:rFonts w:ascii="Garamond" w:hAnsi="Garamond" w:cs="Times New Roman"/>
          <w:iCs/>
          <w:sz w:val="24"/>
          <w:szCs w:val="24"/>
        </w:rPr>
        <w:t>3D</w:t>
      </w:r>
      <w:r w:rsidR="000E5335">
        <w:rPr>
          <w:rFonts w:ascii="Garamond" w:hAnsi="Garamond" w:cs="Times New Roman"/>
          <w:iCs/>
          <w:sz w:val="24"/>
          <w:szCs w:val="24"/>
        </w:rPr>
        <w:t>’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 sh.p.k. në veprimtarinë e prodhimit të energjisë elektrike nga HEC </w:t>
      </w:r>
      <w:r w:rsidR="000E5335">
        <w:rPr>
          <w:rFonts w:ascii="Garamond" w:hAnsi="Garamond" w:cs="Times New Roman"/>
          <w:iCs/>
          <w:sz w:val="24"/>
          <w:szCs w:val="24"/>
        </w:rPr>
        <w:t>‘</w:t>
      </w:r>
      <w:r w:rsidR="000E5335" w:rsidRPr="000E5335">
        <w:rPr>
          <w:rFonts w:ascii="Garamond" w:hAnsi="Garamond" w:cs="Times New Roman"/>
          <w:iCs/>
          <w:sz w:val="24"/>
          <w:szCs w:val="24"/>
        </w:rPr>
        <w:t>Shiroku</w:t>
      </w:r>
      <w:r w:rsidR="000E5335">
        <w:rPr>
          <w:rFonts w:ascii="Garamond" w:hAnsi="Garamond" w:cs="Times New Roman"/>
          <w:iCs/>
          <w:sz w:val="24"/>
          <w:szCs w:val="24"/>
        </w:rPr>
        <w:t>’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, me kapacitet të instaluar 1.6 </w:t>
      </w:r>
      <w:r w:rsidR="000E5335">
        <w:rPr>
          <w:rFonts w:ascii="Garamond" w:hAnsi="Garamond" w:cs="Times New Roman"/>
          <w:iCs/>
          <w:sz w:val="24"/>
          <w:szCs w:val="24"/>
        </w:rPr>
        <w:t>mw’</w:t>
      </w:r>
      <w:r w:rsidRPr="000E5335">
        <w:rPr>
          <w:rFonts w:ascii="Garamond" w:hAnsi="Garamond" w:cs="Times New Roman"/>
          <w:iCs/>
          <w:sz w:val="24"/>
          <w:szCs w:val="24"/>
        </w:rPr>
        <w:t>”,</w:t>
      </w:r>
    </w:p>
    <w:p w14:paraId="3A96D6EA" w14:textId="5FA8FA00" w:rsidR="002262ED" w:rsidRPr="000E5335" w:rsidRDefault="000E5335" w:rsidP="002262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2262ED" w:rsidRPr="000E5335">
        <w:rPr>
          <w:rFonts w:ascii="Garamond" w:hAnsi="Garamond" w:cs="Times New Roman"/>
          <w:bCs/>
          <w:sz w:val="24"/>
          <w:szCs w:val="24"/>
        </w:rPr>
        <w:t>onstatoi se:</w:t>
      </w:r>
    </w:p>
    <w:p w14:paraId="47BFA52D" w14:textId="7E013F7F" w:rsidR="002262ED" w:rsidRPr="000E5335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E5335">
        <w:rPr>
          <w:rFonts w:ascii="Garamond" w:hAnsi="Garamond" w:cs="Times New Roman"/>
          <w:bCs/>
          <w:sz w:val="24"/>
          <w:szCs w:val="24"/>
        </w:rPr>
        <w:t>1. Të dhëna mbi shoqërinë “</w:t>
      </w:r>
      <w:r w:rsidR="000E5335" w:rsidRPr="000E5335">
        <w:rPr>
          <w:rFonts w:ascii="Garamond" w:hAnsi="Garamond" w:cs="Times New Roman"/>
          <w:bCs/>
          <w:sz w:val="24"/>
          <w:szCs w:val="24"/>
        </w:rPr>
        <w:t xml:space="preserve">Deliu </w:t>
      </w:r>
      <w:r w:rsidRPr="000E5335">
        <w:rPr>
          <w:rFonts w:ascii="Garamond" w:hAnsi="Garamond" w:cs="Times New Roman"/>
          <w:bCs/>
          <w:sz w:val="24"/>
          <w:szCs w:val="24"/>
        </w:rPr>
        <w:t>3D” sh.p.k.</w:t>
      </w:r>
    </w:p>
    <w:p w14:paraId="1E3084D8" w14:textId="7C0C25A0" w:rsidR="002262ED" w:rsidRPr="000E5335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5335">
        <w:rPr>
          <w:rFonts w:ascii="Garamond" w:hAnsi="Garamond" w:cs="Times New Roman"/>
          <w:sz w:val="24"/>
          <w:szCs w:val="24"/>
        </w:rPr>
        <w:t>- Bordi i ERE-s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0E5335">
        <w:rPr>
          <w:rFonts w:ascii="Garamond" w:hAnsi="Garamond" w:cs="Times New Roman"/>
          <w:sz w:val="24"/>
          <w:szCs w:val="24"/>
        </w:rPr>
        <w:t xml:space="preserve"> me vendimin nr. 51, datë 3.3.2025, ka vendosur të licencojë shoqërinë “</w:t>
      </w:r>
      <w:r w:rsidR="000E5335" w:rsidRPr="000E5335">
        <w:rPr>
          <w:rFonts w:ascii="Garamond" w:hAnsi="Garamond" w:cs="Times New Roman"/>
          <w:sz w:val="24"/>
          <w:szCs w:val="24"/>
        </w:rPr>
        <w:t xml:space="preserve">Deliu </w:t>
      </w:r>
      <w:r w:rsidRPr="000E5335">
        <w:rPr>
          <w:rFonts w:ascii="Garamond" w:hAnsi="Garamond" w:cs="Times New Roman"/>
          <w:sz w:val="24"/>
          <w:szCs w:val="24"/>
        </w:rPr>
        <w:t xml:space="preserve">3D” sh.p.k. në veprimtarinë e prodhimit të energjisë elektrike, 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nga HEC “Shiroku”, me kapacitet të instaluar 1,6 </w:t>
      </w:r>
      <w:r w:rsidR="000E5335">
        <w:rPr>
          <w:rFonts w:ascii="Garamond" w:hAnsi="Garamond" w:cs="Times New Roman"/>
          <w:iCs/>
          <w:sz w:val="24"/>
          <w:szCs w:val="24"/>
        </w:rPr>
        <w:t>mw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, me vendndodhje në pellgun ujëmbledhës të përroit të Holtës dhe përroit të Hotomizës me derdhje në përroin e Holtës, degë e lumit Devoll, Bashkia Gramsh, </w:t>
      </w:r>
      <w:r w:rsidR="000E5335">
        <w:rPr>
          <w:rFonts w:ascii="Garamond" w:hAnsi="Garamond" w:cs="Times New Roman"/>
          <w:iCs/>
          <w:sz w:val="24"/>
          <w:szCs w:val="24"/>
        </w:rPr>
        <w:t>q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arku Elbasan, për një afat 30-vjeçar </w:t>
      </w:r>
      <w:r w:rsidRPr="000E5335">
        <w:rPr>
          <w:rFonts w:ascii="Garamond" w:hAnsi="Garamond" w:cs="Times New Roman"/>
          <w:sz w:val="24"/>
          <w:szCs w:val="24"/>
        </w:rPr>
        <w:t>subjekt i kushteve ndër të tjera: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 2</w:t>
      </w:r>
      <w:r w:rsidR="000E5335">
        <w:rPr>
          <w:rFonts w:ascii="Garamond" w:hAnsi="Garamond" w:cs="Times New Roman"/>
          <w:iCs/>
          <w:sz w:val="24"/>
          <w:szCs w:val="24"/>
        </w:rPr>
        <w:t>.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 </w:t>
      </w:r>
      <w:r w:rsidR="000E5335" w:rsidRPr="000E5335">
        <w:rPr>
          <w:rFonts w:ascii="Garamond" w:hAnsi="Garamond" w:cs="Times New Roman"/>
          <w:iCs/>
          <w:sz w:val="24"/>
          <w:szCs w:val="24"/>
        </w:rPr>
        <w:t xml:space="preserve">Për </w:t>
      </w:r>
      <w:r w:rsidRPr="000E5335">
        <w:rPr>
          <w:rFonts w:ascii="Garamond" w:hAnsi="Garamond" w:cs="Times New Roman"/>
          <w:iCs/>
          <w:sz w:val="24"/>
          <w:szCs w:val="24"/>
        </w:rPr>
        <w:t>të filluar operimin/ushtrimin e veprimtarisë së prodhimit të energjisë elektrike brenda datës 30.6.2025.</w:t>
      </w:r>
    </w:p>
    <w:p w14:paraId="2E14B5E7" w14:textId="5B808591" w:rsidR="002262ED" w:rsidRPr="000E5335" w:rsidRDefault="002262ED" w:rsidP="002262ED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bCs/>
          <w:sz w:val="24"/>
          <w:szCs w:val="24"/>
        </w:rPr>
      </w:pPr>
      <w:r w:rsidRPr="000E5335">
        <w:rPr>
          <w:rFonts w:ascii="Garamond" w:hAnsi="Garamond" w:cs="Times New Roman"/>
          <w:bCs/>
          <w:sz w:val="24"/>
          <w:szCs w:val="24"/>
        </w:rPr>
        <w:t xml:space="preserve">2. Korrespondenca dhe </w:t>
      </w:r>
      <w:r w:rsidR="000E5335" w:rsidRPr="000E5335">
        <w:rPr>
          <w:rFonts w:ascii="Garamond" w:hAnsi="Garamond" w:cs="Times New Roman"/>
          <w:bCs/>
          <w:sz w:val="24"/>
          <w:szCs w:val="24"/>
        </w:rPr>
        <w:t>dokumentacioni i depozituar nga shoqëria</w:t>
      </w:r>
    </w:p>
    <w:p w14:paraId="6B933DC6" w14:textId="71D51370" w:rsidR="002262ED" w:rsidRPr="000E5335" w:rsidRDefault="002262ED" w:rsidP="002262ED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5335">
        <w:rPr>
          <w:rFonts w:ascii="Garamond" w:hAnsi="Garamond" w:cs="Times New Roman"/>
          <w:sz w:val="24"/>
          <w:szCs w:val="24"/>
        </w:rPr>
        <w:t>- Shoqëria “</w:t>
      </w:r>
      <w:r w:rsidR="000E5335" w:rsidRPr="000E5335">
        <w:rPr>
          <w:rFonts w:ascii="Garamond" w:hAnsi="Garamond" w:cs="Times New Roman"/>
          <w:sz w:val="24"/>
          <w:szCs w:val="24"/>
        </w:rPr>
        <w:t xml:space="preserve">Deliu </w:t>
      </w:r>
      <w:r w:rsidRPr="000E5335">
        <w:rPr>
          <w:rFonts w:ascii="Garamond" w:hAnsi="Garamond" w:cs="Times New Roman"/>
          <w:sz w:val="24"/>
          <w:szCs w:val="24"/>
        </w:rPr>
        <w:t>3D” sh.p.k.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0E5335">
        <w:rPr>
          <w:rFonts w:ascii="Garamond" w:hAnsi="Garamond" w:cs="Times New Roman"/>
          <w:sz w:val="24"/>
          <w:szCs w:val="24"/>
        </w:rPr>
        <w:t xml:space="preserve"> me shkresën e datës 11.6.2025, protokolluar në ERE me nr. 1385/11 prot., datë 16.6.2025, ka njoftuar ERE-n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0E5335">
        <w:rPr>
          <w:rFonts w:ascii="Garamond" w:hAnsi="Garamond" w:cs="Times New Roman"/>
          <w:sz w:val="24"/>
          <w:szCs w:val="24"/>
        </w:rPr>
        <w:t xml:space="preserve"> lidhur me ushtrimin e veprimtarisë së prodhimit të energjisë elektrike, duke bërë me dije ndër të tjera se: </w:t>
      </w:r>
      <w:r w:rsidRPr="000E5335">
        <w:rPr>
          <w:rFonts w:ascii="Garamond" w:hAnsi="Garamond" w:cs="Times New Roman"/>
          <w:iCs/>
          <w:sz w:val="24"/>
          <w:szCs w:val="24"/>
        </w:rPr>
        <w:t>“........</w:t>
      </w:r>
      <w:r w:rsidR="000E5335">
        <w:rPr>
          <w:rFonts w:ascii="Garamond" w:hAnsi="Garamond" w:cs="Times New Roman"/>
          <w:iCs/>
          <w:sz w:val="24"/>
          <w:szCs w:val="24"/>
        </w:rPr>
        <w:t xml:space="preserve"> </w:t>
      </w:r>
      <w:r w:rsidRPr="000E5335">
        <w:rPr>
          <w:rFonts w:ascii="Garamond" w:hAnsi="Garamond" w:cs="Times New Roman"/>
          <w:iCs/>
          <w:sz w:val="24"/>
          <w:szCs w:val="24"/>
        </w:rPr>
        <w:t>spostimi në afat kohor i disbursimit të kredisë dhe në këtë mënyrë punimet për ndërtimin e hidrocentralit kanë rifilluar në d</w:t>
      </w:r>
      <w:r w:rsidR="000E5335">
        <w:rPr>
          <w:rFonts w:ascii="Garamond" w:hAnsi="Garamond" w:cs="Times New Roman"/>
          <w:iCs/>
          <w:sz w:val="24"/>
          <w:szCs w:val="24"/>
        </w:rPr>
        <w:t>a</w:t>
      </w:r>
      <w:r w:rsidRPr="000E5335">
        <w:rPr>
          <w:rFonts w:ascii="Garamond" w:hAnsi="Garamond" w:cs="Times New Roman"/>
          <w:iCs/>
          <w:sz w:val="24"/>
          <w:szCs w:val="24"/>
        </w:rPr>
        <w:t>t</w:t>
      </w:r>
      <w:r w:rsidR="000E5335" w:rsidRPr="000E5335">
        <w:rPr>
          <w:rFonts w:ascii="Garamond" w:hAnsi="Garamond" w:cs="Times New Roman"/>
          <w:sz w:val="24"/>
          <w:szCs w:val="24"/>
        </w:rPr>
        <w:t>ë</w:t>
      </w:r>
      <w:r w:rsidR="000E5335">
        <w:rPr>
          <w:rFonts w:ascii="Garamond" w:hAnsi="Garamond" w:cs="Times New Roman"/>
          <w:sz w:val="24"/>
          <w:szCs w:val="24"/>
        </w:rPr>
        <w:t>n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 1.6.2025 dhe që punimet në ndërtimin e HEC </w:t>
      </w:r>
      <w:r w:rsidR="000E5335">
        <w:rPr>
          <w:rFonts w:ascii="Garamond" w:hAnsi="Garamond" w:cs="Times New Roman"/>
          <w:iCs/>
          <w:sz w:val="24"/>
          <w:szCs w:val="24"/>
        </w:rPr>
        <w:t>‘</w:t>
      </w:r>
      <w:r w:rsidR="000E5335" w:rsidRPr="000E5335">
        <w:rPr>
          <w:rFonts w:ascii="Garamond" w:hAnsi="Garamond" w:cs="Times New Roman"/>
          <w:iCs/>
          <w:sz w:val="24"/>
          <w:szCs w:val="24"/>
        </w:rPr>
        <w:t>Shirokut</w:t>
      </w:r>
      <w:r w:rsidR="000E5335">
        <w:rPr>
          <w:rFonts w:ascii="Garamond" w:hAnsi="Garamond" w:cs="Times New Roman"/>
          <w:iCs/>
          <w:sz w:val="24"/>
          <w:szCs w:val="24"/>
        </w:rPr>
        <w:t>’</w:t>
      </w:r>
      <w:r w:rsidR="000E5335" w:rsidRPr="000E5335">
        <w:rPr>
          <w:rFonts w:ascii="Garamond" w:hAnsi="Garamond" w:cs="Times New Roman"/>
          <w:iCs/>
          <w:sz w:val="24"/>
          <w:szCs w:val="24"/>
        </w:rPr>
        <w:t xml:space="preserve"> 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do t’i përmbahen afateve kohore të </w:t>
      </w:r>
      <w:r w:rsidR="000E5335" w:rsidRPr="000E5335">
        <w:rPr>
          <w:rFonts w:ascii="Garamond" w:hAnsi="Garamond" w:cs="Times New Roman"/>
          <w:iCs/>
          <w:sz w:val="24"/>
          <w:szCs w:val="24"/>
        </w:rPr>
        <w:t>lejes së ndërtimit</w:t>
      </w:r>
      <w:r w:rsidRPr="000E5335">
        <w:rPr>
          <w:rFonts w:ascii="Garamond" w:hAnsi="Garamond" w:cs="Times New Roman"/>
          <w:iCs/>
          <w:sz w:val="24"/>
          <w:szCs w:val="24"/>
        </w:rPr>
        <w:t>.</w:t>
      </w:r>
      <w:r w:rsidR="000E5335">
        <w:rPr>
          <w:rFonts w:ascii="Garamond" w:hAnsi="Garamond" w:cs="Times New Roman"/>
          <w:iCs/>
          <w:sz w:val="24"/>
          <w:szCs w:val="24"/>
        </w:rPr>
        <w:t>”.</w:t>
      </w:r>
    </w:p>
    <w:p w14:paraId="0AB5D37D" w14:textId="11FEA98F" w:rsidR="002262ED" w:rsidRPr="000E5335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5335">
        <w:rPr>
          <w:rFonts w:ascii="Garamond" w:hAnsi="Garamond" w:cs="Times New Roman"/>
          <w:sz w:val="24"/>
          <w:szCs w:val="24"/>
        </w:rPr>
        <w:t xml:space="preserve">- Në referencë të vendimit të </w:t>
      </w:r>
      <w:r w:rsidR="000E5335" w:rsidRPr="000E5335">
        <w:rPr>
          <w:rFonts w:ascii="Garamond" w:hAnsi="Garamond" w:cs="Times New Roman"/>
          <w:sz w:val="24"/>
          <w:szCs w:val="24"/>
        </w:rPr>
        <w:t xml:space="preserve">Bordit </w:t>
      </w:r>
      <w:r w:rsidRPr="000E5335">
        <w:rPr>
          <w:rFonts w:ascii="Garamond" w:hAnsi="Garamond" w:cs="Times New Roman"/>
          <w:sz w:val="24"/>
          <w:szCs w:val="24"/>
        </w:rPr>
        <w:t>të ERE-s nr. 107, datë 23.5.2025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0E5335">
        <w:rPr>
          <w:rFonts w:ascii="Garamond" w:hAnsi="Garamond" w:cs="Times New Roman"/>
          <w:sz w:val="24"/>
          <w:szCs w:val="24"/>
        </w:rPr>
        <w:t xml:space="preserve"> për dhënie autorizimi nga ERE për vendosjen e kuotave të shoqërisë “</w:t>
      </w:r>
      <w:r w:rsidR="000E5335" w:rsidRPr="000E5335">
        <w:rPr>
          <w:rFonts w:ascii="Garamond" w:hAnsi="Garamond" w:cs="Times New Roman"/>
          <w:sz w:val="24"/>
          <w:szCs w:val="24"/>
        </w:rPr>
        <w:t xml:space="preserve">Deliu </w:t>
      </w:r>
      <w:r w:rsidRPr="000E5335">
        <w:rPr>
          <w:rFonts w:ascii="Garamond" w:hAnsi="Garamond" w:cs="Times New Roman"/>
          <w:sz w:val="24"/>
          <w:szCs w:val="24"/>
        </w:rPr>
        <w:t>3D” sh.p.k. si mjet garantimi i detyrimeve ndaj të tretëve, nga konstatimet e vendimit, shoqëria “</w:t>
      </w:r>
      <w:r w:rsidR="000E5335" w:rsidRPr="000E5335">
        <w:rPr>
          <w:rFonts w:ascii="Garamond" w:hAnsi="Garamond" w:cs="Times New Roman"/>
          <w:sz w:val="24"/>
          <w:szCs w:val="24"/>
        </w:rPr>
        <w:t xml:space="preserve">Deliu </w:t>
      </w:r>
      <w:r w:rsidRPr="000E5335">
        <w:rPr>
          <w:rFonts w:ascii="Garamond" w:hAnsi="Garamond" w:cs="Times New Roman"/>
          <w:sz w:val="24"/>
          <w:szCs w:val="24"/>
        </w:rPr>
        <w:t>3D” sh.p.k., me shkresën e protokolluar në ERE me nr. 1385 prot., datë 19.3.2025, ka paraqitur aplikimin për marrjen e autorizimit për vendosjen e kuotave të saj si mjet për garantimin e përmbushjes së detyrimeve që rrjedhin nga marrëdhënia kontraktuale me palën kredidhënëse, bankën “OTP Albania” sh.a.</w:t>
      </w:r>
    </w:p>
    <w:p w14:paraId="7C7F0DF1" w14:textId="5B99D87B" w:rsidR="002262ED" w:rsidRPr="000E5335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5335">
        <w:rPr>
          <w:rFonts w:ascii="Garamond" w:hAnsi="Garamond" w:cs="Times New Roman"/>
          <w:sz w:val="24"/>
          <w:szCs w:val="24"/>
        </w:rPr>
        <w:t xml:space="preserve">- Pas shqyrtimit të kërkesës dhe dokumentacionit të depozituar nga shoqëria, me </w:t>
      </w:r>
      <w:r w:rsidRPr="000E5335">
        <w:rPr>
          <w:rFonts w:ascii="Garamond" w:hAnsi="Garamond" w:cs="Times New Roman"/>
          <w:i/>
          <w:sz w:val="24"/>
          <w:szCs w:val="24"/>
        </w:rPr>
        <w:t>email</w:t>
      </w:r>
      <w:r w:rsidR="000E5335">
        <w:rPr>
          <w:rFonts w:ascii="Garamond" w:hAnsi="Garamond" w:cs="Times New Roman"/>
          <w:sz w:val="24"/>
          <w:szCs w:val="24"/>
        </w:rPr>
        <w:t>-</w:t>
      </w:r>
      <w:r w:rsidRPr="000E5335">
        <w:rPr>
          <w:rFonts w:ascii="Garamond" w:hAnsi="Garamond" w:cs="Times New Roman"/>
          <w:sz w:val="24"/>
          <w:szCs w:val="24"/>
        </w:rPr>
        <w:t xml:space="preserve">in e protokolluar në ERE më datë 8.4.2025, i cili është dërguar zyrtarisht me shkresën nr. 1385/1 prot., datë 9.4.2025, shoqërisë i është evidentuar se kontrata e kredisë është nënshkruar më datë 16.12.2024, përpara se shoqëria të licencohej nga ERE, me vendimin e </w:t>
      </w:r>
      <w:r w:rsidR="000E5335" w:rsidRPr="000E5335">
        <w:rPr>
          <w:rFonts w:ascii="Garamond" w:hAnsi="Garamond" w:cs="Times New Roman"/>
          <w:sz w:val="24"/>
          <w:szCs w:val="24"/>
        </w:rPr>
        <w:t xml:space="preserve">Bordit </w:t>
      </w:r>
      <w:r w:rsidRPr="000E5335">
        <w:rPr>
          <w:rFonts w:ascii="Garamond" w:hAnsi="Garamond" w:cs="Times New Roman"/>
          <w:sz w:val="24"/>
          <w:szCs w:val="24"/>
        </w:rPr>
        <w:t xml:space="preserve">nr. 51/2025 dhe si pasojë përpara se shoqërisë t’i lindë detyrimi ligjor për të marrë autorizimin e ERE-s për vendosjen e kësaj barre. </w:t>
      </w:r>
    </w:p>
    <w:p w14:paraId="3146C4D9" w14:textId="0FF7A789" w:rsidR="002262ED" w:rsidRPr="000E5335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5335">
        <w:rPr>
          <w:rFonts w:ascii="Garamond" w:hAnsi="Garamond" w:cs="Times New Roman"/>
          <w:sz w:val="24"/>
          <w:szCs w:val="24"/>
        </w:rPr>
        <w:t>- Për sa më sipër, vlerësohet se shoqërisë “</w:t>
      </w:r>
      <w:r w:rsidR="000E5335" w:rsidRPr="000E5335">
        <w:rPr>
          <w:rFonts w:ascii="Garamond" w:hAnsi="Garamond" w:cs="Times New Roman"/>
          <w:sz w:val="24"/>
          <w:szCs w:val="24"/>
        </w:rPr>
        <w:t xml:space="preserve">Deliu </w:t>
      </w:r>
      <w:r w:rsidRPr="000E5335">
        <w:rPr>
          <w:rFonts w:ascii="Garamond" w:hAnsi="Garamond" w:cs="Times New Roman"/>
          <w:sz w:val="24"/>
          <w:szCs w:val="24"/>
        </w:rPr>
        <w:t>3D” sh.p.k. nuk i janë shkaktuar vonesa nga vendimmarrja e ERE-s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0E5335">
        <w:rPr>
          <w:rFonts w:ascii="Garamond" w:hAnsi="Garamond" w:cs="Times New Roman"/>
          <w:sz w:val="24"/>
          <w:szCs w:val="24"/>
        </w:rPr>
        <w:t xml:space="preserve"> lidhur me dhënien e autorizimit, por nga mangësitë e konstatuara në procedurën e ndjekur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0E5335">
        <w:rPr>
          <w:rFonts w:ascii="Garamond" w:hAnsi="Garamond" w:cs="Times New Roman"/>
          <w:sz w:val="24"/>
          <w:szCs w:val="24"/>
        </w:rPr>
        <w:t xml:space="preserve"> si dhe dokumentacionin e paraqitur në aplikim. </w:t>
      </w:r>
    </w:p>
    <w:p w14:paraId="5E41CB8A" w14:textId="723B6F9E" w:rsidR="002262ED" w:rsidRPr="002262ED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262ED">
        <w:rPr>
          <w:rFonts w:ascii="Garamond" w:hAnsi="Garamond" w:cs="Times New Roman"/>
          <w:b/>
          <w:bCs/>
          <w:sz w:val="24"/>
          <w:szCs w:val="24"/>
        </w:rPr>
        <w:t>3.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b/>
          <w:bCs/>
          <w:sz w:val="24"/>
          <w:szCs w:val="24"/>
        </w:rPr>
        <w:t xml:space="preserve">Analiza </w:t>
      </w:r>
      <w:r w:rsidR="000E5335" w:rsidRPr="002262ED">
        <w:rPr>
          <w:rFonts w:ascii="Garamond" w:hAnsi="Garamond" w:cs="Times New Roman"/>
          <w:b/>
          <w:bCs/>
          <w:sz w:val="24"/>
          <w:szCs w:val="24"/>
        </w:rPr>
        <w:t>ligjore dhe vlerësimi</w:t>
      </w:r>
      <w:r w:rsidR="000E5335" w:rsidRPr="002262ED">
        <w:rPr>
          <w:rFonts w:ascii="Garamond" w:hAnsi="Garamond" w:cs="Times New Roman"/>
          <w:sz w:val="24"/>
          <w:szCs w:val="24"/>
        </w:rPr>
        <w:t xml:space="preserve"> </w:t>
      </w:r>
    </w:p>
    <w:p w14:paraId="1D2A54EA" w14:textId="781BFD9B" w:rsidR="002262ED" w:rsidRPr="002262ED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262ED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>Sa i përket kërkesës së shoqërisë “</w:t>
      </w:r>
      <w:r w:rsidR="000E5335" w:rsidRPr="002262ED">
        <w:rPr>
          <w:rFonts w:ascii="Garamond" w:hAnsi="Garamond" w:cs="Times New Roman"/>
          <w:sz w:val="24"/>
          <w:szCs w:val="24"/>
        </w:rPr>
        <w:t xml:space="preserve">Deliu </w:t>
      </w:r>
      <w:r w:rsidRPr="002262ED">
        <w:rPr>
          <w:rFonts w:ascii="Garamond" w:hAnsi="Garamond" w:cs="Times New Roman"/>
          <w:sz w:val="24"/>
          <w:szCs w:val="24"/>
        </w:rPr>
        <w:t xml:space="preserve">3D” sh.p.k., lidhur me shtyrjen e datës së përcaktuar për fillimin e ushtrimit të veprimtarisë së prodhimit të energjisë elektrike, sipas afatit kohor të lejes së ndërtimit, vlerësojmë se: </w:t>
      </w:r>
      <w:r w:rsidR="000E5335">
        <w:rPr>
          <w:rFonts w:ascii="Garamond" w:hAnsi="Garamond" w:cs="Times New Roman"/>
          <w:sz w:val="24"/>
          <w:szCs w:val="24"/>
        </w:rPr>
        <w:t>“</w:t>
      </w:r>
      <w:r w:rsidRPr="002262ED">
        <w:rPr>
          <w:rFonts w:ascii="Garamond" w:hAnsi="Garamond" w:cs="Times New Roman"/>
          <w:sz w:val="24"/>
          <w:szCs w:val="24"/>
        </w:rPr>
        <w:t>Kushti i vendosur në pikën 2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2262ED">
        <w:rPr>
          <w:rFonts w:ascii="Garamond" w:hAnsi="Garamond" w:cs="Times New Roman"/>
          <w:sz w:val="24"/>
          <w:szCs w:val="24"/>
        </w:rPr>
        <w:t xml:space="preserve"> të vendimit të </w:t>
      </w:r>
      <w:r w:rsidR="000E5335" w:rsidRPr="002262ED">
        <w:rPr>
          <w:rFonts w:ascii="Garamond" w:hAnsi="Garamond" w:cs="Times New Roman"/>
          <w:sz w:val="24"/>
          <w:szCs w:val="24"/>
        </w:rPr>
        <w:t xml:space="preserve">Bordit </w:t>
      </w:r>
      <w:r w:rsidRPr="002262ED">
        <w:rPr>
          <w:rFonts w:ascii="Garamond" w:hAnsi="Garamond" w:cs="Times New Roman"/>
          <w:sz w:val="24"/>
          <w:szCs w:val="24"/>
        </w:rPr>
        <w:t>të ERE</w:t>
      </w:r>
      <w:r w:rsidR="000E5335">
        <w:rPr>
          <w:rFonts w:ascii="Garamond" w:hAnsi="Garamond" w:cs="Times New Roman"/>
          <w:sz w:val="24"/>
          <w:szCs w:val="24"/>
        </w:rPr>
        <w:t>-s</w:t>
      </w:r>
      <w:r w:rsidRPr="002262ED">
        <w:rPr>
          <w:rFonts w:ascii="Garamond" w:hAnsi="Garamond" w:cs="Times New Roman"/>
          <w:sz w:val="24"/>
          <w:szCs w:val="24"/>
        </w:rPr>
        <w:t xml:space="preserve"> nr. 51, datë </w:t>
      </w:r>
      <w:r w:rsidRPr="002262ED">
        <w:rPr>
          <w:rFonts w:ascii="Garamond" w:hAnsi="Garamond" w:cs="Times New Roman"/>
          <w:sz w:val="24"/>
          <w:szCs w:val="24"/>
        </w:rPr>
        <w:lastRenderedPageBreak/>
        <w:t>3.3.2025, lidhur me fillimin e ushtrimit të veprimtarisë së prodhimit të energjisë elektrike, brenda datës 30.6.2025, është vendosur si rrjedhojë e deklarimit të bërë nga vetë shoqëria në shtojcën 2 të aplikimit për licencim.</w:t>
      </w:r>
      <w:r w:rsidR="000E5335">
        <w:rPr>
          <w:rFonts w:ascii="Garamond" w:hAnsi="Garamond" w:cs="Times New Roman"/>
          <w:sz w:val="24"/>
          <w:szCs w:val="24"/>
        </w:rPr>
        <w:t>”.</w:t>
      </w:r>
    </w:p>
    <w:p w14:paraId="7C084F13" w14:textId="45232761" w:rsidR="002262ED" w:rsidRPr="002262ED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262ED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>Për</w:t>
      </w:r>
      <w:r w:rsidR="000E5335"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>sa i përket ndryshimit të afatit të fillimit të ushtrimit të veprimtarisë së prodhimit të energjisë elektrike, sipas afatit të vendosur nga leja e ndërtimit e kërkuar nga shoqëria,</w:t>
      </w:r>
      <w:r w:rsidR="00043CEB"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>sipas llogaritjeve të bëra</w:t>
      </w:r>
      <w:r w:rsidR="00043CEB"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 xml:space="preserve">për qëllim të kësaj vendimmarrje, leja e ndërtimit e zbardhur me nr. 1809/3 prot., datë 13.6.2024, me objekt: 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Ndërtimi i HEC </w:t>
      </w:r>
      <w:r w:rsidR="000E5335">
        <w:rPr>
          <w:rFonts w:ascii="Garamond" w:hAnsi="Garamond" w:cs="Times New Roman"/>
          <w:iCs/>
          <w:sz w:val="24"/>
          <w:szCs w:val="24"/>
        </w:rPr>
        <w:t>“</w:t>
      </w:r>
      <w:r w:rsidRPr="000E5335">
        <w:rPr>
          <w:rFonts w:ascii="Garamond" w:hAnsi="Garamond" w:cs="Times New Roman"/>
          <w:iCs/>
          <w:sz w:val="24"/>
          <w:szCs w:val="24"/>
        </w:rPr>
        <w:t>Shiroku</w:t>
      </w:r>
      <w:r w:rsidR="000E5335">
        <w:rPr>
          <w:rFonts w:ascii="Garamond" w:hAnsi="Garamond" w:cs="Times New Roman"/>
          <w:iCs/>
          <w:sz w:val="24"/>
          <w:szCs w:val="24"/>
        </w:rPr>
        <w:t>”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, në përroin e Hotomizës, degë e lumit Devoll, Bashkia Gramsh, </w:t>
      </w:r>
      <w:r w:rsidR="000E5335" w:rsidRPr="000E5335">
        <w:rPr>
          <w:rFonts w:ascii="Garamond" w:hAnsi="Garamond" w:cs="Times New Roman"/>
          <w:iCs/>
          <w:sz w:val="24"/>
          <w:szCs w:val="24"/>
        </w:rPr>
        <w:t>q</w:t>
      </w:r>
      <w:r w:rsidRPr="000E5335">
        <w:rPr>
          <w:rFonts w:ascii="Garamond" w:hAnsi="Garamond" w:cs="Times New Roman"/>
          <w:iCs/>
          <w:sz w:val="24"/>
          <w:szCs w:val="24"/>
        </w:rPr>
        <w:t>arku Elbasan</w:t>
      </w:r>
      <w:r w:rsidRPr="002262ED">
        <w:rPr>
          <w:rFonts w:ascii="Garamond" w:hAnsi="Garamond" w:cs="Times New Roman"/>
          <w:sz w:val="24"/>
          <w:szCs w:val="24"/>
        </w:rPr>
        <w:t xml:space="preserve">, sipas </w:t>
      </w:r>
      <w:r w:rsidR="000E5335">
        <w:rPr>
          <w:rFonts w:ascii="Garamond" w:hAnsi="Garamond" w:cs="Times New Roman"/>
          <w:sz w:val="24"/>
          <w:szCs w:val="24"/>
        </w:rPr>
        <w:t>v</w:t>
      </w:r>
      <w:r w:rsidRPr="002262ED">
        <w:rPr>
          <w:rFonts w:ascii="Garamond" w:hAnsi="Garamond" w:cs="Times New Roman"/>
          <w:sz w:val="24"/>
          <w:szCs w:val="24"/>
        </w:rPr>
        <w:t>endimit nr. 20, datë 1.8.2023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2262ED">
        <w:rPr>
          <w:rFonts w:ascii="Garamond" w:hAnsi="Garamond" w:cs="Times New Roman"/>
          <w:sz w:val="24"/>
          <w:szCs w:val="24"/>
        </w:rPr>
        <w:t xml:space="preserve"> të Këshillit Kombëtar të Territorit (KKT), ka një afat prej 30-muajsh, i cili përfundon më datë 31.1.2026.</w:t>
      </w:r>
    </w:p>
    <w:p w14:paraId="65CE8356" w14:textId="09858A59" w:rsidR="002262ED" w:rsidRPr="002262ED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262ED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>Gjithashtu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2262ED">
        <w:rPr>
          <w:rFonts w:ascii="Garamond" w:hAnsi="Garamond" w:cs="Times New Roman"/>
          <w:sz w:val="24"/>
          <w:szCs w:val="24"/>
        </w:rPr>
        <w:t xml:space="preserve"> në nenin 9, pika 2 të kontratës së nënshkruar mes shoqërisë dhe Ministrisë së Infrastrukturës dhe Energjisë (MIE) nr. 1894 </w:t>
      </w:r>
      <w:r w:rsidR="000E5335">
        <w:rPr>
          <w:rFonts w:ascii="Garamond" w:hAnsi="Garamond" w:cs="Times New Roman"/>
          <w:sz w:val="24"/>
          <w:szCs w:val="24"/>
        </w:rPr>
        <w:t>r</w:t>
      </w:r>
      <w:r w:rsidRPr="002262ED">
        <w:rPr>
          <w:rFonts w:ascii="Garamond" w:hAnsi="Garamond" w:cs="Times New Roman"/>
          <w:sz w:val="24"/>
          <w:szCs w:val="24"/>
        </w:rPr>
        <w:t xml:space="preserve">ep., nr. 1092/3 </w:t>
      </w:r>
      <w:r w:rsidR="000E5335">
        <w:rPr>
          <w:rFonts w:ascii="Garamond" w:hAnsi="Garamond" w:cs="Times New Roman"/>
          <w:sz w:val="24"/>
          <w:szCs w:val="24"/>
        </w:rPr>
        <w:t>k</w:t>
      </w:r>
      <w:r w:rsidRPr="002262ED">
        <w:rPr>
          <w:rFonts w:ascii="Garamond" w:hAnsi="Garamond" w:cs="Times New Roman"/>
          <w:sz w:val="24"/>
          <w:szCs w:val="24"/>
        </w:rPr>
        <w:t>ol., datë 29.8.2018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2262ED">
        <w:rPr>
          <w:rFonts w:ascii="Garamond" w:hAnsi="Garamond" w:cs="Times New Roman"/>
          <w:sz w:val="24"/>
          <w:szCs w:val="24"/>
        </w:rPr>
        <w:t xml:space="preserve"> 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“Për ndërtimin, shfrytëzimin dhe administrimin e hidrocentralit </w:t>
      </w:r>
      <w:r w:rsidR="000E5335">
        <w:rPr>
          <w:rFonts w:ascii="Garamond" w:hAnsi="Garamond" w:cs="Times New Roman"/>
          <w:iCs/>
          <w:sz w:val="24"/>
          <w:szCs w:val="24"/>
        </w:rPr>
        <w:t>‘</w:t>
      </w:r>
      <w:r w:rsidRPr="000E5335">
        <w:rPr>
          <w:rFonts w:ascii="Garamond" w:hAnsi="Garamond" w:cs="Times New Roman"/>
          <w:iCs/>
          <w:sz w:val="24"/>
          <w:szCs w:val="24"/>
        </w:rPr>
        <w:t>Shiroku</w:t>
      </w:r>
      <w:r w:rsidR="000E5335">
        <w:rPr>
          <w:rFonts w:ascii="Garamond" w:hAnsi="Garamond" w:cs="Times New Roman"/>
          <w:iCs/>
          <w:sz w:val="24"/>
          <w:szCs w:val="24"/>
        </w:rPr>
        <w:t>’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, me kapacitet prodhues 1.6 </w:t>
      </w:r>
      <w:r w:rsidR="000E5335">
        <w:rPr>
          <w:rFonts w:ascii="Garamond" w:hAnsi="Garamond" w:cs="Times New Roman"/>
          <w:iCs/>
          <w:sz w:val="24"/>
          <w:szCs w:val="24"/>
        </w:rPr>
        <w:t>mw,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 në pellgun ujëmbledhës të përroit të Holtës dhe përroit të Hotomizës</w:t>
      </w:r>
      <w:r w:rsidR="000E5335">
        <w:rPr>
          <w:rFonts w:ascii="Garamond" w:hAnsi="Garamond" w:cs="Times New Roman"/>
          <w:iCs/>
          <w:sz w:val="24"/>
          <w:szCs w:val="24"/>
        </w:rPr>
        <w:t>,</w:t>
      </w:r>
      <w:r w:rsidRPr="000E5335">
        <w:rPr>
          <w:rFonts w:ascii="Garamond" w:hAnsi="Garamond" w:cs="Times New Roman"/>
          <w:iCs/>
          <w:sz w:val="24"/>
          <w:szCs w:val="24"/>
        </w:rPr>
        <w:t xml:space="preserve"> me derdhje në përroin e Holtës, degë e lumit Devoll, Bashkia Gramsh, </w:t>
      </w:r>
      <w:r w:rsidR="000E5335">
        <w:rPr>
          <w:rFonts w:ascii="Garamond" w:hAnsi="Garamond" w:cs="Times New Roman"/>
          <w:iCs/>
          <w:sz w:val="24"/>
          <w:szCs w:val="24"/>
        </w:rPr>
        <w:t>q</w:t>
      </w:r>
      <w:r w:rsidRPr="000E5335">
        <w:rPr>
          <w:rFonts w:ascii="Garamond" w:hAnsi="Garamond" w:cs="Times New Roman"/>
          <w:iCs/>
          <w:sz w:val="24"/>
          <w:szCs w:val="24"/>
        </w:rPr>
        <w:t>arku Elbasan”</w:t>
      </w:r>
      <w:r w:rsidR="000E5335">
        <w:rPr>
          <w:rFonts w:ascii="Garamond" w:hAnsi="Garamond" w:cs="Times New Roman"/>
          <w:iCs/>
          <w:sz w:val="24"/>
          <w:szCs w:val="24"/>
        </w:rPr>
        <w:t>,</w:t>
      </w:r>
      <w:r w:rsidRPr="000E5335">
        <w:rPr>
          <w:rFonts w:ascii="Garamond" w:hAnsi="Garamond" w:cs="Times New Roman"/>
          <w:sz w:val="24"/>
          <w:szCs w:val="24"/>
        </w:rPr>
        <w:t xml:space="preserve"> përcaktohet se mbajtësi i miratimit për ndërtim merr përsipër të vërë në punë hidrocentralin</w:t>
      </w:r>
      <w:r w:rsidRPr="002262ED">
        <w:rPr>
          <w:rFonts w:ascii="Garamond" w:hAnsi="Garamond" w:cs="Times New Roman"/>
          <w:sz w:val="24"/>
          <w:szCs w:val="24"/>
        </w:rPr>
        <w:t>, brenda 30 muajve nga data e marrjes së të gjitha lejeve për fillimin e punimeve, sikurse është parashikuar në grafikun e punimeve të paraqitur</w:t>
      </w:r>
      <w:r w:rsidR="000E5335">
        <w:rPr>
          <w:rFonts w:ascii="Garamond" w:hAnsi="Garamond" w:cs="Times New Roman"/>
          <w:sz w:val="24"/>
          <w:szCs w:val="24"/>
        </w:rPr>
        <w:t>a</w:t>
      </w:r>
      <w:r w:rsidRPr="002262ED">
        <w:rPr>
          <w:rFonts w:ascii="Garamond" w:hAnsi="Garamond" w:cs="Times New Roman"/>
          <w:sz w:val="24"/>
          <w:szCs w:val="24"/>
        </w:rPr>
        <w:t xml:space="preserve"> në </w:t>
      </w:r>
      <w:r w:rsidR="000E5335">
        <w:rPr>
          <w:rFonts w:ascii="Garamond" w:hAnsi="Garamond" w:cs="Times New Roman"/>
          <w:sz w:val="24"/>
          <w:szCs w:val="24"/>
        </w:rPr>
        <w:t>a</w:t>
      </w:r>
      <w:r w:rsidRPr="002262ED">
        <w:rPr>
          <w:rFonts w:ascii="Garamond" w:hAnsi="Garamond" w:cs="Times New Roman"/>
          <w:sz w:val="24"/>
          <w:szCs w:val="24"/>
        </w:rPr>
        <w:t>neksin 2, bashkëlidhur kontratës.</w:t>
      </w:r>
    </w:p>
    <w:p w14:paraId="3E9168C3" w14:textId="5902937B" w:rsidR="002262ED" w:rsidRPr="002262ED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262ED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>Vlerësojmë se pavarësisht tejkalimit të afatit të përcaktuar në pikën 2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2262ED">
        <w:rPr>
          <w:rFonts w:ascii="Garamond" w:hAnsi="Garamond" w:cs="Times New Roman"/>
          <w:sz w:val="24"/>
          <w:szCs w:val="24"/>
        </w:rPr>
        <w:t xml:space="preserve"> të vendimit të </w:t>
      </w:r>
      <w:r w:rsidR="000E5335" w:rsidRPr="002262ED">
        <w:rPr>
          <w:rFonts w:ascii="Garamond" w:hAnsi="Garamond" w:cs="Times New Roman"/>
          <w:sz w:val="24"/>
          <w:szCs w:val="24"/>
        </w:rPr>
        <w:t xml:space="preserve">Bordit </w:t>
      </w:r>
      <w:r w:rsidRPr="002262ED">
        <w:rPr>
          <w:rFonts w:ascii="Garamond" w:hAnsi="Garamond" w:cs="Times New Roman"/>
          <w:sz w:val="24"/>
          <w:szCs w:val="24"/>
        </w:rPr>
        <w:t>të ERE-s nr. 51, datë 3.3.2025, lidhur me fillimin e ushtrimit të veprimtarisë së prodhimit të energjisë elektrike, shoqëria është ende brenda afateve të përcaktuara për vënien në punë të hidrocentralit në kontratën e nënshkruar me MIE-n dhe në lejen e ndërtimit të dhënë nga KKT</w:t>
      </w:r>
      <w:r w:rsidR="000E5335">
        <w:rPr>
          <w:rFonts w:ascii="Garamond" w:hAnsi="Garamond" w:cs="Times New Roman"/>
          <w:sz w:val="24"/>
          <w:szCs w:val="24"/>
        </w:rPr>
        <w:t>-ja</w:t>
      </w:r>
      <w:r w:rsidR="00043CEB"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>(deri më datë 31.1.2026).</w:t>
      </w:r>
    </w:p>
    <w:p w14:paraId="49983C2F" w14:textId="4DD33FDD" w:rsidR="002262ED" w:rsidRPr="000E5335" w:rsidRDefault="002262ED" w:rsidP="002262ED">
      <w:pPr>
        <w:pStyle w:val="Heading3"/>
        <w:spacing w:before="0" w:line="240" w:lineRule="auto"/>
        <w:ind w:firstLine="284"/>
        <w:rPr>
          <w:rFonts w:ascii="Garamond" w:hAnsi="Garamond"/>
          <w:bCs/>
          <w:color w:val="auto"/>
        </w:rPr>
      </w:pPr>
      <w:r w:rsidRPr="000E5335">
        <w:rPr>
          <w:rFonts w:ascii="Garamond" w:hAnsi="Garamond"/>
          <w:bCs/>
          <w:color w:val="auto"/>
        </w:rPr>
        <w:t xml:space="preserve">4. Nevoja për </w:t>
      </w:r>
      <w:r w:rsidR="000E5335" w:rsidRPr="000E5335">
        <w:rPr>
          <w:rFonts w:ascii="Garamond" w:hAnsi="Garamond"/>
          <w:bCs/>
          <w:color w:val="auto"/>
        </w:rPr>
        <w:t>ndryshimin e vendimit</w:t>
      </w:r>
    </w:p>
    <w:p w14:paraId="7049C00C" w14:textId="609824DE" w:rsidR="002262ED" w:rsidRPr="002262ED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262ED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>Në mbështetje të nenit 113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2262ED">
        <w:rPr>
          <w:rFonts w:ascii="Garamond" w:hAnsi="Garamond" w:cs="Times New Roman"/>
          <w:sz w:val="24"/>
          <w:szCs w:val="24"/>
        </w:rPr>
        <w:t xml:space="preserve"> të ligjit nr. 44/2015</w:t>
      </w:r>
      <w:r w:rsidR="000E5335">
        <w:rPr>
          <w:rFonts w:ascii="Garamond" w:hAnsi="Garamond" w:cs="Times New Roman"/>
          <w:sz w:val="24"/>
          <w:szCs w:val="24"/>
        </w:rPr>
        <w:t>,</w:t>
      </w:r>
      <w:r w:rsidRPr="002262ED">
        <w:rPr>
          <w:rFonts w:ascii="Garamond" w:hAnsi="Garamond" w:cs="Times New Roman"/>
          <w:sz w:val="24"/>
          <w:szCs w:val="24"/>
        </w:rPr>
        <w:t xml:space="preserve"> “Kodi i Procedurave</w:t>
      </w:r>
      <w:r w:rsidR="000E5335"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 xml:space="preserve">Administrative të Republikës së Shqipërisë”, ku përcaktohet se: </w:t>
      </w:r>
      <w:r w:rsidR="000E5335">
        <w:rPr>
          <w:rFonts w:ascii="Garamond" w:hAnsi="Garamond" w:cs="Times New Roman"/>
          <w:sz w:val="24"/>
          <w:szCs w:val="24"/>
        </w:rPr>
        <w:t>“</w:t>
      </w:r>
      <w:r w:rsidRPr="000E5335">
        <w:rPr>
          <w:rFonts w:ascii="Garamond" w:hAnsi="Garamond" w:cs="Times New Roman"/>
          <w:iCs/>
          <w:sz w:val="24"/>
          <w:szCs w:val="24"/>
        </w:rPr>
        <w:t>një akt administrativ mund të anulohet apo shfuqizohet, kryesisht nga organi publik që ka kompetencë të nxjerrë aktin, nga organi i tij epror apo nga një organ tjetër i parashikuar shprehimisht me ligj</w:t>
      </w:r>
      <w:r w:rsidRPr="000E5335">
        <w:rPr>
          <w:rFonts w:ascii="Garamond" w:hAnsi="Garamond" w:cs="Times New Roman"/>
          <w:sz w:val="24"/>
          <w:szCs w:val="24"/>
        </w:rPr>
        <w:t>, ku anulimi ose shfuqizimi bëhen me një</w:t>
      </w:r>
      <w:r w:rsidRPr="002262ED">
        <w:rPr>
          <w:rFonts w:ascii="Garamond" w:hAnsi="Garamond" w:cs="Times New Roman"/>
          <w:sz w:val="24"/>
          <w:szCs w:val="24"/>
        </w:rPr>
        <w:t xml:space="preserve"> akt të ri me shkrim, i cili anulon, shfuqizon, ndryshon apo plotëson aktin e parë</w:t>
      </w:r>
      <w:r w:rsidR="00043CEB">
        <w:rPr>
          <w:rFonts w:ascii="Garamond" w:hAnsi="Garamond" w:cs="Times New Roman"/>
          <w:sz w:val="24"/>
          <w:szCs w:val="24"/>
        </w:rPr>
        <w:t>”</w:t>
      </w:r>
      <w:r w:rsidRPr="002262ED">
        <w:rPr>
          <w:rFonts w:ascii="Garamond" w:hAnsi="Garamond" w:cs="Times New Roman"/>
          <w:sz w:val="24"/>
          <w:szCs w:val="24"/>
        </w:rPr>
        <w:t>, vlerësojmë që pika 2</w:t>
      </w:r>
      <w:r w:rsidR="00043CEB">
        <w:rPr>
          <w:rFonts w:ascii="Garamond" w:hAnsi="Garamond" w:cs="Times New Roman"/>
          <w:sz w:val="24"/>
          <w:szCs w:val="24"/>
        </w:rPr>
        <w:t>,</w:t>
      </w:r>
      <w:r w:rsidRPr="002262ED">
        <w:rPr>
          <w:rFonts w:ascii="Garamond" w:hAnsi="Garamond" w:cs="Times New Roman"/>
          <w:sz w:val="24"/>
          <w:szCs w:val="24"/>
        </w:rPr>
        <w:t xml:space="preserve"> e vendimit të </w:t>
      </w:r>
      <w:r w:rsidR="00043CEB" w:rsidRPr="002262ED">
        <w:rPr>
          <w:rFonts w:ascii="Garamond" w:hAnsi="Garamond" w:cs="Times New Roman"/>
          <w:sz w:val="24"/>
          <w:szCs w:val="24"/>
        </w:rPr>
        <w:t xml:space="preserve">Bordit </w:t>
      </w:r>
      <w:r w:rsidRPr="002262ED">
        <w:rPr>
          <w:rFonts w:ascii="Garamond" w:hAnsi="Garamond" w:cs="Times New Roman"/>
          <w:sz w:val="24"/>
          <w:szCs w:val="24"/>
        </w:rPr>
        <w:t xml:space="preserve">të ERE-s nr. 94, datë 28.4.2025, duhet të ndryshohet si më poshtë vijon: </w:t>
      </w:r>
    </w:p>
    <w:p w14:paraId="5859788E" w14:textId="412BC963" w:rsidR="002262ED" w:rsidRPr="00043CEB" w:rsidRDefault="00043CEB" w:rsidP="002262ED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43CEB">
        <w:rPr>
          <w:rFonts w:ascii="Garamond" w:hAnsi="Garamond" w:cs="Times New Roman"/>
          <w:b/>
          <w:bCs/>
          <w:sz w:val="24"/>
          <w:szCs w:val="24"/>
        </w:rPr>
        <w:t>Ishte</w:t>
      </w:r>
      <w:r w:rsidR="002262ED" w:rsidRPr="00043CEB">
        <w:rPr>
          <w:rFonts w:ascii="Garamond" w:hAnsi="Garamond" w:cs="Times New Roman"/>
          <w:b/>
          <w:bCs/>
          <w:sz w:val="24"/>
          <w:szCs w:val="24"/>
        </w:rPr>
        <w:t>:</w:t>
      </w:r>
      <w:r w:rsidR="002262ED" w:rsidRPr="00043CEB">
        <w:rPr>
          <w:rFonts w:ascii="Garamond" w:hAnsi="Garamond" w:cs="Times New Roman"/>
          <w:sz w:val="24"/>
          <w:szCs w:val="24"/>
        </w:rPr>
        <w:t xml:space="preserve"> </w:t>
      </w:r>
      <w:r w:rsidR="002262ED" w:rsidRPr="00043CEB">
        <w:rPr>
          <w:rFonts w:ascii="Garamond" w:hAnsi="Garamond" w:cs="Times New Roman"/>
          <w:iCs/>
          <w:sz w:val="24"/>
          <w:szCs w:val="24"/>
        </w:rPr>
        <w:t>Shoqëria duhet të fillojë ushtrimin e veprimtarisë së prodhimit të energjisë elektrike brenda datës 30.6.2025.</w:t>
      </w:r>
    </w:p>
    <w:p w14:paraId="7B72C483" w14:textId="3B414ED3" w:rsidR="002262ED" w:rsidRPr="00043CEB" w:rsidRDefault="00043CEB" w:rsidP="002262E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43CEB">
        <w:rPr>
          <w:rFonts w:ascii="Garamond" w:hAnsi="Garamond" w:cs="Times New Roman"/>
          <w:b/>
          <w:bCs/>
          <w:sz w:val="24"/>
          <w:szCs w:val="24"/>
        </w:rPr>
        <w:t>Bëhet</w:t>
      </w:r>
      <w:r w:rsidR="002262ED" w:rsidRPr="00043CEB">
        <w:rPr>
          <w:rFonts w:ascii="Garamond" w:hAnsi="Garamond" w:cs="Times New Roman"/>
          <w:b/>
          <w:bCs/>
          <w:sz w:val="24"/>
          <w:szCs w:val="24"/>
        </w:rPr>
        <w:t>:</w:t>
      </w:r>
      <w:r w:rsidR="002262ED" w:rsidRPr="00043CEB">
        <w:rPr>
          <w:rFonts w:ascii="Garamond" w:hAnsi="Garamond" w:cs="Times New Roman"/>
          <w:sz w:val="24"/>
          <w:szCs w:val="24"/>
        </w:rPr>
        <w:t xml:space="preserve"> </w:t>
      </w:r>
      <w:r w:rsidR="002262ED" w:rsidRPr="00043CEB">
        <w:rPr>
          <w:rFonts w:ascii="Garamond" w:hAnsi="Garamond" w:cs="Times New Roman"/>
          <w:iCs/>
          <w:sz w:val="24"/>
          <w:szCs w:val="24"/>
        </w:rPr>
        <w:t>Shoqëria duhet të fillojë ushtrimin e veprimtarisë së prodhimit të energjisë elektrike brenda datës 31.1.2026.</w:t>
      </w:r>
    </w:p>
    <w:p w14:paraId="2FD5D46D" w14:textId="47DBFB5B" w:rsidR="002262ED" w:rsidRDefault="002262ED" w:rsidP="002262E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2262ED">
        <w:rPr>
          <w:rFonts w:ascii="Garamond" w:hAnsi="Garamond"/>
          <w:sz w:val="24"/>
          <w:szCs w:val="24"/>
        </w:rPr>
        <w:t xml:space="preserve">Për gjithë sa më sipër, </w:t>
      </w:r>
      <w:r w:rsidR="00043CEB" w:rsidRPr="002262ED">
        <w:rPr>
          <w:rFonts w:ascii="Garamond" w:hAnsi="Garamond"/>
          <w:sz w:val="24"/>
          <w:szCs w:val="24"/>
        </w:rPr>
        <w:t xml:space="preserve">Bordi </w:t>
      </w:r>
      <w:r w:rsidRPr="002262ED">
        <w:rPr>
          <w:rFonts w:ascii="Garamond" w:hAnsi="Garamond"/>
          <w:sz w:val="24"/>
          <w:szCs w:val="24"/>
        </w:rPr>
        <w:t>i ERE-s</w:t>
      </w:r>
    </w:p>
    <w:p w14:paraId="45DE639D" w14:textId="77777777" w:rsidR="002262ED" w:rsidRPr="002262ED" w:rsidRDefault="002262ED" w:rsidP="002262E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3943208E" w14:textId="52F97167" w:rsidR="002262ED" w:rsidRPr="002262ED" w:rsidRDefault="002262ED" w:rsidP="002262ED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262ED">
        <w:rPr>
          <w:rFonts w:ascii="Garamond" w:hAnsi="Garamond"/>
          <w:bCs/>
          <w:sz w:val="24"/>
          <w:szCs w:val="24"/>
        </w:rPr>
        <w:t>VENDOSI:</w:t>
      </w:r>
    </w:p>
    <w:p w14:paraId="5F44C1F3" w14:textId="77777777" w:rsidR="002262ED" w:rsidRPr="002262ED" w:rsidRDefault="002262ED" w:rsidP="002262ED">
      <w:pPr>
        <w:pStyle w:val="CommentText"/>
        <w:ind w:firstLine="284"/>
        <w:rPr>
          <w:rFonts w:ascii="Garamond" w:hAnsi="Garamond"/>
          <w:b/>
          <w:bCs/>
          <w:sz w:val="24"/>
          <w:szCs w:val="24"/>
        </w:rPr>
      </w:pPr>
    </w:p>
    <w:p w14:paraId="6BD1635D" w14:textId="53B4DDFE" w:rsidR="002262ED" w:rsidRPr="002262ED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2262ED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>Pika 2</w:t>
      </w:r>
      <w:r w:rsidR="00043CEB">
        <w:rPr>
          <w:rFonts w:ascii="Garamond" w:hAnsi="Garamond" w:cs="Times New Roman"/>
          <w:sz w:val="24"/>
          <w:szCs w:val="24"/>
        </w:rPr>
        <w:t>,</w:t>
      </w:r>
      <w:r w:rsidRPr="002262ED">
        <w:rPr>
          <w:rFonts w:ascii="Garamond" w:hAnsi="Garamond" w:cs="Times New Roman"/>
          <w:sz w:val="24"/>
          <w:szCs w:val="24"/>
        </w:rPr>
        <w:t xml:space="preserve"> e vendimit të </w:t>
      </w:r>
      <w:r w:rsidR="00043CEB" w:rsidRPr="002262ED">
        <w:rPr>
          <w:rFonts w:ascii="Garamond" w:hAnsi="Garamond" w:cs="Times New Roman"/>
          <w:sz w:val="24"/>
          <w:szCs w:val="24"/>
        </w:rPr>
        <w:t xml:space="preserve">Bordit </w:t>
      </w:r>
      <w:r w:rsidRPr="002262ED">
        <w:rPr>
          <w:rFonts w:ascii="Garamond" w:hAnsi="Garamond" w:cs="Times New Roman"/>
          <w:sz w:val="24"/>
          <w:szCs w:val="24"/>
        </w:rPr>
        <w:t>të ERE-s nr. 51, datë 3.3.2025, ndryshon dhe bëhet:</w:t>
      </w:r>
    </w:p>
    <w:p w14:paraId="5ADDC9B0" w14:textId="55A20E97" w:rsidR="002262ED" w:rsidRPr="00043CEB" w:rsidRDefault="00043CEB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Cs/>
          <w:sz w:val="24"/>
          <w:szCs w:val="24"/>
        </w:rPr>
        <w:t>“</w:t>
      </w:r>
      <w:r w:rsidR="002262ED" w:rsidRPr="00043CEB">
        <w:rPr>
          <w:rFonts w:ascii="Garamond" w:hAnsi="Garamond" w:cs="Times New Roman"/>
          <w:iCs/>
          <w:sz w:val="24"/>
          <w:szCs w:val="24"/>
        </w:rPr>
        <w:t>2</w:t>
      </w:r>
      <w:r>
        <w:rPr>
          <w:rFonts w:ascii="Garamond" w:hAnsi="Garamond" w:cs="Times New Roman"/>
          <w:iCs/>
          <w:sz w:val="24"/>
          <w:szCs w:val="24"/>
        </w:rPr>
        <w:t xml:space="preserve">. </w:t>
      </w:r>
      <w:r w:rsidR="002262ED" w:rsidRPr="00043CEB">
        <w:rPr>
          <w:rFonts w:ascii="Garamond" w:hAnsi="Garamond" w:cs="Times New Roman"/>
          <w:iCs/>
          <w:sz w:val="24"/>
          <w:szCs w:val="24"/>
        </w:rPr>
        <w:t>Shoqëria të fillojë operimin/ushtrimin e veprimtarisë së prodhimit të energjisë elektrike brenda datës 31.1.2026</w:t>
      </w:r>
      <w:r w:rsidR="002262ED" w:rsidRPr="00043CEB">
        <w:rPr>
          <w:rFonts w:ascii="Garamond" w:hAnsi="Garamond" w:cs="Times New Roman"/>
          <w:sz w:val="24"/>
          <w:szCs w:val="24"/>
        </w:rPr>
        <w:t>.</w:t>
      </w:r>
      <w:r>
        <w:rPr>
          <w:rFonts w:ascii="Garamond" w:hAnsi="Garamond" w:cs="Times New Roman"/>
          <w:sz w:val="24"/>
          <w:szCs w:val="24"/>
        </w:rPr>
        <w:t>”.</w:t>
      </w:r>
    </w:p>
    <w:p w14:paraId="5BCEF745" w14:textId="665DF2AF" w:rsidR="002262ED" w:rsidRPr="002262ED" w:rsidRDefault="002262ED" w:rsidP="002262E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262ED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2262ED">
        <w:rPr>
          <w:rFonts w:ascii="Garamond" w:hAnsi="Garamond" w:cs="Times New Roman"/>
          <w:sz w:val="24"/>
          <w:szCs w:val="24"/>
        </w:rPr>
        <w:t>Drejtoria e Politikave të Burimeve të Rinovueshme të njoftojë shoqërinë “</w:t>
      </w:r>
      <w:r w:rsidR="00043CEB" w:rsidRPr="002262ED">
        <w:rPr>
          <w:rFonts w:ascii="Garamond" w:hAnsi="Garamond" w:cs="Times New Roman"/>
          <w:sz w:val="24"/>
          <w:szCs w:val="24"/>
        </w:rPr>
        <w:t xml:space="preserve">Deliu </w:t>
      </w:r>
      <w:r w:rsidRPr="002262ED">
        <w:rPr>
          <w:rFonts w:ascii="Garamond" w:hAnsi="Garamond" w:cs="Times New Roman"/>
          <w:sz w:val="24"/>
          <w:szCs w:val="24"/>
        </w:rPr>
        <w:t>3D</w:t>
      </w:r>
      <w:r w:rsidR="00043CEB">
        <w:rPr>
          <w:rFonts w:ascii="Garamond" w:hAnsi="Garamond" w:cs="Times New Roman"/>
          <w:sz w:val="24"/>
          <w:szCs w:val="24"/>
        </w:rPr>
        <w:t>”</w:t>
      </w:r>
      <w:r w:rsidRPr="002262ED">
        <w:rPr>
          <w:rFonts w:ascii="Garamond" w:hAnsi="Garamond" w:cs="Times New Roman"/>
          <w:sz w:val="24"/>
          <w:szCs w:val="24"/>
        </w:rPr>
        <w:t xml:space="preserve"> sh.p.k., Ministrinë e Infrastrukturës dhe Energjisë, </w:t>
      </w:r>
      <w:r w:rsidR="00043CEB">
        <w:rPr>
          <w:rFonts w:ascii="Garamond" w:hAnsi="Garamond" w:cs="Times New Roman"/>
          <w:sz w:val="24"/>
          <w:szCs w:val="24"/>
        </w:rPr>
        <w:t>“</w:t>
      </w:r>
      <w:r w:rsidRPr="002262ED">
        <w:rPr>
          <w:rFonts w:ascii="Garamond" w:hAnsi="Garamond" w:cs="Times New Roman"/>
          <w:sz w:val="24"/>
          <w:szCs w:val="24"/>
        </w:rPr>
        <w:t>FTL</w:t>
      </w:r>
      <w:r w:rsidR="00043CEB">
        <w:rPr>
          <w:rFonts w:ascii="Garamond" w:hAnsi="Garamond" w:cs="Times New Roman"/>
          <w:sz w:val="24"/>
          <w:szCs w:val="24"/>
        </w:rPr>
        <w:t>”</w:t>
      </w:r>
      <w:r w:rsidRPr="002262ED">
        <w:rPr>
          <w:rFonts w:ascii="Garamond" w:hAnsi="Garamond" w:cs="Times New Roman"/>
          <w:sz w:val="24"/>
          <w:szCs w:val="24"/>
        </w:rPr>
        <w:t xml:space="preserve"> sh.a., </w:t>
      </w:r>
      <w:r w:rsidR="00043CEB">
        <w:rPr>
          <w:rFonts w:ascii="Garamond" w:hAnsi="Garamond" w:cs="Times New Roman"/>
          <w:sz w:val="24"/>
          <w:szCs w:val="24"/>
        </w:rPr>
        <w:t>“</w:t>
      </w:r>
      <w:r w:rsidRPr="002262ED">
        <w:rPr>
          <w:rFonts w:ascii="Garamond" w:hAnsi="Garamond" w:cs="Times New Roman"/>
          <w:sz w:val="24"/>
          <w:szCs w:val="24"/>
        </w:rPr>
        <w:t>OSSH</w:t>
      </w:r>
      <w:r w:rsidR="00043CEB">
        <w:rPr>
          <w:rFonts w:ascii="Garamond" w:hAnsi="Garamond" w:cs="Times New Roman"/>
          <w:sz w:val="24"/>
          <w:szCs w:val="24"/>
        </w:rPr>
        <w:t>”</w:t>
      </w:r>
      <w:r w:rsidRPr="002262ED">
        <w:rPr>
          <w:rFonts w:ascii="Garamond" w:hAnsi="Garamond" w:cs="Times New Roman"/>
          <w:sz w:val="24"/>
          <w:szCs w:val="24"/>
        </w:rPr>
        <w:t xml:space="preserve"> sh.a.</w:t>
      </w:r>
      <w:r w:rsidR="00043CEB">
        <w:rPr>
          <w:rFonts w:ascii="Garamond" w:hAnsi="Garamond" w:cs="Times New Roman"/>
          <w:sz w:val="24"/>
          <w:szCs w:val="24"/>
        </w:rPr>
        <w:t>,</w:t>
      </w:r>
      <w:r w:rsidRPr="002262ED">
        <w:rPr>
          <w:rFonts w:ascii="Garamond" w:hAnsi="Garamond" w:cs="Times New Roman"/>
          <w:sz w:val="24"/>
          <w:szCs w:val="24"/>
        </w:rPr>
        <w:t xml:space="preserve"> lidhur me vendimin e </w:t>
      </w:r>
      <w:r w:rsidR="00043CEB" w:rsidRPr="002262ED">
        <w:rPr>
          <w:rFonts w:ascii="Garamond" w:hAnsi="Garamond" w:cs="Times New Roman"/>
          <w:sz w:val="24"/>
          <w:szCs w:val="24"/>
        </w:rPr>
        <w:t xml:space="preserve">Bordit </w:t>
      </w:r>
      <w:r w:rsidRPr="002262ED">
        <w:rPr>
          <w:rFonts w:ascii="Garamond" w:hAnsi="Garamond" w:cs="Times New Roman"/>
          <w:sz w:val="24"/>
          <w:szCs w:val="24"/>
        </w:rPr>
        <w:t>të ERE-s.</w:t>
      </w:r>
    </w:p>
    <w:p w14:paraId="77EBAA8F" w14:textId="77777777" w:rsidR="002262ED" w:rsidRPr="002262ED" w:rsidRDefault="002262ED" w:rsidP="002262E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262ED">
        <w:rPr>
          <w:rFonts w:ascii="Garamond" w:hAnsi="Garamond" w:cs="Times New Roman"/>
          <w:sz w:val="24"/>
          <w:szCs w:val="24"/>
        </w:rPr>
        <w:t>Ky vendim hyn në fuqi menjëherë.</w:t>
      </w:r>
    </w:p>
    <w:p w14:paraId="099086AA" w14:textId="0784266F" w:rsidR="002262ED" w:rsidRPr="002262ED" w:rsidRDefault="002262ED" w:rsidP="002262E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262ED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043CEB" w:rsidRPr="002262ED">
        <w:rPr>
          <w:rFonts w:ascii="Garamond" w:hAnsi="Garamond" w:cs="Times New Roman"/>
          <w:sz w:val="24"/>
          <w:szCs w:val="24"/>
        </w:rPr>
        <w:t xml:space="preserve">Bordit </w:t>
      </w:r>
      <w:r w:rsidRPr="002262ED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043CEB" w:rsidRPr="002262ED">
        <w:rPr>
          <w:rFonts w:ascii="Garamond" w:hAnsi="Garamond" w:cs="Times New Roman"/>
          <w:sz w:val="24"/>
          <w:szCs w:val="24"/>
        </w:rPr>
        <w:t xml:space="preserve">Bordin </w:t>
      </w:r>
      <w:r w:rsidRPr="002262ED">
        <w:rPr>
          <w:rFonts w:ascii="Garamond" w:hAnsi="Garamond" w:cs="Times New Roman"/>
          <w:sz w:val="24"/>
          <w:szCs w:val="24"/>
        </w:rPr>
        <w:t xml:space="preserve">në marrjen e një vendimi të ndryshëm nga i mëparshmi apo për gabime materiale të </w:t>
      </w:r>
      <w:r w:rsidRPr="002262ED">
        <w:rPr>
          <w:rFonts w:ascii="Garamond" w:hAnsi="Garamond" w:cs="Times New Roman"/>
          <w:sz w:val="24"/>
          <w:szCs w:val="24"/>
        </w:rPr>
        <w:lastRenderedPageBreak/>
        <w:t>konstatuara. Për këtë vendim mund të bëhet ankim në Gjykatën Administrative Tiranë, brenda 30 ditëve kalendarike nga dita e publikimit në Fletoren Zyrtare.</w:t>
      </w:r>
    </w:p>
    <w:p w14:paraId="53FAA818" w14:textId="77777777" w:rsidR="002262ED" w:rsidRPr="002262ED" w:rsidRDefault="002262ED" w:rsidP="002262E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262ED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520F8A11" w14:textId="77777777" w:rsidR="002262ED" w:rsidRPr="002262ED" w:rsidRDefault="002262ED" w:rsidP="002262E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3096DA" w14:textId="20F79A57" w:rsidR="002262ED" w:rsidRPr="002262ED" w:rsidRDefault="002262ED" w:rsidP="002262ED">
      <w:pPr>
        <w:tabs>
          <w:tab w:val="left" w:pos="77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262ED">
        <w:rPr>
          <w:rFonts w:ascii="Garamond" w:hAnsi="Garamond" w:cs="Times New Roman"/>
          <w:bCs/>
          <w:sz w:val="24"/>
          <w:szCs w:val="24"/>
        </w:rPr>
        <w:t>KRYETAR</w:t>
      </w:r>
    </w:p>
    <w:p w14:paraId="1817F985" w14:textId="74AA56D5" w:rsidR="002262ED" w:rsidRPr="002262ED" w:rsidRDefault="002262ED" w:rsidP="002262ED">
      <w:pPr>
        <w:tabs>
          <w:tab w:val="left" w:pos="770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2262ED">
        <w:rPr>
          <w:rFonts w:ascii="Garamond" w:hAnsi="Garamond" w:cs="Times New Roman"/>
          <w:b/>
          <w:bCs/>
          <w:sz w:val="24"/>
          <w:szCs w:val="24"/>
        </w:rPr>
        <w:t>Petrit Ahmeti</w:t>
      </w:r>
    </w:p>
    <w:p w14:paraId="497B6165" w14:textId="77777777" w:rsidR="005D40DD" w:rsidRPr="002262ED" w:rsidRDefault="005D40DD" w:rsidP="002262E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D40DD" w:rsidRPr="002262ED" w:rsidSect="005D40DD">
      <w:footerReference w:type="default" r:id="rId13"/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0B321" w14:textId="77777777" w:rsidR="00200A5A" w:rsidRDefault="00200A5A">
      <w:pPr>
        <w:spacing w:after="0" w:line="240" w:lineRule="auto"/>
      </w:pPr>
      <w:r>
        <w:separator/>
      </w:r>
    </w:p>
  </w:endnote>
  <w:endnote w:type="continuationSeparator" w:id="0">
    <w:p w14:paraId="10537C39" w14:textId="77777777" w:rsidR="00200A5A" w:rsidRDefault="00200A5A">
      <w:pPr>
        <w:spacing w:after="0" w:line="240" w:lineRule="auto"/>
      </w:pPr>
      <w:r>
        <w:continuationSeparator/>
      </w:r>
    </w:p>
  </w:endnote>
  <w:endnote w:type="continuationNotice" w:id="1">
    <w:p w14:paraId="0F5752ED" w14:textId="77777777" w:rsidR="00200A5A" w:rsidRDefault="00200A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BCDFC" w14:textId="11443687" w:rsidR="00200A5A" w:rsidRPr="00263074" w:rsidRDefault="00200A5A" w:rsidP="00263074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D3B5E" w14:textId="77777777" w:rsidR="00200A5A" w:rsidRDefault="00200A5A">
      <w:pPr>
        <w:spacing w:after="0" w:line="240" w:lineRule="auto"/>
      </w:pPr>
      <w:r>
        <w:separator/>
      </w:r>
    </w:p>
  </w:footnote>
  <w:footnote w:type="continuationSeparator" w:id="0">
    <w:p w14:paraId="17AC8D9D" w14:textId="77777777" w:rsidR="00200A5A" w:rsidRDefault="00200A5A">
      <w:pPr>
        <w:spacing w:after="0" w:line="240" w:lineRule="auto"/>
      </w:pPr>
      <w:r>
        <w:continuationSeparator/>
      </w:r>
    </w:p>
  </w:footnote>
  <w:footnote w:type="continuationNotice" w:id="1">
    <w:p w14:paraId="055C7B8F" w14:textId="77777777" w:rsidR="00200A5A" w:rsidRDefault="00200A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E1303D"/>
    <w:multiLevelType w:val="hybridMultilevel"/>
    <w:tmpl w:val="30F2126C"/>
    <w:lvl w:ilvl="0" w:tplc="16423D3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F54383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4E6E1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E5DAF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91882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636B46"/>
    <w:multiLevelType w:val="hybridMultilevel"/>
    <w:tmpl w:val="30FEF600"/>
    <w:lvl w:ilvl="0" w:tplc="E2A8C7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06E7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06587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777867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D36DF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A4933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6C2781"/>
    <w:multiLevelType w:val="hybridMultilevel"/>
    <w:tmpl w:val="EC342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5633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574FA2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C4EAE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A518B"/>
    <w:multiLevelType w:val="hybridMultilevel"/>
    <w:tmpl w:val="0276C658"/>
    <w:lvl w:ilvl="0" w:tplc="76561CBE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D37804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D2C73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97A94"/>
    <w:multiLevelType w:val="multilevel"/>
    <w:tmpl w:val="BDAC1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B9667B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33ADC"/>
    <w:multiLevelType w:val="multilevel"/>
    <w:tmpl w:val="AD60E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0D3912"/>
    <w:multiLevelType w:val="hybridMultilevel"/>
    <w:tmpl w:val="49244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2B425E"/>
    <w:multiLevelType w:val="multilevel"/>
    <w:tmpl w:val="C3729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4C68CE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885400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C0597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FE6FA1"/>
    <w:multiLevelType w:val="hybridMultilevel"/>
    <w:tmpl w:val="008E82A2"/>
    <w:lvl w:ilvl="0" w:tplc="081A1EF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bCs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8" w15:restartNumberingAfterBreak="0">
    <w:nsid w:val="6D3717C1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65309E"/>
    <w:multiLevelType w:val="multilevel"/>
    <w:tmpl w:val="8FF0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C52144"/>
    <w:multiLevelType w:val="hybridMultilevel"/>
    <w:tmpl w:val="8C8C3B3A"/>
    <w:lvl w:ilvl="0" w:tplc="F58A6A2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51003"/>
    <w:multiLevelType w:val="multilevel"/>
    <w:tmpl w:val="EF344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BE190C"/>
    <w:multiLevelType w:val="hybridMultilevel"/>
    <w:tmpl w:val="17C8B04A"/>
    <w:lvl w:ilvl="0" w:tplc="76561CBE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8"/>
  </w:num>
  <w:num w:numId="5">
    <w:abstractNumId w:val="26"/>
  </w:num>
  <w:num w:numId="6">
    <w:abstractNumId w:val="14"/>
  </w:num>
  <w:num w:numId="7">
    <w:abstractNumId w:val="6"/>
  </w:num>
  <w:num w:numId="8">
    <w:abstractNumId w:val="20"/>
  </w:num>
  <w:num w:numId="9">
    <w:abstractNumId w:val="4"/>
  </w:num>
  <w:num w:numId="10">
    <w:abstractNumId w:val="9"/>
  </w:num>
  <w:num w:numId="11">
    <w:abstractNumId w:val="15"/>
  </w:num>
  <w:num w:numId="12">
    <w:abstractNumId w:val="3"/>
  </w:num>
  <w:num w:numId="13">
    <w:abstractNumId w:val="13"/>
  </w:num>
  <w:num w:numId="14">
    <w:abstractNumId w:val="8"/>
  </w:num>
  <w:num w:numId="15">
    <w:abstractNumId w:val="1"/>
  </w:num>
  <w:num w:numId="16">
    <w:abstractNumId w:val="17"/>
  </w:num>
  <w:num w:numId="17">
    <w:abstractNumId w:val="5"/>
  </w:num>
  <w:num w:numId="18">
    <w:abstractNumId w:val="23"/>
  </w:num>
  <w:num w:numId="19">
    <w:abstractNumId w:val="29"/>
  </w:num>
  <w:num w:numId="20">
    <w:abstractNumId w:val="24"/>
  </w:num>
  <w:num w:numId="21">
    <w:abstractNumId w:val="25"/>
  </w:num>
  <w:num w:numId="22">
    <w:abstractNumId w:val="27"/>
  </w:num>
  <w:num w:numId="23">
    <w:abstractNumId w:val="2"/>
  </w:num>
  <w:num w:numId="24">
    <w:abstractNumId w:val="31"/>
  </w:num>
  <w:num w:numId="25">
    <w:abstractNumId w:val="21"/>
  </w:num>
  <w:num w:numId="26">
    <w:abstractNumId w:val="19"/>
  </w:num>
  <w:num w:numId="27">
    <w:abstractNumId w:val="28"/>
  </w:num>
  <w:num w:numId="28">
    <w:abstractNumId w:val="12"/>
  </w:num>
  <w:num w:numId="29">
    <w:abstractNumId w:val="30"/>
  </w:num>
  <w:num w:numId="30">
    <w:abstractNumId w:val="22"/>
  </w:num>
  <w:num w:numId="31">
    <w:abstractNumId w:val="0"/>
  </w:num>
  <w:num w:numId="32">
    <w:abstractNumId w:val="16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A53"/>
    <w:rsid w:val="00040E28"/>
    <w:rsid w:val="00043CEB"/>
    <w:rsid w:val="000531CD"/>
    <w:rsid w:val="00054677"/>
    <w:rsid w:val="00063EA8"/>
    <w:rsid w:val="00071840"/>
    <w:rsid w:val="00071C79"/>
    <w:rsid w:val="000846CF"/>
    <w:rsid w:val="000954F8"/>
    <w:rsid w:val="000A63BB"/>
    <w:rsid w:val="000B09DA"/>
    <w:rsid w:val="000B3644"/>
    <w:rsid w:val="000C086B"/>
    <w:rsid w:val="000D0FDB"/>
    <w:rsid w:val="000D5C3A"/>
    <w:rsid w:val="000E5335"/>
    <w:rsid w:val="000F4E3E"/>
    <w:rsid w:val="0013255C"/>
    <w:rsid w:val="00143214"/>
    <w:rsid w:val="001A4237"/>
    <w:rsid w:val="001D59CA"/>
    <w:rsid w:val="001D6ECA"/>
    <w:rsid w:val="001E6CEE"/>
    <w:rsid w:val="001F7240"/>
    <w:rsid w:val="00200A5A"/>
    <w:rsid w:val="00206412"/>
    <w:rsid w:val="002160EE"/>
    <w:rsid w:val="00217D81"/>
    <w:rsid w:val="002262ED"/>
    <w:rsid w:val="00227386"/>
    <w:rsid w:val="00234EFA"/>
    <w:rsid w:val="00261FDB"/>
    <w:rsid w:val="00263074"/>
    <w:rsid w:val="0026433A"/>
    <w:rsid w:val="00266339"/>
    <w:rsid w:val="00280E1C"/>
    <w:rsid w:val="00291693"/>
    <w:rsid w:val="002D5CF3"/>
    <w:rsid w:val="00311DAB"/>
    <w:rsid w:val="0034548B"/>
    <w:rsid w:val="003459DA"/>
    <w:rsid w:val="00345D2B"/>
    <w:rsid w:val="00367DCF"/>
    <w:rsid w:val="00386951"/>
    <w:rsid w:val="003B5215"/>
    <w:rsid w:val="003D54C5"/>
    <w:rsid w:val="003F1155"/>
    <w:rsid w:val="003F6444"/>
    <w:rsid w:val="00410727"/>
    <w:rsid w:val="00433E65"/>
    <w:rsid w:val="00440041"/>
    <w:rsid w:val="004475E1"/>
    <w:rsid w:val="00487222"/>
    <w:rsid w:val="004B0472"/>
    <w:rsid w:val="004B28F2"/>
    <w:rsid w:val="004C44BB"/>
    <w:rsid w:val="004C750E"/>
    <w:rsid w:val="004E454C"/>
    <w:rsid w:val="00510185"/>
    <w:rsid w:val="00533B0A"/>
    <w:rsid w:val="00534ADC"/>
    <w:rsid w:val="0053603C"/>
    <w:rsid w:val="00551CDF"/>
    <w:rsid w:val="0058754A"/>
    <w:rsid w:val="005A6CF5"/>
    <w:rsid w:val="005A7ED1"/>
    <w:rsid w:val="005B353F"/>
    <w:rsid w:val="005D40DD"/>
    <w:rsid w:val="005E3935"/>
    <w:rsid w:val="005F1A94"/>
    <w:rsid w:val="00656D0E"/>
    <w:rsid w:val="006948BC"/>
    <w:rsid w:val="006A63A9"/>
    <w:rsid w:val="006B0664"/>
    <w:rsid w:val="006C16D5"/>
    <w:rsid w:val="006C7391"/>
    <w:rsid w:val="006E2731"/>
    <w:rsid w:val="006F6D6C"/>
    <w:rsid w:val="00734BEE"/>
    <w:rsid w:val="007463C7"/>
    <w:rsid w:val="00750725"/>
    <w:rsid w:val="0075754E"/>
    <w:rsid w:val="007905FD"/>
    <w:rsid w:val="007D3923"/>
    <w:rsid w:val="00824C81"/>
    <w:rsid w:val="00845F06"/>
    <w:rsid w:val="00894F96"/>
    <w:rsid w:val="008B6E5E"/>
    <w:rsid w:val="00911ED4"/>
    <w:rsid w:val="0092361B"/>
    <w:rsid w:val="009263D9"/>
    <w:rsid w:val="0093270F"/>
    <w:rsid w:val="00941296"/>
    <w:rsid w:val="00971E43"/>
    <w:rsid w:val="00974F74"/>
    <w:rsid w:val="009B6622"/>
    <w:rsid w:val="009C530D"/>
    <w:rsid w:val="009E4EAA"/>
    <w:rsid w:val="00A11A85"/>
    <w:rsid w:val="00A17467"/>
    <w:rsid w:val="00A228F0"/>
    <w:rsid w:val="00A248C7"/>
    <w:rsid w:val="00A37B5E"/>
    <w:rsid w:val="00A55DC5"/>
    <w:rsid w:val="00A6749D"/>
    <w:rsid w:val="00AA3FCD"/>
    <w:rsid w:val="00AA58E9"/>
    <w:rsid w:val="00AC5078"/>
    <w:rsid w:val="00B32291"/>
    <w:rsid w:val="00B73561"/>
    <w:rsid w:val="00B92157"/>
    <w:rsid w:val="00B9599B"/>
    <w:rsid w:val="00BA450F"/>
    <w:rsid w:val="00BA4FAE"/>
    <w:rsid w:val="00BB259E"/>
    <w:rsid w:val="00BB3EE8"/>
    <w:rsid w:val="00BC4EC2"/>
    <w:rsid w:val="00BD7A85"/>
    <w:rsid w:val="00BE2A71"/>
    <w:rsid w:val="00BE4926"/>
    <w:rsid w:val="00C10901"/>
    <w:rsid w:val="00C336A1"/>
    <w:rsid w:val="00C34414"/>
    <w:rsid w:val="00C36FF0"/>
    <w:rsid w:val="00C37A53"/>
    <w:rsid w:val="00C5573E"/>
    <w:rsid w:val="00C73673"/>
    <w:rsid w:val="00C853B8"/>
    <w:rsid w:val="00CA7A37"/>
    <w:rsid w:val="00CD3EDE"/>
    <w:rsid w:val="00CF401E"/>
    <w:rsid w:val="00D051E9"/>
    <w:rsid w:val="00D24347"/>
    <w:rsid w:val="00D268AD"/>
    <w:rsid w:val="00D32B69"/>
    <w:rsid w:val="00D50B60"/>
    <w:rsid w:val="00DA189E"/>
    <w:rsid w:val="00DB29BA"/>
    <w:rsid w:val="00DB6A66"/>
    <w:rsid w:val="00DE09E4"/>
    <w:rsid w:val="00E14DAA"/>
    <w:rsid w:val="00E202E4"/>
    <w:rsid w:val="00E310E8"/>
    <w:rsid w:val="00E358DB"/>
    <w:rsid w:val="00E4261F"/>
    <w:rsid w:val="00E70C85"/>
    <w:rsid w:val="00E72EB5"/>
    <w:rsid w:val="00E810FF"/>
    <w:rsid w:val="00E872D8"/>
    <w:rsid w:val="00E93CD5"/>
    <w:rsid w:val="00E96AA3"/>
    <w:rsid w:val="00EA0304"/>
    <w:rsid w:val="00EA67A1"/>
    <w:rsid w:val="00EC6A00"/>
    <w:rsid w:val="00EC7F21"/>
    <w:rsid w:val="00ED0704"/>
    <w:rsid w:val="00ED6317"/>
    <w:rsid w:val="00F104DF"/>
    <w:rsid w:val="00F10F9B"/>
    <w:rsid w:val="00F20D2D"/>
    <w:rsid w:val="00F544B8"/>
    <w:rsid w:val="00F5643E"/>
    <w:rsid w:val="00F704D1"/>
    <w:rsid w:val="00F70C49"/>
    <w:rsid w:val="00F839FD"/>
    <w:rsid w:val="00F96117"/>
    <w:rsid w:val="00FA0F15"/>
    <w:rsid w:val="00FC295B"/>
    <w:rsid w:val="00FC30AC"/>
    <w:rsid w:val="00FC7EFD"/>
    <w:rsid w:val="00FD48E7"/>
    <w:rsid w:val="00FE6593"/>
    <w:rsid w:val="00FF3263"/>
    <w:rsid w:val="00FF435B"/>
    <w:rsid w:val="00FF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45AB6B"/>
  <w15:chartTrackingRefBased/>
  <w15:docId w15:val="{FF851D34-9821-4CDE-A7FB-2AC04884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7A53"/>
    <w:pPr>
      <w:spacing w:line="256" w:lineRule="auto"/>
    </w:pPr>
    <w:rPr>
      <w:rFonts w:ascii="Calibri" w:eastAsia="Calibri" w:hAnsi="Calibri" w:cs="SimSun"/>
    </w:rPr>
  </w:style>
  <w:style w:type="paragraph" w:styleId="Heading1">
    <w:name w:val="heading 1"/>
    <w:basedOn w:val="Normal"/>
    <w:next w:val="Normal"/>
    <w:link w:val="Heading1Char"/>
    <w:qFormat/>
    <w:rsid w:val="00F20D2D"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75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C3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A53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List Paragraph1,Bullet1,Citation List,Graphic,List Paragraph Char Char,Bullets,Table of contents numbered,Resume Title,Ha,lp1,List Paragraph11,List Paragraph1 Char Char,Figure_name,Bullet List,FooterText,numbered,Dot pt"/>
    <w:basedOn w:val="Normal"/>
    <w:link w:val="ListParagraphChar"/>
    <w:uiPriority w:val="34"/>
    <w:qFormat/>
    <w:rsid w:val="00C37A5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3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A53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unhideWhenUsed/>
    <w:rsid w:val="00C37A53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1 Char,Bullet1 Char,Citation List Char,Graphic Char,List Paragraph Char Char Char,Bullets Char,Table of contents numbered Char,Resume Title Char,Ha Char,lp1 Char,List Paragraph11 Char,Dot pt Char"/>
    <w:link w:val="ListParagraph"/>
    <w:uiPriority w:val="34"/>
    <w:qFormat/>
    <w:locked/>
    <w:rsid w:val="00C37A53"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ED07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704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704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704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sid w:val="00A228F0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2D8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72D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F20D2D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B92157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rsid w:val="00B9215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336A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5754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5754E"/>
    <w:rPr>
      <w:i/>
      <w:iCs/>
    </w:rPr>
  </w:style>
  <w:style w:type="character" w:customStyle="1" w:styleId="overflow-hidden">
    <w:name w:val="overflow-hidden"/>
    <w:basedOn w:val="DefaultParagraphFont"/>
    <w:rsid w:val="00894F96"/>
  </w:style>
  <w:style w:type="paragraph" w:styleId="Revision">
    <w:name w:val="Revision"/>
    <w:hidden/>
    <w:uiPriority w:val="99"/>
    <w:semiHidden/>
    <w:rsid w:val="00227386"/>
    <w:pPr>
      <w:spacing w:after="0" w:line="240" w:lineRule="auto"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2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EDB584C3FF4348B7344AADE077CF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2025-09-09T14:51:53Z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2025-09-08T00:00:00Z</Date_x0020_protokolli>
    <Titulli xmlns="0e656187-b300-4fb0-8bf4-3a50f872073c">Mbi një ndryshim në vendimin e Bordit të ERE-s nr. 51, datë 3.3.2025 "Mbi licencimin e shoqërisë 'Deliu 3D' sh.p.k. në veprimtarinë e prodhimi të energjisë elektrike nga HEC 'Shiroku', me kapacitet të instaluar 1.6 mw"</Titulli>
    <Modifikuesi xmlns="0e656187-b300-4fb0-8bf4-3a50f872073c">valeta.kaftalli</Modifikuesi>
    <Nr_x002e__x0020_prot_x0020_QBZ xmlns="0e656187-b300-4fb0-8bf4-3a50f872073c">1454/3</Nr_x002e__x0020_prot_x0020_QBZ>
    <Data_x0020_e_x0020_Modifikimit xmlns="0e656187-b300-4fb0-8bf4-3a50f872073c">2025-09-10T10:37:20Z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2405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EDB584C3FF4348B7344AADE077CF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A180A-DACC-44E5-9767-CCB4E6434B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7293D-FE75-4ABD-AF73-3872922F6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11955CE-7AA8-462C-AC1D-DC974D6DC1A3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FFF48D2-F691-4A9F-BAD2-32D9ABA25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B4B55F-B617-46C6-9311-C53139139D7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F4EF39D-1B6B-4E02-B5D0-755EC006E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51, datë 03.03.2025 "Mbi licencimin e shoqërisë "Deliu 3D" sh.p.k. në veprimtarinë e prodhimi të energjisë elektrike nga HEC "Shiroku", me kapacitet të instaluar 1.6 mw"</vt:lpstr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51, datë 03.03.2025 "Mbi licencimin e shoqërisë "Deliu 3D" sh.p.k. në veprimtarinë e prodhimi të energjisë elektrike nga HEC "Shiroku", me kapacitet të instaluar 1.6 mw"</dc:title>
  <dc:creator>djzm</dc:creator>
  <cp:lastModifiedBy>Alma Lisaku</cp:lastModifiedBy>
  <cp:revision>5</cp:revision>
  <cp:lastPrinted>2025-03-05T13:38:00Z</cp:lastPrinted>
  <dcterms:created xsi:type="dcterms:W3CDTF">2025-08-19T10:09:00Z</dcterms:created>
  <dcterms:modified xsi:type="dcterms:W3CDTF">2025-09-10T11:44:00Z</dcterms:modified>
</cp:coreProperties>
</file>