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124F4" w14:textId="77777777" w:rsidR="00EA0D3C" w:rsidRPr="00A41DC5" w:rsidRDefault="00EA0D3C" w:rsidP="008E5775">
      <w:pPr>
        <w:spacing w:after="0" w:line="240" w:lineRule="auto"/>
        <w:ind w:firstLine="284"/>
        <w:jc w:val="center"/>
        <w:rPr>
          <w:rFonts w:ascii="Garamond" w:hAnsi="Garamond"/>
          <w:b/>
          <w:sz w:val="24"/>
          <w:lang w:val="sq-AL"/>
        </w:rPr>
      </w:pPr>
      <w:r w:rsidRPr="00A41DC5">
        <w:rPr>
          <w:rFonts w:ascii="Garamond" w:hAnsi="Garamond"/>
          <w:b/>
          <w:sz w:val="24"/>
          <w:lang w:val="sq-AL"/>
        </w:rPr>
        <w:t>VENDIM</w:t>
      </w:r>
    </w:p>
    <w:p w14:paraId="5D77DF28" w14:textId="2BA56ABC" w:rsidR="00F5332C" w:rsidRPr="00A41DC5" w:rsidRDefault="00EA0D3C" w:rsidP="008E5775">
      <w:pPr>
        <w:spacing w:after="0" w:line="240" w:lineRule="auto"/>
        <w:ind w:firstLine="284"/>
        <w:jc w:val="center"/>
        <w:rPr>
          <w:rFonts w:ascii="Garamond" w:hAnsi="Garamond"/>
          <w:b/>
          <w:sz w:val="24"/>
          <w:lang w:val="sq-AL"/>
        </w:rPr>
      </w:pPr>
      <w:r w:rsidRPr="00A41DC5">
        <w:rPr>
          <w:rFonts w:ascii="Garamond" w:hAnsi="Garamond"/>
          <w:b/>
          <w:sz w:val="24"/>
          <w:lang w:val="sq-AL"/>
        </w:rPr>
        <w:t>Nr</w:t>
      </w:r>
      <w:r w:rsidR="00784F15" w:rsidRPr="00A41DC5">
        <w:rPr>
          <w:rFonts w:ascii="Garamond" w:hAnsi="Garamond"/>
          <w:b/>
          <w:sz w:val="24"/>
          <w:lang w:val="sq-AL"/>
        </w:rPr>
        <w:t>.</w:t>
      </w:r>
      <w:r w:rsidR="00F52B8E" w:rsidRPr="00A41DC5">
        <w:rPr>
          <w:rFonts w:ascii="Garamond" w:hAnsi="Garamond"/>
          <w:b/>
          <w:sz w:val="24"/>
          <w:lang w:val="sq-AL"/>
        </w:rPr>
        <w:t xml:space="preserve"> </w:t>
      </w:r>
      <w:r w:rsidR="00237B6C" w:rsidRPr="00A41DC5">
        <w:rPr>
          <w:rFonts w:ascii="Garamond" w:hAnsi="Garamond"/>
          <w:b/>
          <w:sz w:val="24"/>
          <w:lang w:val="sq-AL"/>
        </w:rPr>
        <w:t>214</w:t>
      </w:r>
      <w:r w:rsidR="00590DF7" w:rsidRPr="00A41DC5">
        <w:rPr>
          <w:rFonts w:ascii="Garamond" w:hAnsi="Garamond"/>
          <w:b/>
          <w:sz w:val="24"/>
          <w:lang w:val="sq-AL"/>
        </w:rPr>
        <w:t>, datë</w:t>
      </w:r>
      <w:r w:rsidR="0091215E" w:rsidRPr="00A41DC5">
        <w:rPr>
          <w:rFonts w:ascii="Garamond" w:hAnsi="Garamond"/>
          <w:b/>
          <w:sz w:val="24"/>
          <w:lang w:val="sq-AL"/>
        </w:rPr>
        <w:t xml:space="preserve"> </w:t>
      </w:r>
      <w:r w:rsidR="00590DF7" w:rsidRPr="00A41DC5">
        <w:rPr>
          <w:rFonts w:ascii="Garamond" w:hAnsi="Garamond"/>
          <w:b/>
          <w:sz w:val="24"/>
          <w:lang w:val="sq-AL"/>
        </w:rPr>
        <w:t>18.9</w:t>
      </w:r>
      <w:r w:rsidR="00E6558D" w:rsidRPr="00A41DC5">
        <w:rPr>
          <w:rFonts w:ascii="Garamond" w:hAnsi="Garamond"/>
          <w:b/>
          <w:sz w:val="24"/>
          <w:lang w:val="sq-AL"/>
        </w:rPr>
        <w:t>.2025</w:t>
      </w:r>
    </w:p>
    <w:p w14:paraId="404DE48F" w14:textId="07460CCE" w:rsidR="008E5775" w:rsidRPr="00A41DC5" w:rsidRDefault="008E5775" w:rsidP="008E5775">
      <w:pPr>
        <w:spacing w:after="0" w:line="240" w:lineRule="auto"/>
        <w:ind w:firstLine="284"/>
        <w:jc w:val="center"/>
        <w:rPr>
          <w:rFonts w:ascii="Garamond" w:hAnsi="Garamond"/>
          <w:sz w:val="24"/>
          <w:lang w:val="sq-AL"/>
        </w:rPr>
      </w:pPr>
    </w:p>
    <w:p w14:paraId="2FB73DA3" w14:textId="49BD60F9" w:rsidR="008E5775" w:rsidRPr="00A41DC5" w:rsidRDefault="008E5775" w:rsidP="008E5775">
      <w:pPr>
        <w:autoSpaceDE w:val="0"/>
        <w:autoSpaceDN w:val="0"/>
        <w:adjustRightInd w:val="0"/>
        <w:spacing w:after="0" w:line="240" w:lineRule="auto"/>
        <w:ind w:firstLine="284"/>
        <w:jc w:val="center"/>
        <w:rPr>
          <w:rFonts w:ascii="Garamond" w:hAnsi="Garamond" w:cs="Calibri"/>
          <w:b/>
          <w:bCs/>
          <w:color w:val="000000"/>
          <w:sz w:val="24"/>
          <w:lang w:val="sq-AL"/>
        </w:rPr>
      </w:pPr>
      <w:r w:rsidRPr="00A41DC5">
        <w:rPr>
          <w:rFonts w:ascii="Garamond" w:hAnsi="Garamond" w:cs="Calibri"/>
          <w:b/>
          <w:bCs/>
          <w:color w:val="000000"/>
          <w:sz w:val="24"/>
          <w:lang w:val="sq-AL"/>
        </w:rPr>
        <w:t>MBI FILLIMIN E PROCEDURËS PËR SHQYRTIMIN E KËRKESËS SË SHOQËRISË “</w:t>
      </w:r>
      <w:proofErr w:type="spellStart"/>
      <w:r w:rsidRPr="00A41DC5">
        <w:rPr>
          <w:rFonts w:ascii="Garamond" w:hAnsi="Garamond" w:cs="Calibri"/>
          <w:b/>
          <w:bCs/>
          <w:color w:val="000000"/>
          <w:sz w:val="24"/>
          <w:lang w:val="sq-AL"/>
        </w:rPr>
        <w:t>NIKOLICA</w:t>
      </w:r>
      <w:proofErr w:type="spellEnd"/>
      <w:r w:rsidRPr="00A41DC5">
        <w:rPr>
          <w:rFonts w:ascii="Garamond" w:hAnsi="Garamond" w:cs="Calibri"/>
          <w:b/>
          <w:bCs/>
          <w:color w:val="000000"/>
          <w:sz w:val="24"/>
          <w:lang w:val="sq-AL"/>
        </w:rPr>
        <w:t xml:space="preserve"> SKI </w:t>
      </w:r>
      <w:proofErr w:type="spellStart"/>
      <w:r w:rsidRPr="00A41DC5">
        <w:rPr>
          <w:rFonts w:ascii="Garamond" w:hAnsi="Garamond" w:cs="Calibri"/>
          <w:b/>
          <w:bCs/>
          <w:color w:val="000000"/>
          <w:sz w:val="24"/>
          <w:lang w:val="sq-AL"/>
        </w:rPr>
        <w:t>RESORT</w:t>
      </w:r>
      <w:proofErr w:type="spellEnd"/>
      <w:r w:rsidRPr="00A41DC5">
        <w:rPr>
          <w:rFonts w:ascii="Garamond" w:hAnsi="Garamond" w:cs="Calibri"/>
          <w:b/>
          <w:bCs/>
          <w:color w:val="000000"/>
          <w:sz w:val="24"/>
          <w:lang w:val="sq-AL"/>
        </w:rPr>
        <w:t>” SHPK PËR LICENCIM NË VEPRIMTARINË E PRODHIMIT TË ENERGJISË ELEKTRIKE</w:t>
      </w:r>
    </w:p>
    <w:p w14:paraId="1665687C" w14:textId="77777777"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p>
    <w:p w14:paraId="23C4712E" w14:textId="5EC67CF0"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Në mbështetje të neneve 16 dhe 37, pika 2, g</w:t>
      </w:r>
      <w:r w:rsidR="00F52B8E" w:rsidRPr="00A41DC5">
        <w:rPr>
          <w:rFonts w:ascii="Garamond" w:hAnsi="Garamond" w:cs="Calibri"/>
          <w:color w:val="000000"/>
          <w:sz w:val="24"/>
          <w:lang w:val="sq-AL"/>
        </w:rPr>
        <w:t>e</w:t>
      </w:r>
      <w:r w:rsidRPr="00A41DC5">
        <w:rPr>
          <w:rFonts w:ascii="Garamond" w:hAnsi="Garamond" w:cs="Calibri"/>
          <w:color w:val="000000"/>
          <w:sz w:val="24"/>
          <w:lang w:val="sq-AL"/>
        </w:rPr>
        <w:t>rma “a”, të ligjit nr. 43/2015</w:t>
      </w:r>
      <w:r w:rsidR="00A41DC5">
        <w:rPr>
          <w:rFonts w:ascii="Garamond" w:hAnsi="Garamond" w:cs="Calibri"/>
          <w:color w:val="000000"/>
          <w:sz w:val="24"/>
          <w:lang w:val="sq-AL"/>
        </w:rPr>
        <w:t>,</w:t>
      </w:r>
      <w:r w:rsidRPr="00A41DC5">
        <w:rPr>
          <w:rFonts w:ascii="Garamond" w:hAnsi="Garamond" w:cs="Calibri"/>
          <w:color w:val="000000"/>
          <w:sz w:val="24"/>
          <w:lang w:val="sq-AL"/>
        </w:rPr>
        <w:t xml:space="preserve"> “Për sektorin e energjisë elektrike”, </w:t>
      </w:r>
      <w:r w:rsidR="00CD62BF">
        <w:rPr>
          <w:rFonts w:ascii="Garamond" w:hAnsi="Garamond" w:cs="Calibri"/>
          <w:color w:val="000000"/>
          <w:sz w:val="24"/>
          <w:lang w:val="sq-AL"/>
        </w:rPr>
        <w:t xml:space="preserve">të </w:t>
      </w:r>
      <w:r w:rsidRPr="00A41DC5">
        <w:rPr>
          <w:rFonts w:ascii="Garamond" w:hAnsi="Garamond" w:cs="Calibri"/>
          <w:color w:val="000000"/>
          <w:sz w:val="24"/>
          <w:lang w:val="sq-AL"/>
        </w:rPr>
        <w:t xml:space="preserve">ndryshuar; neneve 4, pika 1, </w:t>
      </w:r>
      <w:r w:rsidR="0091215E" w:rsidRPr="00A41DC5">
        <w:rPr>
          <w:rFonts w:ascii="Garamond" w:hAnsi="Garamond" w:cs="Calibri"/>
          <w:color w:val="000000"/>
          <w:sz w:val="24"/>
          <w:lang w:val="sq-AL"/>
        </w:rPr>
        <w:t>germa</w:t>
      </w:r>
      <w:r w:rsidRPr="00A41DC5">
        <w:rPr>
          <w:rFonts w:ascii="Garamond" w:hAnsi="Garamond" w:cs="Calibri"/>
          <w:color w:val="000000"/>
          <w:sz w:val="24"/>
          <w:lang w:val="sq-AL"/>
        </w:rPr>
        <w:t xml:space="preserve"> “a”, 5, pika 1, g</w:t>
      </w:r>
      <w:r w:rsidR="00F52B8E" w:rsidRPr="00A41DC5">
        <w:rPr>
          <w:rFonts w:ascii="Garamond" w:hAnsi="Garamond" w:cs="Calibri"/>
          <w:color w:val="000000"/>
          <w:sz w:val="24"/>
          <w:lang w:val="sq-AL"/>
        </w:rPr>
        <w:t>e</w:t>
      </w:r>
      <w:r w:rsidRPr="00A41DC5">
        <w:rPr>
          <w:rFonts w:ascii="Garamond" w:hAnsi="Garamond" w:cs="Calibri"/>
          <w:color w:val="000000"/>
          <w:sz w:val="24"/>
          <w:lang w:val="sq-AL"/>
        </w:rPr>
        <w:t>rma “a”, dhe 10, pikat 1 dhe 3</w:t>
      </w:r>
      <w:r w:rsidR="00395960">
        <w:rPr>
          <w:rFonts w:ascii="Garamond" w:hAnsi="Garamond" w:cs="Calibri"/>
          <w:color w:val="000000"/>
          <w:sz w:val="24"/>
          <w:lang w:val="sq-AL"/>
        </w:rPr>
        <w:t>,</w:t>
      </w:r>
      <w:r w:rsidRPr="00A41DC5">
        <w:rPr>
          <w:rFonts w:ascii="Garamond" w:hAnsi="Garamond" w:cs="Calibri"/>
          <w:color w:val="000000"/>
          <w:sz w:val="24"/>
          <w:lang w:val="sq-AL"/>
        </w:rPr>
        <w:t xml:space="preserve"> të </w:t>
      </w:r>
      <w:r w:rsidR="00395960" w:rsidRPr="00A41DC5">
        <w:rPr>
          <w:rFonts w:ascii="Garamond" w:hAnsi="Garamond" w:cs="Calibri"/>
          <w:color w:val="000000"/>
          <w:sz w:val="24"/>
          <w:lang w:val="sq-AL"/>
        </w:rPr>
        <w:t xml:space="preserve">rregullores </w:t>
      </w:r>
      <w:r w:rsidR="00395960">
        <w:rPr>
          <w:rFonts w:ascii="Garamond" w:hAnsi="Garamond" w:cs="Calibri"/>
          <w:color w:val="000000"/>
          <w:sz w:val="24"/>
          <w:lang w:val="sq-AL"/>
        </w:rPr>
        <w:t>“</w:t>
      </w:r>
      <w:r w:rsidR="00395960" w:rsidRPr="00A41DC5">
        <w:rPr>
          <w:rFonts w:ascii="Garamond" w:hAnsi="Garamond" w:cs="Calibri"/>
          <w:color w:val="000000"/>
          <w:sz w:val="24"/>
          <w:lang w:val="sq-AL"/>
        </w:rPr>
        <w:t xml:space="preserve">Për </w:t>
      </w:r>
      <w:r w:rsidRPr="00A41DC5">
        <w:rPr>
          <w:rFonts w:ascii="Garamond" w:hAnsi="Garamond" w:cs="Calibri"/>
          <w:color w:val="000000"/>
          <w:sz w:val="24"/>
          <w:lang w:val="sq-AL"/>
        </w:rPr>
        <w:t>procedurat dhe afatet për dhënien, modifikimin, transferimin, rinovimin, njohjen dhe heqjen e licencave në sektorin e energjisë elektrike</w:t>
      </w:r>
      <w:r w:rsidR="00395960">
        <w:rPr>
          <w:rFonts w:ascii="Garamond" w:hAnsi="Garamond" w:cs="Calibri"/>
          <w:color w:val="000000"/>
          <w:sz w:val="24"/>
          <w:lang w:val="sq-AL"/>
        </w:rPr>
        <w:t>”</w:t>
      </w:r>
      <w:r w:rsidRPr="00A41DC5">
        <w:rPr>
          <w:rFonts w:ascii="Garamond" w:hAnsi="Garamond" w:cs="Calibri"/>
          <w:color w:val="000000"/>
          <w:sz w:val="24"/>
          <w:lang w:val="sq-AL"/>
        </w:rPr>
        <w:t xml:space="preserve">, të miratuar me vendimin e </w:t>
      </w:r>
      <w:r w:rsidR="00395960" w:rsidRPr="00A41DC5">
        <w:rPr>
          <w:rFonts w:ascii="Garamond" w:hAnsi="Garamond" w:cs="Calibri"/>
          <w:color w:val="000000"/>
          <w:sz w:val="24"/>
          <w:lang w:val="sq-AL"/>
        </w:rPr>
        <w:t xml:space="preserve">Bordit </w:t>
      </w:r>
      <w:r w:rsidRPr="00A41DC5">
        <w:rPr>
          <w:rFonts w:ascii="Garamond" w:hAnsi="Garamond" w:cs="Calibri"/>
          <w:color w:val="000000"/>
          <w:sz w:val="24"/>
          <w:lang w:val="sq-AL"/>
        </w:rPr>
        <w:t xml:space="preserve">të Entit Rregullator të Energjisë (ERE) nr. 109, datë 29.6.2016, </w:t>
      </w:r>
      <w:r w:rsidR="00395960">
        <w:rPr>
          <w:rFonts w:ascii="Garamond" w:hAnsi="Garamond" w:cs="Calibri"/>
          <w:color w:val="000000"/>
          <w:sz w:val="24"/>
          <w:lang w:val="sq-AL"/>
        </w:rPr>
        <w:t>të</w:t>
      </w:r>
      <w:r w:rsidRPr="00A41DC5">
        <w:rPr>
          <w:rFonts w:ascii="Garamond" w:hAnsi="Garamond" w:cs="Calibri"/>
          <w:color w:val="000000"/>
          <w:sz w:val="24"/>
          <w:lang w:val="sq-AL"/>
        </w:rPr>
        <w:t xml:space="preserve"> ndryshuar; si dhe neneve 15 dhe 19, pika 1, g</w:t>
      </w:r>
      <w:r w:rsidR="00F52B8E" w:rsidRPr="00A41DC5">
        <w:rPr>
          <w:rFonts w:ascii="Garamond" w:hAnsi="Garamond" w:cs="Calibri"/>
          <w:color w:val="000000"/>
          <w:sz w:val="24"/>
          <w:lang w:val="sq-AL"/>
        </w:rPr>
        <w:t>e</w:t>
      </w:r>
      <w:r w:rsidRPr="00A41DC5">
        <w:rPr>
          <w:rFonts w:ascii="Garamond" w:hAnsi="Garamond" w:cs="Calibri"/>
          <w:color w:val="000000"/>
          <w:sz w:val="24"/>
          <w:lang w:val="sq-AL"/>
        </w:rPr>
        <w:t>rma “a”</w:t>
      </w:r>
      <w:r w:rsidR="00395960">
        <w:rPr>
          <w:rFonts w:ascii="Garamond" w:hAnsi="Garamond" w:cs="Calibri"/>
          <w:color w:val="000000"/>
          <w:sz w:val="24"/>
          <w:lang w:val="sq-AL"/>
        </w:rPr>
        <w:t>,</w:t>
      </w:r>
      <w:r w:rsidRPr="00A41DC5">
        <w:rPr>
          <w:rFonts w:ascii="Garamond" w:hAnsi="Garamond" w:cs="Calibri"/>
          <w:color w:val="000000"/>
          <w:sz w:val="24"/>
          <w:lang w:val="sq-AL"/>
        </w:rPr>
        <w:t xml:space="preserve"> të </w:t>
      </w:r>
      <w:r w:rsidR="00395960" w:rsidRPr="00A41DC5">
        <w:rPr>
          <w:rFonts w:ascii="Garamond" w:hAnsi="Garamond" w:cs="Calibri"/>
          <w:color w:val="000000"/>
          <w:sz w:val="24"/>
          <w:lang w:val="sq-AL"/>
        </w:rPr>
        <w:t xml:space="preserve">rregullores </w:t>
      </w:r>
      <w:r w:rsidR="00395960">
        <w:rPr>
          <w:rFonts w:ascii="Garamond" w:hAnsi="Garamond" w:cs="Calibri"/>
          <w:color w:val="000000"/>
          <w:sz w:val="24"/>
          <w:lang w:val="sq-AL"/>
        </w:rPr>
        <w:t>“</w:t>
      </w:r>
      <w:r w:rsidR="00395960" w:rsidRPr="00A41DC5">
        <w:rPr>
          <w:rFonts w:ascii="Garamond" w:hAnsi="Garamond" w:cs="Calibri"/>
          <w:color w:val="000000"/>
          <w:sz w:val="24"/>
          <w:lang w:val="sq-AL"/>
        </w:rPr>
        <w:t xml:space="preserve">Për </w:t>
      </w:r>
      <w:r w:rsidRPr="00A41DC5">
        <w:rPr>
          <w:rFonts w:ascii="Garamond" w:hAnsi="Garamond" w:cs="Calibri"/>
          <w:color w:val="000000"/>
          <w:sz w:val="24"/>
          <w:lang w:val="sq-AL"/>
        </w:rPr>
        <w:t>organizimin, funksionimin dhe procedurat e</w:t>
      </w:r>
      <w:r w:rsidR="00F52B8E" w:rsidRPr="00A41DC5">
        <w:rPr>
          <w:rFonts w:ascii="Garamond" w:hAnsi="Garamond" w:cs="Calibri"/>
          <w:color w:val="000000"/>
          <w:sz w:val="24"/>
          <w:lang w:val="sq-AL"/>
        </w:rPr>
        <w:t xml:space="preserve"> </w:t>
      </w:r>
      <w:r w:rsidRPr="00A41DC5">
        <w:rPr>
          <w:rFonts w:ascii="Garamond" w:hAnsi="Garamond" w:cs="Calibri"/>
          <w:color w:val="000000"/>
          <w:sz w:val="24"/>
          <w:lang w:val="sq-AL"/>
        </w:rPr>
        <w:t>ERE-s</w:t>
      </w:r>
      <w:r w:rsidR="00395960">
        <w:rPr>
          <w:rFonts w:ascii="Garamond" w:hAnsi="Garamond" w:cs="Calibri"/>
          <w:color w:val="000000"/>
          <w:sz w:val="24"/>
          <w:lang w:val="sq-AL"/>
        </w:rPr>
        <w:t>”</w:t>
      </w:r>
      <w:r w:rsidRPr="00A41DC5">
        <w:rPr>
          <w:rFonts w:ascii="Garamond" w:hAnsi="Garamond" w:cs="Calibri"/>
          <w:color w:val="000000"/>
          <w:sz w:val="24"/>
          <w:lang w:val="sq-AL"/>
        </w:rPr>
        <w:t xml:space="preserve">, miratuar me vendimin e </w:t>
      </w:r>
      <w:r w:rsidR="00395960" w:rsidRPr="00A41DC5">
        <w:rPr>
          <w:rFonts w:ascii="Garamond" w:hAnsi="Garamond" w:cs="Calibri"/>
          <w:color w:val="000000"/>
          <w:sz w:val="24"/>
          <w:lang w:val="sq-AL"/>
        </w:rPr>
        <w:t xml:space="preserve">Bordit </w:t>
      </w:r>
      <w:r w:rsidRPr="00A41DC5">
        <w:rPr>
          <w:rFonts w:ascii="Garamond" w:hAnsi="Garamond" w:cs="Calibri"/>
          <w:color w:val="000000"/>
          <w:sz w:val="24"/>
          <w:lang w:val="sq-AL"/>
        </w:rPr>
        <w:t xml:space="preserve">të ERE-s nr. 96, datë 17.6.2016; Bordi i ERE-s, në mbledhjen e tij të datës 18.9.2025, mbasi shqyrtoi relacionin me nr. 2427/1 </w:t>
      </w:r>
      <w:proofErr w:type="spellStart"/>
      <w:r w:rsidRPr="00A41DC5">
        <w:rPr>
          <w:rFonts w:ascii="Garamond" w:hAnsi="Garamond" w:cs="Calibri"/>
          <w:color w:val="000000"/>
          <w:sz w:val="24"/>
          <w:lang w:val="sq-AL"/>
        </w:rPr>
        <w:t>prot</w:t>
      </w:r>
      <w:proofErr w:type="spellEnd"/>
      <w:r w:rsidRPr="00A41DC5">
        <w:rPr>
          <w:rFonts w:ascii="Garamond" w:hAnsi="Garamond" w:cs="Calibri"/>
          <w:color w:val="000000"/>
          <w:sz w:val="24"/>
          <w:lang w:val="sq-AL"/>
        </w:rPr>
        <w:t xml:space="preserve">., datë 15.9.2025, të Drejtorisë së Licencimit dhe Autorizimeve “Mbi kërkesën e shoqërisë </w:t>
      </w:r>
      <w:r w:rsidR="00395960">
        <w:rPr>
          <w:rFonts w:ascii="Garamond" w:hAnsi="Garamond" w:cs="Calibri"/>
          <w:color w:val="000000"/>
          <w:sz w:val="24"/>
          <w:lang w:val="sq-AL"/>
        </w:rPr>
        <w:t>‘</w:t>
      </w:r>
      <w:proofErr w:type="spellStart"/>
      <w:r w:rsidR="00A41DC5" w:rsidRPr="00A41DC5">
        <w:rPr>
          <w:rFonts w:ascii="Garamond" w:hAnsi="Garamond" w:cs="Calibri"/>
          <w:color w:val="000000"/>
          <w:sz w:val="24"/>
          <w:lang w:val="sq-AL"/>
        </w:rPr>
        <w:t>Nikolica</w:t>
      </w:r>
      <w:proofErr w:type="spellEnd"/>
      <w:r w:rsidR="00A41DC5" w:rsidRPr="00A41DC5">
        <w:rPr>
          <w:rFonts w:ascii="Garamond" w:hAnsi="Garamond" w:cs="Calibri"/>
          <w:color w:val="000000"/>
          <w:sz w:val="24"/>
          <w:lang w:val="sq-AL"/>
        </w:rPr>
        <w:t xml:space="preserve"> Ski </w:t>
      </w:r>
      <w:proofErr w:type="spellStart"/>
      <w:r w:rsidR="00A41DC5" w:rsidRPr="00A41DC5">
        <w:rPr>
          <w:rFonts w:ascii="Garamond" w:hAnsi="Garamond" w:cs="Calibri"/>
          <w:color w:val="000000"/>
          <w:sz w:val="24"/>
          <w:lang w:val="sq-AL"/>
        </w:rPr>
        <w:t>Resort</w:t>
      </w:r>
      <w:proofErr w:type="spellEnd"/>
      <w:r w:rsidR="00395960">
        <w:rPr>
          <w:rFonts w:ascii="Garamond" w:hAnsi="Garamond" w:cs="Calibri"/>
          <w:color w:val="000000"/>
          <w:sz w:val="24"/>
          <w:lang w:val="sq-AL"/>
        </w:rPr>
        <w:t>’</w:t>
      </w:r>
      <w:r w:rsidRPr="00A41DC5">
        <w:rPr>
          <w:rFonts w:ascii="Garamond" w:hAnsi="Garamond" w:cs="Calibri"/>
          <w:color w:val="000000"/>
          <w:sz w:val="24"/>
          <w:lang w:val="sq-AL"/>
        </w:rPr>
        <w:t xml:space="preserve"> </w:t>
      </w:r>
      <w:proofErr w:type="spellStart"/>
      <w:r w:rsidRPr="00A41DC5">
        <w:rPr>
          <w:rFonts w:ascii="Garamond" w:hAnsi="Garamond" w:cs="Calibri"/>
          <w:color w:val="000000"/>
          <w:sz w:val="24"/>
          <w:lang w:val="sq-AL"/>
        </w:rPr>
        <w:t>sh.p.k</w:t>
      </w:r>
      <w:proofErr w:type="spellEnd"/>
      <w:r w:rsidRPr="00A41DC5">
        <w:rPr>
          <w:rFonts w:ascii="Garamond" w:hAnsi="Garamond" w:cs="Calibri"/>
          <w:color w:val="000000"/>
          <w:sz w:val="24"/>
          <w:lang w:val="sq-AL"/>
        </w:rPr>
        <w:t>. për licencim në veprimtarinë e prodhimit të energjisë elektrike”,</w:t>
      </w:r>
    </w:p>
    <w:p w14:paraId="4236B8D1" w14:textId="36025C92" w:rsidR="008E5775" w:rsidRPr="00A41DC5" w:rsidRDefault="0091215E"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 xml:space="preserve">konstatoi </w:t>
      </w:r>
      <w:r w:rsidR="008E5775" w:rsidRPr="00A41DC5">
        <w:rPr>
          <w:rFonts w:ascii="Garamond" w:hAnsi="Garamond" w:cs="Calibri"/>
          <w:color w:val="000000"/>
          <w:sz w:val="24"/>
          <w:lang w:val="sq-AL"/>
        </w:rPr>
        <w:t xml:space="preserve">se: </w:t>
      </w:r>
    </w:p>
    <w:p w14:paraId="485D123A" w14:textId="54BA942A"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 Shoqëria “</w:t>
      </w:r>
      <w:proofErr w:type="spellStart"/>
      <w:r w:rsidR="0091215E" w:rsidRPr="00A41DC5">
        <w:rPr>
          <w:rFonts w:ascii="Garamond" w:hAnsi="Garamond" w:cs="Calibri"/>
          <w:color w:val="000000"/>
          <w:sz w:val="24"/>
          <w:lang w:val="sq-AL"/>
        </w:rPr>
        <w:t>Nikolica</w:t>
      </w:r>
      <w:proofErr w:type="spellEnd"/>
      <w:r w:rsidR="0091215E" w:rsidRPr="00A41DC5">
        <w:rPr>
          <w:rFonts w:ascii="Garamond" w:hAnsi="Garamond" w:cs="Calibri"/>
          <w:color w:val="000000"/>
          <w:sz w:val="24"/>
          <w:lang w:val="sq-AL"/>
        </w:rPr>
        <w:t xml:space="preserve"> Ski </w:t>
      </w:r>
      <w:proofErr w:type="spellStart"/>
      <w:r w:rsidR="0091215E" w:rsidRPr="00A41DC5">
        <w:rPr>
          <w:rFonts w:ascii="Garamond" w:hAnsi="Garamond" w:cs="Calibri"/>
          <w:color w:val="000000"/>
          <w:sz w:val="24"/>
          <w:lang w:val="sq-AL"/>
        </w:rPr>
        <w:t>Resort</w:t>
      </w:r>
      <w:proofErr w:type="spellEnd"/>
      <w:r w:rsidRPr="00A41DC5">
        <w:rPr>
          <w:rFonts w:ascii="Garamond" w:hAnsi="Garamond" w:cs="Calibri"/>
          <w:color w:val="000000"/>
          <w:sz w:val="24"/>
          <w:lang w:val="sq-AL"/>
        </w:rPr>
        <w:t xml:space="preserve">” </w:t>
      </w:r>
      <w:proofErr w:type="spellStart"/>
      <w:r w:rsidRPr="00A41DC5">
        <w:rPr>
          <w:rFonts w:ascii="Garamond" w:hAnsi="Garamond" w:cs="Calibri"/>
          <w:color w:val="000000"/>
          <w:sz w:val="24"/>
          <w:lang w:val="sq-AL"/>
        </w:rPr>
        <w:t>sh.p.k</w:t>
      </w:r>
      <w:proofErr w:type="spellEnd"/>
      <w:r w:rsidRPr="00A41DC5">
        <w:rPr>
          <w:rFonts w:ascii="Garamond" w:hAnsi="Garamond" w:cs="Calibri"/>
          <w:color w:val="000000"/>
          <w:sz w:val="24"/>
          <w:lang w:val="sq-AL"/>
        </w:rPr>
        <w:t xml:space="preserve">., me shkresën e protokolluar në ERE me nr. 2427 </w:t>
      </w:r>
      <w:proofErr w:type="spellStart"/>
      <w:r w:rsidRPr="00A41DC5">
        <w:rPr>
          <w:rFonts w:ascii="Garamond" w:hAnsi="Garamond" w:cs="Calibri"/>
          <w:color w:val="000000"/>
          <w:sz w:val="24"/>
          <w:lang w:val="sq-AL"/>
        </w:rPr>
        <w:t>prot</w:t>
      </w:r>
      <w:proofErr w:type="spellEnd"/>
      <w:r w:rsidRPr="00A41DC5">
        <w:rPr>
          <w:rFonts w:ascii="Garamond" w:hAnsi="Garamond" w:cs="Calibri"/>
          <w:color w:val="000000"/>
          <w:sz w:val="24"/>
          <w:lang w:val="sq-AL"/>
        </w:rPr>
        <w:t xml:space="preserve">., datë 9.9.2025, ka paraqitur kërkesën e saj për licencim në veprimtarinë e prodhimit të energjisë elektrike nga centrali </w:t>
      </w:r>
      <w:proofErr w:type="spellStart"/>
      <w:r w:rsidRPr="00A41DC5">
        <w:rPr>
          <w:rFonts w:ascii="Garamond" w:hAnsi="Garamond" w:cs="Calibri"/>
          <w:color w:val="000000"/>
          <w:sz w:val="24"/>
          <w:lang w:val="sq-AL"/>
        </w:rPr>
        <w:t>eolik</w:t>
      </w:r>
      <w:proofErr w:type="spellEnd"/>
      <w:r w:rsidRPr="00A41DC5">
        <w:rPr>
          <w:rFonts w:ascii="Garamond" w:hAnsi="Garamond" w:cs="Calibri"/>
          <w:color w:val="000000"/>
          <w:sz w:val="24"/>
          <w:lang w:val="sq-AL"/>
        </w:rPr>
        <w:t xml:space="preserve">, me kapacitet të instaluar 3 </w:t>
      </w:r>
      <w:proofErr w:type="spellStart"/>
      <w:r w:rsidR="00A41DC5" w:rsidRPr="00A41DC5">
        <w:rPr>
          <w:rFonts w:ascii="Garamond" w:hAnsi="Garamond" w:cs="Calibri"/>
          <w:color w:val="000000"/>
          <w:sz w:val="24"/>
          <w:lang w:val="sq-AL"/>
        </w:rPr>
        <w:t>mw</w:t>
      </w:r>
      <w:proofErr w:type="spellEnd"/>
      <w:r w:rsidR="00A41DC5" w:rsidRPr="00A41DC5">
        <w:rPr>
          <w:rFonts w:ascii="Garamond" w:hAnsi="Garamond" w:cs="Calibri"/>
          <w:color w:val="000000"/>
          <w:sz w:val="24"/>
          <w:lang w:val="sq-AL"/>
        </w:rPr>
        <w:t xml:space="preserve">, </w:t>
      </w:r>
      <w:r w:rsidRPr="00A41DC5">
        <w:rPr>
          <w:rFonts w:ascii="Garamond" w:hAnsi="Garamond" w:cs="Calibri"/>
          <w:color w:val="000000"/>
          <w:sz w:val="24"/>
          <w:lang w:val="sq-AL"/>
        </w:rPr>
        <w:t>me vendndodhje n</w:t>
      </w:r>
      <w:r w:rsidR="00395960">
        <w:rPr>
          <w:rFonts w:ascii="Garamond" w:hAnsi="Garamond" w:cs="Calibri"/>
          <w:color w:val="000000"/>
          <w:sz w:val="24"/>
          <w:lang w:val="sq-AL"/>
        </w:rPr>
        <w:t>ë</w:t>
      </w:r>
      <w:r w:rsidRPr="00A41DC5">
        <w:rPr>
          <w:rFonts w:ascii="Garamond" w:hAnsi="Garamond" w:cs="Calibri"/>
          <w:color w:val="000000"/>
          <w:sz w:val="24"/>
          <w:lang w:val="sq-AL"/>
        </w:rPr>
        <w:t xml:space="preserve"> </w:t>
      </w:r>
      <w:proofErr w:type="spellStart"/>
      <w:r w:rsidRPr="00A41DC5">
        <w:rPr>
          <w:rFonts w:ascii="Garamond" w:hAnsi="Garamond" w:cs="Calibri"/>
          <w:color w:val="000000"/>
          <w:sz w:val="24"/>
          <w:lang w:val="sq-AL"/>
        </w:rPr>
        <w:t>Tragjas</w:t>
      </w:r>
      <w:proofErr w:type="spellEnd"/>
      <w:r w:rsidRPr="00A41DC5">
        <w:rPr>
          <w:rFonts w:ascii="Garamond" w:hAnsi="Garamond" w:cs="Calibri"/>
          <w:color w:val="000000"/>
          <w:sz w:val="24"/>
          <w:lang w:val="sq-AL"/>
        </w:rPr>
        <w:t xml:space="preserve">, Njësia Administrative Orikum, </w:t>
      </w:r>
      <w:r w:rsidR="00395960" w:rsidRPr="00A41DC5">
        <w:rPr>
          <w:rFonts w:ascii="Garamond" w:hAnsi="Garamond" w:cs="Calibri"/>
          <w:color w:val="000000"/>
          <w:sz w:val="24"/>
          <w:lang w:val="sq-AL"/>
        </w:rPr>
        <w:t xml:space="preserve">qarku </w:t>
      </w:r>
      <w:r w:rsidRPr="00A41DC5">
        <w:rPr>
          <w:rFonts w:ascii="Garamond" w:hAnsi="Garamond" w:cs="Calibri"/>
          <w:color w:val="000000"/>
          <w:sz w:val="24"/>
          <w:lang w:val="sq-AL"/>
        </w:rPr>
        <w:t>Vlorë.</w:t>
      </w:r>
    </w:p>
    <w:p w14:paraId="35910EEB" w14:textId="023D6050"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 Nga shqyrtimi i aplikimit, në referencë të përcaktimeve të “Rregullores për procedurat dhe afatet për dhënien, modifikimin, transferimin, rinovimin, njohjen dhe heqjen e licencave në sektorin e energjisë elektrike”, të ndryshuar, rezulton se:</w:t>
      </w:r>
    </w:p>
    <w:p w14:paraId="18F60AAA" w14:textId="7389EC05"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b/>
          <w:bCs/>
          <w:color w:val="000000"/>
          <w:sz w:val="24"/>
          <w:lang w:val="sq-AL"/>
        </w:rPr>
        <w:t xml:space="preserve">Përputhshmëria e </w:t>
      </w:r>
      <w:r w:rsidR="0091215E" w:rsidRPr="00A41DC5">
        <w:rPr>
          <w:rFonts w:ascii="Garamond" w:hAnsi="Garamond" w:cs="Calibri"/>
          <w:b/>
          <w:bCs/>
          <w:color w:val="000000"/>
          <w:sz w:val="24"/>
          <w:lang w:val="sq-AL"/>
        </w:rPr>
        <w:t>aplikimit me rregulloren</w:t>
      </w:r>
    </w:p>
    <w:p w14:paraId="3203E590" w14:textId="000F5BA8" w:rsidR="008E5775" w:rsidRPr="00A41DC5" w:rsidRDefault="008E5775" w:rsidP="008E5775">
      <w:pPr>
        <w:tabs>
          <w:tab w:val="left" w:pos="360"/>
        </w:tabs>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 xml:space="preserve">- Në përputhje me nenin 9, pikat 1 dhe 1.1 të rregullores, </w:t>
      </w:r>
      <w:proofErr w:type="spellStart"/>
      <w:r w:rsidRPr="00A41DC5">
        <w:rPr>
          <w:rFonts w:ascii="Garamond" w:hAnsi="Garamond" w:cs="Calibri"/>
          <w:color w:val="000000"/>
          <w:sz w:val="24"/>
          <w:lang w:val="sq-AL"/>
        </w:rPr>
        <w:t>aplikuesi</w:t>
      </w:r>
      <w:proofErr w:type="spellEnd"/>
      <w:r w:rsidRPr="00A41DC5">
        <w:rPr>
          <w:rFonts w:ascii="Garamond" w:hAnsi="Garamond" w:cs="Calibri"/>
          <w:color w:val="000000"/>
          <w:sz w:val="24"/>
          <w:lang w:val="sq-AL"/>
        </w:rPr>
        <w:t xml:space="preserve"> ka dorëzuar dokumentacionin e kërkuar për pajisjen me licencë sipas </w:t>
      </w:r>
      <w:r w:rsidR="0091215E" w:rsidRPr="00A41DC5">
        <w:rPr>
          <w:rFonts w:ascii="Garamond" w:hAnsi="Garamond" w:cs="Calibri"/>
          <w:color w:val="000000"/>
          <w:sz w:val="24"/>
          <w:lang w:val="sq-AL"/>
        </w:rPr>
        <w:t>germave</w:t>
      </w:r>
      <w:r w:rsidRPr="00A41DC5">
        <w:rPr>
          <w:rFonts w:ascii="Garamond" w:hAnsi="Garamond" w:cs="Calibri"/>
          <w:color w:val="000000"/>
          <w:sz w:val="24"/>
          <w:lang w:val="sq-AL"/>
        </w:rPr>
        <w:t xml:space="preserve"> “a”, “b” dhe “c”, si dhe ka kryer pagesën e aplikimit sipas </w:t>
      </w:r>
      <w:r w:rsidR="00395960" w:rsidRPr="00A41DC5">
        <w:rPr>
          <w:rFonts w:ascii="Garamond" w:hAnsi="Garamond" w:cs="Calibri"/>
          <w:color w:val="000000"/>
          <w:sz w:val="24"/>
          <w:lang w:val="sq-AL"/>
        </w:rPr>
        <w:t xml:space="preserve">aneksit </w:t>
      </w:r>
      <w:r w:rsidRPr="00A41DC5">
        <w:rPr>
          <w:rFonts w:ascii="Garamond" w:hAnsi="Garamond" w:cs="Calibri"/>
          <w:color w:val="000000"/>
          <w:sz w:val="24"/>
          <w:lang w:val="sq-AL"/>
        </w:rPr>
        <w:t>A.</w:t>
      </w:r>
    </w:p>
    <w:p w14:paraId="5A8A9BEE" w14:textId="5647C2EF"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 xml:space="preserve">- Në përputhje me nenin 9, pikën 1.2 të rregullores, </w:t>
      </w:r>
      <w:proofErr w:type="spellStart"/>
      <w:r w:rsidRPr="00A41DC5">
        <w:rPr>
          <w:rFonts w:ascii="Garamond" w:hAnsi="Garamond" w:cs="Calibri"/>
          <w:color w:val="000000"/>
          <w:sz w:val="24"/>
          <w:lang w:val="sq-AL"/>
        </w:rPr>
        <w:t>aplikuesi</w:t>
      </w:r>
      <w:proofErr w:type="spellEnd"/>
      <w:r w:rsidRPr="00A41DC5">
        <w:rPr>
          <w:rFonts w:ascii="Garamond" w:hAnsi="Garamond" w:cs="Calibri"/>
          <w:color w:val="000000"/>
          <w:sz w:val="24"/>
          <w:lang w:val="sq-AL"/>
        </w:rPr>
        <w:t xml:space="preserve"> ka dorëzuar dokumentacionin juridik dhe administrativ të kërkuar sipas </w:t>
      </w:r>
      <w:r w:rsidR="0091215E" w:rsidRPr="00A41DC5">
        <w:rPr>
          <w:rFonts w:ascii="Garamond" w:hAnsi="Garamond" w:cs="Calibri"/>
          <w:color w:val="000000"/>
          <w:sz w:val="24"/>
          <w:lang w:val="sq-AL"/>
        </w:rPr>
        <w:t>germës</w:t>
      </w:r>
      <w:r w:rsidRPr="00A41DC5">
        <w:rPr>
          <w:rFonts w:ascii="Garamond" w:hAnsi="Garamond" w:cs="Calibri"/>
          <w:color w:val="000000"/>
          <w:sz w:val="24"/>
          <w:lang w:val="sq-AL"/>
        </w:rPr>
        <w:t xml:space="preserve"> “a”.</w:t>
      </w:r>
    </w:p>
    <w:p w14:paraId="128CD267" w14:textId="5407AB92"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 xml:space="preserve">- Në përputhje me nenin 9, pikën 1.3 të rregullores, </w:t>
      </w:r>
      <w:proofErr w:type="spellStart"/>
      <w:r w:rsidRPr="00A41DC5">
        <w:rPr>
          <w:rFonts w:ascii="Garamond" w:hAnsi="Garamond" w:cs="Calibri"/>
          <w:color w:val="000000"/>
          <w:sz w:val="24"/>
          <w:lang w:val="sq-AL"/>
        </w:rPr>
        <w:t>aplikuesi</w:t>
      </w:r>
      <w:proofErr w:type="spellEnd"/>
      <w:r w:rsidRPr="00A41DC5">
        <w:rPr>
          <w:rFonts w:ascii="Garamond" w:hAnsi="Garamond" w:cs="Calibri"/>
          <w:color w:val="000000"/>
          <w:sz w:val="24"/>
          <w:lang w:val="sq-AL"/>
        </w:rPr>
        <w:t xml:space="preserve"> ka dorëzuar dokumentacionin financiar dhe fiskal të kërkuar sipas </w:t>
      </w:r>
      <w:r w:rsidR="0091215E" w:rsidRPr="00A41DC5">
        <w:rPr>
          <w:rFonts w:ascii="Garamond" w:hAnsi="Garamond" w:cs="Calibri"/>
          <w:color w:val="000000"/>
          <w:sz w:val="24"/>
          <w:lang w:val="sq-AL"/>
        </w:rPr>
        <w:t>germave</w:t>
      </w:r>
      <w:r w:rsidRPr="00A41DC5">
        <w:rPr>
          <w:rFonts w:ascii="Garamond" w:hAnsi="Garamond" w:cs="Calibri"/>
          <w:color w:val="000000"/>
          <w:sz w:val="24"/>
          <w:lang w:val="sq-AL"/>
        </w:rPr>
        <w:t xml:space="preserve"> “a” dhe “c”.</w:t>
      </w:r>
    </w:p>
    <w:p w14:paraId="3F708432" w14:textId="0462C095"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 xml:space="preserve">- Në përputhje me nenin 9, pikën 2 të rregullores, </w:t>
      </w:r>
      <w:proofErr w:type="spellStart"/>
      <w:r w:rsidRPr="00A41DC5">
        <w:rPr>
          <w:rFonts w:ascii="Garamond" w:hAnsi="Garamond" w:cs="Calibri"/>
          <w:color w:val="000000"/>
          <w:sz w:val="24"/>
          <w:lang w:val="sq-AL"/>
        </w:rPr>
        <w:t>aplikuesi</w:t>
      </w:r>
      <w:proofErr w:type="spellEnd"/>
      <w:r w:rsidRPr="00A41DC5">
        <w:rPr>
          <w:rFonts w:ascii="Garamond" w:hAnsi="Garamond" w:cs="Calibri"/>
          <w:color w:val="000000"/>
          <w:sz w:val="24"/>
          <w:lang w:val="sq-AL"/>
        </w:rPr>
        <w:t xml:space="preserve"> ka dorëzuar dokumentacionin specifik për licencimin në sektorin e prodhimit të energjisë elektrike sipas </w:t>
      </w:r>
      <w:r w:rsidR="0091215E" w:rsidRPr="00A41DC5">
        <w:rPr>
          <w:rFonts w:ascii="Garamond" w:hAnsi="Garamond" w:cs="Calibri"/>
          <w:color w:val="000000"/>
          <w:sz w:val="24"/>
          <w:lang w:val="sq-AL"/>
        </w:rPr>
        <w:t>germave</w:t>
      </w:r>
      <w:r w:rsidRPr="00A41DC5">
        <w:rPr>
          <w:rFonts w:ascii="Garamond" w:hAnsi="Garamond" w:cs="Calibri"/>
          <w:color w:val="000000"/>
          <w:sz w:val="24"/>
          <w:lang w:val="sq-AL"/>
        </w:rPr>
        <w:t xml:space="preserve"> “a”, “b”, dhe “e”. Ndërsa </w:t>
      </w:r>
      <w:r w:rsidR="0091215E" w:rsidRPr="00A41DC5">
        <w:rPr>
          <w:rFonts w:ascii="Garamond" w:hAnsi="Garamond" w:cs="Calibri"/>
          <w:color w:val="000000"/>
          <w:sz w:val="24"/>
          <w:lang w:val="sq-AL"/>
        </w:rPr>
        <w:t>germat</w:t>
      </w:r>
      <w:r w:rsidRPr="00A41DC5">
        <w:rPr>
          <w:rFonts w:ascii="Garamond" w:hAnsi="Garamond" w:cs="Calibri"/>
          <w:color w:val="000000"/>
          <w:sz w:val="24"/>
          <w:lang w:val="sq-AL"/>
        </w:rPr>
        <w:t xml:space="preserve"> “d” dhe “f” nuk aplikohen për central </w:t>
      </w:r>
      <w:proofErr w:type="spellStart"/>
      <w:r w:rsidRPr="00A41DC5">
        <w:rPr>
          <w:rFonts w:ascii="Garamond" w:hAnsi="Garamond" w:cs="Calibri"/>
          <w:color w:val="000000"/>
          <w:sz w:val="24"/>
          <w:lang w:val="sq-AL"/>
        </w:rPr>
        <w:t>eolik</w:t>
      </w:r>
      <w:proofErr w:type="spellEnd"/>
      <w:r w:rsidRPr="00A41DC5">
        <w:rPr>
          <w:rFonts w:ascii="Garamond" w:hAnsi="Garamond" w:cs="Calibri"/>
          <w:color w:val="000000"/>
          <w:sz w:val="24"/>
          <w:lang w:val="sq-AL"/>
        </w:rPr>
        <w:t>.</w:t>
      </w:r>
    </w:p>
    <w:p w14:paraId="5A8C56A4" w14:textId="77777777" w:rsidR="008E5775" w:rsidRPr="00A41DC5" w:rsidRDefault="008E5775" w:rsidP="008E5775">
      <w:pPr>
        <w:autoSpaceDE w:val="0"/>
        <w:autoSpaceDN w:val="0"/>
        <w:adjustRightInd w:val="0"/>
        <w:spacing w:after="0" w:line="240" w:lineRule="auto"/>
        <w:ind w:firstLine="284"/>
        <w:jc w:val="both"/>
        <w:rPr>
          <w:rFonts w:ascii="Garamond" w:hAnsi="Garamond" w:cs="Calibri"/>
          <w:b/>
          <w:bCs/>
          <w:color w:val="000000"/>
          <w:sz w:val="24"/>
          <w:lang w:val="sq-AL"/>
        </w:rPr>
      </w:pPr>
      <w:r w:rsidRPr="00A41DC5">
        <w:rPr>
          <w:rFonts w:ascii="Garamond" w:hAnsi="Garamond" w:cs="Calibri"/>
          <w:b/>
          <w:bCs/>
          <w:color w:val="000000"/>
          <w:sz w:val="24"/>
          <w:lang w:val="sq-AL"/>
        </w:rPr>
        <w:t>Pajisja e shoqërisë me leje dhe miratime të tjera</w:t>
      </w:r>
    </w:p>
    <w:p w14:paraId="54E4C1AB" w14:textId="4179C64F"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 xml:space="preserve">- Shoqëria është pajisur me </w:t>
      </w:r>
      <w:r w:rsidR="00395960" w:rsidRPr="00A41DC5">
        <w:rPr>
          <w:rFonts w:ascii="Garamond" w:hAnsi="Garamond" w:cs="Calibri"/>
          <w:color w:val="000000"/>
          <w:sz w:val="24"/>
          <w:lang w:val="sq-AL"/>
        </w:rPr>
        <w:t xml:space="preserve">vendimin </w:t>
      </w:r>
      <w:r w:rsidRPr="00A41DC5">
        <w:rPr>
          <w:rFonts w:ascii="Garamond" w:hAnsi="Garamond" w:cs="Calibri"/>
          <w:color w:val="000000"/>
          <w:sz w:val="24"/>
          <w:lang w:val="sq-AL"/>
        </w:rPr>
        <w:t>e Këshillit të Ministrave (</w:t>
      </w:r>
      <w:proofErr w:type="spellStart"/>
      <w:r w:rsidRPr="00A41DC5">
        <w:rPr>
          <w:rFonts w:ascii="Garamond" w:hAnsi="Garamond" w:cs="Calibri"/>
          <w:color w:val="000000"/>
          <w:sz w:val="24"/>
          <w:lang w:val="sq-AL"/>
        </w:rPr>
        <w:t>VKM</w:t>
      </w:r>
      <w:proofErr w:type="spellEnd"/>
      <w:r w:rsidRPr="00A41DC5">
        <w:rPr>
          <w:rFonts w:ascii="Garamond" w:hAnsi="Garamond" w:cs="Calibri"/>
          <w:color w:val="000000"/>
          <w:sz w:val="24"/>
          <w:lang w:val="sq-AL"/>
        </w:rPr>
        <w:t>) nr. 215, datë 13.4.2023</w:t>
      </w:r>
      <w:r w:rsidR="00395960">
        <w:rPr>
          <w:rFonts w:ascii="Garamond" w:hAnsi="Garamond" w:cs="Calibri"/>
          <w:color w:val="000000"/>
          <w:sz w:val="24"/>
          <w:lang w:val="sq-AL"/>
        </w:rPr>
        <w:t>,</w:t>
      </w:r>
      <w:r w:rsidRPr="00A41DC5">
        <w:rPr>
          <w:rFonts w:ascii="Garamond" w:hAnsi="Garamond" w:cs="Calibri"/>
          <w:color w:val="000000"/>
          <w:sz w:val="24"/>
          <w:lang w:val="sq-AL"/>
        </w:rPr>
        <w:t xml:space="preserve"> “Për miratimin e ndërtimit të centralit gjenerues të energjisë elektrike </w:t>
      </w:r>
      <w:proofErr w:type="spellStart"/>
      <w:r w:rsidRPr="00A41DC5">
        <w:rPr>
          <w:rFonts w:ascii="Garamond" w:hAnsi="Garamond" w:cs="Calibri"/>
          <w:color w:val="000000"/>
          <w:sz w:val="24"/>
          <w:lang w:val="sq-AL"/>
        </w:rPr>
        <w:t>eolike</w:t>
      </w:r>
      <w:proofErr w:type="spellEnd"/>
      <w:r w:rsidRPr="00A41DC5">
        <w:rPr>
          <w:rFonts w:ascii="Garamond" w:hAnsi="Garamond" w:cs="Calibri"/>
          <w:color w:val="000000"/>
          <w:sz w:val="24"/>
          <w:lang w:val="sq-AL"/>
        </w:rPr>
        <w:t xml:space="preserve"> dhe veprave ndihmëse, i cili nuk është objekt koncesioni, në </w:t>
      </w:r>
      <w:proofErr w:type="spellStart"/>
      <w:r w:rsidRPr="00A41DC5">
        <w:rPr>
          <w:rFonts w:ascii="Garamond" w:hAnsi="Garamond" w:cs="Calibri"/>
          <w:color w:val="000000"/>
          <w:sz w:val="24"/>
          <w:lang w:val="sq-AL"/>
        </w:rPr>
        <w:t>Tragjas</w:t>
      </w:r>
      <w:proofErr w:type="spellEnd"/>
      <w:r w:rsidRPr="00A41DC5">
        <w:rPr>
          <w:rFonts w:ascii="Garamond" w:hAnsi="Garamond" w:cs="Calibri"/>
          <w:color w:val="000000"/>
          <w:sz w:val="24"/>
          <w:lang w:val="sq-AL"/>
        </w:rPr>
        <w:t xml:space="preserve">, Njësia Administrative Orikum, </w:t>
      </w:r>
      <w:r w:rsidR="00395960" w:rsidRPr="00A41DC5">
        <w:rPr>
          <w:rFonts w:ascii="Garamond" w:hAnsi="Garamond" w:cs="Calibri"/>
          <w:color w:val="000000"/>
          <w:sz w:val="24"/>
          <w:lang w:val="sq-AL"/>
        </w:rPr>
        <w:t xml:space="preserve">qarku </w:t>
      </w:r>
      <w:r w:rsidRPr="00A41DC5">
        <w:rPr>
          <w:rFonts w:ascii="Garamond" w:hAnsi="Garamond" w:cs="Calibri"/>
          <w:color w:val="000000"/>
          <w:sz w:val="24"/>
          <w:lang w:val="sq-AL"/>
        </w:rPr>
        <w:t>Vlorë, nga shoqëria “</w:t>
      </w:r>
      <w:proofErr w:type="spellStart"/>
      <w:r w:rsidR="0091215E" w:rsidRPr="00A41DC5">
        <w:rPr>
          <w:rFonts w:ascii="Garamond" w:hAnsi="Garamond" w:cs="Calibri"/>
          <w:color w:val="000000"/>
          <w:sz w:val="24"/>
          <w:lang w:val="sq-AL"/>
        </w:rPr>
        <w:t>Nikolica</w:t>
      </w:r>
      <w:proofErr w:type="spellEnd"/>
      <w:r w:rsidR="0091215E" w:rsidRPr="00A41DC5">
        <w:rPr>
          <w:rFonts w:ascii="Garamond" w:hAnsi="Garamond" w:cs="Calibri"/>
          <w:color w:val="000000"/>
          <w:sz w:val="24"/>
          <w:lang w:val="sq-AL"/>
        </w:rPr>
        <w:t xml:space="preserve"> Ski </w:t>
      </w:r>
      <w:proofErr w:type="spellStart"/>
      <w:r w:rsidR="0091215E" w:rsidRPr="00A41DC5">
        <w:rPr>
          <w:rFonts w:ascii="Garamond" w:hAnsi="Garamond" w:cs="Calibri"/>
          <w:color w:val="000000"/>
          <w:sz w:val="24"/>
          <w:lang w:val="sq-AL"/>
        </w:rPr>
        <w:t>Resort</w:t>
      </w:r>
      <w:proofErr w:type="spellEnd"/>
      <w:r w:rsidRPr="00A41DC5">
        <w:rPr>
          <w:rFonts w:ascii="Garamond" w:hAnsi="Garamond" w:cs="Calibri"/>
          <w:color w:val="000000"/>
          <w:sz w:val="24"/>
          <w:lang w:val="sq-AL"/>
        </w:rPr>
        <w:t xml:space="preserve">” </w:t>
      </w:r>
      <w:proofErr w:type="spellStart"/>
      <w:r w:rsidRPr="00A41DC5">
        <w:rPr>
          <w:rFonts w:ascii="Garamond" w:hAnsi="Garamond" w:cs="Calibri"/>
          <w:color w:val="000000"/>
          <w:sz w:val="24"/>
          <w:lang w:val="sq-AL"/>
        </w:rPr>
        <w:t>sh</w:t>
      </w:r>
      <w:r w:rsidR="0091215E" w:rsidRPr="00A41DC5">
        <w:rPr>
          <w:rFonts w:ascii="Garamond" w:hAnsi="Garamond" w:cs="Calibri"/>
          <w:color w:val="000000"/>
          <w:sz w:val="24"/>
          <w:lang w:val="sq-AL"/>
        </w:rPr>
        <w:t>.</w:t>
      </w:r>
      <w:r w:rsidRPr="00A41DC5">
        <w:rPr>
          <w:rFonts w:ascii="Garamond" w:hAnsi="Garamond" w:cs="Calibri"/>
          <w:color w:val="000000"/>
          <w:sz w:val="24"/>
          <w:lang w:val="sq-AL"/>
        </w:rPr>
        <w:t>p</w:t>
      </w:r>
      <w:r w:rsidR="0091215E" w:rsidRPr="00A41DC5">
        <w:rPr>
          <w:rFonts w:ascii="Garamond" w:hAnsi="Garamond" w:cs="Calibri"/>
          <w:color w:val="000000"/>
          <w:sz w:val="24"/>
          <w:lang w:val="sq-AL"/>
        </w:rPr>
        <w:t>.</w:t>
      </w:r>
      <w:r w:rsidRPr="00A41DC5">
        <w:rPr>
          <w:rFonts w:ascii="Garamond" w:hAnsi="Garamond" w:cs="Calibri"/>
          <w:color w:val="000000"/>
          <w:sz w:val="24"/>
          <w:lang w:val="sq-AL"/>
        </w:rPr>
        <w:t>k</w:t>
      </w:r>
      <w:proofErr w:type="spellEnd"/>
      <w:r w:rsidR="0091215E" w:rsidRPr="00A41DC5">
        <w:rPr>
          <w:rFonts w:ascii="Garamond" w:hAnsi="Garamond" w:cs="Calibri"/>
          <w:color w:val="000000"/>
          <w:sz w:val="24"/>
          <w:lang w:val="sq-AL"/>
        </w:rPr>
        <w:t>.</w:t>
      </w:r>
      <w:r w:rsidRPr="00A41DC5">
        <w:rPr>
          <w:rFonts w:ascii="Garamond" w:hAnsi="Garamond" w:cs="Calibri"/>
          <w:color w:val="000000"/>
          <w:sz w:val="24"/>
          <w:lang w:val="sq-AL"/>
        </w:rPr>
        <w:t>”.</w:t>
      </w:r>
    </w:p>
    <w:p w14:paraId="66E6B322" w14:textId="34B54569"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 Shoqëria ka nënshkruar me Ministrinë e Infrastrukturës dhe Energjisë (</w:t>
      </w:r>
      <w:proofErr w:type="spellStart"/>
      <w:r w:rsidRPr="00A41DC5">
        <w:rPr>
          <w:rFonts w:ascii="Garamond" w:hAnsi="Garamond" w:cs="Calibri"/>
          <w:color w:val="000000"/>
          <w:sz w:val="24"/>
          <w:lang w:val="sq-AL"/>
        </w:rPr>
        <w:t>MIE</w:t>
      </w:r>
      <w:proofErr w:type="spellEnd"/>
      <w:r w:rsidRPr="00A41DC5">
        <w:rPr>
          <w:rFonts w:ascii="Garamond" w:hAnsi="Garamond" w:cs="Calibri"/>
          <w:color w:val="000000"/>
          <w:sz w:val="24"/>
          <w:lang w:val="sq-AL"/>
        </w:rPr>
        <w:t xml:space="preserve">) kontratën nr. 1095 </w:t>
      </w:r>
      <w:proofErr w:type="spellStart"/>
      <w:r w:rsidRPr="00A41DC5">
        <w:rPr>
          <w:rFonts w:ascii="Garamond" w:hAnsi="Garamond" w:cs="Calibri"/>
          <w:color w:val="000000"/>
          <w:sz w:val="24"/>
          <w:lang w:val="sq-AL"/>
        </w:rPr>
        <w:t>rep</w:t>
      </w:r>
      <w:proofErr w:type="spellEnd"/>
      <w:r w:rsidRPr="00A41DC5">
        <w:rPr>
          <w:rFonts w:ascii="Garamond" w:hAnsi="Garamond" w:cs="Calibri"/>
          <w:color w:val="000000"/>
          <w:sz w:val="24"/>
          <w:lang w:val="sq-AL"/>
        </w:rPr>
        <w:t xml:space="preserve">., nr. 606 </w:t>
      </w:r>
      <w:proofErr w:type="spellStart"/>
      <w:r w:rsidRPr="00A41DC5">
        <w:rPr>
          <w:rFonts w:ascii="Garamond" w:hAnsi="Garamond" w:cs="Calibri"/>
          <w:color w:val="000000"/>
          <w:sz w:val="24"/>
          <w:lang w:val="sq-AL"/>
        </w:rPr>
        <w:t>kol</w:t>
      </w:r>
      <w:proofErr w:type="spellEnd"/>
      <w:r w:rsidRPr="00A41DC5">
        <w:rPr>
          <w:rFonts w:ascii="Garamond" w:hAnsi="Garamond" w:cs="Calibri"/>
          <w:color w:val="000000"/>
          <w:sz w:val="24"/>
          <w:lang w:val="sq-AL"/>
        </w:rPr>
        <w:t>., datë 14.2.2024</w:t>
      </w:r>
      <w:r w:rsidR="00395960">
        <w:rPr>
          <w:rFonts w:ascii="Garamond" w:hAnsi="Garamond" w:cs="Calibri"/>
          <w:color w:val="000000"/>
          <w:sz w:val="24"/>
          <w:lang w:val="sq-AL"/>
        </w:rPr>
        <w:t>, “</w:t>
      </w:r>
      <w:r w:rsidRPr="00A41DC5">
        <w:rPr>
          <w:rFonts w:ascii="Garamond" w:hAnsi="Garamond" w:cs="Calibri"/>
          <w:color w:val="000000"/>
          <w:sz w:val="24"/>
          <w:lang w:val="sq-AL"/>
        </w:rPr>
        <w:t xml:space="preserve">Për ndërtimin, shfrytëzimin dhe administrimin e centralit gjenerues të energjisë elektrike </w:t>
      </w:r>
      <w:proofErr w:type="spellStart"/>
      <w:r w:rsidRPr="00A41DC5">
        <w:rPr>
          <w:rFonts w:ascii="Garamond" w:hAnsi="Garamond" w:cs="Calibri"/>
          <w:color w:val="000000"/>
          <w:sz w:val="24"/>
          <w:lang w:val="sq-AL"/>
        </w:rPr>
        <w:t>eolik</w:t>
      </w:r>
      <w:proofErr w:type="spellEnd"/>
      <w:r w:rsidRPr="00A41DC5">
        <w:rPr>
          <w:rFonts w:ascii="Garamond" w:hAnsi="Garamond" w:cs="Calibri"/>
          <w:color w:val="000000"/>
          <w:sz w:val="24"/>
          <w:lang w:val="sq-AL"/>
        </w:rPr>
        <w:t xml:space="preserve">, me kapacitet prodhues 3 </w:t>
      </w:r>
      <w:proofErr w:type="spellStart"/>
      <w:r w:rsidR="00395960" w:rsidRPr="00A41DC5">
        <w:rPr>
          <w:rFonts w:ascii="Garamond" w:hAnsi="Garamond" w:cs="Calibri"/>
          <w:color w:val="000000"/>
          <w:sz w:val="24"/>
          <w:lang w:val="sq-AL"/>
        </w:rPr>
        <w:t>mw</w:t>
      </w:r>
      <w:proofErr w:type="spellEnd"/>
      <w:r w:rsidR="00395960" w:rsidRPr="00A41DC5">
        <w:rPr>
          <w:rFonts w:ascii="Garamond" w:hAnsi="Garamond" w:cs="Calibri"/>
          <w:color w:val="000000"/>
          <w:sz w:val="24"/>
          <w:lang w:val="sq-AL"/>
        </w:rPr>
        <w:t xml:space="preserve"> </w:t>
      </w:r>
      <w:r w:rsidRPr="00A41DC5">
        <w:rPr>
          <w:rFonts w:ascii="Garamond" w:hAnsi="Garamond" w:cs="Calibri"/>
          <w:color w:val="000000"/>
          <w:sz w:val="24"/>
          <w:lang w:val="sq-AL"/>
        </w:rPr>
        <w:t xml:space="preserve">dhe veprave ndihmëse, i cili nuk është objekt koncesioni, në </w:t>
      </w:r>
      <w:proofErr w:type="spellStart"/>
      <w:r w:rsidRPr="00A41DC5">
        <w:rPr>
          <w:rFonts w:ascii="Garamond" w:hAnsi="Garamond" w:cs="Calibri"/>
          <w:color w:val="000000"/>
          <w:sz w:val="24"/>
          <w:lang w:val="sq-AL"/>
        </w:rPr>
        <w:t>Tragjas</w:t>
      </w:r>
      <w:proofErr w:type="spellEnd"/>
      <w:r w:rsidRPr="00A41DC5">
        <w:rPr>
          <w:rFonts w:ascii="Garamond" w:hAnsi="Garamond" w:cs="Calibri"/>
          <w:color w:val="000000"/>
          <w:sz w:val="24"/>
          <w:lang w:val="sq-AL"/>
        </w:rPr>
        <w:t xml:space="preserve">, Njësia Administrative Orikum, </w:t>
      </w:r>
      <w:r w:rsidR="00395960" w:rsidRPr="00A41DC5">
        <w:rPr>
          <w:rFonts w:ascii="Garamond" w:hAnsi="Garamond" w:cs="Calibri"/>
          <w:color w:val="000000"/>
          <w:sz w:val="24"/>
          <w:lang w:val="sq-AL"/>
        </w:rPr>
        <w:t xml:space="preserve">qarku </w:t>
      </w:r>
      <w:r w:rsidRPr="00A41DC5">
        <w:rPr>
          <w:rFonts w:ascii="Garamond" w:hAnsi="Garamond" w:cs="Calibri"/>
          <w:color w:val="000000"/>
          <w:sz w:val="24"/>
          <w:lang w:val="sq-AL"/>
        </w:rPr>
        <w:t xml:space="preserve">Vlorë, nga shoqëria </w:t>
      </w:r>
      <w:r w:rsidR="00395960">
        <w:rPr>
          <w:rFonts w:ascii="Garamond" w:hAnsi="Garamond" w:cs="Calibri"/>
          <w:color w:val="000000"/>
          <w:sz w:val="24"/>
          <w:lang w:val="sq-AL"/>
        </w:rPr>
        <w:t>‘</w:t>
      </w:r>
      <w:proofErr w:type="spellStart"/>
      <w:r w:rsidR="0091215E" w:rsidRPr="00A41DC5">
        <w:rPr>
          <w:rFonts w:ascii="Garamond" w:hAnsi="Garamond" w:cs="Calibri"/>
          <w:color w:val="000000"/>
          <w:sz w:val="24"/>
          <w:lang w:val="sq-AL"/>
        </w:rPr>
        <w:t>Nikolica</w:t>
      </w:r>
      <w:proofErr w:type="spellEnd"/>
      <w:r w:rsidR="0091215E" w:rsidRPr="00A41DC5">
        <w:rPr>
          <w:rFonts w:ascii="Garamond" w:hAnsi="Garamond" w:cs="Calibri"/>
          <w:color w:val="000000"/>
          <w:sz w:val="24"/>
          <w:lang w:val="sq-AL"/>
        </w:rPr>
        <w:t xml:space="preserve"> Ski </w:t>
      </w:r>
      <w:proofErr w:type="spellStart"/>
      <w:r w:rsidR="0091215E" w:rsidRPr="00A41DC5">
        <w:rPr>
          <w:rFonts w:ascii="Garamond" w:hAnsi="Garamond" w:cs="Calibri"/>
          <w:color w:val="000000"/>
          <w:sz w:val="24"/>
          <w:lang w:val="sq-AL"/>
        </w:rPr>
        <w:t>Resort</w:t>
      </w:r>
      <w:proofErr w:type="spellEnd"/>
      <w:r w:rsidR="00395960">
        <w:rPr>
          <w:rFonts w:ascii="Garamond" w:hAnsi="Garamond" w:cs="Calibri"/>
          <w:color w:val="000000"/>
          <w:sz w:val="24"/>
          <w:lang w:val="sq-AL"/>
        </w:rPr>
        <w:t>’</w:t>
      </w:r>
      <w:r w:rsidRPr="00A41DC5">
        <w:rPr>
          <w:rFonts w:ascii="Garamond" w:hAnsi="Garamond" w:cs="Calibri"/>
          <w:color w:val="000000"/>
          <w:sz w:val="24"/>
          <w:lang w:val="sq-AL"/>
        </w:rPr>
        <w:t xml:space="preserve"> </w:t>
      </w:r>
      <w:proofErr w:type="spellStart"/>
      <w:r w:rsidRPr="00A41DC5">
        <w:rPr>
          <w:rFonts w:ascii="Garamond" w:hAnsi="Garamond" w:cs="Calibri"/>
          <w:color w:val="000000"/>
          <w:sz w:val="24"/>
          <w:lang w:val="sq-AL"/>
        </w:rPr>
        <w:t>sh</w:t>
      </w:r>
      <w:r w:rsidR="0091215E" w:rsidRPr="00A41DC5">
        <w:rPr>
          <w:rFonts w:ascii="Garamond" w:hAnsi="Garamond" w:cs="Calibri"/>
          <w:color w:val="000000"/>
          <w:sz w:val="24"/>
          <w:lang w:val="sq-AL"/>
        </w:rPr>
        <w:t>.</w:t>
      </w:r>
      <w:r w:rsidRPr="00A41DC5">
        <w:rPr>
          <w:rFonts w:ascii="Garamond" w:hAnsi="Garamond" w:cs="Calibri"/>
          <w:color w:val="000000"/>
          <w:sz w:val="24"/>
          <w:lang w:val="sq-AL"/>
        </w:rPr>
        <w:t>p</w:t>
      </w:r>
      <w:r w:rsidR="0091215E" w:rsidRPr="00A41DC5">
        <w:rPr>
          <w:rFonts w:ascii="Garamond" w:hAnsi="Garamond" w:cs="Calibri"/>
          <w:color w:val="000000"/>
          <w:sz w:val="24"/>
          <w:lang w:val="sq-AL"/>
        </w:rPr>
        <w:t>.</w:t>
      </w:r>
      <w:r w:rsidRPr="00A41DC5">
        <w:rPr>
          <w:rFonts w:ascii="Garamond" w:hAnsi="Garamond" w:cs="Calibri"/>
          <w:color w:val="000000"/>
          <w:sz w:val="24"/>
          <w:lang w:val="sq-AL"/>
        </w:rPr>
        <w:t>k</w:t>
      </w:r>
      <w:proofErr w:type="spellEnd"/>
      <w:r w:rsidR="0091215E" w:rsidRPr="00A41DC5">
        <w:rPr>
          <w:rFonts w:ascii="Garamond" w:hAnsi="Garamond" w:cs="Calibri"/>
          <w:color w:val="000000"/>
          <w:sz w:val="24"/>
          <w:lang w:val="sq-AL"/>
        </w:rPr>
        <w:t>.</w:t>
      </w:r>
      <w:r w:rsidR="00395960">
        <w:rPr>
          <w:rFonts w:ascii="Garamond" w:hAnsi="Garamond" w:cs="Calibri"/>
          <w:color w:val="000000"/>
          <w:sz w:val="24"/>
          <w:lang w:val="sq-AL"/>
        </w:rPr>
        <w:t>”</w:t>
      </w:r>
      <w:r w:rsidRPr="00A41DC5">
        <w:rPr>
          <w:rFonts w:ascii="Garamond" w:hAnsi="Garamond" w:cs="Calibri"/>
          <w:color w:val="000000"/>
          <w:sz w:val="24"/>
          <w:lang w:val="sq-AL"/>
        </w:rPr>
        <w:t xml:space="preserve">, nënshkruar ndërmjet </w:t>
      </w:r>
      <w:proofErr w:type="spellStart"/>
      <w:r w:rsidRPr="00A41DC5">
        <w:rPr>
          <w:rFonts w:ascii="Garamond" w:hAnsi="Garamond" w:cs="Calibri"/>
          <w:color w:val="000000"/>
          <w:sz w:val="24"/>
          <w:lang w:val="sq-AL"/>
        </w:rPr>
        <w:t>MIE</w:t>
      </w:r>
      <w:proofErr w:type="spellEnd"/>
      <w:r w:rsidRPr="00A41DC5">
        <w:rPr>
          <w:rFonts w:ascii="Garamond" w:hAnsi="Garamond" w:cs="Calibri"/>
          <w:color w:val="000000"/>
          <w:sz w:val="24"/>
          <w:lang w:val="sq-AL"/>
        </w:rPr>
        <w:t>-s dhe Mbajtësit të Miratimit për Ndërtim, shoqërisë “</w:t>
      </w:r>
      <w:proofErr w:type="spellStart"/>
      <w:r w:rsidR="0091215E" w:rsidRPr="00A41DC5">
        <w:rPr>
          <w:rFonts w:ascii="Garamond" w:hAnsi="Garamond" w:cs="Calibri"/>
          <w:color w:val="000000"/>
          <w:sz w:val="24"/>
          <w:lang w:val="sq-AL"/>
        </w:rPr>
        <w:t>Nikolica</w:t>
      </w:r>
      <w:proofErr w:type="spellEnd"/>
      <w:r w:rsidR="0091215E" w:rsidRPr="00A41DC5">
        <w:rPr>
          <w:rFonts w:ascii="Garamond" w:hAnsi="Garamond" w:cs="Calibri"/>
          <w:color w:val="000000"/>
          <w:sz w:val="24"/>
          <w:lang w:val="sq-AL"/>
        </w:rPr>
        <w:t xml:space="preserve"> Ski </w:t>
      </w:r>
      <w:proofErr w:type="spellStart"/>
      <w:r w:rsidR="0091215E" w:rsidRPr="00A41DC5">
        <w:rPr>
          <w:rFonts w:ascii="Garamond" w:hAnsi="Garamond" w:cs="Calibri"/>
          <w:color w:val="000000"/>
          <w:sz w:val="24"/>
          <w:lang w:val="sq-AL"/>
        </w:rPr>
        <w:t>Resort</w:t>
      </w:r>
      <w:proofErr w:type="spellEnd"/>
      <w:r w:rsidRPr="00A41DC5">
        <w:rPr>
          <w:rFonts w:ascii="Garamond" w:hAnsi="Garamond" w:cs="Calibri"/>
          <w:color w:val="000000"/>
          <w:sz w:val="24"/>
          <w:lang w:val="sq-AL"/>
        </w:rPr>
        <w:t xml:space="preserve">” </w:t>
      </w:r>
      <w:proofErr w:type="spellStart"/>
      <w:r w:rsidRPr="00A41DC5">
        <w:rPr>
          <w:rFonts w:ascii="Garamond" w:hAnsi="Garamond" w:cs="Calibri"/>
          <w:color w:val="000000"/>
          <w:sz w:val="24"/>
          <w:lang w:val="sq-AL"/>
        </w:rPr>
        <w:t>sh.p.k</w:t>
      </w:r>
      <w:proofErr w:type="spellEnd"/>
      <w:r w:rsidRPr="00A41DC5">
        <w:rPr>
          <w:rFonts w:ascii="Garamond" w:hAnsi="Garamond" w:cs="Calibri"/>
          <w:color w:val="000000"/>
          <w:sz w:val="24"/>
          <w:lang w:val="sq-AL"/>
        </w:rPr>
        <w:t>.</w:t>
      </w:r>
    </w:p>
    <w:p w14:paraId="3B72FC6A" w14:textId="61E880F8"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lastRenderedPageBreak/>
        <w:t xml:space="preserve">- Shoqëria ka marrë miratimin në parim për lidhjen e centralit me rrjetin e transmetimit nëpërmjet shkresës së OST </w:t>
      </w:r>
      <w:proofErr w:type="spellStart"/>
      <w:r w:rsidRPr="00A41DC5">
        <w:rPr>
          <w:rFonts w:ascii="Garamond" w:hAnsi="Garamond" w:cs="Calibri"/>
          <w:color w:val="000000"/>
          <w:sz w:val="24"/>
          <w:lang w:val="sq-AL"/>
        </w:rPr>
        <w:t>sh.a</w:t>
      </w:r>
      <w:proofErr w:type="spellEnd"/>
      <w:r w:rsidRPr="00A41DC5">
        <w:rPr>
          <w:rFonts w:ascii="Garamond" w:hAnsi="Garamond" w:cs="Calibri"/>
          <w:color w:val="000000"/>
          <w:sz w:val="24"/>
          <w:lang w:val="sq-AL"/>
        </w:rPr>
        <w:t xml:space="preserve">., të datës 6.6.2022 </w:t>
      </w:r>
    </w:p>
    <w:p w14:paraId="454A38E9" w14:textId="08764FA4"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 xml:space="preserve">- Shoqëria është pajisur me </w:t>
      </w:r>
      <w:r w:rsidR="00395960" w:rsidRPr="00A41DC5">
        <w:rPr>
          <w:rFonts w:ascii="Garamond" w:hAnsi="Garamond" w:cs="Calibri"/>
          <w:color w:val="000000"/>
          <w:sz w:val="24"/>
          <w:lang w:val="sq-AL"/>
        </w:rPr>
        <w:t xml:space="preserve">vendimin </w:t>
      </w:r>
      <w:r w:rsidRPr="00A41DC5">
        <w:rPr>
          <w:rFonts w:ascii="Garamond" w:hAnsi="Garamond" w:cs="Calibri"/>
          <w:color w:val="000000"/>
          <w:sz w:val="24"/>
          <w:lang w:val="sq-AL"/>
        </w:rPr>
        <w:t xml:space="preserve">për </w:t>
      </w:r>
      <w:proofErr w:type="spellStart"/>
      <w:r w:rsidRPr="00A41DC5">
        <w:rPr>
          <w:rFonts w:ascii="Garamond" w:hAnsi="Garamond" w:cs="Calibri"/>
          <w:color w:val="000000"/>
          <w:sz w:val="24"/>
          <w:lang w:val="sq-AL"/>
        </w:rPr>
        <w:t>VNM</w:t>
      </w:r>
      <w:proofErr w:type="spellEnd"/>
      <w:r w:rsidR="00395960">
        <w:rPr>
          <w:rFonts w:ascii="Garamond" w:hAnsi="Garamond" w:cs="Calibri"/>
          <w:color w:val="000000"/>
          <w:sz w:val="24"/>
          <w:lang w:val="sq-AL"/>
        </w:rPr>
        <w:t>-në</w:t>
      </w:r>
      <w:r w:rsidRPr="00A41DC5">
        <w:rPr>
          <w:rFonts w:ascii="Garamond" w:hAnsi="Garamond" w:cs="Calibri"/>
          <w:color w:val="000000"/>
          <w:sz w:val="24"/>
          <w:lang w:val="sq-AL"/>
        </w:rPr>
        <w:t xml:space="preserve"> </w:t>
      </w:r>
      <w:r w:rsidR="00395960" w:rsidRPr="00A41DC5">
        <w:rPr>
          <w:rFonts w:ascii="Garamond" w:hAnsi="Garamond" w:cs="Calibri"/>
          <w:color w:val="000000"/>
          <w:sz w:val="24"/>
          <w:lang w:val="sq-AL"/>
        </w:rPr>
        <w:t>paraprake</w:t>
      </w:r>
      <w:r w:rsidRPr="00A41DC5">
        <w:rPr>
          <w:rFonts w:ascii="Garamond" w:hAnsi="Garamond" w:cs="Calibri"/>
          <w:color w:val="000000"/>
          <w:sz w:val="24"/>
          <w:lang w:val="sq-AL"/>
        </w:rPr>
        <w:t xml:space="preserve">, lëshuar më 22.8.2025 nga Agjencia Kombëtare e Mjedisit (AKM), për zhvillimin e projektit “Ndërtimi i impiantit gjenerues të energjisë elektrike </w:t>
      </w:r>
      <w:proofErr w:type="spellStart"/>
      <w:r w:rsidRPr="00A41DC5">
        <w:rPr>
          <w:rFonts w:ascii="Garamond" w:hAnsi="Garamond" w:cs="Calibri"/>
          <w:color w:val="000000"/>
          <w:sz w:val="24"/>
          <w:lang w:val="sq-AL"/>
        </w:rPr>
        <w:t>eolike</w:t>
      </w:r>
      <w:proofErr w:type="spellEnd"/>
      <w:r w:rsidRPr="00A41DC5">
        <w:rPr>
          <w:rFonts w:ascii="Garamond" w:hAnsi="Garamond" w:cs="Calibri"/>
          <w:color w:val="000000"/>
          <w:sz w:val="24"/>
          <w:lang w:val="sq-AL"/>
        </w:rPr>
        <w:t xml:space="preserve">, me kapacitet të instaluar 3 </w:t>
      </w:r>
      <w:proofErr w:type="spellStart"/>
      <w:r w:rsidR="0091215E" w:rsidRPr="00A41DC5">
        <w:rPr>
          <w:rFonts w:ascii="Garamond" w:hAnsi="Garamond" w:cs="Calibri"/>
          <w:color w:val="000000"/>
          <w:sz w:val="24"/>
          <w:lang w:val="sq-AL"/>
        </w:rPr>
        <w:t>mw</w:t>
      </w:r>
      <w:proofErr w:type="spellEnd"/>
      <w:r w:rsidRPr="00A41DC5">
        <w:rPr>
          <w:rFonts w:ascii="Garamond" w:hAnsi="Garamond" w:cs="Calibri"/>
          <w:color w:val="000000"/>
          <w:sz w:val="24"/>
          <w:lang w:val="sq-AL"/>
        </w:rPr>
        <w:t xml:space="preserve">, dhe veprave ndihmëse në zonën e </w:t>
      </w:r>
      <w:proofErr w:type="spellStart"/>
      <w:r w:rsidRPr="00A41DC5">
        <w:rPr>
          <w:rFonts w:ascii="Garamond" w:hAnsi="Garamond" w:cs="Calibri"/>
          <w:color w:val="000000"/>
          <w:sz w:val="24"/>
          <w:lang w:val="sq-AL"/>
        </w:rPr>
        <w:t>Tragjasit</w:t>
      </w:r>
      <w:proofErr w:type="spellEnd"/>
      <w:r w:rsidRPr="00A41DC5">
        <w:rPr>
          <w:rFonts w:ascii="Garamond" w:hAnsi="Garamond" w:cs="Calibri"/>
          <w:color w:val="000000"/>
          <w:sz w:val="24"/>
          <w:lang w:val="sq-AL"/>
        </w:rPr>
        <w:t>, Vlorë”.</w:t>
      </w:r>
    </w:p>
    <w:p w14:paraId="4B762AA5" w14:textId="06A9BECD"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 Në këtë aplikim shoqëria</w:t>
      </w:r>
      <w:r w:rsidR="0091215E" w:rsidRPr="00A41DC5">
        <w:rPr>
          <w:rFonts w:ascii="Garamond" w:hAnsi="Garamond" w:cs="Calibri"/>
          <w:color w:val="000000"/>
          <w:sz w:val="24"/>
          <w:lang w:val="sq-AL"/>
        </w:rPr>
        <w:t xml:space="preserve"> </w:t>
      </w:r>
      <w:r w:rsidRPr="00A41DC5">
        <w:rPr>
          <w:rFonts w:ascii="Garamond" w:hAnsi="Garamond" w:cs="Calibri"/>
          <w:color w:val="000000"/>
          <w:sz w:val="24"/>
          <w:lang w:val="sq-AL"/>
        </w:rPr>
        <w:t>duhet të plotësojë/depozitojë dhe sa vijon:</w:t>
      </w:r>
    </w:p>
    <w:p w14:paraId="2DA460B9" w14:textId="77777777" w:rsidR="0091215E" w:rsidRPr="00A41DC5" w:rsidRDefault="0091215E" w:rsidP="0091215E">
      <w:pPr>
        <w:tabs>
          <w:tab w:val="left" w:pos="0"/>
        </w:tabs>
        <w:autoSpaceDE w:val="0"/>
        <w:autoSpaceDN w:val="0"/>
        <w:adjustRightInd w:val="0"/>
        <w:spacing w:after="0" w:line="240" w:lineRule="auto"/>
        <w:jc w:val="both"/>
        <w:rPr>
          <w:rFonts w:ascii="Garamond" w:hAnsi="Garamond" w:cs="Calibri"/>
          <w:b/>
          <w:bCs/>
          <w:color w:val="000000"/>
          <w:sz w:val="24"/>
          <w:lang w:val="sq-AL"/>
        </w:rPr>
      </w:pPr>
    </w:p>
    <w:p w14:paraId="0F4EDA48" w14:textId="24108A8F" w:rsidR="008E5775" w:rsidRPr="00A41DC5" w:rsidRDefault="0091215E" w:rsidP="0091215E">
      <w:pPr>
        <w:tabs>
          <w:tab w:val="left" w:pos="0"/>
        </w:tabs>
        <w:autoSpaceDE w:val="0"/>
        <w:autoSpaceDN w:val="0"/>
        <w:adjustRightInd w:val="0"/>
        <w:spacing w:after="0" w:line="240" w:lineRule="auto"/>
        <w:jc w:val="center"/>
        <w:rPr>
          <w:rFonts w:ascii="Garamond" w:hAnsi="Garamond" w:cs="Calibri"/>
          <w:color w:val="000000"/>
          <w:sz w:val="24"/>
          <w:lang w:val="sq-AL"/>
        </w:rPr>
      </w:pPr>
      <w:r w:rsidRPr="00A41DC5">
        <w:rPr>
          <w:rFonts w:ascii="Garamond" w:hAnsi="Garamond" w:cs="Calibri"/>
          <w:color w:val="000000"/>
          <w:sz w:val="24"/>
          <w:lang w:val="sq-AL"/>
        </w:rPr>
        <w:t xml:space="preserve">Neni </w:t>
      </w:r>
      <w:r w:rsidR="008E5775" w:rsidRPr="00A41DC5">
        <w:rPr>
          <w:rFonts w:ascii="Garamond" w:hAnsi="Garamond" w:cs="Calibri"/>
          <w:color w:val="000000"/>
          <w:sz w:val="24"/>
          <w:lang w:val="sq-AL"/>
        </w:rPr>
        <w:t>9</w:t>
      </w:r>
    </w:p>
    <w:p w14:paraId="5F18A391" w14:textId="77777777" w:rsidR="008E5775" w:rsidRPr="00A41DC5" w:rsidRDefault="008E5775" w:rsidP="0091215E">
      <w:pPr>
        <w:autoSpaceDE w:val="0"/>
        <w:autoSpaceDN w:val="0"/>
        <w:adjustRightInd w:val="0"/>
        <w:spacing w:after="0" w:line="240" w:lineRule="auto"/>
        <w:jc w:val="center"/>
        <w:rPr>
          <w:rFonts w:ascii="Garamond" w:hAnsi="Garamond" w:cs="Calibri"/>
          <w:b/>
          <w:bCs/>
          <w:color w:val="000000"/>
          <w:sz w:val="24"/>
          <w:lang w:val="sq-AL"/>
        </w:rPr>
      </w:pPr>
      <w:r w:rsidRPr="00A41DC5">
        <w:rPr>
          <w:rFonts w:ascii="Garamond" w:hAnsi="Garamond" w:cs="Calibri"/>
          <w:b/>
          <w:bCs/>
          <w:color w:val="000000"/>
          <w:sz w:val="24"/>
          <w:lang w:val="sq-AL"/>
        </w:rPr>
        <w:t>Formati dhe dokumentacioni për aplikim</w:t>
      </w:r>
    </w:p>
    <w:p w14:paraId="5C91A8BE" w14:textId="77777777" w:rsidR="0091215E" w:rsidRPr="00A41DC5" w:rsidRDefault="0091215E" w:rsidP="008E5775">
      <w:pPr>
        <w:tabs>
          <w:tab w:val="left" w:pos="0"/>
        </w:tabs>
        <w:autoSpaceDE w:val="0"/>
        <w:autoSpaceDN w:val="0"/>
        <w:adjustRightInd w:val="0"/>
        <w:spacing w:after="0" w:line="240" w:lineRule="auto"/>
        <w:ind w:firstLine="284"/>
        <w:jc w:val="both"/>
        <w:rPr>
          <w:rFonts w:ascii="Garamond" w:hAnsi="Garamond" w:cs="Calibri"/>
          <w:b/>
          <w:bCs/>
          <w:color w:val="000000"/>
          <w:sz w:val="24"/>
          <w:lang w:val="sq-AL"/>
        </w:rPr>
      </w:pPr>
    </w:p>
    <w:p w14:paraId="4F47E058" w14:textId="378CEA36" w:rsidR="008E5775" w:rsidRPr="00A41DC5" w:rsidRDefault="008E5775" w:rsidP="008E5775">
      <w:pPr>
        <w:tabs>
          <w:tab w:val="left" w:pos="0"/>
        </w:tabs>
        <w:autoSpaceDE w:val="0"/>
        <w:autoSpaceDN w:val="0"/>
        <w:adjustRightInd w:val="0"/>
        <w:spacing w:after="0" w:line="240" w:lineRule="auto"/>
        <w:ind w:firstLine="284"/>
        <w:jc w:val="both"/>
        <w:rPr>
          <w:rFonts w:ascii="Garamond" w:hAnsi="Garamond" w:cs="Calibri"/>
          <w:b/>
          <w:bCs/>
          <w:color w:val="000000"/>
          <w:sz w:val="24"/>
          <w:lang w:val="sq-AL"/>
        </w:rPr>
      </w:pPr>
      <w:r w:rsidRPr="00A41DC5">
        <w:rPr>
          <w:rFonts w:ascii="Garamond" w:hAnsi="Garamond" w:cs="Calibri"/>
          <w:b/>
          <w:bCs/>
          <w:color w:val="000000"/>
          <w:sz w:val="24"/>
          <w:lang w:val="sq-AL"/>
        </w:rPr>
        <w:t xml:space="preserve">Pika 1, </w:t>
      </w:r>
      <w:r w:rsidR="00395960">
        <w:rPr>
          <w:rFonts w:ascii="Garamond" w:hAnsi="Garamond" w:cs="Calibri"/>
          <w:b/>
          <w:bCs/>
          <w:color w:val="000000"/>
          <w:sz w:val="24"/>
          <w:lang w:val="sq-AL"/>
        </w:rPr>
        <w:t>“</w:t>
      </w:r>
      <w:r w:rsidRPr="00A41DC5">
        <w:rPr>
          <w:rFonts w:ascii="Garamond" w:hAnsi="Garamond" w:cs="Calibri"/>
          <w:b/>
          <w:bCs/>
          <w:color w:val="000000"/>
          <w:sz w:val="24"/>
          <w:lang w:val="sq-AL"/>
        </w:rPr>
        <w:t>Dokumentacioni i përgjithshëm për të gjitha aplikimet për pajisje me licencë</w:t>
      </w:r>
      <w:r w:rsidR="00395960">
        <w:rPr>
          <w:rFonts w:ascii="Garamond" w:hAnsi="Garamond" w:cs="Calibri"/>
          <w:b/>
          <w:bCs/>
          <w:color w:val="000000"/>
          <w:sz w:val="24"/>
          <w:lang w:val="sq-AL"/>
        </w:rPr>
        <w:t>”</w:t>
      </w:r>
    </w:p>
    <w:p w14:paraId="137674AD" w14:textId="0304C2E0"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Pika 1.2</w:t>
      </w:r>
      <w:r w:rsidR="00395960">
        <w:rPr>
          <w:rFonts w:ascii="Garamond" w:hAnsi="Garamond" w:cs="Calibri"/>
          <w:color w:val="000000"/>
          <w:sz w:val="24"/>
          <w:lang w:val="sq-AL"/>
        </w:rPr>
        <w:t>,</w:t>
      </w:r>
      <w:r w:rsidRPr="00A41DC5">
        <w:rPr>
          <w:rFonts w:ascii="Garamond" w:hAnsi="Garamond" w:cs="Calibri"/>
          <w:color w:val="000000"/>
          <w:sz w:val="24"/>
          <w:lang w:val="sq-AL"/>
        </w:rPr>
        <w:t xml:space="preserve"> </w:t>
      </w:r>
      <w:r w:rsidR="00395960">
        <w:rPr>
          <w:rFonts w:ascii="Garamond" w:hAnsi="Garamond" w:cs="Calibri"/>
          <w:color w:val="000000"/>
          <w:sz w:val="24"/>
          <w:lang w:val="sq-AL"/>
        </w:rPr>
        <w:t>“</w:t>
      </w:r>
      <w:r w:rsidRPr="00A41DC5">
        <w:rPr>
          <w:rFonts w:ascii="Garamond" w:hAnsi="Garamond" w:cs="Calibri"/>
          <w:color w:val="000000"/>
          <w:sz w:val="24"/>
          <w:lang w:val="sq-AL"/>
        </w:rPr>
        <w:t>Dokumentacioni juridik dhe administrativ</w:t>
      </w:r>
      <w:r w:rsidR="00395960">
        <w:rPr>
          <w:rFonts w:ascii="Garamond" w:hAnsi="Garamond" w:cs="Calibri"/>
          <w:color w:val="000000"/>
          <w:sz w:val="24"/>
          <w:lang w:val="sq-AL"/>
        </w:rPr>
        <w:t>”</w:t>
      </w:r>
    </w:p>
    <w:p w14:paraId="4266C91E" w14:textId="760B0566" w:rsidR="008E5775" w:rsidRPr="00A41DC5" w:rsidRDefault="00395960" w:rsidP="008E5775">
      <w:pPr>
        <w:tabs>
          <w:tab w:val="left" w:pos="0"/>
        </w:tabs>
        <w:autoSpaceDE w:val="0"/>
        <w:autoSpaceDN w:val="0"/>
        <w:adjustRightInd w:val="0"/>
        <w:spacing w:after="0" w:line="240" w:lineRule="auto"/>
        <w:ind w:firstLine="284"/>
        <w:jc w:val="both"/>
        <w:rPr>
          <w:rFonts w:ascii="Garamond" w:hAnsi="Garamond" w:cs="Calibri"/>
          <w:color w:val="000000"/>
          <w:sz w:val="24"/>
          <w:lang w:val="sq-AL"/>
        </w:rPr>
      </w:pPr>
      <w:r>
        <w:rPr>
          <w:rFonts w:ascii="Garamond" w:hAnsi="Garamond" w:cs="Symbol"/>
          <w:color w:val="000000"/>
          <w:sz w:val="24"/>
          <w:lang w:val="sq-AL"/>
        </w:rPr>
        <w:t>-</w:t>
      </w:r>
      <w:r w:rsidR="008E5775" w:rsidRPr="00A41DC5">
        <w:rPr>
          <w:rFonts w:ascii="Garamond" w:hAnsi="Garamond" w:cs="Symbol"/>
          <w:color w:val="000000"/>
          <w:sz w:val="24"/>
          <w:lang w:val="sq-AL"/>
        </w:rPr>
        <w:t xml:space="preserve"> </w:t>
      </w:r>
      <w:r w:rsidR="008E5775" w:rsidRPr="00A41DC5">
        <w:rPr>
          <w:rFonts w:ascii="Garamond" w:hAnsi="Garamond" w:cs="Calibri"/>
          <w:color w:val="000000"/>
          <w:sz w:val="24"/>
          <w:lang w:val="sq-AL"/>
        </w:rPr>
        <w:t xml:space="preserve">Dëshminë e </w:t>
      </w:r>
      <w:proofErr w:type="spellStart"/>
      <w:r w:rsidR="008E5775" w:rsidRPr="00A41DC5">
        <w:rPr>
          <w:rFonts w:ascii="Garamond" w:hAnsi="Garamond" w:cs="Calibri"/>
          <w:color w:val="000000"/>
          <w:sz w:val="24"/>
          <w:lang w:val="sq-AL"/>
        </w:rPr>
        <w:t>penalitetit</w:t>
      </w:r>
      <w:proofErr w:type="spellEnd"/>
      <w:r w:rsidR="008E5775" w:rsidRPr="00A41DC5">
        <w:rPr>
          <w:rFonts w:ascii="Garamond" w:hAnsi="Garamond" w:cs="Calibri"/>
          <w:color w:val="000000"/>
          <w:sz w:val="24"/>
          <w:lang w:val="sq-AL"/>
        </w:rPr>
        <w:t xml:space="preserve"> të përditësuar, të lëshuar nga Drejtoria e Përgjithshme e Burgjeve, për administratorin e shoqërisë (g</w:t>
      </w:r>
      <w:r w:rsidR="0091215E" w:rsidRPr="00A41DC5">
        <w:rPr>
          <w:rFonts w:ascii="Garamond" w:hAnsi="Garamond" w:cs="Calibri"/>
          <w:color w:val="000000"/>
          <w:sz w:val="24"/>
          <w:lang w:val="sq-AL"/>
        </w:rPr>
        <w:t>e</w:t>
      </w:r>
      <w:r w:rsidR="008E5775" w:rsidRPr="00A41DC5">
        <w:rPr>
          <w:rFonts w:ascii="Garamond" w:hAnsi="Garamond" w:cs="Calibri"/>
          <w:color w:val="000000"/>
          <w:sz w:val="24"/>
          <w:lang w:val="sq-AL"/>
        </w:rPr>
        <w:t>rma “b”)</w:t>
      </w:r>
      <w:r w:rsidR="0091215E" w:rsidRPr="00A41DC5">
        <w:rPr>
          <w:rFonts w:ascii="Garamond" w:hAnsi="Garamond" w:cs="Calibri"/>
          <w:color w:val="000000"/>
          <w:sz w:val="24"/>
          <w:lang w:val="sq-AL"/>
        </w:rPr>
        <w:t>.</w:t>
      </w:r>
    </w:p>
    <w:p w14:paraId="7C3E6D8B" w14:textId="1453E9EA" w:rsidR="008E5775" w:rsidRPr="00A41DC5" w:rsidRDefault="003520B4" w:rsidP="008E5775">
      <w:pPr>
        <w:tabs>
          <w:tab w:val="left" w:pos="0"/>
        </w:tabs>
        <w:autoSpaceDE w:val="0"/>
        <w:autoSpaceDN w:val="0"/>
        <w:adjustRightInd w:val="0"/>
        <w:spacing w:after="0" w:line="240" w:lineRule="auto"/>
        <w:ind w:firstLine="284"/>
        <w:jc w:val="both"/>
        <w:rPr>
          <w:rFonts w:ascii="Garamond" w:hAnsi="Garamond" w:cs="Calibri"/>
          <w:color w:val="000000"/>
          <w:sz w:val="24"/>
          <w:lang w:val="sq-AL"/>
        </w:rPr>
      </w:pPr>
      <w:r>
        <w:rPr>
          <w:rFonts w:ascii="Garamond" w:hAnsi="Garamond" w:cs="Symbol"/>
          <w:color w:val="000000"/>
          <w:sz w:val="24"/>
          <w:lang w:val="sq-AL"/>
        </w:rPr>
        <w:t>-</w:t>
      </w:r>
      <w:r w:rsidR="008E5775" w:rsidRPr="00A41DC5">
        <w:rPr>
          <w:rFonts w:ascii="Garamond" w:hAnsi="Garamond" w:cs="Symbol"/>
          <w:color w:val="000000"/>
          <w:sz w:val="24"/>
          <w:lang w:val="sq-AL"/>
        </w:rPr>
        <w:t xml:space="preserve"> </w:t>
      </w:r>
      <w:r w:rsidR="008E5775" w:rsidRPr="00A41DC5">
        <w:rPr>
          <w:rFonts w:ascii="Garamond" w:hAnsi="Garamond" w:cs="Calibri"/>
          <w:color w:val="000000"/>
          <w:sz w:val="24"/>
          <w:lang w:val="sq-AL"/>
        </w:rPr>
        <w:t>Shoqëria duhet të depozitojë informacion/dokumentacion mbi stafin aktual efektiv në strukturën e saj (g</w:t>
      </w:r>
      <w:r w:rsidR="0091215E" w:rsidRPr="00A41DC5">
        <w:rPr>
          <w:rFonts w:ascii="Garamond" w:hAnsi="Garamond" w:cs="Calibri"/>
          <w:color w:val="000000"/>
          <w:sz w:val="24"/>
          <w:lang w:val="sq-AL"/>
        </w:rPr>
        <w:t>e</w:t>
      </w:r>
      <w:r w:rsidR="008E5775" w:rsidRPr="00A41DC5">
        <w:rPr>
          <w:rFonts w:ascii="Garamond" w:hAnsi="Garamond" w:cs="Calibri"/>
          <w:color w:val="000000"/>
          <w:sz w:val="24"/>
          <w:lang w:val="sq-AL"/>
        </w:rPr>
        <w:t>rma “c”)</w:t>
      </w:r>
      <w:r w:rsidR="0091215E" w:rsidRPr="00A41DC5">
        <w:rPr>
          <w:rFonts w:ascii="Garamond" w:hAnsi="Garamond" w:cs="Calibri"/>
          <w:color w:val="000000"/>
          <w:sz w:val="24"/>
          <w:lang w:val="sq-AL"/>
        </w:rPr>
        <w:t>.</w:t>
      </w:r>
    </w:p>
    <w:p w14:paraId="730CF645" w14:textId="2DE08CE0" w:rsidR="008E5775" w:rsidRPr="00A41DC5" w:rsidRDefault="008E5775" w:rsidP="008E5775">
      <w:pPr>
        <w:tabs>
          <w:tab w:val="left" w:pos="0"/>
        </w:tabs>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Pika 1.3</w:t>
      </w:r>
      <w:r w:rsidR="00395960">
        <w:rPr>
          <w:rFonts w:ascii="Garamond" w:hAnsi="Garamond" w:cs="Calibri"/>
          <w:color w:val="000000"/>
          <w:sz w:val="24"/>
          <w:lang w:val="sq-AL"/>
        </w:rPr>
        <w:t>, “</w:t>
      </w:r>
      <w:r w:rsidRPr="00A41DC5">
        <w:rPr>
          <w:rFonts w:ascii="Garamond" w:hAnsi="Garamond" w:cs="Calibri"/>
          <w:color w:val="000000"/>
          <w:sz w:val="24"/>
          <w:lang w:val="sq-AL"/>
        </w:rPr>
        <w:t>Dokumentacioni financiar dhe fiskal</w:t>
      </w:r>
      <w:r w:rsidR="00395960">
        <w:rPr>
          <w:rFonts w:ascii="Garamond" w:hAnsi="Garamond" w:cs="Calibri"/>
          <w:color w:val="000000"/>
          <w:sz w:val="24"/>
          <w:lang w:val="sq-AL"/>
        </w:rPr>
        <w:t>”</w:t>
      </w:r>
    </w:p>
    <w:p w14:paraId="5350B2F3" w14:textId="22C9DBBB" w:rsidR="008E5775" w:rsidRPr="00A41DC5" w:rsidRDefault="00C40586"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Symbol"/>
          <w:color w:val="000000"/>
          <w:sz w:val="24"/>
          <w:lang w:val="sq-AL"/>
        </w:rPr>
        <w:t>-</w:t>
      </w:r>
      <w:r w:rsidR="008E5775" w:rsidRPr="00A41DC5">
        <w:rPr>
          <w:rFonts w:ascii="Garamond" w:hAnsi="Garamond" w:cs="Symbol"/>
          <w:color w:val="000000"/>
          <w:sz w:val="24"/>
          <w:lang w:val="sq-AL"/>
        </w:rPr>
        <w:t xml:space="preserve"> </w:t>
      </w:r>
      <w:r w:rsidR="008E5775" w:rsidRPr="00A41DC5">
        <w:rPr>
          <w:rFonts w:ascii="Garamond" w:hAnsi="Garamond" w:cs="Calibri"/>
          <w:color w:val="000000"/>
          <w:sz w:val="24"/>
          <w:lang w:val="sq-AL"/>
        </w:rPr>
        <w:t>Dokument të përditësuar mbi gjendjen bankare të shoqërisë dhe vendimin e organeve drejtuese për dedikimin e shumës përkatëse nga fondet e veta për financimin e projektit (g</w:t>
      </w:r>
      <w:r w:rsidR="00395960">
        <w:rPr>
          <w:rFonts w:ascii="Garamond" w:hAnsi="Garamond" w:cs="Calibri"/>
          <w:color w:val="000000"/>
          <w:sz w:val="24"/>
          <w:lang w:val="sq-AL"/>
        </w:rPr>
        <w:t>e</w:t>
      </w:r>
      <w:r w:rsidR="008E5775" w:rsidRPr="00A41DC5">
        <w:rPr>
          <w:rFonts w:ascii="Garamond" w:hAnsi="Garamond" w:cs="Calibri"/>
          <w:color w:val="000000"/>
          <w:sz w:val="24"/>
          <w:lang w:val="sq-AL"/>
        </w:rPr>
        <w:t>rma “b”)</w:t>
      </w:r>
      <w:r w:rsidR="00395960">
        <w:rPr>
          <w:rFonts w:ascii="Garamond" w:hAnsi="Garamond" w:cs="Calibri"/>
          <w:color w:val="000000"/>
          <w:sz w:val="24"/>
          <w:lang w:val="sq-AL"/>
        </w:rPr>
        <w:t>.</w:t>
      </w:r>
    </w:p>
    <w:p w14:paraId="59EDE4D3" w14:textId="2BE68062"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u w:val="single"/>
          <w:lang w:val="sq-AL"/>
        </w:rPr>
      </w:pPr>
      <w:r w:rsidRPr="00A41DC5">
        <w:rPr>
          <w:rFonts w:ascii="Garamond" w:hAnsi="Garamond" w:cs="Calibri"/>
          <w:color w:val="000000"/>
          <w:sz w:val="24"/>
          <w:lang w:val="sq-AL"/>
        </w:rPr>
        <w:t>Plan biznesi të përditësuar ku të ketë parashikime për kostot dhe të ardhurat për të gjithë afatin e vlefshmërisë së licencës (g</w:t>
      </w:r>
      <w:r w:rsidR="00395960">
        <w:rPr>
          <w:rFonts w:ascii="Garamond" w:hAnsi="Garamond" w:cs="Calibri"/>
          <w:color w:val="000000"/>
          <w:sz w:val="24"/>
          <w:lang w:val="sq-AL"/>
        </w:rPr>
        <w:t>e</w:t>
      </w:r>
      <w:r w:rsidRPr="00A41DC5">
        <w:rPr>
          <w:rFonts w:ascii="Garamond" w:hAnsi="Garamond" w:cs="Calibri"/>
          <w:color w:val="000000"/>
          <w:sz w:val="24"/>
          <w:lang w:val="sq-AL"/>
        </w:rPr>
        <w:t>rma “c”)</w:t>
      </w:r>
      <w:r w:rsidR="00395960">
        <w:rPr>
          <w:rFonts w:ascii="Garamond" w:hAnsi="Garamond" w:cs="Calibri"/>
          <w:color w:val="000000"/>
          <w:sz w:val="24"/>
          <w:lang w:val="sq-AL"/>
        </w:rPr>
        <w:t>.</w:t>
      </w:r>
    </w:p>
    <w:p w14:paraId="1670569C" w14:textId="7D3A6A0A" w:rsidR="008E5775" w:rsidRPr="00A41DC5" w:rsidRDefault="008E5775" w:rsidP="008E5775">
      <w:pPr>
        <w:autoSpaceDE w:val="0"/>
        <w:autoSpaceDN w:val="0"/>
        <w:adjustRightInd w:val="0"/>
        <w:spacing w:after="0" w:line="240" w:lineRule="auto"/>
        <w:ind w:firstLine="284"/>
        <w:jc w:val="both"/>
        <w:rPr>
          <w:rFonts w:ascii="Garamond" w:hAnsi="Garamond" w:cs="Calibri"/>
          <w:b/>
          <w:bCs/>
          <w:color w:val="000000"/>
          <w:sz w:val="24"/>
          <w:lang w:val="sq-AL"/>
        </w:rPr>
      </w:pPr>
      <w:r w:rsidRPr="00A41DC5">
        <w:rPr>
          <w:rFonts w:ascii="Garamond" w:hAnsi="Garamond" w:cs="Calibri"/>
          <w:b/>
          <w:bCs/>
          <w:color w:val="000000"/>
          <w:sz w:val="24"/>
          <w:lang w:val="sq-AL"/>
        </w:rPr>
        <w:t xml:space="preserve">Pika 2, </w:t>
      </w:r>
      <w:r w:rsidR="00C06234">
        <w:rPr>
          <w:rFonts w:ascii="Garamond" w:hAnsi="Garamond" w:cs="Calibri"/>
          <w:b/>
          <w:bCs/>
          <w:color w:val="000000"/>
          <w:sz w:val="24"/>
          <w:lang w:val="sq-AL"/>
        </w:rPr>
        <w:t>“</w:t>
      </w:r>
      <w:r w:rsidRPr="00A41DC5">
        <w:rPr>
          <w:rFonts w:ascii="Garamond" w:hAnsi="Garamond" w:cs="Calibri"/>
          <w:b/>
          <w:bCs/>
          <w:color w:val="000000"/>
          <w:sz w:val="24"/>
          <w:lang w:val="sq-AL"/>
        </w:rPr>
        <w:t>Dokumentacioni specifik sipas tipit të licencës</w:t>
      </w:r>
      <w:r w:rsidR="00C06234">
        <w:rPr>
          <w:rFonts w:ascii="Garamond" w:hAnsi="Garamond" w:cs="Calibri"/>
          <w:b/>
          <w:bCs/>
          <w:color w:val="000000"/>
          <w:sz w:val="24"/>
          <w:lang w:val="sq-AL"/>
        </w:rPr>
        <w:t>”</w:t>
      </w:r>
    </w:p>
    <w:p w14:paraId="6EB75DFC" w14:textId="77777777"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 xml:space="preserve">2.1 Për t’u pajisur me licencë për prodhimin e energjisë elektrike, </w:t>
      </w:r>
      <w:proofErr w:type="spellStart"/>
      <w:r w:rsidRPr="00A41DC5">
        <w:rPr>
          <w:rFonts w:ascii="Garamond" w:hAnsi="Garamond" w:cs="Calibri"/>
          <w:color w:val="000000"/>
          <w:sz w:val="24"/>
          <w:lang w:val="sq-AL"/>
        </w:rPr>
        <w:t>aplikuesi</w:t>
      </w:r>
      <w:proofErr w:type="spellEnd"/>
      <w:r w:rsidRPr="00A41DC5">
        <w:rPr>
          <w:rFonts w:ascii="Garamond" w:hAnsi="Garamond" w:cs="Calibri"/>
          <w:color w:val="000000"/>
          <w:sz w:val="24"/>
          <w:lang w:val="sq-AL"/>
        </w:rPr>
        <w:t xml:space="preserve"> duhet të depozitojë gjithashtu:</w:t>
      </w:r>
    </w:p>
    <w:p w14:paraId="0B9D790C" w14:textId="58CF8B66" w:rsidR="008E5775" w:rsidRPr="00A41DC5" w:rsidRDefault="00C40586" w:rsidP="008E5775">
      <w:pPr>
        <w:tabs>
          <w:tab w:val="left" w:pos="0"/>
        </w:tabs>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Symbol"/>
          <w:color w:val="000000"/>
          <w:sz w:val="24"/>
          <w:lang w:val="sq-AL"/>
        </w:rPr>
        <w:t>-</w:t>
      </w:r>
      <w:r w:rsidR="008E5775" w:rsidRPr="00A41DC5">
        <w:rPr>
          <w:rFonts w:ascii="Garamond" w:hAnsi="Garamond" w:cs="Symbol"/>
          <w:color w:val="000000"/>
          <w:sz w:val="24"/>
          <w:lang w:val="sq-AL"/>
        </w:rPr>
        <w:t xml:space="preserve"> </w:t>
      </w:r>
      <w:r w:rsidR="008E5775" w:rsidRPr="00A41DC5">
        <w:rPr>
          <w:rFonts w:ascii="Garamond" w:hAnsi="Garamond" w:cs="Calibri"/>
          <w:color w:val="000000"/>
          <w:sz w:val="24"/>
          <w:lang w:val="sq-AL"/>
        </w:rPr>
        <w:t xml:space="preserve">Informacion/dokumentacion në rast se shoqëria ka vijuar me krijimin e një shoqërie për qëllime të veçanta, sipas përcaktimeve të </w:t>
      </w:r>
      <w:proofErr w:type="spellStart"/>
      <w:r w:rsidR="008E5775" w:rsidRPr="00A41DC5">
        <w:rPr>
          <w:rFonts w:ascii="Garamond" w:hAnsi="Garamond" w:cs="Calibri"/>
          <w:color w:val="000000"/>
          <w:sz w:val="24"/>
          <w:lang w:val="sq-AL"/>
        </w:rPr>
        <w:t>VKM</w:t>
      </w:r>
      <w:proofErr w:type="spellEnd"/>
      <w:r w:rsidR="00C06234">
        <w:rPr>
          <w:rFonts w:ascii="Garamond" w:hAnsi="Garamond" w:cs="Calibri"/>
          <w:color w:val="000000"/>
          <w:sz w:val="24"/>
          <w:lang w:val="sq-AL"/>
        </w:rPr>
        <w:t>-së</w:t>
      </w:r>
      <w:r w:rsidR="008E5775" w:rsidRPr="00A41DC5">
        <w:rPr>
          <w:rFonts w:ascii="Garamond" w:hAnsi="Garamond" w:cs="Calibri"/>
          <w:color w:val="000000"/>
          <w:sz w:val="24"/>
          <w:lang w:val="sq-AL"/>
        </w:rPr>
        <w:t xml:space="preserve"> nr. 215, datë 13.4.2023</w:t>
      </w:r>
      <w:r w:rsidR="00C06234">
        <w:rPr>
          <w:rFonts w:ascii="Garamond" w:hAnsi="Garamond" w:cs="Calibri"/>
          <w:color w:val="000000"/>
          <w:sz w:val="24"/>
          <w:lang w:val="sq-AL"/>
        </w:rPr>
        <w:t xml:space="preserve"> </w:t>
      </w:r>
      <w:r w:rsidR="008E5775" w:rsidRPr="00A41DC5">
        <w:rPr>
          <w:rFonts w:ascii="Garamond" w:hAnsi="Garamond" w:cs="Calibri"/>
          <w:color w:val="000000"/>
          <w:sz w:val="24"/>
          <w:lang w:val="sq-AL"/>
        </w:rPr>
        <w:t>(g</w:t>
      </w:r>
      <w:r w:rsidR="00C06234">
        <w:rPr>
          <w:rFonts w:ascii="Garamond" w:hAnsi="Garamond" w:cs="Calibri"/>
          <w:color w:val="000000"/>
          <w:sz w:val="24"/>
          <w:lang w:val="sq-AL"/>
        </w:rPr>
        <w:t>e</w:t>
      </w:r>
      <w:r w:rsidR="008E5775" w:rsidRPr="00A41DC5">
        <w:rPr>
          <w:rFonts w:ascii="Garamond" w:hAnsi="Garamond" w:cs="Calibri"/>
          <w:color w:val="000000"/>
          <w:sz w:val="24"/>
          <w:lang w:val="sq-AL"/>
        </w:rPr>
        <w:t>rma “b”)</w:t>
      </w:r>
      <w:r w:rsidR="00C06234">
        <w:rPr>
          <w:rFonts w:ascii="Garamond" w:hAnsi="Garamond" w:cs="Calibri"/>
          <w:color w:val="000000"/>
          <w:sz w:val="24"/>
          <w:lang w:val="sq-AL"/>
        </w:rPr>
        <w:t>.</w:t>
      </w:r>
    </w:p>
    <w:p w14:paraId="33397570" w14:textId="5A0BFA79" w:rsidR="008E5775" w:rsidRPr="00A41DC5" w:rsidRDefault="00C40586" w:rsidP="008E5775">
      <w:pPr>
        <w:tabs>
          <w:tab w:val="left" w:pos="0"/>
        </w:tabs>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Symbol"/>
          <w:color w:val="000000"/>
          <w:sz w:val="24"/>
          <w:lang w:val="sq-AL"/>
        </w:rPr>
        <w:t>-</w:t>
      </w:r>
      <w:r w:rsidR="008E5775" w:rsidRPr="00A41DC5">
        <w:rPr>
          <w:rFonts w:ascii="Garamond" w:hAnsi="Garamond" w:cs="Symbol"/>
          <w:color w:val="000000"/>
          <w:sz w:val="24"/>
          <w:lang w:val="sq-AL"/>
        </w:rPr>
        <w:t xml:space="preserve"> </w:t>
      </w:r>
      <w:r w:rsidR="008E5775" w:rsidRPr="00A41DC5">
        <w:rPr>
          <w:rFonts w:ascii="Garamond" w:hAnsi="Garamond" w:cs="Calibri"/>
          <w:color w:val="000000"/>
          <w:sz w:val="24"/>
          <w:lang w:val="sq-AL"/>
        </w:rPr>
        <w:t xml:space="preserve">Miratimin përfundimtar të pikës së lidhjes ose </w:t>
      </w:r>
      <w:r w:rsidR="00C06234" w:rsidRPr="00A41DC5">
        <w:rPr>
          <w:rFonts w:ascii="Garamond" w:hAnsi="Garamond" w:cs="Calibri"/>
          <w:color w:val="000000"/>
          <w:sz w:val="24"/>
          <w:lang w:val="sq-AL"/>
        </w:rPr>
        <w:t xml:space="preserve">marrëveshjen </w:t>
      </w:r>
      <w:r w:rsidR="008E5775" w:rsidRPr="00A41DC5">
        <w:rPr>
          <w:rFonts w:ascii="Garamond" w:hAnsi="Garamond" w:cs="Calibri"/>
          <w:color w:val="000000"/>
          <w:sz w:val="24"/>
          <w:lang w:val="sq-AL"/>
        </w:rPr>
        <w:t xml:space="preserve">përkatëse të nënshkruar me OST </w:t>
      </w:r>
      <w:proofErr w:type="spellStart"/>
      <w:r w:rsidR="008E5775" w:rsidRPr="00A41DC5">
        <w:rPr>
          <w:rFonts w:ascii="Garamond" w:hAnsi="Garamond" w:cs="Calibri"/>
          <w:color w:val="000000"/>
          <w:sz w:val="24"/>
          <w:lang w:val="sq-AL"/>
        </w:rPr>
        <w:t>sh.a</w:t>
      </w:r>
      <w:proofErr w:type="spellEnd"/>
      <w:r w:rsidR="008E5775" w:rsidRPr="00A41DC5">
        <w:rPr>
          <w:rFonts w:ascii="Garamond" w:hAnsi="Garamond" w:cs="Calibri"/>
          <w:color w:val="000000"/>
          <w:sz w:val="24"/>
          <w:lang w:val="sq-AL"/>
        </w:rPr>
        <w:t xml:space="preserve">., nëse shoqëria është pajisur me të, ose përgjigjen e OST </w:t>
      </w:r>
      <w:proofErr w:type="spellStart"/>
      <w:r w:rsidR="008E5775" w:rsidRPr="00A41DC5">
        <w:rPr>
          <w:rFonts w:ascii="Garamond" w:hAnsi="Garamond" w:cs="Calibri"/>
          <w:color w:val="000000"/>
          <w:sz w:val="24"/>
          <w:lang w:val="sq-AL"/>
        </w:rPr>
        <w:t>sh.a</w:t>
      </w:r>
      <w:proofErr w:type="spellEnd"/>
      <w:r w:rsidR="008E5775" w:rsidRPr="00A41DC5">
        <w:rPr>
          <w:rFonts w:ascii="Garamond" w:hAnsi="Garamond" w:cs="Calibri"/>
          <w:color w:val="000000"/>
          <w:sz w:val="24"/>
          <w:lang w:val="sq-AL"/>
        </w:rPr>
        <w:t>. lidhur me kërkesën e bërë për lidhjen me rrjetin e transmetimit (g</w:t>
      </w:r>
      <w:r w:rsidR="00C06234">
        <w:rPr>
          <w:rFonts w:ascii="Garamond" w:hAnsi="Garamond" w:cs="Calibri"/>
          <w:color w:val="000000"/>
          <w:sz w:val="24"/>
          <w:lang w:val="sq-AL"/>
        </w:rPr>
        <w:t>e</w:t>
      </w:r>
      <w:r w:rsidR="008E5775" w:rsidRPr="00A41DC5">
        <w:rPr>
          <w:rFonts w:ascii="Garamond" w:hAnsi="Garamond" w:cs="Calibri"/>
          <w:color w:val="000000"/>
          <w:sz w:val="24"/>
          <w:lang w:val="sq-AL"/>
        </w:rPr>
        <w:t>rma “c”)</w:t>
      </w:r>
      <w:r w:rsidR="00C06234">
        <w:rPr>
          <w:rFonts w:ascii="Garamond" w:hAnsi="Garamond" w:cs="Calibri"/>
          <w:color w:val="000000"/>
          <w:sz w:val="24"/>
          <w:lang w:val="sq-AL"/>
        </w:rPr>
        <w:t>.</w:t>
      </w:r>
    </w:p>
    <w:p w14:paraId="3E5B0661" w14:textId="507F0705" w:rsidR="008E5775" w:rsidRPr="00A41DC5" w:rsidRDefault="00C40586" w:rsidP="008E5775">
      <w:pPr>
        <w:tabs>
          <w:tab w:val="left" w:pos="0"/>
        </w:tabs>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Symbol"/>
          <w:color w:val="000000"/>
          <w:sz w:val="24"/>
          <w:lang w:val="sq-AL"/>
        </w:rPr>
        <w:t>-</w:t>
      </w:r>
      <w:r w:rsidR="008E5775" w:rsidRPr="00A41DC5">
        <w:rPr>
          <w:rFonts w:ascii="Garamond" w:hAnsi="Garamond" w:cs="Symbol"/>
          <w:color w:val="000000"/>
          <w:sz w:val="24"/>
          <w:lang w:val="sq-AL"/>
        </w:rPr>
        <w:t xml:space="preserve"> </w:t>
      </w:r>
      <w:r w:rsidR="008E5775" w:rsidRPr="00A41DC5">
        <w:rPr>
          <w:rFonts w:ascii="Garamond" w:hAnsi="Garamond" w:cs="Calibri"/>
          <w:color w:val="000000"/>
          <w:sz w:val="24"/>
          <w:lang w:val="sq-AL"/>
        </w:rPr>
        <w:t xml:space="preserve">Vlerësohet e nevojshme që të njoftohet </w:t>
      </w:r>
      <w:proofErr w:type="spellStart"/>
      <w:r w:rsidR="008E5775" w:rsidRPr="00A41DC5">
        <w:rPr>
          <w:rFonts w:ascii="Garamond" w:hAnsi="Garamond" w:cs="Calibri"/>
          <w:color w:val="000000"/>
          <w:sz w:val="24"/>
          <w:lang w:val="sq-AL"/>
        </w:rPr>
        <w:t>AAC</w:t>
      </w:r>
      <w:proofErr w:type="spellEnd"/>
      <w:r w:rsidR="00C06234">
        <w:rPr>
          <w:rFonts w:ascii="Garamond" w:hAnsi="Garamond" w:cs="Calibri"/>
          <w:color w:val="000000"/>
          <w:sz w:val="24"/>
          <w:lang w:val="sq-AL"/>
        </w:rPr>
        <w:t>-ja</w:t>
      </w:r>
      <w:r w:rsidR="008E5775" w:rsidRPr="00A41DC5">
        <w:rPr>
          <w:rFonts w:ascii="Garamond" w:hAnsi="Garamond" w:cs="Calibri"/>
          <w:color w:val="000000"/>
          <w:sz w:val="24"/>
          <w:lang w:val="sq-AL"/>
        </w:rPr>
        <w:t xml:space="preserve"> për fillimin e procedurës së licencimit të shoqërisë për një afat 30-</w:t>
      </w:r>
      <w:r w:rsidR="0091215E" w:rsidRPr="00A41DC5">
        <w:rPr>
          <w:rFonts w:ascii="Garamond" w:hAnsi="Garamond" w:cs="Calibri"/>
          <w:color w:val="000000"/>
          <w:sz w:val="24"/>
          <w:lang w:val="sq-AL"/>
        </w:rPr>
        <w:t>vjeçar</w:t>
      </w:r>
      <w:r w:rsidR="008E5775" w:rsidRPr="00A41DC5">
        <w:rPr>
          <w:rFonts w:ascii="Garamond" w:hAnsi="Garamond" w:cs="Calibri"/>
          <w:color w:val="000000"/>
          <w:sz w:val="24"/>
          <w:lang w:val="sq-AL"/>
        </w:rPr>
        <w:t xml:space="preserve"> dhe të vihet në dijeni shoqëria në këtë shkresë, kjo në referencë të një korrespondence të zhvilluar më herët me Autoritetin e Aviacionit Civil, ku është kërkuar që</w:t>
      </w:r>
      <w:r w:rsidR="0091215E" w:rsidRPr="00A41DC5">
        <w:rPr>
          <w:rFonts w:ascii="Garamond" w:hAnsi="Garamond" w:cs="Calibri"/>
          <w:color w:val="000000"/>
          <w:sz w:val="24"/>
          <w:lang w:val="sq-AL"/>
        </w:rPr>
        <w:t xml:space="preserve"> </w:t>
      </w:r>
      <w:r w:rsidR="008E5775" w:rsidRPr="00A41DC5">
        <w:rPr>
          <w:rFonts w:ascii="Garamond" w:hAnsi="Garamond" w:cs="Calibri"/>
          <w:color w:val="000000"/>
          <w:sz w:val="24"/>
          <w:lang w:val="sq-AL"/>
        </w:rPr>
        <w:t>në rastet kur një shoqëri aplikon për t’u pajisur në ERE me një licencë për kryerjen e këtij aktiviteti, të vihet në dijeni dhe Autoriteti i Aviacionit Civil, në mënyrë që të identifikohen në një hartë zonat ku do të vendosen objekte të tilla, për t’u ardhur në ndihmë operatorëve të ndryshëm gjatë aktiviteteve të ndryshme të lundrimit ajror</w:t>
      </w:r>
      <w:r w:rsidR="008856D1">
        <w:rPr>
          <w:rFonts w:ascii="Garamond" w:hAnsi="Garamond" w:cs="Calibri"/>
          <w:color w:val="000000"/>
          <w:sz w:val="24"/>
          <w:lang w:val="sq-AL"/>
        </w:rPr>
        <w:t>.</w:t>
      </w:r>
      <w:r w:rsidR="008E5775" w:rsidRPr="00A41DC5">
        <w:rPr>
          <w:rFonts w:ascii="Garamond" w:hAnsi="Garamond" w:cs="Calibri"/>
          <w:color w:val="000000"/>
          <w:sz w:val="24"/>
          <w:lang w:val="sq-AL"/>
        </w:rPr>
        <w:t xml:space="preserve"> </w:t>
      </w:r>
    </w:p>
    <w:p w14:paraId="28583567" w14:textId="7DBDE712"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 xml:space="preserve">Për gjithë sa më sipër, </w:t>
      </w:r>
      <w:r w:rsidR="008856D1" w:rsidRPr="00A41DC5">
        <w:rPr>
          <w:rFonts w:ascii="Garamond" w:hAnsi="Garamond" w:cs="Calibri"/>
          <w:color w:val="000000"/>
          <w:sz w:val="24"/>
          <w:lang w:val="sq-AL"/>
        </w:rPr>
        <w:t xml:space="preserve">Bordi </w:t>
      </w:r>
      <w:r w:rsidRPr="00A41DC5">
        <w:rPr>
          <w:rFonts w:ascii="Garamond" w:hAnsi="Garamond" w:cs="Calibri"/>
          <w:color w:val="000000"/>
          <w:sz w:val="24"/>
          <w:lang w:val="sq-AL"/>
        </w:rPr>
        <w:t>i ERE-s</w:t>
      </w:r>
      <w:bookmarkStart w:id="0" w:name="_GoBack"/>
      <w:bookmarkEnd w:id="0"/>
      <w:r w:rsidRPr="00A41DC5">
        <w:rPr>
          <w:rFonts w:ascii="Garamond" w:hAnsi="Garamond" w:cs="Calibri"/>
          <w:color w:val="000000"/>
          <w:sz w:val="24"/>
          <w:lang w:val="sq-AL"/>
        </w:rPr>
        <w:t xml:space="preserve"> </w:t>
      </w:r>
    </w:p>
    <w:p w14:paraId="4F0951AE" w14:textId="77777777" w:rsidR="00C40586" w:rsidRPr="00A41DC5" w:rsidRDefault="00C40586" w:rsidP="00C40586">
      <w:pPr>
        <w:autoSpaceDE w:val="0"/>
        <w:autoSpaceDN w:val="0"/>
        <w:adjustRightInd w:val="0"/>
        <w:spacing w:after="0" w:line="240" w:lineRule="auto"/>
        <w:ind w:firstLine="284"/>
        <w:jc w:val="center"/>
        <w:rPr>
          <w:rFonts w:ascii="Garamond" w:hAnsi="Garamond" w:cs="Calibri"/>
          <w:bCs/>
          <w:color w:val="000000"/>
          <w:sz w:val="24"/>
          <w:lang w:val="sq-AL"/>
        </w:rPr>
      </w:pPr>
    </w:p>
    <w:p w14:paraId="5B05865C" w14:textId="1CC0BEEF" w:rsidR="008E5775" w:rsidRPr="00A41DC5" w:rsidRDefault="00C40586" w:rsidP="00C40586">
      <w:pPr>
        <w:autoSpaceDE w:val="0"/>
        <w:autoSpaceDN w:val="0"/>
        <w:adjustRightInd w:val="0"/>
        <w:spacing w:after="0" w:line="240" w:lineRule="auto"/>
        <w:ind w:firstLine="284"/>
        <w:jc w:val="center"/>
        <w:rPr>
          <w:rFonts w:ascii="Garamond" w:hAnsi="Garamond" w:cs="Calibri"/>
          <w:bCs/>
          <w:color w:val="000000"/>
          <w:sz w:val="24"/>
          <w:lang w:val="sq-AL"/>
        </w:rPr>
      </w:pPr>
      <w:r w:rsidRPr="00A41DC5">
        <w:rPr>
          <w:rFonts w:ascii="Garamond" w:hAnsi="Garamond" w:cs="Calibri"/>
          <w:bCs/>
          <w:color w:val="000000"/>
          <w:sz w:val="24"/>
          <w:lang w:val="sq-AL"/>
        </w:rPr>
        <w:t>VENDOSI:</w:t>
      </w:r>
    </w:p>
    <w:p w14:paraId="08E71B7A" w14:textId="77777777" w:rsidR="00C40586" w:rsidRPr="00A41DC5" w:rsidRDefault="00C40586" w:rsidP="008E5775">
      <w:pPr>
        <w:autoSpaceDE w:val="0"/>
        <w:autoSpaceDN w:val="0"/>
        <w:adjustRightInd w:val="0"/>
        <w:spacing w:after="0" w:line="240" w:lineRule="auto"/>
        <w:ind w:firstLine="284"/>
        <w:jc w:val="both"/>
        <w:rPr>
          <w:rFonts w:ascii="Garamond" w:hAnsi="Garamond" w:cs="Calibri"/>
          <w:color w:val="000000"/>
          <w:sz w:val="24"/>
          <w:lang w:val="sq-AL"/>
        </w:rPr>
      </w:pPr>
    </w:p>
    <w:p w14:paraId="7E005E5F" w14:textId="721F980E"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1. Të fillojë procedurën për licencimin e shoqërisë “</w:t>
      </w:r>
      <w:proofErr w:type="spellStart"/>
      <w:r w:rsidR="008856D1" w:rsidRPr="00A41DC5">
        <w:rPr>
          <w:rFonts w:ascii="Garamond" w:hAnsi="Garamond" w:cs="Calibri"/>
          <w:color w:val="000000"/>
          <w:sz w:val="24"/>
          <w:lang w:val="sq-AL"/>
        </w:rPr>
        <w:t>Nikolica</w:t>
      </w:r>
      <w:proofErr w:type="spellEnd"/>
      <w:r w:rsidR="008856D1" w:rsidRPr="00A41DC5">
        <w:rPr>
          <w:rFonts w:ascii="Garamond" w:hAnsi="Garamond" w:cs="Calibri"/>
          <w:color w:val="000000"/>
          <w:sz w:val="24"/>
          <w:lang w:val="sq-AL"/>
        </w:rPr>
        <w:t xml:space="preserve"> Ski </w:t>
      </w:r>
      <w:proofErr w:type="spellStart"/>
      <w:r w:rsidR="008856D1" w:rsidRPr="00A41DC5">
        <w:rPr>
          <w:rFonts w:ascii="Garamond" w:hAnsi="Garamond" w:cs="Calibri"/>
          <w:color w:val="000000"/>
          <w:sz w:val="24"/>
          <w:lang w:val="sq-AL"/>
        </w:rPr>
        <w:t>Resort</w:t>
      </w:r>
      <w:proofErr w:type="spellEnd"/>
      <w:r w:rsidRPr="00A41DC5">
        <w:rPr>
          <w:rFonts w:ascii="Garamond" w:hAnsi="Garamond" w:cs="Calibri"/>
          <w:color w:val="000000"/>
          <w:sz w:val="24"/>
          <w:lang w:val="sq-AL"/>
        </w:rPr>
        <w:t xml:space="preserve">” </w:t>
      </w:r>
      <w:proofErr w:type="spellStart"/>
      <w:r w:rsidRPr="00A41DC5">
        <w:rPr>
          <w:rFonts w:ascii="Garamond" w:hAnsi="Garamond" w:cs="Calibri"/>
          <w:color w:val="000000"/>
          <w:sz w:val="24"/>
          <w:lang w:val="sq-AL"/>
        </w:rPr>
        <w:t>sh.p.k</w:t>
      </w:r>
      <w:proofErr w:type="spellEnd"/>
      <w:r w:rsidRPr="00A41DC5">
        <w:rPr>
          <w:rFonts w:ascii="Garamond" w:hAnsi="Garamond" w:cs="Calibri"/>
          <w:color w:val="000000"/>
          <w:sz w:val="24"/>
          <w:lang w:val="sq-AL"/>
        </w:rPr>
        <w:t xml:space="preserve">. në veprimtarinë e prodhimit të energjisë elektrike nga centrali </w:t>
      </w:r>
      <w:proofErr w:type="spellStart"/>
      <w:r w:rsidRPr="00A41DC5">
        <w:rPr>
          <w:rFonts w:ascii="Garamond" w:hAnsi="Garamond" w:cs="Calibri"/>
          <w:color w:val="000000"/>
          <w:sz w:val="24"/>
          <w:lang w:val="sq-AL"/>
        </w:rPr>
        <w:t>eolik</w:t>
      </w:r>
      <w:proofErr w:type="spellEnd"/>
      <w:r w:rsidRPr="00A41DC5">
        <w:rPr>
          <w:rFonts w:ascii="Garamond" w:hAnsi="Garamond" w:cs="Calibri"/>
          <w:color w:val="000000"/>
          <w:sz w:val="24"/>
          <w:lang w:val="sq-AL"/>
        </w:rPr>
        <w:t xml:space="preserve">, me kapacitet të instaluar 3 </w:t>
      </w:r>
      <w:proofErr w:type="spellStart"/>
      <w:r w:rsidR="008856D1" w:rsidRPr="00A41DC5">
        <w:rPr>
          <w:rFonts w:ascii="Garamond" w:hAnsi="Garamond" w:cs="Calibri"/>
          <w:color w:val="000000"/>
          <w:sz w:val="24"/>
          <w:lang w:val="sq-AL"/>
        </w:rPr>
        <w:t>mw</w:t>
      </w:r>
      <w:proofErr w:type="spellEnd"/>
      <w:r w:rsidRPr="00A41DC5">
        <w:rPr>
          <w:rFonts w:ascii="Garamond" w:hAnsi="Garamond" w:cs="Calibri"/>
          <w:color w:val="000000"/>
          <w:sz w:val="24"/>
          <w:lang w:val="sq-AL"/>
        </w:rPr>
        <w:t xml:space="preserve">, me vendndodhje në </w:t>
      </w:r>
      <w:proofErr w:type="spellStart"/>
      <w:r w:rsidRPr="00A41DC5">
        <w:rPr>
          <w:rFonts w:ascii="Garamond" w:hAnsi="Garamond" w:cs="Calibri"/>
          <w:color w:val="000000"/>
          <w:sz w:val="24"/>
          <w:lang w:val="sq-AL"/>
        </w:rPr>
        <w:t>Tragjas</w:t>
      </w:r>
      <w:proofErr w:type="spellEnd"/>
      <w:r w:rsidRPr="00A41DC5">
        <w:rPr>
          <w:rFonts w:ascii="Garamond" w:hAnsi="Garamond" w:cs="Calibri"/>
          <w:color w:val="000000"/>
          <w:sz w:val="24"/>
          <w:lang w:val="sq-AL"/>
        </w:rPr>
        <w:t xml:space="preserve">, Njësia Administrative Orikum, </w:t>
      </w:r>
      <w:r w:rsidR="008856D1" w:rsidRPr="00A41DC5">
        <w:rPr>
          <w:rFonts w:ascii="Garamond" w:hAnsi="Garamond" w:cs="Calibri"/>
          <w:color w:val="000000"/>
          <w:sz w:val="24"/>
          <w:lang w:val="sq-AL"/>
        </w:rPr>
        <w:t xml:space="preserve">qarku </w:t>
      </w:r>
      <w:r w:rsidRPr="00A41DC5">
        <w:rPr>
          <w:rFonts w:ascii="Garamond" w:hAnsi="Garamond" w:cs="Calibri"/>
          <w:color w:val="000000"/>
          <w:sz w:val="24"/>
          <w:lang w:val="sq-AL"/>
        </w:rPr>
        <w:t>Vlorë, për një afat 30-vjeçar.</w:t>
      </w:r>
    </w:p>
    <w:p w14:paraId="6F315261" w14:textId="5F38ADD4"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2. Drejtoria e Licencimit dhe Autorizimeve të njoftojë shoqërinë “</w:t>
      </w:r>
      <w:proofErr w:type="spellStart"/>
      <w:r w:rsidR="008856D1" w:rsidRPr="00A41DC5">
        <w:rPr>
          <w:rFonts w:ascii="Garamond" w:hAnsi="Garamond" w:cs="Calibri"/>
          <w:color w:val="000000"/>
          <w:sz w:val="24"/>
          <w:lang w:val="sq-AL"/>
        </w:rPr>
        <w:t>Nikolica</w:t>
      </w:r>
      <w:proofErr w:type="spellEnd"/>
      <w:r w:rsidR="008856D1" w:rsidRPr="00A41DC5">
        <w:rPr>
          <w:rFonts w:ascii="Garamond" w:hAnsi="Garamond" w:cs="Calibri"/>
          <w:color w:val="000000"/>
          <w:sz w:val="24"/>
          <w:lang w:val="sq-AL"/>
        </w:rPr>
        <w:t xml:space="preserve"> Ski </w:t>
      </w:r>
      <w:proofErr w:type="spellStart"/>
      <w:r w:rsidR="008856D1" w:rsidRPr="00A41DC5">
        <w:rPr>
          <w:rFonts w:ascii="Garamond" w:hAnsi="Garamond" w:cs="Calibri"/>
          <w:color w:val="000000"/>
          <w:sz w:val="24"/>
          <w:lang w:val="sq-AL"/>
        </w:rPr>
        <w:t>Resort</w:t>
      </w:r>
      <w:proofErr w:type="spellEnd"/>
      <w:r w:rsidRPr="00A41DC5">
        <w:rPr>
          <w:rFonts w:ascii="Garamond" w:hAnsi="Garamond" w:cs="Calibri"/>
          <w:color w:val="000000"/>
          <w:sz w:val="24"/>
          <w:lang w:val="sq-AL"/>
        </w:rPr>
        <w:t xml:space="preserve">” </w:t>
      </w:r>
      <w:proofErr w:type="spellStart"/>
      <w:r w:rsidRPr="00A41DC5">
        <w:rPr>
          <w:rFonts w:ascii="Garamond" w:hAnsi="Garamond" w:cs="Calibri"/>
          <w:color w:val="000000"/>
          <w:sz w:val="24"/>
          <w:lang w:val="sq-AL"/>
        </w:rPr>
        <w:t>sh.p.k</w:t>
      </w:r>
      <w:proofErr w:type="spellEnd"/>
      <w:r w:rsidRPr="00A41DC5">
        <w:rPr>
          <w:rFonts w:ascii="Garamond" w:hAnsi="Garamond" w:cs="Calibri"/>
          <w:color w:val="000000"/>
          <w:sz w:val="24"/>
          <w:lang w:val="sq-AL"/>
        </w:rPr>
        <w:t xml:space="preserve">., Ministrinë e Infrastrukturës dhe Energjisë dhe Autoritetin e Aviacionit Civil për vendimin e </w:t>
      </w:r>
      <w:r w:rsidR="008856D1" w:rsidRPr="00A41DC5">
        <w:rPr>
          <w:rFonts w:ascii="Garamond" w:hAnsi="Garamond" w:cs="Calibri"/>
          <w:color w:val="000000"/>
          <w:sz w:val="24"/>
          <w:lang w:val="sq-AL"/>
        </w:rPr>
        <w:t xml:space="preserve">Bordit </w:t>
      </w:r>
      <w:r w:rsidRPr="00A41DC5">
        <w:rPr>
          <w:rFonts w:ascii="Garamond" w:hAnsi="Garamond" w:cs="Calibri"/>
          <w:color w:val="000000"/>
          <w:sz w:val="24"/>
          <w:lang w:val="sq-AL"/>
        </w:rPr>
        <w:t>të ERE-s.</w:t>
      </w:r>
    </w:p>
    <w:p w14:paraId="6B11DD56" w14:textId="77777777" w:rsidR="008E5775" w:rsidRPr="00A41DC5" w:rsidRDefault="008E5775" w:rsidP="008E5775">
      <w:pPr>
        <w:tabs>
          <w:tab w:val="center" w:pos="4620"/>
        </w:tabs>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Ky vendim hyn në fuqi menjëherë.</w:t>
      </w:r>
    </w:p>
    <w:p w14:paraId="27651EBC" w14:textId="180391FB"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lastRenderedPageBreak/>
        <w:t xml:space="preserve">Çdo palë e përfshirë në këtë procedurë mund t’i kërkojë ERE-s, brenda 7 ditëve kalendarike nga data e marrjes së vendimit, rishikimin e vendimit të </w:t>
      </w:r>
      <w:r w:rsidR="008856D1" w:rsidRPr="00A41DC5">
        <w:rPr>
          <w:rFonts w:ascii="Garamond" w:hAnsi="Garamond" w:cs="Calibri"/>
          <w:color w:val="000000"/>
          <w:sz w:val="24"/>
          <w:lang w:val="sq-AL"/>
        </w:rPr>
        <w:t xml:space="preserve">Bordit </w:t>
      </w:r>
      <w:r w:rsidRPr="00A41DC5">
        <w:rPr>
          <w:rFonts w:ascii="Garamond" w:hAnsi="Garamond" w:cs="Calibri"/>
          <w:color w:val="000000"/>
          <w:sz w:val="24"/>
          <w:lang w:val="sq-AL"/>
        </w:rPr>
        <w:t xml:space="preserve">në rast se ka siguruar prova të reja që mund ta çojnë </w:t>
      </w:r>
      <w:r w:rsidR="008856D1" w:rsidRPr="00A41DC5">
        <w:rPr>
          <w:rFonts w:ascii="Garamond" w:hAnsi="Garamond" w:cs="Calibri"/>
          <w:color w:val="000000"/>
          <w:sz w:val="24"/>
          <w:lang w:val="sq-AL"/>
        </w:rPr>
        <w:t xml:space="preserve">Bordin </w:t>
      </w:r>
      <w:r w:rsidRPr="00A41DC5">
        <w:rPr>
          <w:rFonts w:ascii="Garamond" w:hAnsi="Garamond" w:cs="Calibri"/>
          <w:color w:val="000000"/>
          <w:sz w:val="24"/>
          <w:lang w:val="sq-AL"/>
        </w:rPr>
        <w:t>në marrjen e një vendimi të ndryshëm nga i mëparshmi</w:t>
      </w:r>
      <w:r w:rsidR="008856D1">
        <w:rPr>
          <w:rFonts w:ascii="Garamond" w:hAnsi="Garamond" w:cs="Calibri"/>
          <w:color w:val="000000"/>
          <w:sz w:val="24"/>
          <w:lang w:val="sq-AL"/>
        </w:rPr>
        <w:t>,</w:t>
      </w:r>
      <w:r w:rsidRPr="00A41DC5">
        <w:rPr>
          <w:rFonts w:ascii="Garamond" w:hAnsi="Garamond" w:cs="Calibri"/>
          <w:color w:val="000000"/>
          <w:sz w:val="24"/>
          <w:lang w:val="sq-AL"/>
        </w:rPr>
        <w:t xml:space="preserve"> apo për gabime materiale të konstatuara. Për këtë vendim mund të bëhet ankim në Gjykatën Administrative Tiranë, brenda 30 ditëve kalendarike nga dita e publikimit në Fletoren Zyrtare.</w:t>
      </w:r>
    </w:p>
    <w:p w14:paraId="6D58DAC0" w14:textId="77777777"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r w:rsidRPr="00A41DC5">
        <w:rPr>
          <w:rFonts w:ascii="Garamond" w:hAnsi="Garamond" w:cs="Calibri"/>
          <w:color w:val="000000"/>
          <w:sz w:val="24"/>
          <w:lang w:val="sq-AL"/>
        </w:rPr>
        <w:t>Ky vendim botohet në Fletoren Zyrtare.</w:t>
      </w:r>
    </w:p>
    <w:p w14:paraId="04CCEA65" w14:textId="77777777" w:rsidR="008E5775" w:rsidRPr="00A41DC5" w:rsidRDefault="008E5775" w:rsidP="008E5775">
      <w:pPr>
        <w:autoSpaceDE w:val="0"/>
        <w:autoSpaceDN w:val="0"/>
        <w:adjustRightInd w:val="0"/>
        <w:spacing w:after="0" w:line="240" w:lineRule="auto"/>
        <w:ind w:firstLine="284"/>
        <w:jc w:val="both"/>
        <w:rPr>
          <w:rFonts w:ascii="Garamond" w:hAnsi="Garamond" w:cs="Calibri"/>
          <w:color w:val="000000"/>
          <w:sz w:val="24"/>
          <w:lang w:val="sq-AL"/>
        </w:rPr>
      </w:pPr>
    </w:p>
    <w:p w14:paraId="4448D4DF" w14:textId="7EC1B08D" w:rsidR="008E5775" w:rsidRPr="00A41DC5" w:rsidRDefault="008E5775" w:rsidP="00C40586">
      <w:pPr>
        <w:tabs>
          <w:tab w:val="left" w:pos="8360"/>
        </w:tabs>
        <w:autoSpaceDE w:val="0"/>
        <w:autoSpaceDN w:val="0"/>
        <w:adjustRightInd w:val="0"/>
        <w:spacing w:after="0" w:line="240" w:lineRule="auto"/>
        <w:ind w:firstLine="284"/>
        <w:jc w:val="right"/>
        <w:rPr>
          <w:rFonts w:ascii="Garamond" w:hAnsi="Garamond" w:cs="Calibri"/>
          <w:bCs/>
          <w:color w:val="000000"/>
          <w:sz w:val="24"/>
          <w:lang w:val="sq-AL"/>
        </w:rPr>
      </w:pPr>
      <w:r w:rsidRPr="00A41DC5">
        <w:rPr>
          <w:rFonts w:ascii="Garamond" w:hAnsi="Garamond" w:cs="Calibri"/>
          <w:bCs/>
          <w:color w:val="000000"/>
          <w:sz w:val="24"/>
          <w:lang w:val="sq-AL"/>
        </w:rPr>
        <w:t>KRYETAR</w:t>
      </w:r>
    </w:p>
    <w:p w14:paraId="391B40FC" w14:textId="12F1FE8D" w:rsidR="008E5775" w:rsidRPr="00A41DC5" w:rsidRDefault="00C40586" w:rsidP="00C40586">
      <w:pPr>
        <w:tabs>
          <w:tab w:val="left" w:pos="8360"/>
        </w:tabs>
        <w:autoSpaceDE w:val="0"/>
        <w:autoSpaceDN w:val="0"/>
        <w:adjustRightInd w:val="0"/>
        <w:spacing w:after="0" w:line="240" w:lineRule="auto"/>
        <w:ind w:firstLine="284"/>
        <w:jc w:val="right"/>
        <w:rPr>
          <w:rFonts w:ascii="Garamond" w:hAnsi="Garamond" w:cs="Calibri"/>
          <w:b/>
          <w:bCs/>
          <w:color w:val="000000"/>
          <w:sz w:val="24"/>
          <w:lang w:val="sq-AL"/>
        </w:rPr>
      </w:pPr>
      <w:r w:rsidRPr="00A41DC5">
        <w:rPr>
          <w:rFonts w:ascii="Garamond" w:hAnsi="Garamond" w:cs="Calibri"/>
          <w:b/>
          <w:bCs/>
          <w:color w:val="000000"/>
          <w:sz w:val="24"/>
          <w:lang w:val="sq-AL"/>
        </w:rPr>
        <w:t xml:space="preserve">Petrit </w:t>
      </w:r>
      <w:proofErr w:type="spellStart"/>
      <w:r w:rsidRPr="00A41DC5">
        <w:rPr>
          <w:rFonts w:ascii="Garamond" w:hAnsi="Garamond" w:cs="Calibri"/>
          <w:b/>
          <w:bCs/>
          <w:color w:val="000000"/>
          <w:sz w:val="24"/>
          <w:lang w:val="sq-AL"/>
        </w:rPr>
        <w:t>Ahmeti</w:t>
      </w:r>
      <w:proofErr w:type="spellEnd"/>
    </w:p>
    <w:p w14:paraId="2565FFEC" w14:textId="77777777" w:rsidR="008E5775" w:rsidRPr="00A41DC5" w:rsidRDefault="008E5775" w:rsidP="00C40586">
      <w:pPr>
        <w:spacing w:after="0" w:line="240" w:lineRule="auto"/>
        <w:ind w:firstLine="284"/>
        <w:jc w:val="right"/>
        <w:rPr>
          <w:rFonts w:ascii="Garamond" w:hAnsi="Garamond"/>
          <w:sz w:val="24"/>
          <w:lang w:val="sq-AL"/>
        </w:rPr>
      </w:pPr>
    </w:p>
    <w:sectPr w:rsidR="008E5775" w:rsidRPr="00A41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31EF3"/>
    <w:rsid w:val="00035866"/>
    <w:rsid w:val="00071BB9"/>
    <w:rsid w:val="0007396F"/>
    <w:rsid w:val="000843A3"/>
    <w:rsid w:val="00093903"/>
    <w:rsid w:val="000A33D3"/>
    <w:rsid w:val="000C5E68"/>
    <w:rsid w:val="000E0761"/>
    <w:rsid w:val="000F6FFD"/>
    <w:rsid w:val="000F74B6"/>
    <w:rsid w:val="00126DFF"/>
    <w:rsid w:val="00131897"/>
    <w:rsid w:val="0014568A"/>
    <w:rsid w:val="001465FE"/>
    <w:rsid w:val="001551BD"/>
    <w:rsid w:val="001574C5"/>
    <w:rsid w:val="0016691A"/>
    <w:rsid w:val="001C517C"/>
    <w:rsid w:val="001D4E73"/>
    <w:rsid w:val="001E36B3"/>
    <w:rsid w:val="002005F7"/>
    <w:rsid w:val="00204D6F"/>
    <w:rsid w:val="00206E43"/>
    <w:rsid w:val="00214D39"/>
    <w:rsid w:val="002165F3"/>
    <w:rsid w:val="00232150"/>
    <w:rsid w:val="002363A9"/>
    <w:rsid w:val="00237B6C"/>
    <w:rsid w:val="00261F38"/>
    <w:rsid w:val="0028358F"/>
    <w:rsid w:val="002A21F8"/>
    <w:rsid w:val="002A2F04"/>
    <w:rsid w:val="002C21B1"/>
    <w:rsid w:val="002E286B"/>
    <w:rsid w:val="002E28BA"/>
    <w:rsid w:val="00302224"/>
    <w:rsid w:val="003271C6"/>
    <w:rsid w:val="003520B4"/>
    <w:rsid w:val="0036540F"/>
    <w:rsid w:val="00386B82"/>
    <w:rsid w:val="00387FA9"/>
    <w:rsid w:val="00395960"/>
    <w:rsid w:val="003A1254"/>
    <w:rsid w:val="003D3B68"/>
    <w:rsid w:val="003F3D67"/>
    <w:rsid w:val="00420FCC"/>
    <w:rsid w:val="004326E6"/>
    <w:rsid w:val="00436915"/>
    <w:rsid w:val="004429C1"/>
    <w:rsid w:val="004509DF"/>
    <w:rsid w:val="00451F03"/>
    <w:rsid w:val="00472701"/>
    <w:rsid w:val="004943C8"/>
    <w:rsid w:val="00495544"/>
    <w:rsid w:val="004957B1"/>
    <w:rsid w:val="00496D91"/>
    <w:rsid w:val="004A4F21"/>
    <w:rsid w:val="004C76A2"/>
    <w:rsid w:val="004D435F"/>
    <w:rsid w:val="004F68C5"/>
    <w:rsid w:val="0050561C"/>
    <w:rsid w:val="00507D84"/>
    <w:rsid w:val="005209A4"/>
    <w:rsid w:val="00522C30"/>
    <w:rsid w:val="005330BF"/>
    <w:rsid w:val="0055109C"/>
    <w:rsid w:val="00553524"/>
    <w:rsid w:val="0055445D"/>
    <w:rsid w:val="00567DDC"/>
    <w:rsid w:val="005748A5"/>
    <w:rsid w:val="00590DF7"/>
    <w:rsid w:val="00591C6C"/>
    <w:rsid w:val="005B5F43"/>
    <w:rsid w:val="005C0089"/>
    <w:rsid w:val="005C18A7"/>
    <w:rsid w:val="005E3812"/>
    <w:rsid w:val="005F421D"/>
    <w:rsid w:val="0061636A"/>
    <w:rsid w:val="00631241"/>
    <w:rsid w:val="00662063"/>
    <w:rsid w:val="00677538"/>
    <w:rsid w:val="00692570"/>
    <w:rsid w:val="006B11F3"/>
    <w:rsid w:val="007165FA"/>
    <w:rsid w:val="00724FF2"/>
    <w:rsid w:val="007436A1"/>
    <w:rsid w:val="007450DA"/>
    <w:rsid w:val="0077573A"/>
    <w:rsid w:val="00784F15"/>
    <w:rsid w:val="00790CF7"/>
    <w:rsid w:val="00797BDC"/>
    <w:rsid w:val="007A00F9"/>
    <w:rsid w:val="007A461B"/>
    <w:rsid w:val="007A657F"/>
    <w:rsid w:val="007E0E9E"/>
    <w:rsid w:val="007F0306"/>
    <w:rsid w:val="008846AE"/>
    <w:rsid w:val="008856D1"/>
    <w:rsid w:val="008B5AC1"/>
    <w:rsid w:val="008C7EE7"/>
    <w:rsid w:val="008D15FD"/>
    <w:rsid w:val="008E5775"/>
    <w:rsid w:val="008F0E16"/>
    <w:rsid w:val="009053DA"/>
    <w:rsid w:val="0091215E"/>
    <w:rsid w:val="00917422"/>
    <w:rsid w:val="00961A75"/>
    <w:rsid w:val="009644A6"/>
    <w:rsid w:val="009822A2"/>
    <w:rsid w:val="00993B15"/>
    <w:rsid w:val="00A10771"/>
    <w:rsid w:val="00A10AB7"/>
    <w:rsid w:val="00A41DC5"/>
    <w:rsid w:val="00A4634C"/>
    <w:rsid w:val="00A84B62"/>
    <w:rsid w:val="00A95DBE"/>
    <w:rsid w:val="00AA2962"/>
    <w:rsid w:val="00AB7D07"/>
    <w:rsid w:val="00AD6F91"/>
    <w:rsid w:val="00B022DA"/>
    <w:rsid w:val="00B07E60"/>
    <w:rsid w:val="00B119FC"/>
    <w:rsid w:val="00B363FA"/>
    <w:rsid w:val="00B95EFE"/>
    <w:rsid w:val="00BB50B0"/>
    <w:rsid w:val="00BB777A"/>
    <w:rsid w:val="00BF32F9"/>
    <w:rsid w:val="00BF482C"/>
    <w:rsid w:val="00C0163A"/>
    <w:rsid w:val="00C06234"/>
    <w:rsid w:val="00C12399"/>
    <w:rsid w:val="00C40586"/>
    <w:rsid w:val="00C53947"/>
    <w:rsid w:val="00C75565"/>
    <w:rsid w:val="00C9462E"/>
    <w:rsid w:val="00C95924"/>
    <w:rsid w:val="00CA5391"/>
    <w:rsid w:val="00CC1BA0"/>
    <w:rsid w:val="00CC5B7C"/>
    <w:rsid w:val="00CC5C8F"/>
    <w:rsid w:val="00CD49DE"/>
    <w:rsid w:val="00CD62BF"/>
    <w:rsid w:val="00D238CA"/>
    <w:rsid w:val="00D55481"/>
    <w:rsid w:val="00D624AB"/>
    <w:rsid w:val="00D67644"/>
    <w:rsid w:val="00D80CAE"/>
    <w:rsid w:val="00D8245B"/>
    <w:rsid w:val="00D83955"/>
    <w:rsid w:val="00DA512A"/>
    <w:rsid w:val="00DB3128"/>
    <w:rsid w:val="00DB4920"/>
    <w:rsid w:val="00E11D35"/>
    <w:rsid w:val="00E13DFD"/>
    <w:rsid w:val="00E154BC"/>
    <w:rsid w:val="00E3593B"/>
    <w:rsid w:val="00E53E37"/>
    <w:rsid w:val="00E6558D"/>
    <w:rsid w:val="00E7372A"/>
    <w:rsid w:val="00EA0D3C"/>
    <w:rsid w:val="00EA6DB4"/>
    <w:rsid w:val="00EF009A"/>
    <w:rsid w:val="00EF200C"/>
    <w:rsid w:val="00EF2A0A"/>
    <w:rsid w:val="00F23FBB"/>
    <w:rsid w:val="00F45C03"/>
    <w:rsid w:val="00F52B8E"/>
    <w:rsid w:val="00F5332C"/>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7DF28"/>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51D6918C0964B2BA8ED41442DF67F7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214</Nr_x002e__x0020_akti>
    <Data_x0020_e_x0020_Krijimit xmlns="0e656187-b300-4fb0-8bf4-3a50f872073c">2025-10-13T13:50:58Z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2025-10-13T00:00:00Z</Date_x0020_protokolli>
    <Titulli xmlns="0e656187-b300-4fb0-8bf4-3a50f872073c">Mbi fillimin e procedurës për shqyrtimin e kërkesës së shoqërisë “NIKOLICA SKI RESORT” sh.p.k. për licencim në veprimtarinë e prodhimit të energjisë elektrike</Titulli>
    <Modifikuesi xmlns="0e656187-b300-4fb0-8bf4-3a50f872073c">alma.lisaku</Modifikuesi>
    <Nr_x002e__x0020_prot_x0020_QBZ xmlns="0e656187-b300-4fb0-8bf4-3a50f872073c">1689/1</Nr_x002e__x0020_prot_x0020_QBZ>
    <Data_x0020_e_x0020_Modifikimit xmlns="0e656187-b300-4fb0-8bf4-3a50f872073c">2025-10-14T13:05:29Z</Data_x0020_e_x0020_Modifikimit>
    <Dekretuar xmlns="0e656187-b300-4fb0-8bf4-3a50f872073c">false</Dekretuar>
    <Data xmlns="0e656187-b300-4fb0-8bf4-3a50f872073c">2025-09-18T00:00:00Z</Data>
    <Nr_x002e__x0020_protokolli_x0020_i_x0020_aktit xmlns="0e656187-b300-4fb0-8bf4-3a50f872073c">2611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73576B08-B27B-4502-8422-93D0160CA173}">
  <ds:schemaRefs>
    <ds:schemaRef ds:uri="http://schemas.microsoft.com/sharepoint/v3/contenttype/forms"/>
  </ds:schemaRefs>
</ds:datastoreItem>
</file>

<file path=customXml/itemProps2.xml><?xml version="1.0" encoding="utf-8"?>
<ds:datastoreItem xmlns:ds="http://schemas.openxmlformats.org/officeDocument/2006/customXml" ds:itemID="{C067146A-9D53-4BAE-83E1-3288D4C9C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4786563-9C06-4063-B44E-AE14C56A7D00}">
  <ds:schemaRefs>
    <ds:schemaRef ds:uri="http://purl.org/dc/dcmitype/"/>
    <ds:schemaRef ds:uri="http://schemas.microsoft.com/office/2006/documentManagement/types"/>
    <ds:schemaRef ds:uri="http://www.w3.org/XML/1998/namespace"/>
    <ds:schemaRef ds:uri="http://purl.org/dc/elements/1.1/"/>
    <ds:schemaRef ds:uri="http://purl.org/dc/terms/"/>
    <ds:schemaRef ds:uri="http://schemas.openxmlformats.org/package/2006/metadata/core-properties"/>
    <ds:schemaRef ds:uri="0e656187-b300-4fb0-8bf4-3a50f872073c"/>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1050</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Mbi fillimin e procedurës për shqyrtimin e kërkesës së shoqërisë “NIKOLICA SKI RESORT” sh.p.k. për licencim në veprimtarinë e prodhimit të energjisë elektrike</vt:lpstr>
    </vt:vector>
  </TitlesOfParts>
  <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shqyrtimin e kërkesës së shoqërisë “NIKOLICA SKI RESORT” sh.p.k. për licencim në veprimtarinë e prodhimit të energjisë elektrike</dc:title>
  <dc:creator>Entela Suli</dc:creator>
  <cp:lastModifiedBy>Alma Lisaku</cp:lastModifiedBy>
  <cp:revision>13</cp:revision>
  <dcterms:created xsi:type="dcterms:W3CDTF">2025-10-13T12:43:00Z</dcterms:created>
  <dcterms:modified xsi:type="dcterms:W3CDTF">2025-10-14T12:13:00Z</dcterms:modified>
</cp:coreProperties>
</file>