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20E688" w14:textId="77777777" w:rsidR="00FA4624" w:rsidRPr="00DE685A" w:rsidRDefault="00FA4624" w:rsidP="00BD4ED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E685A">
        <w:rPr>
          <w:rFonts w:ascii="Garamond" w:hAnsi="Garamond"/>
          <w:b/>
          <w:sz w:val="24"/>
        </w:rPr>
        <w:t>VENDIM</w:t>
      </w:r>
    </w:p>
    <w:p w14:paraId="19C89A21" w14:textId="31AE65BC" w:rsidR="00F5332C" w:rsidRPr="00DE685A" w:rsidRDefault="00FA4624" w:rsidP="00BD4ED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E685A">
        <w:rPr>
          <w:rFonts w:ascii="Garamond" w:hAnsi="Garamond"/>
          <w:b/>
          <w:sz w:val="24"/>
        </w:rPr>
        <w:t>Nr</w:t>
      </w:r>
      <w:r w:rsidR="00784F15" w:rsidRPr="00DE685A">
        <w:rPr>
          <w:rFonts w:ascii="Garamond" w:hAnsi="Garamond"/>
          <w:b/>
          <w:sz w:val="24"/>
        </w:rPr>
        <w:t>.</w:t>
      </w:r>
      <w:r w:rsidR="00DE685A">
        <w:rPr>
          <w:rFonts w:ascii="Garamond" w:hAnsi="Garamond"/>
          <w:b/>
          <w:sz w:val="24"/>
        </w:rPr>
        <w:t xml:space="preserve"> </w:t>
      </w:r>
      <w:r w:rsidR="0045287E" w:rsidRPr="00DE685A">
        <w:rPr>
          <w:rFonts w:ascii="Garamond" w:hAnsi="Garamond"/>
          <w:b/>
          <w:sz w:val="24"/>
        </w:rPr>
        <w:t>215</w:t>
      </w:r>
      <w:r w:rsidR="00590DF7" w:rsidRPr="00DE685A">
        <w:rPr>
          <w:rFonts w:ascii="Garamond" w:hAnsi="Garamond"/>
          <w:b/>
          <w:sz w:val="24"/>
        </w:rPr>
        <w:t>, datë</w:t>
      </w:r>
      <w:r w:rsidR="00DE685A">
        <w:rPr>
          <w:rFonts w:ascii="Garamond" w:hAnsi="Garamond"/>
          <w:b/>
          <w:sz w:val="24"/>
        </w:rPr>
        <w:t xml:space="preserve"> </w:t>
      </w:r>
      <w:r w:rsidR="00590DF7" w:rsidRPr="00DE685A">
        <w:rPr>
          <w:rFonts w:ascii="Garamond" w:hAnsi="Garamond"/>
          <w:b/>
          <w:sz w:val="24"/>
        </w:rPr>
        <w:t>18.9</w:t>
      </w:r>
      <w:r w:rsidR="00E6558D" w:rsidRPr="00DE685A">
        <w:rPr>
          <w:rFonts w:ascii="Garamond" w:hAnsi="Garamond"/>
          <w:b/>
          <w:sz w:val="24"/>
        </w:rPr>
        <w:t>.2025</w:t>
      </w:r>
    </w:p>
    <w:p w14:paraId="733CC8D7" w14:textId="7DF1D9A3" w:rsidR="006C2667" w:rsidRPr="00DE685A" w:rsidRDefault="006C2667" w:rsidP="00BD4ED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05324E31" w14:textId="53DBB43C" w:rsidR="00BD4ED8" w:rsidRPr="00DE685A" w:rsidRDefault="00BD4ED8" w:rsidP="00BD4E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</w:rPr>
      </w:pPr>
      <w:r w:rsidRPr="00DE685A">
        <w:rPr>
          <w:rFonts w:ascii="Garamond" w:hAnsi="Garamond" w:cs="Calibri"/>
          <w:b/>
          <w:bCs/>
          <w:color w:val="000000"/>
          <w:sz w:val="24"/>
        </w:rPr>
        <w:t>MBI FILLIMIN E PROCEDURËS PËR SHQYRTIMIN E KËRKESËS SË SHOQËRISË “</w:t>
      </w:r>
      <w:proofErr w:type="spellStart"/>
      <w:r w:rsidRPr="00DE685A">
        <w:rPr>
          <w:rFonts w:ascii="Garamond" w:hAnsi="Garamond" w:cs="Calibri"/>
          <w:b/>
          <w:bCs/>
          <w:color w:val="000000"/>
          <w:sz w:val="24"/>
        </w:rPr>
        <w:t>SPITALLA</w:t>
      </w:r>
      <w:proofErr w:type="spellEnd"/>
      <w:r w:rsidRPr="00DE685A">
        <w:rPr>
          <w:rFonts w:ascii="Garamond" w:hAnsi="Garamond" w:cs="Calibri"/>
          <w:b/>
          <w:bCs/>
          <w:color w:val="000000"/>
          <w:sz w:val="24"/>
        </w:rPr>
        <w:t xml:space="preserve"> SOLAR” SHPK PËR LICENCIM NË VEPRIMTARINË E PRODHIMIT TË ENERGJISË ELEKTRIKE</w:t>
      </w:r>
    </w:p>
    <w:p w14:paraId="59B346FB" w14:textId="77777777" w:rsidR="00BD4ED8" w:rsidRPr="00DE685A" w:rsidRDefault="00BD4ED8" w:rsidP="00BD4E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</w:rPr>
      </w:pPr>
    </w:p>
    <w:p w14:paraId="75EE4EB1" w14:textId="60EFB21B" w:rsidR="00BD4ED8" w:rsidRPr="00DE685A" w:rsidRDefault="00BD4ED8" w:rsidP="00BD4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DE685A">
        <w:rPr>
          <w:rFonts w:ascii="Garamond" w:hAnsi="Garamond" w:cs="Calibri"/>
          <w:color w:val="000000"/>
          <w:sz w:val="24"/>
        </w:rPr>
        <w:t xml:space="preserve">Në mbështetje të neneve 16 dhe 37, pika 2, </w:t>
      </w:r>
      <w:r w:rsidR="00DE685A" w:rsidRPr="00DE685A">
        <w:rPr>
          <w:rFonts w:ascii="Garamond" w:hAnsi="Garamond" w:cs="Calibri"/>
          <w:color w:val="000000"/>
          <w:sz w:val="24"/>
        </w:rPr>
        <w:t>germa</w:t>
      </w:r>
      <w:r w:rsidRPr="00DE685A">
        <w:rPr>
          <w:rFonts w:ascii="Garamond" w:hAnsi="Garamond" w:cs="Calibri"/>
          <w:color w:val="000000"/>
          <w:sz w:val="24"/>
        </w:rPr>
        <w:t xml:space="preserve"> “a”, të ligjit nr. 43/2015</w:t>
      </w:r>
      <w:r w:rsidR="00DE685A">
        <w:rPr>
          <w:rFonts w:ascii="Garamond" w:hAnsi="Garamond" w:cs="Calibri"/>
          <w:color w:val="000000"/>
          <w:sz w:val="24"/>
        </w:rPr>
        <w:t>,</w:t>
      </w:r>
      <w:r w:rsidRPr="00DE685A">
        <w:rPr>
          <w:rFonts w:ascii="Garamond" w:hAnsi="Garamond" w:cs="Calibri"/>
          <w:color w:val="000000"/>
          <w:sz w:val="24"/>
        </w:rPr>
        <w:t xml:space="preserve"> </w:t>
      </w:r>
      <w:r w:rsidRPr="00DE685A">
        <w:rPr>
          <w:rFonts w:ascii="Garamond" w:hAnsi="Garamond" w:cs="Calibri"/>
          <w:iCs/>
          <w:color w:val="000000"/>
          <w:sz w:val="24"/>
        </w:rPr>
        <w:t>“Për sektorin e energjisë elektrike”</w:t>
      </w:r>
      <w:r w:rsidRPr="00DE685A">
        <w:rPr>
          <w:rFonts w:ascii="Garamond" w:hAnsi="Garamond" w:cs="Calibri"/>
          <w:color w:val="000000"/>
          <w:sz w:val="24"/>
        </w:rPr>
        <w:t xml:space="preserve">, të ndryshuar; </w:t>
      </w:r>
      <w:r w:rsidR="00DE685A" w:rsidRPr="00DE685A">
        <w:rPr>
          <w:rFonts w:ascii="Garamond" w:hAnsi="Garamond" w:cs="Calibri"/>
          <w:color w:val="000000"/>
          <w:sz w:val="24"/>
        </w:rPr>
        <w:t xml:space="preserve">të </w:t>
      </w:r>
      <w:r w:rsidRPr="00DE685A">
        <w:rPr>
          <w:rFonts w:ascii="Garamond" w:hAnsi="Garamond" w:cs="Calibri"/>
          <w:color w:val="000000"/>
          <w:sz w:val="24"/>
        </w:rPr>
        <w:t xml:space="preserve">neneve 4, pika 1, </w:t>
      </w:r>
      <w:r w:rsidR="00DE685A" w:rsidRPr="00DE685A">
        <w:rPr>
          <w:rFonts w:ascii="Garamond" w:hAnsi="Garamond" w:cs="Calibri"/>
          <w:color w:val="000000"/>
          <w:sz w:val="24"/>
        </w:rPr>
        <w:t>germa</w:t>
      </w:r>
      <w:r w:rsidRPr="00DE685A">
        <w:rPr>
          <w:rFonts w:ascii="Garamond" w:hAnsi="Garamond" w:cs="Calibri"/>
          <w:color w:val="000000"/>
          <w:sz w:val="24"/>
        </w:rPr>
        <w:t xml:space="preserve"> “a”, 5, pika 1, </w:t>
      </w:r>
      <w:r w:rsidR="00DE685A" w:rsidRPr="00DE685A">
        <w:rPr>
          <w:rFonts w:ascii="Garamond" w:hAnsi="Garamond" w:cs="Calibri"/>
          <w:color w:val="000000"/>
          <w:sz w:val="24"/>
        </w:rPr>
        <w:t>germa</w:t>
      </w:r>
      <w:r w:rsidRPr="00DE685A">
        <w:rPr>
          <w:rFonts w:ascii="Garamond" w:hAnsi="Garamond" w:cs="Calibri"/>
          <w:color w:val="000000"/>
          <w:sz w:val="24"/>
        </w:rPr>
        <w:t xml:space="preserve"> “a” dhe 10, pikat 1 dhe 3</w:t>
      </w:r>
      <w:r w:rsidR="00DE685A">
        <w:rPr>
          <w:rFonts w:ascii="Garamond" w:hAnsi="Garamond" w:cs="Calibri"/>
          <w:color w:val="000000"/>
          <w:sz w:val="24"/>
        </w:rPr>
        <w:t>,</w:t>
      </w:r>
      <w:r w:rsidRPr="00DE685A">
        <w:rPr>
          <w:rFonts w:ascii="Garamond" w:hAnsi="Garamond" w:cs="Calibri"/>
          <w:color w:val="000000"/>
          <w:sz w:val="24"/>
        </w:rPr>
        <w:t xml:space="preserve"> të </w:t>
      </w:r>
      <w:r w:rsidR="00DE685A">
        <w:rPr>
          <w:rFonts w:ascii="Garamond" w:hAnsi="Garamond" w:cs="Calibri"/>
          <w:color w:val="000000"/>
          <w:sz w:val="24"/>
        </w:rPr>
        <w:t>“</w:t>
      </w:r>
      <w:r w:rsidRPr="00DE685A">
        <w:rPr>
          <w:rFonts w:ascii="Garamond" w:hAnsi="Garamond" w:cs="Calibri"/>
          <w:iCs/>
          <w:color w:val="000000"/>
          <w:sz w:val="24"/>
        </w:rPr>
        <w:t>Rregullores për procedurat dhe afatet për dhënien, modifikimin, transferimin, rinovimin, njohjen dhe heqjen e licencave në sektorin e energjisë elektrike</w:t>
      </w:r>
      <w:r w:rsidR="00DE685A">
        <w:rPr>
          <w:rFonts w:ascii="Garamond" w:hAnsi="Garamond" w:cs="Calibri"/>
          <w:iCs/>
          <w:color w:val="000000"/>
          <w:sz w:val="24"/>
        </w:rPr>
        <w:t>”</w:t>
      </w:r>
      <w:r w:rsidRPr="00DE685A">
        <w:rPr>
          <w:rFonts w:ascii="Garamond" w:hAnsi="Garamond" w:cs="Calibri"/>
          <w:color w:val="000000"/>
          <w:sz w:val="24"/>
        </w:rPr>
        <w:t xml:space="preserve">, të miratuar me vendimin e </w:t>
      </w:r>
      <w:r w:rsidR="00DE685A" w:rsidRPr="00DE685A">
        <w:rPr>
          <w:rFonts w:ascii="Garamond" w:hAnsi="Garamond" w:cs="Calibri"/>
          <w:color w:val="000000"/>
          <w:sz w:val="24"/>
        </w:rPr>
        <w:t xml:space="preserve">Bordit </w:t>
      </w:r>
      <w:r w:rsidRPr="00DE685A">
        <w:rPr>
          <w:rFonts w:ascii="Garamond" w:hAnsi="Garamond" w:cs="Calibri"/>
          <w:color w:val="000000"/>
          <w:sz w:val="24"/>
        </w:rPr>
        <w:t xml:space="preserve">të Entit Rregullator të Energjisë (ERE) nr. 109, datë 29.6.2016, të ndryshuar; si dhe </w:t>
      </w:r>
      <w:r w:rsidR="00DE685A" w:rsidRPr="00DE685A">
        <w:rPr>
          <w:rFonts w:ascii="Garamond" w:hAnsi="Garamond" w:cs="Calibri"/>
          <w:color w:val="000000"/>
          <w:sz w:val="24"/>
        </w:rPr>
        <w:t xml:space="preserve">të </w:t>
      </w:r>
      <w:r w:rsidRPr="00DE685A">
        <w:rPr>
          <w:rFonts w:ascii="Garamond" w:hAnsi="Garamond" w:cs="Calibri"/>
          <w:color w:val="000000"/>
          <w:sz w:val="24"/>
        </w:rPr>
        <w:t xml:space="preserve">neneve 15 dhe 19, pika 1, </w:t>
      </w:r>
      <w:r w:rsidR="00DE685A" w:rsidRPr="00DE685A">
        <w:rPr>
          <w:rFonts w:ascii="Garamond" w:hAnsi="Garamond" w:cs="Calibri"/>
          <w:color w:val="000000"/>
          <w:sz w:val="24"/>
        </w:rPr>
        <w:t>germa</w:t>
      </w:r>
      <w:r w:rsidRPr="00DE685A">
        <w:rPr>
          <w:rFonts w:ascii="Garamond" w:hAnsi="Garamond" w:cs="Calibri"/>
          <w:color w:val="000000"/>
          <w:sz w:val="24"/>
        </w:rPr>
        <w:t xml:space="preserve"> “a”</w:t>
      </w:r>
      <w:r w:rsidR="00DE685A">
        <w:rPr>
          <w:rFonts w:ascii="Garamond" w:hAnsi="Garamond" w:cs="Calibri"/>
          <w:color w:val="000000"/>
          <w:sz w:val="24"/>
        </w:rPr>
        <w:t>,</w:t>
      </w:r>
      <w:r w:rsidRPr="00DE685A">
        <w:rPr>
          <w:rFonts w:ascii="Garamond" w:hAnsi="Garamond" w:cs="Calibri"/>
          <w:color w:val="000000"/>
          <w:sz w:val="24"/>
        </w:rPr>
        <w:t xml:space="preserve"> të</w:t>
      </w:r>
      <w:r w:rsidRPr="00DE685A">
        <w:rPr>
          <w:rFonts w:ascii="Garamond" w:hAnsi="Garamond" w:cs="Calibri"/>
          <w:iCs/>
          <w:color w:val="000000"/>
          <w:sz w:val="24"/>
        </w:rPr>
        <w:t xml:space="preserve"> </w:t>
      </w:r>
      <w:r w:rsidR="00DE685A">
        <w:rPr>
          <w:rFonts w:ascii="Garamond" w:hAnsi="Garamond" w:cs="Calibri"/>
          <w:iCs/>
          <w:color w:val="000000"/>
          <w:sz w:val="24"/>
        </w:rPr>
        <w:t>“</w:t>
      </w:r>
      <w:r w:rsidRPr="00DE685A">
        <w:rPr>
          <w:rFonts w:ascii="Garamond" w:hAnsi="Garamond" w:cs="Calibri"/>
          <w:iCs/>
          <w:color w:val="000000"/>
          <w:sz w:val="24"/>
        </w:rPr>
        <w:t>Rregullores për organizimin, funksionimin dhe procedurat e</w:t>
      </w:r>
      <w:r w:rsidR="00DE685A">
        <w:rPr>
          <w:rFonts w:ascii="Garamond" w:hAnsi="Garamond" w:cs="Calibri"/>
          <w:iCs/>
          <w:color w:val="000000"/>
          <w:sz w:val="24"/>
        </w:rPr>
        <w:t xml:space="preserve"> </w:t>
      </w:r>
      <w:r w:rsidRPr="00DE685A">
        <w:rPr>
          <w:rFonts w:ascii="Garamond" w:hAnsi="Garamond" w:cs="Calibri"/>
          <w:iCs/>
          <w:color w:val="000000"/>
          <w:sz w:val="24"/>
        </w:rPr>
        <w:t>ERE-s</w:t>
      </w:r>
      <w:r w:rsidR="00DE685A">
        <w:rPr>
          <w:rFonts w:ascii="Garamond" w:hAnsi="Garamond" w:cs="Calibri"/>
          <w:iCs/>
          <w:color w:val="000000"/>
          <w:sz w:val="24"/>
        </w:rPr>
        <w:t>”</w:t>
      </w:r>
      <w:r w:rsidRPr="00DE685A">
        <w:rPr>
          <w:rFonts w:ascii="Garamond" w:hAnsi="Garamond" w:cs="Calibri"/>
          <w:color w:val="000000"/>
          <w:sz w:val="24"/>
        </w:rPr>
        <w:t xml:space="preserve">, miratuar me vendimin e </w:t>
      </w:r>
      <w:r w:rsidR="00DE685A" w:rsidRPr="00DE685A">
        <w:rPr>
          <w:rFonts w:ascii="Garamond" w:hAnsi="Garamond" w:cs="Calibri"/>
          <w:color w:val="000000"/>
          <w:sz w:val="24"/>
        </w:rPr>
        <w:t xml:space="preserve">Bordit </w:t>
      </w:r>
      <w:r w:rsidRPr="00DE685A">
        <w:rPr>
          <w:rFonts w:ascii="Garamond" w:hAnsi="Garamond" w:cs="Calibri"/>
          <w:color w:val="000000"/>
          <w:sz w:val="24"/>
        </w:rPr>
        <w:t xml:space="preserve">të ERE-s nr. 96, datë 17.6.2016; Bordi i ERE-s, në mbledhjen e tij të datës 18.9.2025, mbasi shqyrtoi relacionin me nr. 2403/4 </w:t>
      </w:r>
      <w:proofErr w:type="spellStart"/>
      <w:r w:rsidRPr="00DE685A">
        <w:rPr>
          <w:rFonts w:ascii="Garamond" w:hAnsi="Garamond" w:cs="Calibri"/>
          <w:color w:val="000000"/>
          <w:sz w:val="24"/>
        </w:rPr>
        <w:t>prot</w:t>
      </w:r>
      <w:proofErr w:type="spellEnd"/>
      <w:r w:rsidRPr="00DE685A">
        <w:rPr>
          <w:rFonts w:ascii="Garamond" w:hAnsi="Garamond" w:cs="Calibri"/>
          <w:color w:val="000000"/>
          <w:sz w:val="24"/>
        </w:rPr>
        <w:t xml:space="preserve">., datë 15.9.2025, të Drejtorisë së Licencimit dhe Autorizimeve </w:t>
      </w:r>
      <w:r w:rsidRPr="00DE685A">
        <w:rPr>
          <w:rFonts w:ascii="Garamond" w:hAnsi="Garamond" w:cs="Calibri"/>
          <w:iCs/>
          <w:color w:val="000000"/>
          <w:sz w:val="24"/>
        </w:rPr>
        <w:t xml:space="preserve">“Mbi kërkesën e shoqërisë </w:t>
      </w:r>
      <w:r w:rsidR="00DE685A">
        <w:rPr>
          <w:rFonts w:ascii="Garamond" w:hAnsi="Garamond" w:cs="Calibri"/>
          <w:iCs/>
          <w:color w:val="000000"/>
          <w:sz w:val="24"/>
        </w:rPr>
        <w:t>‘</w:t>
      </w:r>
      <w:proofErr w:type="spellStart"/>
      <w:r w:rsidR="00DE685A" w:rsidRPr="00DE685A">
        <w:rPr>
          <w:rFonts w:ascii="Garamond" w:hAnsi="Garamond" w:cs="Calibri"/>
          <w:iCs/>
          <w:color w:val="000000"/>
          <w:sz w:val="24"/>
        </w:rPr>
        <w:t>Spitalla</w:t>
      </w:r>
      <w:proofErr w:type="spellEnd"/>
      <w:r w:rsidR="00DE685A" w:rsidRPr="00DE685A">
        <w:rPr>
          <w:rFonts w:ascii="Garamond" w:hAnsi="Garamond" w:cs="Calibri"/>
          <w:iCs/>
          <w:color w:val="000000"/>
          <w:sz w:val="24"/>
        </w:rPr>
        <w:t xml:space="preserve"> Solar</w:t>
      </w:r>
      <w:r w:rsidR="00DE685A">
        <w:rPr>
          <w:rFonts w:ascii="Garamond" w:hAnsi="Garamond" w:cs="Calibri"/>
          <w:iCs/>
          <w:color w:val="000000"/>
          <w:sz w:val="24"/>
        </w:rPr>
        <w:t>’</w:t>
      </w:r>
      <w:r w:rsidR="00DE685A" w:rsidRPr="00DE685A">
        <w:rPr>
          <w:rFonts w:ascii="Garamond" w:hAnsi="Garamond" w:cs="Calibri"/>
          <w:iCs/>
          <w:color w:val="000000"/>
          <w:sz w:val="24"/>
        </w:rPr>
        <w:t xml:space="preserve"> </w:t>
      </w:r>
      <w:proofErr w:type="spellStart"/>
      <w:r w:rsidRPr="00DE685A">
        <w:rPr>
          <w:rFonts w:ascii="Garamond" w:hAnsi="Garamond" w:cs="Calibri"/>
          <w:iCs/>
          <w:color w:val="000000"/>
          <w:sz w:val="24"/>
        </w:rPr>
        <w:t>sh.p.k</w:t>
      </w:r>
      <w:proofErr w:type="spellEnd"/>
      <w:r w:rsidRPr="00DE685A">
        <w:rPr>
          <w:rFonts w:ascii="Garamond" w:hAnsi="Garamond" w:cs="Calibri"/>
          <w:iCs/>
          <w:color w:val="000000"/>
          <w:sz w:val="24"/>
        </w:rPr>
        <w:t>. për licencim në veprimtarinë e prodhimit të energjisë elektrike”,</w:t>
      </w:r>
    </w:p>
    <w:p w14:paraId="524DD289" w14:textId="37FE779B" w:rsidR="00BD4ED8" w:rsidRPr="00DE685A" w:rsidRDefault="00DE685A" w:rsidP="00BD4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</w:rPr>
      </w:pPr>
      <w:r>
        <w:rPr>
          <w:rFonts w:ascii="Garamond" w:hAnsi="Garamond" w:cs="Calibri"/>
          <w:bCs/>
          <w:color w:val="000000"/>
          <w:sz w:val="24"/>
        </w:rPr>
        <w:t>k</w:t>
      </w:r>
      <w:r w:rsidR="00BD4ED8" w:rsidRPr="00DE685A">
        <w:rPr>
          <w:rFonts w:ascii="Garamond" w:hAnsi="Garamond" w:cs="Calibri"/>
          <w:bCs/>
          <w:color w:val="000000"/>
          <w:sz w:val="24"/>
        </w:rPr>
        <w:t xml:space="preserve">onstatoi se: </w:t>
      </w:r>
    </w:p>
    <w:p w14:paraId="0E92C3E3" w14:textId="07E93874" w:rsidR="00BD4ED8" w:rsidRPr="00DE685A" w:rsidRDefault="00BD4ED8" w:rsidP="00BD4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DE685A">
        <w:rPr>
          <w:rFonts w:ascii="Garamond" w:hAnsi="Garamond" w:cs="Calibri"/>
          <w:color w:val="000000"/>
          <w:sz w:val="24"/>
        </w:rPr>
        <w:t>- Shoqëria “</w:t>
      </w:r>
      <w:proofErr w:type="spellStart"/>
      <w:r w:rsidR="00DE685A" w:rsidRPr="00DE685A">
        <w:rPr>
          <w:rFonts w:ascii="Garamond" w:hAnsi="Garamond" w:cs="Calibri"/>
          <w:color w:val="000000"/>
          <w:sz w:val="24"/>
        </w:rPr>
        <w:t>Spitalla</w:t>
      </w:r>
      <w:proofErr w:type="spellEnd"/>
      <w:r w:rsidR="00DE685A" w:rsidRPr="00DE685A">
        <w:rPr>
          <w:rFonts w:ascii="Garamond" w:hAnsi="Garamond" w:cs="Calibri"/>
          <w:color w:val="000000"/>
          <w:sz w:val="24"/>
        </w:rPr>
        <w:t xml:space="preserve"> Solar</w:t>
      </w:r>
      <w:r w:rsidRPr="00DE685A">
        <w:rPr>
          <w:rFonts w:ascii="Garamond" w:hAnsi="Garamond" w:cs="Calibri"/>
          <w:color w:val="000000"/>
          <w:sz w:val="24"/>
        </w:rPr>
        <w:t xml:space="preserve">” </w:t>
      </w:r>
      <w:proofErr w:type="spellStart"/>
      <w:r w:rsidRPr="00DE685A">
        <w:rPr>
          <w:rFonts w:ascii="Garamond" w:hAnsi="Garamond" w:cs="Calibri"/>
          <w:color w:val="000000"/>
          <w:sz w:val="24"/>
        </w:rPr>
        <w:t>sh.p.k</w:t>
      </w:r>
      <w:proofErr w:type="spellEnd"/>
      <w:r w:rsidRPr="00DE685A">
        <w:rPr>
          <w:rFonts w:ascii="Garamond" w:hAnsi="Garamond" w:cs="Calibri"/>
          <w:color w:val="000000"/>
          <w:sz w:val="24"/>
        </w:rPr>
        <w:t xml:space="preserve">., me shkresën e protokolluar në ERE me nr. 2403 </w:t>
      </w:r>
      <w:proofErr w:type="spellStart"/>
      <w:r w:rsidRPr="00DE685A">
        <w:rPr>
          <w:rFonts w:ascii="Garamond" w:hAnsi="Garamond" w:cs="Calibri"/>
          <w:color w:val="000000"/>
          <w:sz w:val="24"/>
        </w:rPr>
        <w:t>prot</w:t>
      </w:r>
      <w:proofErr w:type="spellEnd"/>
      <w:r w:rsidRPr="00DE685A">
        <w:rPr>
          <w:rFonts w:ascii="Garamond" w:hAnsi="Garamond" w:cs="Calibri"/>
          <w:color w:val="000000"/>
          <w:sz w:val="24"/>
        </w:rPr>
        <w:t xml:space="preserve">., datë 4.9.2025, ka paraqitur kërkesën e saj për licencim në veprimtarinë e prodhimit të energjisë elektrike nga centrali </w:t>
      </w:r>
      <w:proofErr w:type="spellStart"/>
      <w:r w:rsidRPr="00DE685A">
        <w:rPr>
          <w:rFonts w:ascii="Garamond" w:hAnsi="Garamond" w:cs="Calibri"/>
          <w:color w:val="000000"/>
          <w:sz w:val="24"/>
        </w:rPr>
        <w:t>fotovoltaik</w:t>
      </w:r>
      <w:proofErr w:type="spellEnd"/>
      <w:r w:rsidRPr="00DE685A">
        <w:rPr>
          <w:rFonts w:ascii="Garamond" w:hAnsi="Garamond" w:cs="Calibri"/>
          <w:color w:val="000000"/>
          <w:sz w:val="24"/>
        </w:rPr>
        <w:t xml:space="preserve">, me kapacitet të instaluar 100 </w:t>
      </w:r>
      <w:proofErr w:type="spellStart"/>
      <w:r w:rsidR="00DE685A">
        <w:rPr>
          <w:rFonts w:ascii="Garamond" w:hAnsi="Garamond" w:cs="Calibri"/>
          <w:color w:val="000000"/>
          <w:sz w:val="24"/>
        </w:rPr>
        <w:t>mw</w:t>
      </w:r>
      <w:proofErr w:type="spellEnd"/>
      <w:r w:rsidRPr="00DE685A">
        <w:rPr>
          <w:rFonts w:ascii="Garamond" w:hAnsi="Garamond" w:cs="Calibri"/>
          <w:color w:val="000000"/>
          <w:sz w:val="24"/>
        </w:rPr>
        <w:t xml:space="preserve">, me vendndodhje në </w:t>
      </w:r>
      <w:proofErr w:type="spellStart"/>
      <w:r w:rsidRPr="00DE685A">
        <w:rPr>
          <w:rFonts w:ascii="Garamond" w:hAnsi="Garamond" w:cs="Calibri"/>
          <w:color w:val="000000"/>
          <w:sz w:val="24"/>
        </w:rPr>
        <w:t>Spitallë</w:t>
      </w:r>
      <w:proofErr w:type="spellEnd"/>
      <w:r w:rsidRPr="00DE685A">
        <w:rPr>
          <w:rFonts w:ascii="Garamond" w:hAnsi="Garamond" w:cs="Calibri"/>
          <w:color w:val="000000"/>
          <w:sz w:val="24"/>
        </w:rPr>
        <w:t xml:space="preserve">, Bashkia Durrës, </w:t>
      </w:r>
      <w:r w:rsidR="00DE685A">
        <w:rPr>
          <w:rFonts w:ascii="Garamond" w:hAnsi="Garamond" w:cs="Calibri"/>
          <w:color w:val="000000"/>
          <w:sz w:val="24"/>
        </w:rPr>
        <w:t>q</w:t>
      </w:r>
      <w:r w:rsidRPr="00DE685A">
        <w:rPr>
          <w:rFonts w:ascii="Garamond" w:hAnsi="Garamond" w:cs="Calibri"/>
          <w:color w:val="000000"/>
          <w:sz w:val="24"/>
        </w:rPr>
        <w:t>arku Durrës.</w:t>
      </w:r>
    </w:p>
    <w:p w14:paraId="2F71A772" w14:textId="75E9F1F8" w:rsidR="00BD4ED8" w:rsidRPr="00DE685A" w:rsidRDefault="00BD4ED8" w:rsidP="00BD4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DE685A">
        <w:rPr>
          <w:rFonts w:ascii="Garamond" w:hAnsi="Garamond" w:cs="Calibri"/>
          <w:color w:val="000000"/>
          <w:sz w:val="24"/>
        </w:rPr>
        <w:t xml:space="preserve">- Shoqëria e ka paraqitur kërkesën e saj për kapacitetin e instaluar 100 </w:t>
      </w:r>
      <w:proofErr w:type="spellStart"/>
      <w:r w:rsidR="00DE685A">
        <w:rPr>
          <w:rFonts w:ascii="Garamond" w:hAnsi="Garamond" w:cs="Calibri"/>
          <w:color w:val="000000"/>
          <w:sz w:val="24"/>
        </w:rPr>
        <w:t>mw</w:t>
      </w:r>
      <w:proofErr w:type="spellEnd"/>
      <w:r w:rsidRPr="00DE685A">
        <w:rPr>
          <w:rFonts w:ascii="Garamond" w:hAnsi="Garamond" w:cs="Calibri"/>
          <w:color w:val="000000"/>
          <w:sz w:val="24"/>
        </w:rPr>
        <w:t>, por duke qenë se nga dokumentacioni bashkëlidhur këtij aplikimi (</w:t>
      </w:r>
      <w:r w:rsidR="00DE685A">
        <w:rPr>
          <w:rFonts w:ascii="Garamond" w:hAnsi="Garamond" w:cs="Calibri"/>
          <w:color w:val="000000"/>
          <w:sz w:val="24"/>
        </w:rPr>
        <w:t>m</w:t>
      </w:r>
      <w:r w:rsidRPr="00DE685A">
        <w:rPr>
          <w:rFonts w:ascii="Garamond" w:hAnsi="Garamond" w:cs="Calibri"/>
          <w:color w:val="000000"/>
          <w:sz w:val="24"/>
        </w:rPr>
        <w:t xml:space="preserve">arrëveshja e nënshkruar me Ministrinë e Infrastrukturës dhe Energjisë) kapaciteti i instaluar është 100 </w:t>
      </w:r>
      <w:proofErr w:type="spellStart"/>
      <w:r w:rsidR="00DE685A" w:rsidRPr="00DE685A">
        <w:rPr>
          <w:rFonts w:ascii="Garamond" w:hAnsi="Garamond" w:cs="Calibri"/>
          <w:color w:val="000000"/>
          <w:sz w:val="24"/>
        </w:rPr>
        <w:t>mw</w:t>
      </w:r>
      <w:r w:rsidRPr="00DE685A">
        <w:rPr>
          <w:rFonts w:ascii="Garamond" w:hAnsi="Garamond" w:cs="Calibri"/>
          <w:color w:val="000000"/>
          <w:sz w:val="24"/>
        </w:rPr>
        <w:t>p</w:t>
      </w:r>
      <w:proofErr w:type="spellEnd"/>
      <w:r w:rsidRPr="00DE685A">
        <w:rPr>
          <w:rFonts w:ascii="Garamond" w:hAnsi="Garamond" w:cs="Calibri"/>
          <w:color w:val="000000"/>
          <w:sz w:val="24"/>
        </w:rPr>
        <w:t>, vlerësohet që kjo të sqarohet në vijim me shoqërinë.</w:t>
      </w:r>
    </w:p>
    <w:p w14:paraId="36317AEF" w14:textId="4B6D5D00" w:rsidR="00BD4ED8" w:rsidRPr="00DE685A" w:rsidRDefault="00BD4ED8" w:rsidP="00BD4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DE685A">
        <w:rPr>
          <w:rFonts w:ascii="Garamond" w:hAnsi="Garamond" w:cs="Calibri"/>
          <w:color w:val="000000"/>
          <w:sz w:val="24"/>
        </w:rPr>
        <w:t xml:space="preserve">- Pas shqyrtimit paraprak të aplikimit dhe verifikimit financiar në ERE, u vu re se shoqëria nuk kishte kryer pagesën; ndaj, me </w:t>
      </w:r>
      <w:proofErr w:type="spellStart"/>
      <w:r w:rsidRPr="00DE685A">
        <w:rPr>
          <w:rFonts w:ascii="Garamond" w:hAnsi="Garamond" w:cs="Calibri"/>
          <w:i/>
          <w:color w:val="000000"/>
          <w:sz w:val="24"/>
        </w:rPr>
        <w:t>email</w:t>
      </w:r>
      <w:proofErr w:type="spellEnd"/>
      <w:r w:rsidR="00DE685A">
        <w:rPr>
          <w:rFonts w:ascii="Garamond" w:hAnsi="Garamond" w:cs="Calibri"/>
          <w:color w:val="000000"/>
          <w:sz w:val="24"/>
        </w:rPr>
        <w:t>-</w:t>
      </w:r>
      <w:r w:rsidRPr="00DE685A">
        <w:rPr>
          <w:rFonts w:ascii="Garamond" w:hAnsi="Garamond" w:cs="Calibri"/>
          <w:color w:val="000000"/>
          <w:sz w:val="24"/>
        </w:rPr>
        <w:t xml:space="preserve">in nr. 2403/1 </w:t>
      </w:r>
      <w:proofErr w:type="spellStart"/>
      <w:r w:rsidRPr="00DE685A">
        <w:rPr>
          <w:rFonts w:ascii="Garamond" w:hAnsi="Garamond" w:cs="Calibri"/>
          <w:color w:val="000000"/>
          <w:sz w:val="24"/>
        </w:rPr>
        <w:t>prot</w:t>
      </w:r>
      <w:proofErr w:type="spellEnd"/>
      <w:r w:rsidRPr="00DE685A">
        <w:rPr>
          <w:rFonts w:ascii="Garamond" w:hAnsi="Garamond" w:cs="Calibri"/>
          <w:color w:val="000000"/>
          <w:sz w:val="24"/>
        </w:rPr>
        <w:t xml:space="preserve">., datë 8.8.2025, iu njoftua detyrimi për pagesën. Më 9.9.2025, me </w:t>
      </w:r>
      <w:proofErr w:type="spellStart"/>
      <w:r w:rsidRPr="00DE685A">
        <w:rPr>
          <w:rFonts w:ascii="Garamond" w:hAnsi="Garamond" w:cs="Calibri"/>
          <w:i/>
          <w:color w:val="000000"/>
          <w:sz w:val="24"/>
        </w:rPr>
        <w:t>email</w:t>
      </w:r>
      <w:proofErr w:type="spellEnd"/>
      <w:r w:rsidR="00DE685A">
        <w:rPr>
          <w:rFonts w:ascii="Garamond" w:hAnsi="Garamond" w:cs="Calibri"/>
          <w:color w:val="000000"/>
          <w:sz w:val="24"/>
        </w:rPr>
        <w:t>-</w:t>
      </w:r>
      <w:r w:rsidRPr="00DE685A">
        <w:rPr>
          <w:rFonts w:ascii="Garamond" w:hAnsi="Garamond" w:cs="Calibri"/>
          <w:color w:val="000000"/>
          <w:sz w:val="24"/>
        </w:rPr>
        <w:t xml:space="preserve">in nr. 2403/2 </w:t>
      </w:r>
      <w:proofErr w:type="spellStart"/>
      <w:r w:rsidRPr="00DE685A">
        <w:rPr>
          <w:rFonts w:ascii="Garamond" w:hAnsi="Garamond" w:cs="Calibri"/>
          <w:color w:val="000000"/>
          <w:sz w:val="24"/>
        </w:rPr>
        <w:t>prot</w:t>
      </w:r>
      <w:proofErr w:type="spellEnd"/>
      <w:r w:rsidRPr="00DE685A">
        <w:rPr>
          <w:rFonts w:ascii="Garamond" w:hAnsi="Garamond" w:cs="Calibri"/>
          <w:color w:val="000000"/>
          <w:sz w:val="24"/>
        </w:rPr>
        <w:t xml:space="preserve">., shoqëria dorëzoi vërtetimin e pagesës dhe vijoi shqyrtimi i aplikimit, ndërsa më 15.9.2025, me </w:t>
      </w:r>
      <w:proofErr w:type="spellStart"/>
      <w:r w:rsidRPr="00DE685A">
        <w:rPr>
          <w:rFonts w:ascii="Garamond" w:hAnsi="Garamond" w:cs="Calibri"/>
          <w:i/>
          <w:color w:val="000000"/>
          <w:sz w:val="24"/>
        </w:rPr>
        <w:t>email</w:t>
      </w:r>
      <w:proofErr w:type="spellEnd"/>
      <w:r w:rsidR="00DE685A">
        <w:rPr>
          <w:rFonts w:ascii="Garamond" w:hAnsi="Garamond" w:cs="Calibri"/>
          <w:color w:val="000000"/>
          <w:sz w:val="24"/>
        </w:rPr>
        <w:t>-</w:t>
      </w:r>
      <w:r w:rsidRPr="00DE685A">
        <w:rPr>
          <w:rFonts w:ascii="Garamond" w:hAnsi="Garamond" w:cs="Calibri"/>
          <w:color w:val="000000"/>
          <w:sz w:val="24"/>
        </w:rPr>
        <w:t xml:space="preserve">in nr. 2403/3 </w:t>
      </w:r>
      <w:proofErr w:type="spellStart"/>
      <w:r w:rsidRPr="00DE685A">
        <w:rPr>
          <w:rFonts w:ascii="Garamond" w:hAnsi="Garamond" w:cs="Calibri"/>
          <w:color w:val="000000"/>
          <w:sz w:val="24"/>
        </w:rPr>
        <w:t>prot</w:t>
      </w:r>
      <w:proofErr w:type="spellEnd"/>
      <w:r w:rsidRPr="00DE685A">
        <w:rPr>
          <w:rFonts w:ascii="Garamond" w:hAnsi="Garamond" w:cs="Calibri"/>
          <w:color w:val="000000"/>
          <w:sz w:val="24"/>
        </w:rPr>
        <w:t>., dorëzoi dokumentacionin shtesë.</w:t>
      </w:r>
      <w:r w:rsidR="00DE685A">
        <w:rPr>
          <w:rFonts w:ascii="Garamond" w:hAnsi="Garamond" w:cs="Calibri"/>
          <w:color w:val="000000"/>
          <w:sz w:val="24"/>
        </w:rPr>
        <w:t xml:space="preserve"> </w:t>
      </w:r>
      <w:r w:rsidRPr="00DE685A">
        <w:rPr>
          <w:rFonts w:ascii="Garamond" w:hAnsi="Garamond" w:cs="Calibri"/>
          <w:color w:val="000000"/>
          <w:sz w:val="24"/>
        </w:rPr>
        <w:t xml:space="preserve">Nga shqyrtimi i aplikimit, në referencë të përcaktimeve të </w:t>
      </w:r>
      <w:r w:rsidRPr="00DE685A">
        <w:rPr>
          <w:rFonts w:ascii="Garamond" w:hAnsi="Garamond" w:cs="Calibri"/>
          <w:iCs/>
          <w:color w:val="000000"/>
          <w:sz w:val="24"/>
        </w:rPr>
        <w:t>“Rregullores për procedurat dhe afatet për dhënien, modifikimin, transferimin, rinovimin, njohjen dhe heqjen e licencave në sektorin e energjisë elektrike”</w:t>
      </w:r>
      <w:r w:rsidRPr="00DE685A">
        <w:rPr>
          <w:rFonts w:ascii="Garamond" w:hAnsi="Garamond" w:cs="Calibri"/>
          <w:color w:val="000000"/>
          <w:sz w:val="24"/>
        </w:rPr>
        <w:t>, të ndryshuar, rezulton se:</w:t>
      </w:r>
    </w:p>
    <w:p w14:paraId="4E2EC09C" w14:textId="25E52FA0" w:rsidR="00BD4ED8" w:rsidRPr="00DE685A" w:rsidRDefault="00BD4ED8" w:rsidP="00BD4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DE685A">
        <w:rPr>
          <w:rFonts w:ascii="Garamond" w:hAnsi="Garamond" w:cs="Calibri"/>
          <w:b/>
          <w:bCs/>
          <w:color w:val="000000"/>
          <w:sz w:val="24"/>
        </w:rPr>
        <w:t xml:space="preserve">Përputhshmëria e </w:t>
      </w:r>
      <w:r w:rsidR="00DE685A" w:rsidRPr="00DE685A">
        <w:rPr>
          <w:rFonts w:ascii="Garamond" w:hAnsi="Garamond" w:cs="Calibri"/>
          <w:b/>
          <w:bCs/>
          <w:color w:val="000000"/>
          <w:sz w:val="24"/>
        </w:rPr>
        <w:t>aplikimit me rregulloren</w:t>
      </w:r>
    </w:p>
    <w:p w14:paraId="72A0121C" w14:textId="51D12FC8" w:rsidR="00BD4ED8" w:rsidRPr="00DE685A" w:rsidRDefault="00BD4ED8" w:rsidP="00BD4ED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DE685A">
        <w:rPr>
          <w:rFonts w:ascii="Garamond" w:hAnsi="Garamond" w:cs="Calibri"/>
          <w:color w:val="000000"/>
          <w:sz w:val="24"/>
        </w:rPr>
        <w:t>- Në përputhje me nenin 9, pika</w:t>
      </w:r>
      <w:r w:rsidR="00DE685A">
        <w:rPr>
          <w:rFonts w:ascii="Garamond" w:hAnsi="Garamond" w:cs="Calibri"/>
          <w:color w:val="000000"/>
          <w:sz w:val="24"/>
        </w:rPr>
        <w:t>t</w:t>
      </w:r>
      <w:r w:rsidRPr="00DE685A">
        <w:rPr>
          <w:rFonts w:ascii="Garamond" w:hAnsi="Garamond" w:cs="Calibri"/>
          <w:color w:val="000000"/>
          <w:sz w:val="24"/>
        </w:rPr>
        <w:t xml:space="preserve"> 1 dhe 1.1 të rregullores, </w:t>
      </w:r>
      <w:proofErr w:type="spellStart"/>
      <w:r w:rsidRPr="00DE685A">
        <w:rPr>
          <w:rFonts w:ascii="Garamond" w:hAnsi="Garamond" w:cs="Calibri"/>
          <w:color w:val="000000"/>
          <w:sz w:val="24"/>
        </w:rPr>
        <w:t>aplikuesi</w:t>
      </w:r>
      <w:proofErr w:type="spellEnd"/>
      <w:r w:rsidRPr="00DE685A">
        <w:rPr>
          <w:rFonts w:ascii="Garamond" w:hAnsi="Garamond" w:cs="Calibri"/>
          <w:color w:val="000000"/>
          <w:sz w:val="24"/>
        </w:rPr>
        <w:t xml:space="preserve"> ka dorëzuar dokumentacionin e kërkuar për pajisjen me licencë sipas </w:t>
      </w:r>
      <w:r w:rsidR="00DE685A" w:rsidRPr="00DE685A">
        <w:rPr>
          <w:rFonts w:ascii="Garamond" w:hAnsi="Garamond" w:cs="Calibri"/>
          <w:color w:val="000000"/>
          <w:sz w:val="24"/>
        </w:rPr>
        <w:t>germave</w:t>
      </w:r>
      <w:r w:rsidRPr="00DE685A">
        <w:rPr>
          <w:rFonts w:ascii="Garamond" w:hAnsi="Garamond" w:cs="Calibri"/>
          <w:color w:val="000000"/>
          <w:sz w:val="24"/>
        </w:rPr>
        <w:t xml:space="preserve"> </w:t>
      </w:r>
      <w:r w:rsidR="00DE685A">
        <w:rPr>
          <w:rFonts w:ascii="Garamond" w:hAnsi="Garamond" w:cs="Calibri"/>
          <w:color w:val="000000"/>
          <w:sz w:val="24"/>
        </w:rPr>
        <w:t>“</w:t>
      </w:r>
      <w:r w:rsidRPr="00DE685A">
        <w:rPr>
          <w:rFonts w:ascii="Garamond" w:hAnsi="Garamond" w:cs="Calibri"/>
          <w:color w:val="000000"/>
          <w:sz w:val="24"/>
        </w:rPr>
        <w:t>a</w:t>
      </w:r>
      <w:r w:rsidR="00DE685A">
        <w:rPr>
          <w:rFonts w:ascii="Garamond" w:hAnsi="Garamond" w:cs="Calibri"/>
          <w:color w:val="000000"/>
          <w:sz w:val="24"/>
        </w:rPr>
        <w:t>”</w:t>
      </w:r>
      <w:r w:rsidRPr="00DE685A">
        <w:rPr>
          <w:rFonts w:ascii="Garamond" w:hAnsi="Garamond" w:cs="Calibri"/>
          <w:color w:val="000000"/>
          <w:sz w:val="24"/>
        </w:rPr>
        <w:t xml:space="preserve">, </w:t>
      </w:r>
      <w:r w:rsidR="00DE685A">
        <w:rPr>
          <w:rFonts w:ascii="Garamond" w:hAnsi="Garamond" w:cs="Calibri"/>
          <w:color w:val="000000"/>
          <w:sz w:val="24"/>
        </w:rPr>
        <w:t>“</w:t>
      </w:r>
      <w:r w:rsidRPr="00DE685A">
        <w:rPr>
          <w:rFonts w:ascii="Garamond" w:hAnsi="Garamond" w:cs="Calibri"/>
          <w:color w:val="000000"/>
          <w:sz w:val="24"/>
        </w:rPr>
        <w:t>b</w:t>
      </w:r>
      <w:r w:rsidR="00DE685A">
        <w:rPr>
          <w:rFonts w:ascii="Garamond" w:hAnsi="Garamond" w:cs="Calibri"/>
          <w:color w:val="000000"/>
          <w:sz w:val="24"/>
        </w:rPr>
        <w:t>”</w:t>
      </w:r>
      <w:r w:rsidRPr="00DE685A">
        <w:rPr>
          <w:rFonts w:ascii="Garamond" w:hAnsi="Garamond" w:cs="Calibri"/>
          <w:color w:val="000000"/>
          <w:sz w:val="24"/>
        </w:rPr>
        <w:t xml:space="preserve"> dhe </w:t>
      </w:r>
      <w:r w:rsidR="00DE685A">
        <w:rPr>
          <w:rFonts w:ascii="Garamond" w:hAnsi="Garamond" w:cs="Calibri"/>
          <w:color w:val="000000"/>
          <w:sz w:val="24"/>
        </w:rPr>
        <w:t>“</w:t>
      </w:r>
      <w:r w:rsidRPr="00DE685A">
        <w:rPr>
          <w:rFonts w:ascii="Garamond" w:hAnsi="Garamond" w:cs="Calibri"/>
          <w:color w:val="000000"/>
          <w:sz w:val="24"/>
        </w:rPr>
        <w:t>c</w:t>
      </w:r>
      <w:r w:rsidR="00DE685A">
        <w:rPr>
          <w:rFonts w:ascii="Garamond" w:hAnsi="Garamond" w:cs="Calibri"/>
          <w:color w:val="000000"/>
          <w:sz w:val="24"/>
        </w:rPr>
        <w:t>”</w:t>
      </w:r>
      <w:r w:rsidRPr="00DE685A">
        <w:rPr>
          <w:rFonts w:ascii="Garamond" w:hAnsi="Garamond" w:cs="Calibri"/>
          <w:color w:val="000000"/>
          <w:sz w:val="24"/>
        </w:rPr>
        <w:t xml:space="preserve">, si dhe ka kryer pagesën e aplikimit sipas </w:t>
      </w:r>
      <w:r w:rsidR="00DE685A">
        <w:rPr>
          <w:rFonts w:ascii="Garamond" w:hAnsi="Garamond" w:cs="Calibri"/>
          <w:color w:val="000000"/>
          <w:sz w:val="24"/>
        </w:rPr>
        <w:t>a</w:t>
      </w:r>
      <w:r w:rsidRPr="00DE685A">
        <w:rPr>
          <w:rFonts w:ascii="Garamond" w:hAnsi="Garamond" w:cs="Calibri"/>
          <w:color w:val="000000"/>
          <w:sz w:val="24"/>
        </w:rPr>
        <w:t>neksit A</w:t>
      </w:r>
      <w:r w:rsidR="00DE685A">
        <w:rPr>
          <w:rFonts w:ascii="Garamond" w:hAnsi="Garamond" w:cs="Calibri"/>
          <w:color w:val="000000"/>
          <w:sz w:val="24"/>
        </w:rPr>
        <w:t>;</w:t>
      </w:r>
    </w:p>
    <w:p w14:paraId="01E3BC87" w14:textId="11133E99" w:rsidR="00BD4ED8" w:rsidRPr="00DE685A" w:rsidRDefault="00BD4ED8" w:rsidP="00BD4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DE685A">
        <w:rPr>
          <w:rFonts w:ascii="Garamond" w:hAnsi="Garamond" w:cs="Calibri"/>
          <w:color w:val="000000"/>
          <w:sz w:val="24"/>
        </w:rPr>
        <w:t xml:space="preserve">- Në përputhje me nenin 9, pika 1.2 të rregullores, </w:t>
      </w:r>
      <w:proofErr w:type="spellStart"/>
      <w:r w:rsidRPr="00DE685A">
        <w:rPr>
          <w:rFonts w:ascii="Garamond" w:hAnsi="Garamond" w:cs="Calibri"/>
          <w:color w:val="000000"/>
          <w:sz w:val="24"/>
        </w:rPr>
        <w:t>aplikuesi</w:t>
      </w:r>
      <w:proofErr w:type="spellEnd"/>
      <w:r w:rsidRPr="00DE685A">
        <w:rPr>
          <w:rFonts w:ascii="Garamond" w:hAnsi="Garamond" w:cs="Calibri"/>
          <w:color w:val="000000"/>
          <w:sz w:val="24"/>
        </w:rPr>
        <w:t xml:space="preserve"> ka dorëzuar dokumentacionin juridik dhe administrativ të kërkuar sipas </w:t>
      </w:r>
      <w:r w:rsidR="00DE685A" w:rsidRPr="00DE685A">
        <w:rPr>
          <w:rFonts w:ascii="Garamond" w:hAnsi="Garamond" w:cs="Calibri"/>
          <w:color w:val="000000"/>
          <w:sz w:val="24"/>
        </w:rPr>
        <w:t>germave</w:t>
      </w:r>
      <w:r w:rsidRPr="00DE685A">
        <w:rPr>
          <w:rFonts w:ascii="Garamond" w:hAnsi="Garamond" w:cs="Calibri"/>
          <w:color w:val="000000"/>
          <w:sz w:val="24"/>
        </w:rPr>
        <w:t xml:space="preserve"> “a” dhe “d”</w:t>
      </w:r>
      <w:r w:rsidR="00DE685A">
        <w:rPr>
          <w:rFonts w:ascii="Garamond" w:hAnsi="Garamond" w:cs="Calibri"/>
          <w:color w:val="000000"/>
          <w:sz w:val="24"/>
        </w:rPr>
        <w:t>;</w:t>
      </w:r>
    </w:p>
    <w:p w14:paraId="18C4405E" w14:textId="6167B2E4" w:rsidR="00BD4ED8" w:rsidRPr="00DE685A" w:rsidRDefault="00BD4ED8" w:rsidP="00BD4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DE685A">
        <w:rPr>
          <w:rFonts w:ascii="Garamond" w:hAnsi="Garamond" w:cs="Calibri"/>
          <w:color w:val="000000"/>
          <w:sz w:val="24"/>
        </w:rPr>
        <w:t xml:space="preserve">- Në përputhje me nenin 9, pika 1.3 të rregullores, </w:t>
      </w:r>
      <w:proofErr w:type="spellStart"/>
      <w:r w:rsidRPr="00DE685A">
        <w:rPr>
          <w:rFonts w:ascii="Garamond" w:hAnsi="Garamond" w:cs="Calibri"/>
          <w:color w:val="000000"/>
          <w:sz w:val="24"/>
        </w:rPr>
        <w:t>aplikuesi</w:t>
      </w:r>
      <w:proofErr w:type="spellEnd"/>
      <w:r w:rsidRPr="00DE685A">
        <w:rPr>
          <w:rFonts w:ascii="Garamond" w:hAnsi="Garamond" w:cs="Calibri"/>
          <w:color w:val="000000"/>
          <w:sz w:val="24"/>
        </w:rPr>
        <w:t xml:space="preserve"> ka dorëzuar dokumentacionin financiar dhe fiskal të kërkuar sipas </w:t>
      </w:r>
      <w:r w:rsidR="00DE685A" w:rsidRPr="00DE685A">
        <w:rPr>
          <w:rFonts w:ascii="Garamond" w:hAnsi="Garamond" w:cs="Calibri"/>
          <w:color w:val="000000"/>
          <w:sz w:val="24"/>
        </w:rPr>
        <w:t>germave</w:t>
      </w:r>
      <w:r w:rsidRPr="00DE685A">
        <w:rPr>
          <w:rFonts w:ascii="Garamond" w:hAnsi="Garamond" w:cs="Calibri"/>
          <w:color w:val="000000"/>
          <w:sz w:val="24"/>
        </w:rPr>
        <w:t xml:space="preserve"> “a” dhe “c”</w:t>
      </w:r>
      <w:r w:rsidR="00DE685A">
        <w:rPr>
          <w:rFonts w:ascii="Garamond" w:hAnsi="Garamond" w:cs="Calibri"/>
          <w:color w:val="000000"/>
          <w:sz w:val="24"/>
        </w:rPr>
        <w:t>;</w:t>
      </w:r>
    </w:p>
    <w:p w14:paraId="3BE607E7" w14:textId="50C0D897" w:rsidR="00BD4ED8" w:rsidRPr="00DE685A" w:rsidRDefault="00BD4ED8" w:rsidP="00BD4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DE685A">
        <w:rPr>
          <w:rFonts w:ascii="Garamond" w:hAnsi="Garamond" w:cs="Calibri"/>
          <w:color w:val="000000"/>
          <w:sz w:val="24"/>
        </w:rPr>
        <w:t xml:space="preserve">- Në përputhje me nenin 9, pika 2 të rregullores, </w:t>
      </w:r>
      <w:proofErr w:type="spellStart"/>
      <w:r w:rsidRPr="00DE685A">
        <w:rPr>
          <w:rFonts w:ascii="Garamond" w:hAnsi="Garamond" w:cs="Calibri"/>
          <w:color w:val="000000"/>
          <w:sz w:val="24"/>
        </w:rPr>
        <w:t>aplikuesi</w:t>
      </w:r>
      <w:proofErr w:type="spellEnd"/>
      <w:r w:rsidRPr="00DE685A">
        <w:rPr>
          <w:rFonts w:ascii="Garamond" w:hAnsi="Garamond" w:cs="Calibri"/>
          <w:color w:val="000000"/>
          <w:sz w:val="24"/>
        </w:rPr>
        <w:t xml:space="preserve"> ka dorëzuar dokumentacionin specifik për licencimin në sektorin e prodhimit të energjisë elektrike sipas </w:t>
      </w:r>
      <w:r w:rsidR="00DE685A" w:rsidRPr="00DE685A">
        <w:rPr>
          <w:rFonts w:ascii="Garamond" w:hAnsi="Garamond" w:cs="Calibri"/>
          <w:color w:val="000000"/>
          <w:sz w:val="24"/>
        </w:rPr>
        <w:t>germave</w:t>
      </w:r>
      <w:r w:rsidRPr="00DE685A">
        <w:rPr>
          <w:rFonts w:ascii="Garamond" w:hAnsi="Garamond" w:cs="Calibri"/>
          <w:color w:val="000000"/>
          <w:sz w:val="24"/>
        </w:rPr>
        <w:t xml:space="preserve"> “a” dhe “b”. </w:t>
      </w:r>
    </w:p>
    <w:p w14:paraId="02CA0AC7" w14:textId="77777777" w:rsidR="00BD4ED8" w:rsidRPr="00DE685A" w:rsidRDefault="00BD4ED8" w:rsidP="00BD4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</w:rPr>
      </w:pPr>
      <w:r w:rsidRPr="00DE685A">
        <w:rPr>
          <w:rFonts w:ascii="Garamond" w:hAnsi="Garamond" w:cs="Calibri"/>
          <w:b/>
          <w:bCs/>
          <w:color w:val="000000"/>
          <w:sz w:val="24"/>
        </w:rPr>
        <w:t>Pajisja e shoqërisë me leje dhe miratime të tjera</w:t>
      </w:r>
    </w:p>
    <w:p w14:paraId="1C0C3050" w14:textId="7D1BFC4E" w:rsidR="00BD4ED8" w:rsidRPr="00DE685A" w:rsidRDefault="00BD4ED8" w:rsidP="00BD4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DE685A">
        <w:rPr>
          <w:rFonts w:ascii="Garamond" w:hAnsi="Garamond" w:cs="Calibri"/>
          <w:color w:val="000000"/>
          <w:sz w:val="24"/>
        </w:rPr>
        <w:t xml:space="preserve">- Shoqëria ka depozituar </w:t>
      </w:r>
      <w:r w:rsidRPr="00DE685A">
        <w:rPr>
          <w:rFonts w:ascii="Garamond" w:hAnsi="Garamond" w:cs="Calibri"/>
          <w:iCs/>
          <w:color w:val="000000"/>
          <w:sz w:val="24"/>
        </w:rPr>
        <w:t xml:space="preserve">“Marrëveshjen për </w:t>
      </w:r>
      <w:r w:rsidR="00DE685A" w:rsidRPr="00DE685A">
        <w:rPr>
          <w:rFonts w:ascii="Garamond" w:hAnsi="Garamond" w:cs="Calibri"/>
          <w:iCs/>
          <w:color w:val="000000"/>
          <w:sz w:val="24"/>
        </w:rPr>
        <w:t>zhvillimin e projektit</w:t>
      </w:r>
      <w:r w:rsidR="00DE685A">
        <w:rPr>
          <w:rFonts w:ascii="Garamond" w:hAnsi="Garamond" w:cs="Calibri"/>
          <w:iCs/>
          <w:color w:val="000000"/>
          <w:sz w:val="24"/>
        </w:rPr>
        <w:t>,</w:t>
      </w:r>
      <w:r w:rsidR="00DE685A" w:rsidRPr="00DE685A">
        <w:rPr>
          <w:rFonts w:ascii="Garamond" w:hAnsi="Garamond" w:cs="Calibri"/>
          <w:iCs/>
          <w:color w:val="000000"/>
          <w:sz w:val="24"/>
        </w:rPr>
        <w:t xml:space="preserve"> </w:t>
      </w:r>
      <w:r w:rsidRPr="00DE685A">
        <w:rPr>
          <w:rFonts w:ascii="Garamond" w:hAnsi="Garamond" w:cs="Calibri"/>
          <w:iCs/>
          <w:color w:val="000000"/>
          <w:sz w:val="24"/>
        </w:rPr>
        <w:t xml:space="preserve">në lidhje me projektimin, financimin, ndërtimin, funksionimin dhe mirëmbajtjen </w:t>
      </w:r>
      <w:r w:rsidR="00DE685A" w:rsidRPr="00DE685A">
        <w:rPr>
          <w:rFonts w:ascii="Garamond" w:hAnsi="Garamond" w:cs="Calibri"/>
          <w:iCs/>
          <w:color w:val="000000"/>
          <w:sz w:val="24"/>
        </w:rPr>
        <w:t xml:space="preserve">e impiantit </w:t>
      </w:r>
      <w:proofErr w:type="spellStart"/>
      <w:r w:rsidR="00DE685A" w:rsidRPr="00DE685A">
        <w:rPr>
          <w:rFonts w:ascii="Garamond" w:hAnsi="Garamond" w:cs="Calibri"/>
          <w:iCs/>
          <w:color w:val="000000"/>
          <w:sz w:val="24"/>
        </w:rPr>
        <w:t>fotovoltaik</w:t>
      </w:r>
      <w:proofErr w:type="spellEnd"/>
      <w:r w:rsidR="00DE685A" w:rsidRPr="00DE685A">
        <w:rPr>
          <w:rFonts w:ascii="Garamond" w:hAnsi="Garamond" w:cs="Calibri"/>
          <w:iCs/>
          <w:color w:val="000000"/>
          <w:sz w:val="24"/>
        </w:rPr>
        <w:t xml:space="preserve"> </w:t>
      </w:r>
      <w:r w:rsidRPr="00DE685A">
        <w:rPr>
          <w:rFonts w:ascii="Garamond" w:hAnsi="Garamond" w:cs="Calibri"/>
          <w:iCs/>
          <w:color w:val="000000"/>
          <w:sz w:val="24"/>
        </w:rPr>
        <w:t>me vendndodhje në</w:t>
      </w:r>
      <w:r w:rsidRPr="00DE685A">
        <w:rPr>
          <w:rFonts w:ascii="Garamond" w:hAnsi="Garamond" w:cs="Calibri"/>
          <w:i/>
          <w:iCs/>
          <w:color w:val="000000"/>
          <w:sz w:val="24"/>
        </w:rPr>
        <w:t xml:space="preserve"> </w:t>
      </w:r>
      <w:proofErr w:type="spellStart"/>
      <w:r w:rsidRPr="00DE685A">
        <w:rPr>
          <w:rFonts w:ascii="Garamond" w:hAnsi="Garamond" w:cs="Calibri"/>
          <w:iCs/>
          <w:color w:val="000000"/>
          <w:sz w:val="24"/>
        </w:rPr>
        <w:t>Spitallë</w:t>
      </w:r>
      <w:proofErr w:type="spellEnd"/>
      <w:r w:rsidRPr="00DE685A">
        <w:rPr>
          <w:rFonts w:ascii="Garamond" w:hAnsi="Garamond" w:cs="Calibri"/>
          <w:iCs/>
          <w:color w:val="000000"/>
          <w:sz w:val="24"/>
        </w:rPr>
        <w:t>, Durrës, Shqipëri”,</w:t>
      </w:r>
      <w:r w:rsidRPr="00DE685A">
        <w:rPr>
          <w:rFonts w:ascii="Garamond" w:hAnsi="Garamond" w:cs="Calibri"/>
          <w:color w:val="000000"/>
          <w:sz w:val="24"/>
        </w:rPr>
        <w:t xml:space="preserve"> datë 31.5.2021, nënshkruar ndërmjet Ministrisë së Infrastrukturës dhe Energjisë (</w:t>
      </w:r>
      <w:proofErr w:type="spellStart"/>
      <w:r w:rsidRPr="00DE685A">
        <w:rPr>
          <w:rFonts w:ascii="Garamond" w:hAnsi="Garamond" w:cs="Calibri"/>
          <w:color w:val="000000"/>
          <w:sz w:val="24"/>
        </w:rPr>
        <w:t>MIE</w:t>
      </w:r>
      <w:proofErr w:type="spellEnd"/>
      <w:r w:rsidRPr="00DE685A">
        <w:rPr>
          <w:rFonts w:ascii="Garamond" w:hAnsi="Garamond" w:cs="Calibri"/>
          <w:color w:val="000000"/>
          <w:sz w:val="24"/>
        </w:rPr>
        <w:t>) dhe “</w:t>
      </w:r>
      <w:proofErr w:type="spellStart"/>
      <w:r w:rsidR="00DE685A" w:rsidRPr="00DE685A">
        <w:rPr>
          <w:rFonts w:ascii="Garamond" w:hAnsi="Garamond" w:cs="Calibri"/>
          <w:color w:val="000000"/>
          <w:sz w:val="24"/>
        </w:rPr>
        <w:t>Voltalia</w:t>
      </w:r>
      <w:proofErr w:type="spellEnd"/>
      <w:r w:rsidRPr="00DE685A">
        <w:rPr>
          <w:rFonts w:ascii="Garamond" w:hAnsi="Garamond" w:cs="Calibri"/>
          <w:color w:val="000000"/>
          <w:sz w:val="24"/>
        </w:rPr>
        <w:t xml:space="preserve"> SA”.</w:t>
      </w:r>
    </w:p>
    <w:p w14:paraId="1AA63380" w14:textId="698111EA" w:rsidR="00BD4ED8" w:rsidRPr="00DE685A" w:rsidRDefault="00BD4ED8" w:rsidP="00BD4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DE685A">
        <w:rPr>
          <w:rFonts w:ascii="Garamond" w:hAnsi="Garamond" w:cs="Calibri"/>
          <w:color w:val="000000"/>
          <w:sz w:val="24"/>
        </w:rPr>
        <w:lastRenderedPageBreak/>
        <w:t xml:space="preserve">- Shoqëria ka depozituar </w:t>
      </w:r>
      <w:r w:rsidR="00DE685A" w:rsidRPr="00DE685A">
        <w:rPr>
          <w:rFonts w:ascii="Garamond" w:hAnsi="Garamond" w:cs="Calibri"/>
          <w:iCs/>
          <w:color w:val="000000"/>
          <w:sz w:val="24"/>
        </w:rPr>
        <w:t>akt marrëveshjen</w:t>
      </w:r>
      <w:r w:rsidR="00DE685A" w:rsidRPr="00DE685A">
        <w:rPr>
          <w:rFonts w:ascii="Garamond" w:hAnsi="Garamond" w:cs="Calibri"/>
          <w:color w:val="000000"/>
          <w:sz w:val="24"/>
        </w:rPr>
        <w:t xml:space="preserve"> </w:t>
      </w:r>
      <w:r w:rsidRPr="00DE685A">
        <w:rPr>
          <w:rFonts w:ascii="Garamond" w:hAnsi="Garamond" w:cs="Calibri"/>
          <w:color w:val="000000"/>
          <w:sz w:val="24"/>
        </w:rPr>
        <w:t>e datës 20.12.2024</w:t>
      </w:r>
      <w:r w:rsidR="00DE685A">
        <w:rPr>
          <w:rFonts w:ascii="Garamond" w:hAnsi="Garamond" w:cs="Calibri"/>
          <w:color w:val="000000"/>
          <w:sz w:val="24"/>
        </w:rPr>
        <w:t>,</w:t>
      </w:r>
      <w:r w:rsidRPr="00DE685A">
        <w:rPr>
          <w:rFonts w:ascii="Garamond" w:hAnsi="Garamond" w:cs="Calibri"/>
          <w:color w:val="000000"/>
          <w:sz w:val="24"/>
        </w:rPr>
        <w:t xml:space="preserve"> </w:t>
      </w:r>
      <w:r w:rsidRPr="00DE685A">
        <w:rPr>
          <w:rFonts w:ascii="Garamond" w:hAnsi="Garamond" w:cs="Calibri"/>
          <w:iCs/>
          <w:color w:val="000000"/>
          <w:sz w:val="24"/>
        </w:rPr>
        <w:t xml:space="preserve">“Marrëveshje </w:t>
      </w:r>
      <w:r w:rsidR="00DE685A">
        <w:rPr>
          <w:rFonts w:ascii="Garamond" w:hAnsi="Garamond" w:cs="Calibri"/>
          <w:iCs/>
          <w:color w:val="000000"/>
          <w:sz w:val="24"/>
        </w:rPr>
        <w:t>p</w:t>
      </w:r>
      <w:r w:rsidRPr="00DE685A">
        <w:rPr>
          <w:rFonts w:ascii="Garamond" w:hAnsi="Garamond" w:cs="Calibri"/>
          <w:iCs/>
          <w:color w:val="000000"/>
          <w:sz w:val="24"/>
        </w:rPr>
        <w:t xml:space="preserve">ërfundimtare në lidhje me </w:t>
      </w:r>
      <w:r w:rsidR="00DE685A" w:rsidRPr="00DE685A">
        <w:rPr>
          <w:rFonts w:ascii="Garamond" w:hAnsi="Garamond" w:cs="Calibri"/>
          <w:iCs/>
          <w:color w:val="000000"/>
          <w:sz w:val="24"/>
        </w:rPr>
        <w:t>marrëveshjen për zhvillimin e projektit për ndërtimin</w:t>
      </w:r>
      <w:r w:rsidR="00DE685A">
        <w:rPr>
          <w:rFonts w:ascii="Garamond" w:hAnsi="Garamond" w:cs="Calibri"/>
          <w:iCs/>
          <w:color w:val="000000"/>
          <w:sz w:val="24"/>
        </w:rPr>
        <w:t>,</w:t>
      </w:r>
      <w:r w:rsidR="00DE685A" w:rsidRPr="00DE685A">
        <w:rPr>
          <w:rFonts w:ascii="Garamond" w:hAnsi="Garamond" w:cs="Calibri"/>
          <w:iCs/>
          <w:color w:val="000000"/>
          <w:sz w:val="24"/>
        </w:rPr>
        <w:t xml:space="preserve"> financimin</w:t>
      </w:r>
      <w:r w:rsidRPr="00DE685A">
        <w:rPr>
          <w:rFonts w:ascii="Garamond" w:hAnsi="Garamond" w:cs="Calibri"/>
          <w:iCs/>
          <w:color w:val="000000"/>
          <w:sz w:val="24"/>
        </w:rPr>
        <w:t xml:space="preserve">, ndërtimin, operimin, mirëmbajtjen dhe transferimin e një </w:t>
      </w:r>
      <w:r w:rsidR="00DE685A" w:rsidRPr="00DE685A">
        <w:rPr>
          <w:rFonts w:ascii="Garamond" w:hAnsi="Garamond" w:cs="Calibri"/>
          <w:iCs/>
          <w:color w:val="000000"/>
          <w:sz w:val="24"/>
        </w:rPr>
        <w:t xml:space="preserve">impianti </w:t>
      </w:r>
      <w:proofErr w:type="spellStart"/>
      <w:r w:rsidR="00DE685A" w:rsidRPr="00DE685A">
        <w:rPr>
          <w:rFonts w:ascii="Garamond" w:hAnsi="Garamond" w:cs="Calibri"/>
          <w:iCs/>
          <w:color w:val="000000"/>
          <w:sz w:val="24"/>
        </w:rPr>
        <w:t>fo</w:t>
      </w:r>
      <w:r w:rsidRPr="00DE685A">
        <w:rPr>
          <w:rFonts w:ascii="Garamond" w:hAnsi="Garamond" w:cs="Calibri"/>
          <w:iCs/>
          <w:color w:val="000000"/>
          <w:sz w:val="24"/>
        </w:rPr>
        <w:t>tovoltaik</w:t>
      </w:r>
      <w:proofErr w:type="spellEnd"/>
      <w:r w:rsidRPr="00DE685A">
        <w:rPr>
          <w:rFonts w:ascii="Garamond" w:hAnsi="Garamond" w:cs="Calibri"/>
          <w:iCs/>
          <w:color w:val="000000"/>
          <w:sz w:val="24"/>
        </w:rPr>
        <w:t xml:space="preserve"> me vendndodhje në zonën e </w:t>
      </w:r>
      <w:proofErr w:type="spellStart"/>
      <w:r w:rsidRPr="00DE685A">
        <w:rPr>
          <w:rFonts w:ascii="Garamond" w:hAnsi="Garamond" w:cs="Calibri"/>
          <w:iCs/>
          <w:color w:val="000000"/>
          <w:sz w:val="24"/>
        </w:rPr>
        <w:t>Spitallës</w:t>
      </w:r>
      <w:proofErr w:type="spellEnd"/>
      <w:r w:rsidRPr="00DE685A">
        <w:rPr>
          <w:rFonts w:ascii="Garamond" w:hAnsi="Garamond" w:cs="Calibri"/>
          <w:iCs/>
          <w:color w:val="000000"/>
          <w:sz w:val="24"/>
        </w:rPr>
        <w:t>, Durrës, Shqipëri”</w:t>
      </w:r>
      <w:r w:rsidRPr="00DE685A">
        <w:rPr>
          <w:rFonts w:ascii="Garamond" w:hAnsi="Garamond" w:cs="Calibri"/>
          <w:color w:val="000000"/>
          <w:sz w:val="24"/>
        </w:rPr>
        <w:t>, e nënshkruar ndërmjet Ministri</w:t>
      </w:r>
      <w:r w:rsidR="00DE685A">
        <w:rPr>
          <w:rFonts w:ascii="Garamond" w:hAnsi="Garamond" w:cs="Calibri"/>
          <w:color w:val="000000"/>
          <w:sz w:val="24"/>
        </w:rPr>
        <w:t>së</w:t>
      </w:r>
      <w:r w:rsidRPr="00DE685A">
        <w:rPr>
          <w:rFonts w:ascii="Garamond" w:hAnsi="Garamond" w:cs="Calibri"/>
          <w:color w:val="000000"/>
          <w:sz w:val="24"/>
        </w:rPr>
        <w:t xml:space="preserve"> </w:t>
      </w:r>
      <w:r w:rsidR="00DE685A">
        <w:rPr>
          <w:rFonts w:ascii="Garamond" w:hAnsi="Garamond" w:cs="Calibri"/>
          <w:color w:val="000000"/>
          <w:sz w:val="24"/>
        </w:rPr>
        <w:t>së</w:t>
      </w:r>
      <w:r w:rsidRPr="00DE685A">
        <w:rPr>
          <w:rFonts w:ascii="Garamond" w:hAnsi="Garamond" w:cs="Calibri"/>
          <w:color w:val="000000"/>
          <w:sz w:val="24"/>
        </w:rPr>
        <w:t xml:space="preserve"> Infrastrukturës dhe Energjisë, shoqërisë “</w:t>
      </w:r>
      <w:proofErr w:type="spellStart"/>
      <w:r w:rsidR="00DE685A" w:rsidRPr="00DE685A">
        <w:rPr>
          <w:rFonts w:ascii="Garamond" w:hAnsi="Garamond" w:cs="Calibri"/>
          <w:color w:val="000000"/>
          <w:sz w:val="24"/>
        </w:rPr>
        <w:t>Voltalia</w:t>
      </w:r>
      <w:proofErr w:type="spellEnd"/>
      <w:r w:rsidR="00DE685A" w:rsidRPr="00DE685A">
        <w:rPr>
          <w:rFonts w:ascii="Garamond" w:hAnsi="Garamond" w:cs="Calibri"/>
          <w:color w:val="000000"/>
          <w:sz w:val="24"/>
        </w:rPr>
        <w:t xml:space="preserve"> </w:t>
      </w:r>
      <w:r w:rsidRPr="00DE685A">
        <w:rPr>
          <w:rFonts w:ascii="Garamond" w:hAnsi="Garamond" w:cs="Calibri"/>
          <w:color w:val="000000"/>
          <w:sz w:val="24"/>
        </w:rPr>
        <w:t>SA” dhe shoqërisë “</w:t>
      </w:r>
      <w:proofErr w:type="spellStart"/>
      <w:r w:rsidR="00DE685A" w:rsidRPr="00DE685A">
        <w:rPr>
          <w:rFonts w:ascii="Garamond" w:hAnsi="Garamond" w:cs="Calibri"/>
          <w:color w:val="000000"/>
          <w:sz w:val="24"/>
        </w:rPr>
        <w:t>Spitalla</w:t>
      </w:r>
      <w:proofErr w:type="spellEnd"/>
      <w:r w:rsidR="00DE685A" w:rsidRPr="00DE685A">
        <w:rPr>
          <w:rFonts w:ascii="Garamond" w:hAnsi="Garamond" w:cs="Calibri"/>
          <w:color w:val="000000"/>
          <w:sz w:val="24"/>
        </w:rPr>
        <w:t xml:space="preserve"> Solar</w:t>
      </w:r>
      <w:r w:rsidRPr="00DE685A">
        <w:rPr>
          <w:rFonts w:ascii="Garamond" w:hAnsi="Garamond" w:cs="Calibri"/>
          <w:color w:val="000000"/>
          <w:sz w:val="24"/>
        </w:rPr>
        <w:t xml:space="preserve">” </w:t>
      </w:r>
      <w:proofErr w:type="spellStart"/>
      <w:r w:rsidRPr="00DE685A">
        <w:rPr>
          <w:rFonts w:ascii="Garamond" w:hAnsi="Garamond" w:cs="Calibri"/>
          <w:color w:val="000000"/>
          <w:sz w:val="24"/>
        </w:rPr>
        <w:t>sh.p.k</w:t>
      </w:r>
      <w:proofErr w:type="spellEnd"/>
      <w:r w:rsidRPr="00DE685A">
        <w:rPr>
          <w:rFonts w:ascii="Garamond" w:hAnsi="Garamond" w:cs="Calibri"/>
          <w:color w:val="000000"/>
          <w:sz w:val="24"/>
        </w:rPr>
        <w:t>.</w:t>
      </w:r>
    </w:p>
    <w:p w14:paraId="75127616" w14:textId="06074F5C" w:rsidR="00BD4ED8" w:rsidRPr="00DE685A" w:rsidRDefault="00BD4ED8" w:rsidP="00BD4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DE685A">
        <w:rPr>
          <w:rFonts w:ascii="Garamond" w:hAnsi="Garamond" w:cs="Calibri"/>
          <w:color w:val="000000"/>
          <w:sz w:val="24"/>
        </w:rPr>
        <w:t xml:space="preserve">- Shoqëria ka depozituar shkresën e </w:t>
      </w:r>
      <w:r w:rsidR="00DE685A">
        <w:rPr>
          <w:rFonts w:ascii="Garamond" w:hAnsi="Garamond" w:cs="Calibri"/>
          <w:color w:val="000000"/>
          <w:sz w:val="24"/>
        </w:rPr>
        <w:t>“</w:t>
      </w:r>
      <w:r w:rsidRPr="00DE685A">
        <w:rPr>
          <w:rFonts w:ascii="Garamond" w:hAnsi="Garamond" w:cs="Calibri"/>
          <w:color w:val="000000"/>
          <w:sz w:val="24"/>
        </w:rPr>
        <w:t>OST</w:t>
      </w:r>
      <w:r w:rsidR="00DE685A">
        <w:rPr>
          <w:rFonts w:ascii="Garamond" w:hAnsi="Garamond" w:cs="Calibri"/>
          <w:color w:val="000000"/>
          <w:sz w:val="24"/>
        </w:rPr>
        <w:t>”</w:t>
      </w:r>
      <w:r w:rsidRPr="00DE685A">
        <w:rPr>
          <w:rFonts w:ascii="Garamond" w:hAnsi="Garamond" w:cs="Calibri"/>
          <w:color w:val="000000"/>
          <w:sz w:val="24"/>
        </w:rPr>
        <w:t xml:space="preserve"> </w:t>
      </w:r>
      <w:proofErr w:type="spellStart"/>
      <w:r w:rsidRPr="00DE685A">
        <w:rPr>
          <w:rFonts w:ascii="Garamond" w:hAnsi="Garamond" w:cs="Calibri"/>
          <w:color w:val="000000"/>
          <w:sz w:val="24"/>
        </w:rPr>
        <w:t>sh.a</w:t>
      </w:r>
      <w:proofErr w:type="spellEnd"/>
      <w:r w:rsidRPr="00DE685A">
        <w:rPr>
          <w:rFonts w:ascii="Garamond" w:hAnsi="Garamond" w:cs="Calibri"/>
          <w:color w:val="000000"/>
          <w:sz w:val="24"/>
        </w:rPr>
        <w:t>.</w:t>
      </w:r>
      <w:r w:rsidR="00DE685A">
        <w:rPr>
          <w:rFonts w:ascii="Garamond" w:hAnsi="Garamond" w:cs="Calibri"/>
          <w:color w:val="000000"/>
          <w:sz w:val="24"/>
        </w:rPr>
        <w:t>,</w:t>
      </w:r>
      <w:r w:rsidRPr="00DE685A">
        <w:rPr>
          <w:rFonts w:ascii="Garamond" w:hAnsi="Garamond" w:cs="Calibri"/>
          <w:color w:val="000000"/>
          <w:sz w:val="24"/>
        </w:rPr>
        <w:t xml:space="preserve"> të datës 17.6.2025, për miratimin në parim të pikës së lidhjes së centralit me rrjetin e transmetimit.</w:t>
      </w:r>
    </w:p>
    <w:p w14:paraId="604919DC" w14:textId="2741E341" w:rsidR="00BD4ED8" w:rsidRPr="00DE685A" w:rsidRDefault="00BD4ED8" w:rsidP="00BD4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DE685A">
        <w:rPr>
          <w:rFonts w:ascii="Garamond" w:hAnsi="Garamond" w:cs="Calibri"/>
          <w:color w:val="000000"/>
          <w:sz w:val="24"/>
        </w:rPr>
        <w:t>- Në këtë aplikim, shoqëria duhet të plotësojë/depozitojë dhe sa vijon:</w:t>
      </w:r>
    </w:p>
    <w:p w14:paraId="00C84BD8" w14:textId="16DDB2F4" w:rsidR="00BD4ED8" w:rsidRPr="00DE685A" w:rsidRDefault="00DE685A" w:rsidP="00DE685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</w:rPr>
      </w:pPr>
      <w:r w:rsidRPr="00DE685A">
        <w:rPr>
          <w:rFonts w:ascii="Garamond" w:hAnsi="Garamond" w:cs="Calibri"/>
          <w:b/>
          <w:bCs/>
          <w:color w:val="000000"/>
          <w:sz w:val="24"/>
        </w:rPr>
        <w:t xml:space="preserve">Neni </w:t>
      </w:r>
      <w:r w:rsidR="00BD4ED8" w:rsidRPr="00DE685A">
        <w:rPr>
          <w:rFonts w:ascii="Garamond" w:hAnsi="Garamond" w:cs="Calibri"/>
          <w:b/>
          <w:bCs/>
          <w:color w:val="000000"/>
          <w:sz w:val="24"/>
        </w:rPr>
        <w:t>9</w:t>
      </w:r>
      <w:r w:rsidRPr="00DE685A">
        <w:rPr>
          <w:rFonts w:ascii="Garamond" w:hAnsi="Garamond" w:cs="Calibri"/>
          <w:b/>
          <w:bCs/>
          <w:color w:val="000000"/>
          <w:sz w:val="24"/>
        </w:rPr>
        <w:t xml:space="preserve">. </w:t>
      </w:r>
      <w:r w:rsidR="00BD4ED8" w:rsidRPr="00DE685A">
        <w:rPr>
          <w:rFonts w:ascii="Garamond" w:hAnsi="Garamond" w:cs="Calibri"/>
          <w:b/>
          <w:bCs/>
          <w:color w:val="000000"/>
          <w:sz w:val="24"/>
        </w:rPr>
        <w:t>Formati dhe dokumentacioni për aplikim</w:t>
      </w:r>
    </w:p>
    <w:p w14:paraId="1F123C44" w14:textId="5226ED5E" w:rsidR="00BD4ED8" w:rsidRPr="00DE685A" w:rsidRDefault="00BD4ED8" w:rsidP="00BD4ED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DE685A">
        <w:rPr>
          <w:rFonts w:ascii="Garamond" w:hAnsi="Garamond" w:cs="Calibri"/>
          <w:iCs/>
          <w:color w:val="000000"/>
          <w:sz w:val="24"/>
        </w:rPr>
        <w:t>Pika 1.2</w:t>
      </w:r>
      <w:r w:rsidR="00DE685A" w:rsidRPr="00DE685A">
        <w:rPr>
          <w:rFonts w:ascii="Garamond" w:hAnsi="Garamond" w:cs="Calibri"/>
          <w:iCs/>
          <w:color w:val="000000"/>
          <w:sz w:val="24"/>
        </w:rPr>
        <w:t>.</w:t>
      </w:r>
      <w:r w:rsidRPr="00DE685A">
        <w:rPr>
          <w:rFonts w:ascii="Garamond" w:hAnsi="Garamond" w:cs="Calibri"/>
          <w:color w:val="000000"/>
          <w:sz w:val="24"/>
        </w:rPr>
        <w:t xml:space="preserve"> </w:t>
      </w:r>
      <w:r w:rsidRPr="00DE685A">
        <w:rPr>
          <w:rFonts w:ascii="Garamond" w:hAnsi="Garamond" w:cs="Calibri"/>
          <w:iCs/>
          <w:color w:val="000000"/>
          <w:sz w:val="24"/>
        </w:rPr>
        <w:t>Dokumentacioni juridik dhe administrativ</w:t>
      </w:r>
    </w:p>
    <w:p w14:paraId="199EC949" w14:textId="3C625D80" w:rsidR="00BD4ED8" w:rsidRPr="00DE685A" w:rsidRDefault="00BD4ED8" w:rsidP="00BD4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DE685A">
        <w:rPr>
          <w:rFonts w:ascii="Garamond" w:hAnsi="Garamond" w:cs="Calibri"/>
          <w:color w:val="000000"/>
          <w:sz w:val="24"/>
        </w:rPr>
        <w:t xml:space="preserve">- Vërtetimet e gjendjes gjyqësore për administratorët e shoqërisë, të lëshuara nga autoritetet përkatëse të vendit të tyre të rezidencës, të përkthyera në gjuhën shqipe dhe të </w:t>
      </w:r>
      <w:proofErr w:type="spellStart"/>
      <w:r w:rsidRPr="00DE685A">
        <w:rPr>
          <w:rFonts w:ascii="Garamond" w:hAnsi="Garamond" w:cs="Calibri"/>
          <w:color w:val="000000"/>
          <w:sz w:val="24"/>
        </w:rPr>
        <w:t>apostiluara</w:t>
      </w:r>
      <w:proofErr w:type="spellEnd"/>
      <w:r w:rsidRPr="00DE685A">
        <w:rPr>
          <w:rFonts w:ascii="Garamond" w:hAnsi="Garamond" w:cs="Calibri"/>
          <w:color w:val="000000"/>
          <w:sz w:val="24"/>
        </w:rPr>
        <w:t xml:space="preserve"> </w:t>
      </w:r>
      <w:r w:rsidRPr="00DE685A">
        <w:rPr>
          <w:rFonts w:ascii="Garamond" w:hAnsi="Garamond" w:cs="Calibri"/>
          <w:bCs/>
          <w:color w:val="000000"/>
          <w:sz w:val="24"/>
        </w:rPr>
        <w:t>(</w:t>
      </w:r>
      <w:r w:rsidR="00DE685A" w:rsidRPr="00DE685A">
        <w:rPr>
          <w:rFonts w:ascii="Garamond" w:hAnsi="Garamond" w:cs="Calibri"/>
          <w:bCs/>
          <w:color w:val="000000"/>
          <w:sz w:val="24"/>
        </w:rPr>
        <w:t>germa</w:t>
      </w:r>
      <w:r w:rsidRPr="00DE685A">
        <w:rPr>
          <w:rFonts w:ascii="Garamond" w:hAnsi="Garamond" w:cs="Calibri"/>
          <w:bCs/>
          <w:color w:val="000000"/>
          <w:sz w:val="24"/>
        </w:rPr>
        <w:t xml:space="preserve"> “b”)</w:t>
      </w:r>
      <w:r w:rsidR="00DE685A">
        <w:rPr>
          <w:rFonts w:ascii="Garamond" w:hAnsi="Garamond" w:cs="Calibri"/>
          <w:bCs/>
          <w:color w:val="000000"/>
          <w:sz w:val="24"/>
        </w:rPr>
        <w:t>.</w:t>
      </w:r>
    </w:p>
    <w:p w14:paraId="7B9CA68F" w14:textId="452E36CB" w:rsidR="00BD4ED8" w:rsidRPr="00DE685A" w:rsidRDefault="00BD4ED8" w:rsidP="00BD4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DE685A">
        <w:rPr>
          <w:rFonts w:ascii="Garamond" w:hAnsi="Garamond" w:cs="Calibri"/>
          <w:color w:val="000000"/>
          <w:sz w:val="24"/>
        </w:rPr>
        <w:t>- Informacion/dokumentacion për përbërjen aktuale të stafit teknik të “</w:t>
      </w:r>
      <w:proofErr w:type="spellStart"/>
      <w:r w:rsidR="00DE685A" w:rsidRPr="00DE685A">
        <w:rPr>
          <w:rFonts w:ascii="Garamond" w:hAnsi="Garamond" w:cs="Calibri"/>
          <w:color w:val="000000"/>
          <w:sz w:val="24"/>
        </w:rPr>
        <w:t>Spitalla</w:t>
      </w:r>
      <w:proofErr w:type="spellEnd"/>
      <w:r w:rsidR="00DE685A" w:rsidRPr="00DE685A">
        <w:rPr>
          <w:rFonts w:ascii="Garamond" w:hAnsi="Garamond" w:cs="Calibri"/>
          <w:color w:val="000000"/>
          <w:sz w:val="24"/>
        </w:rPr>
        <w:t xml:space="preserve"> Solar</w:t>
      </w:r>
      <w:r w:rsidRPr="00DE685A">
        <w:rPr>
          <w:rFonts w:ascii="Garamond" w:hAnsi="Garamond" w:cs="Calibri"/>
          <w:color w:val="000000"/>
          <w:sz w:val="24"/>
        </w:rPr>
        <w:t xml:space="preserve">” </w:t>
      </w:r>
      <w:proofErr w:type="spellStart"/>
      <w:r w:rsidRPr="00DE685A">
        <w:rPr>
          <w:rFonts w:ascii="Garamond" w:hAnsi="Garamond" w:cs="Calibri"/>
          <w:color w:val="000000"/>
          <w:sz w:val="24"/>
        </w:rPr>
        <w:t>sh.p.k</w:t>
      </w:r>
      <w:proofErr w:type="spellEnd"/>
      <w:r w:rsidRPr="00DE685A">
        <w:rPr>
          <w:rFonts w:ascii="Garamond" w:hAnsi="Garamond" w:cs="Calibri"/>
          <w:color w:val="000000"/>
          <w:sz w:val="24"/>
        </w:rPr>
        <w:t xml:space="preserve">., të përcaktuar në strukturën organizative të depozituar </w:t>
      </w:r>
      <w:r w:rsidRPr="00DE685A">
        <w:rPr>
          <w:rFonts w:ascii="Garamond" w:hAnsi="Garamond" w:cs="Calibri"/>
          <w:bCs/>
          <w:color w:val="000000"/>
          <w:sz w:val="24"/>
        </w:rPr>
        <w:t>(</w:t>
      </w:r>
      <w:r w:rsidR="00DE685A" w:rsidRPr="00DE685A">
        <w:rPr>
          <w:rFonts w:ascii="Garamond" w:hAnsi="Garamond" w:cs="Calibri"/>
          <w:bCs/>
          <w:color w:val="000000"/>
          <w:sz w:val="24"/>
        </w:rPr>
        <w:t>germa</w:t>
      </w:r>
      <w:r w:rsidRPr="00DE685A">
        <w:rPr>
          <w:rFonts w:ascii="Garamond" w:hAnsi="Garamond" w:cs="Calibri"/>
          <w:bCs/>
          <w:color w:val="000000"/>
          <w:sz w:val="24"/>
        </w:rPr>
        <w:t xml:space="preserve"> “c”)</w:t>
      </w:r>
      <w:r w:rsidR="00DE685A">
        <w:rPr>
          <w:rFonts w:ascii="Garamond" w:hAnsi="Garamond" w:cs="Calibri"/>
          <w:bCs/>
          <w:color w:val="000000"/>
          <w:sz w:val="24"/>
        </w:rPr>
        <w:t>.</w:t>
      </w:r>
    </w:p>
    <w:p w14:paraId="43AEA483" w14:textId="77777777" w:rsidR="00BD4ED8" w:rsidRPr="00DE685A" w:rsidRDefault="00BD4ED8" w:rsidP="00BD4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DE685A">
        <w:rPr>
          <w:rFonts w:ascii="Garamond" w:hAnsi="Garamond" w:cs="Calibri"/>
          <w:iCs/>
          <w:color w:val="000000"/>
          <w:sz w:val="24"/>
        </w:rPr>
        <w:t>Pika 1.3.</w:t>
      </w:r>
      <w:r w:rsidRPr="00DE685A">
        <w:rPr>
          <w:rFonts w:ascii="Garamond" w:hAnsi="Garamond" w:cs="Calibri"/>
          <w:color w:val="000000"/>
          <w:sz w:val="24"/>
        </w:rPr>
        <w:t xml:space="preserve"> </w:t>
      </w:r>
      <w:r w:rsidRPr="00DE685A">
        <w:rPr>
          <w:rFonts w:ascii="Garamond" w:hAnsi="Garamond" w:cs="Calibri"/>
          <w:iCs/>
          <w:color w:val="000000"/>
          <w:sz w:val="24"/>
        </w:rPr>
        <w:t>Dokumentacioni financiar dhe fiskal</w:t>
      </w:r>
    </w:p>
    <w:p w14:paraId="1DEA0EAF" w14:textId="2D18BB54" w:rsidR="00BD4ED8" w:rsidRPr="00DE685A" w:rsidRDefault="00BD4ED8" w:rsidP="00BD4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  <w:u w:val="single"/>
        </w:rPr>
      </w:pPr>
      <w:r w:rsidRPr="00DE685A">
        <w:rPr>
          <w:rFonts w:ascii="Garamond" w:hAnsi="Garamond" w:cs="Calibri"/>
          <w:color w:val="000000"/>
          <w:sz w:val="24"/>
        </w:rPr>
        <w:t>- Shoqëria duhet të bëjë sqarimet përkatëse</w:t>
      </w:r>
      <w:r w:rsidR="00DE685A">
        <w:rPr>
          <w:rFonts w:ascii="Garamond" w:hAnsi="Garamond" w:cs="Calibri"/>
          <w:color w:val="000000"/>
          <w:sz w:val="24"/>
        </w:rPr>
        <w:t>,</w:t>
      </w:r>
      <w:r w:rsidRPr="00DE685A">
        <w:rPr>
          <w:rFonts w:ascii="Garamond" w:hAnsi="Garamond" w:cs="Calibri"/>
          <w:color w:val="000000"/>
          <w:sz w:val="24"/>
        </w:rPr>
        <w:t xml:space="preserve"> në lidhje me vlerën totale të projektit për sa përcaktuar në planin e </w:t>
      </w:r>
      <w:r w:rsidR="00DE685A" w:rsidRPr="00DE685A">
        <w:rPr>
          <w:rFonts w:ascii="Garamond" w:hAnsi="Garamond" w:cs="Calibri"/>
          <w:color w:val="000000"/>
          <w:sz w:val="24"/>
        </w:rPr>
        <w:t>saj</w:t>
      </w:r>
      <w:r w:rsidRPr="00DE685A">
        <w:rPr>
          <w:rFonts w:ascii="Garamond" w:hAnsi="Garamond" w:cs="Calibri"/>
          <w:color w:val="000000"/>
          <w:sz w:val="24"/>
        </w:rPr>
        <w:t xml:space="preserve"> të biznesit, të dokumentojë mbështetjen financiare për pjesën e mbetur të vlerës së projektit dhe të depozitojë letrën e bankës në format origjinal ose fotokopje të njësuar me origjinalin </w:t>
      </w:r>
      <w:r w:rsidRPr="00DE685A">
        <w:rPr>
          <w:rFonts w:ascii="Garamond" w:hAnsi="Garamond" w:cs="Calibri"/>
          <w:bCs/>
          <w:color w:val="000000"/>
          <w:sz w:val="24"/>
        </w:rPr>
        <w:t>(</w:t>
      </w:r>
      <w:r w:rsidR="00DE685A" w:rsidRPr="00DE685A">
        <w:rPr>
          <w:rFonts w:ascii="Garamond" w:hAnsi="Garamond" w:cs="Calibri"/>
          <w:bCs/>
          <w:color w:val="000000"/>
          <w:sz w:val="24"/>
        </w:rPr>
        <w:t>germa</w:t>
      </w:r>
      <w:r w:rsidR="00DE685A">
        <w:rPr>
          <w:rFonts w:ascii="Garamond" w:hAnsi="Garamond" w:cs="Calibri"/>
          <w:bCs/>
          <w:color w:val="000000"/>
          <w:sz w:val="24"/>
        </w:rPr>
        <w:t>t</w:t>
      </w:r>
      <w:r w:rsidRPr="00DE685A">
        <w:rPr>
          <w:rFonts w:ascii="Garamond" w:hAnsi="Garamond" w:cs="Calibri"/>
          <w:bCs/>
          <w:color w:val="000000"/>
          <w:sz w:val="24"/>
        </w:rPr>
        <w:t xml:space="preserve"> “b” dhe “c”)</w:t>
      </w:r>
      <w:r w:rsidR="00DE685A">
        <w:rPr>
          <w:rFonts w:ascii="Garamond" w:hAnsi="Garamond" w:cs="Calibri"/>
          <w:bCs/>
          <w:color w:val="000000"/>
          <w:sz w:val="24"/>
        </w:rPr>
        <w:t>.</w:t>
      </w:r>
    </w:p>
    <w:p w14:paraId="067C56BA" w14:textId="65DA211D" w:rsidR="00BD4ED8" w:rsidRPr="00DE685A" w:rsidRDefault="00BD4ED8" w:rsidP="00BD4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iCs/>
          <w:color w:val="000000"/>
          <w:sz w:val="24"/>
        </w:rPr>
      </w:pPr>
      <w:r w:rsidRPr="00DE685A">
        <w:rPr>
          <w:rFonts w:ascii="Garamond" w:hAnsi="Garamond" w:cs="Calibri"/>
          <w:bCs/>
          <w:iCs/>
          <w:color w:val="000000"/>
          <w:sz w:val="24"/>
        </w:rPr>
        <w:t>Pika 2</w:t>
      </w:r>
      <w:r w:rsidR="00DE685A">
        <w:rPr>
          <w:rFonts w:ascii="Garamond" w:hAnsi="Garamond" w:cs="Calibri"/>
          <w:bCs/>
          <w:iCs/>
          <w:color w:val="000000"/>
          <w:sz w:val="24"/>
        </w:rPr>
        <w:t>.</w:t>
      </w:r>
      <w:r w:rsidRPr="00DE685A">
        <w:rPr>
          <w:rFonts w:ascii="Garamond" w:hAnsi="Garamond" w:cs="Calibri"/>
          <w:bCs/>
          <w:iCs/>
          <w:color w:val="000000"/>
          <w:sz w:val="24"/>
        </w:rPr>
        <w:t xml:space="preserve"> Dokumentacioni specifik sipas tipit të licencës</w:t>
      </w:r>
    </w:p>
    <w:p w14:paraId="6B17BFF6" w14:textId="7C353D4F" w:rsidR="00BD4ED8" w:rsidRPr="00DE685A" w:rsidRDefault="00BD4ED8" w:rsidP="00BD4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Cs/>
          <w:color w:val="000000"/>
          <w:sz w:val="24"/>
        </w:rPr>
      </w:pPr>
      <w:r w:rsidRPr="00DE685A">
        <w:rPr>
          <w:rFonts w:ascii="Garamond" w:hAnsi="Garamond" w:cs="Calibri"/>
          <w:iCs/>
          <w:color w:val="000000"/>
          <w:sz w:val="24"/>
        </w:rPr>
        <w:t xml:space="preserve">2.1 Për t’u pajisur me licencë për prodhimin e energjisë elektrike, </w:t>
      </w:r>
      <w:proofErr w:type="spellStart"/>
      <w:r w:rsidRPr="00DE685A">
        <w:rPr>
          <w:rFonts w:ascii="Garamond" w:hAnsi="Garamond" w:cs="Calibri"/>
          <w:iCs/>
          <w:color w:val="000000"/>
          <w:sz w:val="24"/>
        </w:rPr>
        <w:t>aplikuesi</w:t>
      </w:r>
      <w:proofErr w:type="spellEnd"/>
      <w:r w:rsidRPr="00DE685A">
        <w:rPr>
          <w:rFonts w:ascii="Garamond" w:hAnsi="Garamond" w:cs="Calibri"/>
          <w:iCs/>
          <w:color w:val="000000"/>
          <w:sz w:val="24"/>
        </w:rPr>
        <w:t xml:space="preserve"> duhet të depozitojë</w:t>
      </w:r>
      <w:r w:rsidR="00DE685A">
        <w:rPr>
          <w:rFonts w:ascii="Garamond" w:hAnsi="Garamond" w:cs="Calibri"/>
          <w:iCs/>
          <w:color w:val="000000"/>
          <w:sz w:val="24"/>
        </w:rPr>
        <w:t>,</w:t>
      </w:r>
      <w:r w:rsidRPr="00DE685A">
        <w:rPr>
          <w:rFonts w:ascii="Garamond" w:hAnsi="Garamond" w:cs="Calibri"/>
          <w:iCs/>
          <w:color w:val="000000"/>
          <w:sz w:val="24"/>
        </w:rPr>
        <w:t xml:space="preserve"> gjithashtu:</w:t>
      </w:r>
    </w:p>
    <w:p w14:paraId="7E1B3C5F" w14:textId="6BFAD754" w:rsidR="00BD4ED8" w:rsidRPr="00DE685A" w:rsidRDefault="00BD4ED8" w:rsidP="00BD4ED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DE685A">
        <w:rPr>
          <w:rFonts w:ascii="Garamond" w:hAnsi="Garamond" w:cs="Calibri"/>
          <w:b/>
          <w:bCs/>
          <w:color w:val="000000"/>
          <w:sz w:val="24"/>
        </w:rPr>
        <w:t xml:space="preserve">- </w:t>
      </w:r>
      <w:r w:rsidRPr="00DE685A">
        <w:rPr>
          <w:rFonts w:ascii="Garamond" w:hAnsi="Garamond" w:cs="Calibri"/>
          <w:color w:val="000000"/>
          <w:sz w:val="24"/>
        </w:rPr>
        <w:t xml:space="preserve">Miratimin përfundimtar ose marrëveshjen për pikën e lidhjes, të nënshkruar me </w:t>
      </w:r>
      <w:r w:rsidR="00DE685A">
        <w:rPr>
          <w:rFonts w:ascii="Garamond" w:hAnsi="Garamond" w:cs="Calibri"/>
          <w:color w:val="000000"/>
          <w:sz w:val="24"/>
        </w:rPr>
        <w:t>“</w:t>
      </w:r>
      <w:r w:rsidRPr="00DE685A">
        <w:rPr>
          <w:rFonts w:ascii="Garamond" w:hAnsi="Garamond" w:cs="Calibri"/>
          <w:color w:val="000000"/>
          <w:sz w:val="24"/>
        </w:rPr>
        <w:t>OST</w:t>
      </w:r>
      <w:r w:rsidR="00DE685A">
        <w:rPr>
          <w:rFonts w:ascii="Garamond" w:hAnsi="Garamond" w:cs="Calibri"/>
          <w:color w:val="000000"/>
          <w:sz w:val="24"/>
        </w:rPr>
        <w:t>”</w:t>
      </w:r>
      <w:r w:rsidRPr="00DE685A">
        <w:rPr>
          <w:rFonts w:ascii="Garamond" w:hAnsi="Garamond" w:cs="Calibri"/>
          <w:color w:val="000000"/>
          <w:sz w:val="24"/>
        </w:rPr>
        <w:t xml:space="preserve"> </w:t>
      </w:r>
      <w:proofErr w:type="spellStart"/>
      <w:r w:rsidRPr="00DE685A">
        <w:rPr>
          <w:rFonts w:ascii="Garamond" w:hAnsi="Garamond" w:cs="Calibri"/>
          <w:color w:val="000000"/>
          <w:sz w:val="24"/>
        </w:rPr>
        <w:t>sh.a</w:t>
      </w:r>
      <w:proofErr w:type="spellEnd"/>
      <w:r w:rsidR="00DE685A">
        <w:rPr>
          <w:rFonts w:ascii="Garamond" w:hAnsi="Garamond" w:cs="Calibri"/>
          <w:color w:val="000000"/>
          <w:sz w:val="24"/>
        </w:rPr>
        <w:t>.</w:t>
      </w:r>
      <w:r w:rsidRPr="00DE685A">
        <w:rPr>
          <w:rFonts w:ascii="Garamond" w:hAnsi="Garamond" w:cs="Calibri"/>
          <w:color w:val="000000"/>
          <w:sz w:val="24"/>
        </w:rPr>
        <w:t xml:space="preserve"> </w:t>
      </w:r>
      <w:r w:rsidRPr="00DE685A">
        <w:rPr>
          <w:rFonts w:ascii="Garamond" w:hAnsi="Garamond" w:cs="Calibri"/>
          <w:bCs/>
          <w:color w:val="000000"/>
          <w:sz w:val="24"/>
        </w:rPr>
        <w:t>(</w:t>
      </w:r>
      <w:r w:rsidR="00DE685A" w:rsidRPr="00DE685A">
        <w:rPr>
          <w:rFonts w:ascii="Garamond" w:hAnsi="Garamond" w:cs="Calibri"/>
          <w:bCs/>
          <w:color w:val="000000"/>
          <w:sz w:val="24"/>
        </w:rPr>
        <w:t>germa</w:t>
      </w:r>
      <w:r w:rsidRPr="00DE685A">
        <w:rPr>
          <w:rFonts w:ascii="Garamond" w:hAnsi="Garamond" w:cs="Calibri"/>
          <w:bCs/>
          <w:color w:val="000000"/>
          <w:sz w:val="24"/>
        </w:rPr>
        <w:t xml:space="preserve"> “c”)</w:t>
      </w:r>
      <w:r w:rsidR="00DE685A">
        <w:rPr>
          <w:rFonts w:ascii="Garamond" w:hAnsi="Garamond" w:cs="Calibri"/>
          <w:bCs/>
          <w:color w:val="000000"/>
          <w:sz w:val="24"/>
        </w:rPr>
        <w:t xml:space="preserve">. </w:t>
      </w:r>
      <w:r w:rsidRPr="00DE685A">
        <w:rPr>
          <w:rFonts w:ascii="Garamond" w:hAnsi="Garamond" w:cs="Calibri"/>
          <w:color w:val="000000"/>
          <w:sz w:val="24"/>
        </w:rPr>
        <w:t xml:space="preserve">ERE, në zbatim të nenit 38, pika 1, </w:t>
      </w:r>
      <w:r w:rsidR="00DE685A" w:rsidRPr="00DE685A">
        <w:rPr>
          <w:rFonts w:ascii="Garamond" w:hAnsi="Garamond" w:cs="Calibri"/>
          <w:color w:val="000000"/>
          <w:sz w:val="24"/>
        </w:rPr>
        <w:t>germa</w:t>
      </w:r>
      <w:r w:rsidRPr="00DE685A">
        <w:rPr>
          <w:rFonts w:ascii="Garamond" w:hAnsi="Garamond" w:cs="Calibri"/>
          <w:color w:val="000000"/>
          <w:sz w:val="24"/>
        </w:rPr>
        <w:t xml:space="preserve"> “a”</w:t>
      </w:r>
      <w:r w:rsidR="00DE685A">
        <w:rPr>
          <w:rFonts w:ascii="Garamond" w:hAnsi="Garamond" w:cs="Calibri"/>
          <w:color w:val="000000"/>
          <w:sz w:val="24"/>
        </w:rPr>
        <w:t>,</w:t>
      </w:r>
      <w:r w:rsidRPr="00DE685A">
        <w:rPr>
          <w:rFonts w:ascii="Garamond" w:hAnsi="Garamond" w:cs="Calibri"/>
          <w:color w:val="000000"/>
          <w:sz w:val="24"/>
        </w:rPr>
        <w:t xml:space="preserve"> të ligjit nr. 43/2015</w:t>
      </w:r>
      <w:r w:rsidR="00DE685A">
        <w:rPr>
          <w:rFonts w:ascii="Garamond" w:hAnsi="Garamond" w:cs="Calibri"/>
          <w:color w:val="000000"/>
          <w:sz w:val="24"/>
        </w:rPr>
        <w:t>,</w:t>
      </w:r>
      <w:r w:rsidRPr="00DE685A">
        <w:rPr>
          <w:rFonts w:ascii="Garamond" w:hAnsi="Garamond" w:cs="Calibri"/>
          <w:color w:val="000000"/>
          <w:sz w:val="24"/>
        </w:rPr>
        <w:t xml:space="preserve"> “</w:t>
      </w:r>
      <w:r w:rsidRPr="00DE685A">
        <w:rPr>
          <w:rFonts w:ascii="Garamond" w:hAnsi="Garamond" w:cs="Calibri"/>
          <w:iCs/>
          <w:color w:val="000000"/>
          <w:sz w:val="24"/>
        </w:rPr>
        <w:t>Për sektorin e energjisë elektrike</w:t>
      </w:r>
      <w:r w:rsidRPr="00DE685A">
        <w:rPr>
          <w:rFonts w:ascii="Garamond" w:hAnsi="Garamond" w:cs="Calibri"/>
          <w:color w:val="000000"/>
          <w:sz w:val="24"/>
        </w:rPr>
        <w:t xml:space="preserve">”, </w:t>
      </w:r>
      <w:r w:rsidR="00DE685A" w:rsidRPr="00DE685A">
        <w:rPr>
          <w:rFonts w:ascii="Garamond" w:hAnsi="Garamond" w:cs="Calibri"/>
          <w:color w:val="000000"/>
          <w:sz w:val="24"/>
        </w:rPr>
        <w:t>të</w:t>
      </w:r>
      <w:r w:rsidRPr="00DE685A">
        <w:rPr>
          <w:rFonts w:ascii="Garamond" w:hAnsi="Garamond" w:cs="Calibri"/>
          <w:color w:val="000000"/>
          <w:sz w:val="24"/>
        </w:rPr>
        <w:t xml:space="preserve"> ndryshuar, dhe </w:t>
      </w:r>
      <w:r w:rsidR="00DE685A" w:rsidRPr="00DE685A">
        <w:rPr>
          <w:rFonts w:ascii="Garamond" w:hAnsi="Garamond" w:cs="Calibri"/>
          <w:color w:val="000000"/>
          <w:sz w:val="24"/>
        </w:rPr>
        <w:t xml:space="preserve">të </w:t>
      </w:r>
      <w:r w:rsidRPr="00DE685A">
        <w:rPr>
          <w:rFonts w:ascii="Garamond" w:hAnsi="Garamond" w:cs="Calibri"/>
          <w:color w:val="000000"/>
          <w:sz w:val="24"/>
        </w:rPr>
        <w:t xml:space="preserve">nenit 5, pika 1, </w:t>
      </w:r>
      <w:r w:rsidR="00DE685A" w:rsidRPr="00DE685A">
        <w:rPr>
          <w:rFonts w:ascii="Garamond" w:hAnsi="Garamond" w:cs="Calibri"/>
          <w:color w:val="000000"/>
          <w:sz w:val="24"/>
        </w:rPr>
        <w:t>germa</w:t>
      </w:r>
      <w:r w:rsidRPr="00DE685A">
        <w:rPr>
          <w:rFonts w:ascii="Garamond" w:hAnsi="Garamond" w:cs="Calibri"/>
          <w:color w:val="000000"/>
          <w:sz w:val="24"/>
        </w:rPr>
        <w:t xml:space="preserve"> “a”</w:t>
      </w:r>
      <w:r w:rsidR="00DE685A">
        <w:rPr>
          <w:rFonts w:ascii="Garamond" w:hAnsi="Garamond" w:cs="Calibri"/>
          <w:color w:val="000000"/>
          <w:sz w:val="24"/>
        </w:rPr>
        <w:t>,</w:t>
      </w:r>
      <w:r w:rsidRPr="00DE685A">
        <w:rPr>
          <w:rFonts w:ascii="Garamond" w:hAnsi="Garamond" w:cs="Calibri"/>
          <w:color w:val="000000"/>
          <w:sz w:val="24"/>
        </w:rPr>
        <w:t xml:space="preserve"> të “</w:t>
      </w:r>
      <w:r w:rsidRPr="00DE685A">
        <w:rPr>
          <w:rFonts w:ascii="Garamond" w:hAnsi="Garamond" w:cs="Calibri"/>
          <w:iCs/>
          <w:color w:val="000000"/>
          <w:sz w:val="24"/>
        </w:rPr>
        <w:t>Rregullores për procedurat dhe afatet për dhënien, modifikimin, transferimin, rinovimin, njohjen dhe heqjen e licencave në sektorin e energjisë elektrike</w:t>
      </w:r>
      <w:r w:rsidRPr="00DE685A">
        <w:rPr>
          <w:rFonts w:ascii="Garamond" w:hAnsi="Garamond" w:cs="Calibri"/>
          <w:color w:val="000000"/>
          <w:sz w:val="24"/>
        </w:rPr>
        <w:t>”, lëshon një licencë për veprimtarinë e prodhimit të energjisë elektrike deri në 30 vjet. Shoqëria ka deklaruar se jetëgjatësia e pritshme e centralit është 30 vite, ashtu sikurse nga plani i biznesit rezulton se jetëgjatësia ekonomike është 30 vite, ndaj në rast licencimi, afati i licencës do të jetë për 30 vjet.</w:t>
      </w:r>
    </w:p>
    <w:p w14:paraId="75E80258" w14:textId="193395DA" w:rsidR="00BD4ED8" w:rsidRPr="00DE685A" w:rsidRDefault="00BD4ED8" w:rsidP="00BD4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DE685A">
        <w:rPr>
          <w:rFonts w:ascii="Garamond" w:hAnsi="Garamond" w:cs="Calibri"/>
          <w:b/>
          <w:bCs/>
          <w:color w:val="000000"/>
          <w:sz w:val="24"/>
        </w:rPr>
        <w:t xml:space="preserve">- </w:t>
      </w:r>
      <w:r w:rsidRPr="00DE685A">
        <w:rPr>
          <w:rFonts w:ascii="Garamond" w:hAnsi="Garamond" w:cs="Calibri"/>
          <w:color w:val="000000"/>
          <w:sz w:val="24"/>
        </w:rPr>
        <w:t xml:space="preserve">Vendimin për </w:t>
      </w:r>
      <w:proofErr w:type="spellStart"/>
      <w:r w:rsidRPr="00DE685A">
        <w:rPr>
          <w:rFonts w:ascii="Garamond" w:hAnsi="Garamond" w:cs="Calibri"/>
          <w:color w:val="000000"/>
          <w:sz w:val="24"/>
        </w:rPr>
        <w:t>VNM</w:t>
      </w:r>
      <w:proofErr w:type="spellEnd"/>
      <w:r w:rsidR="00DE685A">
        <w:rPr>
          <w:rFonts w:ascii="Garamond" w:hAnsi="Garamond" w:cs="Calibri"/>
          <w:color w:val="000000"/>
          <w:sz w:val="24"/>
        </w:rPr>
        <w:t>-n</w:t>
      </w:r>
      <w:r w:rsidRPr="00DE685A">
        <w:rPr>
          <w:rFonts w:ascii="Garamond" w:hAnsi="Garamond" w:cs="Calibri"/>
          <w:color w:val="000000"/>
          <w:sz w:val="24"/>
        </w:rPr>
        <w:t xml:space="preserve"> </w:t>
      </w:r>
      <w:r w:rsidR="00DE685A">
        <w:rPr>
          <w:rFonts w:ascii="Garamond" w:hAnsi="Garamond" w:cs="Calibri"/>
          <w:color w:val="000000"/>
          <w:sz w:val="24"/>
        </w:rPr>
        <w:t>p</w:t>
      </w:r>
      <w:r w:rsidRPr="00DE685A">
        <w:rPr>
          <w:rFonts w:ascii="Garamond" w:hAnsi="Garamond" w:cs="Calibri"/>
          <w:color w:val="000000"/>
          <w:sz w:val="24"/>
        </w:rPr>
        <w:t xml:space="preserve">araprake </w:t>
      </w:r>
      <w:r w:rsidRPr="00DE685A">
        <w:rPr>
          <w:rFonts w:ascii="Garamond" w:hAnsi="Garamond" w:cs="Calibri"/>
          <w:bCs/>
          <w:color w:val="000000"/>
          <w:sz w:val="24"/>
        </w:rPr>
        <w:t>(</w:t>
      </w:r>
      <w:r w:rsidR="00DE685A" w:rsidRPr="00DE685A">
        <w:rPr>
          <w:rFonts w:ascii="Garamond" w:hAnsi="Garamond" w:cs="Calibri"/>
          <w:bCs/>
          <w:color w:val="000000"/>
          <w:sz w:val="24"/>
        </w:rPr>
        <w:t>germa</w:t>
      </w:r>
      <w:r w:rsidRPr="00DE685A">
        <w:rPr>
          <w:rFonts w:ascii="Garamond" w:hAnsi="Garamond" w:cs="Calibri"/>
          <w:bCs/>
          <w:color w:val="000000"/>
          <w:sz w:val="24"/>
        </w:rPr>
        <w:t xml:space="preserve"> “e”)</w:t>
      </w:r>
      <w:r w:rsidR="00DE685A">
        <w:rPr>
          <w:rFonts w:ascii="Garamond" w:hAnsi="Garamond" w:cs="Calibri"/>
          <w:bCs/>
          <w:color w:val="000000"/>
          <w:sz w:val="24"/>
        </w:rPr>
        <w:t>.</w:t>
      </w:r>
    </w:p>
    <w:p w14:paraId="60AED14B" w14:textId="18A36617" w:rsidR="00BD4ED8" w:rsidRPr="00DE685A" w:rsidRDefault="00BD4ED8" w:rsidP="00BD4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DE685A">
        <w:rPr>
          <w:rFonts w:ascii="Garamond" w:hAnsi="Garamond" w:cs="Calibri"/>
          <w:color w:val="000000"/>
          <w:sz w:val="24"/>
        </w:rPr>
        <w:t xml:space="preserve">Për gjithë sa më sipër, </w:t>
      </w:r>
      <w:r w:rsidR="00DE685A" w:rsidRPr="00DE685A">
        <w:rPr>
          <w:rFonts w:ascii="Garamond" w:hAnsi="Garamond" w:cs="Calibri"/>
          <w:color w:val="000000"/>
          <w:sz w:val="24"/>
        </w:rPr>
        <w:t xml:space="preserve">Bordi </w:t>
      </w:r>
      <w:r w:rsidRPr="00DE685A">
        <w:rPr>
          <w:rFonts w:ascii="Garamond" w:hAnsi="Garamond" w:cs="Calibri"/>
          <w:color w:val="000000"/>
          <w:sz w:val="24"/>
        </w:rPr>
        <w:t>i ERE-s</w:t>
      </w:r>
    </w:p>
    <w:p w14:paraId="6EEE8669" w14:textId="77777777" w:rsidR="00864272" w:rsidRPr="00DE685A" w:rsidRDefault="00864272" w:rsidP="00BD4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</w:rPr>
      </w:pPr>
    </w:p>
    <w:p w14:paraId="2DA016AB" w14:textId="2755823C" w:rsidR="00BD4ED8" w:rsidRPr="00DE685A" w:rsidRDefault="00864272" w:rsidP="008642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</w:rPr>
      </w:pPr>
      <w:r w:rsidRPr="00DE685A">
        <w:rPr>
          <w:rFonts w:ascii="Garamond" w:hAnsi="Garamond" w:cs="Calibri"/>
          <w:bCs/>
          <w:color w:val="000000"/>
          <w:sz w:val="24"/>
        </w:rPr>
        <w:t>VENDOSI:</w:t>
      </w:r>
    </w:p>
    <w:p w14:paraId="6299A1AB" w14:textId="77777777" w:rsidR="00864272" w:rsidRPr="00DE685A" w:rsidRDefault="00864272" w:rsidP="008642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</w:rPr>
      </w:pPr>
    </w:p>
    <w:p w14:paraId="71927197" w14:textId="42C10CEB" w:rsidR="00BD4ED8" w:rsidRPr="00DE685A" w:rsidRDefault="00BD4ED8" w:rsidP="00BD4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DE685A">
        <w:rPr>
          <w:rFonts w:ascii="Garamond" w:hAnsi="Garamond" w:cs="Calibri"/>
          <w:color w:val="000000"/>
          <w:sz w:val="24"/>
        </w:rPr>
        <w:t>1. Të fillojë procedurën për licencimin e shoqërisë “</w:t>
      </w:r>
      <w:proofErr w:type="spellStart"/>
      <w:r w:rsidR="00DE685A" w:rsidRPr="00DE685A">
        <w:rPr>
          <w:rFonts w:ascii="Garamond" w:hAnsi="Garamond" w:cs="Calibri"/>
          <w:color w:val="000000"/>
          <w:sz w:val="24"/>
        </w:rPr>
        <w:t>Spitalla</w:t>
      </w:r>
      <w:proofErr w:type="spellEnd"/>
      <w:r w:rsidR="00DE685A" w:rsidRPr="00DE685A">
        <w:rPr>
          <w:rFonts w:ascii="Garamond" w:hAnsi="Garamond" w:cs="Calibri"/>
          <w:color w:val="000000"/>
          <w:sz w:val="24"/>
        </w:rPr>
        <w:t xml:space="preserve"> Solar</w:t>
      </w:r>
      <w:r w:rsidRPr="00DE685A">
        <w:rPr>
          <w:rFonts w:ascii="Garamond" w:hAnsi="Garamond" w:cs="Calibri"/>
          <w:color w:val="000000"/>
          <w:sz w:val="24"/>
        </w:rPr>
        <w:t xml:space="preserve">” </w:t>
      </w:r>
      <w:proofErr w:type="spellStart"/>
      <w:r w:rsidRPr="00DE685A">
        <w:rPr>
          <w:rFonts w:ascii="Garamond" w:hAnsi="Garamond" w:cs="Calibri"/>
          <w:color w:val="000000"/>
          <w:sz w:val="24"/>
        </w:rPr>
        <w:t>sh.p.k</w:t>
      </w:r>
      <w:proofErr w:type="spellEnd"/>
      <w:r w:rsidRPr="00DE685A">
        <w:rPr>
          <w:rFonts w:ascii="Garamond" w:hAnsi="Garamond" w:cs="Calibri"/>
          <w:color w:val="000000"/>
          <w:sz w:val="24"/>
        </w:rPr>
        <w:t xml:space="preserve">. në veprimtarinë e prodhimit të energjisë elektrike nga centrali </w:t>
      </w:r>
      <w:proofErr w:type="spellStart"/>
      <w:r w:rsidRPr="00DE685A">
        <w:rPr>
          <w:rFonts w:ascii="Garamond" w:hAnsi="Garamond" w:cs="Calibri"/>
          <w:color w:val="000000"/>
          <w:sz w:val="24"/>
        </w:rPr>
        <w:t>fotovoltaik</w:t>
      </w:r>
      <w:proofErr w:type="spellEnd"/>
      <w:r w:rsidRPr="00DE685A">
        <w:rPr>
          <w:rFonts w:ascii="Garamond" w:hAnsi="Garamond" w:cs="Calibri"/>
          <w:color w:val="000000"/>
          <w:sz w:val="24"/>
        </w:rPr>
        <w:t xml:space="preserve">, me vendndodhje në </w:t>
      </w:r>
      <w:proofErr w:type="spellStart"/>
      <w:r w:rsidRPr="00DE685A">
        <w:rPr>
          <w:rFonts w:ascii="Garamond" w:hAnsi="Garamond" w:cs="Calibri"/>
          <w:color w:val="000000"/>
          <w:sz w:val="24"/>
        </w:rPr>
        <w:t>Spitallë</w:t>
      </w:r>
      <w:proofErr w:type="spellEnd"/>
      <w:r w:rsidRPr="00DE685A">
        <w:rPr>
          <w:rFonts w:ascii="Garamond" w:hAnsi="Garamond" w:cs="Calibri"/>
          <w:color w:val="000000"/>
          <w:sz w:val="24"/>
        </w:rPr>
        <w:t xml:space="preserve">, Bashkia Durrës, </w:t>
      </w:r>
      <w:r w:rsidR="00DE685A" w:rsidRPr="00DE685A">
        <w:rPr>
          <w:rFonts w:ascii="Garamond" w:hAnsi="Garamond" w:cs="Calibri"/>
          <w:color w:val="000000"/>
          <w:sz w:val="24"/>
        </w:rPr>
        <w:t>q</w:t>
      </w:r>
      <w:r w:rsidRPr="00DE685A">
        <w:rPr>
          <w:rFonts w:ascii="Garamond" w:hAnsi="Garamond" w:cs="Calibri"/>
          <w:color w:val="000000"/>
          <w:sz w:val="24"/>
        </w:rPr>
        <w:t>arku Durrës.</w:t>
      </w:r>
    </w:p>
    <w:p w14:paraId="558E3264" w14:textId="712937EA" w:rsidR="00BD4ED8" w:rsidRPr="00DE685A" w:rsidRDefault="00BD4ED8" w:rsidP="00BD4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DE685A">
        <w:rPr>
          <w:rFonts w:ascii="Garamond" w:hAnsi="Garamond" w:cs="Calibri"/>
          <w:color w:val="000000"/>
          <w:sz w:val="24"/>
        </w:rPr>
        <w:t>2. Drejtoria e Licencimit dhe Autorizimeve të njoftojë shoqërinë “</w:t>
      </w:r>
      <w:proofErr w:type="spellStart"/>
      <w:r w:rsidR="00DE685A" w:rsidRPr="00DE685A">
        <w:rPr>
          <w:rFonts w:ascii="Garamond" w:hAnsi="Garamond" w:cs="Calibri"/>
          <w:color w:val="000000"/>
          <w:sz w:val="24"/>
        </w:rPr>
        <w:t>Spitalla</w:t>
      </w:r>
      <w:proofErr w:type="spellEnd"/>
      <w:r w:rsidR="00DE685A" w:rsidRPr="00DE685A">
        <w:rPr>
          <w:rFonts w:ascii="Garamond" w:hAnsi="Garamond" w:cs="Calibri"/>
          <w:color w:val="000000"/>
          <w:sz w:val="24"/>
        </w:rPr>
        <w:t xml:space="preserve"> Solar</w:t>
      </w:r>
      <w:r w:rsidRPr="00DE685A">
        <w:rPr>
          <w:rFonts w:ascii="Garamond" w:hAnsi="Garamond" w:cs="Calibri"/>
          <w:color w:val="000000"/>
          <w:sz w:val="24"/>
        </w:rPr>
        <w:t xml:space="preserve">” </w:t>
      </w:r>
      <w:proofErr w:type="spellStart"/>
      <w:r w:rsidRPr="00DE685A">
        <w:rPr>
          <w:rFonts w:ascii="Garamond" w:hAnsi="Garamond" w:cs="Calibri"/>
          <w:color w:val="000000"/>
          <w:sz w:val="24"/>
        </w:rPr>
        <w:t>sh.p.k</w:t>
      </w:r>
      <w:proofErr w:type="spellEnd"/>
      <w:r w:rsidRPr="00DE685A">
        <w:rPr>
          <w:rFonts w:ascii="Garamond" w:hAnsi="Garamond" w:cs="Calibri"/>
          <w:color w:val="000000"/>
          <w:sz w:val="24"/>
        </w:rPr>
        <w:t xml:space="preserve">. dhe Ministrinë e Infrastrukturës dhe Energjisë për vendimin e </w:t>
      </w:r>
      <w:r w:rsidR="00DE685A" w:rsidRPr="00DE685A">
        <w:rPr>
          <w:rFonts w:ascii="Garamond" w:hAnsi="Garamond" w:cs="Calibri"/>
          <w:color w:val="000000"/>
          <w:sz w:val="24"/>
        </w:rPr>
        <w:t xml:space="preserve">Bordit </w:t>
      </w:r>
      <w:r w:rsidRPr="00DE685A">
        <w:rPr>
          <w:rFonts w:ascii="Garamond" w:hAnsi="Garamond" w:cs="Calibri"/>
          <w:color w:val="000000"/>
          <w:sz w:val="24"/>
        </w:rPr>
        <w:t>të ERE-s.</w:t>
      </w:r>
    </w:p>
    <w:p w14:paraId="0BCB2010" w14:textId="77777777" w:rsidR="00BD4ED8" w:rsidRPr="00DE685A" w:rsidRDefault="00BD4ED8" w:rsidP="00BD4ED8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DE685A">
        <w:rPr>
          <w:rFonts w:ascii="Garamond" w:hAnsi="Garamond" w:cs="Calibri"/>
          <w:color w:val="000000"/>
          <w:sz w:val="24"/>
        </w:rPr>
        <w:t>Ky vendim hyn në fuqi menjëherë.</w:t>
      </w:r>
    </w:p>
    <w:p w14:paraId="0A99C4E8" w14:textId="3C331FAC" w:rsidR="00BD4ED8" w:rsidRPr="00DE685A" w:rsidRDefault="00BD4ED8" w:rsidP="00BD4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DE685A">
        <w:rPr>
          <w:rFonts w:ascii="Garamond" w:hAnsi="Garamond" w:cs="Calibri"/>
          <w:color w:val="000000"/>
          <w:sz w:val="24"/>
        </w:rPr>
        <w:t>Çdo palë e përfshirë në këtë procedurë mund</w:t>
      </w:r>
      <w:bookmarkStart w:id="0" w:name="_GoBack"/>
      <w:r w:rsidRPr="00DE685A">
        <w:rPr>
          <w:rFonts w:ascii="Garamond" w:hAnsi="Garamond" w:cs="Calibri"/>
          <w:color w:val="000000"/>
          <w:sz w:val="24"/>
        </w:rPr>
        <w:t xml:space="preserve"> t’</w:t>
      </w:r>
      <w:bookmarkEnd w:id="0"/>
      <w:r w:rsidRPr="00DE685A">
        <w:rPr>
          <w:rFonts w:ascii="Garamond" w:hAnsi="Garamond" w:cs="Calibri"/>
          <w:color w:val="000000"/>
          <w:sz w:val="24"/>
        </w:rPr>
        <w:t xml:space="preserve">i kërkojë ERE-s, brenda 7 ditëve kalendarike nga data e marrjes së vendimit, rishikimin e vendimit të </w:t>
      </w:r>
      <w:r w:rsidR="00DE685A" w:rsidRPr="00DE685A">
        <w:rPr>
          <w:rFonts w:ascii="Garamond" w:hAnsi="Garamond" w:cs="Calibri"/>
          <w:color w:val="000000"/>
          <w:sz w:val="24"/>
        </w:rPr>
        <w:t xml:space="preserve">Bordit </w:t>
      </w:r>
      <w:r w:rsidRPr="00DE685A">
        <w:rPr>
          <w:rFonts w:ascii="Garamond" w:hAnsi="Garamond" w:cs="Calibri"/>
          <w:color w:val="000000"/>
          <w:sz w:val="24"/>
        </w:rPr>
        <w:t xml:space="preserve">në rast se ka siguruar prova të reja që mund ta çojnë </w:t>
      </w:r>
      <w:r w:rsidR="00DE685A" w:rsidRPr="00DE685A">
        <w:rPr>
          <w:rFonts w:ascii="Garamond" w:hAnsi="Garamond" w:cs="Calibri"/>
          <w:color w:val="000000"/>
          <w:sz w:val="24"/>
        </w:rPr>
        <w:t xml:space="preserve">Bordin </w:t>
      </w:r>
      <w:r w:rsidRPr="00DE685A">
        <w:rPr>
          <w:rFonts w:ascii="Garamond" w:hAnsi="Garamond" w:cs="Calibri"/>
          <w:color w:val="000000"/>
          <w:sz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823A982" w14:textId="77777777" w:rsidR="00BD4ED8" w:rsidRPr="00DE685A" w:rsidRDefault="00BD4ED8" w:rsidP="00BD4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 w:rsidRPr="00DE685A">
        <w:rPr>
          <w:rFonts w:ascii="Garamond" w:hAnsi="Garamond" w:cs="Calibri"/>
          <w:color w:val="000000"/>
          <w:sz w:val="24"/>
        </w:rPr>
        <w:t>Ky vendim botohet në Fletoren Zyrtare.</w:t>
      </w:r>
    </w:p>
    <w:p w14:paraId="73AA644B" w14:textId="77777777" w:rsidR="00BD4ED8" w:rsidRPr="00DE685A" w:rsidRDefault="00BD4ED8" w:rsidP="00BD4ED8">
      <w:pPr>
        <w:tabs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12"/>
        </w:rPr>
      </w:pPr>
    </w:p>
    <w:p w14:paraId="1B2AC708" w14:textId="6AD691D2" w:rsidR="00BD4ED8" w:rsidRPr="00DE685A" w:rsidRDefault="00BD4ED8" w:rsidP="00864272">
      <w:pPr>
        <w:tabs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</w:rPr>
      </w:pPr>
      <w:r w:rsidRPr="00DE685A">
        <w:rPr>
          <w:rFonts w:ascii="Garamond" w:hAnsi="Garamond" w:cs="Calibri"/>
          <w:bCs/>
          <w:color w:val="000000"/>
          <w:sz w:val="24"/>
        </w:rPr>
        <w:lastRenderedPageBreak/>
        <w:t>KRYETAR</w:t>
      </w:r>
    </w:p>
    <w:p w14:paraId="53223979" w14:textId="5C57D508" w:rsidR="00BD4ED8" w:rsidRPr="00DE685A" w:rsidRDefault="00BD4ED8" w:rsidP="00864272">
      <w:pPr>
        <w:tabs>
          <w:tab w:val="left" w:pos="83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</w:rPr>
      </w:pPr>
      <w:r w:rsidRPr="00DE685A">
        <w:rPr>
          <w:rFonts w:ascii="Garamond" w:hAnsi="Garamond" w:cs="Calibri"/>
          <w:b/>
          <w:bCs/>
          <w:color w:val="000000"/>
          <w:sz w:val="24"/>
        </w:rPr>
        <w:t xml:space="preserve">Petrit </w:t>
      </w:r>
      <w:proofErr w:type="spellStart"/>
      <w:r w:rsidRPr="00DE685A">
        <w:rPr>
          <w:rFonts w:ascii="Garamond" w:hAnsi="Garamond" w:cs="Calibri"/>
          <w:b/>
          <w:bCs/>
          <w:color w:val="000000"/>
          <w:sz w:val="24"/>
        </w:rPr>
        <w:t>Ahmeti</w:t>
      </w:r>
      <w:proofErr w:type="spellEnd"/>
    </w:p>
    <w:p w14:paraId="42373408" w14:textId="77777777" w:rsidR="006C2667" w:rsidRPr="00DE685A" w:rsidRDefault="006C2667" w:rsidP="00BD4ED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6C2667" w:rsidRPr="00DE68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1EF3"/>
    <w:rsid w:val="00035866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C517C"/>
    <w:rsid w:val="001D4E73"/>
    <w:rsid w:val="001E36B3"/>
    <w:rsid w:val="002005F7"/>
    <w:rsid w:val="00204D6F"/>
    <w:rsid w:val="00206E43"/>
    <w:rsid w:val="00214D39"/>
    <w:rsid w:val="002165F3"/>
    <w:rsid w:val="00232150"/>
    <w:rsid w:val="002363A9"/>
    <w:rsid w:val="00237B6C"/>
    <w:rsid w:val="00261F38"/>
    <w:rsid w:val="0028358F"/>
    <w:rsid w:val="002A21F8"/>
    <w:rsid w:val="002A2F04"/>
    <w:rsid w:val="002C21B1"/>
    <w:rsid w:val="002E286B"/>
    <w:rsid w:val="002E28BA"/>
    <w:rsid w:val="00302224"/>
    <w:rsid w:val="003271C6"/>
    <w:rsid w:val="0036540F"/>
    <w:rsid w:val="00386B82"/>
    <w:rsid w:val="00387FA9"/>
    <w:rsid w:val="003A1254"/>
    <w:rsid w:val="003F3D67"/>
    <w:rsid w:val="00420FCC"/>
    <w:rsid w:val="004326E6"/>
    <w:rsid w:val="00436915"/>
    <w:rsid w:val="004429C1"/>
    <w:rsid w:val="004509DF"/>
    <w:rsid w:val="00451F03"/>
    <w:rsid w:val="0045287E"/>
    <w:rsid w:val="00472701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48A5"/>
    <w:rsid w:val="00590DF7"/>
    <w:rsid w:val="00591C6C"/>
    <w:rsid w:val="005B5F43"/>
    <w:rsid w:val="005C0089"/>
    <w:rsid w:val="005C18A7"/>
    <w:rsid w:val="005E3812"/>
    <w:rsid w:val="005F421D"/>
    <w:rsid w:val="0061636A"/>
    <w:rsid w:val="00631241"/>
    <w:rsid w:val="00662063"/>
    <w:rsid w:val="00677538"/>
    <w:rsid w:val="00692570"/>
    <w:rsid w:val="006B11F3"/>
    <w:rsid w:val="006C2667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64272"/>
    <w:rsid w:val="008846AE"/>
    <w:rsid w:val="008B5AC1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A10771"/>
    <w:rsid w:val="00A10AB7"/>
    <w:rsid w:val="00A4634C"/>
    <w:rsid w:val="00A84B62"/>
    <w:rsid w:val="00A95DBE"/>
    <w:rsid w:val="00AA2962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D4ED8"/>
    <w:rsid w:val="00BF32F9"/>
    <w:rsid w:val="00BF482C"/>
    <w:rsid w:val="00C0163A"/>
    <w:rsid w:val="00C12399"/>
    <w:rsid w:val="00C75565"/>
    <w:rsid w:val="00C9462E"/>
    <w:rsid w:val="00C95924"/>
    <w:rsid w:val="00CA5391"/>
    <w:rsid w:val="00CC1BA0"/>
    <w:rsid w:val="00CC5B7C"/>
    <w:rsid w:val="00CC5C8F"/>
    <w:rsid w:val="00CD49DE"/>
    <w:rsid w:val="00D238CA"/>
    <w:rsid w:val="00D55481"/>
    <w:rsid w:val="00D624AB"/>
    <w:rsid w:val="00D67644"/>
    <w:rsid w:val="00D80CAE"/>
    <w:rsid w:val="00D8245B"/>
    <w:rsid w:val="00D83955"/>
    <w:rsid w:val="00DA512A"/>
    <w:rsid w:val="00DB3128"/>
    <w:rsid w:val="00DB4920"/>
    <w:rsid w:val="00DE685A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45C03"/>
    <w:rsid w:val="00F5332C"/>
    <w:rsid w:val="00FA2E72"/>
    <w:rsid w:val="00FA4624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89A21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3B3406BDC248F5B35E7129DF52E6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215</Nr_x002e__x0020_akti>
    <Data_x0020_e_x0020_Krijimit xmlns="0e656187-b300-4fb0-8bf4-3a50f872073c">2025-10-13T13:50:58Z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2025-10-13T00:00:00Z</Date_x0020_protokolli>
    <Titulli xmlns="0e656187-b300-4fb0-8bf4-3a50f872073c">Mbi fillimin e procedurës për shqyrtimin e kërkesës së shoqërisë “SPITALLA SOLAR” sh.p.k. për licencim në veprimtarinë e prodhimit të energjisë elektrike</Titulli>
    <Modifikuesi xmlns="0e656187-b300-4fb0-8bf4-3a50f872073c">ermira.bukaci</Modifikuesi>
    <Nr_x002e__x0020_prot_x0020_QBZ xmlns="0e656187-b300-4fb0-8bf4-3a50f872073c">1689/2</Nr_x002e__x0020_prot_x0020_QBZ>
    <Data_x0020_e_x0020_Modifikimit xmlns="0e656187-b300-4fb0-8bf4-3a50f872073c">2025-10-14T10:29:16Z</Data_x0020_e_x0020_Modifikimit>
    <Dekretuar xmlns="0e656187-b300-4fb0-8bf4-3a50f872073c">false</Dekretuar>
    <Data xmlns="0e656187-b300-4fb0-8bf4-3a50f872073c">2025-09-18T00:00:00Z</Data>
    <Nr_x002e__x0020_protokolli_x0020_i_x0020_aktit xmlns="0e656187-b300-4fb0-8bf4-3a50f872073c">2611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3B3406BDC248F5B35E7129DF52E6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BA2356A-AA28-4B76-9312-9F4E0CBB68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F17FA7-CF47-4542-982E-FC171437D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4DC9D1C-9E2E-47DA-AC20-23206568710D}">
  <ds:schemaRefs>
    <ds:schemaRef ds:uri="http://schemas.microsoft.com/office/2006/metadata/properties"/>
    <ds:schemaRef ds:uri="http://purl.org/dc/dcmitype/"/>
    <ds:schemaRef ds:uri="0e656187-b300-4fb0-8bf4-3a50f872073c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0F9D63B8-D86C-49DD-8302-26B47A7D3B8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7E9201D-80BE-4756-84C7-AE43FE4CBF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1035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“SPITALLA SOLAR” sh.p.k. për licencim në veprimtarinë e prodhimit të energjisë elektrike</vt:lpstr>
    </vt:vector>
  </TitlesOfParts>
  <Company/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“SPITALLA SOLAR” sh.p.k. për licencim në veprimtarinë e prodhimit të energjisë elektrike</dc:title>
  <dc:creator>Entela Suli</dc:creator>
  <cp:lastModifiedBy>Fjora Cahani</cp:lastModifiedBy>
  <cp:revision>7</cp:revision>
  <dcterms:created xsi:type="dcterms:W3CDTF">2025-10-13T12:43:00Z</dcterms:created>
  <dcterms:modified xsi:type="dcterms:W3CDTF">2025-10-14T11:20:00Z</dcterms:modified>
</cp:coreProperties>
</file>