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48DA2" w14:textId="77777777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57753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449A6A79" w14:textId="79B3CA98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57753">
        <w:rPr>
          <w:rFonts w:ascii="Garamond" w:hAnsi="Garamond" w:cs="Calibri"/>
          <w:b/>
          <w:bCs/>
          <w:color w:val="000000"/>
          <w:szCs w:val="22"/>
        </w:rPr>
        <w:t>Nr. 242, datë 30.9.2025</w:t>
      </w:r>
    </w:p>
    <w:p w14:paraId="31A932CC" w14:textId="77777777" w:rsid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04EB2D3B" w14:textId="356D5480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57753">
        <w:rPr>
          <w:rFonts w:ascii="Garamond" w:hAnsi="Garamond" w:cs="Calibri"/>
          <w:b/>
          <w:bCs/>
          <w:color w:val="000000"/>
          <w:szCs w:val="22"/>
        </w:rPr>
        <w:t>MBI</w:t>
      </w:r>
      <w:r>
        <w:rPr>
          <w:rFonts w:ascii="Garamond" w:hAnsi="Garamond" w:cs="Calibri"/>
          <w:b/>
          <w:bCs/>
          <w:color w:val="000000"/>
          <w:szCs w:val="22"/>
        </w:rPr>
        <w:t xml:space="preserve"> </w:t>
      </w:r>
      <w:r w:rsidRPr="00357753">
        <w:rPr>
          <w:rFonts w:ascii="Garamond" w:hAnsi="Garamond" w:cs="Calibri"/>
          <w:b/>
          <w:bCs/>
          <w:color w:val="000000"/>
          <w:szCs w:val="22"/>
        </w:rPr>
        <w:t>FILLIMIN E PROCEDURËS PËR SHQYRTIMIN E KËRKESËS SË SHOQËRISË “</w:t>
      </w:r>
      <w:proofErr w:type="spellStart"/>
      <w:r w:rsidRPr="00357753">
        <w:rPr>
          <w:rFonts w:ascii="Garamond" w:hAnsi="Garamond" w:cs="Calibri"/>
          <w:b/>
          <w:bCs/>
          <w:color w:val="000000"/>
          <w:szCs w:val="22"/>
        </w:rPr>
        <w:t>GSA</w:t>
      </w:r>
      <w:proofErr w:type="spellEnd"/>
      <w:r w:rsidRPr="00357753">
        <w:rPr>
          <w:rFonts w:ascii="Garamond" w:hAnsi="Garamond" w:cs="Calibri"/>
          <w:b/>
          <w:bCs/>
          <w:color w:val="000000"/>
          <w:szCs w:val="22"/>
        </w:rPr>
        <w:t xml:space="preserve"> </w:t>
      </w:r>
      <w:proofErr w:type="spellStart"/>
      <w:r w:rsidRPr="00357753">
        <w:rPr>
          <w:rFonts w:ascii="Garamond" w:hAnsi="Garamond" w:cs="Calibri"/>
          <w:b/>
          <w:bCs/>
          <w:color w:val="000000"/>
          <w:szCs w:val="22"/>
        </w:rPr>
        <w:t>ENERGY</w:t>
      </w:r>
      <w:proofErr w:type="spellEnd"/>
      <w:r w:rsidRPr="00357753">
        <w:rPr>
          <w:rFonts w:ascii="Garamond" w:hAnsi="Garamond" w:cs="Calibri"/>
          <w:b/>
          <w:bCs/>
          <w:color w:val="000000"/>
          <w:szCs w:val="22"/>
        </w:rPr>
        <w:t>” SHPK PËR LICENCIM NË VEPRIMTARINË E FURNIZIMIT TË ENERGJISË ELEKTRIKE</w:t>
      </w:r>
    </w:p>
    <w:p w14:paraId="0FBB80BA" w14:textId="77777777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4D32DB84" w14:textId="63DE4D3B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772E4C" w:rsidRPr="00772E4C">
        <w:rPr>
          <w:rFonts w:ascii="Garamond" w:hAnsi="Garamond" w:cs="Calibri"/>
          <w:color w:val="000000"/>
          <w:szCs w:val="22"/>
        </w:rPr>
        <w:t>germa</w:t>
      </w:r>
      <w:r w:rsidRPr="00772E4C">
        <w:rPr>
          <w:rFonts w:ascii="Garamond" w:hAnsi="Garamond" w:cs="Calibri"/>
          <w:color w:val="000000"/>
          <w:szCs w:val="22"/>
        </w:rPr>
        <w:t xml:space="preserve"> “ç”, të ligjit nr. 43/2015</w:t>
      </w:r>
      <w:r w:rsidR="00772E4C">
        <w:rPr>
          <w:rFonts w:ascii="Garamond" w:hAnsi="Garamond" w:cs="Calibri"/>
          <w:color w:val="000000"/>
          <w:szCs w:val="22"/>
        </w:rPr>
        <w:t>,</w:t>
      </w:r>
      <w:r w:rsidRPr="00772E4C">
        <w:rPr>
          <w:rFonts w:ascii="Garamond" w:hAnsi="Garamond" w:cs="Calibri"/>
          <w:color w:val="000000"/>
          <w:szCs w:val="22"/>
        </w:rPr>
        <w:t xml:space="preserve"> </w:t>
      </w:r>
      <w:r w:rsidRPr="00772E4C">
        <w:rPr>
          <w:rFonts w:ascii="Garamond" w:hAnsi="Garamond" w:cs="Calibri"/>
          <w:iCs/>
          <w:color w:val="000000"/>
          <w:szCs w:val="22"/>
        </w:rPr>
        <w:t xml:space="preserve">“Për </w:t>
      </w:r>
      <w:bookmarkStart w:id="0" w:name="_GoBack"/>
      <w:bookmarkEnd w:id="0"/>
      <w:r w:rsidRPr="00772E4C">
        <w:rPr>
          <w:rFonts w:ascii="Garamond" w:hAnsi="Garamond" w:cs="Calibri"/>
          <w:iCs/>
          <w:color w:val="000000"/>
          <w:szCs w:val="22"/>
        </w:rPr>
        <w:t>sektorin e energjisë elektrike”,</w:t>
      </w:r>
      <w:r w:rsidRPr="00772E4C">
        <w:rPr>
          <w:rFonts w:ascii="Garamond" w:hAnsi="Garamond" w:cs="Calibri"/>
          <w:color w:val="000000"/>
          <w:szCs w:val="22"/>
        </w:rPr>
        <w:t xml:space="preserve"> të ndryshuar;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të </w:t>
      </w:r>
      <w:r w:rsidRPr="00772E4C">
        <w:rPr>
          <w:rFonts w:ascii="Garamond" w:hAnsi="Garamond" w:cs="Calibri"/>
          <w:color w:val="000000"/>
          <w:szCs w:val="22"/>
        </w:rPr>
        <w:t xml:space="preserve">neneve 4, pika 1, </w:t>
      </w:r>
      <w:r w:rsidR="00772E4C" w:rsidRPr="00772E4C">
        <w:rPr>
          <w:rFonts w:ascii="Garamond" w:hAnsi="Garamond" w:cs="Calibri"/>
          <w:color w:val="000000"/>
          <w:szCs w:val="22"/>
        </w:rPr>
        <w:t>germa</w:t>
      </w:r>
      <w:r w:rsidRPr="00772E4C">
        <w:rPr>
          <w:rFonts w:ascii="Garamond" w:hAnsi="Garamond" w:cs="Calibri"/>
          <w:color w:val="000000"/>
          <w:szCs w:val="22"/>
        </w:rPr>
        <w:t xml:space="preserve"> “d”, 5, pika 1, </w:t>
      </w:r>
      <w:r w:rsidR="00772E4C" w:rsidRPr="00772E4C">
        <w:rPr>
          <w:rFonts w:ascii="Garamond" w:hAnsi="Garamond" w:cs="Calibri"/>
          <w:color w:val="000000"/>
          <w:szCs w:val="22"/>
        </w:rPr>
        <w:t>germa</w:t>
      </w:r>
      <w:r w:rsidRPr="00772E4C">
        <w:rPr>
          <w:rFonts w:ascii="Garamond" w:hAnsi="Garamond" w:cs="Calibri"/>
          <w:color w:val="000000"/>
          <w:szCs w:val="22"/>
        </w:rPr>
        <w:t xml:space="preserve"> “d”, dhe 10, pikat 1 dhe 3</w:t>
      </w:r>
      <w:r w:rsidR="00772E4C">
        <w:rPr>
          <w:rFonts w:ascii="Garamond" w:hAnsi="Garamond" w:cs="Calibri"/>
          <w:color w:val="000000"/>
          <w:szCs w:val="22"/>
        </w:rPr>
        <w:t>,</w:t>
      </w:r>
      <w:r w:rsidRPr="00772E4C">
        <w:rPr>
          <w:rFonts w:ascii="Garamond" w:hAnsi="Garamond" w:cs="Calibri"/>
          <w:color w:val="000000"/>
          <w:szCs w:val="22"/>
        </w:rPr>
        <w:t xml:space="preserve"> të </w:t>
      </w:r>
      <w:r w:rsidR="00772E4C">
        <w:rPr>
          <w:rFonts w:ascii="Garamond" w:hAnsi="Garamond" w:cs="Calibri"/>
          <w:color w:val="000000"/>
          <w:szCs w:val="22"/>
        </w:rPr>
        <w:t>“</w:t>
      </w:r>
      <w:r w:rsidRPr="00772E4C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</w:t>
      </w:r>
      <w:r w:rsidR="00772E4C">
        <w:rPr>
          <w:rFonts w:ascii="Garamond" w:hAnsi="Garamond" w:cs="Calibri"/>
          <w:iCs/>
          <w:color w:val="000000"/>
          <w:szCs w:val="22"/>
        </w:rPr>
        <w:t>”</w:t>
      </w:r>
      <w:r w:rsidRPr="00772E4C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Bordit </w:t>
      </w:r>
      <w:r w:rsidRPr="00772E4C">
        <w:rPr>
          <w:rFonts w:ascii="Garamond" w:hAnsi="Garamond" w:cs="Calibri"/>
          <w:color w:val="000000"/>
          <w:szCs w:val="22"/>
        </w:rPr>
        <w:t xml:space="preserve">të Entit Rregullator të Energjisë (ERE) nr. 109, datë 29.6.2016, të ndryshuar; si dhe neneve 15 dhe 19, pika 1, </w:t>
      </w:r>
      <w:r w:rsidR="00772E4C" w:rsidRPr="00772E4C">
        <w:rPr>
          <w:rFonts w:ascii="Garamond" w:hAnsi="Garamond" w:cs="Calibri"/>
          <w:color w:val="000000"/>
          <w:szCs w:val="22"/>
        </w:rPr>
        <w:t>germa</w:t>
      </w:r>
      <w:r w:rsidRPr="00772E4C">
        <w:rPr>
          <w:rFonts w:ascii="Garamond" w:hAnsi="Garamond" w:cs="Calibri"/>
          <w:color w:val="000000"/>
          <w:szCs w:val="22"/>
        </w:rPr>
        <w:t xml:space="preserve"> “a”</w:t>
      </w:r>
      <w:r w:rsidR="00772E4C">
        <w:rPr>
          <w:rFonts w:ascii="Garamond" w:hAnsi="Garamond" w:cs="Calibri"/>
          <w:color w:val="000000"/>
          <w:szCs w:val="22"/>
        </w:rPr>
        <w:t>,</w:t>
      </w:r>
      <w:r w:rsidRPr="00772E4C">
        <w:rPr>
          <w:rFonts w:ascii="Garamond" w:hAnsi="Garamond" w:cs="Calibri"/>
          <w:color w:val="000000"/>
          <w:szCs w:val="22"/>
        </w:rPr>
        <w:t xml:space="preserve"> të </w:t>
      </w:r>
      <w:r w:rsidR="00772E4C">
        <w:rPr>
          <w:rFonts w:ascii="Garamond" w:hAnsi="Garamond" w:cs="Calibri"/>
          <w:color w:val="000000"/>
          <w:szCs w:val="22"/>
        </w:rPr>
        <w:t>“</w:t>
      </w:r>
      <w:r w:rsidRPr="00772E4C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772E4C">
        <w:rPr>
          <w:rFonts w:ascii="Garamond" w:hAnsi="Garamond" w:cs="Calibri"/>
          <w:iCs/>
          <w:color w:val="000000"/>
          <w:szCs w:val="22"/>
        </w:rPr>
        <w:t>”</w:t>
      </w:r>
      <w:r w:rsidRPr="00772E4C">
        <w:rPr>
          <w:rFonts w:ascii="Garamond" w:hAnsi="Garamond" w:cs="Calibri"/>
          <w:color w:val="000000"/>
          <w:szCs w:val="22"/>
        </w:rPr>
        <w:t xml:space="preserve">, miratuar me vendimin e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Bordit </w:t>
      </w:r>
      <w:r w:rsidRPr="00772E4C">
        <w:rPr>
          <w:rFonts w:ascii="Garamond" w:hAnsi="Garamond" w:cs="Calibri"/>
          <w:color w:val="000000"/>
          <w:szCs w:val="22"/>
        </w:rPr>
        <w:t xml:space="preserve">të ERE-s nr. 96, datë 17.6.2016; Bordi i ERE-s, në mbledhjen e tij të datës 30.9.2025, mbasi shqyrtoi relacionin me nr. 2478/1 </w:t>
      </w:r>
      <w:proofErr w:type="spellStart"/>
      <w:r w:rsidRPr="00772E4C">
        <w:rPr>
          <w:rFonts w:ascii="Garamond" w:hAnsi="Garamond" w:cs="Calibri"/>
          <w:color w:val="000000"/>
          <w:szCs w:val="22"/>
        </w:rPr>
        <w:t>prot</w:t>
      </w:r>
      <w:proofErr w:type="spellEnd"/>
      <w:r w:rsidRPr="00772E4C">
        <w:rPr>
          <w:rFonts w:ascii="Garamond" w:hAnsi="Garamond" w:cs="Calibri"/>
          <w:color w:val="000000"/>
          <w:szCs w:val="22"/>
        </w:rPr>
        <w:t xml:space="preserve">., datë 23.9.2025, të Drejtorisë së Licencimit dhe Autorizimeve </w:t>
      </w:r>
      <w:r w:rsidRPr="00772E4C">
        <w:rPr>
          <w:rFonts w:ascii="Garamond" w:hAnsi="Garamond" w:cs="Calibri"/>
          <w:iCs/>
          <w:color w:val="000000"/>
          <w:szCs w:val="22"/>
        </w:rPr>
        <w:t xml:space="preserve">“Mbi kërkesën e shoqërisë </w:t>
      </w:r>
      <w:r w:rsidR="00772E4C">
        <w:rPr>
          <w:rFonts w:ascii="Garamond" w:hAnsi="Garamond" w:cs="Calibri"/>
          <w:iCs/>
          <w:color w:val="000000"/>
          <w:szCs w:val="22"/>
        </w:rPr>
        <w:t>‘</w:t>
      </w:r>
      <w:proofErr w:type="spellStart"/>
      <w:r w:rsidRPr="00772E4C">
        <w:rPr>
          <w:rFonts w:ascii="Garamond" w:hAnsi="Garamond" w:cs="Calibri"/>
          <w:iCs/>
          <w:color w:val="000000"/>
          <w:szCs w:val="22"/>
        </w:rPr>
        <w:t>GSA</w:t>
      </w:r>
      <w:proofErr w:type="spellEnd"/>
      <w:r w:rsidRPr="00772E4C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772E4C">
        <w:rPr>
          <w:rFonts w:ascii="Garamond" w:hAnsi="Garamond" w:cs="Calibri"/>
          <w:iCs/>
          <w:color w:val="000000"/>
          <w:szCs w:val="22"/>
        </w:rPr>
        <w:t>Energy</w:t>
      </w:r>
      <w:proofErr w:type="spellEnd"/>
      <w:r w:rsidR="00772E4C">
        <w:rPr>
          <w:rFonts w:ascii="Garamond" w:hAnsi="Garamond" w:cs="Calibri"/>
          <w:iCs/>
          <w:color w:val="000000"/>
          <w:szCs w:val="22"/>
        </w:rPr>
        <w:t>’</w:t>
      </w:r>
      <w:r w:rsidRPr="00772E4C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772E4C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772E4C">
        <w:rPr>
          <w:rFonts w:ascii="Garamond" w:hAnsi="Garamond" w:cs="Calibri"/>
          <w:iCs/>
          <w:color w:val="000000"/>
          <w:szCs w:val="22"/>
        </w:rPr>
        <w:t>. për licencim në veprimtarinë e furnizimit të energjisë elektrike”</w:t>
      </w:r>
      <w:r w:rsidRPr="00772E4C">
        <w:rPr>
          <w:rFonts w:ascii="Garamond" w:hAnsi="Garamond" w:cs="Calibri"/>
          <w:color w:val="000000"/>
          <w:szCs w:val="22"/>
        </w:rPr>
        <w:t>,</w:t>
      </w:r>
    </w:p>
    <w:p w14:paraId="5E15300F" w14:textId="1B93A194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proofErr w:type="spellStart"/>
      <w:r w:rsidRPr="00772E4C">
        <w:rPr>
          <w:rFonts w:ascii="Garamond" w:hAnsi="Garamond" w:cs="Calibri"/>
          <w:bCs/>
          <w:color w:val="000000"/>
          <w:szCs w:val="22"/>
        </w:rPr>
        <w:t>onstatoi</w:t>
      </w:r>
      <w:proofErr w:type="spellEnd"/>
      <w:r w:rsidRPr="00772E4C">
        <w:rPr>
          <w:rFonts w:ascii="Garamond" w:hAnsi="Garamond" w:cs="Calibri"/>
          <w:bCs/>
          <w:color w:val="000000"/>
          <w:szCs w:val="22"/>
        </w:rPr>
        <w:t xml:space="preserve"> se: </w:t>
      </w:r>
    </w:p>
    <w:p w14:paraId="6DE1A070" w14:textId="007C4B4C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Pr="00772E4C">
        <w:rPr>
          <w:rFonts w:ascii="Garamond" w:hAnsi="Garamond" w:cs="Calibri"/>
          <w:color w:val="000000"/>
          <w:szCs w:val="22"/>
        </w:rPr>
        <w:t>GSA</w:t>
      </w:r>
      <w:proofErr w:type="spellEnd"/>
      <w:r w:rsidRPr="00772E4C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772E4C">
        <w:rPr>
          <w:rFonts w:ascii="Garamond" w:hAnsi="Garamond" w:cs="Calibri"/>
          <w:color w:val="000000"/>
          <w:szCs w:val="22"/>
        </w:rPr>
        <w:t>Energy</w:t>
      </w:r>
      <w:proofErr w:type="spellEnd"/>
      <w:r w:rsidRPr="00772E4C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772E4C">
        <w:rPr>
          <w:rFonts w:ascii="Garamond" w:hAnsi="Garamond" w:cs="Calibri"/>
          <w:color w:val="000000"/>
          <w:szCs w:val="22"/>
        </w:rPr>
        <w:t>sh.p.k</w:t>
      </w:r>
      <w:proofErr w:type="spellEnd"/>
      <w:r w:rsidRPr="00772E4C">
        <w:rPr>
          <w:rFonts w:ascii="Garamond" w:hAnsi="Garamond" w:cs="Calibri"/>
          <w:color w:val="000000"/>
          <w:szCs w:val="22"/>
        </w:rPr>
        <w:t xml:space="preserve">., me shkresën e protokolluar në ERE me nr. 2478 </w:t>
      </w:r>
      <w:proofErr w:type="spellStart"/>
      <w:r w:rsidRPr="00772E4C">
        <w:rPr>
          <w:rFonts w:ascii="Garamond" w:hAnsi="Garamond" w:cs="Calibri"/>
          <w:color w:val="000000"/>
          <w:szCs w:val="22"/>
        </w:rPr>
        <w:t>prot</w:t>
      </w:r>
      <w:proofErr w:type="spellEnd"/>
      <w:r w:rsidRPr="00772E4C">
        <w:rPr>
          <w:rFonts w:ascii="Garamond" w:hAnsi="Garamond" w:cs="Calibri"/>
          <w:color w:val="000000"/>
          <w:szCs w:val="22"/>
        </w:rPr>
        <w:t>., datë 18.9.2025, ka paraqitur kërkesën për licencim në veprimtarinë e furnizimit të energjisë elektrike.</w:t>
      </w:r>
    </w:p>
    <w:p w14:paraId="03D4E599" w14:textId="2801E42E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color w:val="000000"/>
          <w:szCs w:val="22"/>
        </w:rPr>
        <w:t>- Nga shqyrtimi i aplikimit, në referencë të përcaktimeve të “</w:t>
      </w:r>
      <w:r w:rsidRPr="00772E4C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elektrike”</w:t>
      </w:r>
      <w:r w:rsidRPr="00772E4C">
        <w:rPr>
          <w:rFonts w:ascii="Garamond" w:hAnsi="Garamond" w:cs="Calibri"/>
          <w:color w:val="000000"/>
          <w:szCs w:val="22"/>
        </w:rPr>
        <w:t xml:space="preserve">, miratuar me vendimin e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Bordit </w:t>
      </w:r>
      <w:r w:rsidRPr="00772E4C">
        <w:rPr>
          <w:rFonts w:ascii="Garamond" w:hAnsi="Garamond" w:cs="Calibri"/>
          <w:color w:val="000000"/>
          <w:szCs w:val="22"/>
        </w:rPr>
        <w:t xml:space="preserve">të ERE-s nr. 109, datë 29.6.2016, të ndryshuar, rezulton se shoqëria ka kryer pagesën e aplikimit sipas përcaktimeve të </w:t>
      </w:r>
      <w:r w:rsidR="00772E4C">
        <w:rPr>
          <w:rFonts w:ascii="Garamond" w:hAnsi="Garamond" w:cs="Calibri"/>
          <w:color w:val="000000"/>
          <w:szCs w:val="22"/>
        </w:rPr>
        <w:t>a</w:t>
      </w:r>
      <w:r w:rsidRPr="00772E4C">
        <w:rPr>
          <w:rFonts w:ascii="Garamond" w:hAnsi="Garamond" w:cs="Calibri"/>
          <w:color w:val="000000"/>
          <w:szCs w:val="22"/>
        </w:rPr>
        <w:t>neksit A dhe ka plotësuar dokumentacionin e kërkuar për pikën 1.1, g</w:t>
      </w:r>
      <w:r w:rsidR="00772E4C">
        <w:rPr>
          <w:rFonts w:ascii="Garamond" w:hAnsi="Garamond" w:cs="Calibri"/>
          <w:color w:val="000000"/>
          <w:szCs w:val="22"/>
        </w:rPr>
        <w:t>e</w:t>
      </w:r>
      <w:r w:rsidRPr="00772E4C">
        <w:rPr>
          <w:rFonts w:ascii="Garamond" w:hAnsi="Garamond" w:cs="Calibri"/>
          <w:color w:val="000000"/>
          <w:szCs w:val="22"/>
        </w:rPr>
        <w:t xml:space="preserve">rmat “a”, “b” dhe “c”; për pikën 1.2, </w:t>
      </w:r>
      <w:r w:rsidR="00772E4C" w:rsidRPr="00772E4C">
        <w:rPr>
          <w:rFonts w:ascii="Garamond" w:hAnsi="Garamond" w:cs="Calibri"/>
          <w:color w:val="000000"/>
          <w:szCs w:val="22"/>
        </w:rPr>
        <w:t>germat</w:t>
      </w:r>
      <w:r w:rsidRPr="00772E4C">
        <w:rPr>
          <w:rFonts w:ascii="Garamond" w:hAnsi="Garamond" w:cs="Calibri"/>
          <w:color w:val="000000"/>
          <w:szCs w:val="22"/>
        </w:rPr>
        <w:t xml:space="preserve"> “a”, “b” dhe “d”; për pikën 1.3, </w:t>
      </w:r>
      <w:r w:rsidR="00772E4C" w:rsidRPr="00772E4C">
        <w:rPr>
          <w:rFonts w:ascii="Garamond" w:hAnsi="Garamond" w:cs="Calibri"/>
          <w:color w:val="000000"/>
          <w:szCs w:val="22"/>
        </w:rPr>
        <w:t>germat</w:t>
      </w:r>
      <w:r w:rsidRPr="00772E4C">
        <w:rPr>
          <w:rFonts w:ascii="Garamond" w:hAnsi="Garamond" w:cs="Calibri"/>
          <w:color w:val="000000"/>
          <w:szCs w:val="22"/>
        </w:rPr>
        <w:t xml:space="preserve"> “a” dhe “c”; si dhe për pikën 2.4, </w:t>
      </w:r>
      <w:r w:rsidR="00772E4C" w:rsidRPr="00772E4C">
        <w:rPr>
          <w:rFonts w:ascii="Garamond" w:hAnsi="Garamond" w:cs="Calibri"/>
          <w:color w:val="000000"/>
          <w:szCs w:val="22"/>
        </w:rPr>
        <w:t>germat</w:t>
      </w:r>
      <w:r w:rsidRPr="00772E4C">
        <w:rPr>
          <w:rFonts w:ascii="Garamond" w:hAnsi="Garamond" w:cs="Calibri"/>
          <w:color w:val="000000"/>
          <w:szCs w:val="22"/>
        </w:rPr>
        <w:t xml:space="preserve"> “a” dhe “b”.</w:t>
      </w:r>
    </w:p>
    <w:p w14:paraId="1978CA45" w14:textId="0BD32B76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color w:val="000000"/>
          <w:szCs w:val="22"/>
        </w:rPr>
        <w:t>- Shoqëria duhet të plotësojë më tej informacionin/dokumentacionin si vijon:</w:t>
      </w:r>
    </w:p>
    <w:p w14:paraId="405C8906" w14:textId="410EDDA8" w:rsidR="00357753" w:rsidRPr="00772E4C" w:rsidRDefault="00772E4C" w:rsidP="00772E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772E4C">
        <w:rPr>
          <w:rFonts w:ascii="Garamond" w:hAnsi="Garamond" w:cs="Calibri"/>
          <w:bCs/>
          <w:color w:val="000000"/>
          <w:szCs w:val="22"/>
        </w:rPr>
        <w:t xml:space="preserve">Neni </w:t>
      </w:r>
      <w:r w:rsidR="00357753" w:rsidRPr="00772E4C">
        <w:rPr>
          <w:rFonts w:ascii="Garamond" w:hAnsi="Garamond" w:cs="Calibri"/>
          <w:bCs/>
          <w:color w:val="000000"/>
          <w:szCs w:val="22"/>
        </w:rPr>
        <w:t>9</w:t>
      </w:r>
      <w:r>
        <w:rPr>
          <w:rFonts w:ascii="Garamond" w:hAnsi="Garamond" w:cs="Calibri"/>
          <w:bCs/>
          <w:color w:val="000000"/>
          <w:szCs w:val="22"/>
        </w:rPr>
        <w:t xml:space="preserve">. </w:t>
      </w:r>
      <w:r w:rsidR="00357753" w:rsidRPr="00772E4C">
        <w:rPr>
          <w:rFonts w:ascii="Garamond" w:hAnsi="Garamond" w:cs="Calibri"/>
          <w:bCs/>
          <w:color w:val="000000"/>
          <w:szCs w:val="22"/>
        </w:rPr>
        <w:t>Formati dhe dokumentacioni për aplikim</w:t>
      </w:r>
    </w:p>
    <w:p w14:paraId="390178CE" w14:textId="77777777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72E4C">
        <w:rPr>
          <w:rFonts w:ascii="Garamond" w:hAnsi="Garamond" w:cs="Calibri"/>
          <w:bCs/>
          <w:iCs/>
          <w:color w:val="000000"/>
          <w:szCs w:val="22"/>
        </w:rPr>
        <w:t>Pika 1. Dokumentacioni i përgjithshëm për të gjitha aplikimet për pajisje me licencë</w:t>
      </w:r>
    </w:p>
    <w:p w14:paraId="08845792" w14:textId="725A41A2" w:rsidR="00357753" w:rsidRPr="00772E4C" w:rsidRDefault="00357753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iCs/>
          <w:color w:val="000000"/>
          <w:szCs w:val="22"/>
        </w:rPr>
        <w:t>Pika 1.2</w:t>
      </w:r>
      <w:r w:rsidR="00772E4C">
        <w:rPr>
          <w:rFonts w:ascii="Garamond" w:hAnsi="Garamond" w:cs="Calibri"/>
          <w:iCs/>
          <w:color w:val="000000"/>
          <w:szCs w:val="22"/>
        </w:rPr>
        <w:t>.</w:t>
      </w:r>
      <w:r w:rsidRPr="00772E4C">
        <w:rPr>
          <w:rFonts w:ascii="Garamond" w:hAnsi="Garamond" w:cs="Calibri"/>
          <w:color w:val="000000"/>
          <w:szCs w:val="22"/>
        </w:rPr>
        <w:t xml:space="preserve"> </w:t>
      </w:r>
      <w:r w:rsidRPr="00772E4C">
        <w:rPr>
          <w:rFonts w:ascii="Garamond" w:hAnsi="Garamond" w:cs="Calibri"/>
          <w:iCs/>
          <w:color w:val="000000"/>
          <w:szCs w:val="22"/>
        </w:rPr>
        <w:t>Dokumentacioni juridik dhe administrativ</w:t>
      </w:r>
    </w:p>
    <w:p w14:paraId="5820429F" w14:textId="1101478D" w:rsidR="00357753" w:rsidRPr="00772E4C" w:rsidRDefault="0007643F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Symbol"/>
          <w:color w:val="000000"/>
          <w:szCs w:val="22"/>
        </w:rPr>
        <w:t>-</w:t>
      </w:r>
      <w:r w:rsidR="00357753" w:rsidRPr="00772E4C">
        <w:rPr>
          <w:rFonts w:ascii="Garamond" w:hAnsi="Garamond" w:cs="Symbol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bCs/>
          <w:color w:val="000000"/>
          <w:szCs w:val="22"/>
        </w:rPr>
        <w:t>germa</w:t>
      </w:r>
      <w:r w:rsidR="00357753" w:rsidRPr="00772E4C">
        <w:rPr>
          <w:rFonts w:ascii="Garamond" w:hAnsi="Garamond" w:cs="Calibri"/>
          <w:bCs/>
          <w:color w:val="000000"/>
          <w:szCs w:val="22"/>
        </w:rPr>
        <w:t xml:space="preserve"> “c”:</w:t>
      </w:r>
      <w:r w:rsidR="00357753" w:rsidRPr="00772E4C">
        <w:rPr>
          <w:rFonts w:ascii="Garamond" w:hAnsi="Garamond" w:cs="Calibri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shoqëria </w:t>
      </w:r>
      <w:r w:rsidR="00357753" w:rsidRPr="00772E4C">
        <w:rPr>
          <w:rFonts w:ascii="Garamond" w:hAnsi="Garamond" w:cs="Calibri"/>
          <w:color w:val="000000"/>
          <w:szCs w:val="22"/>
        </w:rPr>
        <w:t>duhet të depozitojë informacion në lidhje me stafin teknik që është aktualisht efektiv në strukturën e saj.</w:t>
      </w:r>
    </w:p>
    <w:p w14:paraId="29CDC9A3" w14:textId="77777777" w:rsidR="00357753" w:rsidRPr="00772E4C" w:rsidRDefault="00357753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iCs/>
          <w:color w:val="000000"/>
          <w:szCs w:val="22"/>
        </w:rPr>
        <w:t>Pika 1.3.</w:t>
      </w:r>
      <w:r w:rsidRPr="00772E4C">
        <w:rPr>
          <w:rFonts w:ascii="Garamond" w:hAnsi="Garamond" w:cs="Calibri"/>
          <w:color w:val="000000"/>
          <w:szCs w:val="22"/>
        </w:rPr>
        <w:t xml:space="preserve"> </w:t>
      </w:r>
      <w:r w:rsidRPr="00772E4C">
        <w:rPr>
          <w:rFonts w:ascii="Garamond" w:hAnsi="Garamond" w:cs="Calibri"/>
          <w:iCs/>
          <w:color w:val="000000"/>
          <w:szCs w:val="22"/>
        </w:rPr>
        <w:t>Dokumentacioni financiar dhe fiskal</w:t>
      </w:r>
    </w:p>
    <w:p w14:paraId="56BD2CE2" w14:textId="4CF6A800" w:rsidR="00357753" w:rsidRPr="00772E4C" w:rsidRDefault="0007643F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szCs w:val="22"/>
        </w:rPr>
      </w:pPr>
      <w:r w:rsidRPr="00772E4C">
        <w:rPr>
          <w:rFonts w:ascii="Garamond" w:hAnsi="Garamond" w:cs="Symbol"/>
          <w:color w:val="000000"/>
          <w:szCs w:val="22"/>
        </w:rPr>
        <w:t>-</w:t>
      </w:r>
      <w:r w:rsidR="00357753" w:rsidRPr="00772E4C">
        <w:rPr>
          <w:rFonts w:ascii="Garamond" w:hAnsi="Garamond" w:cs="Symbol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bCs/>
          <w:color w:val="000000"/>
          <w:szCs w:val="22"/>
        </w:rPr>
        <w:t>germa</w:t>
      </w:r>
      <w:r w:rsidR="00357753" w:rsidRPr="00772E4C">
        <w:rPr>
          <w:rFonts w:ascii="Garamond" w:hAnsi="Garamond" w:cs="Calibri"/>
          <w:bCs/>
          <w:color w:val="000000"/>
          <w:szCs w:val="22"/>
        </w:rPr>
        <w:t xml:space="preserve"> “b”:</w:t>
      </w:r>
      <w:r w:rsidR="00357753" w:rsidRPr="00772E4C">
        <w:rPr>
          <w:rFonts w:ascii="Garamond" w:hAnsi="Garamond" w:cs="Calibri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shoqëria </w:t>
      </w:r>
      <w:r w:rsidR="00357753" w:rsidRPr="00772E4C">
        <w:rPr>
          <w:rFonts w:ascii="Garamond" w:hAnsi="Garamond" w:cs="Calibri"/>
          <w:color w:val="000000"/>
          <w:szCs w:val="22"/>
        </w:rPr>
        <w:t>duhet të dokumentojë mbështetjen financiare për të garantuar ushtrimin e të paktën 1 (një) muaji të veprimtarisë.</w:t>
      </w:r>
    </w:p>
    <w:p w14:paraId="326FBC8F" w14:textId="77777777" w:rsidR="00357753" w:rsidRPr="00772E4C" w:rsidRDefault="00357753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iCs/>
          <w:color w:val="000000"/>
          <w:szCs w:val="22"/>
        </w:rPr>
        <w:t>Pika 2.4.</w:t>
      </w:r>
      <w:r w:rsidRPr="00772E4C">
        <w:rPr>
          <w:rFonts w:ascii="Garamond" w:hAnsi="Garamond" w:cs="Calibri"/>
          <w:color w:val="000000"/>
          <w:szCs w:val="22"/>
        </w:rPr>
        <w:t xml:space="preserve"> </w:t>
      </w:r>
      <w:r w:rsidRPr="00772E4C">
        <w:rPr>
          <w:rFonts w:ascii="Garamond" w:hAnsi="Garamond" w:cs="Calibri"/>
          <w:iCs/>
          <w:color w:val="000000"/>
          <w:szCs w:val="22"/>
        </w:rPr>
        <w:t>Dokumentacioni specifik për licencën e furnizimit të energjisë elektrike</w:t>
      </w:r>
    </w:p>
    <w:p w14:paraId="03A1875B" w14:textId="5E205B1D" w:rsidR="00357753" w:rsidRPr="00772E4C" w:rsidRDefault="0007643F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Symbol"/>
          <w:color w:val="000000"/>
          <w:szCs w:val="22"/>
        </w:rPr>
        <w:t>-</w:t>
      </w:r>
      <w:r w:rsidR="00357753" w:rsidRPr="00772E4C">
        <w:rPr>
          <w:rFonts w:ascii="Garamond" w:hAnsi="Garamond" w:cs="Symbol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bCs/>
          <w:color w:val="000000"/>
          <w:szCs w:val="22"/>
        </w:rPr>
        <w:t xml:space="preserve">germa </w:t>
      </w:r>
      <w:r w:rsidR="00357753" w:rsidRPr="00772E4C">
        <w:rPr>
          <w:rFonts w:ascii="Garamond" w:hAnsi="Garamond" w:cs="Calibri"/>
          <w:bCs/>
          <w:color w:val="000000"/>
          <w:szCs w:val="22"/>
        </w:rPr>
        <w:t xml:space="preserve">“b”: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shoqëria </w:t>
      </w:r>
      <w:r w:rsidR="00357753" w:rsidRPr="00772E4C">
        <w:rPr>
          <w:rFonts w:ascii="Garamond" w:hAnsi="Garamond" w:cs="Calibri"/>
          <w:color w:val="000000"/>
          <w:szCs w:val="22"/>
        </w:rPr>
        <w:t>ka referuar dy sisteme IT</w:t>
      </w:r>
      <w:r w:rsidR="00772E4C">
        <w:rPr>
          <w:rFonts w:ascii="Garamond" w:hAnsi="Garamond" w:cs="Calibri"/>
          <w:color w:val="000000"/>
          <w:szCs w:val="22"/>
        </w:rPr>
        <w:t>-je</w:t>
      </w:r>
      <w:r w:rsidR="00357753" w:rsidRPr="00772E4C">
        <w:rPr>
          <w:rFonts w:ascii="Garamond" w:hAnsi="Garamond" w:cs="Calibri"/>
          <w:color w:val="000000"/>
          <w:szCs w:val="22"/>
        </w:rPr>
        <w:t>, ndaj duhet të sqarojë se cilin sistem do të përdorë për realizimin e procesit të faturimit të klientëve</w:t>
      </w:r>
      <w:r w:rsidR="00772E4C">
        <w:rPr>
          <w:rFonts w:ascii="Garamond" w:hAnsi="Garamond" w:cs="Calibri"/>
          <w:color w:val="000000"/>
          <w:szCs w:val="22"/>
        </w:rPr>
        <w:t>;</w:t>
      </w:r>
    </w:p>
    <w:p w14:paraId="66D25385" w14:textId="02BC6ECD" w:rsidR="00357753" w:rsidRPr="00772E4C" w:rsidRDefault="0007643F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Symbol"/>
          <w:color w:val="000000"/>
          <w:szCs w:val="22"/>
        </w:rPr>
        <w:t>-</w:t>
      </w:r>
      <w:r w:rsidR="00357753" w:rsidRPr="00772E4C">
        <w:rPr>
          <w:rFonts w:ascii="Garamond" w:hAnsi="Garamond" w:cs="Symbol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bCs/>
          <w:color w:val="000000"/>
          <w:szCs w:val="22"/>
        </w:rPr>
        <w:t>germa</w:t>
      </w:r>
      <w:r w:rsidR="00357753" w:rsidRPr="00772E4C">
        <w:rPr>
          <w:rFonts w:ascii="Garamond" w:hAnsi="Garamond" w:cs="Calibri"/>
          <w:bCs/>
          <w:color w:val="000000"/>
          <w:szCs w:val="22"/>
        </w:rPr>
        <w:t xml:space="preserve"> “c”:</w:t>
      </w:r>
      <w:r w:rsidR="00357753" w:rsidRPr="00772E4C">
        <w:rPr>
          <w:rFonts w:ascii="Garamond" w:hAnsi="Garamond" w:cs="Calibri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shoqëria </w:t>
      </w:r>
      <w:r w:rsidR="00357753" w:rsidRPr="00772E4C">
        <w:rPr>
          <w:rFonts w:ascii="Garamond" w:hAnsi="Garamond" w:cs="Calibri"/>
          <w:color w:val="000000"/>
          <w:szCs w:val="22"/>
        </w:rPr>
        <w:t xml:space="preserve">duhet të sqarojë se si parashikon </w:t>
      </w:r>
      <w:proofErr w:type="spellStart"/>
      <w:r w:rsidR="00357753" w:rsidRPr="00772E4C">
        <w:rPr>
          <w:rFonts w:ascii="Garamond" w:hAnsi="Garamond" w:cs="Calibri"/>
          <w:color w:val="000000"/>
          <w:szCs w:val="22"/>
        </w:rPr>
        <w:t>disponimin</w:t>
      </w:r>
      <w:proofErr w:type="spellEnd"/>
      <w:r w:rsidR="00357753" w:rsidRPr="00772E4C">
        <w:rPr>
          <w:rFonts w:ascii="Garamond" w:hAnsi="Garamond" w:cs="Calibri"/>
          <w:color w:val="000000"/>
          <w:szCs w:val="22"/>
        </w:rPr>
        <w:t xml:space="preserve"> e zyrave për pjesën e mbetur të periudhës së licencimit</w:t>
      </w:r>
      <w:r w:rsidR="00772E4C">
        <w:rPr>
          <w:rFonts w:ascii="Garamond" w:hAnsi="Garamond" w:cs="Calibri"/>
          <w:color w:val="000000"/>
          <w:szCs w:val="22"/>
        </w:rPr>
        <w:t>;</w:t>
      </w:r>
    </w:p>
    <w:p w14:paraId="2DDB0EA0" w14:textId="40E79A1E" w:rsidR="00357753" w:rsidRPr="00772E4C" w:rsidRDefault="0007643F" w:rsidP="003577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Symbol"/>
          <w:color w:val="000000"/>
          <w:szCs w:val="22"/>
        </w:rPr>
        <w:t>-</w:t>
      </w:r>
      <w:r w:rsidR="00357753" w:rsidRPr="00772E4C">
        <w:rPr>
          <w:rFonts w:ascii="Garamond" w:hAnsi="Garamond" w:cs="Symbol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bCs/>
          <w:color w:val="000000"/>
          <w:szCs w:val="22"/>
        </w:rPr>
        <w:t>germa</w:t>
      </w:r>
      <w:r w:rsidR="00357753" w:rsidRPr="00772E4C">
        <w:rPr>
          <w:rFonts w:ascii="Garamond" w:hAnsi="Garamond" w:cs="Calibri"/>
          <w:bCs/>
          <w:color w:val="000000"/>
          <w:szCs w:val="22"/>
        </w:rPr>
        <w:t xml:space="preserve"> “d”:</w:t>
      </w:r>
      <w:r w:rsidR="00357753" w:rsidRPr="00772E4C">
        <w:rPr>
          <w:rFonts w:ascii="Garamond" w:hAnsi="Garamond" w:cs="Calibri"/>
          <w:color w:val="000000"/>
          <w:szCs w:val="22"/>
        </w:rPr>
        <w:t xml:space="preserve">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shoqëria </w:t>
      </w:r>
      <w:r w:rsidR="00357753" w:rsidRPr="00772E4C">
        <w:rPr>
          <w:rFonts w:ascii="Garamond" w:hAnsi="Garamond" w:cs="Calibri"/>
          <w:color w:val="000000"/>
          <w:szCs w:val="22"/>
        </w:rPr>
        <w:t>duhet të japë informacion mbi mënyrën e realizimit të matjes për klientët.</w:t>
      </w:r>
    </w:p>
    <w:p w14:paraId="1BA8955C" w14:textId="66B1EB0F" w:rsidR="00357753" w:rsidRPr="00772E4C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72E4C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772E4C" w:rsidRPr="00772E4C">
        <w:rPr>
          <w:rFonts w:ascii="Garamond" w:hAnsi="Garamond" w:cs="Calibri"/>
          <w:color w:val="000000"/>
          <w:szCs w:val="22"/>
        </w:rPr>
        <w:t xml:space="preserve">Bordi </w:t>
      </w:r>
      <w:r w:rsidRPr="00772E4C">
        <w:rPr>
          <w:rFonts w:ascii="Garamond" w:hAnsi="Garamond" w:cs="Calibri"/>
          <w:color w:val="000000"/>
          <w:szCs w:val="22"/>
        </w:rPr>
        <w:t>i ERE-s</w:t>
      </w:r>
    </w:p>
    <w:p w14:paraId="62539BC3" w14:textId="77777777" w:rsidR="00B2420C" w:rsidRPr="00772E4C" w:rsidRDefault="00B2420C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</w:p>
    <w:p w14:paraId="2D76BC8B" w14:textId="633C981C" w:rsidR="00357753" w:rsidRPr="00357753" w:rsidRDefault="00B2420C" w:rsidP="00B242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357753">
        <w:rPr>
          <w:rFonts w:ascii="Garamond" w:hAnsi="Garamond" w:cs="Calibri"/>
          <w:bCs/>
          <w:color w:val="000000"/>
          <w:szCs w:val="22"/>
        </w:rPr>
        <w:t>VENDOSI:</w:t>
      </w:r>
    </w:p>
    <w:p w14:paraId="4D11E0A5" w14:textId="77777777" w:rsidR="00B2420C" w:rsidRDefault="00B2420C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3F2BFD55" w14:textId="3C8B74F0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57753">
        <w:rPr>
          <w:rFonts w:ascii="Garamond" w:hAnsi="Garamond" w:cs="Calibri"/>
          <w:color w:val="000000"/>
          <w:szCs w:val="22"/>
        </w:rPr>
        <w:t>1. Të fillojë procedurën për licencimin e shoqërisë “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GSA</w:t>
      </w:r>
      <w:proofErr w:type="spellEnd"/>
      <w:r w:rsidRPr="00357753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Energy</w:t>
      </w:r>
      <w:proofErr w:type="spellEnd"/>
      <w:r w:rsidRPr="00357753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57753">
        <w:rPr>
          <w:rFonts w:ascii="Garamond" w:hAnsi="Garamond" w:cs="Calibri"/>
          <w:color w:val="000000"/>
          <w:szCs w:val="22"/>
        </w:rPr>
        <w:t>. në veprimtarinë e furnizimit të energjisë elektrike.</w:t>
      </w:r>
    </w:p>
    <w:p w14:paraId="15A281BE" w14:textId="4BD9C17C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57753">
        <w:rPr>
          <w:rFonts w:ascii="Garamond" w:hAnsi="Garamond" w:cs="Calibri"/>
          <w:color w:val="000000"/>
          <w:szCs w:val="22"/>
        </w:rPr>
        <w:lastRenderedPageBreak/>
        <w:t>2. Drejtoria e Licencimit dhe Autorizimeve të njoftojë shoqërinë “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GSA</w:t>
      </w:r>
      <w:proofErr w:type="spellEnd"/>
      <w:r w:rsidRPr="00357753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Energy</w:t>
      </w:r>
      <w:proofErr w:type="spellEnd"/>
      <w:r w:rsidRPr="00357753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357753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57753">
        <w:rPr>
          <w:rFonts w:ascii="Garamond" w:hAnsi="Garamond" w:cs="Calibri"/>
          <w:color w:val="000000"/>
          <w:szCs w:val="22"/>
        </w:rPr>
        <w:t xml:space="preserve">. për vendimin e </w:t>
      </w:r>
      <w:r w:rsidR="00772E4C" w:rsidRPr="00357753">
        <w:rPr>
          <w:rFonts w:ascii="Garamond" w:hAnsi="Garamond" w:cs="Calibri"/>
          <w:color w:val="000000"/>
          <w:szCs w:val="22"/>
        </w:rPr>
        <w:t xml:space="preserve">Bordit </w:t>
      </w:r>
      <w:r w:rsidRPr="00357753">
        <w:rPr>
          <w:rFonts w:ascii="Garamond" w:hAnsi="Garamond" w:cs="Calibri"/>
          <w:color w:val="000000"/>
          <w:szCs w:val="22"/>
        </w:rPr>
        <w:t>të ERE-s.</w:t>
      </w:r>
    </w:p>
    <w:p w14:paraId="4E6AD764" w14:textId="77777777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57753">
        <w:rPr>
          <w:rFonts w:ascii="Garamond" w:hAnsi="Garamond" w:cs="Calibri"/>
          <w:color w:val="000000"/>
          <w:szCs w:val="22"/>
        </w:rPr>
        <w:t xml:space="preserve">Ky vendim hyn në fuqi menjëherë. </w:t>
      </w:r>
    </w:p>
    <w:p w14:paraId="73D5EFAA" w14:textId="3A36D035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57753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772E4C" w:rsidRPr="00357753">
        <w:rPr>
          <w:rFonts w:ascii="Garamond" w:hAnsi="Garamond" w:cs="Calibri"/>
          <w:color w:val="000000"/>
          <w:szCs w:val="22"/>
        </w:rPr>
        <w:t xml:space="preserve">Bordit </w:t>
      </w:r>
      <w:r w:rsidRPr="00357753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772E4C" w:rsidRPr="00357753">
        <w:rPr>
          <w:rFonts w:ascii="Garamond" w:hAnsi="Garamond" w:cs="Calibri"/>
          <w:color w:val="000000"/>
          <w:szCs w:val="22"/>
        </w:rPr>
        <w:t xml:space="preserve">Bordin </w:t>
      </w:r>
      <w:r w:rsidRPr="00357753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15852E0" w14:textId="77777777" w:rsidR="00357753" w:rsidRPr="00357753" w:rsidRDefault="00357753" w:rsidP="003577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357753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75E93DFE" w14:textId="77777777" w:rsidR="00357753" w:rsidRDefault="00357753" w:rsidP="00357753">
      <w:pPr>
        <w:spacing w:after="0" w:line="240" w:lineRule="auto"/>
        <w:ind w:firstLine="284"/>
        <w:rPr>
          <w:rFonts w:ascii="Garamond" w:hAnsi="Garamond" w:cs="Garamond"/>
          <w:color w:val="000000"/>
        </w:rPr>
      </w:pPr>
    </w:p>
    <w:p w14:paraId="0A8B6637" w14:textId="0FFC2B3E" w:rsidR="00357753" w:rsidRPr="006166AD" w:rsidRDefault="00357753" w:rsidP="00357753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6166AD">
        <w:rPr>
          <w:rFonts w:ascii="Garamond" w:hAnsi="Garamond" w:cs="Garamond"/>
          <w:color w:val="000000"/>
        </w:rPr>
        <w:t>KRYETAR</w:t>
      </w:r>
    </w:p>
    <w:p w14:paraId="20DCF9FD" w14:textId="77777777" w:rsidR="00357753" w:rsidRPr="006166AD" w:rsidRDefault="00357753" w:rsidP="0035775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6166AD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6166AD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10877421" w14:textId="6159A74C" w:rsidR="001D6D98" w:rsidRPr="008604C3" w:rsidRDefault="001D6D98" w:rsidP="00357753">
      <w:pPr>
        <w:tabs>
          <w:tab w:val="left" w:pos="8004"/>
        </w:tabs>
        <w:spacing w:after="200" w:line="360" w:lineRule="auto"/>
        <w:rPr>
          <w:rFonts w:eastAsia="Calibri"/>
        </w:rPr>
      </w:pPr>
    </w:p>
    <w:sectPr w:rsidR="001D6D98" w:rsidRPr="008604C3" w:rsidSect="00696B95">
      <w:footerReference w:type="default" r:id="rId13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62026" w14:textId="77777777" w:rsidR="00772E4C" w:rsidRDefault="00772E4C" w:rsidP="00753B7E">
      <w:pPr>
        <w:spacing w:after="0" w:line="240" w:lineRule="auto"/>
      </w:pPr>
      <w:r>
        <w:separator/>
      </w:r>
    </w:p>
  </w:endnote>
  <w:endnote w:type="continuationSeparator" w:id="0">
    <w:p w14:paraId="37079A94" w14:textId="77777777" w:rsidR="00772E4C" w:rsidRDefault="00772E4C" w:rsidP="00753B7E">
      <w:pPr>
        <w:spacing w:after="0" w:line="240" w:lineRule="auto"/>
      </w:pPr>
      <w:r>
        <w:continuationSeparator/>
      </w:r>
    </w:p>
  </w:endnote>
  <w:endnote w:type="continuationNotice" w:id="1">
    <w:p w14:paraId="5FA8D6F7" w14:textId="77777777" w:rsidR="00772E4C" w:rsidRDefault="00772E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63DC5C19" w:rsidR="00772E4C" w:rsidRPr="00753B7E" w:rsidRDefault="00772E4C" w:rsidP="00753B7E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  <w:r w:rsidRPr="0062301D">
      <w:rPr>
        <w:rFonts w:eastAsia="Calibri"/>
        <w:lang w:val="en-US"/>
      </w:rPr>
      <w:fldChar w:fldCharType="begin"/>
    </w:r>
    <w:r w:rsidRPr="0062301D">
      <w:rPr>
        <w:rFonts w:eastAsia="Calibri"/>
        <w:lang w:val="en-US"/>
      </w:rPr>
      <w:instrText>PAGE   \* MERGEFORMAT</w:instrText>
    </w:r>
    <w:r w:rsidRPr="0062301D">
      <w:rPr>
        <w:rFonts w:eastAsia="Calibri"/>
        <w:lang w:val="en-US"/>
      </w:rPr>
      <w:fldChar w:fldCharType="separate"/>
    </w:r>
    <w:r>
      <w:rPr>
        <w:rFonts w:eastAsia="Calibri"/>
        <w:noProof/>
        <w:lang w:val="en-US"/>
      </w:rPr>
      <w:t>2</w:t>
    </w:r>
    <w:r w:rsidRPr="0062301D">
      <w:rPr>
        <w:rFonts w:eastAsia="Calibr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8169A" w14:textId="77777777" w:rsidR="00772E4C" w:rsidRDefault="00772E4C" w:rsidP="00753B7E">
      <w:pPr>
        <w:spacing w:after="0" w:line="240" w:lineRule="auto"/>
      </w:pPr>
      <w:r>
        <w:separator/>
      </w:r>
    </w:p>
  </w:footnote>
  <w:footnote w:type="continuationSeparator" w:id="0">
    <w:p w14:paraId="658557F7" w14:textId="77777777" w:rsidR="00772E4C" w:rsidRDefault="00772E4C" w:rsidP="00753B7E">
      <w:pPr>
        <w:spacing w:after="0" w:line="240" w:lineRule="auto"/>
      </w:pPr>
      <w:r>
        <w:continuationSeparator/>
      </w:r>
    </w:p>
  </w:footnote>
  <w:footnote w:type="continuationNotice" w:id="1">
    <w:p w14:paraId="77F0D18C" w14:textId="77777777" w:rsidR="00772E4C" w:rsidRDefault="00772E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A98E4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0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75CA"/>
    <w:rsid w:val="0007643F"/>
    <w:rsid w:val="0009766B"/>
    <w:rsid w:val="000D25E1"/>
    <w:rsid w:val="000E1368"/>
    <w:rsid w:val="000E2EB0"/>
    <w:rsid w:val="00115908"/>
    <w:rsid w:val="00133B9B"/>
    <w:rsid w:val="001722C5"/>
    <w:rsid w:val="001D6D98"/>
    <w:rsid w:val="00236A7C"/>
    <w:rsid w:val="00357753"/>
    <w:rsid w:val="00376084"/>
    <w:rsid w:val="003A1697"/>
    <w:rsid w:val="00455C0D"/>
    <w:rsid w:val="00456A9F"/>
    <w:rsid w:val="004B7D86"/>
    <w:rsid w:val="004D0E11"/>
    <w:rsid w:val="004F038B"/>
    <w:rsid w:val="00533828"/>
    <w:rsid w:val="00593210"/>
    <w:rsid w:val="005C2E9A"/>
    <w:rsid w:val="005E5A2E"/>
    <w:rsid w:val="005F55A6"/>
    <w:rsid w:val="00696B95"/>
    <w:rsid w:val="006D497A"/>
    <w:rsid w:val="0071491A"/>
    <w:rsid w:val="007378BE"/>
    <w:rsid w:val="00753B7E"/>
    <w:rsid w:val="00772E4C"/>
    <w:rsid w:val="00785266"/>
    <w:rsid w:val="00840CC0"/>
    <w:rsid w:val="008604C3"/>
    <w:rsid w:val="00860F11"/>
    <w:rsid w:val="00943221"/>
    <w:rsid w:val="00957927"/>
    <w:rsid w:val="009B6398"/>
    <w:rsid w:val="00AB5957"/>
    <w:rsid w:val="00AF2760"/>
    <w:rsid w:val="00B0603B"/>
    <w:rsid w:val="00B103DD"/>
    <w:rsid w:val="00B2420C"/>
    <w:rsid w:val="00B62428"/>
    <w:rsid w:val="00BA5505"/>
    <w:rsid w:val="00BB104F"/>
    <w:rsid w:val="00BB1C9B"/>
    <w:rsid w:val="00BB7D8C"/>
    <w:rsid w:val="00CB4E18"/>
    <w:rsid w:val="00D546C8"/>
    <w:rsid w:val="00D653BE"/>
    <w:rsid w:val="00DA46E7"/>
    <w:rsid w:val="00DC588B"/>
    <w:rsid w:val="00DF53F7"/>
    <w:rsid w:val="00E137C0"/>
    <w:rsid w:val="00E27CBE"/>
    <w:rsid w:val="00E35579"/>
    <w:rsid w:val="00E359F9"/>
    <w:rsid w:val="00E425F5"/>
    <w:rsid w:val="00EC2031"/>
    <w:rsid w:val="00EE041E"/>
    <w:rsid w:val="00F534FC"/>
    <w:rsid w:val="00F715C2"/>
    <w:rsid w:val="00F952C5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53B7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0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2025-11-04T14:48:37Z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“GSA Energy” sh.p.k. për licencim në veprimtarinë e furnizimit të energjisë elektrike</Titulli>
    <Modifikuesi xmlns="0e656187-b300-4fb0-8bf4-3a50f872073c">ermira.bukaci</Modifikuesi>
    <Nr_x002e__x0020_prot_x0020_QBZ xmlns="0e656187-b300-4fb0-8bf4-3a50f872073c">1835/26</Nr_x002e__x0020_prot_x0020_QBZ>
    <Data_x0020_e_x0020_Modifikimit xmlns="0e656187-b300-4fb0-8bf4-3a50f872073c">2025-11-05T10:20:20Z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C8773CDCC4D61920CA79D15780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C8773CDCC4D61920CA79D15780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CF062-7802-44DE-B311-5F62C8405507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793097-9220-46BB-A5E9-F639CDCCD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E1B8B-9077-4D61-8264-E15275C06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2A424-FEB9-44AC-8A8D-36D13F53D2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D9C6FF-FDE8-4EC7-A1ED-89C847D40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D1C9DF-42DF-4527-91D9-39CA8027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“GSA Energy” sh.p.k. për licencim në veprimtarinë e furnizimit të energjisë elektrike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“GSA Energy” sh.p.k. për licencim në veprimtarinë e furnizimit të energjisë elektrike</dc:title>
  <dc:creator>Ajlin Sharku</dc:creator>
  <cp:lastModifiedBy>Fjora Cahani</cp:lastModifiedBy>
  <cp:revision>8</cp:revision>
  <dcterms:created xsi:type="dcterms:W3CDTF">2025-11-04T13:51:00Z</dcterms:created>
  <dcterms:modified xsi:type="dcterms:W3CDTF">2025-11-05T11:48:00Z</dcterms:modified>
</cp:coreProperties>
</file>