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7649AB" w14:textId="77777777" w:rsidR="00A633E6" w:rsidRPr="00982EFB" w:rsidRDefault="00A633E6" w:rsidP="00A633E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82EFB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46F4DF31" w14:textId="0B209344" w:rsidR="00A633E6" w:rsidRPr="00982EFB" w:rsidRDefault="00A633E6" w:rsidP="00A633E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82EFB">
        <w:rPr>
          <w:rFonts w:ascii="Garamond" w:hAnsi="Garamond" w:cs="Times New Roman"/>
          <w:b/>
          <w:bCs/>
          <w:sz w:val="24"/>
          <w:szCs w:val="24"/>
        </w:rPr>
        <w:t xml:space="preserve">Nr. 256, </w:t>
      </w:r>
      <w:r w:rsidR="009B0B16" w:rsidRPr="00982EFB">
        <w:rPr>
          <w:rFonts w:ascii="Garamond" w:hAnsi="Garamond" w:cs="Times New Roman"/>
          <w:b/>
          <w:bCs/>
          <w:sz w:val="24"/>
          <w:szCs w:val="24"/>
        </w:rPr>
        <w:t xml:space="preserve">datë </w:t>
      </w:r>
      <w:r w:rsidRPr="00982EFB">
        <w:rPr>
          <w:rFonts w:ascii="Garamond" w:hAnsi="Garamond" w:cs="Times New Roman"/>
          <w:b/>
          <w:bCs/>
          <w:sz w:val="24"/>
          <w:szCs w:val="24"/>
        </w:rPr>
        <w:t>15.10.2025</w:t>
      </w:r>
    </w:p>
    <w:p w14:paraId="2222244B" w14:textId="77777777" w:rsidR="00A633E6" w:rsidRPr="00982EFB" w:rsidRDefault="00A633E6" w:rsidP="00A633E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F56F861" w14:textId="3839E95E" w:rsidR="00A633E6" w:rsidRPr="00982EFB" w:rsidRDefault="00A633E6" w:rsidP="00A633E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982EFB">
        <w:rPr>
          <w:rFonts w:ascii="Garamond" w:hAnsi="Garamond" w:cs="Times New Roman"/>
          <w:b/>
          <w:bCs/>
          <w:sz w:val="24"/>
          <w:szCs w:val="24"/>
        </w:rPr>
        <w:t>MBI NJË NDRYSHIM NË VENDIMIN E BORDIT TË ERE-</w:t>
      </w:r>
      <w:r w:rsidR="009B0B16" w:rsidRPr="00982EFB">
        <w:rPr>
          <w:rFonts w:ascii="Garamond" w:hAnsi="Garamond" w:cs="Times New Roman"/>
          <w:b/>
          <w:bCs/>
          <w:sz w:val="24"/>
          <w:szCs w:val="24"/>
        </w:rPr>
        <w:t>s</w:t>
      </w:r>
      <w:r w:rsidRPr="00982EFB">
        <w:rPr>
          <w:rFonts w:ascii="Garamond" w:hAnsi="Garamond" w:cs="Times New Roman"/>
          <w:b/>
          <w:bCs/>
          <w:sz w:val="24"/>
          <w:szCs w:val="24"/>
        </w:rPr>
        <w:t xml:space="preserve"> NR. 241, DATË 2.12.2021, “MBI LICENCIMIN E SHOQËRISË </w:t>
      </w:r>
      <w:r w:rsidR="009B0B16" w:rsidRPr="00982EFB">
        <w:rPr>
          <w:rFonts w:ascii="Garamond" w:hAnsi="Garamond" w:cs="Times New Roman"/>
          <w:b/>
          <w:bCs/>
          <w:sz w:val="24"/>
          <w:szCs w:val="24"/>
        </w:rPr>
        <w:t>‘</w:t>
      </w:r>
      <w:proofErr w:type="spellStart"/>
      <w:r w:rsidRPr="00982EFB">
        <w:rPr>
          <w:rFonts w:ascii="Garamond" w:hAnsi="Garamond" w:cs="Times New Roman"/>
          <w:b/>
          <w:bCs/>
          <w:sz w:val="24"/>
          <w:szCs w:val="24"/>
        </w:rPr>
        <w:t>ALBESP</w:t>
      </w:r>
      <w:proofErr w:type="spellEnd"/>
      <w:r w:rsidRPr="00982EFB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Pr="00982EFB">
        <w:rPr>
          <w:rFonts w:ascii="Garamond" w:hAnsi="Garamond" w:cs="Times New Roman"/>
          <w:b/>
          <w:bCs/>
          <w:sz w:val="24"/>
          <w:szCs w:val="24"/>
        </w:rPr>
        <w:t>TRADING</w:t>
      </w:r>
      <w:proofErr w:type="spellEnd"/>
      <w:r w:rsidRPr="00982EFB">
        <w:rPr>
          <w:rFonts w:ascii="Garamond" w:hAnsi="Garamond" w:cs="Times New Roman"/>
          <w:b/>
          <w:bCs/>
          <w:sz w:val="24"/>
          <w:szCs w:val="24"/>
        </w:rPr>
        <w:t xml:space="preserve"> &amp; </w:t>
      </w:r>
      <w:proofErr w:type="spellStart"/>
      <w:r w:rsidRPr="00982EFB">
        <w:rPr>
          <w:rFonts w:ascii="Garamond" w:hAnsi="Garamond" w:cs="Times New Roman"/>
          <w:b/>
          <w:bCs/>
          <w:sz w:val="24"/>
          <w:szCs w:val="24"/>
        </w:rPr>
        <w:t>CONSULTING</w:t>
      </w:r>
      <w:proofErr w:type="spellEnd"/>
      <w:r w:rsidR="009B0B16" w:rsidRPr="00982EFB">
        <w:rPr>
          <w:rFonts w:ascii="Garamond" w:hAnsi="Garamond" w:cs="Times New Roman"/>
          <w:b/>
          <w:bCs/>
          <w:sz w:val="24"/>
          <w:szCs w:val="24"/>
        </w:rPr>
        <w:t xml:space="preserve">’ </w:t>
      </w:r>
      <w:r w:rsidRPr="00982EFB">
        <w:rPr>
          <w:rFonts w:ascii="Garamond" w:hAnsi="Garamond" w:cs="Times New Roman"/>
          <w:b/>
          <w:bCs/>
          <w:sz w:val="24"/>
          <w:szCs w:val="24"/>
        </w:rPr>
        <w:t xml:space="preserve">SHPK NË VEPRIMTARINË E FURNIZIMIT TË ENERGJISË ELEKTRIKE”, </w:t>
      </w:r>
      <w:r w:rsidR="009B0B16" w:rsidRPr="00982EFB">
        <w:rPr>
          <w:rFonts w:ascii="Garamond" w:hAnsi="Garamond" w:cs="Times New Roman"/>
          <w:b/>
          <w:bCs/>
          <w:sz w:val="24"/>
          <w:szCs w:val="24"/>
        </w:rPr>
        <w:t>TË</w:t>
      </w:r>
      <w:r w:rsidRPr="00982EFB">
        <w:rPr>
          <w:rFonts w:ascii="Garamond" w:hAnsi="Garamond" w:cs="Times New Roman"/>
          <w:b/>
          <w:bCs/>
          <w:sz w:val="24"/>
          <w:szCs w:val="24"/>
        </w:rPr>
        <w:t xml:space="preserve"> NDRYSHUAR</w:t>
      </w:r>
      <w:bookmarkStart w:id="0" w:name="_GoBack"/>
      <w:bookmarkEnd w:id="0"/>
    </w:p>
    <w:p w14:paraId="12D4779F" w14:textId="77777777" w:rsidR="00A633E6" w:rsidRPr="00982EFB" w:rsidRDefault="00A633E6" w:rsidP="00A633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683906E" w14:textId="7D1B1825" w:rsidR="00A633E6" w:rsidRPr="00982EFB" w:rsidRDefault="00A633E6" w:rsidP="00A633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82EFB">
        <w:rPr>
          <w:rFonts w:ascii="Garamond" w:hAnsi="Garamond" w:cs="Times New Roman"/>
          <w:sz w:val="24"/>
          <w:szCs w:val="24"/>
        </w:rPr>
        <w:t>Në mbështetje të nenit 16 të ligjit nr. 43/2015, “Për sektorin e energjisë elektrike”, të ndryshuar;</w:t>
      </w:r>
      <w:r w:rsidRPr="00982EFB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982EFB">
        <w:rPr>
          <w:rFonts w:ascii="Garamond" w:hAnsi="Garamond" w:cs="Times New Roman"/>
          <w:sz w:val="24"/>
          <w:szCs w:val="24"/>
        </w:rPr>
        <w:t xml:space="preserve">nenit 113 të ligjit nr. 44/2015 “Kodi i Procedurave Administrative </w:t>
      </w:r>
      <w:r w:rsidR="009B0B16" w:rsidRPr="00982EFB">
        <w:rPr>
          <w:rFonts w:ascii="Garamond" w:hAnsi="Garamond" w:cs="Times New Roman"/>
          <w:sz w:val="24"/>
          <w:szCs w:val="24"/>
        </w:rPr>
        <w:t>i</w:t>
      </w:r>
      <w:r w:rsidRPr="00982EFB">
        <w:rPr>
          <w:rFonts w:ascii="Garamond" w:hAnsi="Garamond" w:cs="Times New Roman"/>
          <w:sz w:val="24"/>
          <w:szCs w:val="24"/>
        </w:rPr>
        <w:t xml:space="preserve"> Republikës së Shqipërisë”; si dhe nenit 15, të </w:t>
      </w:r>
      <w:r w:rsidR="009B0B16" w:rsidRPr="00982EFB">
        <w:rPr>
          <w:rFonts w:ascii="Garamond" w:hAnsi="Garamond" w:cs="Times New Roman"/>
          <w:sz w:val="24"/>
          <w:szCs w:val="24"/>
        </w:rPr>
        <w:t xml:space="preserve">rregullores “Për </w:t>
      </w:r>
      <w:r w:rsidRPr="00982EFB">
        <w:rPr>
          <w:rFonts w:ascii="Garamond" w:hAnsi="Garamond" w:cs="Times New Roman"/>
          <w:sz w:val="24"/>
          <w:szCs w:val="24"/>
        </w:rPr>
        <w:t>organizimin, funksionimin dhe procedurat e ERE-s</w:t>
      </w:r>
      <w:r w:rsidR="009B0B16" w:rsidRPr="00982EFB">
        <w:rPr>
          <w:rFonts w:ascii="Garamond" w:hAnsi="Garamond" w:cs="Times New Roman"/>
          <w:sz w:val="24"/>
          <w:szCs w:val="24"/>
        </w:rPr>
        <w:t>”</w:t>
      </w:r>
      <w:r w:rsidRPr="00982EFB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9B0B16" w:rsidRPr="00982EFB">
        <w:rPr>
          <w:rFonts w:ascii="Garamond" w:hAnsi="Garamond" w:cs="Times New Roman"/>
          <w:sz w:val="24"/>
          <w:szCs w:val="24"/>
        </w:rPr>
        <w:t xml:space="preserve">Bordit </w:t>
      </w:r>
      <w:r w:rsidRPr="00982EFB">
        <w:rPr>
          <w:rFonts w:ascii="Garamond" w:hAnsi="Garamond" w:cs="Times New Roman"/>
          <w:sz w:val="24"/>
          <w:szCs w:val="24"/>
        </w:rPr>
        <w:t xml:space="preserve">të Entit Rregullator të Energjisë (ERE) nr. 96, datë 1706.2016; Bordi i ERE-s, në mbledhjen e tij të datës 15.10.2025, mbasi shqyrtoi relacionin e përgatitur nga Drejtoria e Monitorimit të Tregut dhe Mbikëqyrjes së të Licencuarve, me nr. 2548/2 </w:t>
      </w:r>
      <w:proofErr w:type="spellStart"/>
      <w:r w:rsidRPr="00982EFB">
        <w:rPr>
          <w:rFonts w:ascii="Garamond" w:hAnsi="Garamond" w:cs="Times New Roman"/>
          <w:sz w:val="24"/>
          <w:szCs w:val="24"/>
        </w:rPr>
        <w:t>prot</w:t>
      </w:r>
      <w:proofErr w:type="spellEnd"/>
      <w:r w:rsidRPr="00982EFB">
        <w:rPr>
          <w:rFonts w:ascii="Garamond" w:hAnsi="Garamond" w:cs="Times New Roman"/>
          <w:sz w:val="24"/>
          <w:szCs w:val="24"/>
        </w:rPr>
        <w:t>., datë 11.10.2025</w:t>
      </w:r>
      <w:r w:rsidR="009B0B16" w:rsidRPr="00982EFB">
        <w:rPr>
          <w:rFonts w:ascii="Garamond" w:hAnsi="Garamond" w:cs="Times New Roman"/>
          <w:sz w:val="24"/>
          <w:szCs w:val="24"/>
        </w:rPr>
        <w:t>,</w:t>
      </w:r>
      <w:r w:rsidRPr="00982EFB">
        <w:rPr>
          <w:rFonts w:ascii="Garamond" w:hAnsi="Garamond" w:cs="Times New Roman"/>
          <w:sz w:val="24"/>
          <w:szCs w:val="24"/>
        </w:rPr>
        <w:t xml:space="preserve"> “Mbi një ndryshim në vendimin e </w:t>
      </w:r>
      <w:r w:rsidR="009B0B16" w:rsidRPr="00982EFB">
        <w:rPr>
          <w:rFonts w:ascii="Garamond" w:hAnsi="Garamond" w:cs="Times New Roman"/>
          <w:sz w:val="24"/>
          <w:szCs w:val="24"/>
        </w:rPr>
        <w:t xml:space="preserve">Bordit </w:t>
      </w:r>
      <w:r w:rsidRPr="00982EFB">
        <w:rPr>
          <w:rFonts w:ascii="Garamond" w:hAnsi="Garamond" w:cs="Times New Roman"/>
          <w:sz w:val="24"/>
          <w:szCs w:val="24"/>
        </w:rPr>
        <w:t>të ERE-s nr. 157, datë 31.7.2024</w:t>
      </w:r>
      <w:r w:rsidR="009B0B16" w:rsidRPr="00982EFB">
        <w:rPr>
          <w:rFonts w:ascii="Garamond" w:hAnsi="Garamond" w:cs="Times New Roman"/>
          <w:sz w:val="24"/>
          <w:szCs w:val="24"/>
        </w:rPr>
        <w:t>,</w:t>
      </w:r>
      <w:r w:rsidRPr="00982EFB">
        <w:rPr>
          <w:rFonts w:ascii="Garamond" w:hAnsi="Garamond" w:cs="Times New Roman"/>
          <w:sz w:val="24"/>
          <w:szCs w:val="24"/>
        </w:rPr>
        <w:t xml:space="preserve"> “Mbi një ndryshim në vendimin e </w:t>
      </w:r>
      <w:r w:rsidR="009B0B16" w:rsidRPr="00982EFB">
        <w:rPr>
          <w:rFonts w:ascii="Garamond" w:hAnsi="Garamond" w:cs="Times New Roman"/>
          <w:sz w:val="24"/>
          <w:szCs w:val="24"/>
        </w:rPr>
        <w:t xml:space="preserve">Bordit </w:t>
      </w:r>
      <w:r w:rsidRPr="00982EFB">
        <w:rPr>
          <w:rFonts w:ascii="Garamond" w:hAnsi="Garamond" w:cs="Times New Roman"/>
          <w:sz w:val="24"/>
          <w:szCs w:val="24"/>
        </w:rPr>
        <w:t xml:space="preserve">të ERE-s nr. 241, datë 2.12.2021, “Mbi licencimin e shoqërisë </w:t>
      </w:r>
      <w:r w:rsidR="009B0B16" w:rsidRPr="00982EFB">
        <w:rPr>
          <w:rFonts w:ascii="Garamond" w:hAnsi="Garamond" w:cs="Times New Roman"/>
          <w:sz w:val="24"/>
          <w:szCs w:val="24"/>
        </w:rPr>
        <w:t>‘</w:t>
      </w:r>
      <w:proofErr w:type="spellStart"/>
      <w:r w:rsidRPr="00982EFB">
        <w:rPr>
          <w:rFonts w:ascii="Garamond" w:hAnsi="Garamond" w:cs="Times New Roman"/>
          <w:sz w:val="24"/>
          <w:szCs w:val="24"/>
        </w:rPr>
        <w:t>AlbEsp</w:t>
      </w:r>
      <w:proofErr w:type="spellEnd"/>
      <w:r w:rsidRPr="00982EF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82EFB">
        <w:rPr>
          <w:rFonts w:ascii="Garamond" w:hAnsi="Garamond" w:cs="Times New Roman"/>
          <w:sz w:val="24"/>
          <w:szCs w:val="24"/>
        </w:rPr>
        <w:t>Trading</w:t>
      </w:r>
      <w:proofErr w:type="spellEnd"/>
      <w:r w:rsidRPr="00982EFB">
        <w:rPr>
          <w:rFonts w:ascii="Garamond" w:hAnsi="Garamond" w:cs="Times New Roman"/>
          <w:sz w:val="24"/>
          <w:szCs w:val="24"/>
        </w:rPr>
        <w:t xml:space="preserve"> &amp; </w:t>
      </w:r>
      <w:proofErr w:type="spellStart"/>
      <w:r w:rsidRPr="00982EFB">
        <w:rPr>
          <w:rFonts w:ascii="Garamond" w:hAnsi="Garamond" w:cs="Times New Roman"/>
          <w:sz w:val="24"/>
          <w:szCs w:val="24"/>
        </w:rPr>
        <w:t>Consulting</w:t>
      </w:r>
      <w:proofErr w:type="spellEnd"/>
      <w:r w:rsidR="009B0B16" w:rsidRPr="00982EFB">
        <w:rPr>
          <w:rFonts w:ascii="Garamond" w:hAnsi="Garamond" w:cs="Times New Roman"/>
          <w:sz w:val="24"/>
          <w:szCs w:val="24"/>
        </w:rPr>
        <w:t>’</w:t>
      </w:r>
      <w:r w:rsidRPr="00982EF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82EFB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982EFB">
        <w:rPr>
          <w:rFonts w:ascii="Garamond" w:hAnsi="Garamond" w:cs="Times New Roman"/>
          <w:sz w:val="24"/>
          <w:szCs w:val="24"/>
        </w:rPr>
        <w:t>. në veprimtarinë e furnizimit të energjisë elektrike</w:t>
      </w:r>
      <w:r w:rsidR="009B0B16" w:rsidRPr="00982EFB">
        <w:rPr>
          <w:rFonts w:ascii="Garamond" w:hAnsi="Garamond" w:cs="Times New Roman"/>
          <w:sz w:val="24"/>
          <w:szCs w:val="24"/>
        </w:rPr>
        <w:t>”</w:t>
      </w:r>
      <w:r w:rsidRPr="00982EFB">
        <w:rPr>
          <w:rFonts w:ascii="Garamond" w:hAnsi="Garamond" w:cs="Times New Roman"/>
          <w:sz w:val="24"/>
          <w:szCs w:val="24"/>
        </w:rPr>
        <w:t>, të ndryshuar,</w:t>
      </w:r>
    </w:p>
    <w:p w14:paraId="1048BB15" w14:textId="2E89B138" w:rsidR="00A633E6" w:rsidRPr="00982EFB" w:rsidRDefault="00982EFB" w:rsidP="00A633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82EFB">
        <w:rPr>
          <w:rFonts w:ascii="Garamond" w:hAnsi="Garamond" w:cs="Times New Roman"/>
          <w:sz w:val="24"/>
          <w:szCs w:val="24"/>
        </w:rPr>
        <w:t xml:space="preserve">konstatoi </w:t>
      </w:r>
      <w:r w:rsidR="00A633E6" w:rsidRPr="00982EFB">
        <w:rPr>
          <w:rFonts w:ascii="Garamond" w:hAnsi="Garamond" w:cs="Times New Roman"/>
          <w:sz w:val="24"/>
          <w:szCs w:val="24"/>
        </w:rPr>
        <w:t>se:</w:t>
      </w:r>
    </w:p>
    <w:p w14:paraId="513DD66A" w14:textId="3163DDA0" w:rsidR="00A633E6" w:rsidRPr="00982EFB" w:rsidRDefault="00A633E6" w:rsidP="00A633E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982EFB">
        <w:rPr>
          <w:rFonts w:ascii="Garamond" w:hAnsi="Garamond" w:cs="Times New Roman"/>
          <w:b/>
          <w:bCs/>
          <w:sz w:val="24"/>
          <w:szCs w:val="24"/>
        </w:rPr>
        <w:t>1. Të dhëna mbi shoqërinë “</w:t>
      </w:r>
      <w:proofErr w:type="spellStart"/>
      <w:r w:rsidR="00EE065B" w:rsidRPr="00982EFB">
        <w:rPr>
          <w:rFonts w:ascii="Garamond" w:hAnsi="Garamond" w:cs="Times New Roman"/>
          <w:b/>
          <w:bCs/>
          <w:sz w:val="24"/>
          <w:szCs w:val="24"/>
        </w:rPr>
        <w:t>AlbEsp</w:t>
      </w:r>
      <w:proofErr w:type="spellEnd"/>
      <w:r w:rsidR="00EE065B" w:rsidRPr="00982EFB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EE065B" w:rsidRPr="00982EFB">
        <w:rPr>
          <w:rFonts w:ascii="Garamond" w:hAnsi="Garamond" w:cs="Times New Roman"/>
          <w:b/>
          <w:bCs/>
          <w:sz w:val="24"/>
          <w:szCs w:val="24"/>
        </w:rPr>
        <w:t>Trading</w:t>
      </w:r>
      <w:proofErr w:type="spellEnd"/>
      <w:r w:rsidR="00EE065B" w:rsidRPr="00982EFB">
        <w:rPr>
          <w:rFonts w:ascii="Garamond" w:hAnsi="Garamond" w:cs="Times New Roman"/>
          <w:b/>
          <w:bCs/>
          <w:sz w:val="24"/>
          <w:szCs w:val="24"/>
        </w:rPr>
        <w:t xml:space="preserve"> &amp; </w:t>
      </w:r>
      <w:proofErr w:type="spellStart"/>
      <w:r w:rsidR="00EE065B" w:rsidRPr="00982EFB">
        <w:rPr>
          <w:rFonts w:ascii="Garamond" w:hAnsi="Garamond" w:cs="Times New Roman"/>
          <w:b/>
          <w:bCs/>
          <w:sz w:val="24"/>
          <w:szCs w:val="24"/>
        </w:rPr>
        <w:t>Consulting</w:t>
      </w:r>
      <w:proofErr w:type="spellEnd"/>
      <w:r w:rsidRPr="00982EFB">
        <w:rPr>
          <w:rFonts w:ascii="Garamond" w:hAnsi="Garamond" w:cs="Times New Roman"/>
          <w:b/>
          <w:bCs/>
          <w:sz w:val="24"/>
          <w:szCs w:val="24"/>
        </w:rPr>
        <w:t xml:space="preserve">” </w:t>
      </w:r>
      <w:proofErr w:type="spellStart"/>
      <w:r w:rsidRPr="00982EFB">
        <w:rPr>
          <w:rFonts w:ascii="Garamond" w:hAnsi="Garamond" w:cs="Times New Roman"/>
          <w:b/>
          <w:bCs/>
          <w:sz w:val="24"/>
          <w:szCs w:val="24"/>
        </w:rPr>
        <w:t>sh.p.k</w:t>
      </w:r>
      <w:proofErr w:type="spellEnd"/>
      <w:r w:rsidRPr="00982EFB">
        <w:rPr>
          <w:rFonts w:ascii="Garamond" w:hAnsi="Garamond" w:cs="Times New Roman"/>
          <w:b/>
          <w:bCs/>
          <w:sz w:val="24"/>
          <w:szCs w:val="24"/>
        </w:rPr>
        <w:t>.</w:t>
      </w:r>
    </w:p>
    <w:p w14:paraId="4C578CC7" w14:textId="4F45D1A4" w:rsidR="00A633E6" w:rsidRPr="00982EFB" w:rsidRDefault="00A633E6" w:rsidP="00A633E6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982EFB">
        <w:rPr>
          <w:rFonts w:ascii="Garamond" w:hAnsi="Garamond"/>
          <w:sz w:val="24"/>
          <w:szCs w:val="24"/>
        </w:rPr>
        <w:t xml:space="preserve">- </w:t>
      </w:r>
      <w:r w:rsidRPr="00982EFB">
        <w:rPr>
          <w:rFonts w:ascii="Garamond" w:hAnsi="Garamond" w:cs="Times New Roman"/>
          <w:sz w:val="24"/>
          <w:szCs w:val="24"/>
        </w:rPr>
        <w:t>Bordi i ERE-s</w:t>
      </w:r>
      <w:r w:rsidR="00EE065B">
        <w:rPr>
          <w:rFonts w:ascii="Garamond" w:hAnsi="Garamond" w:cs="Times New Roman"/>
          <w:sz w:val="24"/>
          <w:szCs w:val="24"/>
        </w:rPr>
        <w:t>,</w:t>
      </w:r>
      <w:r w:rsidRPr="00982EFB">
        <w:rPr>
          <w:rFonts w:ascii="Garamond" w:hAnsi="Garamond" w:cs="Times New Roman"/>
          <w:sz w:val="24"/>
          <w:szCs w:val="24"/>
        </w:rPr>
        <w:t xml:space="preserve"> me vendimin nr. 241, datë 2.12.2021, të ndryshuar me vendimin nr. 82, datë 24.4.2025, ka licencuar shoqërinë “</w:t>
      </w:r>
      <w:proofErr w:type="spellStart"/>
      <w:r w:rsidRPr="00982EFB">
        <w:rPr>
          <w:rFonts w:ascii="Garamond" w:hAnsi="Garamond" w:cs="Times New Roman"/>
          <w:sz w:val="24"/>
          <w:szCs w:val="24"/>
        </w:rPr>
        <w:t>AlbEsp</w:t>
      </w:r>
      <w:proofErr w:type="spellEnd"/>
      <w:r w:rsidRPr="00982EF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82EFB">
        <w:rPr>
          <w:rFonts w:ascii="Garamond" w:hAnsi="Garamond" w:cs="Times New Roman"/>
          <w:sz w:val="24"/>
          <w:szCs w:val="24"/>
        </w:rPr>
        <w:t>Trading</w:t>
      </w:r>
      <w:proofErr w:type="spellEnd"/>
      <w:r w:rsidRPr="00982EFB">
        <w:rPr>
          <w:rFonts w:ascii="Garamond" w:hAnsi="Garamond" w:cs="Times New Roman"/>
          <w:sz w:val="24"/>
          <w:szCs w:val="24"/>
        </w:rPr>
        <w:t xml:space="preserve"> &amp; </w:t>
      </w:r>
      <w:proofErr w:type="spellStart"/>
      <w:r w:rsidRPr="00982EFB">
        <w:rPr>
          <w:rFonts w:ascii="Garamond" w:hAnsi="Garamond" w:cs="Times New Roman"/>
          <w:sz w:val="24"/>
          <w:szCs w:val="24"/>
        </w:rPr>
        <w:t>Consulting</w:t>
      </w:r>
      <w:proofErr w:type="spellEnd"/>
      <w:r w:rsidRPr="00982EFB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982EFB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982EFB">
        <w:rPr>
          <w:rFonts w:ascii="Garamond" w:hAnsi="Garamond" w:cs="Times New Roman"/>
          <w:sz w:val="24"/>
          <w:szCs w:val="24"/>
        </w:rPr>
        <w:t>. në veprimtarinë e furnizimit të energjisë elektrike</w:t>
      </w:r>
      <w:r w:rsidR="00EE065B">
        <w:rPr>
          <w:rFonts w:ascii="Garamond" w:hAnsi="Garamond" w:cs="Times New Roman"/>
          <w:sz w:val="24"/>
          <w:szCs w:val="24"/>
        </w:rPr>
        <w:t>,</w:t>
      </w:r>
      <w:r w:rsidRPr="00982EFB">
        <w:rPr>
          <w:rFonts w:ascii="Garamond" w:hAnsi="Garamond" w:cs="Times New Roman"/>
          <w:sz w:val="24"/>
          <w:szCs w:val="24"/>
        </w:rPr>
        <w:t xml:space="preserve"> për një afat 5-vjeçar, deri më datë 2.12.2026.</w:t>
      </w:r>
    </w:p>
    <w:p w14:paraId="55C09A30" w14:textId="44885C97" w:rsidR="00A633E6" w:rsidRPr="00982EFB" w:rsidRDefault="00A633E6" w:rsidP="00A633E6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982EFB">
        <w:rPr>
          <w:rFonts w:ascii="Garamond" w:hAnsi="Garamond"/>
          <w:sz w:val="24"/>
          <w:szCs w:val="24"/>
        </w:rPr>
        <w:t xml:space="preserve">- </w:t>
      </w:r>
      <w:r w:rsidRPr="00982EFB">
        <w:rPr>
          <w:rFonts w:ascii="Garamond" w:hAnsi="Garamond" w:cs="Times New Roman"/>
          <w:sz w:val="24"/>
          <w:szCs w:val="24"/>
        </w:rPr>
        <w:t xml:space="preserve">Në </w:t>
      </w:r>
      <w:proofErr w:type="spellStart"/>
      <w:r w:rsidRPr="00982EFB">
        <w:rPr>
          <w:rFonts w:ascii="Garamond" w:hAnsi="Garamond" w:cs="Times New Roman"/>
          <w:sz w:val="24"/>
          <w:szCs w:val="24"/>
        </w:rPr>
        <w:t>dispozitivin</w:t>
      </w:r>
      <w:proofErr w:type="spellEnd"/>
      <w:r w:rsidRPr="00982EFB">
        <w:rPr>
          <w:rFonts w:ascii="Garamond" w:hAnsi="Garamond" w:cs="Times New Roman"/>
          <w:sz w:val="24"/>
          <w:szCs w:val="24"/>
        </w:rPr>
        <w:t xml:space="preserve"> e këtij vendimi, ERE ka vendosur që shoqëria “</w:t>
      </w:r>
      <w:proofErr w:type="spellStart"/>
      <w:r w:rsidRPr="00982EFB">
        <w:rPr>
          <w:rFonts w:ascii="Garamond" w:hAnsi="Garamond" w:cs="Times New Roman"/>
          <w:sz w:val="24"/>
          <w:szCs w:val="24"/>
        </w:rPr>
        <w:t>AlbEsp</w:t>
      </w:r>
      <w:proofErr w:type="spellEnd"/>
      <w:r w:rsidRPr="00982EF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82EFB">
        <w:rPr>
          <w:rFonts w:ascii="Garamond" w:hAnsi="Garamond" w:cs="Times New Roman"/>
          <w:sz w:val="24"/>
          <w:szCs w:val="24"/>
        </w:rPr>
        <w:t>Trading</w:t>
      </w:r>
      <w:proofErr w:type="spellEnd"/>
      <w:r w:rsidRPr="00982EFB">
        <w:rPr>
          <w:rFonts w:ascii="Garamond" w:hAnsi="Garamond" w:cs="Times New Roman"/>
          <w:sz w:val="24"/>
          <w:szCs w:val="24"/>
        </w:rPr>
        <w:t xml:space="preserve"> &amp; </w:t>
      </w:r>
      <w:proofErr w:type="spellStart"/>
      <w:r w:rsidRPr="00982EFB">
        <w:rPr>
          <w:rFonts w:ascii="Garamond" w:hAnsi="Garamond" w:cs="Times New Roman"/>
          <w:sz w:val="24"/>
          <w:szCs w:val="24"/>
        </w:rPr>
        <w:t>Consulting</w:t>
      </w:r>
      <w:proofErr w:type="spellEnd"/>
      <w:r w:rsidRPr="00982EFB">
        <w:rPr>
          <w:rFonts w:ascii="Garamond" w:hAnsi="Garamond" w:cs="Times New Roman"/>
          <w:sz w:val="24"/>
          <w:szCs w:val="24"/>
        </w:rPr>
        <w:t xml:space="preserve">” </w:t>
      </w:r>
      <w:proofErr w:type="spellStart"/>
      <w:r w:rsidRPr="00982EFB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982EFB">
        <w:rPr>
          <w:rFonts w:ascii="Garamond" w:hAnsi="Garamond" w:cs="Times New Roman"/>
          <w:sz w:val="24"/>
          <w:szCs w:val="24"/>
        </w:rPr>
        <w:t>. të depozitojë në ERE kontratën e qirasë së zyrave që disponon, jo më vonë se 1 (një) muaj pas rinovimit të saj (afati i përfundimit: 1.11.2025). Ky vendim do të jetë objekt rishikimi nga ERE, në varësi të përmbushjes së detyrimit të përcaktuar në këtë pikë.</w:t>
      </w:r>
    </w:p>
    <w:p w14:paraId="58E812DB" w14:textId="47D611B5" w:rsidR="00A633E6" w:rsidRPr="00982EFB" w:rsidRDefault="00A633E6" w:rsidP="00A633E6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982EFB">
        <w:rPr>
          <w:rFonts w:ascii="Garamond" w:hAnsi="Garamond"/>
          <w:b/>
          <w:bCs/>
          <w:lang w:val="sq-AL"/>
        </w:rPr>
        <w:t>2. Kërkesa e shoqërisë dhe dokumentacioni i depozituar</w:t>
      </w:r>
    </w:p>
    <w:p w14:paraId="5A283938" w14:textId="55452E8C" w:rsidR="00A633E6" w:rsidRPr="00982EFB" w:rsidRDefault="00A633E6" w:rsidP="00A633E6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982EFB">
        <w:rPr>
          <w:rFonts w:ascii="Garamond" w:hAnsi="Garamond"/>
          <w:lang w:val="sq-AL"/>
        </w:rPr>
        <w:t xml:space="preserve">- Me shkresën nr. 2548/1 </w:t>
      </w:r>
      <w:proofErr w:type="spellStart"/>
      <w:r w:rsidRPr="00982EFB">
        <w:rPr>
          <w:rFonts w:ascii="Garamond" w:hAnsi="Garamond"/>
          <w:lang w:val="sq-AL"/>
        </w:rPr>
        <w:t>prot</w:t>
      </w:r>
      <w:proofErr w:type="spellEnd"/>
      <w:r w:rsidRPr="00982EFB">
        <w:rPr>
          <w:rFonts w:ascii="Garamond" w:hAnsi="Garamond"/>
          <w:lang w:val="sq-AL"/>
        </w:rPr>
        <w:t>., datë 7.10.2025, shoqëria “</w:t>
      </w:r>
      <w:proofErr w:type="spellStart"/>
      <w:r w:rsidRPr="00982EFB">
        <w:rPr>
          <w:rFonts w:ascii="Garamond" w:hAnsi="Garamond"/>
          <w:lang w:val="sq-AL"/>
        </w:rPr>
        <w:t>AlbEsp</w:t>
      </w:r>
      <w:proofErr w:type="spellEnd"/>
      <w:r w:rsidRPr="00982EFB">
        <w:rPr>
          <w:rFonts w:ascii="Garamond" w:hAnsi="Garamond"/>
          <w:lang w:val="sq-AL"/>
        </w:rPr>
        <w:t xml:space="preserve"> </w:t>
      </w:r>
      <w:proofErr w:type="spellStart"/>
      <w:r w:rsidRPr="00982EFB">
        <w:rPr>
          <w:rFonts w:ascii="Garamond" w:hAnsi="Garamond"/>
          <w:lang w:val="sq-AL"/>
        </w:rPr>
        <w:t>Trading</w:t>
      </w:r>
      <w:proofErr w:type="spellEnd"/>
      <w:r w:rsidRPr="00982EFB">
        <w:rPr>
          <w:rFonts w:ascii="Garamond" w:hAnsi="Garamond"/>
          <w:lang w:val="sq-AL"/>
        </w:rPr>
        <w:t xml:space="preserve"> &amp; </w:t>
      </w:r>
      <w:proofErr w:type="spellStart"/>
      <w:r w:rsidRPr="00982EFB">
        <w:rPr>
          <w:rFonts w:ascii="Garamond" w:hAnsi="Garamond"/>
          <w:lang w:val="sq-AL"/>
        </w:rPr>
        <w:t>Consulting</w:t>
      </w:r>
      <w:proofErr w:type="spellEnd"/>
      <w:r w:rsidRPr="00982EFB">
        <w:rPr>
          <w:rFonts w:ascii="Garamond" w:hAnsi="Garamond"/>
          <w:lang w:val="sq-AL"/>
        </w:rPr>
        <w:t xml:space="preserve">” </w:t>
      </w:r>
      <w:proofErr w:type="spellStart"/>
      <w:r w:rsidRPr="00982EFB">
        <w:rPr>
          <w:rFonts w:ascii="Garamond" w:hAnsi="Garamond"/>
          <w:lang w:val="sq-AL"/>
        </w:rPr>
        <w:t>sh.p.k</w:t>
      </w:r>
      <w:proofErr w:type="spellEnd"/>
      <w:r w:rsidRPr="00982EFB">
        <w:rPr>
          <w:rFonts w:ascii="Garamond" w:hAnsi="Garamond"/>
          <w:lang w:val="sq-AL"/>
        </w:rPr>
        <w:t xml:space="preserve">. ka depozituar kontratën e qirasë me nr. 7049 </w:t>
      </w:r>
      <w:proofErr w:type="spellStart"/>
      <w:r w:rsidR="00EE065B" w:rsidRPr="00982EFB">
        <w:rPr>
          <w:rFonts w:ascii="Garamond" w:hAnsi="Garamond"/>
          <w:lang w:val="sq-AL"/>
        </w:rPr>
        <w:t>rep</w:t>
      </w:r>
      <w:proofErr w:type="spellEnd"/>
      <w:r w:rsidR="00EE065B" w:rsidRPr="00982EFB">
        <w:rPr>
          <w:rFonts w:ascii="Garamond" w:hAnsi="Garamond"/>
          <w:lang w:val="sq-AL"/>
        </w:rPr>
        <w:t xml:space="preserve">., nr. 3095 </w:t>
      </w:r>
      <w:proofErr w:type="spellStart"/>
      <w:r w:rsidR="00EE065B" w:rsidRPr="00982EFB">
        <w:rPr>
          <w:rFonts w:ascii="Garamond" w:hAnsi="Garamond"/>
          <w:lang w:val="sq-AL"/>
        </w:rPr>
        <w:t>ko</w:t>
      </w:r>
      <w:r w:rsidRPr="00982EFB">
        <w:rPr>
          <w:rFonts w:ascii="Garamond" w:hAnsi="Garamond"/>
          <w:lang w:val="sq-AL"/>
        </w:rPr>
        <w:t>l</w:t>
      </w:r>
      <w:proofErr w:type="spellEnd"/>
      <w:r w:rsidRPr="00982EFB">
        <w:rPr>
          <w:rFonts w:ascii="Garamond" w:hAnsi="Garamond"/>
          <w:lang w:val="sq-AL"/>
        </w:rPr>
        <w:t xml:space="preserve">., datë 4.8.2025, për përdorimin e një sipërfaqeje prej 76 m² në adresën </w:t>
      </w:r>
      <w:r w:rsidR="00EE065B" w:rsidRPr="00982EFB">
        <w:rPr>
          <w:rFonts w:ascii="Garamond" w:hAnsi="Garamond"/>
          <w:lang w:val="sq-AL"/>
        </w:rPr>
        <w:t>rr</w:t>
      </w:r>
      <w:r w:rsidR="00EE065B">
        <w:rPr>
          <w:rFonts w:ascii="Garamond" w:hAnsi="Garamond"/>
          <w:lang w:val="sq-AL"/>
        </w:rPr>
        <w:t xml:space="preserve">uga </w:t>
      </w:r>
      <w:r w:rsidRPr="00982EFB">
        <w:rPr>
          <w:rFonts w:ascii="Garamond" w:hAnsi="Garamond"/>
          <w:lang w:val="sq-AL"/>
        </w:rPr>
        <w:t>“</w:t>
      </w:r>
      <w:proofErr w:type="spellStart"/>
      <w:r w:rsidRPr="00982EFB">
        <w:rPr>
          <w:rFonts w:ascii="Garamond" w:hAnsi="Garamond"/>
          <w:lang w:val="sq-AL"/>
        </w:rPr>
        <w:t>Vaso</w:t>
      </w:r>
      <w:proofErr w:type="spellEnd"/>
      <w:r w:rsidRPr="00982EFB">
        <w:rPr>
          <w:rFonts w:ascii="Garamond" w:hAnsi="Garamond"/>
          <w:lang w:val="sq-AL"/>
        </w:rPr>
        <w:t xml:space="preserve"> Pasha”, </w:t>
      </w:r>
      <w:r w:rsidR="00EE065B" w:rsidRPr="00982EFB">
        <w:rPr>
          <w:rFonts w:ascii="Garamond" w:hAnsi="Garamond"/>
          <w:lang w:val="sq-AL"/>
        </w:rPr>
        <w:t xml:space="preserve">hyrja </w:t>
      </w:r>
      <w:r w:rsidRPr="00982EFB">
        <w:rPr>
          <w:rFonts w:ascii="Garamond" w:hAnsi="Garamond"/>
          <w:lang w:val="sq-AL"/>
        </w:rPr>
        <w:t xml:space="preserve">1, </w:t>
      </w:r>
      <w:r w:rsidR="00EE065B" w:rsidRPr="00982EFB">
        <w:rPr>
          <w:rFonts w:ascii="Garamond" w:hAnsi="Garamond"/>
          <w:lang w:val="sq-AL"/>
        </w:rPr>
        <w:t xml:space="preserve">apartamenti </w:t>
      </w:r>
      <w:r w:rsidRPr="00982EFB">
        <w:rPr>
          <w:rFonts w:ascii="Garamond" w:hAnsi="Garamond"/>
          <w:lang w:val="sq-AL"/>
        </w:rPr>
        <w:t>10, Tiranë.</w:t>
      </w:r>
    </w:p>
    <w:p w14:paraId="5427F521" w14:textId="74813FE2" w:rsidR="00A633E6" w:rsidRPr="00982EFB" w:rsidRDefault="00A633E6" w:rsidP="00A633E6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982EFB">
        <w:rPr>
          <w:rFonts w:ascii="Garamond" w:hAnsi="Garamond"/>
          <w:lang w:val="sq-AL"/>
        </w:rPr>
        <w:t>- Kjo kontratë është nënshkruar për një afat 1</w:t>
      </w:r>
      <w:r w:rsidR="00EE065B" w:rsidRPr="00982EFB">
        <w:rPr>
          <w:rFonts w:ascii="Garamond" w:hAnsi="Garamond"/>
          <w:lang w:val="sq-AL"/>
        </w:rPr>
        <w:t>-vjeçar</w:t>
      </w:r>
      <w:r w:rsidRPr="00982EFB">
        <w:rPr>
          <w:rFonts w:ascii="Garamond" w:hAnsi="Garamond"/>
          <w:lang w:val="sq-AL"/>
        </w:rPr>
        <w:t xml:space="preserve"> (njëvjeçar</w:t>
      </w:r>
      <w:r w:rsidR="00EE065B">
        <w:rPr>
          <w:rFonts w:ascii="Garamond" w:hAnsi="Garamond"/>
          <w:lang w:val="sq-AL"/>
        </w:rPr>
        <w:t>)</w:t>
      </w:r>
      <w:r w:rsidRPr="00982EFB">
        <w:rPr>
          <w:rFonts w:ascii="Garamond" w:hAnsi="Garamond"/>
          <w:lang w:val="sq-AL"/>
        </w:rPr>
        <w:t xml:space="preserve">, me të drejtë përsëritjeje, dhe hyn në fuqi pas përfundimit të kontratës paraprake me nr. 11086 </w:t>
      </w:r>
      <w:proofErr w:type="spellStart"/>
      <w:r w:rsidR="00EE065B" w:rsidRPr="00982EFB">
        <w:rPr>
          <w:rFonts w:ascii="Garamond" w:hAnsi="Garamond"/>
          <w:lang w:val="sq-AL"/>
        </w:rPr>
        <w:t>rep</w:t>
      </w:r>
      <w:proofErr w:type="spellEnd"/>
      <w:r w:rsidRPr="00982EFB">
        <w:rPr>
          <w:rFonts w:ascii="Garamond" w:hAnsi="Garamond"/>
          <w:lang w:val="sq-AL"/>
        </w:rPr>
        <w:t xml:space="preserve">., nr. 3452 </w:t>
      </w:r>
      <w:proofErr w:type="spellStart"/>
      <w:r w:rsidR="00EE065B" w:rsidRPr="00982EFB">
        <w:rPr>
          <w:rFonts w:ascii="Garamond" w:hAnsi="Garamond"/>
          <w:lang w:val="sq-AL"/>
        </w:rPr>
        <w:t>kol</w:t>
      </w:r>
      <w:proofErr w:type="spellEnd"/>
      <w:r w:rsidRPr="00982EFB">
        <w:rPr>
          <w:rFonts w:ascii="Garamond" w:hAnsi="Garamond"/>
          <w:lang w:val="sq-AL"/>
        </w:rPr>
        <w:t>., datë 22.11.2022, e cila ka afat deri më 1.11.2025.</w:t>
      </w:r>
    </w:p>
    <w:p w14:paraId="1BF3E063" w14:textId="5433748D" w:rsidR="00A633E6" w:rsidRPr="00982EFB" w:rsidRDefault="00A633E6" w:rsidP="00A633E6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982EFB">
        <w:rPr>
          <w:rFonts w:ascii="Garamond" w:hAnsi="Garamond"/>
          <w:lang w:val="sq-AL"/>
        </w:rPr>
        <w:t>- Nga shqyrtimi rezulton se kontrata e re e qirasë ka vlefshmëri deri më 1.11.2026, pra nuk mbulon plotësisht afatin e vlefshmërisë së licencës së shoqërisë (2.12.2026).</w:t>
      </w:r>
    </w:p>
    <w:p w14:paraId="75F3F0EE" w14:textId="25823684" w:rsidR="00A633E6" w:rsidRPr="00982EFB" w:rsidRDefault="00A633E6" w:rsidP="00A633E6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lang w:val="sq-AL"/>
        </w:rPr>
      </w:pPr>
      <w:r w:rsidRPr="00982EFB">
        <w:rPr>
          <w:rFonts w:ascii="Garamond" w:hAnsi="Garamond"/>
          <w:b/>
          <w:bCs/>
          <w:lang w:val="sq-AL"/>
        </w:rPr>
        <w:t xml:space="preserve">3. Analiza </w:t>
      </w:r>
      <w:r w:rsidR="00EE065B" w:rsidRPr="00982EFB">
        <w:rPr>
          <w:rFonts w:ascii="Garamond" w:hAnsi="Garamond"/>
          <w:b/>
          <w:bCs/>
          <w:lang w:val="sq-AL"/>
        </w:rPr>
        <w:t>ligjore dhe vlerësimi</w:t>
      </w:r>
    </w:p>
    <w:p w14:paraId="2A6ED8CB" w14:textId="5E566F9A" w:rsidR="00A633E6" w:rsidRPr="00982EFB" w:rsidRDefault="00A633E6" w:rsidP="00A633E6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982EFB">
        <w:rPr>
          <w:rFonts w:ascii="Garamond" w:hAnsi="Garamond"/>
          <w:lang w:val="sq-AL"/>
        </w:rPr>
        <w:t xml:space="preserve">- Në përputhje me pikën 2.4, </w:t>
      </w:r>
      <w:r w:rsidR="00EE065B" w:rsidRPr="00982EFB">
        <w:rPr>
          <w:rFonts w:ascii="Garamond" w:hAnsi="Garamond"/>
          <w:lang w:val="sq-AL"/>
        </w:rPr>
        <w:t>germën</w:t>
      </w:r>
      <w:r w:rsidRPr="00982EFB">
        <w:rPr>
          <w:rFonts w:ascii="Garamond" w:hAnsi="Garamond"/>
          <w:lang w:val="sq-AL"/>
        </w:rPr>
        <w:t xml:space="preserve"> “c”</w:t>
      </w:r>
      <w:r w:rsidR="00EE065B">
        <w:rPr>
          <w:rFonts w:ascii="Garamond" w:hAnsi="Garamond"/>
          <w:lang w:val="sq-AL"/>
        </w:rPr>
        <w:t>,</w:t>
      </w:r>
      <w:r w:rsidRPr="00982EFB">
        <w:rPr>
          <w:rFonts w:ascii="Garamond" w:hAnsi="Garamond"/>
          <w:lang w:val="sq-AL"/>
        </w:rPr>
        <w:t xml:space="preserve"> të </w:t>
      </w:r>
      <w:r w:rsidR="00EE065B" w:rsidRPr="00982EFB">
        <w:rPr>
          <w:rFonts w:ascii="Garamond" w:hAnsi="Garamond"/>
          <w:lang w:val="sq-AL"/>
        </w:rPr>
        <w:t xml:space="preserve">rregullores </w:t>
      </w:r>
      <w:r w:rsidR="00EE065B">
        <w:rPr>
          <w:rFonts w:ascii="Garamond" w:hAnsi="Garamond"/>
          <w:lang w:val="sq-AL"/>
        </w:rPr>
        <w:t>“</w:t>
      </w:r>
      <w:r w:rsidR="00EE065B" w:rsidRPr="00982EFB">
        <w:rPr>
          <w:rFonts w:ascii="Garamond" w:hAnsi="Garamond"/>
          <w:lang w:val="sq-AL"/>
        </w:rPr>
        <w:t xml:space="preserve">Për </w:t>
      </w:r>
      <w:r w:rsidRPr="00982EFB">
        <w:rPr>
          <w:rFonts w:ascii="Garamond" w:hAnsi="Garamond"/>
          <w:lang w:val="sq-AL"/>
        </w:rPr>
        <w:t xml:space="preserve">procedurat dhe afatet për dhënien, modifikimin, transferimin, rinovimin, njohjen dhe heqjen e licencave në sektorin e energjisë elektrike”, miratuar me vendimin e </w:t>
      </w:r>
      <w:r w:rsidR="00EE065B" w:rsidRPr="00982EFB">
        <w:rPr>
          <w:rFonts w:ascii="Garamond" w:hAnsi="Garamond"/>
          <w:lang w:val="sq-AL"/>
        </w:rPr>
        <w:t xml:space="preserve">Bordit </w:t>
      </w:r>
      <w:r w:rsidRPr="00982EFB">
        <w:rPr>
          <w:rFonts w:ascii="Garamond" w:hAnsi="Garamond"/>
          <w:lang w:val="sq-AL"/>
        </w:rPr>
        <w:t xml:space="preserve">të ERE-s nr. 109, datë 29.6.2016, të ndryshuar, </w:t>
      </w:r>
      <w:proofErr w:type="spellStart"/>
      <w:r w:rsidRPr="00982EFB">
        <w:rPr>
          <w:rFonts w:ascii="Garamond" w:hAnsi="Garamond"/>
          <w:lang w:val="sq-AL"/>
        </w:rPr>
        <w:t>aplikuesi</w:t>
      </w:r>
      <w:proofErr w:type="spellEnd"/>
      <w:r w:rsidRPr="00982EFB">
        <w:rPr>
          <w:rFonts w:ascii="Garamond" w:hAnsi="Garamond"/>
          <w:lang w:val="sq-AL"/>
        </w:rPr>
        <w:t xml:space="preserve"> duhet të depozitojë informacion mbi </w:t>
      </w:r>
      <w:proofErr w:type="spellStart"/>
      <w:r w:rsidRPr="00982EFB">
        <w:rPr>
          <w:rFonts w:ascii="Garamond" w:hAnsi="Garamond"/>
          <w:lang w:val="sq-AL"/>
        </w:rPr>
        <w:t>disponimin</w:t>
      </w:r>
      <w:proofErr w:type="spellEnd"/>
      <w:r w:rsidRPr="00982EFB">
        <w:rPr>
          <w:rFonts w:ascii="Garamond" w:hAnsi="Garamond"/>
          <w:lang w:val="sq-AL"/>
        </w:rPr>
        <w:t xml:space="preserve"> e zyrave përfaqësuese me adresat përkatëse.</w:t>
      </w:r>
    </w:p>
    <w:p w14:paraId="797FA0CF" w14:textId="106EDE6F" w:rsidR="00A633E6" w:rsidRPr="00982EFB" w:rsidRDefault="00A633E6" w:rsidP="00A633E6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982EFB">
        <w:rPr>
          <w:rFonts w:ascii="Garamond" w:hAnsi="Garamond"/>
          <w:lang w:val="sq-AL"/>
        </w:rPr>
        <w:t xml:space="preserve">- Depozitimi i kontratës së qirasë me nr. 7049 </w:t>
      </w:r>
      <w:proofErr w:type="spellStart"/>
      <w:r w:rsidR="00EE065B" w:rsidRPr="00982EFB">
        <w:rPr>
          <w:rFonts w:ascii="Garamond" w:hAnsi="Garamond"/>
          <w:lang w:val="sq-AL"/>
        </w:rPr>
        <w:t>rep</w:t>
      </w:r>
      <w:proofErr w:type="spellEnd"/>
      <w:r w:rsidRPr="00982EFB">
        <w:rPr>
          <w:rFonts w:ascii="Garamond" w:hAnsi="Garamond"/>
          <w:lang w:val="sq-AL"/>
        </w:rPr>
        <w:t xml:space="preserve">., nr. 3095 </w:t>
      </w:r>
      <w:proofErr w:type="spellStart"/>
      <w:r w:rsidR="00EE065B" w:rsidRPr="00982EFB">
        <w:rPr>
          <w:rFonts w:ascii="Garamond" w:hAnsi="Garamond"/>
          <w:lang w:val="sq-AL"/>
        </w:rPr>
        <w:t>kol</w:t>
      </w:r>
      <w:proofErr w:type="spellEnd"/>
      <w:r w:rsidRPr="00982EFB">
        <w:rPr>
          <w:rFonts w:ascii="Garamond" w:hAnsi="Garamond"/>
          <w:lang w:val="sq-AL"/>
        </w:rPr>
        <w:t>., përbën plotësim të pjesshëm të kushtit të vendosur në pikën 2 të vendimit nr. 82/2025, pasi afati i saj nuk mbulon plotësisht periudhën e vlefshmërisë së licencës.</w:t>
      </w:r>
    </w:p>
    <w:p w14:paraId="304926D4" w14:textId="3B4256CF" w:rsidR="00A633E6" w:rsidRPr="00982EFB" w:rsidRDefault="00A633E6" w:rsidP="00A633E6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982EFB">
        <w:rPr>
          <w:rFonts w:ascii="Garamond" w:hAnsi="Garamond"/>
          <w:lang w:val="sq-AL"/>
        </w:rPr>
        <w:t xml:space="preserve">- Për këtë arsye, vlerësohet e nevojshme që pika 2 e vendimit të </w:t>
      </w:r>
      <w:r w:rsidR="00EE065B" w:rsidRPr="00982EFB">
        <w:rPr>
          <w:rFonts w:ascii="Garamond" w:hAnsi="Garamond"/>
          <w:lang w:val="sq-AL"/>
        </w:rPr>
        <w:t xml:space="preserve">Bordit </w:t>
      </w:r>
      <w:r w:rsidRPr="00982EFB">
        <w:rPr>
          <w:rFonts w:ascii="Garamond" w:hAnsi="Garamond"/>
          <w:lang w:val="sq-AL"/>
        </w:rPr>
        <w:t xml:space="preserve">të ERE-s nr. 241/2021, </w:t>
      </w:r>
      <w:r w:rsidR="00EE065B">
        <w:rPr>
          <w:rFonts w:ascii="Garamond" w:hAnsi="Garamond"/>
          <w:lang w:val="sq-AL"/>
        </w:rPr>
        <w:t>të</w:t>
      </w:r>
      <w:r w:rsidRPr="00982EFB">
        <w:rPr>
          <w:rFonts w:ascii="Garamond" w:hAnsi="Garamond"/>
          <w:lang w:val="sq-AL"/>
        </w:rPr>
        <w:t xml:space="preserve"> ndryshuar me vendimin nr. 82/2025, të ndryshohet për të përcaktuar një afat të ri konkret për depozitimin e kontratës së rinovuar.</w:t>
      </w:r>
    </w:p>
    <w:p w14:paraId="01634FC9" w14:textId="0CD10A5D" w:rsidR="00A633E6" w:rsidRPr="00982EFB" w:rsidRDefault="00A633E6" w:rsidP="00A633E6">
      <w:pPr>
        <w:pStyle w:val="Heading3"/>
        <w:keepNext w:val="0"/>
        <w:keepLines w:val="0"/>
        <w:spacing w:before="0" w:line="240" w:lineRule="auto"/>
        <w:ind w:firstLine="284"/>
        <w:rPr>
          <w:rFonts w:ascii="Garamond" w:hAnsi="Garamond"/>
          <w:b/>
          <w:bCs/>
          <w:color w:val="000000" w:themeColor="text1"/>
        </w:rPr>
      </w:pPr>
      <w:r w:rsidRPr="00982EFB">
        <w:rPr>
          <w:rFonts w:ascii="Garamond" w:hAnsi="Garamond"/>
          <w:b/>
          <w:bCs/>
          <w:color w:val="000000" w:themeColor="text1"/>
        </w:rPr>
        <w:t xml:space="preserve">4. Nevoja për </w:t>
      </w:r>
      <w:r w:rsidR="00EE065B" w:rsidRPr="00982EFB">
        <w:rPr>
          <w:rFonts w:ascii="Garamond" w:hAnsi="Garamond"/>
          <w:b/>
          <w:bCs/>
          <w:color w:val="000000" w:themeColor="text1"/>
        </w:rPr>
        <w:t>ndryshimin e vendimit</w:t>
      </w:r>
    </w:p>
    <w:p w14:paraId="59F89168" w14:textId="1890C37A" w:rsidR="00A633E6" w:rsidRPr="00EE065B" w:rsidRDefault="00A633E6" w:rsidP="00A633E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982EFB">
        <w:rPr>
          <w:rFonts w:ascii="Garamond" w:hAnsi="Garamond" w:cs="Times New Roman"/>
          <w:sz w:val="24"/>
          <w:szCs w:val="24"/>
        </w:rPr>
        <w:lastRenderedPageBreak/>
        <w:t xml:space="preserve">- Duke qenë se afati i vlefshmërisë së kontratës së qirasë të depozituar (1.11.2026) nuk përputhet plotësisht me afatin e licencës (2.12.2026), dhe në përputhje me nenin 113 të ligjit nr. 44/2015, vlerësohet që pika 2 e vendimit të </w:t>
      </w:r>
      <w:r w:rsidR="00EE065B" w:rsidRPr="00982EFB">
        <w:rPr>
          <w:rFonts w:ascii="Garamond" w:hAnsi="Garamond" w:cs="Times New Roman"/>
          <w:sz w:val="24"/>
          <w:szCs w:val="24"/>
        </w:rPr>
        <w:t xml:space="preserve">Bordit </w:t>
      </w:r>
      <w:r w:rsidRPr="00982EFB">
        <w:rPr>
          <w:rFonts w:ascii="Garamond" w:hAnsi="Garamond" w:cs="Times New Roman"/>
          <w:sz w:val="24"/>
          <w:szCs w:val="24"/>
        </w:rPr>
        <w:t xml:space="preserve">të ERE-s nr. 241/2021, i ndryshuar, të ndryshohet si vijon: </w:t>
      </w:r>
      <w:r w:rsidRPr="00EE065B">
        <w:rPr>
          <w:rFonts w:ascii="Garamond" w:hAnsi="Garamond" w:cs="Times New Roman"/>
          <w:sz w:val="24"/>
          <w:szCs w:val="24"/>
        </w:rPr>
        <w:t xml:space="preserve">“Shoqëria </w:t>
      </w:r>
      <w:r w:rsidR="00EE065B" w:rsidRPr="00EE065B">
        <w:rPr>
          <w:rFonts w:ascii="Garamond" w:hAnsi="Garamond" w:cs="Times New Roman"/>
          <w:sz w:val="24"/>
          <w:szCs w:val="24"/>
        </w:rPr>
        <w:t>‘</w:t>
      </w:r>
      <w:proofErr w:type="spellStart"/>
      <w:r w:rsidRPr="00EE065B">
        <w:rPr>
          <w:rFonts w:ascii="Garamond" w:hAnsi="Garamond" w:cs="Times New Roman"/>
          <w:sz w:val="24"/>
          <w:szCs w:val="24"/>
        </w:rPr>
        <w:t>AlbEsp</w:t>
      </w:r>
      <w:proofErr w:type="spellEnd"/>
      <w:r w:rsidRPr="00EE06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E065B">
        <w:rPr>
          <w:rFonts w:ascii="Garamond" w:hAnsi="Garamond" w:cs="Times New Roman"/>
          <w:sz w:val="24"/>
          <w:szCs w:val="24"/>
        </w:rPr>
        <w:t>Trading</w:t>
      </w:r>
      <w:proofErr w:type="spellEnd"/>
      <w:r w:rsidRPr="00EE065B">
        <w:rPr>
          <w:rFonts w:ascii="Garamond" w:hAnsi="Garamond" w:cs="Times New Roman"/>
          <w:sz w:val="24"/>
          <w:szCs w:val="24"/>
        </w:rPr>
        <w:t xml:space="preserve"> &amp; </w:t>
      </w:r>
      <w:proofErr w:type="spellStart"/>
      <w:r w:rsidRPr="00EE065B">
        <w:rPr>
          <w:rFonts w:ascii="Garamond" w:hAnsi="Garamond" w:cs="Times New Roman"/>
          <w:sz w:val="24"/>
          <w:szCs w:val="24"/>
        </w:rPr>
        <w:t>Consulting</w:t>
      </w:r>
      <w:proofErr w:type="spellEnd"/>
      <w:r w:rsidR="00EE065B" w:rsidRPr="00EE065B">
        <w:rPr>
          <w:rFonts w:ascii="Garamond" w:hAnsi="Garamond" w:cs="Times New Roman"/>
          <w:sz w:val="24"/>
          <w:szCs w:val="24"/>
        </w:rPr>
        <w:t>’</w:t>
      </w:r>
      <w:r w:rsidRPr="00EE06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E065B">
        <w:rPr>
          <w:rFonts w:ascii="Garamond" w:hAnsi="Garamond" w:cs="Times New Roman"/>
          <w:sz w:val="24"/>
          <w:szCs w:val="24"/>
        </w:rPr>
        <w:t>sh.p.k</w:t>
      </w:r>
      <w:proofErr w:type="spellEnd"/>
      <w:r w:rsidRPr="00EE065B">
        <w:rPr>
          <w:rFonts w:ascii="Garamond" w:hAnsi="Garamond" w:cs="Times New Roman"/>
          <w:sz w:val="24"/>
          <w:szCs w:val="24"/>
        </w:rPr>
        <w:t>. të depozitojë në ERE kontratën e qirasë së zyrave të rinovuar, brenda datës 1.11.2026”</w:t>
      </w:r>
      <w:r w:rsidR="00EE065B" w:rsidRPr="00EE065B">
        <w:rPr>
          <w:rFonts w:ascii="Garamond" w:hAnsi="Garamond" w:cs="Times New Roman"/>
          <w:sz w:val="24"/>
          <w:szCs w:val="24"/>
        </w:rPr>
        <w:t>.</w:t>
      </w:r>
    </w:p>
    <w:p w14:paraId="0700F0AC" w14:textId="0851D3B4" w:rsidR="00A633E6" w:rsidRPr="00982EFB" w:rsidRDefault="00A633E6" w:rsidP="00A633E6">
      <w:pPr>
        <w:pStyle w:val="CommentText"/>
        <w:ind w:firstLine="284"/>
        <w:jc w:val="both"/>
        <w:rPr>
          <w:rFonts w:ascii="Garamond" w:hAnsi="Garamond"/>
          <w:sz w:val="24"/>
          <w:szCs w:val="24"/>
        </w:rPr>
      </w:pPr>
      <w:r w:rsidRPr="00982EFB">
        <w:rPr>
          <w:rFonts w:ascii="Garamond" w:hAnsi="Garamond"/>
          <w:sz w:val="24"/>
          <w:szCs w:val="24"/>
        </w:rPr>
        <w:t xml:space="preserve">Për gjithë sa më sipër, </w:t>
      </w:r>
      <w:r w:rsidR="00EE065B" w:rsidRPr="00982EFB">
        <w:rPr>
          <w:rFonts w:ascii="Garamond" w:hAnsi="Garamond"/>
          <w:sz w:val="24"/>
          <w:szCs w:val="24"/>
        </w:rPr>
        <w:t xml:space="preserve">Bordi </w:t>
      </w:r>
      <w:r w:rsidRPr="00982EFB">
        <w:rPr>
          <w:rFonts w:ascii="Garamond" w:hAnsi="Garamond"/>
          <w:sz w:val="24"/>
          <w:szCs w:val="24"/>
        </w:rPr>
        <w:t xml:space="preserve">i ERE-s </w:t>
      </w:r>
    </w:p>
    <w:p w14:paraId="4A1DAB89" w14:textId="2BF0B767" w:rsidR="00A633E6" w:rsidRPr="00982EFB" w:rsidRDefault="008573F3" w:rsidP="00A633E6">
      <w:pPr>
        <w:pStyle w:val="CommentText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982EFB">
        <w:rPr>
          <w:rFonts w:ascii="Garamond" w:hAnsi="Garamond"/>
          <w:bCs/>
          <w:sz w:val="24"/>
          <w:szCs w:val="24"/>
        </w:rPr>
        <w:t>VENDOSI:</w:t>
      </w:r>
    </w:p>
    <w:p w14:paraId="6F4A7152" w14:textId="77777777" w:rsidR="00A633E6" w:rsidRPr="00982EFB" w:rsidRDefault="00A633E6" w:rsidP="00A633E6">
      <w:pPr>
        <w:pStyle w:val="CommentText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5EA4CBB" w14:textId="696114A1" w:rsidR="00A633E6" w:rsidRPr="00982EFB" w:rsidRDefault="00A633E6" w:rsidP="00A633E6">
      <w:pPr>
        <w:pStyle w:val="CommentText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982EFB">
        <w:rPr>
          <w:rFonts w:ascii="Garamond" w:hAnsi="Garamond"/>
          <w:sz w:val="24"/>
          <w:szCs w:val="24"/>
        </w:rPr>
        <w:t xml:space="preserve">1. Pika 2 e vendimit të </w:t>
      </w:r>
      <w:r w:rsidR="00EE065B" w:rsidRPr="00982EFB">
        <w:rPr>
          <w:rFonts w:ascii="Garamond" w:hAnsi="Garamond"/>
          <w:sz w:val="24"/>
          <w:szCs w:val="24"/>
        </w:rPr>
        <w:t xml:space="preserve">Bordit </w:t>
      </w:r>
      <w:r w:rsidRPr="00982EFB">
        <w:rPr>
          <w:rFonts w:ascii="Garamond" w:hAnsi="Garamond"/>
          <w:sz w:val="24"/>
          <w:szCs w:val="24"/>
        </w:rPr>
        <w:t xml:space="preserve">të ERE-s nr. 241, datë 2.12.2021, e ndryshuar me vendimin nr. 82, datë 24.4.2025, ndryshon dhe bëhet: “Shoqëria </w:t>
      </w:r>
      <w:r w:rsidR="00EE065B">
        <w:rPr>
          <w:rFonts w:ascii="Garamond" w:hAnsi="Garamond"/>
          <w:sz w:val="24"/>
          <w:szCs w:val="24"/>
        </w:rPr>
        <w:t>‘</w:t>
      </w:r>
      <w:proofErr w:type="spellStart"/>
      <w:r w:rsidRPr="00982EFB">
        <w:rPr>
          <w:rFonts w:ascii="Garamond" w:hAnsi="Garamond"/>
          <w:sz w:val="24"/>
          <w:szCs w:val="24"/>
        </w:rPr>
        <w:t>AlbEsp</w:t>
      </w:r>
      <w:proofErr w:type="spellEnd"/>
      <w:r w:rsidRPr="00982EFB">
        <w:rPr>
          <w:rFonts w:ascii="Garamond" w:hAnsi="Garamond"/>
          <w:sz w:val="24"/>
          <w:szCs w:val="24"/>
        </w:rPr>
        <w:t xml:space="preserve"> </w:t>
      </w:r>
      <w:proofErr w:type="spellStart"/>
      <w:r w:rsidRPr="00982EFB">
        <w:rPr>
          <w:rFonts w:ascii="Garamond" w:hAnsi="Garamond"/>
          <w:sz w:val="24"/>
          <w:szCs w:val="24"/>
        </w:rPr>
        <w:t>Trading</w:t>
      </w:r>
      <w:proofErr w:type="spellEnd"/>
      <w:r w:rsidRPr="00982EFB">
        <w:rPr>
          <w:rFonts w:ascii="Garamond" w:hAnsi="Garamond"/>
          <w:sz w:val="24"/>
          <w:szCs w:val="24"/>
        </w:rPr>
        <w:t xml:space="preserve"> &amp; </w:t>
      </w:r>
      <w:proofErr w:type="spellStart"/>
      <w:r w:rsidRPr="00982EFB">
        <w:rPr>
          <w:rFonts w:ascii="Garamond" w:hAnsi="Garamond"/>
          <w:sz w:val="24"/>
          <w:szCs w:val="24"/>
        </w:rPr>
        <w:t>Consulting</w:t>
      </w:r>
      <w:proofErr w:type="spellEnd"/>
      <w:r w:rsidR="00EE065B">
        <w:rPr>
          <w:rFonts w:ascii="Garamond" w:hAnsi="Garamond"/>
          <w:sz w:val="24"/>
          <w:szCs w:val="24"/>
        </w:rPr>
        <w:t>’</w:t>
      </w:r>
      <w:r w:rsidRPr="00982EFB">
        <w:rPr>
          <w:rFonts w:ascii="Garamond" w:hAnsi="Garamond"/>
          <w:sz w:val="24"/>
          <w:szCs w:val="24"/>
        </w:rPr>
        <w:t xml:space="preserve"> </w:t>
      </w:r>
      <w:proofErr w:type="spellStart"/>
      <w:r w:rsidRPr="00982EFB">
        <w:rPr>
          <w:rFonts w:ascii="Garamond" w:hAnsi="Garamond"/>
          <w:sz w:val="24"/>
          <w:szCs w:val="24"/>
        </w:rPr>
        <w:t>sh.p.k</w:t>
      </w:r>
      <w:proofErr w:type="spellEnd"/>
      <w:r w:rsidRPr="00982EFB">
        <w:rPr>
          <w:rFonts w:ascii="Garamond" w:hAnsi="Garamond"/>
          <w:sz w:val="24"/>
          <w:szCs w:val="24"/>
        </w:rPr>
        <w:t>. të depozitojë në ERE kontratën e qirasë së zyrave të rinovuar, brenda datës 1.11.2026.”</w:t>
      </w:r>
    </w:p>
    <w:p w14:paraId="66E57506" w14:textId="25E778A7" w:rsidR="00A633E6" w:rsidRPr="00982EFB" w:rsidRDefault="00A633E6" w:rsidP="00A633E6">
      <w:pPr>
        <w:pStyle w:val="CommentText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982EFB">
        <w:rPr>
          <w:rFonts w:ascii="Garamond" w:hAnsi="Garamond"/>
          <w:sz w:val="24"/>
          <w:szCs w:val="24"/>
        </w:rPr>
        <w:t xml:space="preserve">2. Drejtoria e Monitorimit të Tregut dhe Mbikëqyrjes së të </w:t>
      </w:r>
      <w:r w:rsidR="00EE065B" w:rsidRPr="00982EFB">
        <w:rPr>
          <w:rFonts w:ascii="Garamond" w:hAnsi="Garamond"/>
          <w:sz w:val="24"/>
          <w:szCs w:val="24"/>
        </w:rPr>
        <w:t>Licencuarave</w:t>
      </w:r>
      <w:r w:rsidRPr="00982EFB">
        <w:rPr>
          <w:rFonts w:ascii="Garamond" w:hAnsi="Garamond"/>
          <w:sz w:val="24"/>
          <w:szCs w:val="24"/>
        </w:rPr>
        <w:t xml:space="preserve"> të njoftojë shoqërinë “</w:t>
      </w:r>
      <w:proofErr w:type="spellStart"/>
      <w:r w:rsidRPr="00982EFB">
        <w:rPr>
          <w:rFonts w:ascii="Garamond" w:hAnsi="Garamond"/>
          <w:sz w:val="24"/>
          <w:szCs w:val="24"/>
        </w:rPr>
        <w:t>AlbEsp</w:t>
      </w:r>
      <w:proofErr w:type="spellEnd"/>
      <w:r w:rsidRPr="00982EFB">
        <w:rPr>
          <w:rFonts w:ascii="Garamond" w:hAnsi="Garamond"/>
          <w:sz w:val="24"/>
          <w:szCs w:val="24"/>
        </w:rPr>
        <w:t xml:space="preserve"> </w:t>
      </w:r>
      <w:proofErr w:type="spellStart"/>
      <w:r w:rsidRPr="00982EFB">
        <w:rPr>
          <w:rFonts w:ascii="Garamond" w:hAnsi="Garamond"/>
          <w:sz w:val="24"/>
          <w:szCs w:val="24"/>
        </w:rPr>
        <w:t>Trading</w:t>
      </w:r>
      <w:proofErr w:type="spellEnd"/>
      <w:r w:rsidRPr="00982EFB">
        <w:rPr>
          <w:rFonts w:ascii="Garamond" w:hAnsi="Garamond"/>
          <w:sz w:val="24"/>
          <w:szCs w:val="24"/>
        </w:rPr>
        <w:t xml:space="preserve"> &amp; </w:t>
      </w:r>
      <w:proofErr w:type="spellStart"/>
      <w:r w:rsidRPr="00982EFB">
        <w:rPr>
          <w:rFonts w:ascii="Garamond" w:hAnsi="Garamond"/>
          <w:sz w:val="24"/>
          <w:szCs w:val="24"/>
        </w:rPr>
        <w:t>Consulting</w:t>
      </w:r>
      <w:proofErr w:type="spellEnd"/>
      <w:r w:rsidRPr="00982EFB">
        <w:rPr>
          <w:rFonts w:ascii="Garamond" w:hAnsi="Garamond"/>
          <w:sz w:val="24"/>
          <w:szCs w:val="24"/>
        </w:rPr>
        <w:t xml:space="preserve">” </w:t>
      </w:r>
      <w:proofErr w:type="spellStart"/>
      <w:r w:rsidRPr="00982EFB">
        <w:rPr>
          <w:rFonts w:ascii="Garamond" w:hAnsi="Garamond"/>
          <w:sz w:val="24"/>
          <w:szCs w:val="24"/>
        </w:rPr>
        <w:t>sh.p.k</w:t>
      </w:r>
      <w:proofErr w:type="spellEnd"/>
      <w:r w:rsidRPr="00982EFB">
        <w:rPr>
          <w:rFonts w:ascii="Garamond" w:hAnsi="Garamond"/>
          <w:sz w:val="24"/>
          <w:szCs w:val="24"/>
        </w:rPr>
        <w:t xml:space="preserve">., lidhur me vendimin e </w:t>
      </w:r>
      <w:r w:rsidR="00EE065B" w:rsidRPr="00982EFB">
        <w:rPr>
          <w:rFonts w:ascii="Garamond" w:hAnsi="Garamond"/>
          <w:sz w:val="24"/>
          <w:szCs w:val="24"/>
        </w:rPr>
        <w:t xml:space="preserve">Bordit </w:t>
      </w:r>
      <w:r w:rsidRPr="00982EFB">
        <w:rPr>
          <w:rFonts w:ascii="Garamond" w:hAnsi="Garamond"/>
          <w:sz w:val="24"/>
          <w:szCs w:val="24"/>
        </w:rPr>
        <w:t>të ERE-s.</w:t>
      </w:r>
    </w:p>
    <w:p w14:paraId="76EAE4EA" w14:textId="77777777" w:rsidR="00A633E6" w:rsidRPr="00982EFB" w:rsidRDefault="00A633E6" w:rsidP="00A633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82EFB">
        <w:rPr>
          <w:rFonts w:ascii="Garamond" w:hAnsi="Garamond" w:cs="Times New Roman"/>
          <w:sz w:val="24"/>
          <w:szCs w:val="24"/>
        </w:rPr>
        <w:t>Ky vendim hyn në fuqi menjëherë.</w:t>
      </w:r>
    </w:p>
    <w:p w14:paraId="2C5CE6B6" w14:textId="09937E69" w:rsidR="00A633E6" w:rsidRPr="00982EFB" w:rsidRDefault="00A633E6" w:rsidP="00A633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82EFB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EE065B" w:rsidRPr="00982EFB">
        <w:rPr>
          <w:rFonts w:ascii="Garamond" w:hAnsi="Garamond" w:cs="Times New Roman"/>
          <w:sz w:val="24"/>
          <w:szCs w:val="24"/>
        </w:rPr>
        <w:t>Bordit</w:t>
      </w:r>
      <w:r w:rsidR="00EE065B">
        <w:rPr>
          <w:rFonts w:ascii="Garamond" w:hAnsi="Garamond" w:cs="Times New Roman"/>
          <w:sz w:val="24"/>
          <w:szCs w:val="24"/>
        </w:rPr>
        <w:t>,</w:t>
      </w:r>
      <w:r w:rsidR="00EE065B" w:rsidRPr="00982EFB">
        <w:rPr>
          <w:rFonts w:ascii="Garamond" w:hAnsi="Garamond" w:cs="Times New Roman"/>
          <w:sz w:val="24"/>
          <w:szCs w:val="24"/>
        </w:rPr>
        <w:t xml:space="preserve"> </w:t>
      </w:r>
      <w:r w:rsidRPr="00982EFB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EE065B" w:rsidRPr="00982EFB">
        <w:rPr>
          <w:rFonts w:ascii="Garamond" w:hAnsi="Garamond" w:cs="Times New Roman"/>
          <w:sz w:val="24"/>
          <w:szCs w:val="24"/>
        </w:rPr>
        <w:t xml:space="preserve">Bordin </w:t>
      </w:r>
      <w:r w:rsidRPr="00982EFB">
        <w:rPr>
          <w:rFonts w:ascii="Garamond" w:hAnsi="Garamond" w:cs="Times New Roman"/>
          <w:sz w:val="24"/>
          <w:szCs w:val="24"/>
        </w:rPr>
        <w:t>në marrjen e një vendimi të ndryshëm nga i mëparshmi</w:t>
      </w:r>
      <w:r w:rsidR="00EE065B">
        <w:rPr>
          <w:rFonts w:ascii="Garamond" w:hAnsi="Garamond" w:cs="Times New Roman"/>
          <w:sz w:val="24"/>
          <w:szCs w:val="24"/>
        </w:rPr>
        <w:t>,</w:t>
      </w:r>
      <w:r w:rsidRPr="00982EFB">
        <w:rPr>
          <w:rFonts w:ascii="Garamond" w:hAnsi="Garamond" w:cs="Times New Roman"/>
          <w:sz w:val="24"/>
          <w:szCs w:val="24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030B97C8" w14:textId="77777777" w:rsidR="00A633E6" w:rsidRPr="00982EFB" w:rsidRDefault="00A633E6" w:rsidP="00A633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82EFB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4DFE6117" w14:textId="77777777" w:rsidR="00A633E6" w:rsidRPr="00982EFB" w:rsidRDefault="00A633E6" w:rsidP="00A633E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82EFB">
        <w:rPr>
          <w:rFonts w:ascii="Garamond" w:hAnsi="Garamond" w:cs="Times New Roman"/>
          <w:sz w:val="24"/>
          <w:szCs w:val="24"/>
        </w:rPr>
        <w:t xml:space="preserve"> </w:t>
      </w:r>
    </w:p>
    <w:p w14:paraId="6ECA87F4" w14:textId="32DF9B1A" w:rsidR="00A633E6" w:rsidRPr="00982EFB" w:rsidRDefault="00A633E6" w:rsidP="00A633E6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982EFB">
        <w:rPr>
          <w:rFonts w:ascii="Garamond" w:hAnsi="Garamond" w:cs="Times New Roman"/>
          <w:bCs/>
          <w:sz w:val="24"/>
          <w:szCs w:val="24"/>
        </w:rPr>
        <w:t>KRYETAR</w:t>
      </w:r>
    </w:p>
    <w:p w14:paraId="6ACE939A" w14:textId="386F7FB5" w:rsidR="00A633E6" w:rsidRPr="00982EFB" w:rsidRDefault="00A633E6" w:rsidP="00A633E6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982EFB">
        <w:rPr>
          <w:rFonts w:ascii="Garamond" w:hAnsi="Garamond" w:cs="Times New Roman"/>
          <w:b/>
          <w:bCs/>
          <w:sz w:val="24"/>
          <w:szCs w:val="24"/>
        </w:rPr>
        <w:t xml:space="preserve"> Petrit </w:t>
      </w:r>
      <w:proofErr w:type="spellStart"/>
      <w:r w:rsidRPr="00982EFB">
        <w:rPr>
          <w:rFonts w:ascii="Garamond" w:hAnsi="Garamond" w:cs="Times New Roman"/>
          <w:b/>
          <w:bCs/>
          <w:sz w:val="24"/>
          <w:szCs w:val="24"/>
        </w:rPr>
        <w:t>Ahmeti</w:t>
      </w:r>
      <w:proofErr w:type="spellEnd"/>
    </w:p>
    <w:p w14:paraId="5F31ED57" w14:textId="24454B27" w:rsidR="00AF3E64" w:rsidRPr="00982EFB" w:rsidRDefault="00AF3E64" w:rsidP="00A633E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AF3E64" w:rsidRPr="00982EFB">
      <w:footerReference w:type="default" r:id="rId13"/>
      <w:pgSz w:w="12240" w:h="15840"/>
      <w:pgMar w:top="1260" w:right="1440" w:bottom="1440" w:left="1440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37ECB2" w14:textId="77777777" w:rsidR="00B4754E" w:rsidRDefault="00B4754E">
      <w:pPr>
        <w:spacing w:after="0" w:line="240" w:lineRule="auto"/>
      </w:pPr>
      <w:r>
        <w:separator/>
      </w:r>
    </w:p>
  </w:endnote>
  <w:endnote w:type="continuationSeparator" w:id="0">
    <w:p w14:paraId="1EC50D11" w14:textId="77777777" w:rsidR="00B4754E" w:rsidRDefault="00B4754E">
      <w:pPr>
        <w:spacing w:after="0" w:line="240" w:lineRule="auto"/>
      </w:pPr>
      <w:r>
        <w:continuationSeparator/>
      </w:r>
    </w:p>
  </w:endnote>
  <w:endnote w:type="continuationNotice" w:id="1">
    <w:p w14:paraId="0DCF1D00" w14:textId="77777777" w:rsidR="00B4754E" w:rsidRDefault="00B475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B6BCC" w14:textId="61917455" w:rsidR="00B4754E" w:rsidRDefault="00B4754E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062939" w14:textId="77777777" w:rsidR="00B4754E" w:rsidRDefault="00B4754E">
      <w:pPr>
        <w:spacing w:after="0" w:line="240" w:lineRule="auto"/>
      </w:pPr>
      <w:r>
        <w:separator/>
      </w:r>
    </w:p>
  </w:footnote>
  <w:footnote w:type="continuationSeparator" w:id="0">
    <w:p w14:paraId="41FAC9A9" w14:textId="77777777" w:rsidR="00B4754E" w:rsidRDefault="00B4754E">
      <w:pPr>
        <w:spacing w:after="0" w:line="240" w:lineRule="auto"/>
      </w:pPr>
      <w:r>
        <w:continuationSeparator/>
      </w:r>
    </w:p>
  </w:footnote>
  <w:footnote w:type="continuationNotice" w:id="1">
    <w:p w14:paraId="0DBBF3C0" w14:textId="77777777" w:rsidR="00B4754E" w:rsidRDefault="00B4754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14C8C13E"/>
    <w:lvl w:ilvl="0" w:tplc="64EC38BC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5F4AF88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30FEF600"/>
    <w:lvl w:ilvl="0" w:tplc="E2A8C7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0000008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000000B"/>
    <w:multiLevelType w:val="hybridMultilevel"/>
    <w:tmpl w:val="C18E0722"/>
    <w:lvl w:ilvl="0" w:tplc="08D096D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00000C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BB7C2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multilevel"/>
    <w:tmpl w:val="BDAC1F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0000012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multilevel"/>
    <w:tmpl w:val="AD60E1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0000014"/>
    <w:multiLevelType w:val="hybridMultilevel"/>
    <w:tmpl w:val="BAF61718"/>
    <w:lvl w:ilvl="0" w:tplc="BCA20ED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multilevel"/>
    <w:tmpl w:val="C37290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0000016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00000017"/>
    <w:multiLevelType w:val="hybridMultilevel"/>
    <w:tmpl w:val="77D0CC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8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903E0898"/>
    <w:lvl w:ilvl="0" w:tplc="268C37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5" w15:restartNumberingAfterBreak="0">
    <w:nsid w:val="0000001A"/>
    <w:multiLevelType w:val="hybridMultilevel"/>
    <w:tmpl w:val="1BB09D18"/>
    <w:lvl w:ilvl="0" w:tplc="9828D7D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FDE02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000001C"/>
    <w:multiLevelType w:val="multilevel"/>
    <w:tmpl w:val="8FF079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000001D"/>
    <w:multiLevelType w:val="hybridMultilevel"/>
    <w:tmpl w:val="C59C6F9C"/>
    <w:lvl w:ilvl="0" w:tplc="254E73B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0000001E"/>
    <w:multiLevelType w:val="multilevel"/>
    <w:tmpl w:val="EF3440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0000001F"/>
    <w:multiLevelType w:val="hybridMultilevel"/>
    <w:tmpl w:val="F8321742"/>
    <w:lvl w:ilvl="0" w:tplc="9828D7D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00000020"/>
    <w:multiLevelType w:val="hybridMultilevel"/>
    <w:tmpl w:val="30F2126C"/>
    <w:lvl w:ilvl="0" w:tplc="16423D3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8C066ADA"/>
    <w:lvl w:ilvl="0" w:tplc="2D5A210E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00225449"/>
    <w:multiLevelType w:val="hybridMultilevel"/>
    <w:tmpl w:val="5A0A967A"/>
    <w:lvl w:ilvl="0" w:tplc="14AA223C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0AB03005"/>
    <w:multiLevelType w:val="hybridMultilevel"/>
    <w:tmpl w:val="D1B6B26A"/>
    <w:lvl w:ilvl="0" w:tplc="14AA223C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8"/>
  </w:num>
  <w:num w:numId="5">
    <w:abstractNumId w:val="15"/>
  </w:num>
  <w:num w:numId="6">
    <w:abstractNumId w:val="23"/>
  </w:num>
  <w:num w:numId="7">
    <w:abstractNumId w:val="12"/>
  </w:num>
  <w:num w:numId="8">
    <w:abstractNumId w:val="4"/>
  </w:num>
  <w:num w:numId="9">
    <w:abstractNumId w:val="17"/>
  </w:num>
  <w:num w:numId="10">
    <w:abstractNumId w:val="1"/>
  </w:num>
  <w:num w:numId="11">
    <w:abstractNumId w:val="7"/>
  </w:num>
  <w:num w:numId="12">
    <w:abstractNumId w:val="13"/>
  </w:num>
  <w:num w:numId="13">
    <w:abstractNumId w:val="0"/>
  </w:num>
  <w:num w:numId="14">
    <w:abstractNumId w:val="11"/>
  </w:num>
  <w:num w:numId="15">
    <w:abstractNumId w:val="6"/>
  </w:num>
  <w:num w:numId="16">
    <w:abstractNumId w:val="31"/>
  </w:num>
  <w:num w:numId="17">
    <w:abstractNumId w:val="14"/>
  </w:num>
  <w:num w:numId="18">
    <w:abstractNumId w:val="3"/>
  </w:num>
  <w:num w:numId="19">
    <w:abstractNumId w:val="20"/>
  </w:num>
  <w:num w:numId="20">
    <w:abstractNumId w:val="27"/>
  </w:num>
  <w:num w:numId="21">
    <w:abstractNumId w:val="21"/>
  </w:num>
  <w:num w:numId="22">
    <w:abstractNumId w:val="22"/>
  </w:num>
  <w:num w:numId="23">
    <w:abstractNumId w:val="24"/>
  </w:num>
  <w:num w:numId="24">
    <w:abstractNumId w:val="34"/>
  </w:num>
  <w:num w:numId="25">
    <w:abstractNumId w:val="29"/>
  </w:num>
  <w:num w:numId="26">
    <w:abstractNumId w:val="18"/>
  </w:num>
  <w:num w:numId="27">
    <w:abstractNumId w:val="16"/>
  </w:num>
  <w:num w:numId="28">
    <w:abstractNumId w:val="26"/>
  </w:num>
  <w:num w:numId="29">
    <w:abstractNumId w:val="28"/>
  </w:num>
  <w:num w:numId="30">
    <w:abstractNumId w:val="19"/>
  </w:num>
  <w:num w:numId="31">
    <w:abstractNumId w:val="2"/>
  </w:num>
  <w:num w:numId="32">
    <w:abstractNumId w:val="25"/>
  </w:num>
  <w:num w:numId="33">
    <w:abstractNumId w:val="32"/>
  </w:num>
  <w:num w:numId="34">
    <w:abstractNumId w:val="30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43F"/>
    <w:rsid w:val="000E6648"/>
    <w:rsid w:val="0014045B"/>
    <w:rsid w:val="00175DAD"/>
    <w:rsid w:val="001F4303"/>
    <w:rsid w:val="00267987"/>
    <w:rsid w:val="0028595F"/>
    <w:rsid w:val="002A06E1"/>
    <w:rsid w:val="00332FE5"/>
    <w:rsid w:val="003E4D3C"/>
    <w:rsid w:val="00477487"/>
    <w:rsid w:val="004D159F"/>
    <w:rsid w:val="005237BD"/>
    <w:rsid w:val="00557180"/>
    <w:rsid w:val="00557C74"/>
    <w:rsid w:val="005608D1"/>
    <w:rsid w:val="005A242D"/>
    <w:rsid w:val="0062517B"/>
    <w:rsid w:val="006911C1"/>
    <w:rsid w:val="00701AED"/>
    <w:rsid w:val="00757A75"/>
    <w:rsid w:val="00775611"/>
    <w:rsid w:val="007A5FF0"/>
    <w:rsid w:val="007A7CFA"/>
    <w:rsid w:val="008573F3"/>
    <w:rsid w:val="00911574"/>
    <w:rsid w:val="00982EFB"/>
    <w:rsid w:val="009A2FC3"/>
    <w:rsid w:val="009B0B16"/>
    <w:rsid w:val="00A15440"/>
    <w:rsid w:val="00A40033"/>
    <w:rsid w:val="00A633E6"/>
    <w:rsid w:val="00A954FD"/>
    <w:rsid w:val="00AF3E64"/>
    <w:rsid w:val="00B4754E"/>
    <w:rsid w:val="00BE043F"/>
    <w:rsid w:val="00C20FB3"/>
    <w:rsid w:val="00D3337B"/>
    <w:rsid w:val="00D807BB"/>
    <w:rsid w:val="00EE065B"/>
    <w:rsid w:val="00F8618D"/>
    <w:rsid w:val="00FB44DD"/>
    <w:rsid w:val="00FF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56D63"/>
  <w15:docId w15:val="{A35A64D9-AA99-4D3B-94D3-828A09290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36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C8F32FE5164979A3A89403C55839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256</Nr_x002e__x0020_akti>
    <Data_x0020_e_x0020_Krijimit xmlns="0e656187-b300-4fb0-8bf4-3a50f872073c">2025-11-04T13:43:17Z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2025-11-03T00:00:00Z</Date_x0020_protokolli>
    <Titulli xmlns="0e656187-b300-4fb0-8bf4-3a50f872073c">Mbi një ndryshim në vendimin e bordit të ERE-s nr. 241, datë 2.12.2021, “Mbi licencimin e shoqërisë “AlbEsp Trading &amp; Consulting” sh.p.k. në veprimtarinë e furnizimit të energjisë elektrike”, i ndryshuar</Titulli>
    <Modifikuesi xmlns="0e656187-b300-4fb0-8bf4-3a50f872073c">valeta.kaftalli</Modifikuesi>
    <Nr_x002e__x0020_prot_x0020_QBZ xmlns="0e656187-b300-4fb0-8bf4-3a50f872073c">1826/1</Nr_x002e__x0020_prot_x0020_QBZ>
    <Data_x0020_e_x0020_Modifikimit xmlns="0e656187-b300-4fb0-8bf4-3a50f872073c">2025-11-06T11:23:32Z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2798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C8F32FE5164979A3A89403C55839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63F3F85-0AF2-49A2-A47C-49694F560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24F0197-0F75-438B-A79C-627F8201C26B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F483EE38-F09F-414D-8A0A-5CF4597A50B5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EECE36B-6B79-4918-9358-CB14409A87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04C48FB-9817-4B64-9C69-7981714000A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FA5FA14-E33A-42A9-B57B-F1C6C0B4C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ERE-s nr. 241, datë 02.12.2021, “Mbi licencimin e shoqërisë “AlbEsp Trading &amp; Consulting” sh.p.k. në veprimtarinë e furnizimit të energjisë elektrike”, i ndryshuar</vt:lpstr>
    </vt:vector>
  </TitlesOfParts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ERE-s nr. 241, datë 02.12.2021, “Mbi licencimin e shoqërisë “AlbEsp Trading &amp; Consulting” sh.p.k. në veprimtarinë e furnizimit të energjisë elektrike”, i ndryshuar</dc:title>
  <dc:creator>DJZM</dc:creator>
  <cp:lastModifiedBy>Fjora Cahani</cp:lastModifiedBy>
  <cp:revision>9</cp:revision>
  <cp:lastPrinted>2025-03-05T13:38:00Z</cp:lastPrinted>
  <dcterms:created xsi:type="dcterms:W3CDTF">2025-11-04T12:50:00Z</dcterms:created>
  <dcterms:modified xsi:type="dcterms:W3CDTF">2025-11-06T12:57:00Z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8f1c3c9bddcd426e969db69505abea6e</vt:lpwstr>
  </property>
</Properties>
</file>