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9DB479" w14:textId="77777777" w:rsidR="00B968F7" w:rsidRPr="00B968F7" w:rsidRDefault="00B968F7" w:rsidP="00B968F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968F7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4216A0F" w14:textId="1645419B" w:rsidR="00B968F7" w:rsidRDefault="00B968F7" w:rsidP="00B968F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968F7">
        <w:rPr>
          <w:rFonts w:ascii="Garamond" w:hAnsi="Garamond" w:cs="Times New Roman"/>
          <w:b/>
          <w:bCs/>
          <w:sz w:val="24"/>
          <w:szCs w:val="24"/>
        </w:rPr>
        <w:t xml:space="preserve">Nr. 281, </w:t>
      </w:r>
      <w:r>
        <w:rPr>
          <w:rFonts w:ascii="Garamond" w:hAnsi="Garamond" w:cs="Times New Roman"/>
          <w:b/>
          <w:bCs/>
          <w:sz w:val="24"/>
          <w:szCs w:val="24"/>
        </w:rPr>
        <w:t>d</w:t>
      </w:r>
      <w:r w:rsidR="00185E60">
        <w:rPr>
          <w:rFonts w:ascii="Garamond" w:hAnsi="Garamond" w:cs="Times New Roman"/>
          <w:b/>
          <w:bCs/>
          <w:sz w:val="24"/>
          <w:szCs w:val="24"/>
        </w:rPr>
        <w:t xml:space="preserve">atë </w:t>
      </w:r>
      <w:r w:rsidRPr="00B968F7">
        <w:rPr>
          <w:rFonts w:ascii="Garamond" w:hAnsi="Garamond" w:cs="Times New Roman"/>
          <w:b/>
          <w:bCs/>
          <w:sz w:val="24"/>
          <w:szCs w:val="24"/>
        </w:rPr>
        <w:t>6.11.2025</w:t>
      </w:r>
    </w:p>
    <w:p w14:paraId="27A02654" w14:textId="77777777" w:rsidR="00B968F7" w:rsidRPr="00B968F7" w:rsidRDefault="00B968F7" w:rsidP="00B968F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0A50B12" w14:textId="648E8071" w:rsidR="00B968F7" w:rsidRPr="00B968F7" w:rsidRDefault="00B968F7" w:rsidP="00B968F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968F7">
        <w:rPr>
          <w:rFonts w:ascii="Garamond" w:hAnsi="Garamond" w:cs="Times New Roman"/>
          <w:b/>
          <w:bCs/>
          <w:sz w:val="24"/>
          <w:szCs w:val="24"/>
        </w:rPr>
        <w:t>MBI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968F7">
        <w:rPr>
          <w:rFonts w:ascii="Garamond" w:hAnsi="Garamond" w:cs="Times New Roman"/>
          <w:b/>
          <w:bCs/>
          <w:sz w:val="24"/>
          <w:szCs w:val="24"/>
        </w:rPr>
        <w:t>DISA NDRYSHIME NË VENDIMIN E BORDIT TË ERE-</w:t>
      </w:r>
      <w:r w:rsidR="00185E60" w:rsidRPr="00B968F7">
        <w:rPr>
          <w:rFonts w:ascii="Garamond" w:hAnsi="Garamond" w:cs="Times New Roman"/>
          <w:b/>
          <w:bCs/>
          <w:sz w:val="24"/>
          <w:szCs w:val="24"/>
        </w:rPr>
        <w:t xml:space="preserve">s </w:t>
      </w:r>
      <w:r w:rsidR="00185E60">
        <w:rPr>
          <w:rFonts w:ascii="Garamond" w:hAnsi="Garamond" w:cs="Times New Roman"/>
          <w:b/>
          <w:bCs/>
          <w:sz w:val="24"/>
          <w:szCs w:val="24"/>
        </w:rPr>
        <w:t>NR. 176, DATË 29.</w:t>
      </w:r>
      <w:r w:rsidRPr="00B968F7">
        <w:rPr>
          <w:rFonts w:ascii="Garamond" w:hAnsi="Garamond" w:cs="Times New Roman"/>
          <w:b/>
          <w:bCs/>
          <w:sz w:val="24"/>
          <w:szCs w:val="24"/>
        </w:rPr>
        <w:t>8.2024</w:t>
      </w:r>
      <w:r w:rsidR="00185E60">
        <w:rPr>
          <w:rFonts w:ascii="Garamond" w:hAnsi="Garamond" w:cs="Times New Roman"/>
          <w:b/>
          <w:bCs/>
          <w:sz w:val="24"/>
          <w:szCs w:val="24"/>
        </w:rPr>
        <w:t>,</w:t>
      </w:r>
      <w:r w:rsidRPr="00B968F7">
        <w:rPr>
          <w:rFonts w:ascii="Garamond" w:hAnsi="Garamond" w:cs="Times New Roman"/>
          <w:b/>
          <w:bCs/>
          <w:sz w:val="24"/>
          <w:szCs w:val="24"/>
        </w:rPr>
        <w:t xml:space="preserve"> “MBI LIC</w:t>
      </w:r>
      <w:r w:rsidR="00185E60">
        <w:rPr>
          <w:rFonts w:ascii="Garamond" w:hAnsi="Garamond" w:cs="Times New Roman"/>
          <w:b/>
          <w:bCs/>
          <w:sz w:val="24"/>
          <w:szCs w:val="24"/>
        </w:rPr>
        <w:t xml:space="preserve">ENCIMIN E SHOQËRISË </w:t>
      </w:r>
      <w:r w:rsidR="0084633B">
        <w:rPr>
          <w:rFonts w:ascii="Garamond" w:hAnsi="Garamond" w:cs="Times New Roman"/>
          <w:b/>
          <w:bCs/>
          <w:sz w:val="24"/>
          <w:szCs w:val="24"/>
        </w:rPr>
        <w:t>‘</w:t>
      </w:r>
      <w:r w:rsidR="00185E60">
        <w:rPr>
          <w:rFonts w:ascii="Garamond" w:hAnsi="Garamond" w:cs="Times New Roman"/>
          <w:b/>
          <w:bCs/>
          <w:sz w:val="24"/>
          <w:szCs w:val="24"/>
        </w:rPr>
        <w:t>ACHELO</w:t>
      </w:r>
      <w:r w:rsidR="0084633B">
        <w:rPr>
          <w:rFonts w:ascii="Garamond" w:hAnsi="Garamond" w:cs="Times New Roman"/>
          <w:b/>
          <w:bCs/>
          <w:sz w:val="24"/>
          <w:szCs w:val="24"/>
        </w:rPr>
        <w:t>’</w:t>
      </w:r>
      <w:r w:rsidR="00185E60">
        <w:rPr>
          <w:rFonts w:ascii="Garamond" w:hAnsi="Garamond" w:cs="Times New Roman"/>
          <w:b/>
          <w:bCs/>
          <w:sz w:val="24"/>
          <w:szCs w:val="24"/>
        </w:rPr>
        <w:t xml:space="preserve"> SHPK</w:t>
      </w:r>
      <w:r w:rsidRPr="00B968F7">
        <w:rPr>
          <w:rFonts w:ascii="Garamond" w:hAnsi="Garamond" w:cs="Times New Roman"/>
          <w:b/>
          <w:bCs/>
          <w:sz w:val="24"/>
          <w:szCs w:val="24"/>
        </w:rPr>
        <w:t>, NË</w:t>
      </w:r>
    </w:p>
    <w:p w14:paraId="26A66684" w14:textId="13949B2B" w:rsidR="00B968F7" w:rsidRPr="00B968F7" w:rsidRDefault="00B968F7" w:rsidP="00B968F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968F7">
        <w:rPr>
          <w:rFonts w:ascii="Garamond" w:hAnsi="Garamond" w:cs="Times New Roman"/>
          <w:b/>
          <w:bCs/>
          <w:sz w:val="24"/>
          <w:szCs w:val="24"/>
        </w:rPr>
        <w:t xml:space="preserve">VEPRIMTARINË E PRODHIMIT TË ENERGJISË ELEKTRIKE NGA HEC </w:t>
      </w:r>
      <w:r w:rsidR="0084633B">
        <w:rPr>
          <w:rFonts w:ascii="Garamond" w:hAnsi="Garamond" w:cs="Times New Roman"/>
          <w:b/>
          <w:bCs/>
          <w:sz w:val="24"/>
          <w:szCs w:val="24"/>
        </w:rPr>
        <w:t>‘</w:t>
      </w:r>
      <w:r w:rsidRPr="00B968F7">
        <w:rPr>
          <w:rFonts w:ascii="Garamond" w:hAnsi="Garamond" w:cs="Times New Roman"/>
          <w:b/>
          <w:bCs/>
          <w:sz w:val="24"/>
          <w:szCs w:val="24"/>
        </w:rPr>
        <w:t>KOTORRI</w:t>
      </w:r>
      <w:r w:rsidR="0084633B">
        <w:rPr>
          <w:rFonts w:ascii="Garamond" w:hAnsi="Garamond" w:cs="Times New Roman"/>
          <w:b/>
          <w:bCs/>
          <w:sz w:val="24"/>
          <w:szCs w:val="24"/>
        </w:rPr>
        <w:t>’</w:t>
      </w:r>
      <w:r w:rsidRPr="00B968F7">
        <w:rPr>
          <w:rFonts w:ascii="Garamond" w:hAnsi="Garamond" w:cs="Times New Roman"/>
          <w:b/>
          <w:bCs/>
          <w:sz w:val="24"/>
          <w:szCs w:val="24"/>
        </w:rPr>
        <w:t xml:space="preserve"> ME KAPACITET TË INSTALUAR</w:t>
      </w:r>
      <w:r w:rsidR="00185E60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968F7">
        <w:rPr>
          <w:rFonts w:ascii="Garamond" w:hAnsi="Garamond" w:cs="Times New Roman"/>
          <w:b/>
          <w:bCs/>
          <w:sz w:val="24"/>
          <w:szCs w:val="24"/>
        </w:rPr>
        <w:t xml:space="preserve">1.9 </w:t>
      </w:r>
      <w:proofErr w:type="spellStart"/>
      <w:r w:rsidR="00185E60" w:rsidRPr="00B968F7">
        <w:rPr>
          <w:rFonts w:ascii="Garamond" w:hAnsi="Garamond" w:cs="Times New Roman"/>
          <w:b/>
          <w:bCs/>
          <w:sz w:val="24"/>
          <w:szCs w:val="24"/>
        </w:rPr>
        <w:t>mw</w:t>
      </w:r>
      <w:proofErr w:type="spellEnd"/>
      <w:r w:rsidRPr="00B968F7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58B7998A" w14:textId="77777777" w:rsidR="00B968F7" w:rsidRPr="00B968F7" w:rsidRDefault="00B968F7" w:rsidP="00B968F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68A16D5" w14:textId="450196F3" w:rsidR="00B968F7" w:rsidRPr="00185E60" w:rsidRDefault="00B968F7" w:rsidP="00B968F7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185E60">
        <w:rPr>
          <w:rFonts w:ascii="Garamond" w:hAnsi="Garamond" w:cs="Times New Roman"/>
          <w:sz w:val="24"/>
          <w:szCs w:val="24"/>
        </w:rPr>
        <w:t>Në mbështetje të nenit 16</w:t>
      </w:r>
      <w:r w:rsidR="00185E60">
        <w:rPr>
          <w:rFonts w:ascii="Garamond" w:hAnsi="Garamond" w:cs="Times New Roman"/>
          <w:sz w:val="24"/>
          <w:szCs w:val="24"/>
        </w:rPr>
        <w:t>,</w:t>
      </w:r>
      <w:r w:rsidRPr="00185E60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185E60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185E60">
        <w:rPr>
          <w:rFonts w:ascii="Garamond" w:hAnsi="Garamond" w:cs="Times New Roman"/>
          <w:sz w:val="24"/>
          <w:szCs w:val="24"/>
        </w:rPr>
        <w:t xml:space="preserve">”, </w:t>
      </w:r>
      <w:r w:rsidR="00185E60" w:rsidRPr="00185E60">
        <w:rPr>
          <w:rFonts w:ascii="Garamond" w:hAnsi="Garamond" w:cs="Times New Roman"/>
          <w:sz w:val="24"/>
          <w:szCs w:val="24"/>
        </w:rPr>
        <w:t>të</w:t>
      </w:r>
      <w:r w:rsidR="00185E60">
        <w:rPr>
          <w:rFonts w:ascii="Garamond" w:hAnsi="Garamond" w:cs="Times New Roman"/>
          <w:sz w:val="24"/>
          <w:szCs w:val="24"/>
        </w:rPr>
        <w:t xml:space="preserve"> ndryshuar</w:t>
      </w:r>
      <w:r w:rsidRPr="00185E60">
        <w:rPr>
          <w:rFonts w:ascii="Garamond" w:hAnsi="Garamond" w:cs="Times New Roman"/>
          <w:bCs/>
          <w:sz w:val="24"/>
          <w:szCs w:val="24"/>
        </w:rPr>
        <w:t xml:space="preserve">; </w:t>
      </w:r>
      <w:r w:rsidR="00185E60" w:rsidRPr="00185E60">
        <w:rPr>
          <w:rFonts w:ascii="Garamond" w:hAnsi="Garamond" w:cs="Times New Roman"/>
          <w:sz w:val="24"/>
          <w:szCs w:val="24"/>
        </w:rPr>
        <w:t xml:space="preserve">të </w:t>
      </w:r>
      <w:r w:rsidRPr="00185E60">
        <w:rPr>
          <w:rFonts w:ascii="Garamond" w:hAnsi="Garamond" w:cs="Times New Roman"/>
          <w:sz w:val="24"/>
          <w:szCs w:val="24"/>
        </w:rPr>
        <w:t>nenit 113</w:t>
      </w:r>
      <w:r w:rsidR="00185E60">
        <w:rPr>
          <w:rFonts w:ascii="Garamond" w:hAnsi="Garamond" w:cs="Times New Roman"/>
          <w:sz w:val="24"/>
          <w:szCs w:val="24"/>
        </w:rPr>
        <w:t>,</w:t>
      </w:r>
      <w:r w:rsidRPr="00185E60">
        <w:rPr>
          <w:rFonts w:ascii="Garamond" w:hAnsi="Garamond" w:cs="Times New Roman"/>
          <w:sz w:val="24"/>
          <w:szCs w:val="24"/>
        </w:rPr>
        <w:t xml:space="preserve"> të ligjit nr. 44/2015</w:t>
      </w:r>
      <w:r w:rsidR="00185E60">
        <w:rPr>
          <w:rFonts w:ascii="Garamond" w:hAnsi="Garamond" w:cs="Times New Roman"/>
          <w:sz w:val="24"/>
          <w:szCs w:val="24"/>
        </w:rPr>
        <w:t>,</w:t>
      </w:r>
      <w:r w:rsidRPr="00185E60">
        <w:rPr>
          <w:rFonts w:ascii="Garamond" w:hAnsi="Garamond" w:cs="Times New Roman"/>
          <w:sz w:val="24"/>
          <w:szCs w:val="24"/>
        </w:rPr>
        <w:t xml:space="preserve"> “</w:t>
      </w:r>
      <w:r w:rsidRPr="00185E60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185E60">
        <w:rPr>
          <w:rFonts w:ascii="Garamond" w:hAnsi="Garamond" w:cs="Times New Roman"/>
          <w:sz w:val="24"/>
          <w:szCs w:val="24"/>
        </w:rPr>
        <w:t xml:space="preserve">”; si dhe </w:t>
      </w:r>
      <w:r w:rsidR="00185E60" w:rsidRPr="00185E60">
        <w:rPr>
          <w:rFonts w:ascii="Garamond" w:hAnsi="Garamond" w:cs="Times New Roman"/>
          <w:sz w:val="24"/>
          <w:szCs w:val="24"/>
        </w:rPr>
        <w:t xml:space="preserve">të </w:t>
      </w:r>
      <w:r w:rsidRPr="00185E60">
        <w:rPr>
          <w:rFonts w:ascii="Garamond" w:hAnsi="Garamond" w:cs="Times New Roman"/>
          <w:sz w:val="24"/>
          <w:szCs w:val="24"/>
        </w:rPr>
        <w:t xml:space="preserve">nenit 15, të </w:t>
      </w:r>
      <w:r w:rsidR="0084633B">
        <w:rPr>
          <w:rFonts w:ascii="Garamond" w:hAnsi="Garamond" w:cs="Times New Roman"/>
          <w:sz w:val="24"/>
          <w:szCs w:val="24"/>
        </w:rPr>
        <w:t>“</w:t>
      </w:r>
      <w:r w:rsidRPr="00185E60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84633B">
        <w:rPr>
          <w:rFonts w:ascii="Garamond" w:hAnsi="Garamond" w:cs="Times New Roman"/>
          <w:iCs/>
          <w:sz w:val="24"/>
          <w:szCs w:val="24"/>
        </w:rPr>
        <w:t>”</w:t>
      </w:r>
      <w:r w:rsidRPr="00185E60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185E60" w:rsidRPr="00185E60">
        <w:rPr>
          <w:rFonts w:ascii="Garamond" w:hAnsi="Garamond" w:cs="Times New Roman"/>
          <w:sz w:val="24"/>
          <w:szCs w:val="24"/>
        </w:rPr>
        <w:t xml:space="preserve">Bordit </w:t>
      </w:r>
      <w:r w:rsidRPr="00185E60">
        <w:rPr>
          <w:rFonts w:ascii="Garamond" w:hAnsi="Garamond" w:cs="Times New Roman"/>
          <w:sz w:val="24"/>
          <w:szCs w:val="24"/>
        </w:rPr>
        <w:t>të Entit Rregullator të E</w:t>
      </w:r>
      <w:r w:rsidR="00185E60">
        <w:rPr>
          <w:rFonts w:ascii="Garamond" w:hAnsi="Garamond" w:cs="Times New Roman"/>
          <w:sz w:val="24"/>
          <w:szCs w:val="24"/>
        </w:rPr>
        <w:t>nergjisë (ERE) nr. 96, datë 17.</w:t>
      </w:r>
      <w:r w:rsidRPr="00185E60">
        <w:rPr>
          <w:rFonts w:ascii="Garamond" w:hAnsi="Garamond" w:cs="Times New Roman"/>
          <w:sz w:val="24"/>
          <w:szCs w:val="24"/>
        </w:rPr>
        <w:t>6.2016; Bordi i ERE-</w:t>
      </w:r>
      <w:r w:rsidR="00185E60">
        <w:rPr>
          <w:rFonts w:ascii="Garamond" w:hAnsi="Garamond" w:cs="Times New Roman"/>
          <w:sz w:val="24"/>
          <w:szCs w:val="24"/>
        </w:rPr>
        <w:t xml:space="preserve">s, në mbledhjen e tij të datës </w:t>
      </w:r>
      <w:r w:rsidRPr="00185E60">
        <w:rPr>
          <w:rFonts w:ascii="Garamond" w:hAnsi="Garamond" w:cs="Times New Roman"/>
          <w:sz w:val="24"/>
          <w:szCs w:val="24"/>
        </w:rPr>
        <w:t xml:space="preserve">6.11.2025, mbasi shqyrtoi relacionin e përgatitur nga Drejtoria e Politikave të Burimeve të </w:t>
      </w:r>
      <w:proofErr w:type="spellStart"/>
      <w:r w:rsidRPr="00185E60">
        <w:rPr>
          <w:rFonts w:ascii="Garamond" w:hAnsi="Garamond" w:cs="Times New Roman"/>
          <w:sz w:val="24"/>
          <w:szCs w:val="24"/>
        </w:rPr>
        <w:t>Rinovu</w:t>
      </w:r>
      <w:r w:rsidR="00185E60">
        <w:rPr>
          <w:rFonts w:ascii="Garamond" w:hAnsi="Garamond" w:cs="Times New Roman"/>
          <w:sz w:val="24"/>
          <w:szCs w:val="24"/>
        </w:rPr>
        <w:t>eshme</w:t>
      </w:r>
      <w:proofErr w:type="spellEnd"/>
      <w:r w:rsidR="00185E60">
        <w:rPr>
          <w:rFonts w:ascii="Garamond" w:hAnsi="Garamond" w:cs="Times New Roman"/>
          <w:sz w:val="24"/>
          <w:szCs w:val="24"/>
        </w:rPr>
        <w:t xml:space="preserve">, me nr. 2790 </w:t>
      </w:r>
      <w:proofErr w:type="spellStart"/>
      <w:r w:rsidR="00185E60">
        <w:rPr>
          <w:rFonts w:ascii="Garamond" w:hAnsi="Garamond" w:cs="Times New Roman"/>
          <w:sz w:val="24"/>
          <w:szCs w:val="24"/>
        </w:rPr>
        <w:t>prot</w:t>
      </w:r>
      <w:proofErr w:type="spellEnd"/>
      <w:r w:rsidR="00185E60">
        <w:rPr>
          <w:rFonts w:ascii="Garamond" w:hAnsi="Garamond" w:cs="Times New Roman"/>
          <w:sz w:val="24"/>
          <w:szCs w:val="24"/>
        </w:rPr>
        <w:t xml:space="preserve">., datë </w:t>
      </w:r>
      <w:r w:rsidRPr="00185E60">
        <w:rPr>
          <w:rFonts w:ascii="Garamond" w:hAnsi="Garamond" w:cs="Times New Roman"/>
          <w:sz w:val="24"/>
          <w:szCs w:val="24"/>
        </w:rPr>
        <w:t>5.11.2025,</w:t>
      </w:r>
      <w:r w:rsidR="00185E60">
        <w:rPr>
          <w:rFonts w:ascii="Garamond" w:hAnsi="Garamond" w:cs="Times New Roman"/>
          <w:sz w:val="24"/>
          <w:szCs w:val="24"/>
        </w:rPr>
        <w:t xml:space="preserve"> </w:t>
      </w:r>
      <w:r w:rsidRPr="00185E60">
        <w:rPr>
          <w:rFonts w:ascii="Garamond" w:hAnsi="Garamond" w:cs="Times New Roman"/>
          <w:sz w:val="24"/>
          <w:szCs w:val="24"/>
        </w:rPr>
        <w:t>“</w:t>
      </w:r>
      <w:r w:rsidRPr="00185E60">
        <w:rPr>
          <w:rFonts w:ascii="Garamond" w:hAnsi="Garamond" w:cs="Times New Roman"/>
          <w:iCs/>
          <w:sz w:val="24"/>
          <w:szCs w:val="24"/>
        </w:rPr>
        <w:t xml:space="preserve">Mbi disa ndryshime në vendimin e </w:t>
      </w:r>
      <w:r w:rsidR="00185E60" w:rsidRPr="00185E60">
        <w:rPr>
          <w:rFonts w:ascii="Garamond" w:hAnsi="Garamond" w:cs="Times New Roman"/>
          <w:iCs/>
          <w:sz w:val="24"/>
          <w:szCs w:val="24"/>
        </w:rPr>
        <w:t xml:space="preserve">Bordit </w:t>
      </w:r>
      <w:r w:rsidR="00185E60">
        <w:rPr>
          <w:rFonts w:ascii="Garamond" w:hAnsi="Garamond" w:cs="Times New Roman"/>
          <w:iCs/>
          <w:sz w:val="24"/>
          <w:szCs w:val="24"/>
        </w:rPr>
        <w:t>të ERE-s nr. 176, datë 29.</w:t>
      </w:r>
      <w:r w:rsidRPr="00185E60">
        <w:rPr>
          <w:rFonts w:ascii="Garamond" w:hAnsi="Garamond" w:cs="Times New Roman"/>
          <w:iCs/>
          <w:sz w:val="24"/>
          <w:szCs w:val="24"/>
        </w:rPr>
        <w:t>8.2024</w:t>
      </w:r>
      <w:r w:rsidR="00185E60">
        <w:rPr>
          <w:rFonts w:ascii="Garamond" w:hAnsi="Garamond" w:cs="Times New Roman"/>
          <w:iCs/>
          <w:sz w:val="24"/>
          <w:szCs w:val="24"/>
        </w:rPr>
        <w:t>,</w:t>
      </w:r>
      <w:r w:rsidRPr="00185E60">
        <w:rPr>
          <w:rFonts w:ascii="Garamond" w:hAnsi="Garamond" w:cs="Times New Roman"/>
          <w:iCs/>
          <w:sz w:val="24"/>
          <w:szCs w:val="24"/>
        </w:rPr>
        <w:t xml:space="preserve"> </w:t>
      </w:r>
      <w:r w:rsidR="00633B86">
        <w:rPr>
          <w:rFonts w:ascii="Garamond" w:hAnsi="Garamond" w:cs="Times New Roman"/>
          <w:iCs/>
          <w:sz w:val="24"/>
          <w:szCs w:val="24"/>
        </w:rPr>
        <w:t>‘</w:t>
      </w:r>
      <w:r w:rsidRPr="00185E60">
        <w:rPr>
          <w:rFonts w:ascii="Garamond" w:hAnsi="Garamond" w:cs="Times New Roman"/>
          <w:iCs/>
          <w:sz w:val="24"/>
          <w:szCs w:val="24"/>
        </w:rPr>
        <w:t>Mbi</w:t>
      </w:r>
      <w:r w:rsidRPr="00185E60">
        <w:rPr>
          <w:rFonts w:ascii="Garamond" w:hAnsi="Garamond" w:cs="Times New Roman"/>
          <w:sz w:val="24"/>
          <w:szCs w:val="24"/>
        </w:rPr>
        <w:t xml:space="preserve"> </w:t>
      </w:r>
      <w:r w:rsidRPr="00185E60">
        <w:rPr>
          <w:rFonts w:ascii="Garamond" w:hAnsi="Garamond" w:cs="Times New Roman"/>
          <w:iCs/>
          <w:sz w:val="24"/>
          <w:szCs w:val="24"/>
        </w:rPr>
        <w:t xml:space="preserve">licencimin e shoqërisë </w:t>
      </w:r>
      <w:r w:rsidR="00633B86">
        <w:rPr>
          <w:rFonts w:ascii="Garamond" w:hAnsi="Garamond" w:cs="Times New Roman"/>
          <w:iCs/>
          <w:sz w:val="24"/>
          <w:szCs w:val="24"/>
        </w:rPr>
        <w:t>‘</w:t>
      </w:r>
      <w:proofErr w:type="spellStart"/>
      <w:r w:rsidR="00185E60" w:rsidRPr="00185E60">
        <w:rPr>
          <w:rFonts w:ascii="Garamond" w:hAnsi="Garamond" w:cs="Times New Roman"/>
          <w:iCs/>
          <w:sz w:val="24"/>
          <w:szCs w:val="24"/>
        </w:rPr>
        <w:t>A</w:t>
      </w:r>
      <w:bookmarkStart w:id="0" w:name="_GoBack"/>
      <w:bookmarkEnd w:id="0"/>
      <w:r w:rsidR="00185E60" w:rsidRPr="00185E60">
        <w:rPr>
          <w:rFonts w:ascii="Garamond" w:hAnsi="Garamond" w:cs="Times New Roman"/>
          <w:iCs/>
          <w:sz w:val="24"/>
          <w:szCs w:val="24"/>
        </w:rPr>
        <w:t>chelo</w:t>
      </w:r>
      <w:proofErr w:type="spellEnd"/>
      <w:r w:rsidR="00633B86">
        <w:rPr>
          <w:rFonts w:ascii="Garamond" w:hAnsi="Garamond" w:cs="Times New Roman"/>
          <w:iCs/>
          <w:sz w:val="24"/>
          <w:szCs w:val="24"/>
        </w:rPr>
        <w:t>’</w:t>
      </w:r>
      <w:r w:rsidRPr="00185E6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85E60">
        <w:rPr>
          <w:rFonts w:ascii="Garamond" w:hAnsi="Garamond" w:cs="Times New Roman"/>
          <w:iCs/>
          <w:sz w:val="24"/>
          <w:szCs w:val="24"/>
        </w:rPr>
        <w:t>sh.p.k</w:t>
      </w:r>
      <w:proofErr w:type="spellEnd"/>
      <w:r w:rsidRPr="00185E60">
        <w:rPr>
          <w:rFonts w:ascii="Garamond" w:hAnsi="Garamond" w:cs="Times New Roman"/>
          <w:iCs/>
          <w:sz w:val="24"/>
          <w:szCs w:val="24"/>
        </w:rPr>
        <w:t xml:space="preserve">. në veprimtarinë e prodhimit të energjisë elektrike nga HEC </w:t>
      </w:r>
      <w:r w:rsidR="00633B86">
        <w:rPr>
          <w:rFonts w:ascii="Garamond" w:hAnsi="Garamond" w:cs="Times New Roman"/>
          <w:iCs/>
          <w:sz w:val="24"/>
          <w:szCs w:val="24"/>
        </w:rPr>
        <w:t>‘</w:t>
      </w:r>
      <w:r w:rsidRPr="00185E60">
        <w:rPr>
          <w:rFonts w:ascii="Garamond" w:hAnsi="Garamond" w:cs="Times New Roman"/>
          <w:iCs/>
          <w:sz w:val="24"/>
          <w:szCs w:val="24"/>
        </w:rPr>
        <w:t>Kotorri</w:t>
      </w:r>
      <w:r w:rsidR="00633B86">
        <w:rPr>
          <w:rFonts w:ascii="Garamond" w:hAnsi="Garamond" w:cs="Times New Roman"/>
          <w:iCs/>
          <w:sz w:val="24"/>
          <w:szCs w:val="24"/>
        </w:rPr>
        <w:t>’</w:t>
      </w:r>
      <w:r w:rsidRPr="00185E60">
        <w:rPr>
          <w:rFonts w:ascii="Garamond" w:hAnsi="Garamond" w:cs="Times New Roman"/>
          <w:iCs/>
          <w:sz w:val="24"/>
          <w:szCs w:val="24"/>
        </w:rPr>
        <w:t xml:space="preserve"> me kapacitet të instaluar 1.9 </w:t>
      </w:r>
      <w:proofErr w:type="spellStart"/>
      <w:r w:rsidR="00185E60" w:rsidRPr="00185E60">
        <w:rPr>
          <w:rFonts w:ascii="Garamond" w:hAnsi="Garamond" w:cs="Times New Roman"/>
          <w:iCs/>
          <w:sz w:val="24"/>
          <w:szCs w:val="24"/>
        </w:rPr>
        <w:t>mw</w:t>
      </w:r>
      <w:proofErr w:type="spellEnd"/>
      <w:r w:rsidR="00633B86">
        <w:rPr>
          <w:rFonts w:ascii="Garamond" w:hAnsi="Garamond" w:cs="Times New Roman"/>
          <w:iCs/>
          <w:sz w:val="24"/>
          <w:szCs w:val="24"/>
        </w:rPr>
        <w:t>’</w:t>
      </w:r>
      <w:r w:rsidRPr="00185E60">
        <w:rPr>
          <w:rFonts w:ascii="Garamond" w:hAnsi="Garamond" w:cs="Times New Roman"/>
          <w:iCs/>
          <w:sz w:val="24"/>
          <w:szCs w:val="24"/>
        </w:rPr>
        <w:t>”,</w:t>
      </w:r>
    </w:p>
    <w:p w14:paraId="4A9A98BC" w14:textId="0E17A114" w:rsidR="00B968F7" w:rsidRPr="00185E60" w:rsidRDefault="00633B86" w:rsidP="00B968F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B968F7" w:rsidRPr="00185E60">
        <w:rPr>
          <w:rFonts w:ascii="Garamond" w:hAnsi="Garamond" w:cs="Times New Roman"/>
          <w:bCs/>
          <w:sz w:val="24"/>
          <w:szCs w:val="24"/>
        </w:rPr>
        <w:t>onstatoi se:</w:t>
      </w:r>
    </w:p>
    <w:p w14:paraId="308D67EB" w14:textId="4A075069" w:rsidR="00B968F7" w:rsidRPr="00185E60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85E60">
        <w:rPr>
          <w:rFonts w:ascii="Garamond" w:hAnsi="Garamond" w:cs="Times New Roman"/>
          <w:bCs/>
          <w:sz w:val="24"/>
          <w:szCs w:val="24"/>
        </w:rPr>
        <w:t>1. Të dhëna mbi shoqërinë “</w:t>
      </w:r>
      <w:proofErr w:type="spellStart"/>
      <w:r w:rsidR="00185E60" w:rsidRPr="00185E60">
        <w:rPr>
          <w:rFonts w:ascii="Garamond" w:hAnsi="Garamond" w:cs="Times New Roman"/>
          <w:bCs/>
          <w:sz w:val="24"/>
          <w:szCs w:val="24"/>
        </w:rPr>
        <w:t>Achelo</w:t>
      </w:r>
      <w:proofErr w:type="spellEnd"/>
      <w:r w:rsidRPr="00185E60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185E60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185E60">
        <w:rPr>
          <w:rFonts w:ascii="Garamond" w:hAnsi="Garamond" w:cs="Times New Roman"/>
          <w:bCs/>
          <w:sz w:val="24"/>
          <w:szCs w:val="24"/>
        </w:rPr>
        <w:t>.</w:t>
      </w:r>
    </w:p>
    <w:p w14:paraId="3BD87325" w14:textId="297374EA" w:rsidR="00B968F7" w:rsidRPr="00185E60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185E60">
        <w:rPr>
          <w:rFonts w:ascii="Garamond" w:hAnsi="Garamond"/>
          <w:sz w:val="24"/>
          <w:szCs w:val="24"/>
        </w:rPr>
        <w:t xml:space="preserve">- </w:t>
      </w:r>
      <w:r w:rsidRPr="00185E60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="00185E60" w:rsidRPr="00185E60">
        <w:rPr>
          <w:rFonts w:ascii="Garamond" w:hAnsi="Garamond" w:cs="Times New Roman"/>
          <w:sz w:val="24"/>
          <w:szCs w:val="24"/>
        </w:rPr>
        <w:t>Achelo</w:t>
      </w:r>
      <w:proofErr w:type="spellEnd"/>
      <w:r w:rsidRPr="00185E6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85E60">
        <w:rPr>
          <w:rFonts w:ascii="Garamond" w:hAnsi="Garamond" w:cs="Times New Roman"/>
          <w:sz w:val="24"/>
          <w:szCs w:val="24"/>
        </w:rPr>
        <w:t>sh.p.k</w:t>
      </w:r>
      <w:proofErr w:type="spellEnd"/>
      <w:r w:rsidR="00185E60">
        <w:rPr>
          <w:rFonts w:ascii="Garamond" w:hAnsi="Garamond" w:cs="Times New Roman"/>
          <w:sz w:val="24"/>
          <w:szCs w:val="24"/>
        </w:rPr>
        <w:t>.</w:t>
      </w:r>
      <w:r w:rsidR="00633B86">
        <w:rPr>
          <w:rFonts w:ascii="Garamond" w:hAnsi="Garamond" w:cs="Times New Roman"/>
          <w:sz w:val="24"/>
          <w:szCs w:val="24"/>
        </w:rPr>
        <w:t>,</w:t>
      </w:r>
      <w:r w:rsidR="00185E60">
        <w:rPr>
          <w:rFonts w:ascii="Garamond" w:hAnsi="Garamond" w:cs="Times New Roman"/>
          <w:sz w:val="24"/>
          <w:szCs w:val="24"/>
        </w:rPr>
        <w:t xml:space="preserve"> me vendimin nr. 176, datë 29.</w:t>
      </w:r>
      <w:r w:rsidRPr="00185E60">
        <w:rPr>
          <w:rFonts w:ascii="Garamond" w:hAnsi="Garamond" w:cs="Times New Roman"/>
          <w:sz w:val="24"/>
          <w:szCs w:val="24"/>
        </w:rPr>
        <w:t xml:space="preserve">8.2024, është </w:t>
      </w:r>
      <w:r w:rsidR="00845CAF" w:rsidRPr="00185E60">
        <w:rPr>
          <w:rFonts w:ascii="Garamond" w:hAnsi="Garamond" w:cs="Times New Roman"/>
          <w:sz w:val="24"/>
          <w:szCs w:val="24"/>
        </w:rPr>
        <w:t>licencuar</w:t>
      </w:r>
      <w:r w:rsidRPr="00185E60">
        <w:rPr>
          <w:rFonts w:ascii="Garamond" w:hAnsi="Garamond" w:cs="Times New Roman"/>
          <w:sz w:val="24"/>
          <w:szCs w:val="24"/>
        </w:rPr>
        <w:t xml:space="preserve"> në veprimtarinë e prodhimit të energjisë elektrike nga HEC “Kotorri” me kapacitet të instaluar 1.9 </w:t>
      </w:r>
      <w:proofErr w:type="spellStart"/>
      <w:r w:rsidR="00185E60" w:rsidRPr="00185E60">
        <w:rPr>
          <w:rFonts w:ascii="Garamond" w:hAnsi="Garamond" w:cs="Times New Roman"/>
          <w:sz w:val="24"/>
          <w:szCs w:val="24"/>
        </w:rPr>
        <w:t>mw</w:t>
      </w:r>
      <w:proofErr w:type="spellEnd"/>
      <w:r w:rsidRPr="00185E60">
        <w:rPr>
          <w:rFonts w:ascii="Garamond" w:hAnsi="Garamond" w:cs="Times New Roman"/>
          <w:sz w:val="24"/>
          <w:szCs w:val="24"/>
        </w:rPr>
        <w:t>, për një afat 30-vjeçar.</w:t>
      </w:r>
    </w:p>
    <w:p w14:paraId="79C624EF" w14:textId="63DBF2E7" w:rsidR="00B968F7" w:rsidRPr="00185E60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185E60">
        <w:rPr>
          <w:rFonts w:ascii="Garamond" w:hAnsi="Garamond"/>
          <w:sz w:val="24"/>
          <w:szCs w:val="24"/>
        </w:rPr>
        <w:t xml:space="preserve">- </w:t>
      </w:r>
      <w:r w:rsidRPr="00185E60">
        <w:rPr>
          <w:rFonts w:ascii="Garamond" w:hAnsi="Garamond" w:cs="Times New Roman"/>
          <w:sz w:val="24"/>
          <w:szCs w:val="24"/>
        </w:rPr>
        <w:t>Në kuptim të sa përcaktuar</w:t>
      </w:r>
      <w:r w:rsidR="00185E60">
        <w:rPr>
          <w:rFonts w:ascii="Garamond" w:hAnsi="Garamond" w:cs="Times New Roman"/>
          <w:sz w:val="24"/>
          <w:szCs w:val="24"/>
        </w:rPr>
        <w:t xml:space="preserve"> </w:t>
      </w:r>
      <w:r w:rsidRPr="00185E60">
        <w:rPr>
          <w:rFonts w:ascii="Garamond" w:hAnsi="Garamond" w:cs="Times New Roman"/>
          <w:sz w:val="24"/>
          <w:szCs w:val="24"/>
        </w:rPr>
        <w:t>në</w:t>
      </w:r>
      <w:r w:rsidR="00185E60">
        <w:rPr>
          <w:rFonts w:ascii="Garamond" w:hAnsi="Garamond" w:cs="Times New Roman"/>
          <w:sz w:val="24"/>
          <w:szCs w:val="24"/>
        </w:rPr>
        <w:t xml:space="preserve"> </w:t>
      </w:r>
      <w:r w:rsidRPr="00185E60">
        <w:rPr>
          <w:rFonts w:ascii="Garamond" w:hAnsi="Garamond" w:cs="Times New Roman"/>
          <w:sz w:val="24"/>
          <w:szCs w:val="24"/>
        </w:rPr>
        <w:t>pikat</w:t>
      </w:r>
      <w:r w:rsidR="00185E60">
        <w:rPr>
          <w:rFonts w:ascii="Garamond" w:hAnsi="Garamond" w:cs="Times New Roman"/>
          <w:sz w:val="24"/>
          <w:szCs w:val="24"/>
        </w:rPr>
        <w:t xml:space="preserve"> </w:t>
      </w:r>
      <w:r w:rsidRPr="00185E60">
        <w:rPr>
          <w:rFonts w:ascii="Garamond" w:hAnsi="Garamond" w:cs="Times New Roman"/>
          <w:sz w:val="24"/>
          <w:szCs w:val="24"/>
        </w:rPr>
        <w:t>2 dhe 3</w:t>
      </w:r>
      <w:r w:rsidR="00633B86">
        <w:rPr>
          <w:rFonts w:ascii="Garamond" w:hAnsi="Garamond" w:cs="Times New Roman"/>
          <w:sz w:val="24"/>
          <w:szCs w:val="24"/>
        </w:rPr>
        <w:t>,</w:t>
      </w:r>
      <w:r w:rsidRPr="00185E60">
        <w:rPr>
          <w:rFonts w:ascii="Garamond" w:hAnsi="Garamond" w:cs="Times New Roman"/>
          <w:sz w:val="24"/>
          <w:szCs w:val="24"/>
        </w:rPr>
        <w:t xml:space="preserve"> të vendimit </w:t>
      </w:r>
      <w:r w:rsidRPr="00185E60">
        <w:rPr>
          <w:rFonts w:ascii="Garamond" w:hAnsi="Garamond" w:cs="Times New Roman"/>
          <w:iCs/>
          <w:sz w:val="24"/>
          <w:szCs w:val="24"/>
        </w:rPr>
        <w:t>shoqëria duhet të fillojë ushtrimin e aktivitetit të prodhimit të energjisë elektrike nga HEC</w:t>
      </w:r>
      <w:r w:rsidR="00185E60">
        <w:rPr>
          <w:rFonts w:ascii="Garamond" w:hAnsi="Garamond" w:cs="Times New Roman"/>
          <w:iCs/>
          <w:sz w:val="24"/>
          <w:szCs w:val="24"/>
        </w:rPr>
        <w:t xml:space="preserve"> “Kotorri”, jo më vonë se data 4.</w:t>
      </w:r>
      <w:r w:rsidRPr="00185E60">
        <w:rPr>
          <w:rFonts w:ascii="Garamond" w:hAnsi="Garamond" w:cs="Times New Roman"/>
          <w:iCs/>
          <w:sz w:val="24"/>
          <w:szCs w:val="24"/>
        </w:rPr>
        <w:t>8.2025 dhe duhet të depozitojë në ERE lejen e rinovuar të përdorimit të burimit ujor brenda datës 16.11.2027.</w:t>
      </w:r>
    </w:p>
    <w:p w14:paraId="4183E481" w14:textId="1E1957D4" w:rsidR="00B968F7" w:rsidRPr="00185E60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85E60">
        <w:rPr>
          <w:rFonts w:ascii="Garamond" w:hAnsi="Garamond" w:cs="Times New Roman"/>
          <w:bCs/>
          <w:sz w:val="24"/>
          <w:szCs w:val="24"/>
        </w:rPr>
        <w:t xml:space="preserve">2. Korrespondenca dhe </w:t>
      </w:r>
      <w:r w:rsidR="00185E60" w:rsidRPr="00185E60">
        <w:rPr>
          <w:rFonts w:ascii="Garamond" w:hAnsi="Garamond" w:cs="Times New Roman"/>
          <w:bCs/>
          <w:sz w:val="24"/>
          <w:szCs w:val="24"/>
        </w:rPr>
        <w:t>dokumentacioni i depozituar nga shoqëria</w:t>
      </w:r>
    </w:p>
    <w:p w14:paraId="7BE1F01E" w14:textId="61E8390E" w:rsidR="00B968F7" w:rsidRPr="00185E60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85E60">
        <w:rPr>
          <w:rFonts w:ascii="Garamond" w:hAnsi="Garamond"/>
          <w:sz w:val="24"/>
          <w:szCs w:val="24"/>
        </w:rPr>
        <w:t xml:space="preserve">- </w:t>
      </w:r>
      <w:r w:rsidRPr="00185E60">
        <w:rPr>
          <w:rFonts w:ascii="Garamond" w:hAnsi="Garamond" w:cs="Times New Roman"/>
          <w:sz w:val="24"/>
          <w:szCs w:val="24"/>
        </w:rPr>
        <w:t>Shoqëria “</w:t>
      </w:r>
      <w:proofErr w:type="spellStart"/>
      <w:r w:rsidR="00185E60" w:rsidRPr="00185E60">
        <w:rPr>
          <w:rFonts w:ascii="Garamond" w:hAnsi="Garamond" w:cs="Times New Roman"/>
          <w:sz w:val="24"/>
          <w:szCs w:val="24"/>
        </w:rPr>
        <w:t>Achelo</w:t>
      </w:r>
      <w:proofErr w:type="spellEnd"/>
      <w:r w:rsidRPr="00185E60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185E60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185E60">
        <w:rPr>
          <w:rFonts w:ascii="Garamond" w:hAnsi="Garamond" w:cs="Times New Roman"/>
          <w:sz w:val="24"/>
          <w:szCs w:val="24"/>
        </w:rPr>
        <w:t xml:space="preserve">. ka depozituar në ERE raportimet periodike për prodhimin e energjisë elektrike nga HEC </w:t>
      </w:r>
      <w:r w:rsidR="00185E60">
        <w:rPr>
          <w:rFonts w:ascii="Garamond" w:hAnsi="Garamond" w:cs="Times New Roman"/>
          <w:sz w:val="24"/>
          <w:szCs w:val="24"/>
        </w:rPr>
        <w:t>“Kotorri”, për periudhën maj–</w:t>
      </w:r>
      <w:r w:rsidR="00633B86">
        <w:rPr>
          <w:rFonts w:ascii="Garamond" w:hAnsi="Garamond" w:cs="Times New Roman"/>
          <w:sz w:val="24"/>
          <w:szCs w:val="24"/>
        </w:rPr>
        <w:t>shtator 2025.</w:t>
      </w:r>
    </w:p>
    <w:p w14:paraId="25C5A523" w14:textId="0574F1E9" w:rsidR="00B968F7" w:rsidRPr="00185E60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85E60">
        <w:rPr>
          <w:rFonts w:ascii="Garamond" w:hAnsi="Garamond"/>
          <w:sz w:val="24"/>
          <w:szCs w:val="24"/>
        </w:rPr>
        <w:t xml:space="preserve">- </w:t>
      </w:r>
      <w:r w:rsidRPr="00185E60">
        <w:rPr>
          <w:rFonts w:ascii="Garamond" w:hAnsi="Garamond" w:cs="Times New Roman"/>
          <w:sz w:val="24"/>
          <w:szCs w:val="24"/>
        </w:rPr>
        <w:t>Nga shqyrtimi i këtyre raportimeve, evidentohet se shoqëria ka hyrë në prodhim nga data 21 maj 2025.</w:t>
      </w:r>
    </w:p>
    <w:p w14:paraId="2A5CFB78" w14:textId="7BACED4A" w:rsidR="00B968F7" w:rsidRPr="00185E60" w:rsidRDefault="00B968F7" w:rsidP="00185E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85E60">
        <w:rPr>
          <w:rFonts w:ascii="Garamond" w:hAnsi="Garamond" w:cs="Times New Roman"/>
          <w:bCs/>
          <w:sz w:val="24"/>
          <w:szCs w:val="24"/>
        </w:rPr>
        <w:t xml:space="preserve">3. Analiza </w:t>
      </w:r>
      <w:r w:rsidR="00185E60" w:rsidRPr="00185E60">
        <w:rPr>
          <w:rFonts w:ascii="Garamond" w:hAnsi="Garamond" w:cs="Times New Roman"/>
          <w:bCs/>
          <w:sz w:val="24"/>
          <w:szCs w:val="24"/>
        </w:rPr>
        <w:t>ligjore dhe vlerësimi</w:t>
      </w:r>
    </w:p>
    <w:p w14:paraId="4C27F692" w14:textId="47454DFB" w:rsidR="00B968F7" w:rsidRPr="00185E60" w:rsidRDefault="00B968F7" w:rsidP="00185E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85E60">
        <w:rPr>
          <w:rFonts w:ascii="Garamond" w:hAnsi="Garamond"/>
          <w:sz w:val="24"/>
          <w:szCs w:val="24"/>
        </w:rPr>
        <w:t xml:space="preserve">- </w:t>
      </w:r>
      <w:r w:rsidRPr="00185E60">
        <w:rPr>
          <w:rFonts w:ascii="Garamond" w:hAnsi="Garamond" w:cs="Times New Roman"/>
          <w:sz w:val="24"/>
          <w:szCs w:val="24"/>
        </w:rPr>
        <w:t>Për sa përcaktuar në pikën 2</w:t>
      </w:r>
      <w:r w:rsidR="00185E60">
        <w:rPr>
          <w:rFonts w:ascii="Garamond" w:hAnsi="Garamond" w:cs="Times New Roman"/>
          <w:sz w:val="24"/>
          <w:szCs w:val="24"/>
        </w:rPr>
        <w:t>,</w:t>
      </w:r>
      <w:r w:rsidRPr="00185E60">
        <w:rPr>
          <w:rFonts w:ascii="Garamond" w:hAnsi="Garamond" w:cs="Times New Roman"/>
          <w:sz w:val="24"/>
          <w:szCs w:val="24"/>
        </w:rPr>
        <w:t xml:space="preserve"> të vendimit nr. 176/2024</w:t>
      </w:r>
      <w:r w:rsidR="00185E60">
        <w:rPr>
          <w:rFonts w:ascii="Garamond" w:hAnsi="Garamond" w:cs="Times New Roman"/>
          <w:sz w:val="24"/>
          <w:szCs w:val="24"/>
        </w:rPr>
        <w:t>,</w:t>
      </w:r>
      <w:r w:rsidRPr="00185E60">
        <w:rPr>
          <w:rFonts w:ascii="Garamond" w:hAnsi="Garamond" w:cs="Times New Roman"/>
          <w:sz w:val="24"/>
          <w:szCs w:val="24"/>
        </w:rPr>
        <w:t xml:space="preserve"> rezulton se shoqëria</w:t>
      </w:r>
      <w:r w:rsidR="00185E60">
        <w:rPr>
          <w:rFonts w:ascii="Garamond" w:hAnsi="Garamond" w:cs="Times New Roman"/>
          <w:sz w:val="24"/>
          <w:szCs w:val="24"/>
        </w:rPr>
        <w:t xml:space="preserve"> </w:t>
      </w:r>
      <w:r w:rsidRPr="00185E60">
        <w:rPr>
          <w:rFonts w:ascii="Garamond" w:hAnsi="Garamond" w:cs="Times New Roman"/>
          <w:sz w:val="24"/>
          <w:szCs w:val="24"/>
        </w:rPr>
        <w:t xml:space="preserve">ka </w:t>
      </w:r>
      <w:r w:rsidRPr="00185E60">
        <w:rPr>
          <w:rFonts w:ascii="Garamond" w:hAnsi="Garamond" w:cs="Times New Roman"/>
          <w:iCs/>
          <w:sz w:val="24"/>
          <w:szCs w:val="24"/>
        </w:rPr>
        <w:t>filluar ushtrimin e aktivitetit të prodhimit të energjisë elektrike nga HEC “Kotorri”, brenda afatit të përcaktuar</w:t>
      </w:r>
      <w:r w:rsidR="00185E60">
        <w:rPr>
          <w:rFonts w:ascii="Garamond" w:hAnsi="Garamond" w:cs="Times New Roman"/>
          <w:iCs/>
          <w:sz w:val="24"/>
          <w:szCs w:val="24"/>
        </w:rPr>
        <w:t xml:space="preserve"> </w:t>
      </w:r>
      <w:r w:rsidRPr="00185E60">
        <w:rPr>
          <w:rFonts w:ascii="Garamond" w:hAnsi="Garamond" w:cs="Times New Roman"/>
          <w:sz w:val="24"/>
          <w:szCs w:val="24"/>
        </w:rPr>
        <w:t>në pikën 2 të vendimit të sipërcituar.</w:t>
      </w:r>
    </w:p>
    <w:p w14:paraId="342B1FEC" w14:textId="309DC856" w:rsidR="00B968F7" w:rsidRPr="00185E60" w:rsidRDefault="00B968F7" w:rsidP="00185E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85E60">
        <w:rPr>
          <w:rFonts w:ascii="Garamond" w:hAnsi="Garamond"/>
          <w:sz w:val="24"/>
          <w:szCs w:val="24"/>
        </w:rPr>
        <w:t xml:space="preserve">- </w:t>
      </w:r>
      <w:r w:rsidRPr="00185E60">
        <w:rPr>
          <w:rFonts w:ascii="Garamond" w:hAnsi="Garamond" w:cs="Times New Roman"/>
          <w:sz w:val="24"/>
          <w:szCs w:val="24"/>
        </w:rPr>
        <w:t xml:space="preserve">Për pasojë, pika 2 e </w:t>
      </w:r>
      <w:proofErr w:type="spellStart"/>
      <w:r w:rsidRPr="00185E60">
        <w:rPr>
          <w:rFonts w:ascii="Garamond" w:hAnsi="Garamond" w:cs="Times New Roman"/>
          <w:sz w:val="24"/>
          <w:szCs w:val="24"/>
        </w:rPr>
        <w:t>dispozitivit</w:t>
      </w:r>
      <w:proofErr w:type="spellEnd"/>
      <w:r w:rsidRPr="00185E60">
        <w:rPr>
          <w:rFonts w:ascii="Garamond" w:hAnsi="Garamond" w:cs="Times New Roman"/>
          <w:sz w:val="24"/>
          <w:szCs w:val="24"/>
        </w:rPr>
        <w:t xml:space="preserve"> të vendimit të </w:t>
      </w:r>
      <w:r w:rsidR="00185E60" w:rsidRPr="00185E60">
        <w:rPr>
          <w:rFonts w:ascii="Garamond" w:hAnsi="Garamond" w:cs="Times New Roman"/>
          <w:sz w:val="24"/>
          <w:szCs w:val="24"/>
        </w:rPr>
        <w:t xml:space="preserve">Bordit </w:t>
      </w:r>
      <w:r w:rsidRPr="00185E60">
        <w:rPr>
          <w:rFonts w:ascii="Garamond" w:hAnsi="Garamond" w:cs="Times New Roman"/>
          <w:sz w:val="24"/>
          <w:szCs w:val="24"/>
        </w:rPr>
        <w:t>të ERE-s nr. 176/2024, vlerësohet të</w:t>
      </w:r>
      <w:r w:rsidR="00185E60">
        <w:rPr>
          <w:rFonts w:ascii="Garamond" w:hAnsi="Garamond" w:cs="Times New Roman"/>
          <w:sz w:val="24"/>
          <w:szCs w:val="24"/>
        </w:rPr>
        <w:t xml:space="preserve"> </w:t>
      </w:r>
      <w:r w:rsidRPr="00185E60">
        <w:rPr>
          <w:rFonts w:ascii="Garamond" w:hAnsi="Garamond" w:cs="Times New Roman"/>
          <w:sz w:val="24"/>
          <w:szCs w:val="24"/>
        </w:rPr>
        <w:t>shfuqizohet.</w:t>
      </w:r>
    </w:p>
    <w:p w14:paraId="75747540" w14:textId="765CD9EA" w:rsidR="00B968F7" w:rsidRPr="00185E60" w:rsidRDefault="00B968F7" w:rsidP="00185E6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85E60">
        <w:rPr>
          <w:rFonts w:ascii="Garamond" w:hAnsi="Garamond"/>
          <w:sz w:val="24"/>
          <w:szCs w:val="24"/>
        </w:rPr>
        <w:t xml:space="preserve">- </w:t>
      </w:r>
      <w:r w:rsidRPr="00185E60">
        <w:rPr>
          <w:rFonts w:ascii="Garamond" w:hAnsi="Garamond" w:cs="Times New Roman"/>
          <w:sz w:val="24"/>
          <w:szCs w:val="24"/>
        </w:rPr>
        <w:t xml:space="preserve">Gjithashtu, në përmbajtjen e pikës 4 të </w:t>
      </w:r>
      <w:proofErr w:type="spellStart"/>
      <w:r w:rsidRPr="00185E60">
        <w:rPr>
          <w:rFonts w:ascii="Garamond" w:hAnsi="Garamond" w:cs="Times New Roman"/>
          <w:sz w:val="24"/>
          <w:szCs w:val="24"/>
        </w:rPr>
        <w:t>të</w:t>
      </w:r>
      <w:proofErr w:type="spellEnd"/>
      <w:r w:rsidRPr="00185E60">
        <w:rPr>
          <w:rFonts w:ascii="Garamond" w:hAnsi="Garamond" w:cs="Times New Roman"/>
          <w:sz w:val="24"/>
          <w:szCs w:val="24"/>
        </w:rPr>
        <w:t xml:space="preserve"> njëjtit vendim është konstatuar një gabim material në referencën e brendshme ku në vend që t’i referohej pikës 3 (të cilës i përket afati për depozitimin e lejes së rinovuar të përdorimit të burimit ujor), gabimisht i është referuar pikës 2.</w:t>
      </w:r>
    </w:p>
    <w:p w14:paraId="0FC31442" w14:textId="3F012384" w:rsidR="00B968F7" w:rsidRPr="00185E60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185E60">
        <w:rPr>
          <w:rFonts w:ascii="Garamond" w:hAnsi="Garamond"/>
          <w:sz w:val="24"/>
          <w:szCs w:val="24"/>
        </w:rPr>
        <w:t xml:space="preserve">- </w:t>
      </w:r>
      <w:r w:rsidRPr="00185E60">
        <w:rPr>
          <w:rFonts w:ascii="Garamond" w:hAnsi="Garamond" w:cs="Times New Roman"/>
          <w:sz w:val="24"/>
          <w:szCs w:val="24"/>
        </w:rPr>
        <w:t xml:space="preserve">Për pasojë, pika 4 e </w:t>
      </w:r>
      <w:proofErr w:type="spellStart"/>
      <w:r w:rsidRPr="00185E60">
        <w:rPr>
          <w:rFonts w:ascii="Garamond" w:hAnsi="Garamond" w:cs="Times New Roman"/>
          <w:sz w:val="24"/>
          <w:szCs w:val="24"/>
        </w:rPr>
        <w:t>dispozitivit</w:t>
      </w:r>
      <w:proofErr w:type="spellEnd"/>
      <w:r w:rsidRPr="00185E60">
        <w:rPr>
          <w:rFonts w:ascii="Garamond" w:hAnsi="Garamond" w:cs="Times New Roman"/>
          <w:sz w:val="24"/>
          <w:szCs w:val="24"/>
        </w:rPr>
        <w:t xml:space="preserve"> të vendimit të </w:t>
      </w:r>
      <w:r w:rsidR="00185E60" w:rsidRPr="00185E60">
        <w:rPr>
          <w:rFonts w:ascii="Garamond" w:hAnsi="Garamond" w:cs="Times New Roman"/>
          <w:sz w:val="24"/>
          <w:szCs w:val="24"/>
        </w:rPr>
        <w:t xml:space="preserve">Bordit </w:t>
      </w:r>
      <w:r w:rsidRPr="00185E60">
        <w:rPr>
          <w:rFonts w:ascii="Garamond" w:hAnsi="Garamond" w:cs="Times New Roman"/>
          <w:sz w:val="24"/>
          <w:szCs w:val="24"/>
        </w:rPr>
        <w:t>të ERE-s nr. 176/2024, vlerësohet të ndryshohet referimi nga pika 2 në pikën 3.</w:t>
      </w:r>
    </w:p>
    <w:p w14:paraId="49ECF321" w14:textId="24E6B244" w:rsidR="00B968F7" w:rsidRPr="00633B86" w:rsidRDefault="00B968F7" w:rsidP="00B968F7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633B86">
        <w:rPr>
          <w:rFonts w:ascii="Garamond" w:hAnsi="Garamond"/>
          <w:bCs/>
          <w:color w:val="auto"/>
        </w:rPr>
        <w:t xml:space="preserve">4. Nevoja për </w:t>
      </w:r>
      <w:r w:rsidR="00185E60" w:rsidRPr="00633B86">
        <w:rPr>
          <w:rFonts w:ascii="Garamond" w:hAnsi="Garamond"/>
          <w:bCs/>
          <w:color w:val="auto"/>
        </w:rPr>
        <w:t>ndryshimin e vendimit</w:t>
      </w:r>
    </w:p>
    <w:p w14:paraId="223819F3" w14:textId="670BF29A" w:rsidR="00B968F7" w:rsidRPr="00B968F7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968F7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B968F7">
        <w:rPr>
          <w:rFonts w:ascii="Garamond" w:hAnsi="Garamond" w:cs="Times New Roman"/>
          <w:sz w:val="24"/>
          <w:szCs w:val="24"/>
        </w:rPr>
        <w:t>Në mbështetje të nenit 113</w:t>
      </w:r>
      <w:r w:rsidR="00185E60">
        <w:rPr>
          <w:rFonts w:ascii="Garamond" w:hAnsi="Garamond" w:cs="Times New Roman"/>
          <w:sz w:val="24"/>
          <w:szCs w:val="24"/>
        </w:rPr>
        <w:t>,</w:t>
      </w:r>
      <w:r w:rsidRPr="00B968F7">
        <w:rPr>
          <w:rFonts w:ascii="Garamond" w:hAnsi="Garamond" w:cs="Times New Roman"/>
          <w:sz w:val="24"/>
          <w:szCs w:val="24"/>
        </w:rPr>
        <w:t xml:space="preserve"> të ligjit nr. 44/2015</w:t>
      </w:r>
      <w:r w:rsidR="00185E60">
        <w:rPr>
          <w:rFonts w:ascii="Garamond" w:hAnsi="Garamond" w:cs="Times New Roman"/>
          <w:sz w:val="24"/>
          <w:szCs w:val="24"/>
        </w:rPr>
        <w:t>,</w:t>
      </w:r>
      <w:r w:rsidRPr="00B968F7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</w:t>
      </w:r>
      <w:r w:rsidR="00633B86">
        <w:rPr>
          <w:rFonts w:ascii="Garamond" w:hAnsi="Garamond" w:cs="Times New Roman"/>
          <w:sz w:val="24"/>
          <w:szCs w:val="24"/>
        </w:rPr>
        <w:t>nxjerrë atë, vlerësohet se pika</w:t>
      </w:r>
      <w:r w:rsidRPr="00B968F7">
        <w:rPr>
          <w:rFonts w:ascii="Garamond" w:hAnsi="Garamond" w:cs="Times New Roman"/>
          <w:sz w:val="24"/>
          <w:szCs w:val="24"/>
        </w:rPr>
        <w:t xml:space="preserve"> 2 e </w:t>
      </w:r>
      <w:proofErr w:type="spellStart"/>
      <w:r w:rsidRPr="00B968F7">
        <w:rPr>
          <w:rFonts w:ascii="Garamond" w:hAnsi="Garamond" w:cs="Times New Roman"/>
          <w:sz w:val="24"/>
          <w:szCs w:val="24"/>
        </w:rPr>
        <w:t>dispozitivit</w:t>
      </w:r>
      <w:proofErr w:type="spellEnd"/>
      <w:r w:rsidRPr="00B968F7">
        <w:rPr>
          <w:rFonts w:ascii="Garamond" w:hAnsi="Garamond" w:cs="Times New Roman"/>
          <w:sz w:val="24"/>
          <w:szCs w:val="24"/>
        </w:rPr>
        <w:t xml:space="preserve"> të vendimit të </w:t>
      </w:r>
      <w:r w:rsidR="00185E60" w:rsidRPr="00B968F7">
        <w:rPr>
          <w:rFonts w:ascii="Garamond" w:hAnsi="Garamond" w:cs="Times New Roman"/>
          <w:sz w:val="24"/>
          <w:szCs w:val="24"/>
        </w:rPr>
        <w:t xml:space="preserve">Bordit </w:t>
      </w:r>
      <w:r w:rsidR="00185E60">
        <w:rPr>
          <w:rFonts w:ascii="Garamond" w:hAnsi="Garamond" w:cs="Times New Roman"/>
          <w:sz w:val="24"/>
          <w:szCs w:val="24"/>
        </w:rPr>
        <w:t>të ERE-s nr. 176, datë 29.</w:t>
      </w:r>
      <w:r w:rsidRPr="00B968F7">
        <w:rPr>
          <w:rFonts w:ascii="Garamond" w:hAnsi="Garamond" w:cs="Times New Roman"/>
          <w:sz w:val="24"/>
          <w:szCs w:val="24"/>
        </w:rPr>
        <w:t>8.2024, duhet të shfuqizohet, pasi shoqëria “</w:t>
      </w:r>
      <w:proofErr w:type="spellStart"/>
      <w:r w:rsidR="00185E60" w:rsidRPr="00B968F7">
        <w:rPr>
          <w:rFonts w:ascii="Garamond" w:hAnsi="Garamond" w:cs="Times New Roman"/>
          <w:sz w:val="24"/>
          <w:szCs w:val="24"/>
        </w:rPr>
        <w:t>Achelo</w:t>
      </w:r>
      <w:proofErr w:type="spellEnd"/>
      <w:r w:rsidRPr="00B968F7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B968F7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B968F7">
        <w:rPr>
          <w:rFonts w:ascii="Garamond" w:hAnsi="Garamond" w:cs="Times New Roman"/>
          <w:sz w:val="24"/>
          <w:szCs w:val="24"/>
        </w:rPr>
        <w:t>. ka përmbushur kushtin përkatës dhe duhet të reflektohet situata aktuale e realizimit të projektit.</w:t>
      </w:r>
    </w:p>
    <w:p w14:paraId="5D483466" w14:textId="73E62C90" w:rsidR="00B968F7" w:rsidRPr="00185E60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968F7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B968F7">
        <w:rPr>
          <w:rFonts w:ascii="Garamond" w:hAnsi="Garamond" w:cs="Times New Roman"/>
          <w:sz w:val="24"/>
          <w:szCs w:val="24"/>
        </w:rPr>
        <w:t>Gjithashtu, pika 4</w:t>
      </w:r>
      <w:r w:rsidR="00185E60">
        <w:rPr>
          <w:rFonts w:ascii="Garamond" w:hAnsi="Garamond" w:cs="Times New Roman"/>
          <w:sz w:val="24"/>
          <w:szCs w:val="24"/>
        </w:rPr>
        <w:t>,</w:t>
      </w:r>
      <w:r w:rsidRPr="00B968F7">
        <w:rPr>
          <w:rFonts w:ascii="Garamond" w:hAnsi="Garamond" w:cs="Times New Roman"/>
          <w:sz w:val="24"/>
          <w:szCs w:val="24"/>
        </w:rPr>
        <w:t xml:space="preserve"> e vendimit nr. 176/2024 përcakton se: </w:t>
      </w:r>
      <w:r w:rsidR="00633B86">
        <w:rPr>
          <w:rFonts w:ascii="Garamond" w:hAnsi="Garamond" w:cs="Times New Roman"/>
          <w:sz w:val="24"/>
          <w:szCs w:val="24"/>
        </w:rPr>
        <w:t>“</w:t>
      </w:r>
      <w:r w:rsidRPr="00185E60">
        <w:rPr>
          <w:rFonts w:ascii="Garamond" w:hAnsi="Garamond" w:cs="Times New Roman"/>
          <w:iCs/>
          <w:sz w:val="24"/>
          <w:szCs w:val="24"/>
        </w:rPr>
        <w:t>Në rast se shoqëria nuk depoziton lejen e rinovuar të përdorimit të burimit ujor brenda afatit të përcaktuar në pikën 2 dhe ka një vendim për ndërprerjen/pezullimin e veprimtarisë nga inspektoratet/agjencitë e mbrojtjes së territorit/</w:t>
      </w:r>
      <w:r w:rsidR="00633B86">
        <w:rPr>
          <w:rFonts w:ascii="Garamond" w:hAnsi="Garamond" w:cs="Times New Roman"/>
          <w:iCs/>
          <w:sz w:val="24"/>
          <w:szCs w:val="24"/>
        </w:rPr>
        <w:t xml:space="preserve"> </w:t>
      </w:r>
      <w:r w:rsidRPr="00185E60">
        <w:rPr>
          <w:rFonts w:ascii="Garamond" w:hAnsi="Garamond" w:cs="Times New Roman"/>
          <w:iCs/>
          <w:sz w:val="24"/>
          <w:szCs w:val="24"/>
        </w:rPr>
        <w:lastRenderedPageBreak/>
        <w:t>mjedisit, atëherë ajo nuk ka të drejtë të operojë/ushtrojë veprimtarinë e prodhimit të energjisë elektrike.</w:t>
      </w:r>
      <w:r w:rsidR="00633B86">
        <w:rPr>
          <w:rFonts w:ascii="Garamond" w:hAnsi="Garamond" w:cs="Times New Roman"/>
          <w:iCs/>
          <w:sz w:val="24"/>
          <w:szCs w:val="24"/>
        </w:rPr>
        <w:t>”.</w:t>
      </w:r>
    </w:p>
    <w:p w14:paraId="3F35B5E8" w14:textId="775300D8" w:rsidR="00B968F7" w:rsidRPr="00185E60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B968F7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B968F7">
        <w:rPr>
          <w:rFonts w:ascii="Garamond" w:hAnsi="Garamond" w:cs="Times New Roman"/>
          <w:sz w:val="24"/>
          <w:szCs w:val="24"/>
        </w:rPr>
        <w:t>Në kuadër të korrigjimit të gabimit ma</w:t>
      </w:r>
      <w:r w:rsidR="00185E60">
        <w:rPr>
          <w:rFonts w:ascii="Garamond" w:hAnsi="Garamond" w:cs="Times New Roman"/>
          <w:sz w:val="24"/>
          <w:szCs w:val="24"/>
        </w:rPr>
        <w:t xml:space="preserve">terial të konstatuar, duhet të </w:t>
      </w:r>
      <w:r w:rsidRPr="00B968F7">
        <w:rPr>
          <w:rFonts w:ascii="Garamond" w:hAnsi="Garamond" w:cs="Times New Roman"/>
          <w:sz w:val="24"/>
          <w:szCs w:val="24"/>
        </w:rPr>
        <w:t xml:space="preserve">bëhet: </w:t>
      </w:r>
      <w:r w:rsidR="00633B86">
        <w:rPr>
          <w:rFonts w:ascii="Garamond" w:hAnsi="Garamond" w:cs="Times New Roman"/>
          <w:sz w:val="24"/>
          <w:szCs w:val="24"/>
        </w:rPr>
        <w:t>“</w:t>
      </w:r>
      <w:r w:rsidRPr="00185E60">
        <w:rPr>
          <w:rFonts w:ascii="Garamond" w:hAnsi="Garamond" w:cs="Times New Roman"/>
          <w:iCs/>
          <w:sz w:val="24"/>
          <w:szCs w:val="24"/>
        </w:rPr>
        <w:t>Në rast se shoqëria nuk depoziton lejen e rinovuar të përdorimit të burimit ujor brenda afatit të përcaktuar në pikën 3 dhe ka një vendim për ndërprerjen/pezullimin e veprimtarisë nga inspektoratet/agjencitë e mbrojtjes së territorit/mjedisit, atëherë ajo nuk ka të drejtë të operojë/ushtrojë veprimtarinë e prodhimit të energjisë elektrike.</w:t>
      </w:r>
      <w:r w:rsidR="00633B86">
        <w:rPr>
          <w:rFonts w:ascii="Garamond" w:hAnsi="Garamond" w:cs="Times New Roman"/>
          <w:iCs/>
          <w:sz w:val="24"/>
          <w:szCs w:val="24"/>
        </w:rPr>
        <w:t>”.</w:t>
      </w:r>
    </w:p>
    <w:p w14:paraId="0A905442" w14:textId="3C4CAD4C" w:rsidR="00B968F7" w:rsidRPr="00B968F7" w:rsidRDefault="00B968F7" w:rsidP="00B96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68F7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185E60" w:rsidRPr="00B968F7">
        <w:rPr>
          <w:rFonts w:ascii="Garamond" w:hAnsi="Garamond" w:cs="Times New Roman"/>
          <w:sz w:val="24"/>
          <w:szCs w:val="24"/>
        </w:rPr>
        <w:t xml:space="preserve">Bordi </w:t>
      </w:r>
      <w:r w:rsidR="00185E60">
        <w:rPr>
          <w:rFonts w:ascii="Garamond" w:hAnsi="Garamond" w:cs="Times New Roman"/>
          <w:sz w:val="24"/>
          <w:szCs w:val="24"/>
        </w:rPr>
        <w:t>i ERE-s</w:t>
      </w:r>
    </w:p>
    <w:p w14:paraId="39DEE5D5" w14:textId="417805A9" w:rsidR="00B968F7" w:rsidRPr="00B968F7" w:rsidRDefault="00B968F7" w:rsidP="00B968F7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B968F7">
        <w:rPr>
          <w:rFonts w:ascii="Garamond" w:hAnsi="Garamond"/>
          <w:bCs/>
          <w:sz w:val="24"/>
          <w:szCs w:val="24"/>
        </w:rPr>
        <w:t>VENDOSI:</w:t>
      </w:r>
    </w:p>
    <w:p w14:paraId="3723E788" w14:textId="77777777" w:rsidR="00B968F7" w:rsidRPr="00B968F7" w:rsidRDefault="00B968F7" w:rsidP="00B968F7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7762D5C" w14:textId="02434511" w:rsidR="00B968F7" w:rsidRPr="00B968F7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968F7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968F7">
        <w:rPr>
          <w:rFonts w:ascii="Garamond" w:hAnsi="Garamond" w:cs="Times New Roman"/>
          <w:sz w:val="24"/>
          <w:szCs w:val="24"/>
        </w:rPr>
        <w:t>Pika 2</w:t>
      </w:r>
      <w:r w:rsidR="00185E60">
        <w:rPr>
          <w:rFonts w:ascii="Garamond" w:hAnsi="Garamond" w:cs="Times New Roman"/>
          <w:sz w:val="24"/>
          <w:szCs w:val="24"/>
        </w:rPr>
        <w:t>,</w:t>
      </w:r>
      <w:r w:rsidRPr="00B968F7">
        <w:rPr>
          <w:rFonts w:ascii="Garamond" w:hAnsi="Garamond" w:cs="Times New Roman"/>
          <w:sz w:val="24"/>
          <w:szCs w:val="24"/>
        </w:rPr>
        <w:t xml:space="preserve"> e vend</w:t>
      </w:r>
      <w:r w:rsidR="00185E60">
        <w:rPr>
          <w:rFonts w:ascii="Garamond" w:hAnsi="Garamond" w:cs="Times New Roman"/>
          <w:sz w:val="24"/>
          <w:szCs w:val="24"/>
        </w:rPr>
        <w:t>imit të ERE-s nr. 176, datë 29.</w:t>
      </w:r>
      <w:r w:rsidRPr="00B968F7">
        <w:rPr>
          <w:rFonts w:ascii="Garamond" w:hAnsi="Garamond" w:cs="Times New Roman"/>
          <w:sz w:val="24"/>
          <w:szCs w:val="24"/>
        </w:rPr>
        <w:t>8.2024, shfuqizohet.</w:t>
      </w:r>
    </w:p>
    <w:p w14:paraId="0BB72447" w14:textId="69BD3D18" w:rsidR="00B968F7" w:rsidRPr="00B968F7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968F7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968F7">
        <w:rPr>
          <w:rFonts w:ascii="Garamond" w:hAnsi="Garamond" w:cs="Times New Roman"/>
          <w:sz w:val="24"/>
          <w:szCs w:val="24"/>
        </w:rPr>
        <w:t>Pika 4</w:t>
      </w:r>
      <w:r w:rsidR="00185E60">
        <w:rPr>
          <w:rFonts w:ascii="Garamond" w:hAnsi="Garamond" w:cs="Times New Roman"/>
          <w:sz w:val="24"/>
          <w:szCs w:val="24"/>
        </w:rPr>
        <w:t>,</w:t>
      </w:r>
      <w:r w:rsidRPr="00B968F7">
        <w:rPr>
          <w:rFonts w:ascii="Garamond" w:hAnsi="Garamond" w:cs="Times New Roman"/>
          <w:sz w:val="24"/>
          <w:szCs w:val="24"/>
        </w:rPr>
        <w:t xml:space="preserve"> e vend</w:t>
      </w:r>
      <w:r w:rsidR="00185E60">
        <w:rPr>
          <w:rFonts w:ascii="Garamond" w:hAnsi="Garamond" w:cs="Times New Roman"/>
          <w:sz w:val="24"/>
          <w:szCs w:val="24"/>
        </w:rPr>
        <w:t>imit të ERE-s nr. 176, datë 29.</w:t>
      </w:r>
      <w:r w:rsidRPr="00B968F7">
        <w:rPr>
          <w:rFonts w:ascii="Garamond" w:hAnsi="Garamond" w:cs="Times New Roman"/>
          <w:sz w:val="24"/>
          <w:szCs w:val="24"/>
        </w:rPr>
        <w:t xml:space="preserve">8.2024, ndryshohet si vijon: </w:t>
      </w:r>
    </w:p>
    <w:p w14:paraId="604879D0" w14:textId="77777777" w:rsidR="00633B86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185E60">
        <w:rPr>
          <w:rFonts w:ascii="Garamond" w:hAnsi="Garamond" w:cs="Times New Roman"/>
          <w:iCs/>
          <w:sz w:val="24"/>
          <w:szCs w:val="24"/>
        </w:rPr>
        <w:t>“Në rast se shoqëria nuk depoziton lejen e rinovuar të përdorimit të burimit ujor brenda afatit të përcaktuar në pikën 3 dhe ka një vendim për ndërprerjen/pezullimin e veprimtarisë nga inspektoratet/</w:t>
      </w:r>
    </w:p>
    <w:p w14:paraId="0BF76308" w14:textId="577607E3" w:rsidR="00B968F7" w:rsidRPr="00185E60" w:rsidRDefault="00B968F7" w:rsidP="00633B86">
      <w:pPr>
        <w:pStyle w:val="ListParagraph"/>
        <w:spacing w:after="0" w:line="240" w:lineRule="auto"/>
        <w:ind w:left="0"/>
        <w:jc w:val="both"/>
        <w:rPr>
          <w:rFonts w:ascii="Garamond" w:hAnsi="Garamond" w:cs="Times New Roman"/>
          <w:sz w:val="24"/>
          <w:szCs w:val="24"/>
        </w:rPr>
      </w:pPr>
      <w:r w:rsidRPr="00185E60">
        <w:rPr>
          <w:rFonts w:ascii="Garamond" w:hAnsi="Garamond" w:cs="Times New Roman"/>
          <w:iCs/>
          <w:sz w:val="24"/>
          <w:szCs w:val="24"/>
        </w:rPr>
        <w:t>agjencitë e mbrojtjes së territorit/mjedisit, atëherë ajo nuk ka të drejtë të operojë/ushtrojë veprimtarinë e prodhimit të energjisë elektrike</w:t>
      </w:r>
      <w:r w:rsidR="00185E60">
        <w:rPr>
          <w:rFonts w:ascii="Garamond" w:hAnsi="Garamond" w:cs="Times New Roman"/>
          <w:iCs/>
          <w:sz w:val="24"/>
          <w:szCs w:val="24"/>
        </w:rPr>
        <w:t>.</w:t>
      </w:r>
      <w:r w:rsidRPr="00185E60">
        <w:rPr>
          <w:rFonts w:ascii="Garamond" w:hAnsi="Garamond" w:cs="Times New Roman"/>
          <w:iCs/>
          <w:sz w:val="24"/>
          <w:szCs w:val="24"/>
        </w:rPr>
        <w:t>”.</w:t>
      </w:r>
    </w:p>
    <w:p w14:paraId="2C9ED5F7" w14:textId="50DC9C35" w:rsidR="00B968F7" w:rsidRPr="00B968F7" w:rsidRDefault="00B968F7" w:rsidP="00B968F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968F7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968F7">
        <w:rPr>
          <w:rFonts w:ascii="Garamond" w:hAnsi="Garamond" w:cs="Times New Roman"/>
          <w:sz w:val="24"/>
          <w:szCs w:val="24"/>
        </w:rPr>
        <w:t>Drejtoria e Politi</w:t>
      </w:r>
      <w:r w:rsidR="00633B86">
        <w:rPr>
          <w:rFonts w:ascii="Garamond" w:hAnsi="Garamond" w:cs="Times New Roman"/>
          <w:sz w:val="24"/>
          <w:szCs w:val="24"/>
        </w:rPr>
        <w:t xml:space="preserve">kave të Burimeve të </w:t>
      </w:r>
      <w:proofErr w:type="spellStart"/>
      <w:r w:rsidR="00633B86">
        <w:rPr>
          <w:rFonts w:ascii="Garamond" w:hAnsi="Garamond" w:cs="Times New Roman"/>
          <w:sz w:val="24"/>
          <w:szCs w:val="24"/>
        </w:rPr>
        <w:t>Rinovueshme</w:t>
      </w:r>
      <w:proofErr w:type="spellEnd"/>
      <w:r w:rsidRPr="00B968F7">
        <w:rPr>
          <w:rFonts w:ascii="Garamond" w:hAnsi="Garamond" w:cs="Times New Roman"/>
          <w:sz w:val="24"/>
          <w:szCs w:val="24"/>
        </w:rPr>
        <w:t xml:space="preserve"> të njoftojë shoqërinë “</w:t>
      </w:r>
      <w:proofErr w:type="spellStart"/>
      <w:r w:rsidR="00185E60" w:rsidRPr="00B968F7">
        <w:rPr>
          <w:rFonts w:ascii="Garamond" w:hAnsi="Garamond" w:cs="Times New Roman"/>
          <w:sz w:val="24"/>
          <w:szCs w:val="24"/>
        </w:rPr>
        <w:t>Achelo</w:t>
      </w:r>
      <w:proofErr w:type="spellEnd"/>
      <w:r w:rsidRPr="00B968F7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B968F7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B968F7">
        <w:rPr>
          <w:rFonts w:ascii="Garamond" w:hAnsi="Garamond" w:cs="Times New Roman"/>
          <w:sz w:val="24"/>
          <w:szCs w:val="24"/>
        </w:rPr>
        <w:t xml:space="preserve">., Ministrinë e Infrastrukturës dhe Energjisë, “OSSH” </w:t>
      </w:r>
      <w:proofErr w:type="spellStart"/>
      <w:r w:rsidRPr="00B968F7">
        <w:rPr>
          <w:rFonts w:ascii="Garamond" w:hAnsi="Garamond" w:cs="Times New Roman"/>
          <w:sz w:val="24"/>
          <w:szCs w:val="24"/>
        </w:rPr>
        <w:t>sh.a</w:t>
      </w:r>
      <w:proofErr w:type="spellEnd"/>
      <w:r w:rsidRPr="00B968F7">
        <w:rPr>
          <w:rFonts w:ascii="Garamond" w:hAnsi="Garamond" w:cs="Times New Roman"/>
          <w:sz w:val="24"/>
          <w:szCs w:val="24"/>
        </w:rPr>
        <w:t xml:space="preserve">. dhe “ALPEX” </w:t>
      </w:r>
      <w:proofErr w:type="spellStart"/>
      <w:r w:rsidRPr="00B968F7">
        <w:rPr>
          <w:rFonts w:ascii="Garamond" w:hAnsi="Garamond" w:cs="Times New Roman"/>
          <w:sz w:val="24"/>
          <w:szCs w:val="24"/>
        </w:rPr>
        <w:t>sh.a</w:t>
      </w:r>
      <w:proofErr w:type="spellEnd"/>
      <w:r w:rsidRPr="00B968F7">
        <w:rPr>
          <w:rFonts w:ascii="Garamond" w:hAnsi="Garamond" w:cs="Times New Roman"/>
          <w:sz w:val="24"/>
          <w:szCs w:val="24"/>
        </w:rPr>
        <w:t xml:space="preserve">., lidhur me vendimin e </w:t>
      </w:r>
      <w:r w:rsidR="00633B86" w:rsidRPr="00B968F7">
        <w:rPr>
          <w:rFonts w:ascii="Garamond" w:hAnsi="Garamond" w:cs="Times New Roman"/>
          <w:sz w:val="24"/>
          <w:szCs w:val="24"/>
        </w:rPr>
        <w:t xml:space="preserve">Bordit </w:t>
      </w:r>
      <w:r w:rsidRPr="00B968F7">
        <w:rPr>
          <w:rFonts w:ascii="Garamond" w:hAnsi="Garamond" w:cs="Times New Roman"/>
          <w:sz w:val="24"/>
          <w:szCs w:val="24"/>
        </w:rPr>
        <w:t>të ERE-s.</w:t>
      </w:r>
    </w:p>
    <w:p w14:paraId="57880020" w14:textId="77777777" w:rsidR="00B968F7" w:rsidRPr="00B968F7" w:rsidRDefault="00B968F7" w:rsidP="00B96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68F7">
        <w:rPr>
          <w:rFonts w:ascii="Garamond" w:hAnsi="Garamond" w:cs="Times New Roman"/>
          <w:sz w:val="24"/>
          <w:szCs w:val="24"/>
        </w:rPr>
        <w:t>Ky vendim hyn në fuqi menjëherë.</w:t>
      </w:r>
    </w:p>
    <w:p w14:paraId="32182908" w14:textId="50824374" w:rsidR="00B968F7" w:rsidRPr="00B968F7" w:rsidRDefault="00B968F7" w:rsidP="00B96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68F7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185E60" w:rsidRPr="00B968F7">
        <w:rPr>
          <w:rFonts w:ascii="Garamond" w:hAnsi="Garamond" w:cs="Times New Roman"/>
          <w:sz w:val="24"/>
          <w:szCs w:val="24"/>
        </w:rPr>
        <w:t xml:space="preserve">Bordit </w:t>
      </w:r>
      <w:r w:rsidRPr="00B968F7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185E60" w:rsidRPr="00B968F7">
        <w:rPr>
          <w:rFonts w:ascii="Garamond" w:hAnsi="Garamond" w:cs="Times New Roman"/>
          <w:sz w:val="24"/>
          <w:szCs w:val="24"/>
        </w:rPr>
        <w:t xml:space="preserve">Bordin </w:t>
      </w:r>
      <w:r w:rsidRPr="00B968F7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52F763E" w14:textId="77777777" w:rsidR="00B968F7" w:rsidRPr="00B968F7" w:rsidRDefault="00B968F7" w:rsidP="00B968F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968F7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1846E330" w14:textId="77777777" w:rsidR="00B968F7" w:rsidRPr="00B968F7" w:rsidRDefault="00B968F7" w:rsidP="00B968F7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</w:p>
    <w:p w14:paraId="4F24DAAA" w14:textId="748DB4E1" w:rsidR="00B968F7" w:rsidRPr="00B968F7" w:rsidRDefault="00B968F7" w:rsidP="00B968F7">
      <w:pPr>
        <w:pStyle w:val="CommentText"/>
        <w:tabs>
          <w:tab w:val="left" w:pos="7800"/>
        </w:tabs>
        <w:ind w:firstLine="284"/>
        <w:jc w:val="right"/>
        <w:rPr>
          <w:rFonts w:ascii="Garamond" w:hAnsi="Garamond"/>
          <w:bCs/>
          <w:sz w:val="24"/>
          <w:szCs w:val="24"/>
        </w:rPr>
      </w:pPr>
      <w:r w:rsidRPr="00B968F7">
        <w:rPr>
          <w:rFonts w:ascii="Garamond" w:hAnsi="Garamond"/>
          <w:bCs/>
          <w:sz w:val="24"/>
          <w:szCs w:val="24"/>
        </w:rPr>
        <w:t>KRYETAR</w:t>
      </w:r>
    </w:p>
    <w:p w14:paraId="53E589CB" w14:textId="267CA9C3" w:rsidR="00B968F7" w:rsidRPr="00B968F7" w:rsidRDefault="00B968F7" w:rsidP="00B968F7">
      <w:pPr>
        <w:pStyle w:val="CommentText"/>
        <w:tabs>
          <w:tab w:val="left" w:pos="7800"/>
        </w:tabs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B968F7">
        <w:rPr>
          <w:rFonts w:ascii="Garamond" w:hAnsi="Garamond"/>
          <w:b/>
          <w:bCs/>
          <w:sz w:val="24"/>
          <w:szCs w:val="24"/>
        </w:rPr>
        <w:t xml:space="preserve">Petrit </w:t>
      </w:r>
      <w:proofErr w:type="spellStart"/>
      <w:r w:rsidRPr="00B968F7">
        <w:rPr>
          <w:rFonts w:ascii="Garamond" w:hAnsi="Garamond"/>
          <w:b/>
          <w:bCs/>
          <w:sz w:val="24"/>
          <w:szCs w:val="24"/>
        </w:rPr>
        <w:t>Ahmeti</w:t>
      </w:r>
      <w:proofErr w:type="spellEnd"/>
    </w:p>
    <w:p w14:paraId="27E40903" w14:textId="77777777" w:rsidR="00B968F7" w:rsidRPr="00B968F7" w:rsidRDefault="00B968F7" w:rsidP="00B968F7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723A90E1" w14:textId="77777777" w:rsidR="00B968F7" w:rsidRPr="00B968F7" w:rsidRDefault="00B968F7" w:rsidP="00B968F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A1287B1" w14:textId="77777777" w:rsidR="00690E48" w:rsidRPr="00B968F7" w:rsidRDefault="00690E48" w:rsidP="00B968F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690E48" w:rsidRPr="00B968F7">
      <w:footerReference w:type="default" r:id="rId13"/>
      <w:pgSz w:w="11906" w:h="16838"/>
      <w:pgMar w:top="1440" w:right="1106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1F9D8" w14:textId="77777777" w:rsidR="00845CAF" w:rsidRDefault="00845CAF">
      <w:pPr>
        <w:spacing w:after="0" w:line="240" w:lineRule="auto"/>
      </w:pPr>
      <w:r>
        <w:separator/>
      </w:r>
    </w:p>
  </w:endnote>
  <w:endnote w:type="continuationSeparator" w:id="0">
    <w:p w14:paraId="6C41B73A" w14:textId="77777777" w:rsidR="00845CAF" w:rsidRDefault="00845CAF">
      <w:pPr>
        <w:spacing w:after="0" w:line="240" w:lineRule="auto"/>
      </w:pPr>
      <w:r>
        <w:continuationSeparator/>
      </w:r>
    </w:p>
  </w:endnote>
  <w:endnote w:type="continuationNotice" w:id="1">
    <w:p w14:paraId="320463E0" w14:textId="77777777" w:rsidR="00845CAF" w:rsidRDefault="00845C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0D2AD" w14:textId="2590EBDD" w:rsidR="00845CAF" w:rsidRDefault="00845CAF" w:rsidP="00B968F7">
    <w:pPr>
      <w:tabs>
        <w:tab w:val="center" w:pos="4680"/>
        <w:tab w:val="right" w:pos="9360"/>
      </w:tabs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1C9AD" w14:textId="77777777" w:rsidR="00845CAF" w:rsidRDefault="00845CAF">
      <w:pPr>
        <w:spacing w:after="0" w:line="240" w:lineRule="auto"/>
      </w:pPr>
      <w:r>
        <w:separator/>
      </w:r>
    </w:p>
  </w:footnote>
  <w:footnote w:type="continuationSeparator" w:id="0">
    <w:p w14:paraId="736F4FD9" w14:textId="77777777" w:rsidR="00845CAF" w:rsidRDefault="00845CAF">
      <w:pPr>
        <w:spacing w:after="0" w:line="240" w:lineRule="auto"/>
      </w:pPr>
      <w:r>
        <w:continuationSeparator/>
      </w:r>
    </w:p>
  </w:footnote>
  <w:footnote w:type="continuationNotice" w:id="1">
    <w:p w14:paraId="7A4782E2" w14:textId="77777777" w:rsidR="00845CAF" w:rsidRDefault="00845C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CBF6216C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C372996E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52EE0AE4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D44DD16"/>
    <w:lvl w:ilvl="0" w:tplc="AEA0A88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E9A62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E9ACF762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F64C8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B7F10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E48"/>
    <w:rsid w:val="000001F1"/>
    <w:rsid w:val="00022672"/>
    <w:rsid w:val="00027A80"/>
    <w:rsid w:val="00083F37"/>
    <w:rsid w:val="00185E60"/>
    <w:rsid w:val="00195998"/>
    <w:rsid w:val="003919D9"/>
    <w:rsid w:val="00633B86"/>
    <w:rsid w:val="00690E48"/>
    <w:rsid w:val="00697EE6"/>
    <w:rsid w:val="00747C77"/>
    <w:rsid w:val="00845CAF"/>
    <w:rsid w:val="0084633B"/>
    <w:rsid w:val="00917D50"/>
    <w:rsid w:val="009A4841"/>
    <w:rsid w:val="00B968F7"/>
    <w:rsid w:val="00BD6324"/>
    <w:rsid w:val="00DB592D"/>
    <w:rsid w:val="00DD23C9"/>
    <w:rsid w:val="00E26D6C"/>
    <w:rsid w:val="00F2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AD915"/>
  <w15:docId w15:val="{4946CCE4-82EC-4415-8E6F-47754BFBB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1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1E361D53DE4B01B479E41FD30192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</Nr_x002e__x0020_akti>
    <Data_x0020_e_x0020_Krijimit xmlns="0e656187-b300-4fb0-8bf4-3a50f872073c">2025-11-18T14:49:16Z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2025-11-18T00:00:00Z</Date_x0020_protokolli>
    <Titulli xmlns="0e656187-b300-4fb0-8bf4-3a50f872073c">Mbi disa ndryshime në vendimin e Bordit të ERE-s nr. 176, datë 29.08.2024 "Mbi licencimin e shoqërisë "ACHELO" sh.p.k., në veprimtarinë e prodhimit të energjisë elektrike nga HEC "Kotorri" me kapacitet të instaluar 1.9 mw"</Titulli>
    <Modifikuesi xmlns="0e656187-b300-4fb0-8bf4-3a50f872073c">Fjora.Cahani</Modifikuesi>
    <Nr_x002e__x0020_prot_x0020_QBZ xmlns="0e656187-b300-4fb0-8bf4-3a50f872073c">1937/4</Nr_x002e__x0020_prot_x0020_QBZ>
    <Data_x0020_e_x0020_Modifikimit xmlns="0e656187-b300-4fb0-8bf4-3a50f872073c">2025-11-20T11:18:07Z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2883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1E361D53DE4B01B479E41FD30192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999DE-DBC1-4F40-8E72-CB9834068D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56A95B-9599-46A3-8890-23A075302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09EF91-0276-4B79-A623-D623F5B9688B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72190F5-22EF-410A-B0E7-F1258FE203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2BAA08-B932-46FC-BC64-5A6AEDDD26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1D6F1C-782E-4BFD-A865-3210834DC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176, datë 29.08.2024 "Mbi licencimin e shoqërisë "ACHELO" sh.p.k., në veprimtarinë e prodhimit të energjisë elektrike nga HEC "Kotorri" me kapacitet të instaluar 1.9 mw"</vt:lpstr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176, datë 29.08.2024 "Mbi licencimin e shoqërisë "ACHELO" sh.p.k., në veprimtarinë e prodhimit të energjisë elektrike nga HEC "Kotorri" me kapacitet të instaluar 1.9 mw"</dc:title>
  <dc:creator>DJZM</dc:creator>
  <cp:lastModifiedBy>fjora.cahani</cp:lastModifiedBy>
  <cp:revision>10</cp:revision>
  <dcterms:created xsi:type="dcterms:W3CDTF">2025-11-18T13:54:00Z</dcterms:created>
  <dcterms:modified xsi:type="dcterms:W3CDTF">2025-11-20T12:02:00Z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591e7c51255049a5919a90c9d17bea8d</vt:lpwstr>
  </property>
</Properties>
</file>