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EE9FF" w14:textId="77777777" w:rsidR="00F939CB" w:rsidRPr="00F939CB" w:rsidRDefault="00F939CB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 w:rsidRPr="00F939CB">
        <w:rPr>
          <w:rFonts w:ascii="Garamond" w:hAnsi="Garamond" w:cs="Noto Serif CJK SC"/>
          <w:b/>
          <w:bCs/>
          <w:color w:val="000000"/>
        </w:rPr>
        <w:t>VENDIM</w:t>
      </w:r>
    </w:p>
    <w:p w14:paraId="51D3E727" w14:textId="47BA996A" w:rsidR="00F939CB" w:rsidRDefault="00E127B8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>
        <w:rPr>
          <w:rFonts w:ascii="Garamond" w:hAnsi="Garamond" w:cs="Noto Serif CJK SC"/>
          <w:b/>
          <w:bCs/>
          <w:color w:val="000000"/>
        </w:rPr>
        <w:t xml:space="preserve">Nr. </w:t>
      </w:r>
      <w:r w:rsidR="00F939CB" w:rsidRPr="00F939CB">
        <w:rPr>
          <w:rFonts w:ascii="Garamond" w:hAnsi="Garamond" w:cs="Noto Serif CJK SC"/>
          <w:b/>
          <w:bCs/>
          <w:color w:val="000000"/>
        </w:rPr>
        <w:t xml:space="preserve">1, </w:t>
      </w:r>
      <w:r w:rsidR="003E378D">
        <w:rPr>
          <w:rFonts w:ascii="Garamond" w:hAnsi="Garamond" w:cs="Noto Serif CJK SC"/>
          <w:b/>
          <w:bCs/>
          <w:color w:val="000000"/>
        </w:rPr>
        <w:t>d</w:t>
      </w:r>
      <w:r>
        <w:rPr>
          <w:rFonts w:ascii="Garamond" w:hAnsi="Garamond" w:cs="Noto Serif CJK SC"/>
          <w:b/>
          <w:bCs/>
          <w:color w:val="000000"/>
        </w:rPr>
        <w:t>atë 8.</w:t>
      </w:r>
      <w:r w:rsidR="00F939CB" w:rsidRPr="00F939CB">
        <w:rPr>
          <w:rFonts w:ascii="Garamond" w:hAnsi="Garamond" w:cs="Noto Serif CJK SC"/>
          <w:b/>
          <w:bCs/>
          <w:color w:val="000000"/>
        </w:rPr>
        <w:t>1.2026</w:t>
      </w:r>
    </w:p>
    <w:p w14:paraId="5652F4D2" w14:textId="77777777" w:rsidR="00186179" w:rsidRPr="00F939CB" w:rsidRDefault="00186179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</w:p>
    <w:p w14:paraId="4957A566" w14:textId="04473855" w:rsidR="00F939CB" w:rsidRPr="00F939CB" w:rsidRDefault="00F939CB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 w:rsidRPr="00F939CB">
        <w:rPr>
          <w:rFonts w:ascii="Garamond" w:hAnsi="Garamond" w:cs="Noto Serif CJK SC"/>
          <w:b/>
          <w:bCs/>
          <w:color w:val="000000"/>
        </w:rPr>
        <w:t>MBI FILLIMIN E PROCEDURËS PËR SHQYRTIMIN E KËRKESËS SË SHOQËRISË “TIRANA INTERNATIONAL DEVELOPMENT”</w:t>
      </w:r>
      <w:r w:rsidRPr="00F939CB">
        <w:rPr>
          <w:rFonts w:ascii="Garamond" w:hAnsi="Garamond" w:cs="Noto Serif CJK SC"/>
          <w:b/>
          <w:bCs/>
          <w:i/>
          <w:iCs/>
          <w:color w:val="000000"/>
        </w:rPr>
        <w:t xml:space="preserve"> </w:t>
      </w:r>
      <w:r w:rsidR="00E127B8">
        <w:rPr>
          <w:rFonts w:ascii="Garamond" w:hAnsi="Garamond" w:cs="Noto Serif CJK SC"/>
          <w:b/>
          <w:bCs/>
          <w:color w:val="000000"/>
        </w:rPr>
        <w:t>SHPK</w:t>
      </w:r>
      <w:r w:rsidRPr="00F939CB">
        <w:rPr>
          <w:rFonts w:ascii="Garamond" w:hAnsi="Garamond" w:cs="Noto Serif CJK SC"/>
          <w:b/>
          <w:bCs/>
          <w:color w:val="000000"/>
        </w:rPr>
        <w:t xml:space="preserve"> PËR RINOVIMIN E LICENCËS NË VEPRIMTARINË E TREGTIMIT TË ENERGJISË ELEKTRIKE</w:t>
      </w:r>
    </w:p>
    <w:p w14:paraId="5DD677CB" w14:textId="77777777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b/>
          <w:bCs/>
          <w:color w:val="000000"/>
        </w:rPr>
      </w:pPr>
    </w:p>
    <w:p w14:paraId="427118EA" w14:textId="32886E5F" w:rsidR="00F939CB" w:rsidRPr="00E127B8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 xml:space="preserve">Në mbështetje të neneve 16 dhe 37, pika 2, </w:t>
      </w:r>
      <w:r w:rsidR="00E127B8" w:rsidRPr="00E127B8">
        <w:rPr>
          <w:rFonts w:ascii="Garamond" w:hAnsi="Garamond" w:cs="Noto Serif CJK SC"/>
          <w:color w:val="000000"/>
        </w:rPr>
        <w:t>germa</w:t>
      </w:r>
      <w:r w:rsidRPr="00E127B8">
        <w:rPr>
          <w:rFonts w:ascii="Garamond" w:hAnsi="Garamond" w:cs="Noto Serif CJK SC"/>
          <w:color w:val="000000"/>
        </w:rPr>
        <w:t xml:space="preserve"> “d”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të ligjit nr. 43/2015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“</w:t>
      </w:r>
      <w:r w:rsidRPr="00E127B8">
        <w:rPr>
          <w:rFonts w:ascii="Garamond" w:hAnsi="Garamond" w:cs="Noto Serif CJK SC"/>
          <w:iCs/>
          <w:color w:val="000000"/>
        </w:rPr>
        <w:t>Për sektorin e energjisë elektrike</w:t>
      </w:r>
      <w:r w:rsidRPr="00E127B8">
        <w:rPr>
          <w:rFonts w:ascii="Garamond" w:hAnsi="Garamond" w:cs="Noto Serif CJK SC"/>
          <w:color w:val="000000"/>
        </w:rPr>
        <w:t xml:space="preserve">”, të ndryshuar; </w:t>
      </w:r>
      <w:r w:rsidR="00E127B8">
        <w:rPr>
          <w:rFonts w:ascii="Garamond" w:hAnsi="Garamond" w:cs="Noto Serif CJK SC"/>
          <w:color w:val="000000"/>
        </w:rPr>
        <w:t xml:space="preserve">të </w:t>
      </w:r>
      <w:r w:rsidRPr="00E127B8">
        <w:rPr>
          <w:rFonts w:ascii="Garamond" w:hAnsi="Garamond" w:cs="Noto Serif CJK SC"/>
          <w:color w:val="000000"/>
        </w:rPr>
        <w:t xml:space="preserve">neneve 4, pika 1, </w:t>
      </w:r>
      <w:r w:rsidR="00E127B8" w:rsidRPr="00E127B8">
        <w:rPr>
          <w:rFonts w:ascii="Garamond" w:hAnsi="Garamond" w:cs="Noto Serif CJK SC"/>
          <w:color w:val="000000"/>
        </w:rPr>
        <w:t>germa</w:t>
      </w:r>
      <w:r w:rsidRPr="00E127B8">
        <w:rPr>
          <w:rFonts w:ascii="Garamond" w:hAnsi="Garamond" w:cs="Noto Serif CJK SC"/>
          <w:color w:val="000000"/>
        </w:rPr>
        <w:t xml:space="preserve"> “e”, 5, pika 1, </w:t>
      </w:r>
      <w:r w:rsidR="00E127B8" w:rsidRPr="00E127B8">
        <w:rPr>
          <w:rFonts w:ascii="Garamond" w:hAnsi="Garamond" w:cs="Noto Serif CJK SC"/>
          <w:color w:val="000000"/>
        </w:rPr>
        <w:t>germa</w:t>
      </w:r>
      <w:r w:rsidRPr="00E127B8">
        <w:rPr>
          <w:rFonts w:ascii="Garamond" w:hAnsi="Garamond" w:cs="Noto Serif CJK SC"/>
          <w:color w:val="000000"/>
        </w:rPr>
        <w:t xml:space="preserve"> “e”, 10, pikat 1 dhe 3, si dhe 16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të </w:t>
      </w:r>
      <w:r w:rsidR="00E127B8">
        <w:rPr>
          <w:rFonts w:ascii="Garamond" w:hAnsi="Garamond" w:cs="Noto Serif CJK SC"/>
          <w:color w:val="000000"/>
        </w:rPr>
        <w:t>“</w:t>
      </w:r>
      <w:r w:rsidRPr="00E127B8">
        <w:rPr>
          <w:rFonts w:ascii="Garamond" w:hAnsi="Garamond" w:cs="Noto Serif CJK SC"/>
          <w:iCs/>
          <w:color w:val="000000"/>
        </w:rPr>
        <w:t>Rregullores për procedurat dhe afatet për dhënie</w:t>
      </w:r>
      <w:r w:rsidR="00E127B8">
        <w:rPr>
          <w:rFonts w:ascii="Garamond" w:hAnsi="Garamond" w:cs="Noto Serif CJK SC"/>
          <w:iCs/>
          <w:color w:val="000000"/>
        </w:rPr>
        <w:t>n</w:t>
      </w:r>
      <w:r w:rsidRPr="00E127B8">
        <w:rPr>
          <w:rFonts w:ascii="Garamond" w:hAnsi="Garamond" w:cs="Noto Serif CJK SC"/>
          <w:iCs/>
          <w:color w:val="000000"/>
        </w:rPr>
        <w:t>, modifikimin, transferimin, rinovimin, njohjen dhe heqjen e licencave në sektorin e energjisë elektrike</w:t>
      </w:r>
      <w:r w:rsidR="00E127B8">
        <w:rPr>
          <w:rFonts w:ascii="Garamond" w:hAnsi="Garamond" w:cs="Noto Serif CJK SC"/>
          <w:iCs/>
          <w:color w:val="000000"/>
        </w:rPr>
        <w:t>”</w:t>
      </w:r>
      <w:r w:rsidRPr="00E127B8">
        <w:rPr>
          <w:rFonts w:ascii="Garamond" w:hAnsi="Garamond" w:cs="Noto Serif CJK SC"/>
          <w:color w:val="000000"/>
        </w:rPr>
        <w:t xml:space="preserve">, miratuar me vendimin e </w:t>
      </w:r>
      <w:r w:rsidR="00E127B8" w:rsidRPr="00E127B8">
        <w:rPr>
          <w:rFonts w:ascii="Garamond" w:hAnsi="Garamond" w:cs="Noto Serif CJK SC"/>
          <w:color w:val="000000"/>
        </w:rPr>
        <w:t xml:space="preserve">Bordit </w:t>
      </w:r>
      <w:r w:rsidRPr="00E127B8">
        <w:rPr>
          <w:rFonts w:ascii="Garamond" w:hAnsi="Garamond" w:cs="Noto Serif CJK SC"/>
          <w:color w:val="000000"/>
        </w:rPr>
        <w:t>të Entit Rregullator të En</w:t>
      </w:r>
      <w:r w:rsidR="00E127B8">
        <w:rPr>
          <w:rFonts w:ascii="Garamond" w:hAnsi="Garamond" w:cs="Noto Serif CJK SC"/>
          <w:color w:val="000000"/>
        </w:rPr>
        <w:t>ergjisë (ERE) nr. 109, datë 29.</w:t>
      </w:r>
      <w:r w:rsidRPr="00E127B8">
        <w:rPr>
          <w:rFonts w:ascii="Garamond" w:hAnsi="Garamond" w:cs="Noto Serif CJK SC"/>
          <w:color w:val="000000"/>
        </w:rPr>
        <w:t xml:space="preserve">6.2016, të ndryshuar; si dhe </w:t>
      </w:r>
      <w:r w:rsidR="00E127B8">
        <w:rPr>
          <w:rFonts w:ascii="Garamond" w:hAnsi="Garamond" w:cs="Noto Serif CJK SC"/>
          <w:color w:val="000000"/>
        </w:rPr>
        <w:t xml:space="preserve">të </w:t>
      </w:r>
      <w:r w:rsidRPr="00E127B8">
        <w:rPr>
          <w:rFonts w:ascii="Garamond" w:hAnsi="Garamond" w:cs="Noto Serif CJK SC"/>
          <w:color w:val="000000"/>
        </w:rPr>
        <w:t xml:space="preserve">neneve 15 dhe 19, pika 1, </w:t>
      </w:r>
      <w:r w:rsidR="00E127B8" w:rsidRPr="00E127B8">
        <w:rPr>
          <w:rFonts w:ascii="Garamond" w:hAnsi="Garamond" w:cs="Noto Serif CJK SC"/>
          <w:color w:val="000000"/>
        </w:rPr>
        <w:t>germa</w:t>
      </w:r>
      <w:r w:rsidRPr="00E127B8">
        <w:rPr>
          <w:rFonts w:ascii="Garamond" w:hAnsi="Garamond" w:cs="Noto Serif CJK SC"/>
          <w:color w:val="000000"/>
        </w:rPr>
        <w:t xml:space="preserve"> “a” të </w:t>
      </w:r>
      <w:r w:rsidR="00E127B8">
        <w:rPr>
          <w:rFonts w:ascii="Garamond" w:hAnsi="Garamond" w:cs="Noto Serif CJK SC"/>
          <w:color w:val="000000"/>
        </w:rPr>
        <w:t>“</w:t>
      </w:r>
      <w:r w:rsidRPr="00E127B8">
        <w:rPr>
          <w:rFonts w:ascii="Garamond" w:hAnsi="Garamond" w:cs="Noto Serif CJK SC"/>
          <w:iCs/>
          <w:color w:val="000000"/>
        </w:rPr>
        <w:t>Rregullores për organizimin, funksionimin dhe procedurat e ERE-s</w:t>
      </w:r>
      <w:r w:rsidR="00E127B8">
        <w:rPr>
          <w:rFonts w:ascii="Garamond" w:hAnsi="Garamond" w:cs="Noto Serif CJK SC"/>
          <w:iCs/>
          <w:color w:val="000000"/>
        </w:rPr>
        <w:t>”</w:t>
      </w:r>
      <w:r w:rsidRPr="00E127B8">
        <w:rPr>
          <w:rFonts w:ascii="Garamond" w:hAnsi="Garamond" w:cs="Noto Serif CJK SC"/>
          <w:color w:val="000000"/>
        </w:rPr>
        <w:t>, të mirat</w:t>
      </w:r>
      <w:r w:rsidR="00E127B8">
        <w:rPr>
          <w:rFonts w:ascii="Garamond" w:hAnsi="Garamond" w:cs="Noto Serif CJK SC"/>
          <w:color w:val="000000"/>
        </w:rPr>
        <w:t>uar me vendimin nr. 96 datë 17.</w:t>
      </w:r>
      <w:r w:rsidRPr="00E127B8">
        <w:rPr>
          <w:rFonts w:ascii="Garamond" w:hAnsi="Garamond" w:cs="Noto Serif CJK SC"/>
          <w:color w:val="000000"/>
        </w:rPr>
        <w:t>6.2016; Bordi i ERE-</w:t>
      </w:r>
      <w:r w:rsidR="00E127B8">
        <w:rPr>
          <w:rFonts w:ascii="Garamond" w:hAnsi="Garamond" w:cs="Noto Serif CJK SC"/>
          <w:color w:val="000000"/>
        </w:rPr>
        <w:t>s, në mbledhjen e tij të datës 8.</w:t>
      </w:r>
      <w:r w:rsidRPr="00E127B8">
        <w:rPr>
          <w:rFonts w:ascii="Garamond" w:hAnsi="Garamond" w:cs="Noto Serif CJK SC"/>
          <w:color w:val="000000"/>
        </w:rPr>
        <w:t xml:space="preserve">1.2026, mbasi shqyrtoi relacionin me nr. 2983/1 prot., datë 29.12.2025, të Drejtorisë së Licencimit dhe Autorizimeve </w:t>
      </w:r>
      <w:r w:rsidRPr="00E127B8">
        <w:rPr>
          <w:rFonts w:ascii="Garamond" w:hAnsi="Garamond" w:cs="Noto Serif CJK SC"/>
          <w:iCs/>
          <w:color w:val="000000"/>
        </w:rPr>
        <w:t xml:space="preserve">“Mbi kërkesën e shoqërisë </w:t>
      </w:r>
      <w:r w:rsidR="00E127B8">
        <w:rPr>
          <w:rFonts w:ascii="Garamond" w:hAnsi="Garamond" w:cs="Noto Serif CJK SC"/>
          <w:iCs/>
          <w:color w:val="000000"/>
        </w:rPr>
        <w:t>‘</w:t>
      </w:r>
      <w:r w:rsidR="00E127B8" w:rsidRPr="00E127B8">
        <w:rPr>
          <w:rFonts w:ascii="Garamond" w:hAnsi="Garamond" w:cs="Noto Serif CJK SC"/>
          <w:iCs/>
          <w:color w:val="000000"/>
        </w:rPr>
        <w:t>Tirana International Development</w:t>
      </w:r>
      <w:r w:rsidR="00E127B8">
        <w:rPr>
          <w:rFonts w:ascii="Garamond" w:hAnsi="Garamond" w:cs="Noto Serif CJK SC"/>
          <w:iCs/>
          <w:color w:val="000000"/>
        </w:rPr>
        <w:t>’</w:t>
      </w:r>
      <w:r w:rsidR="00E127B8" w:rsidRPr="00E127B8">
        <w:rPr>
          <w:rFonts w:ascii="Garamond" w:hAnsi="Garamond" w:cs="Noto Serif CJK SC"/>
          <w:iCs/>
          <w:color w:val="000000"/>
        </w:rPr>
        <w:t xml:space="preserve"> </w:t>
      </w:r>
      <w:r w:rsidRPr="00E127B8">
        <w:rPr>
          <w:rFonts w:ascii="Garamond" w:hAnsi="Garamond" w:cs="Noto Serif CJK SC"/>
          <w:iCs/>
          <w:color w:val="000000"/>
        </w:rPr>
        <w:t>sh.p.k. për rinovimin e licencës në veprimtarinë e tregtimit të energjisë elektrike”</w:t>
      </w:r>
      <w:r w:rsidRPr="00E127B8">
        <w:rPr>
          <w:rFonts w:ascii="Garamond" w:hAnsi="Garamond" w:cs="Noto Serif CJK SC"/>
          <w:color w:val="000000"/>
        </w:rPr>
        <w:t>,</w:t>
      </w:r>
    </w:p>
    <w:p w14:paraId="07D5A134" w14:textId="7127EEC3" w:rsidR="00F939CB" w:rsidRPr="00E127B8" w:rsidRDefault="00E127B8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bCs/>
          <w:color w:val="000000"/>
        </w:rPr>
      </w:pPr>
      <w:r w:rsidRPr="00E127B8">
        <w:rPr>
          <w:rFonts w:ascii="Garamond" w:hAnsi="Garamond" w:cs="Noto Serif CJK SC"/>
          <w:bCs/>
          <w:color w:val="000000"/>
        </w:rPr>
        <w:t>k</w:t>
      </w:r>
      <w:r w:rsidR="00F939CB" w:rsidRPr="00E127B8">
        <w:rPr>
          <w:rFonts w:ascii="Garamond" w:hAnsi="Garamond" w:cs="Noto Serif CJK SC"/>
          <w:bCs/>
          <w:color w:val="000000"/>
        </w:rPr>
        <w:t xml:space="preserve">onstatoi se: </w:t>
      </w:r>
    </w:p>
    <w:p w14:paraId="2995F35A" w14:textId="08FBA16F" w:rsidR="00F939CB" w:rsidRPr="00E127B8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Shoqëria “</w:t>
      </w:r>
      <w:r w:rsidR="00E127B8" w:rsidRPr="00E127B8">
        <w:rPr>
          <w:rFonts w:ascii="Garamond" w:hAnsi="Garamond" w:cs="Noto Serif CJK SC"/>
          <w:color w:val="000000"/>
        </w:rPr>
        <w:t>Tirana International Development</w:t>
      </w:r>
      <w:r w:rsidRPr="00E127B8">
        <w:rPr>
          <w:rFonts w:ascii="Garamond" w:hAnsi="Garamond" w:cs="Noto Serif CJK SC"/>
          <w:color w:val="000000"/>
        </w:rPr>
        <w:t xml:space="preserve">” sh.p.k. është licencuar në veprimtarinë e tregtimit të energjisë elektrike për një afat 5-vjeçar, me vendimin e </w:t>
      </w:r>
      <w:r w:rsidR="00E127B8" w:rsidRPr="00E127B8">
        <w:rPr>
          <w:rFonts w:ascii="Garamond" w:hAnsi="Garamond" w:cs="Noto Serif CJK SC"/>
          <w:color w:val="000000"/>
        </w:rPr>
        <w:t xml:space="preserve">Bordit </w:t>
      </w:r>
      <w:r w:rsidR="00E127B8">
        <w:rPr>
          <w:rFonts w:ascii="Garamond" w:hAnsi="Garamond" w:cs="Noto Serif CJK SC"/>
          <w:color w:val="000000"/>
        </w:rPr>
        <w:t>të ERE-s nr. 146, datë 24.6.2021, deri më 24.</w:t>
      </w:r>
      <w:r w:rsidRPr="00E127B8">
        <w:rPr>
          <w:rFonts w:ascii="Garamond" w:hAnsi="Garamond" w:cs="Noto Serif CJK SC"/>
          <w:color w:val="000000"/>
        </w:rPr>
        <w:t>6.2026</w:t>
      </w:r>
      <w:r w:rsidR="00E127B8">
        <w:rPr>
          <w:rFonts w:ascii="Garamond" w:hAnsi="Garamond" w:cs="Noto Serif CJK SC"/>
          <w:color w:val="000000"/>
        </w:rPr>
        <w:t>.</w:t>
      </w:r>
    </w:p>
    <w:p w14:paraId="78A584A8" w14:textId="4435B93F" w:rsidR="00F939CB" w:rsidRPr="00E127B8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Shoqëria ka paraqitur kërkesën për rinovimin e kësaj licence, me shkresën e protokolluar në ERE, me nr. 2983/1 prot., datë 24.12.2025.</w:t>
      </w:r>
    </w:p>
    <w:p w14:paraId="00DF0D62" w14:textId="27645594" w:rsidR="00F939CB" w:rsidRPr="00E127B8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Në nenin 16, pika 1, të “</w:t>
      </w:r>
      <w:r w:rsidRPr="00E127B8">
        <w:rPr>
          <w:rFonts w:ascii="Garamond" w:hAnsi="Garamond" w:cs="Noto Serif CJK SC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E127B8">
        <w:rPr>
          <w:rFonts w:ascii="Garamond" w:hAnsi="Garamond" w:cs="Noto Serif CJK SC"/>
          <w:color w:val="000000"/>
        </w:rPr>
        <w:t>, të ndryshuar, përcaktohet se paraqitja e kërkesës për rinovimin e licencës bëhet jo më vonë se 6 muaj para përfundimit të kohëzgjatjes së vlefshmërisë së licencës së dhënë (data e përfundimit të licenc</w:t>
      </w:r>
      <w:r w:rsidR="00E127B8">
        <w:rPr>
          <w:rFonts w:ascii="Garamond" w:hAnsi="Garamond" w:cs="Noto Serif CJK SC"/>
          <w:color w:val="000000"/>
        </w:rPr>
        <w:t>ës nr. 490, seria T21, është 24.</w:t>
      </w:r>
      <w:r w:rsidRPr="00E127B8">
        <w:rPr>
          <w:rFonts w:ascii="Garamond" w:hAnsi="Garamond" w:cs="Noto Serif CJK SC"/>
          <w:color w:val="000000"/>
        </w:rPr>
        <w:t>6.2026) dhe shoqëria duhet të aplikonte brenda datës 24.12.2025.</w:t>
      </w:r>
    </w:p>
    <w:p w14:paraId="08110EE5" w14:textId="0844794E" w:rsidR="00F939CB" w:rsidRPr="00E127B8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Sa konstatohet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shoqëria e ka paraqitur aplikimin e saj brenda afatit të parashikuar në nenin 16, pika 1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të </w:t>
      </w:r>
      <w:r w:rsidR="00E127B8">
        <w:rPr>
          <w:rFonts w:ascii="Garamond" w:hAnsi="Garamond" w:cs="Noto Serif CJK SC"/>
          <w:color w:val="000000"/>
        </w:rPr>
        <w:t>r</w:t>
      </w:r>
      <w:r w:rsidRPr="00E127B8">
        <w:rPr>
          <w:rFonts w:ascii="Garamond" w:hAnsi="Garamond" w:cs="Noto Serif CJK SC"/>
          <w:color w:val="000000"/>
        </w:rPr>
        <w:t>regullores.</w:t>
      </w:r>
    </w:p>
    <w:p w14:paraId="117513B4" w14:textId="7F1846C2" w:rsidR="00F939CB" w:rsidRPr="00E127B8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 xml:space="preserve">- Nga shqyrtimi i këtij aplikimi rezulton se shoqëria ka kryer pagesën e aplikimit sipas përcaktimeve të </w:t>
      </w:r>
      <w:r w:rsidR="00E127B8">
        <w:rPr>
          <w:rFonts w:ascii="Garamond" w:hAnsi="Garamond" w:cs="Noto Serif CJK SC"/>
          <w:color w:val="000000"/>
        </w:rPr>
        <w:t>a</w:t>
      </w:r>
      <w:r w:rsidRPr="00E127B8">
        <w:rPr>
          <w:rFonts w:ascii="Garamond" w:hAnsi="Garamond" w:cs="Noto Serif CJK SC"/>
          <w:color w:val="000000"/>
        </w:rPr>
        <w:t>neksit A</w:t>
      </w:r>
      <w:r w:rsidR="00E127B8">
        <w:rPr>
          <w:rFonts w:ascii="Garamond" w:hAnsi="Garamond" w:cs="Noto Serif CJK SC"/>
          <w:color w:val="000000"/>
        </w:rPr>
        <w:t>,</w:t>
      </w:r>
      <w:r w:rsidRPr="00E127B8">
        <w:rPr>
          <w:rFonts w:ascii="Garamond" w:hAnsi="Garamond" w:cs="Noto Serif CJK SC"/>
          <w:color w:val="000000"/>
        </w:rPr>
        <w:t xml:space="preserve"> të “</w:t>
      </w:r>
      <w:r w:rsidRPr="00E127B8">
        <w:rPr>
          <w:rFonts w:ascii="Garamond" w:hAnsi="Garamond" w:cs="Noto Serif CJK SC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E127B8">
        <w:rPr>
          <w:rFonts w:ascii="Garamond" w:hAnsi="Garamond" w:cs="Noto Serif CJK SC"/>
          <w:color w:val="000000"/>
        </w:rPr>
        <w:t>, të ndryshuar, si dhe ka shlyer ndaj ERE-s të gjitha detyrimet për sa i përket pagesave të rregullimit.</w:t>
      </w:r>
    </w:p>
    <w:p w14:paraId="53819B52" w14:textId="3046CCB0" w:rsidR="00F939CB" w:rsidRPr="00E127B8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Shoqëria ka bërë me dije se nuk ka pa</w:t>
      </w:r>
      <w:r w:rsidR="00E127B8">
        <w:rPr>
          <w:rFonts w:ascii="Garamond" w:hAnsi="Garamond" w:cs="Noto Serif CJK SC"/>
          <w:color w:val="000000"/>
        </w:rPr>
        <w:t>s</w:t>
      </w:r>
      <w:r w:rsidRPr="00E127B8">
        <w:rPr>
          <w:rFonts w:ascii="Garamond" w:hAnsi="Garamond" w:cs="Noto Serif CJK SC"/>
          <w:color w:val="000000"/>
        </w:rPr>
        <w:t>ur ndryshime thelbësore të dokumentacionit dhe të dhënave teknike të dokumentacionit të depozituar në aplikimin fi</w:t>
      </w:r>
      <w:r w:rsidR="00E127B8">
        <w:rPr>
          <w:rFonts w:ascii="Garamond" w:hAnsi="Garamond" w:cs="Noto Serif CJK SC"/>
          <w:color w:val="000000"/>
        </w:rPr>
        <w:t>llestar për pajisje me licencë.</w:t>
      </w:r>
    </w:p>
    <w:p w14:paraId="2E308074" w14:textId="5AA46528" w:rsidR="00F939CB" w:rsidRPr="00E127B8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Nga shqyrtimi i dokumentacionit të depozituar rezulton se shoqëria “</w:t>
      </w:r>
      <w:r w:rsidR="00E127B8" w:rsidRPr="00E127B8">
        <w:rPr>
          <w:rFonts w:ascii="Garamond" w:hAnsi="Garamond" w:cs="Noto Serif CJK SC"/>
          <w:color w:val="000000"/>
        </w:rPr>
        <w:t>Tirana International Development</w:t>
      </w:r>
      <w:r w:rsidRPr="00E127B8">
        <w:rPr>
          <w:rFonts w:ascii="Garamond" w:hAnsi="Garamond" w:cs="Noto Serif CJK SC"/>
          <w:color w:val="000000"/>
        </w:rPr>
        <w:t>” sh.p.k. ka paraqitur ekstraktin historik të QKB-së, vërtetimet e gjendjes gjyqësore për administratorin dhe shoqërinë, si dhe vërtetimin tatimor, nga të cilat konstatohet përmbushja e kritereve përkatëse. Shoqëria ka depozituar strukturën administrative dhe pasqyrat financiare të audituara për vitet 2022–2024, nga të cilat rezulton se ka qenë me fitim për të tre vitet kontabël.</w:t>
      </w:r>
    </w:p>
    <w:p w14:paraId="15BCB444" w14:textId="58882CC9" w:rsidR="00F939CB" w:rsidRPr="00F939CB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>- Nga vlerësimi i dokumentacionit rezulton se shoqëria ka depozituar pjesërisht dokumentacionin</w:t>
      </w:r>
      <w:r w:rsidRPr="00F939CB">
        <w:rPr>
          <w:rFonts w:ascii="Garamond" w:hAnsi="Garamond" w:cs="Noto Serif CJK SC"/>
          <w:color w:val="000000"/>
        </w:rPr>
        <w:t xml:space="preserve"> e kërkuar sipas rregullores, ndërkohë që mbetet për t’u depozituar dhe/ose plotësuar dokumentacioni përkatës.</w:t>
      </w:r>
    </w:p>
    <w:p w14:paraId="035C4B2E" w14:textId="3A598996" w:rsidR="00F939CB" w:rsidRPr="00F939CB" w:rsidRDefault="00F939CB" w:rsidP="00F939C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>- Për sa depozituar nga shoqëria dhe në referencë të përcaktimeve të rregullores, vlerësohet se nga ana e saj duhet të sqarohet/plotësohet dhe sa vijon:</w:t>
      </w:r>
    </w:p>
    <w:p w14:paraId="06BCD937" w14:textId="63588211" w:rsidR="00F939CB" w:rsidRPr="00E127B8" w:rsidRDefault="00F939CB" w:rsidP="00F939C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lastRenderedPageBreak/>
        <w:t xml:space="preserve">- </w:t>
      </w:r>
      <w:r w:rsidRPr="00E127B8">
        <w:rPr>
          <w:rFonts w:ascii="Garamond" w:hAnsi="Garamond" w:cs="Noto Serif CJK SC"/>
          <w:iCs/>
          <w:color w:val="000000"/>
        </w:rPr>
        <w:t xml:space="preserve">deklaratën e kërkuar në </w:t>
      </w:r>
      <w:r w:rsidR="00E127B8" w:rsidRPr="00E127B8">
        <w:rPr>
          <w:rFonts w:ascii="Garamond" w:hAnsi="Garamond" w:cs="Noto Serif CJK SC"/>
          <w:iCs/>
          <w:color w:val="000000"/>
        </w:rPr>
        <w:t>germën</w:t>
      </w:r>
      <w:r w:rsidRPr="00E127B8">
        <w:rPr>
          <w:rFonts w:ascii="Garamond" w:hAnsi="Garamond" w:cs="Noto Serif CJK SC"/>
          <w:iCs/>
          <w:color w:val="000000"/>
        </w:rPr>
        <w:t xml:space="preserve"> “c”</w:t>
      </w:r>
      <w:r w:rsidR="00E127B8" w:rsidRPr="00E127B8">
        <w:rPr>
          <w:rFonts w:ascii="Garamond" w:hAnsi="Garamond" w:cs="Noto Serif CJK SC"/>
          <w:iCs/>
          <w:color w:val="000000"/>
        </w:rPr>
        <w:t>,</w:t>
      </w:r>
      <w:r w:rsidRPr="00E127B8">
        <w:rPr>
          <w:rFonts w:ascii="Garamond" w:hAnsi="Garamond" w:cs="Noto Serif CJK SC"/>
          <w:iCs/>
          <w:color w:val="000000"/>
        </w:rPr>
        <w:t xml:space="preserve"> të </w:t>
      </w:r>
      <w:r w:rsidR="00E127B8" w:rsidRPr="00E127B8">
        <w:rPr>
          <w:rFonts w:ascii="Garamond" w:hAnsi="Garamond" w:cs="Noto Serif CJK SC"/>
          <w:iCs/>
          <w:color w:val="000000"/>
        </w:rPr>
        <w:t xml:space="preserve">shtojcës </w:t>
      </w:r>
      <w:r w:rsidRPr="00E127B8">
        <w:rPr>
          <w:rFonts w:ascii="Garamond" w:hAnsi="Garamond" w:cs="Noto Serif CJK SC"/>
          <w:iCs/>
          <w:color w:val="000000"/>
        </w:rPr>
        <w:t>1 të rregullores;</w:t>
      </w:r>
    </w:p>
    <w:p w14:paraId="15E5BA9F" w14:textId="01289EFC" w:rsidR="00F939CB" w:rsidRPr="00E127B8" w:rsidRDefault="00F939CB" w:rsidP="00F939C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Noto Serif CJK SC"/>
          <w:iCs/>
          <w:color w:val="000000"/>
        </w:rPr>
      </w:pPr>
      <w:r w:rsidRPr="00E127B8">
        <w:rPr>
          <w:rFonts w:ascii="Garamond" w:hAnsi="Garamond" w:cs="Noto Serif CJK SC"/>
          <w:color w:val="000000"/>
        </w:rPr>
        <w:t xml:space="preserve">- </w:t>
      </w:r>
      <w:r w:rsidRPr="00E127B8">
        <w:rPr>
          <w:rFonts w:ascii="Garamond" w:hAnsi="Garamond" w:cs="Noto Serif CJK SC"/>
          <w:iCs/>
          <w:color w:val="000000"/>
        </w:rPr>
        <w:t>vërtetimin se shoqëria nuk ka detyrime tatimore të papaguara;</w:t>
      </w:r>
    </w:p>
    <w:p w14:paraId="29351C9C" w14:textId="3F525AFA" w:rsidR="00F939CB" w:rsidRPr="00E127B8" w:rsidRDefault="00F939CB" w:rsidP="00E127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iCs/>
          <w:color w:val="000000"/>
        </w:rPr>
      </w:pPr>
      <w:r w:rsidRPr="00E127B8">
        <w:rPr>
          <w:rFonts w:ascii="Garamond" w:hAnsi="Garamond" w:cs="Noto Serif CJK SC"/>
          <w:color w:val="000000"/>
        </w:rPr>
        <w:t xml:space="preserve">- </w:t>
      </w:r>
      <w:r w:rsidRPr="00E127B8">
        <w:rPr>
          <w:rFonts w:ascii="Garamond" w:hAnsi="Garamond" w:cs="Noto Serif CJK SC"/>
          <w:iCs/>
          <w:color w:val="000000"/>
        </w:rPr>
        <w:t>parashikimin e sasisë së energjisë që do të tregtojë 5 vitet e ardhshme të ushtrimit të aktivitetit, mënyrën se si parashikon ta financojë këtë veprimtari në të ardhmen e po ashtu dedikimin e mbështetjes financiare përkatëse.</w:t>
      </w:r>
    </w:p>
    <w:p w14:paraId="4C0B03D9" w14:textId="0C8321E1" w:rsidR="00F939CB" w:rsidRPr="00E127B8" w:rsidRDefault="00F939CB" w:rsidP="00F939C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Noto Serif CJK SC"/>
          <w:color w:val="000000"/>
        </w:rPr>
      </w:pPr>
      <w:r w:rsidRPr="00E127B8">
        <w:rPr>
          <w:rFonts w:ascii="Garamond" w:hAnsi="Garamond" w:cs="Noto Serif CJK SC"/>
          <w:color w:val="000000"/>
        </w:rPr>
        <w:t xml:space="preserve">Për gjithë sa më sipër, </w:t>
      </w:r>
      <w:r w:rsidR="00E127B8" w:rsidRPr="00E127B8">
        <w:rPr>
          <w:rFonts w:ascii="Garamond" w:hAnsi="Garamond" w:cs="Noto Serif CJK SC"/>
          <w:color w:val="000000"/>
        </w:rPr>
        <w:t xml:space="preserve">Bordi </w:t>
      </w:r>
      <w:r w:rsidR="00E127B8">
        <w:rPr>
          <w:rFonts w:ascii="Garamond" w:hAnsi="Garamond" w:cs="Noto Serif CJK SC"/>
          <w:color w:val="000000"/>
        </w:rPr>
        <w:t>i ERE-s</w:t>
      </w:r>
    </w:p>
    <w:p w14:paraId="5D9F7B10" w14:textId="1F7C3F49" w:rsidR="00F939CB" w:rsidRPr="00C94E7F" w:rsidRDefault="00E127B8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Cs/>
          <w:color w:val="000000"/>
        </w:rPr>
      </w:pPr>
      <w:r w:rsidRPr="00F939CB">
        <w:rPr>
          <w:rFonts w:ascii="Garamond" w:hAnsi="Garamond" w:cs="Noto Serif CJK SC"/>
          <w:bCs/>
          <w:color w:val="000000"/>
        </w:rPr>
        <w:t>VENDOSI</w:t>
      </w:r>
      <w:r w:rsidR="00F939CB" w:rsidRPr="00F939CB">
        <w:rPr>
          <w:rFonts w:ascii="Garamond" w:hAnsi="Garamond" w:cs="Noto Serif CJK SC"/>
          <w:bCs/>
          <w:color w:val="000000"/>
        </w:rPr>
        <w:t>:</w:t>
      </w:r>
    </w:p>
    <w:p w14:paraId="02516C2A" w14:textId="77777777" w:rsidR="00C94E7F" w:rsidRPr="00C94E7F" w:rsidRDefault="00C94E7F" w:rsidP="00F939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</w:p>
    <w:p w14:paraId="4A410FD8" w14:textId="2F9B918C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 xml:space="preserve">1. Të fillojë procedurën për rinovimin e licencës nr. 490, </w:t>
      </w:r>
      <w:r w:rsidR="00E127B8" w:rsidRPr="00F939CB">
        <w:rPr>
          <w:rFonts w:ascii="Garamond" w:hAnsi="Garamond" w:cs="Noto Serif CJK SC"/>
          <w:color w:val="000000"/>
        </w:rPr>
        <w:t xml:space="preserve">seria </w:t>
      </w:r>
      <w:r w:rsidRPr="00F939CB">
        <w:rPr>
          <w:rFonts w:ascii="Garamond" w:hAnsi="Garamond" w:cs="Noto Serif CJK SC"/>
          <w:color w:val="000000"/>
        </w:rPr>
        <w:t>T21, të shoqërisë “</w:t>
      </w:r>
      <w:r w:rsidR="00E127B8" w:rsidRPr="00F939CB">
        <w:rPr>
          <w:rFonts w:ascii="Garamond" w:hAnsi="Garamond" w:cs="Noto Serif CJK SC"/>
          <w:color w:val="000000"/>
        </w:rPr>
        <w:t>Tirana International Development</w:t>
      </w:r>
      <w:r w:rsidRPr="00F939CB">
        <w:rPr>
          <w:rFonts w:ascii="Garamond" w:hAnsi="Garamond" w:cs="Noto Serif CJK SC"/>
          <w:color w:val="000000"/>
        </w:rPr>
        <w:t>” sh.p.k., për veprimtarinë e tr</w:t>
      </w:r>
      <w:r w:rsidR="00E127B8">
        <w:rPr>
          <w:rFonts w:ascii="Garamond" w:hAnsi="Garamond" w:cs="Noto Serif CJK SC"/>
          <w:color w:val="000000"/>
        </w:rPr>
        <w:t>egtimit të energjisë elektrike.</w:t>
      </w:r>
    </w:p>
    <w:p w14:paraId="3D09B50D" w14:textId="71422183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>2. Drejtori</w:t>
      </w:r>
      <w:r w:rsidR="00E127B8">
        <w:rPr>
          <w:rFonts w:ascii="Garamond" w:hAnsi="Garamond" w:cs="Noto Serif CJK SC"/>
          <w:color w:val="000000"/>
        </w:rPr>
        <w:t>a e Licencimit dhe Autorizimeve</w:t>
      </w:r>
      <w:r w:rsidRPr="00F939CB">
        <w:rPr>
          <w:rFonts w:ascii="Garamond" w:hAnsi="Garamond" w:cs="Noto Serif CJK SC"/>
          <w:color w:val="000000"/>
        </w:rPr>
        <w:t xml:space="preserve"> të njoftojë shoqërinë “</w:t>
      </w:r>
      <w:r w:rsidR="00E127B8" w:rsidRPr="00F939CB">
        <w:rPr>
          <w:rFonts w:ascii="Garamond" w:hAnsi="Garamond" w:cs="Noto Serif CJK SC"/>
          <w:color w:val="000000"/>
        </w:rPr>
        <w:t>Tirana International Development</w:t>
      </w:r>
      <w:r w:rsidRPr="00F939CB">
        <w:rPr>
          <w:rFonts w:ascii="Garamond" w:hAnsi="Garamond" w:cs="Noto Serif CJK SC"/>
          <w:color w:val="000000"/>
        </w:rPr>
        <w:t xml:space="preserve">” sh.p.k. për vendimin e </w:t>
      </w:r>
      <w:r w:rsidR="00E127B8" w:rsidRPr="00F939CB">
        <w:rPr>
          <w:rFonts w:ascii="Garamond" w:hAnsi="Garamond" w:cs="Noto Serif CJK SC"/>
          <w:color w:val="000000"/>
        </w:rPr>
        <w:t xml:space="preserve">Bordit </w:t>
      </w:r>
      <w:r w:rsidRPr="00F939CB">
        <w:rPr>
          <w:rFonts w:ascii="Garamond" w:hAnsi="Garamond" w:cs="Noto Serif CJK SC"/>
          <w:color w:val="000000"/>
        </w:rPr>
        <w:t>të ERE-s.</w:t>
      </w:r>
    </w:p>
    <w:p w14:paraId="409826B0" w14:textId="77777777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 xml:space="preserve">Ky vendim hyn në fuqi menjëherë. </w:t>
      </w:r>
    </w:p>
    <w:p w14:paraId="28110681" w14:textId="59D1E7A3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E127B8" w:rsidRPr="00F939CB">
        <w:rPr>
          <w:rFonts w:ascii="Garamond" w:hAnsi="Garamond" w:cs="Noto Serif CJK SC"/>
          <w:color w:val="000000"/>
        </w:rPr>
        <w:t xml:space="preserve">Bordit </w:t>
      </w:r>
      <w:r w:rsidRPr="00F939CB">
        <w:rPr>
          <w:rFonts w:ascii="Garamond" w:hAnsi="Garamond" w:cs="Noto Serif CJK SC"/>
          <w:color w:val="000000"/>
        </w:rPr>
        <w:t xml:space="preserve">në rast se ka siguruar prova të reja që mund ta çojnë </w:t>
      </w:r>
      <w:r w:rsidR="00E127B8" w:rsidRPr="00F939CB">
        <w:rPr>
          <w:rFonts w:ascii="Garamond" w:hAnsi="Garamond" w:cs="Noto Serif CJK SC"/>
          <w:color w:val="000000"/>
        </w:rPr>
        <w:t xml:space="preserve">Bordin </w:t>
      </w:r>
      <w:r w:rsidRPr="00F939CB">
        <w:rPr>
          <w:rFonts w:ascii="Garamond" w:hAnsi="Garamond" w:cs="Noto Serif CJK SC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3033512A" w14:textId="77777777" w:rsidR="00F939CB" w:rsidRPr="00F939CB" w:rsidRDefault="00F939CB" w:rsidP="00E1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>Ky vendim botohet në Fletoren Zyrtare.</w:t>
      </w:r>
    </w:p>
    <w:p w14:paraId="3BBD8AFB" w14:textId="77777777" w:rsidR="00F939CB" w:rsidRPr="00F939CB" w:rsidRDefault="00F939CB" w:rsidP="00F939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color w:val="000000"/>
        </w:rPr>
      </w:pPr>
    </w:p>
    <w:p w14:paraId="7189870A" w14:textId="77777777" w:rsidR="00F939CB" w:rsidRPr="00F939CB" w:rsidRDefault="00F939CB" w:rsidP="00F939CB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color w:val="000000"/>
        </w:rPr>
      </w:pPr>
      <w:r w:rsidRPr="00F939CB">
        <w:rPr>
          <w:rFonts w:ascii="Garamond" w:hAnsi="Garamond" w:cs="Noto Serif CJK SC"/>
          <w:color w:val="000000"/>
        </w:rPr>
        <w:t>KRYETAR</w:t>
      </w:r>
    </w:p>
    <w:p w14:paraId="440E6BE4" w14:textId="77777777" w:rsidR="00F939CB" w:rsidRPr="00F939CB" w:rsidRDefault="00F939CB" w:rsidP="00F939CB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b/>
          <w:bCs/>
          <w:color w:val="000000"/>
        </w:rPr>
      </w:pPr>
      <w:r w:rsidRPr="00F939CB">
        <w:rPr>
          <w:rFonts w:ascii="Garamond" w:hAnsi="Garamond" w:cs="Noto Serif CJK SC"/>
          <w:b/>
          <w:bCs/>
          <w:color w:val="000000"/>
        </w:rPr>
        <w:t>Petrit Ahmeti</w:t>
      </w:r>
    </w:p>
    <w:sectPr w:rsidR="00F939CB" w:rsidRPr="00F939CB" w:rsidSect="00E127B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84A6C" w14:textId="77777777" w:rsidR="00E127B8" w:rsidRDefault="00E127B8">
      <w:pPr>
        <w:spacing w:after="0" w:line="240" w:lineRule="auto"/>
      </w:pPr>
      <w:r>
        <w:separator/>
      </w:r>
    </w:p>
  </w:endnote>
  <w:endnote w:type="continuationSeparator" w:id="0">
    <w:p w14:paraId="5C02208A" w14:textId="77777777" w:rsidR="00E127B8" w:rsidRDefault="00E127B8">
      <w:pPr>
        <w:spacing w:after="0" w:line="240" w:lineRule="auto"/>
      </w:pPr>
      <w:r>
        <w:continuationSeparator/>
      </w:r>
    </w:p>
  </w:endnote>
  <w:endnote w:type="continuationNotice" w:id="1">
    <w:p w14:paraId="4A91BC19" w14:textId="77777777" w:rsidR="007E3098" w:rsidRDefault="007E30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erif CJK S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56002" w14:textId="77777777" w:rsidR="00E127B8" w:rsidRDefault="00E127B8">
      <w:pPr>
        <w:spacing w:after="0" w:line="240" w:lineRule="auto"/>
      </w:pPr>
      <w:r>
        <w:separator/>
      </w:r>
    </w:p>
  </w:footnote>
  <w:footnote w:type="continuationSeparator" w:id="0">
    <w:p w14:paraId="636C898D" w14:textId="77777777" w:rsidR="00E127B8" w:rsidRDefault="00E127B8">
      <w:pPr>
        <w:spacing w:after="0" w:line="240" w:lineRule="auto"/>
      </w:pPr>
      <w:r>
        <w:continuationSeparator/>
      </w:r>
    </w:p>
  </w:footnote>
  <w:footnote w:type="continuationNotice" w:id="1">
    <w:p w14:paraId="573CC55E" w14:textId="77777777" w:rsidR="007E3098" w:rsidRDefault="007E30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AC280CA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648415A"/>
    <w:lvl w:ilvl="0" w:tplc="1ABE3F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D3EEC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BF"/>
    <w:rsid w:val="00053F79"/>
    <w:rsid w:val="000C5BE4"/>
    <w:rsid w:val="00186179"/>
    <w:rsid w:val="003E378D"/>
    <w:rsid w:val="00400731"/>
    <w:rsid w:val="007E3098"/>
    <w:rsid w:val="009032DA"/>
    <w:rsid w:val="00BF3ECA"/>
    <w:rsid w:val="00BF72C5"/>
    <w:rsid w:val="00C94E7F"/>
    <w:rsid w:val="00D605EB"/>
    <w:rsid w:val="00E127B8"/>
    <w:rsid w:val="00E33ABF"/>
    <w:rsid w:val="00E67C1C"/>
    <w:rsid w:val="00F315C4"/>
    <w:rsid w:val="00F9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E641B"/>
  <w15:docId w15:val="{23612B21-07C4-4C61-B4CE-90E6CF30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2026-01-15T14:33:05Z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2026-01-15T00:00:00Z</Date_x0020_protokolli>
    <Titulli xmlns="0e656187-b300-4fb0-8bf4-3a50f872073c">Mbi fillimin e procedurës për shqyrtimin e kërkesës së shoqërisë “TIRANA INTERNATIONAL DEVELOPMENT” sh.p.k. për rinovimin e licencës në veprimtarinë e tregtimit të energjisë elektrike</Titulli>
    <Modifikuesi xmlns="0e656187-b300-4fb0-8bf4-3a50f872073c">elnejda.cokalli</Modifikuesi>
    <Nr_x002e__x0020_prot_x0020_QBZ xmlns="0e656187-b300-4fb0-8bf4-3a50f872073c">79/1</Nr_x002e__x0020_prot_x0020_QBZ>
    <Data_x0020_e_x0020_Modifikimit xmlns="0e656187-b300-4fb0-8bf4-3a50f872073c">2026-01-15T15:48:22Z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174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2A657D99048648C74F05E9E9B3E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2A657D99048648C74F05E9E9B3E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93E6B1-4CD1-4044-A4F2-AAE1CBA64342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577434-C241-40E9-A71B-04CA12187C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043F1-0114-4418-AC82-FD1D8E480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BE0B65-7B2E-4012-B8A5-63C78BDDA7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88F970-15B9-44E4-A839-633DC0FED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 Cahani</cp:lastModifiedBy>
  <cp:revision>20</cp:revision>
  <dcterms:created xsi:type="dcterms:W3CDTF">2026-01-09T09:56:00Z</dcterms:created>
  <dcterms:modified xsi:type="dcterms:W3CDTF">2026-01-16T10:11:00Z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3f378e2c637d4cd9bf73f542971c762f</vt:lpwstr>
  </property>
</Properties>
</file>