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FC6A81" w14:textId="7F238CFA" w:rsidR="00C652B2" w:rsidRPr="008374E5" w:rsidRDefault="00C652B2" w:rsidP="00C652B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</w:rPr>
      </w:pPr>
      <w:r w:rsidRPr="008374E5">
        <w:rPr>
          <w:rFonts w:ascii="Garamond" w:hAnsi="Garamond"/>
          <w:b/>
          <w:bCs/>
          <w:color w:val="000000"/>
        </w:rPr>
        <w:t>VENDIM</w:t>
      </w:r>
    </w:p>
    <w:p w14:paraId="658EBD4A" w14:textId="6B3DF0F3" w:rsidR="00C652B2" w:rsidRPr="008374E5" w:rsidRDefault="00C652B2" w:rsidP="00C652B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</w:rPr>
      </w:pPr>
      <w:r w:rsidRPr="008374E5">
        <w:rPr>
          <w:rFonts w:ascii="Garamond" w:hAnsi="Garamond"/>
          <w:b/>
          <w:bCs/>
          <w:color w:val="000000"/>
        </w:rPr>
        <w:t>Nr. 26, datë 4.2.2026</w:t>
      </w:r>
    </w:p>
    <w:p w14:paraId="44A741A8" w14:textId="77777777" w:rsidR="00C652B2" w:rsidRPr="008374E5" w:rsidRDefault="00C652B2" w:rsidP="00C652B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</w:rPr>
      </w:pPr>
    </w:p>
    <w:p w14:paraId="0A8EAA53" w14:textId="072EEDB7" w:rsidR="00C652B2" w:rsidRPr="008374E5" w:rsidRDefault="00C652B2" w:rsidP="00C652B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</w:rPr>
      </w:pPr>
      <w:r w:rsidRPr="008374E5">
        <w:rPr>
          <w:rFonts w:ascii="Garamond" w:hAnsi="Garamond"/>
          <w:b/>
          <w:bCs/>
          <w:color w:val="000000"/>
        </w:rPr>
        <w:t>MBI LICENCIMIN E SHOQËRISË “</w:t>
      </w:r>
      <w:proofErr w:type="spellStart"/>
      <w:r w:rsidRPr="008374E5">
        <w:rPr>
          <w:rFonts w:ascii="Garamond" w:hAnsi="Garamond"/>
          <w:b/>
          <w:bCs/>
          <w:color w:val="000000"/>
        </w:rPr>
        <w:t>NOVA</w:t>
      </w:r>
      <w:proofErr w:type="spellEnd"/>
      <w:r w:rsidRPr="008374E5">
        <w:rPr>
          <w:rFonts w:ascii="Garamond" w:hAnsi="Garamond"/>
          <w:b/>
          <w:bCs/>
          <w:color w:val="000000"/>
        </w:rPr>
        <w:t xml:space="preserve"> SOLAR </w:t>
      </w:r>
      <w:proofErr w:type="spellStart"/>
      <w:r w:rsidRPr="008374E5">
        <w:rPr>
          <w:rFonts w:ascii="Garamond" w:hAnsi="Garamond"/>
          <w:b/>
          <w:bCs/>
          <w:color w:val="000000"/>
        </w:rPr>
        <w:t>SYSTEM</w:t>
      </w:r>
      <w:proofErr w:type="spellEnd"/>
      <w:r w:rsidRPr="008374E5">
        <w:rPr>
          <w:rFonts w:ascii="Garamond" w:hAnsi="Garamond"/>
          <w:b/>
          <w:bCs/>
          <w:color w:val="000000"/>
        </w:rPr>
        <w:t xml:space="preserve">” SHPK NË VEPRIMTARINË E TREGTIMIT TË ENERGJISË ELEKTRIKE </w:t>
      </w:r>
    </w:p>
    <w:p w14:paraId="7D1D1FB4" w14:textId="77777777" w:rsidR="00C652B2" w:rsidRPr="008374E5" w:rsidRDefault="00C652B2" w:rsidP="00C652B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</w:rPr>
      </w:pPr>
    </w:p>
    <w:p w14:paraId="0A73F12F" w14:textId="28D0A794" w:rsidR="00C652B2" w:rsidRPr="008374E5" w:rsidRDefault="00C652B2" w:rsidP="00C652B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8374E5">
        <w:rPr>
          <w:rFonts w:ascii="Garamond" w:hAnsi="Garamond"/>
          <w:color w:val="000000"/>
        </w:rPr>
        <w:t xml:space="preserve">Në mbështetje të neneve 16 dhe 37, pika 2, </w:t>
      </w:r>
      <w:r w:rsidR="008374E5">
        <w:rPr>
          <w:rFonts w:ascii="Garamond" w:hAnsi="Garamond"/>
          <w:color w:val="000000"/>
        </w:rPr>
        <w:t>germa</w:t>
      </w:r>
      <w:r w:rsidRPr="008374E5">
        <w:rPr>
          <w:rFonts w:ascii="Garamond" w:hAnsi="Garamond"/>
          <w:color w:val="000000"/>
        </w:rPr>
        <w:t xml:space="preserve"> “d” të ligjit nr. 43/2015</w:t>
      </w:r>
      <w:r w:rsidR="00DC47F8">
        <w:rPr>
          <w:rFonts w:ascii="Garamond" w:hAnsi="Garamond"/>
          <w:color w:val="000000"/>
        </w:rPr>
        <w:t>,</w:t>
      </w:r>
      <w:r w:rsidRPr="008374E5">
        <w:rPr>
          <w:rFonts w:ascii="Garamond" w:hAnsi="Garamond"/>
          <w:color w:val="000000"/>
        </w:rPr>
        <w:t xml:space="preserve"> “Për sektorin e energjisë elektrike”, të ndryshuar; neneve 4, pika 1, </w:t>
      </w:r>
      <w:r w:rsidR="008374E5">
        <w:rPr>
          <w:rFonts w:ascii="Garamond" w:hAnsi="Garamond"/>
          <w:color w:val="000000"/>
        </w:rPr>
        <w:t>germa</w:t>
      </w:r>
      <w:r w:rsidRPr="008374E5">
        <w:rPr>
          <w:rFonts w:ascii="Garamond" w:hAnsi="Garamond"/>
          <w:color w:val="000000"/>
        </w:rPr>
        <w:t xml:space="preserve"> “e”, 5, pika 1, </w:t>
      </w:r>
      <w:r w:rsidR="008374E5">
        <w:rPr>
          <w:rFonts w:ascii="Garamond" w:hAnsi="Garamond"/>
          <w:color w:val="000000"/>
        </w:rPr>
        <w:t>germa</w:t>
      </w:r>
      <w:r w:rsidRPr="008374E5">
        <w:rPr>
          <w:rFonts w:ascii="Garamond" w:hAnsi="Garamond"/>
          <w:color w:val="000000"/>
        </w:rPr>
        <w:t xml:space="preserve"> “e”, dhe 13 të </w:t>
      </w:r>
      <w:r w:rsidR="00DC47F8" w:rsidRPr="008374E5">
        <w:rPr>
          <w:rFonts w:ascii="Garamond" w:hAnsi="Garamond"/>
          <w:color w:val="000000"/>
        </w:rPr>
        <w:t xml:space="preserve">rregullores </w:t>
      </w:r>
      <w:r w:rsidR="00DC47F8">
        <w:rPr>
          <w:rFonts w:ascii="Garamond" w:hAnsi="Garamond"/>
          <w:color w:val="000000"/>
        </w:rPr>
        <w:t>“</w:t>
      </w:r>
      <w:r w:rsidR="00DC47F8" w:rsidRPr="008374E5">
        <w:rPr>
          <w:rFonts w:ascii="Garamond" w:hAnsi="Garamond"/>
          <w:color w:val="000000"/>
        </w:rPr>
        <w:t xml:space="preserve">Për </w:t>
      </w:r>
      <w:r w:rsidRPr="008374E5">
        <w:rPr>
          <w:rFonts w:ascii="Garamond" w:hAnsi="Garamond"/>
          <w:color w:val="000000"/>
        </w:rPr>
        <w:t xml:space="preserve">procedurat dhe afatet për dhënien, modifikimin, transferimin, rinovimin, njohjen dhe heqjen e licencave në sektorin e energjisë elektrike, të miratuar me vendimin e </w:t>
      </w:r>
      <w:r w:rsidR="00DC47F8" w:rsidRPr="008374E5">
        <w:rPr>
          <w:rFonts w:ascii="Garamond" w:hAnsi="Garamond"/>
          <w:color w:val="000000"/>
        </w:rPr>
        <w:t xml:space="preserve">Bordit </w:t>
      </w:r>
      <w:r w:rsidRPr="008374E5">
        <w:rPr>
          <w:rFonts w:ascii="Garamond" w:hAnsi="Garamond"/>
          <w:color w:val="000000"/>
        </w:rPr>
        <w:t xml:space="preserve">të Entit Rregullator të Energjisë (ERE) nr. 109, datë 29.6.2016, të ndryshuar; si dhe nenit 15 të </w:t>
      </w:r>
      <w:r w:rsidR="00DC47F8" w:rsidRPr="008374E5">
        <w:rPr>
          <w:rFonts w:ascii="Garamond" w:hAnsi="Garamond"/>
          <w:color w:val="000000"/>
        </w:rPr>
        <w:t xml:space="preserve">rregullores </w:t>
      </w:r>
      <w:r w:rsidR="00DC47F8">
        <w:rPr>
          <w:rFonts w:ascii="Garamond" w:hAnsi="Garamond"/>
          <w:color w:val="000000"/>
        </w:rPr>
        <w:t>“</w:t>
      </w:r>
      <w:r w:rsidR="00DC47F8" w:rsidRPr="008374E5">
        <w:rPr>
          <w:rFonts w:ascii="Garamond" w:hAnsi="Garamond"/>
          <w:color w:val="000000"/>
        </w:rPr>
        <w:t xml:space="preserve">Për </w:t>
      </w:r>
      <w:r w:rsidRPr="008374E5">
        <w:rPr>
          <w:rFonts w:ascii="Garamond" w:hAnsi="Garamond"/>
          <w:color w:val="000000"/>
        </w:rPr>
        <w:t>organizimin, funksionimin dhe procedurat e ERE-s</w:t>
      </w:r>
      <w:r w:rsidR="00DC47F8">
        <w:rPr>
          <w:rFonts w:ascii="Garamond" w:hAnsi="Garamond"/>
          <w:color w:val="000000"/>
        </w:rPr>
        <w:t>”</w:t>
      </w:r>
      <w:r w:rsidRPr="008374E5">
        <w:rPr>
          <w:rFonts w:ascii="Garamond" w:hAnsi="Garamond"/>
          <w:color w:val="000000"/>
        </w:rPr>
        <w:t xml:space="preserve">, miratuar me vendimin e </w:t>
      </w:r>
      <w:r w:rsidR="00DC47F8" w:rsidRPr="008374E5">
        <w:rPr>
          <w:rFonts w:ascii="Garamond" w:hAnsi="Garamond"/>
          <w:color w:val="000000"/>
        </w:rPr>
        <w:t xml:space="preserve">Bordit </w:t>
      </w:r>
      <w:r w:rsidRPr="008374E5">
        <w:rPr>
          <w:rFonts w:ascii="Garamond" w:hAnsi="Garamond"/>
          <w:color w:val="000000"/>
        </w:rPr>
        <w:t xml:space="preserve">të ERE-s nr. 96, datë 17.6.2016; Bordi i ERE-s, në mbledhjen e tij të datës 4.2.2026, mbasi shqyrtoi relacionin me nr. 7/6 </w:t>
      </w:r>
      <w:proofErr w:type="spellStart"/>
      <w:r w:rsidRPr="008374E5">
        <w:rPr>
          <w:rFonts w:ascii="Garamond" w:hAnsi="Garamond"/>
          <w:color w:val="000000"/>
        </w:rPr>
        <w:t>prot</w:t>
      </w:r>
      <w:proofErr w:type="spellEnd"/>
      <w:r w:rsidRPr="008374E5">
        <w:rPr>
          <w:rFonts w:ascii="Garamond" w:hAnsi="Garamond"/>
          <w:color w:val="000000"/>
        </w:rPr>
        <w:t xml:space="preserve">., datë 30.1.2026, të Drejtorisë së Licencimit dhe Autorizimeve “Mbi kërkesën e shoqërisë </w:t>
      </w:r>
      <w:r w:rsidR="00DC47F8">
        <w:rPr>
          <w:rFonts w:ascii="Garamond" w:hAnsi="Garamond"/>
          <w:color w:val="000000"/>
        </w:rPr>
        <w:t>‘</w:t>
      </w:r>
      <w:proofErr w:type="spellStart"/>
      <w:r w:rsidR="008374E5" w:rsidRPr="008374E5">
        <w:rPr>
          <w:rFonts w:ascii="Garamond" w:hAnsi="Garamond"/>
          <w:color w:val="000000"/>
        </w:rPr>
        <w:t>Nova</w:t>
      </w:r>
      <w:proofErr w:type="spellEnd"/>
      <w:r w:rsidR="008374E5" w:rsidRPr="008374E5">
        <w:rPr>
          <w:rFonts w:ascii="Garamond" w:hAnsi="Garamond"/>
          <w:color w:val="000000"/>
        </w:rPr>
        <w:t xml:space="preserve"> Solar </w:t>
      </w:r>
      <w:proofErr w:type="spellStart"/>
      <w:r w:rsidR="008374E5" w:rsidRPr="008374E5">
        <w:rPr>
          <w:rFonts w:ascii="Garamond" w:hAnsi="Garamond"/>
          <w:color w:val="000000"/>
        </w:rPr>
        <w:t>System</w:t>
      </w:r>
      <w:proofErr w:type="spellEnd"/>
      <w:r w:rsidR="00DC47F8">
        <w:rPr>
          <w:rFonts w:ascii="Garamond" w:hAnsi="Garamond"/>
          <w:color w:val="000000"/>
        </w:rPr>
        <w:t>’</w:t>
      </w:r>
      <w:r w:rsidRPr="008374E5">
        <w:rPr>
          <w:rFonts w:ascii="Garamond" w:hAnsi="Garamond"/>
          <w:color w:val="000000"/>
        </w:rPr>
        <w:t xml:space="preserve"> </w:t>
      </w:r>
      <w:proofErr w:type="spellStart"/>
      <w:r w:rsidRPr="008374E5">
        <w:rPr>
          <w:rFonts w:ascii="Garamond" w:hAnsi="Garamond"/>
          <w:color w:val="000000"/>
        </w:rPr>
        <w:t>sh.p.k</w:t>
      </w:r>
      <w:proofErr w:type="spellEnd"/>
      <w:r w:rsidRPr="008374E5">
        <w:rPr>
          <w:rFonts w:ascii="Garamond" w:hAnsi="Garamond"/>
          <w:color w:val="000000"/>
        </w:rPr>
        <w:t>. për licencim në veprimtarinë e tregtimit të energjisë elektrike”,</w:t>
      </w:r>
    </w:p>
    <w:p w14:paraId="7DADA3ED" w14:textId="70A56787" w:rsidR="00C652B2" w:rsidRPr="00DC47F8" w:rsidRDefault="00DC47F8" w:rsidP="00C652B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DC47F8">
        <w:rPr>
          <w:rFonts w:ascii="Garamond" w:hAnsi="Garamond"/>
          <w:color w:val="000000"/>
        </w:rPr>
        <w:t xml:space="preserve">konstatoi se: </w:t>
      </w:r>
    </w:p>
    <w:p w14:paraId="3D6EF938" w14:textId="078688FD" w:rsidR="00C652B2" w:rsidRPr="008374E5" w:rsidRDefault="00C652B2" w:rsidP="00C652B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8374E5">
        <w:rPr>
          <w:rFonts w:ascii="Garamond" w:hAnsi="Garamond"/>
          <w:color w:val="000000"/>
        </w:rPr>
        <w:t>- Shoqëria “</w:t>
      </w:r>
      <w:proofErr w:type="spellStart"/>
      <w:r w:rsidR="008374E5" w:rsidRPr="008374E5">
        <w:rPr>
          <w:rFonts w:ascii="Garamond" w:hAnsi="Garamond"/>
          <w:color w:val="000000"/>
        </w:rPr>
        <w:t>Nova</w:t>
      </w:r>
      <w:proofErr w:type="spellEnd"/>
      <w:r w:rsidR="008374E5" w:rsidRPr="008374E5">
        <w:rPr>
          <w:rFonts w:ascii="Garamond" w:hAnsi="Garamond"/>
          <w:color w:val="000000"/>
        </w:rPr>
        <w:t xml:space="preserve"> Solar </w:t>
      </w:r>
      <w:proofErr w:type="spellStart"/>
      <w:r w:rsidR="008374E5" w:rsidRPr="008374E5">
        <w:rPr>
          <w:rFonts w:ascii="Garamond" w:hAnsi="Garamond"/>
          <w:color w:val="000000"/>
        </w:rPr>
        <w:t>System</w:t>
      </w:r>
      <w:proofErr w:type="spellEnd"/>
      <w:r w:rsidRPr="008374E5">
        <w:rPr>
          <w:rFonts w:ascii="Garamond" w:hAnsi="Garamond"/>
          <w:color w:val="000000"/>
        </w:rPr>
        <w:t xml:space="preserve">” </w:t>
      </w:r>
      <w:proofErr w:type="spellStart"/>
      <w:r w:rsidRPr="008374E5">
        <w:rPr>
          <w:rFonts w:ascii="Garamond" w:hAnsi="Garamond"/>
          <w:color w:val="000000"/>
        </w:rPr>
        <w:t>sh.p.k</w:t>
      </w:r>
      <w:proofErr w:type="spellEnd"/>
      <w:r w:rsidRPr="008374E5">
        <w:rPr>
          <w:rFonts w:ascii="Garamond" w:hAnsi="Garamond"/>
          <w:color w:val="000000"/>
        </w:rPr>
        <w:t xml:space="preserve">., me shkresën e protokolluar në ERE me nr. 7 </w:t>
      </w:r>
      <w:proofErr w:type="spellStart"/>
      <w:r w:rsidRPr="008374E5">
        <w:rPr>
          <w:rFonts w:ascii="Garamond" w:hAnsi="Garamond"/>
          <w:color w:val="000000"/>
        </w:rPr>
        <w:t>prot</w:t>
      </w:r>
      <w:proofErr w:type="spellEnd"/>
      <w:r w:rsidRPr="008374E5">
        <w:rPr>
          <w:rFonts w:ascii="Garamond" w:hAnsi="Garamond"/>
          <w:color w:val="000000"/>
        </w:rPr>
        <w:t>., datë 6.1.2026, ka paraqitur kërkesën e saj për licencim në veprimtarinë e tregtimit të energjisë elektrike.</w:t>
      </w:r>
    </w:p>
    <w:p w14:paraId="655BB607" w14:textId="525490A6" w:rsidR="00C652B2" w:rsidRPr="008374E5" w:rsidRDefault="00C652B2" w:rsidP="00C652B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8374E5">
        <w:rPr>
          <w:rFonts w:ascii="Garamond" w:hAnsi="Garamond"/>
          <w:color w:val="000000"/>
        </w:rPr>
        <w:t>- Bordi i ERE-s</w:t>
      </w:r>
      <w:r w:rsidR="00DC47F8">
        <w:rPr>
          <w:rFonts w:ascii="Garamond" w:hAnsi="Garamond"/>
          <w:color w:val="000000"/>
        </w:rPr>
        <w:t>,</w:t>
      </w:r>
      <w:r w:rsidRPr="008374E5">
        <w:rPr>
          <w:rFonts w:ascii="Garamond" w:hAnsi="Garamond"/>
          <w:color w:val="000000"/>
        </w:rPr>
        <w:t xml:space="preserve"> me vendimin nr. 6, datë 15.1.2026, vendosi të fillojë procedurën për licencimin e shoqërisë në këtë veprimtari.</w:t>
      </w:r>
    </w:p>
    <w:p w14:paraId="0A631ED6" w14:textId="6D402D5F" w:rsidR="00C652B2" w:rsidRPr="008374E5" w:rsidRDefault="00C652B2" w:rsidP="00C652B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8374E5">
        <w:rPr>
          <w:rFonts w:ascii="Garamond" w:hAnsi="Garamond"/>
          <w:color w:val="000000"/>
        </w:rPr>
        <w:t>- ERE botoi njoftimin në median e shkruar për fillimin e kësaj procedure (në datat 16.1.2026 dhe 17.1.2026) dhe në përfundim të afatit të pritjes së komenteve</w:t>
      </w:r>
      <w:r w:rsidR="00DC47F8">
        <w:rPr>
          <w:rFonts w:ascii="Garamond" w:hAnsi="Garamond"/>
          <w:color w:val="000000"/>
        </w:rPr>
        <w:t>,</w:t>
      </w:r>
      <w:r w:rsidRPr="008374E5">
        <w:rPr>
          <w:rFonts w:ascii="Garamond" w:hAnsi="Garamond"/>
          <w:color w:val="000000"/>
        </w:rPr>
        <w:t xml:space="preserve"> apo objeksioneve nga të tretët (data 26.1.2026), nuk rezultoi të ketë të tilla. Gjithashtu</w:t>
      </w:r>
      <w:r w:rsidR="00DC47F8">
        <w:rPr>
          <w:rFonts w:ascii="Garamond" w:hAnsi="Garamond"/>
          <w:color w:val="000000"/>
        </w:rPr>
        <w:t>,</w:t>
      </w:r>
      <w:r w:rsidRPr="008374E5">
        <w:rPr>
          <w:rFonts w:ascii="Garamond" w:hAnsi="Garamond"/>
          <w:color w:val="000000"/>
        </w:rPr>
        <w:t xml:space="preserve"> njoftimi për fillimin e procedurës u botua në rrjetet sociale dhe në faqen e internetit të ERE-s.</w:t>
      </w:r>
    </w:p>
    <w:p w14:paraId="17A2A7A0" w14:textId="364D105F" w:rsidR="00C652B2" w:rsidRPr="008374E5" w:rsidRDefault="00C652B2" w:rsidP="00C652B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i/>
          <w:iCs/>
          <w:color w:val="000000"/>
        </w:rPr>
      </w:pPr>
      <w:r w:rsidRPr="008374E5">
        <w:rPr>
          <w:rFonts w:ascii="Garamond" w:hAnsi="Garamond"/>
          <w:color w:val="000000"/>
        </w:rPr>
        <w:t xml:space="preserve">- ERE, me shkresën nr. 7/3 </w:t>
      </w:r>
      <w:proofErr w:type="spellStart"/>
      <w:r w:rsidRPr="008374E5">
        <w:rPr>
          <w:rFonts w:ascii="Garamond" w:hAnsi="Garamond"/>
          <w:color w:val="000000"/>
        </w:rPr>
        <w:t>prot</w:t>
      </w:r>
      <w:proofErr w:type="spellEnd"/>
      <w:r w:rsidRPr="008374E5">
        <w:rPr>
          <w:rFonts w:ascii="Garamond" w:hAnsi="Garamond"/>
          <w:color w:val="000000"/>
        </w:rPr>
        <w:t>., datë 22.1.2026, ka njoftuar shoqërinë për fillimin e procedurës për licencimin e saj</w:t>
      </w:r>
      <w:r w:rsidR="00DC47F8">
        <w:rPr>
          <w:rFonts w:ascii="Garamond" w:hAnsi="Garamond"/>
          <w:color w:val="000000"/>
        </w:rPr>
        <w:t>,</w:t>
      </w:r>
      <w:r w:rsidRPr="008374E5">
        <w:rPr>
          <w:rFonts w:ascii="Garamond" w:hAnsi="Garamond"/>
          <w:color w:val="000000"/>
        </w:rPr>
        <w:t xml:space="preserve"> si dhe i ka bërë me dije informacionin/dokumentacionin e munguar për këtë aplikim.</w:t>
      </w:r>
    </w:p>
    <w:p w14:paraId="56055B39" w14:textId="70787D03" w:rsidR="00C652B2" w:rsidRPr="008374E5" w:rsidRDefault="00C652B2" w:rsidP="00C652B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8374E5">
        <w:rPr>
          <w:rFonts w:ascii="Garamond" w:hAnsi="Garamond"/>
          <w:color w:val="000000"/>
        </w:rPr>
        <w:t xml:space="preserve">- Me shkresat e protokolluara në ERE me nr. 7/4 </w:t>
      </w:r>
      <w:proofErr w:type="spellStart"/>
      <w:r w:rsidRPr="008374E5">
        <w:rPr>
          <w:rFonts w:ascii="Garamond" w:hAnsi="Garamond"/>
          <w:color w:val="000000"/>
        </w:rPr>
        <w:t>prot</w:t>
      </w:r>
      <w:proofErr w:type="spellEnd"/>
      <w:r w:rsidRPr="008374E5">
        <w:rPr>
          <w:rFonts w:ascii="Garamond" w:hAnsi="Garamond"/>
          <w:color w:val="000000"/>
        </w:rPr>
        <w:t xml:space="preserve">., datë 22.1.2026 dhe nr. 7/5 </w:t>
      </w:r>
      <w:proofErr w:type="spellStart"/>
      <w:r w:rsidRPr="008374E5">
        <w:rPr>
          <w:rFonts w:ascii="Garamond" w:hAnsi="Garamond"/>
          <w:color w:val="000000"/>
        </w:rPr>
        <w:t>prot</w:t>
      </w:r>
      <w:proofErr w:type="spellEnd"/>
      <w:r w:rsidRPr="008374E5">
        <w:rPr>
          <w:rFonts w:ascii="Garamond" w:hAnsi="Garamond"/>
          <w:color w:val="000000"/>
        </w:rPr>
        <w:t>., datë 26.1.2026, shoqëria ka depozituar dokumentacionin e munguar të aplikimit.</w:t>
      </w:r>
    </w:p>
    <w:p w14:paraId="26897918" w14:textId="7FA624DF" w:rsidR="00C652B2" w:rsidRPr="008374E5" w:rsidRDefault="00C652B2" w:rsidP="00C652B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8374E5">
        <w:rPr>
          <w:rFonts w:ascii="Garamond" w:hAnsi="Garamond"/>
          <w:color w:val="000000"/>
        </w:rPr>
        <w:t>- Nga shqyrtimi i këtij aplikimi, rezulton se shoqëria ka plotësuar tërësisht dokumentacionin e nevojshëm për këtë aplikim.</w:t>
      </w:r>
    </w:p>
    <w:p w14:paraId="26F61654" w14:textId="358CFFF2" w:rsidR="00C652B2" w:rsidRPr="008374E5" w:rsidRDefault="00C652B2" w:rsidP="00C652B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8374E5">
        <w:rPr>
          <w:rFonts w:ascii="Garamond" w:hAnsi="Garamond"/>
          <w:color w:val="000000"/>
        </w:rPr>
        <w:t xml:space="preserve">Për gjithë sa më sipër, </w:t>
      </w:r>
      <w:r w:rsidR="00DC47F8" w:rsidRPr="008374E5">
        <w:rPr>
          <w:rFonts w:ascii="Garamond" w:hAnsi="Garamond"/>
          <w:color w:val="000000"/>
        </w:rPr>
        <w:t xml:space="preserve">Bordi </w:t>
      </w:r>
      <w:r w:rsidRPr="008374E5">
        <w:rPr>
          <w:rFonts w:ascii="Garamond" w:hAnsi="Garamond"/>
          <w:color w:val="000000"/>
        </w:rPr>
        <w:t>i ERE-s</w:t>
      </w:r>
    </w:p>
    <w:p w14:paraId="503BACD5" w14:textId="77777777" w:rsidR="00C652B2" w:rsidRPr="008374E5" w:rsidRDefault="00C652B2" w:rsidP="00C652B2">
      <w:pPr>
        <w:autoSpaceDE w:val="0"/>
        <w:autoSpaceDN w:val="0"/>
        <w:adjustRightInd w:val="0"/>
        <w:spacing w:after="0" w:line="240" w:lineRule="auto"/>
        <w:ind w:firstLine="284"/>
        <w:jc w:val="left"/>
        <w:rPr>
          <w:rFonts w:ascii="Garamond" w:hAnsi="Garamond"/>
          <w:color w:val="000000"/>
        </w:rPr>
      </w:pPr>
    </w:p>
    <w:p w14:paraId="01A08CFE" w14:textId="5022EE3F" w:rsidR="00C652B2" w:rsidRPr="008374E5" w:rsidRDefault="00C652B2" w:rsidP="00C652B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</w:rPr>
      </w:pPr>
      <w:r w:rsidRPr="008374E5">
        <w:rPr>
          <w:rFonts w:ascii="Garamond" w:hAnsi="Garamond"/>
          <w:bCs/>
          <w:color w:val="000000"/>
        </w:rPr>
        <w:t>VENDOSI</w:t>
      </w:r>
      <w:r w:rsidRPr="008374E5">
        <w:rPr>
          <w:rFonts w:ascii="Garamond" w:hAnsi="Garamond"/>
          <w:b/>
          <w:bCs/>
          <w:color w:val="000000"/>
        </w:rPr>
        <w:t>:</w:t>
      </w:r>
    </w:p>
    <w:p w14:paraId="003BF538" w14:textId="77777777" w:rsidR="00C652B2" w:rsidRPr="008374E5" w:rsidRDefault="00C652B2" w:rsidP="00C652B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</w:rPr>
      </w:pPr>
    </w:p>
    <w:p w14:paraId="074D98C9" w14:textId="497ABF7A" w:rsidR="00C652B2" w:rsidRPr="008374E5" w:rsidRDefault="00C652B2" w:rsidP="00C652B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8374E5">
        <w:rPr>
          <w:rFonts w:ascii="Garamond" w:hAnsi="Garamond"/>
          <w:color w:val="000000"/>
        </w:rPr>
        <w:t>1. Të licencojë shoqërinë “</w:t>
      </w:r>
      <w:proofErr w:type="spellStart"/>
      <w:r w:rsidR="008374E5" w:rsidRPr="008374E5">
        <w:rPr>
          <w:rFonts w:ascii="Garamond" w:hAnsi="Garamond"/>
          <w:color w:val="000000"/>
        </w:rPr>
        <w:t>Nova</w:t>
      </w:r>
      <w:proofErr w:type="spellEnd"/>
      <w:r w:rsidR="008374E5" w:rsidRPr="008374E5">
        <w:rPr>
          <w:rFonts w:ascii="Garamond" w:hAnsi="Garamond"/>
          <w:color w:val="000000"/>
        </w:rPr>
        <w:t xml:space="preserve"> Solar </w:t>
      </w:r>
      <w:proofErr w:type="spellStart"/>
      <w:r w:rsidR="008374E5" w:rsidRPr="008374E5">
        <w:rPr>
          <w:rFonts w:ascii="Garamond" w:hAnsi="Garamond"/>
          <w:color w:val="000000"/>
        </w:rPr>
        <w:t>System</w:t>
      </w:r>
      <w:proofErr w:type="spellEnd"/>
      <w:r w:rsidRPr="008374E5">
        <w:rPr>
          <w:rFonts w:ascii="Garamond" w:hAnsi="Garamond"/>
          <w:color w:val="000000"/>
        </w:rPr>
        <w:t xml:space="preserve">” </w:t>
      </w:r>
      <w:proofErr w:type="spellStart"/>
      <w:r w:rsidRPr="008374E5">
        <w:rPr>
          <w:rFonts w:ascii="Garamond" w:hAnsi="Garamond"/>
          <w:color w:val="000000"/>
        </w:rPr>
        <w:t>sh.p.k</w:t>
      </w:r>
      <w:proofErr w:type="spellEnd"/>
      <w:r w:rsidRPr="008374E5">
        <w:rPr>
          <w:rFonts w:ascii="Garamond" w:hAnsi="Garamond"/>
          <w:color w:val="000000"/>
        </w:rPr>
        <w:t>. në veprimtarinë e tregtimit të energjisë elektrike, për një afat 5-vjeçar.</w:t>
      </w:r>
    </w:p>
    <w:p w14:paraId="46EB0673" w14:textId="064C73A4" w:rsidR="00C652B2" w:rsidRPr="008374E5" w:rsidRDefault="00C652B2" w:rsidP="00C652B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8374E5">
        <w:rPr>
          <w:rFonts w:ascii="Garamond" w:hAnsi="Garamond"/>
          <w:color w:val="000000"/>
        </w:rPr>
        <w:t>2. Drejtoria e Licencimit dhe Autorizimeve, të njoftojë shoqërinë “</w:t>
      </w:r>
      <w:proofErr w:type="spellStart"/>
      <w:r w:rsidR="008374E5" w:rsidRPr="008374E5">
        <w:rPr>
          <w:rFonts w:ascii="Garamond" w:hAnsi="Garamond"/>
          <w:color w:val="000000"/>
        </w:rPr>
        <w:t>Nova</w:t>
      </w:r>
      <w:proofErr w:type="spellEnd"/>
      <w:r w:rsidR="008374E5" w:rsidRPr="008374E5">
        <w:rPr>
          <w:rFonts w:ascii="Garamond" w:hAnsi="Garamond"/>
          <w:color w:val="000000"/>
        </w:rPr>
        <w:t xml:space="preserve"> Solar </w:t>
      </w:r>
      <w:proofErr w:type="spellStart"/>
      <w:r w:rsidR="008374E5" w:rsidRPr="008374E5">
        <w:rPr>
          <w:rFonts w:ascii="Garamond" w:hAnsi="Garamond"/>
          <w:color w:val="000000"/>
        </w:rPr>
        <w:t>System</w:t>
      </w:r>
      <w:proofErr w:type="spellEnd"/>
      <w:r w:rsidRPr="008374E5">
        <w:rPr>
          <w:rFonts w:ascii="Garamond" w:hAnsi="Garamond"/>
          <w:color w:val="000000"/>
        </w:rPr>
        <w:t xml:space="preserve">” </w:t>
      </w:r>
      <w:proofErr w:type="spellStart"/>
      <w:r w:rsidRPr="008374E5">
        <w:rPr>
          <w:rFonts w:ascii="Garamond" w:hAnsi="Garamond"/>
          <w:color w:val="000000"/>
        </w:rPr>
        <w:t>sh.p.k</w:t>
      </w:r>
      <w:proofErr w:type="spellEnd"/>
      <w:r w:rsidRPr="008374E5">
        <w:rPr>
          <w:rFonts w:ascii="Garamond" w:hAnsi="Garamond"/>
          <w:color w:val="000000"/>
        </w:rPr>
        <w:t xml:space="preserve">., OST </w:t>
      </w:r>
      <w:proofErr w:type="spellStart"/>
      <w:r w:rsidRPr="008374E5">
        <w:rPr>
          <w:rFonts w:ascii="Garamond" w:hAnsi="Garamond"/>
          <w:color w:val="000000"/>
        </w:rPr>
        <w:t>sh.a</w:t>
      </w:r>
      <w:proofErr w:type="spellEnd"/>
      <w:r w:rsidRPr="008374E5">
        <w:rPr>
          <w:rFonts w:ascii="Garamond" w:hAnsi="Garamond"/>
          <w:color w:val="000000"/>
        </w:rPr>
        <w:t xml:space="preserve">., </w:t>
      </w:r>
      <w:proofErr w:type="spellStart"/>
      <w:r w:rsidRPr="008374E5">
        <w:rPr>
          <w:rFonts w:ascii="Garamond" w:hAnsi="Garamond"/>
          <w:color w:val="000000"/>
        </w:rPr>
        <w:t>OSSH</w:t>
      </w:r>
      <w:proofErr w:type="spellEnd"/>
      <w:r w:rsidRPr="008374E5">
        <w:rPr>
          <w:rFonts w:ascii="Garamond" w:hAnsi="Garamond"/>
          <w:color w:val="000000"/>
        </w:rPr>
        <w:t xml:space="preserve"> </w:t>
      </w:r>
      <w:proofErr w:type="spellStart"/>
      <w:r w:rsidRPr="008374E5">
        <w:rPr>
          <w:rFonts w:ascii="Garamond" w:hAnsi="Garamond"/>
          <w:color w:val="000000"/>
        </w:rPr>
        <w:t>sh.a</w:t>
      </w:r>
      <w:proofErr w:type="spellEnd"/>
      <w:r w:rsidRPr="008374E5">
        <w:rPr>
          <w:rFonts w:ascii="Garamond" w:hAnsi="Garamond"/>
          <w:color w:val="000000"/>
        </w:rPr>
        <w:t xml:space="preserve">. dhe </w:t>
      </w:r>
      <w:proofErr w:type="spellStart"/>
      <w:r w:rsidRPr="008374E5">
        <w:rPr>
          <w:rFonts w:ascii="Garamond" w:hAnsi="Garamond"/>
          <w:color w:val="000000"/>
        </w:rPr>
        <w:t>ALPEX</w:t>
      </w:r>
      <w:proofErr w:type="spellEnd"/>
      <w:r w:rsidRPr="008374E5">
        <w:rPr>
          <w:rFonts w:ascii="Garamond" w:hAnsi="Garamond"/>
          <w:color w:val="000000"/>
        </w:rPr>
        <w:t xml:space="preserve"> </w:t>
      </w:r>
      <w:proofErr w:type="spellStart"/>
      <w:r w:rsidRPr="008374E5">
        <w:rPr>
          <w:rFonts w:ascii="Garamond" w:hAnsi="Garamond"/>
          <w:color w:val="000000"/>
        </w:rPr>
        <w:t>sh.a</w:t>
      </w:r>
      <w:proofErr w:type="spellEnd"/>
      <w:r w:rsidRPr="008374E5">
        <w:rPr>
          <w:rFonts w:ascii="Garamond" w:hAnsi="Garamond"/>
          <w:color w:val="000000"/>
        </w:rPr>
        <w:t xml:space="preserve">., për vendimin e </w:t>
      </w:r>
      <w:r w:rsidR="008374E5" w:rsidRPr="008374E5">
        <w:rPr>
          <w:rFonts w:ascii="Garamond" w:hAnsi="Garamond"/>
          <w:color w:val="000000"/>
        </w:rPr>
        <w:t xml:space="preserve">Bordit </w:t>
      </w:r>
      <w:r w:rsidRPr="008374E5">
        <w:rPr>
          <w:rFonts w:ascii="Garamond" w:hAnsi="Garamond"/>
          <w:color w:val="000000"/>
        </w:rPr>
        <w:t>të ERE-s.</w:t>
      </w:r>
    </w:p>
    <w:p w14:paraId="69A25841" w14:textId="77777777" w:rsidR="00C652B2" w:rsidRPr="008374E5" w:rsidRDefault="00C652B2" w:rsidP="00C652B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8374E5">
        <w:rPr>
          <w:rFonts w:ascii="Garamond" w:hAnsi="Garamond"/>
          <w:color w:val="000000"/>
        </w:rPr>
        <w:t xml:space="preserve">Ky vendim hyn në fuqi menjëherë. </w:t>
      </w:r>
    </w:p>
    <w:p w14:paraId="142099CC" w14:textId="08C0CEDB" w:rsidR="00C652B2" w:rsidRPr="008374E5" w:rsidRDefault="00C652B2" w:rsidP="00C652B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8374E5">
        <w:rPr>
          <w:rFonts w:ascii="Garamond" w:hAnsi="Garamond"/>
          <w:color w:val="000000"/>
        </w:rPr>
        <w:t xml:space="preserve">Çdo palë e përfshirë në këtë procedurë mund t’i kërkojë ERE-s, brenda 7 ditëve kalendarike nga data e marrjes dijeni të vendimit, rishikimin e vendimit të </w:t>
      </w:r>
      <w:r w:rsidR="00DC47F8" w:rsidRPr="008374E5">
        <w:rPr>
          <w:rFonts w:ascii="Garamond" w:hAnsi="Garamond"/>
          <w:color w:val="000000"/>
        </w:rPr>
        <w:t>Bordit</w:t>
      </w:r>
      <w:r w:rsidR="00DC47F8">
        <w:rPr>
          <w:rFonts w:ascii="Garamond" w:hAnsi="Garamond"/>
          <w:color w:val="000000"/>
        </w:rPr>
        <w:t>,</w:t>
      </w:r>
      <w:r w:rsidR="00DC47F8" w:rsidRPr="008374E5">
        <w:rPr>
          <w:rFonts w:ascii="Garamond" w:hAnsi="Garamond"/>
          <w:color w:val="000000"/>
        </w:rPr>
        <w:t xml:space="preserve"> </w:t>
      </w:r>
      <w:r w:rsidRPr="008374E5">
        <w:rPr>
          <w:rFonts w:ascii="Garamond" w:hAnsi="Garamond"/>
          <w:color w:val="000000"/>
        </w:rPr>
        <w:t>në rast se ka siguruar prova të reja që mund ta çojnë bordin në marrjen e një vendimi të ndryshëm nga i mëparshmi</w:t>
      </w:r>
      <w:r w:rsidR="00DC47F8">
        <w:rPr>
          <w:rFonts w:ascii="Garamond" w:hAnsi="Garamond"/>
          <w:color w:val="000000"/>
        </w:rPr>
        <w:t>,</w:t>
      </w:r>
      <w:r w:rsidRPr="008374E5">
        <w:rPr>
          <w:rFonts w:ascii="Garamond" w:hAnsi="Garamond"/>
          <w:color w:val="000000"/>
        </w:rPr>
        <w:t xml:space="preserve"> apo për gabime materiale të konstatuara. Për këtë vendim mund të bëhe</w:t>
      </w:r>
      <w:bookmarkStart w:id="0" w:name="_GoBack"/>
      <w:bookmarkEnd w:id="0"/>
      <w:r w:rsidRPr="008374E5">
        <w:rPr>
          <w:rFonts w:ascii="Garamond" w:hAnsi="Garamond"/>
          <w:color w:val="000000"/>
        </w:rPr>
        <w:t>t ankim në Gjykatën Administrative Tiranë, brenda 30 ditëve kalendarike nga dita e publikimit në Fletoren Zyrtare.</w:t>
      </w:r>
    </w:p>
    <w:p w14:paraId="41B8D4F7" w14:textId="68AD022C" w:rsidR="00C652B2" w:rsidRPr="008374E5" w:rsidRDefault="00C652B2" w:rsidP="00C652B2">
      <w:pPr>
        <w:autoSpaceDE w:val="0"/>
        <w:autoSpaceDN w:val="0"/>
        <w:adjustRightInd w:val="0"/>
        <w:spacing w:after="0" w:line="240" w:lineRule="auto"/>
        <w:ind w:firstLine="284"/>
        <w:jc w:val="left"/>
        <w:rPr>
          <w:rFonts w:ascii="Garamond" w:hAnsi="Garamond"/>
          <w:color w:val="000000"/>
        </w:rPr>
      </w:pPr>
      <w:r w:rsidRPr="008374E5">
        <w:rPr>
          <w:rFonts w:ascii="Garamond" w:hAnsi="Garamond"/>
          <w:color w:val="000000"/>
        </w:rPr>
        <w:t>Ky vendim botohet në Fletoren Zyrtare.</w:t>
      </w:r>
    </w:p>
    <w:p w14:paraId="5039321E" w14:textId="77777777" w:rsidR="00C652B2" w:rsidRPr="008374E5" w:rsidRDefault="00C652B2" w:rsidP="00C652B2">
      <w:pPr>
        <w:autoSpaceDE w:val="0"/>
        <w:autoSpaceDN w:val="0"/>
        <w:adjustRightInd w:val="0"/>
        <w:spacing w:after="0" w:line="240" w:lineRule="auto"/>
        <w:ind w:firstLine="284"/>
        <w:jc w:val="left"/>
        <w:rPr>
          <w:rFonts w:ascii="Garamond" w:hAnsi="Garamond"/>
          <w:color w:val="000000"/>
        </w:rPr>
      </w:pPr>
    </w:p>
    <w:p w14:paraId="1D64D762" w14:textId="355EAC98" w:rsidR="00C652B2" w:rsidRPr="008374E5" w:rsidRDefault="00C652B2" w:rsidP="00C652B2">
      <w:pPr>
        <w:tabs>
          <w:tab w:val="left" w:pos="774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/>
          <w:bCs/>
          <w:color w:val="000000"/>
        </w:rPr>
      </w:pPr>
      <w:r w:rsidRPr="008374E5">
        <w:rPr>
          <w:rFonts w:ascii="Garamond" w:hAnsi="Garamond"/>
          <w:bCs/>
          <w:color w:val="000000"/>
        </w:rPr>
        <w:t>KRYETAR</w:t>
      </w:r>
    </w:p>
    <w:p w14:paraId="15266E41" w14:textId="42EA7F1B" w:rsidR="006749EF" w:rsidRPr="008374E5" w:rsidRDefault="00C652B2" w:rsidP="008374E5">
      <w:pPr>
        <w:tabs>
          <w:tab w:val="left" w:pos="774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="Calibri" w:hAnsi="Garamond"/>
        </w:rPr>
      </w:pPr>
      <w:r w:rsidRPr="008374E5">
        <w:rPr>
          <w:rFonts w:ascii="Garamond" w:hAnsi="Garamond"/>
          <w:b/>
          <w:bCs/>
          <w:color w:val="000000"/>
        </w:rPr>
        <w:t xml:space="preserve">Petrit </w:t>
      </w:r>
      <w:proofErr w:type="spellStart"/>
      <w:r w:rsidRPr="008374E5">
        <w:rPr>
          <w:rFonts w:ascii="Garamond" w:hAnsi="Garamond"/>
          <w:b/>
          <w:bCs/>
          <w:color w:val="000000"/>
        </w:rPr>
        <w:t>Ahmeti</w:t>
      </w:r>
      <w:proofErr w:type="spellEnd"/>
    </w:p>
    <w:sectPr w:rsidR="006749EF" w:rsidRPr="008374E5" w:rsidSect="008374E5">
      <w:footerReference w:type="default" r:id="rId12"/>
      <w:pgSz w:w="12240" w:h="15840"/>
      <w:pgMar w:top="1350" w:right="1530" w:bottom="1080" w:left="1350" w:header="274" w:footer="31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44D874C" w14:textId="77777777" w:rsidR="008374E5" w:rsidRDefault="008374E5">
      <w:pPr>
        <w:spacing w:after="0" w:line="240" w:lineRule="auto"/>
      </w:pPr>
      <w:r>
        <w:separator/>
      </w:r>
    </w:p>
  </w:endnote>
  <w:endnote w:type="continuationSeparator" w:id="0">
    <w:p w14:paraId="6DB02D0F" w14:textId="77777777" w:rsidR="008374E5" w:rsidRDefault="008374E5">
      <w:pPr>
        <w:spacing w:after="0" w:line="240" w:lineRule="auto"/>
      </w:pPr>
      <w:r>
        <w:continuationSeparator/>
      </w:r>
    </w:p>
  </w:endnote>
  <w:endnote w:type="continuationNotice" w:id="1">
    <w:p w14:paraId="71DEC6BB" w14:textId="77777777" w:rsidR="008374E5" w:rsidRDefault="008374E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AB3FED" w14:textId="1B4B39D0" w:rsidR="008374E5" w:rsidRPr="0042048A" w:rsidRDefault="008374E5" w:rsidP="00C652B2">
    <w:pPr>
      <w:tabs>
        <w:tab w:val="center" w:pos="4680"/>
        <w:tab w:val="right" w:pos="9360"/>
      </w:tabs>
      <w:spacing w:after="0" w:line="240" w:lineRule="auto"/>
      <w:rPr>
        <w:rFonts w:eastAsia="Calibri"/>
        <w:sz w:val="20"/>
        <w:szCs w:val="20"/>
        <w:lang w:val="it-I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6600236" w14:textId="77777777" w:rsidR="008374E5" w:rsidRDefault="008374E5">
      <w:pPr>
        <w:spacing w:after="0" w:line="240" w:lineRule="auto"/>
      </w:pPr>
      <w:r>
        <w:separator/>
      </w:r>
    </w:p>
  </w:footnote>
  <w:footnote w:type="continuationSeparator" w:id="0">
    <w:p w14:paraId="61079A78" w14:textId="77777777" w:rsidR="008374E5" w:rsidRDefault="008374E5">
      <w:pPr>
        <w:spacing w:after="0" w:line="240" w:lineRule="auto"/>
      </w:pPr>
      <w:r>
        <w:continuationSeparator/>
      </w:r>
    </w:p>
  </w:footnote>
  <w:footnote w:type="continuationNotice" w:id="1">
    <w:p w14:paraId="3E10F709" w14:textId="77777777" w:rsidR="008374E5" w:rsidRDefault="008374E5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A145D34"/>
    <w:multiLevelType w:val="hybridMultilevel"/>
    <w:tmpl w:val="588C7206"/>
    <w:lvl w:ilvl="0" w:tplc="A8C6299A">
      <w:start w:val="1"/>
      <w:numFmt w:val="decimal"/>
      <w:lvlText w:val="%1."/>
      <w:lvlJc w:val="left"/>
      <w:pPr>
        <w:ind w:left="720" w:hanging="360"/>
      </w:pPr>
      <w:rPr>
        <w:rFonts w:eastAsia="Times New Roman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B3E7303"/>
    <w:multiLevelType w:val="hybridMultilevel"/>
    <w:tmpl w:val="6870069C"/>
    <w:lvl w:ilvl="0" w:tplc="AAD6473E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FE86984"/>
    <w:multiLevelType w:val="hybridMultilevel"/>
    <w:tmpl w:val="45CE7028"/>
    <w:lvl w:ilvl="0" w:tplc="F834813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7595"/>
    <w:rsid w:val="0014001C"/>
    <w:rsid w:val="001502BA"/>
    <w:rsid w:val="00177F9D"/>
    <w:rsid w:val="001D6D98"/>
    <w:rsid w:val="003A7639"/>
    <w:rsid w:val="0042048A"/>
    <w:rsid w:val="004F0834"/>
    <w:rsid w:val="00580CB5"/>
    <w:rsid w:val="005A4DCC"/>
    <w:rsid w:val="00670D5E"/>
    <w:rsid w:val="006749EF"/>
    <w:rsid w:val="006E229D"/>
    <w:rsid w:val="006F4071"/>
    <w:rsid w:val="007378BE"/>
    <w:rsid w:val="007701CD"/>
    <w:rsid w:val="00785266"/>
    <w:rsid w:val="007C3A60"/>
    <w:rsid w:val="00816503"/>
    <w:rsid w:val="00817595"/>
    <w:rsid w:val="008374E5"/>
    <w:rsid w:val="00865D7C"/>
    <w:rsid w:val="008E6B1D"/>
    <w:rsid w:val="00B973CC"/>
    <w:rsid w:val="00BB3DA7"/>
    <w:rsid w:val="00BB6315"/>
    <w:rsid w:val="00C335A7"/>
    <w:rsid w:val="00C652B2"/>
    <w:rsid w:val="00CC0227"/>
    <w:rsid w:val="00D969D7"/>
    <w:rsid w:val="00DC47F8"/>
    <w:rsid w:val="00DE38D8"/>
    <w:rsid w:val="00E27CBE"/>
    <w:rsid w:val="00E40C6F"/>
    <w:rsid w:val="00ED22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EC43FF"/>
  <w15:chartTrackingRefBased/>
  <w15:docId w15:val="{E6935487-9BEA-4E89-82B4-493230E6FB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theme="minorBidi"/>
        <w:sz w:val="24"/>
        <w:szCs w:val="22"/>
        <w:lang w:val="sq-AL" w:eastAsia="en-US" w:bidi="ar-SA"/>
      </w:rPr>
    </w:rPrDefault>
    <w:pPrDefault>
      <w:pPr>
        <w:spacing w:after="120" w:line="276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17595"/>
    <w:rPr>
      <w:rFonts w:cs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Akapit z listą BS,Bullet1,List Paragraph1,Indent Paragraph,Numbered Para 1,Dot pt,No Spacing1,List Paragraph Char Char Char,Indicator Text,Bullet Points,MAIN CONTENT,List Paragraph12,F5 List Paragraph,Heading 2_sj,Lettre d'introduction"/>
    <w:basedOn w:val="Normal"/>
    <w:link w:val="ListParagraphChar"/>
    <w:uiPriority w:val="34"/>
    <w:qFormat/>
    <w:rsid w:val="00817595"/>
    <w:pPr>
      <w:ind w:left="720"/>
      <w:contextualSpacing/>
    </w:pPr>
  </w:style>
  <w:style w:type="character" w:customStyle="1" w:styleId="ListParagraphChar">
    <w:name w:val="List Paragraph Char"/>
    <w:aliases w:val="Akapit z listą BS Char,Bullet1 Char,List Paragraph1 Char,Indent Paragraph Char,Numbered Para 1 Char,Dot pt Char,No Spacing1 Char,List Paragraph Char Char Char Char,Indicator Text Char,Bullet Points Char,MAIN CONTENT Char"/>
    <w:link w:val="ListParagraph"/>
    <w:uiPriority w:val="34"/>
    <w:qFormat/>
    <w:locked/>
    <w:rsid w:val="00817595"/>
    <w:rPr>
      <w:rFonts w:cs="Times New Roman"/>
      <w:szCs w:val="24"/>
    </w:rPr>
  </w:style>
  <w:style w:type="paragraph" w:styleId="Revision">
    <w:name w:val="Revision"/>
    <w:hidden/>
    <w:uiPriority w:val="99"/>
    <w:semiHidden/>
    <w:rsid w:val="003A7639"/>
    <w:pPr>
      <w:spacing w:after="0" w:line="240" w:lineRule="auto"/>
      <w:jc w:val="left"/>
    </w:pPr>
    <w:rPr>
      <w:rFonts w:cs="Times New Roman"/>
      <w:szCs w:val="24"/>
    </w:rPr>
  </w:style>
  <w:style w:type="paragraph" w:styleId="Header">
    <w:name w:val="header"/>
    <w:basedOn w:val="Normal"/>
    <w:link w:val="HeaderChar"/>
    <w:uiPriority w:val="99"/>
    <w:unhideWhenUsed/>
    <w:rsid w:val="004204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2048A"/>
    <w:rPr>
      <w:rFonts w:cs="Times New Roman"/>
      <w:szCs w:val="24"/>
    </w:rPr>
  </w:style>
  <w:style w:type="paragraph" w:styleId="Footer">
    <w:name w:val="footer"/>
    <w:basedOn w:val="Normal"/>
    <w:link w:val="FooterChar"/>
    <w:uiPriority w:val="99"/>
    <w:unhideWhenUsed/>
    <w:rsid w:val="004204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2048A"/>
    <w:rPr>
      <w:rFonts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26</Nr_x002e__x0020_akti>
    <Data_x0020_e_x0020_Krijimit xmlns="0e656187-b300-4fb0-8bf4-3a50f872073c">2026-02-19T13:25:29Z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2026-02-19T00:00:00Z</Date_x0020_protokolli>
    <Titulli xmlns="0e656187-b300-4fb0-8bf4-3a50f872073c">Mbi licencimin e shoqërisë “NOVA SOLAR SYSTEM” sh.p.k. në veprimtarinë e tregtimit të energjisë elektrike</Titulli>
    <Modifikuesi xmlns="0e656187-b300-4fb0-8bf4-3a50f872073c">keisina.zace</Modifikuesi>
    <Nr_x002e__x0020_prot_x0020_QBZ xmlns="0e656187-b300-4fb0-8bf4-3a50f872073c">368/1</Nr_x002e__x0020_prot_x0020_QBZ>
    <Data_x0020_e_x0020_Modifikimit xmlns="0e656187-b300-4fb0-8bf4-3a50f872073c">2026-02-19T13:59:29Z</Data_x0020_e_x0020_Modifikimit>
    <Dekretuar xmlns="0e656187-b300-4fb0-8bf4-3a50f872073c">false</Dekretuar>
    <Data xmlns="0e656187-b300-4fb0-8bf4-3a50f872073c">2026-02-04T00:00:00Z</Data>
    <Nr_x002e__x0020_protokolli_x0020_i_x0020_aktit xmlns="0e656187-b300-4fb0-8bf4-3a50f872073c">669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0EA4BB013964B30A7BF73E3574D3DB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0EA4BB013964B30A7BF73E3574D3DB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62D067DE-92FF-40A7-89C1-594A3F44D86C}">
  <ds:schemaRefs>
    <ds:schemaRef ds:uri="http://purl.org/dc/elements/1.1/"/>
    <ds:schemaRef ds:uri="http://purl.org/dc/terms/"/>
    <ds:schemaRef ds:uri="0e656187-b300-4fb0-8bf4-3a50f872073c"/>
    <ds:schemaRef ds:uri="http://schemas.microsoft.com/office/2006/documentManagement/types"/>
    <ds:schemaRef ds:uri="http://schemas.microsoft.com/office/2006/metadata/properties"/>
    <ds:schemaRef ds:uri="http://purl.org/dc/dcmitype/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7AF93B62-B91F-46CB-A9C6-93E41ECE098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A645F10-2A38-49D5-91BD-BE804E776DA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F0FF37E-AA20-404C-B0DB-833220522D7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2F8027A-ACA2-470C-A5EB-EB95220FE11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464</Words>
  <Characters>2645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licencimin e shoqërisë “NOVA SOLAR SYSTEM” sh.p.k. në veprimtarinë e tregtimit të energjisë elektrike</vt:lpstr>
    </vt:vector>
  </TitlesOfParts>
  <Company/>
  <LinksUpToDate>false</LinksUpToDate>
  <CharactersWithSpaces>3103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licencimin e shoqërisë “NOVA SOLAR SYSTEM” sh.p.k. në veprimtarinë e tregtimit të energjisë elektrike</dc:title>
  <dc:creator>Ajlin Sharku</dc:creator>
  <cp:lastModifiedBy>Alma Lisaku</cp:lastModifiedBy>
  <cp:revision>5</cp:revision>
  <dcterms:created xsi:type="dcterms:W3CDTF">2026-02-19T12:12:00Z</dcterms:created>
  <dcterms:modified xsi:type="dcterms:W3CDTF">2026-02-20T10:21:00Z</dcterms:modified>
</cp:coreProperties>
</file>