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263080" w14:textId="77777777" w:rsidR="00570C82" w:rsidRPr="00115907" w:rsidRDefault="00570C82" w:rsidP="00115907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</w:p>
    <w:p w14:paraId="2A1F7591" w14:textId="0FEB6566" w:rsidR="00570C82" w:rsidRPr="00115907" w:rsidRDefault="00996369" w:rsidP="00115907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r w:rsidRPr="00115907">
        <w:rPr>
          <w:rFonts w:ascii="Garamond" w:hAnsi="Garamond" w:cs="Times New Roman"/>
          <w:b/>
          <w:iCs/>
          <w:sz w:val="24"/>
          <w:szCs w:val="24"/>
        </w:rPr>
        <w:t>VENDIM</w:t>
      </w:r>
    </w:p>
    <w:p w14:paraId="13EE1811" w14:textId="43002C11" w:rsidR="00570C82" w:rsidRDefault="00996369" w:rsidP="00115907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bookmarkStart w:id="0" w:name="_Hlk73823563"/>
      <w:r w:rsidRPr="00115907">
        <w:rPr>
          <w:rFonts w:ascii="Garamond" w:hAnsi="Garamond" w:cs="Times New Roman"/>
          <w:b/>
          <w:iCs/>
          <w:sz w:val="24"/>
          <w:szCs w:val="24"/>
        </w:rPr>
        <w:t xml:space="preserve">Nr. </w:t>
      </w:r>
      <w:r w:rsidR="00C13595" w:rsidRPr="00115907">
        <w:rPr>
          <w:rFonts w:ascii="Garamond" w:hAnsi="Garamond" w:cs="Times New Roman"/>
          <w:b/>
          <w:iCs/>
          <w:sz w:val="24"/>
          <w:szCs w:val="24"/>
        </w:rPr>
        <w:t>97</w:t>
      </w:r>
      <w:r w:rsidRPr="00115907">
        <w:rPr>
          <w:rFonts w:ascii="Garamond" w:hAnsi="Garamond" w:cs="Times New Roman"/>
          <w:b/>
          <w:iCs/>
          <w:sz w:val="24"/>
          <w:szCs w:val="24"/>
        </w:rPr>
        <w:t xml:space="preserve">, </w:t>
      </w:r>
      <w:r w:rsidR="00BB3A49">
        <w:rPr>
          <w:rFonts w:ascii="Garamond" w:hAnsi="Garamond" w:cs="Times New Roman"/>
          <w:b/>
          <w:iCs/>
          <w:sz w:val="24"/>
          <w:szCs w:val="24"/>
        </w:rPr>
        <w:t>d</w:t>
      </w:r>
      <w:r w:rsidRPr="00115907">
        <w:rPr>
          <w:rFonts w:ascii="Garamond" w:hAnsi="Garamond" w:cs="Times New Roman"/>
          <w:b/>
          <w:iCs/>
          <w:sz w:val="24"/>
          <w:szCs w:val="24"/>
        </w:rPr>
        <w:t xml:space="preserve">atë </w:t>
      </w:r>
      <w:r w:rsidR="00C13595" w:rsidRPr="00115907">
        <w:rPr>
          <w:rFonts w:ascii="Garamond" w:hAnsi="Garamond" w:cs="Times New Roman"/>
          <w:b/>
          <w:iCs/>
          <w:sz w:val="24"/>
          <w:szCs w:val="24"/>
        </w:rPr>
        <w:t>2</w:t>
      </w:r>
      <w:r w:rsidRPr="00115907">
        <w:rPr>
          <w:rFonts w:ascii="Garamond" w:hAnsi="Garamond" w:cs="Times New Roman"/>
          <w:b/>
          <w:iCs/>
          <w:sz w:val="24"/>
          <w:szCs w:val="24"/>
        </w:rPr>
        <w:t>.</w:t>
      </w:r>
      <w:bookmarkStart w:id="1" w:name="_Hlk59535045"/>
      <w:bookmarkEnd w:id="0"/>
      <w:r w:rsidR="00C13595" w:rsidRPr="00115907">
        <w:rPr>
          <w:rFonts w:ascii="Garamond" w:hAnsi="Garamond" w:cs="Times New Roman"/>
          <w:b/>
          <w:iCs/>
          <w:sz w:val="24"/>
          <w:szCs w:val="24"/>
        </w:rPr>
        <w:t>4</w:t>
      </w:r>
      <w:r w:rsidR="007542C5" w:rsidRPr="00115907">
        <w:rPr>
          <w:rFonts w:ascii="Garamond" w:hAnsi="Garamond" w:cs="Times New Roman"/>
          <w:b/>
          <w:iCs/>
          <w:sz w:val="24"/>
          <w:szCs w:val="24"/>
        </w:rPr>
        <w:t>.2026</w:t>
      </w:r>
    </w:p>
    <w:p w14:paraId="29EF32AE" w14:textId="77777777" w:rsidR="00115907" w:rsidRPr="00115907" w:rsidRDefault="00115907" w:rsidP="00115907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</w:p>
    <w:p w14:paraId="51FFF21C" w14:textId="1A40A93C" w:rsidR="00606F40" w:rsidRDefault="00996369" w:rsidP="0011590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bookmarkStart w:id="2" w:name="_Hlk97069157"/>
      <w:bookmarkEnd w:id="1"/>
      <w:r w:rsidRPr="00115907">
        <w:rPr>
          <w:rFonts w:ascii="Garamond" w:hAnsi="Garamond" w:cs="Times New Roman"/>
          <w:b/>
          <w:sz w:val="24"/>
          <w:szCs w:val="24"/>
        </w:rPr>
        <w:t>MBI</w:t>
      </w:r>
      <w:bookmarkEnd w:id="2"/>
      <w:r w:rsidR="00D43A25" w:rsidRPr="00115907">
        <w:rPr>
          <w:rFonts w:ascii="Garamond" w:hAnsi="Garamond" w:cs="Times New Roman"/>
          <w:b/>
          <w:sz w:val="24"/>
          <w:szCs w:val="24"/>
        </w:rPr>
        <w:t xml:space="preserve"> </w:t>
      </w:r>
      <w:r w:rsidR="00C13595" w:rsidRPr="00115907">
        <w:rPr>
          <w:rFonts w:ascii="Garamond" w:hAnsi="Garamond" w:cs="Times New Roman"/>
          <w:b/>
          <w:bCs/>
          <w:sz w:val="24"/>
          <w:szCs w:val="24"/>
        </w:rPr>
        <w:t>MIRATIMIN</w:t>
      </w:r>
      <w:r w:rsidR="00606F40" w:rsidRPr="0011590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7459F9" w:rsidRPr="00115907">
        <w:rPr>
          <w:rFonts w:ascii="Garamond" w:hAnsi="Garamond" w:cs="Times New Roman"/>
          <w:b/>
          <w:bCs/>
          <w:sz w:val="24"/>
          <w:szCs w:val="24"/>
        </w:rPr>
        <w:t>E KËRKESËS SË SHOQËRISË “FUTURE ENERGY TR</w:t>
      </w:r>
      <w:r w:rsidR="00BB3A49">
        <w:rPr>
          <w:rFonts w:ascii="Garamond" w:hAnsi="Garamond" w:cs="Times New Roman"/>
          <w:b/>
          <w:bCs/>
          <w:sz w:val="24"/>
          <w:szCs w:val="24"/>
        </w:rPr>
        <w:t>ADING AND EXCHANGE DYNAMICS” SHP</w:t>
      </w:r>
      <w:r w:rsidR="007459F9" w:rsidRPr="00115907">
        <w:rPr>
          <w:rFonts w:ascii="Garamond" w:hAnsi="Garamond" w:cs="Times New Roman"/>
          <w:b/>
          <w:bCs/>
          <w:sz w:val="24"/>
          <w:szCs w:val="24"/>
        </w:rPr>
        <w:t>K, DEGA NË TIRANË, PËR KRIJIMIN E LLOGARISË NË REGJISTRIN ELEKTRONIK TË GARANCIVE TË ORIGJINËS</w:t>
      </w:r>
    </w:p>
    <w:p w14:paraId="283D4A94" w14:textId="77777777" w:rsidR="00115907" w:rsidRPr="00115907" w:rsidRDefault="00115907" w:rsidP="0011590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48219E0" w14:textId="0D8396AE" w:rsidR="00115907" w:rsidRPr="00115907" w:rsidRDefault="00996369" w:rsidP="00BB3A49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3A49">
        <w:rPr>
          <w:rFonts w:ascii="Garamond" w:hAnsi="Garamond" w:cs="Times New Roman"/>
          <w:sz w:val="24"/>
          <w:szCs w:val="24"/>
        </w:rPr>
        <w:t>Në mbështetje të nenit 16</w:t>
      </w:r>
      <w:r w:rsidR="00BB3A49">
        <w:rPr>
          <w:rFonts w:ascii="Garamond" w:hAnsi="Garamond" w:cs="Times New Roman"/>
          <w:sz w:val="24"/>
          <w:szCs w:val="24"/>
        </w:rPr>
        <w:t>,</w:t>
      </w:r>
      <w:r w:rsidRPr="00BB3A49">
        <w:rPr>
          <w:rFonts w:ascii="Garamond" w:hAnsi="Garamond" w:cs="Times New Roman"/>
          <w:sz w:val="24"/>
          <w:szCs w:val="24"/>
        </w:rPr>
        <w:t xml:space="preserve"> të ligjit nr. 43/2015, “Për sektorin e energjisë elektrike”, </w:t>
      </w:r>
      <w:r w:rsidR="00BB3A49" w:rsidRPr="00BB3A49">
        <w:rPr>
          <w:rFonts w:ascii="Garamond" w:hAnsi="Garamond" w:cs="Times New Roman"/>
          <w:sz w:val="24"/>
          <w:szCs w:val="24"/>
        </w:rPr>
        <w:t>të</w:t>
      </w:r>
      <w:r w:rsidR="00BB3A49" w:rsidRPr="00BB3A49">
        <w:rPr>
          <w:rFonts w:ascii="Garamond" w:hAnsi="Garamond" w:cs="Times New Roman"/>
          <w:sz w:val="24"/>
          <w:szCs w:val="24"/>
        </w:rPr>
        <w:t xml:space="preserve"> </w:t>
      </w:r>
      <w:r w:rsidRPr="00BB3A49">
        <w:rPr>
          <w:rFonts w:ascii="Garamond" w:hAnsi="Garamond" w:cs="Times New Roman"/>
          <w:sz w:val="24"/>
          <w:szCs w:val="24"/>
        </w:rPr>
        <w:t>ndryshuar;</w:t>
      </w:r>
      <w:r w:rsidRPr="00BB3A49">
        <w:rPr>
          <w:rFonts w:ascii="Garamond" w:hAnsi="Garamond" w:cs="Times New Roman"/>
          <w:b/>
          <w:sz w:val="24"/>
          <w:szCs w:val="24"/>
        </w:rPr>
        <w:t xml:space="preserve"> </w:t>
      </w:r>
      <w:r w:rsidR="00BB3A49" w:rsidRPr="00BB3A49">
        <w:rPr>
          <w:rFonts w:ascii="Garamond" w:hAnsi="Garamond" w:cs="Times New Roman"/>
          <w:sz w:val="24"/>
          <w:szCs w:val="24"/>
        </w:rPr>
        <w:t>të</w:t>
      </w:r>
      <w:r w:rsidR="00BB3A49" w:rsidRPr="00BB3A49">
        <w:rPr>
          <w:rFonts w:ascii="Garamond" w:hAnsi="Garamond" w:cs="Times New Roman"/>
          <w:sz w:val="24"/>
          <w:szCs w:val="24"/>
        </w:rPr>
        <w:t xml:space="preserve"> </w:t>
      </w:r>
      <w:r w:rsidR="00606F40" w:rsidRPr="00BB3A49">
        <w:rPr>
          <w:rFonts w:ascii="Garamond" w:hAnsi="Garamond" w:cs="Times New Roman"/>
          <w:sz w:val="24"/>
          <w:szCs w:val="24"/>
        </w:rPr>
        <w:t>nenit 22</w:t>
      </w:r>
      <w:r w:rsidR="00BB3A49">
        <w:rPr>
          <w:rFonts w:ascii="Garamond" w:hAnsi="Garamond" w:cs="Times New Roman"/>
          <w:sz w:val="24"/>
          <w:szCs w:val="24"/>
        </w:rPr>
        <w:t>,</w:t>
      </w:r>
      <w:r w:rsidR="00606F40" w:rsidRPr="00BB3A49">
        <w:rPr>
          <w:rFonts w:ascii="Garamond" w:hAnsi="Garamond" w:cs="Times New Roman"/>
          <w:sz w:val="24"/>
          <w:szCs w:val="24"/>
        </w:rPr>
        <w:t xml:space="preserve"> të ligjit nr. 24/2023, “</w:t>
      </w:r>
      <w:bookmarkStart w:id="3" w:name="_Hlk181446107"/>
      <w:r w:rsidR="00BB3A49" w:rsidRPr="00BB3A49">
        <w:rPr>
          <w:rFonts w:ascii="Garamond" w:hAnsi="Garamond" w:cs="Times New Roman"/>
          <w:iCs/>
          <w:sz w:val="24"/>
          <w:szCs w:val="24"/>
        </w:rPr>
        <w:t>Për</w:t>
      </w:r>
      <w:r w:rsidR="00606F40" w:rsidRPr="00BB3A49">
        <w:rPr>
          <w:rFonts w:ascii="Garamond" w:hAnsi="Garamond" w:cs="Times New Roman"/>
          <w:iCs/>
          <w:sz w:val="24"/>
          <w:szCs w:val="24"/>
        </w:rPr>
        <w:t xml:space="preserve"> nxitjen e </w:t>
      </w:r>
      <w:r w:rsidR="00BB3A49" w:rsidRPr="00BB3A49">
        <w:rPr>
          <w:rFonts w:ascii="Garamond" w:hAnsi="Garamond" w:cs="Times New Roman"/>
          <w:iCs/>
          <w:sz w:val="24"/>
          <w:szCs w:val="24"/>
        </w:rPr>
        <w:t>përdorimit</w:t>
      </w:r>
      <w:r w:rsidR="00606F40" w:rsidRPr="00BB3A49">
        <w:rPr>
          <w:rFonts w:ascii="Garamond" w:hAnsi="Garamond" w:cs="Times New Roman"/>
          <w:iCs/>
          <w:sz w:val="24"/>
          <w:szCs w:val="24"/>
        </w:rPr>
        <w:t xml:space="preserve"> tё </w:t>
      </w:r>
      <w:r w:rsidR="00BB3A49" w:rsidRPr="00BB3A49">
        <w:rPr>
          <w:rFonts w:ascii="Garamond" w:hAnsi="Garamond" w:cs="Times New Roman"/>
          <w:iCs/>
          <w:sz w:val="24"/>
          <w:szCs w:val="24"/>
        </w:rPr>
        <w:t>energjisë</w:t>
      </w:r>
      <w:r w:rsidR="00606F40" w:rsidRPr="00BB3A49">
        <w:rPr>
          <w:rFonts w:ascii="Garamond" w:hAnsi="Garamond" w:cs="Times New Roman"/>
          <w:iCs/>
          <w:sz w:val="24"/>
          <w:szCs w:val="24"/>
        </w:rPr>
        <w:t xml:space="preserve"> nga burimet e rinovueshme</w:t>
      </w:r>
      <w:r w:rsidR="00606F40" w:rsidRPr="00BB3A49">
        <w:rPr>
          <w:rFonts w:ascii="Garamond" w:hAnsi="Garamond" w:cs="Times New Roman"/>
          <w:sz w:val="24"/>
          <w:szCs w:val="24"/>
        </w:rPr>
        <w:t>”</w:t>
      </w:r>
      <w:bookmarkEnd w:id="3"/>
      <w:r w:rsidR="00606F40" w:rsidRPr="00BB3A49">
        <w:rPr>
          <w:rFonts w:ascii="Garamond" w:hAnsi="Garamond" w:cs="Times New Roman"/>
          <w:sz w:val="24"/>
          <w:szCs w:val="24"/>
        </w:rPr>
        <w:t xml:space="preserve">; </w:t>
      </w:r>
      <w:bookmarkStart w:id="4" w:name="_Hlk97190393"/>
      <w:r w:rsidR="00BB3A49" w:rsidRPr="00BB3A49">
        <w:rPr>
          <w:rFonts w:ascii="Garamond" w:hAnsi="Garamond" w:cs="Times New Roman"/>
          <w:sz w:val="24"/>
          <w:szCs w:val="24"/>
        </w:rPr>
        <w:t>të</w:t>
      </w:r>
      <w:r w:rsidR="00BB3A49" w:rsidRPr="00BB3A49">
        <w:rPr>
          <w:rFonts w:ascii="Garamond" w:hAnsi="Garamond" w:cs="Times New Roman"/>
          <w:sz w:val="24"/>
          <w:szCs w:val="24"/>
        </w:rPr>
        <w:t xml:space="preserve"> </w:t>
      </w:r>
      <w:r w:rsidR="00606F40" w:rsidRPr="00BB3A49">
        <w:rPr>
          <w:rFonts w:ascii="Garamond" w:hAnsi="Garamond" w:cs="Times New Roman"/>
          <w:sz w:val="24"/>
          <w:szCs w:val="24"/>
        </w:rPr>
        <w:t>nenit 6</w:t>
      </w:r>
      <w:r w:rsidR="00BB3A49">
        <w:rPr>
          <w:rFonts w:ascii="Garamond" w:hAnsi="Garamond" w:cs="Times New Roman"/>
          <w:sz w:val="24"/>
          <w:szCs w:val="24"/>
        </w:rPr>
        <w:t>,</w:t>
      </w:r>
      <w:r w:rsidR="00606F40" w:rsidRPr="00BB3A49">
        <w:rPr>
          <w:rFonts w:ascii="Garamond" w:hAnsi="Garamond" w:cs="Times New Roman"/>
          <w:sz w:val="24"/>
          <w:szCs w:val="24"/>
        </w:rPr>
        <w:t xml:space="preserve"> të </w:t>
      </w:r>
      <w:r w:rsidR="00BB3A49">
        <w:rPr>
          <w:rFonts w:ascii="Garamond" w:hAnsi="Garamond" w:cs="Times New Roman"/>
          <w:sz w:val="24"/>
          <w:szCs w:val="24"/>
        </w:rPr>
        <w:t>“</w:t>
      </w:r>
      <w:r w:rsidR="00606F40" w:rsidRPr="00BB3A49">
        <w:rPr>
          <w:rFonts w:ascii="Garamond" w:hAnsi="Garamond" w:cs="Times New Roman"/>
          <w:iCs/>
          <w:sz w:val="24"/>
          <w:szCs w:val="24"/>
        </w:rPr>
        <w:t>Rregullores për lëshimin, transferimin, shlyerjen dhe anulimin e garancive të origjinës për energjinë elektrike të prodhuar nga burimet e rinovueshme</w:t>
      </w:r>
      <w:r w:rsidR="00BB3A49">
        <w:rPr>
          <w:rFonts w:ascii="Garamond" w:hAnsi="Garamond" w:cs="Times New Roman"/>
          <w:iCs/>
          <w:sz w:val="24"/>
          <w:szCs w:val="24"/>
        </w:rPr>
        <w:t>”</w:t>
      </w:r>
      <w:r w:rsidR="00606F40" w:rsidRPr="00BB3A49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BB3A49" w:rsidRPr="00BB3A49">
        <w:rPr>
          <w:rFonts w:ascii="Garamond" w:hAnsi="Garamond" w:cs="Times New Roman"/>
          <w:sz w:val="24"/>
          <w:szCs w:val="24"/>
        </w:rPr>
        <w:t xml:space="preserve">Bordit </w:t>
      </w:r>
      <w:r w:rsidR="00606F40" w:rsidRPr="00BB3A49">
        <w:rPr>
          <w:rFonts w:ascii="Garamond" w:hAnsi="Garamond" w:cs="Times New Roman"/>
          <w:sz w:val="24"/>
          <w:szCs w:val="24"/>
        </w:rPr>
        <w:t xml:space="preserve">të Entit Rregullator të Energjisë (ERE) nr. 300, datë 30.12.2024; si dhe </w:t>
      </w:r>
      <w:r w:rsidR="00BB3A49" w:rsidRPr="00BB3A49">
        <w:rPr>
          <w:rFonts w:ascii="Garamond" w:hAnsi="Garamond" w:cs="Times New Roman"/>
          <w:sz w:val="24"/>
          <w:szCs w:val="24"/>
        </w:rPr>
        <w:t>të</w:t>
      </w:r>
      <w:r w:rsidR="00BB3A49" w:rsidRPr="00BB3A49">
        <w:rPr>
          <w:rFonts w:ascii="Garamond" w:hAnsi="Garamond" w:cs="Times New Roman"/>
          <w:sz w:val="24"/>
          <w:szCs w:val="24"/>
        </w:rPr>
        <w:t xml:space="preserve"> </w:t>
      </w:r>
      <w:r w:rsidR="00606F40" w:rsidRPr="00BB3A49">
        <w:rPr>
          <w:rFonts w:ascii="Garamond" w:hAnsi="Garamond" w:cs="Times New Roman"/>
          <w:sz w:val="24"/>
          <w:szCs w:val="24"/>
        </w:rPr>
        <w:t>nenit 15</w:t>
      </w:r>
      <w:r w:rsidR="00BB3A49">
        <w:rPr>
          <w:rFonts w:ascii="Garamond" w:hAnsi="Garamond" w:cs="Times New Roman"/>
          <w:sz w:val="24"/>
          <w:szCs w:val="24"/>
        </w:rPr>
        <w:t>,</w:t>
      </w:r>
      <w:r w:rsidR="00606F40" w:rsidRPr="00BB3A49">
        <w:rPr>
          <w:rFonts w:ascii="Garamond" w:hAnsi="Garamond" w:cs="Times New Roman"/>
          <w:sz w:val="24"/>
          <w:szCs w:val="24"/>
        </w:rPr>
        <w:t xml:space="preserve"> të </w:t>
      </w:r>
      <w:r w:rsidR="00BB3A49">
        <w:rPr>
          <w:rFonts w:ascii="Garamond" w:hAnsi="Garamond" w:cs="Times New Roman"/>
          <w:sz w:val="24"/>
          <w:szCs w:val="24"/>
        </w:rPr>
        <w:t>“</w:t>
      </w:r>
      <w:r w:rsidR="00606F40" w:rsidRPr="00BB3A49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BB3A49">
        <w:rPr>
          <w:rFonts w:ascii="Garamond" w:hAnsi="Garamond" w:cs="Times New Roman"/>
          <w:iCs/>
          <w:sz w:val="24"/>
          <w:szCs w:val="24"/>
        </w:rPr>
        <w:t>”</w:t>
      </w:r>
      <w:r w:rsidR="00606F40" w:rsidRPr="00BB3A49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BB3A49" w:rsidRPr="00BB3A49">
        <w:rPr>
          <w:rFonts w:ascii="Garamond" w:hAnsi="Garamond" w:cs="Times New Roman"/>
          <w:sz w:val="24"/>
          <w:szCs w:val="24"/>
        </w:rPr>
        <w:t xml:space="preserve">Bordit </w:t>
      </w:r>
      <w:r w:rsidR="00BB3A49">
        <w:rPr>
          <w:rFonts w:ascii="Garamond" w:hAnsi="Garamond" w:cs="Times New Roman"/>
          <w:sz w:val="24"/>
          <w:szCs w:val="24"/>
        </w:rPr>
        <w:t>të ERE-s nr. 96, datë 17.</w:t>
      </w:r>
      <w:r w:rsidR="00606F40" w:rsidRPr="00BB3A49">
        <w:rPr>
          <w:rFonts w:ascii="Garamond" w:hAnsi="Garamond" w:cs="Times New Roman"/>
          <w:sz w:val="24"/>
          <w:szCs w:val="24"/>
        </w:rPr>
        <w:t>6.2016</w:t>
      </w:r>
      <w:bookmarkEnd w:id="4"/>
      <w:r w:rsidRPr="00BB3A49">
        <w:rPr>
          <w:rFonts w:ascii="Garamond" w:hAnsi="Garamond" w:cs="Times New Roman"/>
          <w:sz w:val="24"/>
          <w:szCs w:val="24"/>
        </w:rPr>
        <w:t xml:space="preserve">; Bordi i ERE-s, në mbledhjen e tij të datës </w:t>
      </w:r>
      <w:r w:rsidR="00C13595" w:rsidRPr="00BB3A49">
        <w:rPr>
          <w:rFonts w:ascii="Garamond" w:hAnsi="Garamond" w:cs="Times New Roman"/>
          <w:sz w:val="24"/>
          <w:szCs w:val="24"/>
        </w:rPr>
        <w:t>2</w:t>
      </w:r>
      <w:r w:rsidRPr="00BB3A49">
        <w:rPr>
          <w:rFonts w:ascii="Garamond" w:hAnsi="Garamond" w:cs="Times New Roman"/>
          <w:sz w:val="24"/>
          <w:szCs w:val="24"/>
        </w:rPr>
        <w:t>.</w:t>
      </w:r>
      <w:r w:rsidR="00C13595" w:rsidRPr="00BB3A49">
        <w:rPr>
          <w:rFonts w:ascii="Garamond" w:hAnsi="Garamond" w:cs="Times New Roman"/>
          <w:sz w:val="24"/>
          <w:szCs w:val="24"/>
        </w:rPr>
        <w:t>4</w:t>
      </w:r>
      <w:r w:rsidR="007542C5" w:rsidRPr="00BB3A49">
        <w:rPr>
          <w:rFonts w:ascii="Garamond" w:hAnsi="Garamond" w:cs="Times New Roman"/>
          <w:sz w:val="24"/>
          <w:szCs w:val="24"/>
        </w:rPr>
        <w:t>.2026</w:t>
      </w:r>
      <w:r w:rsidRPr="00BB3A49">
        <w:rPr>
          <w:rFonts w:ascii="Garamond" w:hAnsi="Garamond" w:cs="Times New Roman"/>
          <w:sz w:val="24"/>
          <w:szCs w:val="24"/>
        </w:rPr>
        <w:t xml:space="preserve">, mbasi shqyrtoi relacionin e përgatitur nga </w:t>
      </w:r>
      <w:r w:rsidRPr="00BB3A49">
        <w:rPr>
          <w:rFonts w:ascii="Garamond" w:hAnsi="Garamond" w:cs="Times New Roman"/>
          <w:sz w:val="24"/>
          <w:szCs w:val="24"/>
          <w:lang w:eastAsia="en-GB"/>
        </w:rPr>
        <w:t>Drejtoria e</w:t>
      </w:r>
      <w:r w:rsidR="00C13595" w:rsidRPr="00BB3A49">
        <w:rPr>
          <w:rFonts w:ascii="Garamond" w:hAnsi="Garamond" w:cs="Times New Roman"/>
          <w:sz w:val="24"/>
          <w:szCs w:val="24"/>
          <w:lang w:eastAsia="en-GB"/>
        </w:rPr>
        <w:t xml:space="preserve"> Licencimit, Autorizimeve dhe Garancis</w:t>
      </w:r>
      <w:r w:rsidR="00C13595" w:rsidRPr="00BB3A49">
        <w:rPr>
          <w:rFonts w:ascii="Garamond" w:hAnsi="Garamond" w:cs="Times New Roman"/>
          <w:sz w:val="24"/>
          <w:szCs w:val="24"/>
        </w:rPr>
        <w:t>ë së Origjinës</w:t>
      </w:r>
      <w:r w:rsidRPr="00BB3A49">
        <w:rPr>
          <w:rFonts w:ascii="Garamond" w:hAnsi="Garamond" w:cs="Times New Roman"/>
          <w:sz w:val="24"/>
          <w:szCs w:val="24"/>
        </w:rPr>
        <w:t xml:space="preserve"> me nr. </w:t>
      </w:r>
      <w:r w:rsidR="00C13595" w:rsidRPr="00BB3A49">
        <w:rPr>
          <w:rFonts w:ascii="Garamond" w:hAnsi="Garamond" w:cs="Times New Roman"/>
          <w:sz w:val="24"/>
          <w:szCs w:val="24"/>
        </w:rPr>
        <w:t>725/2</w:t>
      </w:r>
      <w:r w:rsidRPr="00BB3A49">
        <w:rPr>
          <w:rFonts w:ascii="Garamond" w:hAnsi="Garamond" w:cs="Times New Roman"/>
          <w:sz w:val="24"/>
          <w:szCs w:val="24"/>
        </w:rPr>
        <w:t xml:space="preserve"> prot., datë </w:t>
      </w:r>
      <w:r w:rsidR="00C13595" w:rsidRPr="00BB3A49">
        <w:rPr>
          <w:rFonts w:ascii="Garamond" w:hAnsi="Garamond" w:cs="Times New Roman"/>
          <w:sz w:val="24"/>
          <w:szCs w:val="24"/>
        </w:rPr>
        <w:t>1</w:t>
      </w:r>
      <w:r w:rsidRPr="00BB3A49">
        <w:rPr>
          <w:rFonts w:ascii="Garamond" w:hAnsi="Garamond" w:cs="Times New Roman"/>
          <w:sz w:val="24"/>
          <w:szCs w:val="24"/>
        </w:rPr>
        <w:t>.</w:t>
      </w:r>
      <w:r w:rsidR="00C13595" w:rsidRPr="00BB3A49">
        <w:rPr>
          <w:rFonts w:ascii="Garamond" w:hAnsi="Garamond" w:cs="Times New Roman"/>
          <w:sz w:val="24"/>
          <w:szCs w:val="24"/>
        </w:rPr>
        <w:t>4</w:t>
      </w:r>
      <w:r w:rsidR="007542C5" w:rsidRPr="00BB3A49">
        <w:rPr>
          <w:rFonts w:ascii="Garamond" w:hAnsi="Garamond" w:cs="Times New Roman"/>
          <w:sz w:val="24"/>
          <w:szCs w:val="24"/>
        </w:rPr>
        <w:t>.2026</w:t>
      </w:r>
      <w:r w:rsidR="00BB3A49">
        <w:rPr>
          <w:rFonts w:ascii="Garamond" w:hAnsi="Garamond" w:cs="Times New Roman"/>
          <w:sz w:val="24"/>
          <w:szCs w:val="24"/>
        </w:rPr>
        <w:t>,</w:t>
      </w:r>
      <w:r w:rsidRPr="00BB3A49">
        <w:rPr>
          <w:rFonts w:ascii="Garamond" w:hAnsi="Garamond" w:cs="Times New Roman"/>
          <w:sz w:val="24"/>
          <w:szCs w:val="24"/>
        </w:rPr>
        <w:t xml:space="preserve"> </w:t>
      </w:r>
      <w:r w:rsidR="00606F40" w:rsidRPr="00BB3A49">
        <w:rPr>
          <w:rFonts w:ascii="Garamond" w:hAnsi="Garamond" w:cs="Times New Roman"/>
          <w:sz w:val="24"/>
          <w:szCs w:val="24"/>
        </w:rPr>
        <w:t>“</w:t>
      </w:r>
      <w:r w:rsidRPr="00BB3A49">
        <w:rPr>
          <w:rFonts w:ascii="Garamond" w:hAnsi="Garamond" w:cs="Times New Roman"/>
          <w:sz w:val="24"/>
          <w:szCs w:val="24"/>
        </w:rPr>
        <w:t>Mbi</w:t>
      </w:r>
      <w:r w:rsidR="00606F40" w:rsidRPr="00BB3A49">
        <w:rPr>
          <w:rFonts w:ascii="Garamond" w:hAnsi="Garamond" w:cs="Times New Roman"/>
          <w:sz w:val="24"/>
          <w:szCs w:val="24"/>
        </w:rPr>
        <w:t xml:space="preserve"> shqyrtimin e kërkesës </w:t>
      </w:r>
      <w:r w:rsidR="00606F40" w:rsidRPr="00BB3A49">
        <w:rPr>
          <w:rFonts w:ascii="Garamond" w:hAnsi="Garamond" w:cs="Times New Roman"/>
          <w:iCs/>
          <w:sz w:val="24"/>
          <w:szCs w:val="24"/>
        </w:rPr>
        <w:t xml:space="preserve">së shoqërisë </w:t>
      </w:r>
      <w:r w:rsidR="00BB3A49">
        <w:rPr>
          <w:rFonts w:ascii="Garamond" w:hAnsi="Garamond" w:cs="Times New Roman"/>
          <w:iCs/>
          <w:sz w:val="24"/>
          <w:szCs w:val="24"/>
        </w:rPr>
        <w:t>‘</w:t>
      </w:r>
      <w:r w:rsidR="00BB3A49" w:rsidRPr="00BB3A49">
        <w:rPr>
          <w:rFonts w:ascii="Garamond" w:hAnsi="Garamond" w:cs="Times New Roman"/>
          <w:iCs/>
          <w:sz w:val="24"/>
          <w:szCs w:val="24"/>
        </w:rPr>
        <w:t>Future Energy Trading and Exchange Dynamics</w:t>
      </w:r>
      <w:r w:rsidR="00BB3A49">
        <w:rPr>
          <w:rFonts w:ascii="Garamond" w:hAnsi="Garamond" w:cs="Times New Roman"/>
          <w:iCs/>
          <w:sz w:val="24"/>
          <w:szCs w:val="24"/>
        </w:rPr>
        <w:t>’</w:t>
      </w:r>
      <w:r w:rsidR="007459F9" w:rsidRPr="00BB3A49">
        <w:rPr>
          <w:rFonts w:ascii="Garamond" w:hAnsi="Garamond" w:cs="Times New Roman"/>
          <w:iCs/>
          <w:sz w:val="24"/>
          <w:szCs w:val="24"/>
        </w:rPr>
        <w:t xml:space="preserve"> sh.p.k</w:t>
      </w:r>
      <w:r w:rsidR="00C13595" w:rsidRPr="00BB3A49">
        <w:rPr>
          <w:rFonts w:ascii="Garamond" w:hAnsi="Garamond" w:cs="Times New Roman"/>
          <w:iCs/>
          <w:sz w:val="24"/>
          <w:szCs w:val="24"/>
        </w:rPr>
        <w:t>.</w:t>
      </w:r>
      <w:r w:rsidR="007459F9" w:rsidRPr="00BB3A49">
        <w:rPr>
          <w:rFonts w:ascii="Garamond" w:hAnsi="Garamond" w:cs="Times New Roman"/>
          <w:iCs/>
          <w:sz w:val="24"/>
          <w:szCs w:val="24"/>
        </w:rPr>
        <w:t xml:space="preserve">, </w:t>
      </w:r>
      <w:r w:rsidR="00BB3A49">
        <w:rPr>
          <w:rFonts w:ascii="Garamond" w:hAnsi="Garamond" w:cs="Times New Roman"/>
          <w:iCs/>
          <w:sz w:val="24"/>
          <w:szCs w:val="24"/>
        </w:rPr>
        <w:t>d</w:t>
      </w:r>
      <w:r w:rsidR="007459F9" w:rsidRPr="00BB3A49">
        <w:rPr>
          <w:rFonts w:ascii="Garamond" w:hAnsi="Garamond" w:cs="Times New Roman"/>
          <w:iCs/>
          <w:sz w:val="24"/>
          <w:szCs w:val="24"/>
        </w:rPr>
        <w:t xml:space="preserve">ega në Tiranë, </w:t>
      </w:r>
      <w:r w:rsidR="00606F40" w:rsidRPr="00BB3A49">
        <w:rPr>
          <w:rFonts w:ascii="Garamond" w:hAnsi="Garamond" w:cs="Times New Roman"/>
          <w:iCs/>
          <w:sz w:val="24"/>
          <w:szCs w:val="24"/>
        </w:rPr>
        <w:t>për krijimin e llogarisë në regjistrin elektronik të garancive të origjinës</w:t>
      </w:r>
      <w:r w:rsidRPr="00BB3A49">
        <w:rPr>
          <w:rFonts w:ascii="Garamond" w:hAnsi="Garamond" w:cs="Times New Roman"/>
          <w:sz w:val="24"/>
          <w:szCs w:val="24"/>
        </w:rPr>
        <w:t>”,</w:t>
      </w:r>
    </w:p>
    <w:p w14:paraId="5A7E879C" w14:textId="05F88C6C" w:rsidR="00115907" w:rsidRPr="00115907" w:rsidRDefault="00BB3A49" w:rsidP="00115907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k</w:t>
      </w:r>
      <w:r w:rsidR="00115907" w:rsidRPr="00115907">
        <w:rPr>
          <w:rFonts w:ascii="Garamond" w:hAnsi="Garamond"/>
          <w:bCs/>
          <w:sz w:val="24"/>
          <w:szCs w:val="24"/>
        </w:rPr>
        <w:t>onstatoi se:</w:t>
      </w:r>
    </w:p>
    <w:p w14:paraId="43255D6A" w14:textId="21D74A72" w:rsidR="00115907" w:rsidRPr="00115907" w:rsidRDefault="00115907" w:rsidP="001159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</w:rPr>
      </w:pPr>
      <w:r w:rsidRPr="00115907">
        <w:rPr>
          <w:rFonts w:ascii="Garamond" w:hAnsi="Garamond"/>
          <w:bCs/>
          <w:sz w:val="24"/>
          <w:szCs w:val="24"/>
        </w:rPr>
        <w:t>1. Të dhëna mbi shoqërinë “</w:t>
      </w:r>
      <w:r w:rsidR="00BB3A49" w:rsidRPr="00115907">
        <w:rPr>
          <w:rFonts w:ascii="Garamond" w:hAnsi="Garamond"/>
          <w:bCs/>
          <w:sz w:val="24"/>
          <w:szCs w:val="24"/>
        </w:rPr>
        <w:t>Future Energy Trading and Exchange Dynamics</w:t>
      </w:r>
      <w:r w:rsidRPr="00115907">
        <w:rPr>
          <w:rFonts w:ascii="Garamond" w:hAnsi="Garamond"/>
          <w:bCs/>
          <w:sz w:val="24"/>
          <w:szCs w:val="24"/>
        </w:rPr>
        <w:t xml:space="preserve">” sh.p.k., </w:t>
      </w:r>
      <w:r w:rsidR="00BB3A49">
        <w:rPr>
          <w:rFonts w:ascii="Garamond" w:hAnsi="Garamond"/>
          <w:bCs/>
          <w:sz w:val="24"/>
          <w:szCs w:val="24"/>
        </w:rPr>
        <w:t>d</w:t>
      </w:r>
      <w:r w:rsidRPr="00115907">
        <w:rPr>
          <w:rFonts w:ascii="Garamond" w:hAnsi="Garamond"/>
          <w:bCs/>
          <w:sz w:val="24"/>
          <w:szCs w:val="24"/>
        </w:rPr>
        <w:t>ega në Tiranë</w:t>
      </w:r>
      <w:r w:rsidR="00BB3A49">
        <w:rPr>
          <w:rFonts w:ascii="Garamond" w:hAnsi="Garamond"/>
          <w:bCs/>
          <w:sz w:val="24"/>
          <w:szCs w:val="24"/>
        </w:rPr>
        <w:t>:</w:t>
      </w:r>
    </w:p>
    <w:p w14:paraId="0B7D7B03" w14:textId="1686C7B2" w:rsidR="00115907" w:rsidRPr="007324E7" w:rsidRDefault="00115907" w:rsidP="00115907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15907">
        <w:rPr>
          <w:rFonts w:ascii="Garamond" w:hAnsi="Garamond"/>
          <w:sz w:val="24"/>
          <w:szCs w:val="24"/>
        </w:rPr>
        <w:t>- ERE</w:t>
      </w:r>
      <w:r w:rsidR="00BB3A49">
        <w:rPr>
          <w:rFonts w:ascii="Garamond" w:hAnsi="Garamond"/>
          <w:sz w:val="24"/>
          <w:szCs w:val="24"/>
        </w:rPr>
        <w:t>,</w:t>
      </w:r>
      <w:r w:rsidRPr="00115907">
        <w:rPr>
          <w:rFonts w:ascii="Garamond" w:hAnsi="Garamond"/>
          <w:sz w:val="24"/>
          <w:szCs w:val="24"/>
        </w:rPr>
        <w:t xml:space="preserve"> me vendimin e </w:t>
      </w:r>
      <w:r w:rsidR="00BB3A49" w:rsidRPr="00115907">
        <w:rPr>
          <w:rFonts w:ascii="Garamond" w:hAnsi="Garamond"/>
          <w:sz w:val="24"/>
          <w:szCs w:val="24"/>
        </w:rPr>
        <w:t xml:space="preserve">Bordit </w:t>
      </w:r>
      <w:r w:rsidR="00BB3A49">
        <w:rPr>
          <w:rFonts w:ascii="Garamond" w:hAnsi="Garamond"/>
          <w:sz w:val="24"/>
          <w:szCs w:val="24"/>
        </w:rPr>
        <w:t>nr. 118, datë 24.</w:t>
      </w:r>
      <w:r w:rsidRPr="00115907">
        <w:rPr>
          <w:rFonts w:ascii="Garamond" w:hAnsi="Garamond"/>
          <w:sz w:val="24"/>
          <w:szCs w:val="24"/>
        </w:rPr>
        <w:t>5.2025, ka miratuar njohjen e licencës për tregtimin e energjisë elektrike me nr. ZRRE/LI_72/21, lëshuar nga Zyra e Rregullatorit për Energji të Republikës së Kosovës,</w:t>
      </w:r>
      <w:r w:rsidR="00BB3A49">
        <w:rPr>
          <w:rFonts w:ascii="Garamond" w:hAnsi="Garamond"/>
          <w:sz w:val="24"/>
          <w:szCs w:val="24"/>
        </w:rPr>
        <w:t xml:space="preserve"> me vendimin V_1400_2021, datë 2.</w:t>
      </w:r>
      <w:r w:rsidRPr="00115907">
        <w:rPr>
          <w:rFonts w:ascii="Garamond" w:hAnsi="Garamond"/>
          <w:sz w:val="24"/>
          <w:szCs w:val="24"/>
        </w:rPr>
        <w:t>9.2021, për subjektin “</w:t>
      </w:r>
      <w:r w:rsidR="00BB3A49" w:rsidRPr="00115907">
        <w:rPr>
          <w:rFonts w:ascii="Garamond" w:hAnsi="Garamond"/>
          <w:sz w:val="24"/>
          <w:szCs w:val="24"/>
        </w:rPr>
        <w:t>Future Energy Trading and Exchange Dynamics</w:t>
      </w:r>
      <w:r w:rsidR="00BB3A49">
        <w:rPr>
          <w:rFonts w:ascii="Garamond" w:hAnsi="Garamond"/>
          <w:sz w:val="24"/>
          <w:szCs w:val="24"/>
        </w:rPr>
        <w:t>”</w:t>
      </w:r>
      <w:r w:rsidR="00BB3A49" w:rsidRPr="00115907">
        <w:rPr>
          <w:rFonts w:ascii="Garamond" w:hAnsi="Garamond"/>
          <w:sz w:val="24"/>
          <w:szCs w:val="24"/>
        </w:rPr>
        <w:t xml:space="preserve"> sh.p.k. </w:t>
      </w:r>
      <w:r w:rsidRPr="00115907">
        <w:rPr>
          <w:rFonts w:ascii="Garamond" w:hAnsi="Garamond"/>
          <w:sz w:val="24"/>
          <w:szCs w:val="24"/>
        </w:rPr>
        <w:t>(</w:t>
      </w:r>
      <w:r w:rsidR="00BB3A49" w:rsidRPr="00115907">
        <w:rPr>
          <w:rFonts w:ascii="Garamond" w:hAnsi="Garamond"/>
          <w:sz w:val="24"/>
          <w:szCs w:val="24"/>
        </w:rPr>
        <w:t xml:space="preserve">Fuente </w:t>
      </w:r>
      <w:r w:rsidRPr="00115907">
        <w:rPr>
          <w:rFonts w:ascii="Garamond" w:hAnsi="Garamond"/>
          <w:sz w:val="24"/>
          <w:szCs w:val="24"/>
        </w:rPr>
        <w:t>Dynamics)”, që ka regjistruar në Shqipëri subjektin “</w:t>
      </w:r>
      <w:r w:rsidR="007324E7" w:rsidRPr="00115907">
        <w:rPr>
          <w:rFonts w:ascii="Garamond" w:hAnsi="Garamond"/>
          <w:sz w:val="24"/>
          <w:szCs w:val="24"/>
        </w:rPr>
        <w:t>Future Energy Trading and Exchange Dynamics</w:t>
      </w:r>
      <w:r w:rsidR="007324E7">
        <w:rPr>
          <w:rFonts w:ascii="Garamond" w:hAnsi="Garamond"/>
          <w:sz w:val="24"/>
          <w:szCs w:val="24"/>
        </w:rPr>
        <w:t>”</w:t>
      </w:r>
      <w:r w:rsidR="007324E7" w:rsidRPr="00115907">
        <w:rPr>
          <w:rFonts w:ascii="Garamond" w:hAnsi="Garamond"/>
          <w:sz w:val="24"/>
          <w:szCs w:val="24"/>
        </w:rPr>
        <w:t xml:space="preserve"> sh.p.k., </w:t>
      </w:r>
      <w:r w:rsidR="007324E7">
        <w:rPr>
          <w:rFonts w:ascii="Garamond" w:hAnsi="Garamond"/>
          <w:sz w:val="24"/>
          <w:szCs w:val="24"/>
        </w:rPr>
        <w:t>dega në Tiranë</w:t>
      </w:r>
      <w:r w:rsidRPr="00115907">
        <w:rPr>
          <w:rFonts w:ascii="Garamond" w:hAnsi="Garamond"/>
          <w:sz w:val="24"/>
          <w:szCs w:val="24"/>
        </w:rPr>
        <w:t xml:space="preserve">. </w:t>
      </w:r>
      <w:r w:rsidRPr="007324E7">
        <w:rPr>
          <w:rFonts w:ascii="Garamond" w:hAnsi="Garamond"/>
          <w:iCs/>
          <w:sz w:val="24"/>
          <w:szCs w:val="24"/>
        </w:rPr>
        <w:t>Njohja e licenc</w:t>
      </w:r>
      <w:r w:rsidR="007324E7">
        <w:rPr>
          <w:rFonts w:ascii="Garamond" w:hAnsi="Garamond"/>
          <w:iCs/>
          <w:sz w:val="24"/>
          <w:szCs w:val="24"/>
        </w:rPr>
        <w:t>ës është e vlefshme deri më 1.</w:t>
      </w:r>
      <w:r w:rsidRPr="007324E7">
        <w:rPr>
          <w:rFonts w:ascii="Garamond" w:hAnsi="Garamond"/>
          <w:iCs/>
          <w:sz w:val="24"/>
          <w:szCs w:val="24"/>
        </w:rPr>
        <w:t>9.2026.</w:t>
      </w:r>
    </w:p>
    <w:p w14:paraId="67E4CAD9" w14:textId="67212A07" w:rsidR="00115907" w:rsidRPr="007324E7" w:rsidRDefault="00115907" w:rsidP="001159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15907">
        <w:rPr>
          <w:rFonts w:ascii="Garamond" w:hAnsi="Garamond"/>
          <w:sz w:val="24"/>
          <w:szCs w:val="24"/>
        </w:rPr>
        <w:t xml:space="preserve">- Gjithashtu, me vendimin e </w:t>
      </w:r>
      <w:r w:rsidR="007324E7" w:rsidRPr="00115907">
        <w:rPr>
          <w:rFonts w:ascii="Garamond" w:hAnsi="Garamond"/>
          <w:sz w:val="24"/>
          <w:szCs w:val="24"/>
        </w:rPr>
        <w:t xml:space="preserve">Bordit </w:t>
      </w:r>
      <w:r w:rsidR="007324E7">
        <w:rPr>
          <w:rFonts w:ascii="Garamond" w:hAnsi="Garamond"/>
          <w:sz w:val="24"/>
          <w:szCs w:val="24"/>
        </w:rPr>
        <w:t>të ERE-s nr. 216, datë 4.</w:t>
      </w:r>
      <w:r w:rsidRPr="00115907">
        <w:rPr>
          <w:rFonts w:ascii="Garamond" w:hAnsi="Garamond"/>
          <w:sz w:val="24"/>
          <w:szCs w:val="24"/>
        </w:rPr>
        <w:t>7.2023</w:t>
      </w:r>
      <w:r w:rsidR="007324E7">
        <w:rPr>
          <w:rFonts w:ascii="Garamond" w:hAnsi="Garamond"/>
          <w:sz w:val="24"/>
          <w:szCs w:val="24"/>
        </w:rPr>
        <w:t>,</w:t>
      </w:r>
      <w:r w:rsidRPr="00115907">
        <w:rPr>
          <w:rFonts w:ascii="Garamond" w:hAnsi="Garamond"/>
          <w:sz w:val="24"/>
          <w:szCs w:val="24"/>
        </w:rPr>
        <w:t xml:space="preserve"> ka miratuar njohjen e licencës për furnizimin me energji elektrike nr. ZRRE/Li_55/16, lëshuar nga Zyra e Rregullatorit për Energji të Republikës së Kosovës,</w:t>
      </w:r>
      <w:r w:rsidR="007324E7">
        <w:rPr>
          <w:rFonts w:ascii="Garamond" w:hAnsi="Garamond"/>
          <w:sz w:val="24"/>
          <w:szCs w:val="24"/>
        </w:rPr>
        <w:t xml:space="preserve"> me vendimin V_1734_2023, datë 5.</w:t>
      </w:r>
      <w:r w:rsidRPr="00115907">
        <w:rPr>
          <w:rFonts w:ascii="Garamond" w:hAnsi="Garamond"/>
          <w:sz w:val="24"/>
          <w:szCs w:val="24"/>
        </w:rPr>
        <w:t>5.2023, për subjektin “</w:t>
      </w:r>
      <w:r w:rsidR="007324E7" w:rsidRPr="00115907">
        <w:rPr>
          <w:rFonts w:ascii="Garamond" w:hAnsi="Garamond"/>
          <w:sz w:val="24"/>
          <w:szCs w:val="24"/>
        </w:rPr>
        <w:t>Future Energy Trading and Exchange Dynamics</w:t>
      </w:r>
      <w:r w:rsidR="007324E7" w:rsidRPr="00115907">
        <w:rPr>
          <w:rFonts w:ascii="Garamond" w:hAnsi="Garamond"/>
          <w:sz w:val="24"/>
          <w:szCs w:val="24"/>
        </w:rPr>
        <w:t>”</w:t>
      </w:r>
      <w:r w:rsidR="007324E7" w:rsidRPr="00115907">
        <w:rPr>
          <w:rFonts w:ascii="Garamond" w:hAnsi="Garamond"/>
          <w:sz w:val="24"/>
          <w:szCs w:val="24"/>
        </w:rPr>
        <w:t xml:space="preserve"> sh.p.k.</w:t>
      </w:r>
      <w:r w:rsidRPr="00115907">
        <w:rPr>
          <w:rFonts w:ascii="Garamond" w:hAnsi="Garamond"/>
          <w:sz w:val="24"/>
          <w:szCs w:val="24"/>
        </w:rPr>
        <w:t>, që ka regjistruar në Shqipëri subjektin “</w:t>
      </w:r>
      <w:r w:rsidR="007324E7" w:rsidRPr="00115907">
        <w:rPr>
          <w:rFonts w:ascii="Garamond" w:hAnsi="Garamond"/>
          <w:sz w:val="24"/>
          <w:szCs w:val="24"/>
        </w:rPr>
        <w:t>Future Energy Trading and Exchange Dynamics</w:t>
      </w:r>
      <w:r w:rsidR="007324E7">
        <w:rPr>
          <w:rFonts w:ascii="Garamond" w:hAnsi="Garamond"/>
          <w:sz w:val="24"/>
          <w:szCs w:val="24"/>
        </w:rPr>
        <w:t>”</w:t>
      </w:r>
      <w:r w:rsidR="007324E7" w:rsidRPr="00115907">
        <w:rPr>
          <w:rFonts w:ascii="Garamond" w:hAnsi="Garamond"/>
          <w:sz w:val="24"/>
          <w:szCs w:val="24"/>
        </w:rPr>
        <w:t xml:space="preserve"> sh.p.k</w:t>
      </w:r>
      <w:r w:rsidR="007324E7">
        <w:rPr>
          <w:rFonts w:ascii="Garamond" w:hAnsi="Garamond"/>
          <w:sz w:val="24"/>
          <w:szCs w:val="24"/>
        </w:rPr>
        <w:t>., dega në Tiranë</w:t>
      </w:r>
      <w:r w:rsidRPr="00115907">
        <w:rPr>
          <w:rFonts w:ascii="Garamond" w:hAnsi="Garamond"/>
          <w:sz w:val="24"/>
          <w:szCs w:val="24"/>
        </w:rPr>
        <w:t xml:space="preserve">. </w:t>
      </w:r>
      <w:r w:rsidRPr="007324E7">
        <w:rPr>
          <w:rFonts w:ascii="Garamond" w:hAnsi="Garamond"/>
          <w:iCs/>
          <w:sz w:val="24"/>
          <w:szCs w:val="24"/>
        </w:rPr>
        <w:t xml:space="preserve">Njohja e </w:t>
      </w:r>
      <w:r w:rsidR="007324E7" w:rsidRPr="007324E7">
        <w:rPr>
          <w:rFonts w:ascii="Garamond" w:hAnsi="Garamond"/>
          <w:iCs/>
          <w:sz w:val="24"/>
          <w:szCs w:val="24"/>
        </w:rPr>
        <w:t>licencës</w:t>
      </w:r>
      <w:r w:rsidRPr="007324E7">
        <w:rPr>
          <w:rFonts w:ascii="Garamond" w:hAnsi="Garamond"/>
          <w:iCs/>
          <w:sz w:val="24"/>
          <w:szCs w:val="24"/>
        </w:rPr>
        <w:t xml:space="preserve"> është </w:t>
      </w:r>
      <w:r w:rsidR="007324E7">
        <w:rPr>
          <w:rFonts w:ascii="Garamond" w:hAnsi="Garamond"/>
          <w:iCs/>
          <w:sz w:val="24"/>
          <w:szCs w:val="24"/>
        </w:rPr>
        <w:t>e vlefshme deri më 12.</w:t>
      </w:r>
      <w:r w:rsidRPr="007324E7">
        <w:rPr>
          <w:rFonts w:ascii="Garamond" w:hAnsi="Garamond"/>
          <w:iCs/>
          <w:sz w:val="24"/>
          <w:szCs w:val="24"/>
        </w:rPr>
        <w:t>4.2028.</w:t>
      </w:r>
    </w:p>
    <w:p w14:paraId="1F60E270" w14:textId="28E64F5C" w:rsidR="00115907" w:rsidRPr="00115907" w:rsidRDefault="00115907" w:rsidP="001159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15907">
        <w:rPr>
          <w:rFonts w:ascii="Garamond" w:hAnsi="Garamond"/>
          <w:bCs/>
          <w:sz w:val="24"/>
          <w:szCs w:val="24"/>
        </w:rPr>
        <w:t xml:space="preserve">2. Korrespondenca dhe </w:t>
      </w:r>
      <w:r w:rsidR="007324E7" w:rsidRPr="00115907">
        <w:rPr>
          <w:rFonts w:ascii="Garamond" w:hAnsi="Garamond"/>
          <w:bCs/>
          <w:sz w:val="24"/>
          <w:szCs w:val="24"/>
        </w:rPr>
        <w:t>dokumentacioni i depozituar nga shoqëria</w:t>
      </w:r>
    </w:p>
    <w:p w14:paraId="62DBB362" w14:textId="445A2525" w:rsidR="00115907" w:rsidRPr="00115907" w:rsidRDefault="00115907" w:rsidP="001159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15907">
        <w:rPr>
          <w:rFonts w:ascii="Garamond" w:hAnsi="Garamond"/>
          <w:sz w:val="24"/>
          <w:szCs w:val="24"/>
        </w:rPr>
        <w:t>- Shoqëria “</w:t>
      </w:r>
      <w:r w:rsidR="007324E7" w:rsidRPr="00115907">
        <w:rPr>
          <w:rFonts w:ascii="Garamond" w:hAnsi="Garamond"/>
          <w:sz w:val="24"/>
          <w:szCs w:val="24"/>
        </w:rPr>
        <w:t>Future Energy Trading and Exchange Dynamics</w:t>
      </w:r>
      <w:r w:rsidRPr="00115907">
        <w:rPr>
          <w:rFonts w:ascii="Garamond" w:hAnsi="Garamond"/>
          <w:sz w:val="24"/>
          <w:szCs w:val="24"/>
        </w:rPr>
        <w:t xml:space="preserve">” sh.p.k., </w:t>
      </w:r>
      <w:r w:rsidR="007324E7" w:rsidRPr="00115907">
        <w:rPr>
          <w:rFonts w:ascii="Garamond" w:hAnsi="Garamond"/>
          <w:sz w:val="24"/>
          <w:szCs w:val="24"/>
        </w:rPr>
        <w:t xml:space="preserve">dega </w:t>
      </w:r>
      <w:r w:rsidR="007324E7">
        <w:rPr>
          <w:rFonts w:ascii="Garamond" w:hAnsi="Garamond"/>
          <w:sz w:val="24"/>
          <w:szCs w:val="24"/>
        </w:rPr>
        <w:t xml:space="preserve">në Tiranë, me anë </w:t>
      </w:r>
      <w:r w:rsidR="007324E7" w:rsidRPr="00BB3A49">
        <w:rPr>
          <w:rFonts w:ascii="Garamond" w:hAnsi="Garamond" w:cs="Times New Roman"/>
          <w:sz w:val="24"/>
          <w:szCs w:val="24"/>
        </w:rPr>
        <w:t>të</w:t>
      </w:r>
      <w:r w:rsidR="007324E7">
        <w:rPr>
          <w:rFonts w:ascii="Garamond" w:hAnsi="Garamond"/>
          <w:sz w:val="24"/>
          <w:szCs w:val="24"/>
        </w:rPr>
        <w:t xml:space="preserve"> </w:t>
      </w:r>
      <w:r w:rsidR="007324E7" w:rsidRPr="007324E7">
        <w:rPr>
          <w:rFonts w:ascii="Garamond" w:hAnsi="Garamond"/>
          <w:i/>
          <w:sz w:val="24"/>
          <w:szCs w:val="24"/>
        </w:rPr>
        <w:t>e</w:t>
      </w:r>
      <w:r w:rsidRPr="007324E7">
        <w:rPr>
          <w:rFonts w:ascii="Garamond" w:hAnsi="Garamond"/>
          <w:i/>
          <w:sz w:val="24"/>
          <w:szCs w:val="24"/>
        </w:rPr>
        <w:t>mail</w:t>
      </w:r>
      <w:r w:rsidR="007324E7">
        <w:rPr>
          <w:rFonts w:ascii="Garamond" w:hAnsi="Garamond"/>
          <w:sz w:val="24"/>
          <w:szCs w:val="24"/>
        </w:rPr>
        <w:t>-it datë 30.</w:t>
      </w:r>
      <w:r w:rsidRPr="00115907">
        <w:rPr>
          <w:rFonts w:ascii="Garamond" w:hAnsi="Garamond"/>
          <w:sz w:val="24"/>
          <w:szCs w:val="24"/>
        </w:rPr>
        <w:t xml:space="preserve">3.2026, protokolluar në ERE me nr. 725/1 prot. datë </w:t>
      </w:r>
      <w:r w:rsidR="007324E7">
        <w:rPr>
          <w:rFonts w:ascii="Garamond" w:hAnsi="Garamond"/>
          <w:sz w:val="24"/>
          <w:szCs w:val="24"/>
        </w:rPr>
        <w:t>30.</w:t>
      </w:r>
      <w:r w:rsidRPr="00115907">
        <w:rPr>
          <w:rFonts w:ascii="Garamond" w:hAnsi="Garamond"/>
          <w:sz w:val="24"/>
          <w:szCs w:val="24"/>
        </w:rPr>
        <w:t xml:space="preserve">3.2026, ka paraqitur në ERE kërkesën për krijimin e llogarisë në regjistrin elektronik të garancive të origjinës, në përputhje me nenin 6 të </w:t>
      </w:r>
      <w:r w:rsidRPr="007324E7">
        <w:rPr>
          <w:rFonts w:ascii="Garamond" w:hAnsi="Garamond"/>
          <w:sz w:val="24"/>
          <w:szCs w:val="24"/>
        </w:rPr>
        <w:t>“</w:t>
      </w:r>
      <w:r w:rsidRPr="007324E7">
        <w:rPr>
          <w:rFonts w:ascii="Garamond" w:hAnsi="Garamond"/>
          <w:iCs/>
          <w:sz w:val="24"/>
          <w:szCs w:val="24"/>
        </w:rPr>
        <w:t>Rregullores për lëshimin, transferimin, shlyerjen dhe anulimin e garancive të origjinës</w:t>
      </w:r>
      <w:r w:rsidRPr="007324E7">
        <w:rPr>
          <w:rFonts w:ascii="Garamond" w:hAnsi="Garamond"/>
          <w:sz w:val="24"/>
          <w:szCs w:val="24"/>
        </w:rPr>
        <w:t>”,</w:t>
      </w:r>
      <w:r w:rsidRPr="00115907">
        <w:rPr>
          <w:rFonts w:ascii="Garamond" w:hAnsi="Garamond"/>
          <w:sz w:val="24"/>
          <w:szCs w:val="24"/>
        </w:rPr>
        <w:t xml:space="preserve"> miratuar me vendimin e </w:t>
      </w:r>
      <w:r w:rsidR="007324E7" w:rsidRPr="00115907">
        <w:rPr>
          <w:rFonts w:ascii="Garamond" w:hAnsi="Garamond"/>
          <w:sz w:val="24"/>
          <w:szCs w:val="24"/>
        </w:rPr>
        <w:t xml:space="preserve">Bordit </w:t>
      </w:r>
      <w:r w:rsidRPr="00115907">
        <w:rPr>
          <w:rFonts w:ascii="Garamond" w:hAnsi="Garamond"/>
          <w:sz w:val="24"/>
          <w:szCs w:val="24"/>
        </w:rPr>
        <w:t>të ERE-s nr. 300, datë 30.12.2024.</w:t>
      </w:r>
    </w:p>
    <w:p w14:paraId="217DA87F" w14:textId="6FF7A920" w:rsidR="00115907" w:rsidRPr="00115907" w:rsidRDefault="00115907" w:rsidP="001159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15907">
        <w:rPr>
          <w:rFonts w:ascii="Garamond" w:hAnsi="Garamond"/>
          <w:sz w:val="24"/>
          <w:szCs w:val="24"/>
        </w:rPr>
        <w:t>- Shoqëria ka përcjellë të plotësuar, sipas kërkesave të nenit 6 të rregullores, pikën 4.1, duke specifikuar të dhënat identifikuese.</w:t>
      </w:r>
    </w:p>
    <w:p w14:paraId="6CB5C735" w14:textId="733BE801" w:rsidR="00115907" w:rsidRPr="008717A9" w:rsidRDefault="00115907" w:rsidP="00115907">
      <w:pPr>
        <w:pStyle w:val="Heading3"/>
        <w:keepNext w:val="0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8717A9">
        <w:rPr>
          <w:rFonts w:ascii="Garamond" w:hAnsi="Garamond"/>
          <w:bCs/>
          <w:color w:val="auto"/>
        </w:rPr>
        <w:t xml:space="preserve">3. Analiza </w:t>
      </w:r>
      <w:r w:rsidR="007324E7" w:rsidRPr="008717A9">
        <w:rPr>
          <w:rFonts w:ascii="Garamond" w:hAnsi="Garamond"/>
          <w:bCs/>
          <w:color w:val="auto"/>
        </w:rPr>
        <w:t>ligjore dhe vlerësimi</w:t>
      </w:r>
    </w:p>
    <w:p w14:paraId="14A82981" w14:textId="2DA250A6" w:rsidR="00115907" w:rsidRPr="00115907" w:rsidRDefault="00115907" w:rsidP="001159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15907">
        <w:rPr>
          <w:rFonts w:ascii="Garamond" w:hAnsi="Garamond"/>
          <w:sz w:val="24"/>
          <w:szCs w:val="24"/>
        </w:rPr>
        <w:t>- Në përputhje me nenin 22</w:t>
      </w:r>
      <w:r w:rsidR="007324E7">
        <w:rPr>
          <w:rFonts w:ascii="Garamond" w:hAnsi="Garamond"/>
          <w:sz w:val="24"/>
          <w:szCs w:val="24"/>
        </w:rPr>
        <w:t>,</w:t>
      </w:r>
      <w:r w:rsidRPr="00115907">
        <w:rPr>
          <w:rFonts w:ascii="Garamond" w:hAnsi="Garamond"/>
          <w:sz w:val="24"/>
          <w:szCs w:val="24"/>
        </w:rPr>
        <w:t xml:space="preserve"> të ligjit nr. 24/2023</w:t>
      </w:r>
      <w:r w:rsidR="007324E7">
        <w:rPr>
          <w:rFonts w:ascii="Garamond" w:hAnsi="Garamond"/>
          <w:sz w:val="24"/>
          <w:szCs w:val="24"/>
        </w:rPr>
        <w:t>,</w:t>
      </w:r>
      <w:r w:rsidRPr="00115907">
        <w:rPr>
          <w:rFonts w:ascii="Garamond" w:hAnsi="Garamond"/>
          <w:sz w:val="24"/>
          <w:szCs w:val="24"/>
        </w:rPr>
        <w:t xml:space="preserve"> “Për nxitjen e përdorimit të energjisë nga burimet e rinovueshme”, ERE është organi kombëtar lëshues i garancive të origjinës dhe mban një regjistër elektronik për qëllime të lëshimit dhe administrimit të këtyre certifikatave.</w:t>
      </w:r>
    </w:p>
    <w:p w14:paraId="124CE70C" w14:textId="5887B328" w:rsidR="00115907" w:rsidRPr="00115907" w:rsidRDefault="00115907" w:rsidP="001159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15907">
        <w:rPr>
          <w:rFonts w:ascii="Garamond" w:hAnsi="Garamond"/>
          <w:sz w:val="24"/>
          <w:szCs w:val="24"/>
        </w:rPr>
        <w:t>- Vlerësohet se kërkesa përmbush të gjitha kriteret për hapjen e llogarisë në regjistrin elektronik të garancive të origjinës, si furnizues/tregtar i energjisë elektrike.</w:t>
      </w:r>
    </w:p>
    <w:p w14:paraId="1742625F" w14:textId="65BD44D8" w:rsidR="00115907" w:rsidRDefault="00115907" w:rsidP="00115907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115907">
        <w:rPr>
          <w:rFonts w:ascii="Garamond" w:hAnsi="Garamond"/>
          <w:sz w:val="24"/>
          <w:szCs w:val="24"/>
        </w:rPr>
        <w:t xml:space="preserve">Për gjithë sa më sipër, </w:t>
      </w:r>
      <w:r w:rsidR="007324E7" w:rsidRPr="00115907">
        <w:rPr>
          <w:rFonts w:ascii="Garamond" w:hAnsi="Garamond"/>
          <w:sz w:val="24"/>
          <w:szCs w:val="24"/>
        </w:rPr>
        <w:t xml:space="preserve">Bordi </w:t>
      </w:r>
      <w:r w:rsidR="007324E7">
        <w:rPr>
          <w:rFonts w:ascii="Garamond" w:hAnsi="Garamond"/>
          <w:sz w:val="24"/>
          <w:szCs w:val="24"/>
        </w:rPr>
        <w:t>i ERE-s</w:t>
      </w:r>
    </w:p>
    <w:p w14:paraId="7E1ADC61" w14:textId="77777777" w:rsidR="00115907" w:rsidRPr="00115907" w:rsidRDefault="00115907" w:rsidP="00115907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68C48544" w14:textId="40CB3ED7" w:rsidR="00115907" w:rsidRPr="00115907" w:rsidRDefault="00115907" w:rsidP="00115907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115907">
        <w:rPr>
          <w:rFonts w:ascii="Garamond" w:hAnsi="Garamond"/>
          <w:bCs/>
          <w:sz w:val="24"/>
          <w:szCs w:val="24"/>
        </w:rPr>
        <w:lastRenderedPageBreak/>
        <w:t>VENDOSI:</w:t>
      </w:r>
    </w:p>
    <w:p w14:paraId="50369206" w14:textId="77777777" w:rsidR="00115907" w:rsidRPr="00115907" w:rsidRDefault="00115907" w:rsidP="00115907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63968BA" w14:textId="1A343200" w:rsidR="00115907" w:rsidRPr="007324E7" w:rsidRDefault="00115907" w:rsidP="0011590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5907">
        <w:rPr>
          <w:rFonts w:ascii="Garamond" w:hAnsi="Garamond"/>
          <w:sz w:val="24"/>
          <w:szCs w:val="24"/>
        </w:rPr>
        <w:t>1. Miratimin e kërkesës së shoqërisë “</w:t>
      </w:r>
      <w:r w:rsidR="007324E7" w:rsidRPr="00115907">
        <w:rPr>
          <w:rFonts w:ascii="Garamond" w:hAnsi="Garamond"/>
          <w:sz w:val="24"/>
          <w:szCs w:val="24"/>
        </w:rPr>
        <w:t>Future Energy Trading and Exchange Dynamics</w:t>
      </w:r>
      <w:r w:rsidRPr="00115907">
        <w:rPr>
          <w:rFonts w:ascii="Garamond" w:hAnsi="Garamond"/>
          <w:sz w:val="24"/>
          <w:szCs w:val="24"/>
        </w:rPr>
        <w:t xml:space="preserve">” sh.p.k., </w:t>
      </w:r>
      <w:r w:rsidR="007324E7" w:rsidRPr="00115907">
        <w:rPr>
          <w:rFonts w:ascii="Garamond" w:hAnsi="Garamond"/>
          <w:sz w:val="24"/>
          <w:szCs w:val="24"/>
        </w:rPr>
        <w:t xml:space="preserve">dega </w:t>
      </w:r>
      <w:r w:rsidRPr="00115907">
        <w:rPr>
          <w:rFonts w:ascii="Garamond" w:hAnsi="Garamond"/>
          <w:sz w:val="24"/>
          <w:szCs w:val="24"/>
        </w:rPr>
        <w:t xml:space="preserve">në Tiranë, për krijimin e llogarisë në regjistrin elektronik të garancive të origjinës, </w:t>
      </w:r>
      <w:r w:rsidRPr="007324E7">
        <w:rPr>
          <w:rFonts w:ascii="Garamond" w:hAnsi="Garamond"/>
          <w:iCs/>
          <w:sz w:val="24"/>
          <w:szCs w:val="24"/>
        </w:rPr>
        <w:t>për tregtimin dhe furnizimin e energjisë elektrike</w:t>
      </w:r>
      <w:r w:rsidRPr="007324E7">
        <w:rPr>
          <w:rFonts w:ascii="Garamond" w:hAnsi="Garamond"/>
          <w:sz w:val="24"/>
          <w:szCs w:val="24"/>
        </w:rPr>
        <w:t>.</w:t>
      </w:r>
    </w:p>
    <w:p w14:paraId="73739E67" w14:textId="207FD798" w:rsidR="00115907" w:rsidRPr="00115907" w:rsidRDefault="00115907" w:rsidP="0011590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5907">
        <w:rPr>
          <w:rFonts w:ascii="Garamond" w:hAnsi="Garamond"/>
          <w:sz w:val="24"/>
          <w:szCs w:val="24"/>
        </w:rPr>
        <w:t>2. Drejtoria e Licencimit, Autorizimeve dhe Garancisë së Origjinës të njoftojë shoqërinë “</w:t>
      </w:r>
      <w:r w:rsidR="007324E7" w:rsidRPr="00115907">
        <w:rPr>
          <w:rFonts w:ascii="Garamond" w:hAnsi="Garamond"/>
          <w:sz w:val="24"/>
          <w:szCs w:val="24"/>
        </w:rPr>
        <w:t>Future Energy Trading and Exchange Dynamics</w:t>
      </w:r>
      <w:r w:rsidRPr="00115907">
        <w:rPr>
          <w:rFonts w:ascii="Garamond" w:hAnsi="Garamond"/>
          <w:sz w:val="24"/>
          <w:szCs w:val="24"/>
        </w:rPr>
        <w:t xml:space="preserve">” sh.p.k., </w:t>
      </w:r>
      <w:r w:rsidR="007324E7" w:rsidRPr="00115907">
        <w:rPr>
          <w:rFonts w:ascii="Garamond" w:hAnsi="Garamond"/>
          <w:sz w:val="24"/>
          <w:szCs w:val="24"/>
        </w:rPr>
        <w:t xml:space="preserve">dega </w:t>
      </w:r>
      <w:r w:rsidRPr="00115907">
        <w:rPr>
          <w:rFonts w:ascii="Garamond" w:hAnsi="Garamond"/>
          <w:sz w:val="24"/>
          <w:szCs w:val="24"/>
        </w:rPr>
        <w:t xml:space="preserve">në Tiranë, lidhur me vendimin e </w:t>
      </w:r>
      <w:r w:rsidR="007324E7" w:rsidRPr="00115907">
        <w:rPr>
          <w:rFonts w:ascii="Garamond" w:hAnsi="Garamond"/>
          <w:sz w:val="24"/>
          <w:szCs w:val="24"/>
        </w:rPr>
        <w:t xml:space="preserve">Bordit </w:t>
      </w:r>
      <w:r w:rsidRPr="00115907">
        <w:rPr>
          <w:rFonts w:ascii="Garamond" w:hAnsi="Garamond"/>
          <w:sz w:val="24"/>
          <w:szCs w:val="24"/>
        </w:rPr>
        <w:t>të ERE</w:t>
      </w:r>
      <w:r w:rsidR="007324E7">
        <w:rPr>
          <w:rFonts w:ascii="Garamond" w:hAnsi="Garamond"/>
          <w:sz w:val="24"/>
          <w:szCs w:val="24"/>
        </w:rPr>
        <w:t>-s</w:t>
      </w:r>
      <w:r w:rsidRPr="00115907">
        <w:rPr>
          <w:rFonts w:ascii="Garamond" w:hAnsi="Garamond"/>
          <w:sz w:val="24"/>
          <w:szCs w:val="24"/>
        </w:rPr>
        <w:t>.</w:t>
      </w:r>
    </w:p>
    <w:p w14:paraId="10D8C114" w14:textId="77777777" w:rsidR="00115907" w:rsidRPr="00115907" w:rsidRDefault="00115907" w:rsidP="001159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5907">
        <w:rPr>
          <w:rFonts w:ascii="Garamond" w:hAnsi="Garamond"/>
          <w:sz w:val="24"/>
          <w:szCs w:val="24"/>
        </w:rPr>
        <w:t>Ky vendim hyn në fuqi menjëherë.</w:t>
      </w:r>
    </w:p>
    <w:p w14:paraId="6673E8FD" w14:textId="1AE902A9" w:rsidR="00115907" w:rsidRPr="00115907" w:rsidRDefault="00115907" w:rsidP="001159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5907">
        <w:rPr>
          <w:rFonts w:ascii="Garamond" w:hAnsi="Garamond"/>
          <w:sz w:val="24"/>
          <w:szCs w:val="24"/>
        </w:rPr>
        <w:t>Çdo palë e përfshirë në këtë procedurë mund</w:t>
      </w:r>
      <w:bookmarkStart w:id="5" w:name="_GoBack"/>
      <w:r w:rsidRPr="00115907">
        <w:rPr>
          <w:rFonts w:ascii="Garamond" w:hAnsi="Garamond"/>
          <w:sz w:val="24"/>
          <w:szCs w:val="24"/>
        </w:rPr>
        <w:t xml:space="preserve"> t’</w:t>
      </w:r>
      <w:bookmarkEnd w:id="5"/>
      <w:r w:rsidRPr="00115907">
        <w:rPr>
          <w:rFonts w:ascii="Garamond" w:hAnsi="Garamond"/>
          <w:sz w:val="24"/>
          <w:szCs w:val="24"/>
        </w:rPr>
        <w:t xml:space="preserve">i kërkojë ERE-s, brenda 7 ditëve kalendarike nga data e marrjes dijeni, rishikimin e vendimit të </w:t>
      </w:r>
      <w:r w:rsidR="007324E7" w:rsidRPr="00115907">
        <w:rPr>
          <w:rFonts w:ascii="Garamond" w:hAnsi="Garamond"/>
          <w:sz w:val="24"/>
          <w:szCs w:val="24"/>
        </w:rPr>
        <w:t xml:space="preserve">Bordit </w:t>
      </w:r>
      <w:r w:rsidRPr="00115907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7324E7" w:rsidRPr="00115907">
        <w:rPr>
          <w:rFonts w:ascii="Garamond" w:hAnsi="Garamond"/>
          <w:sz w:val="24"/>
          <w:szCs w:val="24"/>
        </w:rPr>
        <w:t xml:space="preserve">Bordin </w:t>
      </w:r>
      <w:r w:rsidRPr="00115907">
        <w:rPr>
          <w:rFonts w:ascii="Garamond" w:hAnsi="Garamond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7BE321E" w14:textId="77777777" w:rsidR="00115907" w:rsidRPr="00115907" w:rsidRDefault="00115907" w:rsidP="001159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15907">
        <w:rPr>
          <w:rFonts w:ascii="Garamond" w:hAnsi="Garamond"/>
          <w:sz w:val="24"/>
          <w:szCs w:val="24"/>
        </w:rPr>
        <w:t>Ky vendim botohet në Fletoren Zyrtare.</w:t>
      </w:r>
    </w:p>
    <w:p w14:paraId="26955435" w14:textId="77777777" w:rsidR="00115907" w:rsidRPr="00115907" w:rsidRDefault="00115907" w:rsidP="0011590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9CC4EA5" w14:textId="37C40B7E" w:rsidR="00115907" w:rsidRPr="00115907" w:rsidRDefault="00115907" w:rsidP="00115907">
      <w:pPr>
        <w:tabs>
          <w:tab w:val="left" w:pos="744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115907">
        <w:rPr>
          <w:rFonts w:ascii="Garamond" w:hAnsi="Garamond"/>
          <w:bCs/>
          <w:sz w:val="24"/>
          <w:szCs w:val="24"/>
        </w:rPr>
        <w:t>KRYETAR</w:t>
      </w:r>
    </w:p>
    <w:p w14:paraId="3DF1DE2B" w14:textId="37E44C3F" w:rsidR="00115907" w:rsidRPr="00115907" w:rsidRDefault="00115907" w:rsidP="00115907">
      <w:pPr>
        <w:tabs>
          <w:tab w:val="left" w:pos="744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115907">
        <w:rPr>
          <w:rFonts w:ascii="Garamond" w:hAnsi="Garamond"/>
          <w:b/>
          <w:bCs/>
          <w:sz w:val="24"/>
          <w:szCs w:val="24"/>
        </w:rPr>
        <w:t>Petrit Ahmeti</w:t>
      </w:r>
    </w:p>
    <w:p w14:paraId="02E4E361" w14:textId="77777777" w:rsidR="00115907" w:rsidRPr="00115907" w:rsidRDefault="00115907" w:rsidP="0011590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1F3A5DB" w14:textId="77777777" w:rsidR="00115907" w:rsidRPr="00115907" w:rsidRDefault="00115907" w:rsidP="0011590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4F2F274" w14:textId="77777777" w:rsidR="00570C82" w:rsidRPr="00115907" w:rsidRDefault="00570C82" w:rsidP="00115907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sectPr w:rsidR="00570C82" w:rsidRPr="00115907" w:rsidSect="00296956">
      <w:pgSz w:w="12240" w:h="15840"/>
      <w:pgMar w:top="720" w:right="1440" w:bottom="1440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9255C0" w14:textId="77777777" w:rsidR="00D43A25" w:rsidRDefault="00D43A25">
      <w:pPr>
        <w:spacing w:after="0" w:line="240" w:lineRule="auto"/>
      </w:pPr>
      <w:r>
        <w:separator/>
      </w:r>
    </w:p>
  </w:endnote>
  <w:endnote w:type="continuationSeparator" w:id="0">
    <w:p w14:paraId="036AC80E" w14:textId="77777777" w:rsidR="00D43A25" w:rsidRDefault="00D43A25">
      <w:pPr>
        <w:spacing w:after="0" w:line="240" w:lineRule="auto"/>
      </w:pPr>
      <w:r>
        <w:continuationSeparator/>
      </w:r>
    </w:p>
  </w:endnote>
  <w:endnote w:type="continuationNotice" w:id="1">
    <w:p w14:paraId="3776A8A0" w14:textId="77777777" w:rsidR="00170AAF" w:rsidRDefault="00170A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A0EC9" w14:textId="77777777" w:rsidR="00D43A25" w:rsidRDefault="00D43A25">
      <w:pPr>
        <w:spacing w:after="0" w:line="240" w:lineRule="auto"/>
      </w:pPr>
      <w:r>
        <w:separator/>
      </w:r>
    </w:p>
  </w:footnote>
  <w:footnote w:type="continuationSeparator" w:id="0">
    <w:p w14:paraId="6D3EE9F0" w14:textId="77777777" w:rsidR="00D43A25" w:rsidRDefault="00D43A25">
      <w:pPr>
        <w:spacing w:after="0" w:line="240" w:lineRule="auto"/>
      </w:pPr>
      <w:r>
        <w:continuationSeparator/>
      </w:r>
    </w:p>
  </w:footnote>
  <w:footnote w:type="continuationNotice" w:id="1">
    <w:p w14:paraId="4F5DFFAE" w14:textId="77777777" w:rsidR="00170AAF" w:rsidRDefault="00170A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0000015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0000017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0000001B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000001E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A4A4717"/>
    <w:multiLevelType w:val="hybridMultilevel"/>
    <w:tmpl w:val="D1E28B22"/>
    <w:lvl w:ilvl="0" w:tplc="7380933C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CF204C6"/>
    <w:multiLevelType w:val="multilevel"/>
    <w:tmpl w:val="8FD4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9BF21F5"/>
    <w:multiLevelType w:val="hybridMultilevel"/>
    <w:tmpl w:val="EC28671C"/>
    <w:lvl w:ilvl="0" w:tplc="1EB8C73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D6516BC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5D37804"/>
    <w:multiLevelType w:val="hybridMultilevel"/>
    <w:tmpl w:val="598CE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793AE7"/>
    <w:multiLevelType w:val="hybridMultilevel"/>
    <w:tmpl w:val="AA3659EE"/>
    <w:lvl w:ilvl="0" w:tplc="70DE90E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910343B"/>
    <w:multiLevelType w:val="multilevel"/>
    <w:tmpl w:val="02A0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485473E"/>
    <w:multiLevelType w:val="hybridMultilevel"/>
    <w:tmpl w:val="550AC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E85955"/>
    <w:multiLevelType w:val="hybridMultilevel"/>
    <w:tmpl w:val="572CCA2A"/>
    <w:lvl w:ilvl="0" w:tplc="7DCEC59A">
      <w:start w:val="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F236235"/>
    <w:multiLevelType w:val="hybridMultilevel"/>
    <w:tmpl w:val="6BC4D10E"/>
    <w:lvl w:ilvl="0" w:tplc="A0D0F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B0218"/>
    <w:multiLevelType w:val="hybridMultilevel"/>
    <w:tmpl w:val="8CB2043E"/>
    <w:lvl w:ilvl="0" w:tplc="B44ECA3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16"/>
  </w:num>
  <w:num w:numId="6">
    <w:abstractNumId w:val="24"/>
  </w:num>
  <w:num w:numId="7">
    <w:abstractNumId w:val="13"/>
  </w:num>
  <w:num w:numId="8">
    <w:abstractNumId w:val="5"/>
  </w:num>
  <w:num w:numId="9">
    <w:abstractNumId w:val="18"/>
  </w:num>
  <w:num w:numId="10">
    <w:abstractNumId w:val="2"/>
  </w:num>
  <w:num w:numId="11">
    <w:abstractNumId w:val="8"/>
  </w:num>
  <w:num w:numId="12">
    <w:abstractNumId w:val="14"/>
  </w:num>
  <w:num w:numId="13">
    <w:abstractNumId w:val="1"/>
  </w:num>
  <w:num w:numId="14">
    <w:abstractNumId w:val="12"/>
  </w:num>
  <w:num w:numId="15">
    <w:abstractNumId w:val="7"/>
  </w:num>
  <w:num w:numId="16">
    <w:abstractNumId w:val="34"/>
  </w:num>
  <w:num w:numId="17">
    <w:abstractNumId w:val="15"/>
  </w:num>
  <w:num w:numId="18">
    <w:abstractNumId w:val="4"/>
  </w:num>
  <w:num w:numId="19">
    <w:abstractNumId w:val="21"/>
  </w:num>
  <w:num w:numId="20">
    <w:abstractNumId w:val="28"/>
  </w:num>
  <w:num w:numId="21">
    <w:abstractNumId w:val="22"/>
  </w:num>
  <w:num w:numId="22">
    <w:abstractNumId w:val="23"/>
  </w:num>
  <w:num w:numId="23">
    <w:abstractNumId w:val="25"/>
  </w:num>
  <w:num w:numId="24">
    <w:abstractNumId w:val="0"/>
  </w:num>
  <w:num w:numId="25">
    <w:abstractNumId w:val="30"/>
  </w:num>
  <w:num w:numId="26">
    <w:abstractNumId w:val="19"/>
  </w:num>
  <w:num w:numId="27">
    <w:abstractNumId w:val="17"/>
  </w:num>
  <w:num w:numId="28">
    <w:abstractNumId w:val="27"/>
  </w:num>
  <w:num w:numId="29">
    <w:abstractNumId w:val="29"/>
  </w:num>
  <w:num w:numId="30">
    <w:abstractNumId w:val="20"/>
  </w:num>
  <w:num w:numId="31">
    <w:abstractNumId w:val="3"/>
  </w:num>
  <w:num w:numId="32">
    <w:abstractNumId w:val="26"/>
  </w:num>
  <w:num w:numId="33">
    <w:abstractNumId w:val="38"/>
  </w:num>
  <w:num w:numId="34">
    <w:abstractNumId w:val="33"/>
  </w:num>
  <w:num w:numId="35">
    <w:abstractNumId w:val="32"/>
  </w:num>
  <w:num w:numId="36">
    <w:abstractNumId w:val="36"/>
  </w:num>
  <w:num w:numId="37">
    <w:abstractNumId w:val="37"/>
  </w:num>
  <w:num w:numId="38">
    <w:abstractNumId w:val="35"/>
  </w:num>
  <w:num w:numId="39">
    <w:abstractNumId w:val="39"/>
  </w:num>
  <w:num w:numId="40">
    <w:abstractNumId w:val="41"/>
  </w:num>
  <w:num w:numId="41">
    <w:abstractNumId w:val="31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C82"/>
    <w:rsid w:val="00025FDE"/>
    <w:rsid w:val="0005091B"/>
    <w:rsid w:val="00115907"/>
    <w:rsid w:val="0012716F"/>
    <w:rsid w:val="00170AAF"/>
    <w:rsid w:val="001771FF"/>
    <w:rsid w:val="001B1517"/>
    <w:rsid w:val="00296956"/>
    <w:rsid w:val="002E3EA3"/>
    <w:rsid w:val="0031408A"/>
    <w:rsid w:val="0037237A"/>
    <w:rsid w:val="003D1848"/>
    <w:rsid w:val="003F3B1D"/>
    <w:rsid w:val="004004BF"/>
    <w:rsid w:val="0051452E"/>
    <w:rsid w:val="00570C82"/>
    <w:rsid w:val="005E5AE4"/>
    <w:rsid w:val="00606F40"/>
    <w:rsid w:val="00672707"/>
    <w:rsid w:val="00687C5C"/>
    <w:rsid w:val="00700B8F"/>
    <w:rsid w:val="007324E7"/>
    <w:rsid w:val="007459F9"/>
    <w:rsid w:val="007542C5"/>
    <w:rsid w:val="00782C69"/>
    <w:rsid w:val="0078388D"/>
    <w:rsid w:val="007905FF"/>
    <w:rsid w:val="007D4C25"/>
    <w:rsid w:val="0084040C"/>
    <w:rsid w:val="008654E1"/>
    <w:rsid w:val="008717A9"/>
    <w:rsid w:val="008C2EF7"/>
    <w:rsid w:val="008E66C6"/>
    <w:rsid w:val="00996369"/>
    <w:rsid w:val="009F2157"/>
    <w:rsid w:val="00AA4700"/>
    <w:rsid w:val="00B144DA"/>
    <w:rsid w:val="00B34FC7"/>
    <w:rsid w:val="00B9664B"/>
    <w:rsid w:val="00BB3A49"/>
    <w:rsid w:val="00BC5B3F"/>
    <w:rsid w:val="00BF57BD"/>
    <w:rsid w:val="00C13595"/>
    <w:rsid w:val="00C271F5"/>
    <w:rsid w:val="00C3382D"/>
    <w:rsid w:val="00C76EC1"/>
    <w:rsid w:val="00CC09EE"/>
    <w:rsid w:val="00D2347E"/>
    <w:rsid w:val="00D373EE"/>
    <w:rsid w:val="00D4013A"/>
    <w:rsid w:val="00D40F99"/>
    <w:rsid w:val="00D43A25"/>
    <w:rsid w:val="00DA3F5D"/>
    <w:rsid w:val="00DA7687"/>
    <w:rsid w:val="00DD2BD7"/>
    <w:rsid w:val="00DD53E8"/>
    <w:rsid w:val="00DE0714"/>
    <w:rsid w:val="00DF02AC"/>
    <w:rsid w:val="00EB64B6"/>
    <w:rsid w:val="00EC0C2B"/>
    <w:rsid w:val="00EE70DA"/>
    <w:rsid w:val="00F45D6F"/>
    <w:rsid w:val="00F61081"/>
    <w:rsid w:val="00F9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Bullet1,List Paragraph1,Akapit z list¹ B"/>
    <w:basedOn w:val="Normal"/>
    <w:link w:val="ListParagraphChar"/>
    <w:uiPriority w:val="99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aliases w:val="Akapit z listą BS Char,Bullet1 Char,List Paragraph1 Char,Akapit z list¹ B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-only">
    <w:name w:val="sr-only"/>
    <w:basedOn w:val="DefaultParagraphFont"/>
    <w:rsid w:val="00B34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3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8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BF134C06FC4D45A589C0779ACE87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2026-06-26T08:01:02Z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2026-06-25T00:00:00Z</Date_x0020_protokolli>
    <Titulli xmlns="0e656187-b300-4fb0-8bf4-3a50f872073c">Mbi miratimin e kërkesës së shoqërisë “FUTURE ENERGY TRADING AND EXCHANGE DYNAMICS” sh.p.k., dega në Tiranë, për krijimin e llogarisë në regjistrin elektronik të garancive të origjinës</Titulli>
    <Modifikuesi xmlns="0e656187-b300-4fb0-8bf4-3a50f872073c">elnejda.cokalli</Modifikuesi>
    <Nr_x002e__x0020_prot_x0020_QBZ xmlns="0e656187-b300-4fb0-8bf4-3a50f872073c">1407/4</Nr_x002e__x0020_prot_x0020_QBZ>
    <Data_x0020_e_x0020_Modifikimit xmlns="0e656187-b300-4fb0-8bf4-3a50f872073c">2026-06-26T08:26:15Z</Data_x0020_e_x0020_Modifikimit>
    <Dekretuar xmlns="0e656187-b300-4fb0-8bf4-3a50f872073c">false</Dekretuar>
    <Data xmlns="0e656187-b300-4fb0-8bf4-3a50f872073c">2026-04-02T00:00:00Z</Data>
    <Nr_x002e__x0020_protokolli_x0020_i_x0020_aktit xmlns="0e656187-b300-4fb0-8bf4-3a50f872073c">1947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179483-2C74-4911-AA5F-9ED0C0F9F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90FC765-879B-4E5A-989F-A906AD523113}">
  <ds:schemaRefs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848944A-CB57-4F88-A443-0EE42FC156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kërkesës së shoqërisë “FUTURE ENERGY TRADING AND EXCHANGE DYNAMICS” sh.p.k., dega në Tiranë, për krijimin e llogarisë në regjistrin elektronik të garancive të origjinës</vt:lpstr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kërkesës së shoqërisë “FUTURE ENERGY TRADING AND EXCHANGE DYNAMICS” sh.p.k., dega në Tiranë, për krijimin e llogarisë në regjistrin elektronik të garancive të origjinës</dc:title>
  <dc:creator>Rovalda Mema</dc:creator>
  <cp:lastModifiedBy>fjora.cahani</cp:lastModifiedBy>
  <cp:revision>7</cp:revision>
  <cp:lastPrinted>2025-03-05T13:38:00Z</cp:lastPrinted>
  <dcterms:created xsi:type="dcterms:W3CDTF">2026-06-26T08:05:00Z</dcterms:created>
  <dcterms:modified xsi:type="dcterms:W3CDTF">2026-06-29T07:56:00Z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