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8B43C8" w14:textId="77777777" w:rsidR="00B777F0" w:rsidRPr="006C6798" w:rsidRDefault="00EA02F9" w:rsidP="006C6798">
      <w:pPr>
        <w:spacing w:after="0" w:line="240" w:lineRule="auto"/>
        <w:ind w:firstLine="284"/>
        <w:jc w:val="center"/>
        <w:rPr>
          <w:rFonts w:ascii="Garamond" w:eastAsia="Calibri" w:hAnsi="Garamond"/>
          <w:b/>
          <w:bCs/>
        </w:rPr>
      </w:pPr>
      <w:r w:rsidRPr="006C6798">
        <w:rPr>
          <w:rFonts w:ascii="Garamond" w:eastAsia="Calibri" w:hAnsi="Garamond"/>
          <w:b/>
          <w:bCs/>
        </w:rPr>
        <w:t>VENDIM</w:t>
      </w:r>
    </w:p>
    <w:p w14:paraId="6EB445E4" w14:textId="12B17B06" w:rsidR="00B777F0" w:rsidRDefault="00EA02F9" w:rsidP="006C6798">
      <w:pPr>
        <w:spacing w:after="0" w:line="240" w:lineRule="auto"/>
        <w:ind w:firstLine="284"/>
        <w:jc w:val="center"/>
        <w:rPr>
          <w:rFonts w:ascii="Garamond" w:eastAsia="Calibri" w:hAnsi="Garamond"/>
          <w:b/>
          <w:bCs/>
        </w:rPr>
      </w:pPr>
      <w:r w:rsidRPr="006C6798">
        <w:rPr>
          <w:rFonts w:ascii="Garamond" w:eastAsia="Calibri" w:hAnsi="Garamond"/>
          <w:b/>
          <w:bCs/>
        </w:rPr>
        <w:t xml:space="preserve">Nr. 100, </w:t>
      </w:r>
      <w:r w:rsidR="00833C5F">
        <w:rPr>
          <w:rFonts w:ascii="Garamond" w:eastAsia="Calibri" w:hAnsi="Garamond"/>
          <w:b/>
          <w:bCs/>
        </w:rPr>
        <w:t>datë 9.</w:t>
      </w:r>
      <w:r w:rsidRPr="006C6798">
        <w:rPr>
          <w:rFonts w:ascii="Garamond" w:eastAsia="Calibri" w:hAnsi="Garamond"/>
          <w:b/>
          <w:bCs/>
        </w:rPr>
        <w:t>4.2026</w:t>
      </w:r>
    </w:p>
    <w:p w14:paraId="66C88E30" w14:textId="77777777" w:rsidR="006C6798" w:rsidRPr="006C6798" w:rsidRDefault="006C6798" w:rsidP="006C6798">
      <w:pPr>
        <w:spacing w:after="0" w:line="240" w:lineRule="auto"/>
        <w:ind w:firstLine="284"/>
        <w:jc w:val="center"/>
        <w:rPr>
          <w:rFonts w:ascii="Garamond" w:eastAsia="Calibri" w:hAnsi="Garamond"/>
          <w:b/>
          <w:bCs/>
        </w:rPr>
      </w:pPr>
    </w:p>
    <w:p w14:paraId="76F168F7" w14:textId="5CB9EC69" w:rsidR="00B777F0" w:rsidRPr="006C6798" w:rsidRDefault="00EA02F9" w:rsidP="006C6798">
      <w:pPr>
        <w:spacing w:after="0" w:line="240" w:lineRule="auto"/>
        <w:ind w:firstLine="284"/>
        <w:jc w:val="center"/>
        <w:rPr>
          <w:rFonts w:ascii="Garamond" w:hAnsi="Garamond"/>
          <w:b/>
        </w:rPr>
      </w:pPr>
      <w:r w:rsidRPr="006C6798">
        <w:rPr>
          <w:rFonts w:ascii="Garamond" w:hAnsi="Garamond"/>
          <w:b/>
        </w:rPr>
        <w:t>MBI</w:t>
      </w:r>
      <w:r w:rsidR="007D5ACB" w:rsidRPr="006C6798">
        <w:rPr>
          <w:rFonts w:ascii="Garamond" w:hAnsi="Garamond"/>
          <w:b/>
        </w:rPr>
        <w:t xml:space="preserve"> </w:t>
      </w:r>
      <w:r w:rsidRPr="006C6798">
        <w:rPr>
          <w:rFonts w:ascii="Garamond" w:hAnsi="Garamond"/>
          <w:b/>
        </w:rPr>
        <w:t>MODIFIKIMIN E LICENCË</w:t>
      </w:r>
      <w:r w:rsidR="00833C5F">
        <w:rPr>
          <w:rFonts w:ascii="Garamond" w:hAnsi="Garamond"/>
          <w:b/>
        </w:rPr>
        <w:t>S SË SHOQËRISË “EZ-5 ENERGY” SHPK</w:t>
      </w:r>
      <w:r w:rsidRPr="006C6798">
        <w:rPr>
          <w:rFonts w:ascii="Garamond" w:hAnsi="Garamond"/>
          <w:b/>
        </w:rPr>
        <w:t xml:space="preserve"> NË VEPRIMTARINË E PRODHIMIT TË ENERGJISË ELEKTRIKE NGA CENTRALI FOTOVOLTAIK ME KAPACITET TË INSTALUAR 10 </w:t>
      </w:r>
      <w:r w:rsidR="00833C5F">
        <w:rPr>
          <w:rFonts w:ascii="Garamond" w:hAnsi="Garamond"/>
          <w:b/>
        </w:rPr>
        <w:t>m</w:t>
      </w:r>
      <w:r w:rsidRPr="006C6798">
        <w:rPr>
          <w:rFonts w:ascii="Garamond" w:hAnsi="Garamond"/>
          <w:b/>
        </w:rPr>
        <w:t>W</w:t>
      </w:r>
    </w:p>
    <w:p w14:paraId="2654B395" w14:textId="77777777" w:rsidR="00B777F0" w:rsidRPr="006C6798" w:rsidRDefault="00B777F0" w:rsidP="006C6798">
      <w:pPr>
        <w:spacing w:after="0" w:line="240" w:lineRule="auto"/>
        <w:ind w:firstLine="284"/>
        <w:rPr>
          <w:rFonts w:ascii="Garamond" w:eastAsia="Calibri" w:hAnsi="Garamond"/>
        </w:rPr>
      </w:pPr>
    </w:p>
    <w:p w14:paraId="2AD87C0E" w14:textId="6C95A47C" w:rsidR="006C6798" w:rsidRPr="00833C5F" w:rsidRDefault="00EA02F9" w:rsidP="00833C5F">
      <w:pPr>
        <w:spacing w:after="0" w:line="240" w:lineRule="auto"/>
        <w:ind w:firstLine="284"/>
        <w:rPr>
          <w:rFonts w:ascii="Garamond" w:eastAsia="Calibri" w:hAnsi="Garamond"/>
          <w:iCs/>
        </w:rPr>
      </w:pPr>
      <w:r w:rsidRPr="00833C5F">
        <w:rPr>
          <w:rFonts w:ascii="Garamond" w:eastAsia="Calibri" w:hAnsi="Garamond"/>
        </w:rPr>
        <w:t>Në mbështetje të neneve 16 dhe 43, të ligjit nr. 43/2015</w:t>
      </w:r>
      <w:r w:rsidR="00833C5F">
        <w:rPr>
          <w:rFonts w:ascii="Garamond" w:eastAsia="Calibri" w:hAnsi="Garamond"/>
        </w:rPr>
        <w:t>,</w:t>
      </w:r>
      <w:r w:rsidRPr="00833C5F">
        <w:rPr>
          <w:rFonts w:ascii="Garamond" w:eastAsia="Calibri" w:hAnsi="Garamond"/>
        </w:rPr>
        <w:t xml:space="preserve"> “Për sektorin e energjisë elektrike”, </w:t>
      </w:r>
      <w:r w:rsidR="00833C5F" w:rsidRPr="00833C5F">
        <w:rPr>
          <w:rFonts w:ascii="Garamond" w:eastAsia="Calibri" w:hAnsi="Garamond"/>
        </w:rPr>
        <w:t>të</w:t>
      </w:r>
      <w:r w:rsidRPr="00833C5F">
        <w:rPr>
          <w:rFonts w:ascii="Garamond" w:eastAsia="Calibri" w:hAnsi="Garamond"/>
        </w:rPr>
        <w:t xml:space="preserve"> ndryshuar; </w:t>
      </w:r>
      <w:r w:rsidR="00833C5F" w:rsidRPr="00833C5F">
        <w:rPr>
          <w:rFonts w:ascii="Garamond" w:eastAsia="Calibri" w:hAnsi="Garamond"/>
        </w:rPr>
        <w:t>të</w:t>
      </w:r>
      <w:r w:rsidR="00833C5F" w:rsidRPr="00833C5F">
        <w:rPr>
          <w:rFonts w:ascii="Garamond" w:eastAsia="Calibri" w:hAnsi="Garamond"/>
        </w:rPr>
        <w:t xml:space="preserve"> </w:t>
      </w:r>
      <w:r w:rsidRPr="00833C5F">
        <w:rPr>
          <w:rFonts w:ascii="Garamond" w:eastAsia="Calibri" w:hAnsi="Garamond"/>
        </w:rPr>
        <w:t>neneve 13 dhe 15</w:t>
      </w:r>
      <w:r w:rsidR="00833C5F">
        <w:rPr>
          <w:rFonts w:ascii="Garamond" w:eastAsia="Calibri" w:hAnsi="Garamond"/>
        </w:rPr>
        <w:t>,</w:t>
      </w:r>
      <w:r w:rsidRPr="00833C5F">
        <w:rPr>
          <w:rFonts w:ascii="Garamond" w:eastAsia="Calibri" w:hAnsi="Garamond"/>
        </w:rPr>
        <w:t xml:space="preserve"> të </w:t>
      </w:r>
      <w:r w:rsidR="00833C5F">
        <w:rPr>
          <w:rFonts w:ascii="Garamond" w:eastAsia="Calibri" w:hAnsi="Garamond"/>
        </w:rPr>
        <w:t>“</w:t>
      </w:r>
      <w:r w:rsidRPr="00833C5F">
        <w:rPr>
          <w:rFonts w:ascii="Garamond" w:eastAsia="Calibri" w:hAnsi="Garamond"/>
        </w:rPr>
        <w:t>Rregullores për procedurat dhe afatet për dhënien, modifikimin, transferimin, rinovimin, njohjen dhe heqjen e licencave në sektorin e energjisë elektrike</w:t>
      </w:r>
      <w:r w:rsidR="00833C5F">
        <w:rPr>
          <w:rFonts w:ascii="Garamond" w:eastAsia="Calibri" w:hAnsi="Garamond"/>
        </w:rPr>
        <w:t>”</w:t>
      </w:r>
      <w:r w:rsidRPr="00833C5F">
        <w:rPr>
          <w:rFonts w:ascii="Garamond" w:eastAsia="Calibri" w:hAnsi="Garamond"/>
        </w:rPr>
        <w:t xml:space="preserve">, të miratuar me vendimin e </w:t>
      </w:r>
      <w:r w:rsidR="00833C5F" w:rsidRPr="00833C5F">
        <w:rPr>
          <w:rFonts w:ascii="Garamond" w:eastAsia="Calibri" w:hAnsi="Garamond"/>
        </w:rPr>
        <w:t xml:space="preserve">Bordit </w:t>
      </w:r>
      <w:r w:rsidRPr="00833C5F">
        <w:rPr>
          <w:rFonts w:ascii="Garamond" w:eastAsia="Calibri" w:hAnsi="Garamond"/>
        </w:rPr>
        <w:t>të Entit Rregullator të En</w:t>
      </w:r>
      <w:r w:rsidR="00833C5F">
        <w:rPr>
          <w:rFonts w:ascii="Garamond" w:eastAsia="Calibri" w:hAnsi="Garamond"/>
        </w:rPr>
        <w:t>ergjisë (ERE) nr. 109, datë 29.</w:t>
      </w:r>
      <w:r w:rsidRPr="00833C5F">
        <w:rPr>
          <w:rFonts w:ascii="Garamond" w:eastAsia="Calibri" w:hAnsi="Garamond"/>
        </w:rPr>
        <w:t xml:space="preserve">6.2016, </w:t>
      </w:r>
      <w:r w:rsidR="00833C5F" w:rsidRPr="00833C5F">
        <w:rPr>
          <w:rFonts w:ascii="Garamond" w:eastAsia="Calibri" w:hAnsi="Garamond"/>
        </w:rPr>
        <w:t>të</w:t>
      </w:r>
      <w:r w:rsidRPr="00833C5F">
        <w:rPr>
          <w:rFonts w:ascii="Garamond" w:eastAsia="Calibri" w:hAnsi="Garamond"/>
        </w:rPr>
        <w:t xml:space="preserve"> ndryshuar; si dhe </w:t>
      </w:r>
      <w:r w:rsidR="00833C5F" w:rsidRPr="00833C5F">
        <w:rPr>
          <w:rFonts w:ascii="Garamond" w:eastAsia="Calibri" w:hAnsi="Garamond"/>
        </w:rPr>
        <w:t>të</w:t>
      </w:r>
      <w:r w:rsidR="00833C5F" w:rsidRPr="00833C5F">
        <w:rPr>
          <w:rFonts w:ascii="Garamond" w:eastAsia="Calibri" w:hAnsi="Garamond"/>
        </w:rPr>
        <w:t xml:space="preserve"> </w:t>
      </w:r>
      <w:r w:rsidRPr="00833C5F">
        <w:rPr>
          <w:rFonts w:ascii="Garamond" w:eastAsia="Calibri" w:hAnsi="Garamond"/>
        </w:rPr>
        <w:t>nenit 15</w:t>
      </w:r>
      <w:r w:rsidR="00833C5F">
        <w:rPr>
          <w:rFonts w:ascii="Garamond" w:eastAsia="Calibri" w:hAnsi="Garamond"/>
        </w:rPr>
        <w:t>,</w:t>
      </w:r>
      <w:r w:rsidRPr="00833C5F">
        <w:rPr>
          <w:rFonts w:ascii="Garamond" w:eastAsia="Calibri" w:hAnsi="Garamond"/>
        </w:rPr>
        <w:t xml:space="preserve"> të </w:t>
      </w:r>
      <w:r w:rsidR="00833C5F">
        <w:rPr>
          <w:rFonts w:ascii="Garamond" w:eastAsia="Calibri" w:hAnsi="Garamond"/>
        </w:rPr>
        <w:t>“</w:t>
      </w:r>
      <w:r w:rsidRPr="00833C5F">
        <w:rPr>
          <w:rFonts w:ascii="Garamond" w:eastAsia="Calibri" w:hAnsi="Garamond"/>
        </w:rPr>
        <w:t>Rregullores për organizimin, funksionimin dhe procedurat e ERE-s</w:t>
      </w:r>
      <w:r w:rsidR="00833C5F">
        <w:rPr>
          <w:rFonts w:ascii="Garamond" w:eastAsia="Calibri" w:hAnsi="Garamond"/>
        </w:rPr>
        <w:t>”</w:t>
      </w:r>
      <w:r w:rsidRPr="00833C5F">
        <w:rPr>
          <w:rFonts w:ascii="Garamond" w:eastAsia="Calibri" w:hAnsi="Garamond"/>
        </w:rPr>
        <w:t xml:space="preserve">, miratuar me vendimin e </w:t>
      </w:r>
      <w:r w:rsidR="00833C5F" w:rsidRPr="00833C5F">
        <w:rPr>
          <w:rFonts w:ascii="Garamond" w:eastAsia="Calibri" w:hAnsi="Garamond"/>
        </w:rPr>
        <w:t xml:space="preserve">Bordit </w:t>
      </w:r>
      <w:r w:rsidRPr="00833C5F">
        <w:rPr>
          <w:rFonts w:ascii="Garamond" w:eastAsia="Calibri" w:hAnsi="Garamond"/>
        </w:rPr>
        <w:t>të</w:t>
      </w:r>
      <w:r w:rsidR="00833C5F">
        <w:rPr>
          <w:rFonts w:ascii="Garamond" w:eastAsia="Calibri" w:hAnsi="Garamond"/>
        </w:rPr>
        <w:t xml:space="preserve"> ERE-s nr. 96, datë 17.</w:t>
      </w:r>
      <w:r w:rsidRPr="00833C5F">
        <w:rPr>
          <w:rFonts w:ascii="Garamond" w:eastAsia="Calibri" w:hAnsi="Garamond"/>
        </w:rPr>
        <w:t>6.2016; Bordi i ERE-s, në mb</w:t>
      </w:r>
      <w:r w:rsidR="00833C5F">
        <w:rPr>
          <w:rFonts w:ascii="Garamond" w:eastAsia="Calibri" w:hAnsi="Garamond"/>
        </w:rPr>
        <w:t>ledhjen e tij të datës 9.</w:t>
      </w:r>
      <w:r w:rsidRPr="00833C5F">
        <w:rPr>
          <w:rFonts w:ascii="Garamond" w:eastAsia="Calibri" w:hAnsi="Garamond"/>
        </w:rPr>
        <w:t xml:space="preserve">4.2026, mbasi shqyrtoi relacionin </w:t>
      </w:r>
      <w:bookmarkStart w:id="0" w:name="_Hlk86734997"/>
      <w:r w:rsidR="00833C5F">
        <w:rPr>
          <w:rFonts w:ascii="Garamond" w:eastAsia="Calibri" w:hAnsi="Garamond"/>
        </w:rPr>
        <w:t>me nr. 709/6 prot., datë 8.</w:t>
      </w:r>
      <w:r w:rsidRPr="00833C5F">
        <w:rPr>
          <w:rFonts w:ascii="Garamond" w:eastAsia="Calibri" w:hAnsi="Garamond"/>
        </w:rPr>
        <w:t xml:space="preserve">4.2026, të Drejtorisë së Licencimit, Autorizimeve dhe </w:t>
      </w:r>
      <w:r w:rsidRPr="00833C5F">
        <w:rPr>
          <w:rFonts w:ascii="Garamond" w:eastAsia="Calibri" w:hAnsi="Garamond"/>
          <w:bCs/>
        </w:rPr>
        <w:t>Garancisë së Origjinës</w:t>
      </w:r>
      <w:r w:rsidRPr="00833C5F">
        <w:rPr>
          <w:rFonts w:ascii="Garamond" w:eastAsia="Calibri" w:hAnsi="Garamond"/>
          <w:iCs/>
        </w:rPr>
        <w:t xml:space="preserve"> “</w:t>
      </w:r>
      <w:bookmarkEnd w:id="0"/>
      <w:r w:rsidRPr="00833C5F">
        <w:rPr>
          <w:rFonts w:ascii="Garamond" w:eastAsia="Calibri" w:hAnsi="Garamond"/>
        </w:rPr>
        <w:t xml:space="preserve">Mbi kërkesën e shoqërisë </w:t>
      </w:r>
      <w:r w:rsidR="00833C5F">
        <w:rPr>
          <w:rFonts w:ascii="Garamond" w:eastAsia="Calibri" w:hAnsi="Garamond"/>
        </w:rPr>
        <w:t>‘</w:t>
      </w:r>
      <w:r w:rsidRPr="00833C5F">
        <w:rPr>
          <w:rFonts w:ascii="Garamond" w:eastAsia="Calibri" w:hAnsi="Garamond"/>
          <w:bCs/>
        </w:rPr>
        <w:t xml:space="preserve">EZ-5 </w:t>
      </w:r>
      <w:r w:rsidR="00833C5F" w:rsidRPr="00833C5F">
        <w:rPr>
          <w:rFonts w:ascii="Garamond" w:eastAsia="Calibri" w:hAnsi="Garamond"/>
          <w:bCs/>
        </w:rPr>
        <w:t>Energy</w:t>
      </w:r>
      <w:r w:rsidR="00833C5F">
        <w:rPr>
          <w:rFonts w:ascii="Garamond" w:eastAsia="Calibri" w:hAnsi="Garamond"/>
          <w:bCs/>
        </w:rPr>
        <w:t>’</w:t>
      </w:r>
      <w:r w:rsidR="00833C5F" w:rsidRPr="00833C5F">
        <w:rPr>
          <w:rFonts w:ascii="Garamond" w:eastAsia="Calibri" w:hAnsi="Garamond"/>
          <w:bCs/>
        </w:rPr>
        <w:t xml:space="preserve"> </w:t>
      </w:r>
      <w:r w:rsidRPr="00833C5F">
        <w:rPr>
          <w:rFonts w:ascii="Garamond" w:eastAsia="Calibri" w:hAnsi="Garamond"/>
          <w:bCs/>
        </w:rPr>
        <w:t xml:space="preserve">sh.p.k. për modifikimin e licencës në veprimtarinë e prodhimit të energjisë elektrike nga centrali fotovoltaik me kapacitet të instaluar 10 </w:t>
      </w:r>
      <w:r w:rsidR="00833C5F">
        <w:rPr>
          <w:rFonts w:ascii="Garamond" w:eastAsia="Calibri" w:hAnsi="Garamond"/>
          <w:bCs/>
        </w:rPr>
        <w:t>m</w:t>
      </w:r>
      <w:r w:rsidR="00833C5F">
        <w:rPr>
          <w:rFonts w:ascii="Garamond" w:eastAsia="Calibri" w:hAnsi="Garamond"/>
        </w:rPr>
        <w:t>w</w:t>
      </w:r>
      <w:r w:rsidRPr="00833C5F">
        <w:rPr>
          <w:rFonts w:ascii="Garamond" w:eastAsia="Calibri" w:hAnsi="Garamond"/>
        </w:rPr>
        <w:t>”</w:t>
      </w:r>
      <w:r w:rsidRPr="00833C5F">
        <w:rPr>
          <w:rFonts w:ascii="Garamond" w:eastAsia="Calibri" w:hAnsi="Garamond"/>
          <w:iCs/>
        </w:rPr>
        <w:t>,</w:t>
      </w:r>
    </w:p>
    <w:p w14:paraId="6832874C" w14:textId="3B878D40" w:rsidR="006C6798" w:rsidRPr="00833C5F" w:rsidRDefault="006C6798" w:rsidP="006C6798">
      <w:pPr>
        <w:spacing w:after="0" w:line="240" w:lineRule="auto"/>
        <w:ind w:firstLine="284"/>
        <w:rPr>
          <w:rFonts w:ascii="Garamond" w:eastAsia="Calibri" w:hAnsi="Garamond"/>
          <w:iCs/>
        </w:rPr>
      </w:pPr>
      <w:r w:rsidRPr="00833C5F">
        <w:rPr>
          <w:rFonts w:ascii="Garamond" w:hAnsi="Garamond"/>
        </w:rPr>
        <w:t xml:space="preserve"> </w:t>
      </w:r>
      <w:r w:rsidR="00833C5F">
        <w:rPr>
          <w:rFonts w:ascii="Garamond" w:eastAsia="Calibri" w:hAnsi="Garamond"/>
          <w:iCs/>
        </w:rPr>
        <w:t>k</w:t>
      </w:r>
      <w:r w:rsidRPr="00833C5F">
        <w:rPr>
          <w:rFonts w:ascii="Garamond" w:eastAsia="Calibri" w:hAnsi="Garamond"/>
          <w:iCs/>
        </w:rPr>
        <w:t xml:space="preserve">onstatoi se: </w:t>
      </w:r>
    </w:p>
    <w:p w14:paraId="757D66F1" w14:textId="5E819AAA" w:rsidR="006C6798" w:rsidRPr="006C6798" w:rsidRDefault="006C6798" w:rsidP="006C6798">
      <w:pPr>
        <w:spacing w:after="0" w:line="240" w:lineRule="auto"/>
        <w:ind w:firstLine="284"/>
        <w:rPr>
          <w:rFonts w:ascii="Garamond" w:eastAsia="Calibri" w:hAnsi="Garamond"/>
          <w:iCs/>
        </w:rPr>
      </w:pPr>
      <w:r w:rsidRPr="006C6798">
        <w:rPr>
          <w:rFonts w:ascii="Garamond" w:eastAsia="Calibri" w:hAnsi="Garamond"/>
          <w:iCs/>
        </w:rPr>
        <w:t xml:space="preserve">- Shoqëria “EZ-5 </w:t>
      </w:r>
      <w:r w:rsidR="00833C5F" w:rsidRPr="006C6798">
        <w:rPr>
          <w:rFonts w:ascii="Garamond" w:eastAsia="Calibri" w:hAnsi="Garamond"/>
          <w:iCs/>
        </w:rPr>
        <w:t>Energy</w:t>
      </w:r>
      <w:r w:rsidRPr="006C6798">
        <w:rPr>
          <w:rFonts w:ascii="Garamond" w:eastAsia="Calibri" w:hAnsi="Garamond"/>
          <w:iCs/>
        </w:rPr>
        <w:t xml:space="preserve">” sh.p.k., është licencuar me vendimin e </w:t>
      </w:r>
      <w:r w:rsidR="00833C5F" w:rsidRPr="006C6798">
        <w:rPr>
          <w:rFonts w:ascii="Garamond" w:eastAsia="Calibri" w:hAnsi="Garamond"/>
          <w:iCs/>
        </w:rPr>
        <w:t xml:space="preserve">Bordit </w:t>
      </w:r>
      <w:r w:rsidRPr="006C6798">
        <w:rPr>
          <w:rFonts w:ascii="Garamond" w:eastAsia="Calibri" w:hAnsi="Garamond"/>
          <w:iCs/>
        </w:rPr>
        <w:t xml:space="preserve">të ERE-s nr. 237, </w:t>
      </w:r>
      <w:r w:rsidR="00833C5F">
        <w:rPr>
          <w:rFonts w:ascii="Garamond" w:eastAsia="Calibri" w:hAnsi="Garamond"/>
          <w:iCs/>
        </w:rPr>
        <w:t>datë 22.</w:t>
      </w:r>
      <w:r w:rsidRPr="006C6798">
        <w:rPr>
          <w:rFonts w:ascii="Garamond" w:eastAsia="Calibri" w:hAnsi="Garamond"/>
          <w:iCs/>
        </w:rPr>
        <w:t>9.2022</w:t>
      </w:r>
      <w:r w:rsidR="00833C5F">
        <w:rPr>
          <w:rFonts w:ascii="Garamond" w:eastAsia="Calibri" w:hAnsi="Garamond"/>
          <w:iCs/>
        </w:rPr>
        <w:t>,</w:t>
      </w:r>
      <w:r w:rsidRPr="006C6798">
        <w:rPr>
          <w:rFonts w:ascii="Garamond" w:eastAsia="Calibri" w:hAnsi="Garamond"/>
          <w:iCs/>
        </w:rPr>
        <w:t xml:space="preserve"> për prodhimin e energjisë elektrike nga centrali fotovoltaik me kapacitet të instaluar 10 </w:t>
      </w:r>
      <w:r w:rsidR="00833C5F" w:rsidRPr="006C6798">
        <w:rPr>
          <w:rFonts w:ascii="Garamond" w:eastAsia="Calibri" w:hAnsi="Garamond"/>
          <w:iCs/>
        </w:rPr>
        <w:t>mw</w:t>
      </w:r>
      <w:r w:rsidRPr="006C6798">
        <w:rPr>
          <w:rFonts w:ascii="Garamond" w:eastAsia="Calibri" w:hAnsi="Garamond"/>
          <w:iCs/>
        </w:rPr>
        <w:t>.</w:t>
      </w:r>
    </w:p>
    <w:p w14:paraId="66E320D0" w14:textId="4DC41785" w:rsidR="006C6798" w:rsidRPr="006C6798" w:rsidRDefault="006C6798" w:rsidP="006C6798">
      <w:pPr>
        <w:spacing w:after="0" w:line="240" w:lineRule="auto"/>
        <w:ind w:firstLine="284"/>
        <w:rPr>
          <w:rFonts w:ascii="Garamond" w:eastAsia="Calibri" w:hAnsi="Garamond"/>
          <w:iCs/>
        </w:rPr>
      </w:pPr>
      <w:r w:rsidRPr="006C6798">
        <w:rPr>
          <w:rFonts w:ascii="Garamond" w:eastAsia="Calibri" w:hAnsi="Garamond"/>
          <w:iCs/>
        </w:rPr>
        <w:t xml:space="preserve">- Në vijim të këtij licencimi, shoqëria ka paraqitur në ERE kërkesën për modifikimin e </w:t>
      </w:r>
      <w:r w:rsidR="00833C5F" w:rsidRPr="006C6798">
        <w:rPr>
          <w:rFonts w:ascii="Garamond" w:eastAsia="Calibri" w:hAnsi="Garamond"/>
          <w:iCs/>
        </w:rPr>
        <w:t xml:space="preserve">aneksit </w:t>
      </w:r>
      <w:r w:rsidRPr="006C6798">
        <w:rPr>
          <w:rFonts w:ascii="Garamond" w:eastAsia="Calibri" w:hAnsi="Garamond"/>
          <w:iCs/>
        </w:rPr>
        <w:t xml:space="preserve">A të kësaj licence, duke shtuar në të dhe sistemet e akumulimit/depozitimit të energjisë, si vepra ndihmëse, pa ndryshuar kapacitetin total të centralit, prej 10 </w:t>
      </w:r>
      <w:r w:rsidR="00833C5F" w:rsidRPr="006C6798">
        <w:rPr>
          <w:rFonts w:ascii="Garamond" w:eastAsia="Calibri" w:hAnsi="Garamond"/>
          <w:iCs/>
        </w:rPr>
        <w:t>mw</w:t>
      </w:r>
      <w:r w:rsidRPr="006C6798">
        <w:rPr>
          <w:rFonts w:ascii="Garamond" w:eastAsia="Calibri" w:hAnsi="Garamond"/>
          <w:iCs/>
        </w:rPr>
        <w:t>.</w:t>
      </w:r>
    </w:p>
    <w:p w14:paraId="326EAFBE" w14:textId="4E8E7EDF" w:rsidR="006C6798" w:rsidRPr="006C6798" w:rsidRDefault="006C6798" w:rsidP="006C6798">
      <w:pPr>
        <w:spacing w:after="0" w:line="240" w:lineRule="auto"/>
        <w:ind w:firstLine="284"/>
        <w:rPr>
          <w:rFonts w:ascii="Garamond" w:eastAsia="Calibri" w:hAnsi="Garamond"/>
          <w:iCs/>
        </w:rPr>
      </w:pPr>
      <w:r w:rsidRPr="006C6798">
        <w:rPr>
          <w:rFonts w:ascii="Garamond" w:eastAsia="Calibri" w:hAnsi="Garamond"/>
          <w:iCs/>
        </w:rPr>
        <w:t>- Bordi i ERE-</w:t>
      </w:r>
      <w:r w:rsidR="00833C5F">
        <w:rPr>
          <w:rFonts w:ascii="Garamond" w:eastAsia="Calibri" w:hAnsi="Garamond"/>
          <w:iCs/>
        </w:rPr>
        <w:t>s, me vendimin nr. 76, datë 12.</w:t>
      </w:r>
      <w:r w:rsidRPr="006C6798">
        <w:rPr>
          <w:rFonts w:ascii="Garamond" w:eastAsia="Calibri" w:hAnsi="Garamond"/>
          <w:iCs/>
        </w:rPr>
        <w:t>3.2026, vendosi të fillojë procedurën për modifikimin e licencës së shoqërisë për prodhimin e energjisë elektrike.</w:t>
      </w:r>
    </w:p>
    <w:p w14:paraId="5B58E03E" w14:textId="28510DAB" w:rsidR="006C6798" w:rsidRPr="006C6798" w:rsidRDefault="006C6798" w:rsidP="006C6798">
      <w:pPr>
        <w:spacing w:after="0" w:line="240" w:lineRule="auto"/>
        <w:ind w:firstLine="284"/>
        <w:rPr>
          <w:rFonts w:ascii="Garamond" w:eastAsia="Calibri" w:hAnsi="Garamond"/>
          <w:iCs/>
        </w:rPr>
      </w:pPr>
      <w:r w:rsidRPr="006C6798">
        <w:rPr>
          <w:rFonts w:ascii="Garamond" w:eastAsia="Calibri" w:hAnsi="Garamond"/>
          <w:iCs/>
        </w:rPr>
        <w:t xml:space="preserve">- ERE botoi njoftimin në median e shkruar për fillimin </w:t>
      </w:r>
      <w:r w:rsidR="00833C5F">
        <w:rPr>
          <w:rFonts w:ascii="Garamond" w:eastAsia="Calibri" w:hAnsi="Garamond"/>
          <w:iCs/>
        </w:rPr>
        <w:t>e kësaj procedure (në datat 13.3.2026 dhe 14.</w:t>
      </w:r>
      <w:r w:rsidRPr="006C6798">
        <w:rPr>
          <w:rFonts w:ascii="Garamond" w:eastAsia="Calibri" w:hAnsi="Garamond"/>
          <w:iCs/>
        </w:rPr>
        <w:t>3.2026) dhe në përfundim të afatit të pritjes së komenteve apo objek</w:t>
      </w:r>
      <w:r w:rsidR="00833C5F">
        <w:rPr>
          <w:rFonts w:ascii="Garamond" w:eastAsia="Calibri" w:hAnsi="Garamond"/>
          <w:iCs/>
        </w:rPr>
        <w:t>sioneve nga të tretët (data 23.</w:t>
      </w:r>
      <w:r w:rsidRPr="006C6798">
        <w:rPr>
          <w:rFonts w:ascii="Garamond" w:eastAsia="Calibri" w:hAnsi="Garamond"/>
          <w:iCs/>
        </w:rPr>
        <w:t>3.2026), nuk rezultoi të ketë të tilla. Njoftimi për fillimin e procedurës u botua edhe në rrjetet sociale dhe në faqen e internetit të ERE-s.</w:t>
      </w:r>
    </w:p>
    <w:p w14:paraId="7B9F8AA7" w14:textId="5BE2C121" w:rsidR="006C6798" w:rsidRPr="006C6798" w:rsidRDefault="006C6798" w:rsidP="006C6798">
      <w:pPr>
        <w:spacing w:after="0" w:line="240" w:lineRule="auto"/>
        <w:ind w:firstLine="284"/>
        <w:rPr>
          <w:rFonts w:ascii="Garamond" w:eastAsia="Calibri" w:hAnsi="Garamond"/>
          <w:iCs/>
        </w:rPr>
      </w:pPr>
      <w:r w:rsidRPr="006C6798">
        <w:rPr>
          <w:rFonts w:ascii="Garamond" w:eastAsia="Calibri" w:hAnsi="Garamond"/>
          <w:iCs/>
        </w:rPr>
        <w:t>- Me shk</w:t>
      </w:r>
      <w:r w:rsidR="00833C5F">
        <w:rPr>
          <w:rFonts w:ascii="Garamond" w:eastAsia="Calibri" w:hAnsi="Garamond"/>
          <w:iCs/>
        </w:rPr>
        <w:t>resën nr. 709/3 prot., datë 18.</w:t>
      </w:r>
      <w:r w:rsidRPr="006C6798">
        <w:rPr>
          <w:rFonts w:ascii="Garamond" w:eastAsia="Calibri" w:hAnsi="Garamond"/>
          <w:iCs/>
        </w:rPr>
        <w:t>3.2026, ERE ka njoftuar shoqërinë për fillimin e procedurës për modifikimin e licencës së saj, si dhe i ka bërë me dije në lidhje me informacionin/dokumentacionin që duhet të plotësohet në këtë aplikim.</w:t>
      </w:r>
    </w:p>
    <w:p w14:paraId="32972A98" w14:textId="41033263" w:rsidR="006C6798" w:rsidRPr="006C6798" w:rsidRDefault="006C6798" w:rsidP="006C6798">
      <w:pPr>
        <w:spacing w:after="0" w:line="240" w:lineRule="auto"/>
        <w:ind w:firstLine="284"/>
        <w:rPr>
          <w:rFonts w:ascii="Garamond" w:eastAsia="Calibri" w:hAnsi="Garamond"/>
          <w:iCs/>
        </w:rPr>
      </w:pPr>
      <w:r w:rsidRPr="006C6798">
        <w:rPr>
          <w:rFonts w:ascii="Garamond" w:eastAsia="Calibri" w:hAnsi="Garamond"/>
          <w:iCs/>
        </w:rPr>
        <w:t>- ERE</w:t>
      </w:r>
      <w:r w:rsidR="00833C5F">
        <w:rPr>
          <w:rFonts w:ascii="Garamond" w:eastAsia="Calibri" w:hAnsi="Garamond"/>
          <w:iCs/>
        </w:rPr>
        <w:t>,</w:t>
      </w:r>
      <w:r w:rsidRPr="006C6798">
        <w:rPr>
          <w:rFonts w:ascii="Garamond" w:eastAsia="Calibri" w:hAnsi="Garamond"/>
          <w:iCs/>
        </w:rPr>
        <w:t xml:space="preserve"> po ashtu</w:t>
      </w:r>
      <w:r w:rsidR="00833C5F">
        <w:rPr>
          <w:rFonts w:ascii="Garamond" w:eastAsia="Calibri" w:hAnsi="Garamond"/>
          <w:iCs/>
        </w:rPr>
        <w:t>,</w:t>
      </w:r>
      <w:r w:rsidRPr="006C6798">
        <w:rPr>
          <w:rFonts w:ascii="Garamond" w:eastAsia="Calibri" w:hAnsi="Garamond"/>
          <w:iCs/>
        </w:rPr>
        <w:t xml:space="preserve"> ka njoftuar Ministrinë e Infrastrukturës dhe Energjisë (MIE), Agjencinë Kombëtare të Mjedisit (AKM) dhe Operatorin e Sistemit të Shpërndarjes (OSSH) sh.a., për fillimin e kësaj</w:t>
      </w:r>
      <w:r w:rsidR="00833C5F">
        <w:rPr>
          <w:rFonts w:ascii="Garamond" w:eastAsia="Calibri" w:hAnsi="Garamond"/>
          <w:iCs/>
        </w:rPr>
        <w:t xml:space="preserve"> </w:t>
      </w:r>
      <w:r w:rsidRPr="006C6798">
        <w:rPr>
          <w:rFonts w:ascii="Garamond" w:eastAsia="Calibri" w:hAnsi="Garamond"/>
          <w:iCs/>
        </w:rPr>
        <w:t>procedure, nëpërmjet shk</w:t>
      </w:r>
      <w:r w:rsidR="00833C5F">
        <w:rPr>
          <w:rFonts w:ascii="Garamond" w:eastAsia="Calibri" w:hAnsi="Garamond"/>
          <w:iCs/>
        </w:rPr>
        <w:t>resës nr. 709/4 prot., datë 18.</w:t>
      </w:r>
      <w:r w:rsidRPr="006C6798">
        <w:rPr>
          <w:rFonts w:ascii="Garamond" w:eastAsia="Calibri" w:hAnsi="Garamond"/>
          <w:iCs/>
        </w:rPr>
        <w:t>3.2026. Nga ana e tyre nuk rezulton të ketë pasur kthim përgjigjeje.</w:t>
      </w:r>
    </w:p>
    <w:p w14:paraId="6C49E1DB" w14:textId="467AFBAE" w:rsidR="006C6798" w:rsidRPr="006C6798" w:rsidRDefault="006C6798" w:rsidP="006C6798">
      <w:pPr>
        <w:spacing w:after="0" w:line="240" w:lineRule="auto"/>
        <w:ind w:firstLine="284"/>
        <w:rPr>
          <w:rFonts w:ascii="Garamond" w:eastAsia="Calibri" w:hAnsi="Garamond"/>
          <w:iCs/>
        </w:rPr>
      </w:pPr>
      <w:r w:rsidRPr="006C6798">
        <w:rPr>
          <w:rFonts w:ascii="Garamond" w:eastAsia="Calibri" w:hAnsi="Garamond"/>
          <w:iCs/>
        </w:rPr>
        <w:t>- Me shkresën e protokolluar në E</w:t>
      </w:r>
      <w:r w:rsidR="00833C5F">
        <w:rPr>
          <w:rFonts w:ascii="Garamond" w:eastAsia="Calibri" w:hAnsi="Garamond"/>
          <w:iCs/>
        </w:rPr>
        <w:t>RE me nr. 709/5 prot., datë 24.</w:t>
      </w:r>
      <w:r w:rsidRPr="006C6798">
        <w:rPr>
          <w:rFonts w:ascii="Garamond" w:eastAsia="Calibri" w:hAnsi="Garamond"/>
          <w:iCs/>
        </w:rPr>
        <w:t>3.2026, shoqëria ka depozituar informacionin/dokumentacionin e munguar.</w:t>
      </w:r>
    </w:p>
    <w:p w14:paraId="696A8A30" w14:textId="67122F0B" w:rsidR="006C6798" w:rsidRPr="006C6798" w:rsidRDefault="006C6798" w:rsidP="006C6798">
      <w:pPr>
        <w:spacing w:after="0" w:line="240" w:lineRule="auto"/>
        <w:ind w:firstLine="284"/>
        <w:rPr>
          <w:rFonts w:ascii="Garamond" w:eastAsia="Calibri" w:hAnsi="Garamond"/>
          <w:iCs/>
        </w:rPr>
      </w:pPr>
      <w:r w:rsidRPr="006C6798">
        <w:rPr>
          <w:rFonts w:ascii="Garamond" w:eastAsia="Calibri" w:hAnsi="Garamond"/>
          <w:iCs/>
        </w:rPr>
        <w:t xml:space="preserve">- Nga analiza e aplikimit rezulton se shoqëria ka kryer pagesën e aplikimit sipas përcaktimeve të </w:t>
      </w:r>
      <w:r w:rsidR="00833C5F" w:rsidRPr="006C6798">
        <w:rPr>
          <w:rFonts w:ascii="Garamond" w:eastAsia="Calibri" w:hAnsi="Garamond"/>
          <w:iCs/>
        </w:rPr>
        <w:t>a</w:t>
      </w:r>
      <w:r w:rsidRPr="006C6798">
        <w:rPr>
          <w:rFonts w:ascii="Garamond" w:eastAsia="Calibri" w:hAnsi="Garamond"/>
          <w:iCs/>
        </w:rPr>
        <w:t>neksit A dhe ka plotësuar të gjithë dokumentacionin e k</w:t>
      </w:r>
      <w:r w:rsidR="00833C5F">
        <w:rPr>
          <w:rFonts w:ascii="Garamond" w:eastAsia="Calibri" w:hAnsi="Garamond"/>
          <w:iCs/>
        </w:rPr>
        <w:t>ërkuar në zbatim të “Rregullor</w:t>
      </w:r>
      <w:r w:rsidRPr="006C6798">
        <w:rPr>
          <w:rFonts w:ascii="Garamond" w:eastAsia="Calibri" w:hAnsi="Garamond"/>
          <w:iCs/>
        </w:rPr>
        <w:t>es për procedurat dhe afatet për dhënien, modifikimin, transferimin, rinovimin, njohjen dhe heqjen e licencave në sektorin e energjisë elektrike”, e ndryshuar.</w:t>
      </w:r>
    </w:p>
    <w:p w14:paraId="51A01F64" w14:textId="6E05E80C" w:rsidR="006C6798" w:rsidRDefault="006C6798" w:rsidP="006C6798">
      <w:pPr>
        <w:spacing w:after="0" w:line="240" w:lineRule="auto"/>
        <w:ind w:firstLine="284"/>
        <w:rPr>
          <w:rFonts w:ascii="Garamond" w:eastAsia="Calibri" w:hAnsi="Garamond"/>
          <w:iCs/>
        </w:rPr>
      </w:pPr>
      <w:r w:rsidRPr="006C6798">
        <w:rPr>
          <w:rFonts w:ascii="Garamond" w:eastAsia="Calibri" w:hAnsi="Garamond"/>
          <w:iCs/>
        </w:rPr>
        <w:t xml:space="preserve">Për gjithë sa më sipër, </w:t>
      </w:r>
      <w:r w:rsidR="00833C5F" w:rsidRPr="006C6798">
        <w:rPr>
          <w:rFonts w:ascii="Garamond" w:eastAsia="Calibri" w:hAnsi="Garamond"/>
          <w:iCs/>
        </w:rPr>
        <w:t xml:space="preserve">Bordi </w:t>
      </w:r>
      <w:r w:rsidR="00833C5F">
        <w:rPr>
          <w:rFonts w:ascii="Garamond" w:eastAsia="Calibri" w:hAnsi="Garamond"/>
          <w:iCs/>
        </w:rPr>
        <w:t>i ERE-s</w:t>
      </w:r>
    </w:p>
    <w:p w14:paraId="6D316C36" w14:textId="77777777" w:rsidR="006C6798" w:rsidRPr="006C6798" w:rsidRDefault="006C6798" w:rsidP="006C6798">
      <w:pPr>
        <w:spacing w:after="0" w:line="240" w:lineRule="auto"/>
        <w:ind w:firstLine="284"/>
        <w:rPr>
          <w:rFonts w:ascii="Garamond" w:eastAsia="Calibri" w:hAnsi="Garamond"/>
          <w:iCs/>
        </w:rPr>
      </w:pPr>
    </w:p>
    <w:p w14:paraId="06E114D3" w14:textId="21B89221" w:rsidR="006C6798" w:rsidRDefault="006C6798" w:rsidP="006C6798">
      <w:pPr>
        <w:spacing w:after="0" w:line="240" w:lineRule="auto"/>
        <w:ind w:firstLine="284"/>
        <w:jc w:val="center"/>
        <w:rPr>
          <w:rFonts w:ascii="Garamond" w:eastAsia="Calibri" w:hAnsi="Garamond"/>
          <w:iCs/>
        </w:rPr>
      </w:pPr>
      <w:r w:rsidRPr="006C6798">
        <w:rPr>
          <w:rFonts w:ascii="Garamond" w:eastAsia="Calibri" w:hAnsi="Garamond"/>
          <w:iCs/>
        </w:rPr>
        <w:t>VENDOSI:</w:t>
      </w:r>
    </w:p>
    <w:p w14:paraId="40CACC50" w14:textId="77777777" w:rsidR="006C6798" w:rsidRPr="006C6798" w:rsidRDefault="006C6798" w:rsidP="006C6798">
      <w:pPr>
        <w:spacing w:after="0" w:line="240" w:lineRule="auto"/>
        <w:ind w:firstLine="284"/>
        <w:jc w:val="center"/>
        <w:rPr>
          <w:rFonts w:ascii="Garamond" w:eastAsia="Calibri" w:hAnsi="Garamond"/>
          <w:iCs/>
        </w:rPr>
      </w:pPr>
    </w:p>
    <w:p w14:paraId="03E89FCC" w14:textId="1D793C13" w:rsidR="006C6798" w:rsidRPr="006C6798" w:rsidRDefault="006C6798" w:rsidP="006C6798">
      <w:pPr>
        <w:spacing w:after="0" w:line="240" w:lineRule="auto"/>
        <w:ind w:firstLine="284"/>
        <w:rPr>
          <w:rFonts w:ascii="Garamond" w:eastAsia="Calibri" w:hAnsi="Garamond"/>
          <w:iCs/>
        </w:rPr>
      </w:pPr>
      <w:r w:rsidRPr="006C6798">
        <w:rPr>
          <w:rFonts w:ascii="Garamond" w:eastAsia="Calibri" w:hAnsi="Garamond"/>
          <w:iCs/>
        </w:rPr>
        <w:lastRenderedPageBreak/>
        <w:t xml:space="preserve">1. Të modifikojë licencën e shoqërisë “EZ-5 </w:t>
      </w:r>
      <w:r w:rsidR="00833C5F" w:rsidRPr="006C6798">
        <w:rPr>
          <w:rFonts w:ascii="Garamond" w:eastAsia="Calibri" w:hAnsi="Garamond"/>
          <w:iCs/>
        </w:rPr>
        <w:t>Energy</w:t>
      </w:r>
      <w:r w:rsidRPr="006C6798">
        <w:rPr>
          <w:rFonts w:ascii="Garamond" w:eastAsia="Calibri" w:hAnsi="Garamond"/>
          <w:iCs/>
        </w:rPr>
        <w:t xml:space="preserve">” sh.p.k. në veprimtarinë e prodhimit të energjisë elektrike, dhënë me vendimin e </w:t>
      </w:r>
      <w:r w:rsidR="00833C5F" w:rsidRPr="006C6798">
        <w:rPr>
          <w:rFonts w:ascii="Garamond" w:eastAsia="Calibri" w:hAnsi="Garamond"/>
          <w:iCs/>
        </w:rPr>
        <w:t xml:space="preserve">Bordit </w:t>
      </w:r>
      <w:r w:rsidR="00833C5F">
        <w:rPr>
          <w:rFonts w:ascii="Garamond" w:eastAsia="Calibri" w:hAnsi="Garamond"/>
          <w:iCs/>
        </w:rPr>
        <w:t>të ERE-s nr. 237, datë 22.</w:t>
      </w:r>
      <w:r w:rsidRPr="006C6798">
        <w:rPr>
          <w:rFonts w:ascii="Garamond" w:eastAsia="Calibri" w:hAnsi="Garamond"/>
          <w:iCs/>
        </w:rPr>
        <w:t xml:space="preserve">9.2022, për prodhimin e energjisë elektrike nga centrali fotovoltaik me kapacitet të instaluar 10 </w:t>
      </w:r>
      <w:r w:rsidR="00833C5F" w:rsidRPr="006C6798">
        <w:rPr>
          <w:rFonts w:ascii="Garamond" w:eastAsia="Calibri" w:hAnsi="Garamond"/>
          <w:iCs/>
        </w:rPr>
        <w:t>mw,</w:t>
      </w:r>
      <w:r w:rsidRPr="006C6798">
        <w:rPr>
          <w:rFonts w:ascii="Garamond" w:eastAsia="Calibri" w:hAnsi="Garamond"/>
          <w:iCs/>
        </w:rPr>
        <w:t xml:space="preserve"> duke shtuar veprat ndihmëse/njësitë e depozitimit të energjisë elektrike në </w:t>
      </w:r>
      <w:r w:rsidR="00833C5F">
        <w:rPr>
          <w:rFonts w:ascii="Garamond" w:eastAsia="Calibri" w:hAnsi="Garamond"/>
          <w:iCs/>
        </w:rPr>
        <w:t>a</w:t>
      </w:r>
      <w:r w:rsidRPr="006C6798">
        <w:rPr>
          <w:rFonts w:ascii="Garamond" w:eastAsia="Calibri" w:hAnsi="Garamond"/>
          <w:iCs/>
        </w:rPr>
        <w:t>neksin A të licencës, pa ndryshuar kapacitetin total të instaluar.</w:t>
      </w:r>
    </w:p>
    <w:p w14:paraId="0E4710FB" w14:textId="05A5FAFB" w:rsidR="006C6798" w:rsidRPr="006C6798" w:rsidRDefault="006C6798" w:rsidP="006C6798">
      <w:pPr>
        <w:spacing w:after="0" w:line="240" w:lineRule="auto"/>
        <w:ind w:firstLine="284"/>
        <w:rPr>
          <w:rFonts w:ascii="Garamond" w:eastAsia="Calibri" w:hAnsi="Garamond"/>
          <w:iCs/>
        </w:rPr>
      </w:pPr>
      <w:r w:rsidRPr="006C6798">
        <w:rPr>
          <w:rFonts w:ascii="Garamond" w:eastAsia="Calibri" w:hAnsi="Garamond"/>
          <w:iCs/>
        </w:rPr>
        <w:t>2. Drejtoria e Licencimit, Autorizi</w:t>
      </w:r>
      <w:r w:rsidR="00833C5F">
        <w:rPr>
          <w:rFonts w:ascii="Garamond" w:eastAsia="Calibri" w:hAnsi="Garamond"/>
          <w:iCs/>
        </w:rPr>
        <w:t>meve dhe Garancisë së Origjinës</w:t>
      </w:r>
      <w:r w:rsidRPr="006C6798">
        <w:rPr>
          <w:rFonts w:ascii="Garamond" w:eastAsia="Calibri" w:hAnsi="Garamond"/>
          <w:iCs/>
        </w:rPr>
        <w:t xml:space="preserve"> të njoftojë shoqërinë “EZ-5 </w:t>
      </w:r>
      <w:r w:rsidR="00833C5F" w:rsidRPr="006C6798">
        <w:rPr>
          <w:rFonts w:ascii="Garamond" w:eastAsia="Calibri" w:hAnsi="Garamond"/>
          <w:iCs/>
        </w:rPr>
        <w:t>Energy</w:t>
      </w:r>
      <w:r w:rsidRPr="006C6798">
        <w:rPr>
          <w:rFonts w:ascii="Garamond" w:eastAsia="Calibri" w:hAnsi="Garamond"/>
          <w:iCs/>
        </w:rPr>
        <w:t>” sh.p.k., Ministrinë e Infrastrukturës dhe Energjisë, Agjencinë Kombëtare t</w:t>
      </w:r>
      <w:r w:rsidR="00833C5F">
        <w:rPr>
          <w:rFonts w:ascii="Garamond" w:eastAsia="Calibri" w:hAnsi="Garamond"/>
          <w:iCs/>
        </w:rPr>
        <w:t>ë Mjedisit dhe</w:t>
      </w:r>
      <w:r w:rsidRPr="006C6798">
        <w:rPr>
          <w:rFonts w:ascii="Garamond" w:eastAsia="Calibri" w:hAnsi="Garamond"/>
          <w:iCs/>
        </w:rPr>
        <w:t xml:space="preserve"> shoqërinë “Operatorin e Sistemit të Shpërndarjes” sh.a. për vendimin e </w:t>
      </w:r>
      <w:r w:rsidR="00833C5F" w:rsidRPr="006C6798">
        <w:rPr>
          <w:rFonts w:ascii="Garamond" w:eastAsia="Calibri" w:hAnsi="Garamond"/>
          <w:iCs/>
        </w:rPr>
        <w:t xml:space="preserve">Bordit </w:t>
      </w:r>
      <w:r w:rsidRPr="006C6798">
        <w:rPr>
          <w:rFonts w:ascii="Garamond" w:eastAsia="Calibri" w:hAnsi="Garamond"/>
          <w:iCs/>
        </w:rPr>
        <w:t>të ERE-s.</w:t>
      </w:r>
    </w:p>
    <w:p w14:paraId="11A95C68" w14:textId="77777777" w:rsidR="006C6798" w:rsidRPr="006C6798" w:rsidRDefault="006C6798" w:rsidP="006C6798">
      <w:pPr>
        <w:spacing w:after="0" w:line="240" w:lineRule="auto"/>
        <w:ind w:firstLine="284"/>
        <w:rPr>
          <w:rFonts w:ascii="Garamond" w:eastAsia="Calibri" w:hAnsi="Garamond"/>
          <w:iCs/>
        </w:rPr>
      </w:pPr>
      <w:r w:rsidRPr="006C6798">
        <w:rPr>
          <w:rFonts w:ascii="Garamond" w:eastAsia="Calibri" w:hAnsi="Garamond"/>
          <w:iCs/>
        </w:rPr>
        <w:t>Ky vendim hyn në fuqi menjëherë.</w:t>
      </w:r>
    </w:p>
    <w:p w14:paraId="294AAD3E" w14:textId="48EF730A" w:rsidR="006C6798" w:rsidRPr="006C6798" w:rsidRDefault="006C6798" w:rsidP="006C6798">
      <w:pPr>
        <w:spacing w:after="0" w:line="240" w:lineRule="auto"/>
        <w:ind w:firstLine="284"/>
        <w:rPr>
          <w:rFonts w:ascii="Garamond" w:eastAsia="Calibri" w:hAnsi="Garamond"/>
          <w:iCs/>
        </w:rPr>
      </w:pPr>
      <w:r w:rsidRPr="006C6798">
        <w:rPr>
          <w:rFonts w:ascii="Garamond" w:eastAsia="Calibri" w:hAnsi="Garamond"/>
          <w:iCs/>
        </w:rPr>
        <w:t>Çdo palë e përfshirë në këtë procedurë mund</w:t>
      </w:r>
      <w:bookmarkStart w:id="1" w:name="_GoBack"/>
      <w:r w:rsidRPr="006C6798">
        <w:rPr>
          <w:rFonts w:ascii="Garamond" w:eastAsia="Calibri" w:hAnsi="Garamond"/>
          <w:iCs/>
        </w:rPr>
        <w:t xml:space="preserve"> t’</w:t>
      </w:r>
      <w:bookmarkEnd w:id="1"/>
      <w:r w:rsidRPr="006C6798">
        <w:rPr>
          <w:rFonts w:ascii="Garamond" w:eastAsia="Calibri" w:hAnsi="Garamond"/>
          <w:iCs/>
        </w:rPr>
        <w:t xml:space="preserve">i kërkojë ERE-s, brenda 7 ditëve kalendarike nga data e marrjes dijeni të vendimit, rishikimin e vendimit të </w:t>
      </w:r>
      <w:r w:rsidR="00833C5F" w:rsidRPr="006C6798">
        <w:rPr>
          <w:rFonts w:ascii="Garamond" w:eastAsia="Calibri" w:hAnsi="Garamond"/>
          <w:iCs/>
        </w:rPr>
        <w:t xml:space="preserve">Bordit </w:t>
      </w:r>
      <w:r w:rsidRPr="006C6798">
        <w:rPr>
          <w:rFonts w:ascii="Garamond" w:eastAsia="Calibri" w:hAnsi="Garamond"/>
          <w:iCs/>
        </w:rPr>
        <w:t xml:space="preserve">në rast se ka siguruar prova të reja që mund ta çojnë </w:t>
      </w:r>
      <w:r w:rsidR="00833C5F" w:rsidRPr="006C6798">
        <w:rPr>
          <w:rFonts w:ascii="Garamond" w:eastAsia="Calibri" w:hAnsi="Garamond"/>
          <w:iCs/>
        </w:rPr>
        <w:t xml:space="preserve">Bordin </w:t>
      </w:r>
      <w:r w:rsidRPr="006C6798">
        <w:rPr>
          <w:rFonts w:ascii="Garamond" w:eastAsia="Calibri" w:hAnsi="Garamond"/>
          <w:iCs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30E4E47D" w14:textId="77777777" w:rsidR="006C6798" w:rsidRPr="006C6798" w:rsidRDefault="006C6798" w:rsidP="006C6798">
      <w:pPr>
        <w:spacing w:after="0" w:line="240" w:lineRule="auto"/>
        <w:ind w:firstLine="284"/>
        <w:rPr>
          <w:rFonts w:ascii="Garamond" w:eastAsia="Calibri" w:hAnsi="Garamond"/>
          <w:iCs/>
        </w:rPr>
      </w:pPr>
      <w:r w:rsidRPr="006C6798">
        <w:rPr>
          <w:rFonts w:ascii="Garamond" w:eastAsia="Calibri" w:hAnsi="Garamond"/>
          <w:iCs/>
        </w:rPr>
        <w:t>Ky vendim botohet në Fletoren Zyrtare.</w:t>
      </w:r>
    </w:p>
    <w:p w14:paraId="581E5564" w14:textId="77777777" w:rsidR="006C6798" w:rsidRPr="006C6798" w:rsidRDefault="006C6798" w:rsidP="006C6798">
      <w:pPr>
        <w:spacing w:after="0" w:line="240" w:lineRule="auto"/>
        <w:ind w:firstLine="284"/>
        <w:rPr>
          <w:rFonts w:ascii="Garamond" w:eastAsia="Calibri" w:hAnsi="Garamond"/>
          <w:iCs/>
        </w:rPr>
      </w:pPr>
    </w:p>
    <w:p w14:paraId="1EBED032" w14:textId="1BEA2BE6" w:rsidR="006C6798" w:rsidRPr="006C6798" w:rsidRDefault="006C6798" w:rsidP="006C6798">
      <w:pPr>
        <w:spacing w:after="0" w:line="240" w:lineRule="auto"/>
        <w:ind w:firstLine="284"/>
        <w:jc w:val="right"/>
        <w:rPr>
          <w:rFonts w:ascii="Garamond" w:eastAsia="Calibri" w:hAnsi="Garamond"/>
          <w:iCs/>
        </w:rPr>
      </w:pPr>
      <w:r w:rsidRPr="006C6798">
        <w:rPr>
          <w:rFonts w:ascii="Garamond" w:eastAsia="Calibri" w:hAnsi="Garamond"/>
          <w:iCs/>
        </w:rPr>
        <w:t>KRYETAR</w:t>
      </w:r>
    </w:p>
    <w:p w14:paraId="1A7A2BAE" w14:textId="37A15FC5" w:rsidR="00B777F0" w:rsidRPr="006C6798" w:rsidRDefault="006C6798" w:rsidP="006C6798">
      <w:pPr>
        <w:spacing w:after="0" w:line="240" w:lineRule="auto"/>
        <w:ind w:firstLine="284"/>
        <w:jc w:val="right"/>
        <w:rPr>
          <w:rFonts w:ascii="Garamond" w:eastAsia="Calibri" w:hAnsi="Garamond"/>
          <w:b/>
        </w:rPr>
      </w:pPr>
      <w:r w:rsidRPr="006C6798">
        <w:rPr>
          <w:rFonts w:ascii="Garamond" w:eastAsia="Calibri" w:hAnsi="Garamond"/>
          <w:b/>
          <w:iCs/>
        </w:rPr>
        <w:t>Petrit Ahmeti</w:t>
      </w:r>
    </w:p>
    <w:sectPr w:rsidR="00B777F0" w:rsidRPr="006C6798">
      <w:pgSz w:w="12240" w:h="15840"/>
      <w:pgMar w:top="1530" w:right="1350" w:bottom="1530" w:left="1530" w:header="274" w:footer="40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4BA87D" w14:textId="77777777" w:rsidR="007D5ACB" w:rsidRDefault="007D5ACB">
      <w:pPr>
        <w:spacing w:after="0" w:line="240" w:lineRule="auto"/>
      </w:pPr>
      <w:r>
        <w:separator/>
      </w:r>
    </w:p>
  </w:endnote>
  <w:endnote w:type="continuationSeparator" w:id="0">
    <w:p w14:paraId="419AEC3B" w14:textId="77777777" w:rsidR="007D5ACB" w:rsidRDefault="007D5ACB">
      <w:pPr>
        <w:spacing w:after="0" w:line="240" w:lineRule="auto"/>
      </w:pPr>
      <w:r>
        <w:continuationSeparator/>
      </w:r>
    </w:p>
  </w:endnote>
  <w:endnote w:type="continuationNotice" w:id="1">
    <w:p w14:paraId="5890022D" w14:textId="77777777" w:rsidR="00CA4900" w:rsidRDefault="00CA490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9293D1" w14:textId="77777777" w:rsidR="007D5ACB" w:rsidRDefault="007D5ACB">
      <w:pPr>
        <w:spacing w:after="0" w:line="240" w:lineRule="auto"/>
      </w:pPr>
      <w:r>
        <w:separator/>
      </w:r>
    </w:p>
  </w:footnote>
  <w:footnote w:type="continuationSeparator" w:id="0">
    <w:p w14:paraId="32B232A8" w14:textId="77777777" w:rsidR="007D5ACB" w:rsidRDefault="007D5ACB">
      <w:pPr>
        <w:spacing w:after="0" w:line="240" w:lineRule="auto"/>
      </w:pPr>
      <w:r>
        <w:continuationSeparator/>
      </w:r>
    </w:p>
  </w:footnote>
  <w:footnote w:type="continuationNotice" w:id="1">
    <w:p w14:paraId="63635378" w14:textId="77777777" w:rsidR="00CA4900" w:rsidRDefault="00CA490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E7DC6C3A"/>
    <w:lvl w:ilvl="0" w:tplc="041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F166712A"/>
    <w:lvl w:ilvl="0" w:tplc="F04C5AC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000003"/>
    <w:multiLevelType w:val="hybridMultilevel"/>
    <w:tmpl w:val="856E4204"/>
    <w:lvl w:ilvl="0" w:tplc="1A323B2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0000004"/>
    <w:multiLevelType w:val="hybridMultilevel"/>
    <w:tmpl w:val="A70272F2"/>
    <w:lvl w:ilvl="0" w:tplc="AAD6473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/>
        <w:bCs/>
        <w:color w:val="auto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0000005"/>
    <w:multiLevelType w:val="hybridMultilevel"/>
    <w:tmpl w:val="D7EE6992"/>
    <w:lvl w:ilvl="0" w:tplc="60E6DD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0000006"/>
    <w:multiLevelType w:val="hybridMultilevel"/>
    <w:tmpl w:val="698A461E"/>
    <w:lvl w:ilvl="0" w:tplc="8DDCB8D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/>
        <w:bCs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0000007"/>
    <w:multiLevelType w:val="hybridMultilevel"/>
    <w:tmpl w:val="CF489BEE"/>
    <w:lvl w:ilvl="0" w:tplc="CD3C3160">
      <w:start w:val="4"/>
      <w:numFmt w:val="bullet"/>
      <w:lvlText w:val="-"/>
      <w:lvlJc w:val="left"/>
      <w:pPr>
        <w:ind w:left="171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7" w15:restartNumberingAfterBreak="0">
    <w:nsid w:val="31E436D4"/>
    <w:multiLevelType w:val="hybridMultilevel"/>
    <w:tmpl w:val="70B2FA62"/>
    <w:lvl w:ilvl="0" w:tplc="AAD6473E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0"/>
  </w:num>
  <w:num w:numId="6">
    <w:abstractNumId w:val="3"/>
  </w:num>
  <w:num w:numId="7">
    <w:abstractNumId w:val="2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77F0"/>
    <w:rsid w:val="00195FCA"/>
    <w:rsid w:val="00251B07"/>
    <w:rsid w:val="00492212"/>
    <w:rsid w:val="006C6798"/>
    <w:rsid w:val="007D5ACB"/>
    <w:rsid w:val="00833C5F"/>
    <w:rsid w:val="00B410A8"/>
    <w:rsid w:val="00B777F0"/>
    <w:rsid w:val="00CA4900"/>
    <w:rsid w:val="00D354C7"/>
    <w:rsid w:val="00DA499C"/>
    <w:rsid w:val="00E85E10"/>
    <w:rsid w:val="00EA02F9"/>
    <w:rsid w:val="00FC7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4B8D68"/>
  <w15:docId w15:val="{71BCD027-B4A1-4BED-8193-FA2A2F6672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Arial"/>
        <w:sz w:val="24"/>
        <w:szCs w:val="22"/>
        <w:lang w:val="sq-AL" w:eastAsia="en-US" w:bidi="ar-SA"/>
      </w:rPr>
    </w:rPrDefault>
    <w:pPrDefault>
      <w:pPr>
        <w:spacing w:after="120" w:line="276" w:lineRule="auto"/>
        <w:ind w:left="360" w:hanging="36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ind w:left="0" w:firstLine="0"/>
    </w:pPr>
    <w:rPr>
      <w:rFonts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qFormat/>
    <w:rPr>
      <w:rFonts w:cs="Times New Roman"/>
      <w:szCs w:val="24"/>
    </w:rPr>
  </w:style>
  <w:style w:type="paragraph" w:styleId="Footer">
    <w:name w:val="footer"/>
    <w:basedOn w:val="Normal"/>
    <w:link w:val="FooterChar"/>
    <w:uiPriority w:val="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Pr>
      <w:rFonts w:cs="Times New Roman"/>
      <w:szCs w:val="24"/>
    </w:rPr>
  </w:style>
  <w:style w:type="paragraph" w:styleId="Revision">
    <w:name w:val="Revision"/>
    <w:uiPriority w:val="99"/>
    <w:pPr>
      <w:spacing w:after="0" w:line="240" w:lineRule="auto"/>
      <w:ind w:left="0" w:firstLine="0"/>
      <w:jc w:val="left"/>
    </w:pPr>
    <w:rPr>
      <w:rFonts w:cs="Times New Roman"/>
      <w:szCs w:val="24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cs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354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54C7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D5AC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5ACB"/>
    <w:rPr>
      <w:rFonts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100</Nr_x002e__x0020_akti>
    <Data_x0020_e_x0020_Krijimit xmlns="0e656187-b300-4fb0-8bf4-3a50f872073c">2026-04-21T13:29:24Z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2026-04-21T00:00:00Z</Date_x0020_protokolli>
    <Titulli xmlns="0e656187-b300-4fb0-8bf4-3a50f872073c">Mbi modifikimin e licencës së shoqërisë “EZ-5 ENERGY” sh.p.k. në veprimtarinë e prodhimit të energjisë elektrike nga centrali fotovoltaik me kapacitet të instaluar 10 MW</Titulli>
    <Modifikuesi xmlns="0e656187-b300-4fb0-8bf4-3a50f872073c">elnejda.cokalli</Modifikuesi>
    <Nr_x002e__x0020_prot_x0020_QBZ xmlns="0e656187-b300-4fb0-8bf4-3a50f872073c">882/3</Nr_x002e__x0020_prot_x0020_QBZ>
    <Data_x0020_e_x0020_Modifikimit xmlns="0e656187-b300-4fb0-8bf4-3a50f872073c">2026-04-21T14:02:12Z</Data_x0020_e_x0020_Modifikimit>
    <Dekretuar xmlns="0e656187-b300-4fb0-8bf4-3a50f872073c">false</Dekretuar>
    <Data xmlns="0e656187-b300-4fb0-8bf4-3a50f872073c">2026-04-09T00:00:00Z</Data>
    <Nr_x002e__x0020_protokolli_x0020_i_x0020_aktit xmlns="0e656187-b300-4fb0-8bf4-3a50f872073c">1228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7058ACE41914EE99CE2EEF63B4938B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Props1.xml><?xml version="1.0" encoding="utf-8"?>
<ds:datastoreItem xmlns:ds="http://schemas.openxmlformats.org/officeDocument/2006/customXml" ds:itemID="{4D80AAC3-6EC0-4F94-8A42-9DC21AB5D111}">
  <ds:schemaRefs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terms/"/>
    <ds:schemaRef ds:uri="http://purl.org/dc/dcmitype/"/>
    <ds:schemaRef ds:uri="http://www.w3.org/XML/1998/namespace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AEF37C85-B2B0-4BA8-A100-9DBBCBC5C641}">
  <ds:schemaRefs>
    <ds:schemaRef ds:uri="http://www.wps.cn/android/officeDocument/2013/mofficeCustomData"/>
  </ds:schemaRefs>
</ds:datastoreItem>
</file>

<file path=customXml/itemProps3.xml><?xml version="1.0" encoding="utf-8"?>
<ds:datastoreItem xmlns:ds="http://schemas.openxmlformats.org/officeDocument/2006/customXml" ds:itemID="{69B2D030-7C6E-44D1-902A-8B2CB073494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43948ED-174C-4DFE-8A87-C8EC0C19EB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4CE01B47-91DC-4C5F-8996-839B0CE06B84}">
  <ds:schemaRefs>
    <ds:schemaRef ds:uri="http://www.wps.cn/android/officeDocument/2013/moffice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662</Words>
  <Characters>3775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modifikimin e licencës së shoqërisë “EZ-5 ENERGY” sh.p.k. në veprimtarinë e prodhimit të energjisë elektrike nga centrali fotovoltaik me kapacitet të instaluar 10 MW</dc:title>
  <dc:creator>Ajlin Sharku</dc:creator>
  <cp:lastModifiedBy>fjora.cahani</cp:lastModifiedBy>
  <cp:revision>5</cp:revision>
  <dcterms:created xsi:type="dcterms:W3CDTF">2026-04-21T12:34:00Z</dcterms:created>
  <dcterms:modified xsi:type="dcterms:W3CDTF">2026-04-22T09:46:00Z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03b9113eb56a43fcafd2889dadf8b5ba</vt:lpwstr>
  </property>
</Properties>
</file>