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74F16" w14:textId="4529F2D1" w:rsidR="00B421D9" w:rsidRPr="00E67841" w:rsidRDefault="00B421D9" w:rsidP="00E67841">
      <w:pPr>
        <w:ind w:firstLine="284"/>
        <w:jc w:val="center"/>
        <w:rPr>
          <w:rFonts w:ascii="Garamond" w:hAnsi="Garamond"/>
          <w:b/>
          <w:sz w:val="24"/>
          <w:szCs w:val="24"/>
        </w:rPr>
      </w:pPr>
      <w:bookmarkStart w:id="0" w:name="_Hlk182494703"/>
      <w:r w:rsidRPr="00E67841">
        <w:rPr>
          <w:rFonts w:ascii="Garamond" w:hAnsi="Garamond"/>
          <w:b/>
          <w:sz w:val="24"/>
          <w:szCs w:val="24"/>
        </w:rPr>
        <w:t>VENDIM</w:t>
      </w:r>
    </w:p>
    <w:p w14:paraId="3F320A36" w14:textId="67342367" w:rsidR="00B421D9" w:rsidRPr="00E67841" w:rsidRDefault="00B421D9" w:rsidP="00E67841">
      <w:pPr>
        <w:ind w:firstLine="284"/>
        <w:jc w:val="center"/>
        <w:rPr>
          <w:rFonts w:ascii="Garamond" w:hAnsi="Garamond"/>
          <w:b/>
          <w:sz w:val="24"/>
          <w:szCs w:val="24"/>
        </w:rPr>
      </w:pPr>
      <w:r w:rsidRPr="00E67841">
        <w:rPr>
          <w:rFonts w:ascii="Garamond" w:hAnsi="Garamond"/>
          <w:b/>
          <w:sz w:val="24"/>
          <w:szCs w:val="24"/>
        </w:rPr>
        <w:t xml:space="preserve">Nr. </w:t>
      </w:r>
      <w:r w:rsidR="00A653C6" w:rsidRPr="00E67841">
        <w:rPr>
          <w:rFonts w:ascii="Garamond" w:hAnsi="Garamond"/>
          <w:b/>
          <w:sz w:val="24"/>
          <w:szCs w:val="24"/>
        </w:rPr>
        <w:t>125</w:t>
      </w:r>
      <w:r w:rsidRPr="00E67841">
        <w:rPr>
          <w:rFonts w:ascii="Garamond" w:hAnsi="Garamond"/>
          <w:b/>
          <w:sz w:val="24"/>
          <w:szCs w:val="24"/>
        </w:rPr>
        <w:t xml:space="preserve">, </w:t>
      </w:r>
      <w:r w:rsidR="00A962F9">
        <w:rPr>
          <w:rFonts w:ascii="Garamond" w:hAnsi="Garamond"/>
          <w:b/>
          <w:sz w:val="24"/>
          <w:szCs w:val="24"/>
        </w:rPr>
        <w:t>d</w:t>
      </w:r>
      <w:r w:rsidRPr="00E67841">
        <w:rPr>
          <w:rFonts w:ascii="Garamond" w:hAnsi="Garamond"/>
          <w:b/>
          <w:sz w:val="24"/>
          <w:szCs w:val="24"/>
        </w:rPr>
        <w:t xml:space="preserve">atë </w:t>
      </w:r>
      <w:r w:rsidR="00A653C6" w:rsidRPr="00E67841">
        <w:rPr>
          <w:rFonts w:ascii="Garamond" w:hAnsi="Garamond"/>
          <w:b/>
          <w:sz w:val="24"/>
          <w:szCs w:val="24"/>
        </w:rPr>
        <w:t>6</w:t>
      </w:r>
      <w:r w:rsidRPr="00E67841">
        <w:rPr>
          <w:rFonts w:ascii="Garamond" w:hAnsi="Garamond"/>
          <w:b/>
          <w:sz w:val="24"/>
          <w:szCs w:val="24"/>
        </w:rPr>
        <w:t>.</w:t>
      </w:r>
      <w:r w:rsidR="00A653C6" w:rsidRPr="00E67841">
        <w:rPr>
          <w:rFonts w:ascii="Garamond" w:hAnsi="Garamond"/>
          <w:b/>
          <w:sz w:val="24"/>
          <w:szCs w:val="24"/>
        </w:rPr>
        <w:t>5</w:t>
      </w:r>
      <w:r w:rsidRPr="00E67841">
        <w:rPr>
          <w:rFonts w:ascii="Garamond" w:hAnsi="Garamond"/>
          <w:b/>
          <w:sz w:val="24"/>
          <w:szCs w:val="24"/>
        </w:rPr>
        <w:t>.2026</w:t>
      </w:r>
    </w:p>
    <w:p w14:paraId="7DBE7FF9" w14:textId="77777777" w:rsidR="00B421D9" w:rsidRPr="00E67841" w:rsidRDefault="00B421D9" w:rsidP="00E67841">
      <w:pPr>
        <w:ind w:firstLine="284"/>
        <w:jc w:val="center"/>
        <w:rPr>
          <w:rFonts w:ascii="Garamond" w:hAnsi="Garamond"/>
          <w:b/>
          <w:sz w:val="24"/>
          <w:szCs w:val="24"/>
        </w:rPr>
      </w:pPr>
    </w:p>
    <w:bookmarkEnd w:id="0"/>
    <w:p w14:paraId="72FF8F25" w14:textId="4F5D7792" w:rsidR="00CF561B" w:rsidRPr="00E67841" w:rsidRDefault="00B421D9" w:rsidP="00E67841">
      <w:pPr>
        <w:ind w:firstLine="284"/>
        <w:jc w:val="center"/>
        <w:rPr>
          <w:rFonts w:ascii="Garamond" w:hAnsi="Garamond"/>
          <w:b/>
          <w:sz w:val="24"/>
          <w:szCs w:val="24"/>
        </w:rPr>
      </w:pPr>
      <w:r w:rsidRPr="00E67841">
        <w:rPr>
          <w:rFonts w:ascii="Garamond" w:hAnsi="Garamond"/>
          <w:b/>
          <w:sz w:val="24"/>
          <w:szCs w:val="24"/>
        </w:rPr>
        <w:t>MBI</w:t>
      </w:r>
      <w:r w:rsidR="00E67841" w:rsidRPr="00E67841">
        <w:rPr>
          <w:rFonts w:ascii="Garamond" w:hAnsi="Garamond"/>
          <w:b/>
          <w:sz w:val="24"/>
          <w:szCs w:val="24"/>
        </w:rPr>
        <w:t xml:space="preserve"> </w:t>
      </w:r>
      <w:r w:rsidRPr="00E67841">
        <w:rPr>
          <w:rFonts w:ascii="Garamond" w:hAnsi="Garamond"/>
          <w:b/>
          <w:sz w:val="24"/>
          <w:szCs w:val="24"/>
        </w:rPr>
        <w:t>FILLIMIN E PROCEDURËS PËR MIRATIMIN E LICENCËS TIP PËR VEPRIMTARINË E</w:t>
      </w:r>
      <w:r w:rsidR="00CF561B" w:rsidRPr="00E67841">
        <w:rPr>
          <w:rFonts w:ascii="Garamond" w:hAnsi="Garamond"/>
          <w:b/>
          <w:sz w:val="24"/>
          <w:szCs w:val="24"/>
        </w:rPr>
        <w:t xml:space="preserve"> </w:t>
      </w:r>
      <w:r w:rsidRPr="00E67841">
        <w:rPr>
          <w:rFonts w:ascii="Garamond" w:hAnsi="Garamond"/>
          <w:b/>
          <w:sz w:val="24"/>
          <w:szCs w:val="24"/>
        </w:rPr>
        <w:t xml:space="preserve">OPERIMIT NË IMPIANTET E </w:t>
      </w:r>
      <w:proofErr w:type="spellStart"/>
      <w:r w:rsidRPr="00E67841">
        <w:rPr>
          <w:rFonts w:ascii="Garamond" w:hAnsi="Garamond"/>
          <w:b/>
          <w:sz w:val="24"/>
          <w:szCs w:val="24"/>
        </w:rPr>
        <w:t>GN</w:t>
      </w:r>
      <w:r w:rsidR="008E1A96" w:rsidRPr="00E67841">
        <w:rPr>
          <w:rFonts w:ascii="Garamond" w:hAnsi="Garamond"/>
          <w:b/>
          <w:sz w:val="24"/>
          <w:szCs w:val="24"/>
        </w:rPr>
        <w:t>L</w:t>
      </w:r>
      <w:proofErr w:type="spellEnd"/>
      <w:r w:rsidRPr="00E67841">
        <w:rPr>
          <w:rFonts w:ascii="Garamond" w:hAnsi="Garamond"/>
          <w:b/>
          <w:sz w:val="24"/>
          <w:szCs w:val="24"/>
        </w:rPr>
        <w:t>-</w:t>
      </w:r>
      <w:r w:rsidR="00A962F9" w:rsidRPr="00E67841">
        <w:rPr>
          <w:rFonts w:ascii="Garamond" w:hAnsi="Garamond"/>
          <w:b/>
          <w:sz w:val="24"/>
          <w:szCs w:val="24"/>
        </w:rPr>
        <w:t>së</w:t>
      </w:r>
      <w:r w:rsidRPr="00E67841">
        <w:rPr>
          <w:rFonts w:ascii="Garamond" w:hAnsi="Garamond"/>
          <w:b/>
          <w:sz w:val="24"/>
          <w:szCs w:val="24"/>
        </w:rPr>
        <w:t xml:space="preserve"> ME PËRMASA </w:t>
      </w:r>
    </w:p>
    <w:p w14:paraId="2857110E" w14:textId="6FA45B13" w:rsidR="00B421D9" w:rsidRPr="00E67841" w:rsidRDefault="00B421D9" w:rsidP="00E67841">
      <w:pPr>
        <w:ind w:firstLine="284"/>
        <w:jc w:val="center"/>
        <w:rPr>
          <w:rFonts w:ascii="Garamond" w:hAnsi="Garamond"/>
          <w:sz w:val="24"/>
          <w:szCs w:val="24"/>
        </w:rPr>
      </w:pPr>
      <w:r w:rsidRPr="00E67841">
        <w:rPr>
          <w:rFonts w:ascii="Garamond" w:hAnsi="Garamond"/>
          <w:b/>
          <w:sz w:val="24"/>
          <w:szCs w:val="24"/>
        </w:rPr>
        <w:t>TË VOGLA</w:t>
      </w:r>
    </w:p>
    <w:p w14:paraId="7B27AFE4" w14:textId="77777777" w:rsidR="00272A07" w:rsidRPr="00A962F9" w:rsidRDefault="00272A07" w:rsidP="00E67841">
      <w:pPr>
        <w:ind w:firstLine="284"/>
        <w:jc w:val="both"/>
        <w:rPr>
          <w:rFonts w:ascii="Garamond" w:hAnsi="Garamond"/>
          <w:sz w:val="24"/>
          <w:szCs w:val="24"/>
        </w:rPr>
      </w:pPr>
    </w:p>
    <w:p w14:paraId="66D13AD2" w14:textId="478F8871" w:rsidR="00B421D9" w:rsidRPr="00A962F9" w:rsidRDefault="00B421D9" w:rsidP="00A962F9">
      <w:pPr>
        <w:ind w:firstLine="284"/>
        <w:jc w:val="both"/>
        <w:rPr>
          <w:rFonts w:ascii="Garamond" w:hAnsi="Garamond"/>
          <w:sz w:val="24"/>
          <w:szCs w:val="24"/>
        </w:rPr>
      </w:pPr>
      <w:r w:rsidRPr="00A962F9">
        <w:rPr>
          <w:rFonts w:ascii="Garamond" w:hAnsi="Garamond"/>
          <w:sz w:val="24"/>
          <w:szCs w:val="24"/>
        </w:rPr>
        <w:t xml:space="preserve">Në mbështetje të nenit 16, të </w:t>
      </w:r>
      <w:r w:rsidR="000648FF" w:rsidRPr="00A962F9">
        <w:rPr>
          <w:rFonts w:ascii="Garamond" w:hAnsi="Garamond"/>
          <w:sz w:val="24"/>
          <w:szCs w:val="24"/>
        </w:rPr>
        <w:t>l</w:t>
      </w:r>
      <w:r w:rsidRPr="00A962F9">
        <w:rPr>
          <w:rFonts w:ascii="Garamond" w:hAnsi="Garamond"/>
          <w:sz w:val="24"/>
          <w:szCs w:val="24"/>
        </w:rPr>
        <w:t>igjit nr. 43/2015</w:t>
      </w:r>
      <w:r w:rsidR="00A962F9">
        <w:rPr>
          <w:rFonts w:ascii="Garamond" w:hAnsi="Garamond"/>
          <w:sz w:val="24"/>
          <w:szCs w:val="24"/>
        </w:rPr>
        <w:t>,</w:t>
      </w:r>
      <w:r w:rsidRPr="00A962F9">
        <w:rPr>
          <w:rFonts w:ascii="Garamond" w:hAnsi="Garamond"/>
          <w:sz w:val="24"/>
          <w:szCs w:val="24"/>
        </w:rPr>
        <w:t xml:space="preserve"> “Për sektorin e energjisë elektrike”, </w:t>
      </w:r>
      <w:r w:rsidR="00A962F9" w:rsidRPr="00C61256">
        <w:rPr>
          <w:rFonts w:ascii="Garamond" w:hAnsi="Garamond"/>
          <w:sz w:val="24"/>
          <w:szCs w:val="18"/>
        </w:rPr>
        <w:t>të</w:t>
      </w:r>
      <w:r w:rsidRPr="00A962F9">
        <w:rPr>
          <w:rFonts w:ascii="Garamond" w:hAnsi="Garamond"/>
          <w:sz w:val="24"/>
          <w:szCs w:val="24"/>
        </w:rPr>
        <w:t xml:space="preserve"> ndryshuar</w:t>
      </w:r>
      <w:r w:rsidR="000648FF" w:rsidRPr="00A962F9">
        <w:rPr>
          <w:rFonts w:ascii="Garamond" w:hAnsi="Garamond"/>
          <w:sz w:val="24"/>
          <w:szCs w:val="24"/>
        </w:rPr>
        <w:t xml:space="preserve">; </w:t>
      </w:r>
      <w:r w:rsidR="00A962F9" w:rsidRPr="00C61256">
        <w:rPr>
          <w:rFonts w:ascii="Garamond" w:hAnsi="Garamond"/>
          <w:sz w:val="24"/>
          <w:szCs w:val="18"/>
        </w:rPr>
        <w:t xml:space="preserve">të </w:t>
      </w:r>
      <w:r w:rsidRPr="00A962F9">
        <w:rPr>
          <w:rFonts w:ascii="Garamond" w:hAnsi="Garamond"/>
          <w:sz w:val="24"/>
          <w:szCs w:val="24"/>
        </w:rPr>
        <w:t>nen</w:t>
      </w:r>
      <w:r w:rsidR="00B46F20" w:rsidRPr="00A962F9">
        <w:rPr>
          <w:rFonts w:ascii="Garamond" w:hAnsi="Garamond"/>
          <w:sz w:val="24"/>
          <w:szCs w:val="24"/>
        </w:rPr>
        <w:t xml:space="preserve">eve 16, </w:t>
      </w:r>
      <w:r w:rsidRPr="00A962F9">
        <w:rPr>
          <w:rFonts w:ascii="Garamond" w:hAnsi="Garamond"/>
          <w:sz w:val="24"/>
          <w:szCs w:val="24"/>
        </w:rPr>
        <w:t>22</w:t>
      </w:r>
      <w:r w:rsidR="00B46F20" w:rsidRPr="00A962F9">
        <w:rPr>
          <w:rFonts w:ascii="Garamond" w:hAnsi="Garamond"/>
          <w:sz w:val="24"/>
          <w:szCs w:val="24"/>
        </w:rPr>
        <w:t>, pika 2</w:t>
      </w:r>
      <w:r w:rsidR="00A653C6" w:rsidRPr="00A962F9">
        <w:rPr>
          <w:rFonts w:ascii="Garamond" w:hAnsi="Garamond"/>
          <w:sz w:val="24"/>
          <w:szCs w:val="24"/>
        </w:rPr>
        <w:t>,</w:t>
      </w:r>
      <w:r w:rsidR="00B46F20" w:rsidRPr="00A962F9">
        <w:rPr>
          <w:rFonts w:ascii="Garamond" w:hAnsi="Garamond"/>
          <w:sz w:val="24"/>
          <w:szCs w:val="24"/>
        </w:rPr>
        <w:t xml:space="preserve"> </w:t>
      </w:r>
      <w:r w:rsidR="00A962F9" w:rsidRPr="00A962F9">
        <w:rPr>
          <w:rFonts w:ascii="Garamond" w:hAnsi="Garamond"/>
          <w:sz w:val="24"/>
          <w:szCs w:val="24"/>
        </w:rPr>
        <w:t>germa</w:t>
      </w:r>
      <w:r w:rsidR="00B46F20" w:rsidRPr="00A962F9">
        <w:rPr>
          <w:rFonts w:ascii="Garamond" w:hAnsi="Garamond"/>
          <w:sz w:val="24"/>
          <w:szCs w:val="24"/>
        </w:rPr>
        <w:t xml:space="preserve"> “</w:t>
      </w:r>
      <w:r w:rsidR="008E1A96" w:rsidRPr="00A962F9">
        <w:rPr>
          <w:rFonts w:ascii="Garamond" w:hAnsi="Garamond"/>
          <w:sz w:val="24"/>
          <w:szCs w:val="24"/>
        </w:rPr>
        <w:t>ë</w:t>
      </w:r>
      <w:r w:rsidR="00B46F20" w:rsidRPr="00A962F9">
        <w:rPr>
          <w:rFonts w:ascii="Garamond" w:hAnsi="Garamond"/>
          <w:sz w:val="24"/>
          <w:szCs w:val="24"/>
        </w:rPr>
        <w:t>”</w:t>
      </w:r>
      <w:r w:rsidR="00E124E8" w:rsidRPr="00A962F9">
        <w:rPr>
          <w:rFonts w:ascii="Garamond" w:hAnsi="Garamond"/>
          <w:sz w:val="24"/>
          <w:szCs w:val="24"/>
        </w:rPr>
        <w:t xml:space="preserve"> </w:t>
      </w:r>
      <w:r w:rsidR="00B46F20" w:rsidRPr="00A962F9">
        <w:rPr>
          <w:rFonts w:ascii="Garamond" w:hAnsi="Garamond"/>
          <w:sz w:val="24"/>
          <w:szCs w:val="24"/>
        </w:rPr>
        <w:t xml:space="preserve">dhe </w:t>
      </w:r>
      <w:r w:rsidRPr="00A962F9">
        <w:rPr>
          <w:rFonts w:ascii="Garamond" w:hAnsi="Garamond"/>
          <w:sz w:val="24"/>
          <w:szCs w:val="24"/>
        </w:rPr>
        <w:t>23</w:t>
      </w:r>
      <w:r w:rsidR="00A962F9">
        <w:rPr>
          <w:rFonts w:ascii="Garamond" w:hAnsi="Garamond"/>
          <w:sz w:val="24"/>
          <w:szCs w:val="24"/>
        </w:rPr>
        <w:t>,</w:t>
      </w:r>
      <w:r w:rsidRPr="00A962F9">
        <w:rPr>
          <w:rFonts w:ascii="Garamond" w:hAnsi="Garamond"/>
          <w:sz w:val="24"/>
          <w:szCs w:val="24"/>
        </w:rPr>
        <w:t xml:space="preserve"> të </w:t>
      </w:r>
      <w:r w:rsidR="000648FF" w:rsidRPr="00A962F9">
        <w:rPr>
          <w:rFonts w:ascii="Garamond" w:hAnsi="Garamond"/>
          <w:sz w:val="24"/>
          <w:szCs w:val="24"/>
        </w:rPr>
        <w:t>l</w:t>
      </w:r>
      <w:r w:rsidRPr="00A962F9">
        <w:rPr>
          <w:rFonts w:ascii="Garamond" w:hAnsi="Garamond"/>
          <w:sz w:val="24"/>
          <w:szCs w:val="24"/>
        </w:rPr>
        <w:t>igjit nr. 102/2015, “</w:t>
      </w:r>
      <w:r w:rsidR="00A962F9" w:rsidRPr="00A962F9">
        <w:rPr>
          <w:rFonts w:ascii="Garamond" w:hAnsi="Garamond"/>
          <w:sz w:val="24"/>
          <w:szCs w:val="24"/>
        </w:rPr>
        <w:t>Për</w:t>
      </w:r>
      <w:r w:rsidRPr="00A962F9">
        <w:rPr>
          <w:rFonts w:ascii="Garamond" w:hAnsi="Garamond"/>
          <w:sz w:val="24"/>
          <w:szCs w:val="24"/>
        </w:rPr>
        <w:t xml:space="preserve"> sektorin e gazit natyror”, </w:t>
      </w:r>
      <w:r w:rsidR="00A962F9" w:rsidRPr="00C61256">
        <w:rPr>
          <w:rFonts w:ascii="Garamond" w:hAnsi="Garamond"/>
          <w:sz w:val="24"/>
          <w:szCs w:val="18"/>
        </w:rPr>
        <w:t>të</w:t>
      </w:r>
      <w:r w:rsidRPr="00A962F9">
        <w:rPr>
          <w:rFonts w:ascii="Garamond" w:hAnsi="Garamond"/>
          <w:sz w:val="24"/>
          <w:szCs w:val="24"/>
        </w:rPr>
        <w:t xml:space="preserve"> ndryshuar</w:t>
      </w:r>
      <w:r w:rsidR="000648FF" w:rsidRPr="00A962F9">
        <w:rPr>
          <w:rFonts w:ascii="Garamond" w:hAnsi="Garamond"/>
          <w:sz w:val="24"/>
          <w:szCs w:val="24"/>
        </w:rPr>
        <w:t>;</w:t>
      </w:r>
      <w:r w:rsidR="00A653C6" w:rsidRPr="00A962F9">
        <w:rPr>
          <w:rFonts w:ascii="Garamond" w:hAnsi="Garamond"/>
          <w:sz w:val="24"/>
          <w:szCs w:val="24"/>
        </w:rPr>
        <w:t xml:space="preserve"> </w:t>
      </w:r>
      <w:r w:rsidRPr="00A962F9">
        <w:rPr>
          <w:rFonts w:ascii="Garamond" w:hAnsi="Garamond"/>
          <w:sz w:val="24"/>
          <w:szCs w:val="24"/>
        </w:rPr>
        <w:t>si</w:t>
      </w:r>
      <w:r w:rsidR="00B46F20" w:rsidRPr="00A962F9">
        <w:rPr>
          <w:rFonts w:ascii="Garamond" w:hAnsi="Garamond"/>
          <w:sz w:val="24"/>
          <w:szCs w:val="24"/>
        </w:rPr>
        <w:t xml:space="preserve"> </w:t>
      </w:r>
      <w:r w:rsidRPr="00A962F9">
        <w:rPr>
          <w:rFonts w:ascii="Garamond" w:hAnsi="Garamond"/>
          <w:sz w:val="24"/>
          <w:szCs w:val="24"/>
        </w:rPr>
        <w:t xml:space="preserve">dhe </w:t>
      </w:r>
      <w:r w:rsidR="00A962F9" w:rsidRPr="00C61256">
        <w:rPr>
          <w:rFonts w:ascii="Garamond" w:hAnsi="Garamond"/>
          <w:sz w:val="24"/>
          <w:szCs w:val="18"/>
        </w:rPr>
        <w:t xml:space="preserve">të </w:t>
      </w:r>
      <w:r w:rsidR="00B46F20" w:rsidRPr="00A962F9">
        <w:rPr>
          <w:rFonts w:ascii="Garamond" w:hAnsi="Garamond"/>
          <w:sz w:val="24"/>
          <w:szCs w:val="24"/>
        </w:rPr>
        <w:t xml:space="preserve">neneve 15 dhe </w:t>
      </w:r>
      <w:r w:rsidRPr="00A962F9">
        <w:rPr>
          <w:rFonts w:ascii="Garamond" w:hAnsi="Garamond"/>
          <w:sz w:val="24"/>
          <w:szCs w:val="24"/>
        </w:rPr>
        <w:t xml:space="preserve">26, të </w:t>
      </w:r>
      <w:r w:rsidR="00A962F9">
        <w:rPr>
          <w:rFonts w:ascii="Garamond" w:hAnsi="Garamond"/>
          <w:sz w:val="24"/>
          <w:szCs w:val="24"/>
        </w:rPr>
        <w:t>“</w:t>
      </w:r>
      <w:r w:rsidRPr="00A962F9">
        <w:rPr>
          <w:rFonts w:ascii="Garamond" w:hAnsi="Garamond"/>
          <w:sz w:val="24"/>
          <w:szCs w:val="24"/>
        </w:rPr>
        <w:t>Rregullores për organizimin, funksionimin dhe procedurat e ERE-s</w:t>
      </w:r>
      <w:r w:rsidR="00A962F9">
        <w:rPr>
          <w:rFonts w:ascii="Garamond" w:hAnsi="Garamond"/>
          <w:sz w:val="24"/>
          <w:szCs w:val="24"/>
        </w:rPr>
        <w:t>”,</w:t>
      </w:r>
      <w:r w:rsidR="00A653C6" w:rsidRPr="00A962F9">
        <w:rPr>
          <w:rFonts w:ascii="Garamond" w:hAnsi="Garamond"/>
          <w:sz w:val="24"/>
          <w:szCs w:val="24"/>
        </w:rPr>
        <w:t xml:space="preserve"> të</w:t>
      </w:r>
      <w:r w:rsidRPr="00A962F9">
        <w:rPr>
          <w:rFonts w:ascii="Garamond" w:hAnsi="Garamond"/>
          <w:sz w:val="24"/>
          <w:szCs w:val="24"/>
        </w:rPr>
        <w:t xml:space="preserve"> miratuar me</w:t>
      </w:r>
      <w:r w:rsidR="00B46F20" w:rsidRPr="00A962F9">
        <w:rPr>
          <w:rFonts w:ascii="Garamond" w:hAnsi="Garamond"/>
          <w:sz w:val="24"/>
          <w:szCs w:val="24"/>
        </w:rPr>
        <w:t xml:space="preserve"> </w:t>
      </w:r>
      <w:r w:rsidR="00A653C6" w:rsidRPr="00A962F9">
        <w:rPr>
          <w:rFonts w:ascii="Garamond" w:hAnsi="Garamond"/>
          <w:sz w:val="24"/>
          <w:szCs w:val="24"/>
        </w:rPr>
        <w:t>v</w:t>
      </w:r>
      <w:r w:rsidRPr="00A962F9">
        <w:rPr>
          <w:rFonts w:ascii="Garamond" w:hAnsi="Garamond"/>
          <w:sz w:val="24"/>
          <w:szCs w:val="24"/>
        </w:rPr>
        <w:t xml:space="preserve">endimin e </w:t>
      </w:r>
      <w:r w:rsidR="00A962F9" w:rsidRPr="00A962F9">
        <w:rPr>
          <w:rFonts w:ascii="Garamond" w:hAnsi="Garamond"/>
          <w:sz w:val="24"/>
          <w:szCs w:val="24"/>
        </w:rPr>
        <w:t xml:space="preserve">Bordit </w:t>
      </w:r>
      <w:r w:rsidRPr="00A962F9">
        <w:rPr>
          <w:rFonts w:ascii="Garamond" w:hAnsi="Garamond"/>
          <w:sz w:val="24"/>
          <w:szCs w:val="24"/>
        </w:rPr>
        <w:t xml:space="preserve">të </w:t>
      </w:r>
      <w:r w:rsidR="00A653C6" w:rsidRPr="00A962F9">
        <w:rPr>
          <w:rFonts w:ascii="Garamond" w:hAnsi="Garamond"/>
          <w:sz w:val="24"/>
          <w:szCs w:val="24"/>
        </w:rPr>
        <w:t xml:space="preserve">Entit Rregullator të Energjisë (ERE) </w:t>
      </w:r>
      <w:r w:rsidRPr="00A962F9">
        <w:rPr>
          <w:rFonts w:ascii="Garamond" w:hAnsi="Garamond"/>
          <w:sz w:val="24"/>
          <w:szCs w:val="24"/>
        </w:rPr>
        <w:t xml:space="preserve">nr. 96, </w:t>
      </w:r>
      <w:r w:rsidR="00A653C6" w:rsidRPr="00A962F9">
        <w:rPr>
          <w:rFonts w:ascii="Garamond" w:hAnsi="Garamond"/>
          <w:sz w:val="24"/>
          <w:szCs w:val="24"/>
        </w:rPr>
        <w:t xml:space="preserve">datë </w:t>
      </w:r>
      <w:r w:rsidR="00A962F9">
        <w:rPr>
          <w:rFonts w:ascii="Garamond" w:hAnsi="Garamond"/>
          <w:sz w:val="24"/>
          <w:szCs w:val="24"/>
        </w:rPr>
        <w:t>17.</w:t>
      </w:r>
      <w:r w:rsidRPr="00A962F9">
        <w:rPr>
          <w:rFonts w:ascii="Garamond" w:hAnsi="Garamond"/>
          <w:sz w:val="24"/>
          <w:szCs w:val="24"/>
        </w:rPr>
        <w:t>6.2016</w:t>
      </w:r>
      <w:r w:rsidR="00A653C6" w:rsidRPr="00A962F9">
        <w:rPr>
          <w:rFonts w:ascii="Garamond" w:hAnsi="Garamond"/>
          <w:sz w:val="24"/>
          <w:szCs w:val="24"/>
        </w:rPr>
        <w:t>;</w:t>
      </w:r>
      <w:r w:rsidRPr="00A962F9">
        <w:rPr>
          <w:rFonts w:ascii="Garamond" w:hAnsi="Garamond"/>
          <w:sz w:val="24"/>
          <w:szCs w:val="24"/>
        </w:rPr>
        <w:t xml:space="preserve"> Bordi i</w:t>
      </w:r>
      <w:r w:rsidR="00A653C6" w:rsidRPr="00A962F9">
        <w:rPr>
          <w:rFonts w:ascii="Garamond" w:hAnsi="Garamond"/>
          <w:sz w:val="24"/>
          <w:szCs w:val="24"/>
        </w:rPr>
        <w:t xml:space="preserve"> ERE-s</w:t>
      </w:r>
      <w:r w:rsidRPr="00A962F9">
        <w:rPr>
          <w:rFonts w:ascii="Garamond" w:hAnsi="Garamond"/>
          <w:sz w:val="24"/>
          <w:szCs w:val="24"/>
        </w:rPr>
        <w:t xml:space="preserve">, në mbledhjen e tij të datës </w:t>
      </w:r>
      <w:r w:rsidR="00A653C6" w:rsidRPr="00A962F9">
        <w:rPr>
          <w:rFonts w:ascii="Garamond" w:hAnsi="Garamond"/>
          <w:sz w:val="24"/>
          <w:szCs w:val="24"/>
        </w:rPr>
        <w:t>6</w:t>
      </w:r>
      <w:r w:rsidR="00A962F9">
        <w:rPr>
          <w:rFonts w:ascii="Garamond" w:hAnsi="Garamond"/>
          <w:sz w:val="24"/>
          <w:szCs w:val="24"/>
        </w:rPr>
        <w:t>.</w:t>
      </w:r>
      <w:r w:rsidR="000648FF" w:rsidRPr="00A962F9">
        <w:rPr>
          <w:rFonts w:ascii="Garamond" w:hAnsi="Garamond"/>
          <w:sz w:val="24"/>
          <w:szCs w:val="24"/>
        </w:rPr>
        <w:t>5</w:t>
      </w:r>
      <w:r w:rsidRPr="00A962F9">
        <w:rPr>
          <w:rFonts w:ascii="Garamond" w:hAnsi="Garamond"/>
          <w:sz w:val="24"/>
          <w:szCs w:val="24"/>
        </w:rPr>
        <w:t xml:space="preserve">.2026, mbasi shqyrtoi relacionin nr. </w:t>
      </w:r>
      <w:r w:rsidR="00A653C6" w:rsidRPr="00A962F9">
        <w:rPr>
          <w:rFonts w:ascii="Garamond" w:hAnsi="Garamond"/>
          <w:sz w:val="24"/>
          <w:szCs w:val="24"/>
        </w:rPr>
        <w:t>1527</w:t>
      </w:r>
      <w:r w:rsidRPr="00A962F9">
        <w:rPr>
          <w:rFonts w:ascii="Garamond" w:hAnsi="Garamond"/>
          <w:sz w:val="24"/>
          <w:szCs w:val="24"/>
        </w:rPr>
        <w:t xml:space="preserve"> </w:t>
      </w:r>
      <w:proofErr w:type="spellStart"/>
      <w:r w:rsidRPr="00A962F9">
        <w:rPr>
          <w:rFonts w:ascii="Garamond" w:hAnsi="Garamond"/>
          <w:sz w:val="24"/>
          <w:szCs w:val="24"/>
        </w:rPr>
        <w:t>prot</w:t>
      </w:r>
      <w:proofErr w:type="spellEnd"/>
      <w:r w:rsidRPr="00A962F9">
        <w:rPr>
          <w:rFonts w:ascii="Garamond" w:hAnsi="Garamond"/>
          <w:sz w:val="24"/>
          <w:szCs w:val="24"/>
        </w:rPr>
        <w:t>., datë</w:t>
      </w:r>
      <w:r w:rsidR="00A962F9">
        <w:rPr>
          <w:rFonts w:ascii="Garamond" w:hAnsi="Garamond"/>
          <w:sz w:val="24"/>
          <w:szCs w:val="24"/>
        </w:rPr>
        <w:t xml:space="preserve"> </w:t>
      </w:r>
      <w:r w:rsidR="00A653C6" w:rsidRPr="00A962F9">
        <w:rPr>
          <w:rFonts w:ascii="Garamond" w:hAnsi="Garamond"/>
          <w:sz w:val="24"/>
          <w:szCs w:val="24"/>
        </w:rPr>
        <w:t>6</w:t>
      </w:r>
      <w:r w:rsidR="00A962F9">
        <w:rPr>
          <w:rFonts w:ascii="Garamond" w:hAnsi="Garamond"/>
          <w:sz w:val="24"/>
          <w:szCs w:val="24"/>
        </w:rPr>
        <w:t>.</w:t>
      </w:r>
      <w:r w:rsidR="000648FF" w:rsidRPr="00A962F9">
        <w:rPr>
          <w:rFonts w:ascii="Garamond" w:hAnsi="Garamond"/>
          <w:sz w:val="24"/>
          <w:szCs w:val="24"/>
        </w:rPr>
        <w:t>5</w:t>
      </w:r>
      <w:r w:rsidRPr="00A962F9">
        <w:rPr>
          <w:rFonts w:ascii="Garamond" w:hAnsi="Garamond"/>
          <w:sz w:val="24"/>
          <w:szCs w:val="24"/>
        </w:rPr>
        <w:t xml:space="preserve">.2026, të përgatitur nga Drejtoritë Teknike, </w:t>
      </w:r>
      <w:r w:rsidRPr="00A962F9">
        <w:rPr>
          <w:rFonts w:ascii="Garamond" w:hAnsi="Garamond"/>
          <w:iCs/>
          <w:sz w:val="24"/>
          <w:szCs w:val="24"/>
        </w:rPr>
        <w:t xml:space="preserve">“Mbi fillimin e procedurës për miratimin e </w:t>
      </w:r>
      <w:r w:rsidR="00A653C6" w:rsidRPr="00A962F9">
        <w:rPr>
          <w:rFonts w:ascii="Garamond" w:hAnsi="Garamond"/>
          <w:iCs/>
          <w:sz w:val="24"/>
          <w:szCs w:val="24"/>
        </w:rPr>
        <w:t>l</w:t>
      </w:r>
      <w:r w:rsidRPr="00A962F9">
        <w:rPr>
          <w:rFonts w:ascii="Garamond" w:hAnsi="Garamond"/>
          <w:iCs/>
          <w:sz w:val="24"/>
          <w:szCs w:val="24"/>
        </w:rPr>
        <w:t xml:space="preserve">icencës </w:t>
      </w:r>
      <w:r w:rsidR="00A56B96">
        <w:rPr>
          <w:rFonts w:ascii="Garamond" w:hAnsi="Garamond"/>
          <w:iCs/>
          <w:sz w:val="24"/>
          <w:szCs w:val="24"/>
        </w:rPr>
        <w:t>t</w:t>
      </w:r>
      <w:r w:rsidR="00A56B96" w:rsidRPr="00A962F9">
        <w:rPr>
          <w:rFonts w:ascii="Garamond" w:hAnsi="Garamond"/>
          <w:iCs/>
          <w:sz w:val="24"/>
          <w:szCs w:val="24"/>
        </w:rPr>
        <w:t xml:space="preserve">ip </w:t>
      </w:r>
      <w:r w:rsidRPr="00A962F9">
        <w:rPr>
          <w:rFonts w:ascii="Garamond" w:hAnsi="Garamond"/>
          <w:iCs/>
          <w:sz w:val="24"/>
          <w:szCs w:val="24"/>
        </w:rPr>
        <w:t xml:space="preserve">për </w:t>
      </w:r>
      <w:r w:rsidR="001D3063" w:rsidRPr="00A962F9">
        <w:rPr>
          <w:rFonts w:ascii="Garamond" w:hAnsi="Garamond"/>
          <w:iCs/>
          <w:sz w:val="24"/>
          <w:szCs w:val="24"/>
        </w:rPr>
        <w:t>v</w:t>
      </w:r>
      <w:r w:rsidRPr="00A962F9">
        <w:rPr>
          <w:rFonts w:ascii="Garamond" w:hAnsi="Garamond"/>
          <w:iCs/>
          <w:sz w:val="24"/>
          <w:szCs w:val="24"/>
        </w:rPr>
        <w:t xml:space="preserve">eprimtarinë e </w:t>
      </w:r>
      <w:r w:rsidR="001D3063" w:rsidRPr="00A962F9">
        <w:rPr>
          <w:rFonts w:ascii="Garamond" w:hAnsi="Garamond"/>
          <w:iCs/>
          <w:sz w:val="24"/>
          <w:szCs w:val="24"/>
        </w:rPr>
        <w:t>o</w:t>
      </w:r>
      <w:r w:rsidRPr="00A962F9">
        <w:rPr>
          <w:rFonts w:ascii="Garamond" w:hAnsi="Garamond"/>
          <w:iCs/>
          <w:sz w:val="24"/>
          <w:szCs w:val="24"/>
        </w:rPr>
        <w:t xml:space="preserve">perimit në </w:t>
      </w:r>
      <w:r w:rsidR="001D3063" w:rsidRPr="00A962F9">
        <w:rPr>
          <w:rFonts w:ascii="Garamond" w:hAnsi="Garamond"/>
          <w:iCs/>
          <w:sz w:val="24"/>
          <w:szCs w:val="24"/>
        </w:rPr>
        <w:t>i</w:t>
      </w:r>
      <w:r w:rsidRPr="00A962F9">
        <w:rPr>
          <w:rFonts w:ascii="Garamond" w:hAnsi="Garamond"/>
          <w:iCs/>
          <w:sz w:val="24"/>
          <w:szCs w:val="24"/>
        </w:rPr>
        <w:t xml:space="preserve">mpiantet e </w:t>
      </w:r>
      <w:proofErr w:type="spellStart"/>
      <w:r w:rsidRPr="00A962F9">
        <w:rPr>
          <w:rFonts w:ascii="Garamond" w:hAnsi="Garamond"/>
          <w:iCs/>
          <w:sz w:val="24"/>
          <w:szCs w:val="24"/>
        </w:rPr>
        <w:t>GN</w:t>
      </w:r>
      <w:r w:rsidR="008E1A96" w:rsidRPr="00A962F9">
        <w:rPr>
          <w:rFonts w:ascii="Garamond" w:hAnsi="Garamond"/>
          <w:iCs/>
          <w:sz w:val="24"/>
          <w:szCs w:val="24"/>
        </w:rPr>
        <w:t>L</w:t>
      </w:r>
      <w:proofErr w:type="spellEnd"/>
      <w:r w:rsidRPr="00A962F9">
        <w:rPr>
          <w:rFonts w:ascii="Garamond" w:hAnsi="Garamond"/>
          <w:iCs/>
          <w:sz w:val="24"/>
          <w:szCs w:val="24"/>
        </w:rPr>
        <w:t>-së me përmasa të vogla”</w:t>
      </w:r>
      <w:r w:rsidR="00E124E8" w:rsidRPr="00A962F9">
        <w:rPr>
          <w:rFonts w:ascii="Garamond" w:hAnsi="Garamond"/>
          <w:iCs/>
          <w:sz w:val="24"/>
          <w:szCs w:val="24"/>
        </w:rPr>
        <w:t>;</w:t>
      </w:r>
    </w:p>
    <w:p w14:paraId="0B527F68" w14:textId="61E06653" w:rsidR="003801C7" w:rsidRPr="00A962F9" w:rsidRDefault="00A962F9" w:rsidP="00A962F9">
      <w:pPr>
        <w:ind w:firstLine="284"/>
        <w:rPr>
          <w:rFonts w:ascii="Garamond" w:hAnsi="Garamond"/>
          <w:sz w:val="24"/>
          <w:szCs w:val="24"/>
        </w:rPr>
      </w:pPr>
      <w:r>
        <w:rPr>
          <w:rFonts w:ascii="Garamond" w:hAnsi="Garamond"/>
          <w:sz w:val="24"/>
          <w:szCs w:val="24"/>
        </w:rPr>
        <w:t>k</w:t>
      </w:r>
      <w:r w:rsidR="00B421D9" w:rsidRPr="00A962F9">
        <w:rPr>
          <w:rFonts w:ascii="Garamond" w:hAnsi="Garamond"/>
          <w:sz w:val="24"/>
          <w:szCs w:val="24"/>
        </w:rPr>
        <w:t>onstatoi se:</w:t>
      </w:r>
    </w:p>
    <w:p w14:paraId="4F1A8353" w14:textId="3B6023DD" w:rsidR="00E67841" w:rsidRPr="00E67841" w:rsidRDefault="00E67841" w:rsidP="00E67841">
      <w:pPr>
        <w:ind w:firstLine="284"/>
        <w:jc w:val="both"/>
        <w:rPr>
          <w:rFonts w:ascii="Garamond" w:hAnsi="Garamond"/>
          <w:sz w:val="24"/>
          <w:szCs w:val="24"/>
        </w:rPr>
      </w:pPr>
      <w:r w:rsidRPr="00A962F9">
        <w:rPr>
          <w:rFonts w:ascii="Garamond" w:hAnsi="Garamond"/>
          <w:sz w:val="24"/>
          <w:szCs w:val="24"/>
        </w:rPr>
        <w:t xml:space="preserve">- Në zbatim të neneve 16, pika 11; 22, pika 2, </w:t>
      </w:r>
      <w:r w:rsidR="00A962F9" w:rsidRPr="00A962F9">
        <w:rPr>
          <w:rFonts w:ascii="Garamond" w:hAnsi="Garamond"/>
          <w:sz w:val="24"/>
          <w:szCs w:val="24"/>
        </w:rPr>
        <w:t>germa</w:t>
      </w:r>
      <w:r w:rsidRPr="00A962F9">
        <w:rPr>
          <w:rFonts w:ascii="Garamond" w:hAnsi="Garamond"/>
          <w:sz w:val="24"/>
          <w:szCs w:val="24"/>
        </w:rPr>
        <w:t xml:space="preserve"> “ë” dhe 23</w:t>
      </w:r>
      <w:r w:rsidR="00A962F9">
        <w:rPr>
          <w:rFonts w:ascii="Garamond" w:hAnsi="Garamond"/>
          <w:sz w:val="24"/>
          <w:szCs w:val="24"/>
        </w:rPr>
        <w:t>,</w:t>
      </w:r>
      <w:r w:rsidRPr="00A962F9">
        <w:rPr>
          <w:rFonts w:ascii="Garamond" w:hAnsi="Garamond"/>
          <w:sz w:val="24"/>
          <w:szCs w:val="24"/>
        </w:rPr>
        <w:t xml:space="preserve"> të ligjit nr. 102/2015, “Për sektorin e gazit natyror”</w:t>
      </w:r>
      <w:r w:rsidR="00A962F9">
        <w:rPr>
          <w:rFonts w:ascii="Garamond" w:hAnsi="Garamond"/>
          <w:sz w:val="24"/>
          <w:szCs w:val="24"/>
        </w:rPr>
        <w:t>,</w:t>
      </w:r>
      <w:r w:rsidRPr="00A962F9">
        <w:rPr>
          <w:rFonts w:ascii="Garamond" w:hAnsi="Garamond"/>
          <w:sz w:val="24"/>
          <w:szCs w:val="24"/>
        </w:rPr>
        <w:t xml:space="preserve"> </w:t>
      </w:r>
      <w:r w:rsidR="00A962F9" w:rsidRPr="00C61256">
        <w:rPr>
          <w:rFonts w:ascii="Garamond" w:hAnsi="Garamond"/>
          <w:sz w:val="24"/>
          <w:szCs w:val="18"/>
        </w:rPr>
        <w:t>të</w:t>
      </w:r>
      <w:r w:rsidRPr="00A962F9">
        <w:rPr>
          <w:rFonts w:ascii="Garamond" w:hAnsi="Garamond"/>
          <w:sz w:val="24"/>
          <w:szCs w:val="24"/>
        </w:rPr>
        <w:t xml:space="preserve"> ndryshuar, ERE ka autoritetin për të miratuar licencën dhe kushtet e saj për veprimtarinë e operimit në impiantet e </w:t>
      </w:r>
      <w:proofErr w:type="spellStart"/>
      <w:r w:rsidRPr="00A962F9">
        <w:rPr>
          <w:rFonts w:ascii="Garamond" w:hAnsi="Garamond"/>
          <w:sz w:val="24"/>
          <w:szCs w:val="24"/>
        </w:rPr>
        <w:t>GNL</w:t>
      </w:r>
      <w:proofErr w:type="spellEnd"/>
      <w:r w:rsidRPr="00A962F9">
        <w:rPr>
          <w:rFonts w:ascii="Garamond" w:hAnsi="Garamond"/>
          <w:sz w:val="24"/>
          <w:szCs w:val="24"/>
        </w:rPr>
        <w:t>-së me përmasa të vogla</w:t>
      </w:r>
      <w:r w:rsidRPr="00E67841">
        <w:rPr>
          <w:rFonts w:ascii="Garamond" w:hAnsi="Garamond"/>
          <w:sz w:val="24"/>
          <w:szCs w:val="24"/>
        </w:rPr>
        <w:t>, si dhe përcakton kushtet dhe kriteret e licencimit për ushtrimin e veprimtarive në sektorin e gazit natyror.</w:t>
      </w:r>
    </w:p>
    <w:p w14:paraId="22A5E095" w14:textId="4B5D2C63" w:rsidR="00E67841" w:rsidRPr="00E67841" w:rsidRDefault="00E67841" w:rsidP="00E67841">
      <w:pPr>
        <w:ind w:firstLine="284"/>
        <w:jc w:val="both"/>
        <w:rPr>
          <w:rFonts w:ascii="Garamond" w:hAnsi="Garamond"/>
          <w:sz w:val="24"/>
          <w:szCs w:val="24"/>
        </w:rPr>
      </w:pPr>
      <w:r w:rsidRPr="00E67841">
        <w:rPr>
          <w:rFonts w:ascii="Garamond" w:hAnsi="Garamond"/>
          <w:sz w:val="24"/>
          <w:szCs w:val="24"/>
        </w:rPr>
        <w:t xml:space="preserve">- </w:t>
      </w:r>
      <w:r w:rsidR="00A56B96" w:rsidRPr="00E67841">
        <w:rPr>
          <w:rFonts w:ascii="Garamond" w:hAnsi="Garamond"/>
          <w:sz w:val="24"/>
          <w:szCs w:val="24"/>
        </w:rPr>
        <w:t xml:space="preserve">Licenca tip </w:t>
      </w:r>
      <w:r w:rsidRPr="00E67841">
        <w:rPr>
          <w:rFonts w:ascii="Garamond" w:hAnsi="Garamond"/>
          <w:sz w:val="24"/>
          <w:szCs w:val="24"/>
        </w:rPr>
        <w:t xml:space="preserve">e hartuar nga ERE përcakton kuadrin e plotë rregullator për ushtrimin e veprimtarisë së operimit në impiantet e </w:t>
      </w:r>
      <w:proofErr w:type="spellStart"/>
      <w:r w:rsidRPr="00E67841">
        <w:rPr>
          <w:rFonts w:ascii="Garamond" w:hAnsi="Garamond"/>
          <w:sz w:val="24"/>
          <w:szCs w:val="24"/>
        </w:rPr>
        <w:t>GNL</w:t>
      </w:r>
      <w:proofErr w:type="spellEnd"/>
      <w:r w:rsidRPr="00E67841">
        <w:rPr>
          <w:rFonts w:ascii="Garamond" w:hAnsi="Garamond"/>
          <w:sz w:val="24"/>
          <w:szCs w:val="24"/>
        </w:rPr>
        <w:t xml:space="preserve">-së me përmasa të vogla, duke parashikuar të drejtat dhe detyrimet e të licencuarit, në përputhje me nenin 22, pika 2, </w:t>
      </w:r>
      <w:r w:rsidR="00A962F9" w:rsidRPr="00E67841">
        <w:rPr>
          <w:rFonts w:ascii="Garamond" w:hAnsi="Garamond"/>
          <w:sz w:val="24"/>
          <w:szCs w:val="24"/>
        </w:rPr>
        <w:t>germa</w:t>
      </w:r>
      <w:r w:rsidRPr="00E67841">
        <w:rPr>
          <w:rFonts w:ascii="Garamond" w:hAnsi="Garamond"/>
          <w:sz w:val="24"/>
          <w:szCs w:val="24"/>
        </w:rPr>
        <w:t xml:space="preserve"> “ë”</w:t>
      </w:r>
      <w:r w:rsidR="00A962F9">
        <w:rPr>
          <w:rFonts w:ascii="Garamond" w:hAnsi="Garamond"/>
          <w:sz w:val="24"/>
          <w:szCs w:val="24"/>
        </w:rPr>
        <w:t>,</w:t>
      </w:r>
      <w:r w:rsidRPr="00E67841">
        <w:rPr>
          <w:rFonts w:ascii="Garamond" w:hAnsi="Garamond"/>
          <w:sz w:val="24"/>
          <w:szCs w:val="24"/>
        </w:rPr>
        <w:t xml:space="preserve"> të ligjit nr. 102/2015</w:t>
      </w:r>
      <w:r w:rsidR="00A962F9">
        <w:rPr>
          <w:rFonts w:ascii="Garamond" w:hAnsi="Garamond"/>
          <w:sz w:val="24"/>
          <w:szCs w:val="24"/>
        </w:rPr>
        <w:t>,</w:t>
      </w:r>
      <w:r w:rsidRPr="00E67841">
        <w:rPr>
          <w:rFonts w:ascii="Garamond" w:hAnsi="Garamond"/>
          <w:sz w:val="24"/>
          <w:szCs w:val="24"/>
        </w:rPr>
        <w:t xml:space="preserve"> “Për sektorin e gazit natyror”, </w:t>
      </w:r>
      <w:r w:rsidR="00A962F9" w:rsidRPr="00C61256">
        <w:rPr>
          <w:rFonts w:ascii="Garamond" w:hAnsi="Garamond"/>
          <w:sz w:val="24"/>
          <w:szCs w:val="18"/>
        </w:rPr>
        <w:t>të</w:t>
      </w:r>
      <w:r w:rsidRPr="00E67841">
        <w:rPr>
          <w:rFonts w:ascii="Garamond" w:hAnsi="Garamond"/>
          <w:sz w:val="24"/>
          <w:szCs w:val="24"/>
        </w:rPr>
        <w:t xml:space="preserve"> ndryshuar. </w:t>
      </w:r>
    </w:p>
    <w:p w14:paraId="7616E4DF" w14:textId="72E0518F" w:rsidR="00E67841" w:rsidRPr="00E67841" w:rsidRDefault="00E67841" w:rsidP="00E67841">
      <w:pPr>
        <w:ind w:firstLine="284"/>
        <w:jc w:val="both"/>
        <w:rPr>
          <w:rFonts w:ascii="Garamond" w:hAnsi="Garamond"/>
          <w:sz w:val="24"/>
          <w:szCs w:val="24"/>
        </w:rPr>
      </w:pPr>
      <w:r w:rsidRPr="00E67841">
        <w:rPr>
          <w:rFonts w:ascii="Garamond" w:hAnsi="Garamond"/>
          <w:sz w:val="24"/>
          <w:szCs w:val="24"/>
        </w:rPr>
        <w:t xml:space="preserve">- </w:t>
      </w:r>
      <w:r w:rsidR="00A56B96" w:rsidRPr="00E67841">
        <w:rPr>
          <w:rFonts w:ascii="Garamond" w:hAnsi="Garamond"/>
          <w:sz w:val="24"/>
          <w:szCs w:val="24"/>
        </w:rPr>
        <w:t>Licenca tip p</w:t>
      </w:r>
      <w:r w:rsidRPr="00E67841">
        <w:rPr>
          <w:rFonts w:ascii="Garamond" w:hAnsi="Garamond"/>
          <w:sz w:val="24"/>
          <w:szCs w:val="24"/>
        </w:rPr>
        <w:t>arashikon detyrimin e të licencuarit për të mbajtur llogari të ndara për aktivitetin e licencuar dhe çdo aktivitet tjetër, si dhe për të dorëzuar bilance financiare vjetore pranë ERE-s</w:t>
      </w:r>
      <w:r w:rsidR="00A962F9">
        <w:rPr>
          <w:rFonts w:ascii="Garamond" w:hAnsi="Garamond"/>
          <w:sz w:val="24"/>
          <w:szCs w:val="24"/>
        </w:rPr>
        <w:t>,</w:t>
      </w:r>
      <w:r w:rsidRPr="00E67841">
        <w:rPr>
          <w:rFonts w:ascii="Garamond" w:hAnsi="Garamond"/>
          <w:sz w:val="24"/>
          <w:szCs w:val="24"/>
        </w:rPr>
        <w:t xml:space="preserve"> brenda datës 31 mars të çdo viti, në zbatim të nenit 30</w:t>
      </w:r>
      <w:r w:rsidR="00A962F9">
        <w:rPr>
          <w:rFonts w:ascii="Garamond" w:hAnsi="Garamond"/>
          <w:sz w:val="24"/>
          <w:szCs w:val="24"/>
        </w:rPr>
        <w:t>,</w:t>
      </w:r>
      <w:r w:rsidRPr="00E67841">
        <w:rPr>
          <w:rFonts w:ascii="Garamond" w:hAnsi="Garamond"/>
          <w:sz w:val="24"/>
          <w:szCs w:val="24"/>
        </w:rPr>
        <w:t xml:space="preserve"> të ligjit nr. 102/2015</w:t>
      </w:r>
      <w:r w:rsidR="00A962F9">
        <w:rPr>
          <w:rFonts w:ascii="Garamond" w:hAnsi="Garamond"/>
          <w:sz w:val="24"/>
          <w:szCs w:val="24"/>
        </w:rPr>
        <w:t>,</w:t>
      </w:r>
      <w:r w:rsidRPr="00E67841">
        <w:rPr>
          <w:rFonts w:ascii="Garamond" w:hAnsi="Garamond"/>
          <w:sz w:val="24"/>
          <w:szCs w:val="24"/>
        </w:rPr>
        <w:t xml:space="preserve"> “Për sektorin e gazit natyror”, </w:t>
      </w:r>
      <w:r w:rsidR="00A962F9" w:rsidRPr="00C61256">
        <w:rPr>
          <w:rFonts w:ascii="Garamond" w:hAnsi="Garamond"/>
          <w:sz w:val="24"/>
          <w:szCs w:val="18"/>
        </w:rPr>
        <w:t>të</w:t>
      </w:r>
      <w:r w:rsidRPr="00E67841">
        <w:rPr>
          <w:rFonts w:ascii="Garamond" w:hAnsi="Garamond"/>
          <w:sz w:val="24"/>
          <w:szCs w:val="24"/>
        </w:rPr>
        <w:t xml:space="preserve"> ndryshuar.</w:t>
      </w:r>
    </w:p>
    <w:p w14:paraId="18D63618" w14:textId="5CC0A02E" w:rsidR="00E67841" w:rsidRPr="00E67841" w:rsidRDefault="00E67841" w:rsidP="00E67841">
      <w:pPr>
        <w:ind w:firstLine="284"/>
        <w:jc w:val="both"/>
        <w:rPr>
          <w:rFonts w:ascii="Garamond" w:hAnsi="Garamond"/>
          <w:sz w:val="24"/>
          <w:szCs w:val="24"/>
        </w:rPr>
      </w:pPr>
      <w:r w:rsidRPr="00E67841">
        <w:rPr>
          <w:rFonts w:ascii="Garamond" w:hAnsi="Garamond"/>
          <w:sz w:val="24"/>
          <w:szCs w:val="24"/>
        </w:rPr>
        <w:t xml:space="preserve">- Kushtet e </w:t>
      </w:r>
      <w:r w:rsidR="00A56B96" w:rsidRPr="00E67841">
        <w:rPr>
          <w:rFonts w:ascii="Garamond" w:hAnsi="Garamond"/>
          <w:sz w:val="24"/>
          <w:szCs w:val="24"/>
        </w:rPr>
        <w:t xml:space="preserve">licencës tip </w:t>
      </w:r>
      <w:r w:rsidRPr="00E67841">
        <w:rPr>
          <w:rFonts w:ascii="Garamond" w:hAnsi="Garamond"/>
          <w:sz w:val="24"/>
          <w:szCs w:val="24"/>
        </w:rPr>
        <w:t xml:space="preserve">sanksionojnë detyrimin e të licencuarit për të garantuar funksionimin e sigurt dhe të qëndrueshëm të impianteve </w:t>
      </w:r>
      <w:proofErr w:type="spellStart"/>
      <w:r w:rsidRPr="00E67841">
        <w:rPr>
          <w:rFonts w:ascii="Garamond" w:hAnsi="Garamond"/>
          <w:sz w:val="24"/>
          <w:szCs w:val="24"/>
        </w:rPr>
        <w:t>kriogjenike</w:t>
      </w:r>
      <w:proofErr w:type="spellEnd"/>
      <w:r w:rsidRPr="00E67841">
        <w:rPr>
          <w:rFonts w:ascii="Garamond" w:hAnsi="Garamond"/>
          <w:sz w:val="24"/>
          <w:szCs w:val="24"/>
        </w:rPr>
        <w:t xml:space="preserve">, duke përfshirë hartimin dhe zbatimin e procedurave operative dhe planeve të emergjencës për menaxhimin e rrjedhjeve, zjarreve, shpërthimeve dhe avarive teknike, si dhe sigurimin e personelit teknik të trajnuar dhe të kualifikuar për operimin e sistemeve të </w:t>
      </w:r>
      <w:proofErr w:type="spellStart"/>
      <w:r w:rsidRPr="00E67841">
        <w:rPr>
          <w:rFonts w:ascii="Garamond" w:hAnsi="Garamond"/>
          <w:sz w:val="24"/>
          <w:szCs w:val="24"/>
        </w:rPr>
        <w:t>GNL</w:t>
      </w:r>
      <w:proofErr w:type="spellEnd"/>
      <w:r w:rsidRPr="00E67841">
        <w:rPr>
          <w:rFonts w:ascii="Garamond" w:hAnsi="Garamond"/>
          <w:sz w:val="24"/>
          <w:szCs w:val="24"/>
        </w:rPr>
        <w:t>-së me përmas</w:t>
      </w:r>
      <w:r w:rsidR="00A962F9">
        <w:rPr>
          <w:rFonts w:ascii="Garamond" w:hAnsi="Garamond"/>
          <w:sz w:val="24"/>
          <w:szCs w:val="24"/>
        </w:rPr>
        <w:t>a të vogla.</w:t>
      </w:r>
    </w:p>
    <w:p w14:paraId="4B1FB44B" w14:textId="5967B48D" w:rsidR="00E67841" w:rsidRPr="00E67841" w:rsidRDefault="00E67841" w:rsidP="00E67841">
      <w:pPr>
        <w:ind w:firstLine="284"/>
        <w:jc w:val="both"/>
        <w:rPr>
          <w:rFonts w:ascii="Garamond" w:hAnsi="Garamond"/>
          <w:sz w:val="24"/>
          <w:szCs w:val="24"/>
        </w:rPr>
      </w:pPr>
      <w:r w:rsidRPr="00E67841">
        <w:rPr>
          <w:rFonts w:ascii="Garamond" w:hAnsi="Garamond"/>
          <w:sz w:val="24"/>
          <w:szCs w:val="24"/>
        </w:rPr>
        <w:t xml:space="preserve">- </w:t>
      </w:r>
      <w:r w:rsidR="00A56B96" w:rsidRPr="00E67841">
        <w:rPr>
          <w:rFonts w:ascii="Garamond" w:hAnsi="Garamond"/>
          <w:sz w:val="24"/>
          <w:szCs w:val="24"/>
        </w:rPr>
        <w:t>Licenca t</w:t>
      </w:r>
      <w:r w:rsidRPr="00E67841">
        <w:rPr>
          <w:rFonts w:ascii="Garamond" w:hAnsi="Garamond"/>
          <w:sz w:val="24"/>
          <w:szCs w:val="24"/>
        </w:rPr>
        <w:t xml:space="preserve">ip parashikon detyrimin e të licencuarit për të raportuar periodikisht pranë ERE-s të dhëna operative, financiare dhe sasiore, duke përfshirë shpenzimet dhe të ardhurat operative, pasqyrat e rrjedhës së parasë, të dhënat mbi sasitë e </w:t>
      </w:r>
      <w:proofErr w:type="spellStart"/>
      <w:r w:rsidRPr="00E67841">
        <w:rPr>
          <w:rFonts w:ascii="Garamond" w:hAnsi="Garamond"/>
          <w:sz w:val="24"/>
          <w:szCs w:val="24"/>
        </w:rPr>
        <w:t>GNL</w:t>
      </w:r>
      <w:proofErr w:type="spellEnd"/>
      <w:r w:rsidRPr="00E67841">
        <w:rPr>
          <w:rFonts w:ascii="Garamond" w:hAnsi="Garamond"/>
          <w:sz w:val="24"/>
          <w:szCs w:val="24"/>
        </w:rPr>
        <w:t xml:space="preserve">-së të transportuara, numrin e klientëve të shërbyer, si dhe ankesat e regjistruara dhe trajtimin e tyre, në zbatim të kërkesave të raportimit të miratuara nga ERE sipas nenit 16, </w:t>
      </w:r>
      <w:r w:rsidR="00A962F9">
        <w:rPr>
          <w:rFonts w:ascii="Garamond" w:hAnsi="Garamond"/>
          <w:sz w:val="24"/>
          <w:szCs w:val="24"/>
        </w:rPr>
        <w:t>pika 24, të ligjit nr. 102/2015.</w:t>
      </w:r>
    </w:p>
    <w:p w14:paraId="3630CA99" w14:textId="5B8DEE63" w:rsidR="00E67841" w:rsidRPr="00E67841" w:rsidRDefault="00E67841" w:rsidP="00E67841">
      <w:pPr>
        <w:ind w:firstLine="284"/>
        <w:jc w:val="both"/>
        <w:rPr>
          <w:rFonts w:ascii="Garamond" w:hAnsi="Garamond"/>
          <w:sz w:val="24"/>
          <w:szCs w:val="24"/>
        </w:rPr>
      </w:pPr>
      <w:r w:rsidRPr="00E67841">
        <w:rPr>
          <w:rFonts w:ascii="Garamond" w:hAnsi="Garamond"/>
          <w:sz w:val="24"/>
          <w:szCs w:val="24"/>
        </w:rPr>
        <w:t xml:space="preserve">- Kushtet e </w:t>
      </w:r>
      <w:r w:rsidR="00A56B96" w:rsidRPr="00E67841">
        <w:rPr>
          <w:rFonts w:ascii="Garamond" w:hAnsi="Garamond"/>
          <w:sz w:val="24"/>
          <w:szCs w:val="24"/>
        </w:rPr>
        <w:t xml:space="preserve">licencës tip garantojnë </w:t>
      </w:r>
      <w:proofErr w:type="spellStart"/>
      <w:r w:rsidRPr="00E67841">
        <w:rPr>
          <w:rFonts w:ascii="Garamond" w:hAnsi="Garamond"/>
          <w:sz w:val="24"/>
          <w:szCs w:val="24"/>
        </w:rPr>
        <w:t>aksesin</w:t>
      </w:r>
      <w:proofErr w:type="spellEnd"/>
      <w:r w:rsidRPr="00E67841">
        <w:rPr>
          <w:rFonts w:ascii="Garamond" w:hAnsi="Garamond"/>
          <w:sz w:val="24"/>
          <w:szCs w:val="24"/>
        </w:rPr>
        <w:t xml:space="preserve"> e rregulluar dhe </w:t>
      </w:r>
      <w:proofErr w:type="spellStart"/>
      <w:r w:rsidRPr="00E67841">
        <w:rPr>
          <w:rFonts w:ascii="Garamond" w:hAnsi="Garamond"/>
          <w:sz w:val="24"/>
          <w:szCs w:val="24"/>
        </w:rPr>
        <w:t>jodiskriminues</w:t>
      </w:r>
      <w:proofErr w:type="spellEnd"/>
      <w:r w:rsidRPr="00E67841">
        <w:rPr>
          <w:rFonts w:ascii="Garamond" w:hAnsi="Garamond"/>
          <w:sz w:val="24"/>
          <w:szCs w:val="24"/>
        </w:rPr>
        <w:t xml:space="preserve"> të palëve të treta në shërbimet e ofruara, duke parashikuar publikimin e informacionit të detajuar mbi kapacitetet e kontraktuara dhe të </w:t>
      </w:r>
      <w:proofErr w:type="spellStart"/>
      <w:r w:rsidRPr="00E67841">
        <w:rPr>
          <w:rFonts w:ascii="Garamond" w:hAnsi="Garamond"/>
          <w:sz w:val="24"/>
          <w:szCs w:val="24"/>
        </w:rPr>
        <w:t>disponueshme</w:t>
      </w:r>
      <w:proofErr w:type="spellEnd"/>
      <w:r w:rsidRPr="00E67841">
        <w:rPr>
          <w:rFonts w:ascii="Garamond" w:hAnsi="Garamond"/>
          <w:sz w:val="24"/>
          <w:szCs w:val="24"/>
        </w:rPr>
        <w:t>, metodologjinë e tarifave, si dhe të dhënat mbi sasinë e gazit në çdo impiant, me qëllim nxitjen e konkurrencës dhe mbrojtjen e interesave të konsumatorëve.</w:t>
      </w:r>
    </w:p>
    <w:p w14:paraId="09E3D647" w14:textId="2B3D3813" w:rsidR="00E67841" w:rsidRPr="00E67841" w:rsidRDefault="00E67841" w:rsidP="00E67841">
      <w:pPr>
        <w:ind w:firstLine="284"/>
        <w:jc w:val="both"/>
        <w:rPr>
          <w:rFonts w:ascii="Garamond" w:hAnsi="Garamond"/>
          <w:sz w:val="24"/>
          <w:szCs w:val="24"/>
        </w:rPr>
      </w:pPr>
      <w:r w:rsidRPr="00E67841">
        <w:rPr>
          <w:rFonts w:ascii="Garamond" w:hAnsi="Garamond"/>
          <w:sz w:val="24"/>
          <w:szCs w:val="24"/>
        </w:rPr>
        <w:t xml:space="preserve">- Licenca </w:t>
      </w:r>
      <w:r w:rsidR="00A56B96" w:rsidRPr="00E67841">
        <w:rPr>
          <w:rFonts w:ascii="Garamond" w:hAnsi="Garamond"/>
          <w:sz w:val="24"/>
          <w:szCs w:val="24"/>
        </w:rPr>
        <w:t xml:space="preserve">tip </w:t>
      </w:r>
      <w:r w:rsidRPr="00E67841">
        <w:rPr>
          <w:rFonts w:ascii="Garamond" w:hAnsi="Garamond"/>
          <w:sz w:val="24"/>
          <w:szCs w:val="24"/>
        </w:rPr>
        <w:t xml:space="preserve">parashikon mekanizma të qartë për zbatimin e masave administrative dhe heqjen e licencës nga ERE, në rastet kur i licencuari nuk përmbush kushtet thelbësore të licencës, rrezikon jetën, shëndetin dhe pasurinë e qytetarëve, shkel dispozitat për mbrojtjen e mjedisit, ose nuk kryen pagesat </w:t>
      </w:r>
      <w:proofErr w:type="spellStart"/>
      <w:r w:rsidRPr="00E67841">
        <w:rPr>
          <w:rFonts w:ascii="Garamond" w:hAnsi="Garamond"/>
          <w:sz w:val="24"/>
          <w:szCs w:val="24"/>
        </w:rPr>
        <w:t>rregullatore</w:t>
      </w:r>
      <w:proofErr w:type="spellEnd"/>
      <w:r w:rsidRPr="00E67841">
        <w:rPr>
          <w:rFonts w:ascii="Garamond" w:hAnsi="Garamond"/>
          <w:sz w:val="24"/>
          <w:szCs w:val="24"/>
        </w:rPr>
        <w:t xml:space="preserve"> të vendosura nga ERE, në zbatim të neneve 27 dhe 106</w:t>
      </w:r>
      <w:r w:rsidR="00A962F9">
        <w:rPr>
          <w:rFonts w:ascii="Garamond" w:hAnsi="Garamond"/>
          <w:sz w:val="24"/>
          <w:szCs w:val="24"/>
        </w:rPr>
        <w:t>,</w:t>
      </w:r>
      <w:r w:rsidRPr="00E67841">
        <w:rPr>
          <w:rFonts w:ascii="Garamond" w:hAnsi="Garamond"/>
          <w:sz w:val="24"/>
          <w:szCs w:val="24"/>
        </w:rPr>
        <w:t xml:space="preserve"> të ligjit nr. 102/2015</w:t>
      </w:r>
      <w:r w:rsidR="00A962F9">
        <w:rPr>
          <w:rFonts w:ascii="Garamond" w:hAnsi="Garamond"/>
          <w:sz w:val="24"/>
          <w:szCs w:val="24"/>
        </w:rPr>
        <w:t>,</w:t>
      </w:r>
      <w:r w:rsidRPr="00E67841">
        <w:rPr>
          <w:rFonts w:ascii="Garamond" w:hAnsi="Garamond"/>
          <w:sz w:val="24"/>
          <w:szCs w:val="24"/>
        </w:rPr>
        <w:t xml:space="preserve"> “Për sektorin e gazit natyror”, </w:t>
      </w:r>
      <w:r w:rsidR="00A962F9" w:rsidRPr="00C61256">
        <w:rPr>
          <w:rFonts w:ascii="Garamond" w:hAnsi="Garamond"/>
          <w:sz w:val="24"/>
          <w:szCs w:val="18"/>
        </w:rPr>
        <w:t>të</w:t>
      </w:r>
      <w:r w:rsidRPr="00E67841">
        <w:rPr>
          <w:rFonts w:ascii="Garamond" w:hAnsi="Garamond"/>
          <w:sz w:val="24"/>
          <w:szCs w:val="24"/>
        </w:rPr>
        <w:t xml:space="preserve"> ndryshuar.</w:t>
      </w:r>
    </w:p>
    <w:p w14:paraId="0D4E3EE1" w14:textId="100F146A" w:rsidR="00E67841" w:rsidRPr="00E67841" w:rsidRDefault="00E67841" w:rsidP="00E67841">
      <w:pPr>
        <w:ind w:firstLine="284"/>
        <w:jc w:val="both"/>
        <w:rPr>
          <w:rFonts w:ascii="Garamond" w:hAnsi="Garamond"/>
          <w:sz w:val="24"/>
          <w:szCs w:val="24"/>
        </w:rPr>
      </w:pPr>
      <w:r w:rsidRPr="00E67841">
        <w:rPr>
          <w:rFonts w:ascii="Garamond" w:hAnsi="Garamond"/>
          <w:sz w:val="24"/>
          <w:szCs w:val="24"/>
        </w:rPr>
        <w:t xml:space="preserve">- Në këtë kuadër, </w:t>
      </w:r>
      <w:r w:rsidR="00A56B96" w:rsidRPr="00E67841">
        <w:rPr>
          <w:rFonts w:ascii="Garamond" w:hAnsi="Garamond"/>
          <w:sz w:val="24"/>
          <w:szCs w:val="24"/>
        </w:rPr>
        <w:t xml:space="preserve">licenca tip </w:t>
      </w:r>
      <w:r w:rsidRPr="00E67841">
        <w:rPr>
          <w:rFonts w:ascii="Garamond" w:hAnsi="Garamond"/>
          <w:sz w:val="24"/>
          <w:szCs w:val="24"/>
        </w:rPr>
        <w:t>synon të rregullojë ushtrimin e kësaj veprimtarie në mënyrë të unifikuar, duke garantuar respektimin e kërkesave ligjore, standardeve teknike dhe të sigurisë.</w:t>
      </w:r>
    </w:p>
    <w:p w14:paraId="56D4DEFB" w14:textId="34DF9DAE" w:rsidR="00E67841" w:rsidRPr="00E67841" w:rsidRDefault="00E67841" w:rsidP="00E67841">
      <w:pPr>
        <w:ind w:firstLine="284"/>
        <w:jc w:val="both"/>
        <w:rPr>
          <w:rFonts w:ascii="Garamond" w:hAnsi="Garamond"/>
          <w:sz w:val="24"/>
          <w:szCs w:val="24"/>
        </w:rPr>
      </w:pPr>
      <w:r w:rsidRPr="00E67841">
        <w:rPr>
          <w:rFonts w:ascii="Garamond" w:hAnsi="Garamond"/>
          <w:sz w:val="24"/>
          <w:szCs w:val="24"/>
        </w:rPr>
        <w:t xml:space="preserve">Për gjithë sa më sipër, </w:t>
      </w:r>
      <w:r w:rsidR="00A962F9" w:rsidRPr="00E67841">
        <w:rPr>
          <w:rFonts w:ascii="Garamond" w:hAnsi="Garamond"/>
          <w:sz w:val="24"/>
          <w:szCs w:val="24"/>
        </w:rPr>
        <w:t xml:space="preserve">Bordi </w:t>
      </w:r>
      <w:r w:rsidR="00A962F9">
        <w:rPr>
          <w:rFonts w:ascii="Garamond" w:hAnsi="Garamond"/>
          <w:sz w:val="24"/>
          <w:szCs w:val="24"/>
        </w:rPr>
        <w:t>i ERE-s</w:t>
      </w:r>
    </w:p>
    <w:p w14:paraId="337D8435" w14:textId="77777777" w:rsidR="00E67841" w:rsidRPr="00E67841" w:rsidRDefault="00E67841" w:rsidP="00E67841">
      <w:pPr>
        <w:ind w:firstLine="284"/>
        <w:jc w:val="both"/>
        <w:rPr>
          <w:rFonts w:ascii="Garamond" w:hAnsi="Garamond"/>
          <w:sz w:val="24"/>
          <w:szCs w:val="24"/>
        </w:rPr>
      </w:pPr>
    </w:p>
    <w:p w14:paraId="3F7B1A07" w14:textId="7145A504" w:rsidR="00E67841" w:rsidRPr="00E67841" w:rsidRDefault="00E67841" w:rsidP="00E67841">
      <w:pPr>
        <w:ind w:firstLine="284"/>
        <w:jc w:val="center"/>
        <w:rPr>
          <w:rFonts w:ascii="Garamond" w:hAnsi="Garamond"/>
          <w:sz w:val="24"/>
          <w:szCs w:val="24"/>
        </w:rPr>
      </w:pPr>
      <w:r w:rsidRPr="00E67841">
        <w:rPr>
          <w:rFonts w:ascii="Garamond" w:hAnsi="Garamond"/>
          <w:sz w:val="24"/>
          <w:szCs w:val="24"/>
        </w:rPr>
        <w:t>VENDOSI:</w:t>
      </w:r>
    </w:p>
    <w:p w14:paraId="70A24606" w14:textId="77777777" w:rsidR="00E67841" w:rsidRPr="00E67841" w:rsidRDefault="00E67841" w:rsidP="00E67841">
      <w:pPr>
        <w:ind w:firstLine="284"/>
        <w:jc w:val="both"/>
        <w:rPr>
          <w:rFonts w:ascii="Garamond" w:hAnsi="Garamond"/>
          <w:sz w:val="24"/>
          <w:szCs w:val="24"/>
        </w:rPr>
      </w:pPr>
    </w:p>
    <w:p w14:paraId="1C6538F6" w14:textId="5D3ED57C" w:rsidR="00E67841" w:rsidRPr="00E67841" w:rsidRDefault="00E67841" w:rsidP="00E67841">
      <w:pPr>
        <w:ind w:firstLine="284"/>
        <w:jc w:val="both"/>
        <w:rPr>
          <w:rFonts w:ascii="Garamond" w:hAnsi="Garamond"/>
          <w:sz w:val="24"/>
          <w:szCs w:val="24"/>
        </w:rPr>
      </w:pPr>
      <w:r w:rsidRPr="00E67841">
        <w:rPr>
          <w:rFonts w:ascii="Garamond" w:hAnsi="Garamond"/>
          <w:sz w:val="24"/>
          <w:szCs w:val="24"/>
        </w:rPr>
        <w:t xml:space="preserve">1. Fillimin e procedurës për miratimin e </w:t>
      </w:r>
      <w:r w:rsidR="00A56B96" w:rsidRPr="00E67841">
        <w:rPr>
          <w:rFonts w:ascii="Garamond" w:hAnsi="Garamond"/>
          <w:sz w:val="24"/>
          <w:szCs w:val="24"/>
        </w:rPr>
        <w:t>licencës t</w:t>
      </w:r>
      <w:r w:rsidRPr="00E67841">
        <w:rPr>
          <w:rFonts w:ascii="Garamond" w:hAnsi="Garamond"/>
          <w:sz w:val="24"/>
          <w:szCs w:val="24"/>
        </w:rPr>
        <w:t>ip për veprimtarinë e operimit në impiant</w:t>
      </w:r>
      <w:r w:rsidR="00A962F9">
        <w:rPr>
          <w:rFonts w:ascii="Garamond" w:hAnsi="Garamond"/>
          <w:sz w:val="24"/>
          <w:szCs w:val="24"/>
        </w:rPr>
        <w:t xml:space="preserve">et e </w:t>
      </w:r>
      <w:proofErr w:type="spellStart"/>
      <w:r w:rsidR="00A962F9">
        <w:rPr>
          <w:rFonts w:ascii="Garamond" w:hAnsi="Garamond"/>
          <w:sz w:val="24"/>
          <w:szCs w:val="24"/>
        </w:rPr>
        <w:t>GNL</w:t>
      </w:r>
      <w:proofErr w:type="spellEnd"/>
      <w:r w:rsidR="00A962F9">
        <w:rPr>
          <w:rFonts w:ascii="Garamond" w:hAnsi="Garamond"/>
          <w:sz w:val="24"/>
          <w:szCs w:val="24"/>
        </w:rPr>
        <w:t>-së me përmasa të vogla</w:t>
      </w:r>
      <w:r w:rsidRPr="00E67841">
        <w:rPr>
          <w:rFonts w:ascii="Garamond" w:hAnsi="Garamond"/>
          <w:sz w:val="24"/>
          <w:szCs w:val="24"/>
        </w:rPr>
        <w:t xml:space="preserve"> (dokumenti bashkëlidhur).</w:t>
      </w:r>
    </w:p>
    <w:p w14:paraId="2725A3B5" w14:textId="503D7BBF" w:rsidR="00E67841" w:rsidRPr="00E67841" w:rsidRDefault="00E67841" w:rsidP="00E67841">
      <w:pPr>
        <w:ind w:firstLine="284"/>
        <w:jc w:val="both"/>
        <w:rPr>
          <w:rFonts w:ascii="Garamond" w:hAnsi="Garamond"/>
          <w:sz w:val="24"/>
          <w:szCs w:val="24"/>
        </w:rPr>
      </w:pPr>
      <w:r w:rsidRPr="00E67841">
        <w:rPr>
          <w:rFonts w:ascii="Garamond" w:hAnsi="Garamond"/>
          <w:sz w:val="24"/>
          <w:szCs w:val="24"/>
        </w:rPr>
        <w:t xml:space="preserve">2. Drejtoria e Rregullimit të Gazit Natyror, të njoftojë palët e interesit për vendimin e </w:t>
      </w:r>
      <w:r w:rsidR="00A962F9" w:rsidRPr="00E67841">
        <w:rPr>
          <w:rFonts w:ascii="Garamond" w:hAnsi="Garamond"/>
          <w:sz w:val="24"/>
          <w:szCs w:val="24"/>
        </w:rPr>
        <w:t xml:space="preserve">Bordit </w:t>
      </w:r>
      <w:r w:rsidRPr="00E67841">
        <w:rPr>
          <w:rFonts w:ascii="Garamond" w:hAnsi="Garamond"/>
          <w:sz w:val="24"/>
          <w:szCs w:val="24"/>
        </w:rPr>
        <w:t>të ERE-s</w:t>
      </w:r>
      <w:r w:rsidR="00A962F9">
        <w:rPr>
          <w:rFonts w:ascii="Garamond" w:hAnsi="Garamond"/>
          <w:sz w:val="24"/>
          <w:szCs w:val="24"/>
        </w:rPr>
        <w:t>.</w:t>
      </w:r>
    </w:p>
    <w:p w14:paraId="522C3B58" w14:textId="77777777" w:rsidR="00E67841" w:rsidRPr="00E67841" w:rsidRDefault="00E67841" w:rsidP="00E67841">
      <w:pPr>
        <w:ind w:firstLine="284"/>
        <w:jc w:val="both"/>
        <w:rPr>
          <w:rFonts w:ascii="Garamond" w:hAnsi="Garamond"/>
          <w:sz w:val="24"/>
          <w:szCs w:val="24"/>
        </w:rPr>
      </w:pPr>
      <w:r w:rsidRPr="00E67841">
        <w:rPr>
          <w:rFonts w:ascii="Garamond" w:hAnsi="Garamond"/>
          <w:sz w:val="24"/>
          <w:szCs w:val="24"/>
        </w:rPr>
        <w:t>Ky vendim hyn në fuqi menjëherë.</w:t>
      </w:r>
    </w:p>
    <w:p w14:paraId="00F5DDBF" w14:textId="07E3C3CC" w:rsidR="00E67841" w:rsidRPr="00E67841" w:rsidRDefault="00E67841" w:rsidP="00E67841">
      <w:pPr>
        <w:ind w:firstLine="284"/>
        <w:jc w:val="both"/>
        <w:rPr>
          <w:rFonts w:ascii="Garamond" w:hAnsi="Garamond"/>
          <w:sz w:val="24"/>
          <w:szCs w:val="24"/>
        </w:rPr>
      </w:pPr>
      <w:r w:rsidRPr="00E67841">
        <w:rPr>
          <w:rFonts w:ascii="Garamond" w:hAnsi="Garamond"/>
          <w:sz w:val="24"/>
          <w:szCs w:val="24"/>
        </w:rPr>
        <w:t xml:space="preserve">Çdo palë e përfshirë në këtë procedurë mund t’i kërkojë ERE-s, brenda 7 ditëve kalendarike nga data e marrjes dijeni të vendimit, rishikimin e vendimit të </w:t>
      </w:r>
      <w:r w:rsidR="00A962F9" w:rsidRPr="00E67841">
        <w:rPr>
          <w:rFonts w:ascii="Garamond" w:hAnsi="Garamond"/>
          <w:sz w:val="24"/>
          <w:szCs w:val="24"/>
        </w:rPr>
        <w:t xml:space="preserve">Bordit </w:t>
      </w:r>
      <w:r w:rsidRPr="00E67841">
        <w:rPr>
          <w:rFonts w:ascii="Garamond" w:hAnsi="Garamond"/>
          <w:sz w:val="24"/>
          <w:szCs w:val="24"/>
        </w:rPr>
        <w:t xml:space="preserve">në rast se ka siguruar prova të reja që mund ta çojnë </w:t>
      </w:r>
      <w:r w:rsidR="00A962F9" w:rsidRPr="00E67841">
        <w:rPr>
          <w:rFonts w:ascii="Garamond" w:hAnsi="Garamond"/>
          <w:sz w:val="24"/>
          <w:szCs w:val="24"/>
        </w:rPr>
        <w:t xml:space="preserve">Bordin </w:t>
      </w:r>
      <w:r w:rsidRPr="00E67841">
        <w:rPr>
          <w:rFonts w:ascii="Garamond" w:hAnsi="Garamond"/>
          <w:sz w:val="24"/>
          <w:szCs w:val="24"/>
        </w:rPr>
        <w:t>në marrjen e një vendimi të ndryshëm nga i mëparshmi apo për gabime materiale të konstatuara. Për këtë vendim mund të bëhet ankim në Gjykatën Administrative Tiranë, brenda 45 ditëve kalendarike nga dita e publikimit në Fletoren Zyrtare.</w:t>
      </w:r>
    </w:p>
    <w:p w14:paraId="09292B31" w14:textId="77777777" w:rsidR="00E67841" w:rsidRPr="00E67841" w:rsidRDefault="00E67841" w:rsidP="00E67841">
      <w:pPr>
        <w:ind w:firstLine="284"/>
        <w:jc w:val="both"/>
        <w:rPr>
          <w:rFonts w:ascii="Garamond" w:hAnsi="Garamond"/>
          <w:sz w:val="24"/>
          <w:szCs w:val="24"/>
        </w:rPr>
      </w:pPr>
      <w:r w:rsidRPr="00E67841">
        <w:rPr>
          <w:rFonts w:ascii="Garamond" w:hAnsi="Garamond"/>
          <w:sz w:val="24"/>
          <w:szCs w:val="24"/>
        </w:rPr>
        <w:t>Ky vendim botohet në Fletoren Zyrtare.</w:t>
      </w:r>
    </w:p>
    <w:p w14:paraId="2F514EC1" w14:textId="331008AA" w:rsidR="00B421D9" w:rsidRPr="00E67841" w:rsidRDefault="00B421D9" w:rsidP="00E67841">
      <w:pPr>
        <w:ind w:firstLine="284"/>
        <w:jc w:val="right"/>
        <w:rPr>
          <w:rFonts w:ascii="Garamond" w:hAnsi="Garamond"/>
          <w:bCs/>
          <w:sz w:val="24"/>
          <w:szCs w:val="24"/>
        </w:rPr>
      </w:pPr>
      <w:r w:rsidRPr="00E67841">
        <w:rPr>
          <w:rFonts w:ascii="Garamond" w:hAnsi="Garamond"/>
          <w:sz w:val="24"/>
          <w:szCs w:val="24"/>
        </w:rPr>
        <w:cr/>
      </w:r>
      <w:r w:rsidR="0082594A" w:rsidRPr="00E67841">
        <w:rPr>
          <w:rFonts w:ascii="Garamond" w:hAnsi="Garamond"/>
          <w:bCs/>
          <w:sz w:val="24"/>
          <w:szCs w:val="24"/>
        </w:rPr>
        <w:t>KRYETAR</w:t>
      </w:r>
    </w:p>
    <w:p w14:paraId="18E588CB" w14:textId="301386BF" w:rsidR="0082594A" w:rsidRPr="00E67841" w:rsidRDefault="00E67841" w:rsidP="00E67841">
      <w:pPr>
        <w:tabs>
          <w:tab w:val="left" w:pos="7776"/>
        </w:tabs>
        <w:ind w:firstLine="284"/>
        <w:jc w:val="right"/>
        <w:rPr>
          <w:rFonts w:ascii="Garamond" w:hAnsi="Garamond"/>
          <w:b/>
          <w:bCs/>
          <w:sz w:val="24"/>
          <w:szCs w:val="24"/>
        </w:rPr>
      </w:pPr>
      <w:r w:rsidRPr="00E67841">
        <w:rPr>
          <w:rFonts w:ascii="Garamond" w:hAnsi="Garamond"/>
          <w:b/>
          <w:bCs/>
          <w:sz w:val="24"/>
          <w:szCs w:val="24"/>
        </w:rPr>
        <w:t xml:space="preserve">Petrit </w:t>
      </w:r>
      <w:proofErr w:type="spellStart"/>
      <w:r w:rsidRPr="00E67841">
        <w:rPr>
          <w:rFonts w:ascii="Garamond" w:hAnsi="Garamond"/>
          <w:b/>
          <w:bCs/>
          <w:sz w:val="24"/>
          <w:szCs w:val="24"/>
        </w:rPr>
        <w:t>Ahmeti</w:t>
      </w:r>
      <w:proofErr w:type="spellEnd"/>
    </w:p>
    <w:p w14:paraId="724C157B" w14:textId="77777777" w:rsidR="00B421D9" w:rsidRPr="00E67841" w:rsidRDefault="00B421D9" w:rsidP="00E67841">
      <w:pPr>
        <w:ind w:firstLine="284"/>
        <w:jc w:val="right"/>
        <w:rPr>
          <w:rFonts w:ascii="Garamond" w:hAnsi="Garamond"/>
          <w:b/>
          <w:bCs/>
          <w:sz w:val="24"/>
          <w:szCs w:val="24"/>
        </w:rPr>
      </w:pPr>
    </w:p>
    <w:p w14:paraId="6BE10B03" w14:textId="77777777" w:rsidR="00B421D9" w:rsidRPr="00E67841" w:rsidRDefault="00B421D9" w:rsidP="00E67841">
      <w:pPr>
        <w:ind w:firstLine="284"/>
        <w:jc w:val="right"/>
        <w:rPr>
          <w:rFonts w:ascii="Garamond" w:hAnsi="Garamond"/>
          <w:b/>
          <w:sz w:val="24"/>
          <w:szCs w:val="24"/>
        </w:rPr>
      </w:pPr>
    </w:p>
    <w:p w14:paraId="1F8DCCE5" w14:textId="7AEAD8C1" w:rsidR="002515EF" w:rsidRPr="00794254" w:rsidRDefault="002515EF" w:rsidP="002515EF">
      <w:pPr>
        <w:ind w:firstLine="284"/>
        <w:jc w:val="center"/>
        <w:rPr>
          <w:rFonts w:ascii="Garamond" w:hAnsi="Garamond"/>
          <w:sz w:val="24"/>
          <w:szCs w:val="24"/>
        </w:rPr>
      </w:pPr>
      <w:r w:rsidRPr="00794254">
        <w:rPr>
          <w:rFonts w:ascii="Garamond" w:hAnsi="Garamond"/>
          <w:bCs/>
          <w:sz w:val="24"/>
          <w:szCs w:val="24"/>
        </w:rPr>
        <w:t xml:space="preserve">LICENCË PËR VEPRIMTARINË E </w:t>
      </w:r>
      <w:bookmarkStart w:id="1" w:name="_Hlk224221038"/>
      <w:bookmarkStart w:id="2" w:name="_Hlk224222493"/>
      <w:r w:rsidRPr="00794254">
        <w:rPr>
          <w:rFonts w:ascii="Garamond" w:hAnsi="Garamond"/>
          <w:bCs/>
          <w:sz w:val="24"/>
          <w:szCs w:val="24"/>
        </w:rPr>
        <w:t xml:space="preserve">OPERIMIT NË IMPIANTET E </w:t>
      </w:r>
      <w:proofErr w:type="spellStart"/>
      <w:r w:rsidRPr="00794254">
        <w:rPr>
          <w:rFonts w:ascii="Garamond" w:hAnsi="Garamond"/>
          <w:bCs/>
          <w:sz w:val="24"/>
          <w:szCs w:val="24"/>
        </w:rPr>
        <w:t>GNL</w:t>
      </w:r>
      <w:proofErr w:type="spellEnd"/>
      <w:r w:rsidRPr="00794254">
        <w:rPr>
          <w:rFonts w:ascii="Garamond" w:hAnsi="Garamond"/>
          <w:bCs/>
          <w:sz w:val="24"/>
          <w:szCs w:val="24"/>
        </w:rPr>
        <w:t>-</w:t>
      </w:r>
      <w:r w:rsidR="00794254" w:rsidRPr="00794254">
        <w:rPr>
          <w:rFonts w:ascii="Garamond" w:hAnsi="Garamond"/>
          <w:bCs/>
          <w:sz w:val="24"/>
          <w:szCs w:val="24"/>
        </w:rPr>
        <w:t>së</w:t>
      </w:r>
      <w:r w:rsidRPr="00794254">
        <w:rPr>
          <w:rFonts w:ascii="Garamond" w:hAnsi="Garamond"/>
          <w:bCs/>
          <w:sz w:val="24"/>
          <w:szCs w:val="24"/>
        </w:rPr>
        <w:t xml:space="preserve"> </w:t>
      </w:r>
      <w:bookmarkEnd w:id="1"/>
      <w:r w:rsidRPr="00794254">
        <w:rPr>
          <w:rFonts w:ascii="Garamond" w:hAnsi="Garamond"/>
          <w:sz w:val="24"/>
          <w:szCs w:val="24"/>
        </w:rPr>
        <w:t>ME PËRMASA TË VOGLA</w:t>
      </w:r>
    </w:p>
    <w:bookmarkEnd w:id="2"/>
    <w:p w14:paraId="1DFA2D8F" w14:textId="77777777" w:rsidR="002515EF" w:rsidRPr="00794254" w:rsidRDefault="002515EF" w:rsidP="002515EF">
      <w:pPr>
        <w:ind w:firstLine="284"/>
        <w:rPr>
          <w:rFonts w:ascii="Garamond" w:hAnsi="Garamond"/>
          <w:sz w:val="24"/>
          <w:szCs w:val="24"/>
        </w:rPr>
      </w:pPr>
    </w:p>
    <w:p w14:paraId="21B27B8D" w14:textId="1E8A61B2" w:rsidR="002515EF" w:rsidRPr="00B807D4" w:rsidRDefault="002515EF" w:rsidP="002515EF">
      <w:pPr>
        <w:ind w:firstLine="284"/>
        <w:rPr>
          <w:rFonts w:ascii="Garamond" w:hAnsi="Garamond"/>
          <w:sz w:val="24"/>
          <w:szCs w:val="24"/>
          <w:u w:val="single"/>
        </w:rPr>
      </w:pPr>
      <w:r w:rsidRPr="00794254">
        <w:rPr>
          <w:rFonts w:ascii="Garamond" w:hAnsi="Garamond"/>
          <w:sz w:val="24"/>
          <w:szCs w:val="24"/>
        </w:rPr>
        <w:t>Licenca i jepet:</w:t>
      </w:r>
      <w:r w:rsidR="00794254" w:rsidRPr="00794254">
        <w:rPr>
          <w:rFonts w:ascii="Garamond" w:hAnsi="Garamond"/>
          <w:sz w:val="24"/>
          <w:szCs w:val="24"/>
        </w:rPr>
        <w:t xml:space="preserve"> </w:t>
      </w:r>
      <w:r>
        <w:rPr>
          <w:rFonts w:ascii="Garamond" w:hAnsi="Garamond"/>
          <w:sz w:val="24"/>
          <w:szCs w:val="24"/>
          <w:u w:val="single"/>
        </w:rPr>
        <w:t>_____________________</w:t>
      </w:r>
    </w:p>
    <w:p w14:paraId="573A9754" w14:textId="204F59EA" w:rsidR="002515EF" w:rsidRPr="00B807D4" w:rsidRDefault="002515EF" w:rsidP="002515EF">
      <w:pPr>
        <w:ind w:firstLine="284"/>
        <w:rPr>
          <w:rFonts w:ascii="Garamond" w:hAnsi="Garamond"/>
          <w:sz w:val="24"/>
          <w:szCs w:val="24"/>
          <w:u w:val="single"/>
        </w:rPr>
      </w:pPr>
      <w:proofErr w:type="spellStart"/>
      <w:r w:rsidRPr="00794254">
        <w:rPr>
          <w:rFonts w:ascii="Garamond" w:hAnsi="Garamond"/>
          <w:sz w:val="24"/>
          <w:szCs w:val="24"/>
        </w:rPr>
        <w:t>NUIS</w:t>
      </w:r>
      <w:proofErr w:type="spellEnd"/>
      <w:r w:rsidRPr="00794254">
        <w:rPr>
          <w:rFonts w:ascii="Garamond" w:hAnsi="Garamond"/>
          <w:sz w:val="24"/>
          <w:szCs w:val="24"/>
        </w:rPr>
        <w:t>:</w:t>
      </w:r>
      <w:r w:rsidR="00794254" w:rsidRPr="00794254">
        <w:rPr>
          <w:rFonts w:ascii="Garamond" w:hAnsi="Garamond"/>
          <w:sz w:val="24"/>
          <w:szCs w:val="24"/>
        </w:rPr>
        <w:t xml:space="preserve"> </w:t>
      </w:r>
      <w:r>
        <w:rPr>
          <w:rFonts w:ascii="Garamond" w:hAnsi="Garamond"/>
          <w:sz w:val="24"/>
          <w:szCs w:val="24"/>
          <w:u w:val="single"/>
        </w:rPr>
        <w:t>___________________________</w:t>
      </w:r>
    </w:p>
    <w:p w14:paraId="7DCC59D0" w14:textId="5A20FEEC" w:rsidR="002515EF" w:rsidRPr="00B807D4" w:rsidRDefault="002515EF" w:rsidP="002515EF">
      <w:pPr>
        <w:ind w:firstLine="284"/>
        <w:rPr>
          <w:rFonts w:ascii="Garamond" w:hAnsi="Garamond"/>
          <w:sz w:val="24"/>
          <w:szCs w:val="24"/>
          <w:u w:val="single"/>
        </w:rPr>
      </w:pPr>
      <w:r w:rsidRPr="00794254">
        <w:rPr>
          <w:rFonts w:ascii="Garamond" w:hAnsi="Garamond"/>
          <w:sz w:val="24"/>
          <w:szCs w:val="24"/>
        </w:rPr>
        <w:t xml:space="preserve">Numri i </w:t>
      </w:r>
      <w:r w:rsidR="00794254" w:rsidRPr="00794254">
        <w:rPr>
          <w:rFonts w:ascii="Garamond" w:hAnsi="Garamond"/>
          <w:sz w:val="24"/>
          <w:szCs w:val="24"/>
        </w:rPr>
        <w:t>licencës</w:t>
      </w:r>
      <w:r w:rsidRPr="00794254">
        <w:rPr>
          <w:rFonts w:ascii="Garamond" w:hAnsi="Garamond"/>
          <w:sz w:val="24"/>
          <w:szCs w:val="24"/>
        </w:rPr>
        <w:t>:</w:t>
      </w:r>
      <w:r w:rsidR="00794254" w:rsidRPr="00794254">
        <w:rPr>
          <w:rFonts w:ascii="Garamond" w:hAnsi="Garamond"/>
          <w:sz w:val="24"/>
          <w:szCs w:val="24"/>
        </w:rPr>
        <w:t xml:space="preserve"> </w:t>
      </w:r>
      <w:r>
        <w:rPr>
          <w:rFonts w:ascii="Garamond" w:hAnsi="Garamond"/>
          <w:sz w:val="24"/>
          <w:szCs w:val="24"/>
          <w:u w:val="single"/>
        </w:rPr>
        <w:t>__________________</w:t>
      </w:r>
    </w:p>
    <w:p w14:paraId="239E7AC6" w14:textId="6F175EBF" w:rsidR="002515EF" w:rsidRPr="00B807D4" w:rsidRDefault="002515EF" w:rsidP="002515EF">
      <w:pPr>
        <w:ind w:firstLine="284"/>
        <w:rPr>
          <w:rFonts w:ascii="Garamond" w:hAnsi="Garamond"/>
          <w:sz w:val="24"/>
          <w:szCs w:val="24"/>
          <w:u w:val="single"/>
        </w:rPr>
      </w:pPr>
      <w:r w:rsidRPr="00794254">
        <w:rPr>
          <w:rFonts w:ascii="Garamond" w:hAnsi="Garamond"/>
          <w:sz w:val="24"/>
          <w:szCs w:val="24"/>
        </w:rPr>
        <w:t>Seria:</w:t>
      </w:r>
      <w:r w:rsidR="00794254" w:rsidRPr="00794254">
        <w:rPr>
          <w:rFonts w:ascii="Garamond" w:hAnsi="Garamond"/>
          <w:sz w:val="24"/>
          <w:szCs w:val="24"/>
        </w:rPr>
        <w:t xml:space="preserve"> </w:t>
      </w:r>
      <w:r>
        <w:rPr>
          <w:rFonts w:ascii="Garamond" w:hAnsi="Garamond"/>
          <w:sz w:val="24"/>
          <w:szCs w:val="24"/>
          <w:u w:val="single"/>
        </w:rPr>
        <w:t>___________________________</w:t>
      </w:r>
    </w:p>
    <w:p w14:paraId="11D8BB4D" w14:textId="738BB00F" w:rsidR="002515EF" w:rsidRPr="00B807D4" w:rsidRDefault="002515EF" w:rsidP="002515EF">
      <w:pPr>
        <w:ind w:firstLine="284"/>
        <w:rPr>
          <w:rFonts w:ascii="Garamond" w:hAnsi="Garamond"/>
          <w:sz w:val="24"/>
          <w:szCs w:val="24"/>
          <w:u w:val="single"/>
        </w:rPr>
      </w:pPr>
      <w:r w:rsidRPr="00794254">
        <w:rPr>
          <w:rFonts w:ascii="Garamond" w:hAnsi="Garamond"/>
          <w:sz w:val="24"/>
          <w:szCs w:val="24"/>
        </w:rPr>
        <w:t xml:space="preserve">Data e </w:t>
      </w:r>
      <w:r w:rsidR="00794254" w:rsidRPr="00794254">
        <w:rPr>
          <w:rFonts w:ascii="Garamond" w:hAnsi="Garamond"/>
          <w:sz w:val="24"/>
          <w:szCs w:val="24"/>
        </w:rPr>
        <w:t>hyrjes në fuqi</w:t>
      </w:r>
      <w:r w:rsidRPr="00794254">
        <w:rPr>
          <w:rFonts w:ascii="Garamond" w:hAnsi="Garamond"/>
          <w:sz w:val="24"/>
          <w:szCs w:val="24"/>
        </w:rPr>
        <w:t>:</w:t>
      </w:r>
      <w:r w:rsidR="00794254">
        <w:rPr>
          <w:rFonts w:ascii="Garamond" w:hAnsi="Garamond"/>
          <w:sz w:val="24"/>
          <w:szCs w:val="24"/>
          <w:u w:val="single"/>
        </w:rPr>
        <w:t xml:space="preserve"> </w:t>
      </w:r>
      <w:r>
        <w:rPr>
          <w:rFonts w:ascii="Garamond" w:hAnsi="Garamond"/>
          <w:sz w:val="24"/>
          <w:szCs w:val="24"/>
          <w:u w:val="single"/>
        </w:rPr>
        <w:t>______________</w:t>
      </w:r>
    </w:p>
    <w:p w14:paraId="42962362" w14:textId="422DC884" w:rsidR="002515EF" w:rsidRPr="00B807D4" w:rsidRDefault="002515EF" w:rsidP="002515EF">
      <w:pPr>
        <w:ind w:firstLine="284"/>
        <w:rPr>
          <w:rFonts w:ascii="Garamond" w:hAnsi="Garamond"/>
          <w:sz w:val="24"/>
          <w:szCs w:val="24"/>
          <w:u w:val="single"/>
        </w:rPr>
      </w:pPr>
      <w:r w:rsidRPr="00794254">
        <w:rPr>
          <w:rFonts w:ascii="Garamond" w:hAnsi="Garamond"/>
          <w:sz w:val="24"/>
          <w:szCs w:val="24"/>
        </w:rPr>
        <w:t>Kohëzgjatja:</w:t>
      </w:r>
      <w:r w:rsidR="00794254" w:rsidRPr="00794254">
        <w:rPr>
          <w:rFonts w:ascii="Garamond" w:hAnsi="Garamond"/>
          <w:sz w:val="24"/>
          <w:szCs w:val="24"/>
        </w:rPr>
        <w:t xml:space="preserve"> </w:t>
      </w:r>
      <w:r>
        <w:rPr>
          <w:rFonts w:ascii="Garamond" w:hAnsi="Garamond"/>
          <w:sz w:val="24"/>
          <w:szCs w:val="24"/>
          <w:u w:val="single"/>
        </w:rPr>
        <w:t>______________________</w:t>
      </w:r>
    </w:p>
    <w:p w14:paraId="14D8391A" w14:textId="77777777" w:rsidR="002515EF" w:rsidRPr="00B807D4" w:rsidRDefault="002515EF" w:rsidP="002515EF">
      <w:pPr>
        <w:ind w:firstLine="284"/>
        <w:rPr>
          <w:rFonts w:ascii="Garamond" w:hAnsi="Garamond"/>
          <w:sz w:val="24"/>
          <w:szCs w:val="24"/>
        </w:rPr>
      </w:pPr>
    </w:p>
    <w:p w14:paraId="46134D66" w14:textId="39568B48" w:rsidR="002515EF" w:rsidRPr="00B807D4" w:rsidRDefault="002515EF" w:rsidP="002515EF">
      <w:pPr>
        <w:ind w:firstLine="284"/>
        <w:jc w:val="both"/>
        <w:rPr>
          <w:rFonts w:ascii="Garamond" w:hAnsi="Garamond"/>
          <w:sz w:val="24"/>
          <w:szCs w:val="24"/>
        </w:rPr>
      </w:pPr>
      <w:r w:rsidRPr="00B807D4">
        <w:rPr>
          <w:rFonts w:ascii="Garamond" w:hAnsi="Garamond"/>
          <w:sz w:val="24"/>
          <w:szCs w:val="24"/>
        </w:rPr>
        <w:t xml:space="preserve">Bazuar në autoritetin që i është dhënë në </w:t>
      </w:r>
      <w:r w:rsidR="00794254">
        <w:rPr>
          <w:rFonts w:ascii="Garamond" w:hAnsi="Garamond"/>
          <w:sz w:val="24"/>
          <w:szCs w:val="24"/>
        </w:rPr>
        <w:t>l</w:t>
      </w:r>
      <w:r w:rsidRPr="00B807D4">
        <w:rPr>
          <w:rFonts w:ascii="Garamond" w:hAnsi="Garamond"/>
          <w:sz w:val="24"/>
          <w:szCs w:val="24"/>
        </w:rPr>
        <w:t>igjin nr.</w:t>
      </w:r>
      <w:r w:rsidR="00794254">
        <w:rPr>
          <w:rFonts w:ascii="Garamond" w:hAnsi="Garamond"/>
          <w:sz w:val="24"/>
          <w:szCs w:val="24"/>
        </w:rPr>
        <w:t xml:space="preserve"> </w:t>
      </w:r>
      <w:r w:rsidRPr="00B807D4">
        <w:rPr>
          <w:rFonts w:ascii="Garamond" w:hAnsi="Garamond"/>
          <w:sz w:val="24"/>
          <w:szCs w:val="24"/>
        </w:rPr>
        <w:t>102/2015</w:t>
      </w:r>
      <w:r w:rsidR="00794254">
        <w:rPr>
          <w:rFonts w:ascii="Garamond" w:hAnsi="Garamond"/>
          <w:sz w:val="24"/>
          <w:szCs w:val="24"/>
        </w:rPr>
        <w:t>,</w:t>
      </w:r>
      <w:r w:rsidRPr="00B807D4">
        <w:rPr>
          <w:rFonts w:ascii="Garamond" w:hAnsi="Garamond"/>
          <w:sz w:val="24"/>
          <w:szCs w:val="24"/>
        </w:rPr>
        <w:t xml:space="preserve"> </w:t>
      </w:r>
      <w:r w:rsidRPr="00794254">
        <w:rPr>
          <w:rFonts w:ascii="Garamond" w:hAnsi="Garamond"/>
          <w:sz w:val="24"/>
          <w:szCs w:val="24"/>
        </w:rPr>
        <w:t>“Për sektorin e gazit natyror”, i</w:t>
      </w:r>
      <w:r w:rsidRPr="00B807D4">
        <w:rPr>
          <w:rFonts w:ascii="Garamond" w:hAnsi="Garamond"/>
          <w:sz w:val="24"/>
          <w:szCs w:val="24"/>
        </w:rPr>
        <w:t xml:space="preserve"> ndryshuar,</w:t>
      </w:r>
      <w:r w:rsidR="00794254">
        <w:rPr>
          <w:rFonts w:ascii="Garamond" w:hAnsi="Garamond"/>
          <w:sz w:val="24"/>
          <w:szCs w:val="24"/>
        </w:rPr>
        <w:t xml:space="preserve"> Enti Rregullator i Energjisë (ERE</w:t>
      </w:r>
      <w:r w:rsidRPr="00B807D4">
        <w:rPr>
          <w:rFonts w:ascii="Garamond" w:hAnsi="Garamond"/>
          <w:sz w:val="24"/>
          <w:szCs w:val="24"/>
        </w:rPr>
        <w:t xml:space="preserve">) i jep këtë </w:t>
      </w:r>
      <w:r w:rsidR="00794254">
        <w:rPr>
          <w:rFonts w:ascii="Garamond" w:hAnsi="Garamond"/>
          <w:sz w:val="24"/>
          <w:szCs w:val="24"/>
        </w:rPr>
        <w:t>l</w:t>
      </w:r>
      <w:r w:rsidRPr="00B807D4">
        <w:rPr>
          <w:rFonts w:ascii="Garamond" w:hAnsi="Garamond"/>
          <w:sz w:val="24"/>
          <w:szCs w:val="24"/>
        </w:rPr>
        <w:t xml:space="preserve">icencë </w:t>
      </w:r>
      <w:r w:rsidR="00794254">
        <w:rPr>
          <w:rFonts w:ascii="Garamond" w:hAnsi="Garamond"/>
          <w:sz w:val="24"/>
          <w:szCs w:val="24"/>
        </w:rPr>
        <w:t>(Licenca</w:t>
      </w:r>
      <w:r w:rsidRPr="00B807D4">
        <w:rPr>
          <w:rFonts w:ascii="Garamond" w:hAnsi="Garamond"/>
          <w:sz w:val="24"/>
          <w:szCs w:val="24"/>
        </w:rPr>
        <w:t xml:space="preserve">), për të kryer veprimtarinë e operimit në impiantet e </w:t>
      </w:r>
      <w:proofErr w:type="spellStart"/>
      <w:r w:rsidRPr="00B807D4">
        <w:rPr>
          <w:rFonts w:ascii="Garamond" w:hAnsi="Garamond"/>
          <w:sz w:val="24"/>
          <w:szCs w:val="24"/>
        </w:rPr>
        <w:t>GNL</w:t>
      </w:r>
      <w:proofErr w:type="spellEnd"/>
      <w:r w:rsidRPr="00B807D4">
        <w:rPr>
          <w:rFonts w:ascii="Garamond" w:hAnsi="Garamond"/>
          <w:sz w:val="24"/>
          <w:szCs w:val="24"/>
        </w:rPr>
        <w:t xml:space="preserve">-së me përmasa të vogla, </w:t>
      </w:r>
      <w:r w:rsidR="00794254" w:rsidRPr="00B807D4">
        <w:rPr>
          <w:rFonts w:ascii="Garamond" w:hAnsi="Garamond"/>
          <w:sz w:val="24"/>
          <w:szCs w:val="24"/>
        </w:rPr>
        <w:t xml:space="preserve">personit </w:t>
      </w:r>
      <w:r w:rsidRPr="00B807D4">
        <w:rPr>
          <w:rFonts w:ascii="Garamond" w:hAnsi="Garamond"/>
          <w:sz w:val="24"/>
          <w:szCs w:val="24"/>
        </w:rPr>
        <w:t xml:space="preserve">të lartpërmendur, i quajtur “I </w:t>
      </w:r>
      <w:r w:rsidR="00794254" w:rsidRPr="00B807D4">
        <w:rPr>
          <w:rFonts w:ascii="Garamond" w:hAnsi="Garamond"/>
          <w:sz w:val="24"/>
          <w:szCs w:val="24"/>
        </w:rPr>
        <w:t>licencuari</w:t>
      </w:r>
      <w:r w:rsidRPr="00B807D4">
        <w:rPr>
          <w:rFonts w:ascii="Garamond" w:hAnsi="Garamond"/>
          <w:sz w:val="24"/>
          <w:szCs w:val="24"/>
        </w:rPr>
        <w:t xml:space="preserve">”, subjekt i </w:t>
      </w:r>
      <w:r w:rsidR="00794254" w:rsidRPr="00B807D4">
        <w:rPr>
          <w:rFonts w:ascii="Garamond" w:hAnsi="Garamond"/>
          <w:sz w:val="24"/>
          <w:szCs w:val="24"/>
        </w:rPr>
        <w:t xml:space="preserve">kushteve të licencës </w:t>
      </w:r>
      <w:r w:rsidRPr="00B807D4">
        <w:rPr>
          <w:rFonts w:ascii="Garamond" w:hAnsi="Garamond"/>
          <w:sz w:val="24"/>
          <w:szCs w:val="24"/>
        </w:rPr>
        <w:t xml:space="preserve">të bashkangjitura dhe pjesë integrale të saj, si dhe kushteve të përcaktuara nga </w:t>
      </w:r>
      <w:r w:rsidR="00794254" w:rsidRPr="00B807D4">
        <w:rPr>
          <w:rFonts w:ascii="Garamond" w:hAnsi="Garamond"/>
          <w:sz w:val="24"/>
          <w:szCs w:val="24"/>
        </w:rPr>
        <w:t xml:space="preserve">Bordi </w:t>
      </w:r>
      <w:r w:rsidRPr="00B807D4">
        <w:rPr>
          <w:rFonts w:ascii="Garamond" w:hAnsi="Garamond"/>
          <w:sz w:val="24"/>
          <w:szCs w:val="24"/>
        </w:rPr>
        <w:t>në vendimin e tij.</w:t>
      </w:r>
    </w:p>
    <w:p w14:paraId="6D8D094F" w14:textId="44402449" w:rsidR="002515EF" w:rsidRPr="00B807D4" w:rsidRDefault="002515EF" w:rsidP="002515EF">
      <w:pPr>
        <w:ind w:firstLine="284"/>
        <w:jc w:val="both"/>
        <w:rPr>
          <w:rFonts w:ascii="Garamond" w:hAnsi="Garamond"/>
          <w:sz w:val="24"/>
          <w:szCs w:val="24"/>
        </w:rPr>
      </w:pPr>
      <w:r w:rsidRPr="00B807D4">
        <w:rPr>
          <w:rFonts w:ascii="Garamond" w:hAnsi="Garamond"/>
          <w:sz w:val="24"/>
          <w:szCs w:val="24"/>
        </w:rPr>
        <w:t xml:space="preserve">Kjo </w:t>
      </w:r>
      <w:r w:rsidR="00794254" w:rsidRPr="00B807D4">
        <w:rPr>
          <w:rFonts w:ascii="Garamond" w:hAnsi="Garamond"/>
          <w:sz w:val="24"/>
          <w:szCs w:val="24"/>
        </w:rPr>
        <w:t xml:space="preserve">licencë </w:t>
      </w:r>
      <w:r w:rsidRPr="00B807D4">
        <w:rPr>
          <w:rFonts w:ascii="Garamond" w:hAnsi="Garamond"/>
          <w:sz w:val="24"/>
          <w:szCs w:val="24"/>
        </w:rPr>
        <w:t xml:space="preserve">hyn në fuqi në datën e shkruar më lart dhe do të vazhdojë të jetë në fuqi, deri në përfundim të afatit të dhënë në rast se nuk hiqet nga ERE në përputhje me </w:t>
      </w:r>
      <w:r w:rsidR="00794254" w:rsidRPr="00B807D4">
        <w:rPr>
          <w:rFonts w:ascii="Garamond" w:hAnsi="Garamond"/>
          <w:sz w:val="24"/>
          <w:szCs w:val="24"/>
        </w:rPr>
        <w:t xml:space="preserve">kushtet e licencës </w:t>
      </w:r>
      <w:r w:rsidRPr="00B807D4">
        <w:rPr>
          <w:rFonts w:ascii="Garamond" w:hAnsi="Garamond"/>
          <w:sz w:val="24"/>
          <w:szCs w:val="24"/>
        </w:rPr>
        <w:t xml:space="preserve">të përfshira këtu, apo </w:t>
      </w:r>
      <w:r w:rsidR="00794254" w:rsidRPr="00B807D4">
        <w:rPr>
          <w:rFonts w:ascii="Garamond" w:hAnsi="Garamond"/>
          <w:sz w:val="24"/>
          <w:szCs w:val="24"/>
        </w:rPr>
        <w:t>parashikimeve</w:t>
      </w:r>
      <w:r w:rsidRPr="00B807D4">
        <w:rPr>
          <w:rFonts w:ascii="Garamond" w:hAnsi="Garamond"/>
          <w:sz w:val="24"/>
          <w:szCs w:val="24"/>
        </w:rPr>
        <w:t xml:space="preserve"> </w:t>
      </w:r>
      <w:r w:rsidR="00794254" w:rsidRPr="00AF7BE2">
        <w:rPr>
          <w:rFonts w:ascii="Garamond" w:hAnsi="Garamond"/>
          <w:sz w:val="24"/>
          <w:szCs w:val="24"/>
        </w:rPr>
        <w:t>të</w:t>
      </w:r>
      <w:r w:rsidRPr="00B807D4">
        <w:rPr>
          <w:rFonts w:ascii="Garamond" w:hAnsi="Garamond"/>
          <w:sz w:val="24"/>
          <w:szCs w:val="24"/>
        </w:rPr>
        <w:t xml:space="preserve"> </w:t>
      </w:r>
      <w:r w:rsidR="00794254">
        <w:rPr>
          <w:rFonts w:ascii="Garamond" w:hAnsi="Garamond"/>
          <w:sz w:val="24"/>
          <w:szCs w:val="24"/>
        </w:rPr>
        <w:t>l</w:t>
      </w:r>
      <w:r w:rsidRPr="00B807D4">
        <w:rPr>
          <w:rFonts w:ascii="Garamond" w:hAnsi="Garamond"/>
          <w:sz w:val="24"/>
          <w:szCs w:val="24"/>
        </w:rPr>
        <w:t>igjit nr. 102/2015</w:t>
      </w:r>
      <w:r w:rsidR="00794254">
        <w:rPr>
          <w:rFonts w:ascii="Garamond" w:hAnsi="Garamond"/>
          <w:sz w:val="24"/>
          <w:szCs w:val="24"/>
        </w:rPr>
        <w:t>,</w:t>
      </w:r>
      <w:r w:rsidRPr="00B807D4">
        <w:rPr>
          <w:rFonts w:ascii="Garamond" w:hAnsi="Garamond"/>
          <w:sz w:val="24"/>
          <w:szCs w:val="24"/>
        </w:rPr>
        <w:t xml:space="preserve"> </w:t>
      </w:r>
      <w:r w:rsidRPr="00794254">
        <w:rPr>
          <w:rFonts w:ascii="Garamond" w:hAnsi="Garamond"/>
          <w:sz w:val="24"/>
          <w:szCs w:val="24"/>
        </w:rPr>
        <w:t>“</w:t>
      </w:r>
      <w:r w:rsidRPr="00794254">
        <w:rPr>
          <w:rFonts w:ascii="Garamond" w:hAnsi="Garamond"/>
          <w:iCs/>
          <w:sz w:val="24"/>
          <w:szCs w:val="24"/>
        </w:rPr>
        <w:t>Për Sektorin e Gazit Natyror</w:t>
      </w:r>
      <w:r w:rsidRPr="00794254">
        <w:rPr>
          <w:rFonts w:ascii="Garamond" w:hAnsi="Garamond"/>
          <w:sz w:val="24"/>
          <w:szCs w:val="24"/>
        </w:rPr>
        <w:t>”,</w:t>
      </w:r>
      <w:r w:rsidRPr="00B807D4">
        <w:rPr>
          <w:rFonts w:ascii="Garamond" w:hAnsi="Garamond"/>
          <w:sz w:val="24"/>
          <w:szCs w:val="24"/>
        </w:rPr>
        <w:t xml:space="preserve"> i ndryshuar.</w:t>
      </w:r>
    </w:p>
    <w:p w14:paraId="56AB11EF" w14:textId="77777777" w:rsidR="002515EF" w:rsidRPr="00B807D4" w:rsidRDefault="002515EF" w:rsidP="002515EF">
      <w:pPr>
        <w:ind w:firstLine="284"/>
        <w:jc w:val="right"/>
        <w:rPr>
          <w:rFonts w:ascii="Garamond" w:hAnsi="Garamond"/>
          <w:b/>
          <w:bCs/>
          <w:sz w:val="24"/>
          <w:szCs w:val="24"/>
        </w:rPr>
      </w:pPr>
    </w:p>
    <w:p w14:paraId="7BDBEFF0" w14:textId="77777777" w:rsidR="002515EF" w:rsidRPr="00B807D4" w:rsidRDefault="002515EF" w:rsidP="002515EF">
      <w:pPr>
        <w:ind w:firstLine="284"/>
        <w:jc w:val="right"/>
        <w:rPr>
          <w:rFonts w:ascii="Garamond" w:hAnsi="Garamond"/>
          <w:sz w:val="24"/>
          <w:szCs w:val="24"/>
        </w:rPr>
      </w:pPr>
      <w:r w:rsidRPr="00B807D4">
        <w:rPr>
          <w:rFonts w:ascii="Garamond" w:hAnsi="Garamond"/>
          <w:bCs/>
          <w:sz w:val="24"/>
          <w:szCs w:val="24"/>
        </w:rPr>
        <w:t>KRYETAR I ERE-s</w:t>
      </w:r>
    </w:p>
    <w:p w14:paraId="5737CFD7" w14:textId="77777777" w:rsidR="002515EF" w:rsidRPr="0018602C" w:rsidRDefault="002515EF" w:rsidP="002515EF">
      <w:pPr>
        <w:tabs>
          <w:tab w:val="left" w:pos="2790"/>
          <w:tab w:val="left" w:pos="2880"/>
        </w:tabs>
        <w:jc w:val="center"/>
        <w:rPr>
          <w:b/>
          <w:sz w:val="24"/>
          <w:szCs w:val="24"/>
        </w:rPr>
      </w:pPr>
    </w:p>
    <w:p w14:paraId="55F17A95" w14:textId="2A94CB42" w:rsidR="002515EF" w:rsidRDefault="002515EF" w:rsidP="002515EF">
      <w:pPr>
        <w:tabs>
          <w:tab w:val="left" w:pos="2790"/>
          <w:tab w:val="left" w:pos="2880"/>
        </w:tabs>
        <w:jc w:val="center"/>
        <w:rPr>
          <w:b/>
          <w:sz w:val="24"/>
          <w:szCs w:val="24"/>
        </w:rPr>
      </w:pPr>
    </w:p>
    <w:p w14:paraId="2946642A" w14:textId="0C7D7A26" w:rsidR="002515EF" w:rsidRDefault="002515EF" w:rsidP="002515EF">
      <w:pPr>
        <w:tabs>
          <w:tab w:val="left" w:pos="2790"/>
          <w:tab w:val="left" w:pos="2880"/>
        </w:tabs>
        <w:jc w:val="center"/>
        <w:rPr>
          <w:b/>
          <w:sz w:val="24"/>
          <w:szCs w:val="24"/>
        </w:rPr>
      </w:pPr>
    </w:p>
    <w:p w14:paraId="44C3C3F1" w14:textId="77777777" w:rsidR="002515EF" w:rsidRDefault="002515EF" w:rsidP="002515EF">
      <w:pPr>
        <w:tabs>
          <w:tab w:val="left" w:pos="2790"/>
          <w:tab w:val="left" w:pos="2880"/>
        </w:tabs>
        <w:jc w:val="center"/>
        <w:rPr>
          <w:b/>
          <w:sz w:val="24"/>
          <w:szCs w:val="24"/>
        </w:rPr>
      </w:pPr>
    </w:p>
    <w:p w14:paraId="2BF87B19" w14:textId="77777777" w:rsidR="002515EF" w:rsidRDefault="002515EF" w:rsidP="002515EF">
      <w:pPr>
        <w:tabs>
          <w:tab w:val="left" w:pos="2790"/>
          <w:tab w:val="left" w:pos="2880"/>
        </w:tabs>
        <w:jc w:val="center"/>
        <w:rPr>
          <w:b/>
          <w:sz w:val="24"/>
          <w:szCs w:val="24"/>
        </w:rPr>
      </w:pPr>
    </w:p>
    <w:p w14:paraId="7697472B" w14:textId="77777777" w:rsidR="002515EF" w:rsidRDefault="002515EF" w:rsidP="002515EF">
      <w:pPr>
        <w:tabs>
          <w:tab w:val="left" w:pos="2790"/>
          <w:tab w:val="left" w:pos="2880"/>
        </w:tabs>
        <w:jc w:val="center"/>
        <w:rPr>
          <w:b/>
          <w:sz w:val="24"/>
          <w:szCs w:val="24"/>
        </w:rPr>
      </w:pPr>
    </w:p>
    <w:p w14:paraId="24923BB4" w14:textId="77777777" w:rsidR="002515EF" w:rsidRDefault="002515EF" w:rsidP="002515EF">
      <w:pPr>
        <w:tabs>
          <w:tab w:val="left" w:pos="2790"/>
          <w:tab w:val="left" w:pos="2880"/>
        </w:tabs>
        <w:jc w:val="center"/>
        <w:rPr>
          <w:b/>
          <w:sz w:val="24"/>
          <w:szCs w:val="24"/>
        </w:rPr>
      </w:pPr>
    </w:p>
    <w:p w14:paraId="19091E44" w14:textId="77777777" w:rsidR="002515EF" w:rsidRDefault="002515EF" w:rsidP="002515EF">
      <w:pPr>
        <w:tabs>
          <w:tab w:val="left" w:pos="2790"/>
          <w:tab w:val="left" w:pos="2880"/>
        </w:tabs>
        <w:jc w:val="center"/>
        <w:rPr>
          <w:b/>
          <w:sz w:val="24"/>
          <w:szCs w:val="24"/>
        </w:rPr>
      </w:pPr>
    </w:p>
    <w:p w14:paraId="7FB588BE" w14:textId="77777777" w:rsidR="00FF07D0" w:rsidRPr="0018602C" w:rsidRDefault="00FF07D0" w:rsidP="002515EF">
      <w:pPr>
        <w:tabs>
          <w:tab w:val="left" w:pos="2790"/>
          <w:tab w:val="left" w:pos="2880"/>
        </w:tabs>
        <w:jc w:val="center"/>
        <w:rPr>
          <w:b/>
          <w:sz w:val="24"/>
          <w:szCs w:val="24"/>
        </w:rPr>
      </w:pPr>
    </w:p>
    <w:p w14:paraId="0DDAE12F" w14:textId="77777777" w:rsidR="002515EF" w:rsidRPr="0018602C" w:rsidRDefault="002515EF" w:rsidP="002515EF">
      <w:pPr>
        <w:tabs>
          <w:tab w:val="left" w:pos="2790"/>
          <w:tab w:val="left" w:pos="2880"/>
        </w:tabs>
        <w:jc w:val="center"/>
        <w:rPr>
          <w:b/>
          <w:sz w:val="24"/>
          <w:szCs w:val="24"/>
        </w:rPr>
      </w:pPr>
    </w:p>
    <w:p w14:paraId="20FD90AF" w14:textId="77777777" w:rsidR="002515EF" w:rsidRPr="0018602C" w:rsidRDefault="002515EF" w:rsidP="002515EF">
      <w:pPr>
        <w:tabs>
          <w:tab w:val="left" w:pos="2790"/>
          <w:tab w:val="left" w:pos="2880"/>
        </w:tabs>
        <w:jc w:val="center"/>
        <w:rPr>
          <w:b/>
          <w:sz w:val="24"/>
          <w:szCs w:val="24"/>
        </w:rPr>
      </w:pPr>
    </w:p>
    <w:p w14:paraId="3AA43D6D" w14:textId="77777777" w:rsidR="002515EF" w:rsidRPr="0018602C" w:rsidRDefault="002515EF" w:rsidP="002515EF">
      <w:pPr>
        <w:tabs>
          <w:tab w:val="left" w:pos="2790"/>
          <w:tab w:val="left" w:pos="2880"/>
        </w:tabs>
        <w:jc w:val="center"/>
        <w:rPr>
          <w:b/>
          <w:sz w:val="24"/>
          <w:szCs w:val="24"/>
        </w:rPr>
      </w:pPr>
    </w:p>
    <w:p w14:paraId="49D54CBF" w14:textId="4A3AA39B" w:rsidR="002515EF" w:rsidRPr="00794254" w:rsidRDefault="002515EF" w:rsidP="002515EF">
      <w:pPr>
        <w:ind w:firstLine="284"/>
        <w:jc w:val="center"/>
        <w:rPr>
          <w:rFonts w:ascii="Garamond" w:hAnsi="Garamond"/>
          <w:sz w:val="24"/>
          <w:szCs w:val="24"/>
        </w:rPr>
      </w:pPr>
      <w:r w:rsidRPr="00794254">
        <w:rPr>
          <w:rFonts w:ascii="Garamond" w:hAnsi="Garamond"/>
          <w:bCs/>
          <w:sz w:val="24"/>
          <w:szCs w:val="24"/>
        </w:rPr>
        <w:lastRenderedPageBreak/>
        <w:t xml:space="preserve">KUSHTET E LICENCËS PËR VEPRIMTARINË E </w:t>
      </w:r>
      <w:r w:rsidRPr="00794254">
        <w:rPr>
          <w:rFonts w:ascii="Garamond" w:hAnsi="Garamond"/>
          <w:sz w:val="24"/>
          <w:szCs w:val="24"/>
        </w:rPr>
        <w:t xml:space="preserve">OPERIMIT NË IMPIANTET E </w:t>
      </w:r>
      <w:proofErr w:type="spellStart"/>
      <w:r w:rsidRPr="00794254">
        <w:rPr>
          <w:rFonts w:ascii="Garamond" w:hAnsi="Garamond"/>
          <w:sz w:val="24"/>
          <w:szCs w:val="24"/>
        </w:rPr>
        <w:t>GNL</w:t>
      </w:r>
      <w:proofErr w:type="spellEnd"/>
      <w:r w:rsidRPr="00794254">
        <w:rPr>
          <w:rFonts w:ascii="Garamond" w:hAnsi="Garamond"/>
          <w:sz w:val="24"/>
          <w:szCs w:val="24"/>
        </w:rPr>
        <w:t>-</w:t>
      </w:r>
      <w:r w:rsidR="00794254" w:rsidRPr="00794254">
        <w:rPr>
          <w:rFonts w:ascii="Garamond" w:hAnsi="Garamond"/>
          <w:sz w:val="24"/>
          <w:szCs w:val="24"/>
        </w:rPr>
        <w:t>së</w:t>
      </w:r>
      <w:r w:rsidRPr="00794254">
        <w:rPr>
          <w:rFonts w:ascii="Garamond" w:hAnsi="Garamond"/>
          <w:sz w:val="24"/>
          <w:szCs w:val="24"/>
        </w:rPr>
        <w:t xml:space="preserve"> ME PËRMASA TË VOGLA</w:t>
      </w:r>
    </w:p>
    <w:p w14:paraId="16EE2689" w14:textId="77777777" w:rsidR="002515EF" w:rsidRPr="00CE4D3B" w:rsidRDefault="002515EF" w:rsidP="002515EF">
      <w:pPr>
        <w:ind w:firstLine="284"/>
        <w:jc w:val="center"/>
        <w:rPr>
          <w:rFonts w:ascii="Garamond" w:hAnsi="Garamond"/>
          <w:sz w:val="24"/>
          <w:szCs w:val="24"/>
        </w:rPr>
      </w:pPr>
    </w:p>
    <w:p w14:paraId="494925DE" w14:textId="77777777" w:rsidR="002515EF" w:rsidRPr="00CE4D3B" w:rsidRDefault="002515EF" w:rsidP="002515EF">
      <w:pPr>
        <w:ind w:firstLine="284"/>
        <w:jc w:val="center"/>
        <w:rPr>
          <w:rFonts w:ascii="Garamond" w:hAnsi="Garamond"/>
          <w:b/>
          <w:bCs/>
          <w:sz w:val="24"/>
          <w:szCs w:val="24"/>
        </w:rPr>
      </w:pPr>
      <w:r w:rsidRPr="00CE4D3B">
        <w:rPr>
          <w:rFonts w:ascii="Garamond" w:hAnsi="Garamond"/>
          <w:b/>
          <w:bCs/>
          <w:sz w:val="24"/>
          <w:szCs w:val="24"/>
        </w:rPr>
        <w:t>Neni 1</w:t>
      </w:r>
    </w:p>
    <w:p w14:paraId="163E9629" w14:textId="0466A160" w:rsidR="002515EF" w:rsidRPr="00CE4D3B" w:rsidRDefault="002515EF" w:rsidP="002515EF">
      <w:pPr>
        <w:ind w:firstLine="284"/>
        <w:jc w:val="center"/>
        <w:rPr>
          <w:rFonts w:ascii="Garamond" w:hAnsi="Garamond"/>
          <w:b/>
          <w:bCs/>
          <w:sz w:val="24"/>
          <w:szCs w:val="24"/>
        </w:rPr>
      </w:pPr>
      <w:r w:rsidRPr="00CE4D3B">
        <w:rPr>
          <w:rFonts w:ascii="Garamond" w:hAnsi="Garamond"/>
          <w:b/>
          <w:bCs/>
          <w:sz w:val="24"/>
          <w:szCs w:val="24"/>
        </w:rPr>
        <w:t xml:space="preserve">Dispozita të </w:t>
      </w:r>
      <w:r w:rsidR="00794254">
        <w:rPr>
          <w:rFonts w:ascii="Garamond" w:hAnsi="Garamond"/>
          <w:b/>
          <w:bCs/>
          <w:sz w:val="24"/>
          <w:szCs w:val="24"/>
        </w:rPr>
        <w:t>p</w:t>
      </w:r>
      <w:r w:rsidRPr="00CE4D3B">
        <w:rPr>
          <w:rFonts w:ascii="Garamond" w:hAnsi="Garamond"/>
          <w:b/>
          <w:bCs/>
          <w:sz w:val="24"/>
          <w:szCs w:val="24"/>
        </w:rPr>
        <w:t>ërgjithshme</w:t>
      </w:r>
    </w:p>
    <w:p w14:paraId="7A135492" w14:textId="77777777" w:rsidR="002515EF" w:rsidRPr="00CE4D3B" w:rsidRDefault="002515EF" w:rsidP="002515EF">
      <w:pPr>
        <w:ind w:firstLine="284"/>
        <w:jc w:val="both"/>
        <w:rPr>
          <w:rFonts w:ascii="Garamond" w:hAnsi="Garamond"/>
          <w:sz w:val="24"/>
          <w:szCs w:val="24"/>
        </w:rPr>
      </w:pPr>
    </w:p>
    <w:p w14:paraId="52A04F49" w14:textId="07840776"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ERE është autoriteti i vetëm në </w:t>
      </w:r>
      <w:r w:rsidR="00794254" w:rsidRPr="00CE4D3B">
        <w:rPr>
          <w:rFonts w:ascii="Garamond" w:hAnsi="Garamond"/>
          <w:bCs/>
          <w:sz w:val="24"/>
          <w:szCs w:val="24"/>
        </w:rPr>
        <w:t>Republikën</w:t>
      </w:r>
      <w:r w:rsidRPr="00CE4D3B">
        <w:rPr>
          <w:rFonts w:ascii="Garamond" w:hAnsi="Garamond"/>
          <w:bCs/>
          <w:sz w:val="24"/>
          <w:szCs w:val="24"/>
        </w:rPr>
        <w:t xml:space="preserve"> e Shqipërisë, i njohur në </w:t>
      </w:r>
      <w:r w:rsidR="00794254" w:rsidRPr="00CE4D3B">
        <w:rPr>
          <w:rFonts w:ascii="Garamond" w:hAnsi="Garamond"/>
          <w:bCs/>
          <w:sz w:val="24"/>
          <w:szCs w:val="24"/>
        </w:rPr>
        <w:t>kreu</w:t>
      </w:r>
      <w:r w:rsidR="00794254">
        <w:rPr>
          <w:rFonts w:ascii="Garamond" w:hAnsi="Garamond"/>
          <w:bCs/>
          <w:sz w:val="24"/>
          <w:szCs w:val="24"/>
        </w:rPr>
        <w:t>n</w:t>
      </w:r>
      <w:r w:rsidR="00794254" w:rsidRPr="00CE4D3B">
        <w:rPr>
          <w:rFonts w:ascii="Garamond" w:hAnsi="Garamond"/>
          <w:bCs/>
          <w:sz w:val="24"/>
          <w:szCs w:val="24"/>
        </w:rPr>
        <w:t xml:space="preserve"> </w:t>
      </w:r>
      <w:proofErr w:type="spellStart"/>
      <w:r w:rsidRPr="00CE4D3B">
        <w:rPr>
          <w:rFonts w:ascii="Garamond" w:hAnsi="Garamond"/>
          <w:bCs/>
          <w:sz w:val="24"/>
          <w:szCs w:val="24"/>
        </w:rPr>
        <w:t>III</w:t>
      </w:r>
      <w:proofErr w:type="spellEnd"/>
      <w:r w:rsidR="00794254">
        <w:rPr>
          <w:rFonts w:ascii="Garamond" w:hAnsi="Garamond"/>
          <w:bCs/>
          <w:sz w:val="24"/>
          <w:szCs w:val="24"/>
        </w:rPr>
        <w:t>,</w:t>
      </w:r>
      <w:r w:rsidRPr="00CE4D3B">
        <w:rPr>
          <w:rFonts w:ascii="Garamond" w:hAnsi="Garamond"/>
          <w:bCs/>
          <w:sz w:val="24"/>
          <w:szCs w:val="24"/>
        </w:rPr>
        <w:t xml:space="preserve"> Seksionin I, të </w:t>
      </w:r>
      <w:r w:rsidR="00794254">
        <w:rPr>
          <w:rFonts w:ascii="Garamond" w:hAnsi="Garamond"/>
          <w:bCs/>
          <w:sz w:val="24"/>
          <w:szCs w:val="24"/>
        </w:rPr>
        <w:t>l</w:t>
      </w:r>
      <w:r w:rsidRPr="00CE4D3B">
        <w:rPr>
          <w:rFonts w:ascii="Garamond" w:hAnsi="Garamond"/>
          <w:bCs/>
          <w:sz w:val="24"/>
          <w:szCs w:val="24"/>
        </w:rPr>
        <w:t>igjit nr. 102/2015</w:t>
      </w:r>
      <w:r w:rsidR="00794254">
        <w:rPr>
          <w:rFonts w:ascii="Garamond" w:hAnsi="Garamond"/>
          <w:bCs/>
          <w:sz w:val="24"/>
          <w:szCs w:val="24"/>
        </w:rPr>
        <w:t>,</w:t>
      </w:r>
      <w:r w:rsidRPr="00CE4D3B">
        <w:rPr>
          <w:rFonts w:ascii="Garamond" w:hAnsi="Garamond"/>
          <w:bCs/>
          <w:sz w:val="24"/>
          <w:szCs w:val="24"/>
        </w:rPr>
        <w:t xml:space="preserve"> “Për </w:t>
      </w:r>
      <w:r w:rsidR="00794254" w:rsidRPr="00CE4D3B">
        <w:rPr>
          <w:rFonts w:ascii="Garamond" w:hAnsi="Garamond"/>
          <w:bCs/>
          <w:sz w:val="24"/>
          <w:szCs w:val="24"/>
        </w:rPr>
        <w:t>sektorin e gazit natyror</w:t>
      </w:r>
      <w:r w:rsidRPr="00CE4D3B">
        <w:rPr>
          <w:rFonts w:ascii="Garamond" w:hAnsi="Garamond"/>
          <w:bCs/>
          <w:sz w:val="24"/>
          <w:szCs w:val="24"/>
        </w:rPr>
        <w:t xml:space="preserve">”, i ndryshuar, për të lëshuar dhe deklaruar hyrjen në fuqi të kësaj </w:t>
      </w:r>
      <w:r w:rsidR="00794254" w:rsidRPr="00CE4D3B">
        <w:rPr>
          <w:rFonts w:ascii="Garamond" w:hAnsi="Garamond"/>
          <w:bCs/>
          <w:sz w:val="24"/>
          <w:szCs w:val="24"/>
        </w:rPr>
        <w:t>licence</w:t>
      </w:r>
      <w:r w:rsidRPr="00CE4D3B">
        <w:rPr>
          <w:rFonts w:ascii="Garamond" w:hAnsi="Garamond"/>
          <w:bCs/>
          <w:sz w:val="24"/>
          <w:szCs w:val="24"/>
        </w:rPr>
        <w:t>.</w:t>
      </w:r>
    </w:p>
    <w:p w14:paraId="6B0E933C" w14:textId="4C40328E"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1. Nëse ndonjë kusht i kësaj </w:t>
      </w:r>
      <w:r w:rsidR="00794254" w:rsidRPr="00CE4D3B">
        <w:rPr>
          <w:rFonts w:ascii="Garamond" w:hAnsi="Garamond"/>
          <w:bCs/>
          <w:sz w:val="24"/>
          <w:szCs w:val="24"/>
        </w:rPr>
        <w:t xml:space="preserve">licence </w:t>
      </w:r>
      <w:r w:rsidRPr="00CE4D3B">
        <w:rPr>
          <w:rFonts w:ascii="Garamond" w:hAnsi="Garamond"/>
          <w:bCs/>
          <w:sz w:val="24"/>
          <w:szCs w:val="24"/>
        </w:rPr>
        <w:t xml:space="preserve">bëhet </w:t>
      </w:r>
      <w:proofErr w:type="spellStart"/>
      <w:r w:rsidRPr="00CE4D3B">
        <w:rPr>
          <w:rFonts w:ascii="Garamond" w:hAnsi="Garamond"/>
          <w:bCs/>
          <w:sz w:val="24"/>
          <w:szCs w:val="24"/>
        </w:rPr>
        <w:t>nul</w:t>
      </w:r>
      <w:proofErr w:type="spellEnd"/>
      <w:r w:rsidRPr="00CE4D3B">
        <w:rPr>
          <w:rFonts w:ascii="Garamond" w:hAnsi="Garamond"/>
          <w:bCs/>
          <w:sz w:val="24"/>
          <w:szCs w:val="24"/>
        </w:rPr>
        <w:t xml:space="preserve"> ose i anulueshëm apo pushon së qeni në fuqi, ky kusht do të hiqet nga </w:t>
      </w:r>
      <w:r w:rsidR="00794254" w:rsidRPr="00CE4D3B">
        <w:rPr>
          <w:rFonts w:ascii="Garamond" w:hAnsi="Garamond"/>
          <w:bCs/>
          <w:sz w:val="24"/>
          <w:szCs w:val="24"/>
        </w:rPr>
        <w:t xml:space="preserve">licenca dhe kushtet </w:t>
      </w:r>
      <w:r w:rsidRPr="00CE4D3B">
        <w:rPr>
          <w:rFonts w:ascii="Garamond" w:hAnsi="Garamond"/>
          <w:bCs/>
          <w:sz w:val="24"/>
          <w:szCs w:val="24"/>
        </w:rPr>
        <w:t xml:space="preserve">e mbetura të </w:t>
      </w:r>
      <w:r w:rsidR="00794254" w:rsidRPr="00CE4D3B">
        <w:rPr>
          <w:rFonts w:ascii="Garamond" w:hAnsi="Garamond"/>
          <w:bCs/>
          <w:sz w:val="24"/>
          <w:szCs w:val="24"/>
        </w:rPr>
        <w:t xml:space="preserve">licencës </w:t>
      </w:r>
      <w:r w:rsidRPr="00CE4D3B">
        <w:rPr>
          <w:rFonts w:ascii="Garamond" w:hAnsi="Garamond"/>
          <w:bCs/>
          <w:sz w:val="24"/>
          <w:szCs w:val="24"/>
        </w:rPr>
        <w:t>do të vazhdojnë të jenë plotësisht në fuqi.</w:t>
      </w:r>
    </w:p>
    <w:p w14:paraId="29335E55" w14:textId="132612EA"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2. Në rastet e transferimit të </w:t>
      </w:r>
      <w:r w:rsidR="00794254" w:rsidRPr="00CE4D3B">
        <w:rPr>
          <w:rFonts w:ascii="Garamond" w:hAnsi="Garamond"/>
          <w:bCs/>
          <w:sz w:val="24"/>
          <w:szCs w:val="24"/>
        </w:rPr>
        <w:t xml:space="preserve">licencës, i licencuari </w:t>
      </w:r>
      <w:r w:rsidRPr="00CE4D3B">
        <w:rPr>
          <w:rFonts w:ascii="Garamond" w:hAnsi="Garamond"/>
          <w:bCs/>
          <w:sz w:val="24"/>
          <w:szCs w:val="24"/>
        </w:rPr>
        <w:t xml:space="preserve">ka detyrimin të njoftojë </w:t>
      </w:r>
      <w:r w:rsidR="00794254" w:rsidRPr="00CE4D3B">
        <w:rPr>
          <w:rFonts w:ascii="Garamond" w:hAnsi="Garamond"/>
          <w:bCs/>
          <w:sz w:val="24"/>
          <w:szCs w:val="24"/>
        </w:rPr>
        <w:t>menjëherë</w:t>
      </w:r>
      <w:r w:rsidRPr="00CE4D3B">
        <w:rPr>
          <w:rFonts w:ascii="Garamond" w:hAnsi="Garamond"/>
          <w:bCs/>
          <w:sz w:val="24"/>
          <w:szCs w:val="24"/>
        </w:rPr>
        <w:t xml:space="preserve"> ERE-n.</w:t>
      </w:r>
      <w:r w:rsidR="00A0211C">
        <w:rPr>
          <w:rFonts w:ascii="Garamond" w:hAnsi="Garamond"/>
          <w:bCs/>
          <w:sz w:val="24"/>
          <w:szCs w:val="24"/>
        </w:rPr>
        <w:t xml:space="preserve"> </w:t>
      </w:r>
    </w:p>
    <w:p w14:paraId="32B6AE55" w14:textId="24891F2E"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3. ERE ka të drejtën ekskluzive për të modifikuar këtë </w:t>
      </w:r>
      <w:r w:rsidR="00794254">
        <w:rPr>
          <w:rFonts w:ascii="Garamond" w:hAnsi="Garamond"/>
          <w:bCs/>
          <w:sz w:val="24"/>
          <w:szCs w:val="24"/>
        </w:rPr>
        <w:t>l</w:t>
      </w:r>
      <w:r w:rsidRPr="00CE4D3B">
        <w:rPr>
          <w:rFonts w:ascii="Garamond" w:hAnsi="Garamond"/>
          <w:bCs/>
          <w:sz w:val="24"/>
          <w:szCs w:val="24"/>
        </w:rPr>
        <w:t>icencë, në rast se kushtet dhe rrethanat kanë ndryshuar</w:t>
      </w:r>
      <w:r w:rsidR="00794254">
        <w:rPr>
          <w:rFonts w:ascii="Garamond" w:hAnsi="Garamond"/>
          <w:bCs/>
          <w:sz w:val="24"/>
          <w:szCs w:val="24"/>
        </w:rPr>
        <w:t>,</w:t>
      </w:r>
      <w:r w:rsidRPr="00CE4D3B">
        <w:rPr>
          <w:rFonts w:ascii="Garamond" w:hAnsi="Garamond"/>
          <w:bCs/>
          <w:sz w:val="24"/>
          <w:szCs w:val="24"/>
        </w:rPr>
        <w:t xml:space="preserve"> si dhe për të përmbushur dispozitat e </w:t>
      </w:r>
      <w:r w:rsidR="00794254">
        <w:rPr>
          <w:rFonts w:ascii="Garamond" w:hAnsi="Garamond"/>
          <w:bCs/>
          <w:sz w:val="24"/>
          <w:szCs w:val="24"/>
        </w:rPr>
        <w:t>“</w:t>
      </w:r>
      <w:r w:rsidRPr="00CE4D3B">
        <w:rPr>
          <w:rFonts w:ascii="Garamond" w:hAnsi="Garamond"/>
          <w:bCs/>
          <w:sz w:val="24"/>
          <w:szCs w:val="24"/>
        </w:rPr>
        <w:t xml:space="preserve">Rregullave për </w:t>
      </w:r>
      <w:r w:rsidR="00794254" w:rsidRPr="00CE4D3B">
        <w:rPr>
          <w:rFonts w:ascii="Garamond" w:hAnsi="Garamond"/>
          <w:bCs/>
          <w:sz w:val="24"/>
          <w:szCs w:val="24"/>
        </w:rPr>
        <w:t>organizimin e tregut të gazit natyror</w:t>
      </w:r>
      <w:r w:rsidR="00794254">
        <w:rPr>
          <w:rFonts w:ascii="Garamond" w:hAnsi="Garamond"/>
          <w:bCs/>
          <w:sz w:val="24"/>
          <w:szCs w:val="24"/>
        </w:rPr>
        <w:t>”</w:t>
      </w:r>
      <w:r w:rsidRPr="00CE4D3B">
        <w:rPr>
          <w:rFonts w:ascii="Garamond" w:hAnsi="Garamond"/>
          <w:bCs/>
          <w:sz w:val="24"/>
          <w:szCs w:val="24"/>
        </w:rPr>
        <w:t xml:space="preserve">; </w:t>
      </w:r>
      <w:r w:rsidR="00794254">
        <w:rPr>
          <w:rFonts w:ascii="Garamond" w:hAnsi="Garamond"/>
          <w:bCs/>
          <w:sz w:val="24"/>
          <w:szCs w:val="24"/>
        </w:rPr>
        <w:t>l</w:t>
      </w:r>
      <w:r w:rsidRPr="00CE4D3B">
        <w:rPr>
          <w:rFonts w:ascii="Garamond" w:hAnsi="Garamond"/>
          <w:bCs/>
          <w:sz w:val="24"/>
          <w:szCs w:val="24"/>
        </w:rPr>
        <w:t>igjin nr. 102/2015</w:t>
      </w:r>
      <w:r w:rsidR="00794254">
        <w:rPr>
          <w:rFonts w:ascii="Garamond" w:hAnsi="Garamond"/>
          <w:bCs/>
          <w:sz w:val="24"/>
          <w:szCs w:val="24"/>
        </w:rPr>
        <w:t>,</w:t>
      </w:r>
      <w:r w:rsidRPr="00CE4D3B">
        <w:rPr>
          <w:rFonts w:ascii="Garamond" w:hAnsi="Garamond"/>
          <w:bCs/>
          <w:sz w:val="24"/>
          <w:szCs w:val="24"/>
        </w:rPr>
        <w:t xml:space="preserve"> “Për </w:t>
      </w:r>
      <w:r w:rsidR="00794254" w:rsidRPr="00CE4D3B">
        <w:rPr>
          <w:rFonts w:ascii="Garamond" w:hAnsi="Garamond"/>
          <w:bCs/>
          <w:sz w:val="24"/>
          <w:szCs w:val="24"/>
        </w:rPr>
        <w:t>sektorin e gazit natyror</w:t>
      </w:r>
      <w:r w:rsidRPr="00CE4D3B">
        <w:rPr>
          <w:rFonts w:ascii="Garamond" w:hAnsi="Garamond"/>
          <w:bCs/>
          <w:sz w:val="24"/>
          <w:szCs w:val="24"/>
        </w:rPr>
        <w:t xml:space="preserve">”, i ndryshuar, </w:t>
      </w:r>
      <w:r w:rsidR="00794254">
        <w:rPr>
          <w:rFonts w:ascii="Garamond" w:hAnsi="Garamond"/>
          <w:bCs/>
          <w:sz w:val="24"/>
          <w:szCs w:val="24"/>
        </w:rPr>
        <w:t>“</w:t>
      </w:r>
      <w:r w:rsidRPr="00CE4D3B">
        <w:rPr>
          <w:rFonts w:ascii="Garamond" w:hAnsi="Garamond"/>
          <w:bCs/>
          <w:sz w:val="24"/>
          <w:szCs w:val="24"/>
        </w:rPr>
        <w:t xml:space="preserve">Kushtet e </w:t>
      </w:r>
      <w:r w:rsidR="00794254" w:rsidRPr="00CE4D3B">
        <w:rPr>
          <w:rFonts w:ascii="Garamond" w:hAnsi="Garamond"/>
          <w:bCs/>
          <w:sz w:val="24"/>
          <w:szCs w:val="24"/>
        </w:rPr>
        <w:t xml:space="preserve">përgjithshme </w:t>
      </w:r>
      <w:r w:rsidRPr="00CE4D3B">
        <w:rPr>
          <w:rFonts w:ascii="Garamond" w:hAnsi="Garamond"/>
          <w:bCs/>
          <w:sz w:val="24"/>
          <w:szCs w:val="24"/>
        </w:rPr>
        <w:t xml:space="preserve">për </w:t>
      </w:r>
      <w:r w:rsidR="00794254" w:rsidRPr="00CE4D3B">
        <w:rPr>
          <w:rFonts w:ascii="Garamond" w:hAnsi="Garamond"/>
          <w:bCs/>
          <w:sz w:val="24"/>
          <w:szCs w:val="24"/>
        </w:rPr>
        <w:t xml:space="preserve">furnizimin </w:t>
      </w:r>
      <w:r w:rsidRPr="00CE4D3B">
        <w:rPr>
          <w:rFonts w:ascii="Garamond" w:hAnsi="Garamond"/>
          <w:bCs/>
          <w:sz w:val="24"/>
          <w:szCs w:val="24"/>
        </w:rPr>
        <w:t xml:space="preserve">me </w:t>
      </w:r>
      <w:r w:rsidR="00794254" w:rsidRPr="00CE4D3B">
        <w:rPr>
          <w:rFonts w:ascii="Garamond" w:hAnsi="Garamond"/>
          <w:bCs/>
          <w:sz w:val="24"/>
          <w:szCs w:val="24"/>
        </w:rPr>
        <w:t>gaz natyror</w:t>
      </w:r>
      <w:r w:rsidR="00794254">
        <w:rPr>
          <w:rFonts w:ascii="Garamond" w:hAnsi="Garamond"/>
          <w:bCs/>
          <w:sz w:val="24"/>
          <w:szCs w:val="24"/>
        </w:rPr>
        <w:t>”</w:t>
      </w:r>
      <w:r w:rsidRPr="00CE4D3B">
        <w:rPr>
          <w:rFonts w:ascii="Garamond" w:hAnsi="Garamond"/>
          <w:bCs/>
          <w:sz w:val="24"/>
          <w:szCs w:val="24"/>
        </w:rPr>
        <w:t xml:space="preserve">; </w:t>
      </w:r>
      <w:r w:rsidR="00794254">
        <w:rPr>
          <w:rFonts w:ascii="Garamond" w:hAnsi="Garamond"/>
          <w:bCs/>
          <w:sz w:val="24"/>
          <w:szCs w:val="24"/>
        </w:rPr>
        <w:t>“</w:t>
      </w:r>
      <w:r w:rsidRPr="00CE4D3B">
        <w:rPr>
          <w:rFonts w:ascii="Garamond" w:hAnsi="Garamond"/>
          <w:bCs/>
          <w:sz w:val="24"/>
          <w:szCs w:val="24"/>
        </w:rPr>
        <w:t xml:space="preserve">Kodin e </w:t>
      </w:r>
      <w:r w:rsidR="00794254" w:rsidRPr="00CE4D3B">
        <w:rPr>
          <w:rFonts w:ascii="Garamond" w:hAnsi="Garamond"/>
          <w:bCs/>
          <w:sz w:val="24"/>
          <w:szCs w:val="24"/>
        </w:rPr>
        <w:t>rrjetit të transmetimit</w:t>
      </w:r>
      <w:r w:rsidR="00794254">
        <w:rPr>
          <w:rFonts w:ascii="Garamond" w:hAnsi="Garamond"/>
          <w:bCs/>
          <w:sz w:val="24"/>
          <w:szCs w:val="24"/>
        </w:rPr>
        <w:t>”</w:t>
      </w:r>
      <w:r w:rsidRPr="00CE4D3B">
        <w:rPr>
          <w:rFonts w:ascii="Garamond" w:hAnsi="Garamond"/>
          <w:bCs/>
          <w:sz w:val="24"/>
          <w:szCs w:val="24"/>
        </w:rPr>
        <w:t xml:space="preserve">; </w:t>
      </w:r>
      <w:r w:rsidR="00794254">
        <w:rPr>
          <w:rFonts w:ascii="Garamond" w:hAnsi="Garamond"/>
          <w:bCs/>
          <w:sz w:val="24"/>
          <w:szCs w:val="24"/>
        </w:rPr>
        <w:t>“</w:t>
      </w:r>
      <w:r w:rsidRPr="00CE4D3B">
        <w:rPr>
          <w:rFonts w:ascii="Garamond" w:hAnsi="Garamond"/>
          <w:bCs/>
          <w:sz w:val="24"/>
          <w:szCs w:val="24"/>
        </w:rPr>
        <w:t xml:space="preserve">Kodin e </w:t>
      </w:r>
      <w:r w:rsidR="00794254" w:rsidRPr="00CE4D3B">
        <w:rPr>
          <w:rFonts w:ascii="Garamond" w:hAnsi="Garamond"/>
          <w:bCs/>
          <w:sz w:val="24"/>
          <w:szCs w:val="24"/>
        </w:rPr>
        <w:t>rrjetit të shpërndarjes</w:t>
      </w:r>
      <w:r w:rsidR="00794254">
        <w:rPr>
          <w:rFonts w:ascii="Garamond" w:hAnsi="Garamond"/>
          <w:bCs/>
          <w:sz w:val="24"/>
          <w:szCs w:val="24"/>
        </w:rPr>
        <w:t>”</w:t>
      </w:r>
      <w:r w:rsidRPr="00CE4D3B">
        <w:rPr>
          <w:rFonts w:ascii="Garamond" w:hAnsi="Garamond"/>
          <w:bCs/>
          <w:sz w:val="24"/>
          <w:szCs w:val="24"/>
        </w:rPr>
        <w:t xml:space="preserve">; </w:t>
      </w:r>
      <w:r w:rsidR="00794254">
        <w:rPr>
          <w:rFonts w:ascii="Garamond" w:hAnsi="Garamond"/>
          <w:bCs/>
          <w:sz w:val="24"/>
          <w:szCs w:val="24"/>
        </w:rPr>
        <w:t>“</w:t>
      </w:r>
      <w:r w:rsidRPr="00CE4D3B">
        <w:rPr>
          <w:rFonts w:ascii="Garamond" w:hAnsi="Garamond"/>
          <w:bCs/>
          <w:sz w:val="24"/>
          <w:szCs w:val="24"/>
        </w:rPr>
        <w:t xml:space="preserve">Kodin </w:t>
      </w:r>
      <w:r w:rsidR="00794254" w:rsidRPr="00CE4D3B">
        <w:rPr>
          <w:rFonts w:ascii="Garamond" w:hAnsi="Garamond"/>
          <w:bCs/>
          <w:sz w:val="24"/>
          <w:szCs w:val="24"/>
        </w:rPr>
        <w:t>matjes</w:t>
      </w:r>
      <w:r w:rsidR="00794254">
        <w:rPr>
          <w:rFonts w:ascii="Garamond" w:hAnsi="Garamond"/>
          <w:bCs/>
          <w:sz w:val="24"/>
          <w:szCs w:val="24"/>
        </w:rPr>
        <w:t>”</w:t>
      </w:r>
      <w:r w:rsidRPr="00CE4D3B">
        <w:rPr>
          <w:rFonts w:ascii="Garamond" w:hAnsi="Garamond"/>
          <w:bCs/>
          <w:sz w:val="24"/>
          <w:szCs w:val="24"/>
        </w:rPr>
        <w:t xml:space="preserve">; dhe/ose aktet nënligjore në fuqi të miratuara nga ERE në zbatim të </w:t>
      </w:r>
      <w:r w:rsidR="00794254" w:rsidRPr="00CE4D3B">
        <w:rPr>
          <w:rFonts w:ascii="Garamond" w:hAnsi="Garamond"/>
          <w:bCs/>
          <w:sz w:val="24"/>
          <w:szCs w:val="24"/>
        </w:rPr>
        <w:t xml:space="preserve">ligjit </w:t>
      </w:r>
      <w:r w:rsidRPr="00CE4D3B">
        <w:rPr>
          <w:rFonts w:ascii="Garamond" w:hAnsi="Garamond"/>
          <w:bCs/>
          <w:sz w:val="24"/>
          <w:szCs w:val="24"/>
        </w:rPr>
        <w:t>nr. 102/2015</w:t>
      </w:r>
      <w:r w:rsidR="00794254">
        <w:rPr>
          <w:rFonts w:ascii="Garamond" w:hAnsi="Garamond"/>
          <w:bCs/>
          <w:sz w:val="24"/>
          <w:szCs w:val="24"/>
        </w:rPr>
        <w:t>,</w:t>
      </w:r>
      <w:r w:rsidRPr="00CE4D3B">
        <w:rPr>
          <w:rFonts w:ascii="Garamond" w:hAnsi="Garamond"/>
          <w:bCs/>
          <w:sz w:val="24"/>
          <w:szCs w:val="24"/>
        </w:rPr>
        <w:t xml:space="preserve"> “Për </w:t>
      </w:r>
      <w:r w:rsidR="00794254" w:rsidRPr="00CE4D3B">
        <w:rPr>
          <w:rFonts w:ascii="Garamond" w:hAnsi="Garamond"/>
          <w:bCs/>
          <w:sz w:val="24"/>
          <w:szCs w:val="24"/>
        </w:rPr>
        <w:t>sektorin e gazit natyror</w:t>
      </w:r>
      <w:r w:rsidRPr="00CE4D3B">
        <w:rPr>
          <w:rFonts w:ascii="Garamond" w:hAnsi="Garamond"/>
          <w:bCs/>
          <w:sz w:val="24"/>
          <w:szCs w:val="24"/>
        </w:rPr>
        <w:t>”, i ndryshuar.</w:t>
      </w:r>
      <w:r w:rsidR="00A0211C">
        <w:rPr>
          <w:rFonts w:ascii="Garamond" w:hAnsi="Garamond"/>
          <w:bCs/>
          <w:sz w:val="24"/>
          <w:szCs w:val="24"/>
        </w:rPr>
        <w:t xml:space="preserve"> </w:t>
      </w:r>
    </w:p>
    <w:p w14:paraId="254AC959" w14:textId="724BE99D"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Përkufizimet e termave të përcaktuar</w:t>
      </w:r>
      <w:bookmarkStart w:id="3" w:name="_GoBack"/>
      <w:bookmarkEnd w:id="3"/>
      <w:r w:rsidRPr="00CE4D3B">
        <w:rPr>
          <w:rFonts w:ascii="Garamond" w:hAnsi="Garamond"/>
          <w:bCs/>
          <w:sz w:val="24"/>
          <w:szCs w:val="24"/>
        </w:rPr>
        <w:t xml:space="preserve"> në:</w:t>
      </w:r>
    </w:p>
    <w:p w14:paraId="411B2656" w14:textId="56660CD3" w:rsidR="002515EF" w:rsidRPr="00CE4D3B" w:rsidRDefault="00794254" w:rsidP="002515EF">
      <w:pPr>
        <w:ind w:firstLine="284"/>
        <w:jc w:val="both"/>
        <w:rPr>
          <w:rFonts w:ascii="Garamond" w:hAnsi="Garamond"/>
          <w:bCs/>
          <w:sz w:val="24"/>
          <w:szCs w:val="24"/>
        </w:rPr>
      </w:pPr>
      <w:r>
        <w:rPr>
          <w:rFonts w:ascii="Garamond" w:hAnsi="Garamond"/>
          <w:bCs/>
          <w:sz w:val="24"/>
          <w:szCs w:val="24"/>
        </w:rPr>
        <w:t>-</w:t>
      </w:r>
      <w:r w:rsidR="002515EF" w:rsidRPr="00CE4D3B">
        <w:rPr>
          <w:rFonts w:ascii="Garamond" w:hAnsi="Garamond"/>
          <w:bCs/>
          <w:sz w:val="24"/>
          <w:szCs w:val="24"/>
        </w:rPr>
        <w:t xml:space="preserve"> Ligjin nr. 102/2015, “Për </w:t>
      </w:r>
      <w:r w:rsidRPr="00CE4D3B">
        <w:rPr>
          <w:rFonts w:ascii="Garamond" w:hAnsi="Garamond"/>
          <w:bCs/>
          <w:sz w:val="24"/>
          <w:szCs w:val="24"/>
        </w:rPr>
        <w:t>sektorin e gazit natyror</w:t>
      </w:r>
      <w:r w:rsidR="002515EF" w:rsidRPr="00CE4D3B">
        <w:rPr>
          <w:rFonts w:ascii="Garamond" w:hAnsi="Garamond"/>
          <w:bCs/>
          <w:sz w:val="24"/>
          <w:szCs w:val="24"/>
        </w:rPr>
        <w:t xml:space="preserve">” i ndryshuar; </w:t>
      </w:r>
    </w:p>
    <w:p w14:paraId="499A8443" w14:textId="4257B286" w:rsidR="002515EF" w:rsidRPr="00CE4D3B" w:rsidRDefault="00794254" w:rsidP="002515EF">
      <w:pPr>
        <w:ind w:firstLine="284"/>
        <w:jc w:val="both"/>
        <w:rPr>
          <w:rFonts w:ascii="Garamond" w:hAnsi="Garamond"/>
          <w:bCs/>
          <w:sz w:val="24"/>
          <w:szCs w:val="24"/>
        </w:rPr>
      </w:pPr>
      <w:r>
        <w:rPr>
          <w:rFonts w:ascii="Garamond" w:hAnsi="Garamond"/>
          <w:bCs/>
          <w:sz w:val="24"/>
          <w:szCs w:val="24"/>
        </w:rPr>
        <w:t>-</w:t>
      </w:r>
      <w:r w:rsidR="002515EF" w:rsidRPr="00CE4D3B">
        <w:rPr>
          <w:rFonts w:ascii="Garamond" w:hAnsi="Garamond"/>
          <w:bCs/>
          <w:sz w:val="24"/>
          <w:szCs w:val="24"/>
        </w:rPr>
        <w:t xml:space="preserve"> “Rregulloren për procedurat dhe afatet për dhënien, modifikimin, transferimin, ose heqjen e </w:t>
      </w:r>
      <w:r w:rsidRPr="00CE4D3B">
        <w:rPr>
          <w:rFonts w:ascii="Garamond" w:hAnsi="Garamond"/>
          <w:bCs/>
          <w:sz w:val="24"/>
          <w:szCs w:val="24"/>
        </w:rPr>
        <w:t>licencave</w:t>
      </w:r>
      <w:r w:rsidR="002515EF" w:rsidRPr="00CE4D3B">
        <w:rPr>
          <w:rFonts w:ascii="Garamond" w:hAnsi="Garamond"/>
          <w:bCs/>
          <w:sz w:val="24"/>
          <w:szCs w:val="24"/>
        </w:rPr>
        <w:t xml:space="preserve"> në sektorin e gazit natyror”, miratuar me </w:t>
      </w:r>
      <w:r w:rsidRPr="00CE4D3B">
        <w:rPr>
          <w:rFonts w:ascii="Garamond" w:hAnsi="Garamond"/>
          <w:bCs/>
          <w:sz w:val="24"/>
          <w:szCs w:val="24"/>
        </w:rPr>
        <w:t xml:space="preserve">vendimin </w:t>
      </w:r>
      <w:r w:rsidR="002515EF" w:rsidRPr="00CE4D3B">
        <w:rPr>
          <w:rFonts w:ascii="Garamond" w:hAnsi="Garamond"/>
          <w:bCs/>
          <w:sz w:val="24"/>
          <w:szCs w:val="24"/>
        </w:rPr>
        <w:t>e Bordit të ERE</w:t>
      </w:r>
      <w:r>
        <w:rPr>
          <w:rFonts w:ascii="Garamond" w:hAnsi="Garamond"/>
          <w:bCs/>
          <w:sz w:val="24"/>
          <w:szCs w:val="24"/>
        </w:rPr>
        <w:t>-s nr. 97, datë 4.</w:t>
      </w:r>
      <w:r w:rsidR="002515EF" w:rsidRPr="00CE4D3B">
        <w:rPr>
          <w:rFonts w:ascii="Garamond" w:hAnsi="Garamond"/>
          <w:bCs/>
          <w:sz w:val="24"/>
          <w:szCs w:val="24"/>
        </w:rPr>
        <w:t xml:space="preserve">7.2017; </w:t>
      </w:r>
    </w:p>
    <w:p w14:paraId="47D0E212" w14:textId="4E98DF0B" w:rsidR="002515EF" w:rsidRPr="00CE4D3B" w:rsidRDefault="00794254" w:rsidP="002515EF">
      <w:pPr>
        <w:ind w:firstLine="284"/>
        <w:jc w:val="both"/>
        <w:rPr>
          <w:rFonts w:ascii="Garamond" w:hAnsi="Garamond"/>
          <w:bCs/>
          <w:sz w:val="24"/>
          <w:szCs w:val="24"/>
        </w:rPr>
      </w:pPr>
      <w:r>
        <w:rPr>
          <w:rFonts w:ascii="Garamond" w:hAnsi="Garamond"/>
          <w:bCs/>
          <w:sz w:val="24"/>
          <w:szCs w:val="24"/>
        </w:rPr>
        <w:t>-</w:t>
      </w:r>
      <w:r w:rsidR="002515EF" w:rsidRPr="00CE4D3B">
        <w:rPr>
          <w:rFonts w:ascii="Garamond" w:hAnsi="Garamond"/>
          <w:bCs/>
          <w:sz w:val="24"/>
          <w:szCs w:val="24"/>
        </w:rPr>
        <w:t xml:space="preserve"> “Rregullore mbi procedurat e heqjes së licencave në sektorët e energjisë elektrike dhe gazit natyror”, miratuar me vendimin e </w:t>
      </w:r>
      <w:r w:rsidRPr="00CE4D3B">
        <w:rPr>
          <w:rFonts w:ascii="Garamond" w:hAnsi="Garamond"/>
          <w:bCs/>
          <w:sz w:val="24"/>
          <w:szCs w:val="24"/>
        </w:rPr>
        <w:t xml:space="preserve">Bordit </w:t>
      </w:r>
      <w:r w:rsidR="002515EF" w:rsidRPr="00CE4D3B">
        <w:rPr>
          <w:rFonts w:ascii="Garamond" w:hAnsi="Garamond"/>
          <w:bCs/>
          <w:sz w:val="24"/>
          <w:szCs w:val="24"/>
        </w:rPr>
        <w:t>të ERE</w:t>
      </w:r>
      <w:r>
        <w:rPr>
          <w:rFonts w:ascii="Garamond" w:hAnsi="Garamond"/>
          <w:bCs/>
          <w:sz w:val="24"/>
          <w:szCs w:val="24"/>
        </w:rPr>
        <w:t>-s</w:t>
      </w:r>
      <w:r w:rsidR="002515EF" w:rsidRPr="00CE4D3B">
        <w:rPr>
          <w:rFonts w:ascii="Garamond" w:hAnsi="Garamond"/>
          <w:bCs/>
          <w:sz w:val="24"/>
          <w:szCs w:val="24"/>
        </w:rPr>
        <w:t xml:space="preserve"> nr. 58</w:t>
      </w:r>
      <w:r>
        <w:rPr>
          <w:rFonts w:ascii="Garamond" w:hAnsi="Garamond"/>
          <w:bCs/>
          <w:sz w:val="24"/>
          <w:szCs w:val="24"/>
        </w:rPr>
        <w:t>, datë 18.</w:t>
      </w:r>
      <w:r w:rsidR="002515EF" w:rsidRPr="00CE4D3B">
        <w:rPr>
          <w:rFonts w:ascii="Garamond" w:hAnsi="Garamond"/>
          <w:bCs/>
          <w:sz w:val="24"/>
          <w:szCs w:val="24"/>
        </w:rPr>
        <w:t>4.2017;</w:t>
      </w:r>
    </w:p>
    <w:p w14:paraId="337D9D50" w14:textId="13356803" w:rsidR="002515EF" w:rsidRPr="00CE4D3B" w:rsidRDefault="00794254" w:rsidP="002515EF">
      <w:pPr>
        <w:ind w:firstLine="284"/>
        <w:jc w:val="both"/>
        <w:rPr>
          <w:rFonts w:ascii="Garamond" w:hAnsi="Garamond"/>
          <w:bCs/>
          <w:sz w:val="24"/>
          <w:szCs w:val="24"/>
        </w:rPr>
      </w:pPr>
      <w:r>
        <w:rPr>
          <w:rFonts w:ascii="Garamond" w:hAnsi="Garamond"/>
          <w:bCs/>
          <w:sz w:val="24"/>
          <w:szCs w:val="24"/>
        </w:rPr>
        <w:t>-</w:t>
      </w:r>
      <w:r w:rsidR="002515EF" w:rsidRPr="00CE4D3B">
        <w:rPr>
          <w:rFonts w:ascii="Garamond" w:hAnsi="Garamond"/>
          <w:bCs/>
          <w:sz w:val="24"/>
          <w:szCs w:val="24"/>
        </w:rPr>
        <w:t xml:space="preserve"> “Rregulloren e organizimit, funksionimit dhe procedurat e ERE-s”, miratuar me vendimin e </w:t>
      </w:r>
      <w:r w:rsidRPr="00CE4D3B">
        <w:rPr>
          <w:rFonts w:ascii="Garamond" w:hAnsi="Garamond"/>
          <w:bCs/>
          <w:sz w:val="24"/>
          <w:szCs w:val="24"/>
        </w:rPr>
        <w:t xml:space="preserve">Bordit </w:t>
      </w:r>
      <w:r>
        <w:rPr>
          <w:rFonts w:ascii="Garamond" w:hAnsi="Garamond"/>
          <w:bCs/>
          <w:sz w:val="24"/>
          <w:szCs w:val="24"/>
        </w:rPr>
        <w:t>të ERE-s nr. 96 datë 17.</w:t>
      </w:r>
      <w:r w:rsidR="002515EF" w:rsidRPr="00CE4D3B">
        <w:rPr>
          <w:rFonts w:ascii="Garamond" w:hAnsi="Garamond"/>
          <w:bCs/>
          <w:sz w:val="24"/>
          <w:szCs w:val="24"/>
        </w:rPr>
        <w:t>6.2016;</w:t>
      </w:r>
    </w:p>
    <w:p w14:paraId="7508D88E" w14:textId="7E874383" w:rsidR="002515EF" w:rsidRPr="00CE4D3B" w:rsidRDefault="00794254" w:rsidP="002515EF">
      <w:pPr>
        <w:ind w:firstLine="284"/>
        <w:jc w:val="both"/>
        <w:rPr>
          <w:rFonts w:ascii="Garamond" w:hAnsi="Garamond"/>
          <w:bCs/>
          <w:sz w:val="24"/>
          <w:szCs w:val="24"/>
        </w:rPr>
      </w:pPr>
      <w:r>
        <w:rPr>
          <w:rFonts w:ascii="Garamond" w:hAnsi="Garamond"/>
          <w:bCs/>
          <w:sz w:val="24"/>
          <w:szCs w:val="24"/>
        </w:rPr>
        <w:t>-</w:t>
      </w:r>
      <w:r w:rsidR="002515EF" w:rsidRPr="00CE4D3B">
        <w:rPr>
          <w:rFonts w:ascii="Garamond" w:hAnsi="Garamond"/>
          <w:bCs/>
          <w:sz w:val="24"/>
          <w:szCs w:val="24"/>
        </w:rPr>
        <w:t xml:space="preserve"> Rregullat dhe </w:t>
      </w:r>
      <w:r w:rsidRPr="00CE4D3B">
        <w:rPr>
          <w:rFonts w:ascii="Garamond" w:hAnsi="Garamond"/>
          <w:bCs/>
          <w:sz w:val="24"/>
          <w:szCs w:val="24"/>
        </w:rPr>
        <w:t xml:space="preserve">rregulloret </w:t>
      </w:r>
      <w:r w:rsidR="002515EF" w:rsidRPr="00CE4D3B">
        <w:rPr>
          <w:rFonts w:ascii="Garamond" w:hAnsi="Garamond"/>
          <w:bCs/>
          <w:sz w:val="24"/>
          <w:szCs w:val="24"/>
        </w:rPr>
        <w:t xml:space="preserve">që i përkasin </w:t>
      </w:r>
      <w:r w:rsidRPr="00CE4D3B">
        <w:rPr>
          <w:rFonts w:ascii="Garamond" w:hAnsi="Garamond"/>
          <w:bCs/>
          <w:sz w:val="24"/>
          <w:szCs w:val="24"/>
        </w:rPr>
        <w:t xml:space="preserve">sektorit të gazit natyror </w:t>
      </w:r>
      <w:r w:rsidR="002515EF" w:rsidRPr="00CE4D3B">
        <w:rPr>
          <w:rFonts w:ascii="Garamond" w:hAnsi="Garamond"/>
          <w:bCs/>
          <w:sz w:val="24"/>
          <w:szCs w:val="24"/>
        </w:rPr>
        <w:t>(</w:t>
      </w:r>
      <w:r w:rsidRPr="00CE4D3B">
        <w:rPr>
          <w:rFonts w:ascii="Garamond" w:hAnsi="Garamond"/>
          <w:bCs/>
          <w:sz w:val="24"/>
          <w:szCs w:val="24"/>
        </w:rPr>
        <w:t xml:space="preserve">legjislacioni </w:t>
      </w:r>
      <w:r w:rsidR="002515EF" w:rsidRPr="00CE4D3B">
        <w:rPr>
          <w:rFonts w:ascii="Garamond" w:hAnsi="Garamond"/>
          <w:bCs/>
          <w:sz w:val="24"/>
          <w:szCs w:val="24"/>
        </w:rPr>
        <w:t xml:space="preserve">në fuqi), përfshihen në këtë </w:t>
      </w:r>
      <w:r w:rsidRPr="00CE4D3B">
        <w:rPr>
          <w:rFonts w:ascii="Garamond" w:hAnsi="Garamond"/>
          <w:bCs/>
          <w:sz w:val="24"/>
          <w:szCs w:val="24"/>
        </w:rPr>
        <w:t xml:space="preserve">licencë </w:t>
      </w:r>
      <w:r w:rsidR="002515EF" w:rsidRPr="00CE4D3B">
        <w:rPr>
          <w:rFonts w:ascii="Garamond" w:hAnsi="Garamond"/>
          <w:bCs/>
          <w:sz w:val="24"/>
          <w:szCs w:val="24"/>
        </w:rPr>
        <w:t xml:space="preserve">për çdo qëllim. </w:t>
      </w:r>
    </w:p>
    <w:p w14:paraId="6F68BF43" w14:textId="0B88680A"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Fjalë dhe fraza të tjera, të përdorura në këtë </w:t>
      </w:r>
      <w:r w:rsidR="00794254" w:rsidRPr="00CE4D3B">
        <w:rPr>
          <w:rFonts w:ascii="Garamond" w:hAnsi="Garamond"/>
          <w:bCs/>
          <w:sz w:val="24"/>
          <w:szCs w:val="24"/>
        </w:rPr>
        <w:t xml:space="preserve">licencë </w:t>
      </w:r>
      <w:r w:rsidRPr="00CE4D3B">
        <w:rPr>
          <w:rFonts w:ascii="Garamond" w:hAnsi="Garamond"/>
          <w:bCs/>
          <w:sz w:val="24"/>
          <w:szCs w:val="24"/>
        </w:rPr>
        <w:t xml:space="preserve">dhe në </w:t>
      </w:r>
      <w:r w:rsidR="00794254" w:rsidRPr="00CE4D3B">
        <w:rPr>
          <w:rFonts w:ascii="Garamond" w:hAnsi="Garamond"/>
          <w:bCs/>
          <w:sz w:val="24"/>
          <w:szCs w:val="24"/>
        </w:rPr>
        <w:t>kushtet e licencës</w:t>
      </w:r>
      <w:r w:rsidRPr="00CE4D3B">
        <w:rPr>
          <w:rFonts w:ascii="Garamond" w:hAnsi="Garamond"/>
          <w:bCs/>
          <w:sz w:val="24"/>
          <w:szCs w:val="24"/>
        </w:rPr>
        <w:t>, të cilat nuk përfshihen në ligjet dhe rregulloret e mësipërme, kanë kupti</w:t>
      </w:r>
      <w:r w:rsidR="00794254">
        <w:rPr>
          <w:rFonts w:ascii="Garamond" w:hAnsi="Garamond"/>
          <w:bCs/>
          <w:sz w:val="24"/>
          <w:szCs w:val="24"/>
        </w:rPr>
        <w:t>met si më poshtë vijon:</w:t>
      </w:r>
    </w:p>
    <w:p w14:paraId="207E5AF6" w14:textId="7183179B" w:rsidR="002515EF" w:rsidRPr="00CE4D3B" w:rsidRDefault="00794254" w:rsidP="002515EF">
      <w:pPr>
        <w:ind w:firstLine="284"/>
        <w:jc w:val="both"/>
        <w:rPr>
          <w:rFonts w:ascii="Garamond" w:hAnsi="Garamond"/>
          <w:bCs/>
          <w:sz w:val="24"/>
          <w:szCs w:val="24"/>
        </w:rPr>
      </w:pPr>
      <w:r>
        <w:rPr>
          <w:rFonts w:ascii="Garamond" w:hAnsi="Garamond"/>
          <w:bCs/>
          <w:sz w:val="24"/>
          <w:szCs w:val="24"/>
        </w:rPr>
        <w:t>-</w:t>
      </w:r>
      <w:r w:rsidR="002515EF" w:rsidRPr="00CE4D3B">
        <w:rPr>
          <w:rFonts w:ascii="Garamond" w:hAnsi="Garamond"/>
          <w:bCs/>
          <w:sz w:val="24"/>
          <w:szCs w:val="24"/>
        </w:rPr>
        <w:t xml:space="preserve"> </w:t>
      </w:r>
      <w:r>
        <w:rPr>
          <w:rFonts w:ascii="Garamond" w:hAnsi="Garamond"/>
          <w:bCs/>
          <w:sz w:val="24"/>
          <w:szCs w:val="24"/>
        </w:rPr>
        <w:t>“</w:t>
      </w:r>
      <w:r w:rsidR="002515EF" w:rsidRPr="00CE4D3B">
        <w:rPr>
          <w:rFonts w:ascii="Garamond" w:hAnsi="Garamond"/>
          <w:bCs/>
          <w:sz w:val="24"/>
          <w:szCs w:val="24"/>
        </w:rPr>
        <w:t xml:space="preserve">Gaz </w:t>
      </w:r>
      <w:r w:rsidRPr="00CE4D3B">
        <w:rPr>
          <w:rFonts w:ascii="Garamond" w:hAnsi="Garamond"/>
          <w:bCs/>
          <w:sz w:val="24"/>
          <w:szCs w:val="24"/>
        </w:rPr>
        <w:t>natyror i lëngëzuar</w:t>
      </w:r>
      <w:r w:rsidR="002515EF" w:rsidRPr="00CE4D3B">
        <w:rPr>
          <w:rFonts w:ascii="Garamond" w:hAnsi="Garamond"/>
          <w:bCs/>
          <w:sz w:val="24"/>
          <w:szCs w:val="24"/>
        </w:rPr>
        <w:t>” (</w:t>
      </w:r>
      <w:proofErr w:type="spellStart"/>
      <w:r w:rsidR="002515EF" w:rsidRPr="00CE4D3B">
        <w:rPr>
          <w:rFonts w:ascii="Garamond" w:hAnsi="Garamond"/>
          <w:bCs/>
          <w:sz w:val="24"/>
          <w:szCs w:val="24"/>
        </w:rPr>
        <w:t>GNL</w:t>
      </w:r>
      <w:proofErr w:type="spellEnd"/>
      <w:r w:rsidR="002515EF" w:rsidRPr="00CE4D3B">
        <w:rPr>
          <w:rFonts w:ascii="Garamond" w:hAnsi="Garamond"/>
          <w:bCs/>
          <w:sz w:val="24"/>
          <w:szCs w:val="24"/>
        </w:rPr>
        <w:t xml:space="preserve">) është gazi metan </w:t>
      </w:r>
      <w:proofErr w:type="spellStart"/>
      <w:r w:rsidR="002515EF" w:rsidRPr="00CE4D3B">
        <w:rPr>
          <w:rFonts w:ascii="Garamond" w:hAnsi="Garamond"/>
          <w:bCs/>
          <w:sz w:val="24"/>
          <w:szCs w:val="24"/>
        </w:rPr>
        <w:t>CH4</w:t>
      </w:r>
      <w:proofErr w:type="spellEnd"/>
      <w:r w:rsidR="002515EF" w:rsidRPr="00CE4D3B">
        <w:rPr>
          <w:rFonts w:ascii="Garamond" w:hAnsi="Garamond"/>
          <w:bCs/>
          <w:sz w:val="24"/>
          <w:szCs w:val="24"/>
        </w:rPr>
        <w:t xml:space="preserve">, i cili kthehet në lëng në presionin 1 </w:t>
      </w:r>
      <w:proofErr w:type="spellStart"/>
      <w:r w:rsidR="002515EF" w:rsidRPr="00CE4D3B">
        <w:rPr>
          <w:rFonts w:ascii="Garamond" w:hAnsi="Garamond"/>
          <w:bCs/>
          <w:sz w:val="24"/>
          <w:szCs w:val="24"/>
        </w:rPr>
        <w:t>atm</w:t>
      </w:r>
      <w:proofErr w:type="spellEnd"/>
      <w:r w:rsidR="002515EF" w:rsidRPr="00CE4D3B">
        <w:rPr>
          <w:rFonts w:ascii="Garamond" w:hAnsi="Garamond"/>
          <w:bCs/>
          <w:sz w:val="24"/>
          <w:szCs w:val="24"/>
        </w:rPr>
        <w:t xml:space="preserve"> dhe temperaturë minus 161 gradë celsius.</w:t>
      </w:r>
    </w:p>
    <w:p w14:paraId="2A745F51" w14:textId="661BB35F" w:rsidR="002515EF" w:rsidRPr="00CE4D3B" w:rsidRDefault="00794254" w:rsidP="002515EF">
      <w:pPr>
        <w:ind w:firstLine="284"/>
        <w:jc w:val="both"/>
        <w:rPr>
          <w:rFonts w:ascii="Garamond" w:hAnsi="Garamond"/>
          <w:bCs/>
          <w:sz w:val="24"/>
          <w:szCs w:val="24"/>
        </w:rPr>
      </w:pPr>
      <w:r>
        <w:rPr>
          <w:rFonts w:ascii="Garamond" w:hAnsi="Garamond"/>
          <w:bCs/>
          <w:sz w:val="24"/>
          <w:szCs w:val="24"/>
        </w:rPr>
        <w:t>-</w:t>
      </w:r>
      <w:r w:rsidR="002515EF" w:rsidRPr="00CE4D3B">
        <w:rPr>
          <w:rFonts w:ascii="Garamond" w:hAnsi="Garamond"/>
          <w:bCs/>
          <w:sz w:val="24"/>
          <w:szCs w:val="24"/>
        </w:rPr>
        <w:t xml:space="preserve"> “Impiant me përmasa të vogla” është njësia lëvizëse që përdoret për prodhimin/depozitimin, transportimin dhe/ose shpërndarjen e sasive të vogla të </w:t>
      </w:r>
      <w:proofErr w:type="spellStart"/>
      <w:r w:rsidR="002515EF" w:rsidRPr="00CE4D3B">
        <w:rPr>
          <w:rFonts w:ascii="Garamond" w:hAnsi="Garamond"/>
          <w:bCs/>
          <w:sz w:val="24"/>
          <w:szCs w:val="24"/>
        </w:rPr>
        <w:t>GNL</w:t>
      </w:r>
      <w:proofErr w:type="spellEnd"/>
      <w:r w:rsidR="002515EF" w:rsidRPr="00CE4D3B">
        <w:rPr>
          <w:rFonts w:ascii="Garamond" w:hAnsi="Garamond"/>
          <w:bCs/>
          <w:sz w:val="24"/>
          <w:szCs w:val="24"/>
        </w:rPr>
        <w:t>-së.</w:t>
      </w:r>
    </w:p>
    <w:p w14:paraId="4D7978FF" w14:textId="46750C30" w:rsidR="002515EF" w:rsidRPr="00CE4D3B" w:rsidRDefault="00794254" w:rsidP="002515EF">
      <w:pPr>
        <w:ind w:firstLine="284"/>
        <w:jc w:val="both"/>
        <w:rPr>
          <w:rFonts w:ascii="Garamond" w:hAnsi="Garamond"/>
          <w:bCs/>
          <w:sz w:val="24"/>
          <w:szCs w:val="24"/>
        </w:rPr>
      </w:pPr>
      <w:r>
        <w:rPr>
          <w:rFonts w:ascii="Garamond" w:hAnsi="Garamond"/>
          <w:bCs/>
          <w:sz w:val="24"/>
          <w:szCs w:val="24"/>
        </w:rPr>
        <w:t>- “</w:t>
      </w:r>
      <w:proofErr w:type="spellStart"/>
      <w:r>
        <w:rPr>
          <w:rFonts w:ascii="Garamond" w:hAnsi="Garamond"/>
          <w:bCs/>
          <w:sz w:val="24"/>
          <w:szCs w:val="24"/>
        </w:rPr>
        <w:t>Ndërs</w:t>
      </w:r>
      <w:r w:rsidR="002515EF" w:rsidRPr="00CE4D3B">
        <w:rPr>
          <w:rFonts w:ascii="Garamond" w:hAnsi="Garamond"/>
          <w:bCs/>
          <w:sz w:val="24"/>
          <w:szCs w:val="24"/>
        </w:rPr>
        <w:t>ubvencionime</w:t>
      </w:r>
      <w:proofErr w:type="spellEnd"/>
      <w:r w:rsidR="002515EF" w:rsidRPr="00CE4D3B">
        <w:rPr>
          <w:rFonts w:ascii="Garamond" w:hAnsi="Garamond"/>
          <w:bCs/>
          <w:sz w:val="24"/>
          <w:szCs w:val="24"/>
        </w:rPr>
        <w:t xml:space="preserve">”, do të thotë transferimi i fondeve ose ndarje e kostove ndër llogaritë e të </w:t>
      </w:r>
      <w:r w:rsidRPr="00CE4D3B">
        <w:rPr>
          <w:rFonts w:ascii="Garamond" w:hAnsi="Garamond"/>
          <w:bCs/>
          <w:sz w:val="24"/>
          <w:szCs w:val="24"/>
        </w:rPr>
        <w:t>licencuarit</w:t>
      </w:r>
      <w:r w:rsidR="002515EF" w:rsidRPr="00CE4D3B">
        <w:rPr>
          <w:rFonts w:ascii="Garamond" w:hAnsi="Garamond"/>
          <w:bCs/>
          <w:sz w:val="24"/>
          <w:szCs w:val="24"/>
        </w:rPr>
        <w:t xml:space="preserve"> ose llogaritë</w:t>
      </w:r>
      <w:r>
        <w:rPr>
          <w:rFonts w:ascii="Garamond" w:hAnsi="Garamond"/>
          <w:bCs/>
          <w:sz w:val="24"/>
          <w:szCs w:val="24"/>
        </w:rPr>
        <w:t>,</w:t>
      </w:r>
      <w:r w:rsidR="002515EF" w:rsidRPr="00CE4D3B">
        <w:rPr>
          <w:rFonts w:ascii="Garamond" w:hAnsi="Garamond"/>
          <w:bCs/>
          <w:sz w:val="24"/>
          <w:szCs w:val="24"/>
        </w:rPr>
        <w:t xml:space="preserve"> me qëllim mbështetjen financiare të një aktiviteti apo biznesi </w:t>
      </w:r>
      <w:r w:rsidRPr="00CE4D3B">
        <w:rPr>
          <w:rFonts w:ascii="Garamond" w:hAnsi="Garamond"/>
          <w:bCs/>
          <w:sz w:val="24"/>
          <w:szCs w:val="24"/>
        </w:rPr>
        <w:t>përveç</w:t>
      </w:r>
      <w:r w:rsidR="002515EF" w:rsidRPr="00CE4D3B">
        <w:rPr>
          <w:rFonts w:ascii="Garamond" w:hAnsi="Garamond"/>
          <w:bCs/>
          <w:sz w:val="24"/>
          <w:szCs w:val="24"/>
        </w:rPr>
        <w:t xml:space="preserve"> furnizimit, prodhimit dhe/ose tregtimit</w:t>
      </w:r>
      <w:r w:rsidR="00A0211C">
        <w:rPr>
          <w:rFonts w:ascii="Garamond" w:hAnsi="Garamond"/>
          <w:bCs/>
          <w:sz w:val="24"/>
          <w:szCs w:val="24"/>
        </w:rPr>
        <w:t xml:space="preserve"> </w:t>
      </w:r>
      <w:r w:rsidR="002515EF" w:rsidRPr="00CE4D3B">
        <w:rPr>
          <w:rFonts w:ascii="Garamond" w:hAnsi="Garamond"/>
          <w:bCs/>
          <w:sz w:val="24"/>
          <w:szCs w:val="24"/>
        </w:rPr>
        <w:t xml:space="preserve">të gazit natyror nga të ardhurat e fituara nga i </w:t>
      </w:r>
      <w:r w:rsidRPr="00CE4D3B">
        <w:rPr>
          <w:rFonts w:ascii="Garamond" w:hAnsi="Garamond"/>
          <w:bCs/>
          <w:sz w:val="24"/>
          <w:szCs w:val="24"/>
        </w:rPr>
        <w:t xml:space="preserve">licencuari </w:t>
      </w:r>
      <w:r w:rsidR="002515EF" w:rsidRPr="00CE4D3B">
        <w:rPr>
          <w:rFonts w:ascii="Garamond" w:hAnsi="Garamond"/>
          <w:bCs/>
          <w:sz w:val="24"/>
          <w:szCs w:val="24"/>
        </w:rPr>
        <w:t xml:space="preserve">që kryen </w:t>
      </w:r>
      <w:r w:rsidRPr="00CE4D3B">
        <w:rPr>
          <w:rFonts w:ascii="Garamond" w:hAnsi="Garamond"/>
          <w:bCs/>
          <w:sz w:val="24"/>
          <w:szCs w:val="24"/>
        </w:rPr>
        <w:t>aktivitetin e licencuar</w:t>
      </w:r>
      <w:r w:rsidR="002515EF" w:rsidRPr="00CE4D3B">
        <w:rPr>
          <w:rFonts w:ascii="Garamond" w:hAnsi="Garamond"/>
          <w:bCs/>
          <w:sz w:val="24"/>
          <w:szCs w:val="24"/>
        </w:rPr>
        <w:t xml:space="preserve">, ose duke i kaluar kostot të shkaktuara nga i </w:t>
      </w:r>
      <w:r w:rsidRPr="00CE4D3B">
        <w:rPr>
          <w:rFonts w:ascii="Garamond" w:hAnsi="Garamond"/>
          <w:bCs/>
          <w:sz w:val="24"/>
          <w:szCs w:val="24"/>
        </w:rPr>
        <w:t xml:space="preserve">licencuari </w:t>
      </w:r>
      <w:r w:rsidR="002515EF" w:rsidRPr="00CE4D3B">
        <w:rPr>
          <w:rFonts w:ascii="Garamond" w:hAnsi="Garamond"/>
          <w:bCs/>
          <w:sz w:val="24"/>
          <w:szCs w:val="24"/>
        </w:rPr>
        <w:t xml:space="preserve">gjatë kryerjes së </w:t>
      </w:r>
      <w:r w:rsidRPr="00CE4D3B">
        <w:rPr>
          <w:rFonts w:ascii="Garamond" w:hAnsi="Garamond"/>
          <w:bCs/>
          <w:sz w:val="24"/>
          <w:szCs w:val="24"/>
        </w:rPr>
        <w:t xml:space="preserve">aktivitetit </w:t>
      </w:r>
      <w:r w:rsidR="002515EF" w:rsidRPr="00CE4D3B">
        <w:rPr>
          <w:rFonts w:ascii="Garamond" w:hAnsi="Garamond"/>
          <w:bCs/>
          <w:sz w:val="24"/>
          <w:szCs w:val="24"/>
        </w:rPr>
        <w:t xml:space="preserve">të </w:t>
      </w:r>
      <w:r w:rsidRPr="00CE4D3B">
        <w:rPr>
          <w:rFonts w:ascii="Garamond" w:hAnsi="Garamond"/>
          <w:bCs/>
          <w:sz w:val="24"/>
          <w:szCs w:val="24"/>
        </w:rPr>
        <w:t xml:space="preserve">licencuar </w:t>
      </w:r>
      <w:r w:rsidR="002515EF" w:rsidRPr="00CE4D3B">
        <w:rPr>
          <w:rFonts w:ascii="Garamond" w:hAnsi="Garamond"/>
          <w:bCs/>
          <w:sz w:val="24"/>
          <w:szCs w:val="24"/>
        </w:rPr>
        <w:t>tek një aktivitet apo biznes tjetër përveç furnizimit, prodhimit dhe/</w:t>
      </w:r>
      <w:r>
        <w:rPr>
          <w:rFonts w:ascii="Garamond" w:hAnsi="Garamond"/>
          <w:bCs/>
          <w:sz w:val="24"/>
          <w:szCs w:val="24"/>
        </w:rPr>
        <w:t>ose tregtimit të gazit natyror.</w:t>
      </w:r>
    </w:p>
    <w:p w14:paraId="4823AEEB" w14:textId="3C1A0260" w:rsidR="002515EF" w:rsidRPr="00CE4D3B" w:rsidRDefault="00794254" w:rsidP="002515EF">
      <w:pPr>
        <w:ind w:firstLine="284"/>
        <w:jc w:val="both"/>
        <w:rPr>
          <w:rFonts w:ascii="Garamond" w:hAnsi="Garamond"/>
          <w:bCs/>
          <w:sz w:val="24"/>
          <w:szCs w:val="24"/>
        </w:rPr>
      </w:pPr>
      <w:r>
        <w:rPr>
          <w:rFonts w:ascii="Garamond" w:hAnsi="Garamond"/>
          <w:bCs/>
          <w:sz w:val="24"/>
          <w:szCs w:val="24"/>
        </w:rPr>
        <w:t>-</w:t>
      </w:r>
      <w:r w:rsidR="002515EF" w:rsidRPr="00CE4D3B">
        <w:rPr>
          <w:rFonts w:ascii="Garamond" w:hAnsi="Garamond"/>
          <w:bCs/>
          <w:sz w:val="24"/>
          <w:szCs w:val="24"/>
        </w:rPr>
        <w:t xml:space="preserve"> “Aktivitet i </w:t>
      </w:r>
      <w:r w:rsidRPr="00CE4D3B">
        <w:rPr>
          <w:rFonts w:ascii="Garamond" w:hAnsi="Garamond"/>
          <w:bCs/>
          <w:sz w:val="24"/>
          <w:szCs w:val="24"/>
        </w:rPr>
        <w:t>licencuar</w:t>
      </w:r>
      <w:r w:rsidR="002515EF" w:rsidRPr="00CE4D3B">
        <w:rPr>
          <w:rFonts w:ascii="Garamond" w:hAnsi="Garamond"/>
          <w:bCs/>
          <w:sz w:val="24"/>
          <w:szCs w:val="24"/>
        </w:rPr>
        <w:t xml:space="preserve">”, do të thotë aktivitetet e lidhura direkt dhe të nevojshme për kryerjen e aktivitetit të operimit në impiantet e </w:t>
      </w:r>
      <w:proofErr w:type="spellStart"/>
      <w:r w:rsidR="002515EF" w:rsidRPr="00CE4D3B">
        <w:rPr>
          <w:rFonts w:ascii="Garamond" w:hAnsi="Garamond"/>
          <w:bCs/>
          <w:sz w:val="24"/>
          <w:szCs w:val="24"/>
        </w:rPr>
        <w:t>GNL</w:t>
      </w:r>
      <w:proofErr w:type="spellEnd"/>
      <w:r w:rsidR="002515EF" w:rsidRPr="00CE4D3B">
        <w:rPr>
          <w:rFonts w:ascii="Garamond" w:hAnsi="Garamond"/>
          <w:bCs/>
          <w:sz w:val="24"/>
          <w:szCs w:val="24"/>
        </w:rPr>
        <w:t xml:space="preserve">-së me përmasa të vogla, në përputhje me </w:t>
      </w:r>
      <w:r w:rsidRPr="00CE4D3B">
        <w:rPr>
          <w:rFonts w:ascii="Garamond" w:hAnsi="Garamond"/>
          <w:bCs/>
          <w:sz w:val="24"/>
          <w:szCs w:val="24"/>
        </w:rPr>
        <w:t xml:space="preserve">ligjin </w:t>
      </w:r>
      <w:r w:rsidR="002515EF" w:rsidRPr="00CE4D3B">
        <w:rPr>
          <w:rFonts w:ascii="Garamond" w:hAnsi="Garamond"/>
          <w:bCs/>
          <w:sz w:val="24"/>
          <w:szCs w:val="24"/>
        </w:rPr>
        <w:t>nr. 102/2015</w:t>
      </w:r>
      <w:r>
        <w:rPr>
          <w:rFonts w:ascii="Garamond" w:hAnsi="Garamond"/>
          <w:bCs/>
          <w:sz w:val="24"/>
          <w:szCs w:val="24"/>
        </w:rPr>
        <w:t>,</w:t>
      </w:r>
      <w:r w:rsidR="002515EF" w:rsidRPr="00CE4D3B">
        <w:rPr>
          <w:rFonts w:ascii="Garamond" w:hAnsi="Garamond"/>
          <w:bCs/>
          <w:sz w:val="24"/>
          <w:szCs w:val="24"/>
        </w:rPr>
        <w:t xml:space="preserve"> “Për </w:t>
      </w:r>
      <w:r w:rsidRPr="00CE4D3B">
        <w:rPr>
          <w:rFonts w:ascii="Garamond" w:hAnsi="Garamond"/>
          <w:bCs/>
          <w:sz w:val="24"/>
          <w:szCs w:val="24"/>
        </w:rPr>
        <w:t>sektorin e gazit natyror</w:t>
      </w:r>
      <w:r w:rsidR="002515EF" w:rsidRPr="00CE4D3B">
        <w:rPr>
          <w:rFonts w:ascii="Garamond" w:hAnsi="Garamond"/>
          <w:bCs/>
          <w:sz w:val="24"/>
          <w:szCs w:val="24"/>
        </w:rPr>
        <w:t xml:space="preserve">”, i ndryshuar, </w:t>
      </w:r>
      <w:r>
        <w:rPr>
          <w:rFonts w:ascii="Garamond" w:hAnsi="Garamond"/>
          <w:bCs/>
          <w:sz w:val="24"/>
          <w:szCs w:val="24"/>
        </w:rPr>
        <w:t>“</w:t>
      </w:r>
      <w:r w:rsidR="002515EF" w:rsidRPr="00CE4D3B">
        <w:rPr>
          <w:rFonts w:ascii="Garamond" w:hAnsi="Garamond"/>
          <w:bCs/>
          <w:sz w:val="24"/>
          <w:szCs w:val="24"/>
        </w:rPr>
        <w:t xml:space="preserve">Rregullat për </w:t>
      </w:r>
      <w:r w:rsidRPr="00CE4D3B">
        <w:rPr>
          <w:rFonts w:ascii="Garamond" w:hAnsi="Garamond"/>
          <w:bCs/>
          <w:sz w:val="24"/>
          <w:szCs w:val="24"/>
        </w:rPr>
        <w:t>organizimin e tregut të gazit natyror</w:t>
      </w:r>
      <w:r>
        <w:rPr>
          <w:rFonts w:ascii="Garamond" w:hAnsi="Garamond"/>
          <w:bCs/>
          <w:sz w:val="24"/>
          <w:szCs w:val="24"/>
        </w:rPr>
        <w:t>”</w:t>
      </w:r>
      <w:r w:rsidR="002515EF" w:rsidRPr="00CE4D3B">
        <w:rPr>
          <w:rFonts w:ascii="Garamond" w:hAnsi="Garamond"/>
          <w:bCs/>
          <w:sz w:val="24"/>
          <w:szCs w:val="24"/>
        </w:rPr>
        <w:t xml:space="preserve">, </w:t>
      </w:r>
      <w:r>
        <w:rPr>
          <w:rFonts w:ascii="Garamond" w:hAnsi="Garamond"/>
          <w:bCs/>
          <w:sz w:val="24"/>
          <w:szCs w:val="24"/>
        </w:rPr>
        <w:t>“</w:t>
      </w:r>
      <w:r w:rsidR="002515EF" w:rsidRPr="00CE4D3B">
        <w:rPr>
          <w:rFonts w:ascii="Garamond" w:hAnsi="Garamond"/>
          <w:bCs/>
          <w:sz w:val="24"/>
          <w:szCs w:val="24"/>
        </w:rPr>
        <w:t xml:space="preserve">Kushtet e </w:t>
      </w:r>
      <w:r w:rsidRPr="00CE4D3B">
        <w:rPr>
          <w:rFonts w:ascii="Garamond" w:hAnsi="Garamond"/>
          <w:bCs/>
          <w:sz w:val="24"/>
          <w:szCs w:val="24"/>
        </w:rPr>
        <w:t>përgjithshme për furnizimin me gaz natyror</w:t>
      </w:r>
      <w:r>
        <w:rPr>
          <w:rFonts w:ascii="Garamond" w:hAnsi="Garamond"/>
          <w:bCs/>
          <w:sz w:val="24"/>
          <w:szCs w:val="24"/>
        </w:rPr>
        <w:t>”</w:t>
      </w:r>
      <w:r w:rsidR="002515EF" w:rsidRPr="00CE4D3B">
        <w:rPr>
          <w:rFonts w:ascii="Garamond" w:hAnsi="Garamond"/>
          <w:bCs/>
          <w:sz w:val="24"/>
          <w:szCs w:val="24"/>
        </w:rPr>
        <w:t xml:space="preserve">, si dhe </w:t>
      </w:r>
      <w:r w:rsidRPr="00CE4D3B">
        <w:rPr>
          <w:rFonts w:ascii="Garamond" w:hAnsi="Garamond"/>
          <w:bCs/>
          <w:sz w:val="24"/>
          <w:szCs w:val="24"/>
        </w:rPr>
        <w:t xml:space="preserve">rregullat dhe rregulloret </w:t>
      </w:r>
      <w:r w:rsidR="002515EF" w:rsidRPr="00CE4D3B">
        <w:rPr>
          <w:rFonts w:ascii="Garamond" w:hAnsi="Garamond"/>
          <w:bCs/>
          <w:sz w:val="24"/>
          <w:szCs w:val="24"/>
        </w:rPr>
        <w:t>e tjera që aplikohen.</w:t>
      </w:r>
    </w:p>
    <w:p w14:paraId="1BFA56DF" w14:textId="193334F8" w:rsidR="002515EF" w:rsidRPr="00CE4D3B" w:rsidRDefault="00794254" w:rsidP="002515EF">
      <w:pPr>
        <w:ind w:firstLine="284"/>
        <w:jc w:val="both"/>
        <w:rPr>
          <w:rFonts w:ascii="Garamond" w:hAnsi="Garamond"/>
          <w:bCs/>
          <w:sz w:val="24"/>
          <w:szCs w:val="24"/>
        </w:rPr>
      </w:pPr>
      <w:r>
        <w:rPr>
          <w:rFonts w:ascii="Garamond" w:hAnsi="Garamond"/>
          <w:bCs/>
          <w:sz w:val="24"/>
          <w:szCs w:val="24"/>
        </w:rPr>
        <w:t>-</w:t>
      </w:r>
      <w:r w:rsidR="002515EF" w:rsidRPr="00CE4D3B">
        <w:rPr>
          <w:rFonts w:ascii="Garamond" w:hAnsi="Garamond"/>
          <w:bCs/>
          <w:sz w:val="24"/>
          <w:szCs w:val="24"/>
        </w:rPr>
        <w:t xml:space="preserve"> “I </w:t>
      </w:r>
      <w:r w:rsidRPr="00CE4D3B">
        <w:rPr>
          <w:rFonts w:ascii="Garamond" w:hAnsi="Garamond"/>
          <w:bCs/>
          <w:sz w:val="24"/>
          <w:szCs w:val="24"/>
        </w:rPr>
        <w:t>licencuar</w:t>
      </w:r>
      <w:r w:rsidR="002515EF" w:rsidRPr="00CE4D3B">
        <w:rPr>
          <w:rFonts w:ascii="Garamond" w:hAnsi="Garamond"/>
          <w:bCs/>
          <w:sz w:val="24"/>
          <w:szCs w:val="24"/>
        </w:rPr>
        <w:t xml:space="preserve">”, sikurse përdorur në këtë dokument, do të thotë </w:t>
      </w:r>
      <w:r w:rsidRPr="00CE4D3B">
        <w:rPr>
          <w:rFonts w:ascii="Garamond" w:hAnsi="Garamond"/>
          <w:bCs/>
          <w:sz w:val="24"/>
          <w:szCs w:val="24"/>
        </w:rPr>
        <w:t xml:space="preserve">personi </w:t>
      </w:r>
      <w:r w:rsidR="002515EF" w:rsidRPr="00CE4D3B">
        <w:rPr>
          <w:rFonts w:ascii="Garamond" w:hAnsi="Garamond"/>
          <w:bCs/>
          <w:sz w:val="24"/>
          <w:szCs w:val="24"/>
        </w:rPr>
        <w:t xml:space="preserve">i përmendur në faqen e parë të kësaj </w:t>
      </w:r>
      <w:r w:rsidRPr="00CE4D3B">
        <w:rPr>
          <w:rFonts w:ascii="Garamond" w:hAnsi="Garamond"/>
          <w:bCs/>
          <w:sz w:val="24"/>
          <w:szCs w:val="24"/>
        </w:rPr>
        <w:t>licence</w:t>
      </w:r>
      <w:r w:rsidR="002515EF" w:rsidRPr="00CE4D3B">
        <w:rPr>
          <w:rFonts w:ascii="Garamond" w:hAnsi="Garamond"/>
          <w:bCs/>
          <w:sz w:val="24"/>
          <w:szCs w:val="24"/>
        </w:rPr>
        <w:t xml:space="preserve">, që mban licencën e lëshuar nga ERE për kryerjen e </w:t>
      </w:r>
      <w:r w:rsidRPr="00CE4D3B">
        <w:rPr>
          <w:rFonts w:ascii="Garamond" w:hAnsi="Garamond"/>
          <w:bCs/>
          <w:sz w:val="24"/>
          <w:szCs w:val="24"/>
        </w:rPr>
        <w:t>aktivitetit të licencuar</w:t>
      </w:r>
      <w:r w:rsidR="002515EF" w:rsidRPr="00CE4D3B">
        <w:rPr>
          <w:rFonts w:ascii="Garamond" w:hAnsi="Garamond"/>
          <w:bCs/>
          <w:sz w:val="24"/>
          <w:szCs w:val="24"/>
        </w:rPr>
        <w:t xml:space="preserve">. </w:t>
      </w:r>
    </w:p>
    <w:p w14:paraId="6DE37942" w14:textId="09525B59" w:rsidR="002515EF" w:rsidRPr="00CE4D3B" w:rsidRDefault="00794254" w:rsidP="002515EF">
      <w:pPr>
        <w:ind w:firstLine="284"/>
        <w:jc w:val="both"/>
        <w:rPr>
          <w:rFonts w:ascii="Garamond" w:hAnsi="Garamond"/>
          <w:bCs/>
          <w:sz w:val="24"/>
          <w:szCs w:val="24"/>
        </w:rPr>
      </w:pPr>
      <w:r>
        <w:rPr>
          <w:rFonts w:ascii="Garamond" w:hAnsi="Garamond"/>
          <w:bCs/>
          <w:sz w:val="24"/>
          <w:szCs w:val="24"/>
        </w:rPr>
        <w:t>-</w:t>
      </w:r>
      <w:r w:rsidR="002515EF" w:rsidRPr="00CE4D3B">
        <w:rPr>
          <w:rFonts w:ascii="Garamond" w:hAnsi="Garamond"/>
          <w:bCs/>
          <w:sz w:val="24"/>
          <w:szCs w:val="24"/>
        </w:rPr>
        <w:t xml:space="preserve"> “Procedurat e </w:t>
      </w:r>
      <w:r w:rsidRPr="00CE4D3B">
        <w:rPr>
          <w:rFonts w:ascii="Garamond" w:hAnsi="Garamond"/>
          <w:bCs/>
          <w:sz w:val="24"/>
          <w:szCs w:val="24"/>
        </w:rPr>
        <w:t xml:space="preserve">licencimit </w:t>
      </w:r>
      <w:r w:rsidR="002515EF" w:rsidRPr="00CE4D3B">
        <w:rPr>
          <w:rFonts w:ascii="Garamond" w:hAnsi="Garamond"/>
          <w:bCs/>
          <w:sz w:val="24"/>
          <w:szCs w:val="24"/>
        </w:rPr>
        <w:t xml:space="preserve">për </w:t>
      </w:r>
      <w:r w:rsidRPr="00CE4D3B">
        <w:rPr>
          <w:rFonts w:ascii="Garamond" w:hAnsi="Garamond"/>
          <w:bCs/>
          <w:sz w:val="24"/>
          <w:szCs w:val="24"/>
        </w:rPr>
        <w:t>sektorin e gazit natyror</w:t>
      </w:r>
      <w:r w:rsidR="002515EF" w:rsidRPr="00CE4D3B">
        <w:rPr>
          <w:rFonts w:ascii="Garamond" w:hAnsi="Garamond"/>
          <w:bCs/>
          <w:sz w:val="24"/>
          <w:szCs w:val="24"/>
        </w:rPr>
        <w:t xml:space="preserve">”, do të thotë procedura e parashikuar në “Rregulloren për procedurat dhe afatet për dhënien, modifikimin, transferimin, ose heqjen e licencave në sektorin e gazit natyror”, miratuar me </w:t>
      </w:r>
      <w:r w:rsidRPr="00CE4D3B">
        <w:rPr>
          <w:rFonts w:ascii="Garamond" w:hAnsi="Garamond"/>
          <w:bCs/>
          <w:sz w:val="24"/>
          <w:szCs w:val="24"/>
        </w:rPr>
        <w:t xml:space="preserve">vendimin </w:t>
      </w:r>
      <w:r w:rsidR="002515EF" w:rsidRPr="00CE4D3B">
        <w:rPr>
          <w:rFonts w:ascii="Garamond" w:hAnsi="Garamond"/>
          <w:bCs/>
          <w:sz w:val="24"/>
          <w:szCs w:val="24"/>
        </w:rPr>
        <w:t>e Bordit të ERE</w:t>
      </w:r>
      <w:r>
        <w:rPr>
          <w:rFonts w:ascii="Garamond" w:hAnsi="Garamond"/>
          <w:bCs/>
          <w:sz w:val="24"/>
          <w:szCs w:val="24"/>
        </w:rPr>
        <w:t>-s</w:t>
      </w:r>
      <w:r w:rsidR="002515EF" w:rsidRPr="00CE4D3B">
        <w:rPr>
          <w:rFonts w:ascii="Garamond" w:hAnsi="Garamond"/>
          <w:bCs/>
          <w:sz w:val="24"/>
          <w:szCs w:val="24"/>
        </w:rPr>
        <w:t xml:space="preserve"> </w:t>
      </w:r>
      <w:r>
        <w:rPr>
          <w:rFonts w:ascii="Garamond" w:hAnsi="Garamond"/>
          <w:bCs/>
          <w:sz w:val="24"/>
          <w:szCs w:val="24"/>
        </w:rPr>
        <w:t>nr. 97, datë 4.</w:t>
      </w:r>
      <w:r w:rsidR="002515EF" w:rsidRPr="00CE4D3B">
        <w:rPr>
          <w:rFonts w:ascii="Garamond" w:hAnsi="Garamond"/>
          <w:bCs/>
          <w:sz w:val="24"/>
          <w:szCs w:val="24"/>
        </w:rPr>
        <w:t>7.2017.</w:t>
      </w:r>
    </w:p>
    <w:p w14:paraId="4AAFC76C" w14:textId="28CECEC5" w:rsidR="002515EF" w:rsidRPr="00CE4D3B" w:rsidRDefault="00794254" w:rsidP="002515EF">
      <w:pPr>
        <w:ind w:firstLine="284"/>
        <w:jc w:val="both"/>
        <w:rPr>
          <w:rFonts w:ascii="Garamond" w:hAnsi="Garamond"/>
          <w:bCs/>
          <w:sz w:val="24"/>
          <w:szCs w:val="24"/>
        </w:rPr>
      </w:pPr>
      <w:r>
        <w:rPr>
          <w:rFonts w:ascii="Garamond" w:hAnsi="Garamond"/>
          <w:bCs/>
          <w:sz w:val="24"/>
          <w:szCs w:val="24"/>
        </w:rPr>
        <w:lastRenderedPageBreak/>
        <w:t>-</w:t>
      </w:r>
      <w:r w:rsidR="002515EF" w:rsidRPr="00CE4D3B">
        <w:rPr>
          <w:rFonts w:ascii="Garamond" w:hAnsi="Garamond"/>
          <w:bCs/>
          <w:sz w:val="24"/>
          <w:szCs w:val="24"/>
        </w:rPr>
        <w:t xml:space="preserve"> “Legjislacioni në fuqi”, do të thotë të gjitha standardet, kodet, rregullat, rregulloret, metodologjitë dhe çdo vendim ose akt tjetër në fuqi, të miratuara nga ERE dhe autoritete të tjera kompetente sipas </w:t>
      </w:r>
      <w:r>
        <w:rPr>
          <w:rFonts w:ascii="Garamond" w:hAnsi="Garamond"/>
          <w:bCs/>
          <w:sz w:val="24"/>
          <w:szCs w:val="24"/>
        </w:rPr>
        <w:t>l</w:t>
      </w:r>
      <w:r w:rsidR="002515EF" w:rsidRPr="00CE4D3B">
        <w:rPr>
          <w:rFonts w:ascii="Garamond" w:hAnsi="Garamond"/>
          <w:bCs/>
          <w:sz w:val="24"/>
          <w:szCs w:val="24"/>
        </w:rPr>
        <w:t>igjit nr. 102/2015</w:t>
      </w:r>
      <w:r>
        <w:rPr>
          <w:rFonts w:ascii="Garamond" w:hAnsi="Garamond"/>
          <w:bCs/>
          <w:sz w:val="24"/>
          <w:szCs w:val="24"/>
        </w:rPr>
        <w:t>,</w:t>
      </w:r>
      <w:r w:rsidR="002515EF" w:rsidRPr="00CE4D3B">
        <w:rPr>
          <w:rFonts w:ascii="Garamond" w:hAnsi="Garamond"/>
          <w:bCs/>
          <w:sz w:val="24"/>
          <w:szCs w:val="24"/>
        </w:rPr>
        <w:t xml:space="preserve"> “Për </w:t>
      </w:r>
      <w:r w:rsidRPr="00CE4D3B">
        <w:rPr>
          <w:rFonts w:ascii="Garamond" w:hAnsi="Garamond"/>
          <w:bCs/>
          <w:sz w:val="24"/>
          <w:szCs w:val="24"/>
        </w:rPr>
        <w:t>sektorin e gazit natyror</w:t>
      </w:r>
      <w:r w:rsidR="002515EF" w:rsidRPr="00CE4D3B">
        <w:rPr>
          <w:rFonts w:ascii="Garamond" w:hAnsi="Garamond"/>
          <w:bCs/>
          <w:sz w:val="24"/>
          <w:szCs w:val="24"/>
        </w:rPr>
        <w:t xml:space="preserve">”, </w:t>
      </w:r>
      <w:r w:rsidRPr="00CE4D3B">
        <w:rPr>
          <w:rFonts w:ascii="Garamond" w:hAnsi="Garamond"/>
          <w:bCs/>
          <w:sz w:val="24"/>
          <w:szCs w:val="24"/>
        </w:rPr>
        <w:t>i</w:t>
      </w:r>
      <w:r w:rsidR="002515EF" w:rsidRPr="00CE4D3B">
        <w:rPr>
          <w:rFonts w:ascii="Garamond" w:hAnsi="Garamond"/>
          <w:bCs/>
          <w:sz w:val="24"/>
          <w:szCs w:val="24"/>
        </w:rPr>
        <w:t xml:space="preserve"> ndryshuar.</w:t>
      </w:r>
    </w:p>
    <w:p w14:paraId="54824A2F" w14:textId="70F0E485" w:rsidR="002515EF" w:rsidRPr="00CE4D3B" w:rsidRDefault="00794254" w:rsidP="002515EF">
      <w:pPr>
        <w:ind w:firstLine="284"/>
        <w:jc w:val="both"/>
        <w:rPr>
          <w:rFonts w:ascii="Garamond" w:hAnsi="Garamond"/>
          <w:bCs/>
          <w:sz w:val="24"/>
          <w:szCs w:val="24"/>
        </w:rPr>
      </w:pPr>
      <w:r>
        <w:rPr>
          <w:rFonts w:ascii="Garamond" w:hAnsi="Garamond"/>
          <w:bCs/>
          <w:sz w:val="24"/>
          <w:szCs w:val="24"/>
        </w:rPr>
        <w:t>-</w:t>
      </w:r>
      <w:r w:rsidR="002515EF" w:rsidRPr="00CE4D3B">
        <w:rPr>
          <w:rFonts w:ascii="Garamond" w:hAnsi="Garamond"/>
          <w:bCs/>
          <w:sz w:val="24"/>
          <w:szCs w:val="24"/>
        </w:rPr>
        <w:t xml:space="preserve"> “Informacion me </w:t>
      </w:r>
      <w:r w:rsidRPr="00CE4D3B">
        <w:rPr>
          <w:rFonts w:ascii="Garamond" w:hAnsi="Garamond"/>
          <w:bCs/>
          <w:sz w:val="24"/>
          <w:szCs w:val="24"/>
        </w:rPr>
        <w:t>ndjeshmëri tregtare</w:t>
      </w:r>
      <w:r w:rsidR="002515EF" w:rsidRPr="00CE4D3B">
        <w:rPr>
          <w:rFonts w:ascii="Garamond" w:hAnsi="Garamond"/>
          <w:bCs/>
          <w:sz w:val="24"/>
          <w:szCs w:val="24"/>
        </w:rPr>
        <w:t xml:space="preserve">”, do të thotë, të dhëna në lidhje me biznesin ose me natyrë tregtare të </w:t>
      </w:r>
      <w:r w:rsidRPr="00CE4D3B">
        <w:rPr>
          <w:rFonts w:ascii="Garamond" w:hAnsi="Garamond"/>
          <w:bCs/>
          <w:sz w:val="24"/>
          <w:szCs w:val="24"/>
        </w:rPr>
        <w:t>përdoruesve të sistemit</w:t>
      </w:r>
      <w:r w:rsidR="002515EF" w:rsidRPr="00CE4D3B">
        <w:rPr>
          <w:rFonts w:ascii="Garamond" w:hAnsi="Garamond"/>
          <w:bCs/>
          <w:sz w:val="24"/>
          <w:szCs w:val="24"/>
        </w:rPr>
        <w:t xml:space="preserve">, që zotërohen nga i </w:t>
      </w:r>
      <w:r w:rsidRPr="00CE4D3B">
        <w:rPr>
          <w:rFonts w:ascii="Garamond" w:hAnsi="Garamond"/>
          <w:bCs/>
          <w:sz w:val="24"/>
          <w:szCs w:val="24"/>
        </w:rPr>
        <w:t xml:space="preserve">licencuari </w:t>
      </w:r>
      <w:r w:rsidR="002515EF" w:rsidRPr="00CE4D3B">
        <w:rPr>
          <w:rFonts w:ascii="Garamond" w:hAnsi="Garamond"/>
          <w:bCs/>
          <w:sz w:val="24"/>
          <w:szCs w:val="24"/>
        </w:rPr>
        <w:t xml:space="preserve">gjatë procesit të ushtrimit të </w:t>
      </w:r>
      <w:r w:rsidRPr="00CE4D3B">
        <w:rPr>
          <w:rFonts w:ascii="Garamond" w:hAnsi="Garamond"/>
          <w:bCs/>
          <w:sz w:val="24"/>
          <w:szCs w:val="24"/>
        </w:rPr>
        <w:t xml:space="preserve">aktivitetit </w:t>
      </w:r>
      <w:r w:rsidR="002515EF" w:rsidRPr="00CE4D3B">
        <w:rPr>
          <w:rFonts w:ascii="Garamond" w:hAnsi="Garamond"/>
          <w:bCs/>
          <w:sz w:val="24"/>
          <w:szCs w:val="24"/>
        </w:rPr>
        <w:t xml:space="preserve">të </w:t>
      </w:r>
      <w:r w:rsidRPr="00CE4D3B">
        <w:rPr>
          <w:rFonts w:ascii="Garamond" w:hAnsi="Garamond"/>
          <w:bCs/>
          <w:sz w:val="24"/>
          <w:szCs w:val="24"/>
        </w:rPr>
        <w:t xml:space="preserve">licencuar, </w:t>
      </w:r>
      <w:r w:rsidR="002515EF" w:rsidRPr="00CE4D3B">
        <w:rPr>
          <w:rFonts w:ascii="Garamond" w:hAnsi="Garamond"/>
          <w:bCs/>
          <w:sz w:val="24"/>
          <w:szCs w:val="24"/>
        </w:rPr>
        <w:t xml:space="preserve">të cilat duhet të mbahen </w:t>
      </w:r>
      <w:proofErr w:type="spellStart"/>
      <w:r w:rsidR="002515EF" w:rsidRPr="00CE4D3B">
        <w:rPr>
          <w:rFonts w:ascii="Garamond" w:hAnsi="Garamond"/>
          <w:bCs/>
          <w:sz w:val="24"/>
          <w:szCs w:val="24"/>
        </w:rPr>
        <w:t>konfidenciale</w:t>
      </w:r>
      <w:proofErr w:type="spellEnd"/>
      <w:r w:rsidR="002515EF" w:rsidRPr="00CE4D3B">
        <w:rPr>
          <w:rFonts w:ascii="Garamond" w:hAnsi="Garamond"/>
          <w:bCs/>
          <w:sz w:val="24"/>
          <w:szCs w:val="24"/>
        </w:rPr>
        <w:t xml:space="preserve">. </w:t>
      </w:r>
    </w:p>
    <w:p w14:paraId="2564BFA6" w14:textId="5D6BF2A2" w:rsidR="002515EF" w:rsidRPr="00CE4D3B" w:rsidRDefault="00794254" w:rsidP="002515EF">
      <w:pPr>
        <w:ind w:firstLine="284"/>
        <w:jc w:val="both"/>
        <w:rPr>
          <w:rFonts w:ascii="Garamond" w:hAnsi="Garamond"/>
          <w:bCs/>
          <w:sz w:val="24"/>
          <w:szCs w:val="24"/>
        </w:rPr>
      </w:pPr>
      <w:r>
        <w:rPr>
          <w:rFonts w:ascii="Garamond" w:hAnsi="Garamond"/>
          <w:bCs/>
          <w:sz w:val="24"/>
          <w:szCs w:val="24"/>
        </w:rPr>
        <w:t>-</w:t>
      </w:r>
      <w:r w:rsidR="002515EF" w:rsidRPr="00CE4D3B">
        <w:rPr>
          <w:rFonts w:ascii="Garamond" w:hAnsi="Garamond"/>
          <w:bCs/>
          <w:sz w:val="24"/>
          <w:szCs w:val="24"/>
        </w:rPr>
        <w:t xml:space="preserve"> “Informacion me </w:t>
      </w:r>
      <w:r w:rsidRPr="00CE4D3B">
        <w:rPr>
          <w:rFonts w:ascii="Garamond" w:hAnsi="Garamond"/>
          <w:bCs/>
          <w:sz w:val="24"/>
          <w:szCs w:val="24"/>
        </w:rPr>
        <w:t>avantazh tregtar</w:t>
      </w:r>
      <w:r>
        <w:rPr>
          <w:rFonts w:ascii="Garamond" w:hAnsi="Garamond"/>
          <w:bCs/>
          <w:sz w:val="24"/>
          <w:szCs w:val="24"/>
        </w:rPr>
        <w:t>”</w:t>
      </w:r>
      <w:r w:rsidR="002515EF" w:rsidRPr="00CE4D3B">
        <w:rPr>
          <w:rFonts w:ascii="Garamond" w:hAnsi="Garamond"/>
          <w:bCs/>
          <w:sz w:val="24"/>
          <w:szCs w:val="24"/>
        </w:rPr>
        <w:t xml:space="preserve"> do të thotë informacion i lidhur me aktivitetin e vetë të </w:t>
      </w:r>
      <w:r w:rsidRPr="00CE4D3B">
        <w:rPr>
          <w:rFonts w:ascii="Garamond" w:hAnsi="Garamond"/>
          <w:bCs/>
          <w:sz w:val="24"/>
          <w:szCs w:val="24"/>
        </w:rPr>
        <w:t>licencuarit</w:t>
      </w:r>
      <w:r w:rsidR="002515EF" w:rsidRPr="00CE4D3B">
        <w:rPr>
          <w:rFonts w:ascii="Garamond" w:hAnsi="Garamond"/>
          <w:bCs/>
          <w:sz w:val="24"/>
          <w:szCs w:val="24"/>
        </w:rPr>
        <w:t xml:space="preserve">, i cili duhet të mbahet </w:t>
      </w:r>
      <w:proofErr w:type="spellStart"/>
      <w:r w:rsidR="002515EF" w:rsidRPr="00CE4D3B">
        <w:rPr>
          <w:rFonts w:ascii="Garamond" w:hAnsi="Garamond"/>
          <w:bCs/>
          <w:sz w:val="24"/>
          <w:szCs w:val="24"/>
        </w:rPr>
        <w:t>konfidencial</w:t>
      </w:r>
      <w:proofErr w:type="spellEnd"/>
      <w:r w:rsidR="002515EF" w:rsidRPr="00CE4D3B">
        <w:rPr>
          <w:rFonts w:ascii="Garamond" w:hAnsi="Garamond"/>
          <w:bCs/>
          <w:sz w:val="24"/>
          <w:szCs w:val="24"/>
        </w:rPr>
        <w:t xml:space="preserve"> dhe nuk duhet t’i jepet apo t’i bëhet i ditur të tj</w:t>
      </w:r>
      <w:r>
        <w:rPr>
          <w:rFonts w:ascii="Garamond" w:hAnsi="Garamond"/>
          <w:bCs/>
          <w:sz w:val="24"/>
          <w:szCs w:val="24"/>
        </w:rPr>
        <w:t>erëve në mënyre diskriminuese.</w:t>
      </w:r>
    </w:p>
    <w:p w14:paraId="2518FD3A" w14:textId="11481C14" w:rsidR="002515EF" w:rsidRPr="00CE4D3B" w:rsidRDefault="00794254" w:rsidP="002515EF">
      <w:pPr>
        <w:ind w:firstLine="284"/>
        <w:jc w:val="both"/>
        <w:rPr>
          <w:rFonts w:ascii="Garamond" w:hAnsi="Garamond"/>
          <w:bCs/>
          <w:sz w:val="24"/>
          <w:szCs w:val="24"/>
        </w:rPr>
      </w:pPr>
      <w:r>
        <w:rPr>
          <w:rFonts w:ascii="Garamond" w:hAnsi="Garamond"/>
          <w:bCs/>
          <w:sz w:val="24"/>
          <w:szCs w:val="24"/>
        </w:rPr>
        <w:t>- “Forcë madhore”</w:t>
      </w:r>
      <w:r w:rsidR="002515EF" w:rsidRPr="00CE4D3B">
        <w:rPr>
          <w:rFonts w:ascii="Garamond" w:hAnsi="Garamond"/>
          <w:bCs/>
          <w:sz w:val="24"/>
          <w:szCs w:val="24"/>
        </w:rPr>
        <w:t xml:space="preserve"> është një akt ose ngjarje natyrore apo shoqërore, si</w:t>
      </w:r>
      <w:r>
        <w:rPr>
          <w:rFonts w:ascii="Garamond" w:hAnsi="Garamond"/>
          <w:bCs/>
          <w:sz w:val="24"/>
          <w:szCs w:val="24"/>
        </w:rPr>
        <w:t>:</w:t>
      </w:r>
      <w:r w:rsidR="002515EF" w:rsidRPr="00CE4D3B">
        <w:rPr>
          <w:rFonts w:ascii="Garamond" w:hAnsi="Garamond"/>
          <w:bCs/>
          <w:sz w:val="24"/>
          <w:szCs w:val="24"/>
        </w:rPr>
        <w:t xml:space="preserve"> tërmetet, rrufetë, ciklonet, përmbytjet, shpërthimet vullkanike, zjarret ose luftërat, konfliktet e armatosura, kryengritjet, veprime terroriste ose ushtarake, të cilat pengojnë të licencuarin të përmbushë detyrimet e tij sipas licencës, si dhe akte apo ngjarje të tjera që janë përtej kontrollit të arsyeshëm dhe që nuk kanë ardhur për faj të </w:t>
      </w:r>
      <w:proofErr w:type="spellStart"/>
      <w:r w:rsidR="002515EF" w:rsidRPr="00CE4D3B">
        <w:rPr>
          <w:rFonts w:ascii="Garamond" w:hAnsi="Garamond"/>
          <w:bCs/>
          <w:sz w:val="24"/>
          <w:szCs w:val="24"/>
        </w:rPr>
        <w:t>të</w:t>
      </w:r>
      <w:proofErr w:type="spellEnd"/>
      <w:r w:rsidR="002515EF" w:rsidRPr="00CE4D3B">
        <w:rPr>
          <w:rFonts w:ascii="Garamond" w:hAnsi="Garamond"/>
          <w:bCs/>
          <w:sz w:val="24"/>
          <w:szCs w:val="24"/>
        </w:rPr>
        <w:t xml:space="preserve"> licencuarit dhe i licencuari nuk ka pasur mundësi të shmangë një akt ose ngjarje të tillë nëpërmjet ushtrimit të vullnetit, përpjekjeve, aftësive dhe kujdesit të tij të arsyeshëm.</w:t>
      </w:r>
    </w:p>
    <w:p w14:paraId="4AB75D35" w14:textId="7628957A" w:rsidR="002515EF" w:rsidRPr="00CE4D3B" w:rsidRDefault="00794254" w:rsidP="002515EF">
      <w:pPr>
        <w:ind w:firstLine="284"/>
        <w:jc w:val="both"/>
        <w:rPr>
          <w:rFonts w:ascii="Garamond" w:hAnsi="Garamond"/>
          <w:bCs/>
          <w:sz w:val="24"/>
          <w:szCs w:val="24"/>
        </w:rPr>
      </w:pPr>
      <w:r>
        <w:rPr>
          <w:rFonts w:ascii="Garamond" w:hAnsi="Garamond"/>
          <w:bCs/>
          <w:sz w:val="24"/>
          <w:szCs w:val="24"/>
        </w:rPr>
        <w:t>-</w:t>
      </w:r>
      <w:r w:rsidR="002515EF" w:rsidRPr="00CE4D3B">
        <w:rPr>
          <w:rFonts w:ascii="Garamond" w:hAnsi="Garamond"/>
          <w:bCs/>
          <w:sz w:val="24"/>
          <w:szCs w:val="24"/>
        </w:rPr>
        <w:t xml:space="preserve"> “Pagesa </w:t>
      </w:r>
      <w:proofErr w:type="spellStart"/>
      <w:r w:rsidR="002515EF" w:rsidRPr="00CE4D3B">
        <w:rPr>
          <w:rFonts w:ascii="Garamond" w:hAnsi="Garamond"/>
          <w:bCs/>
          <w:sz w:val="24"/>
          <w:szCs w:val="24"/>
        </w:rPr>
        <w:t>rregullatore</w:t>
      </w:r>
      <w:proofErr w:type="spellEnd"/>
      <w:r w:rsidR="002515EF" w:rsidRPr="00CE4D3B">
        <w:rPr>
          <w:rFonts w:ascii="Garamond" w:hAnsi="Garamond"/>
          <w:bCs/>
          <w:sz w:val="24"/>
          <w:szCs w:val="24"/>
        </w:rPr>
        <w:t xml:space="preserve">”, është pagesa vjetore që shoqëritë e licencuara në sektorin e gazit natyror paguajnë në ERE për të mbuluar kostot e veprimtarisë </w:t>
      </w:r>
      <w:proofErr w:type="spellStart"/>
      <w:r w:rsidR="002515EF" w:rsidRPr="00CE4D3B">
        <w:rPr>
          <w:rFonts w:ascii="Garamond" w:hAnsi="Garamond"/>
          <w:bCs/>
          <w:sz w:val="24"/>
          <w:szCs w:val="24"/>
        </w:rPr>
        <w:t>rregullatore</w:t>
      </w:r>
      <w:proofErr w:type="spellEnd"/>
      <w:r w:rsidR="002515EF" w:rsidRPr="00CE4D3B">
        <w:rPr>
          <w:rFonts w:ascii="Garamond" w:hAnsi="Garamond"/>
          <w:bCs/>
          <w:sz w:val="24"/>
          <w:szCs w:val="24"/>
        </w:rPr>
        <w:t xml:space="preserve"> të tij, në bazë të një metodologjie të miratuar nga ERE.</w:t>
      </w:r>
    </w:p>
    <w:p w14:paraId="777F8A80" w14:textId="77777777" w:rsidR="002515EF" w:rsidRPr="00CE4D3B" w:rsidRDefault="002515EF" w:rsidP="002515EF">
      <w:pPr>
        <w:ind w:firstLine="284"/>
        <w:jc w:val="center"/>
        <w:rPr>
          <w:rFonts w:ascii="Garamond" w:hAnsi="Garamond"/>
          <w:b/>
          <w:bCs/>
          <w:sz w:val="24"/>
          <w:szCs w:val="24"/>
        </w:rPr>
      </w:pPr>
    </w:p>
    <w:p w14:paraId="72F13EF1" w14:textId="77777777" w:rsidR="002515EF" w:rsidRPr="00794254" w:rsidRDefault="002515EF" w:rsidP="002515EF">
      <w:pPr>
        <w:ind w:firstLine="284"/>
        <w:jc w:val="center"/>
        <w:rPr>
          <w:rFonts w:ascii="Garamond" w:hAnsi="Garamond"/>
          <w:bCs/>
          <w:sz w:val="24"/>
          <w:szCs w:val="24"/>
        </w:rPr>
      </w:pPr>
      <w:r w:rsidRPr="00794254">
        <w:rPr>
          <w:rFonts w:ascii="Garamond" w:hAnsi="Garamond"/>
          <w:bCs/>
          <w:sz w:val="24"/>
          <w:szCs w:val="24"/>
        </w:rPr>
        <w:t>Neni 2</w:t>
      </w:r>
    </w:p>
    <w:p w14:paraId="2C0899DD" w14:textId="094F075F" w:rsidR="002515EF" w:rsidRPr="00CE4D3B" w:rsidRDefault="002515EF" w:rsidP="002515EF">
      <w:pPr>
        <w:ind w:firstLine="284"/>
        <w:jc w:val="center"/>
        <w:rPr>
          <w:rFonts w:ascii="Garamond" w:hAnsi="Garamond"/>
          <w:b/>
          <w:bCs/>
          <w:sz w:val="24"/>
          <w:szCs w:val="24"/>
        </w:rPr>
      </w:pPr>
      <w:r w:rsidRPr="00CE4D3B">
        <w:rPr>
          <w:rFonts w:ascii="Garamond" w:hAnsi="Garamond"/>
          <w:b/>
          <w:bCs/>
          <w:sz w:val="24"/>
          <w:szCs w:val="24"/>
        </w:rPr>
        <w:t xml:space="preserve">Kryerja e </w:t>
      </w:r>
      <w:r w:rsidR="00794254" w:rsidRPr="00CE4D3B">
        <w:rPr>
          <w:rFonts w:ascii="Garamond" w:hAnsi="Garamond"/>
          <w:b/>
          <w:bCs/>
          <w:sz w:val="24"/>
          <w:szCs w:val="24"/>
        </w:rPr>
        <w:t>aktivitetit të licencuar</w:t>
      </w:r>
    </w:p>
    <w:p w14:paraId="610385EE" w14:textId="77777777" w:rsidR="002515EF" w:rsidRPr="00CE4D3B" w:rsidRDefault="002515EF" w:rsidP="002515EF">
      <w:pPr>
        <w:ind w:firstLine="284"/>
        <w:jc w:val="center"/>
        <w:rPr>
          <w:rFonts w:ascii="Garamond" w:hAnsi="Garamond"/>
          <w:sz w:val="24"/>
          <w:szCs w:val="24"/>
        </w:rPr>
      </w:pPr>
    </w:p>
    <w:p w14:paraId="5F35E2B6" w14:textId="20F50B00"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1. I </w:t>
      </w:r>
      <w:r w:rsidR="00794254" w:rsidRPr="00CE4D3B">
        <w:rPr>
          <w:rFonts w:ascii="Garamond" w:hAnsi="Garamond"/>
          <w:sz w:val="24"/>
          <w:szCs w:val="24"/>
        </w:rPr>
        <w:t xml:space="preserve">licencuari </w:t>
      </w:r>
      <w:r w:rsidRPr="00CE4D3B">
        <w:rPr>
          <w:rFonts w:ascii="Garamond" w:hAnsi="Garamond"/>
          <w:sz w:val="24"/>
          <w:szCs w:val="24"/>
        </w:rPr>
        <w:t xml:space="preserve">autorizohet nga kjo </w:t>
      </w:r>
      <w:r w:rsidR="00794254" w:rsidRPr="00CE4D3B">
        <w:rPr>
          <w:rFonts w:ascii="Garamond" w:hAnsi="Garamond"/>
          <w:sz w:val="24"/>
          <w:szCs w:val="24"/>
        </w:rPr>
        <w:t xml:space="preserve">licencë </w:t>
      </w:r>
      <w:r w:rsidRPr="00CE4D3B">
        <w:rPr>
          <w:rFonts w:ascii="Garamond" w:hAnsi="Garamond"/>
          <w:sz w:val="24"/>
          <w:szCs w:val="24"/>
        </w:rPr>
        <w:t xml:space="preserve">për të zhvilluar </w:t>
      </w:r>
      <w:r w:rsidR="00794254" w:rsidRPr="00CE4D3B">
        <w:rPr>
          <w:rFonts w:ascii="Garamond" w:hAnsi="Garamond"/>
          <w:sz w:val="24"/>
          <w:szCs w:val="24"/>
        </w:rPr>
        <w:t xml:space="preserve">aktivitetin </w:t>
      </w:r>
      <w:r w:rsidRPr="00CE4D3B">
        <w:rPr>
          <w:rFonts w:ascii="Garamond" w:hAnsi="Garamond"/>
          <w:sz w:val="24"/>
          <w:szCs w:val="24"/>
        </w:rPr>
        <w:t xml:space="preserve">e operimit në impiantet e </w:t>
      </w:r>
      <w:proofErr w:type="spellStart"/>
      <w:r w:rsidRPr="00CE4D3B">
        <w:rPr>
          <w:rFonts w:ascii="Garamond" w:hAnsi="Garamond"/>
          <w:sz w:val="24"/>
          <w:szCs w:val="24"/>
        </w:rPr>
        <w:t>GNL</w:t>
      </w:r>
      <w:proofErr w:type="spellEnd"/>
      <w:r w:rsidRPr="00CE4D3B">
        <w:rPr>
          <w:rFonts w:ascii="Garamond" w:hAnsi="Garamond"/>
          <w:sz w:val="24"/>
          <w:szCs w:val="24"/>
        </w:rPr>
        <w:t xml:space="preserve">-së me përmasa të vogla sipas </w:t>
      </w:r>
      <w:r w:rsidR="00794254" w:rsidRPr="00CE4D3B">
        <w:rPr>
          <w:rFonts w:ascii="Garamond" w:hAnsi="Garamond"/>
          <w:sz w:val="24"/>
          <w:szCs w:val="24"/>
        </w:rPr>
        <w:t xml:space="preserve">legjislacionit </w:t>
      </w:r>
      <w:r w:rsidRPr="00CE4D3B">
        <w:rPr>
          <w:rFonts w:ascii="Garamond" w:hAnsi="Garamond"/>
          <w:sz w:val="24"/>
          <w:szCs w:val="24"/>
        </w:rPr>
        <w:t xml:space="preserve">në fuqi në Republikën e Shqipërisë. Në rast se subjekti synon të ushtrojë edhe veprimtari të tjera të rregulluara në sektorin e gazit natyror, si transmetimi, shpërndarja apo depozitimi, ai duhet të pajiset me licencat përkatëse për secilën prej tyre, në përputhje me nenin 22, </w:t>
      </w:r>
      <w:r w:rsidR="00794254" w:rsidRPr="00CE4D3B">
        <w:rPr>
          <w:rFonts w:ascii="Garamond" w:hAnsi="Garamond"/>
          <w:sz w:val="24"/>
          <w:szCs w:val="24"/>
        </w:rPr>
        <w:t>germa</w:t>
      </w:r>
      <w:r w:rsidRPr="00CE4D3B">
        <w:rPr>
          <w:rFonts w:ascii="Garamond" w:hAnsi="Garamond"/>
          <w:sz w:val="24"/>
          <w:szCs w:val="24"/>
        </w:rPr>
        <w:t xml:space="preserve"> </w:t>
      </w:r>
      <w:r w:rsidR="00794254">
        <w:rPr>
          <w:rFonts w:ascii="Garamond" w:hAnsi="Garamond"/>
          <w:sz w:val="24"/>
          <w:szCs w:val="24"/>
        </w:rPr>
        <w:t>“</w:t>
      </w:r>
      <w:r w:rsidRPr="00CE4D3B">
        <w:rPr>
          <w:rFonts w:ascii="Garamond" w:hAnsi="Garamond"/>
          <w:sz w:val="24"/>
          <w:szCs w:val="24"/>
        </w:rPr>
        <w:t>ë</w:t>
      </w:r>
      <w:r w:rsidR="00794254">
        <w:rPr>
          <w:rFonts w:ascii="Garamond" w:hAnsi="Garamond"/>
          <w:sz w:val="24"/>
          <w:szCs w:val="24"/>
        </w:rPr>
        <w:t>”</w:t>
      </w:r>
      <w:r w:rsidRPr="00CE4D3B">
        <w:rPr>
          <w:rFonts w:ascii="Garamond" w:hAnsi="Garamond"/>
          <w:sz w:val="24"/>
          <w:szCs w:val="24"/>
        </w:rPr>
        <w:t>, të ligjit nr. 102/2015. Në çdo rast, i licencuari mban llogari të ndara për secilën veprimtari të licencuar, sipas nenit 30 të këtij ligji.</w:t>
      </w:r>
    </w:p>
    <w:p w14:paraId="3147457F" w14:textId="199D3E5D"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2. I </w:t>
      </w:r>
      <w:r w:rsidR="00794254" w:rsidRPr="00CE4D3B">
        <w:rPr>
          <w:rFonts w:ascii="Garamond" w:hAnsi="Garamond"/>
          <w:sz w:val="24"/>
          <w:szCs w:val="24"/>
        </w:rPr>
        <w:t xml:space="preserve">licencuari </w:t>
      </w:r>
      <w:r w:rsidRPr="00CE4D3B">
        <w:rPr>
          <w:rFonts w:ascii="Garamond" w:hAnsi="Garamond"/>
          <w:sz w:val="24"/>
          <w:szCs w:val="24"/>
        </w:rPr>
        <w:t xml:space="preserve">nuk do të pengojë, parandalojë ose të tentojë të ndalojë të </w:t>
      </w:r>
      <w:r w:rsidR="00794254" w:rsidRPr="00CE4D3B">
        <w:rPr>
          <w:rFonts w:ascii="Garamond" w:hAnsi="Garamond"/>
          <w:sz w:val="24"/>
          <w:szCs w:val="24"/>
        </w:rPr>
        <w:t xml:space="preserve">licencuarit </w:t>
      </w:r>
      <w:r w:rsidRPr="00CE4D3B">
        <w:rPr>
          <w:rFonts w:ascii="Garamond" w:hAnsi="Garamond"/>
          <w:sz w:val="24"/>
          <w:szCs w:val="24"/>
        </w:rPr>
        <w:t xml:space="preserve">e tjerë ose </w:t>
      </w:r>
      <w:r w:rsidR="00794254" w:rsidRPr="00CE4D3B">
        <w:rPr>
          <w:rFonts w:ascii="Garamond" w:hAnsi="Garamond"/>
          <w:sz w:val="24"/>
          <w:szCs w:val="24"/>
        </w:rPr>
        <w:t>pjesëmarrësit</w:t>
      </w:r>
      <w:r w:rsidRPr="00CE4D3B">
        <w:rPr>
          <w:rFonts w:ascii="Garamond" w:hAnsi="Garamond"/>
          <w:sz w:val="24"/>
          <w:szCs w:val="24"/>
        </w:rPr>
        <w:t xml:space="preserve"> potencialë ose </w:t>
      </w:r>
      <w:r w:rsidR="00794254" w:rsidRPr="00CE4D3B">
        <w:rPr>
          <w:rFonts w:ascii="Garamond" w:hAnsi="Garamond"/>
          <w:sz w:val="24"/>
          <w:szCs w:val="24"/>
        </w:rPr>
        <w:t>konkurrentët</w:t>
      </w:r>
      <w:r w:rsidRPr="00CE4D3B">
        <w:rPr>
          <w:rFonts w:ascii="Garamond" w:hAnsi="Garamond"/>
          <w:sz w:val="24"/>
          <w:szCs w:val="24"/>
        </w:rPr>
        <w:t xml:space="preserve"> që të angazhohen ose të hyjnë në biznesin e operimit në impiantet e </w:t>
      </w:r>
      <w:proofErr w:type="spellStart"/>
      <w:r w:rsidRPr="00CE4D3B">
        <w:rPr>
          <w:rFonts w:ascii="Garamond" w:hAnsi="Garamond"/>
          <w:sz w:val="24"/>
          <w:szCs w:val="24"/>
        </w:rPr>
        <w:t>GNL</w:t>
      </w:r>
      <w:proofErr w:type="spellEnd"/>
      <w:r w:rsidRPr="00CE4D3B">
        <w:rPr>
          <w:rFonts w:ascii="Garamond" w:hAnsi="Garamond"/>
          <w:sz w:val="24"/>
          <w:szCs w:val="24"/>
        </w:rPr>
        <w:t xml:space="preserve">-së me përmasa të vogla apo në aktivitete të tjera në sektorin e </w:t>
      </w:r>
      <w:r w:rsidR="00794254" w:rsidRPr="00CE4D3B">
        <w:rPr>
          <w:rFonts w:ascii="Garamond" w:hAnsi="Garamond"/>
          <w:sz w:val="24"/>
          <w:szCs w:val="24"/>
        </w:rPr>
        <w:t xml:space="preserve">gazit natyror </w:t>
      </w:r>
      <w:r w:rsidRPr="00CE4D3B">
        <w:rPr>
          <w:rFonts w:ascii="Garamond" w:hAnsi="Garamond"/>
          <w:sz w:val="24"/>
          <w:szCs w:val="24"/>
        </w:rPr>
        <w:t xml:space="preserve">në Republikën e </w:t>
      </w:r>
      <w:r w:rsidR="00794254" w:rsidRPr="00CE4D3B">
        <w:rPr>
          <w:rFonts w:ascii="Garamond" w:hAnsi="Garamond"/>
          <w:sz w:val="24"/>
          <w:szCs w:val="24"/>
        </w:rPr>
        <w:t>Shqipërisë</w:t>
      </w:r>
      <w:r w:rsidRPr="00CE4D3B">
        <w:rPr>
          <w:rFonts w:ascii="Garamond" w:hAnsi="Garamond"/>
          <w:sz w:val="24"/>
          <w:szCs w:val="24"/>
        </w:rPr>
        <w:t xml:space="preserve">; </w:t>
      </w:r>
    </w:p>
    <w:p w14:paraId="1641E9C3" w14:textId="4CD5D35F"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3. I </w:t>
      </w:r>
      <w:r w:rsidR="00794254" w:rsidRPr="00CE4D3B">
        <w:rPr>
          <w:rFonts w:ascii="Garamond" w:hAnsi="Garamond"/>
          <w:sz w:val="24"/>
          <w:szCs w:val="24"/>
        </w:rPr>
        <w:t xml:space="preserve">licencuari </w:t>
      </w:r>
      <w:r w:rsidRPr="00CE4D3B">
        <w:rPr>
          <w:rFonts w:ascii="Garamond" w:hAnsi="Garamond"/>
          <w:sz w:val="24"/>
          <w:szCs w:val="24"/>
        </w:rPr>
        <w:t>nuk do të përfshihet në asnjë fo</w:t>
      </w:r>
      <w:r w:rsidR="00794254">
        <w:rPr>
          <w:rFonts w:ascii="Garamond" w:hAnsi="Garamond"/>
          <w:sz w:val="24"/>
          <w:szCs w:val="24"/>
        </w:rPr>
        <w:t xml:space="preserve">rmë aktiviteti monopol ose </w:t>
      </w:r>
      <w:proofErr w:type="spellStart"/>
      <w:r w:rsidR="00794254">
        <w:rPr>
          <w:rFonts w:ascii="Garamond" w:hAnsi="Garamond"/>
          <w:sz w:val="24"/>
          <w:szCs w:val="24"/>
        </w:rPr>
        <w:t>anti</w:t>
      </w:r>
      <w:r w:rsidRPr="00CE4D3B">
        <w:rPr>
          <w:rFonts w:ascii="Garamond" w:hAnsi="Garamond"/>
          <w:sz w:val="24"/>
          <w:szCs w:val="24"/>
        </w:rPr>
        <w:t>konkur</w:t>
      </w:r>
      <w:r w:rsidR="00794254">
        <w:rPr>
          <w:rFonts w:ascii="Garamond" w:hAnsi="Garamond"/>
          <w:sz w:val="24"/>
          <w:szCs w:val="24"/>
        </w:rPr>
        <w:t>r</w:t>
      </w:r>
      <w:r w:rsidRPr="00CE4D3B">
        <w:rPr>
          <w:rFonts w:ascii="Garamond" w:hAnsi="Garamond"/>
          <w:sz w:val="24"/>
          <w:szCs w:val="24"/>
        </w:rPr>
        <w:t>encë</w:t>
      </w:r>
      <w:proofErr w:type="spellEnd"/>
      <w:r w:rsidRPr="00CE4D3B">
        <w:rPr>
          <w:rFonts w:ascii="Garamond" w:hAnsi="Garamond"/>
          <w:sz w:val="24"/>
          <w:szCs w:val="24"/>
        </w:rPr>
        <w:t xml:space="preserve"> të ndaluar nga </w:t>
      </w:r>
      <w:r w:rsidR="00794254" w:rsidRPr="00CE4D3B">
        <w:rPr>
          <w:rFonts w:ascii="Garamond" w:hAnsi="Garamond"/>
          <w:sz w:val="24"/>
          <w:szCs w:val="24"/>
        </w:rPr>
        <w:t xml:space="preserve">legjislacioni </w:t>
      </w:r>
      <w:r w:rsidRPr="00CE4D3B">
        <w:rPr>
          <w:rFonts w:ascii="Garamond" w:hAnsi="Garamond"/>
          <w:sz w:val="24"/>
          <w:szCs w:val="24"/>
        </w:rPr>
        <w:t>dhe aktet nënligjore në fuqi.</w:t>
      </w:r>
    </w:p>
    <w:p w14:paraId="79B1A265" w14:textId="2DB47E8D"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4. I </w:t>
      </w:r>
      <w:r w:rsidR="00794254" w:rsidRPr="00CE4D3B">
        <w:rPr>
          <w:rFonts w:ascii="Garamond" w:hAnsi="Garamond"/>
          <w:sz w:val="24"/>
          <w:szCs w:val="24"/>
        </w:rPr>
        <w:t xml:space="preserve">licencuari </w:t>
      </w:r>
      <w:r w:rsidRPr="00CE4D3B">
        <w:rPr>
          <w:rFonts w:ascii="Garamond" w:hAnsi="Garamond"/>
          <w:sz w:val="24"/>
          <w:szCs w:val="24"/>
        </w:rPr>
        <w:t>nuk mund të ushtrojë veprimtari të tjera të rregulluara në sektorin e gazit natyror, përfshirë transmetimin, shpërndarjen apo depozitimin e gazit natyror, pa u pajisur me licencën përkatëse nga ERE.</w:t>
      </w:r>
    </w:p>
    <w:p w14:paraId="2EB0049D" w14:textId="1C5EEDF9"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5. Brenda datës 31 </w:t>
      </w:r>
      <w:r w:rsidR="00794254" w:rsidRPr="00CE4D3B">
        <w:rPr>
          <w:rFonts w:ascii="Garamond" w:hAnsi="Garamond"/>
          <w:sz w:val="24"/>
          <w:szCs w:val="24"/>
        </w:rPr>
        <w:t>janar</w:t>
      </w:r>
      <w:r w:rsidR="00A0211C">
        <w:rPr>
          <w:rFonts w:ascii="Garamond" w:hAnsi="Garamond"/>
          <w:sz w:val="24"/>
          <w:szCs w:val="24"/>
        </w:rPr>
        <w:t xml:space="preserve"> </w:t>
      </w:r>
      <w:r w:rsidRPr="00CE4D3B">
        <w:rPr>
          <w:rFonts w:ascii="Garamond" w:hAnsi="Garamond"/>
          <w:sz w:val="24"/>
          <w:szCs w:val="24"/>
        </w:rPr>
        <w:t xml:space="preserve">të çdo viti, i </w:t>
      </w:r>
      <w:r w:rsidR="00794254" w:rsidRPr="00CE4D3B">
        <w:rPr>
          <w:rFonts w:ascii="Garamond" w:hAnsi="Garamond"/>
          <w:sz w:val="24"/>
          <w:szCs w:val="24"/>
        </w:rPr>
        <w:t xml:space="preserve">licencuari </w:t>
      </w:r>
      <w:r w:rsidRPr="00CE4D3B">
        <w:rPr>
          <w:rFonts w:ascii="Garamond" w:hAnsi="Garamond"/>
          <w:sz w:val="24"/>
          <w:szCs w:val="24"/>
        </w:rPr>
        <w:t>do t’i dërgojë ERE-s një informacion dhe deklaratë me shkrim për kryerjen e aktivitetit gjatë vitit paraardhës dhe përmbushjes së kuadrit ligjor në sektorin e gazit natyror, sipas kërkesave të raportimit të vendosura nga ERE sipas nenit 16, pika 24</w:t>
      </w:r>
      <w:r w:rsidR="00794254">
        <w:rPr>
          <w:rFonts w:ascii="Garamond" w:hAnsi="Garamond"/>
          <w:sz w:val="24"/>
          <w:szCs w:val="24"/>
        </w:rPr>
        <w:t>,</w:t>
      </w:r>
      <w:r w:rsidRPr="00CE4D3B">
        <w:rPr>
          <w:rFonts w:ascii="Garamond" w:hAnsi="Garamond"/>
          <w:sz w:val="24"/>
          <w:szCs w:val="24"/>
        </w:rPr>
        <w:t xml:space="preserve"> të </w:t>
      </w:r>
      <w:r w:rsidR="00794254" w:rsidRPr="00CE4D3B">
        <w:rPr>
          <w:rFonts w:ascii="Garamond" w:hAnsi="Garamond"/>
          <w:sz w:val="24"/>
          <w:szCs w:val="24"/>
        </w:rPr>
        <w:t xml:space="preserve">ligjit </w:t>
      </w:r>
      <w:r w:rsidRPr="00CE4D3B">
        <w:rPr>
          <w:rFonts w:ascii="Garamond" w:hAnsi="Garamond"/>
          <w:sz w:val="24"/>
          <w:szCs w:val="24"/>
        </w:rPr>
        <w:t>nr. 102/2015</w:t>
      </w:r>
      <w:r w:rsidR="00794254">
        <w:rPr>
          <w:rFonts w:ascii="Garamond" w:hAnsi="Garamond"/>
          <w:sz w:val="24"/>
          <w:szCs w:val="24"/>
        </w:rPr>
        <w:t>,</w:t>
      </w:r>
      <w:r w:rsidRPr="00CE4D3B">
        <w:rPr>
          <w:rFonts w:ascii="Garamond" w:hAnsi="Garamond"/>
          <w:sz w:val="24"/>
          <w:szCs w:val="24"/>
        </w:rPr>
        <w:t xml:space="preserve"> “Për </w:t>
      </w:r>
      <w:r w:rsidR="00794254" w:rsidRPr="00CE4D3B">
        <w:rPr>
          <w:rFonts w:ascii="Garamond" w:hAnsi="Garamond"/>
          <w:sz w:val="24"/>
          <w:szCs w:val="24"/>
        </w:rPr>
        <w:t>sektorin e gazit natyror</w:t>
      </w:r>
      <w:r w:rsidRPr="00CE4D3B">
        <w:rPr>
          <w:rFonts w:ascii="Garamond" w:hAnsi="Garamond"/>
          <w:sz w:val="24"/>
          <w:szCs w:val="24"/>
        </w:rPr>
        <w:t xml:space="preserve">”, </w:t>
      </w:r>
      <w:r w:rsidR="00794254" w:rsidRPr="00CE4D3B">
        <w:rPr>
          <w:rFonts w:ascii="Garamond" w:hAnsi="Garamond"/>
          <w:sz w:val="24"/>
          <w:szCs w:val="24"/>
        </w:rPr>
        <w:t xml:space="preserve">i </w:t>
      </w:r>
      <w:r w:rsidRPr="00CE4D3B">
        <w:rPr>
          <w:rFonts w:ascii="Garamond" w:hAnsi="Garamond"/>
          <w:sz w:val="24"/>
          <w:szCs w:val="24"/>
        </w:rPr>
        <w:t xml:space="preserve">ndryshuar. </w:t>
      </w:r>
    </w:p>
    <w:p w14:paraId="31ADC1B2" w14:textId="00C220DD" w:rsidR="002515EF" w:rsidRPr="00CE4D3B" w:rsidRDefault="002515EF" w:rsidP="002515EF">
      <w:pPr>
        <w:ind w:firstLine="284"/>
        <w:jc w:val="both"/>
        <w:rPr>
          <w:rFonts w:ascii="Garamond" w:hAnsi="Garamond"/>
          <w:sz w:val="24"/>
          <w:szCs w:val="24"/>
        </w:rPr>
      </w:pPr>
      <w:r w:rsidRPr="00CE4D3B">
        <w:rPr>
          <w:rFonts w:ascii="Garamond" w:hAnsi="Garamond"/>
          <w:sz w:val="24"/>
          <w:szCs w:val="24"/>
        </w:rPr>
        <w:t>6. I</w:t>
      </w:r>
      <w:r w:rsidR="00A0211C">
        <w:rPr>
          <w:rFonts w:ascii="Garamond" w:hAnsi="Garamond"/>
          <w:sz w:val="24"/>
          <w:szCs w:val="24"/>
        </w:rPr>
        <w:t xml:space="preserve"> </w:t>
      </w:r>
      <w:r w:rsidR="00794254" w:rsidRPr="00CE4D3B">
        <w:rPr>
          <w:rFonts w:ascii="Garamond" w:hAnsi="Garamond"/>
          <w:sz w:val="24"/>
          <w:szCs w:val="24"/>
        </w:rPr>
        <w:t xml:space="preserve">licencuari </w:t>
      </w:r>
      <w:r w:rsidRPr="00CE4D3B">
        <w:rPr>
          <w:rFonts w:ascii="Garamond" w:hAnsi="Garamond"/>
          <w:sz w:val="24"/>
          <w:szCs w:val="24"/>
        </w:rPr>
        <w:t>nuk do të bashkëpunojë me persona të tjerë për të dëmtuar</w:t>
      </w:r>
      <w:r w:rsidR="00A0211C">
        <w:rPr>
          <w:rFonts w:ascii="Garamond" w:hAnsi="Garamond"/>
          <w:sz w:val="24"/>
          <w:szCs w:val="24"/>
        </w:rPr>
        <w:t xml:space="preserve"> </w:t>
      </w:r>
      <w:r w:rsidRPr="00CE4D3B">
        <w:rPr>
          <w:rFonts w:ascii="Garamond" w:hAnsi="Garamond"/>
          <w:sz w:val="24"/>
          <w:szCs w:val="24"/>
        </w:rPr>
        <w:t xml:space="preserve">interesat e të </w:t>
      </w:r>
      <w:r w:rsidR="00794254" w:rsidRPr="00CE4D3B">
        <w:rPr>
          <w:rFonts w:ascii="Garamond" w:hAnsi="Garamond"/>
          <w:sz w:val="24"/>
          <w:szCs w:val="24"/>
        </w:rPr>
        <w:t xml:space="preserve">licencuarve </w:t>
      </w:r>
      <w:r w:rsidRPr="00CE4D3B">
        <w:rPr>
          <w:rFonts w:ascii="Garamond" w:hAnsi="Garamond"/>
          <w:sz w:val="24"/>
          <w:szCs w:val="24"/>
        </w:rPr>
        <w:t xml:space="preserve">ose klientëve të </w:t>
      </w:r>
      <w:r w:rsidR="00794254" w:rsidRPr="00CE4D3B">
        <w:rPr>
          <w:rFonts w:ascii="Garamond" w:hAnsi="Garamond"/>
          <w:sz w:val="24"/>
          <w:szCs w:val="24"/>
        </w:rPr>
        <w:t>gazit natyror</w:t>
      </w:r>
      <w:r w:rsidRPr="00CE4D3B">
        <w:rPr>
          <w:rFonts w:ascii="Garamond" w:hAnsi="Garamond"/>
          <w:sz w:val="24"/>
          <w:szCs w:val="24"/>
        </w:rPr>
        <w:t>.</w:t>
      </w:r>
    </w:p>
    <w:p w14:paraId="71EC8827" w14:textId="5287192C"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7. I </w:t>
      </w:r>
      <w:r w:rsidR="00794254" w:rsidRPr="00CE4D3B">
        <w:rPr>
          <w:rFonts w:ascii="Garamond" w:hAnsi="Garamond"/>
          <w:sz w:val="24"/>
          <w:szCs w:val="24"/>
        </w:rPr>
        <w:t xml:space="preserve">licencuari </w:t>
      </w:r>
      <w:r w:rsidR="00794254">
        <w:rPr>
          <w:rFonts w:ascii="Garamond" w:hAnsi="Garamond"/>
          <w:sz w:val="24"/>
          <w:szCs w:val="24"/>
        </w:rPr>
        <w:t>do t</w:t>
      </w:r>
      <w:r w:rsidRPr="00CE4D3B">
        <w:rPr>
          <w:rFonts w:ascii="Garamond" w:hAnsi="Garamond"/>
          <w:sz w:val="24"/>
          <w:szCs w:val="24"/>
        </w:rPr>
        <w:t xml:space="preserve">a kryejë </w:t>
      </w:r>
      <w:r w:rsidR="00794254" w:rsidRPr="00CE4D3B">
        <w:rPr>
          <w:rFonts w:ascii="Garamond" w:hAnsi="Garamond"/>
          <w:sz w:val="24"/>
          <w:szCs w:val="24"/>
        </w:rPr>
        <w:t xml:space="preserve">aktivitetin e licencuar </w:t>
      </w:r>
      <w:r w:rsidRPr="00CE4D3B">
        <w:rPr>
          <w:rFonts w:ascii="Garamond" w:hAnsi="Garamond"/>
          <w:sz w:val="24"/>
          <w:szCs w:val="24"/>
        </w:rPr>
        <w:t>në përputhje me parimet e transparencës, të përcaktuara nga legjislacioni në fuqi.</w:t>
      </w:r>
    </w:p>
    <w:p w14:paraId="1A302CBE" w14:textId="151899BE"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8. I </w:t>
      </w:r>
      <w:r w:rsidR="00794254" w:rsidRPr="00CE4D3B">
        <w:rPr>
          <w:rFonts w:ascii="Garamond" w:hAnsi="Garamond"/>
          <w:sz w:val="24"/>
          <w:szCs w:val="24"/>
        </w:rPr>
        <w:t xml:space="preserve">licencuari </w:t>
      </w:r>
      <w:r w:rsidRPr="00CE4D3B">
        <w:rPr>
          <w:rFonts w:ascii="Garamond" w:hAnsi="Garamond"/>
          <w:sz w:val="24"/>
          <w:szCs w:val="24"/>
        </w:rPr>
        <w:t xml:space="preserve">që do të angazhohet në aktivitete të tjera të ndryshme nga </w:t>
      </w:r>
      <w:r w:rsidR="00794254" w:rsidRPr="00CE4D3B">
        <w:rPr>
          <w:rFonts w:ascii="Garamond" w:hAnsi="Garamond"/>
          <w:sz w:val="24"/>
          <w:szCs w:val="24"/>
        </w:rPr>
        <w:t xml:space="preserve">aktiviteti </w:t>
      </w:r>
      <w:r w:rsidRPr="00CE4D3B">
        <w:rPr>
          <w:rFonts w:ascii="Garamond" w:hAnsi="Garamond"/>
          <w:sz w:val="24"/>
          <w:szCs w:val="24"/>
        </w:rPr>
        <w:t xml:space="preserve">për të cilin është </w:t>
      </w:r>
      <w:r w:rsidR="00794254" w:rsidRPr="00CE4D3B">
        <w:rPr>
          <w:rFonts w:ascii="Garamond" w:hAnsi="Garamond"/>
          <w:sz w:val="24"/>
          <w:szCs w:val="24"/>
        </w:rPr>
        <w:t>licencuar</w:t>
      </w:r>
      <w:r w:rsidRPr="00CE4D3B">
        <w:rPr>
          <w:rFonts w:ascii="Garamond" w:hAnsi="Garamond"/>
          <w:sz w:val="24"/>
          <w:szCs w:val="24"/>
        </w:rPr>
        <w:t>, duhet të informojë ERE-n në rastet kur synon të:</w:t>
      </w:r>
    </w:p>
    <w:p w14:paraId="45313024" w14:textId="5E41D100"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a) angazhohet në aktivitet tjetër përveç aktivitetit të </w:t>
      </w:r>
      <w:r w:rsidR="00794254" w:rsidRPr="00CE4D3B">
        <w:rPr>
          <w:rFonts w:ascii="Garamond" w:hAnsi="Garamond"/>
          <w:sz w:val="24"/>
          <w:szCs w:val="24"/>
        </w:rPr>
        <w:t>licencuar</w:t>
      </w:r>
      <w:r w:rsidRPr="00CE4D3B">
        <w:rPr>
          <w:rFonts w:ascii="Garamond" w:hAnsi="Garamond"/>
          <w:sz w:val="24"/>
          <w:szCs w:val="24"/>
        </w:rPr>
        <w:t>; ose</w:t>
      </w:r>
    </w:p>
    <w:p w14:paraId="0B10BAFC" w14:textId="0A140CE6"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b) të ngrejë një </w:t>
      </w:r>
      <w:r w:rsidR="00794254" w:rsidRPr="00CE4D3B">
        <w:rPr>
          <w:rFonts w:ascii="Garamond" w:hAnsi="Garamond"/>
          <w:sz w:val="24"/>
          <w:szCs w:val="24"/>
        </w:rPr>
        <w:t>biznes shoqërues</w:t>
      </w:r>
      <w:r w:rsidRPr="00CE4D3B">
        <w:rPr>
          <w:rFonts w:ascii="Garamond" w:hAnsi="Garamond"/>
          <w:sz w:val="24"/>
          <w:szCs w:val="24"/>
        </w:rPr>
        <w:t>.</w:t>
      </w:r>
    </w:p>
    <w:p w14:paraId="1BE20A39" w14:textId="289613C6" w:rsidR="002515EF" w:rsidRPr="00CE4D3B" w:rsidRDefault="00794254" w:rsidP="002515EF">
      <w:pPr>
        <w:ind w:firstLine="284"/>
        <w:jc w:val="both"/>
        <w:rPr>
          <w:rFonts w:ascii="Garamond" w:hAnsi="Garamond"/>
          <w:sz w:val="24"/>
          <w:szCs w:val="24"/>
        </w:rPr>
      </w:pPr>
      <w:r>
        <w:rPr>
          <w:rFonts w:ascii="Garamond" w:hAnsi="Garamond"/>
          <w:sz w:val="24"/>
          <w:szCs w:val="24"/>
        </w:rPr>
        <w:t>9. ERE mund t</w:t>
      </w:r>
      <w:r w:rsidR="002515EF" w:rsidRPr="00CE4D3B">
        <w:rPr>
          <w:rFonts w:ascii="Garamond" w:hAnsi="Garamond"/>
          <w:sz w:val="24"/>
          <w:szCs w:val="24"/>
        </w:rPr>
        <w:t xml:space="preserve">a ndalojë angazhimin në një aktivitet tjetër ose të vendosë kushte të veçanta për ngritjen e Bizneseve Shoqëruese të nevojshëm për të mbrojtur interesat e klientëve. </w:t>
      </w:r>
    </w:p>
    <w:p w14:paraId="49AEFAC8" w14:textId="717A5ADB" w:rsidR="002515EF" w:rsidRPr="00CE4D3B" w:rsidRDefault="002515EF" w:rsidP="002515EF">
      <w:pPr>
        <w:ind w:firstLine="284"/>
        <w:jc w:val="both"/>
        <w:rPr>
          <w:rFonts w:ascii="Garamond" w:hAnsi="Garamond"/>
          <w:sz w:val="24"/>
          <w:szCs w:val="24"/>
        </w:rPr>
      </w:pPr>
      <w:r w:rsidRPr="00CE4D3B">
        <w:rPr>
          <w:rFonts w:ascii="Garamond" w:hAnsi="Garamond"/>
          <w:sz w:val="24"/>
          <w:szCs w:val="24"/>
        </w:rPr>
        <w:lastRenderedPageBreak/>
        <w:t xml:space="preserve">10. I </w:t>
      </w:r>
      <w:r w:rsidR="00794254" w:rsidRPr="00CE4D3B">
        <w:rPr>
          <w:rFonts w:ascii="Garamond" w:hAnsi="Garamond"/>
          <w:sz w:val="24"/>
          <w:szCs w:val="24"/>
        </w:rPr>
        <w:t xml:space="preserve">licencuari </w:t>
      </w:r>
      <w:r w:rsidRPr="00CE4D3B">
        <w:rPr>
          <w:rFonts w:ascii="Garamond" w:hAnsi="Garamond"/>
          <w:sz w:val="24"/>
          <w:szCs w:val="24"/>
        </w:rPr>
        <w:t>nuk është përgjegjës</w:t>
      </w:r>
      <w:r w:rsidR="00794254">
        <w:rPr>
          <w:rFonts w:ascii="Garamond" w:hAnsi="Garamond"/>
          <w:sz w:val="24"/>
          <w:szCs w:val="24"/>
        </w:rPr>
        <w:t xml:space="preserve"> për </w:t>
      </w:r>
      <w:proofErr w:type="spellStart"/>
      <w:r w:rsidR="00794254">
        <w:rPr>
          <w:rFonts w:ascii="Garamond" w:hAnsi="Garamond"/>
          <w:sz w:val="24"/>
          <w:szCs w:val="24"/>
        </w:rPr>
        <w:t>mos</w:t>
      </w:r>
      <w:r w:rsidRPr="00CE4D3B">
        <w:rPr>
          <w:rFonts w:ascii="Garamond" w:hAnsi="Garamond"/>
          <w:sz w:val="24"/>
          <w:szCs w:val="24"/>
        </w:rPr>
        <w:t>përmbushjen</w:t>
      </w:r>
      <w:proofErr w:type="spellEnd"/>
      <w:r w:rsidRPr="00CE4D3B">
        <w:rPr>
          <w:rFonts w:ascii="Garamond" w:hAnsi="Garamond"/>
          <w:sz w:val="24"/>
          <w:szCs w:val="24"/>
        </w:rPr>
        <w:t xml:space="preserve"> e </w:t>
      </w:r>
      <w:r w:rsidR="00794254" w:rsidRPr="00CE4D3B">
        <w:rPr>
          <w:rFonts w:ascii="Garamond" w:hAnsi="Garamond"/>
          <w:sz w:val="24"/>
          <w:szCs w:val="24"/>
        </w:rPr>
        <w:t xml:space="preserve">kushteve të licencës </w:t>
      </w:r>
      <w:r w:rsidRPr="00CE4D3B">
        <w:rPr>
          <w:rFonts w:ascii="Garamond" w:hAnsi="Garamond"/>
          <w:sz w:val="24"/>
          <w:szCs w:val="24"/>
        </w:rPr>
        <w:t xml:space="preserve">në rast të një </w:t>
      </w:r>
      <w:r w:rsidR="00794254" w:rsidRPr="00CE4D3B">
        <w:rPr>
          <w:rFonts w:ascii="Garamond" w:hAnsi="Garamond"/>
          <w:sz w:val="24"/>
          <w:szCs w:val="24"/>
        </w:rPr>
        <w:t xml:space="preserve">force madhore </w:t>
      </w:r>
      <w:r w:rsidRPr="00CE4D3B">
        <w:rPr>
          <w:rFonts w:ascii="Garamond" w:hAnsi="Garamond"/>
          <w:sz w:val="24"/>
          <w:szCs w:val="24"/>
        </w:rPr>
        <w:t xml:space="preserve">deri në atë shkallë sa </w:t>
      </w:r>
      <w:r w:rsidR="00794254" w:rsidRPr="00CE4D3B">
        <w:rPr>
          <w:rFonts w:ascii="Garamond" w:hAnsi="Garamond"/>
          <w:sz w:val="24"/>
          <w:szCs w:val="24"/>
        </w:rPr>
        <w:t xml:space="preserve">forca madhore </w:t>
      </w:r>
      <w:r w:rsidR="00794254">
        <w:rPr>
          <w:rFonts w:ascii="Garamond" w:hAnsi="Garamond"/>
          <w:sz w:val="24"/>
          <w:szCs w:val="24"/>
        </w:rPr>
        <w:t xml:space="preserve">është shkaku për këtë </w:t>
      </w:r>
      <w:proofErr w:type="spellStart"/>
      <w:r w:rsidR="00794254">
        <w:rPr>
          <w:rFonts w:ascii="Garamond" w:hAnsi="Garamond"/>
          <w:sz w:val="24"/>
          <w:szCs w:val="24"/>
        </w:rPr>
        <w:t>mos</w:t>
      </w:r>
      <w:r w:rsidRPr="00CE4D3B">
        <w:rPr>
          <w:rFonts w:ascii="Garamond" w:hAnsi="Garamond"/>
          <w:sz w:val="24"/>
          <w:szCs w:val="24"/>
        </w:rPr>
        <w:t>përmbushje</w:t>
      </w:r>
      <w:proofErr w:type="spellEnd"/>
      <w:r w:rsidRPr="00CE4D3B">
        <w:rPr>
          <w:rFonts w:ascii="Garamond" w:hAnsi="Garamond"/>
          <w:sz w:val="24"/>
          <w:szCs w:val="24"/>
        </w:rPr>
        <w:t xml:space="preserve"> të </w:t>
      </w:r>
      <w:r w:rsidR="00794254" w:rsidRPr="00CE4D3B">
        <w:rPr>
          <w:rFonts w:ascii="Garamond" w:hAnsi="Garamond"/>
          <w:sz w:val="24"/>
          <w:szCs w:val="24"/>
        </w:rPr>
        <w:t xml:space="preserve">kushteve </w:t>
      </w:r>
      <w:r w:rsidRPr="00CE4D3B">
        <w:rPr>
          <w:rFonts w:ascii="Garamond" w:hAnsi="Garamond"/>
          <w:sz w:val="24"/>
          <w:szCs w:val="24"/>
        </w:rPr>
        <w:t xml:space="preserve">të </w:t>
      </w:r>
      <w:r w:rsidR="00794254" w:rsidRPr="00CE4D3B">
        <w:rPr>
          <w:rFonts w:ascii="Garamond" w:hAnsi="Garamond"/>
          <w:sz w:val="24"/>
          <w:szCs w:val="24"/>
        </w:rPr>
        <w:t>licencës</w:t>
      </w:r>
      <w:r w:rsidRPr="00CE4D3B">
        <w:rPr>
          <w:rFonts w:ascii="Garamond" w:hAnsi="Garamond"/>
          <w:sz w:val="24"/>
          <w:szCs w:val="24"/>
        </w:rPr>
        <w:t xml:space="preserve">. Në këtë rast, i </w:t>
      </w:r>
      <w:r w:rsidR="00794254" w:rsidRPr="00CE4D3B">
        <w:rPr>
          <w:rFonts w:ascii="Garamond" w:hAnsi="Garamond"/>
          <w:sz w:val="24"/>
          <w:szCs w:val="24"/>
        </w:rPr>
        <w:t xml:space="preserve">licencuari </w:t>
      </w:r>
      <w:r w:rsidRPr="00CE4D3B">
        <w:rPr>
          <w:rFonts w:ascii="Garamond" w:hAnsi="Garamond"/>
          <w:sz w:val="24"/>
          <w:szCs w:val="24"/>
        </w:rPr>
        <w:t xml:space="preserve">duhet të njoftojë menjëherë ERE-n dhe të </w:t>
      </w:r>
      <w:r w:rsidR="00794254" w:rsidRPr="00CE4D3B">
        <w:rPr>
          <w:rFonts w:ascii="Garamond" w:hAnsi="Garamond"/>
          <w:sz w:val="24"/>
          <w:szCs w:val="24"/>
        </w:rPr>
        <w:t xml:space="preserve">licencuarit </w:t>
      </w:r>
      <w:r w:rsidRPr="00CE4D3B">
        <w:rPr>
          <w:rFonts w:ascii="Garamond" w:hAnsi="Garamond"/>
          <w:sz w:val="24"/>
          <w:szCs w:val="24"/>
        </w:rPr>
        <w:t xml:space="preserve">e tjerë ose klientët me të cilët i </w:t>
      </w:r>
      <w:r w:rsidR="00794254" w:rsidRPr="00CE4D3B">
        <w:rPr>
          <w:rFonts w:ascii="Garamond" w:hAnsi="Garamond"/>
          <w:sz w:val="24"/>
          <w:szCs w:val="24"/>
        </w:rPr>
        <w:t xml:space="preserve">licencuari </w:t>
      </w:r>
      <w:r w:rsidRPr="00CE4D3B">
        <w:rPr>
          <w:rFonts w:ascii="Garamond" w:hAnsi="Garamond"/>
          <w:sz w:val="24"/>
          <w:szCs w:val="24"/>
        </w:rPr>
        <w:t>ka lidhur marrëveshje.</w:t>
      </w:r>
    </w:p>
    <w:p w14:paraId="58D7AED6" w14:textId="77777777" w:rsidR="002515EF" w:rsidRPr="00CE4D3B" w:rsidRDefault="002515EF" w:rsidP="002515EF">
      <w:pPr>
        <w:ind w:firstLine="284"/>
        <w:jc w:val="both"/>
        <w:rPr>
          <w:rFonts w:ascii="Garamond" w:hAnsi="Garamond"/>
          <w:b/>
          <w:sz w:val="24"/>
          <w:szCs w:val="24"/>
        </w:rPr>
      </w:pPr>
    </w:p>
    <w:p w14:paraId="655B1BF6" w14:textId="77777777" w:rsidR="002515EF" w:rsidRPr="00794254" w:rsidRDefault="002515EF" w:rsidP="002515EF">
      <w:pPr>
        <w:ind w:firstLine="284"/>
        <w:jc w:val="center"/>
        <w:rPr>
          <w:rFonts w:ascii="Garamond" w:hAnsi="Garamond"/>
          <w:sz w:val="24"/>
          <w:szCs w:val="24"/>
        </w:rPr>
      </w:pPr>
      <w:r w:rsidRPr="00794254">
        <w:rPr>
          <w:rFonts w:ascii="Garamond" w:hAnsi="Garamond"/>
          <w:sz w:val="24"/>
          <w:szCs w:val="24"/>
        </w:rPr>
        <w:t>Neni 3</w:t>
      </w:r>
    </w:p>
    <w:p w14:paraId="734C8C7F" w14:textId="3F0E702C" w:rsidR="002515EF" w:rsidRPr="00CE4D3B" w:rsidRDefault="002515EF" w:rsidP="002515EF">
      <w:pPr>
        <w:ind w:firstLine="284"/>
        <w:jc w:val="center"/>
        <w:rPr>
          <w:rFonts w:ascii="Garamond" w:hAnsi="Garamond"/>
          <w:b/>
          <w:bCs/>
          <w:sz w:val="24"/>
          <w:szCs w:val="24"/>
        </w:rPr>
      </w:pPr>
      <w:r w:rsidRPr="00CE4D3B">
        <w:rPr>
          <w:rFonts w:ascii="Garamond" w:hAnsi="Garamond"/>
          <w:b/>
          <w:bCs/>
          <w:sz w:val="24"/>
          <w:szCs w:val="24"/>
        </w:rPr>
        <w:t xml:space="preserve">Detyrimet e të </w:t>
      </w:r>
      <w:r w:rsidR="00794254" w:rsidRPr="00CE4D3B">
        <w:rPr>
          <w:rFonts w:ascii="Garamond" w:hAnsi="Garamond"/>
          <w:b/>
          <w:bCs/>
          <w:sz w:val="24"/>
          <w:szCs w:val="24"/>
        </w:rPr>
        <w:t>licencuarit</w:t>
      </w:r>
    </w:p>
    <w:p w14:paraId="5AB6E610" w14:textId="77777777" w:rsidR="002515EF" w:rsidRPr="00CE4D3B" w:rsidRDefault="002515EF" w:rsidP="002515EF">
      <w:pPr>
        <w:ind w:firstLine="284"/>
        <w:jc w:val="center"/>
        <w:rPr>
          <w:rFonts w:ascii="Garamond" w:hAnsi="Garamond"/>
          <w:sz w:val="24"/>
          <w:szCs w:val="24"/>
        </w:rPr>
      </w:pPr>
    </w:p>
    <w:p w14:paraId="35A4CC74" w14:textId="3EE2F1E2"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1. I </w:t>
      </w:r>
      <w:r w:rsidR="00794254" w:rsidRPr="00CE4D3B">
        <w:rPr>
          <w:rFonts w:ascii="Garamond" w:hAnsi="Garamond"/>
          <w:sz w:val="24"/>
          <w:szCs w:val="24"/>
        </w:rPr>
        <w:t xml:space="preserve">licencuari </w:t>
      </w:r>
      <w:r w:rsidRPr="00CE4D3B">
        <w:rPr>
          <w:rFonts w:ascii="Garamond" w:hAnsi="Garamond"/>
          <w:sz w:val="24"/>
          <w:szCs w:val="24"/>
        </w:rPr>
        <w:t xml:space="preserve">është i detyruar të zbatojë </w:t>
      </w:r>
      <w:r w:rsidR="00794254" w:rsidRPr="00CE4D3B">
        <w:rPr>
          <w:rFonts w:ascii="Garamond" w:hAnsi="Garamond"/>
          <w:sz w:val="24"/>
          <w:szCs w:val="24"/>
        </w:rPr>
        <w:t xml:space="preserve">legjislacionin në fuqi dhe gjithë vendimet </w:t>
      </w:r>
      <w:r w:rsidRPr="00CE4D3B">
        <w:rPr>
          <w:rFonts w:ascii="Garamond" w:hAnsi="Garamond"/>
          <w:sz w:val="24"/>
          <w:szCs w:val="24"/>
        </w:rPr>
        <w:t xml:space="preserve">e Këshillit të Ministrave dhe </w:t>
      </w:r>
      <w:r w:rsidR="00794254" w:rsidRPr="00CE4D3B">
        <w:rPr>
          <w:rFonts w:ascii="Garamond" w:hAnsi="Garamond"/>
          <w:sz w:val="24"/>
          <w:szCs w:val="24"/>
        </w:rPr>
        <w:t xml:space="preserve">rregulloret </w:t>
      </w:r>
      <w:r w:rsidRPr="00CE4D3B">
        <w:rPr>
          <w:rFonts w:ascii="Garamond" w:hAnsi="Garamond"/>
          <w:sz w:val="24"/>
          <w:szCs w:val="24"/>
        </w:rPr>
        <w:t xml:space="preserve">e </w:t>
      </w:r>
      <w:r w:rsidR="00794254" w:rsidRPr="00CE4D3B">
        <w:rPr>
          <w:rFonts w:ascii="Garamond" w:hAnsi="Garamond"/>
          <w:sz w:val="24"/>
          <w:szCs w:val="24"/>
        </w:rPr>
        <w:t xml:space="preserve">rregullat </w:t>
      </w:r>
      <w:r w:rsidRPr="00CE4D3B">
        <w:rPr>
          <w:rFonts w:ascii="Garamond" w:hAnsi="Garamond"/>
          <w:sz w:val="24"/>
          <w:szCs w:val="24"/>
        </w:rPr>
        <w:t>e miratuara nga ERE.</w:t>
      </w:r>
    </w:p>
    <w:p w14:paraId="0E44536A" w14:textId="18DD1D1F"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2. I </w:t>
      </w:r>
      <w:r w:rsidR="00794254" w:rsidRPr="00CE4D3B">
        <w:rPr>
          <w:rFonts w:ascii="Garamond" w:hAnsi="Garamond"/>
          <w:sz w:val="24"/>
          <w:szCs w:val="24"/>
        </w:rPr>
        <w:t xml:space="preserve">licencuari </w:t>
      </w:r>
      <w:r w:rsidRPr="00CE4D3B">
        <w:rPr>
          <w:rFonts w:ascii="Garamond" w:hAnsi="Garamond"/>
          <w:sz w:val="24"/>
          <w:szCs w:val="24"/>
        </w:rPr>
        <w:t xml:space="preserve">në aktivitetin e operimit në impiantet e </w:t>
      </w:r>
      <w:proofErr w:type="spellStart"/>
      <w:r w:rsidRPr="00CE4D3B">
        <w:rPr>
          <w:rFonts w:ascii="Garamond" w:hAnsi="Garamond"/>
          <w:sz w:val="24"/>
          <w:szCs w:val="24"/>
        </w:rPr>
        <w:t>GNL</w:t>
      </w:r>
      <w:proofErr w:type="spellEnd"/>
      <w:r w:rsidRPr="00CE4D3B">
        <w:rPr>
          <w:rFonts w:ascii="Garamond" w:hAnsi="Garamond"/>
          <w:sz w:val="24"/>
          <w:szCs w:val="24"/>
        </w:rPr>
        <w:t xml:space="preserve">-së me përmasa të vogla, në zbatim të kësaj </w:t>
      </w:r>
      <w:r w:rsidR="00794254" w:rsidRPr="00CE4D3B">
        <w:rPr>
          <w:rFonts w:ascii="Garamond" w:hAnsi="Garamond"/>
          <w:sz w:val="24"/>
          <w:szCs w:val="24"/>
        </w:rPr>
        <w:t>licence</w:t>
      </w:r>
      <w:r w:rsidRPr="00CE4D3B">
        <w:rPr>
          <w:rFonts w:ascii="Garamond" w:hAnsi="Garamond"/>
          <w:sz w:val="24"/>
          <w:szCs w:val="24"/>
        </w:rPr>
        <w:t>, duhet:</w:t>
      </w:r>
    </w:p>
    <w:p w14:paraId="6E40B1BE" w14:textId="6053C2D6" w:rsidR="002515EF" w:rsidRPr="00CE4D3B" w:rsidRDefault="002515EF" w:rsidP="002515EF">
      <w:pPr>
        <w:ind w:firstLine="284"/>
        <w:jc w:val="both"/>
        <w:rPr>
          <w:rFonts w:ascii="Garamond" w:hAnsi="Garamond"/>
          <w:sz w:val="24"/>
          <w:szCs w:val="24"/>
        </w:rPr>
      </w:pPr>
      <w:r w:rsidRPr="00CE4D3B">
        <w:rPr>
          <w:rFonts w:ascii="Garamond" w:hAnsi="Garamond"/>
          <w:sz w:val="24"/>
          <w:szCs w:val="24"/>
        </w:rPr>
        <w:t>a) të regjistrohet si pjesëmarrës i tregut shqiptar të gazit natyror pranë operatorit të tregut të gazit natyror, sipas procedurave të regjistrimit dhe do të zbatojë legjislacioni</w:t>
      </w:r>
      <w:r w:rsidR="00794254">
        <w:rPr>
          <w:rFonts w:ascii="Garamond" w:hAnsi="Garamond"/>
          <w:sz w:val="24"/>
          <w:szCs w:val="24"/>
        </w:rPr>
        <w:t>n në fuqi dhe vendimet e ERE-s;</w:t>
      </w:r>
    </w:p>
    <w:p w14:paraId="42EFB49E" w14:textId="0EF83C12"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b) të ndërmarrë të gjitha masat e nevojshme për përmirësimin e </w:t>
      </w:r>
      <w:proofErr w:type="spellStart"/>
      <w:r w:rsidRPr="00CE4D3B">
        <w:rPr>
          <w:rFonts w:ascii="Garamond" w:hAnsi="Garamond"/>
          <w:sz w:val="24"/>
          <w:szCs w:val="24"/>
        </w:rPr>
        <w:t>eficiencës</w:t>
      </w:r>
      <w:proofErr w:type="spellEnd"/>
      <w:r w:rsidRPr="00CE4D3B">
        <w:rPr>
          <w:rFonts w:ascii="Garamond" w:hAnsi="Garamond"/>
          <w:sz w:val="24"/>
          <w:szCs w:val="24"/>
        </w:rPr>
        <w:t xml:space="preserve"> operative dhe ekonomike të veprimtarisë së licencuar, me qëllim që të sigurojë cilësinë dhe qëndrueshmërinë e shërbimeve të ofruara prej tij në përfitim të klientëve d</w:t>
      </w:r>
      <w:r w:rsidR="00794254">
        <w:rPr>
          <w:rFonts w:ascii="Garamond" w:hAnsi="Garamond"/>
          <w:sz w:val="24"/>
          <w:szCs w:val="24"/>
        </w:rPr>
        <w:t>he të sektorit të gazit natyror;</w:t>
      </w:r>
    </w:p>
    <w:p w14:paraId="00F0EF23" w14:textId="0DA760A8"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c) të kryejë operimin në impiantet e </w:t>
      </w:r>
      <w:proofErr w:type="spellStart"/>
      <w:r w:rsidRPr="00CE4D3B">
        <w:rPr>
          <w:rFonts w:ascii="Garamond" w:hAnsi="Garamond"/>
          <w:sz w:val="24"/>
          <w:szCs w:val="24"/>
        </w:rPr>
        <w:t>GNL</w:t>
      </w:r>
      <w:proofErr w:type="spellEnd"/>
      <w:r w:rsidRPr="00CE4D3B">
        <w:rPr>
          <w:rFonts w:ascii="Garamond" w:hAnsi="Garamond"/>
          <w:sz w:val="24"/>
          <w:szCs w:val="24"/>
        </w:rPr>
        <w:t>-së me përmasa të vogla, duke garantuar funksionimin e sigurt dhe të qëndrueshëm të impianteve, mbrojtjen e jetës dhe shëndetit të personelit, mbrojtjen e mjedisit, si dhe përmbushjen e standardeve t</w:t>
      </w:r>
      <w:r w:rsidR="00E40417">
        <w:rPr>
          <w:rFonts w:ascii="Garamond" w:hAnsi="Garamond"/>
          <w:sz w:val="24"/>
          <w:szCs w:val="24"/>
        </w:rPr>
        <w:t>eknike dhe të sigurisë në fuqi;</w:t>
      </w:r>
    </w:p>
    <w:p w14:paraId="3612CE1C" w14:textId="77777777"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d) të sigurojë kushte objektive dhe </w:t>
      </w:r>
      <w:proofErr w:type="spellStart"/>
      <w:r w:rsidRPr="00CE4D3B">
        <w:rPr>
          <w:rFonts w:ascii="Garamond" w:hAnsi="Garamond"/>
          <w:sz w:val="24"/>
          <w:szCs w:val="24"/>
        </w:rPr>
        <w:t>jodiskriminuese</w:t>
      </w:r>
      <w:proofErr w:type="spellEnd"/>
      <w:r w:rsidRPr="00CE4D3B">
        <w:rPr>
          <w:rFonts w:ascii="Garamond" w:hAnsi="Garamond"/>
          <w:sz w:val="24"/>
          <w:szCs w:val="24"/>
        </w:rPr>
        <w:t xml:space="preserve">, për </w:t>
      </w:r>
      <w:proofErr w:type="spellStart"/>
      <w:r w:rsidRPr="00CE4D3B">
        <w:rPr>
          <w:rFonts w:ascii="Garamond" w:hAnsi="Garamond"/>
          <w:sz w:val="24"/>
          <w:szCs w:val="24"/>
        </w:rPr>
        <w:t>akses</w:t>
      </w:r>
      <w:proofErr w:type="spellEnd"/>
      <w:r w:rsidRPr="00CE4D3B">
        <w:rPr>
          <w:rFonts w:ascii="Garamond" w:hAnsi="Garamond"/>
          <w:sz w:val="24"/>
          <w:szCs w:val="24"/>
        </w:rPr>
        <w:t xml:space="preserve"> të shërbimet e ofruara në kuadër të aktivitetit të licencuar;</w:t>
      </w:r>
    </w:p>
    <w:p w14:paraId="0A79CB16" w14:textId="00B2354F"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e) të kufizojë diskriminimin ndërmjet përdoruesve ose grupeve të përdoruesve të shërbimit të operimit në impiantet e </w:t>
      </w:r>
      <w:proofErr w:type="spellStart"/>
      <w:r w:rsidRPr="00CE4D3B">
        <w:rPr>
          <w:rFonts w:ascii="Garamond" w:hAnsi="Garamond"/>
          <w:sz w:val="24"/>
          <w:szCs w:val="24"/>
        </w:rPr>
        <w:t>GNL</w:t>
      </w:r>
      <w:proofErr w:type="spellEnd"/>
      <w:r w:rsidRPr="00CE4D3B">
        <w:rPr>
          <w:rFonts w:ascii="Garamond" w:hAnsi="Garamond"/>
          <w:sz w:val="24"/>
          <w:szCs w:val="24"/>
        </w:rPr>
        <w:t>-së me përmasa të vogla, sidomos kur ky diskriminim</w:t>
      </w:r>
      <w:r w:rsidR="00E40417">
        <w:rPr>
          <w:rFonts w:ascii="Garamond" w:hAnsi="Garamond"/>
          <w:sz w:val="24"/>
          <w:szCs w:val="24"/>
        </w:rPr>
        <w:t xml:space="preserve"> favorizon shoqëritë e lidhura;</w:t>
      </w:r>
    </w:p>
    <w:p w14:paraId="7D70D1CC" w14:textId="3F5B30F6"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f) të mbrojë informacionin </w:t>
      </w:r>
      <w:proofErr w:type="spellStart"/>
      <w:r w:rsidRPr="00CE4D3B">
        <w:rPr>
          <w:rFonts w:ascii="Garamond" w:hAnsi="Garamond"/>
          <w:sz w:val="24"/>
          <w:szCs w:val="24"/>
        </w:rPr>
        <w:t>konfidencial</w:t>
      </w:r>
      <w:proofErr w:type="spellEnd"/>
      <w:r w:rsidRPr="00CE4D3B">
        <w:rPr>
          <w:rFonts w:ascii="Garamond" w:hAnsi="Garamond"/>
          <w:sz w:val="24"/>
          <w:szCs w:val="24"/>
        </w:rPr>
        <w:t>, me natyrë tregtare, të marrë gjatë k</w:t>
      </w:r>
      <w:r w:rsidR="00E40417">
        <w:rPr>
          <w:rFonts w:ascii="Garamond" w:hAnsi="Garamond"/>
          <w:sz w:val="24"/>
          <w:szCs w:val="24"/>
        </w:rPr>
        <w:t>ryerjes së veprimtarisë së tij;</w:t>
      </w:r>
    </w:p>
    <w:p w14:paraId="6C2D71E6" w14:textId="77777777"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g) të sigurojë funksionimin, mirëmbajtjen dhe monitorimin periodik të impianteve, pajisjeve </w:t>
      </w:r>
      <w:proofErr w:type="spellStart"/>
      <w:r w:rsidRPr="00CE4D3B">
        <w:rPr>
          <w:rFonts w:ascii="Garamond" w:hAnsi="Garamond"/>
          <w:sz w:val="24"/>
          <w:szCs w:val="24"/>
        </w:rPr>
        <w:t>kriogjenike</w:t>
      </w:r>
      <w:proofErr w:type="spellEnd"/>
      <w:r w:rsidRPr="00CE4D3B">
        <w:rPr>
          <w:rFonts w:ascii="Garamond" w:hAnsi="Garamond"/>
          <w:sz w:val="24"/>
          <w:szCs w:val="24"/>
        </w:rPr>
        <w:t>, sistemeve të sigurisë, sistemeve të matjes dhe pajisjeve nën presion, në përputhje me standardet teknike dhe kërkesat e legjislacionit në fuqi;</w:t>
      </w:r>
    </w:p>
    <w:p w14:paraId="267768E3" w14:textId="77777777"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h) të hartojë dhe zbatojë procedura operative dhe plane emergjence për menaxhimin e rrjedhjeve, zjarreve, shpërthimeve, avarive teknike dhe çdo rreziku tjetër që lidhet me operimin e impianteve të </w:t>
      </w:r>
      <w:proofErr w:type="spellStart"/>
      <w:r w:rsidRPr="00CE4D3B">
        <w:rPr>
          <w:rFonts w:ascii="Garamond" w:hAnsi="Garamond"/>
          <w:sz w:val="24"/>
          <w:szCs w:val="24"/>
        </w:rPr>
        <w:t>GNL</w:t>
      </w:r>
      <w:proofErr w:type="spellEnd"/>
      <w:r w:rsidRPr="00CE4D3B">
        <w:rPr>
          <w:rFonts w:ascii="Garamond" w:hAnsi="Garamond"/>
          <w:sz w:val="24"/>
          <w:szCs w:val="24"/>
        </w:rPr>
        <w:t>-së me përmasa të vogla;</w:t>
      </w:r>
    </w:p>
    <w:p w14:paraId="4DFF8855" w14:textId="77777777"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i) të sigurojë që personeli teknik i angazhuar në operimin e impianteve të jetë i trajnuar dhe i kualifikuar për operimin e sistemeve </w:t>
      </w:r>
      <w:proofErr w:type="spellStart"/>
      <w:r w:rsidRPr="00CE4D3B">
        <w:rPr>
          <w:rFonts w:ascii="Garamond" w:hAnsi="Garamond"/>
          <w:sz w:val="24"/>
          <w:szCs w:val="24"/>
        </w:rPr>
        <w:t>kriogjenike</w:t>
      </w:r>
      <w:proofErr w:type="spellEnd"/>
      <w:r w:rsidRPr="00CE4D3B">
        <w:rPr>
          <w:rFonts w:ascii="Garamond" w:hAnsi="Garamond"/>
          <w:sz w:val="24"/>
          <w:szCs w:val="24"/>
        </w:rPr>
        <w:t xml:space="preserve"> dhe infrastrukturës së gazit natyror.</w:t>
      </w:r>
    </w:p>
    <w:p w14:paraId="5F1E03BD" w14:textId="77777777" w:rsidR="002515EF" w:rsidRPr="00CE4D3B" w:rsidRDefault="002515EF" w:rsidP="002515EF">
      <w:pPr>
        <w:ind w:firstLine="284"/>
        <w:jc w:val="both"/>
        <w:rPr>
          <w:rFonts w:ascii="Garamond" w:hAnsi="Garamond"/>
          <w:sz w:val="24"/>
          <w:szCs w:val="24"/>
        </w:rPr>
      </w:pPr>
    </w:p>
    <w:p w14:paraId="1D8241DA" w14:textId="77777777" w:rsidR="002515EF" w:rsidRPr="00E40417" w:rsidRDefault="002515EF" w:rsidP="002515EF">
      <w:pPr>
        <w:autoSpaceDE w:val="0"/>
        <w:autoSpaceDN w:val="0"/>
        <w:adjustRightInd w:val="0"/>
        <w:ind w:firstLine="284"/>
        <w:jc w:val="center"/>
        <w:rPr>
          <w:rFonts w:ascii="Garamond" w:hAnsi="Garamond"/>
          <w:snapToGrid w:val="0"/>
          <w:sz w:val="24"/>
          <w:szCs w:val="24"/>
        </w:rPr>
      </w:pPr>
      <w:r w:rsidRPr="00E40417">
        <w:rPr>
          <w:rFonts w:ascii="Garamond" w:hAnsi="Garamond"/>
          <w:snapToGrid w:val="0"/>
          <w:sz w:val="24"/>
          <w:szCs w:val="24"/>
        </w:rPr>
        <w:t>Neni 4</w:t>
      </w:r>
    </w:p>
    <w:p w14:paraId="29251A05" w14:textId="70381D17" w:rsidR="002515EF" w:rsidRPr="00CE4D3B" w:rsidRDefault="002515EF" w:rsidP="002515EF">
      <w:pPr>
        <w:autoSpaceDE w:val="0"/>
        <w:autoSpaceDN w:val="0"/>
        <w:adjustRightInd w:val="0"/>
        <w:ind w:firstLine="284"/>
        <w:jc w:val="center"/>
        <w:rPr>
          <w:rFonts w:ascii="Garamond" w:hAnsi="Garamond"/>
          <w:b/>
          <w:bCs/>
          <w:sz w:val="24"/>
          <w:szCs w:val="24"/>
        </w:rPr>
      </w:pPr>
      <w:r w:rsidRPr="00CE4D3B">
        <w:rPr>
          <w:rFonts w:ascii="Garamond" w:hAnsi="Garamond"/>
          <w:b/>
          <w:bCs/>
          <w:sz w:val="24"/>
          <w:szCs w:val="24"/>
        </w:rPr>
        <w:t xml:space="preserve">Llogaritë dhe </w:t>
      </w:r>
      <w:r w:rsidR="00E40417" w:rsidRPr="00CE4D3B">
        <w:rPr>
          <w:rFonts w:ascii="Garamond" w:hAnsi="Garamond"/>
          <w:b/>
          <w:bCs/>
          <w:sz w:val="24"/>
          <w:szCs w:val="24"/>
        </w:rPr>
        <w:t>raportimi</w:t>
      </w:r>
    </w:p>
    <w:p w14:paraId="0F63F2C8" w14:textId="77777777" w:rsidR="002515EF" w:rsidRPr="00CE4D3B" w:rsidRDefault="002515EF" w:rsidP="002515EF">
      <w:pPr>
        <w:autoSpaceDE w:val="0"/>
        <w:autoSpaceDN w:val="0"/>
        <w:adjustRightInd w:val="0"/>
        <w:ind w:firstLine="284"/>
        <w:jc w:val="both"/>
        <w:rPr>
          <w:rFonts w:ascii="Garamond" w:hAnsi="Garamond"/>
          <w:b/>
          <w:snapToGrid w:val="0"/>
          <w:sz w:val="24"/>
          <w:szCs w:val="24"/>
        </w:rPr>
      </w:pPr>
    </w:p>
    <w:p w14:paraId="0865A8A5" w14:textId="0F46A575"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1. I </w:t>
      </w:r>
      <w:r w:rsidR="00E40417" w:rsidRPr="00CE4D3B">
        <w:rPr>
          <w:rFonts w:ascii="Garamond" w:hAnsi="Garamond"/>
          <w:bCs/>
          <w:sz w:val="24"/>
          <w:szCs w:val="24"/>
        </w:rPr>
        <w:t xml:space="preserve">licencuari </w:t>
      </w:r>
      <w:r w:rsidRPr="00CE4D3B">
        <w:rPr>
          <w:rFonts w:ascii="Garamond" w:hAnsi="Garamond"/>
          <w:bCs/>
          <w:sz w:val="24"/>
          <w:szCs w:val="24"/>
        </w:rPr>
        <w:t xml:space="preserve">do të mbajë regjistra llogarie dhe do të përgatisë bilance financiare, të cilat do të mbahen të ndara për </w:t>
      </w:r>
      <w:r w:rsidR="00E40417" w:rsidRPr="00CE4D3B">
        <w:rPr>
          <w:rFonts w:ascii="Garamond" w:hAnsi="Garamond"/>
          <w:bCs/>
          <w:sz w:val="24"/>
          <w:szCs w:val="24"/>
        </w:rPr>
        <w:t xml:space="preserve">aktivitetin e licencuar </w:t>
      </w:r>
      <w:r w:rsidRPr="00CE4D3B">
        <w:rPr>
          <w:rFonts w:ascii="Garamond" w:hAnsi="Garamond"/>
          <w:bCs/>
          <w:sz w:val="24"/>
          <w:szCs w:val="24"/>
        </w:rPr>
        <w:t xml:space="preserve">dhe çdo aktivitet tjetër (përfshirë aktivitete të tjera të </w:t>
      </w:r>
      <w:r w:rsidR="00E40417" w:rsidRPr="00CE4D3B">
        <w:rPr>
          <w:rFonts w:ascii="Garamond" w:hAnsi="Garamond"/>
          <w:bCs/>
          <w:sz w:val="24"/>
          <w:szCs w:val="24"/>
        </w:rPr>
        <w:t>licencuara</w:t>
      </w:r>
      <w:r w:rsidRPr="00CE4D3B">
        <w:rPr>
          <w:rFonts w:ascii="Garamond" w:hAnsi="Garamond"/>
          <w:bCs/>
          <w:sz w:val="24"/>
          <w:szCs w:val="24"/>
        </w:rPr>
        <w:t xml:space="preserve">) ku është angazhuar i </w:t>
      </w:r>
      <w:r w:rsidR="00E40417" w:rsidRPr="00CE4D3B">
        <w:rPr>
          <w:rFonts w:ascii="Garamond" w:hAnsi="Garamond"/>
          <w:bCs/>
          <w:sz w:val="24"/>
          <w:szCs w:val="24"/>
        </w:rPr>
        <w:t>licencuari</w:t>
      </w:r>
      <w:r w:rsidRPr="00CE4D3B">
        <w:rPr>
          <w:rFonts w:ascii="Garamond" w:hAnsi="Garamond"/>
          <w:bCs/>
          <w:sz w:val="24"/>
          <w:szCs w:val="24"/>
        </w:rPr>
        <w:t>, në përputhje me rregullat e kontabilitetit dhe procedurat e miratuara nga ERE dhe në përputhje me nenin 30</w:t>
      </w:r>
      <w:r w:rsidR="00E40417">
        <w:rPr>
          <w:rFonts w:ascii="Garamond" w:hAnsi="Garamond"/>
          <w:bCs/>
          <w:sz w:val="24"/>
          <w:szCs w:val="24"/>
        </w:rPr>
        <w:t>,</w:t>
      </w:r>
      <w:r w:rsidRPr="00CE4D3B">
        <w:rPr>
          <w:rFonts w:ascii="Garamond" w:hAnsi="Garamond"/>
          <w:bCs/>
          <w:sz w:val="24"/>
          <w:szCs w:val="24"/>
        </w:rPr>
        <w:t xml:space="preserve"> të </w:t>
      </w:r>
      <w:r w:rsidR="00E40417">
        <w:rPr>
          <w:rFonts w:ascii="Garamond" w:hAnsi="Garamond"/>
          <w:bCs/>
          <w:sz w:val="24"/>
          <w:szCs w:val="24"/>
        </w:rPr>
        <w:t>l</w:t>
      </w:r>
      <w:r w:rsidRPr="00CE4D3B">
        <w:rPr>
          <w:rFonts w:ascii="Garamond" w:hAnsi="Garamond"/>
          <w:bCs/>
          <w:sz w:val="24"/>
          <w:szCs w:val="24"/>
        </w:rPr>
        <w:t>igjit nr. 102/2015</w:t>
      </w:r>
      <w:r w:rsidR="00E40417">
        <w:rPr>
          <w:rFonts w:ascii="Garamond" w:hAnsi="Garamond"/>
          <w:bCs/>
          <w:sz w:val="24"/>
          <w:szCs w:val="24"/>
        </w:rPr>
        <w:t>,</w:t>
      </w:r>
      <w:r w:rsidRPr="00CE4D3B">
        <w:rPr>
          <w:rFonts w:ascii="Garamond" w:hAnsi="Garamond"/>
          <w:bCs/>
          <w:sz w:val="24"/>
          <w:szCs w:val="24"/>
        </w:rPr>
        <w:t xml:space="preserve"> “Për </w:t>
      </w:r>
      <w:r w:rsidR="00E40417" w:rsidRPr="00CE4D3B">
        <w:rPr>
          <w:rFonts w:ascii="Garamond" w:hAnsi="Garamond"/>
          <w:bCs/>
          <w:sz w:val="24"/>
          <w:szCs w:val="24"/>
        </w:rPr>
        <w:t>sektorin e gazit natyror</w:t>
      </w:r>
      <w:r w:rsidRPr="00CE4D3B">
        <w:rPr>
          <w:rFonts w:ascii="Garamond" w:hAnsi="Garamond"/>
          <w:bCs/>
          <w:sz w:val="24"/>
          <w:szCs w:val="24"/>
        </w:rPr>
        <w:t xml:space="preserve">”, i ndryshuar. Kur është e nevojshme dhe sipas kushteve të përcaktuara tek </w:t>
      </w:r>
      <w:r w:rsidR="00E40417" w:rsidRPr="00CE4D3B">
        <w:rPr>
          <w:rFonts w:ascii="Garamond" w:hAnsi="Garamond"/>
          <w:bCs/>
          <w:sz w:val="24"/>
          <w:szCs w:val="24"/>
        </w:rPr>
        <w:t xml:space="preserve">rregullat dhe rregulloret </w:t>
      </w:r>
      <w:r w:rsidRPr="00CE4D3B">
        <w:rPr>
          <w:rFonts w:ascii="Garamond" w:hAnsi="Garamond"/>
          <w:bCs/>
          <w:sz w:val="24"/>
          <w:szCs w:val="24"/>
        </w:rPr>
        <w:t xml:space="preserve">që aplikohen, këto llogari mund të ofrohen në një formë të konsoliduar. I </w:t>
      </w:r>
      <w:r w:rsidR="00E40417" w:rsidRPr="00CE4D3B">
        <w:rPr>
          <w:rFonts w:ascii="Garamond" w:hAnsi="Garamond"/>
          <w:bCs/>
          <w:sz w:val="24"/>
          <w:szCs w:val="24"/>
        </w:rPr>
        <w:t xml:space="preserve">licencuari </w:t>
      </w:r>
      <w:r w:rsidRPr="00CE4D3B">
        <w:rPr>
          <w:rFonts w:ascii="Garamond" w:hAnsi="Garamond"/>
          <w:bCs/>
          <w:sz w:val="24"/>
          <w:szCs w:val="24"/>
        </w:rPr>
        <w:t xml:space="preserve">do t’i dorëzojë ERE-s bilance financiare vjetore deri në datën 31 </w:t>
      </w:r>
      <w:r w:rsidR="00E40417" w:rsidRPr="00CE4D3B">
        <w:rPr>
          <w:rFonts w:ascii="Garamond" w:hAnsi="Garamond"/>
          <w:bCs/>
          <w:sz w:val="24"/>
          <w:szCs w:val="24"/>
        </w:rPr>
        <w:t>mars</w:t>
      </w:r>
      <w:r w:rsidR="00A0211C">
        <w:rPr>
          <w:rFonts w:ascii="Garamond" w:hAnsi="Garamond"/>
          <w:bCs/>
          <w:sz w:val="24"/>
          <w:szCs w:val="24"/>
        </w:rPr>
        <w:t xml:space="preserve"> </w:t>
      </w:r>
      <w:r w:rsidRPr="00CE4D3B">
        <w:rPr>
          <w:rFonts w:ascii="Garamond" w:hAnsi="Garamond"/>
          <w:bCs/>
          <w:sz w:val="24"/>
          <w:szCs w:val="24"/>
        </w:rPr>
        <w:t xml:space="preserve">të çdo viti. Nëse </w:t>
      </w:r>
      <w:r w:rsidR="00E40417" w:rsidRPr="00CE4D3B">
        <w:rPr>
          <w:rFonts w:ascii="Garamond" w:hAnsi="Garamond"/>
          <w:bCs/>
          <w:sz w:val="24"/>
          <w:szCs w:val="24"/>
        </w:rPr>
        <w:t>i</w:t>
      </w:r>
      <w:r w:rsidRPr="00CE4D3B">
        <w:rPr>
          <w:rFonts w:ascii="Garamond" w:hAnsi="Garamond"/>
          <w:bCs/>
          <w:sz w:val="24"/>
          <w:szCs w:val="24"/>
        </w:rPr>
        <w:t xml:space="preserve"> </w:t>
      </w:r>
      <w:r w:rsidR="00E40417" w:rsidRPr="00CE4D3B">
        <w:rPr>
          <w:rFonts w:ascii="Garamond" w:hAnsi="Garamond"/>
          <w:bCs/>
          <w:sz w:val="24"/>
          <w:szCs w:val="24"/>
        </w:rPr>
        <w:t xml:space="preserve">licencuari </w:t>
      </w:r>
      <w:r w:rsidRPr="00CE4D3B">
        <w:rPr>
          <w:rFonts w:ascii="Garamond" w:hAnsi="Garamond"/>
          <w:bCs/>
          <w:sz w:val="24"/>
          <w:szCs w:val="24"/>
        </w:rPr>
        <w:t xml:space="preserve">ushtron më shumë se një aktivitet, faturat e shpenzimeve për çdo aktivitet që ushtron, duhet të jenë lehtësisht të dallueshme se cilit aktivitet i përkasin, me shenja dalluese të qarta sipas përkatësisë së aktivitetit të licencuar për të cilin janë përdorur. Në çdo rast të tillë, </w:t>
      </w:r>
      <w:r w:rsidR="00E40417" w:rsidRPr="00CE4D3B">
        <w:rPr>
          <w:rFonts w:ascii="Garamond" w:hAnsi="Garamond"/>
          <w:bCs/>
          <w:sz w:val="24"/>
          <w:szCs w:val="24"/>
        </w:rPr>
        <w:t xml:space="preserve">i licencuari </w:t>
      </w:r>
      <w:r w:rsidRPr="00CE4D3B">
        <w:rPr>
          <w:rFonts w:ascii="Garamond" w:hAnsi="Garamond"/>
          <w:bCs/>
          <w:sz w:val="24"/>
          <w:szCs w:val="24"/>
        </w:rPr>
        <w:t xml:space="preserve">duhet t’i deklarojë ERE-s mënyrën e identifikimit të secilës faturë. </w:t>
      </w:r>
    </w:p>
    <w:p w14:paraId="3F036815" w14:textId="5400F646"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lastRenderedPageBreak/>
        <w:t xml:space="preserve">2. I </w:t>
      </w:r>
      <w:r w:rsidR="00E40417" w:rsidRPr="00CE4D3B">
        <w:rPr>
          <w:rFonts w:ascii="Garamond" w:hAnsi="Garamond"/>
          <w:bCs/>
          <w:sz w:val="24"/>
          <w:szCs w:val="24"/>
        </w:rPr>
        <w:t xml:space="preserve">licencuari </w:t>
      </w:r>
      <w:r w:rsidRPr="00CE4D3B">
        <w:rPr>
          <w:rFonts w:ascii="Garamond" w:hAnsi="Garamond"/>
          <w:bCs/>
          <w:sz w:val="24"/>
          <w:szCs w:val="24"/>
        </w:rPr>
        <w:t xml:space="preserve">do të vërë në dispozicion të ERE-s, ministrisë, </w:t>
      </w:r>
      <w:r w:rsidR="00E40417" w:rsidRPr="00CE4D3B">
        <w:rPr>
          <w:rFonts w:ascii="Garamond" w:hAnsi="Garamond"/>
          <w:bCs/>
          <w:sz w:val="24"/>
          <w:szCs w:val="24"/>
        </w:rPr>
        <w:t xml:space="preserve">autoritetit të konkurrencës </w:t>
      </w:r>
      <w:r w:rsidRPr="00CE4D3B">
        <w:rPr>
          <w:rFonts w:ascii="Garamond" w:hAnsi="Garamond"/>
          <w:bCs/>
          <w:sz w:val="24"/>
          <w:szCs w:val="24"/>
        </w:rPr>
        <w:t>dhe autoriteteve të tjera përgjegjëse të dhënat përkatëse</w:t>
      </w:r>
      <w:r w:rsidR="00E40417">
        <w:rPr>
          <w:rFonts w:ascii="Garamond" w:hAnsi="Garamond"/>
          <w:bCs/>
          <w:sz w:val="24"/>
          <w:szCs w:val="24"/>
        </w:rPr>
        <w:t>, për një periudhë, të paktën 5-</w:t>
      </w:r>
      <w:r w:rsidR="00E40417" w:rsidRPr="00CE4D3B">
        <w:rPr>
          <w:rFonts w:ascii="Garamond" w:hAnsi="Garamond"/>
          <w:bCs/>
          <w:sz w:val="24"/>
          <w:szCs w:val="24"/>
        </w:rPr>
        <w:t>vjeçare</w:t>
      </w:r>
      <w:r w:rsidRPr="00CE4D3B">
        <w:rPr>
          <w:rFonts w:ascii="Garamond" w:hAnsi="Garamond"/>
          <w:bCs/>
          <w:sz w:val="24"/>
          <w:szCs w:val="24"/>
        </w:rPr>
        <w:t xml:space="preserve">, të gjitha transaksionet, në kontratat e sigurimit të aktivitetit të operimit në impiantet e </w:t>
      </w:r>
      <w:proofErr w:type="spellStart"/>
      <w:r w:rsidRPr="00CE4D3B">
        <w:rPr>
          <w:rFonts w:ascii="Garamond" w:hAnsi="Garamond"/>
          <w:bCs/>
          <w:sz w:val="24"/>
          <w:szCs w:val="24"/>
        </w:rPr>
        <w:t>GNL</w:t>
      </w:r>
      <w:proofErr w:type="spellEnd"/>
      <w:r w:rsidRPr="00CE4D3B">
        <w:rPr>
          <w:rFonts w:ascii="Garamond" w:hAnsi="Garamond"/>
          <w:bCs/>
          <w:sz w:val="24"/>
          <w:szCs w:val="24"/>
        </w:rPr>
        <w:t>-së me përmasa të vogla, me të licencuar të tjerë apo me klientët me shumicë, si</w:t>
      </w:r>
      <w:r w:rsidR="00E40417">
        <w:rPr>
          <w:rFonts w:ascii="Garamond" w:hAnsi="Garamond"/>
          <w:bCs/>
          <w:sz w:val="24"/>
          <w:szCs w:val="24"/>
        </w:rPr>
        <w:t>ç</w:t>
      </w:r>
      <w:r w:rsidRPr="00CE4D3B">
        <w:rPr>
          <w:rFonts w:ascii="Garamond" w:hAnsi="Garamond"/>
          <w:bCs/>
          <w:sz w:val="24"/>
          <w:szCs w:val="24"/>
        </w:rPr>
        <w:t xml:space="preserve"> </w:t>
      </w:r>
      <w:r w:rsidR="00E40417" w:rsidRPr="00CE4D3B">
        <w:rPr>
          <w:rFonts w:ascii="Garamond" w:hAnsi="Garamond"/>
          <w:bCs/>
          <w:sz w:val="24"/>
          <w:szCs w:val="24"/>
        </w:rPr>
        <w:t>kërkohet</w:t>
      </w:r>
      <w:r w:rsidRPr="00CE4D3B">
        <w:rPr>
          <w:rFonts w:ascii="Garamond" w:hAnsi="Garamond"/>
          <w:bCs/>
          <w:sz w:val="24"/>
          <w:szCs w:val="24"/>
        </w:rPr>
        <w:t xml:space="preserve"> sipas nenit 77</w:t>
      </w:r>
      <w:r w:rsidR="00E40417">
        <w:rPr>
          <w:rFonts w:ascii="Garamond" w:hAnsi="Garamond"/>
          <w:bCs/>
          <w:sz w:val="24"/>
          <w:szCs w:val="24"/>
        </w:rPr>
        <w:t>,</w:t>
      </w:r>
      <w:r w:rsidRPr="00CE4D3B">
        <w:rPr>
          <w:rFonts w:ascii="Garamond" w:hAnsi="Garamond"/>
          <w:bCs/>
          <w:sz w:val="24"/>
          <w:szCs w:val="24"/>
        </w:rPr>
        <w:t xml:space="preserve"> të </w:t>
      </w:r>
      <w:r w:rsidR="00E40417">
        <w:rPr>
          <w:rFonts w:ascii="Garamond" w:hAnsi="Garamond"/>
          <w:bCs/>
          <w:sz w:val="24"/>
          <w:szCs w:val="24"/>
        </w:rPr>
        <w:t>l</w:t>
      </w:r>
      <w:r w:rsidRPr="00CE4D3B">
        <w:rPr>
          <w:rFonts w:ascii="Garamond" w:hAnsi="Garamond"/>
          <w:bCs/>
          <w:sz w:val="24"/>
          <w:szCs w:val="24"/>
        </w:rPr>
        <w:t>igjit nr. 102/2015</w:t>
      </w:r>
      <w:r w:rsidR="00E40417">
        <w:rPr>
          <w:rFonts w:ascii="Garamond" w:hAnsi="Garamond"/>
          <w:bCs/>
          <w:sz w:val="24"/>
          <w:szCs w:val="24"/>
        </w:rPr>
        <w:t>,</w:t>
      </w:r>
      <w:r w:rsidRPr="00CE4D3B">
        <w:rPr>
          <w:rFonts w:ascii="Garamond" w:hAnsi="Garamond"/>
          <w:bCs/>
          <w:sz w:val="24"/>
          <w:szCs w:val="24"/>
        </w:rPr>
        <w:t xml:space="preserve"> “Për </w:t>
      </w:r>
      <w:r w:rsidR="00E40417" w:rsidRPr="00CE4D3B">
        <w:rPr>
          <w:rFonts w:ascii="Garamond" w:hAnsi="Garamond"/>
          <w:bCs/>
          <w:sz w:val="24"/>
          <w:szCs w:val="24"/>
        </w:rPr>
        <w:t>sektorin e gazit natyror</w:t>
      </w:r>
      <w:r w:rsidRPr="00CE4D3B">
        <w:rPr>
          <w:rFonts w:ascii="Garamond" w:hAnsi="Garamond"/>
          <w:bCs/>
          <w:sz w:val="24"/>
          <w:szCs w:val="24"/>
        </w:rPr>
        <w:t xml:space="preserve">”, i ndryshuar. </w:t>
      </w:r>
    </w:p>
    <w:p w14:paraId="00BCB291" w14:textId="77777777"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3. Të dhënat duhet të përfshijnë detaje për karakteristikat e transaksioneve përkatëse, si:</w:t>
      </w:r>
    </w:p>
    <w:p w14:paraId="621B1C59" w14:textId="6A4CE979" w:rsidR="002515EF" w:rsidRPr="00CE4D3B" w:rsidRDefault="00E40417" w:rsidP="002515EF">
      <w:pPr>
        <w:ind w:firstLine="284"/>
        <w:jc w:val="both"/>
        <w:rPr>
          <w:rFonts w:ascii="Garamond" w:hAnsi="Garamond"/>
          <w:bCs/>
          <w:sz w:val="24"/>
          <w:szCs w:val="24"/>
        </w:rPr>
      </w:pPr>
      <w:r>
        <w:rPr>
          <w:rFonts w:ascii="Garamond" w:hAnsi="Garamond"/>
          <w:bCs/>
          <w:sz w:val="24"/>
          <w:szCs w:val="24"/>
        </w:rPr>
        <w:t>a) kohëzgjatja,;</w:t>
      </w:r>
    </w:p>
    <w:p w14:paraId="451B5A99" w14:textId="1492CA26"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b) rregullat e ofertës dhe</w:t>
      </w:r>
      <w:r w:rsidR="00E40417">
        <w:rPr>
          <w:rFonts w:ascii="Garamond" w:hAnsi="Garamond"/>
          <w:bCs/>
          <w:sz w:val="24"/>
          <w:szCs w:val="24"/>
        </w:rPr>
        <w:t xml:space="preserve"> zgjidhjes së mosmarrëveshjeve;</w:t>
      </w:r>
    </w:p>
    <w:p w14:paraId="456F83D6" w14:textId="4744DE73" w:rsidR="002515EF" w:rsidRPr="00CE4D3B" w:rsidRDefault="00E40417" w:rsidP="002515EF">
      <w:pPr>
        <w:ind w:firstLine="284"/>
        <w:jc w:val="both"/>
        <w:rPr>
          <w:rFonts w:ascii="Garamond" w:hAnsi="Garamond"/>
          <w:bCs/>
          <w:sz w:val="24"/>
          <w:szCs w:val="24"/>
        </w:rPr>
      </w:pPr>
      <w:r>
        <w:rPr>
          <w:rFonts w:ascii="Garamond" w:hAnsi="Garamond"/>
          <w:bCs/>
          <w:sz w:val="24"/>
          <w:szCs w:val="24"/>
        </w:rPr>
        <w:t>c) sasinë, datat;</w:t>
      </w:r>
    </w:p>
    <w:p w14:paraId="622183EE" w14:textId="1730C029"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d) ko</w:t>
      </w:r>
      <w:r w:rsidR="00E40417">
        <w:rPr>
          <w:rFonts w:ascii="Garamond" w:hAnsi="Garamond"/>
          <w:bCs/>
          <w:sz w:val="24"/>
          <w:szCs w:val="24"/>
        </w:rPr>
        <w:t>hën e ekzekutimit të kontratës;</w:t>
      </w:r>
    </w:p>
    <w:p w14:paraId="3ACF1D79" w14:textId="2335F9F7" w:rsidR="002515EF" w:rsidRPr="00CE4D3B" w:rsidRDefault="00E40417" w:rsidP="002515EF">
      <w:pPr>
        <w:ind w:firstLine="284"/>
        <w:jc w:val="both"/>
        <w:rPr>
          <w:rFonts w:ascii="Garamond" w:hAnsi="Garamond"/>
          <w:bCs/>
          <w:sz w:val="24"/>
          <w:szCs w:val="24"/>
        </w:rPr>
      </w:pPr>
      <w:r>
        <w:rPr>
          <w:rFonts w:ascii="Garamond" w:hAnsi="Garamond"/>
          <w:bCs/>
          <w:sz w:val="24"/>
          <w:szCs w:val="24"/>
        </w:rPr>
        <w:t>e) çmimet e transaksionit;</w:t>
      </w:r>
    </w:p>
    <w:p w14:paraId="36AA86E5" w14:textId="757F280C"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f) mjetet e identifikimit të klientëve me shumicë të përfshirë, detaje për </w:t>
      </w:r>
      <w:r w:rsidR="00E40417">
        <w:rPr>
          <w:rFonts w:ascii="Garamond" w:hAnsi="Garamond"/>
          <w:bCs/>
          <w:sz w:val="24"/>
          <w:szCs w:val="24"/>
        </w:rPr>
        <w:t>të gjitha kontratat e papaguara.</w:t>
      </w:r>
    </w:p>
    <w:p w14:paraId="4705D429" w14:textId="54554DDA"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4. ERE mund të vërë në dispozicion të pjesëmarrësve të tregut të dhëna të caktuara, të deklaruara nga i </w:t>
      </w:r>
      <w:r w:rsidR="00E40417">
        <w:rPr>
          <w:rFonts w:ascii="Garamond" w:hAnsi="Garamond"/>
          <w:bCs/>
          <w:sz w:val="24"/>
          <w:szCs w:val="24"/>
        </w:rPr>
        <w:t>l</w:t>
      </w:r>
      <w:r w:rsidRPr="00CE4D3B">
        <w:rPr>
          <w:rFonts w:ascii="Garamond" w:hAnsi="Garamond"/>
          <w:bCs/>
          <w:sz w:val="24"/>
          <w:szCs w:val="24"/>
        </w:rPr>
        <w:t>icencuari, me kusht që të mos publikohet informacioni që përb</w:t>
      </w:r>
      <w:r w:rsidR="00E40417">
        <w:rPr>
          <w:rFonts w:ascii="Garamond" w:hAnsi="Garamond"/>
          <w:bCs/>
          <w:sz w:val="24"/>
          <w:szCs w:val="24"/>
        </w:rPr>
        <w:t>ën sekret tregtar.</w:t>
      </w:r>
    </w:p>
    <w:p w14:paraId="45A901FC" w14:textId="5FAC5680"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5. I </w:t>
      </w:r>
      <w:r w:rsidR="00E40417">
        <w:rPr>
          <w:rFonts w:ascii="Garamond" w:hAnsi="Garamond"/>
          <w:bCs/>
          <w:sz w:val="24"/>
          <w:szCs w:val="24"/>
        </w:rPr>
        <w:t>l</w:t>
      </w:r>
      <w:r w:rsidRPr="00CE4D3B">
        <w:rPr>
          <w:rFonts w:ascii="Garamond" w:hAnsi="Garamond"/>
          <w:bCs/>
          <w:sz w:val="24"/>
          <w:szCs w:val="24"/>
        </w:rPr>
        <w:t>icencuari njofton menjëherë ERE-n për çdo situatë emergjente që ndikon në funksionimin e impiantit, duke përshkruar masat e marra.</w:t>
      </w:r>
    </w:p>
    <w:p w14:paraId="7FBDF942" w14:textId="009F7433"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6. I </w:t>
      </w:r>
      <w:r w:rsidR="00E40417">
        <w:rPr>
          <w:rFonts w:ascii="Garamond" w:hAnsi="Garamond"/>
          <w:bCs/>
          <w:sz w:val="24"/>
          <w:szCs w:val="24"/>
        </w:rPr>
        <w:t>l</w:t>
      </w:r>
      <w:r w:rsidRPr="00CE4D3B">
        <w:rPr>
          <w:rFonts w:ascii="Garamond" w:hAnsi="Garamond"/>
          <w:bCs/>
          <w:sz w:val="24"/>
          <w:szCs w:val="24"/>
        </w:rPr>
        <w:t xml:space="preserve">icencuari do të ndajë shpenzimet e përbashkëta mes </w:t>
      </w:r>
      <w:r w:rsidR="00E40417" w:rsidRPr="00CE4D3B">
        <w:rPr>
          <w:rFonts w:ascii="Garamond" w:hAnsi="Garamond"/>
          <w:bCs/>
          <w:sz w:val="24"/>
          <w:szCs w:val="24"/>
        </w:rPr>
        <w:t xml:space="preserve">aktivitetit të tij të licencuar </w:t>
      </w:r>
      <w:r w:rsidRPr="00CE4D3B">
        <w:rPr>
          <w:rFonts w:ascii="Garamond" w:hAnsi="Garamond"/>
          <w:bCs/>
          <w:sz w:val="24"/>
          <w:szCs w:val="24"/>
        </w:rPr>
        <w:t>dhe tip</w:t>
      </w:r>
      <w:r w:rsidR="00E40417">
        <w:rPr>
          <w:rFonts w:ascii="Garamond" w:hAnsi="Garamond"/>
          <w:bCs/>
          <w:sz w:val="24"/>
          <w:szCs w:val="24"/>
        </w:rPr>
        <w:t>a</w:t>
      </w:r>
      <w:r w:rsidRPr="00CE4D3B">
        <w:rPr>
          <w:rFonts w:ascii="Garamond" w:hAnsi="Garamond"/>
          <w:bCs/>
          <w:sz w:val="24"/>
          <w:szCs w:val="24"/>
        </w:rPr>
        <w:t xml:space="preserve">ve të tjera të aktiviteteve, në përputhje me </w:t>
      </w:r>
      <w:r w:rsidR="00E40417" w:rsidRPr="00CE4D3B">
        <w:rPr>
          <w:rFonts w:ascii="Garamond" w:hAnsi="Garamond"/>
          <w:bCs/>
          <w:sz w:val="24"/>
          <w:szCs w:val="24"/>
        </w:rPr>
        <w:t xml:space="preserve">rregulloret dhe rregullat </w:t>
      </w:r>
      <w:r w:rsidRPr="00CE4D3B">
        <w:rPr>
          <w:rFonts w:ascii="Garamond" w:hAnsi="Garamond"/>
          <w:bCs/>
          <w:sz w:val="24"/>
          <w:szCs w:val="24"/>
        </w:rPr>
        <w:t xml:space="preserve">e ERE-s. I </w:t>
      </w:r>
      <w:r w:rsidR="00E40417" w:rsidRPr="00CE4D3B">
        <w:rPr>
          <w:rFonts w:ascii="Garamond" w:hAnsi="Garamond"/>
          <w:bCs/>
          <w:sz w:val="24"/>
          <w:szCs w:val="24"/>
        </w:rPr>
        <w:t xml:space="preserve">licencuari </w:t>
      </w:r>
      <w:r w:rsidRPr="00CE4D3B">
        <w:rPr>
          <w:rFonts w:ascii="Garamond" w:hAnsi="Garamond"/>
          <w:bCs/>
          <w:sz w:val="24"/>
          <w:szCs w:val="24"/>
        </w:rPr>
        <w:t xml:space="preserve">do t’i paraqesë ERE-s, në </w:t>
      </w:r>
      <w:r w:rsidR="00E40417" w:rsidRPr="00CE4D3B">
        <w:rPr>
          <w:rFonts w:ascii="Garamond" w:hAnsi="Garamond"/>
          <w:bCs/>
          <w:sz w:val="24"/>
          <w:szCs w:val="24"/>
        </w:rPr>
        <w:t>kërkesën</w:t>
      </w:r>
      <w:r w:rsidRPr="00CE4D3B">
        <w:rPr>
          <w:rFonts w:ascii="Garamond" w:hAnsi="Garamond"/>
          <w:bCs/>
          <w:sz w:val="24"/>
          <w:szCs w:val="24"/>
        </w:rPr>
        <w:t xml:space="preserve"> e tij, në formën dhe në afatin e vendosur nga ERE, dokumentacionin që vendos bazat për ndarjen e shpenzimeve të përbashkëta mes aktiviteteve që do të ushtrohen, si dhe rezultatet e arritura pas kësaj ndarje.</w:t>
      </w:r>
    </w:p>
    <w:p w14:paraId="36105B94" w14:textId="78136EDC"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7. I </w:t>
      </w:r>
      <w:r w:rsidR="00E40417" w:rsidRPr="00CE4D3B">
        <w:rPr>
          <w:rFonts w:ascii="Garamond" w:hAnsi="Garamond"/>
          <w:bCs/>
          <w:sz w:val="24"/>
          <w:szCs w:val="24"/>
        </w:rPr>
        <w:t xml:space="preserve">licencuari </w:t>
      </w:r>
      <w:r w:rsidRPr="00CE4D3B">
        <w:rPr>
          <w:rFonts w:ascii="Garamond" w:hAnsi="Garamond"/>
          <w:bCs/>
          <w:sz w:val="24"/>
          <w:szCs w:val="24"/>
        </w:rPr>
        <w:t>do të njoftojë ERE-n</w:t>
      </w:r>
      <w:r w:rsidR="00E40417">
        <w:rPr>
          <w:rFonts w:ascii="Garamond" w:hAnsi="Garamond"/>
          <w:bCs/>
          <w:sz w:val="24"/>
          <w:szCs w:val="24"/>
        </w:rPr>
        <w:t>,</w:t>
      </w:r>
      <w:r w:rsidRPr="00CE4D3B">
        <w:rPr>
          <w:rFonts w:ascii="Garamond" w:hAnsi="Garamond"/>
          <w:bCs/>
          <w:sz w:val="24"/>
          <w:szCs w:val="24"/>
        </w:rPr>
        <w:t xml:space="preserve"> brenda 10 ditëve</w:t>
      </w:r>
      <w:r w:rsidR="00E40417">
        <w:rPr>
          <w:rFonts w:ascii="Garamond" w:hAnsi="Garamond"/>
          <w:bCs/>
          <w:sz w:val="24"/>
          <w:szCs w:val="24"/>
        </w:rPr>
        <w:t>,</w:t>
      </w:r>
      <w:r w:rsidRPr="00CE4D3B">
        <w:rPr>
          <w:rFonts w:ascii="Garamond" w:hAnsi="Garamond"/>
          <w:bCs/>
          <w:sz w:val="24"/>
          <w:szCs w:val="24"/>
        </w:rPr>
        <w:t xml:space="preserve"> për çdo ndryshim të:</w:t>
      </w:r>
    </w:p>
    <w:p w14:paraId="2C960752" w14:textId="77777777"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a) adresës; </w:t>
      </w:r>
    </w:p>
    <w:p w14:paraId="12A3A45E" w14:textId="7C1A2A4B"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b) statutit të </w:t>
      </w:r>
      <w:proofErr w:type="spellStart"/>
      <w:r w:rsidRPr="00CE4D3B">
        <w:rPr>
          <w:rFonts w:ascii="Garamond" w:hAnsi="Garamond"/>
          <w:bCs/>
          <w:sz w:val="24"/>
          <w:szCs w:val="24"/>
        </w:rPr>
        <w:t>të</w:t>
      </w:r>
      <w:proofErr w:type="spellEnd"/>
      <w:r w:rsidRPr="00CE4D3B">
        <w:rPr>
          <w:rFonts w:ascii="Garamond" w:hAnsi="Garamond"/>
          <w:bCs/>
          <w:sz w:val="24"/>
          <w:szCs w:val="24"/>
        </w:rPr>
        <w:t xml:space="preserve"> </w:t>
      </w:r>
      <w:r w:rsidR="00E40417" w:rsidRPr="00CE4D3B">
        <w:rPr>
          <w:rFonts w:ascii="Garamond" w:hAnsi="Garamond"/>
          <w:bCs/>
          <w:sz w:val="24"/>
          <w:szCs w:val="24"/>
        </w:rPr>
        <w:t>licencuarit</w:t>
      </w:r>
      <w:r w:rsidRPr="00CE4D3B">
        <w:rPr>
          <w:rFonts w:ascii="Garamond" w:hAnsi="Garamond"/>
          <w:bCs/>
          <w:sz w:val="24"/>
          <w:szCs w:val="24"/>
        </w:rPr>
        <w:t>;</w:t>
      </w:r>
    </w:p>
    <w:p w14:paraId="2AE559E1" w14:textId="238FD037"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c) </w:t>
      </w:r>
      <w:r w:rsidR="00E40417" w:rsidRPr="00CE4D3B">
        <w:rPr>
          <w:rFonts w:ascii="Garamond" w:hAnsi="Garamond"/>
          <w:bCs/>
          <w:sz w:val="24"/>
          <w:szCs w:val="24"/>
        </w:rPr>
        <w:t>certifikatës</w:t>
      </w:r>
      <w:r w:rsidRPr="00CE4D3B">
        <w:rPr>
          <w:rFonts w:ascii="Garamond" w:hAnsi="Garamond"/>
          <w:bCs/>
          <w:sz w:val="24"/>
          <w:szCs w:val="24"/>
        </w:rPr>
        <w:t xml:space="preserve"> së regjistrimit;</w:t>
      </w:r>
    </w:p>
    <w:p w14:paraId="3BB5DB44" w14:textId="5F338294"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d) </w:t>
      </w:r>
      <w:proofErr w:type="spellStart"/>
      <w:r w:rsidRPr="00CE4D3B">
        <w:rPr>
          <w:rFonts w:ascii="Garamond" w:hAnsi="Garamond"/>
          <w:bCs/>
          <w:sz w:val="24"/>
          <w:szCs w:val="24"/>
        </w:rPr>
        <w:t>NUIS</w:t>
      </w:r>
      <w:proofErr w:type="spellEnd"/>
      <w:r w:rsidRPr="00CE4D3B">
        <w:rPr>
          <w:rFonts w:ascii="Garamond" w:hAnsi="Garamond"/>
          <w:bCs/>
          <w:sz w:val="24"/>
          <w:szCs w:val="24"/>
        </w:rPr>
        <w:t>-it</w:t>
      </w:r>
      <w:r w:rsidR="00E40417">
        <w:rPr>
          <w:rFonts w:ascii="Garamond" w:hAnsi="Garamond"/>
          <w:bCs/>
          <w:sz w:val="24"/>
          <w:szCs w:val="24"/>
        </w:rPr>
        <w:t>;</w:t>
      </w:r>
    </w:p>
    <w:p w14:paraId="4AA980F7" w14:textId="77777777"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e) organeve kryesore drejtuese; ose</w:t>
      </w:r>
    </w:p>
    <w:p w14:paraId="63C56596" w14:textId="63693557"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f) strukturës së biznesit të </w:t>
      </w:r>
      <w:r w:rsidR="00E40417" w:rsidRPr="00CE4D3B">
        <w:rPr>
          <w:rFonts w:ascii="Garamond" w:hAnsi="Garamond"/>
          <w:bCs/>
          <w:sz w:val="24"/>
          <w:szCs w:val="24"/>
        </w:rPr>
        <w:t>licencuar.</w:t>
      </w:r>
    </w:p>
    <w:p w14:paraId="26D70DE0" w14:textId="37F001C1"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8. Gjithë njoftimet zyrtare, aplikimet, peticionet, pretendimet ose korrespondenca tjetër me ERE-n lidhur me </w:t>
      </w:r>
      <w:r w:rsidR="00E40417" w:rsidRPr="00CE4D3B">
        <w:rPr>
          <w:rFonts w:ascii="Garamond" w:hAnsi="Garamond"/>
          <w:bCs/>
          <w:sz w:val="24"/>
          <w:szCs w:val="24"/>
        </w:rPr>
        <w:t xml:space="preserve">licencën </w:t>
      </w:r>
      <w:r w:rsidRPr="00CE4D3B">
        <w:rPr>
          <w:rFonts w:ascii="Garamond" w:hAnsi="Garamond"/>
          <w:bCs/>
          <w:sz w:val="24"/>
          <w:szCs w:val="24"/>
        </w:rPr>
        <w:t xml:space="preserve">duhet të jenë me shkrim dhe </w:t>
      </w:r>
      <w:r w:rsidR="00E40417">
        <w:rPr>
          <w:rFonts w:ascii="Garamond" w:hAnsi="Garamond"/>
          <w:bCs/>
          <w:sz w:val="24"/>
          <w:szCs w:val="24"/>
        </w:rPr>
        <w:t>i</w:t>
      </w:r>
      <w:r w:rsidRPr="00CE4D3B">
        <w:rPr>
          <w:rFonts w:ascii="Garamond" w:hAnsi="Garamond"/>
          <w:bCs/>
          <w:sz w:val="24"/>
          <w:szCs w:val="24"/>
        </w:rPr>
        <w:t xml:space="preserve"> nënshkruar respektivisht nga një zyrtar i autorizuar ose përfaqësues ligjor i caktuar i të </w:t>
      </w:r>
      <w:r w:rsidR="00E40417">
        <w:rPr>
          <w:rFonts w:ascii="Garamond" w:hAnsi="Garamond"/>
          <w:bCs/>
          <w:sz w:val="24"/>
          <w:szCs w:val="24"/>
        </w:rPr>
        <w:t>l</w:t>
      </w:r>
      <w:r w:rsidRPr="00CE4D3B">
        <w:rPr>
          <w:rFonts w:ascii="Garamond" w:hAnsi="Garamond"/>
          <w:bCs/>
          <w:sz w:val="24"/>
          <w:szCs w:val="24"/>
        </w:rPr>
        <w:t xml:space="preserve">icencuarit ose ERE-s, dhe të dërgohet me korrier ose postë të regjistruar, duke kërkuar një verifikim të fletës së marrjes. Adresat e </w:t>
      </w:r>
      <w:r w:rsidR="00E40417" w:rsidRPr="00CE4D3B">
        <w:rPr>
          <w:rFonts w:ascii="Garamond" w:hAnsi="Garamond"/>
          <w:bCs/>
          <w:sz w:val="24"/>
          <w:szCs w:val="24"/>
        </w:rPr>
        <w:t xml:space="preserve">palëve </w:t>
      </w:r>
      <w:r w:rsidRPr="00CE4D3B">
        <w:rPr>
          <w:rFonts w:ascii="Garamond" w:hAnsi="Garamond"/>
          <w:bCs/>
          <w:sz w:val="24"/>
          <w:szCs w:val="24"/>
        </w:rPr>
        <w:t>duhet të vendosen mbi zarf. Gjithë njoftimet ose korrespondenca tjetër do të konsiderohen se hyjnë në fuqi nga momenti i dorëzimit, ose nëse nuk janë dorëzuar për shkak të gabimit të dërguesit, nga momenti i prezantimit.</w:t>
      </w:r>
    </w:p>
    <w:p w14:paraId="233C10CF" w14:textId="6170D830"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9. I </w:t>
      </w:r>
      <w:r w:rsidR="00E40417" w:rsidRPr="00CE4D3B">
        <w:rPr>
          <w:rFonts w:ascii="Garamond" w:hAnsi="Garamond"/>
          <w:bCs/>
          <w:sz w:val="24"/>
          <w:szCs w:val="24"/>
        </w:rPr>
        <w:t xml:space="preserve">licencuari </w:t>
      </w:r>
      <w:r w:rsidRPr="00CE4D3B">
        <w:rPr>
          <w:rFonts w:ascii="Garamond" w:hAnsi="Garamond"/>
          <w:bCs/>
          <w:sz w:val="24"/>
          <w:szCs w:val="24"/>
        </w:rPr>
        <w:t xml:space="preserve">do të dërgojë në ERE informacion </w:t>
      </w:r>
      <w:r w:rsidR="00E40417" w:rsidRPr="00CE4D3B">
        <w:rPr>
          <w:rFonts w:ascii="Garamond" w:hAnsi="Garamond"/>
          <w:bCs/>
          <w:sz w:val="24"/>
          <w:szCs w:val="24"/>
        </w:rPr>
        <w:t>periodik</w:t>
      </w:r>
      <w:r w:rsidR="00E40417">
        <w:rPr>
          <w:rFonts w:ascii="Garamond" w:hAnsi="Garamond"/>
          <w:bCs/>
          <w:sz w:val="24"/>
          <w:szCs w:val="24"/>
        </w:rPr>
        <w:t>,</w:t>
      </w:r>
      <w:r w:rsidR="00E40417" w:rsidRPr="00CE4D3B">
        <w:rPr>
          <w:rFonts w:ascii="Garamond" w:hAnsi="Garamond"/>
          <w:bCs/>
          <w:sz w:val="24"/>
          <w:szCs w:val="24"/>
        </w:rPr>
        <w:t xml:space="preserve"> </w:t>
      </w:r>
      <w:r w:rsidRPr="00CE4D3B">
        <w:rPr>
          <w:rFonts w:ascii="Garamond" w:hAnsi="Garamond"/>
          <w:bCs/>
          <w:sz w:val="24"/>
          <w:szCs w:val="24"/>
        </w:rPr>
        <w:t>lidhur me:</w:t>
      </w:r>
    </w:p>
    <w:p w14:paraId="525DA526" w14:textId="058795E1"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a) </w:t>
      </w:r>
      <w:r w:rsidR="00E40417" w:rsidRPr="00CE4D3B">
        <w:rPr>
          <w:rFonts w:ascii="Garamond" w:hAnsi="Garamond"/>
          <w:bCs/>
          <w:sz w:val="24"/>
          <w:szCs w:val="24"/>
        </w:rPr>
        <w:t xml:space="preserve">shpenzimet </w:t>
      </w:r>
      <w:r w:rsidRPr="00CE4D3B">
        <w:rPr>
          <w:rFonts w:ascii="Garamond" w:hAnsi="Garamond"/>
          <w:bCs/>
          <w:sz w:val="24"/>
          <w:szCs w:val="24"/>
        </w:rPr>
        <w:t xml:space="preserve">dhe të ardhurat </w:t>
      </w:r>
      <w:r w:rsidR="00E40417">
        <w:rPr>
          <w:rFonts w:ascii="Garamond" w:hAnsi="Garamond"/>
          <w:bCs/>
          <w:sz w:val="24"/>
          <w:szCs w:val="24"/>
        </w:rPr>
        <w:t>operative (</w:t>
      </w:r>
      <w:r w:rsidRPr="00CE4D3B">
        <w:rPr>
          <w:rFonts w:ascii="Garamond" w:hAnsi="Garamond"/>
          <w:bCs/>
          <w:sz w:val="24"/>
          <w:szCs w:val="24"/>
        </w:rPr>
        <w:t>mujore, dhe në progresion 3-mujor);</w:t>
      </w:r>
    </w:p>
    <w:p w14:paraId="6D957560" w14:textId="54E31D0F"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b) </w:t>
      </w:r>
      <w:r w:rsidR="00E40417" w:rsidRPr="00CE4D3B">
        <w:rPr>
          <w:rFonts w:ascii="Garamond" w:hAnsi="Garamond"/>
          <w:bCs/>
          <w:sz w:val="24"/>
          <w:szCs w:val="24"/>
        </w:rPr>
        <w:t xml:space="preserve">pasqyra </w:t>
      </w:r>
      <w:proofErr w:type="spellStart"/>
      <w:r w:rsidR="00E40417" w:rsidRPr="00E40417">
        <w:rPr>
          <w:rFonts w:ascii="Garamond" w:hAnsi="Garamond"/>
          <w:bCs/>
          <w:i/>
          <w:sz w:val="24"/>
          <w:szCs w:val="24"/>
        </w:rPr>
        <w:t>cash-flow</w:t>
      </w:r>
      <w:proofErr w:type="spellEnd"/>
      <w:r w:rsidR="00E40417" w:rsidRPr="00CE4D3B">
        <w:rPr>
          <w:rFonts w:ascii="Garamond" w:hAnsi="Garamond"/>
          <w:bCs/>
          <w:sz w:val="24"/>
          <w:szCs w:val="24"/>
        </w:rPr>
        <w:t xml:space="preserve"> </w:t>
      </w:r>
      <w:r w:rsidRPr="00CE4D3B">
        <w:rPr>
          <w:rFonts w:ascii="Garamond" w:hAnsi="Garamond"/>
          <w:bCs/>
          <w:sz w:val="24"/>
          <w:szCs w:val="24"/>
        </w:rPr>
        <w:t>(mujore dhe progresive);</w:t>
      </w:r>
    </w:p>
    <w:p w14:paraId="19C4C429" w14:textId="048C826C"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c) </w:t>
      </w:r>
      <w:r w:rsidR="00E40417" w:rsidRPr="00CE4D3B">
        <w:rPr>
          <w:rFonts w:ascii="Garamond" w:hAnsi="Garamond"/>
          <w:bCs/>
          <w:sz w:val="24"/>
          <w:szCs w:val="24"/>
        </w:rPr>
        <w:t xml:space="preserve">tabela </w:t>
      </w:r>
      <w:r w:rsidRPr="00CE4D3B">
        <w:rPr>
          <w:rFonts w:ascii="Garamond" w:hAnsi="Garamond"/>
          <w:bCs/>
          <w:sz w:val="24"/>
          <w:szCs w:val="24"/>
        </w:rPr>
        <w:t xml:space="preserve">e të dhënave mbi sasitë e </w:t>
      </w:r>
      <w:proofErr w:type="spellStart"/>
      <w:r w:rsidRPr="00CE4D3B">
        <w:rPr>
          <w:rFonts w:ascii="Garamond" w:hAnsi="Garamond"/>
          <w:bCs/>
          <w:sz w:val="24"/>
          <w:szCs w:val="24"/>
        </w:rPr>
        <w:t>GNL</w:t>
      </w:r>
      <w:proofErr w:type="spellEnd"/>
      <w:r w:rsidRPr="00CE4D3B">
        <w:rPr>
          <w:rFonts w:ascii="Garamond" w:hAnsi="Garamond"/>
          <w:bCs/>
          <w:sz w:val="24"/>
          <w:szCs w:val="24"/>
        </w:rPr>
        <w:t>-së me përmasa të vogla, të transportuara (mujore dhe progresive);</w:t>
      </w:r>
    </w:p>
    <w:p w14:paraId="2CA61C1B" w14:textId="678C8418"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d) </w:t>
      </w:r>
      <w:r w:rsidR="00E40417" w:rsidRPr="00CE4D3B">
        <w:rPr>
          <w:rFonts w:ascii="Garamond" w:hAnsi="Garamond"/>
          <w:bCs/>
          <w:sz w:val="24"/>
          <w:szCs w:val="24"/>
        </w:rPr>
        <w:t xml:space="preserve">çdo </w:t>
      </w:r>
      <w:r w:rsidRPr="00CE4D3B">
        <w:rPr>
          <w:rFonts w:ascii="Garamond" w:hAnsi="Garamond"/>
          <w:bCs/>
          <w:sz w:val="24"/>
          <w:szCs w:val="24"/>
        </w:rPr>
        <w:t xml:space="preserve">informacion të kërkuar rast pas rasti nga ERE; </w:t>
      </w:r>
    </w:p>
    <w:p w14:paraId="7B910F06" w14:textId="2ADAC7E1"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e) </w:t>
      </w:r>
      <w:r w:rsidR="00E40417" w:rsidRPr="00CE4D3B">
        <w:rPr>
          <w:rFonts w:ascii="Garamond" w:hAnsi="Garamond"/>
          <w:bCs/>
          <w:sz w:val="24"/>
          <w:szCs w:val="24"/>
        </w:rPr>
        <w:t xml:space="preserve">numrin e klientëve </w:t>
      </w:r>
      <w:r w:rsidRPr="00CE4D3B">
        <w:rPr>
          <w:rFonts w:ascii="Garamond" w:hAnsi="Garamond"/>
          <w:bCs/>
          <w:sz w:val="24"/>
          <w:szCs w:val="24"/>
        </w:rPr>
        <w:t>për të cilët ka ofruar shërbimin e transportimit (mujore dhe progresive);</w:t>
      </w:r>
    </w:p>
    <w:p w14:paraId="06FA4382" w14:textId="313E819E"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f) </w:t>
      </w:r>
      <w:r w:rsidR="00E40417" w:rsidRPr="00CE4D3B">
        <w:rPr>
          <w:rFonts w:ascii="Garamond" w:hAnsi="Garamond"/>
          <w:bCs/>
          <w:sz w:val="24"/>
          <w:szCs w:val="24"/>
        </w:rPr>
        <w:t xml:space="preserve">grafikët </w:t>
      </w:r>
      <w:r w:rsidRPr="00CE4D3B">
        <w:rPr>
          <w:rFonts w:ascii="Garamond" w:hAnsi="Garamond"/>
          <w:bCs/>
          <w:sz w:val="24"/>
          <w:szCs w:val="24"/>
        </w:rPr>
        <w:t>e ngarkesës;</w:t>
      </w:r>
      <w:r w:rsidR="00A0211C">
        <w:rPr>
          <w:rFonts w:ascii="Garamond" w:hAnsi="Garamond"/>
          <w:bCs/>
          <w:sz w:val="24"/>
          <w:szCs w:val="24"/>
        </w:rPr>
        <w:t xml:space="preserve"> </w:t>
      </w:r>
    </w:p>
    <w:p w14:paraId="49FC7C1C" w14:textId="2AB55677"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g) </w:t>
      </w:r>
      <w:r w:rsidR="00E40417" w:rsidRPr="00CE4D3B">
        <w:rPr>
          <w:rFonts w:ascii="Garamond" w:hAnsi="Garamond"/>
          <w:bCs/>
          <w:sz w:val="24"/>
          <w:szCs w:val="24"/>
        </w:rPr>
        <w:t xml:space="preserve">sistemet </w:t>
      </w:r>
      <w:r w:rsidRPr="00CE4D3B">
        <w:rPr>
          <w:rFonts w:ascii="Garamond" w:hAnsi="Garamond"/>
          <w:bCs/>
          <w:sz w:val="24"/>
          <w:szCs w:val="24"/>
        </w:rPr>
        <w:t xml:space="preserve">e matjes; </w:t>
      </w:r>
    </w:p>
    <w:p w14:paraId="76322C9D" w14:textId="03DA4A13"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h) </w:t>
      </w:r>
      <w:r w:rsidR="00E40417" w:rsidRPr="00CE4D3B">
        <w:rPr>
          <w:rFonts w:ascii="Garamond" w:hAnsi="Garamond"/>
          <w:bCs/>
          <w:sz w:val="24"/>
          <w:szCs w:val="24"/>
        </w:rPr>
        <w:t xml:space="preserve">të dhëna </w:t>
      </w:r>
      <w:r w:rsidR="00E40417">
        <w:rPr>
          <w:rFonts w:ascii="Garamond" w:hAnsi="Garamond"/>
          <w:bCs/>
          <w:sz w:val="24"/>
          <w:szCs w:val="24"/>
        </w:rPr>
        <w:t xml:space="preserve">mbi ankesat e </w:t>
      </w:r>
      <w:r w:rsidRPr="00CE4D3B">
        <w:rPr>
          <w:rFonts w:ascii="Garamond" w:hAnsi="Garamond"/>
          <w:bCs/>
          <w:sz w:val="24"/>
          <w:szCs w:val="24"/>
        </w:rPr>
        <w:t>regjistruara, trajtimin dhe korrigjimet në faturimet përkatëse objekt ankimi (mujore dhe progresive);</w:t>
      </w:r>
    </w:p>
    <w:p w14:paraId="7DE67932" w14:textId="19BA69E6"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i) </w:t>
      </w:r>
      <w:r w:rsidR="00E40417" w:rsidRPr="00CE4D3B">
        <w:rPr>
          <w:rFonts w:ascii="Garamond" w:hAnsi="Garamond"/>
          <w:bCs/>
          <w:sz w:val="24"/>
          <w:szCs w:val="24"/>
        </w:rPr>
        <w:t xml:space="preserve">çdo </w:t>
      </w:r>
      <w:r w:rsidRPr="00CE4D3B">
        <w:rPr>
          <w:rFonts w:ascii="Garamond" w:hAnsi="Garamond"/>
          <w:bCs/>
          <w:sz w:val="24"/>
          <w:szCs w:val="24"/>
        </w:rPr>
        <w:t xml:space="preserve">informacion tjetër sipas </w:t>
      </w:r>
      <w:r w:rsidR="00E40417">
        <w:rPr>
          <w:rFonts w:ascii="Garamond" w:hAnsi="Garamond"/>
          <w:bCs/>
          <w:sz w:val="24"/>
          <w:szCs w:val="24"/>
        </w:rPr>
        <w:t>l</w:t>
      </w:r>
      <w:r w:rsidRPr="00CE4D3B">
        <w:rPr>
          <w:rFonts w:ascii="Garamond" w:hAnsi="Garamond"/>
          <w:bCs/>
          <w:sz w:val="24"/>
          <w:szCs w:val="24"/>
        </w:rPr>
        <w:t>igjit nr. 102/2015</w:t>
      </w:r>
      <w:r w:rsidR="00E40417">
        <w:rPr>
          <w:rFonts w:ascii="Garamond" w:hAnsi="Garamond"/>
          <w:bCs/>
          <w:sz w:val="24"/>
          <w:szCs w:val="24"/>
        </w:rPr>
        <w:t>,</w:t>
      </w:r>
      <w:r w:rsidRPr="00CE4D3B">
        <w:rPr>
          <w:rFonts w:ascii="Garamond" w:hAnsi="Garamond"/>
          <w:bCs/>
          <w:sz w:val="24"/>
          <w:szCs w:val="24"/>
        </w:rPr>
        <w:t xml:space="preserve"> “Për </w:t>
      </w:r>
      <w:r w:rsidR="00E40417" w:rsidRPr="00CE4D3B">
        <w:rPr>
          <w:rFonts w:ascii="Garamond" w:hAnsi="Garamond"/>
          <w:bCs/>
          <w:sz w:val="24"/>
          <w:szCs w:val="24"/>
        </w:rPr>
        <w:t>sektorin e gazit natyror</w:t>
      </w:r>
      <w:r w:rsidRPr="00CE4D3B">
        <w:rPr>
          <w:rFonts w:ascii="Garamond" w:hAnsi="Garamond"/>
          <w:bCs/>
          <w:sz w:val="24"/>
          <w:szCs w:val="24"/>
        </w:rPr>
        <w:t>” dhe kërkesave të raportimit të miratuara nga ERE sipas nenit 16</w:t>
      </w:r>
      <w:r w:rsidR="00E40417">
        <w:rPr>
          <w:rFonts w:ascii="Garamond" w:hAnsi="Garamond"/>
          <w:bCs/>
          <w:sz w:val="24"/>
          <w:szCs w:val="24"/>
        </w:rPr>
        <w:t>,</w:t>
      </w:r>
      <w:r w:rsidRPr="00CE4D3B">
        <w:rPr>
          <w:rFonts w:ascii="Garamond" w:hAnsi="Garamond"/>
          <w:bCs/>
          <w:sz w:val="24"/>
          <w:szCs w:val="24"/>
        </w:rPr>
        <w:t xml:space="preserve"> pika 24</w:t>
      </w:r>
      <w:r w:rsidR="00E40417">
        <w:rPr>
          <w:rFonts w:ascii="Garamond" w:hAnsi="Garamond"/>
          <w:bCs/>
          <w:sz w:val="24"/>
          <w:szCs w:val="24"/>
        </w:rPr>
        <w:t>,</w:t>
      </w:r>
      <w:r w:rsidRPr="00CE4D3B">
        <w:rPr>
          <w:rFonts w:ascii="Garamond" w:hAnsi="Garamond"/>
          <w:bCs/>
          <w:sz w:val="24"/>
          <w:szCs w:val="24"/>
        </w:rPr>
        <w:t xml:space="preserve"> të </w:t>
      </w:r>
      <w:r w:rsidR="00E40417">
        <w:rPr>
          <w:rFonts w:ascii="Garamond" w:hAnsi="Garamond"/>
          <w:bCs/>
          <w:sz w:val="24"/>
          <w:szCs w:val="24"/>
        </w:rPr>
        <w:t>l</w:t>
      </w:r>
      <w:r w:rsidRPr="00CE4D3B">
        <w:rPr>
          <w:rFonts w:ascii="Garamond" w:hAnsi="Garamond"/>
          <w:bCs/>
          <w:sz w:val="24"/>
          <w:szCs w:val="24"/>
        </w:rPr>
        <w:t>igjit nr. 102/2015</w:t>
      </w:r>
      <w:r w:rsidR="00E40417">
        <w:rPr>
          <w:rFonts w:ascii="Garamond" w:hAnsi="Garamond"/>
          <w:bCs/>
          <w:sz w:val="24"/>
          <w:szCs w:val="24"/>
        </w:rPr>
        <w:t>,</w:t>
      </w:r>
      <w:r w:rsidRPr="00CE4D3B">
        <w:rPr>
          <w:rFonts w:ascii="Garamond" w:hAnsi="Garamond"/>
          <w:bCs/>
          <w:sz w:val="24"/>
          <w:szCs w:val="24"/>
        </w:rPr>
        <w:t xml:space="preserve"> “Për </w:t>
      </w:r>
      <w:r w:rsidR="00E40417" w:rsidRPr="00CE4D3B">
        <w:rPr>
          <w:rFonts w:ascii="Garamond" w:hAnsi="Garamond"/>
          <w:bCs/>
          <w:sz w:val="24"/>
          <w:szCs w:val="24"/>
        </w:rPr>
        <w:t>sektorin e gazit natyror”.</w:t>
      </w:r>
    </w:p>
    <w:p w14:paraId="0DC45E3D" w14:textId="640D7817"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lastRenderedPageBreak/>
        <w:t xml:space="preserve">10. I </w:t>
      </w:r>
      <w:r w:rsidR="00E40417" w:rsidRPr="00CE4D3B">
        <w:rPr>
          <w:rFonts w:ascii="Garamond" w:hAnsi="Garamond"/>
          <w:bCs/>
          <w:sz w:val="24"/>
          <w:szCs w:val="24"/>
        </w:rPr>
        <w:t xml:space="preserve">licencuari </w:t>
      </w:r>
      <w:r w:rsidRPr="00CE4D3B">
        <w:rPr>
          <w:rFonts w:ascii="Garamond" w:hAnsi="Garamond"/>
          <w:bCs/>
          <w:sz w:val="24"/>
          <w:szCs w:val="24"/>
        </w:rPr>
        <w:t xml:space="preserve">në aktivitetin e operimit në impiantet e </w:t>
      </w:r>
      <w:proofErr w:type="spellStart"/>
      <w:r w:rsidRPr="00CE4D3B">
        <w:rPr>
          <w:rFonts w:ascii="Garamond" w:hAnsi="Garamond"/>
          <w:bCs/>
          <w:sz w:val="24"/>
          <w:szCs w:val="24"/>
        </w:rPr>
        <w:t>GNL</w:t>
      </w:r>
      <w:proofErr w:type="spellEnd"/>
      <w:r w:rsidRPr="00CE4D3B">
        <w:rPr>
          <w:rFonts w:ascii="Garamond" w:hAnsi="Garamond"/>
          <w:bCs/>
          <w:sz w:val="24"/>
          <w:szCs w:val="24"/>
        </w:rPr>
        <w:t xml:space="preserve">-së me përmasa të vogla, për shërbimet e ofruara, është i detyruar të japë informacionin e përcaktuar me këtë ligj dhe aktet e tjera ligjore të zbatueshme, në një mënyrë lehtësisht të </w:t>
      </w:r>
      <w:proofErr w:type="spellStart"/>
      <w:r w:rsidRPr="00CE4D3B">
        <w:rPr>
          <w:rFonts w:ascii="Garamond" w:hAnsi="Garamond"/>
          <w:bCs/>
          <w:sz w:val="24"/>
          <w:szCs w:val="24"/>
        </w:rPr>
        <w:t>aksesueshme</w:t>
      </w:r>
      <w:proofErr w:type="spellEnd"/>
      <w:r w:rsidRPr="00CE4D3B">
        <w:rPr>
          <w:rFonts w:ascii="Garamond" w:hAnsi="Garamond"/>
          <w:bCs/>
          <w:sz w:val="24"/>
          <w:szCs w:val="24"/>
        </w:rPr>
        <w:t xml:space="preserve"> nga palët. I </w:t>
      </w:r>
      <w:r w:rsidR="00E40417" w:rsidRPr="00CE4D3B">
        <w:rPr>
          <w:rFonts w:ascii="Garamond" w:hAnsi="Garamond"/>
          <w:bCs/>
          <w:sz w:val="24"/>
          <w:szCs w:val="24"/>
        </w:rPr>
        <w:t xml:space="preserve">licencuari </w:t>
      </w:r>
      <w:r w:rsidRPr="00CE4D3B">
        <w:rPr>
          <w:rFonts w:ascii="Garamond" w:hAnsi="Garamond"/>
          <w:bCs/>
          <w:sz w:val="24"/>
          <w:szCs w:val="24"/>
        </w:rPr>
        <w:t>duhet të publikojë:</w:t>
      </w:r>
    </w:p>
    <w:p w14:paraId="4160135E" w14:textId="681E6EFB"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a) informacionin e detajuar, në lidhje me shërbimet që ofron, kushtet përkatëse të aplikueshme dhe in</w:t>
      </w:r>
      <w:r w:rsidR="00E40417">
        <w:rPr>
          <w:rFonts w:ascii="Garamond" w:hAnsi="Garamond"/>
          <w:bCs/>
          <w:sz w:val="24"/>
          <w:szCs w:val="24"/>
        </w:rPr>
        <w:t>formacionin teknik të nevojshëm;</w:t>
      </w:r>
    </w:p>
    <w:p w14:paraId="1DD3C262" w14:textId="51D4C0C2"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b) informacionin për kapacitetet e kontraktuara dhe të </w:t>
      </w:r>
      <w:proofErr w:type="spellStart"/>
      <w:r w:rsidRPr="00CE4D3B">
        <w:rPr>
          <w:rFonts w:ascii="Garamond" w:hAnsi="Garamond"/>
          <w:bCs/>
          <w:sz w:val="24"/>
          <w:szCs w:val="24"/>
        </w:rPr>
        <w:t>disponueshme</w:t>
      </w:r>
      <w:proofErr w:type="spellEnd"/>
      <w:r w:rsidRPr="00CE4D3B">
        <w:rPr>
          <w:rFonts w:ascii="Garamond" w:hAnsi="Garamond"/>
          <w:bCs/>
          <w:sz w:val="24"/>
          <w:szCs w:val="24"/>
        </w:rPr>
        <w:t xml:space="preserve">, informacion që ofrohet në formë numerike, lehtësisht të </w:t>
      </w:r>
      <w:proofErr w:type="spellStart"/>
      <w:r w:rsidRPr="00CE4D3B">
        <w:rPr>
          <w:rFonts w:ascii="Garamond" w:hAnsi="Garamond"/>
          <w:bCs/>
          <w:sz w:val="24"/>
          <w:szCs w:val="24"/>
        </w:rPr>
        <w:t>aksesu</w:t>
      </w:r>
      <w:r w:rsidR="00E40417">
        <w:rPr>
          <w:rFonts w:ascii="Garamond" w:hAnsi="Garamond"/>
          <w:bCs/>
          <w:sz w:val="24"/>
          <w:szCs w:val="24"/>
        </w:rPr>
        <w:t>eshëm</w:t>
      </w:r>
      <w:proofErr w:type="spellEnd"/>
      <w:r w:rsidR="00E40417">
        <w:rPr>
          <w:rFonts w:ascii="Garamond" w:hAnsi="Garamond"/>
          <w:bCs/>
          <w:sz w:val="24"/>
          <w:szCs w:val="24"/>
        </w:rPr>
        <w:t xml:space="preserve"> nga palët;</w:t>
      </w:r>
    </w:p>
    <w:p w14:paraId="5FD4FD25" w14:textId="49BB2776"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c) të dhënat mb</w:t>
      </w:r>
      <w:r w:rsidR="00E40417">
        <w:rPr>
          <w:rFonts w:ascii="Garamond" w:hAnsi="Garamond"/>
          <w:bCs/>
          <w:sz w:val="24"/>
          <w:szCs w:val="24"/>
        </w:rPr>
        <w:t>i sasinë e gazit në çdo impiant</w:t>
      </w:r>
      <w:r w:rsidRPr="00CE4D3B">
        <w:rPr>
          <w:rFonts w:ascii="Garamond" w:hAnsi="Garamond"/>
          <w:bCs/>
          <w:sz w:val="24"/>
          <w:szCs w:val="24"/>
        </w:rPr>
        <w:t xml:space="preserve"> ose grup impiantesh, rrjedhave hyrëse e dalëse</w:t>
      </w:r>
      <w:r w:rsidR="00E40417">
        <w:rPr>
          <w:rFonts w:ascii="Garamond" w:hAnsi="Garamond"/>
          <w:bCs/>
          <w:sz w:val="24"/>
          <w:szCs w:val="24"/>
        </w:rPr>
        <w:t>,</w:t>
      </w:r>
      <w:r w:rsidRPr="00CE4D3B">
        <w:rPr>
          <w:rFonts w:ascii="Garamond" w:hAnsi="Garamond"/>
          <w:bCs/>
          <w:sz w:val="24"/>
          <w:szCs w:val="24"/>
        </w:rPr>
        <w:t xml:space="preserve"> si dhe kapaciteteve në dispozicion në impiant, duke përfshirë edhe impiantet ku është përjashtuar </w:t>
      </w:r>
      <w:proofErr w:type="spellStart"/>
      <w:r w:rsidRPr="00CE4D3B">
        <w:rPr>
          <w:rFonts w:ascii="Garamond" w:hAnsi="Garamond"/>
          <w:bCs/>
          <w:sz w:val="24"/>
          <w:szCs w:val="24"/>
        </w:rPr>
        <w:t>aksesi</w:t>
      </w:r>
      <w:proofErr w:type="spellEnd"/>
      <w:r w:rsidRPr="00CE4D3B">
        <w:rPr>
          <w:rFonts w:ascii="Garamond" w:hAnsi="Garamond"/>
          <w:bCs/>
          <w:sz w:val="24"/>
          <w:szCs w:val="24"/>
        </w:rPr>
        <w:t xml:space="preserve"> i palës së tretë, në qoftë se ky detyrim korrespondon me mënyrën me të cilën është ofruar </w:t>
      </w:r>
      <w:proofErr w:type="spellStart"/>
      <w:r w:rsidRPr="00CE4D3B">
        <w:rPr>
          <w:rFonts w:ascii="Garamond" w:hAnsi="Garamond"/>
          <w:bCs/>
          <w:sz w:val="24"/>
          <w:szCs w:val="24"/>
        </w:rPr>
        <w:t>aksesi</w:t>
      </w:r>
      <w:proofErr w:type="spellEnd"/>
      <w:r w:rsidRPr="00CE4D3B">
        <w:rPr>
          <w:rFonts w:ascii="Garamond" w:hAnsi="Garamond"/>
          <w:bCs/>
          <w:sz w:val="24"/>
          <w:szCs w:val="24"/>
        </w:rPr>
        <w:t xml:space="preserve"> për përdoruesit e sistemit. Ky informacion i komunikohet OST-së kombëtare, licencuar nga ERE, e cila e bën publik</w:t>
      </w:r>
      <w:r w:rsidR="00E40417">
        <w:rPr>
          <w:rFonts w:ascii="Garamond" w:hAnsi="Garamond"/>
          <w:bCs/>
          <w:sz w:val="24"/>
          <w:szCs w:val="24"/>
        </w:rPr>
        <w:t>e</w:t>
      </w:r>
      <w:r w:rsidRPr="00CE4D3B">
        <w:rPr>
          <w:rFonts w:ascii="Garamond" w:hAnsi="Garamond"/>
          <w:bCs/>
          <w:sz w:val="24"/>
          <w:szCs w:val="24"/>
        </w:rPr>
        <w:t>, në mënyrë të përmbledhur, për sistemin apo nënsistemin. Informacioni përditësohet,</w:t>
      </w:r>
      <w:r w:rsidR="00E40417">
        <w:rPr>
          <w:rFonts w:ascii="Garamond" w:hAnsi="Garamond"/>
          <w:bCs/>
          <w:sz w:val="24"/>
          <w:szCs w:val="24"/>
        </w:rPr>
        <w:t xml:space="preserve"> të paktën, çdo ditë;</w:t>
      </w:r>
    </w:p>
    <w:p w14:paraId="09006297" w14:textId="77777777"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d) në mënyrë që të lehtësojë përdorimin efikas të infrastrukturës dhe të sigurojë tarifa transparente, objektive dhe </w:t>
      </w:r>
      <w:proofErr w:type="spellStart"/>
      <w:r w:rsidRPr="00CE4D3B">
        <w:rPr>
          <w:rFonts w:ascii="Garamond" w:hAnsi="Garamond"/>
          <w:bCs/>
          <w:sz w:val="24"/>
          <w:szCs w:val="24"/>
        </w:rPr>
        <w:t>jodiskriminuese</w:t>
      </w:r>
      <w:proofErr w:type="spellEnd"/>
      <w:r w:rsidRPr="00CE4D3B">
        <w:rPr>
          <w:rFonts w:ascii="Garamond" w:hAnsi="Garamond"/>
          <w:bCs/>
          <w:sz w:val="24"/>
          <w:szCs w:val="24"/>
        </w:rPr>
        <w:t xml:space="preserve">, bën publik informacion të detajuar për metodologjinë dhe strukturën për përllogaritjen e tarifave të infrastrukturës, nën </w:t>
      </w:r>
      <w:proofErr w:type="spellStart"/>
      <w:r w:rsidRPr="00CE4D3B">
        <w:rPr>
          <w:rFonts w:ascii="Garamond" w:hAnsi="Garamond"/>
          <w:bCs/>
          <w:sz w:val="24"/>
          <w:szCs w:val="24"/>
        </w:rPr>
        <w:t>aksesin</w:t>
      </w:r>
      <w:proofErr w:type="spellEnd"/>
      <w:r w:rsidRPr="00CE4D3B">
        <w:rPr>
          <w:rFonts w:ascii="Garamond" w:hAnsi="Garamond"/>
          <w:bCs/>
          <w:sz w:val="24"/>
          <w:szCs w:val="24"/>
        </w:rPr>
        <w:t xml:space="preserve"> e rregulluar të palëve të treta.</w:t>
      </w:r>
    </w:p>
    <w:p w14:paraId="6ED2EEC7" w14:textId="77777777" w:rsidR="002515EF" w:rsidRPr="00CE4D3B" w:rsidRDefault="002515EF" w:rsidP="002515EF">
      <w:pPr>
        <w:ind w:firstLine="284"/>
        <w:jc w:val="both"/>
        <w:rPr>
          <w:rFonts w:ascii="Garamond" w:hAnsi="Garamond"/>
          <w:b/>
          <w:bCs/>
          <w:sz w:val="24"/>
          <w:szCs w:val="24"/>
        </w:rPr>
      </w:pPr>
    </w:p>
    <w:p w14:paraId="2D1F43C7" w14:textId="77777777" w:rsidR="002515EF" w:rsidRPr="00E40417" w:rsidRDefault="002515EF" w:rsidP="002515EF">
      <w:pPr>
        <w:ind w:firstLine="284"/>
        <w:jc w:val="center"/>
        <w:rPr>
          <w:rFonts w:ascii="Garamond" w:hAnsi="Garamond"/>
          <w:bCs/>
          <w:sz w:val="24"/>
          <w:szCs w:val="24"/>
        </w:rPr>
      </w:pPr>
      <w:r w:rsidRPr="00E40417">
        <w:rPr>
          <w:rFonts w:ascii="Garamond" w:hAnsi="Garamond"/>
          <w:bCs/>
          <w:sz w:val="24"/>
          <w:szCs w:val="24"/>
        </w:rPr>
        <w:t>Neni 5</w:t>
      </w:r>
    </w:p>
    <w:p w14:paraId="2377E9F5" w14:textId="26121997" w:rsidR="002515EF" w:rsidRPr="00CE4D3B" w:rsidRDefault="002515EF" w:rsidP="002515EF">
      <w:pPr>
        <w:ind w:firstLine="284"/>
        <w:jc w:val="center"/>
        <w:rPr>
          <w:rFonts w:ascii="Garamond" w:hAnsi="Garamond"/>
          <w:b/>
          <w:bCs/>
          <w:sz w:val="24"/>
          <w:szCs w:val="24"/>
        </w:rPr>
      </w:pPr>
      <w:r w:rsidRPr="00CE4D3B">
        <w:rPr>
          <w:rFonts w:ascii="Garamond" w:hAnsi="Garamond"/>
          <w:b/>
          <w:bCs/>
          <w:sz w:val="24"/>
          <w:szCs w:val="24"/>
        </w:rPr>
        <w:t xml:space="preserve">Përdorimi i </w:t>
      </w:r>
      <w:r w:rsidR="00E40417">
        <w:rPr>
          <w:rFonts w:ascii="Garamond" w:hAnsi="Garamond"/>
          <w:b/>
          <w:bCs/>
          <w:sz w:val="24"/>
          <w:szCs w:val="24"/>
        </w:rPr>
        <w:t>i</w:t>
      </w:r>
      <w:r w:rsidRPr="00CE4D3B">
        <w:rPr>
          <w:rFonts w:ascii="Garamond" w:hAnsi="Garamond"/>
          <w:b/>
          <w:bCs/>
          <w:sz w:val="24"/>
          <w:szCs w:val="24"/>
        </w:rPr>
        <w:t>nformacionit</w:t>
      </w:r>
    </w:p>
    <w:p w14:paraId="4A572C7A" w14:textId="77777777" w:rsidR="002515EF" w:rsidRPr="00CE4D3B" w:rsidRDefault="002515EF" w:rsidP="002515EF">
      <w:pPr>
        <w:ind w:firstLine="284"/>
        <w:jc w:val="both"/>
        <w:rPr>
          <w:rFonts w:ascii="Garamond" w:hAnsi="Garamond"/>
          <w:b/>
          <w:sz w:val="24"/>
          <w:szCs w:val="24"/>
        </w:rPr>
      </w:pPr>
    </w:p>
    <w:p w14:paraId="0D52214F" w14:textId="0A3291D2"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1. I </w:t>
      </w:r>
      <w:r w:rsidR="00E40417">
        <w:rPr>
          <w:rFonts w:ascii="Garamond" w:hAnsi="Garamond"/>
          <w:sz w:val="24"/>
          <w:szCs w:val="24"/>
        </w:rPr>
        <w:t>l</w:t>
      </w:r>
      <w:r w:rsidRPr="00CE4D3B">
        <w:rPr>
          <w:rFonts w:ascii="Garamond" w:hAnsi="Garamond"/>
          <w:sz w:val="24"/>
          <w:szCs w:val="24"/>
        </w:rPr>
        <w:t xml:space="preserve">icencuari do të sigurojë që çdo informacion i marrë si rezultat i </w:t>
      </w:r>
      <w:r w:rsidR="00E40417">
        <w:rPr>
          <w:rFonts w:ascii="Garamond" w:hAnsi="Garamond"/>
          <w:sz w:val="24"/>
          <w:szCs w:val="24"/>
        </w:rPr>
        <w:t>a</w:t>
      </w:r>
      <w:r w:rsidRPr="00CE4D3B">
        <w:rPr>
          <w:rFonts w:ascii="Garamond" w:hAnsi="Garamond"/>
          <w:sz w:val="24"/>
          <w:szCs w:val="24"/>
        </w:rPr>
        <w:t xml:space="preserve">ktivitetit të tij të </w:t>
      </w:r>
      <w:r w:rsidR="00E40417">
        <w:rPr>
          <w:rFonts w:ascii="Garamond" w:hAnsi="Garamond"/>
          <w:sz w:val="24"/>
          <w:szCs w:val="24"/>
        </w:rPr>
        <w:t>l</w:t>
      </w:r>
      <w:r w:rsidRPr="00CE4D3B">
        <w:rPr>
          <w:rFonts w:ascii="Garamond" w:hAnsi="Garamond"/>
          <w:sz w:val="24"/>
          <w:szCs w:val="24"/>
        </w:rPr>
        <w:t>icencuar nuk do t’i jepet askujt, me përjashtim të rasteve kur:</w:t>
      </w:r>
    </w:p>
    <w:p w14:paraId="22D49723" w14:textId="711A10D0"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a) </w:t>
      </w:r>
      <w:r w:rsidR="00E40417" w:rsidRPr="00CE4D3B">
        <w:rPr>
          <w:rFonts w:ascii="Garamond" w:hAnsi="Garamond"/>
          <w:sz w:val="24"/>
          <w:szCs w:val="24"/>
        </w:rPr>
        <w:t xml:space="preserve">jepet </w:t>
      </w:r>
      <w:r w:rsidRPr="00CE4D3B">
        <w:rPr>
          <w:rFonts w:ascii="Garamond" w:hAnsi="Garamond"/>
          <w:sz w:val="24"/>
          <w:szCs w:val="24"/>
        </w:rPr>
        <w:t xml:space="preserve">pëlqim paraprak me shkrim i </w:t>
      </w:r>
      <w:r w:rsidR="00E40417" w:rsidRPr="00CE4D3B">
        <w:rPr>
          <w:rFonts w:ascii="Garamond" w:hAnsi="Garamond"/>
          <w:sz w:val="24"/>
          <w:szCs w:val="24"/>
        </w:rPr>
        <w:t xml:space="preserve">personit </w:t>
      </w:r>
      <w:r w:rsidRPr="00CE4D3B">
        <w:rPr>
          <w:rFonts w:ascii="Garamond" w:hAnsi="Garamond"/>
          <w:sz w:val="24"/>
          <w:szCs w:val="24"/>
        </w:rPr>
        <w:t>me të cilin lidhet informacioni;</w:t>
      </w:r>
      <w:r w:rsidR="00A0211C">
        <w:rPr>
          <w:rFonts w:ascii="Garamond" w:hAnsi="Garamond"/>
          <w:sz w:val="24"/>
          <w:szCs w:val="24"/>
        </w:rPr>
        <w:t xml:space="preserve"> </w:t>
      </w:r>
    </w:p>
    <w:p w14:paraId="50B6DF79" w14:textId="02A7EDEC"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b) </w:t>
      </w:r>
      <w:r w:rsidR="00E40417" w:rsidRPr="00CE4D3B">
        <w:rPr>
          <w:rFonts w:ascii="Garamond" w:hAnsi="Garamond"/>
          <w:sz w:val="24"/>
          <w:szCs w:val="24"/>
        </w:rPr>
        <w:t xml:space="preserve">informacioni </w:t>
      </w:r>
      <w:r w:rsidRPr="00CE4D3B">
        <w:rPr>
          <w:rFonts w:ascii="Garamond" w:hAnsi="Garamond"/>
          <w:sz w:val="24"/>
          <w:szCs w:val="24"/>
        </w:rPr>
        <w:t>është bërë publik;</w:t>
      </w:r>
      <w:r w:rsidR="00A0211C">
        <w:rPr>
          <w:rFonts w:ascii="Garamond" w:hAnsi="Garamond"/>
          <w:sz w:val="24"/>
          <w:szCs w:val="24"/>
        </w:rPr>
        <w:t xml:space="preserve"> </w:t>
      </w:r>
    </w:p>
    <w:p w14:paraId="12A802EC" w14:textId="3084565F"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c) </w:t>
      </w:r>
      <w:r w:rsidR="00E40417" w:rsidRPr="00CE4D3B">
        <w:rPr>
          <w:rFonts w:ascii="Garamond" w:hAnsi="Garamond"/>
          <w:sz w:val="24"/>
          <w:szCs w:val="24"/>
        </w:rPr>
        <w:t xml:space="preserve">kur të licencuarit </w:t>
      </w:r>
      <w:r w:rsidRPr="00CE4D3B">
        <w:rPr>
          <w:rFonts w:ascii="Garamond" w:hAnsi="Garamond"/>
          <w:sz w:val="24"/>
          <w:szCs w:val="24"/>
        </w:rPr>
        <w:t xml:space="preserve">i kërkohet ose lejohet të përhapë informacionin për të përmbushur </w:t>
      </w:r>
      <w:r w:rsidR="00E40417" w:rsidRPr="00CE4D3B">
        <w:rPr>
          <w:rFonts w:ascii="Garamond" w:hAnsi="Garamond"/>
          <w:sz w:val="24"/>
          <w:szCs w:val="24"/>
        </w:rPr>
        <w:t xml:space="preserve">kushtet </w:t>
      </w:r>
      <w:r w:rsidRPr="00CE4D3B">
        <w:rPr>
          <w:rFonts w:ascii="Garamond" w:hAnsi="Garamond"/>
          <w:sz w:val="24"/>
          <w:szCs w:val="24"/>
        </w:rPr>
        <w:t xml:space="preserve">e kësaj </w:t>
      </w:r>
      <w:r w:rsidR="00E40417" w:rsidRPr="00CE4D3B">
        <w:rPr>
          <w:rFonts w:ascii="Garamond" w:hAnsi="Garamond"/>
          <w:sz w:val="24"/>
          <w:szCs w:val="24"/>
        </w:rPr>
        <w:t xml:space="preserve">licence </w:t>
      </w:r>
      <w:r w:rsidR="00E40417">
        <w:rPr>
          <w:rFonts w:ascii="Garamond" w:hAnsi="Garamond"/>
          <w:sz w:val="24"/>
          <w:szCs w:val="24"/>
        </w:rPr>
        <w:t>sipas një urdhr</w:t>
      </w:r>
      <w:r w:rsidRPr="00CE4D3B">
        <w:rPr>
          <w:rFonts w:ascii="Garamond" w:hAnsi="Garamond"/>
          <w:sz w:val="24"/>
          <w:szCs w:val="24"/>
        </w:rPr>
        <w:t xml:space="preserve">i të ERE-s, ose çdo dispozite ligjore të aplikueshme; </w:t>
      </w:r>
    </w:p>
    <w:p w14:paraId="5284C2AB" w14:textId="67B9393F"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d) </w:t>
      </w:r>
      <w:r w:rsidR="00E40417" w:rsidRPr="00CE4D3B">
        <w:rPr>
          <w:rFonts w:ascii="Garamond" w:hAnsi="Garamond"/>
          <w:sz w:val="24"/>
          <w:szCs w:val="24"/>
        </w:rPr>
        <w:t xml:space="preserve">informacioni </w:t>
      </w:r>
      <w:r w:rsidRPr="00CE4D3B">
        <w:rPr>
          <w:rFonts w:ascii="Garamond" w:hAnsi="Garamond"/>
          <w:sz w:val="24"/>
          <w:szCs w:val="24"/>
        </w:rPr>
        <w:t xml:space="preserve">duhet përhapur në funksion të kryerjes se aktivitetit të </w:t>
      </w:r>
      <w:r w:rsidR="00E40417" w:rsidRPr="00CE4D3B">
        <w:rPr>
          <w:rFonts w:ascii="Garamond" w:hAnsi="Garamond"/>
          <w:sz w:val="24"/>
          <w:szCs w:val="24"/>
        </w:rPr>
        <w:t>licencuar</w:t>
      </w:r>
      <w:r w:rsidRPr="00CE4D3B">
        <w:rPr>
          <w:rFonts w:ascii="Garamond" w:hAnsi="Garamond"/>
          <w:sz w:val="24"/>
          <w:szCs w:val="24"/>
        </w:rPr>
        <w:t>.</w:t>
      </w:r>
    </w:p>
    <w:p w14:paraId="4A2CF708" w14:textId="352183EA"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2. I </w:t>
      </w:r>
      <w:r w:rsidR="00E40417" w:rsidRPr="00CE4D3B">
        <w:rPr>
          <w:rFonts w:ascii="Garamond" w:hAnsi="Garamond"/>
          <w:sz w:val="24"/>
          <w:szCs w:val="24"/>
        </w:rPr>
        <w:t xml:space="preserve">licencuari </w:t>
      </w:r>
      <w:r w:rsidRPr="00CE4D3B">
        <w:rPr>
          <w:rFonts w:ascii="Garamond" w:hAnsi="Garamond"/>
          <w:sz w:val="24"/>
          <w:szCs w:val="24"/>
        </w:rPr>
        <w:t xml:space="preserve">do të sigurojë që çdo </w:t>
      </w:r>
      <w:r w:rsidR="00E40417" w:rsidRPr="00CE4D3B">
        <w:rPr>
          <w:rFonts w:ascii="Garamond" w:hAnsi="Garamond"/>
          <w:sz w:val="24"/>
          <w:szCs w:val="24"/>
        </w:rPr>
        <w:t xml:space="preserve">biznes shoqërues </w:t>
      </w:r>
      <w:r w:rsidRPr="00CE4D3B">
        <w:rPr>
          <w:rFonts w:ascii="Garamond" w:hAnsi="Garamond"/>
          <w:sz w:val="24"/>
          <w:szCs w:val="24"/>
        </w:rPr>
        <w:t xml:space="preserve">nuk do të përdorë asnjë informacion të </w:t>
      </w:r>
      <w:proofErr w:type="spellStart"/>
      <w:r w:rsidRPr="00CE4D3B">
        <w:rPr>
          <w:rFonts w:ascii="Garamond" w:hAnsi="Garamond"/>
          <w:sz w:val="24"/>
          <w:szCs w:val="24"/>
        </w:rPr>
        <w:t>të</w:t>
      </w:r>
      <w:proofErr w:type="spellEnd"/>
      <w:r w:rsidRPr="00CE4D3B">
        <w:rPr>
          <w:rFonts w:ascii="Garamond" w:hAnsi="Garamond"/>
          <w:sz w:val="24"/>
          <w:szCs w:val="24"/>
        </w:rPr>
        <w:t xml:space="preserve"> </w:t>
      </w:r>
      <w:r w:rsidR="00E40417" w:rsidRPr="00CE4D3B">
        <w:rPr>
          <w:rFonts w:ascii="Garamond" w:hAnsi="Garamond"/>
          <w:sz w:val="24"/>
          <w:szCs w:val="24"/>
        </w:rPr>
        <w:t xml:space="preserve">licencuarit </w:t>
      </w:r>
      <w:r w:rsidRPr="00CE4D3B">
        <w:rPr>
          <w:rFonts w:ascii="Garamond" w:hAnsi="Garamond"/>
          <w:sz w:val="24"/>
          <w:szCs w:val="24"/>
        </w:rPr>
        <w:t xml:space="preserve">për të fituar një avantazh konkurrues të pajustifikuar dhe do të sigurojë që nuk do të përhapë asnjë informacion tek ndonjë </w:t>
      </w:r>
      <w:r w:rsidR="00E40417" w:rsidRPr="00CE4D3B">
        <w:rPr>
          <w:rFonts w:ascii="Garamond" w:hAnsi="Garamond"/>
          <w:sz w:val="24"/>
          <w:szCs w:val="24"/>
        </w:rPr>
        <w:t xml:space="preserve">person </w:t>
      </w:r>
      <w:r w:rsidRPr="00CE4D3B">
        <w:rPr>
          <w:rFonts w:ascii="Garamond" w:hAnsi="Garamond"/>
          <w:sz w:val="24"/>
          <w:szCs w:val="24"/>
        </w:rPr>
        <w:t xml:space="preserve">tjetër (përfshirë </w:t>
      </w:r>
      <w:r w:rsidR="00E40417" w:rsidRPr="00CE4D3B">
        <w:rPr>
          <w:rFonts w:ascii="Garamond" w:hAnsi="Garamond"/>
          <w:sz w:val="24"/>
          <w:szCs w:val="24"/>
        </w:rPr>
        <w:t>biznese të tjerë shoqërues</w:t>
      </w:r>
      <w:r w:rsidR="00E40417">
        <w:rPr>
          <w:rFonts w:ascii="Garamond" w:hAnsi="Garamond"/>
          <w:sz w:val="24"/>
          <w:szCs w:val="24"/>
        </w:rPr>
        <w:t>e</w:t>
      </w:r>
      <w:r w:rsidRPr="00CE4D3B">
        <w:rPr>
          <w:rFonts w:ascii="Garamond" w:hAnsi="Garamond"/>
          <w:sz w:val="24"/>
          <w:szCs w:val="24"/>
        </w:rPr>
        <w:t xml:space="preserve">) që mund ta mundësojnë këtë </w:t>
      </w:r>
      <w:r w:rsidR="00E40417" w:rsidRPr="00CE4D3B">
        <w:rPr>
          <w:rFonts w:ascii="Garamond" w:hAnsi="Garamond"/>
          <w:sz w:val="24"/>
          <w:szCs w:val="24"/>
        </w:rPr>
        <w:t xml:space="preserve">person </w:t>
      </w:r>
      <w:r w:rsidRPr="00CE4D3B">
        <w:rPr>
          <w:rFonts w:ascii="Garamond" w:hAnsi="Garamond"/>
          <w:sz w:val="24"/>
          <w:szCs w:val="24"/>
        </w:rPr>
        <w:t>të fitojë çdo lloj përfitimi komercial të pajustifikuar.</w:t>
      </w:r>
    </w:p>
    <w:p w14:paraId="3A0DD0BD" w14:textId="51931D28"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3. Çdo </w:t>
      </w:r>
      <w:r w:rsidR="00E40417" w:rsidRPr="00CE4D3B">
        <w:rPr>
          <w:rFonts w:ascii="Garamond" w:hAnsi="Garamond"/>
          <w:sz w:val="24"/>
          <w:szCs w:val="24"/>
        </w:rPr>
        <w:t xml:space="preserve">informacion me avantazh tregtar </w:t>
      </w:r>
      <w:r w:rsidRPr="00CE4D3B">
        <w:rPr>
          <w:rFonts w:ascii="Garamond" w:hAnsi="Garamond"/>
          <w:sz w:val="24"/>
          <w:szCs w:val="24"/>
        </w:rPr>
        <w:t xml:space="preserve">në zotërim të </w:t>
      </w:r>
      <w:proofErr w:type="spellStart"/>
      <w:r w:rsidRPr="00CE4D3B">
        <w:rPr>
          <w:rFonts w:ascii="Garamond" w:hAnsi="Garamond"/>
          <w:sz w:val="24"/>
          <w:szCs w:val="24"/>
        </w:rPr>
        <w:t>të</w:t>
      </w:r>
      <w:proofErr w:type="spellEnd"/>
      <w:r w:rsidRPr="00CE4D3B">
        <w:rPr>
          <w:rFonts w:ascii="Garamond" w:hAnsi="Garamond"/>
          <w:sz w:val="24"/>
          <w:szCs w:val="24"/>
        </w:rPr>
        <w:t xml:space="preserve"> </w:t>
      </w:r>
      <w:r w:rsidR="00E40417" w:rsidRPr="00CE4D3B">
        <w:rPr>
          <w:rFonts w:ascii="Garamond" w:hAnsi="Garamond"/>
          <w:sz w:val="24"/>
          <w:szCs w:val="24"/>
        </w:rPr>
        <w:t xml:space="preserve">licencuarit </w:t>
      </w:r>
      <w:r w:rsidRPr="00CE4D3B">
        <w:rPr>
          <w:rFonts w:ascii="Garamond" w:hAnsi="Garamond"/>
          <w:sz w:val="24"/>
          <w:szCs w:val="24"/>
        </w:rPr>
        <w:t>duhet të shpërndahe</w:t>
      </w:r>
      <w:r w:rsidR="00E40417">
        <w:rPr>
          <w:rFonts w:ascii="Garamond" w:hAnsi="Garamond"/>
          <w:sz w:val="24"/>
          <w:szCs w:val="24"/>
        </w:rPr>
        <w:t xml:space="preserve">t në mënyrë transparente dhe </w:t>
      </w:r>
      <w:proofErr w:type="spellStart"/>
      <w:r w:rsidR="00E40417">
        <w:rPr>
          <w:rFonts w:ascii="Garamond" w:hAnsi="Garamond"/>
          <w:sz w:val="24"/>
          <w:szCs w:val="24"/>
        </w:rPr>
        <w:t>jo</w:t>
      </w:r>
      <w:r w:rsidRPr="00CE4D3B">
        <w:rPr>
          <w:rFonts w:ascii="Garamond" w:hAnsi="Garamond"/>
          <w:sz w:val="24"/>
          <w:szCs w:val="24"/>
        </w:rPr>
        <w:t>diskriminuese</w:t>
      </w:r>
      <w:proofErr w:type="spellEnd"/>
      <w:r w:rsidRPr="00CE4D3B">
        <w:rPr>
          <w:rFonts w:ascii="Garamond" w:hAnsi="Garamond"/>
          <w:sz w:val="24"/>
          <w:szCs w:val="24"/>
        </w:rPr>
        <w:t xml:space="preserve"> dhe duhet të </w:t>
      </w:r>
      <w:proofErr w:type="spellStart"/>
      <w:r w:rsidRPr="00CE4D3B">
        <w:rPr>
          <w:rFonts w:ascii="Garamond" w:hAnsi="Garamond"/>
          <w:sz w:val="24"/>
          <w:szCs w:val="24"/>
        </w:rPr>
        <w:t>aksesohet</w:t>
      </w:r>
      <w:proofErr w:type="spellEnd"/>
      <w:r w:rsidRPr="00CE4D3B">
        <w:rPr>
          <w:rFonts w:ascii="Garamond" w:hAnsi="Garamond"/>
          <w:sz w:val="24"/>
          <w:szCs w:val="24"/>
        </w:rPr>
        <w:t xml:space="preserve"> lehtësisht dhe në mënyrë të barabartë nga konsumatorët aktuale dhe të mundshëm dhe palët e tjera të interesuara. Shpërndarja e </w:t>
      </w:r>
      <w:r w:rsidR="00E40417" w:rsidRPr="00CE4D3B">
        <w:rPr>
          <w:rFonts w:ascii="Garamond" w:hAnsi="Garamond"/>
          <w:sz w:val="24"/>
          <w:szCs w:val="24"/>
        </w:rPr>
        <w:t xml:space="preserve">informacionit </w:t>
      </w:r>
      <w:r w:rsidRPr="00CE4D3B">
        <w:rPr>
          <w:rFonts w:ascii="Garamond" w:hAnsi="Garamond"/>
          <w:sz w:val="24"/>
          <w:szCs w:val="24"/>
        </w:rPr>
        <w:t xml:space="preserve">me </w:t>
      </w:r>
      <w:r w:rsidR="00E40417" w:rsidRPr="00CE4D3B">
        <w:rPr>
          <w:rFonts w:ascii="Garamond" w:hAnsi="Garamond"/>
          <w:sz w:val="24"/>
          <w:szCs w:val="24"/>
        </w:rPr>
        <w:t xml:space="preserve">avantazh tregtar </w:t>
      </w:r>
      <w:r w:rsidRPr="00CE4D3B">
        <w:rPr>
          <w:rFonts w:ascii="Garamond" w:hAnsi="Garamond"/>
          <w:sz w:val="24"/>
          <w:szCs w:val="24"/>
        </w:rPr>
        <w:t>duhet të përpunohet për të parandaluar trajtimet preferenciale të konsumatorëve individual, pjesëmarrësve të tjerë të tregut të gazit natyror ose palëve të tjera të interesuara, në lidhje me fushëveprimin, përmbajtjen dhe/ose formën e informacionit të shpërndarë dhe/ose kohën kur ai është shpërndarë.</w:t>
      </w:r>
    </w:p>
    <w:p w14:paraId="3F0DAC8A" w14:textId="6242379E"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4. I </w:t>
      </w:r>
      <w:r w:rsidR="00E40417" w:rsidRPr="00CE4D3B">
        <w:rPr>
          <w:rFonts w:ascii="Garamond" w:hAnsi="Garamond"/>
          <w:sz w:val="24"/>
          <w:szCs w:val="24"/>
        </w:rPr>
        <w:t xml:space="preserve">licencuari </w:t>
      </w:r>
      <w:r w:rsidRPr="00CE4D3B">
        <w:rPr>
          <w:rFonts w:ascii="Garamond" w:hAnsi="Garamond"/>
          <w:sz w:val="24"/>
          <w:szCs w:val="24"/>
        </w:rPr>
        <w:t xml:space="preserve">do të ndërmarrë çdo hap të nevojshëm për ta ruajtur </w:t>
      </w:r>
      <w:proofErr w:type="spellStart"/>
      <w:r w:rsidRPr="00CE4D3B">
        <w:rPr>
          <w:rFonts w:ascii="Garamond" w:hAnsi="Garamond"/>
          <w:sz w:val="24"/>
          <w:szCs w:val="24"/>
        </w:rPr>
        <w:t>konfidencial</w:t>
      </w:r>
      <w:proofErr w:type="spellEnd"/>
      <w:r w:rsidRPr="00CE4D3B">
        <w:rPr>
          <w:rFonts w:ascii="Garamond" w:hAnsi="Garamond"/>
          <w:sz w:val="24"/>
          <w:szCs w:val="24"/>
        </w:rPr>
        <w:t xml:space="preserve"> informacionin në posedim të tij dhe për t’i raportuar ERE-s</w:t>
      </w:r>
      <w:r w:rsidR="00E40417">
        <w:rPr>
          <w:rFonts w:ascii="Garamond" w:hAnsi="Garamond"/>
          <w:sz w:val="24"/>
          <w:szCs w:val="24"/>
        </w:rPr>
        <w:t>,</w:t>
      </w:r>
      <w:r w:rsidRPr="00CE4D3B">
        <w:rPr>
          <w:rFonts w:ascii="Garamond" w:hAnsi="Garamond"/>
          <w:sz w:val="24"/>
          <w:szCs w:val="24"/>
        </w:rPr>
        <w:t xml:space="preserve"> në përputhje me detyrimet </w:t>
      </w:r>
      <w:r w:rsidR="00E40417" w:rsidRPr="00CE4D3B">
        <w:rPr>
          <w:rFonts w:ascii="Garamond" w:hAnsi="Garamond"/>
          <w:sz w:val="24"/>
          <w:szCs w:val="24"/>
        </w:rPr>
        <w:t xml:space="preserve">ligjore </w:t>
      </w:r>
      <w:r w:rsidRPr="00CE4D3B">
        <w:rPr>
          <w:rFonts w:ascii="Garamond" w:hAnsi="Garamond"/>
          <w:sz w:val="24"/>
          <w:szCs w:val="24"/>
        </w:rPr>
        <w:t>sipas kërkesave të përcaktuara në ligjin nr. 102/2015</w:t>
      </w:r>
      <w:r w:rsidR="00E40417">
        <w:rPr>
          <w:rFonts w:ascii="Garamond" w:hAnsi="Garamond"/>
          <w:sz w:val="24"/>
          <w:szCs w:val="24"/>
        </w:rPr>
        <w:t>,</w:t>
      </w:r>
      <w:r w:rsidRPr="00CE4D3B">
        <w:rPr>
          <w:rFonts w:ascii="Garamond" w:hAnsi="Garamond"/>
          <w:sz w:val="24"/>
          <w:szCs w:val="24"/>
        </w:rPr>
        <w:t xml:space="preserve"> “Për </w:t>
      </w:r>
      <w:r w:rsidR="00E40417" w:rsidRPr="00CE4D3B">
        <w:rPr>
          <w:rFonts w:ascii="Garamond" w:hAnsi="Garamond"/>
          <w:sz w:val="24"/>
          <w:szCs w:val="24"/>
        </w:rPr>
        <w:t>sektorin e gazit natyror</w:t>
      </w:r>
      <w:r w:rsidRPr="00CE4D3B">
        <w:rPr>
          <w:rFonts w:ascii="Garamond" w:hAnsi="Garamond"/>
          <w:sz w:val="24"/>
          <w:szCs w:val="24"/>
        </w:rPr>
        <w:t xml:space="preserve">”, i ndryshuar, </w:t>
      </w:r>
      <w:r w:rsidR="00E40417" w:rsidRPr="00CE4D3B">
        <w:rPr>
          <w:rFonts w:ascii="Garamond" w:hAnsi="Garamond"/>
          <w:sz w:val="24"/>
          <w:szCs w:val="24"/>
        </w:rPr>
        <w:t xml:space="preserve">kushteve </w:t>
      </w:r>
      <w:r w:rsidRPr="00CE4D3B">
        <w:rPr>
          <w:rFonts w:ascii="Garamond" w:hAnsi="Garamond"/>
          <w:sz w:val="24"/>
          <w:szCs w:val="24"/>
        </w:rPr>
        <w:t xml:space="preserve">të </w:t>
      </w:r>
      <w:r w:rsidR="00E40417" w:rsidRPr="00CE4D3B">
        <w:rPr>
          <w:rFonts w:ascii="Garamond" w:hAnsi="Garamond"/>
          <w:sz w:val="24"/>
          <w:szCs w:val="24"/>
        </w:rPr>
        <w:t xml:space="preserve">përgjithshme për furnizimin me gaz natyror dhe </w:t>
      </w:r>
      <w:r w:rsidRPr="00CE4D3B">
        <w:rPr>
          <w:rFonts w:ascii="Garamond" w:hAnsi="Garamond"/>
          <w:sz w:val="24"/>
          <w:szCs w:val="24"/>
        </w:rPr>
        <w:t>kontratën e furnizimit me gaz natyror.</w:t>
      </w:r>
    </w:p>
    <w:p w14:paraId="0AA107B9" w14:textId="5549B749"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5. Informacioni i dërguar ERE-s nga i </w:t>
      </w:r>
      <w:r w:rsidR="00E40417" w:rsidRPr="00CE4D3B">
        <w:rPr>
          <w:rFonts w:ascii="Garamond" w:hAnsi="Garamond"/>
          <w:sz w:val="24"/>
          <w:szCs w:val="24"/>
        </w:rPr>
        <w:t xml:space="preserve">licencuari </w:t>
      </w:r>
      <w:r w:rsidRPr="00CE4D3B">
        <w:rPr>
          <w:rFonts w:ascii="Garamond" w:hAnsi="Garamond"/>
          <w:sz w:val="24"/>
          <w:szCs w:val="24"/>
        </w:rPr>
        <w:t xml:space="preserve">do të konsiderohet publik me përjashtim të rasteve kur me kërkesë specifike të </w:t>
      </w:r>
      <w:proofErr w:type="spellStart"/>
      <w:r w:rsidRPr="00CE4D3B">
        <w:rPr>
          <w:rFonts w:ascii="Garamond" w:hAnsi="Garamond"/>
          <w:sz w:val="24"/>
          <w:szCs w:val="24"/>
        </w:rPr>
        <w:t>të</w:t>
      </w:r>
      <w:proofErr w:type="spellEnd"/>
      <w:r w:rsidRPr="00CE4D3B">
        <w:rPr>
          <w:rFonts w:ascii="Garamond" w:hAnsi="Garamond"/>
          <w:sz w:val="24"/>
          <w:szCs w:val="24"/>
        </w:rPr>
        <w:t xml:space="preserve"> </w:t>
      </w:r>
      <w:r w:rsidR="00E40417" w:rsidRPr="00CE4D3B">
        <w:rPr>
          <w:rFonts w:ascii="Garamond" w:hAnsi="Garamond"/>
          <w:sz w:val="24"/>
          <w:szCs w:val="24"/>
        </w:rPr>
        <w:t>licencuarit</w:t>
      </w:r>
      <w:r w:rsidRPr="00CE4D3B">
        <w:rPr>
          <w:rFonts w:ascii="Garamond" w:hAnsi="Garamond"/>
          <w:sz w:val="24"/>
          <w:szCs w:val="24"/>
        </w:rPr>
        <w:t>, ERE me vendim përcakton që ky informacion është i natyrës pronësore dhe përhapja e tij nuk i shërben interesit publik.</w:t>
      </w:r>
    </w:p>
    <w:p w14:paraId="5EB1F2A9" w14:textId="1E2900FC"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6. ERE ruan </w:t>
      </w:r>
      <w:proofErr w:type="spellStart"/>
      <w:r w:rsidRPr="00CE4D3B">
        <w:rPr>
          <w:rFonts w:ascii="Garamond" w:hAnsi="Garamond"/>
          <w:sz w:val="24"/>
          <w:szCs w:val="24"/>
        </w:rPr>
        <w:t>konfidencialitetin</w:t>
      </w:r>
      <w:proofErr w:type="spellEnd"/>
      <w:r w:rsidRPr="00CE4D3B">
        <w:rPr>
          <w:rFonts w:ascii="Garamond" w:hAnsi="Garamond"/>
          <w:sz w:val="24"/>
          <w:szCs w:val="24"/>
        </w:rPr>
        <w:t xml:space="preserve"> e </w:t>
      </w:r>
      <w:r w:rsidR="00E40417" w:rsidRPr="00CE4D3B">
        <w:rPr>
          <w:rFonts w:ascii="Garamond" w:hAnsi="Garamond"/>
          <w:sz w:val="24"/>
          <w:szCs w:val="24"/>
        </w:rPr>
        <w:t xml:space="preserve">informacionit të ndjeshëm tregtar </w:t>
      </w:r>
      <w:r w:rsidRPr="00CE4D3B">
        <w:rPr>
          <w:rFonts w:ascii="Garamond" w:hAnsi="Garamond"/>
          <w:sz w:val="24"/>
          <w:szCs w:val="24"/>
        </w:rPr>
        <w:t xml:space="preserve">të marrë nga i </w:t>
      </w:r>
      <w:r w:rsidR="00E40417" w:rsidRPr="00CE4D3B">
        <w:rPr>
          <w:rFonts w:ascii="Garamond" w:hAnsi="Garamond"/>
          <w:sz w:val="24"/>
          <w:szCs w:val="24"/>
        </w:rPr>
        <w:t xml:space="preserve">licencuari </w:t>
      </w:r>
      <w:r w:rsidRPr="00CE4D3B">
        <w:rPr>
          <w:rFonts w:ascii="Garamond" w:hAnsi="Garamond"/>
          <w:sz w:val="24"/>
          <w:szCs w:val="24"/>
        </w:rPr>
        <w:t xml:space="preserve">sipas kushteve dhe afateve të përcaktuara tek </w:t>
      </w:r>
      <w:r w:rsidR="00E40417" w:rsidRPr="00CE4D3B">
        <w:rPr>
          <w:rFonts w:ascii="Garamond" w:hAnsi="Garamond"/>
          <w:sz w:val="24"/>
          <w:szCs w:val="24"/>
        </w:rPr>
        <w:t xml:space="preserve">rregulloret dhe rregullat </w:t>
      </w:r>
      <w:r w:rsidRPr="00CE4D3B">
        <w:rPr>
          <w:rFonts w:ascii="Garamond" w:hAnsi="Garamond"/>
          <w:sz w:val="24"/>
          <w:szCs w:val="24"/>
        </w:rPr>
        <w:t>që aplikohen sipas neneve 16</w:t>
      </w:r>
      <w:r w:rsidR="00E40417">
        <w:rPr>
          <w:rFonts w:ascii="Garamond" w:hAnsi="Garamond"/>
          <w:sz w:val="24"/>
          <w:szCs w:val="24"/>
        </w:rPr>
        <w:t>,</w:t>
      </w:r>
      <w:r w:rsidRPr="00CE4D3B">
        <w:rPr>
          <w:rFonts w:ascii="Garamond" w:hAnsi="Garamond"/>
          <w:sz w:val="24"/>
          <w:szCs w:val="24"/>
        </w:rPr>
        <w:t xml:space="preserve"> pika 15 dhe 20</w:t>
      </w:r>
      <w:r w:rsidR="00E40417">
        <w:rPr>
          <w:rFonts w:ascii="Garamond" w:hAnsi="Garamond"/>
          <w:sz w:val="24"/>
          <w:szCs w:val="24"/>
        </w:rPr>
        <w:t>,</w:t>
      </w:r>
      <w:r w:rsidRPr="00CE4D3B">
        <w:rPr>
          <w:rFonts w:ascii="Garamond" w:hAnsi="Garamond"/>
          <w:sz w:val="24"/>
          <w:szCs w:val="24"/>
        </w:rPr>
        <w:t xml:space="preserve"> të </w:t>
      </w:r>
      <w:r w:rsidR="00E40417">
        <w:rPr>
          <w:rFonts w:ascii="Garamond" w:hAnsi="Garamond"/>
          <w:sz w:val="24"/>
          <w:szCs w:val="24"/>
        </w:rPr>
        <w:t>l</w:t>
      </w:r>
      <w:r w:rsidRPr="00CE4D3B">
        <w:rPr>
          <w:rFonts w:ascii="Garamond" w:hAnsi="Garamond"/>
          <w:sz w:val="24"/>
          <w:szCs w:val="24"/>
        </w:rPr>
        <w:t>igjit nr. 102/2015</w:t>
      </w:r>
      <w:r w:rsidR="00E40417">
        <w:rPr>
          <w:rFonts w:ascii="Garamond" w:hAnsi="Garamond"/>
          <w:sz w:val="24"/>
          <w:szCs w:val="24"/>
        </w:rPr>
        <w:t>,</w:t>
      </w:r>
      <w:r w:rsidRPr="00CE4D3B">
        <w:rPr>
          <w:rFonts w:ascii="Garamond" w:hAnsi="Garamond"/>
          <w:sz w:val="24"/>
          <w:szCs w:val="24"/>
        </w:rPr>
        <w:t xml:space="preserve"> “Për </w:t>
      </w:r>
      <w:r w:rsidR="00E40417" w:rsidRPr="00CE4D3B">
        <w:rPr>
          <w:rFonts w:ascii="Garamond" w:hAnsi="Garamond"/>
          <w:sz w:val="24"/>
          <w:szCs w:val="24"/>
        </w:rPr>
        <w:t>sektorin e gazit natyror</w:t>
      </w:r>
      <w:r w:rsidRPr="00CE4D3B">
        <w:rPr>
          <w:rFonts w:ascii="Garamond" w:hAnsi="Garamond"/>
          <w:sz w:val="24"/>
          <w:szCs w:val="24"/>
        </w:rPr>
        <w:t>”, i ndryshuar.</w:t>
      </w:r>
    </w:p>
    <w:p w14:paraId="6BB72EE9" w14:textId="4E69C11D"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7. I </w:t>
      </w:r>
      <w:r w:rsidR="00E40417" w:rsidRPr="00CE4D3B">
        <w:rPr>
          <w:rFonts w:ascii="Garamond" w:hAnsi="Garamond"/>
          <w:sz w:val="24"/>
          <w:szCs w:val="24"/>
        </w:rPr>
        <w:t xml:space="preserve">licencuari </w:t>
      </w:r>
      <w:r w:rsidRPr="00CE4D3B">
        <w:rPr>
          <w:rFonts w:ascii="Garamond" w:hAnsi="Garamond"/>
          <w:sz w:val="24"/>
          <w:szCs w:val="24"/>
        </w:rPr>
        <w:t xml:space="preserve">nuk do të hyjë në marrëveshje të cilat i </w:t>
      </w:r>
      <w:r w:rsidR="00E40417" w:rsidRPr="00CE4D3B">
        <w:rPr>
          <w:rFonts w:ascii="Garamond" w:hAnsi="Garamond"/>
          <w:sz w:val="24"/>
          <w:szCs w:val="24"/>
        </w:rPr>
        <w:t xml:space="preserve">licencuari </w:t>
      </w:r>
      <w:r w:rsidR="00E40417">
        <w:rPr>
          <w:rFonts w:ascii="Garamond" w:hAnsi="Garamond"/>
          <w:sz w:val="24"/>
          <w:szCs w:val="24"/>
        </w:rPr>
        <w:t>e di ose duhet t</w:t>
      </w:r>
      <w:r w:rsidRPr="00CE4D3B">
        <w:rPr>
          <w:rFonts w:ascii="Garamond" w:hAnsi="Garamond"/>
          <w:sz w:val="24"/>
          <w:szCs w:val="24"/>
        </w:rPr>
        <w:t xml:space="preserve">a dijë që çojnë në shkelje të </w:t>
      </w:r>
      <w:r w:rsidR="00E40417" w:rsidRPr="00CE4D3B">
        <w:rPr>
          <w:rFonts w:ascii="Garamond" w:hAnsi="Garamond"/>
          <w:sz w:val="24"/>
          <w:szCs w:val="24"/>
        </w:rPr>
        <w:t>kushteve të licencës</w:t>
      </w:r>
      <w:r w:rsidRPr="00CE4D3B">
        <w:rPr>
          <w:rFonts w:ascii="Garamond" w:hAnsi="Garamond"/>
          <w:sz w:val="24"/>
          <w:szCs w:val="24"/>
        </w:rPr>
        <w:t>.</w:t>
      </w:r>
    </w:p>
    <w:p w14:paraId="6D8F8199" w14:textId="1EA5BF37" w:rsidR="002515EF" w:rsidRPr="00CE4D3B" w:rsidRDefault="002515EF" w:rsidP="002515EF">
      <w:pPr>
        <w:ind w:firstLine="284"/>
        <w:jc w:val="both"/>
        <w:rPr>
          <w:rFonts w:ascii="Garamond" w:hAnsi="Garamond"/>
          <w:sz w:val="24"/>
          <w:szCs w:val="24"/>
        </w:rPr>
      </w:pPr>
      <w:r w:rsidRPr="00CE4D3B">
        <w:rPr>
          <w:rFonts w:ascii="Garamond" w:hAnsi="Garamond"/>
          <w:sz w:val="24"/>
          <w:szCs w:val="24"/>
        </w:rPr>
        <w:lastRenderedPageBreak/>
        <w:t xml:space="preserve">8. I </w:t>
      </w:r>
      <w:r w:rsidR="00E40417" w:rsidRPr="00CE4D3B">
        <w:rPr>
          <w:rFonts w:ascii="Garamond" w:hAnsi="Garamond"/>
          <w:sz w:val="24"/>
          <w:szCs w:val="24"/>
        </w:rPr>
        <w:t xml:space="preserve">licencuari </w:t>
      </w:r>
      <w:r w:rsidRPr="00CE4D3B">
        <w:rPr>
          <w:rFonts w:ascii="Garamond" w:hAnsi="Garamond"/>
          <w:sz w:val="24"/>
          <w:szCs w:val="24"/>
        </w:rPr>
        <w:t xml:space="preserve">do të respektojë </w:t>
      </w:r>
      <w:r w:rsidR="00E40417" w:rsidRPr="00CE4D3B">
        <w:rPr>
          <w:rFonts w:ascii="Garamond" w:hAnsi="Garamond"/>
          <w:sz w:val="24"/>
          <w:szCs w:val="24"/>
        </w:rPr>
        <w:t xml:space="preserve">ligjet dhe vendimet </w:t>
      </w:r>
      <w:r w:rsidRPr="00CE4D3B">
        <w:rPr>
          <w:rFonts w:ascii="Garamond" w:hAnsi="Garamond"/>
          <w:sz w:val="24"/>
          <w:szCs w:val="24"/>
        </w:rPr>
        <w:t xml:space="preserve">e </w:t>
      </w:r>
      <w:r w:rsidR="00E40417" w:rsidRPr="00CE4D3B">
        <w:rPr>
          <w:rFonts w:ascii="Garamond" w:hAnsi="Garamond"/>
          <w:sz w:val="24"/>
          <w:szCs w:val="24"/>
        </w:rPr>
        <w:t xml:space="preserve">qeverisë </w:t>
      </w:r>
      <w:r w:rsidRPr="00CE4D3B">
        <w:rPr>
          <w:rFonts w:ascii="Garamond" w:hAnsi="Garamond"/>
          <w:sz w:val="24"/>
          <w:szCs w:val="24"/>
        </w:rPr>
        <w:t xml:space="preserve">së </w:t>
      </w:r>
      <w:r w:rsidR="00E40417" w:rsidRPr="00CE4D3B">
        <w:rPr>
          <w:rFonts w:ascii="Garamond" w:hAnsi="Garamond"/>
          <w:sz w:val="24"/>
          <w:szCs w:val="24"/>
        </w:rPr>
        <w:t>Republikës</w:t>
      </w:r>
      <w:r w:rsidRPr="00CE4D3B">
        <w:rPr>
          <w:rFonts w:ascii="Garamond" w:hAnsi="Garamond"/>
          <w:sz w:val="24"/>
          <w:szCs w:val="24"/>
        </w:rPr>
        <w:t xml:space="preserve"> së Shqipërisë dhe </w:t>
      </w:r>
      <w:r w:rsidR="00E40417" w:rsidRPr="00CE4D3B">
        <w:rPr>
          <w:rFonts w:ascii="Garamond" w:hAnsi="Garamond"/>
          <w:sz w:val="24"/>
          <w:szCs w:val="24"/>
        </w:rPr>
        <w:t xml:space="preserve">rregulloret e rregullat </w:t>
      </w:r>
      <w:r w:rsidRPr="00CE4D3B">
        <w:rPr>
          <w:rFonts w:ascii="Garamond" w:hAnsi="Garamond"/>
          <w:sz w:val="24"/>
          <w:szCs w:val="24"/>
        </w:rPr>
        <w:t>e ERE-s.</w:t>
      </w:r>
    </w:p>
    <w:p w14:paraId="356BCC95" w14:textId="77777777" w:rsidR="002515EF" w:rsidRPr="00CE4D3B" w:rsidRDefault="002515EF" w:rsidP="002515EF">
      <w:pPr>
        <w:ind w:firstLine="284"/>
        <w:jc w:val="both"/>
        <w:rPr>
          <w:rFonts w:ascii="Garamond" w:hAnsi="Garamond"/>
          <w:sz w:val="24"/>
          <w:szCs w:val="24"/>
        </w:rPr>
      </w:pPr>
    </w:p>
    <w:p w14:paraId="03944FAB" w14:textId="77777777" w:rsidR="002515EF" w:rsidRPr="00E40417" w:rsidRDefault="002515EF" w:rsidP="002515EF">
      <w:pPr>
        <w:ind w:firstLine="284"/>
        <w:jc w:val="center"/>
        <w:rPr>
          <w:rFonts w:ascii="Garamond" w:hAnsi="Garamond"/>
          <w:bCs/>
          <w:sz w:val="24"/>
          <w:szCs w:val="24"/>
        </w:rPr>
      </w:pPr>
      <w:r w:rsidRPr="00E40417">
        <w:rPr>
          <w:rFonts w:ascii="Garamond" w:hAnsi="Garamond"/>
          <w:bCs/>
          <w:sz w:val="24"/>
          <w:szCs w:val="24"/>
        </w:rPr>
        <w:t>Neni 6</w:t>
      </w:r>
    </w:p>
    <w:p w14:paraId="6BC0F6EF" w14:textId="00E74D2A" w:rsidR="002515EF" w:rsidRPr="00CE4D3B" w:rsidRDefault="002515EF" w:rsidP="002515EF">
      <w:pPr>
        <w:ind w:firstLine="284"/>
        <w:jc w:val="center"/>
        <w:rPr>
          <w:rFonts w:ascii="Garamond" w:hAnsi="Garamond"/>
          <w:b/>
          <w:sz w:val="24"/>
          <w:szCs w:val="24"/>
        </w:rPr>
      </w:pPr>
      <w:r w:rsidRPr="00CE4D3B">
        <w:rPr>
          <w:rFonts w:ascii="Garamond" w:hAnsi="Garamond"/>
          <w:b/>
          <w:bCs/>
          <w:sz w:val="24"/>
          <w:szCs w:val="24"/>
        </w:rPr>
        <w:t xml:space="preserve">Pagesat e </w:t>
      </w:r>
      <w:r w:rsidR="00E40417" w:rsidRPr="00CE4D3B">
        <w:rPr>
          <w:rFonts w:ascii="Garamond" w:hAnsi="Garamond"/>
          <w:b/>
          <w:bCs/>
          <w:sz w:val="24"/>
          <w:szCs w:val="24"/>
        </w:rPr>
        <w:t>r</w:t>
      </w:r>
      <w:r w:rsidRPr="00CE4D3B">
        <w:rPr>
          <w:rFonts w:ascii="Garamond" w:hAnsi="Garamond"/>
          <w:b/>
          <w:bCs/>
          <w:sz w:val="24"/>
          <w:szCs w:val="24"/>
        </w:rPr>
        <w:t>regullimit</w:t>
      </w:r>
    </w:p>
    <w:p w14:paraId="64CE2848" w14:textId="77777777" w:rsidR="002515EF" w:rsidRPr="00CE4D3B" w:rsidRDefault="002515EF" w:rsidP="002515EF">
      <w:pPr>
        <w:ind w:firstLine="284"/>
        <w:jc w:val="center"/>
        <w:rPr>
          <w:rFonts w:ascii="Garamond" w:hAnsi="Garamond"/>
          <w:b/>
          <w:bCs/>
          <w:sz w:val="24"/>
          <w:szCs w:val="24"/>
        </w:rPr>
      </w:pPr>
    </w:p>
    <w:p w14:paraId="53EC3CEE" w14:textId="506DA440"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1. I </w:t>
      </w:r>
      <w:r w:rsidR="00E40417" w:rsidRPr="00CE4D3B">
        <w:rPr>
          <w:rFonts w:ascii="Garamond" w:hAnsi="Garamond"/>
          <w:bCs/>
          <w:sz w:val="24"/>
          <w:szCs w:val="24"/>
        </w:rPr>
        <w:t xml:space="preserve">licencuari </w:t>
      </w:r>
      <w:r w:rsidRPr="00CE4D3B">
        <w:rPr>
          <w:rFonts w:ascii="Garamond" w:hAnsi="Garamond"/>
          <w:bCs/>
          <w:sz w:val="24"/>
          <w:szCs w:val="24"/>
        </w:rPr>
        <w:t xml:space="preserve">do t’i paguajë ERE-s pagesa rregullimi në mënyrë të rregullt dhe të vazhdueshme gjatë afatit të kësaj </w:t>
      </w:r>
      <w:r w:rsidR="00E40417" w:rsidRPr="00CE4D3B">
        <w:rPr>
          <w:rFonts w:ascii="Garamond" w:hAnsi="Garamond"/>
          <w:bCs/>
          <w:sz w:val="24"/>
          <w:szCs w:val="24"/>
        </w:rPr>
        <w:t>licence</w:t>
      </w:r>
      <w:r w:rsidR="00E40417">
        <w:rPr>
          <w:rFonts w:ascii="Garamond" w:hAnsi="Garamond"/>
          <w:bCs/>
          <w:sz w:val="24"/>
          <w:szCs w:val="24"/>
        </w:rPr>
        <w:t>,</w:t>
      </w:r>
      <w:r w:rsidR="00E40417" w:rsidRPr="00CE4D3B">
        <w:rPr>
          <w:rFonts w:ascii="Garamond" w:hAnsi="Garamond"/>
          <w:bCs/>
          <w:sz w:val="24"/>
          <w:szCs w:val="24"/>
        </w:rPr>
        <w:t xml:space="preserve"> </w:t>
      </w:r>
      <w:r w:rsidRPr="00CE4D3B">
        <w:rPr>
          <w:rFonts w:ascii="Garamond" w:hAnsi="Garamond"/>
          <w:bCs/>
          <w:sz w:val="24"/>
          <w:szCs w:val="24"/>
        </w:rPr>
        <w:t xml:space="preserve">siç përcaktohet nga ERE në </w:t>
      </w:r>
      <w:r w:rsidR="00E40417">
        <w:rPr>
          <w:rFonts w:ascii="Garamond" w:hAnsi="Garamond"/>
          <w:bCs/>
          <w:sz w:val="24"/>
          <w:szCs w:val="24"/>
        </w:rPr>
        <w:t>r</w:t>
      </w:r>
      <w:r w:rsidRPr="00CE4D3B">
        <w:rPr>
          <w:rFonts w:ascii="Garamond" w:hAnsi="Garamond"/>
          <w:bCs/>
          <w:sz w:val="24"/>
          <w:szCs w:val="24"/>
        </w:rPr>
        <w:t>regulloren për pagesat e rregullimit</w:t>
      </w:r>
      <w:r w:rsidR="00E40417">
        <w:rPr>
          <w:rFonts w:ascii="Garamond" w:hAnsi="Garamond"/>
          <w:bCs/>
          <w:sz w:val="24"/>
          <w:szCs w:val="24"/>
        </w:rPr>
        <w:t>,</w:t>
      </w:r>
      <w:r w:rsidRPr="00CE4D3B">
        <w:rPr>
          <w:rFonts w:ascii="Garamond" w:hAnsi="Garamond"/>
          <w:bCs/>
          <w:sz w:val="24"/>
          <w:szCs w:val="24"/>
        </w:rPr>
        <w:t xml:space="preserve"> si dhe nenin 14</w:t>
      </w:r>
      <w:r w:rsidR="00E40417">
        <w:rPr>
          <w:rFonts w:ascii="Garamond" w:hAnsi="Garamond"/>
          <w:bCs/>
          <w:sz w:val="24"/>
          <w:szCs w:val="24"/>
        </w:rPr>
        <w:t>,</w:t>
      </w:r>
      <w:r w:rsidRPr="00CE4D3B">
        <w:rPr>
          <w:rFonts w:ascii="Garamond" w:hAnsi="Garamond"/>
          <w:bCs/>
          <w:sz w:val="24"/>
          <w:szCs w:val="24"/>
        </w:rPr>
        <w:t xml:space="preserve"> të ligjit nr. 102/2015</w:t>
      </w:r>
      <w:r w:rsidR="00E40417">
        <w:rPr>
          <w:rFonts w:ascii="Garamond" w:hAnsi="Garamond"/>
          <w:bCs/>
          <w:sz w:val="24"/>
          <w:szCs w:val="24"/>
        </w:rPr>
        <w:t>,</w:t>
      </w:r>
      <w:r w:rsidRPr="00CE4D3B">
        <w:rPr>
          <w:rFonts w:ascii="Garamond" w:hAnsi="Garamond"/>
          <w:bCs/>
          <w:sz w:val="24"/>
          <w:szCs w:val="24"/>
        </w:rPr>
        <w:t xml:space="preserve"> “Për sektorin e </w:t>
      </w:r>
      <w:r w:rsidR="00E40417" w:rsidRPr="00CE4D3B">
        <w:rPr>
          <w:rFonts w:ascii="Garamond" w:hAnsi="Garamond"/>
          <w:bCs/>
          <w:sz w:val="24"/>
          <w:szCs w:val="24"/>
        </w:rPr>
        <w:t>gazit n</w:t>
      </w:r>
      <w:r w:rsidRPr="00CE4D3B">
        <w:rPr>
          <w:rFonts w:ascii="Garamond" w:hAnsi="Garamond"/>
          <w:bCs/>
          <w:sz w:val="24"/>
          <w:szCs w:val="24"/>
        </w:rPr>
        <w:t>atyror”, i ndryshuar.</w:t>
      </w:r>
    </w:p>
    <w:p w14:paraId="28EA4A15" w14:textId="14D91DE3" w:rsidR="002515EF" w:rsidRPr="00CE4D3B" w:rsidRDefault="002515EF" w:rsidP="002515EF">
      <w:pPr>
        <w:ind w:firstLine="284"/>
        <w:jc w:val="both"/>
        <w:rPr>
          <w:rFonts w:ascii="Garamond" w:hAnsi="Garamond"/>
          <w:bCs/>
          <w:sz w:val="24"/>
          <w:szCs w:val="24"/>
        </w:rPr>
      </w:pPr>
      <w:r w:rsidRPr="00CE4D3B">
        <w:rPr>
          <w:rFonts w:ascii="Garamond" w:hAnsi="Garamond"/>
          <w:bCs/>
          <w:sz w:val="24"/>
          <w:szCs w:val="24"/>
        </w:rPr>
        <w:t xml:space="preserve">2. Nëse i </w:t>
      </w:r>
      <w:r w:rsidR="00E40417" w:rsidRPr="00CE4D3B">
        <w:rPr>
          <w:rFonts w:ascii="Garamond" w:hAnsi="Garamond"/>
          <w:bCs/>
          <w:sz w:val="24"/>
          <w:szCs w:val="24"/>
        </w:rPr>
        <w:t xml:space="preserve">licencuari </w:t>
      </w:r>
      <w:r w:rsidRPr="00CE4D3B">
        <w:rPr>
          <w:rFonts w:ascii="Garamond" w:hAnsi="Garamond"/>
          <w:bCs/>
          <w:sz w:val="24"/>
          <w:szCs w:val="24"/>
        </w:rPr>
        <w:t xml:space="preserve">nuk i paguan ERE-s pagesat e rregullimit brenda afatit të përcaktuar nga ERE, i </w:t>
      </w:r>
      <w:r w:rsidR="00E40417" w:rsidRPr="00CE4D3B">
        <w:rPr>
          <w:rFonts w:ascii="Garamond" w:hAnsi="Garamond"/>
          <w:bCs/>
          <w:sz w:val="24"/>
          <w:szCs w:val="24"/>
        </w:rPr>
        <w:t xml:space="preserve">licencuari </w:t>
      </w:r>
      <w:r w:rsidRPr="00CE4D3B">
        <w:rPr>
          <w:rFonts w:ascii="Garamond" w:hAnsi="Garamond"/>
          <w:bCs/>
          <w:sz w:val="24"/>
          <w:szCs w:val="24"/>
        </w:rPr>
        <w:t xml:space="preserve">do të </w:t>
      </w:r>
      <w:proofErr w:type="spellStart"/>
      <w:r w:rsidRPr="00CE4D3B">
        <w:rPr>
          <w:rFonts w:ascii="Garamond" w:hAnsi="Garamond"/>
          <w:bCs/>
          <w:sz w:val="24"/>
          <w:szCs w:val="24"/>
        </w:rPr>
        <w:t>penalizohet</w:t>
      </w:r>
      <w:proofErr w:type="spellEnd"/>
      <w:r w:rsidRPr="00CE4D3B">
        <w:rPr>
          <w:rFonts w:ascii="Garamond" w:hAnsi="Garamond"/>
          <w:bCs/>
          <w:sz w:val="24"/>
          <w:szCs w:val="24"/>
        </w:rPr>
        <w:t xml:space="preserve"> në përputhje me ligjin nr.</w:t>
      </w:r>
      <w:r w:rsidR="00E40417">
        <w:rPr>
          <w:rFonts w:ascii="Garamond" w:hAnsi="Garamond"/>
          <w:bCs/>
          <w:sz w:val="24"/>
          <w:szCs w:val="24"/>
        </w:rPr>
        <w:t xml:space="preserve"> </w:t>
      </w:r>
      <w:r w:rsidRPr="00CE4D3B">
        <w:rPr>
          <w:rFonts w:ascii="Garamond" w:hAnsi="Garamond"/>
          <w:bCs/>
          <w:sz w:val="24"/>
          <w:szCs w:val="24"/>
        </w:rPr>
        <w:t>102/2015</w:t>
      </w:r>
      <w:r w:rsidR="00E40417">
        <w:rPr>
          <w:rFonts w:ascii="Garamond" w:hAnsi="Garamond"/>
          <w:bCs/>
          <w:sz w:val="24"/>
          <w:szCs w:val="24"/>
        </w:rPr>
        <w:t>,</w:t>
      </w:r>
      <w:r w:rsidRPr="00CE4D3B">
        <w:rPr>
          <w:rFonts w:ascii="Garamond" w:hAnsi="Garamond"/>
          <w:bCs/>
          <w:sz w:val="24"/>
          <w:szCs w:val="24"/>
        </w:rPr>
        <w:t xml:space="preserve"> “Për </w:t>
      </w:r>
      <w:r w:rsidR="00E40417" w:rsidRPr="00CE4D3B">
        <w:rPr>
          <w:rFonts w:ascii="Garamond" w:hAnsi="Garamond"/>
          <w:bCs/>
          <w:sz w:val="24"/>
          <w:szCs w:val="24"/>
        </w:rPr>
        <w:t>sektorin e gazit natyror</w:t>
      </w:r>
      <w:r w:rsidRPr="00CE4D3B">
        <w:rPr>
          <w:rFonts w:ascii="Garamond" w:hAnsi="Garamond"/>
          <w:bCs/>
          <w:sz w:val="24"/>
          <w:szCs w:val="24"/>
        </w:rPr>
        <w:t xml:space="preserve">” dhe </w:t>
      </w:r>
      <w:r w:rsidR="00E40417" w:rsidRPr="00CE4D3B">
        <w:rPr>
          <w:rFonts w:ascii="Garamond" w:hAnsi="Garamond"/>
          <w:bCs/>
          <w:sz w:val="24"/>
          <w:szCs w:val="24"/>
        </w:rPr>
        <w:t xml:space="preserve">rregulloren mbi kushtet dhe procedurat e vendosjes së gjobave dhe masën konkrete </w:t>
      </w:r>
      <w:r w:rsidRPr="00CE4D3B">
        <w:rPr>
          <w:rFonts w:ascii="Garamond" w:hAnsi="Garamond"/>
          <w:bCs/>
          <w:sz w:val="24"/>
          <w:szCs w:val="24"/>
        </w:rPr>
        <w:t xml:space="preserve">për çdo </w:t>
      </w:r>
      <w:r w:rsidR="00E40417" w:rsidRPr="00CE4D3B">
        <w:rPr>
          <w:rFonts w:ascii="Garamond" w:hAnsi="Garamond"/>
          <w:bCs/>
          <w:sz w:val="24"/>
          <w:szCs w:val="24"/>
        </w:rPr>
        <w:t>shkelje</w:t>
      </w:r>
      <w:r w:rsidRPr="00CE4D3B">
        <w:rPr>
          <w:rFonts w:ascii="Garamond" w:hAnsi="Garamond"/>
          <w:bCs/>
          <w:sz w:val="24"/>
          <w:szCs w:val="24"/>
        </w:rPr>
        <w:t xml:space="preserve">, miratuar me vendimin e </w:t>
      </w:r>
      <w:r w:rsidR="00E40417" w:rsidRPr="00CE4D3B">
        <w:rPr>
          <w:rFonts w:ascii="Garamond" w:hAnsi="Garamond"/>
          <w:bCs/>
          <w:sz w:val="24"/>
          <w:szCs w:val="24"/>
        </w:rPr>
        <w:t xml:space="preserve">Bordit </w:t>
      </w:r>
      <w:r w:rsidR="00E40417">
        <w:rPr>
          <w:rFonts w:ascii="Garamond" w:hAnsi="Garamond"/>
          <w:bCs/>
          <w:sz w:val="24"/>
          <w:szCs w:val="24"/>
        </w:rPr>
        <w:t>të ERE-s nr. 95, datë 4.</w:t>
      </w:r>
      <w:r w:rsidRPr="00CE4D3B">
        <w:rPr>
          <w:rFonts w:ascii="Garamond" w:hAnsi="Garamond"/>
          <w:bCs/>
          <w:sz w:val="24"/>
          <w:szCs w:val="24"/>
        </w:rPr>
        <w:t>7.2017.</w:t>
      </w:r>
    </w:p>
    <w:p w14:paraId="3F28D661" w14:textId="77777777" w:rsidR="002515EF" w:rsidRPr="00CE4D3B" w:rsidRDefault="002515EF" w:rsidP="002515EF">
      <w:pPr>
        <w:ind w:firstLine="284"/>
        <w:jc w:val="center"/>
        <w:rPr>
          <w:rFonts w:ascii="Garamond" w:hAnsi="Garamond"/>
          <w:b/>
          <w:bCs/>
          <w:sz w:val="24"/>
          <w:szCs w:val="24"/>
        </w:rPr>
      </w:pPr>
    </w:p>
    <w:p w14:paraId="1CB51D69" w14:textId="77777777" w:rsidR="002515EF" w:rsidRPr="00E40417" w:rsidRDefault="002515EF" w:rsidP="002515EF">
      <w:pPr>
        <w:ind w:firstLine="284"/>
        <w:jc w:val="center"/>
        <w:rPr>
          <w:rFonts w:ascii="Garamond" w:hAnsi="Garamond"/>
          <w:bCs/>
          <w:sz w:val="24"/>
          <w:szCs w:val="24"/>
        </w:rPr>
      </w:pPr>
      <w:r w:rsidRPr="00E40417">
        <w:rPr>
          <w:rFonts w:ascii="Garamond" w:hAnsi="Garamond"/>
          <w:bCs/>
          <w:sz w:val="24"/>
          <w:szCs w:val="24"/>
        </w:rPr>
        <w:t>Neni 7</w:t>
      </w:r>
    </w:p>
    <w:p w14:paraId="6B35F446" w14:textId="38873474" w:rsidR="002515EF" w:rsidRPr="00CE4D3B" w:rsidRDefault="002515EF" w:rsidP="002515EF">
      <w:pPr>
        <w:ind w:firstLine="284"/>
        <w:jc w:val="center"/>
        <w:rPr>
          <w:rFonts w:ascii="Garamond" w:hAnsi="Garamond"/>
          <w:b/>
          <w:bCs/>
          <w:sz w:val="24"/>
          <w:szCs w:val="24"/>
        </w:rPr>
      </w:pPr>
      <w:r w:rsidRPr="00CE4D3B">
        <w:rPr>
          <w:rFonts w:ascii="Garamond" w:hAnsi="Garamond"/>
          <w:b/>
          <w:bCs/>
          <w:sz w:val="24"/>
          <w:szCs w:val="24"/>
        </w:rPr>
        <w:t xml:space="preserve">Kontrolli mbi </w:t>
      </w:r>
      <w:r w:rsidR="00E40417" w:rsidRPr="00CE4D3B">
        <w:rPr>
          <w:rFonts w:ascii="Garamond" w:hAnsi="Garamond"/>
          <w:b/>
          <w:bCs/>
          <w:sz w:val="24"/>
          <w:szCs w:val="24"/>
        </w:rPr>
        <w:t>kryerjen e aktivitetit të licencuar</w:t>
      </w:r>
    </w:p>
    <w:p w14:paraId="0FE904F0" w14:textId="77777777" w:rsidR="002515EF" w:rsidRPr="00CE4D3B" w:rsidRDefault="002515EF" w:rsidP="002515EF">
      <w:pPr>
        <w:suppressAutoHyphens/>
        <w:ind w:firstLine="284"/>
        <w:jc w:val="both"/>
        <w:rPr>
          <w:rFonts w:ascii="Garamond" w:hAnsi="Garamond"/>
          <w:sz w:val="24"/>
          <w:szCs w:val="24"/>
        </w:rPr>
      </w:pPr>
    </w:p>
    <w:p w14:paraId="796F270D" w14:textId="724598C5" w:rsidR="002515EF" w:rsidRPr="00CE4D3B" w:rsidRDefault="002515EF" w:rsidP="002515EF">
      <w:pPr>
        <w:suppressAutoHyphens/>
        <w:ind w:firstLine="284"/>
        <w:jc w:val="both"/>
        <w:rPr>
          <w:rFonts w:ascii="Garamond" w:hAnsi="Garamond"/>
          <w:sz w:val="24"/>
          <w:szCs w:val="24"/>
        </w:rPr>
      </w:pPr>
      <w:r w:rsidRPr="00CE4D3B">
        <w:rPr>
          <w:rFonts w:ascii="Garamond" w:hAnsi="Garamond"/>
          <w:sz w:val="24"/>
          <w:szCs w:val="24"/>
        </w:rPr>
        <w:t xml:space="preserve">1. ERE do të monitorojë respektimin nga i </w:t>
      </w:r>
      <w:r w:rsidR="00E40417" w:rsidRPr="00CE4D3B">
        <w:rPr>
          <w:rFonts w:ascii="Garamond" w:hAnsi="Garamond"/>
          <w:sz w:val="24"/>
          <w:szCs w:val="24"/>
        </w:rPr>
        <w:t>licencuari të kushteve të licencës</w:t>
      </w:r>
      <w:r w:rsidRPr="00CE4D3B">
        <w:rPr>
          <w:rFonts w:ascii="Garamond" w:hAnsi="Garamond"/>
          <w:sz w:val="24"/>
          <w:szCs w:val="24"/>
        </w:rPr>
        <w:t xml:space="preserve">, do të rishikojë raportet e marra nga i </w:t>
      </w:r>
      <w:r w:rsidR="00E40417" w:rsidRPr="00CE4D3B">
        <w:rPr>
          <w:rFonts w:ascii="Garamond" w:hAnsi="Garamond"/>
          <w:sz w:val="24"/>
          <w:szCs w:val="24"/>
        </w:rPr>
        <w:t xml:space="preserve">licencuari </w:t>
      </w:r>
      <w:r w:rsidRPr="00CE4D3B">
        <w:rPr>
          <w:rFonts w:ascii="Garamond" w:hAnsi="Garamond"/>
          <w:sz w:val="24"/>
          <w:szCs w:val="24"/>
        </w:rPr>
        <w:t xml:space="preserve">dhe është e autorizuar që të inspektojë në çdo kohë regjistrat financiarë të </w:t>
      </w:r>
      <w:proofErr w:type="spellStart"/>
      <w:r w:rsidRPr="00CE4D3B">
        <w:rPr>
          <w:rFonts w:ascii="Garamond" w:hAnsi="Garamond"/>
          <w:sz w:val="24"/>
          <w:szCs w:val="24"/>
        </w:rPr>
        <w:t>të</w:t>
      </w:r>
      <w:proofErr w:type="spellEnd"/>
      <w:r w:rsidRPr="00CE4D3B">
        <w:rPr>
          <w:rFonts w:ascii="Garamond" w:hAnsi="Garamond"/>
          <w:sz w:val="24"/>
          <w:szCs w:val="24"/>
        </w:rPr>
        <w:t xml:space="preserve"> </w:t>
      </w:r>
      <w:r w:rsidR="00E40417" w:rsidRPr="00CE4D3B">
        <w:rPr>
          <w:rFonts w:ascii="Garamond" w:hAnsi="Garamond"/>
          <w:sz w:val="24"/>
          <w:szCs w:val="24"/>
        </w:rPr>
        <w:t>licencuarit</w:t>
      </w:r>
      <w:r w:rsidR="00A0211C">
        <w:rPr>
          <w:rFonts w:ascii="Garamond" w:hAnsi="Garamond"/>
          <w:sz w:val="24"/>
          <w:szCs w:val="24"/>
        </w:rPr>
        <w:t>,</w:t>
      </w:r>
      <w:r w:rsidR="00E40417" w:rsidRPr="00CE4D3B">
        <w:rPr>
          <w:rFonts w:ascii="Garamond" w:hAnsi="Garamond"/>
          <w:sz w:val="24"/>
          <w:szCs w:val="24"/>
        </w:rPr>
        <w:t xml:space="preserve"> </w:t>
      </w:r>
      <w:r w:rsidRPr="00CE4D3B">
        <w:rPr>
          <w:rFonts w:ascii="Garamond" w:hAnsi="Garamond"/>
          <w:sz w:val="24"/>
          <w:szCs w:val="24"/>
        </w:rPr>
        <w:t xml:space="preserve">dhe mund të kërkojë një </w:t>
      </w:r>
      <w:proofErr w:type="spellStart"/>
      <w:r w:rsidRPr="00CE4D3B">
        <w:rPr>
          <w:rFonts w:ascii="Garamond" w:hAnsi="Garamond"/>
          <w:sz w:val="24"/>
          <w:szCs w:val="24"/>
        </w:rPr>
        <w:t>auditim</w:t>
      </w:r>
      <w:proofErr w:type="spellEnd"/>
      <w:r w:rsidRPr="00CE4D3B">
        <w:rPr>
          <w:rFonts w:ascii="Garamond" w:hAnsi="Garamond"/>
          <w:sz w:val="24"/>
          <w:szCs w:val="24"/>
        </w:rPr>
        <w:t xml:space="preserve"> teknik dhe/ose financiar të veprimtarive të </w:t>
      </w:r>
      <w:proofErr w:type="spellStart"/>
      <w:r w:rsidRPr="00CE4D3B">
        <w:rPr>
          <w:rFonts w:ascii="Garamond" w:hAnsi="Garamond"/>
          <w:sz w:val="24"/>
          <w:szCs w:val="24"/>
        </w:rPr>
        <w:t>të</w:t>
      </w:r>
      <w:proofErr w:type="spellEnd"/>
      <w:r w:rsidRPr="00CE4D3B">
        <w:rPr>
          <w:rFonts w:ascii="Garamond" w:hAnsi="Garamond"/>
          <w:sz w:val="24"/>
          <w:szCs w:val="24"/>
        </w:rPr>
        <w:t xml:space="preserve"> </w:t>
      </w:r>
      <w:r w:rsidR="00A0211C">
        <w:rPr>
          <w:rFonts w:ascii="Garamond" w:hAnsi="Garamond"/>
          <w:sz w:val="24"/>
          <w:szCs w:val="24"/>
        </w:rPr>
        <w:t>l</w:t>
      </w:r>
      <w:r w:rsidRPr="00CE4D3B">
        <w:rPr>
          <w:rFonts w:ascii="Garamond" w:hAnsi="Garamond"/>
          <w:sz w:val="24"/>
          <w:szCs w:val="24"/>
        </w:rPr>
        <w:t>icencuarit. Për këtë qëllim, ERE</w:t>
      </w:r>
      <w:r w:rsidR="00A0211C">
        <w:rPr>
          <w:rFonts w:ascii="Garamond" w:hAnsi="Garamond"/>
          <w:sz w:val="24"/>
          <w:szCs w:val="24"/>
        </w:rPr>
        <w:t>,</w:t>
      </w:r>
      <w:r w:rsidRPr="00CE4D3B">
        <w:rPr>
          <w:rFonts w:ascii="Garamond" w:hAnsi="Garamond"/>
          <w:sz w:val="24"/>
          <w:szCs w:val="24"/>
        </w:rPr>
        <w:t xml:space="preserve"> ndër të tjera</w:t>
      </w:r>
      <w:r w:rsidR="00A0211C">
        <w:rPr>
          <w:rFonts w:ascii="Garamond" w:hAnsi="Garamond"/>
          <w:sz w:val="24"/>
          <w:szCs w:val="24"/>
        </w:rPr>
        <w:t>,</w:t>
      </w:r>
      <w:r w:rsidRPr="00CE4D3B">
        <w:rPr>
          <w:rFonts w:ascii="Garamond" w:hAnsi="Garamond"/>
          <w:sz w:val="24"/>
          <w:szCs w:val="24"/>
        </w:rPr>
        <w:t xml:space="preserve"> duhet të ketë </w:t>
      </w:r>
      <w:proofErr w:type="spellStart"/>
      <w:r w:rsidRPr="00CE4D3B">
        <w:rPr>
          <w:rFonts w:ascii="Garamond" w:hAnsi="Garamond"/>
          <w:sz w:val="24"/>
          <w:szCs w:val="24"/>
        </w:rPr>
        <w:t>akses</w:t>
      </w:r>
      <w:proofErr w:type="spellEnd"/>
      <w:r w:rsidRPr="00CE4D3B">
        <w:rPr>
          <w:rFonts w:ascii="Garamond" w:hAnsi="Garamond"/>
          <w:sz w:val="24"/>
          <w:szCs w:val="24"/>
        </w:rPr>
        <w:t xml:space="preserve"> të pakufizuar tek llogaritë e të </w:t>
      </w:r>
      <w:r w:rsidR="00A0211C" w:rsidRPr="00CE4D3B">
        <w:rPr>
          <w:rFonts w:ascii="Garamond" w:hAnsi="Garamond"/>
          <w:sz w:val="24"/>
          <w:szCs w:val="24"/>
        </w:rPr>
        <w:t xml:space="preserve">licencuarit </w:t>
      </w:r>
      <w:r w:rsidRPr="00CE4D3B">
        <w:rPr>
          <w:rFonts w:ascii="Garamond" w:hAnsi="Garamond"/>
          <w:sz w:val="24"/>
          <w:szCs w:val="24"/>
        </w:rPr>
        <w:t>sipas neneve 30 dhe 31</w:t>
      </w:r>
      <w:r w:rsidR="00A0211C">
        <w:rPr>
          <w:rFonts w:ascii="Garamond" w:hAnsi="Garamond"/>
          <w:sz w:val="24"/>
          <w:szCs w:val="24"/>
        </w:rPr>
        <w:t>,</w:t>
      </w:r>
      <w:r w:rsidRPr="00CE4D3B">
        <w:rPr>
          <w:rFonts w:ascii="Garamond" w:hAnsi="Garamond"/>
          <w:sz w:val="24"/>
          <w:szCs w:val="24"/>
        </w:rPr>
        <w:t xml:space="preserve"> të ligjit nr. 102/2015</w:t>
      </w:r>
      <w:r w:rsidR="00A0211C">
        <w:rPr>
          <w:rFonts w:ascii="Garamond" w:hAnsi="Garamond"/>
          <w:sz w:val="24"/>
          <w:szCs w:val="24"/>
        </w:rPr>
        <w:t>,</w:t>
      </w:r>
      <w:r w:rsidRPr="00CE4D3B">
        <w:rPr>
          <w:rFonts w:ascii="Garamond" w:hAnsi="Garamond"/>
          <w:sz w:val="24"/>
          <w:szCs w:val="24"/>
        </w:rPr>
        <w:t xml:space="preserve"> “Për </w:t>
      </w:r>
      <w:r w:rsidR="00A0211C" w:rsidRPr="00CE4D3B">
        <w:rPr>
          <w:rFonts w:ascii="Garamond" w:hAnsi="Garamond"/>
          <w:sz w:val="24"/>
          <w:szCs w:val="24"/>
        </w:rPr>
        <w:t>sektorin e gazit natyror</w:t>
      </w:r>
      <w:r w:rsidRPr="00CE4D3B">
        <w:rPr>
          <w:rFonts w:ascii="Garamond" w:hAnsi="Garamond"/>
          <w:sz w:val="24"/>
          <w:szCs w:val="24"/>
        </w:rPr>
        <w:t xml:space="preserve">”, </w:t>
      </w:r>
      <w:r w:rsidR="00A0211C" w:rsidRPr="00CE4D3B">
        <w:rPr>
          <w:rFonts w:ascii="Garamond" w:hAnsi="Garamond"/>
          <w:sz w:val="24"/>
          <w:szCs w:val="24"/>
        </w:rPr>
        <w:t>të</w:t>
      </w:r>
      <w:r w:rsidRPr="00CE4D3B">
        <w:rPr>
          <w:rFonts w:ascii="Garamond" w:hAnsi="Garamond"/>
          <w:sz w:val="24"/>
          <w:szCs w:val="24"/>
        </w:rPr>
        <w:t xml:space="preserve"> ndryshuar.</w:t>
      </w:r>
    </w:p>
    <w:p w14:paraId="383A22F2" w14:textId="370A04BF" w:rsidR="002515EF" w:rsidRPr="00CE4D3B" w:rsidRDefault="002515EF" w:rsidP="002515EF">
      <w:pPr>
        <w:suppressAutoHyphens/>
        <w:ind w:firstLine="284"/>
        <w:jc w:val="both"/>
        <w:rPr>
          <w:rFonts w:ascii="Garamond" w:hAnsi="Garamond"/>
          <w:sz w:val="24"/>
          <w:szCs w:val="24"/>
        </w:rPr>
      </w:pPr>
      <w:r w:rsidRPr="00CE4D3B">
        <w:rPr>
          <w:rFonts w:ascii="Garamond" w:hAnsi="Garamond"/>
          <w:sz w:val="24"/>
          <w:szCs w:val="24"/>
        </w:rPr>
        <w:t xml:space="preserve">2. Përfaqësuesit e autorizuar të ERE-s mund të hyjnë në ambientet, pajisjet dhe dokumentet e të </w:t>
      </w:r>
      <w:r w:rsidR="00A0211C" w:rsidRPr="00CE4D3B">
        <w:rPr>
          <w:rFonts w:ascii="Garamond" w:hAnsi="Garamond"/>
          <w:sz w:val="24"/>
          <w:szCs w:val="24"/>
        </w:rPr>
        <w:t xml:space="preserve">licencuarit për të inspektuar veprimtarinë e licencuar sipas rregullave </w:t>
      </w:r>
      <w:r w:rsidRPr="00CE4D3B">
        <w:rPr>
          <w:rFonts w:ascii="Garamond" w:hAnsi="Garamond"/>
          <w:sz w:val="24"/>
          <w:szCs w:val="24"/>
        </w:rPr>
        <w:t xml:space="preserve">të ERE-s. I </w:t>
      </w:r>
      <w:r w:rsidR="00A0211C" w:rsidRPr="00CE4D3B">
        <w:rPr>
          <w:rFonts w:ascii="Garamond" w:hAnsi="Garamond"/>
          <w:sz w:val="24"/>
          <w:szCs w:val="24"/>
        </w:rPr>
        <w:t xml:space="preserve">licencuari </w:t>
      </w:r>
      <w:r w:rsidRPr="00CE4D3B">
        <w:rPr>
          <w:rFonts w:ascii="Garamond" w:hAnsi="Garamond"/>
          <w:sz w:val="24"/>
          <w:szCs w:val="24"/>
        </w:rPr>
        <w:t xml:space="preserve">do të japë çdo ndihmë të kërkuar nga ERE gjatë këtij inspektimi. </w:t>
      </w:r>
    </w:p>
    <w:p w14:paraId="295B7642" w14:textId="36AEB59C" w:rsidR="002515EF" w:rsidRPr="00CE4D3B" w:rsidRDefault="002515EF" w:rsidP="002515EF">
      <w:pPr>
        <w:suppressAutoHyphens/>
        <w:ind w:firstLine="284"/>
        <w:jc w:val="both"/>
        <w:rPr>
          <w:rFonts w:ascii="Garamond" w:hAnsi="Garamond"/>
          <w:sz w:val="24"/>
          <w:szCs w:val="24"/>
        </w:rPr>
      </w:pPr>
      <w:r w:rsidRPr="00CE4D3B">
        <w:rPr>
          <w:rFonts w:ascii="Garamond" w:hAnsi="Garamond"/>
          <w:sz w:val="24"/>
          <w:szCs w:val="24"/>
        </w:rPr>
        <w:t xml:space="preserve">3. Në bazë të ankesës së konfirmuar të çdo pale të tretë ose me iniciativën e vet, ERE mund të nisë një hetim administrativ për respektimin nga i </w:t>
      </w:r>
      <w:r w:rsidR="00A0211C" w:rsidRPr="00CE4D3B">
        <w:rPr>
          <w:rFonts w:ascii="Garamond" w:hAnsi="Garamond"/>
          <w:sz w:val="24"/>
          <w:szCs w:val="24"/>
        </w:rPr>
        <w:t xml:space="preserve">licencuari të kushteve të licencës ose rregullave </w:t>
      </w:r>
      <w:r w:rsidRPr="00CE4D3B">
        <w:rPr>
          <w:rFonts w:ascii="Garamond" w:hAnsi="Garamond"/>
          <w:sz w:val="24"/>
          <w:szCs w:val="24"/>
        </w:rPr>
        <w:t>të ERE-s.</w:t>
      </w:r>
    </w:p>
    <w:p w14:paraId="34D47B5F" w14:textId="09891C67" w:rsidR="002515EF" w:rsidRPr="00CE4D3B" w:rsidRDefault="002515EF" w:rsidP="002515EF">
      <w:pPr>
        <w:suppressAutoHyphens/>
        <w:ind w:firstLine="284"/>
        <w:jc w:val="both"/>
        <w:rPr>
          <w:rFonts w:ascii="Garamond" w:hAnsi="Garamond"/>
          <w:sz w:val="24"/>
          <w:szCs w:val="24"/>
        </w:rPr>
      </w:pPr>
      <w:r w:rsidRPr="00CE4D3B">
        <w:rPr>
          <w:rFonts w:ascii="Garamond" w:hAnsi="Garamond"/>
          <w:sz w:val="24"/>
          <w:szCs w:val="24"/>
        </w:rPr>
        <w:t xml:space="preserve">4. Nëse pas hetimit, ERE </w:t>
      </w:r>
      <w:proofErr w:type="spellStart"/>
      <w:r w:rsidRPr="00CE4D3B">
        <w:rPr>
          <w:rFonts w:ascii="Garamond" w:hAnsi="Garamond"/>
          <w:sz w:val="24"/>
          <w:szCs w:val="24"/>
        </w:rPr>
        <w:t>konkludon</w:t>
      </w:r>
      <w:proofErr w:type="spellEnd"/>
      <w:r w:rsidRPr="00CE4D3B">
        <w:rPr>
          <w:rFonts w:ascii="Garamond" w:hAnsi="Garamond"/>
          <w:sz w:val="24"/>
          <w:szCs w:val="24"/>
        </w:rPr>
        <w:t xml:space="preserve"> se i </w:t>
      </w:r>
      <w:r w:rsidR="00A0211C" w:rsidRPr="00CE4D3B">
        <w:rPr>
          <w:rFonts w:ascii="Garamond" w:hAnsi="Garamond"/>
          <w:sz w:val="24"/>
          <w:szCs w:val="24"/>
        </w:rPr>
        <w:t xml:space="preserve">licencuari </w:t>
      </w:r>
      <w:r w:rsidRPr="00CE4D3B">
        <w:rPr>
          <w:rFonts w:ascii="Garamond" w:hAnsi="Garamond"/>
          <w:sz w:val="24"/>
          <w:szCs w:val="24"/>
        </w:rPr>
        <w:t xml:space="preserve">nuk i ka respektuar </w:t>
      </w:r>
      <w:r w:rsidR="00A0211C" w:rsidRPr="00CE4D3B">
        <w:rPr>
          <w:rFonts w:ascii="Garamond" w:hAnsi="Garamond"/>
          <w:sz w:val="24"/>
          <w:szCs w:val="24"/>
        </w:rPr>
        <w:t>kushtet e licencës</w:t>
      </w:r>
      <w:r w:rsidRPr="00CE4D3B">
        <w:rPr>
          <w:rFonts w:ascii="Garamond" w:hAnsi="Garamond"/>
          <w:sz w:val="24"/>
          <w:szCs w:val="24"/>
        </w:rPr>
        <w:t>, ERE mundet të ndërmarrë masa të tjera brenda autoritetit të saj</w:t>
      </w:r>
      <w:r w:rsidR="00A0211C">
        <w:rPr>
          <w:rFonts w:ascii="Garamond" w:hAnsi="Garamond"/>
          <w:sz w:val="24"/>
          <w:szCs w:val="24"/>
        </w:rPr>
        <w:t>,</w:t>
      </w:r>
      <w:r w:rsidRPr="00CE4D3B">
        <w:rPr>
          <w:rFonts w:ascii="Garamond" w:hAnsi="Garamond"/>
          <w:sz w:val="24"/>
          <w:szCs w:val="24"/>
        </w:rPr>
        <w:t xml:space="preserve"> me qëllim që të sigurojë përmbushjen e afateve dhe kushteve të kësaj </w:t>
      </w:r>
      <w:r w:rsidR="00A0211C" w:rsidRPr="00CE4D3B">
        <w:rPr>
          <w:rFonts w:ascii="Garamond" w:hAnsi="Garamond"/>
          <w:sz w:val="24"/>
          <w:szCs w:val="24"/>
        </w:rPr>
        <w:t>licence</w:t>
      </w:r>
      <w:r w:rsidRPr="00CE4D3B">
        <w:rPr>
          <w:rFonts w:ascii="Garamond" w:hAnsi="Garamond"/>
          <w:sz w:val="24"/>
          <w:szCs w:val="24"/>
        </w:rPr>
        <w:t>.</w:t>
      </w:r>
    </w:p>
    <w:p w14:paraId="568DCA98" w14:textId="5B20B9BF" w:rsidR="002515EF" w:rsidRPr="00CE4D3B" w:rsidRDefault="002515EF" w:rsidP="002515EF">
      <w:pPr>
        <w:suppressAutoHyphens/>
        <w:ind w:firstLine="284"/>
        <w:jc w:val="both"/>
        <w:rPr>
          <w:rFonts w:ascii="Garamond" w:hAnsi="Garamond"/>
          <w:sz w:val="24"/>
          <w:szCs w:val="24"/>
        </w:rPr>
      </w:pPr>
      <w:r w:rsidRPr="00CE4D3B">
        <w:rPr>
          <w:rFonts w:ascii="Garamond" w:hAnsi="Garamond"/>
          <w:sz w:val="24"/>
          <w:szCs w:val="24"/>
        </w:rPr>
        <w:t xml:space="preserve">5. I </w:t>
      </w:r>
      <w:r w:rsidR="00A0211C" w:rsidRPr="00CE4D3B">
        <w:rPr>
          <w:rFonts w:ascii="Garamond" w:hAnsi="Garamond"/>
          <w:sz w:val="24"/>
          <w:szCs w:val="24"/>
        </w:rPr>
        <w:t xml:space="preserve">licencuari </w:t>
      </w:r>
      <w:r w:rsidR="00A0211C">
        <w:rPr>
          <w:rFonts w:ascii="Garamond" w:hAnsi="Garamond"/>
          <w:sz w:val="24"/>
          <w:szCs w:val="24"/>
        </w:rPr>
        <w:t>do t</w:t>
      </w:r>
      <w:r w:rsidRPr="00CE4D3B">
        <w:rPr>
          <w:rFonts w:ascii="Garamond" w:hAnsi="Garamond"/>
          <w:sz w:val="24"/>
          <w:szCs w:val="24"/>
        </w:rPr>
        <w:t xml:space="preserve">a informojë dhe sqarojë ERE-n për çdo shkelje të </w:t>
      </w:r>
      <w:r w:rsidR="00A0211C" w:rsidRPr="00CE4D3B">
        <w:rPr>
          <w:rFonts w:ascii="Garamond" w:hAnsi="Garamond"/>
          <w:sz w:val="24"/>
          <w:szCs w:val="24"/>
        </w:rPr>
        <w:t>kushteve të licencës</w:t>
      </w:r>
      <w:r w:rsidRPr="00CE4D3B">
        <w:rPr>
          <w:rFonts w:ascii="Garamond" w:hAnsi="Garamond"/>
          <w:sz w:val="24"/>
          <w:szCs w:val="24"/>
        </w:rPr>
        <w:t>, jo m</w:t>
      </w:r>
      <w:r w:rsidR="00A0211C" w:rsidRPr="00CE4D3B">
        <w:rPr>
          <w:rFonts w:ascii="Garamond" w:hAnsi="Garamond"/>
          <w:sz w:val="24"/>
          <w:szCs w:val="24"/>
        </w:rPr>
        <w:t>ë</w:t>
      </w:r>
      <w:r w:rsidRPr="00CE4D3B">
        <w:rPr>
          <w:rFonts w:ascii="Garamond" w:hAnsi="Garamond"/>
          <w:sz w:val="24"/>
          <w:szCs w:val="24"/>
        </w:rPr>
        <w:t xml:space="preserve"> vonë se një javë pasi kjo shkelje i bëhet e njohur të </w:t>
      </w:r>
      <w:r w:rsidR="00A0211C" w:rsidRPr="00CE4D3B">
        <w:rPr>
          <w:rFonts w:ascii="Garamond" w:hAnsi="Garamond"/>
          <w:sz w:val="24"/>
          <w:szCs w:val="24"/>
        </w:rPr>
        <w:t>licencuarit</w:t>
      </w:r>
      <w:r w:rsidRPr="00CE4D3B">
        <w:rPr>
          <w:rFonts w:ascii="Garamond" w:hAnsi="Garamond"/>
          <w:sz w:val="24"/>
          <w:szCs w:val="24"/>
        </w:rPr>
        <w:t>.</w:t>
      </w:r>
    </w:p>
    <w:p w14:paraId="18A21651" w14:textId="6561CF1E" w:rsidR="002515EF" w:rsidRPr="00CE4D3B" w:rsidRDefault="002515EF" w:rsidP="002515EF">
      <w:pPr>
        <w:suppressAutoHyphens/>
        <w:ind w:firstLine="284"/>
        <w:jc w:val="both"/>
        <w:rPr>
          <w:rFonts w:ascii="Garamond" w:hAnsi="Garamond"/>
          <w:sz w:val="24"/>
          <w:szCs w:val="24"/>
        </w:rPr>
      </w:pPr>
      <w:r w:rsidRPr="00CE4D3B">
        <w:rPr>
          <w:rFonts w:ascii="Garamond" w:hAnsi="Garamond"/>
          <w:sz w:val="24"/>
          <w:szCs w:val="24"/>
        </w:rPr>
        <w:t xml:space="preserve">6. I </w:t>
      </w:r>
      <w:r w:rsidR="00A0211C" w:rsidRPr="00CE4D3B">
        <w:rPr>
          <w:rFonts w:ascii="Garamond" w:hAnsi="Garamond"/>
          <w:sz w:val="24"/>
          <w:szCs w:val="24"/>
        </w:rPr>
        <w:t xml:space="preserve">licencuari </w:t>
      </w:r>
      <w:r w:rsidRPr="00CE4D3B">
        <w:rPr>
          <w:rFonts w:ascii="Garamond" w:hAnsi="Garamond"/>
          <w:sz w:val="24"/>
          <w:szCs w:val="24"/>
        </w:rPr>
        <w:t xml:space="preserve">do t’u bindet vendimeve të nxjerra nga ERE, përfshirë pagesat e gjobave të vëna nga ERE, sipas </w:t>
      </w:r>
      <w:r w:rsidR="00A0211C" w:rsidRPr="00CE4D3B">
        <w:rPr>
          <w:rFonts w:ascii="Garamond" w:hAnsi="Garamond"/>
          <w:sz w:val="24"/>
          <w:szCs w:val="24"/>
        </w:rPr>
        <w:t>legjislacionit në fuqi</w:t>
      </w:r>
      <w:r w:rsidRPr="00CE4D3B">
        <w:rPr>
          <w:rFonts w:ascii="Garamond" w:hAnsi="Garamond"/>
          <w:sz w:val="24"/>
          <w:szCs w:val="24"/>
        </w:rPr>
        <w:t>.</w:t>
      </w:r>
    </w:p>
    <w:p w14:paraId="1D3EE6E3" w14:textId="77777777" w:rsidR="002515EF" w:rsidRPr="00CE4D3B" w:rsidRDefault="002515EF" w:rsidP="002515EF">
      <w:pPr>
        <w:suppressAutoHyphens/>
        <w:ind w:firstLine="284"/>
        <w:jc w:val="both"/>
        <w:rPr>
          <w:rFonts w:ascii="Garamond" w:hAnsi="Garamond"/>
          <w:sz w:val="24"/>
          <w:szCs w:val="24"/>
        </w:rPr>
      </w:pPr>
    </w:p>
    <w:p w14:paraId="112C548E" w14:textId="77777777" w:rsidR="002515EF" w:rsidRPr="00A0211C" w:rsidRDefault="002515EF" w:rsidP="002515EF">
      <w:pPr>
        <w:ind w:firstLine="284"/>
        <w:jc w:val="center"/>
        <w:rPr>
          <w:rFonts w:ascii="Garamond" w:hAnsi="Garamond"/>
          <w:bCs/>
          <w:sz w:val="24"/>
          <w:szCs w:val="24"/>
        </w:rPr>
      </w:pPr>
      <w:r w:rsidRPr="00A0211C">
        <w:rPr>
          <w:rFonts w:ascii="Garamond" w:hAnsi="Garamond"/>
          <w:bCs/>
          <w:sz w:val="24"/>
          <w:szCs w:val="24"/>
        </w:rPr>
        <w:t>Neni 8</w:t>
      </w:r>
    </w:p>
    <w:p w14:paraId="6CB48700" w14:textId="48A26F9A" w:rsidR="002515EF" w:rsidRPr="00CE4D3B" w:rsidRDefault="002515EF" w:rsidP="002515EF">
      <w:pPr>
        <w:ind w:firstLine="284"/>
        <w:jc w:val="center"/>
        <w:rPr>
          <w:rFonts w:ascii="Garamond" w:hAnsi="Garamond"/>
          <w:b/>
          <w:sz w:val="24"/>
          <w:szCs w:val="24"/>
        </w:rPr>
      </w:pPr>
      <w:proofErr w:type="spellStart"/>
      <w:r w:rsidRPr="00CE4D3B">
        <w:rPr>
          <w:rFonts w:ascii="Garamond" w:hAnsi="Garamond"/>
          <w:b/>
          <w:bCs/>
          <w:sz w:val="24"/>
          <w:szCs w:val="24"/>
        </w:rPr>
        <w:t>Amendimi</w:t>
      </w:r>
      <w:proofErr w:type="spellEnd"/>
      <w:r w:rsidRPr="00CE4D3B">
        <w:rPr>
          <w:rFonts w:ascii="Garamond" w:hAnsi="Garamond"/>
          <w:b/>
          <w:bCs/>
          <w:sz w:val="24"/>
          <w:szCs w:val="24"/>
        </w:rPr>
        <w:t xml:space="preserve"> i </w:t>
      </w:r>
      <w:r w:rsidR="00A0211C" w:rsidRPr="00CE4D3B">
        <w:rPr>
          <w:rFonts w:ascii="Garamond" w:hAnsi="Garamond"/>
          <w:b/>
          <w:bCs/>
          <w:sz w:val="24"/>
          <w:szCs w:val="24"/>
        </w:rPr>
        <w:t>licencës</w:t>
      </w:r>
    </w:p>
    <w:p w14:paraId="64AC0CC6" w14:textId="77777777" w:rsidR="002515EF" w:rsidRPr="00CE4D3B" w:rsidRDefault="002515EF" w:rsidP="002515EF">
      <w:pPr>
        <w:ind w:firstLine="284"/>
        <w:jc w:val="both"/>
        <w:rPr>
          <w:rFonts w:ascii="Garamond" w:hAnsi="Garamond"/>
          <w:sz w:val="24"/>
          <w:szCs w:val="24"/>
        </w:rPr>
      </w:pPr>
    </w:p>
    <w:p w14:paraId="3772F8D9" w14:textId="7BBFC660"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1. ERE mund të ndryshojë/shfuqizojë </w:t>
      </w:r>
      <w:r w:rsidR="00A0211C" w:rsidRPr="00CE4D3B">
        <w:rPr>
          <w:rFonts w:ascii="Garamond" w:hAnsi="Garamond"/>
          <w:sz w:val="24"/>
          <w:szCs w:val="24"/>
        </w:rPr>
        <w:t xml:space="preserve">kushtet e licencës </w:t>
      </w:r>
      <w:r w:rsidRPr="00CE4D3B">
        <w:rPr>
          <w:rFonts w:ascii="Garamond" w:hAnsi="Garamond"/>
          <w:sz w:val="24"/>
          <w:szCs w:val="24"/>
        </w:rPr>
        <w:t>në rast se ato nuk përputhen</w:t>
      </w:r>
      <w:r w:rsidR="00A0211C">
        <w:rPr>
          <w:rFonts w:ascii="Garamond" w:hAnsi="Garamond"/>
          <w:sz w:val="24"/>
          <w:szCs w:val="24"/>
        </w:rPr>
        <w:t>,</w:t>
      </w:r>
      <w:r w:rsidRPr="00CE4D3B">
        <w:rPr>
          <w:rFonts w:ascii="Garamond" w:hAnsi="Garamond"/>
          <w:sz w:val="24"/>
          <w:szCs w:val="24"/>
        </w:rPr>
        <w:t xml:space="preserve"> me:</w:t>
      </w:r>
    </w:p>
    <w:p w14:paraId="50C16C68" w14:textId="71EB9A0B"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a) </w:t>
      </w:r>
      <w:r w:rsidR="00A0211C" w:rsidRPr="00CE4D3B">
        <w:rPr>
          <w:rFonts w:ascii="Garamond" w:hAnsi="Garamond"/>
          <w:sz w:val="24"/>
          <w:szCs w:val="24"/>
        </w:rPr>
        <w:t xml:space="preserve">legjislacionin </w:t>
      </w:r>
      <w:r w:rsidRPr="00CE4D3B">
        <w:rPr>
          <w:rFonts w:ascii="Garamond" w:hAnsi="Garamond"/>
          <w:sz w:val="24"/>
          <w:szCs w:val="24"/>
        </w:rPr>
        <w:t xml:space="preserve">në fuqi dhe </w:t>
      </w:r>
      <w:r w:rsidR="00A0211C" w:rsidRPr="00CE4D3B">
        <w:rPr>
          <w:rFonts w:ascii="Garamond" w:hAnsi="Garamond"/>
          <w:sz w:val="24"/>
          <w:szCs w:val="24"/>
        </w:rPr>
        <w:t xml:space="preserve">vendimet e qeverisë </w:t>
      </w:r>
      <w:r w:rsidRPr="00CE4D3B">
        <w:rPr>
          <w:rFonts w:ascii="Garamond" w:hAnsi="Garamond"/>
          <w:sz w:val="24"/>
          <w:szCs w:val="24"/>
        </w:rPr>
        <w:t xml:space="preserve">së Republikës së Shqipërisë që janë në përputhje me </w:t>
      </w:r>
      <w:r w:rsidR="00A0211C" w:rsidRPr="00CE4D3B">
        <w:rPr>
          <w:rFonts w:ascii="Garamond" w:hAnsi="Garamond"/>
          <w:sz w:val="24"/>
          <w:szCs w:val="24"/>
        </w:rPr>
        <w:t xml:space="preserve">legjislacionin </w:t>
      </w:r>
      <w:r w:rsidR="00A0211C">
        <w:rPr>
          <w:rFonts w:ascii="Garamond" w:hAnsi="Garamond"/>
          <w:sz w:val="24"/>
          <w:szCs w:val="24"/>
        </w:rPr>
        <w:t>në fuqi;</w:t>
      </w:r>
    </w:p>
    <w:p w14:paraId="2768A7E0" w14:textId="7F92DA6B"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b) </w:t>
      </w:r>
      <w:r w:rsidR="00A0211C" w:rsidRPr="00CE4D3B">
        <w:rPr>
          <w:rFonts w:ascii="Garamond" w:hAnsi="Garamond"/>
          <w:sz w:val="24"/>
          <w:szCs w:val="24"/>
        </w:rPr>
        <w:t xml:space="preserve">vendimet </w:t>
      </w:r>
      <w:r w:rsidRPr="00CE4D3B">
        <w:rPr>
          <w:rFonts w:ascii="Garamond" w:hAnsi="Garamond"/>
          <w:sz w:val="24"/>
          <w:szCs w:val="24"/>
        </w:rPr>
        <w:t xml:space="preserve">e nxjerra nga një </w:t>
      </w:r>
      <w:r w:rsidR="00A0211C" w:rsidRPr="00CE4D3B">
        <w:rPr>
          <w:rFonts w:ascii="Garamond" w:hAnsi="Garamond"/>
          <w:sz w:val="24"/>
          <w:szCs w:val="24"/>
        </w:rPr>
        <w:t xml:space="preserve">gjykatë shqiptare </w:t>
      </w:r>
      <w:r w:rsidRPr="00CE4D3B">
        <w:rPr>
          <w:rFonts w:ascii="Garamond" w:hAnsi="Garamond"/>
          <w:sz w:val="24"/>
          <w:szCs w:val="24"/>
        </w:rPr>
        <w:t xml:space="preserve">me kompetencë </w:t>
      </w:r>
      <w:proofErr w:type="spellStart"/>
      <w:r w:rsidRPr="00CE4D3B">
        <w:rPr>
          <w:rFonts w:ascii="Garamond" w:hAnsi="Garamond"/>
          <w:sz w:val="24"/>
          <w:szCs w:val="24"/>
        </w:rPr>
        <w:t>juridiksionale</w:t>
      </w:r>
      <w:proofErr w:type="spellEnd"/>
      <w:r w:rsidRPr="00CE4D3B">
        <w:rPr>
          <w:rFonts w:ascii="Garamond" w:hAnsi="Garamond"/>
          <w:sz w:val="24"/>
          <w:szCs w:val="24"/>
        </w:rPr>
        <w:t>.</w:t>
      </w:r>
      <w:r w:rsidR="00A0211C">
        <w:rPr>
          <w:rFonts w:ascii="Garamond" w:hAnsi="Garamond"/>
          <w:sz w:val="24"/>
          <w:szCs w:val="24"/>
        </w:rPr>
        <w:t xml:space="preserve"> </w:t>
      </w:r>
    </w:p>
    <w:p w14:paraId="74FD0AE6" w14:textId="5E37B515"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2. Në çdo kohë </w:t>
      </w:r>
      <w:r w:rsidR="00A0211C" w:rsidRPr="00CE4D3B">
        <w:rPr>
          <w:rFonts w:ascii="Garamond" w:hAnsi="Garamond"/>
          <w:sz w:val="24"/>
          <w:szCs w:val="24"/>
        </w:rPr>
        <w:t>i licencuari</w:t>
      </w:r>
      <w:r w:rsidR="00A0211C">
        <w:rPr>
          <w:rFonts w:ascii="Garamond" w:hAnsi="Garamond"/>
          <w:sz w:val="24"/>
          <w:szCs w:val="24"/>
        </w:rPr>
        <w:t xml:space="preserve"> </w:t>
      </w:r>
      <w:r w:rsidRPr="00CE4D3B">
        <w:rPr>
          <w:rFonts w:ascii="Garamond" w:hAnsi="Garamond"/>
          <w:sz w:val="24"/>
          <w:szCs w:val="24"/>
        </w:rPr>
        <w:t>mund t’i propozojë</w:t>
      </w:r>
      <w:r w:rsidR="00A0211C">
        <w:rPr>
          <w:rFonts w:ascii="Garamond" w:hAnsi="Garamond"/>
          <w:sz w:val="24"/>
          <w:szCs w:val="24"/>
        </w:rPr>
        <w:t xml:space="preserve"> </w:t>
      </w:r>
      <w:r w:rsidRPr="00CE4D3B">
        <w:rPr>
          <w:rFonts w:ascii="Garamond" w:hAnsi="Garamond"/>
          <w:sz w:val="24"/>
          <w:szCs w:val="24"/>
        </w:rPr>
        <w:t xml:space="preserve">ERE-s ndryshime të tjera të </w:t>
      </w:r>
      <w:r w:rsidR="00A0211C" w:rsidRPr="00CE4D3B">
        <w:rPr>
          <w:rFonts w:ascii="Garamond" w:hAnsi="Garamond"/>
          <w:sz w:val="24"/>
          <w:szCs w:val="24"/>
        </w:rPr>
        <w:t>k</w:t>
      </w:r>
      <w:r w:rsidRPr="00CE4D3B">
        <w:rPr>
          <w:rFonts w:ascii="Garamond" w:hAnsi="Garamond"/>
          <w:sz w:val="24"/>
          <w:szCs w:val="24"/>
        </w:rPr>
        <w:t xml:space="preserve">ushteve të kësaj </w:t>
      </w:r>
      <w:r w:rsidR="00A0211C" w:rsidRPr="00CE4D3B">
        <w:rPr>
          <w:rFonts w:ascii="Garamond" w:hAnsi="Garamond"/>
          <w:sz w:val="24"/>
          <w:szCs w:val="24"/>
        </w:rPr>
        <w:t>licence</w:t>
      </w:r>
      <w:r w:rsidRPr="00CE4D3B">
        <w:rPr>
          <w:rFonts w:ascii="Garamond" w:hAnsi="Garamond"/>
          <w:sz w:val="24"/>
          <w:szCs w:val="24"/>
        </w:rPr>
        <w:t xml:space="preserve">, duke paraqitur një propozim me shkrim, së bashku me dokumentet mbështetëse. ERE mund të propozojë ndryshime të kushteve të kësaj </w:t>
      </w:r>
      <w:r w:rsidR="00A0211C" w:rsidRPr="00CE4D3B">
        <w:rPr>
          <w:rFonts w:ascii="Garamond" w:hAnsi="Garamond"/>
          <w:sz w:val="24"/>
          <w:szCs w:val="24"/>
        </w:rPr>
        <w:t>lice</w:t>
      </w:r>
      <w:r w:rsidRPr="00CE4D3B">
        <w:rPr>
          <w:rFonts w:ascii="Garamond" w:hAnsi="Garamond"/>
          <w:sz w:val="24"/>
          <w:szCs w:val="24"/>
        </w:rPr>
        <w:t>nce e t</w:t>
      </w:r>
      <w:r w:rsidR="00A0211C">
        <w:rPr>
          <w:rFonts w:ascii="Garamond" w:hAnsi="Garamond"/>
          <w:sz w:val="24"/>
          <w:szCs w:val="24"/>
        </w:rPr>
        <w:t>’</w:t>
      </w:r>
      <w:r w:rsidRPr="00CE4D3B">
        <w:rPr>
          <w:rFonts w:ascii="Garamond" w:hAnsi="Garamond"/>
          <w:sz w:val="24"/>
          <w:szCs w:val="24"/>
        </w:rPr>
        <w:t>i konsultojë ato me palët e interesit përpara miratimit.</w:t>
      </w:r>
    </w:p>
    <w:p w14:paraId="2A98012F" w14:textId="1836D961"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3. ERE do të marrë vendimin përfundimtar vetëm pasi të marrë në konsideratë interesat e klientëve dhe të licencuarve të tjerë. Palët e interesuara do të informohen me shkrim për çdo ndryshim të propozuar. Nëse ERE dhe </w:t>
      </w:r>
      <w:r w:rsidR="00A0211C" w:rsidRPr="00CE4D3B">
        <w:rPr>
          <w:rFonts w:ascii="Garamond" w:hAnsi="Garamond"/>
          <w:sz w:val="24"/>
          <w:szCs w:val="24"/>
        </w:rPr>
        <w:t xml:space="preserve">i licencuari </w:t>
      </w:r>
      <w:r w:rsidRPr="00CE4D3B">
        <w:rPr>
          <w:rFonts w:ascii="Garamond" w:hAnsi="Garamond"/>
          <w:sz w:val="24"/>
          <w:szCs w:val="24"/>
        </w:rPr>
        <w:t xml:space="preserve">arrijnë një marrëveshje për këto ndryshime, </w:t>
      </w:r>
      <w:r w:rsidR="00A0211C" w:rsidRPr="00CE4D3B">
        <w:rPr>
          <w:rFonts w:ascii="Garamond" w:hAnsi="Garamond"/>
          <w:sz w:val="24"/>
          <w:szCs w:val="24"/>
        </w:rPr>
        <w:t xml:space="preserve">kushtet e licencës </w:t>
      </w:r>
      <w:r w:rsidRPr="00CE4D3B">
        <w:rPr>
          <w:rFonts w:ascii="Garamond" w:hAnsi="Garamond"/>
          <w:sz w:val="24"/>
          <w:szCs w:val="24"/>
        </w:rPr>
        <w:lastRenderedPageBreak/>
        <w:t xml:space="preserve">do të </w:t>
      </w:r>
      <w:proofErr w:type="spellStart"/>
      <w:r w:rsidRPr="00CE4D3B">
        <w:rPr>
          <w:rFonts w:ascii="Garamond" w:hAnsi="Garamond"/>
          <w:sz w:val="24"/>
          <w:szCs w:val="24"/>
        </w:rPr>
        <w:t>amendohen</w:t>
      </w:r>
      <w:proofErr w:type="spellEnd"/>
      <w:r w:rsidRPr="00CE4D3B">
        <w:rPr>
          <w:rFonts w:ascii="Garamond" w:hAnsi="Garamond"/>
          <w:sz w:val="24"/>
          <w:szCs w:val="24"/>
        </w:rPr>
        <w:t xml:space="preserve">. Nëse marrëveshja nuk arrihet, </w:t>
      </w:r>
      <w:r w:rsidR="00A0211C" w:rsidRPr="00CE4D3B">
        <w:rPr>
          <w:rFonts w:ascii="Garamond" w:hAnsi="Garamond"/>
          <w:sz w:val="24"/>
          <w:szCs w:val="24"/>
        </w:rPr>
        <w:t xml:space="preserve">i licencuari </w:t>
      </w:r>
      <w:r w:rsidRPr="00CE4D3B">
        <w:rPr>
          <w:rFonts w:ascii="Garamond" w:hAnsi="Garamond"/>
          <w:sz w:val="24"/>
          <w:szCs w:val="24"/>
        </w:rPr>
        <w:t>mund të apelojë në Gjykatën Administrative Tiranë.</w:t>
      </w:r>
    </w:p>
    <w:p w14:paraId="247223A5" w14:textId="5A539488" w:rsidR="002515EF" w:rsidRPr="00CE4D3B" w:rsidRDefault="00A0211C" w:rsidP="002515EF">
      <w:pPr>
        <w:ind w:firstLine="284"/>
        <w:jc w:val="both"/>
        <w:rPr>
          <w:rFonts w:ascii="Garamond" w:hAnsi="Garamond"/>
          <w:sz w:val="24"/>
          <w:szCs w:val="24"/>
        </w:rPr>
      </w:pPr>
      <w:r>
        <w:rPr>
          <w:rFonts w:ascii="Garamond" w:hAnsi="Garamond"/>
          <w:sz w:val="24"/>
          <w:szCs w:val="24"/>
        </w:rPr>
        <w:t>4. Të gjitha ndryshimet te</w:t>
      </w:r>
      <w:r w:rsidR="002515EF" w:rsidRPr="00CE4D3B">
        <w:rPr>
          <w:rFonts w:ascii="Garamond" w:hAnsi="Garamond"/>
          <w:sz w:val="24"/>
          <w:szCs w:val="24"/>
        </w:rPr>
        <w:t xml:space="preserve"> </w:t>
      </w:r>
      <w:r w:rsidRPr="00CE4D3B">
        <w:rPr>
          <w:rFonts w:ascii="Garamond" w:hAnsi="Garamond"/>
          <w:sz w:val="24"/>
          <w:szCs w:val="24"/>
        </w:rPr>
        <w:t xml:space="preserve">kushtet e licencës </w:t>
      </w:r>
      <w:r w:rsidR="002515EF" w:rsidRPr="00CE4D3B">
        <w:rPr>
          <w:rFonts w:ascii="Garamond" w:hAnsi="Garamond"/>
          <w:sz w:val="24"/>
          <w:szCs w:val="24"/>
        </w:rPr>
        <w:t xml:space="preserve">duhet të kryhen nga ERE sipas kushteve dhe afateve të përcaktuara në </w:t>
      </w:r>
      <w:r w:rsidRPr="00CE4D3B">
        <w:rPr>
          <w:rFonts w:ascii="Garamond" w:hAnsi="Garamond"/>
          <w:sz w:val="24"/>
          <w:szCs w:val="24"/>
        </w:rPr>
        <w:t>l</w:t>
      </w:r>
      <w:r w:rsidR="002515EF" w:rsidRPr="00CE4D3B">
        <w:rPr>
          <w:rFonts w:ascii="Garamond" w:hAnsi="Garamond"/>
          <w:sz w:val="24"/>
          <w:szCs w:val="24"/>
        </w:rPr>
        <w:t>igjin nr. 102/2015</w:t>
      </w:r>
      <w:r>
        <w:rPr>
          <w:rFonts w:ascii="Garamond" w:hAnsi="Garamond"/>
          <w:sz w:val="24"/>
          <w:szCs w:val="24"/>
        </w:rPr>
        <w:t>,</w:t>
      </w:r>
      <w:r w:rsidR="002515EF" w:rsidRPr="00CE4D3B">
        <w:rPr>
          <w:rFonts w:ascii="Garamond" w:hAnsi="Garamond"/>
          <w:sz w:val="24"/>
          <w:szCs w:val="24"/>
        </w:rPr>
        <w:t xml:space="preserve"> “Për </w:t>
      </w:r>
      <w:r w:rsidRPr="00CE4D3B">
        <w:rPr>
          <w:rFonts w:ascii="Garamond" w:hAnsi="Garamond"/>
          <w:sz w:val="24"/>
          <w:szCs w:val="24"/>
        </w:rPr>
        <w:t>sektorin e gazit natyror</w:t>
      </w:r>
      <w:r w:rsidR="002515EF" w:rsidRPr="00CE4D3B">
        <w:rPr>
          <w:rFonts w:ascii="Garamond" w:hAnsi="Garamond"/>
          <w:sz w:val="24"/>
          <w:szCs w:val="24"/>
        </w:rPr>
        <w:t xml:space="preserve">”, </w:t>
      </w:r>
      <w:r w:rsidRPr="00CE4D3B">
        <w:rPr>
          <w:rFonts w:ascii="Garamond" w:hAnsi="Garamond"/>
          <w:sz w:val="24"/>
          <w:szCs w:val="24"/>
        </w:rPr>
        <w:t>procedurës së licencimit për sektorin e gazit natyror dhe rregulloreve dhe rregullave të tjera që aplikohen</w:t>
      </w:r>
      <w:r w:rsidR="002515EF" w:rsidRPr="00CE4D3B">
        <w:rPr>
          <w:rFonts w:ascii="Garamond" w:hAnsi="Garamond"/>
          <w:sz w:val="24"/>
          <w:szCs w:val="24"/>
        </w:rPr>
        <w:t>.</w:t>
      </w:r>
    </w:p>
    <w:p w14:paraId="49CE33ED" w14:textId="4C4559BE"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5. Amendamentet e bëra në </w:t>
      </w:r>
      <w:r w:rsidR="00A0211C" w:rsidRPr="00CE4D3B">
        <w:rPr>
          <w:rFonts w:ascii="Garamond" w:hAnsi="Garamond"/>
          <w:sz w:val="24"/>
          <w:szCs w:val="24"/>
        </w:rPr>
        <w:t xml:space="preserve">kushtet e licencës </w:t>
      </w:r>
      <w:r w:rsidRPr="00CE4D3B">
        <w:rPr>
          <w:rFonts w:ascii="Garamond" w:hAnsi="Garamond"/>
          <w:sz w:val="24"/>
          <w:szCs w:val="24"/>
        </w:rPr>
        <w:t xml:space="preserve">do të publikohen në Fletoren Zyrtare të Republikës së </w:t>
      </w:r>
      <w:r w:rsidR="00A0211C" w:rsidRPr="00CE4D3B">
        <w:rPr>
          <w:rFonts w:ascii="Garamond" w:hAnsi="Garamond"/>
          <w:sz w:val="24"/>
          <w:szCs w:val="24"/>
        </w:rPr>
        <w:t>Shqipërisë</w:t>
      </w:r>
      <w:r w:rsidRPr="00CE4D3B">
        <w:rPr>
          <w:rFonts w:ascii="Garamond" w:hAnsi="Garamond"/>
          <w:sz w:val="24"/>
          <w:szCs w:val="24"/>
        </w:rPr>
        <w:t>.</w:t>
      </w:r>
    </w:p>
    <w:p w14:paraId="06AAF3C7" w14:textId="77777777" w:rsidR="002515EF" w:rsidRPr="00CE4D3B" w:rsidRDefault="002515EF" w:rsidP="002515EF">
      <w:pPr>
        <w:ind w:firstLine="284"/>
        <w:rPr>
          <w:rFonts w:ascii="Garamond" w:hAnsi="Garamond"/>
          <w:b/>
          <w:sz w:val="24"/>
          <w:szCs w:val="24"/>
        </w:rPr>
      </w:pPr>
    </w:p>
    <w:p w14:paraId="6756C340" w14:textId="77777777" w:rsidR="002515EF" w:rsidRPr="00A0211C" w:rsidRDefault="002515EF" w:rsidP="002515EF">
      <w:pPr>
        <w:pStyle w:val="NoSpacing"/>
        <w:ind w:firstLine="284"/>
        <w:jc w:val="center"/>
        <w:rPr>
          <w:rFonts w:ascii="Garamond" w:hAnsi="Garamond"/>
          <w:lang w:val="sq-AL"/>
        </w:rPr>
      </w:pPr>
      <w:r w:rsidRPr="00A0211C">
        <w:rPr>
          <w:rFonts w:ascii="Garamond" w:hAnsi="Garamond"/>
          <w:lang w:val="sq-AL"/>
        </w:rPr>
        <w:t>Neni 9</w:t>
      </w:r>
    </w:p>
    <w:p w14:paraId="068D63AB" w14:textId="15E0EDD7" w:rsidR="002515EF" w:rsidRPr="00CE4D3B" w:rsidRDefault="002515EF" w:rsidP="002515EF">
      <w:pPr>
        <w:pStyle w:val="NoSpacing"/>
        <w:ind w:firstLine="284"/>
        <w:jc w:val="center"/>
        <w:rPr>
          <w:rFonts w:ascii="Garamond" w:hAnsi="Garamond"/>
          <w:b/>
          <w:lang w:val="sq-AL"/>
        </w:rPr>
      </w:pPr>
      <w:r w:rsidRPr="00CE4D3B">
        <w:rPr>
          <w:rFonts w:ascii="Garamond" w:hAnsi="Garamond"/>
          <w:b/>
          <w:lang w:val="sq-AL"/>
        </w:rPr>
        <w:t xml:space="preserve">Vendosja e masave administrative dhe </w:t>
      </w:r>
      <w:r w:rsidR="00A0211C" w:rsidRPr="00CE4D3B">
        <w:rPr>
          <w:rFonts w:ascii="Garamond" w:hAnsi="Garamond"/>
          <w:b/>
          <w:lang w:val="sq-AL"/>
        </w:rPr>
        <w:t>heqja e licencës</w:t>
      </w:r>
    </w:p>
    <w:p w14:paraId="79353C6F" w14:textId="77777777" w:rsidR="002515EF" w:rsidRPr="00CE4D3B" w:rsidRDefault="002515EF" w:rsidP="002515EF">
      <w:pPr>
        <w:pStyle w:val="NoSpacing"/>
        <w:ind w:firstLine="284"/>
        <w:jc w:val="center"/>
        <w:rPr>
          <w:rFonts w:ascii="Garamond" w:hAnsi="Garamond"/>
          <w:b/>
          <w:lang w:val="sq-AL"/>
        </w:rPr>
      </w:pPr>
    </w:p>
    <w:p w14:paraId="0A5C59B3" w14:textId="0DC67AB8" w:rsidR="002515EF" w:rsidRPr="009C6515" w:rsidRDefault="002515EF" w:rsidP="002515EF">
      <w:pPr>
        <w:ind w:firstLine="284"/>
        <w:jc w:val="both"/>
        <w:rPr>
          <w:rFonts w:ascii="Garamond" w:hAnsi="Garamond"/>
          <w:sz w:val="24"/>
          <w:szCs w:val="24"/>
        </w:rPr>
      </w:pPr>
      <w:r w:rsidRPr="009C6515">
        <w:rPr>
          <w:rFonts w:ascii="Garamond" w:hAnsi="Garamond"/>
          <w:sz w:val="24"/>
          <w:szCs w:val="24"/>
        </w:rPr>
        <w:t xml:space="preserve">1. Nëse i </w:t>
      </w:r>
      <w:r w:rsidR="00A0211C" w:rsidRPr="009C6515">
        <w:rPr>
          <w:rFonts w:ascii="Garamond" w:hAnsi="Garamond"/>
          <w:sz w:val="24"/>
          <w:szCs w:val="24"/>
        </w:rPr>
        <w:t xml:space="preserve">licencuari </w:t>
      </w:r>
      <w:r w:rsidRPr="009C6515">
        <w:rPr>
          <w:rFonts w:ascii="Garamond" w:hAnsi="Garamond"/>
          <w:sz w:val="24"/>
          <w:szCs w:val="24"/>
        </w:rPr>
        <w:t xml:space="preserve">nuk përmbush kushtet e kësaj </w:t>
      </w:r>
      <w:r w:rsidR="00A0211C" w:rsidRPr="009C6515">
        <w:rPr>
          <w:rFonts w:ascii="Garamond" w:hAnsi="Garamond"/>
          <w:sz w:val="24"/>
          <w:szCs w:val="24"/>
        </w:rPr>
        <w:t>licence</w:t>
      </w:r>
      <w:r w:rsidRPr="009C6515">
        <w:rPr>
          <w:rFonts w:ascii="Garamond" w:hAnsi="Garamond"/>
          <w:sz w:val="24"/>
          <w:szCs w:val="24"/>
        </w:rPr>
        <w:t>, ERE mund të aplikojë masa administrative, sipas nenit 106</w:t>
      </w:r>
      <w:r w:rsidR="00A0211C">
        <w:rPr>
          <w:rFonts w:ascii="Garamond" w:hAnsi="Garamond"/>
          <w:sz w:val="24"/>
          <w:szCs w:val="24"/>
        </w:rPr>
        <w:t>,</w:t>
      </w:r>
      <w:r w:rsidRPr="009C6515">
        <w:rPr>
          <w:rFonts w:ascii="Garamond" w:hAnsi="Garamond"/>
          <w:sz w:val="24"/>
          <w:szCs w:val="24"/>
        </w:rPr>
        <w:t xml:space="preserve"> të ligjit nr. 102/2015</w:t>
      </w:r>
      <w:r w:rsidR="00A0211C">
        <w:rPr>
          <w:rFonts w:ascii="Garamond" w:hAnsi="Garamond"/>
          <w:sz w:val="24"/>
          <w:szCs w:val="24"/>
        </w:rPr>
        <w:t>,</w:t>
      </w:r>
      <w:r w:rsidRPr="009C6515">
        <w:rPr>
          <w:rFonts w:ascii="Garamond" w:hAnsi="Garamond"/>
          <w:sz w:val="24"/>
          <w:szCs w:val="24"/>
        </w:rPr>
        <w:t xml:space="preserve"> “Për </w:t>
      </w:r>
      <w:r w:rsidR="00A0211C" w:rsidRPr="009C6515">
        <w:rPr>
          <w:rFonts w:ascii="Garamond" w:hAnsi="Garamond"/>
          <w:sz w:val="24"/>
          <w:szCs w:val="24"/>
        </w:rPr>
        <w:t>sektorin e gazit natyror</w:t>
      </w:r>
      <w:r w:rsidR="00A0211C">
        <w:rPr>
          <w:rFonts w:ascii="Garamond" w:hAnsi="Garamond"/>
          <w:sz w:val="24"/>
          <w:szCs w:val="24"/>
        </w:rPr>
        <w:t>”</w:t>
      </w:r>
      <w:r w:rsidRPr="009C6515">
        <w:rPr>
          <w:rFonts w:ascii="Garamond" w:hAnsi="Garamond"/>
          <w:sz w:val="24"/>
          <w:szCs w:val="24"/>
        </w:rPr>
        <w:t xml:space="preserve"> dhe </w:t>
      </w:r>
      <w:r w:rsidR="00A0211C">
        <w:rPr>
          <w:rFonts w:ascii="Garamond" w:hAnsi="Garamond"/>
          <w:sz w:val="24"/>
          <w:szCs w:val="24"/>
        </w:rPr>
        <w:t>“</w:t>
      </w:r>
      <w:r w:rsidRPr="009C6515">
        <w:rPr>
          <w:rFonts w:ascii="Garamond" w:hAnsi="Garamond"/>
          <w:sz w:val="24"/>
          <w:szCs w:val="24"/>
        </w:rPr>
        <w:t>Rregullores mbi kushtet dhe procedurat e vendosjes së gjobave dhe masën konkrete për çdo shkelje</w:t>
      </w:r>
      <w:r w:rsidR="00A0211C">
        <w:rPr>
          <w:rFonts w:ascii="Garamond" w:hAnsi="Garamond"/>
          <w:sz w:val="24"/>
          <w:szCs w:val="24"/>
        </w:rPr>
        <w:t>”</w:t>
      </w:r>
      <w:r w:rsidRPr="009C6515">
        <w:rPr>
          <w:rFonts w:ascii="Garamond" w:hAnsi="Garamond"/>
          <w:sz w:val="24"/>
          <w:szCs w:val="24"/>
        </w:rPr>
        <w:t>.</w:t>
      </w:r>
    </w:p>
    <w:p w14:paraId="13E9E6BF" w14:textId="02619689" w:rsidR="002515EF" w:rsidRPr="009C6515" w:rsidRDefault="002515EF" w:rsidP="002515EF">
      <w:pPr>
        <w:ind w:firstLine="284"/>
        <w:jc w:val="both"/>
        <w:rPr>
          <w:rFonts w:ascii="Garamond" w:hAnsi="Garamond"/>
          <w:sz w:val="24"/>
          <w:szCs w:val="24"/>
        </w:rPr>
      </w:pPr>
      <w:r w:rsidRPr="009C6515">
        <w:rPr>
          <w:rFonts w:ascii="Garamond" w:hAnsi="Garamond"/>
          <w:sz w:val="24"/>
          <w:szCs w:val="24"/>
        </w:rPr>
        <w:t>2. ERE mund të heqë</w:t>
      </w:r>
      <w:r w:rsidR="00A0211C">
        <w:rPr>
          <w:rFonts w:ascii="Garamond" w:hAnsi="Garamond"/>
          <w:sz w:val="24"/>
          <w:szCs w:val="24"/>
        </w:rPr>
        <w:t xml:space="preserve"> </w:t>
      </w:r>
      <w:r w:rsidR="00A0211C" w:rsidRPr="009C6515">
        <w:rPr>
          <w:rFonts w:ascii="Garamond" w:hAnsi="Garamond"/>
          <w:sz w:val="24"/>
          <w:szCs w:val="24"/>
        </w:rPr>
        <w:t>li</w:t>
      </w:r>
      <w:r w:rsidRPr="009C6515">
        <w:rPr>
          <w:rFonts w:ascii="Garamond" w:hAnsi="Garamond"/>
          <w:sz w:val="24"/>
          <w:szCs w:val="24"/>
        </w:rPr>
        <w:t>cencën</w:t>
      </w:r>
      <w:r w:rsidR="00A0211C">
        <w:rPr>
          <w:rFonts w:ascii="Garamond" w:hAnsi="Garamond"/>
          <w:sz w:val="24"/>
          <w:szCs w:val="24"/>
        </w:rPr>
        <w:t xml:space="preserve"> </w:t>
      </w:r>
      <w:r w:rsidRPr="009C6515">
        <w:rPr>
          <w:rFonts w:ascii="Garamond" w:hAnsi="Garamond"/>
          <w:sz w:val="24"/>
          <w:szCs w:val="24"/>
        </w:rPr>
        <w:t>në</w:t>
      </w:r>
      <w:r w:rsidR="00A0211C">
        <w:rPr>
          <w:rFonts w:ascii="Garamond" w:hAnsi="Garamond"/>
          <w:sz w:val="24"/>
          <w:szCs w:val="24"/>
        </w:rPr>
        <w:t xml:space="preserve"> </w:t>
      </w:r>
      <w:r w:rsidRPr="009C6515">
        <w:rPr>
          <w:rFonts w:ascii="Garamond" w:hAnsi="Garamond"/>
          <w:sz w:val="24"/>
          <w:szCs w:val="24"/>
        </w:rPr>
        <w:t>përputhje me nenin 27</w:t>
      </w:r>
      <w:r w:rsidR="00A0211C">
        <w:rPr>
          <w:rFonts w:ascii="Garamond" w:hAnsi="Garamond"/>
          <w:sz w:val="24"/>
          <w:szCs w:val="24"/>
        </w:rPr>
        <w:t>,</w:t>
      </w:r>
      <w:r w:rsidRPr="009C6515">
        <w:rPr>
          <w:rFonts w:ascii="Garamond" w:hAnsi="Garamond"/>
          <w:sz w:val="24"/>
          <w:szCs w:val="24"/>
        </w:rPr>
        <w:t xml:space="preserve"> të ligjit nr. 102/2015</w:t>
      </w:r>
      <w:r w:rsidR="00A0211C">
        <w:rPr>
          <w:rFonts w:ascii="Garamond" w:hAnsi="Garamond"/>
          <w:sz w:val="24"/>
          <w:szCs w:val="24"/>
        </w:rPr>
        <w:t>,</w:t>
      </w:r>
      <w:r w:rsidRPr="009C6515">
        <w:rPr>
          <w:rFonts w:ascii="Garamond" w:hAnsi="Garamond"/>
          <w:sz w:val="24"/>
          <w:szCs w:val="24"/>
        </w:rPr>
        <w:t xml:space="preserve"> “Për </w:t>
      </w:r>
      <w:r w:rsidR="00A0211C" w:rsidRPr="009C6515">
        <w:rPr>
          <w:rFonts w:ascii="Garamond" w:hAnsi="Garamond"/>
          <w:sz w:val="24"/>
          <w:szCs w:val="24"/>
        </w:rPr>
        <w:t>sektorin e gazit naty</w:t>
      </w:r>
      <w:r w:rsidRPr="009C6515">
        <w:rPr>
          <w:rFonts w:ascii="Garamond" w:hAnsi="Garamond"/>
          <w:sz w:val="24"/>
          <w:szCs w:val="24"/>
        </w:rPr>
        <w:t xml:space="preserve">ror” dhe </w:t>
      </w:r>
      <w:r w:rsidR="00A0211C">
        <w:rPr>
          <w:rFonts w:ascii="Garamond" w:hAnsi="Garamond"/>
          <w:sz w:val="24"/>
          <w:szCs w:val="24"/>
          <w:lang w:val="en-US"/>
        </w:rPr>
        <w:t>“</w:t>
      </w:r>
      <w:r w:rsidRPr="009C6515">
        <w:rPr>
          <w:rFonts w:ascii="Garamond" w:hAnsi="Garamond"/>
          <w:sz w:val="24"/>
          <w:szCs w:val="24"/>
        </w:rPr>
        <w:t xml:space="preserve">Rregullores për procedurat e heqjes së </w:t>
      </w:r>
      <w:r w:rsidR="00A0211C">
        <w:rPr>
          <w:rFonts w:ascii="Garamond" w:hAnsi="Garamond"/>
          <w:sz w:val="24"/>
          <w:szCs w:val="24"/>
        </w:rPr>
        <w:t>l</w:t>
      </w:r>
      <w:r w:rsidRPr="009C6515">
        <w:rPr>
          <w:rFonts w:ascii="Garamond" w:hAnsi="Garamond"/>
          <w:sz w:val="24"/>
          <w:szCs w:val="24"/>
        </w:rPr>
        <w:t>icencave në sektorin e energjisë elektrike dhe të gazit natyror</w:t>
      </w:r>
      <w:r w:rsidR="00A0211C">
        <w:rPr>
          <w:rFonts w:ascii="Garamond" w:hAnsi="Garamond"/>
          <w:sz w:val="24"/>
          <w:szCs w:val="24"/>
        </w:rPr>
        <w:t>”</w:t>
      </w:r>
      <w:r w:rsidRPr="009C6515">
        <w:rPr>
          <w:rFonts w:ascii="Garamond" w:hAnsi="Garamond"/>
          <w:sz w:val="24"/>
          <w:szCs w:val="24"/>
        </w:rPr>
        <w:t>.</w:t>
      </w:r>
    </w:p>
    <w:p w14:paraId="0F45E224" w14:textId="77777777" w:rsidR="002515EF" w:rsidRPr="00CE4D3B" w:rsidRDefault="002515EF" w:rsidP="002515EF">
      <w:pPr>
        <w:ind w:firstLine="284"/>
        <w:rPr>
          <w:rFonts w:ascii="Garamond" w:hAnsi="Garamond"/>
          <w:b/>
          <w:sz w:val="24"/>
          <w:szCs w:val="24"/>
        </w:rPr>
      </w:pPr>
    </w:p>
    <w:p w14:paraId="07012DC3" w14:textId="77777777" w:rsidR="002515EF" w:rsidRPr="00A0211C" w:rsidRDefault="002515EF" w:rsidP="002515EF">
      <w:pPr>
        <w:ind w:firstLine="284"/>
        <w:jc w:val="center"/>
        <w:rPr>
          <w:rFonts w:ascii="Garamond" w:hAnsi="Garamond"/>
          <w:bCs/>
          <w:sz w:val="24"/>
          <w:szCs w:val="24"/>
        </w:rPr>
      </w:pPr>
      <w:r w:rsidRPr="00A0211C">
        <w:rPr>
          <w:rFonts w:ascii="Garamond" w:hAnsi="Garamond"/>
          <w:bCs/>
          <w:sz w:val="24"/>
          <w:szCs w:val="24"/>
        </w:rPr>
        <w:t>Neni 10</w:t>
      </w:r>
    </w:p>
    <w:p w14:paraId="53454B89" w14:textId="5694BF8E" w:rsidR="002515EF" w:rsidRPr="00CE4D3B" w:rsidRDefault="002515EF" w:rsidP="002515EF">
      <w:pPr>
        <w:ind w:firstLine="284"/>
        <w:jc w:val="center"/>
        <w:rPr>
          <w:rFonts w:ascii="Garamond" w:hAnsi="Garamond"/>
          <w:b/>
          <w:bCs/>
          <w:sz w:val="24"/>
          <w:szCs w:val="24"/>
        </w:rPr>
      </w:pPr>
      <w:r w:rsidRPr="00CE4D3B">
        <w:rPr>
          <w:rFonts w:ascii="Garamond" w:hAnsi="Garamond"/>
          <w:b/>
          <w:bCs/>
          <w:sz w:val="24"/>
          <w:szCs w:val="24"/>
        </w:rPr>
        <w:t xml:space="preserve">Heqja e </w:t>
      </w:r>
      <w:r w:rsidR="00A0211C" w:rsidRPr="00CE4D3B">
        <w:rPr>
          <w:rFonts w:ascii="Garamond" w:hAnsi="Garamond"/>
          <w:b/>
          <w:bCs/>
          <w:sz w:val="24"/>
          <w:szCs w:val="24"/>
        </w:rPr>
        <w:t>l</w:t>
      </w:r>
      <w:r w:rsidRPr="00CE4D3B">
        <w:rPr>
          <w:rFonts w:ascii="Garamond" w:hAnsi="Garamond"/>
          <w:b/>
          <w:bCs/>
          <w:sz w:val="24"/>
          <w:szCs w:val="24"/>
        </w:rPr>
        <w:t>icencës</w:t>
      </w:r>
    </w:p>
    <w:p w14:paraId="246F9B5E" w14:textId="77777777" w:rsidR="002515EF" w:rsidRPr="00CE4D3B" w:rsidRDefault="002515EF" w:rsidP="002515EF">
      <w:pPr>
        <w:ind w:firstLine="284"/>
        <w:jc w:val="both"/>
        <w:rPr>
          <w:rFonts w:ascii="Garamond" w:hAnsi="Garamond"/>
          <w:sz w:val="24"/>
          <w:szCs w:val="24"/>
        </w:rPr>
      </w:pPr>
    </w:p>
    <w:p w14:paraId="68A81B65" w14:textId="58328D5C"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1. ERE heq një licencë kur </w:t>
      </w:r>
      <w:r w:rsidR="00A0211C" w:rsidRPr="00CE4D3B">
        <w:rPr>
          <w:rFonts w:ascii="Garamond" w:hAnsi="Garamond"/>
          <w:sz w:val="24"/>
          <w:szCs w:val="24"/>
        </w:rPr>
        <w:t>i licencuari</w:t>
      </w:r>
      <w:r w:rsidRPr="00CE4D3B">
        <w:rPr>
          <w:rFonts w:ascii="Garamond" w:hAnsi="Garamond"/>
          <w:sz w:val="24"/>
          <w:szCs w:val="24"/>
        </w:rPr>
        <w:t xml:space="preserve">: </w:t>
      </w:r>
    </w:p>
    <w:p w14:paraId="142FDF04" w14:textId="2BE831B6"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a) nuk përmbush më kushtet thelbësore të </w:t>
      </w:r>
      <w:r w:rsidR="00A0211C" w:rsidRPr="00CE4D3B">
        <w:rPr>
          <w:rFonts w:ascii="Garamond" w:hAnsi="Garamond"/>
          <w:sz w:val="24"/>
          <w:szCs w:val="24"/>
        </w:rPr>
        <w:t>l</w:t>
      </w:r>
      <w:r w:rsidRPr="00CE4D3B">
        <w:rPr>
          <w:rFonts w:ascii="Garamond" w:hAnsi="Garamond"/>
          <w:sz w:val="24"/>
          <w:szCs w:val="24"/>
        </w:rPr>
        <w:t>icencës;</w:t>
      </w:r>
    </w:p>
    <w:p w14:paraId="0B8B5075" w14:textId="77777777" w:rsidR="002515EF" w:rsidRPr="00CE4D3B" w:rsidRDefault="002515EF" w:rsidP="002515EF">
      <w:pPr>
        <w:ind w:firstLine="284"/>
        <w:jc w:val="both"/>
        <w:rPr>
          <w:rFonts w:ascii="Garamond" w:hAnsi="Garamond"/>
          <w:sz w:val="24"/>
          <w:szCs w:val="24"/>
        </w:rPr>
      </w:pPr>
      <w:r w:rsidRPr="00CE4D3B">
        <w:rPr>
          <w:rFonts w:ascii="Garamond" w:hAnsi="Garamond"/>
          <w:sz w:val="24"/>
          <w:szCs w:val="24"/>
        </w:rPr>
        <w:t>b) shkel dispozitat ligjore për mbrojtjen e mjedisit gjatë kryerjes së veprimtarisë së tij;</w:t>
      </w:r>
    </w:p>
    <w:p w14:paraId="7A9A4E39" w14:textId="621C61B3" w:rsidR="002515EF" w:rsidRPr="00CE4D3B" w:rsidRDefault="002515EF" w:rsidP="002515EF">
      <w:pPr>
        <w:ind w:firstLine="284"/>
        <w:jc w:val="both"/>
        <w:rPr>
          <w:rFonts w:ascii="Garamond" w:hAnsi="Garamond"/>
          <w:sz w:val="24"/>
          <w:szCs w:val="24"/>
        </w:rPr>
      </w:pPr>
      <w:r w:rsidRPr="00CE4D3B">
        <w:rPr>
          <w:rFonts w:ascii="Garamond" w:hAnsi="Garamond"/>
          <w:sz w:val="24"/>
          <w:szCs w:val="24"/>
        </w:rPr>
        <w:t>c) rrezikon jetën, shënd</w:t>
      </w:r>
      <w:r w:rsidR="00A0211C">
        <w:rPr>
          <w:rFonts w:ascii="Garamond" w:hAnsi="Garamond"/>
          <w:sz w:val="24"/>
          <w:szCs w:val="24"/>
        </w:rPr>
        <w:t>etin dhe pasurinë e qytetarëve;</w:t>
      </w:r>
    </w:p>
    <w:p w14:paraId="0CB7E9FB" w14:textId="77777777" w:rsidR="002515EF" w:rsidRPr="00CE4D3B" w:rsidRDefault="002515EF" w:rsidP="002515EF">
      <w:pPr>
        <w:ind w:firstLine="284"/>
        <w:jc w:val="both"/>
        <w:rPr>
          <w:rFonts w:ascii="Garamond" w:hAnsi="Garamond"/>
          <w:sz w:val="24"/>
          <w:szCs w:val="24"/>
        </w:rPr>
      </w:pPr>
      <w:r w:rsidRPr="00CE4D3B">
        <w:rPr>
          <w:rFonts w:ascii="Garamond" w:hAnsi="Garamond"/>
          <w:sz w:val="24"/>
          <w:szCs w:val="24"/>
        </w:rPr>
        <w:t>d) nuk kryen pagesat e rregullimit, të vendosura nga ERE;</w:t>
      </w:r>
    </w:p>
    <w:p w14:paraId="0697ECAC" w14:textId="39FE790D" w:rsidR="002515EF" w:rsidRPr="00CE4D3B" w:rsidRDefault="002515EF" w:rsidP="002515EF">
      <w:pPr>
        <w:ind w:firstLine="284"/>
        <w:jc w:val="both"/>
        <w:rPr>
          <w:rFonts w:ascii="Garamond" w:hAnsi="Garamond"/>
          <w:sz w:val="24"/>
          <w:szCs w:val="24"/>
        </w:rPr>
      </w:pPr>
      <w:r w:rsidRPr="00CE4D3B">
        <w:rPr>
          <w:rFonts w:ascii="Garamond" w:hAnsi="Garamond"/>
          <w:sz w:val="24"/>
          <w:szCs w:val="24"/>
        </w:rPr>
        <w:t>e) bëhet financiarisht i paaftë ose kërkon shpalljen e fal</w:t>
      </w:r>
      <w:r w:rsidR="00A0211C">
        <w:rPr>
          <w:rFonts w:ascii="Garamond" w:hAnsi="Garamond"/>
          <w:sz w:val="24"/>
          <w:szCs w:val="24"/>
        </w:rPr>
        <w:t>imentimit;</w:t>
      </w:r>
    </w:p>
    <w:p w14:paraId="0D5F3597" w14:textId="4E2F228A" w:rsidR="002515EF" w:rsidRPr="00CE4D3B" w:rsidRDefault="002515EF" w:rsidP="002515EF">
      <w:pPr>
        <w:ind w:firstLine="284"/>
        <w:jc w:val="both"/>
        <w:rPr>
          <w:rFonts w:ascii="Garamond" w:hAnsi="Garamond"/>
          <w:sz w:val="24"/>
          <w:szCs w:val="24"/>
        </w:rPr>
      </w:pPr>
      <w:r w:rsidRPr="00CE4D3B">
        <w:rPr>
          <w:rFonts w:ascii="Garamond" w:hAnsi="Garamond"/>
          <w:sz w:val="24"/>
          <w:szCs w:val="24"/>
        </w:rPr>
        <w:t>f) me kërk</w:t>
      </w:r>
      <w:r w:rsidR="00A0211C">
        <w:rPr>
          <w:rFonts w:ascii="Garamond" w:hAnsi="Garamond"/>
          <w:sz w:val="24"/>
          <w:szCs w:val="24"/>
        </w:rPr>
        <w:t xml:space="preserve">esë të </w:t>
      </w:r>
      <w:proofErr w:type="spellStart"/>
      <w:r w:rsidR="00A0211C">
        <w:rPr>
          <w:rFonts w:ascii="Garamond" w:hAnsi="Garamond"/>
          <w:sz w:val="24"/>
          <w:szCs w:val="24"/>
        </w:rPr>
        <w:t>të</w:t>
      </w:r>
      <w:proofErr w:type="spellEnd"/>
      <w:r w:rsidR="00A0211C">
        <w:rPr>
          <w:rFonts w:ascii="Garamond" w:hAnsi="Garamond"/>
          <w:sz w:val="24"/>
          <w:szCs w:val="24"/>
        </w:rPr>
        <w:t xml:space="preserve"> licencuarit;</w:t>
      </w:r>
    </w:p>
    <w:p w14:paraId="189790B0" w14:textId="7EB0D1AD" w:rsidR="002515EF" w:rsidRPr="00CE4D3B" w:rsidRDefault="002515EF" w:rsidP="002515EF">
      <w:pPr>
        <w:ind w:firstLine="284"/>
        <w:jc w:val="both"/>
        <w:rPr>
          <w:rFonts w:ascii="Garamond" w:hAnsi="Garamond"/>
          <w:sz w:val="24"/>
          <w:szCs w:val="24"/>
        </w:rPr>
      </w:pPr>
      <w:r w:rsidRPr="00CE4D3B">
        <w:rPr>
          <w:rFonts w:ascii="Garamond" w:hAnsi="Garamond"/>
          <w:sz w:val="24"/>
          <w:szCs w:val="24"/>
        </w:rPr>
        <w:t xml:space="preserve">g) ka pushuar së kryeri funksionet e caktuara sipas </w:t>
      </w:r>
      <w:r w:rsidR="00A0211C" w:rsidRPr="00CE4D3B">
        <w:rPr>
          <w:rFonts w:ascii="Garamond" w:hAnsi="Garamond"/>
          <w:sz w:val="24"/>
          <w:szCs w:val="24"/>
        </w:rPr>
        <w:t>lic</w:t>
      </w:r>
      <w:r w:rsidRPr="00CE4D3B">
        <w:rPr>
          <w:rFonts w:ascii="Garamond" w:hAnsi="Garamond"/>
          <w:sz w:val="24"/>
          <w:szCs w:val="24"/>
        </w:rPr>
        <w:t>encës.</w:t>
      </w:r>
    </w:p>
    <w:p w14:paraId="09967793" w14:textId="38F9DB0E" w:rsidR="002515EF" w:rsidRPr="00CE4D3B" w:rsidRDefault="002515EF" w:rsidP="002515EF">
      <w:pPr>
        <w:ind w:firstLine="284"/>
        <w:jc w:val="both"/>
        <w:rPr>
          <w:rFonts w:ascii="Garamond" w:hAnsi="Garamond"/>
          <w:sz w:val="24"/>
          <w:szCs w:val="24"/>
        </w:rPr>
      </w:pPr>
      <w:r w:rsidRPr="00CE4D3B">
        <w:rPr>
          <w:rFonts w:ascii="Garamond" w:hAnsi="Garamond"/>
          <w:sz w:val="24"/>
          <w:szCs w:val="24"/>
        </w:rPr>
        <w:t>2. Licenca mund të hiqet nga ERE sipas kushtev</w:t>
      </w:r>
      <w:r w:rsidR="00A0211C">
        <w:rPr>
          <w:rFonts w:ascii="Garamond" w:hAnsi="Garamond"/>
          <w:sz w:val="24"/>
          <w:szCs w:val="24"/>
        </w:rPr>
        <w:t>e dhe afateve të përcaktuara te</w:t>
      </w:r>
      <w:r w:rsidRPr="00CE4D3B">
        <w:rPr>
          <w:rFonts w:ascii="Garamond" w:hAnsi="Garamond"/>
          <w:sz w:val="24"/>
          <w:szCs w:val="24"/>
        </w:rPr>
        <w:t xml:space="preserve"> ligji</w:t>
      </w:r>
      <w:r w:rsidR="00A0211C">
        <w:rPr>
          <w:rFonts w:ascii="Garamond" w:hAnsi="Garamond"/>
          <w:sz w:val="24"/>
          <w:szCs w:val="24"/>
        </w:rPr>
        <w:t xml:space="preserve"> </w:t>
      </w:r>
      <w:r w:rsidRPr="00CE4D3B">
        <w:rPr>
          <w:rFonts w:ascii="Garamond" w:hAnsi="Garamond"/>
          <w:sz w:val="24"/>
          <w:szCs w:val="24"/>
        </w:rPr>
        <w:t>nr. 102/2015</w:t>
      </w:r>
      <w:r w:rsidR="00A0211C">
        <w:rPr>
          <w:rFonts w:ascii="Garamond" w:hAnsi="Garamond"/>
          <w:sz w:val="24"/>
          <w:szCs w:val="24"/>
        </w:rPr>
        <w:t>,</w:t>
      </w:r>
      <w:r w:rsidRPr="00CE4D3B">
        <w:rPr>
          <w:rFonts w:ascii="Garamond" w:hAnsi="Garamond"/>
          <w:sz w:val="24"/>
          <w:szCs w:val="24"/>
        </w:rPr>
        <w:t xml:space="preserve"> “Për </w:t>
      </w:r>
      <w:r w:rsidR="00A0211C" w:rsidRPr="00CE4D3B">
        <w:rPr>
          <w:rFonts w:ascii="Garamond" w:hAnsi="Garamond"/>
          <w:sz w:val="24"/>
          <w:szCs w:val="24"/>
        </w:rPr>
        <w:t>sektorin e gazit natyror</w:t>
      </w:r>
      <w:r w:rsidRPr="00CE4D3B">
        <w:rPr>
          <w:rFonts w:ascii="Garamond" w:hAnsi="Garamond"/>
          <w:sz w:val="24"/>
          <w:szCs w:val="24"/>
        </w:rPr>
        <w:t xml:space="preserve">”, </w:t>
      </w:r>
      <w:r w:rsidR="00A0211C">
        <w:rPr>
          <w:rFonts w:ascii="Garamond" w:hAnsi="Garamond"/>
          <w:sz w:val="24"/>
          <w:szCs w:val="24"/>
        </w:rPr>
        <w:t>“</w:t>
      </w:r>
      <w:r w:rsidR="00A0211C" w:rsidRPr="00CE4D3B">
        <w:rPr>
          <w:rFonts w:ascii="Garamond" w:hAnsi="Garamond"/>
          <w:sz w:val="24"/>
          <w:szCs w:val="24"/>
        </w:rPr>
        <w:t>Procedurave të licencimit për sektorin e gazit natyror</w:t>
      </w:r>
      <w:r w:rsidR="00A0211C">
        <w:rPr>
          <w:rFonts w:ascii="Garamond" w:hAnsi="Garamond"/>
          <w:sz w:val="24"/>
          <w:szCs w:val="24"/>
        </w:rPr>
        <w:t>”</w:t>
      </w:r>
      <w:r w:rsidRPr="00CE4D3B">
        <w:rPr>
          <w:rFonts w:ascii="Garamond" w:hAnsi="Garamond"/>
          <w:sz w:val="24"/>
          <w:szCs w:val="24"/>
        </w:rPr>
        <w:t xml:space="preserve">, </w:t>
      </w:r>
      <w:r w:rsidR="00A0211C">
        <w:rPr>
          <w:rFonts w:ascii="Garamond" w:hAnsi="Garamond"/>
          <w:sz w:val="24"/>
          <w:szCs w:val="24"/>
        </w:rPr>
        <w:t>“</w:t>
      </w:r>
      <w:r w:rsidRPr="00CE4D3B">
        <w:rPr>
          <w:rFonts w:ascii="Garamond" w:hAnsi="Garamond"/>
          <w:sz w:val="24"/>
          <w:szCs w:val="24"/>
        </w:rPr>
        <w:t xml:space="preserve">Rregullores mbi procedurat e refuzimit të licencës në </w:t>
      </w:r>
      <w:r w:rsidR="00A0211C" w:rsidRPr="00CE4D3B">
        <w:rPr>
          <w:rFonts w:ascii="Garamond" w:hAnsi="Garamond"/>
          <w:sz w:val="24"/>
          <w:szCs w:val="24"/>
        </w:rPr>
        <w:t>sektorët e energjisë elektrike dhe gazit natyror</w:t>
      </w:r>
      <w:r w:rsidR="00A0211C">
        <w:rPr>
          <w:rFonts w:ascii="Garamond" w:hAnsi="Garamond"/>
          <w:sz w:val="24"/>
          <w:szCs w:val="24"/>
        </w:rPr>
        <w:t>”</w:t>
      </w:r>
      <w:r w:rsidRPr="00CE4D3B">
        <w:rPr>
          <w:rFonts w:ascii="Garamond" w:hAnsi="Garamond"/>
          <w:sz w:val="24"/>
          <w:szCs w:val="24"/>
        </w:rPr>
        <w:t xml:space="preserve">, si dhe </w:t>
      </w:r>
      <w:r w:rsidR="00A0211C" w:rsidRPr="00CE4D3B">
        <w:rPr>
          <w:rFonts w:ascii="Garamond" w:hAnsi="Garamond"/>
          <w:sz w:val="24"/>
          <w:szCs w:val="24"/>
        </w:rPr>
        <w:t xml:space="preserve">rregullave dhe rregulloreve të tjera që </w:t>
      </w:r>
      <w:r w:rsidRPr="00CE4D3B">
        <w:rPr>
          <w:rFonts w:ascii="Garamond" w:hAnsi="Garamond"/>
          <w:sz w:val="24"/>
          <w:szCs w:val="24"/>
        </w:rPr>
        <w:t>aplikohen.</w:t>
      </w:r>
    </w:p>
    <w:p w14:paraId="6C75E863" w14:textId="77777777" w:rsidR="002515EF" w:rsidRPr="00CE4D3B" w:rsidRDefault="002515EF" w:rsidP="002515EF">
      <w:pPr>
        <w:ind w:firstLine="284"/>
        <w:jc w:val="both"/>
        <w:rPr>
          <w:rFonts w:ascii="Garamond" w:hAnsi="Garamond"/>
          <w:sz w:val="24"/>
          <w:szCs w:val="24"/>
        </w:rPr>
      </w:pPr>
    </w:p>
    <w:p w14:paraId="026121B1" w14:textId="77777777" w:rsidR="002515EF" w:rsidRPr="00A0211C" w:rsidRDefault="002515EF" w:rsidP="002515EF">
      <w:pPr>
        <w:ind w:firstLine="284"/>
        <w:jc w:val="center"/>
        <w:rPr>
          <w:rFonts w:ascii="Garamond" w:hAnsi="Garamond"/>
          <w:bCs/>
          <w:sz w:val="24"/>
          <w:szCs w:val="24"/>
        </w:rPr>
      </w:pPr>
      <w:r w:rsidRPr="00A0211C">
        <w:rPr>
          <w:rFonts w:ascii="Garamond" w:hAnsi="Garamond"/>
          <w:bCs/>
          <w:sz w:val="24"/>
          <w:szCs w:val="24"/>
        </w:rPr>
        <w:t>Neni 11</w:t>
      </w:r>
    </w:p>
    <w:p w14:paraId="6356435D" w14:textId="7BFDAE2A" w:rsidR="002515EF" w:rsidRPr="00CE4D3B" w:rsidRDefault="002515EF" w:rsidP="002515EF">
      <w:pPr>
        <w:ind w:firstLine="284"/>
        <w:jc w:val="center"/>
        <w:rPr>
          <w:rFonts w:ascii="Garamond" w:hAnsi="Garamond"/>
          <w:b/>
          <w:bCs/>
          <w:sz w:val="24"/>
          <w:szCs w:val="24"/>
        </w:rPr>
      </w:pPr>
      <w:r w:rsidRPr="00CE4D3B">
        <w:rPr>
          <w:rFonts w:ascii="Garamond" w:hAnsi="Garamond"/>
          <w:b/>
          <w:bCs/>
          <w:sz w:val="24"/>
          <w:szCs w:val="24"/>
        </w:rPr>
        <w:t xml:space="preserve">Zgjidhja e </w:t>
      </w:r>
      <w:r w:rsidR="00A0211C" w:rsidRPr="00CE4D3B">
        <w:rPr>
          <w:rFonts w:ascii="Garamond" w:hAnsi="Garamond"/>
          <w:b/>
          <w:bCs/>
          <w:sz w:val="24"/>
          <w:szCs w:val="24"/>
        </w:rPr>
        <w:t>mosmarrëveshjeve dhe e drejta për apelim</w:t>
      </w:r>
    </w:p>
    <w:p w14:paraId="7F632C3D" w14:textId="77777777" w:rsidR="002515EF" w:rsidRPr="00CE4D3B" w:rsidRDefault="002515EF" w:rsidP="002515EF">
      <w:pPr>
        <w:ind w:firstLine="284"/>
        <w:jc w:val="center"/>
        <w:rPr>
          <w:rFonts w:ascii="Garamond" w:hAnsi="Garamond"/>
          <w:b/>
          <w:sz w:val="24"/>
          <w:szCs w:val="24"/>
        </w:rPr>
      </w:pPr>
    </w:p>
    <w:p w14:paraId="1AA50EC2" w14:textId="1051361A" w:rsidR="002515EF" w:rsidRPr="00CE4D3B" w:rsidRDefault="002515EF" w:rsidP="00A0211C">
      <w:pPr>
        <w:ind w:firstLine="284"/>
        <w:jc w:val="both"/>
        <w:rPr>
          <w:rFonts w:ascii="Garamond" w:hAnsi="Garamond"/>
          <w:sz w:val="24"/>
          <w:szCs w:val="24"/>
        </w:rPr>
      </w:pPr>
      <w:r w:rsidRPr="00CE4D3B">
        <w:rPr>
          <w:rFonts w:ascii="Garamond" w:hAnsi="Garamond"/>
          <w:sz w:val="24"/>
          <w:szCs w:val="24"/>
        </w:rPr>
        <w:t xml:space="preserve">1. Çdo çështje e diskutueshme ose kërkesë mes të </w:t>
      </w:r>
      <w:r w:rsidR="00A0211C" w:rsidRPr="00CE4D3B">
        <w:rPr>
          <w:rFonts w:ascii="Garamond" w:hAnsi="Garamond"/>
          <w:sz w:val="24"/>
          <w:szCs w:val="24"/>
        </w:rPr>
        <w:t xml:space="preserve">licencuarit dhe çdo pjesëmarrësi tregu </w:t>
      </w:r>
      <w:r w:rsidRPr="00CE4D3B">
        <w:rPr>
          <w:rFonts w:ascii="Garamond" w:hAnsi="Garamond"/>
          <w:sz w:val="24"/>
          <w:szCs w:val="24"/>
        </w:rPr>
        <w:t xml:space="preserve">do të zgjidhet sa më shumë që të jetë e mundur me mirëkuptim, në përputhje me </w:t>
      </w:r>
      <w:r w:rsidR="00A0211C">
        <w:rPr>
          <w:rFonts w:ascii="Garamond" w:hAnsi="Garamond"/>
          <w:sz w:val="24"/>
          <w:szCs w:val="24"/>
        </w:rPr>
        <w:t>l</w:t>
      </w:r>
      <w:r w:rsidRPr="00CE4D3B">
        <w:rPr>
          <w:rFonts w:ascii="Garamond" w:hAnsi="Garamond"/>
          <w:sz w:val="24"/>
          <w:szCs w:val="24"/>
        </w:rPr>
        <w:t xml:space="preserve">egjislacionin në fuqi dhe </w:t>
      </w:r>
      <w:r w:rsidR="00A0211C" w:rsidRPr="00CE4D3B">
        <w:rPr>
          <w:rFonts w:ascii="Garamond" w:hAnsi="Garamond"/>
          <w:sz w:val="24"/>
          <w:szCs w:val="24"/>
        </w:rPr>
        <w:t xml:space="preserve">rregulloret dhe rregullat </w:t>
      </w:r>
      <w:r w:rsidRPr="00CE4D3B">
        <w:rPr>
          <w:rFonts w:ascii="Garamond" w:hAnsi="Garamond"/>
          <w:sz w:val="24"/>
          <w:szCs w:val="24"/>
        </w:rPr>
        <w:t>e ERE-s.</w:t>
      </w:r>
    </w:p>
    <w:p w14:paraId="4933DFD9" w14:textId="3731B7A9" w:rsidR="002515EF" w:rsidRPr="00CE4D3B" w:rsidRDefault="002515EF" w:rsidP="00A0211C">
      <w:pPr>
        <w:ind w:firstLine="284"/>
        <w:jc w:val="both"/>
        <w:rPr>
          <w:rFonts w:ascii="Garamond" w:hAnsi="Garamond"/>
          <w:sz w:val="24"/>
          <w:szCs w:val="24"/>
        </w:rPr>
      </w:pPr>
      <w:r w:rsidRPr="00CE4D3B">
        <w:rPr>
          <w:rFonts w:ascii="Garamond" w:hAnsi="Garamond"/>
          <w:sz w:val="24"/>
          <w:szCs w:val="24"/>
        </w:rPr>
        <w:t xml:space="preserve">2. Nëse zgjidhja nuk arrihet me mirëkuptim, atëherë ERE në bazë të kërkesës së çdo </w:t>
      </w:r>
      <w:r w:rsidR="00A0211C" w:rsidRPr="00CE4D3B">
        <w:rPr>
          <w:rFonts w:ascii="Garamond" w:hAnsi="Garamond"/>
          <w:sz w:val="24"/>
          <w:szCs w:val="24"/>
        </w:rPr>
        <w:t>p</w:t>
      </w:r>
      <w:r w:rsidRPr="00CE4D3B">
        <w:rPr>
          <w:rFonts w:ascii="Garamond" w:hAnsi="Garamond"/>
          <w:sz w:val="24"/>
          <w:szCs w:val="24"/>
        </w:rPr>
        <w:t>ersoni që është palë në këtë mosmarrëveshje do ta zgjidhë mosmarrëveshjen dhe do të nxjerrë vendimin e tij në përputhje me nenin 98</w:t>
      </w:r>
      <w:r w:rsidR="00A0211C">
        <w:rPr>
          <w:rFonts w:ascii="Garamond" w:hAnsi="Garamond"/>
          <w:sz w:val="24"/>
          <w:szCs w:val="24"/>
        </w:rPr>
        <w:t>,</w:t>
      </w:r>
      <w:r w:rsidRPr="00CE4D3B">
        <w:rPr>
          <w:rFonts w:ascii="Garamond" w:hAnsi="Garamond"/>
          <w:sz w:val="24"/>
          <w:szCs w:val="24"/>
        </w:rPr>
        <w:t xml:space="preserve"> të </w:t>
      </w:r>
      <w:r w:rsidR="00A0211C">
        <w:rPr>
          <w:rFonts w:ascii="Garamond" w:hAnsi="Garamond"/>
          <w:sz w:val="24"/>
          <w:szCs w:val="24"/>
        </w:rPr>
        <w:t>l</w:t>
      </w:r>
      <w:r w:rsidRPr="00CE4D3B">
        <w:rPr>
          <w:rFonts w:ascii="Garamond" w:hAnsi="Garamond"/>
          <w:sz w:val="24"/>
          <w:szCs w:val="24"/>
        </w:rPr>
        <w:t>igjit nr. 102/2015</w:t>
      </w:r>
      <w:r w:rsidR="00A0211C">
        <w:rPr>
          <w:rFonts w:ascii="Garamond" w:hAnsi="Garamond"/>
          <w:sz w:val="24"/>
          <w:szCs w:val="24"/>
        </w:rPr>
        <w:t>,</w:t>
      </w:r>
      <w:r w:rsidRPr="00CE4D3B">
        <w:rPr>
          <w:rFonts w:ascii="Garamond" w:hAnsi="Garamond"/>
          <w:sz w:val="24"/>
          <w:szCs w:val="24"/>
        </w:rPr>
        <w:t xml:space="preserve"> “Për </w:t>
      </w:r>
      <w:r w:rsidR="00A0211C" w:rsidRPr="00CE4D3B">
        <w:rPr>
          <w:rFonts w:ascii="Garamond" w:hAnsi="Garamond"/>
          <w:sz w:val="24"/>
          <w:szCs w:val="24"/>
        </w:rPr>
        <w:t>sektorin e gazit natyror</w:t>
      </w:r>
      <w:r w:rsidRPr="00CE4D3B">
        <w:rPr>
          <w:rFonts w:ascii="Garamond" w:hAnsi="Garamond"/>
          <w:sz w:val="24"/>
          <w:szCs w:val="24"/>
        </w:rPr>
        <w:t xml:space="preserve">” dhe “Rregullores për </w:t>
      </w:r>
      <w:r w:rsidR="00A0211C" w:rsidRPr="00CE4D3B">
        <w:rPr>
          <w:rFonts w:ascii="Garamond" w:hAnsi="Garamond"/>
          <w:sz w:val="24"/>
          <w:szCs w:val="24"/>
        </w:rPr>
        <w:t>trajtimin e ankesave të paraqitura nga konsumatorët dhe zgjidhjes së mosmarrëveshjeve midis të licencuarve në sektorët e energjisë elektrike dhe gazit naty</w:t>
      </w:r>
      <w:r w:rsidRPr="00CE4D3B">
        <w:rPr>
          <w:rFonts w:ascii="Garamond" w:hAnsi="Garamond"/>
          <w:sz w:val="24"/>
          <w:szCs w:val="24"/>
        </w:rPr>
        <w:t>ror”</w:t>
      </w:r>
      <w:r w:rsidR="00A0211C">
        <w:rPr>
          <w:rFonts w:ascii="Garamond" w:hAnsi="Garamond"/>
          <w:sz w:val="24"/>
          <w:szCs w:val="24"/>
        </w:rPr>
        <w:t>,</w:t>
      </w:r>
      <w:r w:rsidRPr="00CE4D3B">
        <w:rPr>
          <w:rFonts w:ascii="Garamond" w:hAnsi="Garamond"/>
          <w:sz w:val="24"/>
          <w:szCs w:val="24"/>
        </w:rPr>
        <w:t xml:space="preserve"> miratuar me vendimin e </w:t>
      </w:r>
      <w:r w:rsidR="00A0211C" w:rsidRPr="00CE4D3B">
        <w:rPr>
          <w:rFonts w:ascii="Garamond" w:hAnsi="Garamond"/>
          <w:sz w:val="24"/>
          <w:szCs w:val="24"/>
        </w:rPr>
        <w:t xml:space="preserve">Bordit </w:t>
      </w:r>
      <w:r w:rsidRPr="00CE4D3B">
        <w:rPr>
          <w:rFonts w:ascii="Garamond" w:hAnsi="Garamond"/>
          <w:sz w:val="24"/>
          <w:szCs w:val="24"/>
        </w:rPr>
        <w:t>të ERE-s nr. 114</w:t>
      </w:r>
      <w:r w:rsidR="00A0211C">
        <w:rPr>
          <w:rFonts w:ascii="Garamond" w:hAnsi="Garamond"/>
          <w:sz w:val="24"/>
          <w:szCs w:val="24"/>
        </w:rPr>
        <w:t>, datë 8.</w:t>
      </w:r>
      <w:r w:rsidRPr="00CE4D3B">
        <w:rPr>
          <w:rFonts w:ascii="Garamond" w:hAnsi="Garamond"/>
          <w:sz w:val="24"/>
          <w:szCs w:val="24"/>
        </w:rPr>
        <w:t>7.2016</w:t>
      </w:r>
    </w:p>
    <w:p w14:paraId="661F6A96" w14:textId="33E5CD11" w:rsidR="002515EF" w:rsidRPr="00CE4D3B" w:rsidRDefault="002515EF" w:rsidP="00A0211C">
      <w:pPr>
        <w:ind w:firstLine="284"/>
        <w:jc w:val="both"/>
        <w:rPr>
          <w:rFonts w:ascii="Garamond" w:hAnsi="Garamond"/>
          <w:sz w:val="24"/>
          <w:szCs w:val="24"/>
        </w:rPr>
      </w:pPr>
      <w:r w:rsidRPr="00CE4D3B">
        <w:rPr>
          <w:rFonts w:ascii="Garamond" w:hAnsi="Garamond"/>
          <w:sz w:val="24"/>
          <w:szCs w:val="24"/>
        </w:rPr>
        <w:t xml:space="preserve">3. I </w:t>
      </w:r>
      <w:r w:rsidR="00A0211C">
        <w:rPr>
          <w:rFonts w:ascii="Garamond" w:hAnsi="Garamond"/>
          <w:sz w:val="24"/>
          <w:szCs w:val="24"/>
        </w:rPr>
        <w:t>l</w:t>
      </w:r>
      <w:r w:rsidRPr="00CE4D3B">
        <w:rPr>
          <w:rFonts w:ascii="Garamond" w:hAnsi="Garamond"/>
          <w:sz w:val="24"/>
          <w:szCs w:val="24"/>
        </w:rPr>
        <w:t>icencuari mund të apelojë kundër vendimeve të ERE-s në Gjykatën Administrative Tiranë.</w:t>
      </w:r>
    </w:p>
    <w:p w14:paraId="5E48E5C4" w14:textId="77777777" w:rsidR="002515EF" w:rsidRPr="00CE4D3B" w:rsidRDefault="002515EF" w:rsidP="002515EF">
      <w:pPr>
        <w:ind w:firstLine="284"/>
        <w:rPr>
          <w:rFonts w:ascii="Garamond" w:hAnsi="Garamond"/>
          <w:sz w:val="24"/>
          <w:szCs w:val="24"/>
        </w:rPr>
      </w:pPr>
    </w:p>
    <w:p w14:paraId="3C5EF77C" w14:textId="77777777" w:rsidR="00B421D9" w:rsidRPr="00E67841" w:rsidRDefault="00B421D9" w:rsidP="00E67841">
      <w:pPr>
        <w:ind w:firstLine="284"/>
        <w:jc w:val="right"/>
        <w:rPr>
          <w:rFonts w:ascii="Garamond" w:hAnsi="Garamond"/>
          <w:b/>
          <w:sz w:val="24"/>
          <w:szCs w:val="24"/>
        </w:rPr>
      </w:pPr>
    </w:p>
    <w:p w14:paraId="171528BD" w14:textId="77777777" w:rsidR="00272A07" w:rsidRPr="00E67841" w:rsidRDefault="00272A07" w:rsidP="00E67841">
      <w:pPr>
        <w:ind w:firstLine="284"/>
        <w:jc w:val="right"/>
        <w:rPr>
          <w:rFonts w:ascii="Garamond" w:hAnsi="Garamond"/>
          <w:sz w:val="24"/>
          <w:szCs w:val="24"/>
        </w:rPr>
      </w:pPr>
    </w:p>
    <w:sectPr w:rsidR="00272A07" w:rsidRPr="00E67841" w:rsidSect="00272A07">
      <w:pgSz w:w="12240" w:h="15840"/>
      <w:pgMar w:top="568" w:right="1440" w:bottom="1440" w:left="1440" w:header="720" w:footer="1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B35A77" w14:textId="77777777" w:rsidR="00FF07D0" w:rsidRDefault="00FF07D0" w:rsidP="00D12B0F">
      <w:r>
        <w:separator/>
      </w:r>
    </w:p>
  </w:endnote>
  <w:endnote w:type="continuationSeparator" w:id="0">
    <w:p w14:paraId="5DA4218A" w14:textId="77777777" w:rsidR="00FF07D0" w:rsidRDefault="00FF07D0" w:rsidP="00D12B0F">
      <w:r>
        <w:continuationSeparator/>
      </w:r>
    </w:p>
  </w:endnote>
  <w:endnote w:type="continuationNotice" w:id="1">
    <w:p w14:paraId="467EDE43" w14:textId="77777777" w:rsidR="00FF07D0" w:rsidRDefault="00FF07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A23F8" w14:textId="77777777" w:rsidR="00FF07D0" w:rsidRDefault="00FF07D0" w:rsidP="00D12B0F">
      <w:r>
        <w:separator/>
      </w:r>
    </w:p>
  </w:footnote>
  <w:footnote w:type="continuationSeparator" w:id="0">
    <w:p w14:paraId="489558B5" w14:textId="77777777" w:rsidR="00FF07D0" w:rsidRDefault="00FF07D0" w:rsidP="00D12B0F">
      <w:r>
        <w:continuationSeparator/>
      </w:r>
    </w:p>
  </w:footnote>
  <w:footnote w:type="continuationNotice" w:id="1">
    <w:p w14:paraId="4F3AE17E" w14:textId="77777777" w:rsidR="00FF07D0" w:rsidRDefault="00FF07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632EB"/>
    <w:multiLevelType w:val="hybridMultilevel"/>
    <w:tmpl w:val="1CFC48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FE1312D"/>
    <w:multiLevelType w:val="hybridMultilevel"/>
    <w:tmpl w:val="41BEA3C6"/>
    <w:lvl w:ilvl="0" w:tplc="CA8C11B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FC1597"/>
    <w:multiLevelType w:val="hybridMultilevel"/>
    <w:tmpl w:val="0D7C9784"/>
    <w:lvl w:ilvl="0" w:tplc="27C413A0">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C1621E5"/>
    <w:multiLevelType w:val="hybridMultilevel"/>
    <w:tmpl w:val="EE640E0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4" w15:restartNumberingAfterBreak="0">
    <w:nsid w:val="6DB17A9A"/>
    <w:multiLevelType w:val="hybridMultilevel"/>
    <w:tmpl w:val="56BAAE1A"/>
    <w:lvl w:ilvl="0" w:tplc="7E4CCCE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14B18A0"/>
    <w:multiLevelType w:val="hybridMultilevel"/>
    <w:tmpl w:val="1366A280"/>
    <w:lvl w:ilvl="0" w:tplc="27C413A0">
      <w:start w:val="3"/>
      <w:numFmt w:val="bullet"/>
      <w:lvlText w:val="-"/>
      <w:lvlJc w:val="left"/>
      <w:pPr>
        <w:ind w:left="720" w:hanging="360"/>
      </w:pPr>
      <w:rPr>
        <w:rFonts w:ascii="Times New Roman" w:eastAsia="Times New Roman" w:hAnsi="Times New Roman" w:cs="Times New Roman" w:hint="default"/>
      </w:rPr>
    </w:lvl>
    <w:lvl w:ilvl="1" w:tplc="AF2E204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640925"/>
    <w:multiLevelType w:val="hybridMultilevel"/>
    <w:tmpl w:val="E48209FC"/>
    <w:lvl w:ilvl="0" w:tplc="27C413A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2"/>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1D9"/>
    <w:rsid w:val="00017F4D"/>
    <w:rsid w:val="00037CD8"/>
    <w:rsid w:val="00040071"/>
    <w:rsid w:val="00062E78"/>
    <w:rsid w:val="000648FF"/>
    <w:rsid w:val="00115BFE"/>
    <w:rsid w:val="001515B4"/>
    <w:rsid w:val="001A7F20"/>
    <w:rsid w:val="001C23A4"/>
    <w:rsid w:val="001D3063"/>
    <w:rsid w:val="001F7609"/>
    <w:rsid w:val="002515EF"/>
    <w:rsid w:val="00262E0F"/>
    <w:rsid w:val="00272A07"/>
    <w:rsid w:val="00285A0E"/>
    <w:rsid w:val="002C5636"/>
    <w:rsid w:val="002C614D"/>
    <w:rsid w:val="00315341"/>
    <w:rsid w:val="00373D8A"/>
    <w:rsid w:val="003801C7"/>
    <w:rsid w:val="003802FF"/>
    <w:rsid w:val="00394BA3"/>
    <w:rsid w:val="003E6D26"/>
    <w:rsid w:val="005B2F07"/>
    <w:rsid w:val="005C31FD"/>
    <w:rsid w:val="00640D5A"/>
    <w:rsid w:val="006E4858"/>
    <w:rsid w:val="00794254"/>
    <w:rsid w:val="0082594A"/>
    <w:rsid w:val="00847AE3"/>
    <w:rsid w:val="008630BF"/>
    <w:rsid w:val="008B072F"/>
    <w:rsid w:val="008B7EAE"/>
    <w:rsid w:val="008E1A96"/>
    <w:rsid w:val="00923811"/>
    <w:rsid w:val="009B0D80"/>
    <w:rsid w:val="00A0211C"/>
    <w:rsid w:val="00A21293"/>
    <w:rsid w:val="00A22C6C"/>
    <w:rsid w:val="00A53C54"/>
    <w:rsid w:val="00A56B96"/>
    <w:rsid w:val="00A653C6"/>
    <w:rsid w:val="00A962F9"/>
    <w:rsid w:val="00B271EF"/>
    <w:rsid w:val="00B421D9"/>
    <w:rsid w:val="00B46F20"/>
    <w:rsid w:val="00C2330A"/>
    <w:rsid w:val="00CD17D0"/>
    <w:rsid w:val="00CF561B"/>
    <w:rsid w:val="00D12B0F"/>
    <w:rsid w:val="00D30351"/>
    <w:rsid w:val="00DE3F04"/>
    <w:rsid w:val="00E124E8"/>
    <w:rsid w:val="00E40417"/>
    <w:rsid w:val="00E54912"/>
    <w:rsid w:val="00E67841"/>
    <w:rsid w:val="00E808C6"/>
    <w:rsid w:val="00EC4767"/>
    <w:rsid w:val="00F16393"/>
    <w:rsid w:val="00F41308"/>
    <w:rsid w:val="00FC0216"/>
    <w:rsid w:val="00FF0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D3973AF"/>
  <w15:chartTrackingRefBased/>
  <w15:docId w15:val="{9F488B6E-11F7-4B6F-9660-1FD7DDBAC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21D9"/>
    <w:pPr>
      <w:spacing w:after="0" w:line="240" w:lineRule="auto"/>
    </w:pPr>
    <w:rPr>
      <w:rFonts w:ascii="Times New Roman" w:eastAsia="Times New Roman" w:hAnsi="Times New Roman" w:cs="Times New Roman"/>
      <w:sz w:val="20"/>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B421D9"/>
    <w:pPr>
      <w:ind w:left="720"/>
      <w:contextualSpacing/>
    </w:p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rsid w:val="00B421D9"/>
    <w:rPr>
      <w:rFonts w:ascii="Times New Roman" w:eastAsia="Times New Roman" w:hAnsi="Times New Roman" w:cs="Times New Roman"/>
      <w:sz w:val="20"/>
      <w:szCs w:val="20"/>
    </w:rPr>
  </w:style>
  <w:style w:type="paragraph" w:styleId="NoSpacing">
    <w:name w:val="No Spacing"/>
    <w:uiPriority w:val="1"/>
    <w:qFormat/>
    <w:rsid w:val="00B421D9"/>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D12B0F"/>
    <w:pPr>
      <w:tabs>
        <w:tab w:val="center" w:pos="4680"/>
        <w:tab w:val="right" w:pos="9360"/>
      </w:tabs>
    </w:pPr>
  </w:style>
  <w:style w:type="character" w:customStyle="1" w:styleId="HeaderChar">
    <w:name w:val="Header Char"/>
    <w:basedOn w:val="DefaultParagraphFont"/>
    <w:link w:val="Header"/>
    <w:rsid w:val="00D12B0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12B0F"/>
    <w:pPr>
      <w:tabs>
        <w:tab w:val="center" w:pos="4680"/>
        <w:tab w:val="right" w:pos="9360"/>
      </w:tabs>
    </w:pPr>
  </w:style>
  <w:style w:type="character" w:customStyle="1" w:styleId="FooterChar">
    <w:name w:val="Footer Char"/>
    <w:basedOn w:val="DefaultParagraphFont"/>
    <w:link w:val="Footer"/>
    <w:uiPriority w:val="99"/>
    <w:rsid w:val="00D12B0F"/>
    <w:rPr>
      <w:rFonts w:ascii="Times New Roman" w:eastAsia="Times New Roman" w:hAnsi="Times New Roman" w:cs="Times New Roman"/>
      <w:sz w:val="20"/>
      <w:szCs w:val="20"/>
    </w:rPr>
  </w:style>
  <w:style w:type="paragraph" w:styleId="Revision">
    <w:name w:val="Revision"/>
    <w:hidden/>
    <w:uiPriority w:val="99"/>
    <w:semiHidden/>
    <w:rsid w:val="00E124E8"/>
    <w:pPr>
      <w:spacing w:after="0" w:line="240" w:lineRule="auto"/>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40D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0D5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4778955">
      <w:bodyDiv w:val="1"/>
      <w:marLeft w:val="0"/>
      <w:marRight w:val="0"/>
      <w:marTop w:val="0"/>
      <w:marBottom w:val="0"/>
      <w:divBdr>
        <w:top w:val="none" w:sz="0" w:space="0" w:color="auto"/>
        <w:left w:val="none" w:sz="0" w:space="0" w:color="auto"/>
        <w:bottom w:val="none" w:sz="0" w:space="0" w:color="auto"/>
        <w:right w:val="none" w:sz="0" w:space="0" w:color="auto"/>
      </w:divBdr>
    </w:div>
    <w:div w:id="158421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125</Nr_x002e__x0020_akti>
    <Data_x0020_e_x0020_Krijimit xmlns="0e656187-b300-4fb0-8bf4-3a50f872073c">2026-05-29T09:08:32Z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2026-05-28T00:00:00Z</Date_x0020_protokolli>
    <Titulli xmlns="0e656187-b300-4fb0-8bf4-3a50f872073c">Mbi fillimin e procedurës për miratimin e licencës tip për veprimtarinë e operimit në impiantet e GNL-së me përmasa të vogla</Titulli>
    <Modifikuesi xmlns="0e656187-b300-4fb0-8bf4-3a50f872073c">Fjora.Cahani</Modifikuesi>
    <Nr_x002e__x0020_prot_x0020_QBZ xmlns="0e656187-b300-4fb0-8bf4-3a50f872073c">1210/6</Nr_x002e__x0020_prot_x0020_QBZ>
    <Data_x0020_e_x0020_Modifikimit xmlns="0e656187-b300-4fb0-8bf4-3a50f872073c">2026-05-29T10:56:14Z</Data_x0020_e_x0020_Modifikimit>
    <Dekretuar xmlns="0e656187-b300-4fb0-8bf4-3a50f872073c">false</Dekretuar>
    <Data xmlns="0e656187-b300-4fb0-8bf4-3a50f872073c">2026-05-06T00:00:00Z</Data>
    <Nr_x002e__x0020_protokolli_x0020_i_x0020_aktit xmlns="0e656187-b300-4fb0-8bf4-3a50f872073c">1698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21FD8CAB4514FD4BECA03F9FC5E21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421FD8CAB4514FD4BECA03F9FC5E21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04AC5-487A-40B7-AEE4-26FB689302E6}">
  <ds:schemaRefs>
    <ds:schemaRef ds:uri="http://schemas.microsoft.com/office/2006/metadata/properties"/>
    <ds:schemaRef ds:uri="http://purl.org/dc/dcmitype/"/>
    <ds:schemaRef ds:uri="0e656187-b300-4fb0-8bf4-3a50f872073c"/>
    <ds:schemaRef ds:uri="http://schemas.microsoft.com/office/2006/documentManagement/types"/>
    <ds:schemaRef ds:uri="http://purl.org/dc/elements/1.1/"/>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C30F423B-40DB-41A7-8146-D66D3C728239}">
  <ds:schemaRefs>
    <ds:schemaRef ds:uri="http://schemas.microsoft.com/sharepoint/v3/contenttype/forms"/>
  </ds:schemaRefs>
</ds:datastoreItem>
</file>

<file path=customXml/itemProps3.xml><?xml version="1.0" encoding="utf-8"?>
<ds:datastoreItem xmlns:ds="http://schemas.openxmlformats.org/officeDocument/2006/customXml" ds:itemID="{545F89DB-D747-4EEF-831A-0A9038976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7D1539E-B2E7-486E-B328-D692A46BD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37F8F96-B2BB-4428-AE26-67385A3F33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4558</Words>
  <Characters>25984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Mbi fillimin e procedurës për miratimin e licencës tip për veprimtarinë e operimit në impiantet e GNL-së me përmasa të vogla</vt:lpstr>
    </vt:vector>
  </TitlesOfParts>
  <Company/>
  <LinksUpToDate>false</LinksUpToDate>
  <CharactersWithSpaces>30482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miratimin e licencës tip për veprimtarinë e operimit në impiantet e GNL-së me përmasa të vogla</dc:title>
  <dc:creator>DJZM</dc:creator>
  <cp:lastModifiedBy>Valeta Kaftalli</cp:lastModifiedBy>
  <cp:revision>9</cp:revision>
  <dcterms:created xsi:type="dcterms:W3CDTF">2026-05-28T11:54:00Z</dcterms:created>
  <dcterms:modified xsi:type="dcterms:W3CDTF">2026-06-01T09:39:00Z</dcterms:modified>
</cp:coreProperties>
</file>