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5AE1BF" w14:textId="7F2EC64D" w:rsidR="00B4774A" w:rsidRPr="009E3138" w:rsidRDefault="00B4774A" w:rsidP="009E3138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9E3138">
        <w:rPr>
          <w:rFonts w:ascii="Garamond" w:eastAsia="Calibri" w:hAnsi="Garamond"/>
          <w:b/>
          <w:bCs/>
        </w:rPr>
        <w:t>VENDIM</w:t>
      </w:r>
    </w:p>
    <w:p w14:paraId="01933D59" w14:textId="089F8863" w:rsidR="00B4774A" w:rsidRDefault="00B4774A" w:rsidP="009E3138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9E3138">
        <w:rPr>
          <w:rFonts w:ascii="Garamond" w:eastAsia="Calibri" w:hAnsi="Garamond"/>
          <w:b/>
          <w:bCs/>
        </w:rPr>
        <w:t xml:space="preserve">Nr. </w:t>
      </w:r>
      <w:r w:rsidR="00271FA0" w:rsidRPr="009E3138">
        <w:rPr>
          <w:rFonts w:ascii="Garamond" w:eastAsia="Calibri" w:hAnsi="Garamond"/>
          <w:b/>
          <w:bCs/>
        </w:rPr>
        <w:t>153</w:t>
      </w:r>
      <w:r w:rsidRPr="009E3138">
        <w:rPr>
          <w:rFonts w:ascii="Garamond" w:eastAsia="Calibri" w:hAnsi="Garamond"/>
          <w:b/>
          <w:bCs/>
        </w:rPr>
        <w:t xml:space="preserve">, </w:t>
      </w:r>
      <w:r w:rsidR="00CC63FC">
        <w:rPr>
          <w:rFonts w:ascii="Garamond" w:eastAsia="Calibri" w:hAnsi="Garamond"/>
          <w:b/>
          <w:bCs/>
        </w:rPr>
        <w:t>d</w:t>
      </w:r>
      <w:r w:rsidRPr="009E3138">
        <w:rPr>
          <w:rFonts w:ascii="Garamond" w:eastAsia="Calibri" w:hAnsi="Garamond"/>
          <w:b/>
          <w:bCs/>
        </w:rPr>
        <w:t xml:space="preserve">atë </w:t>
      </w:r>
      <w:r w:rsidR="00271FA0" w:rsidRPr="009E3138">
        <w:rPr>
          <w:rFonts w:ascii="Garamond" w:eastAsia="Calibri" w:hAnsi="Garamond"/>
          <w:b/>
          <w:bCs/>
        </w:rPr>
        <w:t>28</w:t>
      </w:r>
      <w:r w:rsidRPr="009E3138">
        <w:rPr>
          <w:rFonts w:ascii="Garamond" w:eastAsia="Calibri" w:hAnsi="Garamond"/>
          <w:b/>
          <w:bCs/>
        </w:rPr>
        <w:t>.</w:t>
      </w:r>
      <w:r w:rsidR="00271FA0" w:rsidRPr="009E3138">
        <w:rPr>
          <w:rFonts w:ascii="Garamond" w:eastAsia="Calibri" w:hAnsi="Garamond"/>
          <w:b/>
          <w:bCs/>
        </w:rPr>
        <w:t>5</w:t>
      </w:r>
      <w:r w:rsidRPr="009E3138">
        <w:rPr>
          <w:rFonts w:ascii="Garamond" w:eastAsia="Calibri" w:hAnsi="Garamond"/>
          <w:b/>
          <w:bCs/>
        </w:rPr>
        <w:t>.2026</w:t>
      </w:r>
    </w:p>
    <w:p w14:paraId="16214566" w14:textId="77777777" w:rsidR="009E3138" w:rsidRPr="009E3138" w:rsidRDefault="009E3138" w:rsidP="009E3138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</w:p>
    <w:p w14:paraId="44DA3E07" w14:textId="27683633" w:rsidR="00B4774A" w:rsidRPr="009E3138" w:rsidRDefault="005C432E" w:rsidP="009E3138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9E3138">
        <w:rPr>
          <w:rFonts w:ascii="Garamond" w:eastAsia="Calibri" w:hAnsi="Garamond"/>
          <w:b/>
          <w:bCs/>
        </w:rPr>
        <w:t>MBI</w:t>
      </w:r>
      <w:r w:rsidR="009E3138" w:rsidRPr="009E3138">
        <w:rPr>
          <w:rFonts w:ascii="Garamond" w:eastAsia="Calibri" w:hAnsi="Garamond"/>
          <w:b/>
          <w:bCs/>
        </w:rPr>
        <w:t xml:space="preserve"> </w:t>
      </w:r>
      <w:r w:rsidR="00D7797D" w:rsidRPr="009E3138">
        <w:rPr>
          <w:rFonts w:ascii="Garamond" w:hAnsi="Garamond"/>
          <w:b/>
        </w:rPr>
        <w:t xml:space="preserve">FILLIMIN E PROCEDURËS PËR SHQYRTIMIN E </w:t>
      </w:r>
      <w:r w:rsidR="00E641CA" w:rsidRPr="009E3138">
        <w:rPr>
          <w:rFonts w:ascii="Garamond" w:hAnsi="Garamond"/>
          <w:b/>
        </w:rPr>
        <w:t>KËRKESË</w:t>
      </w:r>
      <w:r w:rsidR="00D7797D" w:rsidRPr="009E3138">
        <w:rPr>
          <w:rFonts w:ascii="Garamond" w:hAnsi="Garamond"/>
          <w:b/>
        </w:rPr>
        <w:t>S SË</w:t>
      </w:r>
      <w:r w:rsidR="00E641CA" w:rsidRPr="009E3138">
        <w:rPr>
          <w:rFonts w:ascii="Garamond" w:hAnsi="Garamond"/>
          <w:b/>
        </w:rPr>
        <w:t xml:space="preserve"> SHOQËRISË “EZ-5 </w:t>
      </w:r>
      <w:proofErr w:type="spellStart"/>
      <w:r w:rsidR="00E641CA" w:rsidRPr="009E3138">
        <w:rPr>
          <w:rFonts w:ascii="Garamond" w:hAnsi="Garamond"/>
          <w:b/>
        </w:rPr>
        <w:t>ENERGY</w:t>
      </w:r>
      <w:proofErr w:type="spellEnd"/>
      <w:r w:rsidR="00E641CA" w:rsidRPr="009E3138">
        <w:rPr>
          <w:rFonts w:ascii="Garamond" w:hAnsi="Garamond"/>
          <w:b/>
        </w:rPr>
        <w:t xml:space="preserve">” SHPK PËR TRANSFERIMIN E PLOTË TË LICENCËS SË </w:t>
      </w:r>
      <w:r w:rsidR="00471136" w:rsidRPr="009E3138">
        <w:rPr>
          <w:rFonts w:ascii="Garamond" w:hAnsi="Garamond"/>
          <w:b/>
        </w:rPr>
        <w:t>TREGTIMIT</w:t>
      </w:r>
      <w:r w:rsidR="00E641CA" w:rsidRPr="009E3138">
        <w:rPr>
          <w:rFonts w:ascii="Garamond" w:hAnsi="Garamond"/>
          <w:b/>
        </w:rPr>
        <w:t xml:space="preserve"> TË ENERGJISË ELEKTRIKE TE SHOQËRIA “EZ5 </w:t>
      </w:r>
      <w:proofErr w:type="spellStart"/>
      <w:r w:rsidR="00E641CA" w:rsidRPr="009E3138">
        <w:rPr>
          <w:rFonts w:ascii="Garamond" w:hAnsi="Garamond"/>
          <w:b/>
        </w:rPr>
        <w:t>TRADING</w:t>
      </w:r>
      <w:proofErr w:type="spellEnd"/>
      <w:r w:rsidR="00E641CA" w:rsidRPr="009E3138">
        <w:rPr>
          <w:rFonts w:ascii="Garamond" w:hAnsi="Garamond"/>
          <w:b/>
        </w:rPr>
        <w:t>” SHPK</w:t>
      </w:r>
    </w:p>
    <w:p w14:paraId="2ED2D552" w14:textId="77777777" w:rsidR="009E3138" w:rsidRPr="009E3138" w:rsidRDefault="009E3138" w:rsidP="009E3138">
      <w:pPr>
        <w:spacing w:after="0" w:line="240" w:lineRule="auto"/>
        <w:ind w:firstLine="284"/>
        <w:jc w:val="center"/>
        <w:rPr>
          <w:rFonts w:ascii="Garamond" w:hAnsi="Garamond"/>
          <w:b/>
        </w:rPr>
      </w:pPr>
    </w:p>
    <w:p w14:paraId="0A058694" w14:textId="10A82749" w:rsidR="009E3138" w:rsidRPr="00CC63FC" w:rsidRDefault="00B4774A" w:rsidP="00CC63FC">
      <w:pPr>
        <w:widowControl w:val="0"/>
        <w:spacing w:after="0" w:line="240" w:lineRule="auto"/>
        <w:ind w:firstLine="284"/>
        <w:rPr>
          <w:rFonts w:ascii="Garamond" w:eastAsia="Calibri" w:hAnsi="Garamond"/>
        </w:rPr>
      </w:pPr>
      <w:r w:rsidRPr="00CC63FC">
        <w:rPr>
          <w:rFonts w:ascii="Garamond" w:eastAsia="Calibri" w:hAnsi="Garamond"/>
        </w:rPr>
        <w:t xml:space="preserve">Në mbështetje të </w:t>
      </w:r>
      <w:r w:rsidR="00E641CA" w:rsidRPr="00CC63FC">
        <w:rPr>
          <w:rFonts w:ascii="Garamond" w:hAnsi="Garamond"/>
          <w:bCs/>
        </w:rPr>
        <w:t>nenit 16 dhe 44</w:t>
      </w:r>
      <w:r w:rsidR="00CC63FC">
        <w:rPr>
          <w:rFonts w:ascii="Garamond" w:hAnsi="Garamond"/>
          <w:bCs/>
        </w:rPr>
        <w:t>,</w:t>
      </w:r>
      <w:r w:rsidR="00E641CA" w:rsidRPr="00CC63FC">
        <w:rPr>
          <w:rFonts w:ascii="Garamond" w:hAnsi="Garamond"/>
          <w:bCs/>
        </w:rPr>
        <w:t xml:space="preserve"> të ligjit nr. 43/2015</w:t>
      </w:r>
      <w:r w:rsidR="00CC63FC">
        <w:rPr>
          <w:rFonts w:ascii="Garamond" w:hAnsi="Garamond"/>
          <w:bCs/>
        </w:rPr>
        <w:t>,</w:t>
      </w:r>
      <w:r w:rsidR="00E641CA" w:rsidRPr="00CC63FC">
        <w:rPr>
          <w:rFonts w:ascii="Garamond" w:hAnsi="Garamond"/>
          <w:bCs/>
        </w:rPr>
        <w:t xml:space="preserve"> </w:t>
      </w:r>
      <w:r w:rsidR="00E641CA" w:rsidRPr="00CC63FC">
        <w:rPr>
          <w:rFonts w:ascii="Garamond" w:hAnsi="Garamond"/>
          <w:bCs/>
          <w:iCs/>
        </w:rPr>
        <w:t>“Për sektorin e energjisë elektrike”</w:t>
      </w:r>
      <w:r w:rsidR="00E641CA" w:rsidRPr="00CC63FC">
        <w:rPr>
          <w:rFonts w:ascii="Garamond" w:hAnsi="Garamond"/>
          <w:bCs/>
        </w:rPr>
        <w:t xml:space="preserve">, </w:t>
      </w:r>
      <w:r w:rsidR="00CC63FC" w:rsidRPr="00603ED4">
        <w:rPr>
          <w:rFonts w:ascii="Garamond" w:hAnsi="Garamond"/>
          <w:bCs/>
        </w:rPr>
        <w:t>të</w:t>
      </w:r>
      <w:r w:rsidR="00E641CA" w:rsidRPr="00CC63FC">
        <w:rPr>
          <w:rFonts w:ascii="Garamond" w:hAnsi="Garamond"/>
          <w:bCs/>
        </w:rPr>
        <w:t xml:space="preserve"> ndryshuar; </w:t>
      </w:r>
      <w:r w:rsidR="00CC63FC" w:rsidRPr="00603ED4">
        <w:rPr>
          <w:rFonts w:ascii="Garamond" w:hAnsi="Garamond"/>
          <w:bCs/>
        </w:rPr>
        <w:t>të</w:t>
      </w:r>
      <w:r w:rsidR="00CC63FC" w:rsidRPr="00CC63FC">
        <w:rPr>
          <w:rFonts w:ascii="Garamond" w:hAnsi="Garamond"/>
          <w:bCs/>
        </w:rPr>
        <w:t xml:space="preserve"> </w:t>
      </w:r>
      <w:r w:rsidR="00E641CA" w:rsidRPr="00CC63FC">
        <w:rPr>
          <w:rFonts w:ascii="Garamond" w:hAnsi="Garamond"/>
          <w:bCs/>
        </w:rPr>
        <w:t>neneve 10, pikat 1 dhe 3, si dhe 17, pika 2</w:t>
      </w:r>
      <w:r w:rsidR="00CC63FC">
        <w:rPr>
          <w:rFonts w:ascii="Garamond" w:hAnsi="Garamond"/>
          <w:bCs/>
        </w:rPr>
        <w:t>,</w:t>
      </w:r>
      <w:r w:rsidR="00E641CA" w:rsidRPr="00CC63FC">
        <w:rPr>
          <w:rFonts w:ascii="Garamond" w:hAnsi="Garamond"/>
          <w:bCs/>
        </w:rPr>
        <w:t xml:space="preserve"> të </w:t>
      </w:r>
      <w:r w:rsidR="00CC63FC">
        <w:rPr>
          <w:rFonts w:ascii="Garamond" w:hAnsi="Garamond"/>
          <w:bCs/>
        </w:rPr>
        <w:t>“</w:t>
      </w:r>
      <w:r w:rsidR="00E641CA" w:rsidRPr="00CC63FC">
        <w:rPr>
          <w:rFonts w:ascii="Garamond" w:hAnsi="Garamond"/>
          <w:bCs/>
          <w:iCs/>
        </w:rPr>
        <w:t>Rregullores për procedurat dhe afatet për dhënien, modifikimin, transferimin, rinovimin, njohjen dhe heqjen e licencave në sektorin e energjisë elektrike</w:t>
      </w:r>
      <w:r w:rsidR="00CC63FC">
        <w:rPr>
          <w:rFonts w:ascii="Garamond" w:hAnsi="Garamond"/>
          <w:bCs/>
        </w:rPr>
        <w:t>”</w:t>
      </w:r>
      <w:r w:rsidR="00E641CA" w:rsidRPr="00CC63FC">
        <w:rPr>
          <w:rFonts w:ascii="Garamond" w:hAnsi="Garamond"/>
          <w:bCs/>
        </w:rPr>
        <w:t xml:space="preserve">, të miratuar me vendimin e </w:t>
      </w:r>
      <w:r w:rsidR="00CC63FC" w:rsidRPr="00CC63FC">
        <w:rPr>
          <w:rFonts w:ascii="Garamond" w:hAnsi="Garamond"/>
          <w:bCs/>
        </w:rPr>
        <w:t xml:space="preserve">Bordit </w:t>
      </w:r>
      <w:r w:rsidR="00E641CA" w:rsidRPr="00CC63FC">
        <w:rPr>
          <w:rFonts w:ascii="Garamond" w:hAnsi="Garamond"/>
          <w:bCs/>
        </w:rPr>
        <w:t xml:space="preserve">të </w:t>
      </w:r>
      <w:r w:rsidR="00A75902" w:rsidRPr="00CC63FC">
        <w:rPr>
          <w:rFonts w:ascii="Garamond" w:hAnsi="Garamond"/>
          <w:bCs/>
        </w:rPr>
        <w:t>Entit Rregullator të Energjisë (</w:t>
      </w:r>
      <w:r w:rsidR="00E641CA" w:rsidRPr="00CC63FC">
        <w:rPr>
          <w:rFonts w:ascii="Garamond" w:hAnsi="Garamond"/>
          <w:bCs/>
        </w:rPr>
        <w:t>ERE</w:t>
      </w:r>
      <w:r w:rsidR="00A75902" w:rsidRPr="00CC63FC">
        <w:rPr>
          <w:rFonts w:ascii="Garamond" w:hAnsi="Garamond"/>
          <w:bCs/>
        </w:rPr>
        <w:t>)</w:t>
      </w:r>
      <w:r w:rsidR="00CC63FC">
        <w:rPr>
          <w:rFonts w:ascii="Garamond" w:hAnsi="Garamond"/>
          <w:bCs/>
        </w:rPr>
        <w:t xml:space="preserve"> nr. 109, datë 29.</w:t>
      </w:r>
      <w:r w:rsidR="00E641CA" w:rsidRPr="00CC63FC">
        <w:rPr>
          <w:rFonts w:ascii="Garamond" w:hAnsi="Garamond"/>
          <w:bCs/>
        </w:rPr>
        <w:t xml:space="preserve">6.2016, </w:t>
      </w:r>
      <w:r w:rsidR="00CC63FC" w:rsidRPr="00603ED4">
        <w:rPr>
          <w:rFonts w:ascii="Garamond" w:hAnsi="Garamond"/>
          <w:bCs/>
        </w:rPr>
        <w:t>të</w:t>
      </w:r>
      <w:r w:rsidR="00E641CA" w:rsidRPr="00CC63FC">
        <w:rPr>
          <w:rFonts w:ascii="Garamond" w:hAnsi="Garamond"/>
          <w:bCs/>
        </w:rPr>
        <w:t xml:space="preserve"> ndryshuar; si dhe </w:t>
      </w:r>
      <w:r w:rsidR="00CC63FC" w:rsidRPr="00603ED4">
        <w:rPr>
          <w:rFonts w:ascii="Garamond" w:hAnsi="Garamond"/>
          <w:bCs/>
        </w:rPr>
        <w:t>të</w:t>
      </w:r>
      <w:r w:rsidR="00CC63FC" w:rsidRPr="00CC63FC">
        <w:rPr>
          <w:rFonts w:ascii="Garamond" w:hAnsi="Garamond"/>
          <w:bCs/>
        </w:rPr>
        <w:t xml:space="preserve"> </w:t>
      </w:r>
      <w:r w:rsidR="00E641CA" w:rsidRPr="00CC63FC">
        <w:rPr>
          <w:rFonts w:ascii="Garamond" w:hAnsi="Garamond"/>
          <w:bCs/>
        </w:rPr>
        <w:t>neneve 15 dhe 19</w:t>
      </w:r>
      <w:r w:rsidR="00CC63FC">
        <w:rPr>
          <w:rFonts w:ascii="Garamond" w:hAnsi="Garamond"/>
          <w:bCs/>
        </w:rPr>
        <w:t>,</w:t>
      </w:r>
      <w:r w:rsidR="00E641CA" w:rsidRPr="00CC63FC">
        <w:rPr>
          <w:rFonts w:ascii="Garamond" w:hAnsi="Garamond"/>
          <w:bCs/>
        </w:rPr>
        <w:t xml:space="preserve"> pika 1, </w:t>
      </w:r>
      <w:r w:rsidR="00CC63FC" w:rsidRPr="00CC63FC">
        <w:rPr>
          <w:rFonts w:ascii="Garamond" w:hAnsi="Garamond"/>
          <w:bCs/>
        </w:rPr>
        <w:t>germa</w:t>
      </w:r>
      <w:r w:rsidR="00E641CA" w:rsidRPr="00CC63FC">
        <w:rPr>
          <w:rFonts w:ascii="Garamond" w:hAnsi="Garamond"/>
          <w:bCs/>
        </w:rPr>
        <w:t xml:space="preserve"> </w:t>
      </w:r>
      <w:r w:rsidR="00CC63FC">
        <w:rPr>
          <w:rFonts w:ascii="Garamond" w:hAnsi="Garamond"/>
          <w:bCs/>
        </w:rPr>
        <w:t>“</w:t>
      </w:r>
      <w:r w:rsidR="00E641CA" w:rsidRPr="00CC63FC">
        <w:rPr>
          <w:rFonts w:ascii="Garamond" w:hAnsi="Garamond"/>
          <w:bCs/>
        </w:rPr>
        <w:t>a</w:t>
      </w:r>
      <w:r w:rsidR="00CC63FC">
        <w:rPr>
          <w:rFonts w:ascii="Garamond" w:hAnsi="Garamond"/>
          <w:bCs/>
        </w:rPr>
        <w:t>”</w:t>
      </w:r>
      <w:r w:rsidR="00CC63FC">
        <w:rPr>
          <w:rFonts w:ascii="Garamond" w:hAnsi="Garamond"/>
          <w:bCs/>
        </w:rPr>
        <w:t>,</w:t>
      </w:r>
      <w:r w:rsidR="00E641CA" w:rsidRPr="00CC63FC">
        <w:rPr>
          <w:rFonts w:ascii="Garamond" w:hAnsi="Garamond"/>
          <w:bCs/>
        </w:rPr>
        <w:t xml:space="preserve"> të </w:t>
      </w:r>
      <w:r w:rsidR="00CC63FC">
        <w:rPr>
          <w:rFonts w:ascii="Garamond" w:hAnsi="Garamond"/>
          <w:bCs/>
        </w:rPr>
        <w:t>“</w:t>
      </w:r>
      <w:r w:rsidR="00E641CA" w:rsidRPr="00CC63FC">
        <w:rPr>
          <w:rFonts w:ascii="Garamond" w:hAnsi="Garamond"/>
          <w:bCs/>
          <w:iCs/>
        </w:rPr>
        <w:t xml:space="preserve">Rregullores për organizimin, funksionimin dhe </w:t>
      </w:r>
      <w:r w:rsidR="00B019D8" w:rsidRPr="00CC63FC">
        <w:rPr>
          <w:rFonts w:ascii="Garamond" w:hAnsi="Garamond"/>
          <w:bCs/>
          <w:iCs/>
        </w:rPr>
        <w:t xml:space="preserve">procedurat e </w:t>
      </w:r>
      <w:r w:rsidR="00A75902" w:rsidRPr="00CC63FC">
        <w:rPr>
          <w:rFonts w:ascii="Garamond" w:hAnsi="Garamond"/>
          <w:bCs/>
          <w:iCs/>
        </w:rPr>
        <w:t>ERE-s</w:t>
      </w:r>
      <w:r w:rsidR="00CC63FC">
        <w:rPr>
          <w:rFonts w:ascii="Garamond" w:hAnsi="Garamond"/>
          <w:bCs/>
        </w:rPr>
        <w:t>”</w:t>
      </w:r>
      <w:r w:rsidR="00E641CA" w:rsidRPr="00CC63FC">
        <w:rPr>
          <w:rFonts w:ascii="Garamond" w:hAnsi="Garamond"/>
          <w:bCs/>
        </w:rPr>
        <w:t xml:space="preserve">, miratuar me vendimin e </w:t>
      </w:r>
      <w:r w:rsidR="00CC63FC" w:rsidRPr="00CC63FC">
        <w:rPr>
          <w:rFonts w:ascii="Garamond" w:hAnsi="Garamond"/>
          <w:bCs/>
        </w:rPr>
        <w:t xml:space="preserve">Bordit </w:t>
      </w:r>
      <w:r w:rsidR="00E641CA" w:rsidRPr="00CC63FC">
        <w:rPr>
          <w:rFonts w:ascii="Garamond" w:hAnsi="Garamond"/>
          <w:bCs/>
        </w:rPr>
        <w:t>të ERE</w:t>
      </w:r>
      <w:r w:rsidR="00B019D8" w:rsidRPr="00CC63FC">
        <w:rPr>
          <w:rFonts w:ascii="Garamond" w:hAnsi="Garamond"/>
          <w:bCs/>
        </w:rPr>
        <w:t>-s</w:t>
      </w:r>
      <w:r w:rsidR="00CC63FC">
        <w:rPr>
          <w:rFonts w:ascii="Garamond" w:hAnsi="Garamond"/>
          <w:bCs/>
        </w:rPr>
        <w:t xml:space="preserve"> nr. 96, datë 17.</w:t>
      </w:r>
      <w:r w:rsidR="00E641CA" w:rsidRPr="00CC63FC">
        <w:rPr>
          <w:rFonts w:ascii="Garamond" w:hAnsi="Garamond"/>
          <w:bCs/>
        </w:rPr>
        <w:t>6.2016</w:t>
      </w:r>
      <w:r w:rsidRPr="00CC63FC">
        <w:rPr>
          <w:rFonts w:ascii="Garamond" w:eastAsia="Calibri" w:hAnsi="Garamond"/>
        </w:rPr>
        <w:t xml:space="preserve">; Bordi i ERE-s, në mbledhjen e tij të datës </w:t>
      </w:r>
      <w:r w:rsidR="00A75902" w:rsidRPr="00CC63FC">
        <w:rPr>
          <w:rFonts w:ascii="Garamond" w:eastAsia="Calibri" w:hAnsi="Garamond"/>
        </w:rPr>
        <w:t>28</w:t>
      </w:r>
      <w:r w:rsidRPr="00CC63FC">
        <w:rPr>
          <w:rFonts w:ascii="Garamond" w:eastAsia="Calibri" w:hAnsi="Garamond"/>
        </w:rPr>
        <w:t>.</w:t>
      </w:r>
      <w:r w:rsidR="00A75902" w:rsidRPr="00CC63FC">
        <w:rPr>
          <w:rFonts w:ascii="Garamond" w:eastAsia="Calibri" w:hAnsi="Garamond"/>
        </w:rPr>
        <w:t>5</w:t>
      </w:r>
      <w:r w:rsidRPr="00CC63FC">
        <w:rPr>
          <w:rFonts w:ascii="Garamond" w:eastAsia="Calibri" w:hAnsi="Garamond"/>
        </w:rPr>
        <w:t xml:space="preserve">.2026, mbasi shqyrtoi relacionin </w:t>
      </w:r>
      <w:bookmarkStart w:id="0" w:name="_Hlk86734997"/>
      <w:r w:rsidRPr="00CC63FC">
        <w:rPr>
          <w:rFonts w:ascii="Garamond" w:eastAsia="Calibri" w:hAnsi="Garamond"/>
        </w:rPr>
        <w:t xml:space="preserve">me nr. </w:t>
      </w:r>
      <w:r w:rsidR="00A75902" w:rsidRPr="00CC63FC">
        <w:rPr>
          <w:rFonts w:ascii="Garamond" w:eastAsia="Calibri" w:hAnsi="Garamond"/>
        </w:rPr>
        <w:t>1613/1</w:t>
      </w:r>
      <w:r w:rsidRPr="00CC63FC">
        <w:rPr>
          <w:rFonts w:ascii="Garamond" w:eastAsia="Calibri" w:hAnsi="Garamond"/>
        </w:rPr>
        <w:t xml:space="preserve"> </w:t>
      </w:r>
      <w:proofErr w:type="spellStart"/>
      <w:r w:rsidRPr="00CC63FC">
        <w:rPr>
          <w:rFonts w:ascii="Garamond" w:eastAsia="Calibri" w:hAnsi="Garamond"/>
        </w:rPr>
        <w:t>prot</w:t>
      </w:r>
      <w:proofErr w:type="spellEnd"/>
      <w:r w:rsidRPr="00CC63FC">
        <w:rPr>
          <w:rFonts w:ascii="Garamond" w:eastAsia="Calibri" w:hAnsi="Garamond"/>
        </w:rPr>
        <w:t xml:space="preserve">., datë </w:t>
      </w:r>
      <w:r w:rsidR="00A75902" w:rsidRPr="00CC63FC">
        <w:rPr>
          <w:rFonts w:ascii="Garamond" w:eastAsia="Calibri" w:hAnsi="Garamond"/>
        </w:rPr>
        <w:t>26</w:t>
      </w:r>
      <w:r w:rsidRPr="00CC63FC">
        <w:rPr>
          <w:rFonts w:ascii="Garamond" w:eastAsia="Calibri" w:hAnsi="Garamond"/>
        </w:rPr>
        <w:t>.</w:t>
      </w:r>
      <w:r w:rsidR="00A75902" w:rsidRPr="00CC63FC">
        <w:rPr>
          <w:rFonts w:ascii="Garamond" w:eastAsia="Calibri" w:hAnsi="Garamond"/>
        </w:rPr>
        <w:t>5</w:t>
      </w:r>
      <w:r w:rsidRPr="00CC63FC">
        <w:rPr>
          <w:rFonts w:ascii="Garamond" w:eastAsia="Calibri" w:hAnsi="Garamond"/>
        </w:rPr>
        <w:t xml:space="preserve">.2026, të </w:t>
      </w:r>
      <w:r w:rsidR="00A75902" w:rsidRPr="00CC63FC">
        <w:rPr>
          <w:rFonts w:ascii="Garamond" w:eastAsia="Calibri" w:hAnsi="Garamond"/>
        </w:rPr>
        <w:t xml:space="preserve">përgatitur nga </w:t>
      </w:r>
      <w:r w:rsidRPr="00CC63FC">
        <w:rPr>
          <w:rFonts w:ascii="Garamond" w:eastAsia="Calibri" w:hAnsi="Garamond"/>
        </w:rPr>
        <w:t>Drejtori</w:t>
      </w:r>
      <w:r w:rsidR="00A75902" w:rsidRPr="00CC63FC">
        <w:rPr>
          <w:rFonts w:ascii="Garamond" w:eastAsia="Calibri" w:hAnsi="Garamond"/>
        </w:rPr>
        <w:t>a e</w:t>
      </w:r>
      <w:r w:rsidRPr="00CC63FC">
        <w:rPr>
          <w:rFonts w:ascii="Garamond" w:eastAsia="Calibri" w:hAnsi="Garamond"/>
        </w:rPr>
        <w:t xml:space="preserve"> Licencimit, Autorizimeve dhe </w:t>
      </w:r>
      <w:r w:rsidRPr="00CC63FC">
        <w:rPr>
          <w:rFonts w:ascii="Garamond" w:eastAsia="Calibri" w:hAnsi="Garamond"/>
          <w:bCs/>
        </w:rPr>
        <w:t>Garanci</w:t>
      </w:r>
      <w:r w:rsidR="00A75902" w:rsidRPr="00CC63FC">
        <w:rPr>
          <w:rFonts w:ascii="Garamond" w:eastAsia="Calibri" w:hAnsi="Garamond"/>
          <w:bCs/>
        </w:rPr>
        <w:t>së s</w:t>
      </w:r>
      <w:r w:rsidRPr="00CC63FC">
        <w:rPr>
          <w:rFonts w:ascii="Garamond" w:eastAsia="Calibri" w:hAnsi="Garamond"/>
          <w:bCs/>
        </w:rPr>
        <w:t>ë Origjinës</w:t>
      </w:r>
      <w:r w:rsidRPr="00CC63FC">
        <w:rPr>
          <w:rFonts w:ascii="Garamond" w:eastAsia="Calibri" w:hAnsi="Garamond"/>
          <w:iCs/>
        </w:rPr>
        <w:t xml:space="preserve"> “</w:t>
      </w:r>
      <w:bookmarkStart w:id="1" w:name="_Hlk180673981"/>
      <w:bookmarkEnd w:id="0"/>
      <w:r w:rsidR="00471136" w:rsidRPr="00CC63FC">
        <w:rPr>
          <w:rFonts w:ascii="Garamond" w:hAnsi="Garamond"/>
        </w:rPr>
        <w:t>Mbi</w:t>
      </w:r>
      <w:bookmarkEnd w:id="1"/>
      <w:r w:rsidR="00471136" w:rsidRPr="00CC63FC">
        <w:rPr>
          <w:rFonts w:ascii="Garamond" w:hAnsi="Garamond"/>
        </w:rPr>
        <w:t xml:space="preserve"> kërkesën e shoqërisë </w:t>
      </w:r>
      <w:r w:rsidR="00CC63FC">
        <w:rPr>
          <w:rFonts w:ascii="Garamond" w:hAnsi="Garamond"/>
        </w:rPr>
        <w:t>‘</w:t>
      </w:r>
      <w:r w:rsidR="00471136" w:rsidRPr="00CC63FC">
        <w:rPr>
          <w:rFonts w:ascii="Garamond" w:hAnsi="Garamond"/>
        </w:rPr>
        <w:t xml:space="preserve">EZ-5 </w:t>
      </w:r>
      <w:proofErr w:type="spellStart"/>
      <w:r w:rsidR="00CC63FC" w:rsidRPr="00CC63FC">
        <w:rPr>
          <w:rFonts w:ascii="Garamond" w:hAnsi="Garamond"/>
        </w:rPr>
        <w:t>Energy</w:t>
      </w:r>
      <w:proofErr w:type="spellEnd"/>
      <w:r w:rsidR="00CC63FC">
        <w:rPr>
          <w:rFonts w:ascii="Garamond" w:hAnsi="Garamond"/>
        </w:rPr>
        <w:t>’</w:t>
      </w:r>
      <w:r w:rsidR="00471136" w:rsidRPr="00CC63FC">
        <w:rPr>
          <w:rFonts w:ascii="Garamond" w:hAnsi="Garamond"/>
        </w:rPr>
        <w:t xml:space="preserve"> </w:t>
      </w:r>
      <w:proofErr w:type="spellStart"/>
      <w:r w:rsidR="00471136" w:rsidRPr="00CC63FC">
        <w:rPr>
          <w:rFonts w:ascii="Garamond" w:hAnsi="Garamond"/>
        </w:rPr>
        <w:t>sh</w:t>
      </w:r>
      <w:r w:rsidR="00A75902" w:rsidRPr="00CC63FC">
        <w:rPr>
          <w:rFonts w:ascii="Garamond" w:hAnsi="Garamond"/>
        </w:rPr>
        <w:t>.</w:t>
      </w:r>
      <w:r w:rsidR="00471136" w:rsidRPr="00CC63FC">
        <w:rPr>
          <w:rFonts w:ascii="Garamond" w:hAnsi="Garamond"/>
        </w:rPr>
        <w:t>p</w:t>
      </w:r>
      <w:r w:rsidR="00A75902" w:rsidRPr="00CC63FC">
        <w:rPr>
          <w:rFonts w:ascii="Garamond" w:hAnsi="Garamond"/>
        </w:rPr>
        <w:t>.</w:t>
      </w:r>
      <w:r w:rsidR="00471136" w:rsidRPr="00CC63FC">
        <w:rPr>
          <w:rFonts w:ascii="Garamond" w:hAnsi="Garamond"/>
        </w:rPr>
        <w:t>k</w:t>
      </w:r>
      <w:proofErr w:type="spellEnd"/>
      <w:r w:rsidR="00A75902" w:rsidRPr="00CC63FC">
        <w:rPr>
          <w:rFonts w:ascii="Garamond" w:hAnsi="Garamond"/>
        </w:rPr>
        <w:t>.</w:t>
      </w:r>
      <w:r w:rsidR="00471136" w:rsidRPr="00CC63FC">
        <w:rPr>
          <w:rFonts w:ascii="Garamond" w:hAnsi="Garamond"/>
        </w:rPr>
        <w:t xml:space="preserve"> për transferimin e plotë të licencës së tregtimit dhe asaj të furnizimit të energjisë elektrike te shoqëria </w:t>
      </w:r>
      <w:r w:rsidR="00CC63FC">
        <w:rPr>
          <w:rFonts w:ascii="Garamond" w:hAnsi="Garamond"/>
        </w:rPr>
        <w:t>‘</w:t>
      </w:r>
      <w:r w:rsidR="00810658" w:rsidRPr="00CC63FC">
        <w:rPr>
          <w:rFonts w:ascii="Garamond" w:hAnsi="Garamond"/>
        </w:rPr>
        <w:t xml:space="preserve">EZ5 </w:t>
      </w:r>
      <w:proofErr w:type="spellStart"/>
      <w:r w:rsidR="00CC63FC" w:rsidRPr="00CC63FC">
        <w:rPr>
          <w:rFonts w:ascii="Garamond" w:hAnsi="Garamond"/>
        </w:rPr>
        <w:t>Trading</w:t>
      </w:r>
      <w:proofErr w:type="spellEnd"/>
      <w:r w:rsidR="00CC63FC">
        <w:rPr>
          <w:rFonts w:ascii="Garamond" w:hAnsi="Garamond"/>
        </w:rPr>
        <w:t>’</w:t>
      </w:r>
      <w:r w:rsidR="00471136" w:rsidRPr="00CC63FC">
        <w:rPr>
          <w:rFonts w:ascii="Garamond" w:hAnsi="Garamond"/>
        </w:rPr>
        <w:t xml:space="preserve"> </w:t>
      </w:r>
      <w:proofErr w:type="spellStart"/>
      <w:r w:rsidR="00471136" w:rsidRPr="00CC63FC">
        <w:rPr>
          <w:rFonts w:ascii="Garamond" w:hAnsi="Garamond"/>
        </w:rPr>
        <w:t>sh</w:t>
      </w:r>
      <w:r w:rsidR="00A75902" w:rsidRPr="00CC63FC">
        <w:rPr>
          <w:rFonts w:ascii="Garamond" w:hAnsi="Garamond"/>
        </w:rPr>
        <w:t>.</w:t>
      </w:r>
      <w:r w:rsidR="00471136" w:rsidRPr="00CC63FC">
        <w:rPr>
          <w:rFonts w:ascii="Garamond" w:hAnsi="Garamond"/>
        </w:rPr>
        <w:t>p</w:t>
      </w:r>
      <w:r w:rsidR="00A75902" w:rsidRPr="00CC63FC">
        <w:rPr>
          <w:rFonts w:ascii="Garamond" w:hAnsi="Garamond"/>
        </w:rPr>
        <w:t>.</w:t>
      </w:r>
      <w:r w:rsidR="00471136" w:rsidRPr="00CC63FC">
        <w:rPr>
          <w:rFonts w:ascii="Garamond" w:hAnsi="Garamond"/>
        </w:rPr>
        <w:t>k</w:t>
      </w:r>
      <w:proofErr w:type="spellEnd"/>
      <w:r w:rsidR="00A75902" w:rsidRPr="00CC63FC">
        <w:rPr>
          <w:rFonts w:ascii="Garamond" w:hAnsi="Garamond"/>
        </w:rPr>
        <w:t>.</w:t>
      </w:r>
      <w:r w:rsidRPr="00CC63FC">
        <w:rPr>
          <w:rFonts w:ascii="Garamond" w:eastAsia="Calibri" w:hAnsi="Garamond"/>
        </w:rPr>
        <w:t>”</w:t>
      </w:r>
      <w:r w:rsidR="00810658" w:rsidRPr="00CC63FC">
        <w:rPr>
          <w:rFonts w:ascii="Garamond" w:eastAsia="Calibri" w:hAnsi="Garamond"/>
        </w:rPr>
        <w:t>,</w:t>
      </w:r>
    </w:p>
    <w:p w14:paraId="6FFE124A" w14:textId="4908E493" w:rsidR="009E3138" w:rsidRPr="009E3138" w:rsidRDefault="00CC63FC" w:rsidP="009E313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color w:val="000000"/>
        </w:rPr>
      </w:pPr>
      <w:r>
        <w:rPr>
          <w:rFonts w:ascii="Garamond" w:hAnsi="Garamond"/>
          <w:bCs/>
          <w:color w:val="000000"/>
        </w:rPr>
        <w:t>k</w:t>
      </w:r>
      <w:r w:rsidR="009E3138" w:rsidRPr="009E3138">
        <w:rPr>
          <w:rFonts w:ascii="Garamond" w:hAnsi="Garamond"/>
          <w:bCs/>
          <w:color w:val="000000"/>
        </w:rPr>
        <w:t xml:space="preserve">onstatoi se: </w:t>
      </w:r>
    </w:p>
    <w:p w14:paraId="2BEB1B64" w14:textId="2439F9C4" w:rsidR="009E3138" w:rsidRPr="009E3138" w:rsidRDefault="009E3138" w:rsidP="009E313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color w:val="000000"/>
        </w:rPr>
      </w:pPr>
      <w:r w:rsidRPr="009E3138">
        <w:rPr>
          <w:rFonts w:ascii="Garamond" w:hAnsi="Garamond"/>
          <w:bCs/>
          <w:color w:val="000000"/>
        </w:rPr>
        <w:t>1. Të dhëna për shoqërinë</w:t>
      </w:r>
    </w:p>
    <w:p w14:paraId="75869AF9" w14:textId="10C908B3" w:rsidR="009E3138" w:rsidRPr="009E3138" w:rsidRDefault="009E3138" w:rsidP="009E313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9E3138">
        <w:rPr>
          <w:rFonts w:ascii="Garamond" w:hAnsi="Garamond"/>
          <w:color w:val="000000"/>
        </w:rPr>
        <w:t xml:space="preserve">- Shoqëria “EZ-5 </w:t>
      </w:r>
      <w:proofErr w:type="spellStart"/>
      <w:r w:rsidR="00CC63FC" w:rsidRPr="009E3138">
        <w:rPr>
          <w:rFonts w:ascii="Garamond" w:hAnsi="Garamond"/>
          <w:color w:val="000000"/>
        </w:rPr>
        <w:t>Energy</w:t>
      </w:r>
      <w:proofErr w:type="spellEnd"/>
      <w:r w:rsidRPr="009E3138">
        <w:rPr>
          <w:rFonts w:ascii="Garamond" w:hAnsi="Garamond"/>
          <w:color w:val="000000"/>
        </w:rPr>
        <w:t xml:space="preserve">” </w:t>
      </w:r>
      <w:proofErr w:type="spellStart"/>
      <w:r w:rsidRPr="009E3138">
        <w:rPr>
          <w:rFonts w:ascii="Garamond" w:hAnsi="Garamond"/>
          <w:color w:val="000000"/>
        </w:rPr>
        <w:t>sh.p.k</w:t>
      </w:r>
      <w:proofErr w:type="spellEnd"/>
      <w:r w:rsidRPr="009E3138">
        <w:rPr>
          <w:rFonts w:ascii="Garamond" w:hAnsi="Garamond"/>
          <w:color w:val="000000"/>
        </w:rPr>
        <w:t xml:space="preserve">. është mbajtëse e licencës nr. 438, </w:t>
      </w:r>
      <w:r w:rsidR="00CC63FC" w:rsidRPr="009E3138">
        <w:rPr>
          <w:rFonts w:ascii="Garamond" w:hAnsi="Garamond"/>
          <w:color w:val="000000"/>
        </w:rPr>
        <w:t xml:space="preserve">seria </w:t>
      </w:r>
      <w:r w:rsidRPr="009E3138">
        <w:rPr>
          <w:rFonts w:ascii="Garamond" w:hAnsi="Garamond"/>
          <w:color w:val="000000"/>
        </w:rPr>
        <w:t xml:space="preserve">T19/T23, dhënë me vendimin e </w:t>
      </w:r>
      <w:r w:rsidR="00CC63FC" w:rsidRPr="009E3138">
        <w:rPr>
          <w:rFonts w:ascii="Garamond" w:hAnsi="Garamond"/>
          <w:color w:val="000000"/>
        </w:rPr>
        <w:t xml:space="preserve">Bordit </w:t>
      </w:r>
      <w:r w:rsidR="00CC63FC">
        <w:rPr>
          <w:rFonts w:ascii="Garamond" w:hAnsi="Garamond"/>
          <w:color w:val="000000"/>
        </w:rPr>
        <w:t>të ERE-s nr. 38, datë 7.</w:t>
      </w:r>
      <w:r w:rsidRPr="009E3138">
        <w:rPr>
          <w:rFonts w:ascii="Garamond" w:hAnsi="Garamond"/>
          <w:color w:val="000000"/>
        </w:rPr>
        <w:t xml:space="preserve">3.2019, si dhe rinovuar me vendimin e </w:t>
      </w:r>
      <w:r w:rsidR="00CC63FC" w:rsidRPr="009E3138">
        <w:rPr>
          <w:rFonts w:ascii="Garamond" w:hAnsi="Garamond"/>
          <w:color w:val="000000"/>
        </w:rPr>
        <w:t xml:space="preserve">Bordit </w:t>
      </w:r>
      <w:r w:rsidRPr="009E3138">
        <w:rPr>
          <w:rFonts w:ascii="Garamond" w:hAnsi="Garamond"/>
          <w:color w:val="000000"/>
        </w:rPr>
        <w:t>të ERE-s nr. 289, datë</w:t>
      </w:r>
      <w:r w:rsidR="00CC63FC">
        <w:rPr>
          <w:rFonts w:ascii="Garamond" w:hAnsi="Garamond"/>
          <w:color w:val="000000"/>
        </w:rPr>
        <w:t xml:space="preserve"> </w:t>
      </w:r>
      <w:r w:rsidRPr="009E3138">
        <w:rPr>
          <w:rFonts w:ascii="Garamond" w:hAnsi="Garamond"/>
          <w:color w:val="000000"/>
        </w:rPr>
        <w:t>9.10.2023</w:t>
      </w:r>
      <w:r w:rsidR="00CC63FC">
        <w:rPr>
          <w:rFonts w:ascii="Garamond" w:hAnsi="Garamond"/>
          <w:color w:val="000000"/>
        </w:rPr>
        <w:t>,</w:t>
      </w:r>
      <w:r w:rsidRPr="009E3138">
        <w:rPr>
          <w:rFonts w:ascii="Garamond" w:hAnsi="Garamond"/>
          <w:color w:val="000000"/>
        </w:rPr>
        <w:t xml:space="preserve"> për veprimtarinë e tregtimit të energjisë elektrike.</w:t>
      </w:r>
    </w:p>
    <w:p w14:paraId="47F445E2" w14:textId="7B2238E8" w:rsidR="009E3138" w:rsidRPr="009E3138" w:rsidRDefault="009E3138" w:rsidP="009E313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9E3138">
        <w:rPr>
          <w:rFonts w:ascii="Garamond" w:hAnsi="Garamond"/>
          <w:color w:val="000000"/>
        </w:rPr>
        <w:t xml:space="preserve">- Me shkresën e protokolluar në </w:t>
      </w:r>
      <w:r w:rsidR="00CC63FC">
        <w:rPr>
          <w:rFonts w:ascii="Garamond" w:hAnsi="Garamond"/>
          <w:color w:val="000000"/>
        </w:rPr>
        <w:t xml:space="preserve">ERE me nr. 1613 </w:t>
      </w:r>
      <w:proofErr w:type="spellStart"/>
      <w:r w:rsidR="00CC63FC">
        <w:rPr>
          <w:rFonts w:ascii="Garamond" w:hAnsi="Garamond"/>
          <w:color w:val="000000"/>
        </w:rPr>
        <w:t>prot</w:t>
      </w:r>
      <w:proofErr w:type="spellEnd"/>
      <w:r w:rsidR="00CC63FC">
        <w:rPr>
          <w:rFonts w:ascii="Garamond" w:hAnsi="Garamond"/>
          <w:color w:val="000000"/>
        </w:rPr>
        <w:t>., datë 18.</w:t>
      </w:r>
      <w:r w:rsidRPr="009E3138">
        <w:rPr>
          <w:rFonts w:ascii="Garamond" w:hAnsi="Garamond"/>
          <w:color w:val="000000"/>
        </w:rPr>
        <w:t>5.2026, shoqëria ka depozituar aplikimin për transferimin e plotë të licencës së tre</w:t>
      </w:r>
      <w:r w:rsidR="00CC63FC">
        <w:rPr>
          <w:rFonts w:ascii="Garamond" w:hAnsi="Garamond"/>
          <w:color w:val="000000"/>
        </w:rPr>
        <w:t>gtimit të energjisë elektrike, te</w:t>
      </w:r>
      <w:r w:rsidRPr="009E3138">
        <w:rPr>
          <w:rFonts w:ascii="Garamond" w:hAnsi="Garamond"/>
          <w:color w:val="000000"/>
        </w:rPr>
        <w:t xml:space="preserve"> shoqëria e krijuar “EZ5 </w:t>
      </w:r>
      <w:proofErr w:type="spellStart"/>
      <w:r w:rsidR="00CC63FC" w:rsidRPr="009E3138">
        <w:rPr>
          <w:rFonts w:ascii="Garamond" w:hAnsi="Garamond"/>
          <w:color w:val="000000"/>
        </w:rPr>
        <w:t>Trading</w:t>
      </w:r>
      <w:proofErr w:type="spellEnd"/>
      <w:r w:rsidRPr="009E3138">
        <w:rPr>
          <w:rFonts w:ascii="Garamond" w:hAnsi="Garamond"/>
          <w:color w:val="000000"/>
        </w:rPr>
        <w:t xml:space="preserve">” </w:t>
      </w:r>
      <w:proofErr w:type="spellStart"/>
      <w:r w:rsidRPr="009E3138">
        <w:rPr>
          <w:rFonts w:ascii="Garamond" w:hAnsi="Garamond"/>
          <w:color w:val="000000"/>
        </w:rPr>
        <w:t>sh.p.k</w:t>
      </w:r>
      <w:proofErr w:type="spellEnd"/>
      <w:r w:rsidRPr="009E3138">
        <w:rPr>
          <w:rFonts w:ascii="Garamond" w:hAnsi="Garamond"/>
          <w:color w:val="000000"/>
        </w:rPr>
        <w:t>., e cila do të administrojë dhe operojë këtë veprimtari.</w:t>
      </w:r>
    </w:p>
    <w:p w14:paraId="38C4319B" w14:textId="2DEA062D" w:rsidR="009E3138" w:rsidRPr="009E3138" w:rsidRDefault="009E3138" w:rsidP="009E313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9E3138">
        <w:rPr>
          <w:rFonts w:ascii="Garamond" w:hAnsi="Garamond"/>
          <w:bCs/>
          <w:color w:val="000000"/>
        </w:rPr>
        <w:t xml:space="preserve">2. Përputhshmëria e </w:t>
      </w:r>
      <w:r w:rsidR="00CC63FC" w:rsidRPr="009E3138">
        <w:rPr>
          <w:rFonts w:ascii="Garamond" w:hAnsi="Garamond"/>
          <w:bCs/>
          <w:color w:val="000000"/>
        </w:rPr>
        <w:t>aplikimit me rregulloren</w:t>
      </w:r>
    </w:p>
    <w:p w14:paraId="59AFDD67" w14:textId="30931FFA" w:rsidR="009E3138" w:rsidRPr="009E3138" w:rsidRDefault="009E3138" w:rsidP="009E3138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9E3138">
        <w:rPr>
          <w:rFonts w:ascii="Garamond" w:hAnsi="Garamond"/>
          <w:color w:val="000000"/>
        </w:rPr>
        <w:t xml:space="preserve">- Në përputhje me nenin 17, pika 2 të rregullores, </w:t>
      </w:r>
      <w:proofErr w:type="spellStart"/>
      <w:r w:rsidRPr="009E3138">
        <w:rPr>
          <w:rFonts w:ascii="Garamond" w:hAnsi="Garamond"/>
          <w:color w:val="000000"/>
        </w:rPr>
        <w:t>aplikuesi</w:t>
      </w:r>
      <w:proofErr w:type="spellEnd"/>
      <w:r w:rsidRPr="009E3138">
        <w:rPr>
          <w:rFonts w:ascii="Garamond" w:hAnsi="Garamond"/>
          <w:color w:val="000000"/>
        </w:rPr>
        <w:t xml:space="preserve"> ka dorëzuar dokumentacionin e kërkuar për modifikimin e licencës sipas </w:t>
      </w:r>
      <w:r w:rsidR="00CC63FC" w:rsidRPr="009E3138">
        <w:rPr>
          <w:rFonts w:ascii="Garamond" w:hAnsi="Garamond"/>
          <w:color w:val="000000"/>
        </w:rPr>
        <w:t>germave</w:t>
      </w:r>
      <w:r w:rsidRPr="009E3138">
        <w:rPr>
          <w:rFonts w:ascii="Garamond" w:hAnsi="Garamond"/>
          <w:color w:val="000000"/>
        </w:rPr>
        <w:t xml:space="preserve"> </w:t>
      </w:r>
      <w:r w:rsidR="00CC63FC">
        <w:rPr>
          <w:rFonts w:ascii="Garamond" w:hAnsi="Garamond"/>
          <w:color w:val="000000"/>
        </w:rPr>
        <w:t>“</w:t>
      </w:r>
      <w:r w:rsidRPr="009E3138">
        <w:rPr>
          <w:rFonts w:ascii="Garamond" w:hAnsi="Garamond"/>
          <w:color w:val="000000"/>
        </w:rPr>
        <w:t>a</w:t>
      </w:r>
      <w:r w:rsidR="00CC63FC">
        <w:rPr>
          <w:rFonts w:ascii="Garamond" w:hAnsi="Garamond"/>
          <w:color w:val="000000"/>
        </w:rPr>
        <w:t>”</w:t>
      </w:r>
      <w:r w:rsidRPr="009E3138">
        <w:rPr>
          <w:rFonts w:ascii="Garamond" w:hAnsi="Garamond"/>
          <w:color w:val="000000"/>
        </w:rPr>
        <w:t xml:space="preserve">, </w:t>
      </w:r>
      <w:r w:rsidR="00CC63FC">
        <w:rPr>
          <w:rFonts w:ascii="Garamond" w:hAnsi="Garamond"/>
          <w:color w:val="000000"/>
        </w:rPr>
        <w:t>“</w:t>
      </w:r>
      <w:r w:rsidRPr="009E3138">
        <w:rPr>
          <w:rFonts w:ascii="Garamond" w:hAnsi="Garamond"/>
          <w:color w:val="000000"/>
        </w:rPr>
        <w:t>b</w:t>
      </w:r>
      <w:r w:rsidR="00CC63FC">
        <w:rPr>
          <w:rFonts w:ascii="Garamond" w:hAnsi="Garamond"/>
          <w:color w:val="000000"/>
        </w:rPr>
        <w:t>”</w:t>
      </w:r>
      <w:r w:rsidRPr="009E3138">
        <w:rPr>
          <w:rFonts w:ascii="Garamond" w:hAnsi="Garamond"/>
          <w:color w:val="000000"/>
        </w:rPr>
        <w:t xml:space="preserve">, </w:t>
      </w:r>
      <w:r w:rsidR="00CC63FC">
        <w:rPr>
          <w:rFonts w:ascii="Garamond" w:hAnsi="Garamond"/>
          <w:color w:val="000000"/>
        </w:rPr>
        <w:t>“</w:t>
      </w:r>
      <w:r w:rsidRPr="009E3138">
        <w:rPr>
          <w:rFonts w:ascii="Garamond" w:hAnsi="Garamond"/>
          <w:color w:val="000000"/>
        </w:rPr>
        <w:t>c</w:t>
      </w:r>
      <w:r w:rsidR="00CC63FC">
        <w:rPr>
          <w:rFonts w:ascii="Garamond" w:hAnsi="Garamond"/>
          <w:color w:val="000000"/>
        </w:rPr>
        <w:t>”</w:t>
      </w:r>
      <w:r w:rsidRPr="009E3138">
        <w:rPr>
          <w:rFonts w:ascii="Garamond" w:hAnsi="Garamond"/>
          <w:color w:val="000000"/>
        </w:rPr>
        <w:t xml:space="preserve">, </w:t>
      </w:r>
      <w:r w:rsidR="00CC63FC">
        <w:rPr>
          <w:rFonts w:ascii="Garamond" w:hAnsi="Garamond"/>
          <w:color w:val="000000"/>
        </w:rPr>
        <w:t>“</w:t>
      </w:r>
      <w:r w:rsidRPr="009E3138">
        <w:rPr>
          <w:rFonts w:ascii="Garamond" w:hAnsi="Garamond"/>
          <w:color w:val="000000"/>
        </w:rPr>
        <w:t>d</w:t>
      </w:r>
      <w:r w:rsidR="00CC63FC">
        <w:rPr>
          <w:rFonts w:ascii="Garamond" w:hAnsi="Garamond"/>
          <w:color w:val="000000"/>
        </w:rPr>
        <w:t>”</w:t>
      </w:r>
      <w:r w:rsidRPr="009E3138">
        <w:rPr>
          <w:rFonts w:ascii="Garamond" w:hAnsi="Garamond"/>
          <w:color w:val="000000"/>
        </w:rPr>
        <w:t xml:space="preserve"> dhe</w:t>
      </w:r>
      <w:r w:rsidR="00CC63FC">
        <w:rPr>
          <w:rFonts w:ascii="Garamond" w:hAnsi="Garamond"/>
          <w:color w:val="000000"/>
        </w:rPr>
        <w:t xml:space="preserve"> “</w:t>
      </w:r>
      <w:r w:rsidR="00CC63FC" w:rsidRPr="009E3138">
        <w:rPr>
          <w:rFonts w:ascii="Garamond" w:hAnsi="Garamond"/>
          <w:color w:val="000000"/>
        </w:rPr>
        <w:t>f</w:t>
      </w:r>
      <w:r w:rsidR="00CC63FC">
        <w:rPr>
          <w:rFonts w:ascii="Garamond" w:hAnsi="Garamond"/>
          <w:color w:val="000000"/>
        </w:rPr>
        <w:t>”</w:t>
      </w:r>
      <w:r w:rsidRPr="009E3138">
        <w:rPr>
          <w:rFonts w:ascii="Garamond" w:hAnsi="Garamond"/>
          <w:color w:val="000000"/>
        </w:rPr>
        <w:t>.</w:t>
      </w:r>
    </w:p>
    <w:p w14:paraId="4ACD9268" w14:textId="02C7168A" w:rsidR="009E3138" w:rsidRPr="009E3138" w:rsidRDefault="009E3138" w:rsidP="009E313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9E3138">
        <w:rPr>
          <w:rFonts w:ascii="Garamond" w:hAnsi="Garamond"/>
          <w:color w:val="000000"/>
        </w:rPr>
        <w:t xml:space="preserve">- Rezulton se shoqëria ka kryer për llogari të ERE-s pagesën e </w:t>
      </w:r>
      <w:r w:rsidR="00CC63FC">
        <w:rPr>
          <w:rFonts w:ascii="Garamond" w:hAnsi="Garamond"/>
          <w:color w:val="000000"/>
        </w:rPr>
        <w:t>aplikimit sipas përcaktimeve të</w:t>
      </w:r>
      <w:r w:rsidRPr="009E3138">
        <w:rPr>
          <w:rFonts w:ascii="Garamond" w:hAnsi="Garamond"/>
          <w:color w:val="000000"/>
        </w:rPr>
        <w:t xml:space="preserve"> </w:t>
      </w:r>
      <w:r w:rsidRPr="00CC63FC">
        <w:rPr>
          <w:rFonts w:ascii="Garamond" w:hAnsi="Garamond"/>
          <w:color w:val="000000"/>
        </w:rPr>
        <w:t>“</w:t>
      </w:r>
      <w:r w:rsidRPr="00CC63FC">
        <w:rPr>
          <w:rFonts w:ascii="Garamond" w:hAnsi="Garamond"/>
          <w:iCs/>
          <w:color w:val="000000"/>
        </w:rPr>
        <w:t>Rregullores për procedurat dhe afatet për dhënien, modifikimin, transferimin, rinovimin, njohjen dhe heqjen e licencave në sektorin e energjisë elektrike</w:t>
      </w:r>
      <w:r w:rsidRPr="00CC63FC">
        <w:rPr>
          <w:rFonts w:ascii="Garamond" w:hAnsi="Garamond"/>
          <w:color w:val="000000"/>
        </w:rPr>
        <w:t>”.</w:t>
      </w:r>
      <w:r w:rsidRPr="009E3138">
        <w:rPr>
          <w:rFonts w:ascii="Garamond" w:hAnsi="Garamond"/>
          <w:color w:val="000000"/>
        </w:rPr>
        <w:t xml:space="preserve"> Po ashtu, rezulton se shoqëria ka shlyer dhe pagesat e rregullimit ndaj ERE-s. </w:t>
      </w:r>
    </w:p>
    <w:p w14:paraId="4B767F64" w14:textId="35C7064A" w:rsidR="009E3138" w:rsidRPr="009E3138" w:rsidRDefault="009E3138" w:rsidP="009E313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9E3138">
        <w:rPr>
          <w:rFonts w:ascii="Garamond" w:hAnsi="Garamond"/>
          <w:color w:val="000000"/>
        </w:rPr>
        <w:t xml:space="preserve">- Në referencë të përcaktimeve të nenit 17, pika 2, </w:t>
      </w:r>
      <w:r w:rsidR="00CC63FC" w:rsidRPr="009E3138">
        <w:rPr>
          <w:rFonts w:ascii="Garamond" w:hAnsi="Garamond"/>
          <w:color w:val="000000"/>
        </w:rPr>
        <w:t>germa</w:t>
      </w:r>
      <w:r w:rsidRPr="009E3138">
        <w:rPr>
          <w:rFonts w:ascii="Garamond" w:hAnsi="Garamond"/>
          <w:color w:val="000000"/>
        </w:rPr>
        <w:t xml:space="preserve"> “e”, vlerësohet që</w:t>
      </w:r>
      <w:bookmarkStart w:id="2" w:name="_GoBack"/>
      <w:r w:rsidRPr="009E3138">
        <w:rPr>
          <w:rFonts w:ascii="Garamond" w:hAnsi="Garamond"/>
          <w:color w:val="000000"/>
        </w:rPr>
        <w:t xml:space="preserve"> t’</w:t>
      </w:r>
      <w:bookmarkEnd w:id="2"/>
      <w:r w:rsidRPr="009E3138">
        <w:rPr>
          <w:rFonts w:ascii="Garamond" w:hAnsi="Garamond"/>
          <w:color w:val="000000"/>
        </w:rPr>
        <w:t>i kërkohet shoqërisë që të bëjë sqarimet përkatëse</w:t>
      </w:r>
      <w:r w:rsidR="00CC63FC">
        <w:rPr>
          <w:rFonts w:ascii="Garamond" w:hAnsi="Garamond"/>
          <w:color w:val="000000"/>
        </w:rPr>
        <w:t>,</w:t>
      </w:r>
      <w:r w:rsidRPr="009E3138">
        <w:rPr>
          <w:rFonts w:ascii="Garamond" w:hAnsi="Garamond"/>
          <w:color w:val="000000"/>
        </w:rPr>
        <w:t xml:space="preserve"> në lidhje me kontributin financiar. Po ashtu, në referencë të këtij transferimi, shoqëria duhet të bëjë përditësimin e informacionit/dokumentacionit që ka shërbyer për licencimin e saj.</w:t>
      </w:r>
    </w:p>
    <w:p w14:paraId="603578C7" w14:textId="67C4FC84" w:rsidR="009E3138" w:rsidRPr="009E3138" w:rsidRDefault="009E3138" w:rsidP="009E313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9E3138">
        <w:rPr>
          <w:rFonts w:ascii="Garamond" w:hAnsi="Garamond"/>
          <w:color w:val="000000"/>
        </w:rPr>
        <w:t xml:space="preserve">Për gjithë sa më sipër, </w:t>
      </w:r>
      <w:r w:rsidR="00CC63FC" w:rsidRPr="009E3138">
        <w:rPr>
          <w:rFonts w:ascii="Garamond" w:hAnsi="Garamond"/>
          <w:color w:val="000000"/>
        </w:rPr>
        <w:t xml:space="preserve">Bordi </w:t>
      </w:r>
      <w:r w:rsidR="00CC63FC">
        <w:rPr>
          <w:rFonts w:ascii="Garamond" w:hAnsi="Garamond"/>
          <w:color w:val="000000"/>
        </w:rPr>
        <w:t>i ERE-s</w:t>
      </w:r>
    </w:p>
    <w:p w14:paraId="50AC3ADE" w14:textId="77777777" w:rsidR="009E3138" w:rsidRPr="009E3138" w:rsidRDefault="009E3138" w:rsidP="009E313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</w:p>
    <w:p w14:paraId="0E82F352" w14:textId="7A5B337B" w:rsidR="009E3138" w:rsidRPr="009E3138" w:rsidRDefault="009E3138" w:rsidP="009E313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</w:rPr>
      </w:pPr>
      <w:r w:rsidRPr="009E3138">
        <w:rPr>
          <w:rFonts w:ascii="Garamond" w:hAnsi="Garamond"/>
          <w:color w:val="000000"/>
        </w:rPr>
        <w:t>VENDOSI:</w:t>
      </w:r>
    </w:p>
    <w:p w14:paraId="17D2F7E9" w14:textId="77777777" w:rsidR="009E3138" w:rsidRPr="009E3138" w:rsidRDefault="009E3138" w:rsidP="009E313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</w:rPr>
      </w:pPr>
    </w:p>
    <w:p w14:paraId="50BD59EB" w14:textId="423A5F10" w:rsidR="009E3138" w:rsidRPr="009E3138" w:rsidRDefault="009E3138" w:rsidP="009E313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9E3138">
        <w:rPr>
          <w:rFonts w:ascii="Garamond" w:hAnsi="Garamond"/>
          <w:color w:val="000000"/>
        </w:rPr>
        <w:t xml:space="preserve">1. Të fillojë procedurën për transferimin e licencës nr. 438, </w:t>
      </w:r>
      <w:r w:rsidR="00CC63FC" w:rsidRPr="009E3138">
        <w:rPr>
          <w:rFonts w:ascii="Garamond" w:hAnsi="Garamond"/>
          <w:color w:val="000000"/>
        </w:rPr>
        <w:t xml:space="preserve">seria </w:t>
      </w:r>
      <w:r w:rsidRPr="009E3138">
        <w:rPr>
          <w:rFonts w:ascii="Garamond" w:hAnsi="Garamond"/>
          <w:color w:val="000000"/>
        </w:rPr>
        <w:t xml:space="preserve">T19/T23, dhënë shoqërisë “EZ-5 </w:t>
      </w:r>
      <w:proofErr w:type="spellStart"/>
      <w:r w:rsidR="00CC63FC" w:rsidRPr="009E3138">
        <w:rPr>
          <w:rFonts w:ascii="Garamond" w:hAnsi="Garamond"/>
          <w:color w:val="000000"/>
        </w:rPr>
        <w:t>Energy</w:t>
      </w:r>
      <w:proofErr w:type="spellEnd"/>
      <w:r w:rsidRPr="009E3138">
        <w:rPr>
          <w:rFonts w:ascii="Garamond" w:hAnsi="Garamond"/>
          <w:color w:val="000000"/>
        </w:rPr>
        <w:t xml:space="preserve">” </w:t>
      </w:r>
      <w:proofErr w:type="spellStart"/>
      <w:r w:rsidRPr="009E3138">
        <w:rPr>
          <w:rFonts w:ascii="Garamond" w:hAnsi="Garamond"/>
          <w:color w:val="000000"/>
        </w:rPr>
        <w:t>sh.p.k</w:t>
      </w:r>
      <w:proofErr w:type="spellEnd"/>
      <w:r w:rsidRPr="009E3138">
        <w:rPr>
          <w:rFonts w:ascii="Garamond" w:hAnsi="Garamond"/>
          <w:color w:val="000000"/>
        </w:rPr>
        <w:t xml:space="preserve">., dhënë me vendimin e </w:t>
      </w:r>
      <w:r w:rsidR="00CC63FC" w:rsidRPr="009E3138">
        <w:rPr>
          <w:rFonts w:ascii="Garamond" w:hAnsi="Garamond"/>
          <w:color w:val="000000"/>
        </w:rPr>
        <w:t xml:space="preserve">Bordit </w:t>
      </w:r>
      <w:r w:rsidR="00CC63FC">
        <w:rPr>
          <w:rFonts w:ascii="Garamond" w:hAnsi="Garamond"/>
          <w:color w:val="000000"/>
        </w:rPr>
        <w:t>të ERE-s nr. 38, datë 7.</w:t>
      </w:r>
      <w:r w:rsidRPr="009E3138">
        <w:rPr>
          <w:rFonts w:ascii="Garamond" w:hAnsi="Garamond"/>
          <w:color w:val="000000"/>
        </w:rPr>
        <w:t xml:space="preserve">3.2019, si dhe rinovuar me vendimin e </w:t>
      </w:r>
      <w:r w:rsidR="00CC63FC" w:rsidRPr="009E3138">
        <w:rPr>
          <w:rFonts w:ascii="Garamond" w:hAnsi="Garamond"/>
          <w:color w:val="000000"/>
        </w:rPr>
        <w:t xml:space="preserve">Bordit </w:t>
      </w:r>
      <w:r w:rsidR="00CC63FC">
        <w:rPr>
          <w:rFonts w:ascii="Garamond" w:hAnsi="Garamond"/>
          <w:color w:val="000000"/>
        </w:rPr>
        <w:t xml:space="preserve">të ERE-s nr. 289, datë </w:t>
      </w:r>
      <w:r w:rsidRPr="009E3138">
        <w:rPr>
          <w:rFonts w:ascii="Garamond" w:hAnsi="Garamond"/>
          <w:color w:val="000000"/>
        </w:rPr>
        <w:t xml:space="preserve">9.10.2023, për veprimtarinë e tregtimit të </w:t>
      </w:r>
      <w:r w:rsidR="00CC63FC">
        <w:rPr>
          <w:rFonts w:ascii="Garamond" w:hAnsi="Garamond"/>
          <w:color w:val="000000"/>
        </w:rPr>
        <w:t>energjisë elektrike, te</w:t>
      </w:r>
      <w:r w:rsidRPr="009E3138">
        <w:rPr>
          <w:rFonts w:ascii="Garamond" w:hAnsi="Garamond"/>
          <w:color w:val="000000"/>
        </w:rPr>
        <w:t xml:space="preserve"> shoqëria “EZ5 </w:t>
      </w:r>
      <w:proofErr w:type="spellStart"/>
      <w:r w:rsidR="00CC63FC" w:rsidRPr="009E3138">
        <w:rPr>
          <w:rFonts w:ascii="Garamond" w:hAnsi="Garamond"/>
          <w:color w:val="000000"/>
        </w:rPr>
        <w:t>Trading</w:t>
      </w:r>
      <w:proofErr w:type="spellEnd"/>
      <w:r w:rsidRPr="009E3138">
        <w:rPr>
          <w:rFonts w:ascii="Garamond" w:hAnsi="Garamond"/>
          <w:color w:val="000000"/>
        </w:rPr>
        <w:t xml:space="preserve">” </w:t>
      </w:r>
      <w:proofErr w:type="spellStart"/>
      <w:r w:rsidRPr="009E3138">
        <w:rPr>
          <w:rFonts w:ascii="Garamond" w:hAnsi="Garamond"/>
          <w:color w:val="000000"/>
        </w:rPr>
        <w:t>sh.p.k</w:t>
      </w:r>
      <w:proofErr w:type="spellEnd"/>
      <w:r w:rsidRPr="009E3138">
        <w:rPr>
          <w:rFonts w:ascii="Garamond" w:hAnsi="Garamond"/>
          <w:color w:val="000000"/>
        </w:rPr>
        <w:t xml:space="preserve">. </w:t>
      </w:r>
    </w:p>
    <w:p w14:paraId="0B2F7101" w14:textId="47F944E0" w:rsidR="009E3138" w:rsidRPr="009E3138" w:rsidRDefault="009E3138" w:rsidP="009E313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</w:rPr>
      </w:pPr>
      <w:r w:rsidRPr="009E3138">
        <w:rPr>
          <w:rFonts w:ascii="Garamond" w:hAnsi="Garamond"/>
          <w:color w:val="000000"/>
        </w:rPr>
        <w:t>2. Drejtoria e Licencimit, Autorizim</w:t>
      </w:r>
      <w:r w:rsidR="00CC63FC">
        <w:rPr>
          <w:rFonts w:ascii="Garamond" w:hAnsi="Garamond"/>
          <w:color w:val="000000"/>
        </w:rPr>
        <w:t>eve dhe Garancisë së Origjinës</w:t>
      </w:r>
      <w:r w:rsidRPr="009E3138">
        <w:rPr>
          <w:rFonts w:ascii="Garamond" w:hAnsi="Garamond"/>
          <w:color w:val="000000"/>
        </w:rPr>
        <w:t xml:space="preserve"> të njoftojë shoqërinë “EZ-5 </w:t>
      </w:r>
      <w:proofErr w:type="spellStart"/>
      <w:r w:rsidR="00CC63FC" w:rsidRPr="009E3138">
        <w:rPr>
          <w:rFonts w:ascii="Garamond" w:hAnsi="Garamond"/>
          <w:color w:val="000000"/>
        </w:rPr>
        <w:t>Energy</w:t>
      </w:r>
      <w:proofErr w:type="spellEnd"/>
      <w:r w:rsidR="00CC63FC" w:rsidRPr="009E3138">
        <w:rPr>
          <w:rFonts w:ascii="Garamond" w:hAnsi="Garamond"/>
          <w:color w:val="000000"/>
        </w:rPr>
        <w:t xml:space="preserve"> </w:t>
      </w:r>
      <w:r w:rsidRPr="009E3138">
        <w:rPr>
          <w:rFonts w:ascii="Garamond" w:hAnsi="Garamond"/>
          <w:color w:val="000000"/>
        </w:rPr>
        <w:t xml:space="preserve">“ </w:t>
      </w:r>
      <w:proofErr w:type="spellStart"/>
      <w:r w:rsidRPr="009E3138">
        <w:rPr>
          <w:rFonts w:ascii="Garamond" w:hAnsi="Garamond"/>
          <w:color w:val="000000"/>
        </w:rPr>
        <w:t>sh.p.k</w:t>
      </w:r>
      <w:proofErr w:type="spellEnd"/>
      <w:r w:rsidRPr="009E3138">
        <w:rPr>
          <w:rFonts w:ascii="Garamond" w:hAnsi="Garamond"/>
          <w:color w:val="000000"/>
        </w:rPr>
        <w:t xml:space="preserve">., për vendimin e </w:t>
      </w:r>
      <w:r w:rsidR="00CC63FC" w:rsidRPr="009E3138">
        <w:rPr>
          <w:rFonts w:ascii="Garamond" w:hAnsi="Garamond"/>
          <w:color w:val="000000"/>
        </w:rPr>
        <w:t xml:space="preserve">Bordit </w:t>
      </w:r>
      <w:r w:rsidRPr="009E3138">
        <w:rPr>
          <w:rFonts w:ascii="Garamond" w:hAnsi="Garamond"/>
          <w:color w:val="000000"/>
        </w:rPr>
        <w:t>të ERE-s.</w:t>
      </w:r>
    </w:p>
    <w:p w14:paraId="7C9FD39E" w14:textId="13894D7E" w:rsidR="009E3138" w:rsidRPr="009E3138" w:rsidRDefault="009E3138" w:rsidP="009E3138">
      <w:pPr>
        <w:tabs>
          <w:tab w:val="center" w:pos="46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9E3138">
        <w:rPr>
          <w:rFonts w:ascii="Garamond" w:hAnsi="Garamond"/>
          <w:color w:val="000000"/>
        </w:rPr>
        <w:lastRenderedPageBreak/>
        <w:t>Ky vendim hyn në fuqi menjëherë.</w:t>
      </w:r>
    </w:p>
    <w:p w14:paraId="1A863FEC" w14:textId="318760B0" w:rsidR="009E3138" w:rsidRPr="009E3138" w:rsidRDefault="009E3138" w:rsidP="009E313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9E3138">
        <w:rPr>
          <w:rFonts w:ascii="Garamond" w:hAnsi="Garamond"/>
          <w:color w:val="000000"/>
        </w:rPr>
        <w:t xml:space="preserve">Çdo palë e përfshirë në këtë procedurë mund t’i kërkojë ERE-s, brenda 7 ditëve kalendarike nga data e marrjes dijeni të vendimit, rishikimin e vendimit të </w:t>
      </w:r>
      <w:r w:rsidR="00CC63FC" w:rsidRPr="009E3138">
        <w:rPr>
          <w:rFonts w:ascii="Garamond" w:hAnsi="Garamond"/>
          <w:color w:val="000000"/>
        </w:rPr>
        <w:t xml:space="preserve">Bordit </w:t>
      </w:r>
      <w:r w:rsidRPr="009E3138">
        <w:rPr>
          <w:rFonts w:ascii="Garamond" w:hAnsi="Garamond"/>
          <w:color w:val="000000"/>
        </w:rPr>
        <w:t xml:space="preserve">në rast se ka siguruar prova të reja që mund ta çojnë </w:t>
      </w:r>
      <w:r w:rsidR="00CC63FC" w:rsidRPr="009E3138">
        <w:rPr>
          <w:rFonts w:ascii="Garamond" w:hAnsi="Garamond"/>
          <w:color w:val="000000"/>
        </w:rPr>
        <w:t xml:space="preserve">Bordin </w:t>
      </w:r>
      <w:r w:rsidRPr="009E3138">
        <w:rPr>
          <w:rFonts w:ascii="Garamond" w:hAnsi="Garamond"/>
          <w:color w:val="000000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2B4F0D63" w14:textId="366DD1EC" w:rsidR="009E3138" w:rsidRPr="009E3138" w:rsidRDefault="009E3138" w:rsidP="009E313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9E3138">
        <w:rPr>
          <w:rFonts w:ascii="Garamond" w:hAnsi="Garamond"/>
          <w:color w:val="000000"/>
        </w:rPr>
        <w:t>Ky vendim botohet në Fletoren Zyrtare.</w:t>
      </w:r>
    </w:p>
    <w:p w14:paraId="2E1B1A03" w14:textId="60C19F4F" w:rsidR="009E3138" w:rsidRPr="009E3138" w:rsidRDefault="009E3138" w:rsidP="009E3138">
      <w:pPr>
        <w:tabs>
          <w:tab w:val="left" w:pos="7514"/>
        </w:tabs>
        <w:spacing w:after="0" w:line="240" w:lineRule="auto"/>
        <w:ind w:firstLine="284"/>
        <w:jc w:val="right"/>
        <w:rPr>
          <w:rFonts w:ascii="Garamond" w:eastAsia="Batang" w:hAnsi="Garamond"/>
          <w:b/>
          <w:bCs/>
        </w:rPr>
      </w:pPr>
    </w:p>
    <w:p w14:paraId="3F3C2EEF" w14:textId="483FD2B1" w:rsidR="00284858" w:rsidRPr="009E3138" w:rsidRDefault="00284858" w:rsidP="009E3138">
      <w:pPr>
        <w:tabs>
          <w:tab w:val="left" w:pos="7514"/>
        </w:tabs>
        <w:spacing w:after="0" w:line="240" w:lineRule="auto"/>
        <w:ind w:firstLine="284"/>
        <w:jc w:val="right"/>
        <w:rPr>
          <w:rFonts w:ascii="Garamond" w:eastAsia="Batang" w:hAnsi="Garamond"/>
          <w:bCs/>
        </w:rPr>
      </w:pPr>
      <w:r w:rsidRPr="009E3138">
        <w:rPr>
          <w:rFonts w:ascii="Garamond" w:eastAsia="Batang" w:hAnsi="Garamond"/>
          <w:bCs/>
        </w:rPr>
        <w:t>KRYETAR</w:t>
      </w:r>
    </w:p>
    <w:p w14:paraId="02E155A7" w14:textId="13FA31C6" w:rsidR="00284858" w:rsidRPr="009E3138" w:rsidRDefault="009E3138" w:rsidP="009E3138">
      <w:pPr>
        <w:tabs>
          <w:tab w:val="left" w:pos="7514"/>
        </w:tabs>
        <w:spacing w:after="0" w:line="240" w:lineRule="auto"/>
        <w:ind w:firstLine="284"/>
        <w:jc w:val="right"/>
        <w:rPr>
          <w:rFonts w:ascii="Garamond" w:eastAsia="Batang" w:hAnsi="Garamond"/>
          <w:b/>
          <w:bCs/>
        </w:rPr>
      </w:pPr>
      <w:r w:rsidRPr="009E3138">
        <w:rPr>
          <w:rFonts w:ascii="Garamond" w:eastAsia="Batang" w:hAnsi="Garamond"/>
          <w:b/>
          <w:bCs/>
        </w:rPr>
        <w:t xml:space="preserve">Petrit </w:t>
      </w:r>
      <w:proofErr w:type="spellStart"/>
      <w:r w:rsidRPr="009E3138">
        <w:rPr>
          <w:rFonts w:ascii="Garamond" w:eastAsia="Batang" w:hAnsi="Garamond"/>
          <w:b/>
          <w:bCs/>
        </w:rPr>
        <w:t>Ahmeti</w:t>
      </w:r>
      <w:proofErr w:type="spellEnd"/>
    </w:p>
    <w:p w14:paraId="7F0978B4" w14:textId="199F9E71" w:rsidR="00284858" w:rsidRPr="009E3138" w:rsidRDefault="00284858" w:rsidP="009E3138">
      <w:pPr>
        <w:tabs>
          <w:tab w:val="left" w:pos="7689"/>
        </w:tabs>
        <w:spacing w:after="0" w:line="240" w:lineRule="auto"/>
        <w:ind w:firstLine="284"/>
        <w:jc w:val="right"/>
        <w:rPr>
          <w:rFonts w:ascii="Garamond" w:eastAsia="Batang" w:hAnsi="Garamond"/>
        </w:rPr>
      </w:pPr>
    </w:p>
    <w:sectPr w:rsidR="00284858" w:rsidRPr="009E3138" w:rsidSect="009E3138">
      <w:footerReference w:type="default" r:id="rId10"/>
      <w:pgSz w:w="12240" w:h="15840"/>
      <w:pgMar w:top="1530" w:right="1350" w:bottom="1530" w:left="1530" w:header="274" w:footer="4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5BC7D1" w14:textId="77777777" w:rsidR="009E3138" w:rsidRDefault="009E3138">
      <w:pPr>
        <w:spacing w:after="0" w:line="240" w:lineRule="auto"/>
      </w:pPr>
      <w:r>
        <w:separator/>
      </w:r>
    </w:p>
  </w:endnote>
  <w:endnote w:type="continuationSeparator" w:id="0">
    <w:p w14:paraId="05361304" w14:textId="77777777" w:rsidR="009E3138" w:rsidRDefault="009E3138">
      <w:pPr>
        <w:spacing w:after="0" w:line="240" w:lineRule="auto"/>
      </w:pPr>
      <w:r>
        <w:continuationSeparator/>
      </w:r>
    </w:p>
  </w:endnote>
  <w:endnote w:type="continuationNotice" w:id="1">
    <w:p w14:paraId="19A9F74C" w14:textId="77777777" w:rsidR="007A0CDE" w:rsidRDefault="007A0CD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38EE71" w14:textId="77777777" w:rsidR="007A0CDE" w:rsidRPr="002A54FA" w:rsidRDefault="007A0CDE" w:rsidP="009F35DB">
    <w:pPr>
      <w:tabs>
        <w:tab w:val="center" w:pos="4513"/>
        <w:tab w:val="right" w:pos="9026"/>
      </w:tabs>
      <w:spacing w:after="0" w:line="240" w:lineRule="auto"/>
      <w:jc w:val="center"/>
      <w:rPr>
        <w:sz w:val="20"/>
        <w:szCs w:val="20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15FA80" w14:textId="77777777" w:rsidR="009E3138" w:rsidRDefault="009E3138">
      <w:pPr>
        <w:spacing w:after="0" w:line="240" w:lineRule="auto"/>
      </w:pPr>
      <w:r>
        <w:separator/>
      </w:r>
    </w:p>
  </w:footnote>
  <w:footnote w:type="continuationSeparator" w:id="0">
    <w:p w14:paraId="6E028152" w14:textId="77777777" w:rsidR="009E3138" w:rsidRDefault="009E3138">
      <w:pPr>
        <w:spacing w:after="0" w:line="240" w:lineRule="auto"/>
      </w:pPr>
      <w:r>
        <w:continuationSeparator/>
      </w:r>
    </w:p>
  </w:footnote>
  <w:footnote w:type="continuationNotice" w:id="1">
    <w:p w14:paraId="7EC9674A" w14:textId="77777777" w:rsidR="007A0CDE" w:rsidRDefault="007A0CD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0"/>
    <w:multiLevelType w:val="hybridMultilevel"/>
    <w:tmpl w:val="70B2FA62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74085"/>
    <w:multiLevelType w:val="hybridMultilevel"/>
    <w:tmpl w:val="E7DC6C3A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B72DFF"/>
    <w:multiLevelType w:val="hybridMultilevel"/>
    <w:tmpl w:val="8EA4C07C"/>
    <w:lvl w:ilvl="0" w:tplc="CD3C3160">
      <w:start w:val="4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B1429BE"/>
    <w:multiLevelType w:val="hybridMultilevel"/>
    <w:tmpl w:val="3D50817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97E1A99"/>
    <w:multiLevelType w:val="hybridMultilevel"/>
    <w:tmpl w:val="F166712A"/>
    <w:lvl w:ilvl="0" w:tplc="F04C5AC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E03EF8"/>
    <w:multiLevelType w:val="hybridMultilevel"/>
    <w:tmpl w:val="86225440"/>
    <w:lvl w:ilvl="0" w:tplc="2E6EAF96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22512843"/>
    <w:multiLevelType w:val="hybridMultilevel"/>
    <w:tmpl w:val="A70272F2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  <w:bCs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106FB4"/>
    <w:multiLevelType w:val="hybridMultilevel"/>
    <w:tmpl w:val="D7EE6992"/>
    <w:lvl w:ilvl="0" w:tplc="60E6DD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3D6E42"/>
    <w:multiLevelType w:val="hybridMultilevel"/>
    <w:tmpl w:val="1D88309A"/>
    <w:lvl w:ilvl="0" w:tplc="F38029C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4327B4"/>
    <w:multiLevelType w:val="hybridMultilevel"/>
    <w:tmpl w:val="D09A4BEC"/>
    <w:lvl w:ilvl="0" w:tplc="AAD6473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A027CA4"/>
    <w:multiLevelType w:val="hybridMultilevel"/>
    <w:tmpl w:val="DC7E7B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"/>
  </w:num>
  <w:num w:numId="5">
    <w:abstractNumId w:val="6"/>
  </w:num>
  <w:num w:numId="6">
    <w:abstractNumId w:val="3"/>
  </w:num>
  <w:num w:numId="7">
    <w:abstractNumId w:val="2"/>
  </w:num>
  <w:num w:numId="8">
    <w:abstractNumId w:val="10"/>
  </w:num>
  <w:num w:numId="9">
    <w:abstractNumId w:val="5"/>
  </w:num>
  <w:num w:numId="10">
    <w:abstractNumId w:val="8"/>
  </w:num>
  <w:num w:numId="11">
    <w:abstractNumId w:val="7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4A"/>
    <w:rsid w:val="00113898"/>
    <w:rsid w:val="001D2BDA"/>
    <w:rsid w:val="001D6D98"/>
    <w:rsid w:val="00271FA0"/>
    <w:rsid w:val="00284858"/>
    <w:rsid w:val="002A267B"/>
    <w:rsid w:val="002A54FA"/>
    <w:rsid w:val="003A743D"/>
    <w:rsid w:val="003B08ED"/>
    <w:rsid w:val="00471136"/>
    <w:rsid w:val="00490FD6"/>
    <w:rsid w:val="004A6C1B"/>
    <w:rsid w:val="005C432E"/>
    <w:rsid w:val="005F44F1"/>
    <w:rsid w:val="0071013D"/>
    <w:rsid w:val="00712566"/>
    <w:rsid w:val="007378BE"/>
    <w:rsid w:val="00785266"/>
    <w:rsid w:val="007A02C1"/>
    <w:rsid w:val="007A0CDE"/>
    <w:rsid w:val="007C736A"/>
    <w:rsid w:val="00810658"/>
    <w:rsid w:val="0097112D"/>
    <w:rsid w:val="009C5AE9"/>
    <w:rsid w:val="009E3138"/>
    <w:rsid w:val="009E7CEC"/>
    <w:rsid w:val="00A75902"/>
    <w:rsid w:val="00A94D77"/>
    <w:rsid w:val="00AF0957"/>
    <w:rsid w:val="00AF4ECA"/>
    <w:rsid w:val="00AF7F57"/>
    <w:rsid w:val="00B019D8"/>
    <w:rsid w:val="00B4774A"/>
    <w:rsid w:val="00B75E3F"/>
    <w:rsid w:val="00BB6B08"/>
    <w:rsid w:val="00C415A7"/>
    <w:rsid w:val="00C777BA"/>
    <w:rsid w:val="00CC63FC"/>
    <w:rsid w:val="00D178D5"/>
    <w:rsid w:val="00D7797D"/>
    <w:rsid w:val="00DB05C7"/>
    <w:rsid w:val="00DD7714"/>
    <w:rsid w:val="00DE38AA"/>
    <w:rsid w:val="00E27CBE"/>
    <w:rsid w:val="00E641CA"/>
    <w:rsid w:val="00E77BC1"/>
    <w:rsid w:val="00E82AE7"/>
    <w:rsid w:val="00F35E3B"/>
    <w:rsid w:val="00F66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0F77E01"/>
  <w15:chartTrackingRefBased/>
  <w15:docId w15:val="{D87A8855-482E-40D7-80C8-E5EB420D5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774A"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Bullet1,List Paragraph1"/>
    <w:basedOn w:val="Normal"/>
    <w:link w:val="ListParagraphChar"/>
    <w:uiPriority w:val="34"/>
    <w:qFormat/>
    <w:rsid w:val="00B4774A"/>
    <w:pPr>
      <w:ind w:left="720"/>
      <w:contextualSpacing/>
    </w:pPr>
  </w:style>
  <w:style w:type="character" w:customStyle="1" w:styleId="ListParagraphChar">
    <w:name w:val="List Paragraph Char"/>
    <w:aliases w:val="Akapit z listą BS Char,Bullet1 Char,List Paragraph1 Char"/>
    <w:link w:val="ListParagraph"/>
    <w:uiPriority w:val="34"/>
    <w:qFormat/>
    <w:locked/>
    <w:rsid w:val="00B4774A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B4774A"/>
    <w:pPr>
      <w:tabs>
        <w:tab w:val="center" w:pos="4513"/>
        <w:tab w:val="right" w:pos="9026"/>
      </w:tabs>
      <w:spacing w:after="0" w:line="240" w:lineRule="auto"/>
      <w:ind w:left="360" w:hanging="360"/>
    </w:pPr>
  </w:style>
  <w:style w:type="character" w:customStyle="1" w:styleId="FooterChar">
    <w:name w:val="Footer Char"/>
    <w:basedOn w:val="DefaultParagraphFont"/>
    <w:link w:val="Footer"/>
    <w:uiPriority w:val="99"/>
    <w:rsid w:val="00B4774A"/>
    <w:rPr>
      <w:rFonts w:cs="Times New Roman"/>
      <w:szCs w:val="24"/>
    </w:rPr>
  </w:style>
  <w:style w:type="paragraph" w:styleId="Revision">
    <w:name w:val="Revision"/>
    <w:hidden/>
    <w:uiPriority w:val="99"/>
    <w:semiHidden/>
    <w:rsid w:val="00271FA0"/>
    <w:pPr>
      <w:spacing w:after="0" w:line="240" w:lineRule="auto"/>
      <w:jc w:val="left"/>
    </w:pPr>
    <w:rPr>
      <w:rFonts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2A54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54FA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836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F101DD7A4674FF2983D84E2A360C5F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153</Nr_x002e__x0020_akti>
    <Data_x0020_e_x0020_Krijimit xmlns="0e656187-b300-4fb0-8bf4-3a50f872073c">2026-06-15T11:27:24Z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2026-06-12T00:00:00Z</Date_x0020_protokolli>
    <Titulli xmlns="0e656187-b300-4fb0-8bf4-3a50f872073c">Mbi fillimin e procedurës për shqyrtimin e kërkesës së shoqërisë “EZ5 ENERGY” sh.p.k. për transferimin e plotë të licencës së tregtimit të energjisë elektrike te shoqëria “EZ5 TRADING” sh.p.k.</Titulli>
    <Modifikuesi xmlns="0e656187-b300-4fb0-8bf4-3a50f872073c">elnejda.cokalli</Modifikuesi>
    <Nr_x002e__x0020_prot_x0020_QBZ xmlns="0e656187-b300-4fb0-8bf4-3a50f872073c">1328/11</Nr_x002e__x0020_prot_x0020_QBZ>
    <Data_x0020_e_x0020_Modifikimit xmlns="0e656187-b300-4fb0-8bf4-3a50f872073c">2026-06-16T09:27:06Z</Data_x0020_e_x0020_Modifikimit>
    <Dekretuar xmlns="0e656187-b300-4fb0-8bf4-3a50f872073c">false</Dekretuar>
    <Data xmlns="0e656187-b300-4fb0-8bf4-3a50f872073c">2026-05-28T00:00:00Z</Data>
    <Nr_x002e__x0020_protokolli_x0020_i_x0020_aktit xmlns="0e656187-b300-4fb0-8bf4-3a50f872073c">1858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275E6250-0420-4769-A5C0-5B99F2C2DF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50A9249-3C7E-40F4-8536-75FB610C62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7977600-BB3C-4843-9BBE-CE704F1DFAE0}">
  <ds:schemaRefs>
    <ds:schemaRef ds:uri="http://schemas.microsoft.com/office/2006/documentManagement/types"/>
    <ds:schemaRef ds:uri="http://www.w3.org/XML/1998/namespace"/>
    <ds:schemaRef ds:uri="0e656187-b300-4fb0-8bf4-3a50f872073c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shqyrtimin e kërkesës së shoqërisë “EZ5 ENERGY” sh.p.k. për transferimin e plotë të licencës së tregtimit të energjisë elektrike te shoqëria “EZ5 TRADING” sh.p.k.</dc:title>
  <dc:creator>Ajlin Sharku</dc:creator>
  <cp:lastModifiedBy>fjora.cahani</cp:lastModifiedBy>
  <cp:revision>4</cp:revision>
  <dcterms:created xsi:type="dcterms:W3CDTF">2026-06-15T11:35:00Z</dcterms:created>
  <dcterms:modified xsi:type="dcterms:W3CDTF">2026-06-18T08:40:00Z</dcterms:modified>
</cp:coreProperties>
</file>