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9422B" w14:textId="10C6497A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663D1C">
        <w:rPr>
          <w:rFonts w:ascii="Garamond" w:hAnsi="Garamond" w:cs="Arial Narrow"/>
          <w:b/>
          <w:bCs/>
          <w:color w:val="000000"/>
          <w:szCs w:val="28"/>
        </w:rPr>
        <w:t>VENDIM</w:t>
      </w:r>
    </w:p>
    <w:p w14:paraId="584C1BB9" w14:textId="4F396412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663D1C">
        <w:rPr>
          <w:rFonts w:ascii="Garamond" w:hAnsi="Garamond" w:cs="Arial Narrow"/>
          <w:b/>
          <w:bCs/>
          <w:color w:val="000000"/>
          <w:szCs w:val="28"/>
        </w:rPr>
        <w:t>Nr. 175, datë 22.6.2026</w:t>
      </w:r>
    </w:p>
    <w:p w14:paraId="428124EE" w14:textId="77777777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016C95FE" w14:textId="6D690601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663D1C">
        <w:rPr>
          <w:rFonts w:ascii="Garamond" w:hAnsi="Garamond" w:cs="Arial Narrow"/>
          <w:b/>
          <w:bCs/>
          <w:color w:val="000000"/>
          <w:szCs w:val="28"/>
        </w:rPr>
        <w:t>MBI ZGJATJEN E VENDIMMARRJES SË BORDIT TË ERE-</w:t>
      </w:r>
      <w:r w:rsidR="00D014DD" w:rsidRPr="00663D1C">
        <w:rPr>
          <w:rFonts w:ascii="Garamond" w:hAnsi="Garamond" w:cs="Arial Narrow"/>
          <w:b/>
          <w:bCs/>
          <w:color w:val="000000"/>
          <w:szCs w:val="28"/>
        </w:rPr>
        <w:t>s</w:t>
      </w:r>
      <w:r w:rsidRPr="00663D1C">
        <w:rPr>
          <w:rFonts w:ascii="Garamond" w:hAnsi="Garamond" w:cs="Arial Narrow"/>
          <w:b/>
          <w:bCs/>
          <w:color w:val="000000"/>
          <w:szCs w:val="28"/>
        </w:rPr>
        <w:t xml:space="preserve"> LIDHUR ME KËRKESËN E SHOQËRISË “ERSEKA SOLAR PARK 1” SHPK PËR MODIFIKIMIN E LICENCËS NË VEPRIMTARINË E PRODHIMIT TË ENERGJISË ELEKTRIKE, NGA CENTRALI </w:t>
      </w:r>
      <w:proofErr w:type="spellStart"/>
      <w:r w:rsidRPr="00663D1C">
        <w:rPr>
          <w:rFonts w:ascii="Garamond" w:hAnsi="Garamond" w:cs="Arial Narrow"/>
          <w:b/>
          <w:bCs/>
          <w:color w:val="000000"/>
          <w:szCs w:val="28"/>
        </w:rPr>
        <w:t>FOTOVOLTAIK</w:t>
      </w:r>
      <w:proofErr w:type="spellEnd"/>
      <w:r w:rsidRPr="00663D1C">
        <w:rPr>
          <w:rFonts w:ascii="Garamond" w:hAnsi="Garamond" w:cs="Arial Narrow"/>
          <w:b/>
          <w:bCs/>
          <w:color w:val="000000"/>
          <w:szCs w:val="28"/>
        </w:rPr>
        <w:t xml:space="preserve"> ME KAPACITET TË INSTALUAR 20 </w:t>
      </w:r>
      <w:proofErr w:type="spellStart"/>
      <w:r w:rsidR="00D014DD" w:rsidRPr="00663D1C">
        <w:rPr>
          <w:rFonts w:ascii="Garamond" w:hAnsi="Garamond" w:cs="Arial Narrow"/>
          <w:b/>
          <w:bCs/>
          <w:color w:val="000000"/>
          <w:szCs w:val="28"/>
        </w:rPr>
        <w:t>mw</w:t>
      </w:r>
      <w:proofErr w:type="spellEnd"/>
    </w:p>
    <w:p w14:paraId="6E2B1E0D" w14:textId="77777777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5C6F0EA5" w14:textId="19ED42C9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>Në mbështetje të nenit 16 të ligjit nr. 43/2015</w:t>
      </w:r>
      <w:r w:rsidR="00663D1C">
        <w:rPr>
          <w:rFonts w:ascii="Garamond" w:hAnsi="Garamond" w:cs="Arial Narrow"/>
          <w:color w:val="000000"/>
          <w:szCs w:val="28"/>
        </w:rPr>
        <w:t>,</w:t>
      </w:r>
      <w:r w:rsidRPr="00663D1C">
        <w:rPr>
          <w:rFonts w:ascii="Garamond" w:hAnsi="Garamond" w:cs="Arial Narrow"/>
          <w:color w:val="000000"/>
          <w:szCs w:val="28"/>
        </w:rPr>
        <w:t xml:space="preserve"> “Për sektorin e energjisë elektrike”, </w:t>
      </w:r>
      <w:r w:rsidR="00D014DD">
        <w:rPr>
          <w:rFonts w:ascii="Garamond" w:hAnsi="Garamond" w:cs="Arial Narrow"/>
          <w:color w:val="000000"/>
          <w:szCs w:val="28"/>
        </w:rPr>
        <w:t>të</w:t>
      </w:r>
      <w:r w:rsidRPr="00663D1C">
        <w:rPr>
          <w:rFonts w:ascii="Garamond" w:hAnsi="Garamond" w:cs="Arial Narrow"/>
          <w:color w:val="000000"/>
          <w:szCs w:val="28"/>
        </w:rPr>
        <w:t xml:space="preserve"> ndryshuar; nenit 92 të ligjit nr. 44/2015</w:t>
      </w:r>
      <w:r w:rsidR="00D014DD">
        <w:rPr>
          <w:rFonts w:ascii="Garamond" w:hAnsi="Garamond" w:cs="Arial Narrow"/>
          <w:color w:val="000000"/>
          <w:szCs w:val="28"/>
        </w:rPr>
        <w:t>,</w:t>
      </w:r>
      <w:r w:rsidRPr="00663D1C">
        <w:rPr>
          <w:rFonts w:ascii="Garamond" w:hAnsi="Garamond" w:cs="Arial Narrow"/>
          <w:color w:val="000000"/>
          <w:szCs w:val="28"/>
        </w:rPr>
        <w:t xml:space="preserve"> “Kodi i Procedurave Administrative i Republikës së Shqipërisë”; si dhe nenit 15 të </w:t>
      </w:r>
      <w:r w:rsidR="00D014DD" w:rsidRPr="00663D1C">
        <w:rPr>
          <w:rFonts w:ascii="Garamond" w:hAnsi="Garamond" w:cs="Arial Narrow"/>
          <w:color w:val="000000"/>
          <w:szCs w:val="28"/>
        </w:rPr>
        <w:t xml:space="preserve">rregullores </w:t>
      </w:r>
      <w:r w:rsidR="00D014DD">
        <w:rPr>
          <w:rFonts w:ascii="Garamond" w:hAnsi="Garamond" w:cs="Arial Narrow"/>
          <w:color w:val="000000"/>
          <w:szCs w:val="28"/>
        </w:rPr>
        <w:t>“</w:t>
      </w:r>
      <w:r w:rsidR="00D014DD" w:rsidRPr="00663D1C">
        <w:rPr>
          <w:rFonts w:ascii="Garamond" w:hAnsi="Garamond" w:cs="Arial Narrow"/>
          <w:color w:val="000000"/>
          <w:szCs w:val="28"/>
        </w:rPr>
        <w:t xml:space="preserve">Për </w:t>
      </w:r>
      <w:r w:rsidRPr="00663D1C">
        <w:rPr>
          <w:rFonts w:ascii="Garamond" w:hAnsi="Garamond" w:cs="Arial Narrow"/>
          <w:color w:val="000000"/>
          <w:szCs w:val="28"/>
        </w:rPr>
        <w:t>organizimin, funksionimin dhe procedurat e ERE-s</w:t>
      </w:r>
      <w:r w:rsidR="00D014DD">
        <w:rPr>
          <w:rFonts w:ascii="Garamond" w:hAnsi="Garamond" w:cs="Arial Narrow"/>
          <w:color w:val="000000"/>
          <w:szCs w:val="28"/>
        </w:rPr>
        <w:t>”</w:t>
      </w:r>
      <w:r w:rsidRPr="00663D1C">
        <w:rPr>
          <w:rFonts w:ascii="Garamond" w:hAnsi="Garamond" w:cs="Arial Narrow"/>
          <w:color w:val="000000"/>
          <w:szCs w:val="28"/>
        </w:rPr>
        <w:t xml:space="preserve">, miratuar me vendimin e </w:t>
      </w:r>
      <w:r w:rsidR="00D014DD" w:rsidRPr="00663D1C">
        <w:rPr>
          <w:rFonts w:ascii="Garamond" w:hAnsi="Garamond" w:cs="Arial Narrow"/>
          <w:color w:val="000000"/>
          <w:szCs w:val="28"/>
        </w:rPr>
        <w:t xml:space="preserve">Bordit </w:t>
      </w:r>
      <w:r w:rsidRPr="00663D1C">
        <w:rPr>
          <w:rFonts w:ascii="Garamond" w:hAnsi="Garamond" w:cs="Arial Narrow"/>
          <w:color w:val="000000"/>
          <w:szCs w:val="28"/>
        </w:rPr>
        <w:t xml:space="preserve">të Entit Rregullator të Energjisë (ERE) nr. 96, datë 17.6.2016; Bordi i ERE-s, në mbledhjen e tij të datës 22.6.2026, mbasi shqyrtoi relacionin me nr. 1082/13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datë 18.6.2026, të Drejtorisë së Licencimit, Autorizimeve dhe Garancisë së Origjinës “Mbi kërkesën e shoqërisë </w:t>
      </w:r>
      <w:r w:rsidR="0028397C">
        <w:rPr>
          <w:rFonts w:ascii="Garamond" w:hAnsi="Garamond" w:cs="Arial Narrow"/>
          <w:color w:val="000000"/>
          <w:szCs w:val="28"/>
        </w:rPr>
        <w:t>‘</w:t>
      </w:r>
      <w:r w:rsidRPr="00663D1C">
        <w:rPr>
          <w:rFonts w:ascii="Garamond" w:hAnsi="Garamond" w:cs="Arial Narrow"/>
          <w:color w:val="000000"/>
          <w:szCs w:val="28"/>
        </w:rPr>
        <w:t>Erseka Solar Park 1</w:t>
      </w:r>
      <w:r w:rsidR="0028397C">
        <w:rPr>
          <w:rFonts w:ascii="Garamond" w:hAnsi="Garamond" w:cs="Arial Narrow"/>
          <w:color w:val="000000"/>
          <w:szCs w:val="28"/>
        </w:rPr>
        <w:t>’</w:t>
      </w:r>
      <w:r w:rsidRPr="00663D1C">
        <w:rPr>
          <w:rFonts w:ascii="Garamond" w:hAnsi="Garamond" w:cs="Arial Narrow"/>
          <w:color w:val="000000"/>
          <w:szCs w:val="28"/>
        </w:rPr>
        <w:t xml:space="preserve">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 për modifikimin e licencës në veprimtarinë e prodhimit të energjisë elektrike, nga centrali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 me kapacitet të instaluar 20 </w:t>
      </w:r>
      <w:proofErr w:type="spellStart"/>
      <w:r w:rsidR="00663D1C" w:rsidRPr="00663D1C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>”,</w:t>
      </w:r>
    </w:p>
    <w:p w14:paraId="0F4AA266" w14:textId="5622A246" w:rsidR="00064473" w:rsidRPr="00663D1C" w:rsidRDefault="00663D1C" w:rsidP="0006447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konstatoi </w:t>
      </w:r>
      <w:r w:rsidR="00064473" w:rsidRPr="00663D1C">
        <w:rPr>
          <w:rFonts w:ascii="Garamond" w:hAnsi="Garamond" w:cs="Arial Narrow"/>
          <w:color w:val="000000"/>
          <w:szCs w:val="28"/>
        </w:rPr>
        <w:t xml:space="preserve">se: </w:t>
      </w:r>
    </w:p>
    <w:p w14:paraId="6EB614D2" w14:textId="54AE4319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- Shoqëria “Erseka Solar Park 1”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 është licencuar me vendimin e bordit të ERE-s nr. 176, datë 18.5.2023, për prodhimin e energjisë elektrike nga centrali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 me kapacitet të instaluar 20 </w:t>
      </w:r>
      <w:proofErr w:type="spellStart"/>
      <w:r w:rsidR="00663D1C" w:rsidRPr="00663D1C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, në zonën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kadastrale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 nr. 3510, </w:t>
      </w:r>
      <w:r w:rsidR="0028397C" w:rsidRPr="00663D1C">
        <w:rPr>
          <w:rFonts w:ascii="Garamond" w:hAnsi="Garamond" w:cs="Arial Narrow"/>
          <w:color w:val="000000"/>
          <w:szCs w:val="28"/>
        </w:rPr>
        <w:t xml:space="preserve">fshati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Starje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, Njësia Administrative Qendër Ersekë, Bashkia Kolonjë, </w:t>
      </w:r>
      <w:r w:rsidR="0028397C" w:rsidRPr="00663D1C">
        <w:rPr>
          <w:rFonts w:ascii="Garamond" w:hAnsi="Garamond" w:cs="Arial Narrow"/>
          <w:color w:val="000000"/>
          <w:szCs w:val="28"/>
        </w:rPr>
        <w:t xml:space="preserve">qarku </w:t>
      </w:r>
      <w:r w:rsidRPr="00663D1C">
        <w:rPr>
          <w:rFonts w:ascii="Garamond" w:hAnsi="Garamond" w:cs="Arial Narrow"/>
          <w:color w:val="000000"/>
          <w:szCs w:val="28"/>
        </w:rPr>
        <w:t>Korçë.</w:t>
      </w:r>
    </w:p>
    <w:p w14:paraId="5A49B78B" w14:textId="2FABBF92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- Me shkresën e protokolluar në ERE me nr. 1082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datë 3.4.2026, shoqëria ka paraqitur kërkesën për modifikim, për ndryshim në </w:t>
      </w:r>
      <w:r w:rsidR="0028397C" w:rsidRPr="00663D1C">
        <w:rPr>
          <w:rFonts w:ascii="Garamond" w:hAnsi="Garamond" w:cs="Arial Narrow"/>
          <w:color w:val="000000"/>
          <w:szCs w:val="28"/>
        </w:rPr>
        <w:t xml:space="preserve">aneksin </w:t>
      </w:r>
      <w:r w:rsidRPr="00663D1C">
        <w:rPr>
          <w:rFonts w:ascii="Garamond" w:hAnsi="Garamond" w:cs="Arial Narrow"/>
          <w:color w:val="000000"/>
          <w:szCs w:val="28"/>
        </w:rPr>
        <w:t xml:space="preserve">A të licencës së saj, duke shtuar në të dhe sistemet e akumulimit/depozitimit të energjisë, si vepra ndihmëse, pa ndryshuar kapacitetin total të centralit, prej 20 </w:t>
      </w:r>
      <w:proofErr w:type="spellStart"/>
      <w:r w:rsidR="00663D1C" w:rsidRPr="00663D1C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>.</w:t>
      </w:r>
    </w:p>
    <w:p w14:paraId="5913480E" w14:textId="3355D1A8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-  Në vijim të këtij aplikimi, </w:t>
      </w:r>
      <w:r w:rsidR="0028397C" w:rsidRPr="00663D1C">
        <w:rPr>
          <w:rFonts w:ascii="Garamond" w:hAnsi="Garamond" w:cs="Arial Narrow"/>
          <w:color w:val="000000"/>
          <w:szCs w:val="28"/>
        </w:rPr>
        <w:t xml:space="preserve">Bordi </w:t>
      </w:r>
      <w:r w:rsidRPr="00663D1C">
        <w:rPr>
          <w:rFonts w:ascii="Garamond" w:hAnsi="Garamond" w:cs="Arial Narrow"/>
          <w:color w:val="000000"/>
          <w:szCs w:val="28"/>
        </w:rPr>
        <w:t>i ERE-s, me vendimin nr. 110, datë 21.4.2026, vendosi të fillojë procedurën për modifikimin e licencës së shoqërisë.</w:t>
      </w:r>
    </w:p>
    <w:p w14:paraId="53C024E4" w14:textId="32CA83A1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- ERE botoi njoftimin në median e shkruar për fillimin e kësaj procedure në datat 22.4.2026 dhe 23.4.2026. Njoftimi për fillimin e procedurës u botua edhe në rrjetet sociale dhe në faqen zyrtare të internetit të ERE-s. </w:t>
      </w:r>
    </w:p>
    <w:p w14:paraId="0D541693" w14:textId="2D446A9A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- Me shkresat nr. 1082/4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datë 24.4.2026  dhe nr. 1082/9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datë 1.6.2026, ERE ka njoftuar shoqërinë për fillimin e procedurës dhe informacionin/dokumentacionin që duhet të plotësohet për këtë aplikim. Shoqëria ka kthyer përgjigje përkatësisht me shkresat nr. 1082/5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datë 14.5.2026 dhe nr. 1082/10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datë 8.6.2026. </w:t>
      </w:r>
    </w:p>
    <w:p w14:paraId="6DF2AD69" w14:textId="34BA53E9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>- Për fillimin e kësaj procedure, ERE ka njoftuar dhe Ministrinë e Infrastrukturës dhe Energjisë (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MIE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), Agjencinë Kombëtare të Mjedisit (AKM) dhe Operatorin e Sistemit të Transmetimit (OST)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sh.a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nëpërmjet shkresës nr. 1082/3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>., datë 24.4.2026. Nga ana e tyre nuk rezulton të ketë pasur ndonjë qëndrim në lidhje me këtë procedurë.</w:t>
      </w:r>
    </w:p>
    <w:p w14:paraId="11F39533" w14:textId="6ED893EC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>- Brenda afatit të pritjes së komenteve</w:t>
      </w:r>
      <w:r w:rsidR="0028397C">
        <w:rPr>
          <w:rFonts w:ascii="Garamond" w:hAnsi="Garamond" w:cs="Arial Narrow"/>
          <w:color w:val="000000"/>
          <w:szCs w:val="28"/>
        </w:rPr>
        <w:t>,</w:t>
      </w:r>
      <w:r w:rsidRPr="00663D1C">
        <w:rPr>
          <w:rFonts w:ascii="Garamond" w:hAnsi="Garamond" w:cs="Arial Narrow"/>
          <w:color w:val="000000"/>
          <w:szCs w:val="28"/>
        </w:rPr>
        <w:t xml:space="preserve"> apo objeksioneve nga palët e treta, me shkresën e protokolluar në ERE me nr. 1082/7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datë 20.5.2026, ka paraqitur objeksionet e tij </w:t>
      </w:r>
      <w:r w:rsidR="0028397C" w:rsidRPr="00663D1C">
        <w:rPr>
          <w:rFonts w:ascii="Garamond" w:hAnsi="Garamond" w:cs="Arial Narrow"/>
          <w:color w:val="000000"/>
          <w:szCs w:val="28"/>
        </w:rPr>
        <w:t xml:space="preserve">z.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A.Q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të cilat i janë vënë shoqërisë në dispozicion, nëpërmjet shkresës së ERE-s me nr. 1082/8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>., datë 1.6.2026,</w:t>
      </w:r>
      <w:r w:rsidR="005F0186">
        <w:rPr>
          <w:rFonts w:ascii="Garamond" w:hAnsi="Garamond" w:cs="Arial Narrow"/>
          <w:color w:val="000000"/>
          <w:szCs w:val="28"/>
        </w:rPr>
        <w:t xml:space="preserve"> </w:t>
      </w:r>
      <w:r w:rsidRPr="00663D1C">
        <w:rPr>
          <w:rFonts w:ascii="Garamond" w:hAnsi="Garamond" w:cs="Arial Narrow"/>
          <w:color w:val="000000"/>
          <w:szCs w:val="28"/>
        </w:rPr>
        <w:t xml:space="preserve">duke i kërkuar sqarimet/argumentimet për çdo objeksion. Shoqëria me shkresën e protokolluar në ERE me nr. 1082/12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>., datë 11.6.2026, ka depozituar sqarimet/shpjegimet në lidhje me objeksionet e paraqitura.</w:t>
      </w:r>
    </w:p>
    <w:p w14:paraId="4D275C49" w14:textId="13286ED2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- Po ashtu, me shkresën e protokolluar në ERE me nr. 1082/11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datë 10.6.2026, </w:t>
      </w:r>
      <w:r w:rsidR="00633195" w:rsidRPr="00663D1C">
        <w:rPr>
          <w:rFonts w:ascii="Garamond" w:hAnsi="Garamond" w:cs="Arial Narrow"/>
          <w:color w:val="000000"/>
          <w:szCs w:val="28"/>
        </w:rPr>
        <w:t>z</w:t>
      </w:r>
      <w:r w:rsidRPr="00663D1C">
        <w:rPr>
          <w:rFonts w:ascii="Garamond" w:hAnsi="Garamond" w:cs="Arial Narrow"/>
          <w:color w:val="000000"/>
          <w:szCs w:val="28"/>
        </w:rPr>
        <w:t xml:space="preserve">.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A.Q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>. ka depozituar objeksione/argumente shtesë në vijim të sa paraqitur më herët nga ana e tij.</w:t>
      </w:r>
    </w:p>
    <w:p w14:paraId="1E675F20" w14:textId="249D99F0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b/>
          <w:bCs/>
          <w:color w:val="000000"/>
          <w:szCs w:val="28"/>
        </w:rPr>
        <w:t>Zgjatja e vendimmarrjes</w:t>
      </w:r>
    </w:p>
    <w:p w14:paraId="28A577D3" w14:textId="6B27560F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lastRenderedPageBreak/>
        <w:t xml:space="preserve">- Duke u mbështetur në përcaktimet e nenit 92, të ligjit nr. 44/2015 </w:t>
      </w:r>
      <w:r w:rsidRPr="00633195">
        <w:rPr>
          <w:rFonts w:ascii="Garamond" w:hAnsi="Garamond" w:cs="Arial Narrow"/>
          <w:color w:val="000000"/>
          <w:szCs w:val="28"/>
        </w:rPr>
        <w:t>“Kodi i Procedurave Administrative i Republikës së Shqipërisë”,</w:t>
      </w:r>
      <w:r w:rsidRPr="00663D1C">
        <w:rPr>
          <w:rFonts w:ascii="Garamond" w:hAnsi="Garamond" w:cs="Arial Narrow"/>
          <w:color w:val="000000"/>
          <w:szCs w:val="28"/>
        </w:rPr>
        <w:t xml:space="preserve"> me qëllim shqyrtimin e objeksioneve të ardhura dhe parashtrimet e depozituara nga shoqëria për këto objeksione, vlerësohet zgjatja deri në 30 (tridhjetë) ditë të afatit të vendimmarrjes së </w:t>
      </w:r>
      <w:r w:rsidR="00633195" w:rsidRPr="00663D1C">
        <w:rPr>
          <w:rFonts w:ascii="Garamond" w:hAnsi="Garamond" w:cs="Arial Narrow"/>
          <w:color w:val="000000"/>
          <w:szCs w:val="28"/>
        </w:rPr>
        <w:t xml:space="preserve">Bordit </w:t>
      </w:r>
      <w:r w:rsidRPr="00663D1C">
        <w:rPr>
          <w:rFonts w:ascii="Garamond" w:hAnsi="Garamond" w:cs="Arial Narrow"/>
          <w:color w:val="000000"/>
          <w:szCs w:val="28"/>
        </w:rPr>
        <w:t xml:space="preserve">të ERE-s për aplikimin e shoqërisë “Erseka Solar Park 1”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 për modifikimin e licencës, në veprimtarinë e prodhimit të energjisë elektrike, dhënë me vendimin e </w:t>
      </w:r>
      <w:r w:rsidR="00633195" w:rsidRPr="00663D1C">
        <w:rPr>
          <w:rFonts w:ascii="Garamond" w:hAnsi="Garamond" w:cs="Arial Narrow"/>
          <w:color w:val="000000"/>
          <w:szCs w:val="28"/>
        </w:rPr>
        <w:t xml:space="preserve">Bordit </w:t>
      </w:r>
      <w:r w:rsidRPr="00663D1C">
        <w:rPr>
          <w:rFonts w:ascii="Garamond" w:hAnsi="Garamond" w:cs="Arial Narrow"/>
          <w:color w:val="000000"/>
          <w:szCs w:val="28"/>
        </w:rPr>
        <w:t>të ERE-s nr. 176, datë 18.5.2023</w:t>
      </w:r>
      <w:r w:rsidR="00633195">
        <w:rPr>
          <w:rFonts w:ascii="Garamond" w:hAnsi="Garamond" w:cs="Arial Narrow"/>
          <w:color w:val="000000"/>
          <w:szCs w:val="28"/>
        </w:rPr>
        <w:t>,</w:t>
      </w:r>
      <w:r w:rsidRPr="00663D1C">
        <w:rPr>
          <w:rFonts w:ascii="Garamond" w:hAnsi="Garamond" w:cs="Arial Narrow"/>
          <w:color w:val="000000"/>
          <w:szCs w:val="28"/>
        </w:rPr>
        <w:t xml:space="preserve"> për prodhimin e energjisë elektrike nga centrali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 me kapacitet të instaluar 20 </w:t>
      </w:r>
      <w:proofErr w:type="spellStart"/>
      <w:r w:rsidR="00633195" w:rsidRPr="00663D1C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, për shtimin e veprave ndihmëse/njësive të depozitimit të energjisë në </w:t>
      </w:r>
      <w:r w:rsidR="00633195" w:rsidRPr="00663D1C">
        <w:rPr>
          <w:rFonts w:ascii="Garamond" w:hAnsi="Garamond" w:cs="Arial Narrow"/>
          <w:color w:val="000000"/>
          <w:szCs w:val="28"/>
        </w:rPr>
        <w:t xml:space="preserve">aneksin </w:t>
      </w:r>
      <w:r w:rsidRPr="00663D1C">
        <w:rPr>
          <w:rFonts w:ascii="Garamond" w:hAnsi="Garamond" w:cs="Arial Narrow"/>
          <w:color w:val="000000"/>
          <w:szCs w:val="28"/>
        </w:rPr>
        <w:t>A të licencës, pa ndryshuar kapacitetin total të instaluar të centralit</w:t>
      </w:r>
      <w:r w:rsidRPr="00663D1C">
        <w:rPr>
          <w:rFonts w:ascii="Garamond" w:hAnsi="Garamond" w:cs="Arial Narrow"/>
          <w:i/>
          <w:iCs/>
          <w:color w:val="000000"/>
          <w:szCs w:val="28"/>
        </w:rPr>
        <w:t>.</w:t>
      </w:r>
    </w:p>
    <w:p w14:paraId="697C778F" w14:textId="3FD416B7" w:rsidR="00064473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Për gjithë sa më sipër, </w:t>
      </w:r>
      <w:r w:rsidR="00633195" w:rsidRPr="00663D1C">
        <w:rPr>
          <w:rFonts w:ascii="Garamond" w:hAnsi="Garamond" w:cs="Arial Narrow"/>
          <w:color w:val="000000"/>
          <w:szCs w:val="28"/>
        </w:rPr>
        <w:t xml:space="preserve">Bordi </w:t>
      </w:r>
      <w:r w:rsidRPr="00663D1C">
        <w:rPr>
          <w:rFonts w:ascii="Garamond" w:hAnsi="Garamond" w:cs="Arial Narrow"/>
          <w:color w:val="000000"/>
          <w:szCs w:val="28"/>
        </w:rPr>
        <w:t>i ERE-s</w:t>
      </w:r>
    </w:p>
    <w:p w14:paraId="08CF0867" w14:textId="77777777" w:rsidR="00633195" w:rsidRPr="00663D1C" w:rsidRDefault="00633195" w:rsidP="000644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</w:p>
    <w:p w14:paraId="2B6EB09C" w14:textId="024790A5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Cs/>
          <w:color w:val="000000"/>
          <w:szCs w:val="28"/>
        </w:rPr>
      </w:pPr>
      <w:r w:rsidRPr="00663D1C">
        <w:rPr>
          <w:rFonts w:ascii="Garamond" w:hAnsi="Garamond" w:cs="Arial Narrow"/>
          <w:bCs/>
          <w:color w:val="000000"/>
          <w:szCs w:val="28"/>
        </w:rPr>
        <w:t>VENDOSI:</w:t>
      </w:r>
    </w:p>
    <w:p w14:paraId="30FCE070" w14:textId="77777777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507A2AF6" w14:textId="1EE517A8" w:rsidR="00064473" w:rsidRPr="00663D1C" w:rsidRDefault="00064473" w:rsidP="006331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1. Të zgjasë deri në 30 (tridhjetë) ditë afatin e vendimmarrjes së </w:t>
      </w:r>
      <w:r w:rsidR="00633195" w:rsidRPr="00663D1C">
        <w:rPr>
          <w:rFonts w:ascii="Garamond" w:hAnsi="Garamond" w:cs="Arial Narrow"/>
          <w:color w:val="000000"/>
          <w:szCs w:val="28"/>
        </w:rPr>
        <w:t xml:space="preserve">Bordit </w:t>
      </w:r>
      <w:r w:rsidRPr="00663D1C">
        <w:rPr>
          <w:rFonts w:ascii="Garamond" w:hAnsi="Garamond" w:cs="Arial Narrow"/>
          <w:color w:val="000000"/>
          <w:szCs w:val="28"/>
        </w:rPr>
        <w:t xml:space="preserve">të ERE-s mbi kërkesën e shoqërisë “Erseka Solar Park 1”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 për modifikimin e licencës, në veprimtarinë e prodhimit të energjisë elektrike, dhënë me vendimin e </w:t>
      </w:r>
      <w:r w:rsidR="00633195" w:rsidRPr="00663D1C">
        <w:rPr>
          <w:rFonts w:ascii="Garamond" w:hAnsi="Garamond" w:cs="Arial Narrow"/>
          <w:color w:val="000000"/>
          <w:szCs w:val="28"/>
        </w:rPr>
        <w:t xml:space="preserve">Bordit </w:t>
      </w:r>
      <w:r w:rsidRPr="00663D1C">
        <w:rPr>
          <w:rFonts w:ascii="Garamond" w:hAnsi="Garamond" w:cs="Arial Narrow"/>
          <w:color w:val="000000"/>
          <w:szCs w:val="28"/>
        </w:rPr>
        <w:t xml:space="preserve">të ERE-s nr. 176, datë 18.5.2023, për prodhimin e energjisë elektrike nga centrali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 me kapacitet të instaluar 20 </w:t>
      </w:r>
      <w:proofErr w:type="spellStart"/>
      <w:r w:rsidR="00633195" w:rsidRPr="00663D1C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, për shtimin e veprave ndihmëse/njësive të depozitimit të energjisë në </w:t>
      </w:r>
      <w:r w:rsidR="00633195" w:rsidRPr="00663D1C">
        <w:rPr>
          <w:rFonts w:ascii="Garamond" w:hAnsi="Garamond" w:cs="Arial Narrow"/>
          <w:color w:val="000000"/>
          <w:szCs w:val="28"/>
        </w:rPr>
        <w:t xml:space="preserve">aneksin </w:t>
      </w:r>
      <w:r w:rsidRPr="00663D1C">
        <w:rPr>
          <w:rFonts w:ascii="Garamond" w:hAnsi="Garamond" w:cs="Arial Narrow"/>
          <w:color w:val="000000"/>
          <w:szCs w:val="28"/>
        </w:rPr>
        <w:t>A të licencës, pa ndryshuar kapacitetin total të instaluar të centralit.</w:t>
      </w:r>
    </w:p>
    <w:p w14:paraId="79CEF47C" w14:textId="768A959E" w:rsidR="00064473" w:rsidRPr="00663D1C" w:rsidRDefault="00064473" w:rsidP="006331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b/>
          <w:bCs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2. Drejtoria e Licencimit, Autorizimeve dhe Garancisë së Origjinës, të njoftojë </w:t>
      </w:r>
      <w:r w:rsidR="00633195" w:rsidRPr="00663D1C">
        <w:rPr>
          <w:rFonts w:ascii="Garamond" w:hAnsi="Garamond" w:cs="Arial Narrow"/>
          <w:color w:val="000000"/>
          <w:szCs w:val="28"/>
        </w:rPr>
        <w:t>z</w:t>
      </w:r>
      <w:r w:rsidRPr="00663D1C">
        <w:rPr>
          <w:rFonts w:ascii="Garamond" w:hAnsi="Garamond" w:cs="Arial Narrow"/>
          <w:color w:val="000000"/>
          <w:szCs w:val="28"/>
        </w:rPr>
        <w:t xml:space="preserve">.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A.Q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 dhe shoqërinë “Erseka Solar Park 1” </w:t>
      </w:r>
      <w:proofErr w:type="spellStart"/>
      <w:r w:rsidRPr="00663D1C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663D1C">
        <w:rPr>
          <w:rFonts w:ascii="Garamond" w:hAnsi="Garamond" w:cs="Arial Narrow"/>
          <w:color w:val="000000"/>
          <w:szCs w:val="28"/>
        </w:rPr>
        <w:t xml:space="preserve">., për vendimin e </w:t>
      </w:r>
      <w:r w:rsidR="00633195" w:rsidRPr="00663D1C">
        <w:rPr>
          <w:rFonts w:ascii="Garamond" w:hAnsi="Garamond" w:cs="Arial Narrow"/>
          <w:color w:val="000000"/>
          <w:szCs w:val="28"/>
        </w:rPr>
        <w:t xml:space="preserve">Bordit </w:t>
      </w:r>
      <w:r w:rsidRPr="00663D1C">
        <w:rPr>
          <w:rFonts w:ascii="Garamond" w:hAnsi="Garamond" w:cs="Arial Narrow"/>
          <w:color w:val="000000"/>
          <w:szCs w:val="28"/>
        </w:rPr>
        <w:t>të ERE-s.</w:t>
      </w:r>
    </w:p>
    <w:p w14:paraId="6FC8EC75" w14:textId="532D28F0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 xml:space="preserve">Ky vendim hyn në fuqi menjëherë. </w:t>
      </w:r>
    </w:p>
    <w:p w14:paraId="73365541" w14:textId="3B706342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  <w:szCs w:val="28"/>
        </w:rPr>
      </w:pPr>
      <w:r w:rsidRPr="00663D1C">
        <w:rPr>
          <w:rFonts w:ascii="Garamond" w:hAnsi="Garamond" w:cs="Arial Narrow"/>
          <w:color w:val="000000"/>
          <w:szCs w:val="28"/>
        </w:rPr>
        <w:t>Ky vendim botohet në Fletoren Zyrtare.</w:t>
      </w:r>
    </w:p>
    <w:p w14:paraId="2CBD59C1" w14:textId="77777777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  <w:szCs w:val="28"/>
        </w:rPr>
      </w:pPr>
      <w:bookmarkStart w:id="0" w:name="_GoBack"/>
      <w:bookmarkEnd w:id="0"/>
    </w:p>
    <w:p w14:paraId="5E637F9C" w14:textId="77290932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  <w:szCs w:val="28"/>
        </w:rPr>
      </w:pPr>
      <w:r w:rsidRPr="00663D1C">
        <w:rPr>
          <w:rFonts w:ascii="Garamond" w:hAnsi="Garamond" w:cs="Arial Narrow"/>
          <w:bCs/>
          <w:color w:val="000000"/>
          <w:szCs w:val="28"/>
        </w:rPr>
        <w:t>KRYETAR</w:t>
      </w:r>
    </w:p>
    <w:p w14:paraId="2A23703F" w14:textId="7CDB2791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  <w:szCs w:val="28"/>
        </w:rPr>
      </w:pPr>
      <w:r w:rsidRPr="00663D1C">
        <w:rPr>
          <w:rFonts w:ascii="Garamond" w:hAnsi="Garamond" w:cs="Arial Narrow"/>
          <w:b/>
          <w:bCs/>
          <w:color w:val="000000"/>
          <w:szCs w:val="28"/>
        </w:rPr>
        <w:t xml:space="preserve">Petrit </w:t>
      </w:r>
      <w:proofErr w:type="spellStart"/>
      <w:r w:rsidRPr="00663D1C">
        <w:rPr>
          <w:rFonts w:ascii="Garamond" w:hAnsi="Garamond" w:cs="Arial Narrow"/>
          <w:b/>
          <w:bCs/>
          <w:color w:val="000000"/>
          <w:szCs w:val="28"/>
        </w:rPr>
        <w:t>Ahmeti</w:t>
      </w:r>
      <w:proofErr w:type="spellEnd"/>
    </w:p>
    <w:p w14:paraId="2C95DBEF" w14:textId="77777777" w:rsidR="00064473" w:rsidRPr="00663D1C" w:rsidRDefault="00064473" w:rsidP="000644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color w:val="000000"/>
          <w:szCs w:val="28"/>
        </w:rPr>
      </w:pPr>
    </w:p>
    <w:p w14:paraId="1C0B13D3" w14:textId="06719D65" w:rsidR="0004127C" w:rsidRPr="00663D1C" w:rsidRDefault="0004127C" w:rsidP="00064473">
      <w:pPr>
        <w:spacing w:after="0" w:line="240" w:lineRule="auto"/>
        <w:ind w:firstLine="284"/>
        <w:rPr>
          <w:rFonts w:ascii="Garamond" w:eastAsia="Calibri" w:hAnsi="Garamond"/>
          <w:sz w:val="22"/>
        </w:rPr>
      </w:pPr>
    </w:p>
    <w:sectPr w:rsidR="0004127C" w:rsidRPr="00663D1C" w:rsidSect="00AC5E49">
      <w:footerReference w:type="default" r:id="rId14"/>
      <w:pgSz w:w="12240" w:h="15840"/>
      <w:pgMar w:top="1350" w:right="1530" w:bottom="1350" w:left="1350" w:header="274" w:footer="4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E0B39" w14:textId="77777777" w:rsidR="00041996" w:rsidRDefault="00041996" w:rsidP="00AC5E49">
      <w:pPr>
        <w:spacing w:after="0" w:line="240" w:lineRule="auto"/>
      </w:pPr>
      <w:r>
        <w:separator/>
      </w:r>
    </w:p>
  </w:endnote>
  <w:endnote w:type="continuationSeparator" w:id="0">
    <w:p w14:paraId="54C693F0" w14:textId="77777777" w:rsidR="00041996" w:rsidRDefault="00041996" w:rsidP="00AC5E49">
      <w:pPr>
        <w:spacing w:after="0" w:line="240" w:lineRule="auto"/>
      </w:pPr>
      <w:r>
        <w:continuationSeparator/>
      </w:r>
    </w:p>
  </w:endnote>
  <w:endnote w:type="continuationNotice" w:id="1">
    <w:p w14:paraId="14E0D7F5" w14:textId="77777777" w:rsidR="00041996" w:rsidRDefault="000419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ECDBD" w14:textId="008D45E9" w:rsidR="00041996" w:rsidRPr="0080603D" w:rsidRDefault="00041996" w:rsidP="00064473">
    <w:pPr>
      <w:tabs>
        <w:tab w:val="center" w:pos="4680"/>
        <w:tab w:val="right" w:pos="9360"/>
      </w:tabs>
      <w:spacing w:after="0" w:line="240" w:lineRule="auto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901F4" w14:textId="77777777" w:rsidR="00041996" w:rsidRDefault="00041996" w:rsidP="00AC5E49">
      <w:pPr>
        <w:spacing w:after="0" w:line="240" w:lineRule="auto"/>
      </w:pPr>
      <w:r>
        <w:separator/>
      </w:r>
    </w:p>
  </w:footnote>
  <w:footnote w:type="continuationSeparator" w:id="0">
    <w:p w14:paraId="54557299" w14:textId="77777777" w:rsidR="00041996" w:rsidRDefault="00041996" w:rsidP="00AC5E49">
      <w:pPr>
        <w:spacing w:after="0" w:line="240" w:lineRule="auto"/>
      </w:pPr>
      <w:r>
        <w:continuationSeparator/>
      </w:r>
    </w:p>
  </w:footnote>
  <w:footnote w:type="continuationNotice" w:id="1">
    <w:p w14:paraId="240BA9B2" w14:textId="77777777" w:rsidR="00041996" w:rsidRDefault="000419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E020D"/>
    <w:multiLevelType w:val="hybridMultilevel"/>
    <w:tmpl w:val="91B2EE5C"/>
    <w:lvl w:ilvl="0" w:tplc="1780D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514B0"/>
    <w:multiLevelType w:val="hybridMultilevel"/>
    <w:tmpl w:val="06C862F0"/>
    <w:lvl w:ilvl="0" w:tplc="03449B3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C4732"/>
    <w:multiLevelType w:val="hybridMultilevel"/>
    <w:tmpl w:val="305CBDCE"/>
    <w:lvl w:ilvl="0" w:tplc="74463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27C"/>
    <w:rsid w:val="0004127C"/>
    <w:rsid w:val="00041996"/>
    <w:rsid w:val="000573F0"/>
    <w:rsid w:val="00064473"/>
    <w:rsid w:val="000A5841"/>
    <w:rsid w:val="000F33E3"/>
    <w:rsid w:val="00146E6A"/>
    <w:rsid w:val="00163059"/>
    <w:rsid w:val="00177556"/>
    <w:rsid w:val="001B5305"/>
    <w:rsid w:val="001D6D98"/>
    <w:rsid w:val="002176C6"/>
    <w:rsid w:val="00231405"/>
    <w:rsid w:val="002472E7"/>
    <w:rsid w:val="0028397C"/>
    <w:rsid w:val="002A7167"/>
    <w:rsid w:val="003155E8"/>
    <w:rsid w:val="00327592"/>
    <w:rsid w:val="00372AC8"/>
    <w:rsid w:val="00402FFB"/>
    <w:rsid w:val="00410C10"/>
    <w:rsid w:val="00420EC4"/>
    <w:rsid w:val="0042282E"/>
    <w:rsid w:val="00444D0A"/>
    <w:rsid w:val="004D3FCE"/>
    <w:rsid w:val="005C26A8"/>
    <w:rsid w:val="005E642D"/>
    <w:rsid w:val="005F0186"/>
    <w:rsid w:val="00611045"/>
    <w:rsid w:val="00633195"/>
    <w:rsid w:val="00663D1C"/>
    <w:rsid w:val="006B1E46"/>
    <w:rsid w:val="007378BE"/>
    <w:rsid w:val="00785266"/>
    <w:rsid w:val="0080603D"/>
    <w:rsid w:val="008D348D"/>
    <w:rsid w:val="008F1E44"/>
    <w:rsid w:val="00942844"/>
    <w:rsid w:val="00A47351"/>
    <w:rsid w:val="00AA467C"/>
    <w:rsid w:val="00AC5E49"/>
    <w:rsid w:val="00AD7B13"/>
    <w:rsid w:val="00AE4D67"/>
    <w:rsid w:val="00B9426C"/>
    <w:rsid w:val="00BA3C3E"/>
    <w:rsid w:val="00BE2772"/>
    <w:rsid w:val="00CB4F4B"/>
    <w:rsid w:val="00D014DD"/>
    <w:rsid w:val="00D13E34"/>
    <w:rsid w:val="00D7139A"/>
    <w:rsid w:val="00E2082F"/>
    <w:rsid w:val="00E27CBE"/>
    <w:rsid w:val="00E84B3D"/>
    <w:rsid w:val="00F35CEA"/>
    <w:rsid w:val="00FC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4FE5C1"/>
  <w15:chartTrackingRefBased/>
  <w15:docId w15:val="{04547A47-2F40-4A78-B777-B1A52CB3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127C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4127C"/>
    <w:pPr>
      <w:spacing w:after="160" w:line="259" w:lineRule="auto"/>
      <w:ind w:left="720"/>
      <w:contextualSpacing/>
      <w:jc w:val="left"/>
    </w:pPr>
    <w:rPr>
      <w:rFonts w:eastAsia="Calibri"/>
      <w:szCs w:val="22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04127C"/>
    <w:rPr>
      <w:rFonts w:eastAsia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C5E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E4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E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E4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2026-07-09T08:49:32Z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2026-07-08T00:00:00Z</Date_x0020_protokolli>
    <Titulli xmlns="0e656187-b300-4fb0-8bf4-3a50f872073c">Mbi zgjatjen e vendimmarrjes së bordit të ERE-s lidhur me kërkesën e shoqërisë “Erseka Solar Park 1” sh.p.k. për modifikimin e licencës në veprimtarinë e prodhimit të energjisë elektrike, nga centrali fotovoltaik me kapacitet të instaluar 20 MW</Titulli>
    <Modifikuesi xmlns="0e656187-b300-4fb0-8bf4-3a50f872073c">alma.lisaku</Modifikuesi>
    <Nr_x002e__x0020_prot_x0020_QBZ xmlns="0e656187-b300-4fb0-8bf4-3a50f872073c">1534/3</Nr_x002e__x0020_prot_x0020_QBZ>
    <Data_x0020_e_x0020_Modifikimit xmlns="0e656187-b300-4fb0-8bf4-3a50f872073c">2026-07-09T11:10:45Z</Data_x0020_e_x0020_Modifikimit>
    <Dekretuar xmlns="0e656187-b300-4fb0-8bf4-3a50f872073c">false</Dekretuar>
    <Data xmlns="0e656187-b300-4fb0-8bf4-3a50f872073c">2026-06-22T00:00:00Z</Data>
    <Nr_x002e__x0020_protokolli_x0020_i_x0020_aktit xmlns="0e656187-b300-4fb0-8bf4-3a50f872073c">2061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8B728397C04C2EB2A5AF10F2471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8B728397C04C2EB2A5AF10F2471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8B728397C04C2EB2A5AF10F2471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313839-A8F3-4163-9977-A24A0242331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8E9F8BC-B36B-44A1-9D80-51A9C5D6DD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75D60-1960-40A6-80FB-2935A8762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F4A9C8-04F7-4095-90E0-FCD56FE17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33C28B-3EE7-48C9-8517-6DB0D405FF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AD690BC-AF02-47BE-87EF-7F1D7C89C7D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DB08A1F-ED0B-4CC1-923D-ECFDE6370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vendimmarrjes së bordit të ERE-s lidhur me kërkesën e shoqërisë “Erseka Solar Park 1” sh.p.k. për modifikimin e licencës në veprimtarinë e prodhimit të energjisë elektrike, nga centrali fotovoltaik me kapacitet të instaluar 20 MW</vt:lpstr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ERE-s lidhur me kërkesën e shoqërisë “Erseka Solar Park 1” sh.p.k. për modifikimin e licencës në veprimtarinë e prodhimit të energjisë elektrike, nga centrali fotovoltaik me kapacitet të instaluar 20 MW</dc:title>
  <dc:creator>Ajlin Sharku</dc:creator>
  <cp:lastModifiedBy>Alma Lisaku</cp:lastModifiedBy>
  <cp:revision>8</cp:revision>
  <dcterms:created xsi:type="dcterms:W3CDTF">2026-07-09T07:56:00Z</dcterms:created>
  <dcterms:modified xsi:type="dcterms:W3CDTF">2026-07-09T11:55:00Z</dcterms:modified>
</cp:coreProperties>
</file>