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42357D" w14:textId="77777777" w:rsidR="00135605" w:rsidRPr="00135605" w:rsidRDefault="00135605" w:rsidP="00135605">
      <w:pPr>
        <w:spacing w:after="0" w:line="240" w:lineRule="auto"/>
        <w:ind w:firstLine="284"/>
        <w:jc w:val="center"/>
        <w:rPr>
          <w:rFonts w:ascii="Garamond" w:eastAsia="Batang" w:hAnsi="Garamond"/>
          <w:b/>
        </w:rPr>
      </w:pPr>
      <w:r w:rsidRPr="00135605">
        <w:rPr>
          <w:rFonts w:ascii="Garamond" w:eastAsia="Batang" w:hAnsi="Garamond"/>
          <w:b/>
        </w:rPr>
        <w:t>VENDIM</w:t>
      </w:r>
    </w:p>
    <w:p w14:paraId="5C0AF186" w14:textId="01B0D62D" w:rsidR="00135605" w:rsidRPr="00135605" w:rsidRDefault="00135605" w:rsidP="00135605">
      <w:pPr>
        <w:spacing w:after="0" w:line="240" w:lineRule="auto"/>
        <w:ind w:firstLine="284"/>
        <w:jc w:val="center"/>
        <w:rPr>
          <w:rFonts w:ascii="Garamond" w:eastAsia="Batang" w:hAnsi="Garamond"/>
          <w:b/>
        </w:rPr>
      </w:pPr>
      <w:r w:rsidRPr="00135605">
        <w:rPr>
          <w:rFonts w:ascii="Garamond" w:eastAsia="Batang" w:hAnsi="Garamond"/>
          <w:b/>
        </w:rPr>
        <w:t xml:space="preserve">Nr. 196, </w:t>
      </w:r>
      <w:r>
        <w:rPr>
          <w:rFonts w:ascii="Garamond" w:eastAsia="Batang" w:hAnsi="Garamond"/>
          <w:b/>
        </w:rPr>
        <w:t>d</w:t>
      </w:r>
      <w:r w:rsidRPr="00135605">
        <w:rPr>
          <w:rFonts w:ascii="Garamond" w:eastAsia="Batang" w:hAnsi="Garamond"/>
          <w:b/>
        </w:rPr>
        <w:t>atë 13.7.2026</w:t>
      </w:r>
    </w:p>
    <w:p w14:paraId="5D5A7EE8" w14:textId="77777777" w:rsidR="00135605" w:rsidRPr="00135605" w:rsidRDefault="00135605" w:rsidP="00135605">
      <w:pPr>
        <w:spacing w:after="0" w:line="240" w:lineRule="auto"/>
        <w:ind w:firstLine="284"/>
        <w:jc w:val="center"/>
        <w:rPr>
          <w:rFonts w:ascii="Garamond" w:eastAsia="Batang" w:hAnsi="Garamond"/>
          <w:b/>
        </w:rPr>
      </w:pPr>
    </w:p>
    <w:p w14:paraId="00629554" w14:textId="0AA03202" w:rsidR="00135605" w:rsidRPr="00135605" w:rsidRDefault="00135605" w:rsidP="00135605">
      <w:pPr>
        <w:spacing w:after="0" w:line="240" w:lineRule="auto"/>
        <w:ind w:firstLine="284"/>
        <w:jc w:val="center"/>
        <w:rPr>
          <w:rFonts w:ascii="Garamond" w:eastAsia="Batang" w:hAnsi="Garamond"/>
          <w:b/>
        </w:rPr>
      </w:pPr>
      <w:r w:rsidRPr="00135605">
        <w:rPr>
          <w:rFonts w:ascii="Garamond" w:eastAsia="Batang" w:hAnsi="Garamond"/>
          <w:b/>
        </w:rPr>
        <w:t xml:space="preserve">MBI DISA NDRYSHIME NË VENDIMIN </w:t>
      </w:r>
      <w:r w:rsidR="009D7E43">
        <w:rPr>
          <w:rFonts w:ascii="Garamond" w:eastAsia="Batang" w:hAnsi="Garamond"/>
          <w:b/>
        </w:rPr>
        <w:t>E BORDIT TË ERE-s NR. 91, DATË 2.</w:t>
      </w:r>
      <w:r w:rsidRPr="00135605">
        <w:rPr>
          <w:rFonts w:ascii="Garamond" w:eastAsia="Batang" w:hAnsi="Garamond"/>
          <w:b/>
        </w:rPr>
        <w:t>4.2026</w:t>
      </w:r>
      <w:r w:rsidR="009D7E43">
        <w:rPr>
          <w:rFonts w:ascii="Garamond" w:eastAsia="Batang" w:hAnsi="Garamond"/>
          <w:b/>
        </w:rPr>
        <w:t>,</w:t>
      </w:r>
      <w:r w:rsidRPr="00135605">
        <w:rPr>
          <w:rFonts w:ascii="Garamond" w:eastAsia="Batang" w:hAnsi="Garamond"/>
          <w:b/>
        </w:rPr>
        <w:t xml:space="preserve"> “MBI LICENCIMIN E SHOQËRISË </w:t>
      </w:r>
      <w:r w:rsidR="009D7E43">
        <w:rPr>
          <w:rFonts w:ascii="Garamond" w:eastAsia="Batang" w:hAnsi="Garamond"/>
          <w:b/>
        </w:rPr>
        <w:t>‘</w:t>
      </w:r>
      <w:proofErr w:type="spellStart"/>
      <w:r w:rsidRPr="00135605">
        <w:rPr>
          <w:rFonts w:ascii="Garamond" w:eastAsia="Batang" w:hAnsi="Garamond"/>
          <w:b/>
        </w:rPr>
        <w:t>DION</w:t>
      </w:r>
      <w:proofErr w:type="spellEnd"/>
      <w:r w:rsidRPr="00135605">
        <w:rPr>
          <w:rFonts w:ascii="Garamond" w:eastAsia="Batang" w:hAnsi="Garamond"/>
          <w:b/>
        </w:rPr>
        <w:t xml:space="preserve"> ENERGJI</w:t>
      </w:r>
      <w:r w:rsidR="009D7E43">
        <w:rPr>
          <w:rFonts w:ascii="Garamond" w:eastAsia="Batang" w:hAnsi="Garamond"/>
          <w:b/>
        </w:rPr>
        <w:t>’</w:t>
      </w:r>
      <w:r w:rsidR="009D7E43">
        <w:rPr>
          <w:rFonts w:ascii="Garamond" w:eastAsia="Batang" w:hAnsi="Garamond"/>
          <w:b/>
        </w:rPr>
        <w:t xml:space="preserve"> SHPK</w:t>
      </w:r>
      <w:r w:rsidRPr="00135605">
        <w:rPr>
          <w:rFonts w:ascii="Garamond" w:eastAsia="Batang" w:hAnsi="Garamond"/>
          <w:b/>
        </w:rPr>
        <w:t xml:space="preserve"> NË VEPRIMTARINË E PRODHIMIT TË ENERGJISË ELEKTRIKE NGA CENTRALI </w:t>
      </w:r>
      <w:proofErr w:type="spellStart"/>
      <w:r w:rsidRPr="00135605">
        <w:rPr>
          <w:rFonts w:ascii="Garamond" w:eastAsia="Batang" w:hAnsi="Garamond"/>
          <w:b/>
        </w:rPr>
        <w:t>FOTOVOLTAIK</w:t>
      </w:r>
      <w:proofErr w:type="spellEnd"/>
      <w:r w:rsidRPr="00135605">
        <w:rPr>
          <w:rFonts w:ascii="Garamond" w:eastAsia="Batang" w:hAnsi="Garamond"/>
          <w:b/>
        </w:rPr>
        <w:t xml:space="preserve">, ME KAPACITET TË INSTALUAR 2 </w:t>
      </w:r>
      <w:proofErr w:type="spellStart"/>
      <w:r w:rsidR="009D7E43" w:rsidRPr="00135605">
        <w:rPr>
          <w:rFonts w:ascii="Garamond" w:eastAsia="Batang" w:hAnsi="Garamond"/>
          <w:b/>
        </w:rPr>
        <w:t>mw</w:t>
      </w:r>
      <w:proofErr w:type="spellEnd"/>
      <w:r w:rsidRPr="00135605">
        <w:rPr>
          <w:rFonts w:ascii="Garamond" w:eastAsia="Batang" w:hAnsi="Garamond"/>
          <w:b/>
        </w:rPr>
        <w:t>”, I NDRYSHUAR</w:t>
      </w:r>
    </w:p>
    <w:p w14:paraId="124A9CAB" w14:textId="77777777" w:rsidR="00135605" w:rsidRPr="00135605" w:rsidRDefault="00135605" w:rsidP="00135605">
      <w:pPr>
        <w:spacing w:after="0" w:line="240" w:lineRule="auto"/>
        <w:ind w:firstLine="284"/>
        <w:jc w:val="center"/>
        <w:rPr>
          <w:rFonts w:ascii="Garamond" w:eastAsia="Batang" w:hAnsi="Garamond"/>
          <w:b/>
        </w:rPr>
      </w:pPr>
    </w:p>
    <w:p w14:paraId="610774A8" w14:textId="29F12537" w:rsidR="00135605" w:rsidRPr="00135605" w:rsidRDefault="00135605" w:rsidP="00135605">
      <w:pPr>
        <w:spacing w:after="0" w:line="240" w:lineRule="auto"/>
        <w:ind w:firstLine="284"/>
        <w:rPr>
          <w:rFonts w:ascii="Garamond" w:eastAsia="Batang" w:hAnsi="Garamond"/>
        </w:rPr>
      </w:pPr>
      <w:r w:rsidRPr="00135605">
        <w:rPr>
          <w:rFonts w:ascii="Garamond" w:eastAsia="Batang" w:hAnsi="Garamond"/>
        </w:rPr>
        <w:t>Në mbështetje të nenit 16</w:t>
      </w:r>
      <w:r w:rsidR="009D7E43">
        <w:rPr>
          <w:rFonts w:ascii="Garamond" w:eastAsia="Batang" w:hAnsi="Garamond"/>
        </w:rPr>
        <w:t>,</w:t>
      </w:r>
      <w:r w:rsidRPr="00135605">
        <w:rPr>
          <w:rFonts w:ascii="Garamond" w:eastAsia="Batang" w:hAnsi="Garamond"/>
        </w:rPr>
        <w:t xml:space="preserve"> të ligjit nr. 43/2015</w:t>
      </w:r>
      <w:r w:rsidR="009D7E43">
        <w:rPr>
          <w:rFonts w:ascii="Garamond" w:eastAsia="Batang" w:hAnsi="Garamond"/>
        </w:rPr>
        <w:t>,</w:t>
      </w:r>
      <w:r w:rsidRPr="00135605">
        <w:rPr>
          <w:rFonts w:ascii="Garamond" w:eastAsia="Batang" w:hAnsi="Garamond"/>
        </w:rPr>
        <w:t xml:space="preserve"> “Për sektorin e energjisë elektrike”, </w:t>
      </w:r>
      <w:r w:rsidR="009D7E43" w:rsidRPr="00135605">
        <w:rPr>
          <w:rFonts w:ascii="Garamond" w:eastAsia="Batang" w:hAnsi="Garamond"/>
        </w:rPr>
        <w:t>të</w:t>
      </w:r>
      <w:r w:rsidRPr="00135605">
        <w:rPr>
          <w:rFonts w:ascii="Garamond" w:eastAsia="Batang" w:hAnsi="Garamond"/>
        </w:rPr>
        <w:t xml:space="preserve"> ndryshuar; </w:t>
      </w:r>
      <w:r w:rsidR="009D7E43" w:rsidRPr="00135605">
        <w:rPr>
          <w:rFonts w:ascii="Garamond" w:eastAsia="Batang" w:hAnsi="Garamond"/>
        </w:rPr>
        <w:t>të</w:t>
      </w:r>
      <w:r w:rsidR="009D7E43" w:rsidRPr="00135605">
        <w:rPr>
          <w:rFonts w:ascii="Garamond" w:eastAsia="Batang" w:hAnsi="Garamond"/>
        </w:rPr>
        <w:t xml:space="preserve"> </w:t>
      </w:r>
      <w:r w:rsidRPr="00135605">
        <w:rPr>
          <w:rFonts w:ascii="Garamond" w:eastAsia="Batang" w:hAnsi="Garamond"/>
        </w:rPr>
        <w:t>nenit 113</w:t>
      </w:r>
      <w:r w:rsidR="009D7E43">
        <w:rPr>
          <w:rFonts w:ascii="Garamond" w:eastAsia="Batang" w:hAnsi="Garamond"/>
        </w:rPr>
        <w:t>,</w:t>
      </w:r>
      <w:r w:rsidRPr="00135605">
        <w:rPr>
          <w:rFonts w:ascii="Garamond" w:eastAsia="Batang" w:hAnsi="Garamond"/>
        </w:rPr>
        <w:t xml:space="preserve"> të ligjit nr. 44/2015</w:t>
      </w:r>
      <w:r w:rsidR="009D7E43">
        <w:rPr>
          <w:rFonts w:ascii="Garamond" w:eastAsia="Batang" w:hAnsi="Garamond"/>
        </w:rPr>
        <w:t>,</w:t>
      </w:r>
      <w:r w:rsidRPr="00135605">
        <w:rPr>
          <w:rFonts w:ascii="Garamond" w:eastAsia="Batang" w:hAnsi="Garamond"/>
        </w:rPr>
        <w:t xml:space="preserve"> “Kodi i Procedurave Administrative </w:t>
      </w:r>
      <w:r w:rsidR="009D7E43" w:rsidRPr="00135605">
        <w:rPr>
          <w:rFonts w:ascii="Garamond" w:eastAsia="Batang" w:hAnsi="Garamond"/>
        </w:rPr>
        <w:t>të</w:t>
      </w:r>
      <w:r w:rsidRPr="00135605">
        <w:rPr>
          <w:rFonts w:ascii="Garamond" w:eastAsia="Batang" w:hAnsi="Garamond"/>
        </w:rPr>
        <w:t xml:space="preserve"> Republikës së Shqipërisë”; si dhe </w:t>
      </w:r>
      <w:r w:rsidR="009D7E43" w:rsidRPr="00135605">
        <w:rPr>
          <w:rFonts w:ascii="Garamond" w:eastAsia="Batang" w:hAnsi="Garamond"/>
        </w:rPr>
        <w:t>të</w:t>
      </w:r>
      <w:r w:rsidR="009D7E43" w:rsidRPr="00135605">
        <w:rPr>
          <w:rFonts w:ascii="Garamond" w:eastAsia="Batang" w:hAnsi="Garamond"/>
        </w:rPr>
        <w:t xml:space="preserve"> </w:t>
      </w:r>
      <w:r w:rsidRPr="00135605">
        <w:rPr>
          <w:rFonts w:ascii="Garamond" w:eastAsia="Batang" w:hAnsi="Garamond"/>
        </w:rPr>
        <w:t>nenit 15</w:t>
      </w:r>
      <w:r w:rsidR="009D7E43">
        <w:rPr>
          <w:rFonts w:ascii="Garamond" w:eastAsia="Batang" w:hAnsi="Garamond"/>
        </w:rPr>
        <w:t>,</w:t>
      </w:r>
      <w:r w:rsidRPr="00135605">
        <w:rPr>
          <w:rFonts w:ascii="Garamond" w:eastAsia="Batang" w:hAnsi="Garamond"/>
        </w:rPr>
        <w:t xml:space="preserve"> të </w:t>
      </w:r>
      <w:r w:rsidR="009D7E43">
        <w:rPr>
          <w:rFonts w:ascii="Garamond" w:eastAsia="Batang" w:hAnsi="Garamond"/>
        </w:rPr>
        <w:t>“</w:t>
      </w:r>
      <w:r w:rsidRPr="00135605">
        <w:rPr>
          <w:rFonts w:ascii="Garamond" w:eastAsia="Batang" w:hAnsi="Garamond"/>
        </w:rPr>
        <w:t>Rregullores për organizimin, funksionimin dhe procedurat e ERE-s</w:t>
      </w:r>
      <w:r w:rsidR="009D7E43">
        <w:rPr>
          <w:rFonts w:ascii="Garamond" w:eastAsia="Batang" w:hAnsi="Garamond"/>
        </w:rPr>
        <w:t>”</w:t>
      </w:r>
      <w:r w:rsidRPr="00135605">
        <w:rPr>
          <w:rFonts w:ascii="Garamond" w:eastAsia="Batang" w:hAnsi="Garamond"/>
        </w:rPr>
        <w:t xml:space="preserve">, miratuar me vendimin e </w:t>
      </w:r>
      <w:r w:rsidR="009D7E43" w:rsidRPr="00135605">
        <w:rPr>
          <w:rFonts w:ascii="Garamond" w:eastAsia="Batang" w:hAnsi="Garamond"/>
        </w:rPr>
        <w:t xml:space="preserve">Bordit </w:t>
      </w:r>
      <w:r w:rsidRPr="00135605">
        <w:rPr>
          <w:rFonts w:ascii="Garamond" w:eastAsia="Batang" w:hAnsi="Garamond"/>
        </w:rPr>
        <w:t>të Entit Rregullator të E</w:t>
      </w:r>
      <w:r w:rsidR="009D7E43">
        <w:rPr>
          <w:rFonts w:ascii="Garamond" w:eastAsia="Batang" w:hAnsi="Garamond"/>
        </w:rPr>
        <w:t>nergjisë (ERE) nr. 96, datë 17.</w:t>
      </w:r>
      <w:r w:rsidRPr="00135605">
        <w:rPr>
          <w:rFonts w:ascii="Garamond" w:eastAsia="Batang" w:hAnsi="Garamond"/>
        </w:rPr>
        <w:t>6.2016; Bordi i ERE-s, në mbledhjen e tij të datës</w:t>
      </w:r>
      <w:r w:rsidR="009D7E43">
        <w:rPr>
          <w:rFonts w:ascii="Garamond" w:eastAsia="Batang" w:hAnsi="Garamond"/>
        </w:rPr>
        <w:t xml:space="preserve"> 13.</w:t>
      </w:r>
      <w:r w:rsidRPr="00135605">
        <w:rPr>
          <w:rFonts w:ascii="Garamond" w:eastAsia="Batang" w:hAnsi="Garamond"/>
        </w:rPr>
        <w:t>7.2026, mbasi shqyrtoi relacioni</w:t>
      </w:r>
      <w:r w:rsidR="009D7E43">
        <w:rPr>
          <w:rFonts w:ascii="Garamond" w:eastAsia="Batang" w:hAnsi="Garamond"/>
        </w:rPr>
        <w:t xml:space="preserve">n me nr. 1693/4 </w:t>
      </w:r>
      <w:proofErr w:type="spellStart"/>
      <w:r w:rsidR="009D7E43">
        <w:rPr>
          <w:rFonts w:ascii="Garamond" w:eastAsia="Batang" w:hAnsi="Garamond"/>
        </w:rPr>
        <w:t>prot</w:t>
      </w:r>
      <w:proofErr w:type="spellEnd"/>
      <w:r w:rsidR="009D7E43">
        <w:rPr>
          <w:rFonts w:ascii="Garamond" w:eastAsia="Batang" w:hAnsi="Garamond"/>
        </w:rPr>
        <w:t>., datë 9.</w:t>
      </w:r>
      <w:r w:rsidRPr="00135605">
        <w:rPr>
          <w:rFonts w:ascii="Garamond" w:eastAsia="Batang" w:hAnsi="Garamond"/>
        </w:rPr>
        <w:t xml:space="preserve">7.2026, të përgatitur nga Drejtoria e Licencimit, Autorizimeve dhe Garancisë së Origjinës “Mbi disa ndryshime në vendimin e </w:t>
      </w:r>
      <w:r w:rsidR="009D7E43" w:rsidRPr="00135605">
        <w:rPr>
          <w:rFonts w:ascii="Garamond" w:eastAsia="Batang" w:hAnsi="Garamond"/>
        </w:rPr>
        <w:t xml:space="preserve">Bordit </w:t>
      </w:r>
      <w:r w:rsidR="009D7E43">
        <w:rPr>
          <w:rFonts w:ascii="Garamond" w:eastAsia="Batang" w:hAnsi="Garamond"/>
        </w:rPr>
        <w:t>të ERE-s nr. 91, datë 2.</w:t>
      </w:r>
      <w:r w:rsidRPr="00135605">
        <w:rPr>
          <w:rFonts w:ascii="Garamond" w:eastAsia="Batang" w:hAnsi="Garamond"/>
        </w:rPr>
        <w:t>4.2026</w:t>
      </w:r>
      <w:r w:rsidR="009D7E43">
        <w:rPr>
          <w:rFonts w:ascii="Garamond" w:eastAsia="Batang" w:hAnsi="Garamond"/>
        </w:rPr>
        <w:t>,</w:t>
      </w:r>
      <w:r w:rsidRPr="00135605">
        <w:rPr>
          <w:rFonts w:ascii="Garamond" w:eastAsia="Batang" w:hAnsi="Garamond"/>
        </w:rPr>
        <w:t xml:space="preserve"> </w:t>
      </w:r>
      <w:r w:rsidR="009D7E43">
        <w:rPr>
          <w:rFonts w:ascii="Garamond" w:eastAsia="Batang" w:hAnsi="Garamond"/>
        </w:rPr>
        <w:t>‘</w:t>
      </w:r>
      <w:r w:rsidRPr="00135605">
        <w:rPr>
          <w:rFonts w:ascii="Garamond" w:eastAsia="Batang" w:hAnsi="Garamond"/>
        </w:rPr>
        <w:t xml:space="preserve">Mbi licencimin e shoqërisë </w:t>
      </w:r>
      <w:r w:rsidR="009D7E43">
        <w:rPr>
          <w:rFonts w:ascii="Garamond" w:eastAsia="Batang" w:hAnsi="Garamond"/>
        </w:rPr>
        <w:t>‘</w:t>
      </w:r>
      <w:proofErr w:type="spellStart"/>
      <w:r w:rsidRPr="00135605">
        <w:rPr>
          <w:rFonts w:ascii="Garamond" w:eastAsia="Batang" w:hAnsi="Garamond"/>
        </w:rPr>
        <w:t>DION</w:t>
      </w:r>
      <w:proofErr w:type="spellEnd"/>
      <w:r w:rsidRPr="00135605">
        <w:rPr>
          <w:rFonts w:ascii="Garamond" w:eastAsia="Batang" w:hAnsi="Garamond"/>
        </w:rPr>
        <w:t xml:space="preserve"> Energji</w:t>
      </w:r>
      <w:r w:rsidR="009D7E43">
        <w:rPr>
          <w:rFonts w:ascii="Garamond" w:eastAsia="Batang" w:hAnsi="Garamond"/>
        </w:rPr>
        <w:t>’</w:t>
      </w:r>
      <w:r w:rsidRPr="00135605">
        <w:rPr>
          <w:rFonts w:ascii="Garamond" w:eastAsia="Batang" w:hAnsi="Garamond"/>
        </w:rPr>
        <w:t xml:space="preserve"> </w:t>
      </w:r>
      <w:proofErr w:type="spellStart"/>
      <w:r w:rsidRPr="00135605">
        <w:rPr>
          <w:rFonts w:ascii="Garamond" w:eastAsia="Batang" w:hAnsi="Garamond"/>
        </w:rPr>
        <w:t>sh.p.k</w:t>
      </w:r>
      <w:proofErr w:type="spellEnd"/>
      <w:r w:rsidRPr="00135605">
        <w:rPr>
          <w:rFonts w:ascii="Garamond" w:eastAsia="Batang" w:hAnsi="Garamond"/>
        </w:rPr>
        <w:t xml:space="preserve">. në veprimtarinë e prodhimit të energjisë elektrike nga centrali </w:t>
      </w:r>
      <w:proofErr w:type="spellStart"/>
      <w:r w:rsidRPr="00135605">
        <w:rPr>
          <w:rFonts w:ascii="Garamond" w:eastAsia="Batang" w:hAnsi="Garamond"/>
        </w:rPr>
        <w:t>fotovoltaik</w:t>
      </w:r>
      <w:proofErr w:type="spellEnd"/>
      <w:r w:rsidRPr="00135605">
        <w:rPr>
          <w:rFonts w:ascii="Garamond" w:eastAsia="Batang" w:hAnsi="Garamond"/>
        </w:rPr>
        <w:t xml:space="preserve">, me kapacitet të instaluar 2 </w:t>
      </w:r>
      <w:proofErr w:type="spellStart"/>
      <w:r w:rsidR="009D7E43" w:rsidRPr="00135605">
        <w:rPr>
          <w:rFonts w:ascii="Garamond" w:eastAsia="Batang" w:hAnsi="Garamond"/>
        </w:rPr>
        <w:t>mw</w:t>
      </w:r>
      <w:proofErr w:type="spellEnd"/>
      <w:r w:rsidR="009D7E43">
        <w:rPr>
          <w:rFonts w:ascii="Garamond" w:eastAsia="Batang" w:hAnsi="Garamond"/>
        </w:rPr>
        <w:t>’</w:t>
      </w:r>
      <w:r w:rsidRPr="00135605">
        <w:rPr>
          <w:rFonts w:ascii="Garamond" w:eastAsia="Batang" w:hAnsi="Garamond"/>
        </w:rPr>
        <w:t>”, i ndryshuar,</w:t>
      </w:r>
    </w:p>
    <w:p w14:paraId="76133343" w14:textId="22DE695F" w:rsidR="00135605" w:rsidRPr="00135605" w:rsidRDefault="009D7E43" w:rsidP="00135605">
      <w:pPr>
        <w:spacing w:after="0" w:line="240" w:lineRule="auto"/>
        <w:ind w:firstLine="284"/>
        <w:rPr>
          <w:rFonts w:ascii="Garamond" w:eastAsia="Batang" w:hAnsi="Garamond"/>
        </w:rPr>
      </w:pPr>
      <w:r>
        <w:rPr>
          <w:rFonts w:ascii="Garamond" w:eastAsia="Batang" w:hAnsi="Garamond"/>
        </w:rPr>
        <w:t>k</w:t>
      </w:r>
      <w:r w:rsidR="00135605" w:rsidRPr="00135605">
        <w:rPr>
          <w:rFonts w:ascii="Garamond" w:eastAsia="Batang" w:hAnsi="Garamond"/>
        </w:rPr>
        <w:t xml:space="preserve">onstatoi se: </w:t>
      </w:r>
    </w:p>
    <w:p w14:paraId="59A27E96" w14:textId="2D7FA1A0" w:rsidR="00135605" w:rsidRPr="00135605" w:rsidRDefault="00135605" w:rsidP="00135605">
      <w:pPr>
        <w:spacing w:after="0" w:line="240" w:lineRule="auto"/>
        <w:ind w:firstLine="284"/>
        <w:rPr>
          <w:rFonts w:ascii="Garamond" w:eastAsia="Batang" w:hAnsi="Garamond"/>
        </w:rPr>
      </w:pPr>
      <w:r w:rsidRPr="00135605">
        <w:rPr>
          <w:rFonts w:ascii="Garamond" w:eastAsia="Batang" w:hAnsi="Garamond"/>
        </w:rPr>
        <w:t xml:space="preserve">1. Të dhëna mbi shoqërinë </w:t>
      </w:r>
    </w:p>
    <w:p w14:paraId="49DF1409" w14:textId="61DC6BF1" w:rsidR="00135605" w:rsidRPr="00135605" w:rsidRDefault="00135605" w:rsidP="00135605">
      <w:pPr>
        <w:spacing w:after="0" w:line="240" w:lineRule="auto"/>
        <w:ind w:firstLine="284"/>
        <w:rPr>
          <w:rFonts w:ascii="Garamond" w:eastAsia="Batang" w:hAnsi="Garamond"/>
        </w:rPr>
      </w:pPr>
      <w:r w:rsidRPr="00135605">
        <w:rPr>
          <w:rFonts w:ascii="Garamond" w:eastAsia="Batang" w:hAnsi="Garamond"/>
        </w:rPr>
        <w:t>- Bordi i E</w:t>
      </w:r>
      <w:r w:rsidR="009D7E43">
        <w:rPr>
          <w:rFonts w:ascii="Garamond" w:eastAsia="Batang" w:hAnsi="Garamond"/>
        </w:rPr>
        <w:t>RE-s, me vendimin nr. 91, datë 2.</w:t>
      </w:r>
      <w:r w:rsidRPr="00135605">
        <w:rPr>
          <w:rFonts w:ascii="Garamond" w:eastAsia="Batang" w:hAnsi="Garamond"/>
        </w:rPr>
        <w:t>4.2026, i ndryshua</w:t>
      </w:r>
      <w:r w:rsidR="009D7E43">
        <w:rPr>
          <w:rFonts w:ascii="Garamond" w:eastAsia="Batang" w:hAnsi="Garamond"/>
        </w:rPr>
        <w:t>r me vendimin nr. 152, datë 28.</w:t>
      </w:r>
      <w:r w:rsidRPr="00135605">
        <w:rPr>
          <w:rFonts w:ascii="Garamond" w:eastAsia="Batang" w:hAnsi="Garamond"/>
        </w:rPr>
        <w:t>5.2026, vendosi të licencojë shoqërinë “</w:t>
      </w:r>
      <w:proofErr w:type="spellStart"/>
      <w:r w:rsidR="009D7E43" w:rsidRPr="00135605">
        <w:rPr>
          <w:rFonts w:ascii="Garamond" w:eastAsia="Batang" w:hAnsi="Garamond"/>
        </w:rPr>
        <w:t>Dion</w:t>
      </w:r>
      <w:proofErr w:type="spellEnd"/>
      <w:r w:rsidR="009D7E43" w:rsidRPr="00135605">
        <w:rPr>
          <w:rFonts w:ascii="Garamond" w:eastAsia="Batang" w:hAnsi="Garamond"/>
        </w:rPr>
        <w:t xml:space="preserve"> </w:t>
      </w:r>
      <w:r w:rsidRPr="00135605">
        <w:rPr>
          <w:rFonts w:ascii="Garamond" w:eastAsia="Batang" w:hAnsi="Garamond"/>
        </w:rPr>
        <w:t xml:space="preserve">Energji” </w:t>
      </w:r>
      <w:proofErr w:type="spellStart"/>
      <w:r w:rsidRPr="00135605">
        <w:rPr>
          <w:rFonts w:ascii="Garamond" w:eastAsia="Batang" w:hAnsi="Garamond"/>
        </w:rPr>
        <w:t>sh.p.k</w:t>
      </w:r>
      <w:proofErr w:type="spellEnd"/>
      <w:r w:rsidRPr="00135605">
        <w:rPr>
          <w:rFonts w:ascii="Garamond" w:eastAsia="Batang" w:hAnsi="Garamond"/>
        </w:rPr>
        <w:t xml:space="preserve">. në veprimtarinë e prodhimit të energjisë elektrike nga centrali </w:t>
      </w:r>
      <w:proofErr w:type="spellStart"/>
      <w:r w:rsidRPr="00135605">
        <w:rPr>
          <w:rFonts w:ascii="Garamond" w:eastAsia="Batang" w:hAnsi="Garamond"/>
        </w:rPr>
        <w:t>fotovoltaik</w:t>
      </w:r>
      <w:proofErr w:type="spellEnd"/>
      <w:r w:rsidRPr="00135605">
        <w:rPr>
          <w:rFonts w:ascii="Garamond" w:eastAsia="Batang" w:hAnsi="Garamond"/>
        </w:rPr>
        <w:t xml:space="preserve">, me kapacitet të instaluar 2 </w:t>
      </w:r>
      <w:proofErr w:type="spellStart"/>
      <w:r w:rsidR="009D7E43" w:rsidRPr="00135605">
        <w:rPr>
          <w:rFonts w:ascii="Garamond" w:eastAsia="Batang" w:hAnsi="Garamond"/>
        </w:rPr>
        <w:t>mw</w:t>
      </w:r>
      <w:proofErr w:type="spellEnd"/>
      <w:r w:rsidRPr="00135605">
        <w:rPr>
          <w:rFonts w:ascii="Garamond" w:eastAsia="Batang" w:hAnsi="Garamond"/>
        </w:rPr>
        <w:t xml:space="preserve">, me vendndodhje në zonën </w:t>
      </w:r>
      <w:proofErr w:type="spellStart"/>
      <w:r w:rsidRPr="00135605">
        <w:rPr>
          <w:rFonts w:ascii="Garamond" w:eastAsia="Batang" w:hAnsi="Garamond"/>
        </w:rPr>
        <w:t>kadastrale</w:t>
      </w:r>
      <w:proofErr w:type="spellEnd"/>
      <w:r w:rsidRPr="00135605">
        <w:rPr>
          <w:rFonts w:ascii="Garamond" w:eastAsia="Batang" w:hAnsi="Garamond"/>
        </w:rPr>
        <w:t xml:space="preserve"> nr. 3358, Njësia Administrative </w:t>
      </w:r>
      <w:proofErr w:type="spellStart"/>
      <w:r w:rsidRPr="00135605">
        <w:rPr>
          <w:rFonts w:ascii="Garamond" w:eastAsia="Batang" w:hAnsi="Garamond"/>
        </w:rPr>
        <w:t>Topojë</w:t>
      </w:r>
      <w:proofErr w:type="spellEnd"/>
      <w:r w:rsidRPr="00135605">
        <w:rPr>
          <w:rFonts w:ascii="Garamond" w:eastAsia="Batang" w:hAnsi="Garamond"/>
        </w:rPr>
        <w:t xml:space="preserve">, Bashkia Fier, </w:t>
      </w:r>
      <w:r w:rsidR="009D7E43" w:rsidRPr="00135605">
        <w:rPr>
          <w:rFonts w:ascii="Garamond" w:eastAsia="Batang" w:hAnsi="Garamond"/>
        </w:rPr>
        <w:t xml:space="preserve">qarku </w:t>
      </w:r>
      <w:r w:rsidRPr="00135605">
        <w:rPr>
          <w:rFonts w:ascii="Garamond" w:eastAsia="Batang" w:hAnsi="Garamond"/>
        </w:rPr>
        <w:t>Fier, për një afat 30-vjeçar.</w:t>
      </w:r>
    </w:p>
    <w:p w14:paraId="0E108B6B" w14:textId="7F47302A" w:rsidR="00135605" w:rsidRPr="00135605" w:rsidRDefault="00135605" w:rsidP="00135605">
      <w:pPr>
        <w:spacing w:after="0" w:line="240" w:lineRule="auto"/>
        <w:ind w:firstLine="284"/>
        <w:rPr>
          <w:rFonts w:ascii="Garamond" w:eastAsia="Batang" w:hAnsi="Garamond"/>
        </w:rPr>
      </w:pPr>
      <w:r w:rsidRPr="00135605">
        <w:rPr>
          <w:rFonts w:ascii="Garamond" w:eastAsia="Batang" w:hAnsi="Garamond"/>
        </w:rPr>
        <w:t>- Në pikën 3 të këtij vendimi përcaktohet se shoqëria duhet të dokumentojë në ERE testimin e veprës brenda 60 (gjashtëdhjetë) ditëve nga fillimi i operimit.</w:t>
      </w:r>
    </w:p>
    <w:p w14:paraId="2BC13BCC" w14:textId="51BCB9D7" w:rsidR="00135605" w:rsidRPr="00135605" w:rsidRDefault="00135605" w:rsidP="00135605">
      <w:pPr>
        <w:spacing w:after="0" w:line="240" w:lineRule="auto"/>
        <w:ind w:firstLine="284"/>
        <w:rPr>
          <w:rFonts w:ascii="Garamond" w:eastAsia="Batang" w:hAnsi="Garamond"/>
        </w:rPr>
      </w:pPr>
      <w:r w:rsidRPr="00135605">
        <w:rPr>
          <w:rFonts w:ascii="Garamond" w:eastAsia="Batang" w:hAnsi="Garamond"/>
        </w:rPr>
        <w:t>- Me shkresën e protokolluar në ER</w:t>
      </w:r>
      <w:r w:rsidR="009D7E43">
        <w:rPr>
          <w:rFonts w:ascii="Garamond" w:eastAsia="Batang" w:hAnsi="Garamond"/>
        </w:rPr>
        <w:t xml:space="preserve">E me nr. 1693/3 </w:t>
      </w:r>
      <w:proofErr w:type="spellStart"/>
      <w:r w:rsidR="009D7E43">
        <w:rPr>
          <w:rFonts w:ascii="Garamond" w:eastAsia="Batang" w:hAnsi="Garamond"/>
        </w:rPr>
        <w:t>prot</w:t>
      </w:r>
      <w:proofErr w:type="spellEnd"/>
      <w:r w:rsidR="009D7E43">
        <w:rPr>
          <w:rFonts w:ascii="Garamond" w:eastAsia="Batang" w:hAnsi="Garamond"/>
        </w:rPr>
        <w:t>., datë 30.</w:t>
      </w:r>
      <w:r w:rsidRPr="00135605">
        <w:rPr>
          <w:rFonts w:ascii="Garamond" w:eastAsia="Batang" w:hAnsi="Garamond"/>
        </w:rPr>
        <w:t>6.2026, shoqëria ka depozituar të gjithë praktikën e ndjekur dhe dokumentacionin përkatës</w:t>
      </w:r>
      <w:r w:rsidR="009D7E43">
        <w:rPr>
          <w:rFonts w:ascii="Garamond" w:eastAsia="Batang" w:hAnsi="Garamond"/>
        </w:rPr>
        <w:t>,</w:t>
      </w:r>
      <w:r w:rsidRPr="00135605">
        <w:rPr>
          <w:rFonts w:ascii="Garamond" w:eastAsia="Batang" w:hAnsi="Garamond"/>
        </w:rPr>
        <w:t xml:space="preserve"> në lidhje me testimin e veprës, sikurse përcaktuar në nenin 10 të </w:t>
      </w:r>
      <w:r w:rsidR="009D7E43">
        <w:rPr>
          <w:rFonts w:ascii="Garamond" w:eastAsia="Batang" w:hAnsi="Garamond"/>
        </w:rPr>
        <w:t>k</w:t>
      </w:r>
      <w:r w:rsidRPr="00135605">
        <w:rPr>
          <w:rFonts w:ascii="Garamond" w:eastAsia="Batang" w:hAnsi="Garamond"/>
        </w:rPr>
        <w:t xml:space="preserve">ontratës nr. </w:t>
      </w:r>
      <w:r w:rsidR="009D7E43">
        <w:rPr>
          <w:rFonts w:ascii="Garamond" w:eastAsia="Batang" w:hAnsi="Garamond"/>
        </w:rPr>
        <w:t xml:space="preserve">1980 </w:t>
      </w:r>
      <w:proofErr w:type="spellStart"/>
      <w:r w:rsidR="009D7E43">
        <w:rPr>
          <w:rFonts w:ascii="Garamond" w:eastAsia="Batang" w:hAnsi="Garamond"/>
        </w:rPr>
        <w:t>rep</w:t>
      </w:r>
      <w:proofErr w:type="spellEnd"/>
      <w:r w:rsidR="009D7E43">
        <w:rPr>
          <w:rFonts w:ascii="Garamond" w:eastAsia="Batang" w:hAnsi="Garamond"/>
        </w:rPr>
        <w:t xml:space="preserve">., nr. 1272 </w:t>
      </w:r>
      <w:proofErr w:type="spellStart"/>
      <w:r w:rsidR="009D7E43">
        <w:rPr>
          <w:rFonts w:ascii="Garamond" w:eastAsia="Batang" w:hAnsi="Garamond"/>
        </w:rPr>
        <w:t>kol</w:t>
      </w:r>
      <w:proofErr w:type="spellEnd"/>
      <w:r w:rsidR="009D7E43">
        <w:rPr>
          <w:rFonts w:ascii="Garamond" w:eastAsia="Batang" w:hAnsi="Garamond"/>
        </w:rPr>
        <w:t>., datë 6.</w:t>
      </w:r>
      <w:r w:rsidRPr="00135605">
        <w:rPr>
          <w:rFonts w:ascii="Garamond" w:eastAsia="Batang" w:hAnsi="Garamond"/>
        </w:rPr>
        <w:t>4.2023, të nënshkruar me Ministrinë e Infrastrukturës dhe Energjisë (</w:t>
      </w:r>
      <w:proofErr w:type="spellStart"/>
      <w:r w:rsidRPr="00135605">
        <w:rPr>
          <w:rFonts w:ascii="Garamond" w:eastAsia="Batang" w:hAnsi="Garamond"/>
        </w:rPr>
        <w:t>MIE</w:t>
      </w:r>
      <w:proofErr w:type="spellEnd"/>
      <w:r w:rsidRPr="00135605">
        <w:rPr>
          <w:rFonts w:ascii="Garamond" w:eastAsia="Batang" w:hAnsi="Garamond"/>
        </w:rPr>
        <w:t>).</w:t>
      </w:r>
    </w:p>
    <w:p w14:paraId="2F1FD63B" w14:textId="1942D344" w:rsidR="00135605" w:rsidRPr="00135605" w:rsidRDefault="00135605" w:rsidP="00135605">
      <w:pPr>
        <w:spacing w:after="0" w:line="240" w:lineRule="auto"/>
        <w:ind w:firstLine="284"/>
        <w:rPr>
          <w:rFonts w:ascii="Garamond" w:eastAsia="Batang" w:hAnsi="Garamond"/>
        </w:rPr>
      </w:pPr>
      <w:r w:rsidRPr="00135605">
        <w:rPr>
          <w:rFonts w:ascii="Garamond" w:eastAsia="Batang" w:hAnsi="Garamond"/>
        </w:rPr>
        <w:t>2. Analiza ligjore dhe vlerësimi</w:t>
      </w:r>
    </w:p>
    <w:p w14:paraId="736A5618" w14:textId="740A6C62" w:rsidR="00135605" w:rsidRPr="00135605" w:rsidRDefault="00135605" w:rsidP="00135605">
      <w:pPr>
        <w:spacing w:after="0" w:line="240" w:lineRule="auto"/>
        <w:ind w:firstLine="284"/>
        <w:rPr>
          <w:rFonts w:ascii="Garamond" w:eastAsia="Batang" w:hAnsi="Garamond"/>
        </w:rPr>
      </w:pPr>
      <w:r w:rsidRPr="00135605">
        <w:rPr>
          <w:rFonts w:ascii="Garamond" w:eastAsia="Batang" w:hAnsi="Garamond"/>
        </w:rPr>
        <w:t>- Me depozitimin e dokumentacionit përkatës të testimit të veprës brenda afatit të përcaktuar në vendimin nr. 91/2026, i ndryshuar, vlerësohet se kushti i vendosur në pikën 3 të këtij vendimi është plotësuar, ndaj duhet të shfuqizohet.</w:t>
      </w:r>
    </w:p>
    <w:p w14:paraId="5175CD8E" w14:textId="71C033EC" w:rsidR="00135605" w:rsidRPr="00135605" w:rsidRDefault="00135605" w:rsidP="00135605">
      <w:pPr>
        <w:spacing w:after="0" w:line="240" w:lineRule="auto"/>
        <w:ind w:firstLine="284"/>
        <w:rPr>
          <w:rFonts w:ascii="Garamond" w:eastAsia="Batang" w:hAnsi="Garamond"/>
        </w:rPr>
      </w:pPr>
      <w:r w:rsidRPr="00135605">
        <w:rPr>
          <w:rFonts w:ascii="Garamond" w:eastAsia="Batang" w:hAnsi="Garamond"/>
        </w:rPr>
        <w:t>3. Nevoja për ndryshimin e vendimit</w:t>
      </w:r>
    </w:p>
    <w:p w14:paraId="2F5B9DB9" w14:textId="06A44EBC" w:rsidR="00135605" w:rsidRPr="00135605" w:rsidRDefault="00135605" w:rsidP="00135605">
      <w:pPr>
        <w:spacing w:after="0" w:line="240" w:lineRule="auto"/>
        <w:ind w:firstLine="284"/>
        <w:rPr>
          <w:rFonts w:ascii="Garamond" w:eastAsia="Batang" w:hAnsi="Garamond"/>
        </w:rPr>
      </w:pPr>
      <w:r w:rsidRPr="00135605">
        <w:rPr>
          <w:rFonts w:ascii="Garamond" w:eastAsia="Batang" w:hAnsi="Garamond"/>
        </w:rPr>
        <w:t>- Në nenin 113</w:t>
      </w:r>
      <w:r w:rsidR="009D7E43">
        <w:rPr>
          <w:rFonts w:ascii="Garamond" w:eastAsia="Batang" w:hAnsi="Garamond"/>
        </w:rPr>
        <w:t>,</w:t>
      </w:r>
      <w:r w:rsidRPr="00135605">
        <w:rPr>
          <w:rFonts w:ascii="Garamond" w:eastAsia="Batang" w:hAnsi="Garamond"/>
        </w:rPr>
        <w:t xml:space="preserve"> të ligjit nr. 44/2015</w:t>
      </w:r>
      <w:r w:rsidR="009D7E43">
        <w:rPr>
          <w:rFonts w:ascii="Garamond" w:eastAsia="Batang" w:hAnsi="Garamond"/>
        </w:rPr>
        <w:t>,</w:t>
      </w:r>
      <w:r w:rsidRPr="00135605">
        <w:rPr>
          <w:rFonts w:ascii="Garamond" w:eastAsia="Batang" w:hAnsi="Garamond"/>
        </w:rPr>
        <w:t xml:space="preserve"> “Kodi i Procedurave Administrative </w:t>
      </w:r>
      <w:r w:rsidR="009D7E43" w:rsidRPr="00135605">
        <w:rPr>
          <w:rFonts w:ascii="Garamond" w:eastAsia="Batang" w:hAnsi="Garamond"/>
        </w:rPr>
        <w:t>të</w:t>
      </w:r>
      <w:r w:rsidRPr="00135605">
        <w:rPr>
          <w:rFonts w:ascii="Garamond" w:eastAsia="Batang" w:hAnsi="Garamond"/>
        </w:rPr>
        <w:t xml:space="preserve"> Republikës së Shqipërisë”, parashikohet se një akt administrativ mund të ndryshohet, shfuqizohet apo anulohet, kryesisht nga organi publik që ka kompetencë për ta nxjerrë atë.</w:t>
      </w:r>
    </w:p>
    <w:p w14:paraId="68BE9394" w14:textId="5CABBAD3" w:rsidR="00135605" w:rsidRPr="00135605" w:rsidRDefault="00135605" w:rsidP="00135605">
      <w:pPr>
        <w:spacing w:after="0" w:line="240" w:lineRule="auto"/>
        <w:ind w:firstLine="284"/>
        <w:rPr>
          <w:rFonts w:ascii="Garamond" w:eastAsia="Batang" w:hAnsi="Garamond"/>
        </w:rPr>
      </w:pPr>
      <w:r w:rsidRPr="00135605">
        <w:rPr>
          <w:rFonts w:ascii="Garamond" w:eastAsia="Batang" w:hAnsi="Garamond"/>
        </w:rPr>
        <w:t>- Në vijim të shfuqizimit të pikës 3</w:t>
      </w:r>
      <w:r w:rsidR="009D7E43">
        <w:rPr>
          <w:rFonts w:ascii="Garamond" w:eastAsia="Batang" w:hAnsi="Garamond"/>
        </w:rPr>
        <w:t>,</w:t>
      </w:r>
      <w:r w:rsidRPr="00135605">
        <w:rPr>
          <w:rFonts w:ascii="Garamond" w:eastAsia="Batang" w:hAnsi="Garamond"/>
        </w:rPr>
        <w:t xml:space="preserve"> të vendimit nr. 91/2026, i ndryshuar, vlerësohet i nevojshëm edhe ndryshimi i pikës 4 të këtij vendimi</w:t>
      </w:r>
      <w:r w:rsidR="009D7E43">
        <w:rPr>
          <w:rFonts w:ascii="Garamond" w:eastAsia="Batang" w:hAnsi="Garamond"/>
        </w:rPr>
        <w:t>,</w:t>
      </w:r>
      <w:r w:rsidRPr="00135605">
        <w:rPr>
          <w:rFonts w:ascii="Garamond" w:eastAsia="Batang" w:hAnsi="Garamond"/>
        </w:rPr>
        <w:t xml:space="preserve"> si vijon: </w:t>
      </w:r>
      <w:r w:rsidR="009D7E43">
        <w:rPr>
          <w:rFonts w:ascii="Garamond" w:eastAsia="Batang" w:hAnsi="Garamond"/>
        </w:rPr>
        <w:t>“</w:t>
      </w:r>
      <w:r w:rsidRPr="00135605">
        <w:rPr>
          <w:rFonts w:ascii="Garamond" w:eastAsia="Batang" w:hAnsi="Garamond"/>
        </w:rPr>
        <w:t>Ky vendim është objekt rishikimi në rast të depozitimit të dokumenteve të ndryshme që kanë shërbyer për marrjen e këtij vendimi.</w:t>
      </w:r>
      <w:r w:rsidR="009D7E43">
        <w:rPr>
          <w:rFonts w:ascii="Garamond" w:eastAsia="Batang" w:hAnsi="Garamond"/>
        </w:rPr>
        <w:t>”.</w:t>
      </w:r>
    </w:p>
    <w:p w14:paraId="489130A7" w14:textId="25190CA7" w:rsidR="00135605" w:rsidRPr="00135605" w:rsidRDefault="00135605" w:rsidP="00135605">
      <w:pPr>
        <w:spacing w:after="0" w:line="240" w:lineRule="auto"/>
        <w:ind w:firstLine="284"/>
        <w:rPr>
          <w:rFonts w:ascii="Garamond" w:eastAsia="Batang" w:hAnsi="Garamond"/>
        </w:rPr>
      </w:pPr>
      <w:r w:rsidRPr="00135605">
        <w:rPr>
          <w:rFonts w:ascii="Garamond" w:eastAsia="Batang" w:hAnsi="Garamond"/>
        </w:rPr>
        <w:t xml:space="preserve">Për gjithë sa më sipër, </w:t>
      </w:r>
      <w:r w:rsidR="009D7E43" w:rsidRPr="00135605">
        <w:rPr>
          <w:rFonts w:ascii="Garamond" w:eastAsia="Batang" w:hAnsi="Garamond"/>
        </w:rPr>
        <w:t xml:space="preserve">Bordi </w:t>
      </w:r>
      <w:r w:rsidR="009D7E43">
        <w:rPr>
          <w:rFonts w:ascii="Garamond" w:eastAsia="Batang" w:hAnsi="Garamond"/>
        </w:rPr>
        <w:t>i ERE-s</w:t>
      </w:r>
    </w:p>
    <w:p w14:paraId="5CB0D32A" w14:textId="77777777" w:rsidR="00135605" w:rsidRDefault="00135605" w:rsidP="00135605">
      <w:pPr>
        <w:spacing w:after="0" w:line="240" w:lineRule="auto"/>
        <w:ind w:firstLine="284"/>
        <w:rPr>
          <w:rFonts w:ascii="Garamond" w:eastAsia="Batang" w:hAnsi="Garamond"/>
        </w:rPr>
      </w:pPr>
    </w:p>
    <w:p w14:paraId="050440ED" w14:textId="7AD5DBA0" w:rsidR="00135605" w:rsidRPr="00135605" w:rsidRDefault="00135605" w:rsidP="00135605">
      <w:pPr>
        <w:spacing w:after="0" w:line="240" w:lineRule="auto"/>
        <w:ind w:firstLine="284"/>
        <w:jc w:val="center"/>
        <w:rPr>
          <w:rFonts w:ascii="Garamond" w:eastAsia="Batang" w:hAnsi="Garamond"/>
        </w:rPr>
      </w:pPr>
      <w:r w:rsidRPr="00135605">
        <w:rPr>
          <w:rFonts w:ascii="Garamond" w:eastAsia="Batang" w:hAnsi="Garamond"/>
        </w:rPr>
        <w:t>VENDOSI:</w:t>
      </w:r>
    </w:p>
    <w:p w14:paraId="07E06F9A" w14:textId="77777777" w:rsidR="00135605" w:rsidRDefault="00135605" w:rsidP="00135605">
      <w:pPr>
        <w:spacing w:after="0" w:line="240" w:lineRule="auto"/>
        <w:ind w:firstLine="284"/>
        <w:rPr>
          <w:rFonts w:ascii="Garamond" w:eastAsia="Batang" w:hAnsi="Garamond"/>
        </w:rPr>
      </w:pPr>
    </w:p>
    <w:p w14:paraId="0F3B77CD" w14:textId="5B77DB4C" w:rsidR="00135605" w:rsidRPr="00135605" w:rsidRDefault="00135605" w:rsidP="00135605">
      <w:pPr>
        <w:spacing w:after="0" w:line="240" w:lineRule="auto"/>
        <w:ind w:firstLine="284"/>
        <w:rPr>
          <w:rFonts w:ascii="Garamond" w:eastAsia="Batang" w:hAnsi="Garamond"/>
        </w:rPr>
      </w:pPr>
      <w:r w:rsidRPr="00135605">
        <w:rPr>
          <w:rFonts w:ascii="Garamond" w:eastAsia="Batang" w:hAnsi="Garamond"/>
        </w:rPr>
        <w:t xml:space="preserve">1. Miratimin e disa ndryshimeve në vendimin e </w:t>
      </w:r>
      <w:r w:rsidR="009D7E43" w:rsidRPr="00135605">
        <w:rPr>
          <w:rFonts w:ascii="Garamond" w:eastAsia="Batang" w:hAnsi="Garamond"/>
        </w:rPr>
        <w:t xml:space="preserve">Bordit </w:t>
      </w:r>
      <w:r w:rsidRPr="00135605">
        <w:rPr>
          <w:rFonts w:ascii="Garamond" w:eastAsia="Batang" w:hAnsi="Garamond"/>
        </w:rPr>
        <w:t xml:space="preserve">të ERE-s nr. 91, datë </w:t>
      </w:r>
      <w:r w:rsidR="009D7E43">
        <w:rPr>
          <w:rFonts w:ascii="Garamond" w:eastAsia="Batang" w:hAnsi="Garamond"/>
        </w:rPr>
        <w:t>2.</w:t>
      </w:r>
      <w:r w:rsidRPr="00135605">
        <w:rPr>
          <w:rFonts w:ascii="Garamond" w:eastAsia="Batang" w:hAnsi="Garamond"/>
        </w:rPr>
        <w:t xml:space="preserve">4.2026, </w:t>
      </w:r>
      <w:r w:rsidR="009D7E43" w:rsidRPr="00135605">
        <w:rPr>
          <w:rFonts w:ascii="Garamond" w:eastAsia="Batang" w:hAnsi="Garamond"/>
        </w:rPr>
        <w:t>të</w:t>
      </w:r>
      <w:r w:rsidRPr="00135605">
        <w:rPr>
          <w:rFonts w:ascii="Garamond" w:eastAsia="Batang" w:hAnsi="Garamond"/>
        </w:rPr>
        <w:t xml:space="preserve"> ndryshuar, si vijon:</w:t>
      </w:r>
    </w:p>
    <w:p w14:paraId="776FB3AF" w14:textId="6C96BF8D" w:rsidR="00135605" w:rsidRPr="00135605" w:rsidRDefault="00135605" w:rsidP="00135605">
      <w:pPr>
        <w:spacing w:after="0" w:line="240" w:lineRule="auto"/>
        <w:ind w:firstLine="284"/>
        <w:rPr>
          <w:rFonts w:ascii="Garamond" w:eastAsia="Batang" w:hAnsi="Garamond"/>
        </w:rPr>
      </w:pPr>
      <w:r w:rsidRPr="00135605">
        <w:rPr>
          <w:rFonts w:ascii="Garamond" w:eastAsia="Batang" w:hAnsi="Garamond"/>
        </w:rPr>
        <w:t xml:space="preserve">a) Pika 3 e vendimi të </w:t>
      </w:r>
      <w:r w:rsidR="009D7E43" w:rsidRPr="00135605">
        <w:rPr>
          <w:rFonts w:ascii="Garamond" w:eastAsia="Batang" w:hAnsi="Garamond"/>
        </w:rPr>
        <w:t xml:space="preserve">Bordit </w:t>
      </w:r>
      <w:r w:rsidRPr="00135605">
        <w:rPr>
          <w:rFonts w:ascii="Garamond" w:eastAsia="Batang" w:hAnsi="Garamond"/>
        </w:rPr>
        <w:t xml:space="preserve">nr. 91, </w:t>
      </w:r>
      <w:r w:rsidR="009D7E43">
        <w:rPr>
          <w:rFonts w:ascii="Garamond" w:eastAsia="Batang" w:hAnsi="Garamond"/>
        </w:rPr>
        <w:t>datë 2.</w:t>
      </w:r>
      <w:r w:rsidRPr="00135605">
        <w:rPr>
          <w:rFonts w:ascii="Garamond" w:eastAsia="Batang" w:hAnsi="Garamond"/>
        </w:rPr>
        <w:t xml:space="preserve">4.2026, </w:t>
      </w:r>
      <w:r w:rsidR="009D7E43" w:rsidRPr="00135605">
        <w:rPr>
          <w:rFonts w:ascii="Garamond" w:eastAsia="Batang" w:hAnsi="Garamond"/>
        </w:rPr>
        <w:t>të</w:t>
      </w:r>
      <w:r w:rsidR="009D7E43">
        <w:rPr>
          <w:rFonts w:ascii="Garamond" w:eastAsia="Batang" w:hAnsi="Garamond"/>
        </w:rPr>
        <w:t xml:space="preserve"> ndryshuar, shfuqizohet;</w:t>
      </w:r>
    </w:p>
    <w:p w14:paraId="134D33F8" w14:textId="2B0013CD" w:rsidR="00135605" w:rsidRPr="00135605" w:rsidRDefault="00135605" w:rsidP="00135605">
      <w:pPr>
        <w:spacing w:after="0" w:line="240" w:lineRule="auto"/>
        <w:ind w:firstLine="284"/>
        <w:rPr>
          <w:rFonts w:ascii="Garamond" w:eastAsia="Batang" w:hAnsi="Garamond"/>
        </w:rPr>
      </w:pPr>
      <w:r w:rsidRPr="00135605">
        <w:rPr>
          <w:rFonts w:ascii="Garamond" w:eastAsia="Batang" w:hAnsi="Garamond"/>
        </w:rPr>
        <w:t xml:space="preserve">b) Pika 4 e vendimi të </w:t>
      </w:r>
      <w:r w:rsidR="009D7E43" w:rsidRPr="00135605">
        <w:rPr>
          <w:rFonts w:ascii="Garamond" w:eastAsia="Batang" w:hAnsi="Garamond"/>
        </w:rPr>
        <w:t xml:space="preserve">Bordit </w:t>
      </w:r>
      <w:r w:rsidR="009D7E43">
        <w:rPr>
          <w:rFonts w:ascii="Garamond" w:eastAsia="Batang" w:hAnsi="Garamond"/>
        </w:rPr>
        <w:t>nr. 91, datë 2.</w:t>
      </w:r>
      <w:r w:rsidRPr="00135605">
        <w:rPr>
          <w:rFonts w:ascii="Garamond" w:eastAsia="Batang" w:hAnsi="Garamond"/>
        </w:rPr>
        <w:t xml:space="preserve">4.2026, </w:t>
      </w:r>
      <w:r w:rsidR="009D7E43" w:rsidRPr="00135605">
        <w:rPr>
          <w:rFonts w:ascii="Garamond" w:eastAsia="Batang" w:hAnsi="Garamond"/>
        </w:rPr>
        <w:t>të</w:t>
      </w:r>
      <w:r w:rsidRPr="00135605">
        <w:rPr>
          <w:rFonts w:ascii="Garamond" w:eastAsia="Batang" w:hAnsi="Garamond"/>
        </w:rPr>
        <w:t xml:space="preserve"> ndryshuar, ndryshon dhe bëhet:</w:t>
      </w:r>
    </w:p>
    <w:p w14:paraId="13CF5A15" w14:textId="2AAA3340" w:rsidR="00135605" w:rsidRPr="00135605" w:rsidRDefault="009D7E43" w:rsidP="00135605">
      <w:pPr>
        <w:spacing w:after="0" w:line="240" w:lineRule="auto"/>
        <w:ind w:firstLine="284"/>
        <w:rPr>
          <w:rFonts w:ascii="Garamond" w:eastAsia="Batang" w:hAnsi="Garamond"/>
        </w:rPr>
      </w:pPr>
      <w:r>
        <w:rPr>
          <w:rFonts w:ascii="Garamond" w:eastAsia="Batang" w:hAnsi="Garamond"/>
        </w:rPr>
        <w:t>“</w:t>
      </w:r>
      <w:r w:rsidR="00135605" w:rsidRPr="00135605">
        <w:rPr>
          <w:rFonts w:ascii="Garamond" w:eastAsia="Batang" w:hAnsi="Garamond"/>
        </w:rPr>
        <w:t>4. Ky vendim është objekt rishikimi në rast të depozitimit të dokumenteve të ndryshme që kanë shërbyer për marrjen e këtij vendimi.</w:t>
      </w:r>
      <w:r>
        <w:rPr>
          <w:rFonts w:ascii="Garamond" w:eastAsia="Batang" w:hAnsi="Garamond"/>
        </w:rPr>
        <w:t>”.</w:t>
      </w:r>
    </w:p>
    <w:p w14:paraId="14BF98D2" w14:textId="3DC00678" w:rsidR="00135605" w:rsidRPr="00135605" w:rsidRDefault="00135605" w:rsidP="00135605">
      <w:pPr>
        <w:spacing w:after="0" w:line="240" w:lineRule="auto"/>
        <w:ind w:firstLine="284"/>
        <w:rPr>
          <w:rFonts w:ascii="Garamond" w:eastAsia="Batang" w:hAnsi="Garamond"/>
        </w:rPr>
      </w:pPr>
      <w:r w:rsidRPr="00135605">
        <w:rPr>
          <w:rFonts w:ascii="Garamond" w:eastAsia="Batang" w:hAnsi="Garamond"/>
        </w:rPr>
        <w:lastRenderedPageBreak/>
        <w:t>2. Drejtoria e Licencimit, Autorizimeve dhe Garancisë së Origjinës të njoftojë shoqërinë “</w:t>
      </w:r>
      <w:proofErr w:type="spellStart"/>
      <w:r w:rsidR="009D7E43" w:rsidRPr="00135605">
        <w:rPr>
          <w:rFonts w:ascii="Garamond" w:eastAsia="Batang" w:hAnsi="Garamond"/>
        </w:rPr>
        <w:t>Dion</w:t>
      </w:r>
      <w:proofErr w:type="spellEnd"/>
      <w:r w:rsidR="009D7E43" w:rsidRPr="00135605">
        <w:rPr>
          <w:rFonts w:ascii="Garamond" w:eastAsia="Batang" w:hAnsi="Garamond"/>
        </w:rPr>
        <w:t xml:space="preserve"> </w:t>
      </w:r>
      <w:r w:rsidRPr="00135605">
        <w:rPr>
          <w:rFonts w:ascii="Garamond" w:eastAsia="Batang" w:hAnsi="Garamond"/>
        </w:rPr>
        <w:t xml:space="preserve">Energji” </w:t>
      </w:r>
      <w:proofErr w:type="spellStart"/>
      <w:r w:rsidRPr="00135605">
        <w:rPr>
          <w:rFonts w:ascii="Garamond" w:eastAsia="Batang" w:hAnsi="Garamond"/>
        </w:rPr>
        <w:t>sh.p.k</w:t>
      </w:r>
      <w:proofErr w:type="spellEnd"/>
      <w:r w:rsidRPr="00135605">
        <w:rPr>
          <w:rFonts w:ascii="Garamond" w:eastAsia="Batang" w:hAnsi="Garamond"/>
        </w:rPr>
        <w:t>., Ministrinë e Infrastrukturës dhe Energjisë (</w:t>
      </w:r>
      <w:proofErr w:type="spellStart"/>
      <w:r w:rsidRPr="00135605">
        <w:rPr>
          <w:rFonts w:ascii="Garamond" w:eastAsia="Batang" w:hAnsi="Garamond"/>
        </w:rPr>
        <w:t>MIE</w:t>
      </w:r>
      <w:proofErr w:type="spellEnd"/>
      <w:r w:rsidRPr="00135605">
        <w:rPr>
          <w:rFonts w:ascii="Garamond" w:eastAsia="Batang" w:hAnsi="Garamond"/>
        </w:rPr>
        <w:t xml:space="preserve">), </w:t>
      </w:r>
      <w:proofErr w:type="spellStart"/>
      <w:r w:rsidRPr="00135605">
        <w:rPr>
          <w:rFonts w:ascii="Garamond" w:eastAsia="Batang" w:hAnsi="Garamond"/>
        </w:rPr>
        <w:t>OSSH</w:t>
      </w:r>
      <w:proofErr w:type="spellEnd"/>
      <w:r w:rsidRPr="00135605">
        <w:rPr>
          <w:rFonts w:ascii="Garamond" w:eastAsia="Batang" w:hAnsi="Garamond"/>
        </w:rPr>
        <w:t xml:space="preserve"> </w:t>
      </w:r>
      <w:proofErr w:type="spellStart"/>
      <w:r w:rsidRPr="00135605">
        <w:rPr>
          <w:rFonts w:ascii="Garamond" w:eastAsia="Batang" w:hAnsi="Garamond"/>
        </w:rPr>
        <w:t>sh.a</w:t>
      </w:r>
      <w:proofErr w:type="spellEnd"/>
      <w:r w:rsidRPr="00135605">
        <w:rPr>
          <w:rFonts w:ascii="Garamond" w:eastAsia="Batang" w:hAnsi="Garamond"/>
        </w:rPr>
        <w:t xml:space="preserve">., </w:t>
      </w:r>
      <w:proofErr w:type="spellStart"/>
      <w:r w:rsidRPr="00135605">
        <w:rPr>
          <w:rFonts w:ascii="Garamond" w:eastAsia="Batang" w:hAnsi="Garamond"/>
        </w:rPr>
        <w:t>FTL</w:t>
      </w:r>
      <w:proofErr w:type="spellEnd"/>
      <w:r w:rsidRPr="00135605">
        <w:rPr>
          <w:rFonts w:ascii="Garamond" w:eastAsia="Batang" w:hAnsi="Garamond"/>
        </w:rPr>
        <w:t xml:space="preserve"> </w:t>
      </w:r>
      <w:proofErr w:type="spellStart"/>
      <w:r w:rsidRPr="00135605">
        <w:rPr>
          <w:rFonts w:ascii="Garamond" w:eastAsia="Batang" w:hAnsi="Garamond"/>
        </w:rPr>
        <w:t>sh.a</w:t>
      </w:r>
      <w:proofErr w:type="spellEnd"/>
      <w:r w:rsidRPr="00135605">
        <w:rPr>
          <w:rFonts w:ascii="Garamond" w:eastAsia="Batang" w:hAnsi="Garamond"/>
        </w:rPr>
        <w:t xml:space="preserve">. dhe </w:t>
      </w:r>
      <w:proofErr w:type="spellStart"/>
      <w:r w:rsidRPr="00135605">
        <w:rPr>
          <w:rFonts w:ascii="Garamond" w:eastAsia="Batang" w:hAnsi="Garamond"/>
        </w:rPr>
        <w:t>ALPEX</w:t>
      </w:r>
      <w:proofErr w:type="spellEnd"/>
      <w:r w:rsidRPr="00135605">
        <w:rPr>
          <w:rFonts w:ascii="Garamond" w:eastAsia="Batang" w:hAnsi="Garamond"/>
        </w:rPr>
        <w:t xml:space="preserve"> </w:t>
      </w:r>
      <w:proofErr w:type="spellStart"/>
      <w:r w:rsidRPr="00135605">
        <w:rPr>
          <w:rFonts w:ascii="Garamond" w:eastAsia="Batang" w:hAnsi="Garamond"/>
        </w:rPr>
        <w:t>sh.a</w:t>
      </w:r>
      <w:proofErr w:type="spellEnd"/>
      <w:r w:rsidRPr="00135605">
        <w:rPr>
          <w:rFonts w:ascii="Garamond" w:eastAsia="Batang" w:hAnsi="Garamond"/>
        </w:rPr>
        <w:t xml:space="preserve">., për vendimin e </w:t>
      </w:r>
      <w:r w:rsidR="009D7E43" w:rsidRPr="00135605">
        <w:rPr>
          <w:rFonts w:ascii="Garamond" w:eastAsia="Batang" w:hAnsi="Garamond"/>
        </w:rPr>
        <w:t xml:space="preserve">Bordit </w:t>
      </w:r>
      <w:r w:rsidRPr="00135605">
        <w:rPr>
          <w:rFonts w:ascii="Garamond" w:eastAsia="Batang" w:hAnsi="Garamond"/>
        </w:rPr>
        <w:t>të ERE-s.</w:t>
      </w:r>
    </w:p>
    <w:p w14:paraId="2966603C" w14:textId="77777777" w:rsidR="00135605" w:rsidRPr="00135605" w:rsidRDefault="00135605" w:rsidP="00135605">
      <w:pPr>
        <w:spacing w:after="0" w:line="240" w:lineRule="auto"/>
        <w:ind w:firstLine="284"/>
        <w:rPr>
          <w:rFonts w:ascii="Garamond" w:eastAsia="Batang" w:hAnsi="Garamond"/>
        </w:rPr>
      </w:pPr>
      <w:r w:rsidRPr="00135605">
        <w:rPr>
          <w:rFonts w:ascii="Garamond" w:eastAsia="Batang" w:hAnsi="Garamond"/>
        </w:rPr>
        <w:t>Ky vendim hyn në fuqi menjëherë.</w:t>
      </w:r>
    </w:p>
    <w:p w14:paraId="5786B144" w14:textId="1532FF0A" w:rsidR="00135605" w:rsidRPr="00135605" w:rsidRDefault="00135605" w:rsidP="00135605">
      <w:pPr>
        <w:spacing w:after="0" w:line="240" w:lineRule="auto"/>
        <w:ind w:firstLine="284"/>
        <w:rPr>
          <w:rFonts w:ascii="Garamond" w:eastAsia="Batang" w:hAnsi="Garamond"/>
        </w:rPr>
      </w:pPr>
      <w:r w:rsidRPr="00135605">
        <w:rPr>
          <w:rFonts w:ascii="Garamond" w:eastAsia="Batang" w:hAnsi="Garamond"/>
        </w:rPr>
        <w:t xml:space="preserve">Çdo palë e përfshirë në këtë procedurë mund t’i kërkojë ERE-s, brenda 7 ditëve kalendarike nga data e marrjes dijeni të vendimit, rishikimin e vendimit të </w:t>
      </w:r>
      <w:r w:rsidR="009D7E43" w:rsidRPr="00135605">
        <w:rPr>
          <w:rFonts w:ascii="Garamond" w:eastAsia="Batang" w:hAnsi="Garamond"/>
        </w:rPr>
        <w:t xml:space="preserve">Bordit </w:t>
      </w:r>
      <w:r w:rsidRPr="00135605">
        <w:rPr>
          <w:rFonts w:ascii="Garamond" w:eastAsia="Batang" w:hAnsi="Garamond"/>
        </w:rPr>
        <w:t xml:space="preserve">në rast se ka siguruar prova të reja që mund ta çojnë </w:t>
      </w:r>
      <w:r w:rsidR="009D7E43" w:rsidRPr="00135605">
        <w:rPr>
          <w:rFonts w:ascii="Garamond" w:eastAsia="Batang" w:hAnsi="Garamond"/>
        </w:rPr>
        <w:t>B</w:t>
      </w:r>
      <w:bookmarkStart w:id="0" w:name="_GoBack"/>
      <w:bookmarkEnd w:id="0"/>
      <w:r w:rsidR="009D7E43" w:rsidRPr="00135605">
        <w:rPr>
          <w:rFonts w:ascii="Garamond" w:eastAsia="Batang" w:hAnsi="Garamond"/>
        </w:rPr>
        <w:t xml:space="preserve">ordin </w:t>
      </w:r>
      <w:r w:rsidRPr="00135605">
        <w:rPr>
          <w:rFonts w:ascii="Garamond" w:eastAsia="Batang" w:hAnsi="Garamond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654B64E1" w14:textId="77777777" w:rsidR="00135605" w:rsidRPr="00135605" w:rsidRDefault="00135605" w:rsidP="00135605">
      <w:pPr>
        <w:spacing w:after="0" w:line="240" w:lineRule="auto"/>
        <w:ind w:firstLine="284"/>
        <w:rPr>
          <w:rFonts w:ascii="Garamond" w:eastAsia="Batang" w:hAnsi="Garamond"/>
        </w:rPr>
      </w:pPr>
      <w:r w:rsidRPr="00135605">
        <w:rPr>
          <w:rFonts w:ascii="Garamond" w:eastAsia="Batang" w:hAnsi="Garamond"/>
        </w:rPr>
        <w:t>Ky vendim botohet në Fletoren Zyrtare.</w:t>
      </w:r>
    </w:p>
    <w:p w14:paraId="248E1541" w14:textId="734932AF" w:rsidR="006A6983" w:rsidRDefault="006A6983" w:rsidP="00135605">
      <w:pPr>
        <w:spacing w:after="0" w:line="240" w:lineRule="auto"/>
        <w:ind w:firstLine="284"/>
        <w:rPr>
          <w:rFonts w:ascii="Garamond" w:eastAsia="Batang" w:hAnsi="Garamond"/>
        </w:rPr>
      </w:pPr>
    </w:p>
    <w:p w14:paraId="568BEF36" w14:textId="77777777" w:rsidR="00AB5BA1" w:rsidRPr="00E20DF0" w:rsidRDefault="00AB5BA1" w:rsidP="00AB5BA1">
      <w:pPr>
        <w:widowControl w:val="0"/>
        <w:spacing w:after="0" w:line="240" w:lineRule="auto"/>
        <w:jc w:val="right"/>
        <w:rPr>
          <w:rFonts w:ascii="Garamond" w:eastAsia="Batang" w:hAnsi="Garamond"/>
          <w:bCs/>
        </w:rPr>
      </w:pPr>
      <w:r w:rsidRPr="00E20DF0">
        <w:rPr>
          <w:rFonts w:ascii="Garamond" w:eastAsia="Batang" w:hAnsi="Garamond"/>
          <w:bCs/>
        </w:rPr>
        <w:t>KRYETAR</w:t>
      </w:r>
    </w:p>
    <w:p w14:paraId="5164C1C2" w14:textId="77777777" w:rsidR="00AB5BA1" w:rsidRPr="00E20DF0" w:rsidRDefault="00AB5BA1" w:rsidP="00AB5BA1">
      <w:pPr>
        <w:widowControl w:val="0"/>
        <w:spacing w:after="0" w:line="240" w:lineRule="auto"/>
        <w:jc w:val="right"/>
        <w:rPr>
          <w:rFonts w:ascii="Garamond" w:eastAsia="Batang" w:hAnsi="Garamond"/>
          <w:b/>
          <w:bCs/>
        </w:rPr>
      </w:pPr>
      <w:r w:rsidRPr="00E20DF0">
        <w:rPr>
          <w:rFonts w:ascii="Garamond" w:eastAsia="Batang" w:hAnsi="Garamond"/>
          <w:b/>
          <w:bCs/>
        </w:rPr>
        <w:t xml:space="preserve">Petrit </w:t>
      </w:r>
      <w:proofErr w:type="spellStart"/>
      <w:r w:rsidRPr="00E20DF0">
        <w:rPr>
          <w:rFonts w:ascii="Garamond" w:eastAsia="Batang" w:hAnsi="Garamond"/>
          <w:b/>
          <w:bCs/>
        </w:rPr>
        <w:t>Ahmeti</w:t>
      </w:r>
      <w:proofErr w:type="spellEnd"/>
    </w:p>
    <w:p w14:paraId="216A12D5" w14:textId="77777777" w:rsidR="00AB5BA1" w:rsidRDefault="00AB5BA1" w:rsidP="00AB5BA1">
      <w:pPr>
        <w:spacing w:after="0" w:line="240" w:lineRule="auto"/>
        <w:rPr>
          <w:rFonts w:ascii="Garamond" w:hAnsi="Garamond"/>
        </w:rPr>
      </w:pPr>
    </w:p>
    <w:p w14:paraId="5A2A69FF" w14:textId="77777777" w:rsidR="00AB5BA1" w:rsidRPr="00135605" w:rsidRDefault="00AB5BA1" w:rsidP="00135605">
      <w:pPr>
        <w:spacing w:after="0" w:line="240" w:lineRule="auto"/>
        <w:ind w:firstLine="284"/>
        <w:rPr>
          <w:rFonts w:ascii="Garamond" w:eastAsia="Batang" w:hAnsi="Garamond"/>
        </w:rPr>
      </w:pPr>
    </w:p>
    <w:sectPr w:rsidR="00AB5BA1" w:rsidRPr="00135605" w:rsidSect="00923749">
      <w:footerReference w:type="default" r:id="rId10"/>
      <w:pgSz w:w="11906" w:h="16838"/>
      <w:pgMar w:top="1440" w:right="1376" w:bottom="1800" w:left="1170" w:header="720" w:footer="14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6897F9" w14:textId="77777777" w:rsidR="00494C9F" w:rsidRDefault="00494C9F">
      <w:pPr>
        <w:spacing w:after="0" w:line="240" w:lineRule="auto"/>
      </w:pPr>
      <w:r>
        <w:separator/>
      </w:r>
    </w:p>
  </w:endnote>
  <w:endnote w:type="continuationSeparator" w:id="0">
    <w:p w14:paraId="05EBAE10" w14:textId="77777777" w:rsidR="00494C9F" w:rsidRDefault="00494C9F">
      <w:pPr>
        <w:spacing w:after="0" w:line="240" w:lineRule="auto"/>
      </w:pPr>
      <w:r>
        <w:continuationSeparator/>
      </w:r>
    </w:p>
  </w:endnote>
  <w:endnote w:type="continuationNotice" w:id="1">
    <w:p w14:paraId="6247CF03" w14:textId="77777777" w:rsidR="00B827C3" w:rsidRDefault="00B827C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B505CA" w14:textId="77777777" w:rsidR="00B827C3" w:rsidRPr="00923749" w:rsidRDefault="00B827C3" w:rsidP="00962943">
    <w:pPr>
      <w:tabs>
        <w:tab w:val="center" w:pos="4680"/>
        <w:tab w:val="left" w:pos="6513"/>
        <w:tab w:val="right" w:pos="9360"/>
      </w:tabs>
      <w:spacing w:after="0" w:line="240" w:lineRule="auto"/>
      <w:jc w:val="center"/>
      <w:rPr>
        <w:rFonts w:eastAsia="Calibri"/>
        <w:sz w:val="20"/>
        <w:szCs w:val="20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27C6B9" w14:textId="77777777" w:rsidR="00494C9F" w:rsidRDefault="00494C9F">
      <w:pPr>
        <w:spacing w:after="0" w:line="240" w:lineRule="auto"/>
      </w:pPr>
      <w:r>
        <w:separator/>
      </w:r>
    </w:p>
  </w:footnote>
  <w:footnote w:type="continuationSeparator" w:id="0">
    <w:p w14:paraId="09314213" w14:textId="77777777" w:rsidR="00494C9F" w:rsidRDefault="00494C9F">
      <w:pPr>
        <w:spacing w:after="0" w:line="240" w:lineRule="auto"/>
      </w:pPr>
      <w:r>
        <w:continuationSeparator/>
      </w:r>
    </w:p>
  </w:footnote>
  <w:footnote w:type="continuationNotice" w:id="1">
    <w:p w14:paraId="4FB860BB" w14:textId="77777777" w:rsidR="00B827C3" w:rsidRDefault="00B827C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F4059"/>
    <w:multiLevelType w:val="hybridMultilevel"/>
    <w:tmpl w:val="4B64BBBA"/>
    <w:lvl w:ilvl="0" w:tplc="78D28C2A">
      <w:start w:val="1"/>
      <w:numFmt w:val="lowerLetter"/>
      <w:lvlText w:val="%1)"/>
      <w:lvlJc w:val="left"/>
      <w:pPr>
        <w:ind w:left="900" w:hanging="360"/>
      </w:pPr>
      <w:rPr>
        <w:rFonts w:hint="default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13A26EF7"/>
    <w:multiLevelType w:val="multilevel"/>
    <w:tmpl w:val="7A44E4D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106FB4"/>
    <w:multiLevelType w:val="hybridMultilevel"/>
    <w:tmpl w:val="50FE7B96"/>
    <w:lvl w:ilvl="0" w:tplc="A3A8F39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632A80"/>
    <w:multiLevelType w:val="hybridMultilevel"/>
    <w:tmpl w:val="4D368A64"/>
    <w:lvl w:ilvl="0" w:tplc="A86266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485263"/>
    <w:multiLevelType w:val="hybridMultilevel"/>
    <w:tmpl w:val="51DE0B0A"/>
    <w:lvl w:ilvl="0" w:tplc="A86266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5C6D7F"/>
    <w:multiLevelType w:val="hybridMultilevel"/>
    <w:tmpl w:val="B6E858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1F2224"/>
    <w:multiLevelType w:val="hybridMultilevel"/>
    <w:tmpl w:val="3160957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ED5433"/>
    <w:multiLevelType w:val="hybridMultilevel"/>
    <w:tmpl w:val="0F1CE312"/>
    <w:lvl w:ilvl="0" w:tplc="D6925CDA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  <w:iCs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1848AB"/>
    <w:multiLevelType w:val="hybridMultilevel"/>
    <w:tmpl w:val="1F22E56C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F24266"/>
    <w:multiLevelType w:val="hybridMultilevel"/>
    <w:tmpl w:val="2F0C612E"/>
    <w:lvl w:ilvl="0" w:tplc="A86266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9"/>
  </w:num>
  <w:num w:numId="6">
    <w:abstractNumId w:val="4"/>
  </w:num>
  <w:num w:numId="7">
    <w:abstractNumId w:val="5"/>
  </w:num>
  <w:num w:numId="8">
    <w:abstractNumId w:val="3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DBC"/>
    <w:rsid w:val="00081F5F"/>
    <w:rsid w:val="00085605"/>
    <w:rsid w:val="00135605"/>
    <w:rsid w:val="001D6D98"/>
    <w:rsid w:val="002042D3"/>
    <w:rsid w:val="002E5BF0"/>
    <w:rsid w:val="003B4F33"/>
    <w:rsid w:val="004655A5"/>
    <w:rsid w:val="00494C9F"/>
    <w:rsid w:val="004B0178"/>
    <w:rsid w:val="004C2805"/>
    <w:rsid w:val="0054251B"/>
    <w:rsid w:val="0055021E"/>
    <w:rsid w:val="00591D5A"/>
    <w:rsid w:val="005A77D0"/>
    <w:rsid w:val="006A6983"/>
    <w:rsid w:val="006B6146"/>
    <w:rsid w:val="007378BE"/>
    <w:rsid w:val="00785266"/>
    <w:rsid w:val="007A5B8D"/>
    <w:rsid w:val="00824F2C"/>
    <w:rsid w:val="00894270"/>
    <w:rsid w:val="008B3615"/>
    <w:rsid w:val="00923749"/>
    <w:rsid w:val="009D7E43"/>
    <w:rsid w:val="00A3544C"/>
    <w:rsid w:val="00AB3EE2"/>
    <w:rsid w:val="00AB5BA1"/>
    <w:rsid w:val="00AE00CB"/>
    <w:rsid w:val="00B24CAB"/>
    <w:rsid w:val="00B60DBC"/>
    <w:rsid w:val="00B827C3"/>
    <w:rsid w:val="00BC3700"/>
    <w:rsid w:val="00C52623"/>
    <w:rsid w:val="00C6503B"/>
    <w:rsid w:val="00E12A3D"/>
    <w:rsid w:val="00E27CBE"/>
    <w:rsid w:val="00EC0FA4"/>
    <w:rsid w:val="00EF1B85"/>
    <w:rsid w:val="00F26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E30770A"/>
  <w15:chartTrackingRefBased/>
  <w15:docId w15:val="{16E64AAA-6F8A-492E-820C-BD9AD1BB9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0DBC"/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0DBC"/>
    <w:pPr>
      <w:ind w:left="720"/>
      <w:contextualSpacing/>
    </w:pPr>
  </w:style>
  <w:style w:type="paragraph" w:styleId="Revision">
    <w:name w:val="Revision"/>
    <w:hidden/>
    <w:uiPriority w:val="99"/>
    <w:semiHidden/>
    <w:rsid w:val="004B0178"/>
    <w:pPr>
      <w:spacing w:after="0" w:line="240" w:lineRule="auto"/>
      <w:jc w:val="left"/>
    </w:pPr>
    <w:rPr>
      <w:rFonts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9237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3749"/>
    <w:rPr>
      <w:rFonts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9237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3749"/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196</Nr_x002e__x0020_akti>
    <Data_x0020_e_x0020_Krijimit xmlns="0e656187-b300-4fb0-8bf4-3a50f872073c">2026-07-27T09:05:51Z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2026-07-24T00:00:00Z</Date_x0020_protokolli>
    <Titulli xmlns="0e656187-b300-4fb0-8bf4-3a50f872073c">Mbi disa ndryshime në vendimin e bordit të ERE-s nr. 91, datë 02.04.2026 “MBi licencimin e shoqërisë “DION Energji” sh.p.k. në veprimtarinë e prodhimit të energjisë elektrike nga centrali fotovoltaik, me kapacitet të instaluar 2 MW”, i ndryshuar</Titulli>
    <Modifikuesi xmlns="0e656187-b300-4fb0-8bf4-3a50f872073c">ermira.bukaci</Modifikuesi>
    <Nr_x002e__x0020_prot_x0020_QBZ xmlns="0e656187-b300-4fb0-8bf4-3a50f872073c">1684/9</Nr_x002e__x0020_prot_x0020_QBZ>
    <Data_x0020_e_x0020_Modifikimit xmlns="0e656187-b300-4fb0-8bf4-3a50f872073c">2026-07-27T12:25:12Z</Data_x0020_e_x0020_Modifikimit>
    <Dekretuar xmlns="0e656187-b300-4fb0-8bf4-3a50f872073c">false</Dekretuar>
    <Data xmlns="0e656187-b300-4fb0-8bf4-3a50f872073c">2026-07-13T00:00:00Z</Data>
    <Nr_x002e__x0020_protokolli_x0020_i_x0020_aktit xmlns="0e656187-b300-4fb0-8bf4-3a50f872073c">2204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17890393D72418FBD6C707B14434A5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C2A5156-611C-4182-BDC3-250A6D218646}">
  <ds:schemaRefs>
    <ds:schemaRef ds:uri="http://purl.org/dc/elements/1.1/"/>
    <ds:schemaRef ds:uri="http://purl.org/dc/terms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45B9EFB-27EF-4A15-9DB6-7E94179B8F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77392A-C956-4B22-BB62-84E3D5F1B0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617</Words>
  <Characters>3518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disa ndryshime në vendimin e bordit të ERE-s nr. 91, datë 02.04.2026 “MBi licencimin e shoqërisë “DION Energji” sh.p.k. në veprimtarinë e prodhimit të energjisë elektrike nga centrali fotovoltaik, me kapacitet të instaluar 2 MW”, i ndryshuar</dc:title>
  <dc:creator>Ajlin Sharku</dc:creator>
  <cp:lastModifiedBy>fjora.cahani</cp:lastModifiedBy>
  <cp:revision>6</cp:revision>
  <dcterms:created xsi:type="dcterms:W3CDTF">2026-07-27T08:01:00Z</dcterms:created>
  <dcterms:modified xsi:type="dcterms:W3CDTF">2026-07-28T13:21:00Z</dcterms:modified>
</cp:coreProperties>
</file>