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D74C0" w14:textId="77777777" w:rsidR="00700F32" w:rsidRPr="0004083C" w:rsidRDefault="00700F32" w:rsidP="00A23E9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4083C">
        <w:rPr>
          <w:rFonts w:ascii="Garamond" w:hAnsi="Garamond"/>
          <w:b/>
          <w:sz w:val="24"/>
        </w:rPr>
        <w:t>VENDIM</w:t>
      </w:r>
    </w:p>
    <w:p w14:paraId="1FAFC3A9" w14:textId="56607C92" w:rsidR="00F5332C" w:rsidRPr="0004083C" w:rsidRDefault="00700F32" w:rsidP="00A23E9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4083C">
        <w:rPr>
          <w:rFonts w:ascii="Garamond" w:hAnsi="Garamond"/>
          <w:b/>
          <w:sz w:val="24"/>
        </w:rPr>
        <w:t>Nr</w:t>
      </w:r>
      <w:r w:rsidR="00784F15" w:rsidRPr="0004083C">
        <w:rPr>
          <w:rFonts w:ascii="Garamond" w:hAnsi="Garamond"/>
          <w:b/>
          <w:sz w:val="24"/>
        </w:rPr>
        <w:t>.</w:t>
      </w:r>
      <w:r w:rsidR="009747BE" w:rsidRPr="0004083C">
        <w:rPr>
          <w:rFonts w:ascii="Garamond" w:hAnsi="Garamond"/>
          <w:b/>
          <w:sz w:val="24"/>
        </w:rPr>
        <w:t xml:space="preserve"> </w:t>
      </w:r>
      <w:r w:rsidR="00E15E2E" w:rsidRPr="0004083C">
        <w:rPr>
          <w:rFonts w:ascii="Garamond" w:hAnsi="Garamond"/>
          <w:b/>
          <w:sz w:val="24"/>
        </w:rPr>
        <w:t>201</w:t>
      </w:r>
      <w:r w:rsidR="0004083C">
        <w:rPr>
          <w:rFonts w:ascii="Garamond" w:hAnsi="Garamond"/>
          <w:b/>
          <w:sz w:val="24"/>
        </w:rPr>
        <w:t xml:space="preserve">, datë </w:t>
      </w:r>
      <w:r w:rsidR="00E16C93" w:rsidRPr="0004083C">
        <w:rPr>
          <w:rFonts w:ascii="Garamond" w:hAnsi="Garamond"/>
          <w:b/>
          <w:sz w:val="24"/>
        </w:rPr>
        <w:t>21</w:t>
      </w:r>
      <w:r w:rsidR="007B57F6" w:rsidRPr="0004083C">
        <w:rPr>
          <w:rFonts w:ascii="Garamond" w:hAnsi="Garamond"/>
          <w:b/>
          <w:sz w:val="24"/>
        </w:rPr>
        <w:t>.7</w:t>
      </w:r>
      <w:r w:rsidR="0023482E" w:rsidRPr="0004083C">
        <w:rPr>
          <w:rFonts w:ascii="Garamond" w:hAnsi="Garamond"/>
          <w:b/>
          <w:sz w:val="24"/>
        </w:rPr>
        <w:t>.2026</w:t>
      </w:r>
    </w:p>
    <w:p w14:paraId="393F27F4" w14:textId="46EC91F5" w:rsidR="00A23E95" w:rsidRPr="0004083C" w:rsidRDefault="00A23E95" w:rsidP="00A23E9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88F7522" w14:textId="127A7A49" w:rsidR="00A23E95" w:rsidRPr="0004083C" w:rsidRDefault="00A23E95" w:rsidP="00A23E9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4083C">
        <w:rPr>
          <w:rFonts w:ascii="Garamond" w:hAnsi="Garamond"/>
          <w:b/>
          <w:sz w:val="24"/>
        </w:rPr>
        <w:t>MBI PEZULLIMIN E AFATIT TË VENDIMMARRJES SË BORDIT TË ERE-</w:t>
      </w:r>
      <w:r w:rsidR="0004083C">
        <w:rPr>
          <w:rFonts w:ascii="Garamond" w:hAnsi="Garamond"/>
          <w:b/>
          <w:sz w:val="24"/>
        </w:rPr>
        <w:t>s,</w:t>
      </w:r>
      <w:r w:rsidRPr="0004083C">
        <w:rPr>
          <w:rFonts w:ascii="Garamond" w:hAnsi="Garamond"/>
          <w:b/>
          <w:sz w:val="24"/>
        </w:rPr>
        <w:t xml:space="preserve"> LIDHUR ME KËRKESËN E SHO</w:t>
      </w:r>
      <w:r w:rsidR="0004083C">
        <w:rPr>
          <w:rFonts w:ascii="Garamond" w:hAnsi="Garamond"/>
          <w:b/>
          <w:sz w:val="24"/>
        </w:rPr>
        <w:t>QËRISË “ERSEKA SOLAR PARK 2” SHPK</w:t>
      </w:r>
      <w:r w:rsidRPr="0004083C">
        <w:rPr>
          <w:rFonts w:ascii="Garamond" w:hAnsi="Garamond"/>
          <w:b/>
          <w:sz w:val="24"/>
        </w:rPr>
        <w:t xml:space="preserve"> PËR MODIFIKIMIN E LICENCËS NË VEPRIMTARINË E PRODHIMIT TË ENERGJISË ELEKTRIKE, NGA CENTRALI </w:t>
      </w:r>
      <w:proofErr w:type="spellStart"/>
      <w:r w:rsidRPr="0004083C">
        <w:rPr>
          <w:rFonts w:ascii="Garamond" w:hAnsi="Garamond"/>
          <w:b/>
          <w:sz w:val="24"/>
        </w:rPr>
        <w:t>FOTOVOLTAIK</w:t>
      </w:r>
      <w:proofErr w:type="spellEnd"/>
      <w:r w:rsidRPr="0004083C">
        <w:rPr>
          <w:rFonts w:ascii="Garamond" w:hAnsi="Garamond"/>
          <w:b/>
          <w:sz w:val="24"/>
        </w:rPr>
        <w:t xml:space="preserve"> ME KAPACITET TË INSTALUAR 20 </w:t>
      </w:r>
      <w:proofErr w:type="spellStart"/>
      <w:r w:rsidR="0004083C" w:rsidRPr="0004083C">
        <w:rPr>
          <w:rFonts w:ascii="Garamond" w:hAnsi="Garamond"/>
          <w:b/>
          <w:sz w:val="24"/>
        </w:rPr>
        <w:t>mw</w:t>
      </w:r>
      <w:proofErr w:type="spellEnd"/>
    </w:p>
    <w:p w14:paraId="60E2F6C5" w14:textId="77777777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28D7870" w14:textId="4CFA7AA5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Në mbështetje të nenit 16, të ligjit nr. 59/2026</w:t>
      </w:r>
      <w:r w:rsidR="0004083C">
        <w:rPr>
          <w:rFonts w:ascii="Garamond" w:hAnsi="Garamond"/>
          <w:sz w:val="24"/>
        </w:rPr>
        <w:t>,</w:t>
      </w:r>
      <w:r w:rsidRPr="0004083C">
        <w:rPr>
          <w:rFonts w:ascii="Garamond" w:hAnsi="Garamond"/>
          <w:sz w:val="24"/>
        </w:rPr>
        <w:t xml:space="preserve"> “Për sektorin e energjisë elektrike”; </w:t>
      </w:r>
      <w:r w:rsidR="0004083C" w:rsidRPr="00C53B43">
        <w:rPr>
          <w:rFonts w:ascii="Garamond" w:hAnsi="Garamond"/>
          <w:sz w:val="24"/>
        </w:rPr>
        <w:t xml:space="preserve">të </w:t>
      </w:r>
      <w:r w:rsidRPr="0004083C">
        <w:rPr>
          <w:rFonts w:ascii="Garamond" w:hAnsi="Garamond"/>
          <w:sz w:val="24"/>
        </w:rPr>
        <w:t>nenit 66, pika 1, të ligjit nr. 44/2015</w:t>
      </w:r>
      <w:r w:rsidR="0004083C">
        <w:rPr>
          <w:rFonts w:ascii="Garamond" w:hAnsi="Garamond"/>
          <w:sz w:val="24"/>
        </w:rPr>
        <w:t>,</w:t>
      </w:r>
      <w:r w:rsidRPr="0004083C">
        <w:rPr>
          <w:rFonts w:ascii="Garamond" w:hAnsi="Garamond"/>
          <w:sz w:val="24"/>
        </w:rPr>
        <w:t xml:space="preserve"> “Kodi i Procedurave Administrative </w:t>
      </w:r>
      <w:r w:rsidR="0004083C" w:rsidRPr="00C53B43">
        <w:rPr>
          <w:rFonts w:ascii="Garamond" w:hAnsi="Garamond"/>
          <w:sz w:val="24"/>
        </w:rPr>
        <w:t>të</w:t>
      </w:r>
      <w:r w:rsidRPr="0004083C">
        <w:rPr>
          <w:rFonts w:ascii="Garamond" w:hAnsi="Garamond"/>
          <w:sz w:val="24"/>
        </w:rPr>
        <w:t xml:space="preserve"> </w:t>
      </w:r>
      <w:r w:rsidRPr="0004083C">
        <w:rPr>
          <w:rFonts w:ascii="Garamond" w:hAnsi="Garamond"/>
          <w:sz w:val="24"/>
        </w:rPr>
        <w:t>Republikës së Shqipërisë”;</w:t>
      </w:r>
      <w:r w:rsidR="0004083C" w:rsidRPr="0004083C">
        <w:rPr>
          <w:rFonts w:ascii="Garamond" w:hAnsi="Garamond"/>
          <w:sz w:val="24"/>
        </w:rPr>
        <w:t xml:space="preserve"> </w:t>
      </w:r>
      <w:r w:rsidR="0004083C" w:rsidRPr="00C53B43">
        <w:rPr>
          <w:rFonts w:ascii="Garamond" w:hAnsi="Garamond"/>
          <w:sz w:val="24"/>
        </w:rPr>
        <w:t>të</w:t>
      </w:r>
      <w:r w:rsidRPr="0004083C">
        <w:rPr>
          <w:rFonts w:ascii="Garamond" w:hAnsi="Garamond"/>
          <w:sz w:val="24"/>
        </w:rPr>
        <w:t xml:space="preserve"> </w:t>
      </w:r>
      <w:r w:rsidRPr="0004083C">
        <w:rPr>
          <w:rFonts w:ascii="Garamond" w:hAnsi="Garamond"/>
          <w:sz w:val="24"/>
        </w:rPr>
        <w:t xml:space="preserve">nenit 14, pika 10, të </w:t>
      </w:r>
      <w:r w:rsidR="0004083C">
        <w:rPr>
          <w:rFonts w:ascii="Garamond" w:hAnsi="Garamond"/>
          <w:sz w:val="24"/>
        </w:rPr>
        <w:t>“</w:t>
      </w:r>
      <w:r w:rsidRPr="0004083C">
        <w:rPr>
          <w:rFonts w:ascii="Garamond" w:hAnsi="Garamond"/>
          <w:sz w:val="24"/>
        </w:rPr>
        <w:t>Rregullores për procedurat dhe afatet për dhënien, modifikimin, transferimin, rinovimin, njohjen dhe heqjen e licencave në sektorin e energjisë elektrike</w:t>
      </w:r>
      <w:r w:rsidR="0004083C">
        <w:rPr>
          <w:rFonts w:ascii="Garamond" w:hAnsi="Garamond"/>
          <w:sz w:val="24"/>
        </w:rPr>
        <w:t>”</w:t>
      </w:r>
      <w:r w:rsidRPr="0004083C">
        <w:rPr>
          <w:rFonts w:ascii="Garamond" w:hAnsi="Garamond"/>
          <w:sz w:val="24"/>
        </w:rPr>
        <w:t xml:space="preserve">, të miratuar me vendimin e </w:t>
      </w:r>
      <w:r w:rsidR="0004083C" w:rsidRPr="0004083C">
        <w:rPr>
          <w:rFonts w:ascii="Garamond" w:hAnsi="Garamond"/>
          <w:sz w:val="24"/>
        </w:rPr>
        <w:t xml:space="preserve">Bordit </w:t>
      </w:r>
      <w:r w:rsidRPr="0004083C">
        <w:rPr>
          <w:rFonts w:ascii="Garamond" w:hAnsi="Garamond"/>
          <w:sz w:val="24"/>
        </w:rPr>
        <w:t>të Entit Rregullator të En</w:t>
      </w:r>
      <w:r w:rsidR="0004083C">
        <w:rPr>
          <w:rFonts w:ascii="Garamond" w:hAnsi="Garamond"/>
          <w:sz w:val="24"/>
        </w:rPr>
        <w:t>ergjisë (ERE) nr. 109, datë 29.</w:t>
      </w:r>
      <w:r w:rsidRPr="0004083C">
        <w:rPr>
          <w:rFonts w:ascii="Garamond" w:hAnsi="Garamond"/>
          <w:sz w:val="24"/>
        </w:rPr>
        <w:t xml:space="preserve">6.2016, </w:t>
      </w:r>
      <w:r w:rsidR="0004083C" w:rsidRPr="00C53B43">
        <w:rPr>
          <w:rFonts w:ascii="Garamond" w:hAnsi="Garamond"/>
          <w:sz w:val="24"/>
        </w:rPr>
        <w:t>të</w:t>
      </w:r>
      <w:r w:rsidRPr="0004083C">
        <w:rPr>
          <w:rFonts w:ascii="Garamond" w:hAnsi="Garamond"/>
          <w:sz w:val="24"/>
        </w:rPr>
        <w:t xml:space="preserve"> </w:t>
      </w:r>
      <w:r w:rsidRPr="0004083C">
        <w:rPr>
          <w:rFonts w:ascii="Garamond" w:hAnsi="Garamond"/>
          <w:sz w:val="24"/>
        </w:rPr>
        <w:t xml:space="preserve">ndryshuar; si dhe </w:t>
      </w:r>
      <w:r w:rsidR="0004083C" w:rsidRPr="00C53B43">
        <w:rPr>
          <w:rFonts w:ascii="Garamond" w:hAnsi="Garamond"/>
          <w:sz w:val="24"/>
        </w:rPr>
        <w:t xml:space="preserve">të </w:t>
      </w:r>
      <w:r w:rsidRPr="0004083C">
        <w:rPr>
          <w:rFonts w:ascii="Garamond" w:hAnsi="Garamond"/>
          <w:sz w:val="24"/>
        </w:rPr>
        <w:t xml:space="preserve">nenit 15, të </w:t>
      </w:r>
      <w:r w:rsidR="0004083C">
        <w:rPr>
          <w:rFonts w:ascii="Garamond" w:hAnsi="Garamond"/>
          <w:sz w:val="24"/>
        </w:rPr>
        <w:t>“</w:t>
      </w:r>
      <w:r w:rsidRPr="0004083C">
        <w:rPr>
          <w:rFonts w:ascii="Garamond" w:hAnsi="Garamond"/>
          <w:sz w:val="24"/>
        </w:rPr>
        <w:t>Rregullores për organizimin, funksionimin dhe procedurat e ERE-s</w:t>
      </w:r>
      <w:r w:rsidR="0004083C">
        <w:rPr>
          <w:rFonts w:ascii="Garamond" w:hAnsi="Garamond"/>
          <w:sz w:val="24"/>
        </w:rPr>
        <w:t>”</w:t>
      </w:r>
      <w:r w:rsidRPr="0004083C">
        <w:rPr>
          <w:rFonts w:ascii="Garamond" w:hAnsi="Garamond"/>
          <w:sz w:val="24"/>
        </w:rPr>
        <w:t xml:space="preserve">, miratuar me vendimin e </w:t>
      </w:r>
      <w:r w:rsidR="0004083C" w:rsidRPr="0004083C">
        <w:rPr>
          <w:rFonts w:ascii="Garamond" w:hAnsi="Garamond"/>
          <w:sz w:val="24"/>
        </w:rPr>
        <w:t xml:space="preserve">Bordit </w:t>
      </w:r>
      <w:r w:rsidR="0004083C">
        <w:rPr>
          <w:rFonts w:ascii="Garamond" w:hAnsi="Garamond"/>
          <w:sz w:val="24"/>
        </w:rPr>
        <w:t>të ERE-s nr. 96, datë 17.</w:t>
      </w:r>
      <w:r w:rsidRPr="0004083C">
        <w:rPr>
          <w:rFonts w:ascii="Garamond" w:hAnsi="Garamond"/>
          <w:sz w:val="24"/>
        </w:rPr>
        <w:t xml:space="preserve">6.2016; Bordi i ERE-s, </w:t>
      </w:r>
      <w:r w:rsidR="0004083C">
        <w:rPr>
          <w:rFonts w:ascii="Garamond" w:hAnsi="Garamond"/>
          <w:sz w:val="24"/>
        </w:rPr>
        <w:t>në mbledhjen e tij të datës 21.</w:t>
      </w:r>
      <w:r w:rsidRPr="0004083C">
        <w:rPr>
          <w:rFonts w:ascii="Garamond" w:hAnsi="Garamond"/>
          <w:sz w:val="24"/>
        </w:rPr>
        <w:t xml:space="preserve">7.2026, mbasi shqyrtoi relacionin me nr. 1081/21 </w:t>
      </w:r>
      <w:proofErr w:type="spellStart"/>
      <w:r w:rsidRPr="0004083C">
        <w:rPr>
          <w:rFonts w:ascii="Garamond" w:hAnsi="Garamond"/>
          <w:sz w:val="24"/>
        </w:rPr>
        <w:t>prot</w:t>
      </w:r>
      <w:proofErr w:type="spellEnd"/>
      <w:r w:rsidRPr="0004083C">
        <w:rPr>
          <w:rFonts w:ascii="Garamond" w:hAnsi="Garamond"/>
          <w:sz w:val="24"/>
        </w:rPr>
        <w:t xml:space="preserve">., </w:t>
      </w:r>
      <w:r w:rsidR="0004083C">
        <w:rPr>
          <w:rFonts w:ascii="Garamond" w:hAnsi="Garamond"/>
          <w:sz w:val="24"/>
        </w:rPr>
        <w:t>datë 16.</w:t>
      </w:r>
      <w:r w:rsidRPr="0004083C">
        <w:rPr>
          <w:rFonts w:ascii="Garamond" w:hAnsi="Garamond"/>
          <w:sz w:val="24"/>
        </w:rPr>
        <w:t xml:space="preserve">7.2026, të Drejtorisë së Licencimit, Autorizimeve dhe Garancisë së Origjinës “Mbi kërkesën e shoqërisë </w:t>
      </w:r>
      <w:r w:rsidR="0004083C">
        <w:rPr>
          <w:rFonts w:ascii="Garamond" w:hAnsi="Garamond"/>
          <w:sz w:val="24"/>
        </w:rPr>
        <w:t>‘</w:t>
      </w:r>
      <w:r w:rsidRPr="0004083C">
        <w:rPr>
          <w:rFonts w:ascii="Garamond" w:hAnsi="Garamond"/>
          <w:sz w:val="24"/>
        </w:rPr>
        <w:t>Erseka Solar Park 2</w:t>
      </w:r>
      <w:r w:rsidR="0004083C">
        <w:rPr>
          <w:rFonts w:ascii="Garamond" w:hAnsi="Garamond"/>
          <w:sz w:val="24"/>
        </w:rPr>
        <w:t>’</w:t>
      </w:r>
      <w:r w:rsidRPr="0004083C">
        <w:rPr>
          <w:rFonts w:ascii="Garamond" w:hAnsi="Garamond"/>
          <w:sz w:val="24"/>
        </w:rPr>
        <w:t xml:space="preserve"> </w:t>
      </w:r>
      <w:proofErr w:type="spellStart"/>
      <w:r w:rsidRPr="0004083C">
        <w:rPr>
          <w:rFonts w:ascii="Garamond" w:hAnsi="Garamond"/>
          <w:sz w:val="24"/>
        </w:rPr>
        <w:t>sh.p.k</w:t>
      </w:r>
      <w:proofErr w:type="spellEnd"/>
      <w:r w:rsidRPr="0004083C">
        <w:rPr>
          <w:rFonts w:ascii="Garamond" w:hAnsi="Garamond"/>
          <w:sz w:val="24"/>
        </w:rPr>
        <w:t xml:space="preserve">. për modifikimin e licencës në veprimtarinë e prodhimit të energjisë elektrike, nga centrali </w:t>
      </w:r>
      <w:proofErr w:type="spellStart"/>
      <w:r w:rsidRPr="0004083C">
        <w:rPr>
          <w:rFonts w:ascii="Garamond" w:hAnsi="Garamond"/>
          <w:sz w:val="24"/>
        </w:rPr>
        <w:t>fotovoltaik</w:t>
      </w:r>
      <w:proofErr w:type="spellEnd"/>
      <w:r w:rsidRPr="0004083C">
        <w:rPr>
          <w:rFonts w:ascii="Garamond" w:hAnsi="Garamond"/>
          <w:sz w:val="24"/>
        </w:rPr>
        <w:t xml:space="preserve"> me kapacitet të instaluar 20 </w:t>
      </w:r>
      <w:proofErr w:type="spellStart"/>
      <w:r w:rsidR="0004083C">
        <w:rPr>
          <w:rFonts w:ascii="Garamond" w:hAnsi="Garamond"/>
          <w:sz w:val="24"/>
        </w:rPr>
        <w:t>mw</w:t>
      </w:r>
      <w:proofErr w:type="spellEnd"/>
      <w:r w:rsidRPr="0004083C">
        <w:rPr>
          <w:rFonts w:ascii="Garamond" w:hAnsi="Garamond"/>
          <w:sz w:val="24"/>
        </w:rPr>
        <w:t>”,</w:t>
      </w:r>
    </w:p>
    <w:p w14:paraId="4852276B" w14:textId="6DD50189" w:rsidR="00A23E95" w:rsidRPr="0004083C" w:rsidRDefault="0004083C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</w:t>
      </w:r>
      <w:r w:rsidR="00A23E95" w:rsidRPr="0004083C">
        <w:rPr>
          <w:rFonts w:ascii="Garamond" w:hAnsi="Garamond"/>
          <w:sz w:val="24"/>
        </w:rPr>
        <w:t xml:space="preserve">onstatoi se: </w:t>
      </w:r>
    </w:p>
    <w:p w14:paraId="12BF1FB2" w14:textId="195E622A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 xml:space="preserve">- Shoqëria “Erseka Solar Park 2” </w:t>
      </w:r>
      <w:proofErr w:type="spellStart"/>
      <w:r w:rsidRPr="0004083C">
        <w:rPr>
          <w:rFonts w:ascii="Garamond" w:hAnsi="Garamond"/>
          <w:sz w:val="24"/>
        </w:rPr>
        <w:t>sh.p.k</w:t>
      </w:r>
      <w:proofErr w:type="spellEnd"/>
      <w:r w:rsidRPr="0004083C">
        <w:rPr>
          <w:rFonts w:ascii="Garamond" w:hAnsi="Garamond"/>
          <w:sz w:val="24"/>
        </w:rPr>
        <w:t xml:space="preserve">., është licencuar me vendimin e </w:t>
      </w:r>
      <w:r w:rsidR="0004083C" w:rsidRPr="0004083C">
        <w:rPr>
          <w:rFonts w:ascii="Garamond" w:hAnsi="Garamond"/>
          <w:sz w:val="24"/>
        </w:rPr>
        <w:t xml:space="preserve">Bordit </w:t>
      </w:r>
      <w:r w:rsidR="0004083C">
        <w:rPr>
          <w:rFonts w:ascii="Garamond" w:hAnsi="Garamond"/>
          <w:sz w:val="24"/>
        </w:rPr>
        <w:t>të ERE-s nr. 253, datë 23.</w:t>
      </w:r>
      <w:r w:rsidRPr="0004083C">
        <w:rPr>
          <w:rFonts w:ascii="Garamond" w:hAnsi="Garamond"/>
          <w:sz w:val="24"/>
        </w:rPr>
        <w:t xml:space="preserve">8.2023, </w:t>
      </w:r>
      <w:r w:rsidR="0004083C" w:rsidRPr="00C53B43">
        <w:rPr>
          <w:rFonts w:ascii="Garamond" w:hAnsi="Garamond"/>
          <w:sz w:val="24"/>
        </w:rPr>
        <w:t>të</w:t>
      </w:r>
      <w:r w:rsidRPr="0004083C">
        <w:rPr>
          <w:rFonts w:ascii="Garamond" w:hAnsi="Garamond"/>
          <w:sz w:val="24"/>
        </w:rPr>
        <w:t xml:space="preserve"> </w:t>
      </w:r>
      <w:r w:rsidRPr="0004083C">
        <w:rPr>
          <w:rFonts w:ascii="Garamond" w:hAnsi="Garamond"/>
          <w:sz w:val="24"/>
        </w:rPr>
        <w:t xml:space="preserve">ndryshuar, për prodhimin e energjisë elektrike nga centrali </w:t>
      </w:r>
      <w:proofErr w:type="spellStart"/>
      <w:r w:rsidRPr="0004083C">
        <w:rPr>
          <w:rFonts w:ascii="Garamond" w:hAnsi="Garamond"/>
          <w:sz w:val="24"/>
        </w:rPr>
        <w:t>fotovoltaik</w:t>
      </w:r>
      <w:proofErr w:type="spellEnd"/>
      <w:r w:rsidRPr="0004083C">
        <w:rPr>
          <w:rFonts w:ascii="Garamond" w:hAnsi="Garamond"/>
          <w:sz w:val="24"/>
        </w:rPr>
        <w:t xml:space="preserve"> me kapacitet të instaluar 20 </w:t>
      </w:r>
      <w:proofErr w:type="spellStart"/>
      <w:r w:rsidR="0004083C" w:rsidRPr="0004083C">
        <w:rPr>
          <w:rFonts w:ascii="Garamond" w:hAnsi="Garamond"/>
          <w:sz w:val="24"/>
        </w:rPr>
        <w:t>mw</w:t>
      </w:r>
      <w:proofErr w:type="spellEnd"/>
      <w:r w:rsidRPr="0004083C">
        <w:rPr>
          <w:rFonts w:ascii="Garamond" w:hAnsi="Garamond"/>
          <w:sz w:val="24"/>
        </w:rPr>
        <w:t>, me vendndo</w:t>
      </w:r>
      <w:r w:rsidR="0004083C">
        <w:rPr>
          <w:rFonts w:ascii="Garamond" w:hAnsi="Garamond"/>
          <w:sz w:val="24"/>
        </w:rPr>
        <w:t xml:space="preserve">dhje në Njësinë Administrative </w:t>
      </w:r>
      <w:r w:rsidRPr="0004083C">
        <w:rPr>
          <w:rFonts w:ascii="Garamond" w:hAnsi="Garamond"/>
          <w:sz w:val="24"/>
        </w:rPr>
        <w:t xml:space="preserve">Qendër Ersekë, Bashkia Kolonjë, </w:t>
      </w:r>
      <w:r w:rsidR="0004083C">
        <w:rPr>
          <w:rFonts w:ascii="Garamond" w:hAnsi="Garamond"/>
          <w:sz w:val="24"/>
        </w:rPr>
        <w:t>q</w:t>
      </w:r>
      <w:r w:rsidRPr="0004083C">
        <w:rPr>
          <w:rFonts w:ascii="Garamond" w:hAnsi="Garamond"/>
          <w:sz w:val="24"/>
        </w:rPr>
        <w:t>arku Korçë.</w:t>
      </w:r>
    </w:p>
    <w:p w14:paraId="492FB1C0" w14:textId="4FB70569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 xml:space="preserve">- Me shkresën e protokolluar </w:t>
      </w:r>
      <w:r w:rsidR="0004083C">
        <w:rPr>
          <w:rFonts w:ascii="Garamond" w:hAnsi="Garamond"/>
          <w:sz w:val="24"/>
        </w:rPr>
        <w:t xml:space="preserve">në ERE me nr. 1081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3.</w:t>
      </w:r>
      <w:r w:rsidRPr="0004083C">
        <w:rPr>
          <w:rFonts w:ascii="Garamond" w:hAnsi="Garamond"/>
          <w:sz w:val="24"/>
        </w:rPr>
        <w:t xml:space="preserve">4.2026, shoqëria ka paraqitur kërkesën për saktësim/modifikim të </w:t>
      </w:r>
      <w:r w:rsidR="0004083C">
        <w:rPr>
          <w:rFonts w:ascii="Garamond" w:hAnsi="Garamond"/>
          <w:sz w:val="24"/>
        </w:rPr>
        <w:t>a</w:t>
      </w:r>
      <w:r w:rsidRPr="0004083C">
        <w:rPr>
          <w:rFonts w:ascii="Garamond" w:hAnsi="Garamond"/>
          <w:sz w:val="24"/>
        </w:rPr>
        <w:t xml:space="preserve">neksit A të licencës së saj, duke shtuar në të dhe sistemet e akumulimit/depozitimit të energjisë, si vepra ndihmëse, pa ndryshuar kapacitetin total të centralit, prej 20 </w:t>
      </w:r>
      <w:proofErr w:type="spellStart"/>
      <w:r w:rsidR="0004083C" w:rsidRPr="0004083C">
        <w:rPr>
          <w:rFonts w:ascii="Garamond" w:hAnsi="Garamond"/>
          <w:sz w:val="24"/>
        </w:rPr>
        <w:t>mw</w:t>
      </w:r>
      <w:proofErr w:type="spellEnd"/>
      <w:r w:rsidRPr="0004083C">
        <w:rPr>
          <w:rFonts w:ascii="Garamond" w:hAnsi="Garamond"/>
          <w:sz w:val="24"/>
        </w:rPr>
        <w:t>.</w:t>
      </w:r>
    </w:p>
    <w:p w14:paraId="45C2F488" w14:textId="1DF2C8AA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 xml:space="preserve">- Në vijim të këtij aplikimi, </w:t>
      </w:r>
      <w:r w:rsidR="0004083C" w:rsidRPr="0004083C">
        <w:rPr>
          <w:rFonts w:ascii="Garamond" w:hAnsi="Garamond"/>
          <w:sz w:val="24"/>
        </w:rPr>
        <w:t xml:space="preserve">Bordi </w:t>
      </w:r>
      <w:r w:rsidRPr="0004083C">
        <w:rPr>
          <w:rFonts w:ascii="Garamond" w:hAnsi="Garamond"/>
          <w:sz w:val="24"/>
        </w:rPr>
        <w:t>i ERE-s</w:t>
      </w:r>
      <w:r w:rsidR="0004083C">
        <w:rPr>
          <w:rFonts w:ascii="Garamond" w:hAnsi="Garamond"/>
          <w:sz w:val="24"/>
        </w:rPr>
        <w:t>, me vendimin nr. 109, datë 21.</w:t>
      </w:r>
      <w:r w:rsidRPr="0004083C">
        <w:rPr>
          <w:rFonts w:ascii="Garamond" w:hAnsi="Garamond"/>
          <w:sz w:val="24"/>
        </w:rPr>
        <w:t>4.2026, vendosi të fillojë procedurën për modifikimin e licencës së shoqërisë për prodhimin e energjisë elektrike.</w:t>
      </w:r>
    </w:p>
    <w:p w14:paraId="632BE0D1" w14:textId="53B32D7E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- ERE botoi njoftimin në median e shkruar për fillimin</w:t>
      </w:r>
      <w:r w:rsidR="0004083C">
        <w:rPr>
          <w:rFonts w:ascii="Garamond" w:hAnsi="Garamond"/>
          <w:sz w:val="24"/>
        </w:rPr>
        <w:t xml:space="preserve"> e kësaj procedure në datat 22.4.2026 dhe 23.</w:t>
      </w:r>
      <w:r w:rsidRPr="0004083C">
        <w:rPr>
          <w:rFonts w:ascii="Garamond" w:hAnsi="Garamond"/>
          <w:sz w:val="24"/>
        </w:rPr>
        <w:t xml:space="preserve">4.2026. Njoftimi për fillimin e procedurës u botua edhe në rrjetet sociale dhe në faqen </w:t>
      </w:r>
      <w:r w:rsidR="0004083C">
        <w:rPr>
          <w:rFonts w:ascii="Garamond" w:hAnsi="Garamond"/>
          <w:sz w:val="24"/>
        </w:rPr>
        <w:t>zyrtare të internetit të ERE-s.</w:t>
      </w:r>
    </w:p>
    <w:p w14:paraId="255CA2D8" w14:textId="5B78F534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- Me shkr</w:t>
      </w:r>
      <w:r w:rsidR="0004083C">
        <w:rPr>
          <w:rFonts w:ascii="Garamond" w:hAnsi="Garamond"/>
          <w:sz w:val="24"/>
        </w:rPr>
        <w:t xml:space="preserve">esat nr. 1081/6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27.</w:t>
      </w:r>
      <w:r w:rsidRPr="0004083C">
        <w:rPr>
          <w:rFonts w:ascii="Garamond" w:hAnsi="Garamond"/>
          <w:sz w:val="24"/>
        </w:rPr>
        <w:t>4.2026, dh</w:t>
      </w:r>
      <w:r w:rsidR="0004083C">
        <w:rPr>
          <w:rFonts w:ascii="Garamond" w:hAnsi="Garamond"/>
          <w:sz w:val="24"/>
        </w:rPr>
        <w:t xml:space="preserve">e me nr. 1081/9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1.6.2026, ERE</w:t>
      </w:r>
      <w:r w:rsidRPr="0004083C">
        <w:rPr>
          <w:rFonts w:ascii="Garamond" w:hAnsi="Garamond"/>
          <w:sz w:val="24"/>
        </w:rPr>
        <w:t xml:space="preserve"> ka njoftuar shoqërinë për fillimin e procedurës dhe informacionin/dokumentacionin që duhet të plotësohet për këtë aplikim. Shoqëria ka kthyer përgjigje përkatësisht me shkr</w:t>
      </w:r>
      <w:r w:rsidR="0004083C">
        <w:rPr>
          <w:rFonts w:ascii="Garamond" w:hAnsi="Garamond"/>
          <w:sz w:val="24"/>
        </w:rPr>
        <w:t xml:space="preserve">esat nr. 1081/7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14.</w:t>
      </w:r>
      <w:r w:rsidRPr="0004083C">
        <w:rPr>
          <w:rFonts w:ascii="Garamond" w:hAnsi="Garamond"/>
          <w:sz w:val="24"/>
        </w:rPr>
        <w:t>5.2</w:t>
      </w:r>
      <w:r w:rsidR="0004083C">
        <w:rPr>
          <w:rFonts w:ascii="Garamond" w:hAnsi="Garamond"/>
          <w:sz w:val="24"/>
        </w:rPr>
        <w:t xml:space="preserve">026, nr. 1081/8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20.</w:t>
      </w:r>
      <w:r w:rsidRPr="0004083C">
        <w:rPr>
          <w:rFonts w:ascii="Garamond" w:hAnsi="Garamond"/>
          <w:sz w:val="24"/>
        </w:rPr>
        <w:t>5.20</w:t>
      </w:r>
      <w:r w:rsidR="0004083C">
        <w:rPr>
          <w:rFonts w:ascii="Garamond" w:hAnsi="Garamond"/>
          <w:sz w:val="24"/>
        </w:rPr>
        <w:t xml:space="preserve">26 dhe nr. 1081/10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8.</w:t>
      </w:r>
      <w:r w:rsidRPr="0004083C">
        <w:rPr>
          <w:rFonts w:ascii="Garamond" w:hAnsi="Garamond"/>
          <w:sz w:val="24"/>
        </w:rPr>
        <w:t>6.2026.</w:t>
      </w:r>
    </w:p>
    <w:p w14:paraId="46A16417" w14:textId="6E692B1E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- Për fillimin e kësaj procedure, ERE ka njoftuar dhe Ministrinë e Infrastrukturës dhe Energjisë (</w:t>
      </w:r>
      <w:proofErr w:type="spellStart"/>
      <w:r w:rsidRPr="0004083C">
        <w:rPr>
          <w:rFonts w:ascii="Garamond" w:hAnsi="Garamond"/>
          <w:sz w:val="24"/>
        </w:rPr>
        <w:t>MIE</w:t>
      </w:r>
      <w:proofErr w:type="spellEnd"/>
      <w:r w:rsidRPr="0004083C">
        <w:rPr>
          <w:rFonts w:ascii="Garamond" w:hAnsi="Garamond"/>
          <w:sz w:val="24"/>
        </w:rPr>
        <w:t xml:space="preserve">), Agjencinë Kombëtare të Mjedisit (AKM) dhe Operatorin e Sistemit të Transmetimit (OST) </w:t>
      </w:r>
      <w:proofErr w:type="spellStart"/>
      <w:r w:rsidRPr="0004083C">
        <w:rPr>
          <w:rFonts w:ascii="Garamond" w:hAnsi="Garamond"/>
          <w:sz w:val="24"/>
        </w:rPr>
        <w:t>sh.a</w:t>
      </w:r>
      <w:proofErr w:type="spellEnd"/>
      <w:r w:rsidRPr="0004083C">
        <w:rPr>
          <w:rFonts w:ascii="Garamond" w:hAnsi="Garamond"/>
          <w:sz w:val="24"/>
        </w:rPr>
        <w:t>., nëpërmjet shkr</w:t>
      </w:r>
      <w:r w:rsidR="0004083C">
        <w:rPr>
          <w:rFonts w:ascii="Garamond" w:hAnsi="Garamond"/>
          <w:sz w:val="24"/>
        </w:rPr>
        <w:t xml:space="preserve">esës nr. 1081/5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27.</w:t>
      </w:r>
      <w:r w:rsidRPr="0004083C">
        <w:rPr>
          <w:rFonts w:ascii="Garamond" w:hAnsi="Garamond"/>
          <w:sz w:val="24"/>
        </w:rPr>
        <w:t xml:space="preserve">4.2026. Nga ana e AKM-së dhe OST </w:t>
      </w:r>
      <w:proofErr w:type="spellStart"/>
      <w:r w:rsidRPr="0004083C">
        <w:rPr>
          <w:rFonts w:ascii="Garamond" w:hAnsi="Garamond"/>
          <w:sz w:val="24"/>
        </w:rPr>
        <w:t>sh.a</w:t>
      </w:r>
      <w:proofErr w:type="spellEnd"/>
      <w:r w:rsidRPr="0004083C">
        <w:rPr>
          <w:rFonts w:ascii="Garamond" w:hAnsi="Garamond"/>
          <w:sz w:val="24"/>
        </w:rPr>
        <w:t>. nuk rezulton të ketë pasur ndonjë qëndrim në lidhje me këtë procedurë.</w:t>
      </w:r>
    </w:p>
    <w:p w14:paraId="388994F5" w14:textId="328D1D8A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 xml:space="preserve">- Brenda afatit të pritjes së komenteve apo objeksioneve nga palët e treta, me shkresën e protokolluar në </w:t>
      </w:r>
      <w:r w:rsidR="0004083C">
        <w:rPr>
          <w:rFonts w:ascii="Garamond" w:hAnsi="Garamond"/>
          <w:sz w:val="24"/>
        </w:rPr>
        <w:t xml:space="preserve">ERE me nr. 1627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19.</w:t>
      </w:r>
      <w:r w:rsidRPr="0004083C">
        <w:rPr>
          <w:rFonts w:ascii="Garamond" w:hAnsi="Garamond"/>
          <w:sz w:val="24"/>
        </w:rPr>
        <w:t xml:space="preserve">5.2026, janë paraqitur objeksione nga </w:t>
      </w:r>
      <w:r w:rsidR="0004083C">
        <w:rPr>
          <w:rFonts w:ascii="Garamond" w:hAnsi="Garamond"/>
          <w:sz w:val="24"/>
        </w:rPr>
        <w:t>z</w:t>
      </w:r>
      <w:r w:rsidRPr="0004083C">
        <w:rPr>
          <w:rFonts w:ascii="Garamond" w:hAnsi="Garamond"/>
          <w:sz w:val="24"/>
        </w:rPr>
        <w:t>. A. Q., ndaj</w:t>
      </w:r>
      <w:r w:rsidR="0004083C">
        <w:rPr>
          <w:rFonts w:ascii="Garamond" w:hAnsi="Garamond"/>
          <w:sz w:val="24"/>
        </w:rPr>
        <w:t>,</w:t>
      </w:r>
      <w:r w:rsidRPr="0004083C">
        <w:rPr>
          <w:rFonts w:ascii="Garamond" w:hAnsi="Garamond"/>
          <w:sz w:val="24"/>
        </w:rPr>
        <w:t xml:space="preserve"> me qëllim shqyrtimin e tyre dhe të parashtrimeve të depozituara nga shoqëria mbi këto objeksione, </w:t>
      </w:r>
      <w:r w:rsidR="0004083C" w:rsidRPr="0004083C">
        <w:rPr>
          <w:rFonts w:ascii="Garamond" w:hAnsi="Garamond"/>
          <w:sz w:val="24"/>
        </w:rPr>
        <w:t xml:space="preserve">Bordi </w:t>
      </w:r>
      <w:r w:rsidRPr="0004083C">
        <w:rPr>
          <w:rFonts w:ascii="Garamond" w:hAnsi="Garamond"/>
          <w:sz w:val="24"/>
        </w:rPr>
        <w:t>i ERE-s</w:t>
      </w:r>
      <w:r w:rsidR="0004083C">
        <w:rPr>
          <w:rFonts w:ascii="Garamond" w:hAnsi="Garamond"/>
          <w:sz w:val="24"/>
        </w:rPr>
        <w:t>, me vendimin nr. 176, datë 22.</w:t>
      </w:r>
      <w:r w:rsidRPr="0004083C">
        <w:rPr>
          <w:rFonts w:ascii="Garamond" w:hAnsi="Garamond"/>
          <w:sz w:val="24"/>
        </w:rPr>
        <w:t xml:space="preserve">6.2026, vendosi të zgjasë me 30 ditë afatin e vendimmarrjes së </w:t>
      </w:r>
      <w:r w:rsidR="0004083C" w:rsidRPr="0004083C">
        <w:rPr>
          <w:rFonts w:ascii="Garamond" w:hAnsi="Garamond"/>
          <w:sz w:val="24"/>
        </w:rPr>
        <w:t xml:space="preserve">Bordit </w:t>
      </w:r>
      <w:r w:rsidRPr="0004083C">
        <w:rPr>
          <w:rFonts w:ascii="Garamond" w:hAnsi="Garamond"/>
          <w:sz w:val="24"/>
        </w:rPr>
        <w:t xml:space="preserve">mbi kërkesën e shoqërisë “Erseka Solar Park 2” </w:t>
      </w:r>
      <w:proofErr w:type="spellStart"/>
      <w:r w:rsidRPr="0004083C">
        <w:rPr>
          <w:rFonts w:ascii="Garamond" w:hAnsi="Garamond"/>
          <w:sz w:val="24"/>
        </w:rPr>
        <w:t>sh.p.k</w:t>
      </w:r>
      <w:proofErr w:type="spellEnd"/>
      <w:r w:rsidRPr="0004083C">
        <w:rPr>
          <w:rFonts w:ascii="Garamond" w:hAnsi="Garamond"/>
          <w:sz w:val="24"/>
        </w:rPr>
        <w:t>. për modifikimin e licencës.</w:t>
      </w:r>
    </w:p>
    <w:p w14:paraId="1124433D" w14:textId="126D686F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lastRenderedPageBreak/>
        <w:t>- Në vijim, me shkr</w:t>
      </w:r>
      <w:r w:rsidR="0004083C">
        <w:rPr>
          <w:rFonts w:ascii="Garamond" w:hAnsi="Garamond"/>
          <w:sz w:val="24"/>
        </w:rPr>
        <w:t xml:space="preserve">esën nr. 4755/1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29.</w:t>
      </w:r>
      <w:r w:rsidRPr="0004083C">
        <w:rPr>
          <w:rFonts w:ascii="Garamond" w:hAnsi="Garamond"/>
          <w:sz w:val="24"/>
        </w:rPr>
        <w:t>6.2026, protokolluar në ER</w:t>
      </w:r>
      <w:r w:rsidR="0004083C">
        <w:rPr>
          <w:rFonts w:ascii="Garamond" w:hAnsi="Garamond"/>
          <w:sz w:val="24"/>
        </w:rPr>
        <w:t xml:space="preserve">E me nr. 1291/9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1.</w:t>
      </w:r>
      <w:r w:rsidRPr="0004083C">
        <w:rPr>
          <w:rFonts w:ascii="Garamond" w:hAnsi="Garamond"/>
          <w:sz w:val="24"/>
        </w:rPr>
        <w:t xml:space="preserve">7.2026, </w:t>
      </w:r>
      <w:proofErr w:type="spellStart"/>
      <w:r w:rsidRPr="0004083C">
        <w:rPr>
          <w:rFonts w:ascii="Garamond" w:hAnsi="Garamond"/>
          <w:sz w:val="24"/>
        </w:rPr>
        <w:t>MIE</w:t>
      </w:r>
      <w:proofErr w:type="spellEnd"/>
      <w:r w:rsidRPr="0004083C">
        <w:rPr>
          <w:rFonts w:ascii="Garamond" w:hAnsi="Garamond"/>
          <w:sz w:val="24"/>
        </w:rPr>
        <w:t xml:space="preserve">, ka bërë me dije, ndër të tjera, se: referuar të drejtës për ndërtim të lëshuar nga </w:t>
      </w:r>
      <w:proofErr w:type="spellStart"/>
      <w:r w:rsidRPr="0004083C">
        <w:rPr>
          <w:rFonts w:ascii="Garamond" w:hAnsi="Garamond"/>
          <w:sz w:val="24"/>
        </w:rPr>
        <w:t>MIE</w:t>
      </w:r>
      <w:proofErr w:type="spellEnd"/>
      <w:r w:rsidRPr="0004083C">
        <w:rPr>
          <w:rFonts w:ascii="Garamond" w:hAnsi="Garamond"/>
          <w:sz w:val="24"/>
        </w:rPr>
        <w:t xml:space="preserve"> dhe parashikimeve të kontratës së nënshkruar ndërmjet palëve në vijim, çdo ndryshim në projekt, përfshirë modifikimet që lidhen me numrin e paneleve dhe shtimin e veprave ndihmëse apo njësive të depozitimit të energjisë elektrike, duhet të trajtohet në përputhje me kushtet </w:t>
      </w:r>
      <w:proofErr w:type="spellStart"/>
      <w:r w:rsidRPr="0004083C">
        <w:rPr>
          <w:rFonts w:ascii="Garamond" w:hAnsi="Garamond"/>
          <w:sz w:val="24"/>
        </w:rPr>
        <w:t>kontraktuale</w:t>
      </w:r>
      <w:proofErr w:type="spellEnd"/>
      <w:r w:rsidRPr="0004083C">
        <w:rPr>
          <w:rFonts w:ascii="Garamond" w:hAnsi="Garamond"/>
          <w:sz w:val="24"/>
        </w:rPr>
        <w:t xml:space="preserve"> dhe kuadrin rregullator në fuqi, duke sjellë në vëmendje të ERE-s për të mbajtur në konsideratë këtë qëndrim për të gjitha njoftimet e vendimeve të </w:t>
      </w:r>
      <w:r w:rsidR="0004083C" w:rsidRPr="0004083C">
        <w:rPr>
          <w:rFonts w:ascii="Garamond" w:hAnsi="Garamond"/>
          <w:sz w:val="24"/>
        </w:rPr>
        <w:t xml:space="preserve">Bordit </w:t>
      </w:r>
      <w:r w:rsidRPr="0004083C">
        <w:rPr>
          <w:rFonts w:ascii="Garamond" w:hAnsi="Garamond"/>
          <w:sz w:val="24"/>
        </w:rPr>
        <w:t>të ERE-s</w:t>
      </w:r>
      <w:r w:rsidR="0004083C">
        <w:rPr>
          <w:rFonts w:ascii="Garamond" w:hAnsi="Garamond"/>
          <w:sz w:val="24"/>
        </w:rPr>
        <w:t>,</w:t>
      </w:r>
      <w:r w:rsidRPr="0004083C">
        <w:rPr>
          <w:rFonts w:ascii="Garamond" w:hAnsi="Garamond"/>
          <w:sz w:val="24"/>
        </w:rPr>
        <w:t xml:space="preserve"> lidhur me modifikimin e licencave për shtimin e veprave ndihmëse/njësive të depozitimit të energjisë elektrike.</w:t>
      </w:r>
    </w:p>
    <w:p w14:paraId="37343288" w14:textId="68B784FE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- Referuar qëndrimit të Ministrisë së Infrastrukturës dhe Energjisë, të paraqitur me shkr</w:t>
      </w:r>
      <w:r w:rsidR="0004083C">
        <w:rPr>
          <w:rFonts w:ascii="Garamond" w:hAnsi="Garamond"/>
          <w:sz w:val="24"/>
        </w:rPr>
        <w:t xml:space="preserve">esën nr. 4755/1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29.</w:t>
      </w:r>
      <w:r w:rsidRPr="0004083C">
        <w:rPr>
          <w:rFonts w:ascii="Garamond" w:hAnsi="Garamond"/>
          <w:sz w:val="24"/>
        </w:rPr>
        <w:t xml:space="preserve">6.2026, sipas të cilit ndryshimet e propozuara në projekt duhet të trajtohen në përputhje me të drejtën për ndërtim dhe kontratën e lidhur ndërmjet </w:t>
      </w:r>
      <w:r w:rsidR="0004083C">
        <w:rPr>
          <w:rFonts w:ascii="Garamond" w:hAnsi="Garamond"/>
          <w:sz w:val="24"/>
        </w:rPr>
        <w:t>m</w:t>
      </w:r>
      <w:r w:rsidRPr="0004083C">
        <w:rPr>
          <w:rFonts w:ascii="Garamond" w:hAnsi="Garamond"/>
          <w:sz w:val="24"/>
        </w:rPr>
        <w:t xml:space="preserve">inistrisë dhe shoqërisë, si dhe duke qenë se ERE i është drejtuar shoqërisë, duke i kërkuar qëndrimin e </w:t>
      </w:r>
      <w:proofErr w:type="spellStart"/>
      <w:r w:rsidRPr="0004083C">
        <w:rPr>
          <w:rFonts w:ascii="Garamond" w:hAnsi="Garamond"/>
          <w:sz w:val="24"/>
        </w:rPr>
        <w:t>MIE</w:t>
      </w:r>
      <w:proofErr w:type="spellEnd"/>
      <w:r w:rsidRPr="0004083C">
        <w:rPr>
          <w:rFonts w:ascii="Garamond" w:hAnsi="Garamond"/>
          <w:sz w:val="24"/>
        </w:rPr>
        <w:t>-s</w:t>
      </w:r>
      <w:r w:rsidR="0004083C">
        <w:rPr>
          <w:rFonts w:ascii="Garamond" w:hAnsi="Garamond"/>
          <w:sz w:val="24"/>
        </w:rPr>
        <w:t>,</w:t>
      </w:r>
      <w:r w:rsidRPr="0004083C">
        <w:rPr>
          <w:rFonts w:ascii="Garamond" w:hAnsi="Garamond"/>
          <w:sz w:val="24"/>
        </w:rPr>
        <w:t xml:space="preserve"> në lidhje me shtimin e veprave ndihmëse/njësive të depozitimit të energjisë elektrike, vlerësohet se ky qëndrim përbën një element paraprak të nevojshëm për vlerësimin e plotë të ligjshmërisë së kërkesës për modifikimin e licencës. Për këtë arsye, vlerësohet pezullimi i afatit të vendimmarrjes së Bordit deri në marrjen e këtij sqarimi.</w:t>
      </w:r>
    </w:p>
    <w:p w14:paraId="68836E29" w14:textId="77777777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Pezullimi i vendimmarrjes</w:t>
      </w:r>
    </w:p>
    <w:p w14:paraId="1526042C" w14:textId="243ED1F4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 xml:space="preserve">- Po ashtu, në nenin 14, pika 10, të “Rregullores për procedurat dhe afatet për dhënien, modifikimin, transferimin, rinovimin, njohjen dhe heqjen e licencave në sektorin e energjisë elektrike”, miratuar me vendimin e </w:t>
      </w:r>
      <w:r w:rsidR="0004083C" w:rsidRPr="0004083C">
        <w:rPr>
          <w:rFonts w:ascii="Garamond" w:hAnsi="Garamond"/>
          <w:sz w:val="24"/>
        </w:rPr>
        <w:t xml:space="preserve">Bordit </w:t>
      </w:r>
      <w:r w:rsidR="0004083C">
        <w:rPr>
          <w:rFonts w:ascii="Garamond" w:hAnsi="Garamond"/>
          <w:sz w:val="24"/>
        </w:rPr>
        <w:t xml:space="preserve">të ERE-s nr. 109, datë 29.6.2016, të ndryshuar, </w:t>
      </w:r>
      <w:bookmarkStart w:id="0" w:name="_GoBack"/>
      <w:bookmarkEnd w:id="0"/>
      <w:r w:rsidRPr="0004083C">
        <w:rPr>
          <w:rFonts w:ascii="Garamond" w:hAnsi="Garamond"/>
          <w:sz w:val="24"/>
        </w:rPr>
        <w:t xml:space="preserve">parashikohet se: </w:t>
      </w:r>
      <w:r w:rsidR="0004083C" w:rsidRPr="0004083C">
        <w:rPr>
          <w:rFonts w:ascii="Garamond" w:hAnsi="Garamond"/>
          <w:sz w:val="24"/>
        </w:rPr>
        <w:t xml:space="preserve">Bordi </w:t>
      </w:r>
      <w:r w:rsidRPr="0004083C">
        <w:rPr>
          <w:rFonts w:ascii="Garamond" w:hAnsi="Garamond"/>
          <w:sz w:val="24"/>
        </w:rPr>
        <w:t xml:space="preserve">i ERE-s, rast pas rasti, pas fillimit të procedurës, mund të vendosë të pezullojë vendimmarrjen e tij. </w:t>
      </w:r>
    </w:p>
    <w:p w14:paraId="6E7AC753" w14:textId="3300FE8D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- Referuar qëndrimit të</w:t>
      </w:r>
      <w:r w:rsidR="0004083C">
        <w:rPr>
          <w:rFonts w:ascii="Garamond" w:hAnsi="Garamond"/>
          <w:sz w:val="24"/>
        </w:rPr>
        <w:t xml:space="preserve"> </w:t>
      </w:r>
      <w:proofErr w:type="spellStart"/>
      <w:r w:rsidRPr="0004083C">
        <w:rPr>
          <w:rFonts w:ascii="Garamond" w:hAnsi="Garamond"/>
          <w:sz w:val="24"/>
        </w:rPr>
        <w:t>MIE</w:t>
      </w:r>
      <w:proofErr w:type="spellEnd"/>
      <w:r w:rsidRPr="0004083C">
        <w:rPr>
          <w:rFonts w:ascii="Garamond" w:hAnsi="Garamond"/>
          <w:sz w:val="24"/>
        </w:rPr>
        <w:t>-s, të paraqitur me shkr</w:t>
      </w:r>
      <w:r w:rsidR="0004083C">
        <w:rPr>
          <w:rFonts w:ascii="Garamond" w:hAnsi="Garamond"/>
          <w:sz w:val="24"/>
        </w:rPr>
        <w:t xml:space="preserve">esën nr. 4755/1 </w:t>
      </w:r>
      <w:proofErr w:type="spellStart"/>
      <w:r w:rsidR="0004083C">
        <w:rPr>
          <w:rFonts w:ascii="Garamond" w:hAnsi="Garamond"/>
          <w:sz w:val="24"/>
        </w:rPr>
        <w:t>prot</w:t>
      </w:r>
      <w:proofErr w:type="spellEnd"/>
      <w:r w:rsidR="0004083C">
        <w:rPr>
          <w:rFonts w:ascii="Garamond" w:hAnsi="Garamond"/>
          <w:sz w:val="24"/>
        </w:rPr>
        <w:t>., datë 29.</w:t>
      </w:r>
      <w:r w:rsidRPr="0004083C">
        <w:rPr>
          <w:rFonts w:ascii="Garamond" w:hAnsi="Garamond"/>
          <w:sz w:val="24"/>
        </w:rPr>
        <w:t xml:space="preserve">6.2026, në të cilin evidentohet se ndryshimet e propozuara nga shoqëria duhet të trajtohen në përputhje me të drejtën për ndërtim dhe me kontratën e lidhur ndërmjet </w:t>
      </w:r>
      <w:r w:rsidR="0004083C">
        <w:rPr>
          <w:rFonts w:ascii="Garamond" w:hAnsi="Garamond"/>
          <w:sz w:val="24"/>
        </w:rPr>
        <w:t>m</w:t>
      </w:r>
      <w:r w:rsidRPr="0004083C">
        <w:rPr>
          <w:rFonts w:ascii="Garamond" w:hAnsi="Garamond"/>
          <w:sz w:val="24"/>
        </w:rPr>
        <w:t>inistrisë dhe subjektit, ERE vlerëson se, përpara marrjes së një vendimi përfundimtar mbi kërkesën për modifikimin e licencës, është e nevojshme të sqarohet sa m</w:t>
      </w:r>
      <w:r w:rsidR="0004083C">
        <w:rPr>
          <w:rFonts w:ascii="Garamond" w:hAnsi="Garamond"/>
          <w:sz w:val="24"/>
        </w:rPr>
        <w:t>ë</w:t>
      </w:r>
      <w:r w:rsidRPr="0004083C">
        <w:rPr>
          <w:rFonts w:ascii="Garamond" w:hAnsi="Garamond"/>
          <w:sz w:val="24"/>
        </w:rPr>
        <w:t xml:space="preserve"> </w:t>
      </w:r>
      <w:r w:rsidR="0004083C" w:rsidRPr="0004083C">
        <w:rPr>
          <w:rFonts w:ascii="Garamond" w:hAnsi="Garamond"/>
          <w:sz w:val="24"/>
        </w:rPr>
        <w:t>sipër</w:t>
      </w:r>
      <w:r w:rsidRPr="0004083C">
        <w:rPr>
          <w:rFonts w:ascii="Garamond" w:hAnsi="Garamond"/>
          <w:sz w:val="24"/>
        </w:rPr>
        <w:t xml:space="preserve"> me </w:t>
      </w:r>
      <w:proofErr w:type="spellStart"/>
      <w:r w:rsidRPr="0004083C">
        <w:rPr>
          <w:rFonts w:ascii="Garamond" w:hAnsi="Garamond"/>
          <w:sz w:val="24"/>
        </w:rPr>
        <w:t>MIE</w:t>
      </w:r>
      <w:proofErr w:type="spellEnd"/>
      <w:r w:rsidR="0004083C">
        <w:rPr>
          <w:rFonts w:ascii="Garamond" w:hAnsi="Garamond"/>
          <w:sz w:val="24"/>
        </w:rPr>
        <w:t>-n</w:t>
      </w:r>
      <w:r w:rsidRPr="0004083C">
        <w:rPr>
          <w:rFonts w:ascii="Garamond" w:hAnsi="Garamond"/>
          <w:sz w:val="24"/>
        </w:rPr>
        <w:t xml:space="preserve"> </w:t>
      </w:r>
      <w:r w:rsidR="0004083C" w:rsidRPr="0004083C">
        <w:rPr>
          <w:rFonts w:ascii="Garamond" w:hAnsi="Garamond"/>
          <w:sz w:val="24"/>
        </w:rPr>
        <w:t>për</w:t>
      </w:r>
      <w:r w:rsidRPr="0004083C">
        <w:rPr>
          <w:rFonts w:ascii="Garamond" w:hAnsi="Garamond"/>
          <w:sz w:val="24"/>
        </w:rPr>
        <w:t xml:space="preserve"> verifikimin e ekzistencës ose jo të një kërkese ligjore apo </w:t>
      </w:r>
      <w:proofErr w:type="spellStart"/>
      <w:r w:rsidRPr="0004083C">
        <w:rPr>
          <w:rFonts w:ascii="Garamond" w:hAnsi="Garamond"/>
          <w:sz w:val="24"/>
        </w:rPr>
        <w:t>kontraktore</w:t>
      </w:r>
      <w:proofErr w:type="spellEnd"/>
      <w:r w:rsidRPr="0004083C">
        <w:rPr>
          <w:rFonts w:ascii="Garamond" w:hAnsi="Garamond"/>
          <w:sz w:val="24"/>
        </w:rPr>
        <w:t xml:space="preserve"> që mund të kushtëzojë realizimin e ndryshimeve të kërkuara nga licencuari.</w:t>
      </w:r>
    </w:p>
    <w:p w14:paraId="773DB5F5" w14:textId="49BD8295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 xml:space="preserve">Për gjithë sa më sipër, </w:t>
      </w:r>
      <w:r w:rsidR="0004083C" w:rsidRPr="0004083C">
        <w:rPr>
          <w:rFonts w:ascii="Garamond" w:hAnsi="Garamond"/>
          <w:sz w:val="24"/>
        </w:rPr>
        <w:t xml:space="preserve">Bordi </w:t>
      </w:r>
      <w:r w:rsidRPr="0004083C">
        <w:rPr>
          <w:rFonts w:ascii="Garamond" w:hAnsi="Garamond"/>
          <w:sz w:val="24"/>
        </w:rPr>
        <w:t>i ERE-s,</w:t>
      </w:r>
    </w:p>
    <w:p w14:paraId="74685708" w14:textId="77777777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7A6D1F" w14:textId="149BC30B" w:rsidR="00A23E95" w:rsidRPr="0004083C" w:rsidRDefault="00A23E95" w:rsidP="00A23E9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VENDOSI:</w:t>
      </w:r>
    </w:p>
    <w:p w14:paraId="5DE80879" w14:textId="77777777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4B8EE25" w14:textId="4D5CA896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 xml:space="preserve">1. Të pezullojë vendimmarrjen e </w:t>
      </w:r>
      <w:r w:rsidR="0004083C" w:rsidRPr="0004083C">
        <w:rPr>
          <w:rFonts w:ascii="Garamond" w:hAnsi="Garamond"/>
          <w:sz w:val="24"/>
        </w:rPr>
        <w:t xml:space="preserve">Bordit </w:t>
      </w:r>
      <w:r w:rsidRPr="0004083C">
        <w:rPr>
          <w:rFonts w:ascii="Garamond" w:hAnsi="Garamond"/>
          <w:sz w:val="24"/>
        </w:rPr>
        <w:t xml:space="preserve">të ERE-s për shqyrtimin e kërkesës së shoqërisë “Erseka Solar Park 2” </w:t>
      </w:r>
      <w:proofErr w:type="spellStart"/>
      <w:r w:rsidRPr="0004083C">
        <w:rPr>
          <w:rFonts w:ascii="Garamond" w:hAnsi="Garamond"/>
          <w:sz w:val="24"/>
        </w:rPr>
        <w:t>sh.p.k</w:t>
      </w:r>
      <w:proofErr w:type="spellEnd"/>
      <w:r w:rsidRPr="0004083C">
        <w:rPr>
          <w:rFonts w:ascii="Garamond" w:hAnsi="Garamond"/>
          <w:sz w:val="24"/>
        </w:rPr>
        <w:t xml:space="preserve">., për modifikimin e licencës, dhënë me vendimin e </w:t>
      </w:r>
      <w:r w:rsidR="0004083C" w:rsidRPr="0004083C">
        <w:rPr>
          <w:rFonts w:ascii="Garamond" w:hAnsi="Garamond"/>
          <w:sz w:val="24"/>
        </w:rPr>
        <w:t xml:space="preserve">Bordit </w:t>
      </w:r>
      <w:r w:rsidR="0004083C">
        <w:rPr>
          <w:rFonts w:ascii="Garamond" w:hAnsi="Garamond"/>
          <w:sz w:val="24"/>
        </w:rPr>
        <w:t>të ERE-s nr. 253, datë 23.</w:t>
      </w:r>
      <w:r w:rsidRPr="0004083C">
        <w:rPr>
          <w:rFonts w:ascii="Garamond" w:hAnsi="Garamond"/>
          <w:sz w:val="24"/>
        </w:rPr>
        <w:t xml:space="preserve">8.2023, </w:t>
      </w:r>
      <w:r w:rsidR="0004083C" w:rsidRPr="00C53B43">
        <w:rPr>
          <w:rFonts w:ascii="Garamond" w:hAnsi="Garamond"/>
          <w:sz w:val="24"/>
        </w:rPr>
        <w:t>të</w:t>
      </w:r>
      <w:r w:rsidRPr="0004083C">
        <w:rPr>
          <w:rFonts w:ascii="Garamond" w:hAnsi="Garamond"/>
          <w:sz w:val="24"/>
        </w:rPr>
        <w:t xml:space="preserve"> </w:t>
      </w:r>
      <w:r w:rsidRPr="0004083C">
        <w:rPr>
          <w:rFonts w:ascii="Garamond" w:hAnsi="Garamond"/>
          <w:sz w:val="24"/>
        </w:rPr>
        <w:t xml:space="preserve">ndryshuar, për veprimtarinë e prodhimit të energjisë elektrike nga centrali </w:t>
      </w:r>
      <w:proofErr w:type="spellStart"/>
      <w:r w:rsidRPr="0004083C">
        <w:rPr>
          <w:rFonts w:ascii="Garamond" w:hAnsi="Garamond"/>
          <w:sz w:val="24"/>
        </w:rPr>
        <w:t>fotovoltaik</w:t>
      </w:r>
      <w:proofErr w:type="spellEnd"/>
      <w:r w:rsidRPr="0004083C">
        <w:rPr>
          <w:rFonts w:ascii="Garamond" w:hAnsi="Garamond"/>
          <w:sz w:val="24"/>
        </w:rPr>
        <w:t xml:space="preserve"> me kapacitet të instaluar 20 </w:t>
      </w:r>
      <w:proofErr w:type="spellStart"/>
      <w:r w:rsidR="0004083C" w:rsidRPr="0004083C">
        <w:rPr>
          <w:rFonts w:ascii="Garamond" w:hAnsi="Garamond"/>
          <w:sz w:val="24"/>
        </w:rPr>
        <w:t>mw</w:t>
      </w:r>
      <w:proofErr w:type="spellEnd"/>
      <w:r w:rsidRPr="0004083C">
        <w:rPr>
          <w:rFonts w:ascii="Garamond" w:hAnsi="Garamond"/>
          <w:sz w:val="24"/>
        </w:rPr>
        <w:t xml:space="preserve">, për shtimin e veprave ndihmëse/njësitë e depozitimit të energjisë elektrike në </w:t>
      </w:r>
      <w:r w:rsidR="0004083C" w:rsidRPr="0004083C">
        <w:rPr>
          <w:rFonts w:ascii="Garamond" w:hAnsi="Garamond"/>
          <w:sz w:val="24"/>
        </w:rPr>
        <w:t xml:space="preserve">aneksin </w:t>
      </w:r>
      <w:r w:rsidRPr="0004083C">
        <w:rPr>
          <w:rFonts w:ascii="Garamond" w:hAnsi="Garamond"/>
          <w:sz w:val="24"/>
        </w:rPr>
        <w:t>A të licencës, pa ndryshuar kapacitetin total të instaluar të centralit.</w:t>
      </w:r>
    </w:p>
    <w:p w14:paraId="1594B78B" w14:textId="1512F68C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2. Pezullimi do të zgjasë deri në administrimin nga ERE të qëndrimit së Ministrisë së Infrastrukturës dhe Energjisë, por jo më shumë se 30 (tridhjetë) ditë nga hyrja në fuqi e këtij vendimi.</w:t>
      </w:r>
    </w:p>
    <w:p w14:paraId="05520885" w14:textId="0DAAB9E6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3. Në përfundim të afatit të përcaktuar në pikën 2 të këtij vendimi, procedura administrative rifillon dhe afati i vendimmarrjes vijon të llogaritet për pjesën e mbetur.</w:t>
      </w:r>
    </w:p>
    <w:p w14:paraId="371D928F" w14:textId="0AF41B67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4. Drejtoria e Licencimit, Autorizi</w:t>
      </w:r>
      <w:r w:rsidR="0004083C">
        <w:rPr>
          <w:rFonts w:ascii="Garamond" w:hAnsi="Garamond"/>
          <w:sz w:val="24"/>
        </w:rPr>
        <w:t>meve dhe Garancisë së Origjinës</w:t>
      </w:r>
      <w:r w:rsidRPr="0004083C">
        <w:rPr>
          <w:rFonts w:ascii="Garamond" w:hAnsi="Garamond"/>
          <w:sz w:val="24"/>
        </w:rPr>
        <w:t xml:space="preserve"> të njoftojë shoqërinë “Erseka Solar Park 2” </w:t>
      </w:r>
      <w:proofErr w:type="spellStart"/>
      <w:r w:rsidRPr="0004083C">
        <w:rPr>
          <w:rFonts w:ascii="Garamond" w:hAnsi="Garamond"/>
          <w:sz w:val="24"/>
        </w:rPr>
        <w:t>sh.p.k</w:t>
      </w:r>
      <w:proofErr w:type="spellEnd"/>
      <w:r w:rsidRPr="0004083C">
        <w:rPr>
          <w:rFonts w:ascii="Garamond" w:hAnsi="Garamond"/>
          <w:sz w:val="24"/>
        </w:rPr>
        <w:t xml:space="preserve">. dhe Ministrinë e Infrastrukturës dhe Energjisë, për vendimin e </w:t>
      </w:r>
      <w:r w:rsidR="0004083C" w:rsidRPr="0004083C">
        <w:rPr>
          <w:rFonts w:ascii="Garamond" w:hAnsi="Garamond"/>
          <w:sz w:val="24"/>
        </w:rPr>
        <w:t xml:space="preserve">Bordit </w:t>
      </w:r>
      <w:r w:rsidRPr="0004083C">
        <w:rPr>
          <w:rFonts w:ascii="Garamond" w:hAnsi="Garamond"/>
          <w:sz w:val="24"/>
        </w:rPr>
        <w:t>të ERE-s.</w:t>
      </w:r>
    </w:p>
    <w:p w14:paraId="16640179" w14:textId="184AED05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Ky vendi</w:t>
      </w:r>
      <w:r w:rsidR="0004083C">
        <w:rPr>
          <w:rFonts w:ascii="Garamond" w:hAnsi="Garamond"/>
          <w:sz w:val="24"/>
        </w:rPr>
        <w:t>m hyn në fuqi menjëherë.</w:t>
      </w:r>
    </w:p>
    <w:p w14:paraId="7CA8476E" w14:textId="65DB89BD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4083C">
        <w:rPr>
          <w:rFonts w:ascii="Garamond" w:hAnsi="Garamond"/>
          <w:sz w:val="24"/>
        </w:rPr>
        <w:t>Ky vendim botohet në Fletoren Zyrtare.</w:t>
      </w:r>
    </w:p>
    <w:p w14:paraId="323FF300" w14:textId="5A5A0A96" w:rsidR="00A23E95" w:rsidRPr="0004083C" w:rsidRDefault="00A23E95" w:rsidP="00A23E9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48F3729" w14:textId="77777777" w:rsidR="00A23E95" w:rsidRPr="0004083C" w:rsidRDefault="00A23E95" w:rsidP="00A23E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04083C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5543CB94" w14:textId="77777777" w:rsidR="00A23E95" w:rsidRPr="0004083C" w:rsidRDefault="00A23E95" w:rsidP="00A23E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04083C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4B54F030" w14:textId="2871C189" w:rsidR="00A23E95" w:rsidRPr="0004083C" w:rsidRDefault="00A23E95" w:rsidP="000408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04083C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04083C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04083C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sectPr w:rsidR="00A23E95" w:rsidRPr="00040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4083C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34C1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6903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00F32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23E95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269AA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5E2E"/>
    <w:rsid w:val="00E16C93"/>
    <w:rsid w:val="00E454B8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C3A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3B891A9A764CFDBB6FB95DAFA2B2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2026-08-04T09:19:25Z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pezullimin e afatit të vendimmarrjes së bordit të ERE-s lidhur me kërkesën e shoqërisë “Erseka Solar Park 2” sh.p.k. për modifikimin e licencës në veprimtarinë e prodhimit të energjisë elektrike, nga centrali fotovoltaik me kapacitet të instaluar 20 MW</Titulli>
    <Modifikuesi xmlns="0e656187-b300-4fb0-8bf4-3a50f872073c">ermira.bukaci</Modifikuesi>
    <Nr_x002e__x0020_prot_x0020_QBZ xmlns="0e656187-b300-4fb0-8bf4-3a50f872073c">1755/5</Nr_x002e__x0020_prot_x0020_QBZ>
    <Data_x0020_e_x0020_Modifikimit xmlns="0e656187-b300-4fb0-8bf4-3a50f872073c">2026-08-05T12:35:02Z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526C7-8497-463F-8A63-FFCD81130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2E0E20-1254-49D9-9837-C4FF80956C0E}">
  <ds:schemaRefs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3A04C53-84F7-40B9-851E-303BAEC507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kërkesën e shoqërisë “Erseka Solar Park 2” sh.p.k. për modifikimin e licencës në veprimtarinë e prodhimit të energjisë elektrike, nga centrali fotovoltaik me kapacitet të instaluar 20 MW</dc:title>
  <dc:creator>Entela Suli</dc:creator>
  <cp:lastModifiedBy>fjora.cahani</cp:lastModifiedBy>
  <cp:revision>3</cp:revision>
  <dcterms:created xsi:type="dcterms:W3CDTF">2026-08-05T12:49:00Z</dcterms:created>
  <dcterms:modified xsi:type="dcterms:W3CDTF">2026-08-07T08:37:00Z</dcterms:modified>
</cp:coreProperties>
</file>