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8E1B07" w14:textId="77777777" w:rsidR="002D7FAE" w:rsidRPr="00712FE9" w:rsidRDefault="002D7FAE" w:rsidP="002D7FAE">
      <w:pPr>
        <w:spacing w:after="0" w:line="240" w:lineRule="auto"/>
        <w:ind w:firstLine="284"/>
        <w:jc w:val="center"/>
        <w:rPr>
          <w:rFonts w:ascii="Garamond" w:hAnsi="Garamond"/>
          <w:b/>
          <w:bCs/>
          <w:sz w:val="24"/>
          <w:szCs w:val="24"/>
        </w:rPr>
      </w:pPr>
      <w:r w:rsidRPr="00712FE9">
        <w:rPr>
          <w:rFonts w:ascii="Garamond" w:hAnsi="Garamond"/>
          <w:b/>
          <w:bCs/>
          <w:sz w:val="24"/>
          <w:szCs w:val="24"/>
        </w:rPr>
        <w:t>VENDIM</w:t>
      </w:r>
    </w:p>
    <w:p w14:paraId="33AFA606" w14:textId="77777777" w:rsidR="002D7FAE" w:rsidRPr="00712FE9" w:rsidRDefault="002D7FAE" w:rsidP="002D7FAE">
      <w:pPr>
        <w:spacing w:after="0" w:line="240" w:lineRule="auto"/>
        <w:ind w:firstLine="284"/>
        <w:jc w:val="center"/>
        <w:rPr>
          <w:rFonts w:ascii="Garamond" w:hAnsi="Garamond"/>
          <w:b/>
          <w:bCs/>
          <w:sz w:val="24"/>
          <w:szCs w:val="24"/>
        </w:rPr>
      </w:pPr>
      <w:r w:rsidRPr="00712FE9">
        <w:rPr>
          <w:rFonts w:ascii="Garamond" w:hAnsi="Garamond"/>
          <w:b/>
          <w:bCs/>
          <w:sz w:val="24"/>
          <w:szCs w:val="24"/>
        </w:rPr>
        <w:t>Nr. 215, datë 28.7.2026</w:t>
      </w:r>
    </w:p>
    <w:p w14:paraId="7480FCC8" w14:textId="77777777" w:rsidR="002D7FAE" w:rsidRPr="00712FE9" w:rsidRDefault="002D7FAE" w:rsidP="002D7FAE">
      <w:pPr>
        <w:spacing w:after="0" w:line="240" w:lineRule="auto"/>
        <w:ind w:firstLine="284"/>
        <w:jc w:val="center"/>
        <w:rPr>
          <w:rFonts w:ascii="Garamond" w:hAnsi="Garamond"/>
          <w:b/>
          <w:bCs/>
          <w:sz w:val="24"/>
          <w:szCs w:val="24"/>
        </w:rPr>
      </w:pPr>
    </w:p>
    <w:p w14:paraId="136E853C" w14:textId="0707EC75" w:rsidR="002D7FAE" w:rsidRPr="00712FE9" w:rsidRDefault="002D7FAE" w:rsidP="002D7FAE">
      <w:pPr>
        <w:spacing w:after="0" w:line="240" w:lineRule="auto"/>
        <w:ind w:firstLine="284"/>
        <w:jc w:val="center"/>
        <w:rPr>
          <w:rFonts w:ascii="Garamond" w:hAnsi="Garamond"/>
          <w:b/>
          <w:bCs/>
          <w:sz w:val="24"/>
          <w:szCs w:val="24"/>
        </w:rPr>
      </w:pPr>
      <w:r w:rsidRPr="00712FE9">
        <w:rPr>
          <w:rFonts w:ascii="Garamond" w:hAnsi="Garamond"/>
          <w:b/>
          <w:bCs/>
          <w:sz w:val="24"/>
          <w:szCs w:val="24"/>
        </w:rPr>
        <w:t>MBI ANALIZËN DHE VLERËSIMIN E RAPORTIT VJETOR TË PAJTUESHMËRISË TË OPERATORIT TË SISTEMIT TË TRANSMETIMIT</w:t>
      </w:r>
      <w:r w:rsidR="00712FE9" w:rsidRPr="00712FE9">
        <w:rPr>
          <w:rFonts w:ascii="Garamond" w:hAnsi="Garamond"/>
          <w:b/>
          <w:bCs/>
          <w:sz w:val="24"/>
          <w:szCs w:val="24"/>
        </w:rPr>
        <w:t>,</w:t>
      </w:r>
      <w:r w:rsidRPr="00712FE9">
        <w:rPr>
          <w:rFonts w:ascii="Garamond" w:hAnsi="Garamond"/>
          <w:b/>
          <w:bCs/>
          <w:sz w:val="24"/>
          <w:szCs w:val="24"/>
        </w:rPr>
        <w:t xml:space="preserve"> PËR VITIN 2025</w:t>
      </w:r>
    </w:p>
    <w:p w14:paraId="11FA1CF3" w14:textId="77777777" w:rsidR="002D7FAE" w:rsidRPr="00712FE9" w:rsidRDefault="002D7FAE" w:rsidP="002D7FAE">
      <w:pPr>
        <w:spacing w:after="0" w:line="240" w:lineRule="auto"/>
        <w:ind w:firstLine="284"/>
        <w:jc w:val="both"/>
        <w:rPr>
          <w:rFonts w:ascii="Garamond" w:hAnsi="Garamond"/>
          <w:sz w:val="24"/>
          <w:szCs w:val="24"/>
        </w:rPr>
      </w:pPr>
    </w:p>
    <w:p w14:paraId="43355B10" w14:textId="709D6D29" w:rsidR="002D7FAE" w:rsidRPr="00712FE9" w:rsidRDefault="002D7FAE" w:rsidP="002D7FAE">
      <w:pPr>
        <w:spacing w:after="0" w:line="240" w:lineRule="auto"/>
        <w:ind w:firstLine="284"/>
        <w:jc w:val="both"/>
        <w:rPr>
          <w:rFonts w:ascii="Garamond" w:hAnsi="Garamond"/>
          <w:sz w:val="24"/>
          <w:szCs w:val="24"/>
        </w:rPr>
      </w:pPr>
      <w:r w:rsidRPr="00712FE9">
        <w:rPr>
          <w:rFonts w:ascii="Garamond" w:hAnsi="Garamond"/>
          <w:sz w:val="24"/>
          <w:szCs w:val="24"/>
        </w:rPr>
        <w:t xml:space="preserve">Në mbështetje të neneve 16 dhe 58, pikat 8 dhe 9, 135, pika 4, të ligjit nr. 59/2026, </w:t>
      </w:r>
      <w:r w:rsidR="00712FE9" w:rsidRPr="00712FE9">
        <w:rPr>
          <w:rFonts w:ascii="Garamond" w:hAnsi="Garamond"/>
          <w:sz w:val="24"/>
          <w:szCs w:val="24"/>
        </w:rPr>
        <w:t>“</w:t>
      </w:r>
      <w:r w:rsidRPr="00712FE9">
        <w:rPr>
          <w:rFonts w:ascii="Garamond" w:hAnsi="Garamond"/>
          <w:iCs/>
          <w:sz w:val="24"/>
          <w:szCs w:val="24"/>
        </w:rPr>
        <w:t>Për sektorin e energjisë elektrike</w:t>
      </w:r>
      <w:r w:rsidR="00712FE9" w:rsidRPr="00712FE9">
        <w:rPr>
          <w:rFonts w:ascii="Garamond" w:hAnsi="Garamond"/>
          <w:sz w:val="24"/>
          <w:szCs w:val="24"/>
        </w:rPr>
        <w:t>”</w:t>
      </w:r>
      <w:r w:rsidRPr="00712FE9">
        <w:rPr>
          <w:rFonts w:ascii="Garamond" w:hAnsi="Garamond"/>
          <w:sz w:val="24"/>
          <w:szCs w:val="24"/>
        </w:rPr>
        <w:t xml:space="preserve">, </w:t>
      </w:r>
      <w:r w:rsidR="00712FE9" w:rsidRPr="00712FE9">
        <w:rPr>
          <w:rFonts w:ascii="Garamond" w:hAnsi="Garamond"/>
          <w:sz w:val="24"/>
          <w:szCs w:val="24"/>
        </w:rPr>
        <w:t>të</w:t>
      </w:r>
      <w:r w:rsidRPr="00712FE9">
        <w:rPr>
          <w:rFonts w:ascii="Garamond" w:hAnsi="Garamond"/>
          <w:sz w:val="24"/>
          <w:szCs w:val="24"/>
        </w:rPr>
        <w:t xml:space="preserve"> ndryshuar;</w:t>
      </w:r>
      <w:r w:rsidR="00712FE9" w:rsidRPr="00712FE9">
        <w:rPr>
          <w:rFonts w:ascii="Garamond" w:hAnsi="Garamond"/>
          <w:sz w:val="24"/>
          <w:szCs w:val="24"/>
        </w:rPr>
        <w:t xml:space="preserve"> të</w:t>
      </w:r>
      <w:r w:rsidRPr="00712FE9">
        <w:rPr>
          <w:rFonts w:ascii="Garamond" w:hAnsi="Garamond"/>
          <w:bCs/>
          <w:sz w:val="24"/>
          <w:szCs w:val="24"/>
        </w:rPr>
        <w:t xml:space="preserve"> </w:t>
      </w:r>
      <w:r w:rsidR="00712FE9" w:rsidRPr="00712FE9">
        <w:rPr>
          <w:rFonts w:ascii="Garamond" w:hAnsi="Garamond"/>
          <w:sz w:val="24"/>
          <w:szCs w:val="24"/>
        </w:rPr>
        <w:t>v</w:t>
      </w:r>
      <w:r w:rsidRPr="00712FE9">
        <w:rPr>
          <w:rFonts w:ascii="Garamond" w:hAnsi="Garamond"/>
          <w:sz w:val="24"/>
          <w:szCs w:val="24"/>
        </w:rPr>
        <w:t>endimit të Bordit të Entit Rregullator të En</w:t>
      </w:r>
      <w:r w:rsidR="00712FE9" w:rsidRPr="00712FE9">
        <w:rPr>
          <w:rFonts w:ascii="Garamond" w:hAnsi="Garamond"/>
          <w:sz w:val="24"/>
          <w:szCs w:val="24"/>
        </w:rPr>
        <w:t>ergjisë (ERE) nr. 103, datë 30.</w:t>
      </w:r>
      <w:r w:rsidRPr="00712FE9">
        <w:rPr>
          <w:rFonts w:ascii="Garamond" w:hAnsi="Garamond"/>
          <w:sz w:val="24"/>
          <w:szCs w:val="24"/>
        </w:rPr>
        <w:t xml:space="preserve">4.2018, </w:t>
      </w:r>
      <w:r w:rsidR="00712FE9" w:rsidRPr="00712FE9">
        <w:rPr>
          <w:rFonts w:ascii="Garamond" w:hAnsi="Garamond"/>
          <w:sz w:val="24"/>
          <w:szCs w:val="24"/>
        </w:rPr>
        <w:t>“</w:t>
      </w:r>
      <w:r w:rsidRPr="00712FE9">
        <w:rPr>
          <w:rFonts w:ascii="Garamond" w:hAnsi="Garamond"/>
          <w:sz w:val="24"/>
          <w:szCs w:val="24"/>
        </w:rPr>
        <w:t>Mbi miratimin e Programit të Pajtueshmërisë së OST sh.a.</w:t>
      </w:r>
      <w:r w:rsidR="00712FE9" w:rsidRPr="00712FE9">
        <w:rPr>
          <w:rFonts w:ascii="Garamond" w:hAnsi="Garamond"/>
          <w:sz w:val="24"/>
          <w:szCs w:val="24"/>
        </w:rPr>
        <w:t>”</w:t>
      </w:r>
      <w:r w:rsidRPr="00712FE9">
        <w:rPr>
          <w:rFonts w:ascii="Garamond" w:hAnsi="Garamond"/>
          <w:sz w:val="24"/>
          <w:szCs w:val="24"/>
        </w:rPr>
        <w:t xml:space="preserve">; si dhe </w:t>
      </w:r>
      <w:r w:rsidR="00712FE9" w:rsidRPr="00712FE9">
        <w:rPr>
          <w:rFonts w:ascii="Garamond" w:hAnsi="Garamond"/>
          <w:sz w:val="24"/>
          <w:szCs w:val="24"/>
        </w:rPr>
        <w:t xml:space="preserve">të </w:t>
      </w:r>
      <w:r w:rsidRPr="00712FE9">
        <w:rPr>
          <w:rFonts w:ascii="Garamond" w:hAnsi="Garamond"/>
          <w:sz w:val="24"/>
          <w:szCs w:val="24"/>
        </w:rPr>
        <w:t xml:space="preserve">nenit 15, të </w:t>
      </w:r>
      <w:r w:rsidR="00712FE9" w:rsidRPr="00712FE9">
        <w:rPr>
          <w:rFonts w:ascii="Garamond" w:hAnsi="Garamond"/>
          <w:sz w:val="24"/>
          <w:szCs w:val="24"/>
        </w:rPr>
        <w:t>“</w:t>
      </w:r>
      <w:r w:rsidRPr="00712FE9">
        <w:rPr>
          <w:rFonts w:ascii="Garamond" w:hAnsi="Garamond"/>
          <w:iCs/>
          <w:sz w:val="24"/>
          <w:szCs w:val="24"/>
        </w:rPr>
        <w:t>Rregullores për organizimin, funksionimin dhe procedurat e ERE-s</w:t>
      </w:r>
      <w:r w:rsidR="00712FE9" w:rsidRPr="00712FE9">
        <w:rPr>
          <w:rFonts w:ascii="Garamond" w:hAnsi="Garamond"/>
          <w:sz w:val="24"/>
          <w:szCs w:val="24"/>
        </w:rPr>
        <w:t>”</w:t>
      </w:r>
      <w:r w:rsidRPr="00712FE9">
        <w:rPr>
          <w:rFonts w:ascii="Garamond" w:hAnsi="Garamond"/>
          <w:sz w:val="24"/>
          <w:szCs w:val="24"/>
        </w:rPr>
        <w:t xml:space="preserve">, miratuar me vendimin e </w:t>
      </w:r>
      <w:r w:rsidR="00712FE9" w:rsidRPr="00712FE9">
        <w:rPr>
          <w:rFonts w:ascii="Garamond" w:hAnsi="Garamond"/>
          <w:sz w:val="24"/>
          <w:szCs w:val="24"/>
        </w:rPr>
        <w:t xml:space="preserve">Bordit </w:t>
      </w:r>
      <w:r w:rsidRPr="00712FE9">
        <w:rPr>
          <w:rFonts w:ascii="Garamond" w:hAnsi="Garamond"/>
          <w:sz w:val="24"/>
          <w:szCs w:val="24"/>
        </w:rPr>
        <w:t>të Entit Rregullator të E</w:t>
      </w:r>
      <w:r w:rsidR="00712FE9" w:rsidRPr="00712FE9">
        <w:rPr>
          <w:rFonts w:ascii="Garamond" w:hAnsi="Garamond"/>
          <w:sz w:val="24"/>
          <w:szCs w:val="24"/>
        </w:rPr>
        <w:t>nergjisë (ERE) nr. 96, datë 17.</w:t>
      </w:r>
      <w:r w:rsidRPr="00712FE9">
        <w:rPr>
          <w:rFonts w:ascii="Garamond" w:hAnsi="Garamond"/>
          <w:sz w:val="24"/>
          <w:szCs w:val="24"/>
        </w:rPr>
        <w:t xml:space="preserve">6.2016; Bordi i ERE-s, në mbledhjen e tij të datës </w:t>
      </w:r>
      <w:r w:rsidR="00712FE9" w:rsidRPr="00712FE9">
        <w:rPr>
          <w:rFonts w:ascii="Garamond" w:hAnsi="Garamond"/>
          <w:sz w:val="24"/>
          <w:szCs w:val="24"/>
        </w:rPr>
        <w:t>28.</w:t>
      </w:r>
      <w:r w:rsidRPr="00712FE9">
        <w:rPr>
          <w:rFonts w:ascii="Garamond" w:hAnsi="Garamond"/>
          <w:sz w:val="24"/>
          <w:szCs w:val="24"/>
        </w:rPr>
        <w:t>7.2026, mbasi shqyrtoi relacionin e përgatitur nga Drejtoria e Monitorimit të Tregut dhe Zhvillimit të Burimeve të Rinovueshme</w:t>
      </w:r>
      <w:r w:rsidR="00712FE9" w:rsidRPr="00712FE9">
        <w:rPr>
          <w:rFonts w:ascii="Garamond" w:hAnsi="Garamond"/>
          <w:sz w:val="24"/>
          <w:szCs w:val="24"/>
        </w:rPr>
        <w:t>, me nr. 1031/1 prot., datë 27.</w:t>
      </w:r>
      <w:r w:rsidRPr="00712FE9">
        <w:rPr>
          <w:rFonts w:ascii="Garamond" w:hAnsi="Garamond"/>
          <w:sz w:val="24"/>
          <w:szCs w:val="24"/>
        </w:rPr>
        <w:t xml:space="preserve">7.2026, </w:t>
      </w:r>
      <w:r w:rsidR="00712FE9" w:rsidRPr="00712FE9">
        <w:rPr>
          <w:rFonts w:ascii="Garamond" w:hAnsi="Garamond"/>
          <w:sz w:val="24"/>
          <w:szCs w:val="24"/>
        </w:rPr>
        <w:t>“</w:t>
      </w:r>
      <w:r w:rsidRPr="00712FE9">
        <w:rPr>
          <w:rFonts w:ascii="Garamond" w:hAnsi="Garamond"/>
          <w:iCs/>
          <w:sz w:val="24"/>
          <w:szCs w:val="24"/>
        </w:rPr>
        <w:t>Mbi</w:t>
      </w:r>
      <w:r w:rsidRPr="00712FE9">
        <w:rPr>
          <w:rFonts w:ascii="Garamond" w:hAnsi="Garamond"/>
          <w:bCs/>
          <w:sz w:val="24"/>
          <w:szCs w:val="24"/>
        </w:rPr>
        <w:t xml:space="preserve"> </w:t>
      </w:r>
      <w:r w:rsidRPr="00712FE9">
        <w:rPr>
          <w:rFonts w:ascii="Garamond" w:hAnsi="Garamond"/>
          <w:iCs/>
          <w:sz w:val="24"/>
          <w:szCs w:val="24"/>
        </w:rPr>
        <w:t xml:space="preserve">analizën dhe vlerësimin e Raportit Vjetor të Pajtueshmërisë të Operatorit të Sistemit të Shpërndarjes </w:t>
      </w:r>
      <w:r w:rsidR="00712FE9" w:rsidRPr="00712FE9">
        <w:rPr>
          <w:rFonts w:ascii="Garamond" w:hAnsi="Garamond"/>
          <w:iCs/>
          <w:sz w:val="24"/>
          <w:szCs w:val="24"/>
        </w:rPr>
        <w:t>‘OST’</w:t>
      </w:r>
      <w:r w:rsidRPr="00712FE9">
        <w:rPr>
          <w:rFonts w:ascii="Garamond" w:hAnsi="Garamond"/>
          <w:iCs/>
          <w:sz w:val="24"/>
          <w:szCs w:val="24"/>
        </w:rPr>
        <w:t xml:space="preserve"> sh.a., për vitin 2025</w:t>
      </w:r>
      <w:r w:rsidR="00712FE9" w:rsidRPr="00712FE9">
        <w:rPr>
          <w:rFonts w:ascii="Garamond" w:hAnsi="Garamond"/>
          <w:iCs/>
          <w:sz w:val="24"/>
          <w:szCs w:val="24"/>
        </w:rPr>
        <w:t>”</w:t>
      </w:r>
      <w:r w:rsidRPr="00712FE9">
        <w:rPr>
          <w:rFonts w:ascii="Garamond" w:hAnsi="Garamond"/>
          <w:iCs/>
          <w:sz w:val="24"/>
          <w:szCs w:val="24"/>
        </w:rPr>
        <w:t>,</w:t>
      </w:r>
    </w:p>
    <w:p w14:paraId="70F344E8" w14:textId="40FB3261" w:rsidR="002D7FAE" w:rsidRPr="00712FE9" w:rsidRDefault="00712FE9" w:rsidP="002D7FAE">
      <w:pPr>
        <w:tabs>
          <w:tab w:val="left" w:pos="260"/>
        </w:tabs>
        <w:spacing w:after="0" w:line="240" w:lineRule="auto"/>
        <w:ind w:firstLine="284"/>
        <w:jc w:val="both"/>
        <w:rPr>
          <w:rFonts w:ascii="Garamond" w:hAnsi="Garamond"/>
          <w:bCs/>
          <w:sz w:val="24"/>
          <w:szCs w:val="24"/>
        </w:rPr>
      </w:pPr>
      <w:r>
        <w:rPr>
          <w:rFonts w:ascii="Garamond" w:hAnsi="Garamond"/>
          <w:bCs/>
          <w:sz w:val="24"/>
          <w:szCs w:val="24"/>
        </w:rPr>
        <w:t>k</w:t>
      </w:r>
      <w:r w:rsidR="002D7FAE" w:rsidRPr="00712FE9">
        <w:rPr>
          <w:rFonts w:ascii="Garamond" w:hAnsi="Garamond"/>
          <w:bCs/>
          <w:sz w:val="24"/>
          <w:szCs w:val="24"/>
        </w:rPr>
        <w:t>onstatoi se:</w:t>
      </w:r>
    </w:p>
    <w:p w14:paraId="3FA77F27" w14:textId="498044F7" w:rsidR="002D7FAE" w:rsidRPr="00712FE9" w:rsidRDefault="002D7FAE" w:rsidP="002D7FAE">
      <w:pPr>
        <w:pStyle w:val="Heading4"/>
        <w:spacing w:after="0"/>
        <w:ind w:left="0" w:firstLine="284"/>
        <w:rPr>
          <w:rFonts w:ascii="Garamond" w:hAnsi="Garamond"/>
          <w:b w:val="0"/>
          <w:bCs/>
          <w:i/>
          <w:iCs w:val="0"/>
          <w:szCs w:val="24"/>
        </w:rPr>
      </w:pPr>
      <w:r w:rsidRPr="00712FE9">
        <w:rPr>
          <w:rFonts w:ascii="Garamond" w:hAnsi="Garamond"/>
          <w:bCs/>
          <w:iCs w:val="0"/>
          <w:szCs w:val="24"/>
        </w:rPr>
        <w:t>1. Parashtrimi dhe shqyrtimi i Raportit Vjetor të Pajtueshmërisë për vitin 2025</w:t>
      </w:r>
    </w:p>
    <w:p w14:paraId="17C5D336" w14:textId="5A8BF758"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cs="Cambria"/>
          <w:sz w:val="24"/>
          <w:szCs w:val="24"/>
        </w:rPr>
        <w:t xml:space="preserve">- </w:t>
      </w:r>
      <w:r w:rsidRPr="00712FE9">
        <w:rPr>
          <w:rFonts w:ascii="Garamond" w:hAnsi="Garamond"/>
          <w:sz w:val="24"/>
          <w:szCs w:val="24"/>
        </w:rPr>
        <w:t xml:space="preserve">Në zbatim të vendimit të </w:t>
      </w:r>
      <w:r w:rsidR="00712FE9" w:rsidRPr="00712FE9">
        <w:rPr>
          <w:rFonts w:ascii="Garamond" w:hAnsi="Garamond"/>
          <w:sz w:val="24"/>
          <w:szCs w:val="24"/>
        </w:rPr>
        <w:t xml:space="preserve">Bordit </w:t>
      </w:r>
      <w:r w:rsidR="00712FE9">
        <w:rPr>
          <w:rFonts w:ascii="Garamond" w:hAnsi="Garamond"/>
          <w:sz w:val="24"/>
          <w:szCs w:val="24"/>
        </w:rPr>
        <w:t>të ERE-s nr. 103, datë 30.</w:t>
      </w:r>
      <w:r w:rsidRPr="00712FE9">
        <w:rPr>
          <w:rFonts w:ascii="Garamond" w:hAnsi="Garamond"/>
          <w:sz w:val="24"/>
          <w:szCs w:val="24"/>
        </w:rPr>
        <w:t xml:space="preserve">4.2018, </w:t>
      </w:r>
      <w:r w:rsidR="00712FE9" w:rsidRPr="00712FE9">
        <w:rPr>
          <w:rFonts w:ascii="Garamond" w:hAnsi="Garamond"/>
          <w:sz w:val="24"/>
          <w:szCs w:val="24"/>
        </w:rPr>
        <w:t>“</w:t>
      </w:r>
      <w:r w:rsidRPr="00712FE9">
        <w:rPr>
          <w:rFonts w:ascii="Garamond" w:hAnsi="Garamond"/>
          <w:sz w:val="24"/>
          <w:szCs w:val="24"/>
        </w:rPr>
        <w:t>Mbi miratimin e Programit të Pajtueshmërisë së OST sh.a.</w:t>
      </w:r>
      <w:r w:rsidR="00712FE9" w:rsidRPr="00712FE9">
        <w:rPr>
          <w:rFonts w:ascii="Garamond" w:hAnsi="Garamond"/>
          <w:sz w:val="24"/>
          <w:szCs w:val="24"/>
        </w:rPr>
        <w:t>”</w:t>
      </w:r>
      <w:r w:rsidRPr="00712FE9">
        <w:rPr>
          <w:rFonts w:ascii="Garamond" w:hAnsi="Garamond"/>
          <w:sz w:val="24"/>
          <w:szCs w:val="24"/>
        </w:rPr>
        <w:t>, Zyrtari i Pajtueshmërisë është ngarkuar të paraqesë çdo vit pranë ERE</w:t>
      </w:r>
      <w:r w:rsidR="00712FE9">
        <w:rPr>
          <w:rFonts w:ascii="Garamond" w:hAnsi="Garamond"/>
          <w:sz w:val="24"/>
          <w:szCs w:val="24"/>
        </w:rPr>
        <w:t>-s</w:t>
      </w:r>
      <w:r w:rsidRPr="00712FE9">
        <w:rPr>
          <w:rFonts w:ascii="Garamond" w:hAnsi="Garamond"/>
          <w:sz w:val="24"/>
          <w:szCs w:val="24"/>
        </w:rPr>
        <w:t xml:space="preserve"> një raport mbi monitorimin dhe zbatimin e Programit</w:t>
      </w:r>
      <w:r w:rsidR="00712FE9">
        <w:rPr>
          <w:rFonts w:ascii="Garamond" w:hAnsi="Garamond"/>
          <w:sz w:val="24"/>
          <w:szCs w:val="24"/>
        </w:rPr>
        <w:t xml:space="preserve"> të Pajtueshmërisë. Më datë 15.</w:t>
      </w:r>
      <w:r w:rsidRPr="00712FE9">
        <w:rPr>
          <w:rFonts w:ascii="Garamond" w:hAnsi="Garamond"/>
          <w:sz w:val="24"/>
          <w:szCs w:val="24"/>
        </w:rPr>
        <w:t xml:space="preserve">7.2026 ka hyrë në fuqi ligji nr. 59/2026, </w:t>
      </w:r>
      <w:r w:rsidR="00712FE9" w:rsidRPr="00712FE9">
        <w:rPr>
          <w:rFonts w:ascii="Garamond" w:hAnsi="Garamond"/>
          <w:sz w:val="24"/>
          <w:szCs w:val="24"/>
        </w:rPr>
        <w:t>“</w:t>
      </w:r>
      <w:r w:rsidRPr="00712FE9">
        <w:rPr>
          <w:rFonts w:ascii="Garamond" w:hAnsi="Garamond"/>
          <w:iCs/>
          <w:sz w:val="24"/>
          <w:szCs w:val="24"/>
        </w:rPr>
        <w:t>Për sektorin e energjisë elektrike</w:t>
      </w:r>
      <w:r w:rsidR="00712FE9" w:rsidRPr="00712FE9">
        <w:rPr>
          <w:rFonts w:ascii="Garamond" w:hAnsi="Garamond"/>
          <w:sz w:val="24"/>
          <w:szCs w:val="24"/>
        </w:rPr>
        <w:t>”</w:t>
      </w:r>
      <w:r w:rsidRPr="00712FE9">
        <w:rPr>
          <w:rFonts w:ascii="Garamond" w:hAnsi="Garamond"/>
          <w:sz w:val="24"/>
          <w:szCs w:val="24"/>
        </w:rPr>
        <w:t xml:space="preserve">, i cili në nenin 59, pikat 8 dhe 9, parashikon se Zyrtari i Pajtueshmërisë harton një program pajtueshmërie që përcakton masat për ndalimin e veprimeve diskriminuese, monitoron zbatimin e tij dhe paraqet çdo vit në ERE raportin vjetor përkatës. Në zbatim të nenit 135, pika 4, të ligjit nr. 59/2026, aktet nënligjore të nxjerra në zbatim të ligjit nr. 43/2015, </w:t>
      </w:r>
      <w:r w:rsidR="00712FE9" w:rsidRPr="00712FE9">
        <w:rPr>
          <w:rFonts w:ascii="Garamond" w:hAnsi="Garamond"/>
          <w:sz w:val="24"/>
          <w:szCs w:val="24"/>
        </w:rPr>
        <w:t>“</w:t>
      </w:r>
      <w:r w:rsidRPr="00712FE9">
        <w:rPr>
          <w:rFonts w:ascii="Garamond" w:hAnsi="Garamond"/>
          <w:iCs/>
          <w:sz w:val="24"/>
          <w:szCs w:val="24"/>
        </w:rPr>
        <w:t>Për sektorin e energjisë elektrike</w:t>
      </w:r>
      <w:r w:rsidR="00712FE9" w:rsidRPr="00712FE9">
        <w:rPr>
          <w:rFonts w:ascii="Garamond" w:hAnsi="Garamond"/>
          <w:sz w:val="24"/>
          <w:szCs w:val="24"/>
        </w:rPr>
        <w:t>”</w:t>
      </w:r>
      <w:r w:rsidRPr="00712FE9">
        <w:rPr>
          <w:rFonts w:ascii="Garamond" w:hAnsi="Garamond"/>
          <w:sz w:val="24"/>
          <w:szCs w:val="24"/>
        </w:rPr>
        <w:t>, të ndryshuar, vazhdojnë të zbatohen për aq sa nuk bien në kundërshtim me ligjin nr. 59/2026, deri në miratimin e akteve të reja nënligjore. Për rrjedhojë, Programi i Pajtueshmërisë</w:t>
      </w:r>
      <w:r w:rsidR="00712FE9">
        <w:rPr>
          <w:rFonts w:ascii="Garamond" w:hAnsi="Garamond"/>
          <w:sz w:val="24"/>
          <w:szCs w:val="24"/>
        </w:rPr>
        <w:t>,</w:t>
      </w:r>
      <w:r w:rsidRPr="00712FE9">
        <w:rPr>
          <w:rFonts w:ascii="Garamond" w:hAnsi="Garamond"/>
          <w:sz w:val="24"/>
          <w:szCs w:val="24"/>
        </w:rPr>
        <w:t xml:space="preserve"> i miratuar me vendimin e </w:t>
      </w:r>
      <w:r w:rsidR="00712FE9" w:rsidRPr="00712FE9">
        <w:rPr>
          <w:rFonts w:ascii="Garamond" w:hAnsi="Garamond"/>
          <w:sz w:val="24"/>
          <w:szCs w:val="24"/>
        </w:rPr>
        <w:t xml:space="preserve">Bordit </w:t>
      </w:r>
      <w:r w:rsidRPr="00712FE9">
        <w:rPr>
          <w:rFonts w:ascii="Garamond" w:hAnsi="Garamond"/>
          <w:sz w:val="24"/>
          <w:szCs w:val="24"/>
        </w:rPr>
        <w:t xml:space="preserve">të ERE-s nr. </w:t>
      </w:r>
      <w:r w:rsidR="00712FE9">
        <w:rPr>
          <w:rFonts w:ascii="Garamond" w:hAnsi="Garamond"/>
          <w:sz w:val="24"/>
          <w:szCs w:val="24"/>
        </w:rPr>
        <w:t>103, datë 30.</w:t>
      </w:r>
      <w:r w:rsidRPr="00712FE9">
        <w:rPr>
          <w:rFonts w:ascii="Garamond" w:hAnsi="Garamond"/>
          <w:sz w:val="24"/>
          <w:szCs w:val="24"/>
        </w:rPr>
        <w:t>4.2018, vijon të jetë në fuqi dhe të zbatohet.</w:t>
      </w:r>
    </w:p>
    <w:p w14:paraId="1B448281" w14:textId="77777777"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cs="Cambria"/>
          <w:sz w:val="24"/>
          <w:szCs w:val="24"/>
        </w:rPr>
        <w:t xml:space="preserve">- </w:t>
      </w:r>
      <w:r w:rsidRPr="00712FE9">
        <w:rPr>
          <w:rFonts w:ascii="Garamond" w:hAnsi="Garamond"/>
          <w:sz w:val="24"/>
          <w:szCs w:val="24"/>
        </w:rPr>
        <w:t>ERE është institucioni përgjegjës për vlerësimin e këtij raporti, si pjesë e funksionit të saj mbikëqyrës mbi pavarësinë funksionale dhe organizative të Operatorit të Sistemit të Transmetimit.</w:t>
      </w:r>
    </w:p>
    <w:p w14:paraId="2E4F5812" w14:textId="090E75AA" w:rsidR="002D7FAE" w:rsidRPr="00712FE9" w:rsidRDefault="002D7FAE" w:rsidP="002D7FAE">
      <w:pPr>
        <w:pStyle w:val="Heading4"/>
        <w:spacing w:after="0"/>
        <w:ind w:left="0" w:firstLine="284"/>
        <w:rPr>
          <w:rFonts w:ascii="Garamond" w:hAnsi="Garamond"/>
          <w:b w:val="0"/>
          <w:bCs/>
          <w:i/>
          <w:iCs w:val="0"/>
          <w:szCs w:val="24"/>
        </w:rPr>
      </w:pPr>
      <w:r w:rsidRPr="00712FE9">
        <w:rPr>
          <w:rFonts w:ascii="Garamond" w:hAnsi="Garamond"/>
          <w:bCs/>
          <w:iCs w:val="0"/>
          <w:szCs w:val="24"/>
        </w:rPr>
        <w:t>2. Dorëzimi dhe shqyrtimi i raportit për vitin 2025</w:t>
      </w:r>
    </w:p>
    <w:p w14:paraId="34F26FC6" w14:textId="49F95CD5"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cs="Cambria"/>
          <w:sz w:val="24"/>
          <w:szCs w:val="24"/>
        </w:rPr>
        <w:t xml:space="preserve">- </w:t>
      </w:r>
      <w:r w:rsidRPr="00712FE9">
        <w:rPr>
          <w:rFonts w:ascii="Garamond" w:hAnsi="Garamond"/>
          <w:sz w:val="24"/>
          <w:szCs w:val="24"/>
        </w:rPr>
        <w:t xml:space="preserve">Zyrtari i Pajtueshmërisë i </w:t>
      </w:r>
      <w:r w:rsidR="00712FE9">
        <w:rPr>
          <w:rFonts w:ascii="Garamond" w:hAnsi="Garamond"/>
          <w:sz w:val="24"/>
          <w:szCs w:val="24"/>
        </w:rPr>
        <w:t>“</w:t>
      </w:r>
      <w:r w:rsidRPr="00712FE9">
        <w:rPr>
          <w:rFonts w:ascii="Garamond" w:hAnsi="Garamond"/>
          <w:sz w:val="24"/>
          <w:szCs w:val="24"/>
        </w:rPr>
        <w:t>OST</w:t>
      </w:r>
      <w:r w:rsidR="00712FE9">
        <w:rPr>
          <w:rFonts w:ascii="Garamond" w:hAnsi="Garamond"/>
          <w:sz w:val="24"/>
          <w:szCs w:val="24"/>
        </w:rPr>
        <w:t>”</w:t>
      </w:r>
      <w:r w:rsidRPr="00712FE9">
        <w:rPr>
          <w:rFonts w:ascii="Garamond" w:hAnsi="Garamond"/>
          <w:sz w:val="24"/>
          <w:szCs w:val="24"/>
        </w:rPr>
        <w:t xml:space="preserve"> sh.a., i emëruar me vendimin e </w:t>
      </w:r>
      <w:r w:rsidR="00712FE9" w:rsidRPr="00712FE9">
        <w:rPr>
          <w:rFonts w:ascii="Garamond" w:hAnsi="Garamond"/>
          <w:sz w:val="24"/>
          <w:szCs w:val="24"/>
        </w:rPr>
        <w:t xml:space="preserve">Bordit </w:t>
      </w:r>
      <w:r w:rsidRPr="00712FE9">
        <w:rPr>
          <w:rFonts w:ascii="Garamond" w:hAnsi="Garamond"/>
          <w:sz w:val="24"/>
          <w:szCs w:val="24"/>
        </w:rPr>
        <w:t>të ERE-s nr. 50/2021, me shkresën e protokolluar në</w:t>
      </w:r>
      <w:r w:rsidR="00712FE9">
        <w:rPr>
          <w:rFonts w:ascii="Garamond" w:hAnsi="Garamond"/>
          <w:sz w:val="24"/>
          <w:szCs w:val="24"/>
        </w:rPr>
        <w:t xml:space="preserve"> ERE me nr. 1031 prot. datë 31.</w:t>
      </w:r>
      <w:r w:rsidRPr="00712FE9">
        <w:rPr>
          <w:rFonts w:ascii="Garamond" w:hAnsi="Garamond"/>
          <w:sz w:val="24"/>
          <w:szCs w:val="24"/>
        </w:rPr>
        <w:t>3.2026</w:t>
      </w:r>
      <w:r w:rsidR="00712FE9">
        <w:rPr>
          <w:rFonts w:ascii="Garamond" w:hAnsi="Garamond"/>
          <w:sz w:val="24"/>
          <w:szCs w:val="24"/>
        </w:rPr>
        <w:t>,</w:t>
      </w:r>
      <w:r w:rsidRPr="00712FE9">
        <w:rPr>
          <w:rFonts w:ascii="Garamond" w:hAnsi="Garamond"/>
          <w:sz w:val="24"/>
          <w:szCs w:val="24"/>
        </w:rPr>
        <w:t xml:space="preserve"> ka depozituar </w:t>
      </w:r>
      <w:r w:rsidR="00712FE9" w:rsidRPr="00712FE9">
        <w:rPr>
          <w:rFonts w:ascii="Garamond" w:hAnsi="Garamond"/>
          <w:sz w:val="24"/>
          <w:szCs w:val="24"/>
        </w:rPr>
        <w:t>“</w:t>
      </w:r>
      <w:r w:rsidRPr="00712FE9">
        <w:rPr>
          <w:rFonts w:ascii="Garamond" w:hAnsi="Garamond"/>
          <w:sz w:val="24"/>
          <w:szCs w:val="24"/>
        </w:rPr>
        <w:t>Raportin vjetor mbi monitorimin dhe zbatimin e Programit të Pajtueshmërisë për vitin 2025</w:t>
      </w:r>
      <w:r w:rsidR="00712FE9" w:rsidRPr="00712FE9">
        <w:rPr>
          <w:rFonts w:ascii="Garamond" w:hAnsi="Garamond"/>
          <w:sz w:val="24"/>
          <w:szCs w:val="24"/>
        </w:rPr>
        <w:t>”</w:t>
      </w:r>
      <w:r w:rsidRPr="00712FE9">
        <w:rPr>
          <w:rFonts w:ascii="Garamond" w:hAnsi="Garamond"/>
          <w:sz w:val="24"/>
          <w:szCs w:val="24"/>
        </w:rPr>
        <w:t xml:space="preserve"> në gjuhën shqipe</w:t>
      </w:r>
      <w:r w:rsidR="00712FE9">
        <w:rPr>
          <w:rFonts w:ascii="Garamond" w:hAnsi="Garamond"/>
          <w:sz w:val="24"/>
          <w:szCs w:val="24"/>
        </w:rPr>
        <w:t>,</w:t>
      </w:r>
      <w:r w:rsidRPr="00712FE9">
        <w:rPr>
          <w:rFonts w:ascii="Garamond" w:hAnsi="Garamond"/>
          <w:sz w:val="24"/>
          <w:szCs w:val="24"/>
        </w:rPr>
        <w:t xml:space="preserve"> në zbatim të pjesshëm të pikës 63, pjesa VI </w:t>
      </w:r>
      <w:r w:rsidR="00712FE9" w:rsidRPr="00712FE9">
        <w:rPr>
          <w:rFonts w:ascii="Garamond" w:hAnsi="Garamond"/>
          <w:sz w:val="24"/>
          <w:szCs w:val="24"/>
        </w:rPr>
        <w:t>“Zbatimi i</w:t>
      </w:r>
      <w:r w:rsidRPr="00712FE9">
        <w:rPr>
          <w:rFonts w:ascii="Garamond" w:hAnsi="Garamond"/>
          <w:sz w:val="24"/>
          <w:szCs w:val="24"/>
        </w:rPr>
        <w:t xml:space="preserve"> </w:t>
      </w:r>
      <w:r w:rsidR="00712FE9" w:rsidRPr="00712FE9">
        <w:rPr>
          <w:rFonts w:ascii="Garamond" w:hAnsi="Garamond"/>
          <w:sz w:val="24"/>
          <w:szCs w:val="24"/>
        </w:rPr>
        <w:t>Programit”</w:t>
      </w:r>
      <w:r w:rsidRPr="00712FE9">
        <w:rPr>
          <w:rFonts w:ascii="Garamond" w:hAnsi="Garamond"/>
          <w:sz w:val="24"/>
          <w:szCs w:val="24"/>
        </w:rPr>
        <w:t xml:space="preserve">, paragrafi C </w:t>
      </w:r>
      <w:r w:rsidR="00712FE9" w:rsidRPr="00712FE9">
        <w:rPr>
          <w:rFonts w:ascii="Garamond" w:hAnsi="Garamond"/>
          <w:sz w:val="24"/>
          <w:szCs w:val="24"/>
        </w:rPr>
        <w:t>“</w:t>
      </w:r>
      <w:r w:rsidRPr="00712FE9">
        <w:rPr>
          <w:rFonts w:ascii="Garamond" w:hAnsi="Garamond"/>
          <w:sz w:val="24"/>
          <w:szCs w:val="24"/>
        </w:rPr>
        <w:t>Raportimi për zbatimin e Programit</w:t>
      </w:r>
      <w:r w:rsidR="00712FE9" w:rsidRPr="00712FE9">
        <w:rPr>
          <w:rFonts w:ascii="Garamond" w:hAnsi="Garamond"/>
          <w:sz w:val="24"/>
          <w:szCs w:val="24"/>
        </w:rPr>
        <w:t>”</w:t>
      </w:r>
      <w:r w:rsidR="00712FE9">
        <w:rPr>
          <w:rFonts w:ascii="Garamond" w:hAnsi="Garamond"/>
          <w:sz w:val="24"/>
          <w:szCs w:val="24"/>
        </w:rPr>
        <w:t>,</w:t>
      </w:r>
      <w:r w:rsidRPr="00712FE9">
        <w:rPr>
          <w:rFonts w:ascii="Garamond" w:hAnsi="Garamond"/>
          <w:sz w:val="24"/>
          <w:szCs w:val="24"/>
        </w:rPr>
        <w:t xml:space="preserve"> si dhe në gjuhën angleze me shkresën protokolluar në ERE me</w:t>
      </w:r>
      <w:r w:rsidR="00712FE9">
        <w:rPr>
          <w:rFonts w:ascii="Garamond" w:hAnsi="Garamond"/>
          <w:sz w:val="24"/>
          <w:szCs w:val="24"/>
        </w:rPr>
        <w:t xml:space="preserve"> nr. 1729 prot., datë 1.</w:t>
      </w:r>
      <w:r w:rsidRPr="00712FE9">
        <w:rPr>
          <w:rFonts w:ascii="Garamond" w:hAnsi="Garamond"/>
          <w:sz w:val="24"/>
          <w:szCs w:val="24"/>
        </w:rPr>
        <w:t>6.2026, dërguar ERE-s.</w:t>
      </w:r>
    </w:p>
    <w:p w14:paraId="53B6D279" w14:textId="3DEC1A99"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cs="Cambria"/>
          <w:sz w:val="24"/>
          <w:szCs w:val="24"/>
        </w:rPr>
        <w:t xml:space="preserve">- </w:t>
      </w:r>
      <w:r w:rsidRPr="00712FE9">
        <w:rPr>
          <w:rFonts w:ascii="Garamond" w:hAnsi="Garamond"/>
          <w:sz w:val="24"/>
          <w:szCs w:val="24"/>
        </w:rPr>
        <w:t xml:space="preserve">Nga verifikimet ky raport nuk rezulton të jetë i publikuar në faqen zyrtare të </w:t>
      </w:r>
      <w:r w:rsidR="00712FE9">
        <w:rPr>
          <w:rFonts w:ascii="Garamond" w:hAnsi="Garamond"/>
          <w:sz w:val="24"/>
          <w:szCs w:val="24"/>
        </w:rPr>
        <w:t>“</w:t>
      </w:r>
      <w:r w:rsidRPr="00712FE9">
        <w:rPr>
          <w:rFonts w:ascii="Garamond" w:hAnsi="Garamond"/>
          <w:sz w:val="24"/>
          <w:szCs w:val="24"/>
        </w:rPr>
        <w:t>OST</w:t>
      </w:r>
      <w:r w:rsidR="00712FE9">
        <w:rPr>
          <w:rFonts w:ascii="Garamond" w:hAnsi="Garamond"/>
          <w:sz w:val="24"/>
          <w:szCs w:val="24"/>
        </w:rPr>
        <w:t>”</w:t>
      </w:r>
      <w:r w:rsidRPr="00712FE9">
        <w:rPr>
          <w:rFonts w:ascii="Garamond" w:hAnsi="Garamond"/>
          <w:sz w:val="24"/>
          <w:szCs w:val="24"/>
        </w:rPr>
        <w:t xml:space="preserve"> sh.a. Raporti i fundit publik është ai i vitit 2023, në kundërshtim me sa përcaktuar në pikën 63</w:t>
      </w:r>
      <w:r w:rsidR="00712FE9">
        <w:rPr>
          <w:rFonts w:ascii="Garamond" w:hAnsi="Garamond"/>
          <w:sz w:val="24"/>
          <w:szCs w:val="24"/>
        </w:rPr>
        <w:t>,</w:t>
      </w:r>
      <w:r w:rsidRPr="00712FE9">
        <w:rPr>
          <w:rFonts w:ascii="Garamond" w:hAnsi="Garamond"/>
          <w:sz w:val="24"/>
          <w:szCs w:val="24"/>
        </w:rPr>
        <w:t xml:space="preserve"> të paragrafit të sipërcituar.</w:t>
      </w:r>
    </w:p>
    <w:p w14:paraId="27B55A1A" w14:textId="326DDC16"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cs="Cambria"/>
          <w:sz w:val="24"/>
          <w:szCs w:val="24"/>
        </w:rPr>
        <w:t xml:space="preserve">- </w:t>
      </w:r>
      <w:r w:rsidRPr="00712FE9">
        <w:rPr>
          <w:rFonts w:ascii="Garamond" w:hAnsi="Garamond"/>
          <w:sz w:val="24"/>
          <w:szCs w:val="24"/>
        </w:rPr>
        <w:t>ERE analizoi dokumentacionin e paraqitur, me qëllim vlerësimin e përmbushjes së detyrimeve që burojnë nga Programi i Pajtueshmërisë</w:t>
      </w:r>
      <w:r w:rsidR="00712FE9">
        <w:rPr>
          <w:rFonts w:ascii="Garamond" w:hAnsi="Garamond"/>
          <w:sz w:val="24"/>
          <w:szCs w:val="24"/>
        </w:rPr>
        <w:t>,</w:t>
      </w:r>
      <w:r w:rsidRPr="00712FE9">
        <w:rPr>
          <w:rFonts w:ascii="Garamond" w:hAnsi="Garamond"/>
          <w:sz w:val="24"/>
          <w:szCs w:val="24"/>
        </w:rPr>
        <w:t xml:space="preserve"> i miratuar me </w:t>
      </w:r>
      <w:r w:rsidR="00712FE9">
        <w:rPr>
          <w:rFonts w:ascii="Garamond" w:hAnsi="Garamond"/>
          <w:sz w:val="24"/>
          <w:szCs w:val="24"/>
        </w:rPr>
        <w:t>vendimin nr. 103, datë 30.</w:t>
      </w:r>
      <w:r w:rsidRPr="00712FE9">
        <w:rPr>
          <w:rFonts w:ascii="Garamond" w:hAnsi="Garamond"/>
          <w:sz w:val="24"/>
          <w:szCs w:val="24"/>
        </w:rPr>
        <w:t>4.2018, zbatimin e rekomandimeve të lëna në vlerësimin e vitit paraardhës</w:t>
      </w:r>
      <w:r w:rsidR="00712FE9">
        <w:rPr>
          <w:rFonts w:ascii="Garamond" w:hAnsi="Garamond"/>
          <w:sz w:val="24"/>
          <w:szCs w:val="24"/>
        </w:rPr>
        <w:t>,</w:t>
      </w:r>
      <w:r w:rsidRPr="00712FE9">
        <w:rPr>
          <w:rFonts w:ascii="Garamond" w:hAnsi="Garamond"/>
          <w:sz w:val="24"/>
          <w:szCs w:val="24"/>
        </w:rPr>
        <w:t xml:space="preserve"> si dhe aktet e tjera rregullatore që lidhen me garantimin e ndarjes dhe pavarësisë funksionale të Operato</w:t>
      </w:r>
      <w:r w:rsidR="00712FE9">
        <w:rPr>
          <w:rFonts w:ascii="Garamond" w:hAnsi="Garamond"/>
          <w:sz w:val="24"/>
          <w:szCs w:val="24"/>
        </w:rPr>
        <w:t>rit të Sistemit të Transmetimit.</w:t>
      </w:r>
    </w:p>
    <w:p w14:paraId="734E71BB" w14:textId="2A3F0C32" w:rsidR="002D7FAE" w:rsidRPr="00712FE9" w:rsidRDefault="002D7FAE" w:rsidP="002D7FAE">
      <w:pPr>
        <w:pStyle w:val="Heading4"/>
        <w:spacing w:after="0"/>
        <w:ind w:left="0" w:firstLine="284"/>
        <w:rPr>
          <w:rFonts w:ascii="Garamond" w:hAnsi="Garamond"/>
          <w:b w:val="0"/>
          <w:bCs/>
          <w:i/>
          <w:iCs w:val="0"/>
          <w:szCs w:val="24"/>
        </w:rPr>
      </w:pPr>
      <w:r w:rsidRPr="00712FE9">
        <w:rPr>
          <w:rFonts w:ascii="Garamond" w:hAnsi="Garamond"/>
          <w:bCs/>
          <w:iCs w:val="0"/>
          <w:szCs w:val="24"/>
        </w:rPr>
        <w:t>3. Përmbushja e detyrimeve nga Zyrtari i Pajtueshmërisë për vitin 2025</w:t>
      </w:r>
    </w:p>
    <w:p w14:paraId="236E0E6B" w14:textId="77D43804"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cs="Cambria"/>
          <w:sz w:val="24"/>
          <w:szCs w:val="24"/>
        </w:rPr>
        <w:t xml:space="preserve">- </w:t>
      </w:r>
      <w:r w:rsidRPr="00712FE9">
        <w:rPr>
          <w:rFonts w:ascii="Garamond" w:hAnsi="Garamond"/>
          <w:sz w:val="24"/>
          <w:szCs w:val="24"/>
        </w:rPr>
        <w:t>Nga analiza e raportit dhe dokumentacionit të administruar</w:t>
      </w:r>
      <w:r w:rsidR="00712FE9">
        <w:rPr>
          <w:rFonts w:ascii="Garamond" w:hAnsi="Garamond"/>
          <w:sz w:val="24"/>
          <w:szCs w:val="24"/>
        </w:rPr>
        <w:t>,</w:t>
      </w:r>
      <w:r w:rsidRPr="00712FE9">
        <w:rPr>
          <w:rFonts w:ascii="Garamond" w:hAnsi="Garamond"/>
          <w:sz w:val="24"/>
          <w:szCs w:val="24"/>
        </w:rPr>
        <w:t xml:space="preserve"> rezulton se gjatë vitit 2025 </w:t>
      </w:r>
      <w:r w:rsidR="00712FE9">
        <w:rPr>
          <w:rFonts w:ascii="Garamond" w:hAnsi="Garamond"/>
          <w:sz w:val="24"/>
          <w:szCs w:val="24"/>
        </w:rPr>
        <w:t>“</w:t>
      </w:r>
      <w:r w:rsidRPr="00712FE9">
        <w:rPr>
          <w:rFonts w:ascii="Garamond" w:hAnsi="Garamond"/>
          <w:sz w:val="24"/>
          <w:szCs w:val="24"/>
        </w:rPr>
        <w:t>OST</w:t>
      </w:r>
      <w:r w:rsidR="00712FE9">
        <w:rPr>
          <w:rFonts w:ascii="Garamond" w:hAnsi="Garamond"/>
          <w:sz w:val="24"/>
          <w:szCs w:val="24"/>
        </w:rPr>
        <w:t>”</w:t>
      </w:r>
      <w:r w:rsidRPr="00712FE9">
        <w:rPr>
          <w:rFonts w:ascii="Garamond" w:hAnsi="Garamond"/>
          <w:sz w:val="24"/>
          <w:szCs w:val="24"/>
        </w:rPr>
        <w:t xml:space="preserve"> sh.a. ka vijuar të funksionojë, në përgjithësi, në përputhje me kërkesat për pavarësinë institucionale, financiare dhe operacionale, si dhe për ndarjen funksionale nga ndërmarrjet vertikalisht të integruara. Megjithatë, është evidentuar një situatë </w:t>
      </w:r>
      <w:r w:rsidR="00712FE9">
        <w:rPr>
          <w:rFonts w:ascii="Garamond" w:hAnsi="Garamond"/>
          <w:sz w:val="24"/>
          <w:szCs w:val="24"/>
        </w:rPr>
        <w:t xml:space="preserve">e përkohshme e papajtueshmërisë </w:t>
      </w:r>
      <w:r w:rsidRPr="00712FE9">
        <w:rPr>
          <w:rFonts w:ascii="Garamond" w:hAnsi="Garamond"/>
          <w:sz w:val="24"/>
          <w:szCs w:val="24"/>
        </w:rPr>
        <w:t xml:space="preserve">jo në përputhje me nenin 54, pika 3, </w:t>
      </w:r>
      <w:r w:rsidR="00712FE9" w:rsidRPr="00712FE9">
        <w:rPr>
          <w:rFonts w:ascii="Garamond" w:hAnsi="Garamond"/>
          <w:sz w:val="24"/>
          <w:szCs w:val="24"/>
        </w:rPr>
        <w:t>germa</w:t>
      </w:r>
      <w:r w:rsidRPr="00712FE9">
        <w:rPr>
          <w:rFonts w:ascii="Garamond" w:hAnsi="Garamond"/>
          <w:sz w:val="24"/>
          <w:szCs w:val="24"/>
        </w:rPr>
        <w:t xml:space="preserve"> </w:t>
      </w:r>
      <w:r w:rsidR="00712FE9" w:rsidRPr="00712FE9">
        <w:rPr>
          <w:rFonts w:ascii="Garamond" w:hAnsi="Garamond"/>
          <w:sz w:val="24"/>
          <w:szCs w:val="24"/>
        </w:rPr>
        <w:t>“</w:t>
      </w:r>
      <w:r w:rsidRPr="00712FE9">
        <w:rPr>
          <w:rFonts w:ascii="Garamond" w:hAnsi="Garamond"/>
          <w:sz w:val="24"/>
          <w:szCs w:val="24"/>
        </w:rPr>
        <w:t>ç</w:t>
      </w:r>
      <w:r w:rsidR="00712FE9" w:rsidRPr="00712FE9">
        <w:rPr>
          <w:rFonts w:ascii="Garamond" w:hAnsi="Garamond"/>
          <w:sz w:val="24"/>
          <w:szCs w:val="24"/>
        </w:rPr>
        <w:t>”</w:t>
      </w:r>
      <w:r w:rsidRPr="00712FE9">
        <w:rPr>
          <w:rFonts w:ascii="Garamond" w:hAnsi="Garamond"/>
          <w:sz w:val="24"/>
          <w:szCs w:val="24"/>
        </w:rPr>
        <w:t xml:space="preserve">, të </w:t>
      </w:r>
      <w:r w:rsidR="00712FE9">
        <w:rPr>
          <w:rFonts w:ascii="Garamond" w:hAnsi="Garamond"/>
          <w:sz w:val="24"/>
          <w:szCs w:val="24"/>
        </w:rPr>
        <w:t>l</w:t>
      </w:r>
      <w:r w:rsidRPr="00712FE9">
        <w:rPr>
          <w:rFonts w:ascii="Garamond" w:hAnsi="Garamond"/>
          <w:sz w:val="24"/>
          <w:szCs w:val="24"/>
        </w:rPr>
        <w:t>igjit nr. 43/2015 (anëtar i Këshillit Mbikëqyrës me funksion drejtues të njëkohshëm në një shoqëri tjetër të sektorit), e cila konsiderohet cenim i një p</w:t>
      </w:r>
      <w:r w:rsidR="00712FE9">
        <w:rPr>
          <w:rFonts w:ascii="Garamond" w:hAnsi="Garamond"/>
          <w:sz w:val="24"/>
          <w:szCs w:val="24"/>
        </w:rPr>
        <w:t>rej kërkesave të pajtueshmërisë</w:t>
      </w:r>
      <w:r w:rsidRPr="00712FE9">
        <w:rPr>
          <w:rFonts w:ascii="Garamond" w:hAnsi="Garamond"/>
          <w:sz w:val="24"/>
          <w:szCs w:val="24"/>
        </w:rPr>
        <w:t>; e cila është trajtuar dhe korrigjuar.</w:t>
      </w:r>
    </w:p>
    <w:p w14:paraId="502BDF89" w14:textId="77777777"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cs="Cambria"/>
          <w:sz w:val="24"/>
          <w:szCs w:val="24"/>
        </w:rPr>
        <w:t xml:space="preserve">- </w:t>
      </w:r>
      <w:r w:rsidRPr="00712FE9">
        <w:rPr>
          <w:rFonts w:ascii="Garamond" w:hAnsi="Garamond"/>
          <w:sz w:val="24"/>
          <w:szCs w:val="24"/>
        </w:rPr>
        <w:t>Siguria kibernetike dhe menaxhimi i informacionit pasqyrojnë masa të qëndrueshme kontrolli; nuk raportohen incidente sigurie gjatë vitit 2025.</w:t>
      </w:r>
    </w:p>
    <w:p w14:paraId="3E2B5B3E" w14:textId="5DDC3C3C"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cs="Cambria"/>
          <w:sz w:val="24"/>
          <w:szCs w:val="24"/>
        </w:rPr>
        <w:lastRenderedPageBreak/>
        <w:t xml:space="preserve">- </w:t>
      </w:r>
      <w:r w:rsidRPr="00712FE9">
        <w:rPr>
          <w:rFonts w:ascii="Garamond" w:hAnsi="Garamond"/>
          <w:sz w:val="24"/>
          <w:szCs w:val="24"/>
        </w:rPr>
        <w:t xml:space="preserve">Raportimi mbi strukturën organizative dhe publikimi i metodologjisë së tarifave janë përmbushur, duke adresuar përkatësisht rekomandimet </w:t>
      </w:r>
      <w:r w:rsidR="00712FE9">
        <w:rPr>
          <w:rFonts w:ascii="Garamond" w:hAnsi="Garamond"/>
          <w:sz w:val="24"/>
          <w:szCs w:val="24"/>
        </w:rPr>
        <w:t>“</w:t>
      </w:r>
      <w:r w:rsidRPr="00712FE9">
        <w:rPr>
          <w:rFonts w:ascii="Garamond" w:hAnsi="Garamond"/>
          <w:sz w:val="24"/>
          <w:szCs w:val="24"/>
        </w:rPr>
        <w:t>a</w:t>
      </w:r>
      <w:r w:rsidR="00712FE9">
        <w:rPr>
          <w:rFonts w:ascii="Garamond" w:hAnsi="Garamond"/>
          <w:sz w:val="24"/>
          <w:szCs w:val="24"/>
        </w:rPr>
        <w:t>”</w:t>
      </w:r>
      <w:r w:rsidRPr="00712FE9">
        <w:rPr>
          <w:rFonts w:ascii="Garamond" w:hAnsi="Garamond"/>
          <w:sz w:val="24"/>
          <w:szCs w:val="24"/>
        </w:rPr>
        <w:t xml:space="preserve"> dhe </w:t>
      </w:r>
      <w:r w:rsidR="00712FE9">
        <w:rPr>
          <w:rFonts w:ascii="Garamond" w:hAnsi="Garamond"/>
          <w:sz w:val="24"/>
          <w:szCs w:val="24"/>
        </w:rPr>
        <w:t>“</w:t>
      </w:r>
      <w:r w:rsidRPr="00712FE9">
        <w:rPr>
          <w:rFonts w:ascii="Garamond" w:hAnsi="Garamond"/>
          <w:sz w:val="24"/>
          <w:szCs w:val="24"/>
        </w:rPr>
        <w:t>c</w:t>
      </w:r>
      <w:r w:rsidR="00712FE9">
        <w:rPr>
          <w:rFonts w:ascii="Garamond" w:hAnsi="Garamond"/>
          <w:sz w:val="24"/>
          <w:szCs w:val="24"/>
        </w:rPr>
        <w:t>”,</w:t>
      </w:r>
      <w:r w:rsidRPr="00712FE9">
        <w:rPr>
          <w:rFonts w:ascii="Garamond" w:hAnsi="Garamond"/>
          <w:sz w:val="24"/>
          <w:szCs w:val="24"/>
        </w:rPr>
        <w:t xml:space="preserve"> të </w:t>
      </w:r>
      <w:r w:rsidR="00712FE9">
        <w:rPr>
          <w:rFonts w:ascii="Garamond" w:hAnsi="Garamond"/>
          <w:sz w:val="24"/>
          <w:szCs w:val="24"/>
        </w:rPr>
        <w:t>v</w:t>
      </w:r>
      <w:r w:rsidRPr="00712FE9">
        <w:rPr>
          <w:rFonts w:ascii="Garamond" w:hAnsi="Garamond"/>
          <w:sz w:val="24"/>
          <w:szCs w:val="24"/>
        </w:rPr>
        <w:t>endimit nr. 337/2025.</w:t>
      </w:r>
    </w:p>
    <w:p w14:paraId="20583683" w14:textId="3049CD19"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cs="Cambria"/>
          <w:sz w:val="24"/>
          <w:szCs w:val="24"/>
        </w:rPr>
        <w:t xml:space="preserve">- </w:t>
      </w:r>
      <w:r w:rsidRPr="00712FE9">
        <w:rPr>
          <w:rFonts w:ascii="Garamond" w:hAnsi="Garamond"/>
          <w:sz w:val="24"/>
          <w:szCs w:val="24"/>
        </w:rPr>
        <w:t xml:space="preserve">Mbeten të papërmbushura hartimi i listës së autorizimeve për akses (rekomandimi </w:t>
      </w:r>
      <w:r w:rsidR="00712FE9">
        <w:rPr>
          <w:rFonts w:ascii="Garamond" w:hAnsi="Garamond"/>
          <w:sz w:val="24"/>
          <w:szCs w:val="24"/>
        </w:rPr>
        <w:t>“</w:t>
      </w:r>
      <w:r w:rsidRPr="00712FE9">
        <w:rPr>
          <w:rFonts w:ascii="Garamond" w:hAnsi="Garamond"/>
          <w:sz w:val="24"/>
          <w:szCs w:val="24"/>
        </w:rPr>
        <w:t>b</w:t>
      </w:r>
      <w:r w:rsidR="00712FE9">
        <w:rPr>
          <w:rFonts w:ascii="Garamond" w:hAnsi="Garamond"/>
          <w:sz w:val="24"/>
          <w:szCs w:val="24"/>
        </w:rPr>
        <w:t>”</w:t>
      </w:r>
      <w:r w:rsidRPr="00712FE9">
        <w:rPr>
          <w:rFonts w:ascii="Garamond" w:hAnsi="Garamond"/>
          <w:sz w:val="24"/>
          <w:szCs w:val="24"/>
        </w:rPr>
        <w:t xml:space="preserve">), forcimi i mekanizmave të dokumentimit/gjurmueshmërisë (rekomandimi </w:t>
      </w:r>
      <w:r w:rsidR="00712FE9">
        <w:rPr>
          <w:rFonts w:ascii="Garamond" w:hAnsi="Garamond"/>
          <w:sz w:val="24"/>
          <w:szCs w:val="24"/>
        </w:rPr>
        <w:t>“</w:t>
      </w:r>
      <w:r w:rsidRPr="00712FE9">
        <w:rPr>
          <w:rFonts w:ascii="Garamond" w:hAnsi="Garamond"/>
          <w:sz w:val="24"/>
          <w:szCs w:val="24"/>
        </w:rPr>
        <w:t>e</w:t>
      </w:r>
      <w:r w:rsidR="00712FE9">
        <w:rPr>
          <w:rFonts w:ascii="Garamond" w:hAnsi="Garamond"/>
          <w:sz w:val="24"/>
          <w:szCs w:val="24"/>
        </w:rPr>
        <w:t>”</w:t>
      </w:r>
      <w:r w:rsidRPr="00712FE9">
        <w:rPr>
          <w:rFonts w:ascii="Garamond" w:hAnsi="Garamond"/>
          <w:sz w:val="24"/>
          <w:szCs w:val="24"/>
        </w:rPr>
        <w:t xml:space="preserve">) dhe rishikimi i Programit të Pajtueshmërisë; ndërsa informacioni mbi të ardhurat nga rrjeti </w:t>
      </w:r>
      <w:r w:rsidRPr="00B44CEC">
        <w:rPr>
          <w:rFonts w:ascii="Garamond" w:hAnsi="Garamond"/>
          <w:sz w:val="24"/>
          <w:szCs w:val="24"/>
        </w:rPr>
        <w:t>OPG</w:t>
      </w:r>
      <w:r w:rsidR="00712FE9" w:rsidRPr="00B44CEC">
        <w:rPr>
          <w:rFonts w:ascii="Garamond" w:hAnsi="Garamond"/>
          <w:sz w:val="24"/>
          <w:szCs w:val="24"/>
        </w:rPr>
        <w:t>W</w:t>
      </w:r>
      <w:r w:rsidRPr="00712FE9">
        <w:rPr>
          <w:rFonts w:ascii="Garamond" w:hAnsi="Garamond"/>
          <w:sz w:val="24"/>
          <w:szCs w:val="24"/>
        </w:rPr>
        <w:t xml:space="preserve"> është i paplotë.</w:t>
      </w:r>
    </w:p>
    <w:p w14:paraId="73300306" w14:textId="34776E86"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cs="Cambria"/>
          <w:sz w:val="24"/>
          <w:szCs w:val="24"/>
        </w:rPr>
        <w:t xml:space="preserve">- </w:t>
      </w:r>
      <w:r w:rsidRPr="00712FE9">
        <w:rPr>
          <w:rFonts w:ascii="Garamond" w:hAnsi="Garamond"/>
          <w:sz w:val="24"/>
          <w:szCs w:val="24"/>
        </w:rPr>
        <w:t xml:space="preserve">Zyrtari i Pajtueshmërisë nuk është njoftuar/nuk ka marrë pjesë në mbledhjet e Këshillit Mbikëqyrës, çka pengon ushtrimin e plotë </w:t>
      </w:r>
      <w:r w:rsidR="00712FE9">
        <w:rPr>
          <w:rFonts w:ascii="Garamond" w:hAnsi="Garamond"/>
          <w:sz w:val="24"/>
          <w:szCs w:val="24"/>
        </w:rPr>
        <w:t>të funksionit mbikëqyrës të tij.</w:t>
      </w:r>
    </w:p>
    <w:p w14:paraId="13F0E94E" w14:textId="472D6D98" w:rsidR="002D7FAE" w:rsidRPr="00712FE9" w:rsidRDefault="002D7FAE" w:rsidP="002D7FAE">
      <w:pPr>
        <w:pStyle w:val="ListParagraph"/>
        <w:spacing w:after="0" w:line="240" w:lineRule="auto"/>
        <w:ind w:left="0" w:firstLine="284"/>
        <w:rPr>
          <w:rFonts w:ascii="Garamond" w:hAnsi="Garamond"/>
          <w:sz w:val="24"/>
          <w:szCs w:val="24"/>
        </w:rPr>
      </w:pPr>
      <w:r w:rsidRPr="00712FE9">
        <w:rPr>
          <w:rFonts w:ascii="Garamond" w:hAnsi="Garamond"/>
          <w:b/>
          <w:bCs/>
          <w:sz w:val="24"/>
          <w:szCs w:val="24"/>
        </w:rPr>
        <w:t>4. Nevoja për përmirësim dhe rekomandime për periudhën pasardhëse</w:t>
      </w:r>
    </w:p>
    <w:p w14:paraId="1C330D03" w14:textId="65DED060"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cs="Cambria"/>
          <w:sz w:val="24"/>
          <w:szCs w:val="24"/>
        </w:rPr>
        <w:t xml:space="preserve">- </w:t>
      </w:r>
      <w:r w:rsidRPr="00712FE9">
        <w:rPr>
          <w:rFonts w:ascii="Garamond" w:hAnsi="Garamond"/>
          <w:sz w:val="24"/>
          <w:szCs w:val="24"/>
        </w:rPr>
        <w:t xml:space="preserve">Në kuadër të përmirësimit të vazhdueshëm të zbatimit të Programit të Pajtueshmërisë, ERE vlerëson të nevojshme që </w:t>
      </w:r>
      <w:r w:rsidR="00712FE9">
        <w:rPr>
          <w:rFonts w:ascii="Garamond" w:hAnsi="Garamond"/>
          <w:sz w:val="24"/>
          <w:szCs w:val="24"/>
        </w:rPr>
        <w:t>“</w:t>
      </w:r>
      <w:r w:rsidRPr="00712FE9">
        <w:rPr>
          <w:rFonts w:ascii="Garamond" w:hAnsi="Garamond"/>
          <w:sz w:val="24"/>
          <w:szCs w:val="24"/>
        </w:rPr>
        <w:t>OST</w:t>
      </w:r>
      <w:r w:rsidR="00712FE9">
        <w:rPr>
          <w:rFonts w:ascii="Garamond" w:hAnsi="Garamond"/>
          <w:sz w:val="24"/>
          <w:szCs w:val="24"/>
        </w:rPr>
        <w:t>”</w:t>
      </w:r>
      <w:r w:rsidRPr="00712FE9">
        <w:rPr>
          <w:rFonts w:ascii="Garamond" w:hAnsi="Garamond"/>
          <w:sz w:val="24"/>
          <w:szCs w:val="24"/>
        </w:rPr>
        <w:t xml:space="preserve"> sh.a. dhe Zyrtari i Pajtueshmërisë të vijojnë marrjen e masave të nevojshme për forcimin e monitorimit, rritjen e transparencës, përmirësimin e raportimit dhe garantimin e zbatimit të plotë të detyrimeve të përcaktuara në Programin e Pajtueshmërisë dhe në kuadrin ligjor e rregullator në fuqi.</w:t>
      </w:r>
    </w:p>
    <w:p w14:paraId="6D86DDFD" w14:textId="4BF7C407"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cs="Cambria"/>
          <w:sz w:val="24"/>
          <w:szCs w:val="24"/>
        </w:rPr>
        <w:t xml:space="preserve">- </w:t>
      </w:r>
      <w:r w:rsidRPr="00712FE9">
        <w:rPr>
          <w:rFonts w:ascii="Garamond" w:hAnsi="Garamond"/>
          <w:sz w:val="24"/>
          <w:szCs w:val="24"/>
        </w:rPr>
        <w:t xml:space="preserve">Të hartohet dhe përditësohet të paktën një herë në vit lista e autorizimeve për aksesin në informacionin tregtar të ndjeshëm (rekomandimi </w:t>
      </w:r>
      <w:r w:rsidR="00712FE9">
        <w:rPr>
          <w:rFonts w:ascii="Garamond" w:hAnsi="Garamond"/>
          <w:sz w:val="24"/>
          <w:szCs w:val="24"/>
        </w:rPr>
        <w:t>“</w:t>
      </w:r>
      <w:r w:rsidRPr="00712FE9">
        <w:rPr>
          <w:rFonts w:ascii="Garamond" w:hAnsi="Garamond"/>
          <w:sz w:val="24"/>
          <w:szCs w:val="24"/>
        </w:rPr>
        <w:t>b</w:t>
      </w:r>
      <w:r w:rsidR="00712FE9">
        <w:rPr>
          <w:rFonts w:ascii="Garamond" w:hAnsi="Garamond"/>
          <w:sz w:val="24"/>
          <w:szCs w:val="24"/>
        </w:rPr>
        <w:t>”,</w:t>
      </w:r>
      <w:r w:rsidRPr="00712FE9">
        <w:rPr>
          <w:rFonts w:ascii="Garamond" w:hAnsi="Garamond"/>
          <w:sz w:val="24"/>
          <w:szCs w:val="24"/>
        </w:rPr>
        <w:t xml:space="preserve"> i </w:t>
      </w:r>
      <w:r w:rsidR="00712FE9">
        <w:rPr>
          <w:rFonts w:ascii="Garamond" w:hAnsi="Garamond"/>
          <w:sz w:val="24"/>
          <w:szCs w:val="24"/>
        </w:rPr>
        <w:t>v</w:t>
      </w:r>
      <w:r w:rsidRPr="00712FE9">
        <w:rPr>
          <w:rFonts w:ascii="Garamond" w:hAnsi="Garamond"/>
          <w:sz w:val="24"/>
          <w:szCs w:val="24"/>
        </w:rPr>
        <w:t>endimit nr. 337/2025).</w:t>
      </w:r>
    </w:p>
    <w:p w14:paraId="69FF3210" w14:textId="7107630C"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cs="Cambria"/>
          <w:sz w:val="24"/>
          <w:szCs w:val="24"/>
        </w:rPr>
        <w:t xml:space="preserve">- </w:t>
      </w:r>
      <w:r w:rsidRPr="00712FE9">
        <w:rPr>
          <w:rFonts w:ascii="Garamond" w:hAnsi="Garamond"/>
          <w:sz w:val="24"/>
          <w:szCs w:val="24"/>
        </w:rPr>
        <w:t xml:space="preserve">Raporti Vjetor i Zyrtarit të Pajtueshmërisë të publikohet në faqen zyrtare të internetit të </w:t>
      </w:r>
      <w:r w:rsidR="00712FE9">
        <w:rPr>
          <w:rFonts w:ascii="Garamond" w:hAnsi="Garamond"/>
          <w:sz w:val="24"/>
          <w:szCs w:val="24"/>
        </w:rPr>
        <w:t>“</w:t>
      </w:r>
      <w:r w:rsidRPr="00712FE9">
        <w:rPr>
          <w:rFonts w:ascii="Garamond" w:hAnsi="Garamond"/>
          <w:sz w:val="24"/>
          <w:szCs w:val="24"/>
        </w:rPr>
        <w:t>OST</w:t>
      </w:r>
      <w:r w:rsidR="00712FE9">
        <w:rPr>
          <w:rFonts w:ascii="Garamond" w:hAnsi="Garamond"/>
          <w:sz w:val="24"/>
          <w:szCs w:val="24"/>
        </w:rPr>
        <w:t>”</w:t>
      </w:r>
      <w:r w:rsidRPr="00712FE9">
        <w:rPr>
          <w:rFonts w:ascii="Garamond" w:hAnsi="Garamond"/>
          <w:sz w:val="24"/>
          <w:szCs w:val="24"/>
        </w:rPr>
        <w:t xml:space="preserve"> sh.a., në gjuhën shqipe dhe angleze, në përputhje me kërkesat e përcaktuara në pikën 63</w:t>
      </w:r>
      <w:r w:rsidR="00712FE9">
        <w:rPr>
          <w:rFonts w:ascii="Garamond" w:hAnsi="Garamond"/>
          <w:sz w:val="24"/>
          <w:szCs w:val="24"/>
        </w:rPr>
        <w:t>,</w:t>
      </w:r>
      <w:r w:rsidRPr="00712FE9">
        <w:rPr>
          <w:rFonts w:ascii="Garamond" w:hAnsi="Garamond"/>
          <w:sz w:val="24"/>
          <w:szCs w:val="24"/>
        </w:rPr>
        <w:t xml:space="preserve"> të Programit të Pajtueshmërisë, duke garantuar publikimin e rregullt dhe në kohë të raporteve vjetore.</w:t>
      </w:r>
    </w:p>
    <w:p w14:paraId="7E307317" w14:textId="45760AF1"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cs="Cambria"/>
          <w:sz w:val="24"/>
          <w:szCs w:val="24"/>
        </w:rPr>
        <w:t xml:space="preserve">- </w:t>
      </w:r>
      <w:r w:rsidRPr="00712FE9">
        <w:rPr>
          <w:rFonts w:ascii="Garamond" w:hAnsi="Garamond"/>
          <w:sz w:val="24"/>
          <w:szCs w:val="24"/>
        </w:rPr>
        <w:t xml:space="preserve">Të depozitohet pranë ERE-s informacion i detajuar dhe i verifikueshëm mbi përdorimin dhe shpërndarjen e të ardhurave nga </w:t>
      </w:r>
      <w:r w:rsidRPr="00B44CEC">
        <w:rPr>
          <w:rFonts w:ascii="Garamond" w:hAnsi="Garamond"/>
          <w:sz w:val="24"/>
          <w:szCs w:val="24"/>
        </w:rPr>
        <w:t>rrjeti OPGW,</w:t>
      </w:r>
      <w:r w:rsidRPr="00712FE9">
        <w:rPr>
          <w:rFonts w:ascii="Garamond" w:hAnsi="Garamond"/>
          <w:sz w:val="24"/>
          <w:szCs w:val="24"/>
        </w:rPr>
        <w:t xml:space="preserve"> përfshirë analizën teknike dhe vlerësimin e pavarur të Zyrtarit të Pajtueshmërisë mbi ndikimin në pavarësinë financiare të </w:t>
      </w:r>
      <w:r w:rsidR="00712FE9">
        <w:rPr>
          <w:rFonts w:ascii="Garamond" w:hAnsi="Garamond"/>
          <w:sz w:val="24"/>
          <w:szCs w:val="24"/>
        </w:rPr>
        <w:t>“</w:t>
      </w:r>
      <w:r w:rsidRPr="00712FE9">
        <w:rPr>
          <w:rFonts w:ascii="Garamond" w:hAnsi="Garamond"/>
          <w:sz w:val="24"/>
          <w:szCs w:val="24"/>
        </w:rPr>
        <w:t>OST</w:t>
      </w:r>
      <w:r w:rsidR="00712FE9">
        <w:rPr>
          <w:rFonts w:ascii="Garamond" w:hAnsi="Garamond"/>
          <w:sz w:val="24"/>
          <w:szCs w:val="24"/>
        </w:rPr>
        <w:t>”</w:t>
      </w:r>
      <w:r w:rsidRPr="00712FE9">
        <w:rPr>
          <w:rFonts w:ascii="Garamond" w:hAnsi="Garamond"/>
          <w:sz w:val="24"/>
          <w:szCs w:val="24"/>
        </w:rPr>
        <w:t xml:space="preserve"> sh.a. (rekomandimi </w:t>
      </w:r>
      <w:r w:rsidR="00712FE9">
        <w:rPr>
          <w:rFonts w:ascii="Garamond" w:hAnsi="Garamond"/>
          <w:sz w:val="24"/>
          <w:szCs w:val="24"/>
        </w:rPr>
        <w:t>“</w:t>
      </w:r>
      <w:r w:rsidRPr="00712FE9">
        <w:rPr>
          <w:rFonts w:ascii="Garamond" w:hAnsi="Garamond"/>
          <w:sz w:val="24"/>
          <w:szCs w:val="24"/>
        </w:rPr>
        <w:t>d</w:t>
      </w:r>
      <w:r w:rsidR="00712FE9">
        <w:rPr>
          <w:rFonts w:ascii="Garamond" w:hAnsi="Garamond"/>
          <w:sz w:val="24"/>
          <w:szCs w:val="24"/>
        </w:rPr>
        <w:t>”</w:t>
      </w:r>
      <w:r w:rsidRPr="00712FE9">
        <w:rPr>
          <w:rFonts w:ascii="Garamond" w:hAnsi="Garamond"/>
          <w:sz w:val="24"/>
          <w:szCs w:val="24"/>
        </w:rPr>
        <w:t xml:space="preserve">, në përputhje me </w:t>
      </w:r>
      <w:r w:rsidR="00712FE9">
        <w:rPr>
          <w:rFonts w:ascii="Garamond" w:hAnsi="Garamond"/>
          <w:sz w:val="24"/>
          <w:szCs w:val="24"/>
        </w:rPr>
        <w:t>v</w:t>
      </w:r>
      <w:r w:rsidRPr="00712FE9">
        <w:rPr>
          <w:rFonts w:ascii="Garamond" w:hAnsi="Garamond"/>
          <w:sz w:val="24"/>
          <w:szCs w:val="24"/>
        </w:rPr>
        <w:t>endimin nr. 194/2019).</w:t>
      </w:r>
    </w:p>
    <w:p w14:paraId="23BC2D0C" w14:textId="3C5D5F5D"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cs="Cambria"/>
          <w:sz w:val="24"/>
          <w:szCs w:val="24"/>
        </w:rPr>
        <w:t xml:space="preserve">- </w:t>
      </w:r>
      <w:r w:rsidRPr="00712FE9">
        <w:rPr>
          <w:rFonts w:ascii="Garamond" w:hAnsi="Garamond"/>
          <w:sz w:val="24"/>
          <w:szCs w:val="24"/>
        </w:rPr>
        <w:t xml:space="preserve">Të vendoset një mekanizëm i qartë dhe i dokumentuar për identifikimin, raportimin dhe ndjekjen e shkeljeve të Programit, si dhe regjistrimi sistematik i udhëzimeve e konsultimeve të dhëna për stafin (rekomandimi </w:t>
      </w:r>
      <w:r w:rsidR="00712FE9">
        <w:rPr>
          <w:rFonts w:ascii="Garamond" w:hAnsi="Garamond"/>
          <w:sz w:val="24"/>
          <w:szCs w:val="24"/>
        </w:rPr>
        <w:t>“</w:t>
      </w:r>
      <w:r w:rsidRPr="00712FE9">
        <w:rPr>
          <w:rFonts w:ascii="Garamond" w:hAnsi="Garamond"/>
          <w:sz w:val="24"/>
          <w:szCs w:val="24"/>
        </w:rPr>
        <w:t>e</w:t>
      </w:r>
      <w:r w:rsidR="00712FE9">
        <w:rPr>
          <w:rFonts w:ascii="Garamond" w:hAnsi="Garamond"/>
          <w:sz w:val="24"/>
          <w:szCs w:val="24"/>
        </w:rPr>
        <w:t>”</w:t>
      </w:r>
      <w:r w:rsidRPr="00712FE9">
        <w:rPr>
          <w:rFonts w:ascii="Garamond" w:hAnsi="Garamond"/>
          <w:sz w:val="24"/>
          <w:szCs w:val="24"/>
        </w:rPr>
        <w:t>).</w:t>
      </w:r>
    </w:p>
    <w:p w14:paraId="0518EA39" w14:textId="77777777"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cs="Cambria"/>
          <w:sz w:val="24"/>
          <w:szCs w:val="24"/>
        </w:rPr>
        <w:t xml:space="preserve">- </w:t>
      </w:r>
      <w:r w:rsidRPr="00712FE9">
        <w:rPr>
          <w:rFonts w:ascii="Garamond" w:hAnsi="Garamond"/>
          <w:sz w:val="24"/>
          <w:szCs w:val="24"/>
        </w:rPr>
        <w:t>Të kryhet rishikimi dhe përditësimi i Programit të Pajtueshmërisë sipas ndryshimeve më të fundit ligjore, nënligjore dhe organizative.</w:t>
      </w:r>
    </w:p>
    <w:p w14:paraId="27DE3D6A" w14:textId="6E9909D8"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cs="Cambria"/>
          <w:sz w:val="24"/>
          <w:szCs w:val="24"/>
        </w:rPr>
        <w:t xml:space="preserve">- </w:t>
      </w:r>
      <w:r w:rsidRPr="00712FE9">
        <w:rPr>
          <w:rFonts w:ascii="Garamond" w:hAnsi="Garamond"/>
          <w:sz w:val="24"/>
          <w:szCs w:val="24"/>
        </w:rPr>
        <w:t xml:space="preserve">Strukturat e </w:t>
      </w:r>
      <w:r w:rsidR="00712FE9">
        <w:rPr>
          <w:rFonts w:ascii="Garamond" w:hAnsi="Garamond"/>
          <w:sz w:val="24"/>
          <w:szCs w:val="24"/>
        </w:rPr>
        <w:t>“</w:t>
      </w:r>
      <w:r w:rsidRPr="00712FE9">
        <w:rPr>
          <w:rFonts w:ascii="Garamond" w:hAnsi="Garamond"/>
          <w:sz w:val="24"/>
          <w:szCs w:val="24"/>
        </w:rPr>
        <w:t>OST</w:t>
      </w:r>
      <w:r w:rsidR="00712FE9">
        <w:rPr>
          <w:rFonts w:ascii="Garamond" w:hAnsi="Garamond"/>
          <w:sz w:val="24"/>
          <w:szCs w:val="24"/>
        </w:rPr>
        <w:t>”</w:t>
      </w:r>
      <w:r w:rsidRPr="00712FE9">
        <w:rPr>
          <w:rFonts w:ascii="Garamond" w:hAnsi="Garamond"/>
          <w:sz w:val="24"/>
          <w:szCs w:val="24"/>
        </w:rPr>
        <w:t xml:space="preserve"> sh.a. të njoftojnë zyrtarisht dhe të garantojnë pjesëmarrjen e Zyrtarit të Pajtueshmërisë në mbledhjet e Këshillit Mbikëqyrës, sipas pikave 56.1–56.3 të Programit.</w:t>
      </w:r>
    </w:p>
    <w:p w14:paraId="13E6C189" w14:textId="3D0FC9ED"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cs="Cambria"/>
          <w:sz w:val="24"/>
          <w:szCs w:val="24"/>
        </w:rPr>
        <w:t xml:space="preserve">- </w:t>
      </w:r>
      <w:r w:rsidRPr="00712FE9">
        <w:rPr>
          <w:rFonts w:ascii="Garamond" w:hAnsi="Garamond"/>
          <w:sz w:val="24"/>
          <w:szCs w:val="24"/>
        </w:rPr>
        <w:t xml:space="preserve">Të forcohet verifikimi paraprak i papajtueshmërive për anëtarët e Këshillit Mbikëqyrës dhe drejtuesit, për të parandaluar përsëritjen e situatave në kundërshtim me nenin 59, pika 3 e </w:t>
      </w:r>
      <w:r w:rsidR="00712FE9">
        <w:rPr>
          <w:rFonts w:ascii="Garamond" w:hAnsi="Garamond"/>
          <w:sz w:val="24"/>
          <w:szCs w:val="24"/>
        </w:rPr>
        <w:t>l</w:t>
      </w:r>
      <w:r w:rsidRPr="00712FE9">
        <w:rPr>
          <w:rFonts w:ascii="Garamond" w:hAnsi="Garamond"/>
          <w:sz w:val="24"/>
          <w:szCs w:val="24"/>
        </w:rPr>
        <w:t>igjit nr. 59/2026.</w:t>
      </w:r>
    </w:p>
    <w:p w14:paraId="169B56D3" w14:textId="21C26B8F" w:rsidR="002D7FAE" w:rsidRPr="00712FE9" w:rsidRDefault="002D7FAE" w:rsidP="002D7FAE">
      <w:pPr>
        <w:spacing w:after="0" w:line="240" w:lineRule="auto"/>
        <w:ind w:firstLine="284"/>
        <w:jc w:val="both"/>
        <w:rPr>
          <w:rFonts w:ascii="Garamond" w:hAnsi="Garamond"/>
          <w:sz w:val="24"/>
          <w:szCs w:val="24"/>
        </w:rPr>
      </w:pPr>
      <w:r w:rsidRPr="00712FE9">
        <w:rPr>
          <w:rFonts w:ascii="Garamond" w:hAnsi="Garamond"/>
          <w:sz w:val="24"/>
          <w:szCs w:val="24"/>
        </w:rPr>
        <w:t xml:space="preserve">Në përfundim të shqyrtimit të Raportit Vjetor mbi monitorimin dhe zbatimin e Programit të Pajtueshmërisë për vitin 2025, si dhe të dokumentacionit shoqërues, vlerësohet se Zyrtari i Pajtueshmërisë i shoqërisë </w:t>
      </w:r>
      <w:r w:rsidR="00712FE9" w:rsidRPr="00712FE9">
        <w:rPr>
          <w:rFonts w:ascii="Garamond" w:hAnsi="Garamond"/>
          <w:sz w:val="24"/>
          <w:szCs w:val="24"/>
        </w:rPr>
        <w:t>“</w:t>
      </w:r>
      <w:r w:rsidRPr="00712FE9">
        <w:rPr>
          <w:rFonts w:ascii="Garamond" w:hAnsi="Garamond"/>
          <w:sz w:val="24"/>
          <w:szCs w:val="24"/>
        </w:rPr>
        <w:t>OST</w:t>
      </w:r>
      <w:r w:rsidR="00712FE9" w:rsidRPr="00712FE9">
        <w:rPr>
          <w:rFonts w:ascii="Garamond" w:hAnsi="Garamond"/>
          <w:sz w:val="24"/>
          <w:szCs w:val="24"/>
        </w:rPr>
        <w:t>”</w:t>
      </w:r>
      <w:r w:rsidRPr="00712FE9">
        <w:rPr>
          <w:rFonts w:ascii="Garamond" w:hAnsi="Garamond"/>
          <w:sz w:val="24"/>
          <w:szCs w:val="24"/>
        </w:rPr>
        <w:t xml:space="preserve"> sh.a. ka kryer veprimtarinë e monitorimit dhe raportimit</w:t>
      </w:r>
      <w:r w:rsidR="00712FE9">
        <w:rPr>
          <w:rFonts w:ascii="Garamond" w:hAnsi="Garamond"/>
          <w:sz w:val="24"/>
          <w:szCs w:val="24"/>
        </w:rPr>
        <w:t>,</w:t>
      </w:r>
      <w:r w:rsidRPr="00712FE9">
        <w:rPr>
          <w:rFonts w:ascii="Garamond" w:hAnsi="Garamond"/>
          <w:sz w:val="24"/>
          <w:szCs w:val="24"/>
        </w:rPr>
        <w:t xml:space="preserve"> në përputhje të përgjithshme me Programin e Pajtueshmërisë. Megjithatë, janë evidentuar disa çështje që kërkojnë masa korrigjuese dhe monitorim të mëtejshëm, veçanërisht në lidhje me publikimin e raportit, hartimin dhe përditësimin e listës së autorizimeve për akses në informacionin tregtar të ndjeshëm, dokumentimin dhe gjurmueshmërinë e shkeljeve, rishikimin e Programit të Pajtueshmërisë, pjesëmarrjen e Zyrtarit të Pajtueshmërisë në mbledhjet e Këshillit Mbikëqyrës dhe forcimin e mekanizmave për verifikimin e papajtueshmërive.</w:t>
      </w:r>
    </w:p>
    <w:p w14:paraId="605E9D04" w14:textId="25E6317C" w:rsidR="002D7FAE" w:rsidRPr="00712FE9" w:rsidRDefault="002D7FAE" w:rsidP="002D7FAE">
      <w:pPr>
        <w:spacing w:after="0" w:line="240" w:lineRule="auto"/>
        <w:ind w:firstLine="284"/>
        <w:rPr>
          <w:rFonts w:ascii="Garamond" w:hAnsi="Garamond"/>
          <w:sz w:val="24"/>
          <w:szCs w:val="24"/>
        </w:rPr>
      </w:pPr>
      <w:r w:rsidRPr="00712FE9">
        <w:rPr>
          <w:rFonts w:ascii="Garamond" w:hAnsi="Garamond"/>
          <w:sz w:val="24"/>
          <w:szCs w:val="24"/>
        </w:rPr>
        <w:t xml:space="preserve">Për gjithë sa më sipër, </w:t>
      </w:r>
      <w:r w:rsidR="00712FE9" w:rsidRPr="00712FE9">
        <w:rPr>
          <w:rFonts w:ascii="Garamond" w:hAnsi="Garamond"/>
          <w:sz w:val="24"/>
          <w:szCs w:val="24"/>
        </w:rPr>
        <w:t xml:space="preserve">Bordi </w:t>
      </w:r>
      <w:r w:rsidR="00712FE9">
        <w:rPr>
          <w:rFonts w:ascii="Garamond" w:hAnsi="Garamond"/>
          <w:sz w:val="24"/>
          <w:szCs w:val="24"/>
        </w:rPr>
        <w:t>i ERE-s</w:t>
      </w:r>
    </w:p>
    <w:p w14:paraId="28BA7D6B" w14:textId="77777777" w:rsidR="002D7FAE" w:rsidRPr="00712FE9" w:rsidRDefault="002D7FAE" w:rsidP="002D7FAE">
      <w:pPr>
        <w:pStyle w:val="CommentText"/>
        <w:spacing w:after="0"/>
        <w:ind w:firstLine="284"/>
        <w:jc w:val="center"/>
        <w:rPr>
          <w:rFonts w:ascii="Garamond" w:hAnsi="Garamond"/>
          <w:bCs/>
          <w:sz w:val="24"/>
          <w:szCs w:val="24"/>
        </w:rPr>
      </w:pPr>
    </w:p>
    <w:p w14:paraId="156A38FB" w14:textId="77777777" w:rsidR="002D7FAE" w:rsidRPr="00712FE9" w:rsidRDefault="002D7FAE" w:rsidP="002D7FAE">
      <w:pPr>
        <w:pStyle w:val="CommentText"/>
        <w:spacing w:after="0"/>
        <w:ind w:firstLine="284"/>
        <w:jc w:val="center"/>
        <w:rPr>
          <w:rFonts w:ascii="Garamond" w:hAnsi="Garamond"/>
          <w:bCs/>
          <w:sz w:val="24"/>
          <w:szCs w:val="24"/>
        </w:rPr>
      </w:pPr>
      <w:r w:rsidRPr="00712FE9">
        <w:rPr>
          <w:rFonts w:ascii="Garamond" w:hAnsi="Garamond"/>
          <w:bCs/>
          <w:sz w:val="24"/>
          <w:szCs w:val="24"/>
        </w:rPr>
        <w:t>VENDOSI:</w:t>
      </w:r>
    </w:p>
    <w:p w14:paraId="2718B71F" w14:textId="77777777" w:rsidR="002D7FAE" w:rsidRPr="00712FE9" w:rsidRDefault="002D7FAE" w:rsidP="002D7FAE">
      <w:pPr>
        <w:pStyle w:val="CommentText"/>
        <w:spacing w:after="0"/>
        <w:ind w:firstLine="284"/>
        <w:jc w:val="center"/>
        <w:rPr>
          <w:rFonts w:ascii="Garamond" w:hAnsi="Garamond"/>
          <w:b/>
          <w:bCs/>
          <w:sz w:val="24"/>
          <w:szCs w:val="24"/>
        </w:rPr>
      </w:pPr>
    </w:p>
    <w:p w14:paraId="7A35F41A" w14:textId="0B0526E9" w:rsidR="002D7FAE" w:rsidRPr="00712FE9" w:rsidRDefault="002D7FAE" w:rsidP="002D7FAE">
      <w:pPr>
        <w:pStyle w:val="CommentText"/>
        <w:spacing w:after="0"/>
        <w:ind w:firstLine="284"/>
        <w:jc w:val="both"/>
        <w:rPr>
          <w:rFonts w:ascii="Garamond" w:hAnsi="Garamond"/>
          <w:b/>
          <w:bCs/>
          <w:sz w:val="24"/>
          <w:szCs w:val="24"/>
        </w:rPr>
      </w:pPr>
      <w:r w:rsidRPr="00712FE9">
        <w:rPr>
          <w:rFonts w:ascii="Garamond" w:hAnsi="Garamond"/>
          <w:sz w:val="24"/>
          <w:szCs w:val="24"/>
        </w:rPr>
        <w:t xml:space="preserve">1. Miratimin e Raportit Vjetor të Zyrtarit të Pajtueshmërisë së shoqërisë </w:t>
      </w:r>
      <w:r w:rsidR="00712FE9" w:rsidRPr="00712FE9">
        <w:rPr>
          <w:rFonts w:ascii="Garamond" w:hAnsi="Garamond"/>
          <w:sz w:val="24"/>
          <w:szCs w:val="24"/>
        </w:rPr>
        <w:t>“</w:t>
      </w:r>
      <w:r w:rsidRPr="00712FE9">
        <w:rPr>
          <w:rFonts w:ascii="Garamond" w:hAnsi="Garamond"/>
          <w:sz w:val="24"/>
          <w:szCs w:val="24"/>
        </w:rPr>
        <w:t>OST</w:t>
      </w:r>
      <w:r w:rsidR="00712FE9" w:rsidRPr="00712FE9">
        <w:rPr>
          <w:rFonts w:ascii="Garamond" w:hAnsi="Garamond"/>
          <w:sz w:val="24"/>
          <w:szCs w:val="24"/>
        </w:rPr>
        <w:t>”</w:t>
      </w:r>
      <w:r w:rsidRPr="00712FE9">
        <w:rPr>
          <w:rFonts w:ascii="Garamond" w:hAnsi="Garamond"/>
          <w:sz w:val="24"/>
          <w:szCs w:val="24"/>
        </w:rPr>
        <w:t xml:space="preserve"> sh.a. për vitin 2025</w:t>
      </w:r>
      <w:r w:rsidR="00712FE9">
        <w:rPr>
          <w:rFonts w:ascii="Garamond" w:hAnsi="Garamond"/>
          <w:sz w:val="24"/>
          <w:szCs w:val="24"/>
        </w:rPr>
        <w:t>,</w:t>
      </w:r>
      <w:r w:rsidRPr="00712FE9">
        <w:rPr>
          <w:rFonts w:ascii="Garamond" w:hAnsi="Garamond"/>
          <w:sz w:val="24"/>
          <w:szCs w:val="24"/>
        </w:rPr>
        <w:t xml:space="preserve"> sipas dokumentit bashkëlidhur këtij vendimi.</w:t>
      </w:r>
    </w:p>
    <w:p w14:paraId="02E29378" w14:textId="109FEC5B" w:rsidR="002D7FAE" w:rsidRPr="00712FE9" w:rsidRDefault="002D7FAE" w:rsidP="002D7FAE">
      <w:pPr>
        <w:pStyle w:val="CommentText"/>
        <w:spacing w:after="0"/>
        <w:ind w:firstLine="284"/>
        <w:jc w:val="both"/>
        <w:rPr>
          <w:rFonts w:ascii="Garamond" w:hAnsi="Garamond"/>
          <w:sz w:val="24"/>
          <w:szCs w:val="24"/>
        </w:rPr>
      </w:pPr>
      <w:r w:rsidRPr="00712FE9">
        <w:rPr>
          <w:rFonts w:ascii="Garamond" w:hAnsi="Garamond"/>
          <w:sz w:val="24"/>
          <w:szCs w:val="24"/>
        </w:rPr>
        <w:t xml:space="preserve">2. Miratimin e </w:t>
      </w:r>
      <w:r w:rsidR="00712FE9" w:rsidRPr="00712FE9">
        <w:rPr>
          <w:rFonts w:ascii="Garamond" w:hAnsi="Garamond"/>
          <w:sz w:val="24"/>
          <w:szCs w:val="24"/>
        </w:rPr>
        <w:t xml:space="preserve">vlerësimeve dhe rekomandimeve </w:t>
      </w:r>
      <w:r w:rsidRPr="00712FE9">
        <w:rPr>
          <w:rFonts w:ascii="Garamond" w:hAnsi="Garamond"/>
          <w:sz w:val="24"/>
          <w:szCs w:val="24"/>
        </w:rPr>
        <w:t>të ERE-s për vitin 2026,  mbi Raportin Vjetor të Zyrtarit të Pajtueshmërisë</w:t>
      </w:r>
      <w:r w:rsidR="00712FE9">
        <w:rPr>
          <w:rFonts w:ascii="Garamond" w:hAnsi="Garamond"/>
          <w:sz w:val="24"/>
          <w:szCs w:val="24"/>
        </w:rPr>
        <w:t>,</w:t>
      </w:r>
      <w:r w:rsidRPr="00712FE9">
        <w:rPr>
          <w:rFonts w:ascii="Garamond" w:hAnsi="Garamond"/>
          <w:sz w:val="24"/>
          <w:szCs w:val="24"/>
        </w:rPr>
        <w:t xml:space="preserve"> sipas dokumentit bashkëlidhur këtij vendimi.</w:t>
      </w:r>
    </w:p>
    <w:p w14:paraId="4940062F" w14:textId="2A74F324" w:rsidR="002D7FAE" w:rsidRPr="00712FE9" w:rsidRDefault="002D7FAE" w:rsidP="002D7FAE">
      <w:pPr>
        <w:pStyle w:val="CommentText"/>
        <w:spacing w:after="0"/>
        <w:ind w:firstLine="284"/>
        <w:jc w:val="both"/>
        <w:rPr>
          <w:rFonts w:ascii="Garamond" w:hAnsi="Garamond"/>
          <w:sz w:val="24"/>
          <w:szCs w:val="24"/>
        </w:rPr>
      </w:pPr>
      <w:r w:rsidRPr="00712FE9">
        <w:rPr>
          <w:rFonts w:ascii="Garamond" w:hAnsi="Garamond"/>
          <w:sz w:val="24"/>
          <w:szCs w:val="24"/>
        </w:rPr>
        <w:t>3. Zyrtari i Paj</w:t>
      </w:r>
      <w:r w:rsidR="00712FE9">
        <w:rPr>
          <w:rFonts w:ascii="Garamond" w:hAnsi="Garamond"/>
          <w:sz w:val="24"/>
          <w:szCs w:val="24"/>
        </w:rPr>
        <w:t>tueshmërisë duhet të raportojë çdo muaj</w:t>
      </w:r>
      <w:r w:rsidRPr="00712FE9">
        <w:rPr>
          <w:rFonts w:ascii="Garamond" w:hAnsi="Garamond"/>
          <w:sz w:val="24"/>
          <w:szCs w:val="24"/>
        </w:rPr>
        <w:t xml:space="preserve"> për plotësimin e rekomandimeve të lëna në këtë raportim.</w:t>
      </w:r>
    </w:p>
    <w:p w14:paraId="383A1DA2" w14:textId="1BE89B77" w:rsidR="002D7FAE" w:rsidRPr="00712FE9" w:rsidRDefault="002D7FAE" w:rsidP="002D7FAE">
      <w:pPr>
        <w:pStyle w:val="CommentText"/>
        <w:spacing w:after="0"/>
        <w:ind w:firstLine="284"/>
        <w:jc w:val="both"/>
        <w:rPr>
          <w:rFonts w:ascii="Garamond" w:hAnsi="Garamond"/>
          <w:b/>
          <w:bCs/>
          <w:sz w:val="24"/>
          <w:szCs w:val="24"/>
        </w:rPr>
      </w:pPr>
      <w:r w:rsidRPr="00712FE9">
        <w:rPr>
          <w:rFonts w:ascii="Garamond" w:hAnsi="Garamond"/>
          <w:sz w:val="24"/>
          <w:szCs w:val="24"/>
        </w:rPr>
        <w:t>4. Drejtoria e Monitorimit të Tregut dhe Zhvill</w:t>
      </w:r>
      <w:r w:rsidR="00712FE9">
        <w:rPr>
          <w:rFonts w:ascii="Garamond" w:hAnsi="Garamond"/>
          <w:sz w:val="24"/>
          <w:szCs w:val="24"/>
        </w:rPr>
        <w:t>imit të Burimeve të Rinovueshme</w:t>
      </w:r>
      <w:r w:rsidRPr="00712FE9">
        <w:rPr>
          <w:rFonts w:ascii="Garamond" w:hAnsi="Garamond"/>
          <w:sz w:val="24"/>
          <w:szCs w:val="24"/>
        </w:rPr>
        <w:t xml:space="preserve"> të njoftojë Ministrinë </w:t>
      </w:r>
      <w:r w:rsidR="00406AF2">
        <w:rPr>
          <w:rFonts w:ascii="Garamond" w:hAnsi="Garamond"/>
          <w:sz w:val="24"/>
          <w:szCs w:val="24"/>
        </w:rPr>
        <w:t>e Infrastrukturës dhe Energjisë</w:t>
      </w:r>
      <w:r w:rsidRPr="00712FE9">
        <w:rPr>
          <w:rFonts w:ascii="Garamond" w:hAnsi="Garamond"/>
          <w:sz w:val="24"/>
          <w:szCs w:val="24"/>
        </w:rPr>
        <w:t xml:space="preserve">, </w:t>
      </w:r>
      <w:r w:rsidR="00712FE9" w:rsidRPr="00712FE9">
        <w:rPr>
          <w:rFonts w:ascii="Garamond" w:hAnsi="Garamond"/>
          <w:sz w:val="24"/>
          <w:szCs w:val="24"/>
        </w:rPr>
        <w:t>“</w:t>
      </w:r>
      <w:r w:rsidRPr="00712FE9">
        <w:rPr>
          <w:rFonts w:ascii="Garamond" w:hAnsi="Garamond"/>
          <w:sz w:val="24"/>
          <w:szCs w:val="24"/>
        </w:rPr>
        <w:t>Operatorin e Sistemit të Transmetimit</w:t>
      </w:r>
      <w:r w:rsidR="00712FE9" w:rsidRPr="00712FE9">
        <w:rPr>
          <w:rFonts w:ascii="Garamond" w:hAnsi="Garamond"/>
          <w:sz w:val="24"/>
          <w:szCs w:val="24"/>
        </w:rPr>
        <w:t>”</w:t>
      </w:r>
      <w:r w:rsidRPr="00712FE9">
        <w:rPr>
          <w:rFonts w:ascii="Garamond" w:hAnsi="Garamond"/>
          <w:sz w:val="24"/>
          <w:szCs w:val="24"/>
        </w:rPr>
        <w:t xml:space="preserve"> sh.a., Zyrtarin e Pajtueshmërisë dhe Sekretariatin e Komunitetit të Energjisë për vendimin e </w:t>
      </w:r>
      <w:r w:rsidR="00712FE9" w:rsidRPr="00712FE9">
        <w:rPr>
          <w:rFonts w:ascii="Garamond" w:hAnsi="Garamond"/>
          <w:sz w:val="24"/>
          <w:szCs w:val="24"/>
        </w:rPr>
        <w:t xml:space="preserve">Bordit </w:t>
      </w:r>
      <w:r w:rsidRPr="00712FE9">
        <w:rPr>
          <w:rFonts w:ascii="Garamond" w:hAnsi="Garamond"/>
          <w:sz w:val="24"/>
          <w:szCs w:val="24"/>
        </w:rPr>
        <w:t>të ERE-s.</w:t>
      </w:r>
    </w:p>
    <w:p w14:paraId="288F9131" w14:textId="77777777" w:rsidR="002D7FAE" w:rsidRPr="00712FE9" w:rsidRDefault="002D7FAE" w:rsidP="002D7FAE">
      <w:pPr>
        <w:spacing w:after="0" w:line="240" w:lineRule="auto"/>
        <w:ind w:firstLine="284"/>
        <w:jc w:val="both"/>
        <w:rPr>
          <w:rFonts w:ascii="Garamond" w:hAnsi="Garamond"/>
          <w:sz w:val="24"/>
          <w:szCs w:val="24"/>
        </w:rPr>
      </w:pPr>
      <w:r w:rsidRPr="00712FE9">
        <w:rPr>
          <w:rFonts w:ascii="Garamond" w:hAnsi="Garamond"/>
          <w:sz w:val="24"/>
          <w:szCs w:val="24"/>
        </w:rPr>
        <w:t>Ky vendim hyn në fuqi menjëherë.</w:t>
      </w:r>
    </w:p>
    <w:p w14:paraId="26C1C744" w14:textId="272817EA" w:rsidR="002D7FAE" w:rsidRPr="00712FE9" w:rsidRDefault="002D7FAE" w:rsidP="002D7FAE">
      <w:pPr>
        <w:spacing w:after="0" w:line="240" w:lineRule="auto"/>
        <w:ind w:firstLine="284"/>
        <w:jc w:val="both"/>
        <w:rPr>
          <w:rFonts w:ascii="Garamond" w:hAnsi="Garamond"/>
          <w:sz w:val="24"/>
          <w:szCs w:val="24"/>
        </w:rPr>
      </w:pPr>
      <w:r w:rsidRPr="00712FE9">
        <w:rPr>
          <w:rFonts w:ascii="Garamond" w:hAnsi="Garamond"/>
          <w:sz w:val="24"/>
          <w:szCs w:val="24"/>
        </w:rPr>
        <w:lastRenderedPageBreak/>
        <w:t xml:space="preserve">Çdo palë e përfshirë në këtë procedurë mund t’i kërkojë ERE-s, brenda 7 ditëve kalendarike nga data e marrjes dijeni, rishikimin e vendimit të </w:t>
      </w:r>
      <w:r w:rsidR="00712FE9" w:rsidRPr="00712FE9">
        <w:rPr>
          <w:rFonts w:ascii="Garamond" w:hAnsi="Garamond"/>
          <w:sz w:val="24"/>
          <w:szCs w:val="24"/>
        </w:rPr>
        <w:t xml:space="preserve">Bordit </w:t>
      </w:r>
      <w:r w:rsidRPr="00712FE9">
        <w:rPr>
          <w:rFonts w:ascii="Garamond" w:hAnsi="Garamond"/>
          <w:sz w:val="24"/>
          <w:szCs w:val="24"/>
        </w:rPr>
        <w:t xml:space="preserve">në rast se ka siguruar prova të reja që mund ta çojnë </w:t>
      </w:r>
      <w:r w:rsidR="00712FE9" w:rsidRPr="00712FE9">
        <w:rPr>
          <w:rFonts w:ascii="Garamond" w:hAnsi="Garamond"/>
          <w:sz w:val="24"/>
          <w:szCs w:val="24"/>
        </w:rPr>
        <w:t xml:space="preserve">Bordin </w:t>
      </w:r>
      <w:r w:rsidRPr="00712FE9">
        <w:rPr>
          <w:rFonts w:ascii="Garamond" w:hAnsi="Garamond"/>
          <w:sz w:val="24"/>
          <w:szCs w:val="24"/>
        </w:rPr>
        <w:t>në marrjen e një vendimi të ndryshëm nga i mëparshmi apo për gabime materiale të konstatuara. Për këtë vendim mund të bëhet ankim në Gjykatën Administrative Tiranë, brenda 45 ditëve kalendarike nga dita e publikimit në Fletoren Zyrtare.</w:t>
      </w:r>
    </w:p>
    <w:p w14:paraId="73063399" w14:textId="77777777" w:rsidR="002D7FAE" w:rsidRPr="00712FE9" w:rsidRDefault="002D7FAE" w:rsidP="002D7FAE">
      <w:pPr>
        <w:spacing w:after="0" w:line="240" w:lineRule="auto"/>
        <w:ind w:firstLine="284"/>
        <w:jc w:val="both"/>
        <w:rPr>
          <w:rFonts w:ascii="Garamond" w:hAnsi="Garamond"/>
          <w:b/>
          <w:bCs/>
          <w:sz w:val="24"/>
          <w:szCs w:val="24"/>
        </w:rPr>
      </w:pPr>
      <w:r w:rsidRPr="00712FE9">
        <w:rPr>
          <w:rFonts w:ascii="Garamond" w:hAnsi="Garamond"/>
          <w:sz w:val="24"/>
          <w:szCs w:val="24"/>
        </w:rPr>
        <w:t>Ky vendim botohet në Fletoren Zyrtare.</w:t>
      </w:r>
    </w:p>
    <w:p w14:paraId="4FF661C0" w14:textId="77777777" w:rsidR="002D7FAE" w:rsidRPr="00712FE9" w:rsidRDefault="002D7FAE" w:rsidP="002D7FAE">
      <w:pPr>
        <w:spacing w:after="0" w:line="240" w:lineRule="auto"/>
        <w:ind w:firstLine="284"/>
        <w:jc w:val="right"/>
        <w:rPr>
          <w:rFonts w:ascii="Garamond" w:hAnsi="Garamond"/>
          <w:b/>
          <w:bCs/>
          <w:sz w:val="24"/>
          <w:szCs w:val="24"/>
        </w:rPr>
      </w:pPr>
    </w:p>
    <w:p w14:paraId="3A10F59E" w14:textId="77777777" w:rsidR="002D7FAE" w:rsidRPr="00712FE9" w:rsidRDefault="002D7FAE" w:rsidP="002D7FAE">
      <w:pPr>
        <w:spacing w:after="0" w:line="240" w:lineRule="auto"/>
        <w:ind w:firstLine="284"/>
        <w:jc w:val="right"/>
        <w:rPr>
          <w:rFonts w:ascii="Garamond" w:hAnsi="Garamond"/>
          <w:bCs/>
          <w:sz w:val="24"/>
          <w:szCs w:val="24"/>
        </w:rPr>
      </w:pPr>
      <w:r w:rsidRPr="00712FE9">
        <w:rPr>
          <w:rFonts w:ascii="Garamond" w:hAnsi="Garamond"/>
          <w:bCs/>
          <w:sz w:val="24"/>
          <w:szCs w:val="24"/>
        </w:rPr>
        <w:t>NË MUNGESË DHE ME AUTORIZIM</w:t>
      </w:r>
    </w:p>
    <w:p w14:paraId="37AB7355" w14:textId="77777777" w:rsidR="002D7FAE" w:rsidRPr="00712FE9" w:rsidRDefault="002D7FAE" w:rsidP="002D7FAE">
      <w:pPr>
        <w:spacing w:after="0" w:line="240" w:lineRule="auto"/>
        <w:ind w:firstLine="284"/>
        <w:jc w:val="right"/>
        <w:rPr>
          <w:rFonts w:ascii="Garamond" w:hAnsi="Garamond"/>
          <w:bCs/>
          <w:sz w:val="24"/>
          <w:szCs w:val="24"/>
        </w:rPr>
      </w:pPr>
      <w:r w:rsidRPr="00712FE9">
        <w:rPr>
          <w:rFonts w:ascii="Garamond" w:hAnsi="Garamond"/>
          <w:bCs/>
          <w:sz w:val="24"/>
          <w:szCs w:val="24"/>
        </w:rPr>
        <w:t>ANËTAR I BORDIT</w:t>
      </w:r>
    </w:p>
    <w:p w14:paraId="477461EA" w14:textId="77777777" w:rsidR="002D7FAE" w:rsidRPr="00712FE9" w:rsidRDefault="002D7FAE" w:rsidP="002D7FAE">
      <w:pPr>
        <w:spacing w:after="0" w:line="240" w:lineRule="auto"/>
        <w:ind w:firstLine="284"/>
        <w:jc w:val="right"/>
        <w:rPr>
          <w:rFonts w:ascii="Garamond" w:hAnsi="Garamond"/>
          <w:b/>
          <w:bCs/>
          <w:sz w:val="24"/>
          <w:szCs w:val="24"/>
        </w:rPr>
      </w:pPr>
      <w:r w:rsidRPr="00712FE9">
        <w:rPr>
          <w:rFonts w:ascii="Garamond" w:hAnsi="Garamond"/>
          <w:b/>
          <w:bCs/>
          <w:sz w:val="24"/>
          <w:szCs w:val="24"/>
        </w:rPr>
        <w:t>Petraq Lika</w:t>
      </w:r>
    </w:p>
    <w:p w14:paraId="56DD2646" w14:textId="77777777" w:rsidR="002D7FAE" w:rsidRPr="00712FE9" w:rsidRDefault="002D7FAE" w:rsidP="002D7FAE">
      <w:pPr>
        <w:spacing w:after="0" w:line="240" w:lineRule="auto"/>
        <w:ind w:firstLine="284"/>
        <w:jc w:val="right"/>
        <w:rPr>
          <w:rFonts w:ascii="Garamond" w:hAnsi="Garamond"/>
          <w:b/>
          <w:bCs/>
          <w:sz w:val="24"/>
          <w:szCs w:val="24"/>
        </w:rPr>
      </w:pPr>
    </w:p>
    <w:p w14:paraId="7D122437" w14:textId="018C791E" w:rsidR="002D7FAE" w:rsidRPr="00712FE9" w:rsidRDefault="00712FE9" w:rsidP="002D7FAE">
      <w:pPr>
        <w:pStyle w:val="Heading2"/>
        <w:spacing w:before="0" w:line="240" w:lineRule="auto"/>
        <w:ind w:firstLine="284"/>
        <w:jc w:val="center"/>
        <w:rPr>
          <w:rFonts w:ascii="Garamond" w:hAnsi="Garamond"/>
          <w:b w:val="0"/>
          <w:bCs/>
          <w:szCs w:val="24"/>
        </w:rPr>
      </w:pPr>
      <w:r w:rsidRPr="00712FE9">
        <w:rPr>
          <w:rFonts w:ascii="Garamond" w:hAnsi="Garamond"/>
          <w:bCs/>
          <w:szCs w:val="24"/>
        </w:rPr>
        <w:t>VLERËSIMI I ZBATIMIT TË REKOMANDIMEVE TË VENDIMIT TË BORDIT TË ERE-</w:t>
      </w:r>
      <w:r>
        <w:rPr>
          <w:rFonts w:ascii="Garamond" w:hAnsi="Garamond"/>
          <w:bCs/>
          <w:szCs w:val="24"/>
        </w:rPr>
        <w:t>s</w:t>
      </w:r>
      <w:r w:rsidRPr="00712FE9">
        <w:rPr>
          <w:rFonts w:ascii="Garamond" w:hAnsi="Garamond"/>
          <w:bCs/>
          <w:szCs w:val="24"/>
        </w:rPr>
        <w:t xml:space="preserve"> NR. 337, DATË 18.12.2025</w:t>
      </w:r>
    </w:p>
    <w:p w14:paraId="3C045B8D" w14:textId="77777777" w:rsidR="002D7FAE" w:rsidRPr="00712FE9" w:rsidRDefault="002D7FAE" w:rsidP="002D7FAE">
      <w:pPr>
        <w:spacing w:after="0" w:line="240" w:lineRule="auto"/>
        <w:ind w:firstLine="284"/>
        <w:jc w:val="both"/>
        <w:rPr>
          <w:rFonts w:ascii="Garamond" w:hAnsi="Garamond"/>
          <w:sz w:val="24"/>
          <w:szCs w:val="24"/>
        </w:rPr>
      </w:pPr>
    </w:p>
    <w:p w14:paraId="0E38F695" w14:textId="72B3A14C" w:rsidR="002D7FAE" w:rsidRPr="00712FE9" w:rsidRDefault="002D7FAE" w:rsidP="002D7FAE">
      <w:pPr>
        <w:spacing w:after="0" w:line="240" w:lineRule="auto"/>
        <w:ind w:firstLine="284"/>
        <w:jc w:val="both"/>
        <w:rPr>
          <w:rFonts w:ascii="Garamond" w:hAnsi="Garamond"/>
          <w:sz w:val="24"/>
          <w:szCs w:val="24"/>
        </w:rPr>
      </w:pPr>
      <w:r w:rsidRPr="00712FE9">
        <w:rPr>
          <w:rFonts w:ascii="Garamond" w:hAnsi="Garamond"/>
          <w:sz w:val="24"/>
          <w:szCs w:val="24"/>
        </w:rPr>
        <w:t xml:space="preserve">Me </w:t>
      </w:r>
      <w:r w:rsidR="00712FE9">
        <w:rPr>
          <w:rFonts w:ascii="Garamond" w:hAnsi="Garamond"/>
          <w:sz w:val="24"/>
          <w:szCs w:val="24"/>
        </w:rPr>
        <w:t>v</w:t>
      </w:r>
      <w:r w:rsidRPr="00712FE9">
        <w:rPr>
          <w:rFonts w:ascii="Garamond" w:hAnsi="Garamond"/>
          <w:sz w:val="24"/>
          <w:szCs w:val="24"/>
        </w:rPr>
        <w:t xml:space="preserve">endimin nr. 337, datë 18.12.2025, </w:t>
      </w:r>
      <w:r w:rsidR="00712FE9" w:rsidRPr="00712FE9">
        <w:rPr>
          <w:rFonts w:ascii="Garamond" w:hAnsi="Garamond"/>
          <w:sz w:val="24"/>
          <w:szCs w:val="24"/>
        </w:rPr>
        <w:t>“</w:t>
      </w:r>
      <w:r w:rsidRPr="00712FE9">
        <w:rPr>
          <w:rFonts w:ascii="Garamond" w:hAnsi="Garamond"/>
          <w:sz w:val="24"/>
          <w:szCs w:val="24"/>
        </w:rPr>
        <w:t>Mbi vlerësimin e Raportit Vjetor të Pajtueshmërisë të Operatorit të Sistemit të Transmetimit (OST) sh.a. për vitin 2024</w:t>
      </w:r>
      <w:r w:rsidR="00712FE9" w:rsidRPr="00712FE9">
        <w:rPr>
          <w:rFonts w:ascii="Garamond" w:hAnsi="Garamond"/>
          <w:sz w:val="24"/>
          <w:szCs w:val="24"/>
        </w:rPr>
        <w:t>”</w:t>
      </w:r>
      <w:r w:rsidRPr="00712FE9">
        <w:rPr>
          <w:rFonts w:ascii="Garamond" w:hAnsi="Garamond"/>
          <w:sz w:val="24"/>
          <w:szCs w:val="24"/>
        </w:rPr>
        <w:t xml:space="preserve">, </w:t>
      </w:r>
      <w:r w:rsidR="00712FE9" w:rsidRPr="00712FE9">
        <w:rPr>
          <w:rFonts w:ascii="Garamond" w:hAnsi="Garamond"/>
          <w:sz w:val="24"/>
          <w:szCs w:val="24"/>
        </w:rPr>
        <w:t xml:space="preserve">Bordi </w:t>
      </w:r>
      <w:r w:rsidRPr="00712FE9">
        <w:rPr>
          <w:rFonts w:ascii="Garamond" w:hAnsi="Garamond"/>
          <w:sz w:val="24"/>
          <w:szCs w:val="24"/>
        </w:rPr>
        <w:t xml:space="preserve">i ERE-s, ndër të tjera, miratoi pjesërisht raportin vjetor dhe la pesë rekomandime (pika 4, </w:t>
      </w:r>
      <w:r w:rsidR="00712FE9" w:rsidRPr="00712FE9">
        <w:rPr>
          <w:rFonts w:ascii="Garamond" w:hAnsi="Garamond"/>
          <w:sz w:val="24"/>
          <w:szCs w:val="24"/>
        </w:rPr>
        <w:t>germat</w:t>
      </w:r>
      <w:r w:rsidRPr="00712FE9">
        <w:rPr>
          <w:rFonts w:ascii="Garamond" w:hAnsi="Garamond"/>
          <w:sz w:val="24"/>
          <w:szCs w:val="24"/>
        </w:rPr>
        <w:t xml:space="preserve"> </w:t>
      </w:r>
      <w:r w:rsidR="00712FE9">
        <w:rPr>
          <w:rFonts w:ascii="Garamond" w:hAnsi="Garamond"/>
          <w:sz w:val="24"/>
          <w:szCs w:val="24"/>
        </w:rPr>
        <w:t>“</w:t>
      </w:r>
      <w:r w:rsidRPr="00712FE9">
        <w:rPr>
          <w:rFonts w:ascii="Garamond" w:hAnsi="Garamond"/>
          <w:sz w:val="24"/>
          <w:szCs w:val="24"/>
        </w:rPr>
        <w:t>a</w:t>
      </w:r>
      <w:r w:rsidR="00712FE9">
        <w:rPr>
          <w:rFonts w:ascii="Garamond" w:hAnsi="Garamond"/>
          <w:sz w:val="24"/>
          <w:szCs w:val="24"/>
        </w:rPr>
        <w:t>”</w:t>
      </w:r>
      <w:r w:rsidRPr="00712FE9">
        <w:rPr>
          <w:rFonts w:ascii="Garamond" w:hAnsi="Garamond"/>
          <w:sz w:val="24"/>
          <w:szCs w:val="24"/>
        </w:rPr>
        <w:t>–</w:t>
      </w:r>
      <w:r w:rsidR="00712FE9">
        <w:rPr>
          <w:rFonts w:ascii="Garamond" w:hAnsi="Garamond"/>
          <w:sz w:val="24"/>
          <w:szCs w:val="24"/>
        </w:rPr>
        <w:t>“</w:t>
      </w:r>
      <w:r w:rsidR="00712FE9" w:rsidRPr="00712FE9">
        <w:rPr>
          <w:rFonts w:ascii="Garamond" w:hAnsi="Garamond"/>
          <w:sz w:val="24"/>
          <w:szCs w:val="24"/>
        </w:rPr>
        <w:t xml:space="preserve"> </w:t>
      </w:r>
      <w:r w:rsidRPr="00712FE9">
        <w:rPr>
          <w:rFonts w:ascii="Garamond" w:hAnsi="Garamond"/>
          <w:sz w:val="24"/>
          <w:szCs w:val="24"/>
        </w:rPr>
        <w:t>e</w:t>
      </w:r>
      <w:r w:rsidR="00712FE9">
        <w:rPr>
          <w:rFonts w:ascii="Garamond" w:hAnsi="Garamond"/>
          <w:sz w:val="24"/>
          <w:szCs w:val="24"/>
        </w:rPr>
        <w:t>”</w:t>
      </w:r>
      <w:r w:rsidRPr="00712FE9">
        <w:rPr>
          <w:rFonts w:ascii="Garamond" w:hAnsi="Garamond"/>
          <w:sz w:val="24"/>
          <w:szCs w:val="24"/>
        </w:rPr>
        <w:t xml:space="preserve">) për përmirësimin e zbatimit të Programit të Pajtueshmërisë në periudhën pasardhëse. Më poshtë paraqitet vlerësimi i ERE-s mbi mënyrën se si këto rekomandime janë marrë në konsideratë dhe janë plotësuar nga subjekti </w:t>
      </w:r>
      <w:r w:rsidR="00712FE9">
        <w:rPr>
          <w:rFonts w:ascii="Garamond" w:hAnsi="Garamond"/>
          <w:sz w:val="24"/>
          <w:szCs w:val="24"/>
        </w:rPr>
        <w:t>“</w:t>
      </w:r>
      <w:r w:rsidRPr="00712FE9">
        <w:rPr>
          <w:rFonts w:ascii="Garamond" w:hAnsi="Garamond"/>
          <w:sz w:val="24"/>
          <w:szCs w:val="24"/>
        </w:rPr>
        <w:t>OST</w:t>
      </w:r>
      <w:r w:rsidR="00712FE9">
        <w:rPr>
          <w:rFonts w:ascii="Garamond" w:hAnsi="Garamond"/>
          <w:sz w:val="24"/>
          <w:szCs w:val="24"/>
        </w:rPr>
        <w:t>”</w:t>
      </w:r>
      <w:r w:rsidRPr="00712FE9">
        <w:rPr>
          <w:rFonts w:ascii="Garamond" w:hAnsi="Garamond"/>
          <w:sz w:val="24"/>
          <w:szCs w:val="24"/>
        </w:rPr>
        <w:t xml:space="preserve"> sh.a., bazuar në raportin vjetor të pajtueshmërisë për vitin 2025 (kreu 6 i tij).</w:t>
      </w:r>
    </w:p>
    <w:tbl>
      <w:tblPr>
        <w:tblW w:w="9445"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CellMar>
          <w:left w:w="10" w:type="dxa"/>
          <w:right w:w="10" w:type="dxa"/>
        </w:tblCellMar>
        <w:tblLook w:val="04A0" w:firstRow="1" w:lastRow="0" w:firstColumn="1" w:lastColumn="0" w:noHBand="0" w:noVBand="1"/>
      </w:tblPr>
      <w:tblGrid>
        <w:gridCol w:w="2400"/>
        <w:gridCol w:w="4975"/>
        <w:gridCol w:w="2070"/>
      </w:tblGrid>
      <w:tr w:rsidR="002D7FAE" w:rsidRPr="00712FE9" w14:paraId="3E9739D2" w14:textId="77777777" w:rsidTr="00712FE9">
        <w:trPr>
          <w:trHeight w:val="20"/>
          <w:tblHeader/>
        </w:trPr>
        <w:tc>
          <w:tcPr>
            <w:tcW w:w="2400" w:type="dxa"/>
            <w:shd w:val="clear" w:color="auto" w:fill="D9E2F3"/>
            <w:tcMar>
              <w:top w:w="60" w:type="dxa"/>
              <w:left w:w="100" w:type="dxa"/>
              <w:bottom w:w="60" w:type="dxa"/>
              <w:right w:w="100" w:type="dxa"/>
            </w:tcMar>
            <w:vAlign w:val="center"/>
          </w:tcPr>
          <w:p w14:paraId="3A587B1C" w14:textId="5A226574" w:rsidR="002D7FAE" w:rsidRPr="00712FE9" w:rsidRDefault="002D7FAE" w:rsidP="00712FE9">
            <w:pPr>
              <w:spacing w:after="0" w:line="240" w:lineRule="auto"/>
              <w:rPr>
                <w:rFonts w:ascii="Garamond" w:hAnsi="Garamond" w:cs="Times New Roman"/>
                <w:color w:val="000000"/>
                <w:sz w:val="20"/>
                <w:szCs w:val="24"/>
              </w:rPr>
            </w:pPr>
            <w:r w:rsidRPr="00712FE9">
              <w:rPr>
                <w:rFonts w:ascii="Garamond" w:hAnsi="Garamond" w:cs="Times New Roman"/>
                <w:b/>
                <w:bCs/>
                <w:color w:val="000000"/>
                <w:sz w:val="20"/>
                <w:szCs w:val="24"/>
              </w:rPr>
              <w:t xml:space="preserve">Rekomandimi i </w:t>
            </w:r>
            <w:r w:rsidR="00712FE9">
              <w:rPr>
                <w:rFonts w:ascii="Garamond" w:hAnsi="Garamond" w:cs="Times New Roman"/>
                <w:b/>
                <w:bCs/>
                <w:color w:val="000000"/>
                <w:sz w:val="20"/>
                <w:szCs w:val="24"/>
              </w:rPr>
              <w:t>v</w:t>
            </w:r>
            <w:r w:rsidRPr="00712FE9">
              <w:rPr>
                <w:rFonts w:ascii="Garamond" w:hAnsi="Garamond" w:cs="Times New Roman"/>
                <w:b/>
                <w:bCs/>
                <w:color w:val="000000"/>
                <w:sz w:val="20"/>
                <w:szCs w:val="24"/>
              </w:rPr>
              <w:t>endimit nr. 337/2025</w:t>
            </w:r>
          </w:p>
        </w:tc>
        <w:tc>
          <w:tcPr>
            <w:tcW w:w="4975" w:type="dxa"/>
            <w:shd w:val="clear" w:color="auto" w:fill="D9E2F3"/>
            <w:tcMar>
              <w:top w:w="60" w:type="dxa"/>
              <w:left w:w="100" w:type="dxa"/>
              <w:bottom w:w="60" w:type="dxa"/>
              <w:right w:w="100" w:type="dxa"/>
            </w:tcMar>
            <w:vAlign w:val="center"/>
          </w:tcPr>
          <w:p w14:paraId="6F77B7DD" w14:textId="26B1ECB3" w:rsidR="002D7FAE" w:rsidRPr="00712FE9" w:rsidRDefault="002D7FAE" w:rsidP="00712FE9">
            <w:pPr>
              <w:spacing w:after="0" w:line="240" w:lineRule="auto"/>
              <w:rPr>
                <w:rFonts w:ascii="Garamond" w:hAnsi="Garamond" w:cs="Times New Roman"/>
                <w:color w:val="000000"/>
                <w:sz w:val="20"/>
                <w:szCs w:val="24"/>
              </w:rPr>
            </w:pPr>
            <w:r w:rsidRPr="00712FE9">
              <w:rPr>
                <w:rFonts w:ascii="Garamond" w:hAnsi="Garamond" w:cs="Times New Roman"/>
                <w:b/>
                <w:bCs/>
                <w:color w:val="000000"/>
                <w:sz w:val="20"/>
                <w:szCs w:val="24"/>
              </w:rPr>
              <w:t xml:space="preserve">Veprimet e </w:t>
            </w:r>
            <w:r w:rsidR="00712FE9">
              <w:rPr>
                <w:rFonts w:ascii="Garamond" w:hAnsi="Garamond" w:cs="Times New Roman"/>
                <w:b/>
                <w:bCs/>
                <w:color w:val="000000"/>
                <w:sz w:val="20"/>
                <w:szCs w:val="24"/>
              </w:rPr>
              <w:t>“</w:t>
            </w:r>
            <w:r w:rsidRPr="00712FE9">
              <w:rPr>
                <w:rFonts w:ascii="Garamond" w:hAnsi="Garamond" w:cs="Times New Roman"/>
                <w:b/>
                <w:bCs/>
                <w:color w:val="000000"/>
                <w:sz w:val="20"/>
                <w:szCs w:val="24"/>
              </w:rPr>
              <w:t>OST</w:t>
            </w:r>
            <w:r w:rsidR="00712FE9">
              <w:rPr>
                <w:rFonts w:ascii="Garamond" w:hAnsi="Garamond" w:cs="Times New Roman"/>
                <w:b/>
                <w:bCs/>
                <w:color w:val="000000"/>
                <w:sz w:val="20"/>
                <w:szCs w:val="24"/>
              </w:rPr>
              <w:t>”</w:t>
            </w:r>
            <w:r w:rsidRPr="00712FE9">
              <w:rPr>
                <w:rFonts w:ascii="Garamond" w:hAnsi="Garamond" w:cs="Times New Roman"/>
                <w:b/>
                <w:bCs/>
                <w:color w:val="000000"/>
                <w:sz w:val="20"/>
                <w:szCs w:val="24"/>
              </w:rPr>
              <w:t xml:space="preserve"> sh.a.</w:t>
            </w:r>
            <w:r w:rsidR="00712FE9">
              <w:rPr>
                <w:rFonts w:ascii="Garamond" w:hAnsi="Garamond" w:cs="Times New Roman"/>
                <w:b/>
                <w:bCs/>
                <w:color w:val="000000"/>
                <w:sz w:val="20"/>
                <w:szCs w:val="24"/>
              </w:rPr>
              <w:t>,</w:t>
            </w:r>
            <w:r w:rsidRPr="00712FE9">
              <w:rPr>
                <w:rFonts w:ascii="Garamond" w:hAnsi="Garamond" w:cs="Times New Roman"/>
                <w:b/>
                <w:bCs/>
                <w:color w:val="000000"/>
                <w:sz w:val="20"/>
                <w:szCs w:val="24"/>
              </w:rPr>
              <w:t xml:space="preserve"> sipas raportit 2025</w:t>
            </w:r>
          </w:p>
        </w:tc>
        <w:tc>
          <w:tcPr>
            <w:tcW w:w="2070" w:type="dxa"/>
            <w:shd w:val="clear" w:color="auto" w:fill="D9E2F3"/>
            <w:tcMar>
              <w:top w:w="60" w:type="dxa"/>
              <w:left w:w="100" w:type="dxa"/>
              <w:bottom w:w="60" w:type="dxa"/>
              <w:right w:w="100" w:type="dxa"/>
            </w:tcMar>
            <w:vAlign w:val="center"/>
          </w:tcPr>
          <w:p w14:paraId="5ED57931" w14:textId="77777777" w:rsidR="002D7FAE" w:rsidRPr="00712FE9" w:rsidRDefault="002D7FAE" w:rsidP="002D7FAE">
            <w:pPr>
              <w:spacing w:after="0" w:line="240" w:lineRule="auto"/>
              <w:jc w:val="center"/>
              <w:rPr>
                <w:rFonts w:ascii="Garamond" w:hAnsi="Garamond" w:cs="Times New Roman"/>
                <w:color w:val="000000"/>
                <w:sz w:val="20"/>
                <w:szCs w:val="24"/>
              </w:rPr>
            </w:pPr>
            <w:r w:rsidRPr="00712FE9">
              <w:rPr>
                <w:rFonts w:ascii="Garamond" w:hAnsi="Garamond" w:cs="Times New Roman"/>
                <w:b/>
                <w:bCs/>
                <w:color w:val="000000"/>
                <w:sz w:val="20"/>
                <w:szCs w:val="24"/>
              </w:rPr>
              <w:t>Vlerësimi i ERE-s</w:t>
            </w:r>
          </w:p>
        </w:tc>
      </w:tr>
      <w:tr w:rsidR="002D7FAE" w:rsidRPr="00712FE9" w14:paraId="319E350D" w14:textId="77777777" w:rsidTr="00712FE9">
        <w:trPr>
          <w:trHeight w:val="20"/>
        </w:trPr>
        <w:tc>
          <w:tcPr>
            <w:tcW w:w="2400" w:type="dxa"/>
            <w:tcMar>
              <w:top w:w="60" w:type="dxa"/>
              <w:left w:w="100" w:type="dxa"/>
              <w:bottom w:w="60" w:type="dxa"/>
              <w:right w:w="100" w:type="dxa"/>
            </w:tcMar>
            <w:vAlign w:val="center"/>
          </w:tcPr>
          <w:p w14:paraId="4A921224" w14:textId="77777777" w:rsidR="002D7FAE" w:rsidRPr="00712FE9" w:rsidRDefault="002D7FAE" w:rsidP="002D7FAE">
            <w:pPr>
              <w:spacing w:after="0" w:line="240" w:lineRule="auto"/>
              <w:rPr>
                <w:rFonts w:ascii="Garamond" w:hAnsi="Garamond" w:cs="Times New Roman"/>
                <w:color w:val="000000"/>
                <w:sz w:val="20"/>
                <w:szCs w:val="24"/>
              </w:rPr>
            </w:pPr>
            <w:r w:rsidRPr="00712FE9">
              <w:rPr>
                <w:rFonts w:ascii="Garamond" w:hAnsi="Garamond" w:cs="Times New Roman"/>
                <w:color w:val="000000"/>
                <w:sz w:val="20"/>
                <w:szCs w:val="24"/>
              </w:rPr>
              <w:t>a) Raportim më i qartë dhe i përditësuar mbi strukturën organizative, brenda dy muajve të parë të vitit pasardhës</w:t>
            </w:r>
          </w:p>
        </w:tc>
        <w:tc>
          <w:tcPr>
            <w:tcW w:w="4975" w:type="dxa"/>
            <w:tcMar>
              <w:top w:w="60" w:type="dxa"/>
              <w:left w:w="100" w:type="dxa"/>
              <w:bottom w:w="60" w:type="dxa"/>
              <w:right w:w="100" w:type="dxa"/>
            </w:tcMar>
            <w:vAlign w:val="center"/>
          </w:tcPr>
          <w:p w14:paraId="60CEDBA6" w14:textId="287BF2F5" w:rsidR="002D7FAE" w:rsidRPr="00712FE9" w:rsidRDefault="002D7FAE" w:rsidP="002D7FAE">
            <w:pPr>
              <w:spacing w:after="0" w:line="240" w:lineRule="auto"/>
              <w:rPr>
                <w:rFonts w:ascii="Garamond" w:hAnsi="Garamond" w:cs="Times New Roman"/>
                <w:color w:val="000000"/>
                <w:sz w:val="20"/>
                <w:szCs w:val="24"/>
              </w:rPr>
            </w:pPr>
            <w:r w:rsidRPr="00712FE9">
              <w:rPr>
                <w:rFonts w:ascii="Garamond" w:hAnsi="Garamond" w:cs="Times New Roman"/>
                <w:color w:val="000000"/>
                <w:sz w:val="20"/>
                <w:szCs w:val="24"/>
              </w:rPr>
              <w:t xml:space="preserve">U shtua pika 4.3.2.4 </w:t>
            </w:r>
            <w:r w:rsidR="00712FE9" w:rsidRPr="00712FE9">
              <w:rPr>
                <w:rFonts w:ascii="Garamond" w:hAnsi="Garamond" w:cs="Times New Roman"/>
                <w:color w:val="000000"/>
                <w:sz w:val="20"/>
                <w:szCs w:val="24"/>
              </w:rPr>
              <w:t>“</w:t>
            </w:r>
            <w:r w:rsidRPr="00712FE9">
              <w:rPr>
                <w:rFonts w:ascii="Garamond" w:hAnsi="Garamond" w:cs="Times New Roman"/>
                <w:color w:val="000000"/>
                <w:sz w:val="20"/>
                <w:szCs w:val="24"/>
              </w:rPr>
              <w:t>Struktura organizative</w:t>
            </w:r>
            <w:r w:rsidR="00712FE9" w:rsidRPr="00712FE9">
              <w:rPr>
                <w:rFonts w:ascii="Garamond" w:hAnsi="Garamond" w:cs="Times New Roman"/>
                <w:color w:val="000000"/>
                <w:sz w:val="20"/>
                <w:szCs w:val="24"/>
              </w:rPr>
              <w:t>”</w:t>
            </w:r>
            <w:r w:rsidRPr="00712FE9">
              <w:rPr>
                <w:rFonts w:ascii="Garamond" w:hAnsi="Garamond" w:cs="Times New Roman"/>
                <w:color w:val="000000"/>
                <w:sz w:val="20"/>
                <w:szCs w:val="24"/>
              </w:rPr>
              <w:t>; ERE u informua me s</w:t>
            </w:r>
            <w:r w:rsidR="00712FE9">
              <w:rPr>
                <w:rFonts w:ascii="Garamond" w:hAnsi="Garamond" w:cs="Times New Roman"/>
                <w:color w:val="000000"/>
                <w:sz w:val="20"/>
                <w:szCs w:val="24"/>
              </w:rPr>
              <w:t>hkresën nr. 291 prot., datë 24.</w:t>
            </w:r>
            <w:r w:rsidRPr="00712FE9">
              <w:rPr>
                <w:rFonts w:ascii="Garamond" w:hAnsi="Garamond" w:cs="Times New Roman"/>
                <w:color w:val="000000"/>
                <w:sz w:val="20"/>
                <w:szCs w:val="24"/>
              </w:rPr>
              <w:t>2.2026 (brenda afatit).</w:t>
            </w:r>
          </w:p>
        </w:tc>
        <w:tc>
          <w:tcPr>
            <w:tcW w:w="2070" w:type="dxa"/>
            <w:shd w:val="clear" w:color="auto" w:fill="E2EFDA"/>
            <w:tcMar>
              <w:top w:w="60" w:type="dxa"/>
              <w:left w:w="100" w:type="dxa"/>
              <w:bottom w:w="60" w:type="dxa"/>
              <w:right w:w="100" w:type="dxa"/>
            </w:tcMar>
            <w:vAlign w:val="center"/>
          </w:tcPr>
          <w:p w14:paraId="7ACD50B5" w14:textId="77777777" w:rsidR="002D7FAE" w:rsidRPr="00712FE9" w:rsidRDefault="002D7FAE" w:rsidP="002D7FAE">
            <w:pPr>
              <w:spacing w:after="0" w:line="240" w:lineRule="auto"/>
              <w:jc w:val="center"/>
              <w:rPr>
                <w:rFonts w:ascii="Garamond" w:hAnsi="Garamond" w:cs="Times New Roman"/>
                <w:color w:val="000000"/>
                <w:sz w:val="20"/>
                <w:szCs w:val="24"/>
              </w:rPr>
            </w:pPr>
            <w:r w:rsidRPr="00712FE9">
              <w:rPr>
                <w:rFonts w:ascii="Garamond" w:hAnsi="Garamond" w:cs="Times New Roman"/>
                <w:b/>
                <w:bCs/>
                <w:color w:val="000000"/>
                <w:sz w:val="20"/>
                <w:szCs w:val="24"/>
              </w:rPr>
              <w:t>I zbatuar</w:t>
            </w:r>
          </w:p>
        </w:tc>
      </w:tr>
      <w:tr w:rsidR="002D7FAE" w:rsidRPr="00712FE9" w14:paraId="7EEA8E15" w14:textId="77777777" w:rsidTr="00712FE9">
        <w:trPr>
          <w:trHeight w:val="1242"/>
        </w:trPr>
        <w:tc>
          <w:tcPr>
            <w:tcW w:w="2400" w:type="dxa"/>
            <w:tcMar>
              <w:top w:w="60" w:type="dxa"/>
              <w:left w:w="100" w:type="dxa"/>
              <w:bottom w:w="60" w:type="dxa"/>
              <w:right w:w="100" w:type="dxa"/>
            </w:tcMar>
            <w:vAlign w:val="center"/>
          </w:tcPr>
          <w:p w14:paraId="1D6612F5" w14:textId="77777777" w:rsidR="002D7FAE" w:rsidRPr="00712FE9" w:rsidRDefault="002D7FAE" w:rsidP="002D7FAE">
            <w:pPr>
              <w:spacing w:after="0" w:line="240" w:lineRule="auto"/>
              <w:rPr>
                <w:rFonts w:ascii="Garamond" w:hAnsi="Garamond" w:cs="Times New Roman"/>
                <w:color w:val="000000"/>
                <w:sz w:val="20"/>
                <w:szCs w:val="24"/>
              </w:rPr>
            </w:pPr>
            <w:r w:rsidRPr="00712FE9">
              <w:rPr>
                <w:rFonts w:ascii="Garamond" w:hAnsi="Garamond" w:cs="Times New Roman"/>
                <w:color w:val="000000"/>
                <w:sz w:val="20"/>
                <w:szCs w:val="24"/>
              </w:rPr>
              <w:t>b) Rishikimi dhe përditësimi të paktën një herë në vit i listës së autorizimeve për akses në informacionin tregtar të ndjeshëm</w:t>
            </w:r>
          </w:p>
        </w:tc>
        <w:tc>
          <w:tcPr>
            <w:tcW w:w="4975" w:type="dxa"/>
            <w:tcMar>
              <w:top w:w="60" w:type="dxa"/>
              <w:left w:w="100" w:type="dxa"/>
              <w:bottom w:w="60" w:type="dxa"/>
              <w:right w:w="100" w:type="dxa"/>
            </w:tcMar>
            <w:vAlign w:val="center"/>
          </w:tcPr>
          <w:p w14:paraId="6FF215AC" w14:textId="77777777" w:rsidR="002D7FAE" w:rsidRPr="00712FE9" w:rsidRDefault="002D7FAE" w:rsidP="002D7FAE">
            <w:pPr>
              <w:spacing w:after="0" w:line="240" w:lineRule="auto"/>
              <w:rPr>
                <w:rFonts w:ascii="Garamond" w:hAnsi="Garamond" w:cs="Times New Roman"/>
                <w:color w:val="000000"/>
                <w:sz w:val="20"/>
                <w:szCs w:val="24"/>
              </w:rPr>
            </w:pPr>
            <w:r w:rsidRPr="00712FE9">
              <w:rPr>
                <w:rFonts w:ascii="Garamond" w:hAnsi="Garamond" w:cs="Times New Roman"/>
                <w:color w:val="000000"/>
                <w:sz w:val="20"/>
                <w:szCs w:val="24"/>
              </w:rPr>
              <w:t>Kërkesa u përcoll te strukturat përkatëse; rezulton se nuk ekziston ende një listë e tillë, por do të përgatitet në vijim.</w:t>
            </w:r>
          </w:p>
        </w:tc>
        <w:tc>
          <w:tcPr>
            <w:tcW w:w="2070" w:type="dxa"/>
            <w:shd w:val="clear" w:color="auto" w:fill="FBE4D5"/>
            <w:tcMar>
              <w:top w:w="60" w:type="dxa"/>
              <w:left w:w="100" w:type="dxa"/>
              <w:bottom w:w="60" w:type="dxa"/>
              <w:right w:w="100" w:type="dxa"/>
            </w:tcMar>
            <w:vAlign w:val="center"/>
          </w:tcPr>
          <w:p w14:paraId="35364B11" w14:textId="77777777" w:rsidR="002D7FAE" w:rsidRPr="00712FE9" w:rsidRDefault="002D7FAE" w:rsidP="002D7FAE">
            <w:pPr>
              <w:spacing w:after="0" w:line="240" w:lineRule="auto"/>
              <w:jc w:val="center"/>
              <w:rPr>
                <w:rFonts w:ascii="Garamond" w:hAnsi="Garamond" w:cs="Times New Roman"/>
                <w:color w:val="000000"/>
                <w:sz w:val="20"/>
                <w:szCs w:val="24"/>
              </w:rPr>
            </w:pPr>
            <w:r w:rsidRPr="00712FE9">
              <w:rPr>
                <w:rFonts w:ascii="Garamond" w:hAnsi="Garamond" w:cs="Times New Roman"/>
                <w:b/>
                <w:bCs/>
                <w:color w:val="000000"/>
                <w:sz w:val="20"/>
                <w:szCs w:val="24"/>
              </w:rPr>
              <w:t>I papërmbushur</w:t>
            </w:r>
          </w:p>
        </w:tc>
      </w:tr>
      <w:tr w:rsidR="002D7FAE" w:rsidRPr="00712FE9" w14:paraId="3C88340D" w14:textId="77777777" w:rsidTr="00712FE9">
        <w:trPr>
          <w:trHeight w:val="20"/>
        </w:trPr>
        <w:tc>
          <w:tcPr>
            <w:tcW w:w="2400" w:type="dxa"/>
            <w:tcMar>
              <w:top w:w="60" w:type="dxa"/>
              <w:left w:w="100" w:type="dxa"/>
              <w:bottom w:w="60" w:type="dxa"/>
              <w:right w:w="100" w:type="dxa"/>
            </w:tcMar>
            <w:vAlign w:val="center"/>
          </w:tcPr>
          <w:p w14:paraId="0759C3B4" w14:textId="77777777" w:rsidR="002D7FAE" w:rsidRPr="00712FE9" w:rsidRDefault="002D7FAE" w:rsidP="002D7FAE">
            <w:pPr>
              <w:spacing w:after="0" w:line="240" w:lineRule="auto"/>
              <w:rPr>
                <w:rFonts w:ascii="Garamond" w:hAnsi="Garamond" w:cs="Times New Roman"/>
                <w:color w:val="000000"/>
                <w:sz w:val="20"/>
                <w:szCs w:val="24"/>
              </w:rPr>
            </w:pPr>
            <w:r w:rsidRPr="00712FE9">
              <w:rPr>
                <w:rFonts w:ascii="Garamond" w:hAnsi="Garamond" w:cs="Times New Roman"/>
                <w:color w:val="000000"/>
                <w:sz w:val="20"/>
                <w:szCs w:val="24"/>
              </w:rPr>
              <w:t>c) Përmbushja e detyrimeve për informacionin publik, përfshirë raportimin mbi arkivimin e informacionit konfidencial</w:t>
            </w:r>
          </w:p>
        </w:tc>
        <w:tc>
          <w:tcPr>
            <w:tcW w:w="4975" w:type="dxa"/>
            <w:tcMar>
              <w:top w:w="60" w:type="dxa"/>
              <w:left w:w="100" w:type="dxa"/>
              <w:bottom w:w="60" w:type="dxa"/>
              <w:right w:w="100" w:type="dxa"/>
            </w:tcMar>
            <w:vAlign w:val="center"/>
          </w:tcPr>
          <w:p w14:paraId="19B57E79" w14:textId="269FD67B" w:rsidR="002D7FAE" w:rsidRPr="00712FE9" w:rsidRDefault="002D7FAE" w:rsidP="00712FE9">
            <w:pPr>
              <w:spacing w:after="0" w:line="240" w:lineRule="auto"/>
              <w:rPr>
                <w:rFonts w:ascii="Garamond" w:hAnsi="Garamond" w:cs="Times New Roman"/>
                <w:color w:val="000000"/>
                <w:sz w:val="20"/>
                <w:szCs w:val="24"/>
              </w:rPr>
            </w:pPr>
            <w:r w:rsidRPr="00712FE9">
              <w:rPr>
                <w:rFonts w:ascii="Garamond" w:hAnsi="Garamond" w:cs="Times New Roman"/>
                <w:color w:val="000000"/>
                <w:sz w:val="20"/>
                <w:szCs w:val="24"/>
              </w:rPr>
              <w:t xml:space="preserve">U publikua </w:t>
            </w:r>
            <w:r w:rsidR="00712FE9" w:rsidRPr="00712FE9">
              <w:rPr>
                <w:rFonts w:ascii="Garamond" w:hAnsi="Garamond" w:cs="Times New Roman"/>
                <w:color w:val="000000"/>
                <w:sz w:val="20"/>
                <w:szCs w:val="24"/>
              </w:rPr>
              <w:t>“</w:t>
            </w:r>
            <w:r w:rsidRPr="00712FE9">
              <w:rPr>
                <w:rFonts w:ascii="Garamond" w:hAnsi="Garamond" w:cs="Times New Roman"/>
                <w:color w:val="000000"/>
                <w:sz w:val="20"/>
                <w:szCs w:val="24"/>
              </w:rPr>
              <w:t>Metodologjia për përcaktimin e tarifës</w:t>
            </w:r>
            <w:r w:rsidR="00712FE9" w:rsidRPr="00712FE9">
              <w:rPr>
                <w:rFonts w:ascii="Garamond" w:hAnsi="Garamond" w:cs="Times New Roman"/>
                <w:color w:val="000000"/>
                <w:sz w:val="20"/>
                <w:szCs w:val="24"/>
              </w:rPr>
              <w:t>”</w:t>
            </w:r>
            <w:r w:rsidRPr="00712FE9">
              <w:rPr>
                <w:rFonts w:ascii="Garamond" w:hAnsi="Garamond" w:cs="Times New Roman"/>
                <w:color w:val="000000"/>
                <w:sz w:val="20"/>
                <w:szCs w:val="24"/>
              </w:rPr>
              <w:t xml:space="preserve"> në faqen e OST</w:t>
            </w:r>
            <w:r w:rsidR="00712FE9">
              <w:rPr>
                <w:rFonts w:ascii="Garamond" w:hAnsi="Garamond" w:cs="Times New Roman"/>
                <w:color w:val="000000"/>
                <w:sz w:val="20"/>
                <w:szCs w:val="24"/>
              </w:rPr>
              <w:t>-së</w:t>
            </w:r>
            <w:r w:rsidRPr="00712FE9">
              <w:rPr>
                <w:rFonts w:ascii="Garamond" w:hAnsi="Garamond" w:cs="Times New Roman"/>
                <w:color w:val="000000"/>
                <w:sz w:val="20"/>
                <w:szCs w:val="24"/>
              </w:rPr>
              <w:t xml:space="preserve">; u konfirmua arkivimi sipas </w:t>
            </w:r>
            <w:r w:rsidR="00712FE9">
              <w:rPr>
                <w:rFonts w:ascii="Garamond" w:hAnsi="Garamond" w:cs="Times New Roman"/>
                <w:color w:val="000000"/>
                <w:sz w:val="20"/>
                <w:szCs w:val="24"/>
              </w:rPr>
              <w:t>l</w:t>
            </w:r>
            <w:r w:rsidRPr="00712FE9">
              <w:rPr>
                <w:rFonts w:ascii="Garamond" w:hAnsi="Garamond" w:cs="Times New Roman"/>
                <w:color w:val="000000"/>
                <w:sz w:val="20"/>
                <w:szCs w:val="24"/>
              </w:rPr>
              <w:t>igjit nr. 9154/2003</w:t>
            </w:r>
            <w:r w:rsidR="00712FE9">
              <w:rPr>
                <w:rFonts w:ascii="Garamond" w:hAnsi="Garamond" w:cs="Times New Roman"/>
                <w:color w:val="000000"/>
                <w:sz w:val="20"/>
                <w:szCs w:val="24"/>
              </w:rPr>
              <w:t>,</w:t>
            </w:r>
            <w:r w:rsidRPr="00712FE9">
              <w:rPr>
                <w:rFonts w:ascii="Garamond" w:hAnsi="Garamond" w:cs="Times New Roman"/>
                <w:color w:val="000000"/>
                <w:sz w:val="20"/>
                <w:szCs w:val="24"/>
              </w:rPr>
              <w:t xml:space="preserve"> </w:t>
            </w:r>
            <w:r w:rsidR="00712FE9" w:rsidRPr="00712FE9">
              <w:rPr>
                <w:rFonts w:ascii="Garamond" w:hAnsi="Garamond" w:cs="Times New Roman"/>
                <w:color w:val="000000"/>
                <w:sz w:val="20"/>
                <w:szCs w:val="24"/>
              </w:rPr>
              <w:t>“</w:t>
            </w:r>
            <w:r w:rsidRPr="00712FE9">
              <w:rPr>
                <w:rFonts w:ascii="Garamond" w:hAnsi="Garamond" w:cs="Times New Roman"/>
                <w:color w:val="000000"/>
                <w:sz w:val="20"/>
                <w:szCs w:val="24"/>
              </w:rPr>
              <w:t xml:space="preserve">Për </w:t>
            </w:r>
            <w:r w:rsidR="00712FE9">
              <w:rPr>
                <w:rFonts w:ascii="Garamond" w:hAnsi="Garamond" w:cs="Times New Roman"/>
                <w:color w:val="000000"/>
                <w:sz w:val="20"/>
                <w:szCs w:val="24"/>
              </w:rPr>
              <w:t>a</w:t>
            </w:r>
            <w:r w:rsidRPr="00712FE9">
              <w:rPr>
                <w:rFonts w:ascii="Garamond" w:hAnsi="Garamond" w:cs="Times New Roman"/>
                <w:color w:val="000000"/>
                <w:sz w:val="20"/>
                <w:szCs w:val="24"/>
              </w:rPr>
              <w:t>rkivat</w:t>
            </w:r>
            <w:r w:rsidR="00712FE9" w:rsidRPr="00712FE9">
              <w:rPr>
                <w:rFonts w:ascii="Garamond" w:hAnsi="Garamond" w:cs="Times New Roman"/>
                <w:color w:val="000000"/>
                <w:sz w:val="20"/>
                <w:szCs w:val="24"/>
              </w:rPr>
              <w:t>”</w:t>
            </w:r>
            <w:r w:rsidRPr="00712FE9">
              <w:rPr>
                <w:rFonts w:ascii="Garamond" w:hAnsi="Garamond" w:cs="Times New Roman"/>
                <w:color w:val="000000"/>
                <w:sz w:val="20"/>
                <w:szCs w:val="24"/>
              </w:rPr>
              <w:t>.</w:t>
            </w:r>
          </w:p>
        </w:tc>
        <w:tc>
          <w:tcPr>
            <w:tcW w:w="2070" w:type="dxa"/>
            <w:shd w:val="clear" w:color="auto" w:fill="E2EFDA"/>
            <w:tcMar>
              <w:top w:w="60" w:type="dxa"/>
              <w:left w:w="100" w:type="dxa"/>
              <w:bottom w:w="60" w:type="dxa"/>
              <w:right w:w="100" w:type="dxa"/>
            </w:tcMar>
            <w:vAlign w:val="center"/>
          </w:tcPr>
          <w:p w14:paraId="62C1B6A1" w14:textId="77777777" w:rsidR="002D7FAE" w:rsidRPr="00712FE9" w:rsidRDefault="002D7FAE" w:rsidP="002D7FAE">
            <w:pPr>
              <w:spacing w:after="0" w:line="240" w:lineRule="auto"/>
              <w:jc w:val="center"/>
              <w:rPr>
                <w:rFonts w:ascii="Garamond" w:hAnsi="Garamond" w:cs="Times New Roman"/>
                <w:color w:val="000000"/>
                <w:sz w:val="20"/>
                <w:szCs w:val="24"/>
              </w:rPr>
            </w:pPr>
            <w:r w:rsidRPr="00712FE9">
              <w:rPr>
                <w:rFonts w:ascii="Garamond" w:hAnsi="Garamond" w:cs="Times New Roman"/>
                <w:b/>
                <w:bCs/>
                <w:color w:val="000000"/>
                <w:sz w:val="20"/>
                <w:szCs w:val="24"/>
              </w:rPr>
              <w:t>I zbatuar</w:t>
            </w:r>
          </w:p>
        </w:tc>
      </w:tr>
      <w:tr w:rsidR="002D7FAE" w:rsidRPr="00712FE9" w14:paraId="76313DCE" w14:textId="77777777" w:rsidTr="00712FE9">
        <w:trPr>
          <w:trHeight w:val="20"/>
        </w:trPr>
        <w:tc>
          <w:tcPr>
            <w:tcW w:w="2400" w:type="dxa"/>
            <w:tcMar>
              <w:top w:w="60" w:type="dxa"/>
              <w:left w:w="100" w:type="dxa"/>
              <w:bottom w:w="60" w:type="dxa"/>
              <w:right w:w="100" w:type="dxa"/>
            </w:tcMar>
            <w:vAlign w:val="center"/>
          </w:tcPr>
          <w:p w14:paraId="5041B056" w14:textId="7C60361A" w:rsidR="002D7FAE" w:rsidRPr="00712FE9" w:rsidRDefault="002D7FAE" w:rsidP="002D7FAE">
            <w:pPr>
              <w:spacing w:after="0" w:line="240" w:lineRule="auto"/>
              <w:rPr>
                <w:rFonts w:ascii="Garamond" w:hAnsi="Garamond" w:cs="Times New Roman"/>
                <w:color w:val="000000"/>
                <w:sz w:val="20"/>
                <w:szCs w:val="24"/>
              </w:rPr>
            </w:pPr>
            <w:r w:rsidRPr="00712FE9">
              <w:rPr>
                <w:rFonts w:ascii="Garamond" w:hAnsi="Garamond" w:cs="Times New Roman"/>
                <w:color w:val="000000"/>
                <w:sz w:val="20"/>
                <w:szCs w:val="24"/>
              </w:rPr>
              <w:t>d) Depozitimi pranë ERE</w:t>
            </w:r>
            <w:r w:rsidR="00712FE9">
              <w:rPr>
                <w:rFonts w:ascii="Garamond" w:hAnsi="Garamond" w:cs="Times New Roman"/>
                <w:color w:val="000000"/>
                <w:sz w:val="20"/>
                <w:szCs w:val="24"/>
              </w:rPr>
              <w:t>-s</w:t>
            </w:r>
            <w:r w:rsidRPr="00712FE9">
              <w:rPr>
                <w:rFonts w:ascii="Garamond" w:hAnsi="Garamond" w:cs="Times New Roman"/>
                <w:color w:val="000000"/>
                <w:sz w:val="20"/>
                <w:szCs w:val="24"/>
              </w:rPr>
              <w:t xml:space="preserve"> i informacionit të detajuar mbi përdorimin e të ardhurave nga rrjeti OPGW, me analizë teknike dhe vlerësim të pavarur të ZP</w:t>
            </w:r>
            <w:r w:rsidR="00712FE9">
              <w:rPr>
                <w:rFonts w:ascii="Garamond" w:hAnsi="Garamond" w:cs="Times New Roman"/>
                <w:color w:val="000000"/>
                <w:sz w:val="20"/>
                <w:szCs w:val="24"/>
              </w:rPr>
              <w:t>-së</w:t>
            </w:r>
          </w:p>
        </w:tc>
        <w:tc>
          <w:tcPr>
            <w:tcW w:w="4975" w:type="dxa"/>
            <w:tcMar>
              <w:top w:w="60" w:type="dxa"/>
              <w:left w:w="100" w:type="dxa"/>
              <w:bottom w:w="60" w:type="dxa"/>
              <w:right w:w="100" w:type="dxa"/>
            </w:tcMar>
            <w:vAlign w:val="center"/>
          </w:tcPr>
          <w:p w14:paraId="0316B660" w14:textId="77777777" w:rsidR="002D7FAE" w:rsidRPr="00712FE9" w:rsidRDefault="002D7FAE" w:rsidP="002D7FAE">
            <w:pPr>
              <w:spacing w:after="0" w:line="240" w:lineRule="auto"/>
              <w:rPr>
                <w:rFonts w:ascii="Garamond" w:hAnsi="Garamond" w:cs="Times New Roman"/>
                <w:color w:val="000000"/>
                <w:sz w:val="20"/>
                <w:szCs w:val="24"/>
              </w:rPr>
            </w:pPr>
            <w:r w:rsidRPr="00712FE9">
              <w:rPr>
                <w:rFonts w:ascii="Garamond" w:hAnsi="Garamond" w:cs="Times New Roman"/>
                <w:color w:val="000000"/>
                <w:sz w:val="20"/>
                <w:szCs w:val="24"/>
              </w:rPr>
              <w:t>U kërkua analiza nga Drejtoria e Shërbimeve të Telekomunikacionit; analiza ofron pasqyrë të përgjithshme (të ardhura 20,661,134.0 ALL pa TVSH), por nuk mbështetet në të dhëna të detajuara e të verifikueshme mbi shpërndarjen e tyre.</w:t>
            </w:r>
          </w:p>
        </w:tc>
        <w:tc>
          <w:tcPr>
            <w:tcW w:w="2070" w:type="dxa"/>
            <w:shd w:val="clear" w:color="auto" w:fill="FFF2CC"/>
            <w:tcMar>
              <w:top w:w="60" w:type="dxa"/>
              <w:left w:w="100" w:type="dxa"/>
              <w:bottom w:w="60" w:type="dxa"/>
              <w:right w:w="100" w:type="dxa"/>
            </w:tcMar>
            <w:vAlign w:val="center"/>
          </w:tcPr>
          <w:p w14:paraId="195F4044" w14:textId="77777777" w:rsidR="002D7FAE" w:rsidRPr="00712FE9" w:rsidRDefault="002D7FAE" w:rsidP="002D7FAE">
            <w:pPr>
              <w:spacing w:after="0" w:line="240" w:lineRule="auto"/>
              <w:jc w:val="center"/>
              <w:rPr>
                <w:rFonts w:ascii="Garamond" w:hAnsi="Garamond" w:cs="Times New Roman"/>
                <w:color w:val="000000"/>
                <w:sz w:val="20"/>
                <w:szCs w:val="24"/>
              </w:rPr>
            </w:pPr>
            <w:r w:rsidRPr="00712FE9">
              <w:rPr>
                <w:rFonts w:ascii="Garamond" w:hAnsi="Garamond" w:cs="Times New Roman"/>
                <w:b/>
                <w:bCs/>
                <w:color w:val="000000"/>
                <w:sz w:val="20"/>
                <w:szCs w:val="24"/>
              </w:rPr>
              <w:t>Pjesërisht i zbatuar</w:t>
            </w:r>
          </w:p>
        </w:tc>
      </w:tr>
      <w:tr w:rsidR="002D7FAE" w:rsidRPr="00712FE9" w14:paraId="0E6BAA98" w14:textId="77777777" w:rsidTr="00712FE9">
        <w:trPr>
          <w:trHeight w:val="20"/>
        </w:trPr>
        <w:tc>
          <w:tcPr>
            <w:tcW w:w="2400" w:type="dxa"/>
            <w:tcMar>
              <w:top w:w="60" w:type="dxa"/>
              <w:left w:w="100" w:type="dxa"/>
              <w:bottom w:w="60" w:type="dxa"/>
              <w:right w:w="100" w:type="dxa"/>
            </w:tcMar>
            <w:vAlign w:val="center"/>
          </w:tcPr>
          <w:p w14:paraId="5A1CF528" w14:textId="77777777" w:rsidR="002D7FAE" w:rsidRPr="00712FE9" w:rsidRDefault="002D7FAE" w:rsidP="002D7FAE">
            <w:pPr>
              <w:spacing w:after="0" w:line="240" w:lineRule="auto"/>
              <w:rPr>
                <w:rFonts w:ascii="Garamond" w:hAnsi="Garamond" w:cs="Times New Roman"/>
                <w:color w:val="000000"/>
                <w:sz w:val="20"/>
                <w:szCs w:val="24"/>
              </w:rPr>
            </w:pPr>
            <w:r w:rsidRPr="00712FE9">
              <w:rPr>
                <w:rFonts w:ascii="Garamond" w:hAnsi="Garamond" w:cs="Times New Roman"/>
                <w:color w:val="000000"/>
                <w:sz w:val="20"/>
                <w:szCs w:val="24"/>
              </w:rPr>
              <w:t>e) Forcimi i mekanizmave të dokumentimit dhe gjurmueshmërisë për shkeljet e Programit, trajnimet dhe konsultimet</w:t>
            </w:r>
          </w:p>
        </w:tc>
        <w:tc>
          <w:tcPr>
            <w:tcW w:w="4975" w:type="dxa"/>
            <w:tcMar>
              <w:top w:w="60" w:type="dxa"/>
              <w:left w:w="100" w:type="dxa"/>
              <w:bottom w:w="60" w:type="dxa"/>
              <w:right w:w="100" w:type="dxa"/>
            </w:tcMar>
            <w:vAlign w:val="center"/>
          </w:tcPr>
          <w:p w14:paraId="23F5D9F9" w14:textId="129595AD" w:rsidR="002D7FAE" w:rsidRPr="00712FE9" w:rsidRDefault="002D7FAE" w:rsidP="002D7FAE">
            <w:pPr>
              <w:spacing w:after="0" w:line="240" w:lineRule="auto"/>
              <w:rPr>
                <w:rFonts w:ascii="Garamond" w:hAnsi="Garamond" w:cs="Times New Roman"/>
                <w:color w:val="000000"/>
                <w:sz w:val="20"/>
                <w:szCs w:val="24"/>
              </w:rPr>
            </w:pPr>
            <w:r w:rsidRPr="00712FE9">
              <w:rPr>
                <w:rFonts w:ascii="Garamond" w:hAnsi="Garamond" w:cs="Times New Roman"/>
                <w:color w:val="000000"/>
                <w:sz w:val="20"/>
                <w:szCs w:val="24"/>
              </w:rPr>
              <w:t>ZP</w:t>
            </w:r>
            <w:r w:rsidR="00BA0E72">
              <w:rPr>
                <w:rFonts w:ascii="Garamond" w:hAnsi="Garamond" w:cs="Times New Roman"/>
                <w:color w:val="000000"/>
                <w:sz w:val="20"/>
                <w:szCs w:val="24"/>
              </w:rPr>
              <w:t>-ja</w:t>
            </w:r>
            <w:r w:rsidRPr="00712FE9">
              <w:rPr>
                <w:rFonts w:ascii="Garamond" w:hAnsi="Garamond" w:cs="Times New Roman"/>
                <w:color w:val="000000"/>
                <w:sz w:val="20"/>
                <w:szCs w:val="24"/>
              </w:rPr>
              <w:t xml:space="preserve"> raporton se do të ndiqen procedura për identifikimin/raportimin e shkeljeve dhe realizimin e trajnimeve të paktën një herë në vit (masë në proces).</w:t>
            </w:r>
          </w:p>
        </w:tc>
        <w:tc>
          <w:tcPr>
            <w:tcW w:w="2070" w:type="dxa"/>
            <w:shd w:val="clear" w:color="auto" w:fill="FBE4D5"/>
            <w:tcMar>
              <w:top w:w="60" w:type="dxa"/>
              <w:left w:w="100" w:type="dxa"/>
              <w:bottom w:w="60" w:type="dxa"/>
              <w:right w:w="100" w:type="dxa"/>
            </w:tcMar>
            <w:vAlign w:val="center"/>
          </w:tcPr>
          <w:p w14:paraId="29B7E227" w14:textId="77777777" w:rsidR="002D7FAE" w:rsidRPr="00712FE9" w:rsidRDefault="002D7FAE" w:rsidP="002D7FAE">
            <w:pPr>
              <w:spacing w:after="0" w:line="240" w:lineRule="auto"/>
              <w:jc w:val="center"/>
              <w:rPr>
                <w:rFonts w:ascii="Garamond" w:hAnsi="Garamond" w:cs="Times New Roman"/>
                <w:color w:val="000000"/>
                <w:sz w:val="20"/>
                <w:szCs w:val="24"/>
              </w:rPr>
            </w:pPr>
            <w:r w:rsidRPr="00712FE9">
              <w:rPr>
                <w:rFonts w:ascii="Garamond" w:hAnsi="Garamond" w:cs="Times New Roman"/>
                <w:b/>
                <w:bCs/>
                <w:color w:val="000000"/>
                <w:sz w:val="20"/>
                <w:szCs w:val="24"/>
              </w:rPr>
              <w:t>I papërmbushur</w:t>
            </w:r>
          </w:p>
        </w:tc>
      </w:tr>
    </w:tbl>
    <w:p w14:paraId="537C3414" w14:textId="77777777" w:rsidR="002D7FAE" w:rsidRPr="00712FE9" w:rsidRDefault="002D7FAE" w:rsidP="002D7FAE">
      <w:pPr>
        <w:spacing w:after="0" w:line="240" w:lineRule="auto"/>
        <w:ind w:firstLine="284"/>
        <w:jc w:val="both"/>
        <w:rPr>
          <w:rFonts w:ascii="Garamond" w:hAnsi="Garamond"/>
          <w:b/>
          <w:bCs/>
          <w:sz w:val="24"/>
          <w:szCs w:val="24"/>
        </w:rPr>
      </w:pPr>
    </w:p>
    <w:p w14:paraId="5EE6B935" w14:textId="229917A0" w:rsidR="002D7FAE" w:rsidRPr="00712FE9" w:rsidRDefault="002D7FAE" w:rsidP="002D7FAE">
      <w:pPr>
        <w:spacing w:after="0" w:line="240" w:lineRule="auto"/>
        <w:ind w:firstLine="284"/>
        <w:jc w:val="both"/>
        <w:rPr>
          <w:rFonts w:ascii="Garamond" w:hAnsi="Garamond"/>
          <w:sz w:val="24"/>
          <w:szCs w:val="24"/>
        </w:rPr>
      </w:pPr>
      <w:r w:rsidRPr="00712FE9">
        <w:rPr>
          <w:rFonts w:ascii="Garamond" w:hAnsi="Garamond"/>
          <w:b/>
          <w:bCs/>
          <w:sz w:val="24"/>
          <w:szCs w:val="24"/>
        </w:rPr>
        <w:t xml:space="preserve">Përfundim mbi rekomandimet e </w:t>
      </w:r>
      <w:r w:rsidR="00D04A7B">
        <w:rPr>
          <w:rFonts w:ascii="Garamond" w:hAnsi="Garamond"/>
          <w:b/>
          <w:bCs/>
          <w:sz w:val="24"/>
          <w:szCs w:val="24"/>
        </w:rPr>
        <w:t>v</w:t>
      </w:r>
      <w:r w:rsidRPr="00712FE9">
        <w:rPr>
          <w:rFonts w:ascii="Garamond" w:hAnsi="Garamond"/>
          <w:b/>
          <w:bCs/>
          <w:sz w:val="24"/>
          <w:szCs w:val="24"/>
        </w:rPr>
        <w:t xml:space="preserve">endimit nr. 337/2025: </w:t>
      </w:r>
      <w:r w:rsidRPr="00712FE9">
        <w:rPr>
          <w:rFonts w:ascii="Garamond" w:hAnsi="Garamond"/>
          <w:sz w:val="24"/>
          <w:szCs w:val="24"/>
        </w:rPr>
        <w:t>Nga pesë rekomandimet e lëna, dy vlerësohen të zbatuara (</w:t>
      </w:r>
      <w:r w:rsidR="00D04A7B" w:rsidRPr="00712FE9">
        <w:rPr>
          <w:rFonts w:ascii="Garamond" w:hAnsi="Garamond"/>
          <w:sz w:val="24"/>
          <w:szCs w:val="24"/>
        </w:rPr>
        <w:t>germat</w:t>
      </w:r>
      <w:r w:rsidRPr="00712FE9">
        <w:rPr>
          <w:rFonts w:ascii="Garamond" w:hAnsi="Garamond"/>
          <w:sz w:val="24"/>
          <w:szCs w:val="24"/>
        </w:rPr>
        <w:t xml:space="preserve"> </w:t>
      </w:r>
      <w:r w:rsidR="00D04A7B">
        <w:rPr>
          <w:rFonts w:ascii="Garamond" w:hAnsi="Garamond"/>
          <w:sz w:val="24"/>
          <w:szCs w:val="24"/>
        </w:rPr>
        <w:t>“</w:t>
      </w:r>
      <w:r w:rsidRPr="00712FE9">
        <w:rPr>
          <w:rFonts w:ascii="Garamond" w:hAnsi="Garamond"/>
          <w:sz w:val="24"/>
          <w:szCs w:val="24"/>
        </w:rPr>
        <w:t>a</w:t>
      </w:r>
      <w:r w:rsidR="00D04A7B">
        <w:rPr>
          <w:rFonts w:ascii="Garamond" w:hAnsi="Garamond"/>
          <w:sz w:val="24"/>
          <w:szCs w:val="24"/>
        </w:rPr>
        <w:t>”</w:t>
      </w:r>
      <w:r w:rsidRPr="00712FE9">
        <w:rPr>
          <w:rFonts w:ascii="Garamond" w:hAnsi="Garamond"/>
          <w:sz w:val="24"/>
          <w:szCs w:val="24"/>
        </w:rPr>
        <w:t xml:space="preserve"> dhe </w:t>
      </w:r>
      <w:r w:rsidR="00D04A7B">
        <w:rPr>
          <w:rFonts w:ascii="Garamond" w:hAnsi="Garamond"/>
          <w:sz w:val="24"/>
          <w:szCs w:val="24"/>
        </w:rPr>
        <w:t>“</w:t>
      </w:r>
      <w:r w:rsidRPr="00712FE9">
        <w:rPr>
          <w:rFonts w:ascii="Garamond" w:hAnsi="Garamond"/>
          <w:sz w:val="24"/>
          <w:szCs w:val="24"/>
        </w:rPr>
        <w:t>c</w:t>
      </w:r>
      <w:r w:rsidR="00D04A7B">
        <w:rPr>
          <w:rFonts w:ascii="Garamond" w:hAnsi="Garamond"/>
          <w:sz w:val="24"/>
          <w:szCs w:val="24"/>
        </w:rPr>
        <w:t>”</w:t>
      </w:r>
      <w:r w:rsidRPr="00712FE9">
        <w:rPr>
          <w:rFonts w:ascii="Garamond" w:hAnsi="Garamond"/>
          <w:sz w:val="24"/>
          <w:szCs w:val="24"/>
        </w:rPr>
        <w:t>), një pjesërisht i zbatuar (</w:t>
      </w:r>
      <w:r w:rsidR="00D04A7B" w:rsidRPr="00712FE9">
        <w:rPr>
          <w:rFonts w:ascii="Garamond" w:hAnsi="Garamond"/>
          <w:sz w:val="24"/>
          <w:szCs w:val="24"/>
        </w:rPr>
        <w:t>germa</w:t>
      </w:r>
      <w:r w:rsidRPr="00712FE9">
        <w:rPr>
          <w:rFonts w:ascii="Garamond" w:hAnsi="Garamond"/>
          <w:sz w:val="24"/>
          <w:szCs w:val="24"/>
        </w:rPr>
        <w:t xml:space="preserve"> </w:t>
      </w:r>
      <w:r w:rsidR="00D04A7B">
        <w:rPr>
          <w:rFonts w:ascii="Garamond" w:hAnsi="Garamond"/>
          <w:sz w:val="24"/>
          <w:szCs w:val="24"/>
        </w:rPr>
        <w:t>“</w:t>
      </w:r>
      <w:r w:rsidRPr="00712FE9">
        <w:rPr>
          <w:rFonts w:ascii="Garamond" w:hAnsi="Garamond"/>
          <w:sz w:val="24"/>
          <w:szCs w:val="24"/>
        </w:rPr>
        <w:t>d</w:t>
      </w:r>
      <w:r w:rsidR="00D04A7B">
        <w:rPr>
          <w:rFonts w:ascii="Garamond" w:hAnsi="Garamond"/>
          <w:sz w:val="24"/>
          <w:szCs w:val="24"/>
        </w:rPr>
        <w:t>”</w:t>
      </w:r>
      <w:r w:rsidRPr="00712FE9">
        <w:rPr>
          <w:rFonts w:ascii="Garamond" w:hAnsi="Garamond"/>
          <w:sz w:val="24"/>
          <w:szCs w:val="24"/>
        </w:rPr>
        <w:t>) dhe dy të papërmbushura (</w:t>
      </w:r>
      <w:r w:rsidR="00D04A7B" w:rsidRPr="00712FE9">
        <w:rPr>
          <w:rFonts w:ascii="Garamond" w:hAnsi="Garamond"/>
          <w:sz w:val="24"/>
          <w:szCs w:val="24"/>
        </w:rPr>
        <w:t>germat</w:t>
      </w:r>
      <w:r w:rsidRPr="00712FE9">
        <w:rPr>
          <w:rFonts w:ascii="Garamond" w:hAnsi="Garamond"/>
          <w:sz w:val="24"/>
          <w:szCs w:val="24"/>
        </w:rPr>
        <w:t xml:space="preserve"> </w:t>
      </w:r>
      <w:r w:rsidR="00D04A7B">
        <w:rPr>
          <w:rFonts w:ascii="Garamond" w:hAnsi="Garamond"/>
          <w:sz w:val="24"/>
          <w:szCs w:val="24"/>
        </w:rPr>
        <w:t>“</w:t>
      </w:r>
      <w:r w:rsidRPr="00712FE9">
        <w:rPr>
          <w:rFonts w:ascii="Garamond" w:hAnsi="Garamond"/>
          <w:sz w:val="24"/>
          <w:szCs w:val="24"/>
        </w:rPr>
        <w:t>b</w:t>
      </w:r>
      <w:r w:rsidR="00D04A7B">
        <w:rPr>
          <w:rFonts w:ascii="Garamond" w:hAnsi="Garamond"/>
          <w:sz w:val="24"/>
          <w:szCs w:val="24"/>
        </w:rPr>
        <w:t>”</w:t>
      </w:r>
      <w:r w:rsidRPr="00712FE9">
        <w:rPr>
          <w:rFonts w:ascii="Garamond" w:hAnsi="Garamond"/>
          <w:sz w:val="24"/>
          <w:szCs w:val="24"/>
        </w:rPr>
        <w:t xml:space="preserve"> dhe </w:t>
      </w:r>
      <w:r w:rsidR="00D04A7B">
        <w:rPr>
          <w:rFonts w:ascii="Garamond" w:hAnsi="Garamond"/>
          <w:sz w:val="24"/>
          <w:szCs w:val="24"/>
        </w:rPr>
        <w:t>“</w:t>
      </w:r>
      <w:r w:rsidRPr="00712FE9">
        <w:rPr>
          <w:rFonts w:ascii="Garamond" w:hAnsi="Garamond"/>
          <w:sz w:val="24"/>
          <w:szCs w:val="24"/>
        </w:rPr>
        <w:t>e</w:t>
      </w:r>
      <w:r w:rsidR="00D04A7B">
        <w:rPr>
          <w:rFonts w:ascii="Garamond" w:hAnsi="Garamond"/>
          <w:sz w:val="24"/>
          <w:szCs w:val="24"/>
        </w:rPr>
        <w:t>”</w:t>
      </w:r>
      <w:r w:rsidRPr="00712FE9">
        <w:rPr>
          <w:rFonts w:ascii="Garamond" w:hAnsi="Garamond"/>
          <w:sz w:val="24"/>
          <w:szCs w:val="24"/>
        </w:rPr>
        <w:t>). Rekomandimet e papërmbushura dhe ai pjesërisht i zbatuar riparashtrohen si rekomandime për periudhën pasardhëse dhe duhet të ndiqen nga Zyrtari i Pajtueshmërisë me raportim periodik.</w:t>
      </w:r>
    </w:p>
    <w:p w14:paraId="545C0D34" w14:textId="448BF403" w:rsidR="002D7FAE" w:rsidRPr="00712FE9" w:rsidRDefault="002D7FAE" w:rsidP="002D7FAE">
      <w:pPr>
        <w:spacing w:after="0" w:line="240" w:lineRule="auto"/>
        <w:ind w:firstLine="284"/>
        <w:rPr>
          <w:rFonts w:ascii="Garamond" w:hAnsi="Garamond"/>
          <w:b/>
          <w:bCs/>
          <w:sz w:val="24"/>
          <w:szCs w:val="24"/>
        </w:rPr>
      </w:pPr>
      <w:r w:rsidRPr="00712FE9">
        <w:rPr>
          <w:rFonts w:ascii="Garamond" w:hAnsi="Garamond"/>
          <w:b/>
          <w:bCs/>
          <w:sz w:val="24"/>
          <w:szCs w:val="24"/>
        </w:rPr>
        <w:t>Zbatimi i rekomandimeve të lëna nga Zyrtari i Pajtueshmërisë në raporti</w:t>
      </w:r>
      <w:r w:rsidR="00D04A7B">
        <w:rPr>
          <w:rFonts w:ascii="Garamond" w:hAnsi="Garamond"/>
          <w:b/>
          <w:bCs/>
          <w:sz w:val="24"/>
          <w:szCs w:val="24"/>
        </w:rPr>
        <w:t>n e vitit 2024</w:t>
      </w:r>
    </w:p>
    <w:p w14:paraId="6A7373C2" w14:textId="77777777" w:rsidR="002D7FAE" w:rsidRPr="00712FE9" w:rsidRDefault="002D7FAE" w:rsidP="002D7FAE">
      <w:pPr>
        <w:spacing w:after="0" w:line="240" w:lineRule="auto"/>
        <w:ind w:firstLine="284"/>
        <w:jc w:val="both"/>
        <w:rPr>
          <w:rFonts w:ascii="Garamond" w:hAnsi="Garamond"/>
          <w:sz w:val="24"/>
          <w:szCs w:val="24"/>
        </w:rPr>
      </w:pPr>
      <w:r w:rsidRPr="00712FE9">
        <w:rPr>
          <w:rFonts w:ascii="Garamond" w:hAnsi="Garamond"/>
          <w:sz w:val="24"/>
          <w:szCs w:val="24"/>
        </w:rPr>
        <w:lastRenderedPageBreak/>
        <w:t>Në kreun 5 të raportit, Zyrtari i Pajtueshmërisë pasqyron masat e ndërmarra për zbatimin e rekomandimeve të lëna prej tij në raportin e mëparshëm. Statusi i tyre, sipas raportit, është si vijon:</w:t>
      </w:r>
    </w:p>
    <w:p w14:paraId="6A2CBA95" w14:textId="0BA1F593"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sz w:val="24"/>
          <w:szCs w:val="24"/>
        </w:rPr>
        <w:t>- Njoftimi dhe pjesëmarrja e ZP</w:t>
      </w:r>
      <w:r w:rsidR="00D04A7B">
        <w:rPr>
          <w:rFonts w:ascii="Garamond" w:hAnsi="Garamond"/>
          <w:sz w:val="24"/>
          <w:szCs w:val="24"/>
        </w:rPr>
        <w:t>-s</w:t>
      </w:r>
      <w:r w:rsidR="00D04A7B" w:rsidRPr="00712FE9">
        <w:rPr>
          <w:rFonts w:ascii="Garamond" w:hAnsi="Garamond"/>
          <w:sz w:val="24"/>
          <w:szCs w:val="24"/>
        </w:rPr>
        <w:t>ë</w:t>
      </w:r>
      <w:r w:rsidRPr="00712FE9">
        <w:rPr>
          <w:rFonts w:ascii="Garamond" w:hAnsi="Garamond"/>
          <w:sz w:val="24"/>
          <w:szCs w:val="24"/>
        </w:rPr>
        <w:t xml:space="preserve"> në mbledhjet e Këshillit Mbikëqyrës – </w:t>
      </w:r>
      <w:r w:rsidRPr="00712FE9">
        <w:rPr>
          <w:rFonts w:ascii="Garamond" w:hAnsi="Garamond"/>
          <w:b/>
          <w:bCs/>
          <w:sz w:val="24"/>
          <w:szCs w:val="24"/>
        </w:rPr>
        <w:t>i pazbatuar</w:t>
      </w:r>
      <w:r w:rsidRPr="00712FE9">
        <w:rPr>
          <w:rFonts w:ascii="Garamond" w:hAnsi="Garamond"/>
          <w:sz w:val="24"/>
          <w:szCs w:val="24"/>
        </w:rPr>
        <w:t xml:space="preserve"> (ZP</w:t>
      </w:r>
      <w:r w:rsidR="00D04A7B">
        <w:rPr>
          <w:rFonts w:ascii="Garamond" w:hAnsi="Garamond"/>
          <w:sz w:val="24"/>
          <w:szCs w:val="24"/>
        </w:rPr>
        <w:t>-ja</w:t>
      </w:r>
      <w:r w:rsidRPr="00712FE9">
        <w:rPr>
          <w:rFonts w:ascii="Garamond" w:hAnsi="Garamond"/>
          <w:sz w:val="24"/>
          <w:szCs w:val="24"/>
        </w:rPr>
        <w:t xml:space="preserve"> nuk është njoftuar gjatë vitit 2025).</w:t>
      </w:r>
    </w:p>
    <w:p w14:paraId="50FECF8D" w14:textId="77777777"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sz w:val="24"/>
          <w:szCs w:val="24"/>
        </w:rPr>
        <w:t xml:space="preserve">- Trajnimet për ruajtjen e konfidencialitetit të të dhënave/sekretit tregtar – </w:t>
      </w:r>
      <w:r w:rsidRPr="00712FE9">
        <w:rPr>
          <w:rFonts w:ascii="Garamond" w:hAnsi="Garamond"/>
          <w:b/>
          <w:bCs/>
          <w:sz w:val="24"/>
          <w:szCs w:val="24"/>
        </w:rPr>
        <w:t>i zbatuar</w:t>
      </w:r>
      <w:r w:rsidRPr="00712FE9">
        <w:rPr>
          <w:rFonts w:ascii="Garamond" w:hAnsi="Garamond"/>
          <w:sz w:val="24"/>
          <w:szCs w:val="24"/>
        </w:rPr>
        <w:t xml:space="preserve"> (janë zhvilluar trajnime me stafin me të drejta aksesi).</w:t>
      </w:r>
    </w:p>
    <w:p w14:paraId="5A6D43DD" w14:textId="5843D02B"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sz w:val="24"/>
          <w:szCs w:val="24"/>
        </w:rPr>
        <w:t>- Informimi i ZP</w:t>
      </w:r>
      <w:r w:rsidR="00D04A7B">
        <w:rPr>
          <w:rFonts w:ascii="Garamond" w:hAnsi="Garamond"/>
          <w:sz w:val="24"/>
          <w:szCs w:val="24"/>
        </w:rPr>
        <w:t>-s</w:t>
      </w:r>
      <w:r w:rsidR="00D04A7B" w:rsidRPr="00712FE9">
        <w:rPr>
          <w:rFonts w:ascii="Garamond" w:hAnsi="Garamond"/>
          <w:sz w:val="24"/>
          <w:szCs w:val="24"/>
        </w:rPr>
        <w:t>ë</w:t>
      </w:r>
      <w:r w:rsidRPr="00712FE9">
        <w:rPr>
          <w:rFonts w:ascii="Garamond" w:hAnsi="Garamond"/>
          <w:sz w:val="24"/>
          <w:szCs w:val="24"/>
        </w:rPr>
        <w:t xml:space="preserve"> mbi vënien në dispozicion të të tretëve të rrjetit OPG</w:t>
      </w:r>
      <w:r w:rsidR="00D04A7B">
        <w:rPr>
          <w:rFonts w:ascii="Garamond" w:hAnsi="Garamond"/>
          <w:sz w:val="24"/>
          <w:szCs w:val="24"/>
        </w:rPr>
        <w:t>W</w:t>
      </w:r>
      <w:r w:rsidRPr="00712FE9">
        <w:rPr>
          <w:rFonts w:ascii="Garamond" w:hAnsi="Garamond"/>
          <w:sz w:val="24"/>
          <w:szCs w:val="24"/>
        </w:rPr>
        <w:t xml:space="preserve"> – </w:t>
      </w:r>
      <w:r w:rsidRPr="00712FE9">
        <w:rPr>
          <w:rFonts w:ascii="Garamond" w:hAnsi="Garamond"/>
          <w:b/>
          <w:bCs/>
          <w:sz w:val="24"/>
          <w:szCs w:val="24"/>
        </w:rPr>
        <w:t>i zbatuar</w:t>
      </w:r>
      <w:r w:rsidRPr="00712FE9">
        <w:rPr>
          <w:rFonts w:ascii="Garamond" w:hAnsi="Garamond"/>
          <w:sz w:val="24"/>
          <w:szCs w:val="24"/>
        </w:rPr>
        <w:t xml:space="preserve"> (informacioni iu vu në dispozicion ZP-së).</w:t>
      </w:r>
    </w:p>
    <w:p w14:paraId="2CD167DA" w14:textId="43FB8864"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sz w:val="24"/>
          <w:szCs w:val="24"/>
        </w:rPr>
        <w:t xml:space="preserve">- Rishikimi dhe përditësimi i Programit të Pajtueshmërisë – </w:t>
      </w:r>
      <w:r w:rsidRPr="00712FE9">
        <w:rPr>
          <w:rFonts w:ascii="Garamond" w:hAnsi="Garamond"/>
          <w:b/>
          <w:bCs/>
          <w:sz w:val="24"/>
          <w:szCs w:val="24"/>
        </w:rPr>
        <w:t>i pazbatuar</w:t>
      </w:r>
      <w:r w:rsidRPr="00712FE9">
        <w:rPr>
          <w:rFonts w:ascii="Garamond" w:hAnsi="Garamond"/>
          <w:sz w:val="24"/>
          <w:szCs w:val="24"/>
        </w:rPr>
        <w:t xml:space="preserve"> (</w:t>
      </w:r>
      <w:r w:rsidR="00D04A7B">
        <w:rPr>
          <w:rFonts w:ascii="Garamond" w:hAnsi="Garamond"/>
          <w:sz w:val="24"/>
          <w:szCs w:val="24"/>
        </w:rPr>
        <w:t>p</w:t>
      </w:r>
      <w:r w:rsidRPr="00712FE9">
        <w:rPr>
          <w:rFonts w:ascii="Garamond" w:hAnsi="Garamond"/>
          <w:sz w:val="24"/>
          <w:szCs w:val="24"/>
        </w:rPr>
        <w:t>rogrami nuk është rishikuar).</w:t>
      </w:r>
    </w:p>
    <w:p w14:paraId="7889E59E" w14:textId="55D19765" w:rsidR="002D7FAE" w:rsidRPr="00712FE9" w:rsidRDefault="002D7FAE" w:rsidP="002D7FAE">
      <w:pPr>
        <w:pStyle w:val="Heading2"/>
        <w:spacing w:before="0" w:line="240" w:lineRule="auto"/>
        <w:ind w:firstLine="284"/>
        <w:rPr>
          <w:rFonts w:ascii="Garamond" w:hAnsi="Garamond"/>
          <w:b w:val="0"/>
          <w:bCs/>
          <w:szCs w:val="24"/>
        </w:rPr>
      </w:pPr>
      <w:r w:rsidRPr="00712FE9">
        <w:rPr>
          <w:rFonts w:ascii="Garamond" w:hAnsi="Garamond"/>
          <w:bCs/>
          <w:szCs w:val="24"/>
        </w:rPr>
        <w:t xml:space="preserve">Përgjithësimi i </w:t>
      </w:r>
      <w:r w:rsidR="00D04A7B">
        <w:rPr>
          <w:rFonts w:ascii="Garamond" w:hAnsi="Garamond"/>
          <w:bCs/>
          <w:szCs w:val="24"/>
        </w:rPr>
        <w:t>k</w:t>
      </w:r>
      <w:r w:rsidRPr="00712FE9">
        <w:rPr>
          <w:rFonts w:ascii="Garamond" w:hAnsi="Garamond"/>
          <w:bCs/>
          <w:szCs w:val="24"/>
        </w:rPr>
        <w:t xml:space="preserve">onkluzioneve për </w:t>
      </w:r>
      <w:r w:rsidR="00D04A7B">
        <w:rPr>
          <w:rFonts w:ascii="Garamond" w:hAnsi="Garamond"/>
          <w:bCs/>
          <w:szCs w:val="24"/>
        </w:rPr>
        <w:t>v</w:t>
      </w:r>
      <w:r w:rsidRPr="00712FE9">
        <w:rPr>
          <w:rFonts w:ascii="Garamond" w:hAnsi="Garamond"/>
          <w:bCs/>
          <w:szCs w:val="24"/>
        </w:rPr>
        <w:t>itin 2025</w:t>
      </w:r>
    </w:p>
    <w:p w14:paraId="5D3ACCEB" w14:textId="482258BC"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sz w:val="24"/>
          <w:szCs w:val="24"/>
        </w:rPr>
        <w:t xml:space="preserve">- </w:t>
      </w:r>
      <w:r w:rsidR="00D04A7B">
        <w:rPr>
          <w:rFonts w:ascii="Garamond" w:hAnsi="Garamond"/>
          <w:sz w:val="24"/>
          <w:szCs w:val="24"/>
        </w:rPr>
        <w:t>“</w:t>
      </w:r>
      <w:r w:rsidRPr="00712FE9">
        <w:rPr>
          <w:rFonts w:ascii="Garamond" w:hAnsi="Garamond"/>
          <w:sz w:val="24"/>
          <w:szCs w:val="24"/>
        </w:rPr>
        <w:t>OST</w:t>
      </w:r>
      <w:r w:rsidR="00D04A7B">
        <w:rPr>
          <w:rFonts w:ascii="Garamond" w:hAnsi="Garamond"/>
          <w:sz w:val="24"/>
          <w:szCs w:val="24"/>
        </w:rPr>
        <w:t>”</w:t>
      </w:r>
      <w:r w:rsidRPr="00712FE9">
        <w:rPr>
          <w:rFonts w:ascii="Garamond" w:hAnsi="Garamond"/>
          <w:sz w:val="24"/>
          <w:szCs w:val="24"/>
        </w:rPr>
        <w:t xml:space="preserve"> sh.a. ka ruajtur, në thelb, pavarësinë institucionale, financiare dhe operacionale, si dhe ndarjen funksionale nga kompanitë vertikalisht të integruara.</w:t>
      </w:r>
    </w:p>
    <w:p w14:paraId="33D42A37" w14:textId="7AADBBC2"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sz w:val="24"/>
          <w:szCs w:val="24"/>
        </w:rPr>
        <w:t xml:space="preserve">- U konstatua një situatë e përkohshme, jo në përputhje me nenin 54, pika 3, germa </w:t>
      </w:r>
      <w:r w:rsidR="00712FE9" w:rsidRPr="00712FE9">
        <w:rPr>
          <w:rFonts w:ascii="Garamond" w:hAnsi="Garamond"/>
          <w:sz w:val="24"/>
          <w:szCs w:val="24"/>
        </w:rPr>
        <w:t>“</w:t>
      </w:r>
      <w:r w:rsidRPr="00712FE9">
        <w:rPr>
          <w:rFonts w:ascii="Garamond" w:hAnsi="Garamond"/>
          <w:sz w:val="24"/>
          <w:szCs w:val="24"/>
        </w:rPr>
        <w:t>ç</w:t>
      </w:r>
      <w:r w:rsidR="00712FE9" w:rsidRPr="00712FE9">
        <w:rPr>
          <w:rFonts w:ascii="Garamond" w:hAnsi="Garamond"/>
          <w:sz w:val="24"/>
          <w:szCs w:val="24"/>
        </w:rPr>
        <w:t>”</w:t>
      </w:r>
      <w:r w:rsidRPr="00712FE9">
        <w:rPr>
          <w:rFonts w:ascii="Garamond" w:hAnsi="Garamond"/>
          <w:sz w:val="24"/>
          <w:szCs w:val="24"/>
        </w:rPr>
        <w:t xml:space="preserve">, të </w:t>
      </w:r>
      <w:r w:rsidR="00D04A7B">
        <w:rPr>
          <w:rFonts w:ascii="Garamond" w:hAnsi="Garamond"/>
          <w:sz w:val="24"/>
          <w:szCs w:val="24"/>
        </w:rPr>
        <w:t>l</w:t>
      </w:r>
      <w:r w:rsidRPr="00712FE9">
        <w:rPr>
          <w:rFonts w:ascii="Garamond" w:hAnsi="Garamond"/>
          <w:sz w:val="24"/>
          <w:szCs w:val="24"/>
        </w:rPr>
        <w:t xml:space="preserve">igjit nr. 43/2015 (anëtar i Këshillit Mbikëqyrës me funksion drejtues të njëkohshëm në një shoqëri tjetër të sektorit), e cila konsiderohet </w:t>
      </w:r>
      <w:r w:rsidR="00D04A7B" w:rsidRPr="00712FE9">
        <w:rPr>
          <w:rFonts w:ascii="Garamond" w:hAnsi="Garamond"/>
          <w:sz w:val="24"/>
          <w:szCs w:val="24"/>
        </w:rPr>
        <w:t>cenim</w:t>
      </w:r>
      <w:r w:rsidRPr="00712FE9">
        <w:rPr>
          <w:rFonts w:ascii="Garamond" w:hAnsi="Garamond"/>
          <w:sz w:val="24"/>
          <w:szCs w:val="24"/>
        </w:rPr>
        <w:t xml:space="preserve"> i një prej kërkesave të pajtueshmërisë, megjithëse tashmë e ndrequr.</w:t>
      </w:r>
    </w:p>
    <w:p w14:paraId="6D644776" w14:textId="77777777"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sz w:val="24"/>
          <w:szCs w:val="24"/>
        </w:rPr>
        <w:t>- Siguria kibernetike dhe menaxhimi i informacionit pasqyrojnë masa të qëndrueshme kontrolli; nuk raportohen incidente sigurie gjatë vitit 2025.</w:t>
      </w:r>
    </w:p>
    <w:p w14:paraId="3B165EA5" w14:textId="736CB91C"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sz w:val="24"/>
          <w:szCs w:val="24"/>
        </w:rPr>
        <w:t xml:space="preserve">- Raportimi mbi strukturën organizative dhe publikimi i metodologjisë së tarifave janë përmbushur, duke adresuar përkatësisht rekomandimet </w:t>
      </w:r>
      <w:r w:rsidR="00D04A7B">
        <w:rPr>
          <w:rFonts w:ascii="Garamond" w:hAnsi="Garamond"/>
          <w:sz w:val="24"/>
          <w:szCs w:val="24"/>
        </w:rPr>
        <w:t>“</w:t>
      </w:r>
      <w:r w:rsidRPr="00712FE9">
        <w:rPr>
          <w:rFonts w:ascii="Garamond" w:hAnsi="Garamond"/>
          <w:sz w:val="24"/>
          <w:szCs w:val="24"/>
        </w:rPr>
        <w:t>a</w:t>
      </w:r>
      <w:r w:rsidR="00D04A7B">
        <w:rPr>
          <w:rFonts w:ascii="Garamond" w:hAnsi="Garamond"/>
          <w:sz w:val="24"/>
          <w:szCs w:val="24"/>
        </w:rPr>
        <w:t>”</w:t>
      </w:r>
      <w:r w:rsidRPr="00712FE9">
        <w:rPr>
          <w:rFonts w:ascii="Garamond" w:hAnsi="Garamond"/>
          <w:sz w:val="24"/>
          <w:szCs w:val="24"/>
        </w:rPr>
        <w:t xml:space="preserve"> dhe </w:t>
      </w:r>
      <w:r w:rsidR="00D04A7B">
        <w:rPr>
          <w:rFonts w:ascii="Garamond" w:hAnsi="Garamond"/>
          <w:sz w:val="24"/>
          <w:szCs w:val="24"/>
        </w:rPr>
        <w:t>“</w:t>
      </w:r>
      <w:r w:rsidRPr="00712FE9">
        <w:rPr>
          <w:rFonts w:ascii="Garamond" w:hAnsi="Garamond"/>
          <w:sz w:val="24"/>
          <w:szCs w:val="24"/>
        </w:rPr>
        <w:t>c</w:t>
      </w:r>
      <w:r w:rsidR="00D04A7B">
        <w:rPr>
          <w:rFonts w:ascii="Garamond" w:hAnsi="Garamond"/>
          <w:sz w:val="24"/>
          <w:szCs w:val="24"/>
        </w:rPr>
        <w:t>”,</w:t>
      </w:r>
      <w:r w:rsidRPr="00712FE9">
        <w:rPr>
          <w:rFonts w:ascii="Garamond" w:hAnsi="Garamond"/>
          <w:sz w:val="24"/>
          <w:szCs w:val="24"/>
        </w:rPr>
        <w:t xml:space="preserve"> të </w:t>
      </w:r>
      <w:r w:rsidR="00D04A7B">
        <w:rPr>
          <w:rFonts w:ascii="Garamond" w:hAnsi="Garamond"/>
          <w:sz w:val="24"/>
          <w:szCs w:val="24"/>
        </w:rPr>
        <w:t>v</w:t>
      </w:r>
      <w:r w:rsidRPr="00712FE9">
        <w:rPr>
          <w:rFonts w:ascii="Garamond" w:hAnsi="Garamond"/>
          <w:sz w:val="24"/>
          <w:szCs w:val="24"/>
        </w:rPr>
        <w:t>endimit nr. 337/2025.</w:t>
      </w:r>
    </w:p>
    <w:p w14:paraId="6439C59E" w14:textId="4A1CDB14"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sz w:val="24"/>
          <w:szCs w:val="24"/>
        </w:rPr>
        <w:t xml:space="preserve">- Mbeten të papërmbushura hartimi i listës së autorizimeve për akses (rekomandimi </w:t>
      </w:r>
      <w:r w:rsidR="00D04A7B">
        <w:rPr>
          <w:rFonts w:ascii="Garamond" w:hAnsi="Garamond"/>
          <w:sz w:val="24"/>
          <w:szCs w:val="24"/>
        </w:rPr>
        <w:t>“</w:t>
      </w:r>
      <w:r w:rsidRPr="00712FE9">
        <w:rPr>
          <w:rFonts w:ascii="Garamond" w:hAnsi="Garamond"/>
          <w:sz w:val="24"/>
          <w:szCs w:val="24"/>
        </w:rPr>
        <w:t>b</w:t>
      </w:r>
      <w:r w:rsidR="00D04A7B">
        <w:rPr>
          <w:rFonts w:ascii="Garamond" w:hAnsi="Garamond"/>
          <w:sz w:val="24"/>
          <w:szCs w:val="24"/>
        </w:rPr>
        <w:t>”</w:t>
      </w:r>
      <w:r w:rsidRPr="00712FE9">
        <w:rPr>
          <w:rFonts w:ascii="Garamond" w:hAnsi="Garamond"/>
          <w:sz w:val="24"/>
          <w:szCs w:val="24"/>
        </w:rPr>
        <w:t xml:space="preserve">), forcimi i mekanizmave të dokumentimit/gjurmueshmërisë (rekomandimi </w:t>
      </w:r>
      <w:r w:rsidR="00D04A7B">
        <w:rPr>
          <w:rFonts w:ascii="Garamond" w:hAnsi="Garamond"/>
          <w:sz w:val="24"/>
          <w:szCs w:val="24"/>
        </w:rPr>
        <w:t>“</w:t>
      </w:r>
      <w:r w:rsidRPr="00712FE9">
        <w:rPr>
          <w:rFonts w:ascii="Garamond" w:hAnsi="Garamond"/>
          <w:sz w:val="24"/>
          <w:szCs w:val="24"/>
        </w:rPr>
        <w:t>e</w:t>
      </w:r>
      <w:r w:rsidR="00D04A7B">
        <w:rPr>
          <w:rFonts w:ascii="Garamond" w:hAnsi="Garamond"/>
          <w:sz w:val="24"/>
          <w:szCs w:val="24"/>
        </w:rPr>
        <w:t>”</w:t>
      </w:r>
      <w:r w:rsidRPr="00712FE9">
        <w:rPr>
          <w:rFonts w:ascii="Garamond" w:hAnsi="Garamond"/>
          <w:sz w:val="24"/>
          <w:szCs w:val="24"/>
        </w:rPr>
        <w:t>) dhe rishikimi i Programit të Pajtueshmërisë; ndërsa informacioni mbi të ardhurat nga rrjeti OPG</w:t>
      </w:r>
      <w:r w:rsidR="00D04A7B">
        <w:rPr>
          <w:rFonts w:ascii="Garamond" w:hAnsi="Garamond"/>
          <w:sz w:val="24"/>
          <w:szCs w:val="24"/>
        </w:rPr>
        <w:t>W</w:t>
      </w:r>
      <w:r w:rsidRPr="00712FE9">
        <w:rPr>
          <w:rFonts w:ascii="Garamond" w:hAnsi="Garamond"/>
          <w:sz w:val="24"/>
          <w:szCs w:val="24"/>
        </w:rPr>
        <w:t xml:space="preserve"> (rekomandimi </w:t>
      </w:r>
      <w:r w:rsidR="00D04A7B">
        <w:rPr>
          <w:rFonts w:ascii="Garamond" w:hAnsi="Garamond"/>
          <w:sz w:val="24"/>
          <w:szCs w:val="24"/>
        </w:rPr>
        <w:t>“</w:t>
      </w:r>
      <w:r w:rsidRPr="00712FE9">
        <w:rPr>
          <w:rFonts w:ascii="Garamond" w:hAnsi="Garamond"/>
          <w:sz w:val="24"/>
          <w:szCs w:val="24"/>
        </w:rPr>
        <w:t>d</w:t>
      </w:r>
      <w:r w:rsidR="00D04A7B">
        <w:rPr>
          <w:rFonts w:ascii="Garamond" w:hAnsi="Garamond"/>
          <w:sz w:val="24"/>
          <w:szCs w:val="24"/>
        </w:rPr>
        <w:t>”</w:t>
      </w:r>
      <w:r w:rsidRPr="00712FE9">
        <w:rPr>
          <w:rFonts w:ascii="Garamond" w:hAnsi="Garamond"/>
          <w:sz w:val="24"/>
          <w:szCs w:val="24"/>
        </w:rPr>
        <w:t>) mbetet i paplotë.</w:t>
      </w:r>
    </w:p>
    <w:p w14:paraId="175F2AE6" w14:textId="77777777"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sz w:val="24"/>
          <w:szCs w:val="24"/>
        </w:rPr>
        <w:t>- Zyrtari i Pajtueshmërisë nuk është njoftuar/nuk ka marrë pjesë në mbledhjet e Këshillit Mbikëqyrës, çka pengon ushtrimin e plotë të funksionit mbikëqyrës të tij.</w:t>
      </w:r>
    </w:p>
    <w:p w14:paraId="38FD6DA1" w14:textId="447A0797" w:rsidR="002D7FAE" w:rsidRPr="00712FE9" w:rsidRDefault="002D7FAE" w:rsidP="002D7FAE">
      <w:pPr>
        <w:pStyle w:val="Heading2"/>
        <w:spacing w:before="0" w:line="240" w:lineRule="auto"/>
        <w:ind w:firstLine="284"/>
        <w:rPr>
          <w:rFonts w:ascii="Garamond" w:hAnsi="Garamond"/>
          <w:b w:val="0"/>
          <w:bCs/>
          <w:szCs w:val="24"/>
        </w:rPr>
      </w:pPr>
      <w:r w:rsidRPr="00712FE9">
        <w:rPr>
          <w:rFonts w:ascii="Garamond" w:hAnsi="Garamond"/>
          <w:bCs/>
          <w:szCs w:val="24"/>
        </w:rPr>
        <w:t xml:space="preserve">Rekomandimet për </w:t>
      </w:r>
      <w:r w:rsidR="00D04A7B" w:rsidRPr="00712FE9">
        <w:rPr>
          <w:rFonts w:ascii="Garamond" w:hAnsi="Garamond"/>
          <w:bCs/>
          <w:szCs w:val="24"/>
        </w:rPr>
        <w:t>vitin pasardhës</w:t>
      </w:r>
    </w:p>
    <w:p w14:paraId="6D639C8B" w14:textId="14FB2A7C"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sz w:val="24"/>
          <w:szCs w:val="24"/>
        </w:rPr>
        <w:t xml:space="preserve">1. Të hartohet dhe përditësohet të paktën një herë në vit lista e autorizimeve për aksesin në informacionin tregtar të ndjeshëm (rekomandimi </w:t>
      </w:r>
      <w:r w:rsidR="00D04A7B">
        <w:rPr>
          <w:rFonts w:ascii="Garamond" w:hAnsi="Garamond"/>
          <w:sz w:val="24"/>
          <w:szCs w:val="24"/>
        </w:rPr>
        <w:t>“</w:t>
      </w:r>
      <w:r w:rsidRPr="00712FE9">
        <w:rPr>
          <w:rFonts w:ascii="Garamond" w:hAnsi="Garamond"/>
          <w:sz w:val="24"/>
          <w:szCs w:val="24"/>
        </w:rPr>
        <w:t>b</w:t>
      </w:r>
      <w:r w:rsidR="00D04A7B">
        <w:rPr>
          <w:rFonts w:ascii="Garamond" w:hAnsi="Garamond"/>
          <w:sz w:val="24"/>
          <w:szCs w:val="24"/>
        </w:rPr>
        <w:t>”</w:t>
      </w:r>
      <w:r w:rsidRPr="00712FE9">
        <w:rPr>
          <w:rFonts w:ascii="Garamond" w:hAnsi="Garamond"/>
          <w:sz w:val="24"/>
          <w:szCs w:val="24"/>
        </w:rPr>
        <w:t xml:space="preserve"> i </w:t>
      </w:r>
      <w:r w:rsidR="00D04A7B">
        <w:rPr>
          <w:rFonts w:ascii="Garamond" w:hAnsi="Garamond"/>
          <w:sz w:val="24"/>
          <w:szCs w:val="24"/>
        </w:rPr>
        <w:t>v</w:t>
      </w:r>
      <w:r w:rsidRPr="00712FE9">
        <w:rPr>
          <w:rFonts w:ascii="Garamond" w:hAnsi="Garamond"/>
          <w:sz w:val="24"/>
          <w:szCs w:val="24"/>
        </w:rPr>
        <w:t>endimit nr. 337/2025).</w:t>
      </w:r>
    </w:p>
    <w:p w14:paraId="21795F48" w14:textId="30F025A9"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sz w:val="24"/>
          <w:szCs w:val="24"/>
        </w:rPr>
        <w:t xml:space="preserve">2. Të depozitohet pranë ERE-s informacion i detajuar dhe i verifikueshëm mbi përdorimin dhe shpërndarjen e të ardhurave nga rrjeti OPGW, përfshirë analizën teknike dhe vlerësimin e pavarur të Zyrtarit të Pajtueshmërisë mbi ndikimin në pavarësinë financiare të </w:t>
      </w:r>
      <w:r w:rsidR="00D04A7B">
        <w:rPr>
          <w:rFonts w:ascii="Garamond" w:hAnsi="Garamond"/>
          <w:sz w:val="24"/>
          <w:szCs w:val="24"/>
        </w:rPr>
        <w:t>“</w:t>
      </w:r>
      <w:r w:rsidRPr="00712FE9">
        <w:rPr>
          <w:rFonts w:ascii="Garamond" w:hAnsi="Garamond"/>
          <w:sz w:val="24"/>
          <w:szCs w:val="24"/>
        </w:rPr>
        <w:t>OST</w:t>
      </w:r>
      <w:r w:rsidR="00D04A7B">
        <w:rPr>
          <w:rFonts w:ascii="Garamond" w:hAnsi="Garamond"/>
          <w:sz w:val="24"/>
          <w:szCs w:val="24"/>
        </w:rPr>
        <w:t>”</w:t>
      </w:r>
      <w:r w:rsidRPr="00712FE9">
        <w:rPr>
          <w:rFonts w:ascii="Garamond" w:hAnsi="Garamond"/>
          <w:sz w:val="24"/>
          <w:szCs w:val="24"/>
        </w:rPr>
        <w:t xml:space="preserve"> sh.a. (rekomandimi </w:t>
      </w:r>
      <w:r w:rsidR="00D04A7B">
        <w:rPr>
          <w:rFonts w:ascii="Garamond" w:hAnsi="Garamond"/>
          <w:sz w:val="24"/>
          <w:szCs w:val="24"/>
        </w:rPr>
        <w:t>“</w:t>
      </w:r>
      <w:r w:rsidRPr="00712FE9">
        <w:rPr>
          <w:rFonts w:ascii="Garamond" w:hAnsi="Garamond"/>
          <w:sz w:val="24"/>
          <w:szCs w:val="24"/>
        </w:rPr>
        <w:t>d</w:t>
      </w:r>
      <w:r w:rsidR="00D04A7B">
        <w:rPr>
          <w:rFonts w:ascii="Garamond" w:hAnsi="Garamond"/>
          <w:sz w:val="24"/>
          <w:szCs w:val="24"/>
        </w:rPr>
        <w:t>”</w:t>
      </w:r>
      <w:r w:rsidRPr="00712FE9">
        <w:rPr>
          <w:rFonts w:ascii="Garamond" w:hAnsi="Garamond"/>
          <w:sz w:val="24"/>
          <w:szCs w:val="24"/>
        </w:rPr>
        <w:t xml:space="preserve">, në përputhje me </w:t>
      </w:r>
      <w:r w:rsidR="00D04A7B">
        <w:rPr>
          <w:rFonts w:ascii="Garamond" w:hAnsi="Garamond"/>
          <w:sz w:val="24"/>
          <w:szCs w:val="24"/>
        </w:rPr>
        <w:t>v</w:t>
      </w:r>
      <w:r w:rsidRPr="00712FE9">
        <w:rPr>
          <w:rFonts w:ascii="Garamond" w:hAnsi="Garamond"/>
          <w:sz w:val="24"/>
          <w:szCs w:val="24"/>
        </w:rPr>
        <w:t>endimin nr. 194/2019).</w:t>
      </w:r>
    </w:p>
    <w:p w14:paraId="48491E74" w14:textId="667740F8"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sz w:val="24"/>
          <w:szCs w:val="24"/>
        </w:rPr>
        <w:t xml:space="preserve">3. Të vendoset një mekanizëm i qartë dhe i dokumentuar për identifikimin, raportimin dhe ndjekjen e shkeljeve të Programit, si dhe regjistrimi sistematik i udhëzimeve e konsultimeve të dhëna për stafin (rekomandimi </w:t>
      </w:r>
      <w:r w:rsidR="00D04A7B">
        <w:rPr>
          <w:rFonts w:ascii="Garamond" w:hAnsi="Garamond"/>
          <w:sz w:val="24"/>
          <w:szCs w:val="24"/>
        </w:rPr>
        <w:t>“</w:t>
      </w:r>
      <w:r w:rsidRPr="00712FE9">
        <w:rPr>
          <w:rFonts w:ascii="Garamond" w:hAnsi="Garamond"/>
          <w:sz w:val="24"/>
          <w:szCs w:val="24"/>
        </w:rPr>
        <w:t>e</w:t>
      </w:r>
      <w:r w:rsidR="00D04A7B">
        <w:rPr>
          <w:rFonts w:ascii="Garamond" w:hAnsi="Garamond"/>
          <w:sz w:val="24"/>
          <w:szCs w:val="24"/>
        </w:rPr>
        <w:t>”</w:t>
      </w:r>
      <w:r w:rsidRPr="00712FE9">
        <w:rPr>
          <w:rFonts w:ascii="Garamond" w:hAnsi="Garamond"/>
          <w:sz w:val="24"/>
          <w:szCs w:val="24"/>
        </w:rPr>
        <w:t>).</w:t>
      </w:r>
    </w:p>
    <w:p w14:paraId="3822250D" w14:textId="346CFAA9"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sz w:val="24"/>
          <w:szCs w:val="24"/>
        </w:rPr>
        <w:t xml:space="preserve">4. Strukturat e </w:t>
      </w:r>
      <w:r w:rsidR="00D04A7B">
        <w:rPr>
          <w:rFonts w:ascii="Garamond" w:hAnsi="Garamond"/>
          <w:sz w:val="24"/>
          <w:szCs w:val="24"/>
        </w:rPr>
        <w:t>“</w:t>
      </w:r>
      <w:r w:rsidRPr="00712FE9">
        <w:rPr>
          <w:rFonts w:ascii="Garamond" w:hAnsi="Garamond"/>
          <w:sz w:val="24"/>
          <w:szCs w:val="24"/>
        </w:rPr>
        <w:t>OST</w:t>
      </w:r>
      <w:r w:rsidR="00D04A7B">
        <w:rPr>
          <w:rFonts w:ascii="Garamond" w:hAnsi="Garamond"/>
          <w:sz w:val="24"/>
          <w:szCs w:val="24"/>
        </w:rPr>
        <w:t>”</w:t>
      </w:r>
      <w:r w:rsidRPr="00712FE9">
        <w:rPr>
          <w:rFonts w:ascii="Garamond" w:hAnsi="Garamond"/>
          <w:sz w:val="24"/>
          <w:szCs w:val="24"/>
        </w:rPr>
        <w:t xml:space="preserve"> sh.a. të njoftojnë zyrtarisht dhe të garantojnë pjesëmarrjen e Zyrtarit të Pajtueshmërisë në mbledhjet e Këshillit Mbikëqyrës, sipas pikave 56.1–56.3 të Programit.</w:t>
      </w:r>
    </w:p>
    <w:p w14:paraId="10F4468E" w14:textId="03C47F0E" w:rsidR="002D7FAE" w:rsidRPr="00712FE9" w:rsidRDefault="002D7FAE" w:rsidP="002D7FAE">
      <w:pPr>
        <w:pStyle w:val="ListParagraph"/>
        <w:spacing w:after="0" w:line="240" w:lineRule="auto"/>
        <w:ind w:left="0" w:firstLine="284"/>
        <w:jc w:val="both"/>
        <w:rPr>
          <w:rFonts w:ascii="Garamond" w:hAnsi="Garamond"/>
          <w:sz w:val="24"/>
          <w:szCs w:val="24"/>
        </w:rPr>
      </w:pPr>
      <w:r w:rsidRPr="00712FE9">
        <w:rPr>
          <w:rFonts w:ascii="Garamond" w:hAnsi="Garamond"/>
          <w:sz w:val="24"/>
          <w:szCs w:val="24"/>
        </w:rPr>
        <w:t>5. Të forcohet verifikimi paraprak i papajtueshmërive për anëtarët e Këshillit Mbikëqyrës dhe drejtuesit, për të parandaluar përsëritjen e situatave në kundërshtim me nenin 54.3.ç</w:t>
      </w:r>
      <w:r w:rsidR="00D04A7B">
        <w:rPr>
          <w:rFonts w:ascii="Garamond" w:hAnsi="Garamond"/>
          <w:sz w:val="24"/>
          <w:szCs w:val="24"/>
        </w:rPr>
        <w:t>,</w:t>
      </w:r>
      <w:r w:rsidRPr="00712FE9">
        <w:rPr>
          <w:rFonts w:ascii="Garamond" w:hAnsi="Garamond"/>
          <w:sz w:val="24"/>
          <w:szCs w:val="24"/>
        </w:rPr>
        <w:t xml:space="preserve"> të </w:t>
      </w:r>
      <w:r w:rsidR="00D04A7B">
        <w:rPr>
          <w:rFonts w:ascii="Garamond" w:hAnsi="Garamond"/>
          <w:sz w:val="24"/>
          <w:szCs w:val="24"/>
        </w:rPr>
        <w:t>l</w:t>
      </w:r>
      <w:r w:rsidRPr="00712FE9">
        <w:rPr>
          <w:rFonts w:ascii="Garamond" w:hAnsi="Garamond"/>
          <w:sz w:val="24"/>
          <w:szCs w:val="24"/>
        </w:rPr>
        <w:t>igjit nr. 43/2015.</w:t>
      </w:r>
    </w:p>
    <w:p w14:paraId="06437F78" w14:textId="77777777" w:rsidR="002D7FAE" w:rsidRPr="00712FE9" w:rsidRDefault="002D7FAE" w:rsidP="002D7FAE">
      <w:pPr>
        <w:pStyle w:val="ListParagraph"/>
        <w:spacing w:after="0" w:line="240" w:lineRule="auto"/>
        <w:ind w:left="0" w:firstLine="284"/>
        <w:jc w:val="both"/>
        <w:rPr>
          <w:rFonts w:ascii="Garamond" w:hAnsi="Garamond"/>
          <w:sz w:val="24"/>
          <w:szCs w:val="24"/>
        </w:rPr>
      </w:pPr>
    </w:p>
    <w:p w14:paraId="709745BC" w14:textId="77777777" w:rsidR="002D7FAE" w:rsidRPr="00712FE9" w:rsidRDefault="002D7FAE" w:rsidP="00AD2E3F">
      <w:pPr>
        <w:spacing w:after="0" w:line="240" w:lineRule="auto"/>
        <w:ind w:firstLine="284"/>
        <w:jc w:val="center"/>
        <w:rPr>
          <w:rFonts w:ascii="Garamond" w:hAnsi="Garamond"/>
          <w:sz w:val="24"/>
          <w:szCs w:val="24"/>
        </w:rPr>
      </w:pPr>
    </w:p>
    <w:p w14:paraId="33F0DB3A" w14:textId="12981CD8" w:rsidR="00AD51B4" w:rsidRPr="00712FE9" w:rsidRDefault="004E65E1" w:rsidP="00AD2E3F">
      <w:pPr>
        <w:spacing w:after="0" w:line="240" w:lineRule="auto"/>
        <w:ind w:firstLine="284"/>
        <w:jc w:val="center"/>
        <w:rPr>
          <w:rFonts w:ascii="Garamond" w:hAnsi="Garamond"/>
          <w:sz w:val="24"/>
          <w:szCs w:val="24"/>
        </w:rPr>
      </w:pPr>
      <w:r w:rsidRPr="00712FE9">
        <w:rPr>
          <w:rFonts w:ascii="Garamond" w:hAnsi="Garamond"/>
          <w:noProof/>
          <w:sz w:val="24"/>
          <w:szCs w:val="24"/>
          <w:lang w:eastAsia="sq-AL"/>
        </w:rPr>
        <w:drawing>
          <wp:inline distT="0" distB="0" distL="0" distR="0" wp14:anchorId="03CD0750" wp14:editId="1D2E083D">
            <wp:extent cx="5396545" cy="11398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21657" cy="1145129"/>
                    </a:xfrm>
                    <a:prstGeom prst="rect">
                      <a:avLst/>
                    </a:prstGeom>
                    <a:noFill/>
                  </pic:spPr>
                </pic:pic>
              </a:graphicData>
            </a:graphic>
          </wp:inline>
        </w:drawing>
      </w:r>
    </w:p>
    <w:sdt>
      <w:sdtPr>
        <w:rPr>
          <w:rFonts w:ascii="Garamond" w:hAnsi="Garamond"/>
          <w:sz w:val="24"/>
          <w:szCs w:val="24"/>
        </w:rPr>
        <w:id w:val="-253826025"/>
        <w:docPartObj>
          <w:docPartGallery w:val="Cover Pages"/>
          <w:docPartUnique/>
        </w:docPartObj>
      </w:sdtPr>
      <w:sdtEndPr>
        <w:rPr>
          <w:rFonts w:cs="Times New Roman"/>
        </w:rPr>
      </w:sdtEndPr>
      <w:sdtContent>
        <w:p w14:paraId="5E8FFE20" w14:textId="77777777" w:rsidR="00383ED3" w:rsidRPr="00712FE9" w:rsidRDefault="00383ED3" w:rsidP="00AD2E3F">
          <w:pPr>
            <w:spacing w:after="0" w:line="240" w:lineRule="auto"/>
            <w:ind w:firstLine="284"/>
            <w:rPr>
              <w:rFonts w:ascii="Garamond" w:hAnsi="Garamond"/>
              <w:sz w:val="24"/>
              <w:szCs w:val="24"/>
            </w:rPr>
          </w:pPr>
        </w:p>
        <w:p w14:paraId="530FACB9" w14:textId="77777777" w:rsidR="0007710F" w:rsidRPr="00712FE9" w:rsidRDefault="0007710F" w:rsidP="0007710F">
          <w:pPr>
            <w:spacing w:after="0" w:line="240" w:lineRule="auto"/>
            <w:ind w:firstLine="284"/>
            <w:jc w:val="right"/>
            <w:rPr>
              <w:rFonts w:ascii="Garamond" w:hAnsi="Garamond"/>
              <w:sz w:val="36"/>
              <w:szCs w:val="24"/>
            </w:rPr>
          </w:pPr>
        </w:p>
        <w:p w14:paraId="1E85D2E7" w14:textId="77777777" w:rsidR="0007710F" w:rsidRPr="00712FE9" w:rsidRDefault="0007710F" w:rsidP="0007710F">
          <w:pPr>
            <w:spacing w:after="0" w:line="240" w:lineRule="auto"/>
            <w:ind w:firstLine="284"/>
            <w:jc w:val="right"/>
            <w:rPr>
              <w:rFonts w:ascii="Garamond" w:hAnsi="Garamond"/>
              <w:sz w:val="36"/>
              <w:szCs w:val="24"/>
            </w:rPr>
          </w:pPr>
        </w:p>
        <w:p w14:paraId="7231E614" w14:textId="77777777" w:rsidR="0007710F" w:rsidRPr="00712FE9" w:rsidRDefault="0007710F" w:rsidP="0007710F">
          <w:pPr>
            <w:spacing w:after="0" w:line="240" w:lineRule="auto"/>
            <w:ind w:firstLine="284"/>
            <w:jc w:val="right"/>
            <w:rPr>
              <w:rFonts w:ascii="Garamond" w:hAnsi="Garamond"/>
              <w:sz w:val="36"/>
              <w:szCs w:val="24"/>
            </w:rPr>
          </w:pPr>
        </w:p>
        <w:p w14:paraId="59B95E48" w14:textId="7F547078" w:rsidR="00D93224" w:rsidRPr="00712FE9" w:rsidRDefault="00383ED3" w:rsidP="0007710F">
          <w:pPr>
            <w:spacing w:after="0" w:line="240" w:lineRule="auto"/>
            <w:ind w:firstLine="284"/>
            <w:jc w:val="right"/>
            <w:rPr>
              <w:rFonts w:ascii="Garamond" w:hAnsi="Garamond"/>
              <w:sz w:val="36"/>
              <w:szCs w:val="24"/>
            </w:rPr>
          </w:pPr>
          <w:r w:rsidRPr="00712FE9">
            <w:rPr>
              <w:rFonts w:ascii="Garamond" w:hAnsi="Garamond"/>
              <w:sz w:val="36"/>
              <w:szCs w:val="24"/>
            </w:rPr>
            <w:lastRenderedPageBreak/>
            <w:t>RAPORTI I PAJTUESHMËRISË PËR VITIN 2025</w:t>
          </w:r>
        </w:p>
        <w:p w14:paraId="656B9850" w14:textId="44446DE2" w:rsidR="0007710F" w:rsidRPr="00712FE9" w:rsidRDefault="0007710F" w:rsidP="0007710F">
          <w:pPr>
            <w:spacing w:after="0" w:line="240" w:lineRule="auto"/>
            <w:ind w:firstLine="284"/>
            <w:jc w:val="right"/>
            <w:rPr>
              <w:rFonts w:ascii="Garamond" w:hAnsi="Garamond"/>
              <w:sz w:val="36"/>
              <w:szCs w:val="24"/>
            </w:rPr>
          </w:pPr>
        </w:p>
        <w:p w14:paraId="103862B4" w14:textId="77777777" w:rsidR="0007710F" w:rsidRPr="00712FE9" w:rsidRDefault="0007710F" w:rsidP="0007710F">
          <w:pPr>
            <w:spacing w:after="0" w:line="240" w:lineRule="auto"/>
            <w:ind w:firstLine="284"/>
            <w:jc w:val="right"/>
            <w:rPr>
              <w:rFonts w:ascii="Garamond" w:hAnsi="Garamond"/>
              <w:sz w:val="36"/>
              <w:szCs w:val="24"/>
            </w:rPr>
          </w:pPr>
        </w:p>
        <w:p w14:paraId="472F83F7" w14:textId="303EF24E" w:rsidR="00383ED3" w:rsidRPr="00D04A7B" w:rsidRDefault="00383ED3" w:rsidP="00D04A7B">
          <w:pPr>
            <w:spacing w:after="0" w:line="240" w:lineRule="auto"/>
            <w:ind w:firstLine="284"/>
            <w:jc w:val="center"/>
            <w:rPr>
              <w:rFonts w:ascii="Garamond" w:hAnsi="Garamond"/>
              <w:b/>
              <w:sz w:val="24"/>
              <w:szCs w:val="24"/>
            </w:rPr>
          </w:pPr>
          <w:r w:rsidRPr="00D04A7B">
            <w:rPr>
              <w:rFonts w:ascii="Garamond" w:hAnsi="Garamond"/>
              <w:b/>
              <w:sz w:val="24"/>
              <w:szCs w:val="24"/>
            </w:rPr>
            <w:t>Mbi masat e ndërmarra për implementimin e Programit t</w:t>
          </w:r>
          <w:r w:rsidR="00D04A7B">
            <w:rPr>
              <w:rFonts w:ascii="Garamond" w:hAnsi="Garamond"/>
              <w:b/>
              <w:sz w:val="24"/>
              <w:szCs w:val="24"/>
            </w:rPr>
            <w:t xml:space="preserve">ë Pajtueshmërisë për periudhën </w:t>
          </w:r>
          <w:r w:rsidRPr="00D04A7B">
            <w:rPr>
              <w:rFonts w:ascii="Garamond" w:hAnsi="Garamond"/>
              <w:b/>
              <w:sz w:val="24"/>
              <w:szCs w:val="24"/>
            </w:rPr>
            <w:t xml:space="preserve">1 </w:t>
          </w:r>
          <w:r w:rsidR="00D04A7B">
            <w:rPr>
              <w:rFonts w:ascii="Garamond" w:hAnsi="Garamond"/>
              <w:b/>
              <w:sz w:val="24"/>
              <w:szCs w:val="24"/>
            </w:rPr>
            <w:t>j</w:t>
          </w:r>
          <w:r w:rsidRPr="00D04A7B">
            <w:rPr>
              <w:rFonts w:ascii="Garamond" w:hAnsi="Garamond"/>
              <w:b/>
              <w:sz w:val="24"/>
              <w:szCs w:val="24"/>
            </w:rPr>
            <w:t xml:space="preserve">anar – 31 </w:t>
          </w:r>
          <w:r w:rsidR="00D04A7B">
            <w:rPr>
              <w:rFonts w:ascii="Garamond" w:hAnsi="Garamond"/>
              <w:b/>
              <w:sz w:val="24"/>
              <w:szCs w:val="24"/>
            </w:rPr>
            <w:t>d</w:t>
          </w:r>
          <w:r w:rsidRPr="00D04A7B">
            <w:rPr>
              <w:rFonts w:ascii="Garamond" w:hAnsi="Garamond"/>
              <w:b/>
              <w:sz w:val="24"/>
              <w:szCs w:val="24"/>
            </w:rPr>
            <w:t>hjetor 2025</w:t>
          </w:r>
          <w:r w:rsidR="00D04A7B">
            <w:rPr>
              <w:rFonts w:ascii="Garamond" w:hAnsi="Garamond"/>
              <w:b/>
              <w:sz w:val="24"/>
              <w:szCs w:val="24"/>
            </w:rPr>
            <w:t>,</w:t>
          </w:r>
          <w:r w:rsidRPr="00D04A7B">
            <w:rPr>
              <w:rFonts w:ascii="Garamond" w:hAnsi="Garamond"/>
              <w:b/>
              <w:sz w:val="24"/>
              <w:szCs w:val="24"/>
            </w:rPr>
            <w:t xml:space="preserve"> në shoqërinë </w:t>
          </w:r>
          <w:r w:rsidR="00D04A7B">
            <w:rPr>
              <w:rFonts w:ascii="Garamond" w:hAnsi="Garamond"/>
              <w:b/>
              <w:sz w:val="24"/>
              <w:szCs w:val="24"/>
            </w:rPr>
            <w:t>“</w:t>
          </w:r>
          <w:r w:rsidRPr="00D04A7B">
            <w:rPr>
              <w:rFonts w:ascii="Garamond" w:hAnsi="Garamond"/>
              <w:b/>
              <w:sz w:val="24"/>
              <w:szCs w:val="24"/>
            </w:rPr>
            <w:t>Operatori i Sistemit të Transmetimit</w:t>
          </w:r>
          <w:r w:rsidR="00D04A7B">
            <w:rPr>
              <w:rFonts w:ascii="Garamond" w:hAnsi="Garamond"/>
              <w:b/>
              <w:sz w:val="24"/>
              <w:szCs w:val="24"/>
            </w:rPr>
            <w:t>”</w:t>
          </w:r>
          <w:r w:rsidRPr="00D04A7B">
            <w:rPr>
              <w:rFonts w:ascii="Garamond" w:hAnsi="Garamond"/>
              <w:b/>
              <w:sz w:val="24"/>
              <w:szCs w:val="24"/>
            </w:rPr>
            <w:t xml:space="preserve"> OST sh.a.</w:t>
          </w:r>
        </w:p>
        <w:p w14:paraId="1EE76059" w14:textId="77777777" w:rsidR="0007710F" w:rsidRPr="00712FE9" w:rsidRDefault="0007710F" w:rsidP="0007710F">
          <w:pPr>
            <w:spacing w:after="0" w:line="240" w:lineRule="auto"/>
            <w:ind w:firstLine="284"/>
            <w:jc w:val="right"/>
            <w:rPr>
              <w:rFonts w:ascii="Garamond" w:hAnsi="Garamond"/>
              <w:sz w:val="24"/>
              <w:szCs w:val="24"/>
            </w:rPr>
          </w:pPr>
        </w:p>
        <w:p w14:paraId="7A419241" w14:textId="004A8B9E" w:rsidR="00383ED3" w:rsidRPr="00712FE9" w:rsidRDefault="00383ED3" w:rsidP="0007710F">
          <w:pPr>
            <w:spacing w:after="0" w:line="240" w:lineRule="auto"/>
            <w:ind w:firstLine="284"/>
            <w:jc w:val="right"/>
            <w:rPr>
              <w:rFonts w:ascii="Garamond" w:hAnsi="Garamond"/>
              <w:sz w:val="24"/>
              <w:szCs w:val="24"/>
            </w:rPr>
          </w:pPr>
          <w:r w:rsidRPr="00712FE9">
            <w:rPr>
              <w:rFonts w:ascii="Garamond" w:hAnsi="Garamond"/>
              <w:sz w:val="24"/>
              <w:szCs w:val="24"/>
            </w:rPr>
            <w:t xml:space="preserve">Tiranë, </w:t>
          </w:r>
          <w:r w:rsidR="00D04A7B">
            <w:rPr>
              <w:rFonts w:ascii="Garamond" w:hAnsi="Garamond"/>
              <w:sz w:val="24"/>
              <w:szCs w:val="24"/>
            </w:rPr>
            <w:t>m</w:t>
          </w:r>
          <w:r w:rsidRPr="00712FE9">
            <w:rPr>
              <w:rFonts w:ascii="Garamond" w:hAnsi="Garamond"/>
              <w:sz w:val="24"/>
              <w:szCs w:val="24"/>
            </w:rPr>
            <w:t>ars 2026</w:t>
          </w:r>
        </w:p>
        <w:p w14:paraId="1B1EDEFF" w14:textId="1A42BCEC" w:rsidR="004E65E1" w:rsidRPr="00712FE9" w:rsidRDefault="004E65E1" w:rsidP="0007710F">
          <w:pPr>
            <w:spacing w:after="0" w:line="240" w:lineRule="auto"/>
            <w:ind w:firstLine="284"/>
            <w:jc w:val="right"/>
            <w:rPr>
              <w:rFonts w:ascii="Garamond" w:hAnsi="Garamond"/>
              <w:sz w:val="24"/>
              <w:szCs w:val="24"/>
            </w:rPr>
          </w:pPr>
        </w:p>
        <w:p w14:paraId="0D565D5D" w14:textId="45487208" w:rsidR="0007710F" w:rsidRPr="00712FE9" w:rsidRDefault="0007710F" w:rsidP="0007710F">
          <w:pPr>
            <w:spacing w:after="0" w:line="240" w:lineRule="auto"/>
            <w:ind w:firstLine="284"/>
            <w:jc w:val="right"/>
            <w:rPr>
              <w:rFonts w:ascii="Garamond" w:hAnsi="Garamond"/>
              <w:sz w:val="24"/>
              <w:szCs w:val="24"/>
            </w:rPr>
          </w:pPr>
        </w:p>
        <w:p w14:paraId="074B6E0F" w14:textId="73C9DE0F" w:rsidR="0007710F" w:rsidRPr="00712FE9" w:rsidRDefault="0007710F" w:rsidP="0007710F">
          <w:pPr>
            <w:spacing w:after="0" w:line="240" w:lineRule="auto"/>
            <w:ind w:firstLine="284"/>
            <w:jc w:val="right"/>
            <w:rPr>
              <w:rFonts w:ascii="Garamond" w:hAnsi="Garamond"/>
              <w:sz w:val="24"/>
              <w:szCs w:val="24"/>
            </w:rPr>
          </w:pPr>
        </w:p>
        <w:p w14:paraId="2258D086" w14:textId="77777777" w:rsidR="0007710F" w:rsidRPr="00712FE9" w:rsidRDefault="0007710F" w:rsidP="0007710F">
          <w:pPr>
            <w:spacing w:after="0" w:line="240" w:lineRule="auto"/>
            <w:ind w:firstLine="284"/>
            <w:jc w:val="right"/>
            <w:rPr>
              <w:rFonts w:ascii="Garamond" w:hAnsi="Garamond"/>
              <w:sz w:val="24"/>
              <w:szCs w:val="24"/>
            </w:rPr>
          </w:pPr>
        </w:p>
        <w:p w14:paraId="3762C4E7" w14:textId="030299C3" w:rsidR="006D611F" w:rsidRPr="00712FE9" w:rsidRDefault="00383ED3" w:rsidP="0007710F">
          <w:pPr>
            <w:spacing w:after="0" w:line="240" w:lineRule="auto"/>
            <w:ind w:firstLine="284"/>
            <w:jc w:val="right"/>
            <w:rPr>
              <w:rFonts w:ascii="Garamond" w:hAnsi="Garamond"/>
              <w:sz w:val="24"/>
              <w:szCs w:val="24"/>
            </w:rPr>
          </w:pPr>
          <w:r w:rsidRPr="00712FE9">
            <w:rPr>
              <w:rFonts w:ascii="Garamond" w:hAnsi="Garamond"/>
              <w:sz w:val="24"/>
              <w:szCs w:val="24"/>
            </w:rPr>
            <w:t>Brunilda Veizi</w:t>
          </w:r>
        </w:p>
        <w:p w14:paraId="15D1825E" w14:textId="0FA0DD46" w:rsidR="00383ED3" w:rsidRPr="00712FE9" w:rsidRDefault="00B44CEC" w:rsidP="0007710F">
          <w:pPr>
            <w:spacing w:after="0" w:line="240" w:lineRule="auto"/>
            <w:ind w:firstLine="284"/>
            <w:jc w:val="right"/>
            <w:rPr>
              <w:rFonts w:ascii="Garamond" w:hAnsi="Garamond"/>
              <w:sz w:val="24"/>
              <w:szCs w:val="24"/>
            </w:rPr>
          </w:pPr>
          <w:hyperlink r:id="rId15" w:history="1">
            <w:r w:rsidR="0007710F" w:rsidRPr="00712FE9">
              <w:rPr>
                <w:rStyle w:val="Hyperlink"/>
                <w:rFonts w:ascii="Garamond" w:hAnsi="Garamond"/>
                <w:sz w:val="24"/>
                <w:szCs w:val="24"/>
              </w:rPr>
              <w:t>zyrtariipajtueshmerise@ost.al</w:t>
            </w:r>
          </w:hyperlink>
        </w:p>
        <w:p w14:paraId="06D1F841" w14:textId="29558825" w:rsidR="0007710F" w:rsidRPr="00712FE9" w:rsidRDefault="0007710F" w:rsidP="0007710F">
          <w:pPr>
            <w:spacing w:after="0" w:line="240" w:lineRule="auto"/>
            <w:ind w:firstLine="284"/>
            <w:jc w:val="right"/>
            <w:rPr>
              <w:rFonts w:ascii="Garamond" w:hAnsi="Garamond"/>
              <w:sz w:val="24"/>
              <w:szCs w:val="24"/>
            </w:rPr>
          </w:pPr>
        </w:p>
        <w:p w14:paraId="5154B261" w14:textId="394C2342" w:rsidR="0007710F" w:rsidRPr="00712FE9" w:rsidRDefault="0007710F" w:rsidP="0007710F">
          <w:pPr>
            <w:spacing w:after="0" w:line="240" w:lineRule="auto"/>
            <w:ind w:firstLine="284"/>
            <w:jc w:val="right"/>
            <w:rPr>
              <w:rFonts w:ascii="Garamond" w:hAnsi="Garamond"/>
              <w:sz w:val="24"/>
              <w:szCs w:val="24"/>
            </w:rPr>
          </w:pPr>
        </w:p>
        <w:p w14:paraId="70341CD3" w14:textId="577AE9EF" w:rsidR="0007710F" w:rsidRPr="00712FE9" w:rsidRDefault="0007710F" w:rsidP="00304C53">
          <w:pPr>
            <w:spacing w:after="0" w:line="240" w:lineRule="auto"/>
            <w:rPr>
              <w:rFonts w:ascii="Garamond" w:hAnsi="Garamond"/>
              <w:sz w:val="24"/>
              <w:szCs w:val="24"/>
            </w:rPr>
          </w:pPr>
        </w:p>
        <w:p w14:paraId="453CDF25" w14:textId="77777777" w:rsidR="000404EA" w:rsidRPr="00304C53" w:rsidRDefault="000404EA" w:rsidP="00AD2E3F">
          <w:pPr>
            <w:spacing w:after="0" w:line="240" w:lineRule="auto"/>
            <w:ind w:firstLine="284"/>
            <w:rPr>
              <w:rFonts w:ascii="Garamond" w:hAnsi="Garamond" w:cs="Times New Roman"/>
              <w:b/>
              <w:sz w:val="24"/>
              <w:szCs w:val="24"/>
            </w:rPr>
          </w:pPr>
          <w:r w:rsidRPr="00304C53">
            <w:rPr>
              <w:rFonts w:ascii="Garamond" w:hAnsi="Garamond" w:cs="Times New Roman"/>
              <w:b/>
              <w:sz w:val="24"/>
              <w:szCs w:val="24"/>
            </w:rPr>
            <w:t>Tabela e përmbajtjes</w:t>
          </w:r>
        </w:p>
        <w:p w14:paraId="4B4968E1" w14:textId="5D2CFAE8"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 xml:space="preserve">KAPITULLI I </w:t>
          </w:r>
        </w:p>
        <w:p w14:paraId="5A4962CB" w14:textId="3FEB84CF" w:rsidR="000404EA" w:rsidRPr="00712FE9" w:rsidRDefault="00304C53" w:rsidP="00AD2E3F">
          <w:pPr>
            <w:spacing w:after="0" w:line="240" w:lineRule="auto"/>
            <w:ind w:firstLine="284"/>
            <w:rPr>
              <w:rFonts w:ascii="Garamond" w:hAnsi="Garamond" w:cs="Times New Roman"/>
              <w:sz w:val="24"/>
              <w:szCs w:val="24"/>
            </w:rPr>
          </w:pPr>
          <w:r>
            <w:rPr>
              <w:rFonts w:ascii="Garamond" w:hAnsi="Garamond" w:cs="Times New Roman"/>
              <w:sz w:val="24"/>
              <w:szCs w:val="24"/>
            </w:rPr>
            <w:t>1. Hyrje</w:t>
          </w:r>
        </w:p>
        <w:p w14:paraId="4C5FE488" w14:textId="33223C63" w:rsidR="000404EA" w:rsidRPr="00712FE9" w:rsidRDefault="00304C53" w:rsidP="00AD2E3F">
          <w:pPr>
            <w:spacing w:after="0" w:line="240" w:lineRule="auto"/>
            <w:ind w:firstLine="284"/>
            <w:rPr>
              <w:rFonts w:ascii="Garamond" w:hAnsi="Garamond" w:cs="Times New Roman"/>
              <w:sz w:val="24"/>
              <w:szCs w:val="24"/>
            </w:rPr>
          </w:pPr>
          <w:r>
            <w:rPr>
              <w:rFonts w:ascii="Garamond" w:hAnsi="Garamond" w:cs="Times New Roman"/>
              <w:sz w:val="24"/>
              <w:szCs w:val="24"/>
            </w:rPr>
            <w:t>2. Shoqëria</w:t>
          </w:r>
        </w:p>
        <w:p w14:paraId="15CF06A2" w14:textId="75D3D5B3"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 xml:space="preserve">3. Programi i pajtueshmërisë – Metodologjia e </w:t>
          </w:r>
          <w:r w:rsidR="00304C53">
            <w:rPr>
              <w:rFonts w:ascii="Garamond" w:hAnsi="Garamond" w:cs="Times New Roman"/>
              <w:sz w:val="24"/>
              <w:szCs w:val="24"/>
            </w:rPr>
            <w:t>kontrollit</w:t>
          </w:r>
        </w:p>
        <w:p w14:paraId="423E246E" w14:textId="471BDBC1"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4. Parimet kryesore që drejtojnë veprimtarinë e OST</w:t>
          </w:r>
          <w:r w:rsidR="00304C53" w:rsidRPr="00712FE9">
            <w:rPr>
              <w:rFonts w:ascii="Garamond" w:hAnsi="Garamond"/>
              <w:sz w:val="24"/>
              <w:szCs w:val="24"/>
            </w:rPr>
            <w:t>-së</w:t>
          </w:r>
        </w:p>
        <w:p w14:paraId="650876E9" w14:textId="1F4598FA"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4.1 Trajtimi i bar</w:t>
          </w:r>
          <w:r w:rsidR="00304C53">
            <w:rPr>
              <w:rFonts w:ascii="Garamond" w:hAnsi="Garamond" w:cs="Times New Roman"/>
              <w:sz w:val="24"/>
              <w:szCs w:val="24"/>
            </w:rPr>
            <w:t>abartë i përdoruesve të rrjetit</w:t>
          </w:r>
        </w:p>
        <w:p w14:paraId="10C6B884" w14:textId="7DBB8843"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 xml:space="preserve">4.1.1 </w:t>
          </w:r>
          <w:r w:rsidR="00304C53">
            <w:rPr>
              <w:rFonts w:ascii="Garamond" w:hAnsi="Garamond" w:cs="Times New Roman"/>
              <w:sz w:val="24"/>
              <w:szCs w:val="24"/>
            </w:rPr>
            <w:t>Sistemet e informacionit të OST</w:t>
          </w:r>
          <w:r w:rsidR="00304C53" w:rsidRPr="00712FE9">
            <w:rPr>
              <w:rFonts w:ascii="Garamond" w:hAnsi="Garamond"/>
              <w:sz w:val="24"/>
              <w:szCs w:val="24"/>
            </w:rPr>
            <w:t>-së</w:t>
          </w:r>
        </w:p>
        <w:p w14:paraId="32A15AB3" w14:textId="09413794"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4.1.2 Inves</w:t>
          </w:r>
          <w:r w:rsidR="00304C53">
            <w:rPr>
              <w:rFonts w:ascii="Garamond" w:hAnsi="Garamond" w:cs="Times New Roman"/>
              <w:sz w:val="24"/>
              <w:szCs w:val="24"/>
            </w:rPr>
            <w:t>timet n</w:t>
          </w:r>
          <w:r w:rsidR="00406AF2" w:rsidRPr="00712FE9">
            <w:rPr>
              <w:rFonts w:ascii="Garamond" w:hAnsi="Garamond" w:cs="Times New Roman"/>
              <w:sz w:val="24"/>
              <w:szCs w:val="24"/>
            </w:rPr>
            <w:t>ë</w:t>
          </w:r>
          <w:r w:rsidR="00304C53">
            <w:rPr>
              <w:rFonts w:ascii="Garamond" w:hAnsi="Garamond" w:cs="Times New Roman"/>
              <w:sz w:val="24"/>
              <w:szCs w:val="24"/>
            </w:rPr>
            <w:t xml:space="preserve"> rrjetin e transmetimit</w:t>
          </w:r>
        </w:p>
        <w:p w14:paraId="73214816" w14:textId="734D93F7"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 xml:space="preserve">4.1.2.1 Përdorimi dhe zhvillimi i </w:t>
          </w:r>
          <w:r w:rsidR="00304C53" w:rsidRPr="00712FE9">
            <w:rPr>
              <w:rFonts w:ascii="Garamond" w:hAnsi="Garamond" w:cs="Times New Roman"/>
              <w:sz w:val="24"/>
              <w:szCs w:val="24"/>
            </w:rPr>
            <w:t>mëtejshëm</w:t>
          </w:r>
          <w:r w:rsidRPr="00712FE9">
            <w:rPr>
              <w:rFonts w:ascii="Garamond" w:hAnsi="Garamond" w:cs="Times New Roman"/>
              <w:sz w:val="24"/>
              <w:szCs w:val="24"/>
            </w:rPr>
            <w:t xml:space="preserve"> i rrjetit të fibrave optike (OPGW) si pjesë e rrjetit të trans</w:t>
          </w:r>
          <w:r w:rsidR="00304C53">
            <w:rPr>
              <w:rFonts w:ascii="Garamond" w:hAnsi="Garamond" w:cs="Times New Roman"/>
              <w:sz w:val="24"/>
              <w:szCs w:val="24"/>
            </w:rPr>
            <w:t>metimit, për qëllime komerciale</w:t>
          </w:r>
        </w:p>
        <w:p w14:paraId="5ED763A2" w14:textId="45468EEB"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 xml:space="preserve">4.1.3 Aksesi i </w:t>
          </w:r>
          <w:r w:rsidR="00304C53" w:rsidRPr="00712FE9">
            <w:rPr>
              <w:rFonts w:ascii="Garamond" w:hAnsi="Garamond" w:cs="Times New Roman"/>
              <w:sz w:val="24"/>
              <w:szCs w:val="24"/>
            </w:rPr>
            <w:t xml:space="preserve">palëve të treta </w:t>
          </w:r>
          <w:r w:rsidR="00304C53">
            <w:rPr>
              <w:rFonts w:ascii="Garamond" w:hAnsi="Garamond" w:cs="Times New Roman"/>
              <w:sz w:val="24"/>
              <w:szCs w:val="24"/>
            </w:rPr>
            <w:t>në sistemin e transmetimit</w:t>
          </w:r>
        </w:p>
        <w:p w14:paraId="08163092" w14:textId="0B3B6C12"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 xml:space="preserve">4.1.4 Pajtueshmëria e përdoruesve të </w:t>
          </w:r>
          <w:r w:rsidR="00304C53">
            <w:rPr>
              <w:rFonts w:ascii="Garamond" w:hAnsi="Garamond" w:cs="Times New Roman"/>
              <w:sz w:val="24"/>
              <w:szCs w:val="24"/>
            </w:rPr>
            <w:t>rrjetit me Kodin e Transmetimit</w:t>
          </w:r>
        </w:p>
        <w:p w14:paraId="56520809" w14:textId="269C570B"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 xml:space="preserve">4.1.5 Tregu </w:t>
          </w:r>
          <w:r w:rsidR="00304C53">
            <w:rPr>
              <w:rFonts w:ascii="Garamond" w:hAnsi="Garamond" w:cs="Times New Roman"/>
              <w:sz w:val="24"/>
              <w:szCs w:val="24"/>
            </w:rPr>
            <w:t>balancues i energjisë elektrike</w:t>
          </w:r>
        </w:p>
        <w:p w14:paraId="240B278C" w14:textId="371EF0C7"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4.1.5.1 Pjes</w:t>
          </w:r>
          <w:r w:rsidR="00304C53">
            <w:rPr>
              <w:rFonts w:ascii="Garamond" w:hAnsi="Garamond" w:cs="Times New Roman"/>
              <w:sz w:val="24"/>
              <w:szCs w:val="24"/>
            </w:rPr>
            <w:t>ëmarrësit e tregut të energjisë</w:t>
          </w:r>
        </w:p>
        <w:p w14:paraId="5AF8FD60" w14:textId="4EED5864"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4.1.5.2 Prokurimi i energjisë për mbulimin e hum</w:t>
          </w:r>
          <w:r w:rsidR="00304C53">
            <w:rPr>
              <w:rFonts w:ascii="Garamond" w:hAnsi="Garamond" w:cs="Times New Roman"/>
              <w:sz w:val="24"/>
              <w:szCs w:val="24"/>
            </w:rPr>
            <w:t>bjeve në rrjetin e transmetimit</w:t>
          </w:r>
        </w:p>
        <w:p w14:paraId="1D1D2BB6" w14:textId="322B8AAE"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4.1.5.3 Ankan</w:t>
          </w:r>
          <w:r w:rsidR="00304C53">
            <w:rPr>
              <w:rFonts w:ascii="Garamond" w:hAnsi="Garamond" w:cs="Times New Roman"/>
              <w:sz w:val="24"/>
              <w:szCs w:val="24"/>
            </w:rPr>
            <w:t>det mbi alokimin e kapaciteteve</w:t>
          </w:r>
        </w:p>
        <w:p w14:paraId="0322A4CF" w14:textId="728D9F09"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4.1.5.4</w:t>
          </w:r>
          <w:r w:rsidR="00304C53">
            <w:rPr>
              <w:rFonts w:ascii="Garamond" w:hAnsi="Garamond" w:cs="Times New Roman"/>
              <w:sz w:val="24"/>
              <w:szCs w:val="24"/>
            </w:rPr>
            <w:t xml:space="preserve"> Palët përgjegjëse për balancim</w:t>
          </w:r>
        </w:p>
        <w:p w14:paraId="63195BCF" w14:textId="79D4238C"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4.1.5.5 Mbi zbatimin e marrëveshjes për shlyerjen financi</w:t>
          </w:r>
          <w:r w:rsidR="00304C53">
            <w:rPr>
              <w:rFonts w:ascii="Garamond" w:hAnsi="Garamond" w:cs="Times New Roman"/>
              <w:sz w:val="24"/>
              <w:szCs w:val="24"/>
            </w:rPr>
            <w:t>are të devijimeve ndërkufitare</w:t>
          </w:r>
        </w:p>
        <w:p w14:paraId="5EE40065" w14:textId="651B3575"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4.2 Konfidencialiteti i të dhënave dhe i in</w:t>
          </w:r>
          <w:r w:rsidR="00304C53">
            <w:rPr>
              <w:rFonts w:ascii="Garamond" w:hAnsi="Garamond" w:cs="Times New Roman"/>
              <w:sz w:val="24"/>
              <w:szCs w:val="24"/>
            </w:rPr>
            <w:t>formacionit të ndjeshëm tregtar</w:t>
          </w:r>
        </w:p>
        <w:p w14:paraId="6BF01E9F" w14:textId="648C0EB3"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 xml:space="preserve">4.2.1 Sistemet </w:t>
          </w:r>
          <w:r w:rsidR="00304C53">
            <w:rPr>
              <w:rFonts w:ascii="Garamond" w:hAnsi="Garamond" w:cs="Times New Roman"/>
              <w:sz w:val="24"/>
              <w:szCs w:val="24"/>
            </w:rPr>
            <w:t>e teknologjisë së informacionit</w:t>
          </w:r>
        </w:p>
        <w:p w14:paraId="75D3A43B" w14:textId="29BF6A0B"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4.2.2 Siguria e sistemeve të informacioni</w:t>
          </w:r>
          <w:r w:rsidR="00304C53">
            <w:rPr>
              <w:rFonts w:ascii="Garamond" w:hAnsi="Garamond" w:cs="Times New Roman"/>
              <w:sz w:val="24"/>
              <w:szCs w:val="24"/>
            </w:rPr>
            <w:t>t</w:t>
          </w:r>
        </w:p>
        <w:p w14:paraId="53506FFB" w14:textId="4036F5B2"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4.2.2.1 Metodologjia e përdorur për të identifikuar dhe menaxhuar pikat e dobët</w:t>
          </w:r>
          <w:r w:rsidR="00304C53">
            <w:rPr>
              <w:rFonts w:ascii="Garamond" w:hAnsi="Garamond" w:cs="Times New Roman"/>
              <w:sz w:val="24"/>
              <w:szCs w:val="24"/>
            </w:rPr>
            <w:t>a të sistemeve të informacionit</w:t>
          </w:r>
        </w:p>
        <w:p w14:paraId="4FE4D676" w14:textId="705B22AA"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 xml:space="preserve">4.2.2.2 Hapat në kuadër të </w:t>
          </w:r>
          <w:r w:rsidR="00304C53" w:rsidRPr="00712FE9">
            <w:rPr>
              <w:rFonts w:ascii="Garamond" w:hAnsi="Garamond" w:cs="Times New Roman"/>
              <w:sz w:val="24"/>
              <w:szCs w:val="24"/>
            </w:rPr>
            <w:t>certifikimit</w:t>
          </w:r>
          <w:r w:rsidR="00304C53">
            <w:rPr>
              <w:rFonts w:ascii="Garamond" w:hAnsi="Garamond" w:cs="Times New Roman"/>
              <w:sz w:val="24"/>
              <w:szCs w:val="24"/>
            </w:rPr>
            <w:t xml:space="preserve"> ISO 27001</w:t>
          </w:r>
        </w:p>
        <w:p w14:paraId="19044463" w14:textId="0C2B11B8"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4.2.2.3 Trajnime</w:t>
          </w:r>
          <w:r w:rsidR="00304C53">
            <w:rPr>
              <w:rFonts w:ascii="Garamond" w:hAnsi="Garamond" w:cs="Times New Roman"/>
              <w:sz w:val="24"/>
              <w:szCs w:val="24"/>
            </w:rPr>
            <w:t>t e zhvilluara gjatë vitit 2025</w:t>
          </w:r>
        </w:p>
        <w:p w14:paraId="53C0436F" w14:textId="7E78800F" w:rsidR="000404EA" w:rsidRPr="00712FE9" w:rsidRDefault="00304C53" w:rsidP="00AD2E3F">
          <w:pPr>
            <w:spacing w:after="0" w:line="240" w:lineRule="auto"/>
            <w:ind w:firstLine="284"/>
            <w:rPr>
              <w:rFonts w:ascii="Garamond" w:hAnsi="Garamond" w:cs="Times New Roman"/>
              <w:sz w:val="24"/>
              <w:szCs w:val="24"/>
            </w:rPr>
          </w:pPr>
          <w:r>
            <w:rPr>
              <w:rFonts w:ascii="Garamond" w:hAnsi="Garamond" w:cs="Times New Roman"/>
              <w:sz w:val="24"/>
              <w:szCs w:val="24"/>
            </w:rPr>
            <w:t>4.2.3 Të dhënat e platformave</w:t>
          </w:r>
        </w:p>
        <w:p w14:paraId="11E7DF61" w14:textId="72C7E236"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4.2.3.1 Të dhënat që hidhen nga përdoruesit e sistemeve</w:t>
          </w:r>
        </w:p>
        <w:p w14:paraId="07714EDA" w14:textId="5E94BEDE"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4.2.3.2 Informacioni që palët e tre</w:t>
          </w:r>
          <w:r w:rsidR="00304C53">
            <w:rPr>
              <w:rFonts w:ascii="Garamond" w:hAnsi="Garamond" w:cs="Times New Roman"/>
              <w:sz w:val="24"/>
              <w:szCs w:val="24"/>
            </w:rPr>
            <w:t>ta marrin nëpërmjet platformave</w:t>
          </w:r>
        </w:p>
        <w:p w14:paraId="20EAC708" w14:textId="29DF1003" w:rsidR="000404EA" w:rsidRPr="00712FE9" w:rsidRDefault="00304C53" w:rsidP="00AD2E3F">
          <w:pPr>
            <w:spacing w:after="0" w:line="240" w:lineRule="auto"/>
            <w:ind w:firstLine="284"/>
            <w:rPr>
              <w:rFonts w:ascii="Garamond" w:hAnsi="Garamond" w:cs="Times New Roman"/>
              <w:sz w:val="24"/>
              <w:szCs w:val="24"/>
            </w:rPr>
          </w:pPr>
          <w:r>
            <w:rPr>
              <w:rFonts w:ascii="Garamond" w:hAnsi="Garamond" w:cs="Times New Roman"/>
              <w:sz w:val="24"/>
              <w:szCs w:val="24"/>
            </w:rPr>
            <w:t>4.3 Pavarësia e shoqërisë</w:t>
          </w:r>
        </w:p>
        <w:p w14:paraId="69E23C78" w14:textId="5E933CFD"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 xml:space="preserve">4.3.1 </w:t>
          </w:r>
          <w:r w:rsidR="00304C53" w:rsidRPr="00712FE9">
            <w:rPr>
              <w:rFonts w:ascii="Garamond" w:hAnsi="Garamond" w:cs="Times New Roman"/>
              <w:sz w:val="24"/>
              <w:szCs w:val="24"/>
            </w:rPr>
            <w:t>Certifikimi</w:t>
          </w:r>
          <w:r w:rsidRPr="00712FE9">
            <w:rPr>
              <w:rFonts w:ascii="Garamond" w:hAnsi="Garamond" w:cs="Times New Roman"/>
              <w:sz w:val="24"/>
              <w:szCs w:val="24"/>
            </w:rPr>
            <w:t xml:space="preserve"> i OST</w:t>
          </w:r>
          <w:r w:rsidR="00304C53" w:rsidRPr="00712FE9">
            <w:rPr>
              <w:rFonts w:ascii="Garamond" w:hAnsi="Garamond"/>
              <w:sz w:val="24"/>
              <w:szCs w:val="24"/>
            </w:rPr>
            <w:t>-së</w:t>
          </w:r>
          <w:r w:rsidRPr="00712FE9">
            <w:rPr>
              <w:rFonts w:ascii="Garamond" w:hAnsi="Garamond" w:cs="Times New Roman"/>
              <w:sz w:val="24"/>
              <w:szCs w:val="24"/>
            </w:rPr>
            <w:t xml:space="preserve"> si op</w:t>
          </w:r>
          <w:r w:rsidR="00304C53">
            <w:rPr>
              <w:rFonts w:ascii="Garamond" w:hAnsi="Garamond" w:cs="Times New Roman"/>
              <w:sz w:val="24"/>
              <w:szCs w:val="24"/>
            </w:rPr>
            <w:t>erator i pavarur i transmetimit</w:t>
          </w:r>
        </w:p>
        <w:p w14:paraId="2736BB23" w14:textId="42216001" w:rsidR="000404EA" w:rsidRPr="00712FE9" w:rsidRDefault="00304C53" w:rsidP="00AD2E3F">
          <w:pPr>
            <w:spacing w:after="0" w:line="240" w:lineRule="auto"/>
            <w:ind w:firstLine="284"/>
            <w:rPr>
              <w:rFonts w:ascii="Garamond" w:hAnsi="Garamond" w:cs="Times New Roman"/>
              <w:sz w:val="24"/>
              <w:szCs w:val="24"/>
            </w:rPr>
          </w:pPr>
          <w:r>
            <w:rPr>
              <w:rFonts w:ascii="Garamond" w:hAnsi="Garamond" w:cs="Times New Roman"/>
              <w:sz w:val="24"/>
              <w:szCs w:val="24"/>
            </w:rPr>
            <w:t>4.3.2 Pavarësia e Menaxhimit</w:t>
          </w:r>
        </w:p>
        <w:p w14:paraId="79B5E4A2" w14:textId="6BC2C311"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 xml:space="preserve">4.3.2.1 Këshilli </w:t>
          </w:r>
          <w:r w:rsidR="00304C53" w:rsidRPr="00712FE9">
            <w:rPr>
              <w:rFonts w:ascii="Garamond" w:hAnsi="Garamond" w:cs="Times New Roman"/>
              <w:sz w:val="24"/>
              <w:szCs w:val="24"/>
            </w:rPr>
            <w:t>Mbikëqyrës</w:t>
          </w:r>
          <w:r w:rsidRPr="00712FE9">
            <w:rPr>
              <w:rFonts w:ascii="Garamond" w:hAnsi="Garamond" w:cs="Times New Roman"/>
              <w:sz w:val="24"/>
              <w:szCs w:val="24"/>
            </w:rPr>
            <w:t xml:space="preserve"> </w:t>
          </w:r>
        </w:p>
        <w:p w14:paraId="52112086" w14:textId="1CD0C703" w:rsidR="000404EA" w:rsidRPr="00712FE9" w:rsidRDefault="00304C53" w:rsidP="00AD2E3F">
          <w:pPr>
            <w:spacing w:after="0" w:line="240" w:lineRule="auto"/>
            <w:ind w:firstLine="284"/>
            <w:rPr>
              <w:rFonts w:ascii="Garamond" w:hAnsi="Garamond" w:cs="Times New Roman"/>
              <w:sz w:val="24"/>
              <w:szCs w:val="24"/>
            </w:rPr>
          </w:pPr>
          <w:r>
            <w:rPr>
              <w:rFonts w:ascii="Garamond" w:hAnsi="Garamond" w:cs="Times New Roman"/>
              <w:sz w:val="24"/>
              <w:szCs w:val="24"/>
            </w:rPr>
            <w:t>4.3.2.2 Administratori</w:t>
          </w:r>
        </w:p>
        <w:p w14:paraId="76199050" w14:textId="471D104C"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 xml:space="preserve">4.3.2.3 Mbledhjet e Këshillit </w:t>
          </w:r>
          <w:r w:rsidR="00304C53" w:rsidRPr="00712FE9">
            <w:rPr>
              <w:rFonts w:ascii="Garamond" w:hAnsi="Garamond" w:cs="Times New Roman"/>
              <w:sz w:val="24"/>
              <w:szCs w:val="24"/>
            </w:rPr>
            <w:t>Mbikëqyrës</w:t>
          </w:r>
        </w:p>
        <w:p w14:paraId="4DC252E2" w14:textId="4725C03E" w:rsidR="000404EA" w:rsidRPr="00712FE9" w:rsidRDefault="00304C53" w:rsidP="00AD2E3F">
          <w:pPr>
            <w:spacing w:after="0" w:line="240" w:lineRule="auto"/>
            <w:ind w:firstLine="284"/>
            <w:rPr>
              <w:rFonts w:ascii="Garamond" w:hAnsi="Garamond" w:cs="Times New Roman"/>
              <w:sz w:val="24"/>
              <w:szCs w:val="24"/>
            </w:rPr>
          </w:pPr>
          <w:r>
            <w:rPr>
              <w:rFonts w:ascii="Garamond" w:hAnsi="Garamond" w:cs="Times New Roman"/>
              <w:sz w:val="24"/>
              <w:szCs w:val="24"/>
            </w:rPr>
            <w:t>4.3.2.4 Struktura organizative</w:t>
          </w:r>
        </w:p>
        <w:p w14:paraId="32F291D4" w14:textId="7B87F04B" w:rsidR="000404EA" w:rsidRPr="00712FE9" w:rsidRDefault="00304C53" w:rsidP="00AD2E3F">
          <w:pPr>
            <w:spacing w:after="0" w:line="240" w:lineRule="auto"/>
            <w:ind w:firstLine="284"/>
            <w:rPr>
              <w:rFonts w:ascii="Garamond" w:hAnsi="Garamond" w:cs="Times New Roman"/>
              <w:sz w:val="24"/>
              <w:szCs w:val="24"/>
            </w:rPr>
          </w:pPr>
          <w:r>
            <w:rPr>
              <w:rFonts w:ascii="Garamond" w:hAnsi="Garamond" w:cs="Times New Roman"/>
              <w:sz w:val="24"/>
              <w:szCs w:val="24"/>
            </w:rPr>
            <w:t>4.3.2.5 Drejtuesit e OST</w:t>
          </w:r>
          <w:r w:rsidRPr="00712FE9">
            <w:rPr>
              <w:rFonts w:ascii="Garamond" w:hAnsi="Garamond"/>
              <w:sz w:val="24"/>
              <w:szCs w:val="24"/>
            </w:rPr>
            <w:t>-së</w:t>
          </w:r>
        </w:p>
        <w:p w14:paraId="1ED130CF" w14:textId="7513D009" w:rsidR="000404EA" w:rsidRPr="00712FE9" w:rsidRDefault="00304C53" w:rsidP="00AD2E3F">
          <w:pPr>
            <w:spacing w:after="0" w:line="240" w:lineRule="auto"/>
            <w:ind w:firstLine="284"/>
            <w:rPr>
              <w:rFonts w:ascii="Garamond" w:hAnsi="Garamond" w:cs="Times New Roman"/>
              <w:sz w:val="24"/>
              <w:szCs w:val="24"/>
            </w:rPr>
          </w:pPr>
          <w:r>
            <w:rPr>
              <w:rFonts w:ascii="Garamond" w:hAnsi="Garamond" w:cs="Times New Roman"/>
              <w:sz w:val="24"/>
              <w:szCs w:val="24"/>
            </w:rPr>
            <w:lastRenderedPageBreak/>
            <w:t>4.3.3 Pavarësia financiare</w:t>
          </w:r>
        </w:p>
        <w:p w14:paraId="5A4A30EA" w14:textId="4EC62BFA" w:rsidR="000404EA" w:rsidRPr="00712FE9" w:rsidRDefault="00304C53" w:rsidP="00AD2E3F">
          <w:pPr>
            <w:spacing w:after="0" w:line="240" w:lineRule="auto"/>
            <w:ind w:firstLine="284"/>
            <w:rPr>
              <w:rFonts w:ascii="Garamond" w:hAnsi="Garamond" w:cs="Times New Roman"/>
              <w:sz w:val="24"/>
              <w:szCs w:val="24"/>
            </w:rPr>
          </w:pPr>
          <w:r>
            <w:rPr>
              <w:rFonts w:ascii="Garamond" w:hAnsi="Garamond" w:cs="Times New Roman"/>
              <w:sz w:val="24"/>
              <w:szCs w:val="24"/>
            </w:rPr>
            <w:t>4.3.3.1 Programi ekonomik</w:t>
          </w:r>
        </w:p>
        <w:p w14:paraId="6B43784B" w14:textId="2F032AD2" w:rsidR="000404EA" w:rsidRPr="00712FE9" w:rsidRDefault="00304C53" w:rsidP="00AD2E3F">
          <w:pPr>
            <w:spacing w:after="0" w:line="240" w:lineRule="auto"/>
            <w:ind w:firstLine="284"/>
            <w:rPr>
              <w:rFonts w:ascii="Garamond" w:hAnsi="Garamond" w:cs="Times New Roman"/>
              <w:sz w:val="24"/>
              <w:szCs w:val="24"/>
            </w:rPr>
          </w:pPr>
          <w:r>
            <w:rPr>
              <w:rFonts w:ascii="Garamond" w:hAnsi="Garamond" w:cs="Times New Roman"/>
              <w:sz w:val="24"/>
              <w:szCs w:val="24"/>
            </w:rPr>
            <w:t>4.3.3.3 Audituesit ligjorë</w:t>
          </w:r>
        </w:p>
        <w:p w14:paraId="166AB5AF" w14:textId="21548481" w:rsidR="000404EA" w:rsidRPr="00712FE9" w:rsidRDefault="00304C53" w:rsidP="00AD2E3F">
          <w:pPr>
            <w:spacing w:after="0" w:line="240" w:lineRule="auto"/>
            <w:ind w:firstLine="284"/>
            <w:rPr>
              <w:rFonts w:ascii="Garamond" w:hAnsi="Garamond" w:cs="Times New Roman"/>
              <w:sz w:val="24"/>
              <w:szCs w:val="24"/>
            </w:rPr>
          </w:pPr>
          <w:r>
            <w:rPr>
              <w:rFonts w:ascii="Garamond" w:hAnsi="Garamond" w:cs="Times New Roman"/>
              <w:sz w:val="24"/>
              <w:szCs w:val="24"/>
            </w:rPr>
            <w:t>4.3.4 Pavarësia operacionale</w:t>
          </w:r>
        </w:p>
        <w:p w14:paraId="16C8A55C" w14:textId="43C02A8F"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 xml:space="preserve">KAPITULLI II </w:t>
          </w:r>
        </w:p>
        <w:p w14:paraId="2A7C8966" w14:textId="613E9856"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5. Zbatimi i rekomandimeve t</w:t>
          </w:r>
          <w:r w:rsidR="00304C53">
            <w:rPr>
              <w:rFonts w:ascii="Garamond" w:hAnsi="Garamond" w:cs="Times New Roman"/>
              <w:sz w:val="24"/>
              <w:szCs w:val="24"/>
            </w:rPr>
            <w:t>ë</w:t>
          </w:r>
          <w:r w:rsidRPr="00712FE9">
            <w:rPr>
              <w:rFonts w:ascii="Garamond" w:hAnsi="Garamond" w:cs="Times New Roman"/>
              <w:sz w:val="24"/>
              <w:szCs w:val="24"/>
            </w:rPr>
            <w:t xml:space="preserve"> zyrtarit të pajtueshmërisë për një implementim sa më efi</w:t>
          </w:r>
          <w:r w:rsidR="00304C53">
            <w:rPr>
              <w:rFonts w:ascii="Garamond" w:hAnsi="Garamond" w:cs="Times New Roman"/>
              <w:sz w:val="24"/>
              <w:szCs w:val="24"/>
            </w:rPr>
            <w:t>ci</w:t>
          </w:r>
          <w:r w:rsidRPr="00712FE9">
            <w:rPr>
              <w:rFonts w:ascii="Garamond" w:hAnsi="Garamond" w:cs="Times New Roman"/>
              <w:sz w:val="24"/>
              <w:szCs w:val="24"/>
            </w:rPr>
            <w:t>ent</w:t>
          </w:r>
          <w:r w:rsidR="00304C53">
            <w:rPr>
              <w:rFonts w:ascii="Garamond" w:hAnsi="Garamond" w:cs="Times New Roman"/>
              <w:sz w:val="24"/>
              <w:szCs w:val="24"/>
            </w:rPr>
            <w:t xml:space="preserve"> të programit të pajtueshmërisë</w:t>
          </w:r>
        </w:p>
        <w:p w14:paraId="06AFD2C5" w14:textId="35EC21B6"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5.1 Njoftimi zyrtar dhe pjesëmarrja e ZP</w:t>
          </w:r>
          <w:r w:rsidR="00304C53" w:rsidRPr="00712FE9">
            <w:rPr>
              <w:rFonts w:ascii="Garamond" w:hAnsi="Garamond"/>
              <w:sz w:val="24"/>
              <w:szCs w:val="24"/>
            </w:rPr>
            <w:t>-së</w:t>
          </w:r>
          <w:r w:rsidRPr="00712FE9">
            <w:rPr>
              <w:rFonts w:ascii="Garamond" w:hAnsi="Garamond" w:cs="Times New Roman"/>
              <w:sz w:val="24"/>
              <w:szCs w:val="24"/>
            </w:rPr>
            <w:t xml:space="preserve"> në mbledhjet e Këshillit </w:t>
          </w:r>
          <w:r w:rsidR="00304C53" w:rsidRPr="00712FE9">
            <w:rPr>
              <w:rFonts w:ascii="Garamond" w:hAnsi="Garamond" w:cs="Times New Roman"/>
              <w:sz w:val="24"/>
              <w:szCs w:val="24"/>
            </w:rPr>
            <w:t>Mbikëqyrës</w:t>
          </w:r>
        </w:p>
        <w:p w14:paraId="22357256" w14:textId="0396E342"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5.2 Trajnimet</w:t>
          </w:r>
          <w:r w:rsidR="00304C53">
            <w:rPr>
              <w:rFonts w:ascii="Garamond" w:hAnsi="Garamond" w:cs="Times New Roman"/>
              <w:sz w:val="24"/>
              <w:szCs w:val="24"/>
            </w:rPr>
            <w:t>,</w:t>
          </w:r>
          <w:r w:rsidRPr="00712FE9">
            <w:rPr>
              <w:rFonts w:ascii="Garamond" w:hAnsi="Garamond" w:cs="Times New Roman"/>
              <w:sz w:val="24"/>
              <w:szCs w:val="24"/>
            </w:rPr>
            <w:t xml:space="preserve"> në lidhje me ruajtjen e konfidencialitetit </w:t>
          </w:r>
          <w:r w:rsidR="00304C53">
            <w:rPr>
              <w:rFonts w:ascii="Garamond" w:hAnsi="Garamond" w:cs="Times New Roman"/>
              <w:sz w:val="24"/>
              <w:szCs w:val="24"/>
            </w:rPr>
            <w:t>të të dhënave/sekretit tregtar</w:t>
          </w:r>
        </w:p>
        <w:p w14:paraId="77700B81" w14:textId="47630A1C" w:rsidR="000404EA" w:rsidRPr="00712FE9" w:rsidRDefault="000404EA" w:rsidP="00304C53">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5.3 Informimi i ZP</w:t>
          </w:r>
          <w:r w:rsidR="00304C53" w:rsidRPr="00712FE9">
            <w:rPr>
              <w:rFonts w:ascii="Garamond" w:hAnsi="Garamond"/>
              <w:sz w:val="24"/>
              <w:szCs w:val="24"/>
            </w:rPr>
            <w:t>-së</w:t>
          </w:r>
          <w:r w:rsidRPr="00712FE9">
            <w:rPr>
              <w:rFonts w:ascii="Garamond" w:hAnsi="Garamond" w:cs="Times New Roman"/>
              <w:sz w:val="24"/>
              <w:szCs w:val="24"/>
            </w:rPr>
            <w:t xml:space="preserve"> mbi vënien në dispozicion të të tretëve të rrjetit të fibrave </w:t>
          </w:r>
          <w:r w:rsidRPr="00B44CEC">
            <w:rPr>
              <w:rFonts w:ascii="Garamond" w:hAnsi="Garamond" w:cs="Times New Roman"/>
              <w:sz w:val="24"/>
              <w:szCs w:val="24"/>
            </w:rPr>
            <w:t>opti</w:t>
          </w:r>
          <w:r w:rsidR="00406AF2" w:rsidRPr="00B44CEC">
            <w:rPr>
              <w:rFonts w:ascii="Garamond" w:hAnsi="Garamond" w:cs="Times New Roman"/>
              <w:sz w:val="24"/>
              <w:szCs w:val="24"/>
            </w:rPr>
            <w:t>k</w:t>
          </w:r>
          <w:r w:rsidRPr="00B44CEC">
            <w:rPr>
              <w:rFonts w:ascii="Garamond" w:hAnsi="Garamond" w:cs="Times New Roman"/>
              <w:sz w:val="24"/>
              <w:szCs w:val="24"/>
            </w:rPr>
            <w:t>e</w:t>
          </w:r>
          <w:r w:rsidRPr="00712FE9">
            <w:rPr>
              <w:rFonts w:ascii="Garamond" w:hAnsi="Garamond" w:cs="Times New Roman"/>
              <w:sz w:val="24"/>
              <w:szCs w:val="24"/>
            </w:rPr>
            <w:t xml:space="preserve"> (OPGW) që OST</w:t>
          </w:r>
          <w:r w:rsidR="00304C53">
            <w:rPr>
              <w:rFonts w:ascii="Garamond" w:hAnsi="Garamond" w:cs="Times New Roman"/>
              <w:sz w:val="24"/>
              <w:szCs w:val="24"/>
            </w:rPr>
            <w:t>-ja</w:t>
          </w:r>
          <w:r w:rsidRPr="00712FE9">
            <w:rPr>
              <w:rFonts w:ascii="Garamond" w:hAnsi="Garamond" w:cs="Times New Roman"/>
              <w:sz w:val="24"/>
              <w:szCs w:val="24"/>
            </w:rPr>
            <w:t xml:space="preserve"> zotëron </w:t>
          </w:r>
        </w:p>
        <w:p w14:paraId="207651E5" w14:textId="3292C6B0"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5.4 Rishikimi dhe përditësim</w:t>
          </w:r>
          <w:r w:rsidR="00304C53">
            <w:rPr>
              <w:rFonts w:ascii="Garamond" w:hAnsi="Garamond" w:cs="Times New Roman"/>
              <w:sz w:val="24"/>
              <w:szCs w:val="24"/>
            </w:rPr>
            <w:t>i i Programit të Pajtueshmërisë</w:t>
          </w:r>
        </w:p>
        <w:p w14:paraId="763085BF" w14:textId="0438D539"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6. Rekomandimet e ERE-s për ZP</w:t>
          </w:r>
          <w:r w:rsidR="00304C53" w:rsidRPr="00712FE9">
            <w:rPr>
              <w:rFonts w:ascii="Garamond" w:hAnsi="Garamond"/>
              <w:sz w:val="24"/>
              <w:szCs w:val="24"/>
            </w:rPr>
            <w:t>-</w:t>
          </w:r>
          <w:r w:rsidR="00304C53">
            <w:rPr>
              <w:rFonts w:ascii="Garamond" w:hAnsi="Garamond"/>
              <w:sz w:val="24"/>
              <w:szCs w:val="24"/>
            </w:rPr>
            <w:t>n</w:t>
          </w:r>
          <w:r w:rsidR="00304C53" w:rsidRPr="00712FE9">
            <w:rPr>
              <w:rFonts w:ascii="Garamond" w:hAnsi="Garamond"/>
              <w:sz w:val="24"/>
              <w:szCs w:val="24"/>
            </w:rPr>
            <w:t>ë</w:t>
          </w:r>
          <w:r w:rsidRPr="00712FE9">
            <w:rPr>
              <w:rFonts w:ascii="Garamond" w:hAnsi="Garamond" w:cs="Times New Roman"/>
              <w:sz w:val="24"/>
              <w:szCs w:val="24"/>
            </w:rPr>
            <w:t>, sipas vendimit nr.</w:t>
          </w:r>
          <w:r w:rsidR="00304C53">
            <w:rPr>
              <w:rFonts w:ascii="Garamond" w:hAnsi="Garamond" w:cs="Times New Roman"/>
              <w:sz w:val="24"/>
              <w:szCs w:val="24"/>
            </w:rPr>
            <w:t xml:space="preserve"> </w:t>
          </w:r>
          <w:r w:rsidRPr="00712FE9">
            <w:rPr>
              <w:rFonts w:ascii="Garamond" w:hAnsi="Garamond" w:cs="Times New Roman"/>
              <w:sz w:val="24"/>
              <w:szCs w:val="24"/>
            </w:rPr>
            <w:t>337, dat</w:t>
          </w:r>
          <w:r w:rsidR="00304C53">
            <w:rPr>
              <w:rFonts w:ascii="Garamond" w:hAnsi="Garamond" w:cs="Times New Roman"/>
              <w:sz w:val="24"/>
              <w:szCs w:val="24"/>
            </w:rPr>
            <w:t>ë</w:t>
          </w:r>
          <w:r w:rsidRPr="00712FE9">
            <w:rPr>
              <w:rFonts w:ascii="Garamond" w:hAnsi="Garamond" w:cs="Times New Roman"/>
              <w:sz w:val="24"/>
              <w:szCs w:val="24"/>
            </w:rPr>
            <w:t xml:space="preserve"> 18.12.2025 </w:t>
          </w:r>
        </w:p>
        <w:p w14:paraId="3E87DC22" w14:textId="13588BDB"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6.1 Raportim mbi strukturën organizative të OST</w:t>
          </w:r>
          <w:r w:rsidR="00304C53" w:rsidRPr="00712FE9">
            <w:rPr>
              <w:rFonts w:ascii="Garamond" w:hAnsi="Garamond"/>
              <w:sz w:val="24"/>
              <w:szCs w:val="24"/>
            </w:rPr>
            <w:t>-së</w:t>
          </w:r>
          <w:r w:rsidRPr="00712FE9">
            <w:rPr>
              <w:rFonts w:ascii="Garamond" w:hAnsi="Garamond" w:cs="Times New Roman"/>
              <w:sz w:val="24"/>
              <w:szCs w:val="24"/>
            </w:rPr>
            <w:t xml:space="preserve"> </w:t>
          </w:r>
        </w:p>
        <w:p w14:paraId="7D14E5FB" w14:textId="000983FD"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6.2 Përditësim i l</w:t>
          </w:r>
          <w:r w:rsidR="00304C53">
            <w:rPr>
              <w:rFonts w:ascii="Garamond" w:hAnsi="Garamond" w:cs="Times New Roman"/>
              <w:sz w:val="24"/>
              <w:szCs w:val="24"/>
            </w:rPr>
            <w:t>istës së autorizimeve për akses</w:t>
          </w:r>
        </w:p>
        <w:p w14:paraId="25C7C206" w14:textId="4B011FDE"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6.3 Mbi pu</w:t>
          </w:r>
          <w:r w:rsidR="00304C53">
            <w:rPr>
              <w:rFonts w:ascii="Garamond" w:hAnsi="Garamond" w:cs="Times New Roman"/>
              <w:sz w:val="24"/>
              <w:szCs w:val="24"/>
            </w:rPr>
            <w:t>blikimin e informacionit publik</w:t>
          </w:r>
        </w:p>
        <w:p w14:paraId="7B6B331F" w14:textId="2F5DFC66"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 xml:space="preserve">6.4 Informacion </w:t>
          </w:r>
          <w:r w:rsidR="00304C53">
            <w:rPr>
              <w:rFonts w:ascii="Garamond" w:hAnsi="Garamond" w:cs="Times New Roman"/>
              <w:sz w:val="24"/>
              <w:szCs w:val="24"/>
            </w:rPr>
            <w:t>mbi të ardhurat nga rrjeti OPGW</w:t>
          </w:r>
        </w:p>
        <w:p w14:paraId="5A952F63" w14:textId="37506FA0"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6.5 Mekanizmat e dokumentimit dhe gjurmueshm</w:t>
          </w:r>
          <w:r w:rsidR="00304C53">
            <w:rPr>
              <w:rFonts w:ascii="Garamond" w:hAnsi="Garamond" w:cs="Times New Roman"/>
              <w:sz w:val="24"/>
              <w:szCs w:val="24"/>
            </w:rPr>
            <w:t>ërisë</w:t>
          </w:r>
        </w:p>
        <w:p w14:paraId="2847BE03" w14:textId="101B1194" w:rsidR="000404EA" w:rsidRPr="00712FE9" w:rsidRDefault="000404EA" w:rsidP="00304C53">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7. Rekomandimet e Zyrtarit të Pajtueshmërisë për një implementim sa më efi</w:t>
          </w:r>
          <w:r w:rsidR="00304C53">
            <w:rPr>
              <w:rFonts w:ascii="Garamond" w:hAnsi="Garamond" w:cs="Times New Roman"/>
              <w:sz w:val="24"/>
              <w:szCs w:val="24"/>
            </w:rPr>
            <w:t>ci</w:t>
          </w:r>
          <w:r w:rsidRPr="00712FE9">
            <w:rPr>
              <w:rFonts w:ascii="Garamond" w:hAnsi="Garamond" w:cs="Times New Roman"/>
              <w:sz w:val="24"/>
              <w:szCs w:val="24"/>
            </w:rPr>
            <w:t>ent</w:t>
          </w:r>
          <w:r w:rsidR="00304C53">
            <w:rPr>
              <w:rFonts w:ascii="Garamond" w:hAnsi="Garamond" w:cs="Times New Roman"/>
              <w:sz w:val="24"/>
              <w:szCs w:val="24"/>
            </w:rPr>
            <w:t xml:space="preserve"> të programit të pajtueshmërisë</w:t>
          </w:r>
        </w:p>
        <w:p w14:paraId="635132C8" w14:textId="5FC5C35D"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7.1 Njoftimi zyrtar dhe pjesëmarrja e ZP</w:t>
          </w:r>
          <w:r w:rsidR="00304C53" w:rsidRPr="00712FE9">
            <w:rPr>
              <w:rFonts w:ascii="Garamond" w:hAnsi="Garamond"/>
              <w:sz w:val="24"/>
              <w:szCs w:val="24"/>
            </w:rPr>
            <w:t>-së</w:t>
          </w:r>
          <w:r w:rsidRPr="00712FE9">
            <w:rPr>
              <w:rFonts w:ascii="Garamond" w:hAnsi="Garamond" w:cs="Times New Roman"/>
              <w:sz w:val="24"/>
              <w:szCs w:val="24"/>
            </w:rPr>
            <w:t xml:space="preserve"> në mbledhjet e Këshillit </w:t>
          </w:r>
          <w:r w:rsidR="00304C53" w:rsidRPr="00712FE9">
            <w:rPr>
              <w:rFonts w:ascii="Garamond" w:hAnsi="Garamond" w:cs="Times New Roman"/>
              <w:sz w:val="24"/>
              <w:szCs w:val="24"/>
            </w:rPr>
            <w:t>Mbikëqyrës</w:t>
          </w:r>
          <w:r w:rsidRPr="00712FE9">
            <w:rPr>
              <w:rFonts w:ascii="Garamond" w:hAnsi="Garamond" w:cs="Times New Roman"/>
              <w:sz w:val="24"/>
              <w:szCs w:val="24"/>
            </w:rPr>
            <w:t xml:space="preserve"> </w:t>
          </w:r>
        </w:p>
        <w:p w14:paraId="3D161D9D" w14:textId="20710F17"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7.2 Trajnimet në lidhje me konfidencialitetin e të dhënave/in</w:t>
          </w:r>
          <w:r w:rsidR="00304C53">
            <w:rPr>
              <w:rFonts w:ascii="Garamond" w:hAnsi="Garamond" w:cs="Times New Roman"/>
              <w:sz w:val="24"/>
              <w:szCs w:val="24"/>
            </w:rPr>
            <w:t>formacionit të ndjeshëm tregtar</w:t>
          </w:r>
        </w:p>
        <w:p w14:paraId="147AECA6" w14:textId="3B16953E"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7.3 Informimi i ZP</w:t>
          </w:r>
          <w:r w:rsidR="00304C53" w:rsidRPr="00712FE9">
            <w:rPr>
              <w:rFonts w:ascii="Garamond" w:hAnsi="Garamond"/>
              <w:sz w:val="24"/>
              <w:szCs w:val="24"/>
            </w:rPr>
            <w:t>-së</w:t>
          </w:r>
          <w:r w:rsidRPr="00712FE9">
            <w:rPr>
              <w:rFonts w:ascii="Garamond" w:hAnsi="Garamond" w:cs="Times New Roman"/>
              <w:sz w:val="24"/>
              <w:szCs w:val="24"/>
            </w:rPr>
            <w:t xml:space="preserve"> mbi ofrimin e shërbimit të r</w:t>
          </w:r>
          <w:r w:rsidR="00304C53">
            <w:rPr>
              <w:rFonts w:ascii="Garamond" w:hAnsi="Garamond" w:cs="Times New Roman"/>
              <w:sz w:val="24"/>
              <w:szCs w:val="24"/>
            </w:rPr>
            <w:t>rjetit të fibrave optike (OPGW)</w:t>
          </w:r>
        </w:p>
        <w:p w14:paraId="4AD56343" w14:textId="73CA3A07" w:rsidR="000404EA" w:rsidRPr="00712FE9" w:rsidRDefault="000404EA"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7.4 Rishikimi dhe përditësim</w:t>
          </w:r>
          <w:r w:rsidR="00304C53">
            <w:rPr>
              <w:rFonts w:ascii="Garamond" w:hAnsi="Garamond" w:cs="Times New Roman"/>
              <w:sz w:val="24"/>
              <w:szCs w:val="24"/>
            </w:rPr>
            <w:t>i i Programit të Pajtueshmërisë</w:t>
          </w:r>
        </w:p>
        <w:p w14:paraId="774DDBB3" w14:textId="7314E89F" w:rsidR="000404EA" w:rsidRPr="00712FE9" w:rsidRDefault="00304C53" w:rsidP="00AD2E3F">
          <w:pPr>
            <w:spacing w:after="0" w:line="240" w:lineRule="auto"/>
            <w:ind w:firstLine="284"/>
            <w:rPr>
              <w:rFonts w:ascii="Garamond" w:hAnsi="Garamond" w:cs="Times New Roman"/>
              <w:sz w:val="24"/>
              <w:szCs w:val="24"/>
            </w:rPr>
          </w:pPr>
          <w:r>
            <w:rPr>
              <w:rFonts w:ascii="Garamond" w:hAnsi="Garamond" w:cs="Times New Roman"/>
              <w:sz w:val="24"/>
              <w:szCs w:val="24"/>
            </w:rPr>
            <w:t>KAPITULLI III</w:t>
          </w:r>
        </w:p>
        <w:p w14:paraId="00F2647B" w14:textId="00D66073" w:rsidR="000404EA" w:rsidRPr="00712FE9" w:rsidRDefault="00304C53" w:rsidP="00AD2E3F">
          <w:pPr>
            <w:spacing w:after="0" w:line="240" w:lineRule="auto"/>
            <w:ind w:firstLine="284"/>
            <w:rPr>
              <w:rFonts w:ascii="Garamond" w:hAnsi="Garamond" w:cs="Times New Roman"/>
              <w:sz w:val="24"/>
              <w:szCs w:val="24"/>
            </w:rPr>
          </w:pPr>
          <w:r>
            <w:rPr>
              <w:rFonts w:ascii="Garamond" w:hAnsi="Garamond" w:cs="Times New Roman"/>
              <w:sz w:val="24"/>
              <w:szCs w:val="24"/>
            </w:rPr>
            <w:t>7. Konkluzione</w:t>
          </w:r>
        </w:p>
        <w:p w14:paraId="630ED55E" w14:textId="6B021BE6" w:rsidR="00322217" w:rsidRPr="00712FE9" w:rsidRDefault="00B44CEC" w:rsidP="00AD2E3F">
          <w:pPr>
            <w:spacing w:after="0" w:line="240" w:lineRule="auto"/>
            <w:ind w:firstLine="284"/>
            <w:rPr>
              <w:rFonts w:ascii="Garamond" w:hAnsi="Garamond" w:cs="Times New Roman"/>
              <w:sz w:val="24"/>
              <w:szCs w:val="24"/>
            </w:rPr>
          </w:pPr>
        </w:p>
      </w:sdtContent>
    </w:sdt>
    <w:p w14:paraId="4B1C533C" w14:textId="77777777" w:rsidR="007C2D4D" w:rsidRPr="00304C53" w:rsidRDefault="007C2D4D" w:rsidP="00AD2E3F">
      <w:pPr>
        <w:pStyle w:val="Heading1"/>
        <w:spacing w:before="0" w:line="240" w:lineRule="auto"/>
        <w:ind w:firstLine="284"/>
        <w:rPr>
          <w:rFonts w:ascii="Garamond" w:hAnsi="Garamond"/>
          <w:b w:val="0"/>
          <w:szCs w:val="24"/>
        </w:rPr>
      </w:pPr>
      <w:bookmarkStart w:id="0" w:name="_Toc225512561"/>
      <w:r w:rsidRPr="00304C53">
        <w:rPr>
          <w:rFonts w:ascii="Garamond" w:hAnsi="Garamond"/>
          <w:b w:val="0"/>
          <w:szCs w:val="24"/>
        </w:rPr>
        <w:t>KAPITULLI I</w:t>
      </w:r>
      <w:bookmarkEnd w:id="0"/>
    </w:p>
    <w:p w14:paraId="18B207B4" w14:textId="1219966C" w:rsidR="00125173" w:rsidRPr="00712FE9" w:rsidRDefault="00AD2E3F" w:rsidP="00AD2E3F">
      <w:pPr>
        <w:pStyle w:val="Heading1"/>
        <w:spacing w:before="0" w:line="240" w:lineRule="auto"/>
        <w:ind w:firstLine="284"/>
        <w:rPr>
          <w:rFonts w:ascii="Garamond" w:hAnsi="Garamond" w:cs="Times New Roman"/>
          <w:szCs w:val="24"/>
        </w:rPr>
      </w:pPr>
      <w:bookmarkStart w:id="1" w:name="_Toc46172188"/>
      <w:bookmarkStart w:id="2" w:name="_Toc225512562"/>
      <w:r w:rsidRPr="00712FE9">
        <w:rPr>
          <w:rFonts w:ascii="Garamond" w:hAnsi="Garamond" w:cs="Times New Roman"/>
          <w:szCs w:val="24"/>
        </w:rPr>
        <w:t xml:space="preserve">1. </w:t>
      </w:r>
      <w:r w:rsidR="002948B0" w:rsidRPr="00712FE9">
        <w:rPr>
          <w:rFonts w:ascii="Garamond" w:hAnsi="Garamond" w:cs="Times New Roman"/>
          <w:szCs w:val="24"/>
        </w:rPr>
        <w:t>Hyrje</w:t>
      </w:r>
      <w:bookmarkEnd w:id="1"/>
      <w:bookmarkEnd w:id="2"/>
    </w:p>
    <w:p w14:paraId="3393491A" w14:textId="21AF010A" w:rsidR="0002289D" w:rsidRPr="00712FE9" w:rsidRDefault="002948B0"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Ky raport hartohet n</w:t>
      </w:r>
      <w:r w:rsidR="00F8234A" w:rsidRPr="00712FE9">
        <w:rPr>
          <w:rFonts w:ascii="Garamond" w:hAnsi="Garamond" w:cs="Times New Roman"/>
          <w:sz w:val="24"/>
          <w:szCs w:val="24"/>
        </w:rPr>
        <w:t>ë</w:t>
      </w:r>
      <w:r w:rsidRPr="00712FE9">
        <w:rPr>
          <w:rFonts w:ascii="Garamond" w:hAnsi="Garamond" w:cs="Times New Roman"/>
          <w:sz w:val="24"/>
          <w:szCs w:val="24"/>
        </w:rPr>
        <w:t xml:space="preserve"> baz</w:t>
      </w:r>
      <w:r w:rsidR="00F8234A" w:rsidRPr="00712FE9">
        <w:rPr>
          <w:rFonts w:ascii="Garamond" w:hAnsi="Garamond" w:cs="Times New Roman"/>
          <w:sz w:val="24"/>
          <w:szCs w:val="24"/>
        </w:rPr>
        <w:t>ë</w:t>
      </w:r>
      <w:r w:rsidRPr="00712FE9">
        <w:rPr>
          <w:rFonts w:ascii="Garamond" w:hAnsi="Garamond" w:cs="Times New Roman"/>
          <w:sz w:val="24"/>
          <w:szCs w:val="24"/>
        </w:rPr>
        <w:t xml:space="preserve"> t</w:t>
      </w:r>
      <w:r w:rsidR="00F8234A" w:rsidRPr="00712FE9">
        <w:rPr>
          <w:rFonts w:ascii="Garamond" w:hAnsi="Garamond" w:cs="Times New Roman"/>
          <w:sz w:val="24"/>
          <w:szCs w:val="24"/>
        </w:rPr>
        <w:t>ë</w:t>
      </w:r>
      <w:r w:rsidRPr="00712FE9">
        <w:rPr>
          <w:rFonts w:ascii="Garamond" w:hAnsi="Garamond" w:cs="Times New Roman"/>
          <w:sz w:val="24"/>
          <w:szCs w:val="24"/>
        </w:rPr>
        <w:t xml:space="preserve"> </w:t>
      </w:r>
      <w:r w:rsidR="000D66ED" w:rsidRPr="00712FE9">
        <w:rPr>
          <w:rFonts w:ascii="Garamond" w:hAnsi="Garamond" w:cs="Times New Roman"/>
          <w:sz w:val="24"/>
          <w:szCs w:val="24"/>
        </w:rPr>
        <w:t>nenit 21</w:t>
      </w:r>
      <w:r w:rsidR="00304C53">
        <w:rPr>
          <w:rFonts w:ascii="Garamond" w:hAnsi="Garamond" w:cs="Times New Roman"/>
          <w:sz w:val="24"/>
          <w:szCs w:val="24"/>
        </w:rPr>
        <w:t>,</w:t>
      </w:r>
      <w:r w:rsidR="000D66ED" w:rsidRPr="00712FE9">
        <w:rPr>
          <w:rFonts w:ascii="Garamond" w:hAnsi="Garamond" w:cs="Times New Roman"/>
          <w:sz w:val="24"/>
          <w:szCs w:val="24"/>
        </w:rPr>
        <w:t xml:space="preserve"> t</w:t>
      </w:r>
      <w:r w:rsidR="00F8234A" w:rsidRPr="00712FE9">
        <w:rPr>
          <w:rFonts w:ascii="Garamond" w:hAnsi="Garamond" w:cs="Times New Roman"/>
          <w:sz w:val="24"/>
          <w:szCs w:val="24"/>
        </w:rPr>
        <w:t>ë</w:t>
      </w:r>
      <w:r w:rsidR="000D66ED" w:rsidRPr="00712FE9">
        <w:rPr>
          <w:rFonts w:ascii="Garamond" w:hAnsi="Garamond" w:cs="Times New Roman"/>
          <w:sz w:val="24"/>
          <w:szCs w:val="24"/>
        </w:rPr>
        <w:t xml:space="preserve"> </w:t>
      </w:r>
      <w:r w:rsidR="00304C53">
        <w:rPr>
          <w:rFonts w:ascii="Garamond" w:hAnsi="Garamond" w:cs="Times New Roman"/>
          <w:sz w:val="24"/>
          <w:szCs w:val="24"/>
        </w:rPr>
        <w:t>d</w:t>
      </w:r>
      <w:r w:rsidR="000D66ED" w:rsidRPr="00712FE9">
        <w:rPr>
          <w:rFonts w:ascii="Garamond" w:hAnsi="Garamond" w:cs="Times New Roman"/>
          <w:sz w:val="24"/>
          <w:szCs w:val="24"/>
        </w:rPr>
        <w:t>irektivës 2009/72/EC</w:t>
      </w:r>
      <w:r w:rsidR="00304C53">
        <w:rPr>
          <w:rFonts w:ascii="Garamond" w:hAnsi="Garamond" w:cs="Times New Roman"/>
          <w:sz w:val="24"/>
          <w:szCs w:val="24"/>
        </w:rPr>
        <w:t>,</w:t>
      </w:r>
      <w:r w:rsidR="000D66ED" w:rsidRPr="00712FE9">
        <w:rPr>
          <w:rFonts w:ascii="Garamond" w:hAnsi="Garamond" w:cs="Times New Roman"/>
          <w:sz w:val="24"/>
          <w:szCs w:val="24"/>
        </w:rPr>
        <w:t xml:space="preserve"> </w:t>
      </w:r>
      <w:r w:rsidR="00304C53" w:rsidRPr="00712FE9">
        <w:rPr>
          <w:rFonts w:ascii="Garamond" w:hAnsi="Garamond" w:cs="Times New Roman"/>
          <w:sz w:val="24"/>
          <w:szCs w:val="24"/>
        </w:rPr>
        <w:t>të</w:t>
      </w:r>
      <w:r w:rsidR="000D66ED" w:rsidRPr="00712FE9">
        <w:rPr>
          <w:rFonts w:ascii="Garamond" w:hAnsi="Garamond" w:cs="Times New Roman"/>
          <w:sz w:val="24"/>
          <w:szCs w:val="24"/>
        </w:rPr>
        <w:t xml:space="preserve"> dat</w:t>
      </w:r>
      <w:r w:rsidR="00F8234A" w:rsidRPr="00712FE9">
        <w:rPr>
          <w:rFonts w:ascii="Garamond" w:hAnsi="Garamond" w:cs="Times New Roman"/>
          <w:sz w:val="24"/>
          <w:szCs w:val="24"/>
        </w:rPr>
        <w:t>ë</w:t>
      </w:r>
      <w:r w:rsidR="000D66ED" w:rsidRPr="00712FE9">
        <w:rPr>
          <w:rFonts w:ascii="Garamond" w:hAnsi="Garamond" w:cs="Times New Roman"/>
          <w:sz w:val="24"/>
          <w:szCs w:val="24"/>
        </w:rPr>
        <w:t xml:space="preserve">s 13 </w:t>
      </w:r>
      <w:r w:rsidR="00304C53">
        <w:rPr>
          <w:rFonts w:ascii="Garamond" w:hAnsi="Garamond" w:cs="Times New Roman"/>
          <w:sz w:val="24"/>
          <w:szCs w:val="24"/>
        </w:rPr>
        <w:t>k</w:t>
      </w:r>
      <w:r w:rsidR="000D66ED" w:rsidRPr="00712FE9">
        <w:rPr>
          <w:rFonts w:ascii="Garamond" w:hAnsi="Garamond" w:cs="Times New Roman"/>
          <w:sz w:val="24"/>
          <w:szCs w:val="24"/>
        </w:rPr>
        <w:t>orrik 2009</w:t>
      </w:r>
      <w:r w:rsidR="00304C53">
        <w:rPr>
          <w:rFonts w:ascii="Garamond" w:hAnsi="Garamond" w:cs="Times New Roman"/>
          <w:sz w:val="24"/>
          <w:szCs w:val="24"/>
        </w:rPr>
        <w:t>,</w:t>
      </w:r>
      <w:r w:rsidR="000D66ED" w:rsidRPr="00712FE9">
        <w:rPr>
          <w:rFonts w:ascii="Garamond" w:hAnsi="Garamond" w:cs="Times New Roman"/>
          <w:sz w:val="24"/>
          <w:szCs w:val="24"/>
        </w:rPr>
        <w:t xml:space="preserve"> </w:t>
      </w:r>
      <w:r w:rsidR="00712FE9" w:rsidRPr="00712FE9">
        <w:rPr>
          <w:rFonts w:ascii="Garamond" w:hAnsi="Garamond" w:cs="Times New Roman"/>
          <w:sz w:val="24"/>
          <w:szCs w:val="24"/>
        </w:rPr>
        <w:t>“</w:t>
      </w:r>
      <w:r w:rsidR="000D66ED" w:rsidRPr="00712FE9">
        <w:rPr>
          <w:rFonts w:ascii="Garamond" w:hAnsi="Garamond" w:cs="Times New Roman"/>
          <w:sz w:val="24"/>
          <w:szCs w:val="24"/>
        </w:rPr>
        <w:t>Mbi rregullat e p</w:t>
      </w:r>
      <w:r w:rsidR="00834A64" w:rsidRPr="00712FE9">
        <w:rPr>
          <w:rFonts w:ascii="Garamond" w:hAnsi="Garamond" w:cs="Times New Roman"/>
          <w:sz w:val="24"/>
          <w:szCs w:val="24"/>
        </w:rPr>
        <w:t>ë</w:t>
      </w:r>
      <w:r w:rsidR="000D66ED" w:rsidRPr="00712FE9">
        <w:rPr>
          <w:rFonts w:ascii="Garamond" w:hAnsi="Garamond" w:cs="Times New Roman"/>
          <w:sz w:val="24"/>
          <w:szCs w:val="24"/>
        </w:rPr>
        <w:t>rbashk</w:t>
      </w:r>
      <w:r w:rsidR="00F8234A" w:rsidRPr="00712FE9">
        <w:rPr>
          <w:rFonts w:ascii="Garamond" w:hAnsi="Garamond" w:cs="Times New Roman"/>
          <w:sz w:val="24"/>
          <w:szCs w:val="24"/>
        </w:rPr>
        <w:t>ë</w:t>
      </w:r>
      <w:r w:rsidR="000D66ED" w:rsidRPr="00712FE9">
        <w:rPr>
          <w:rFonts w:ascii="Garamond" w:hAnsi="Garamond" w:cs="Times New Roman"/>
          <w:sz w:val="24"/>
          <w:szCs w:val="24"/>
        </w:rPr>
        <w:t>ta n</w:t>
      </w:r>
      <w:r w:rsidR="00F8234A" w:rsidRPr="00712FE9">
        <w:rPr>
          <w:rFonts w:ascii="Garamond" w:hAnsi="Garamond" w:cs="Times New Roman"/>
          <w:sz w:val="24"/>
          <w:szCs w:val="24"/>
        </w:rPr>
        <w:t>ë</w:t>
      </w:r>
      <w:r w:rsidR="000D66ED" w:rsidRPr="00712FE9">
        <w:rPr>
          <w:rFonts w:ascii="Garamond" w:hAnsi="Garamond" w:cs="Times New Roman"/>
          <w:sz w:val="24"/>
          <w:szCs w:val="24"/>
        </w:rPr>
        <w:t xml:space="preserve"> tregun e brendsh</w:t>
      </w:r>
      <w:r w:rsidR="00F8234A" w:rsidRPr="00712FE9">
        <w:rPr>
          <w:rFonts w:ascii="Garamond" w:hAnsi="Garamond" w:cs="Times New Roman"/>
          <w:sz w:val="24"/>
          <w:szCs w:val="24"/>
        </w:rPr>
        <w:t>ë</w:t>
      </w:r>
      <w:r w:rsidR="000D66ED" w:rsidRPr="00712FE9">
        <w:rPr>
          <w:rFonts w:ascii="Garamond" w:hAnsi="Garamond" w:cs="Times New Roman"/>
          <w:sz w:val="24"/>
          <w:szCs w:val="24"/>
        </w:rPr>
        <w:t>m t</w:t>
      </w:r>
      <w:r w:rsidR="00F8234A" w:rsidRPr="00712FE9">
        <w:rPr>
          <w:rFonts w:ascii="Garamond" w:hAnsi="Garamond" w:cs="Times New Roman"/>
          <w:sz w:val="24"/>
          <w:szCs w:val="24"/>
        </w:rPr>
        <w:t>ë</w:t>
      </w:r>
      <w:r w:rsidR="000D66ED" w:rsidRPr="00712FE9">
        <w:rPr>
          <w:rFonts w:ascii="Garamond" w:hAnsi="Garamond" w:cs="Times New Roman"/>
          <w:sz w:val="24"/>
          <w:szCs w:val="24"/>
        </w:rPr>
        <w:t xml:space="preserve"> energjis</w:t>
      </w:r>
      <w:r w:rsidR="00F8234A" w:rsidRPr="00712FE9">
        <w:rPr>
          <w:rFonts w:ascii="Garamond" w:hAnsi="Garamond" w:cs="Times New Roman"/>
          <w:sz w:val="24"/>
          <w:szCs w:val="24"/>
        </w:rPr>
        <w:t>ë</w:t>
      </w:r>
      <w:r w:rsidR="00304C53">
        <w:rPr>
          <w:rFonts w:ascii="Garamond" w:hAnsi="Garamond" w:cs="Times New Roman"/>
          <w:sz w:val="24"/>
          <w:szCs w:val="24"/>
        </w:rPr>
        <w:t>,</w:t>
      </w:r>
      <w:r w:rsidR="000D66ED" w:rsidRPr="00712FE9">
        <w:rPr>
          <w:rFonts w:ascii="Garamond" w:hAnsi="Garamond" w:cs="Times New Roman"/>
          <w:sz w:val="24"/>
          <w:szCs w:val="24"/>
        </w:rPr>
        <w:t xml:space="preserve"> q</w:t>
      </w:r>
      <w:r w:rsidR="00F8234A" w:rsidRPr="00712FE9">
        <w:rPr>
          <w:rFonts w:ascii="Garamond" w:hAnsi="Garamond" w:cs="Times New Roman"/>
          <w:sz w:val="24"/>
          <w:szCs w:val="24"/>
        </w:rPr>
        <w:t>ë</w:t>
      </w:r>
      <w:r w:rsidR="000D66ED" w:rsidRPr="00712FE9">
        <w:rPr>
          <w:rFonts w:ascii="Garamond" w:hAnsi="Garamond" w:cs="Times New Roman"/>
          <w:sz w:val="24"/>
          <w:szCs w:val="24"/>
        </w:rPr>
        <w:t xml:space="preserve"> shfuqizon </w:t>
      </w:r>
      <w:r w:rsidR="00304C53">
        <w:rPr>
          <w:rFonts w:ascii="Garamond" w:hAnsi="Garamond" w:cs="Times New Roman"/>
          <w:sz w:val="24"/>
          <w:szCs w:val="24"/>
        </w:rPr>
        <w:t>d</w:t>
      </w:r>
      <w:r w:rsidR="00AE324B" w:rsidRPr="00712FE9">
        <w:rPr>
          <w:rFonts w:ascii="Garamond" w:hAnsi="Garamond" w:cs="Times New Roman"/>
          <w:sz w:val="24"/>
          <w:szCs w:val="24"/>
        </w:rPr>
        <w:t>irektiv</w:t>
      </w:r>
      <w:r w:rsidR="00F8234A" w:rsidRPr="00712FE9">
        <w:rPr>
          <w:rFonts w:ascii="Garamond" w:hAnsi="Garamond" w:cs="Times New Roman"/>
          <w:sz w:val="24"/>
          <w:szCs w:val="24"/>
        </w:rPr>
        <w:t>ë</w:t>
      </w:r>
      <w:r w:rsidR="00AE324B" w:rsidRPr="00712FE9">
        <w:rPr>
          <w:rFonts w:ascii="Garamond" w:hAnsi="Garamond" w:cs="Times New Roman"/>
          <w:sz w:val="24"/>
          <w:szCs w:val="24"/>
        </w:rPr>
        <w:t>n 2003/54/EC</w:t>
      </w:r>
      <w:r w:rsidR="00712FE9" w:rsidRPr="00712FE9">
        <w:rPr>
          <w:rFonts w:ascii="Garamond" w:hAnsi="Garamond" w:cs="Times New Roman"/>
          <w:sz w:val="24"/>
          <w:szCs w:val="24"/>
        </w:rPr>
        <w:t>”</w:t>
      </w:r>
      <w:r w:rsidR="00AE324B" w:rsidRPr="00712FE9">
        <w:rPr>
          <w:rFonts w:ascii="Garamond" w:hAnsi="Garamond" w:cs="Times New Roman"/>
          <w:sz w:val="24"/>
          <w:szCs w:val="24"/>
        </w:rPr>
        <w:t xml:space="preserve">, </w:t>
      </w:r>
      <w:r w:rsidR="00304C53" w:rsidRPr="00712FE9">
        <w:rPr>
          <w:rFonts w:ascii="Garamond" w:hAnsi="Garamond" w:cs="Times New Roman"/>
          <w:sz w:val="24"/>
          <w:szCs w:val="24"/>
        </w:rPr>
        <w:t>të</w:t>
      </w:r>
      <w:r w:rsidR="00304C53">
        <w:rPr>
          <w:rFonts w:ascii="Garamond" w:hAnsi="Garamond" w:cs="Times New Roman"/>
          <w:sz w:val="24"/>
          <w:szCs w:val="24"/>
        </w:rPr>
        <w:t xml:space="preserve"> v</w:t>
      </w:r>
      <w:r w:rsidR="000D66ED" w:rsidRPr="00712FE9">
        <w:rPr>
          <w:rFonts w:ascii="Garamond" w:hAnsi="Garamond" w:cs="Times New Roman"/>
          <w:sz w:val="24"/>
          <w:szCs w:val="24"/>
        </w:rPr>
        <w:t xml:space="preserve">endimit </w:t>
      </w:r>
      <w:r w:rsidR="00990CB4" w:rsidRPr="00712FE9">
        <w:rPr>
          <w:rFonts w:ascii="Garamond" w:hAnsi="Garamond" w:cs="Times New Roman"/>
          <w:sz w:val="24"/>
          <w:szCs w:val="24"/>
        </w:rPr>
        <w:t>t</w:t>
      </w:r>
      <w:r w:rsidR="00F8234A" w:rsidRPr="00712FE9">
        <w:rPr>
          <w:rFonts w:ascii="Garamond" w:hAnsi="Garamond" w:cs="Times New Roman"/>
          <w:sz w:val="24"/>
          <w:szCs w:val="24"/>
        </w:rPr>
        <w:t>ë</w:t>
      </w:r>
      <w:r w:rsidR="00990CB4" w:rsidRPr="00712FE9">
        <w:rPr>
          <w:rFonts w:ascii="Garamond" w:hAnsi="Garamond" w:cs="Times New Roman"/>
          <w:sz w:val="24"/>
          <w:szCs w:val="24"/>
        </w:rPr>
        <w:t xml:space="preserve"> Entit Rregullator t</w:t>
      </w:r>
      <w:r w:rsidR="00F8234A" w:rsidRPr="00712FE9">
        <w:rPr>
          <w:rFonts w:ascii="Garamond" w:hAnsi="Garamond" w:cs="Times New Roman"/>
          <w:sz w:val="24"/>
          <w:szCs w:val="24"/>
        </w:rPr>
        <w:t>ë</w:t>
      </w:r>
      <w:r w:rsidR="00990CB4" w:rsidRPr="00712FE9">
        <w:rPr>
          <w:rFonts w:ascii="Garamond" w:hAnsi="Garamond" w:cs="Times New Roman"/>
          <w:sz w:val="24"/>
          <w:szCs w:val="24"/>
        </w:rPr>
        <w:t xml:space="preserve"> Energjis</w:t>
      </w:r>
      <w:r w:rsidR="00F8234A" w:rsidRPr="00712FE9">
        <w:rPr>
          <w:rFonts w:ascii="Garamond" w:hAnsi="Garamond" w:cs="Times New Roman"/>
          <w:sz w:val="24"/>
          <w:szCs w:val="24"/>
        </w:rPr>
        <w:t>ë</w:t>
      </w:r>
      <w:r w:rsidR="008B27E8" w:rsidRPr="00712FE9">
        <w:rPr>
          <w:rFonts w:ascii="Garamond" w:hAnsi="Garamond" w:cs="Times New Roman"/>
          <w:sz w:val="24"/>
          <w:szCs w:val="24"/>
        </w:rPr>
        <w:t xml:space="preserve"> Elektrike</w:t>
      </w:r>
      <w:r w:rsidR="00990CB4" w:rsidRPr="00712FE9">
        <w:rPr>
          <w:rFonts w:ascii="Garamond" w:hAnsi="Garamond" w:cs="Times New Roman"/>
          <w:sz w:val="24"/>
          <w:szCs w:val="24"/>
        </w:rPr>
        <w:t xml:space="preserve"> </w:t>
      </w:r>
      <w:r w:rsidR="000D66ED" w:rsidRPr="00712FE9">
        <w:rPr>
          <w:rFonts w:ascii="Garamond" w:hAnsi="Garamond" w:cs="Times New Roman"/>
          <w:sz w:val="24"/>
          <w:szCs w:val="24"/>
        </w:rPr>
        <w:t>nr.</w:t>
      </w:r>
      <w:r w:rsidR="00304C53">
        <w:rPr>
          <w:rFonts w:ascii="Garamond" w:hAnsi="Garamond" w:cs="Times New Roman"/>
          <w:sz w:val="24"/>
          <w:szCs w:val="24"/>
        </w:rPr>
        <w:t xml:space="preserve"> 43, datë 15.</w:t>
      </w:r>
      <w:r w:rsidR="000D66ED" w:rsidRPr="00712FE9">
        <w:rPr>
          <w:rFonts w:ascii="Garamond" w:hAnsi="Garamond" w:cs="Times New Roman"/>
          <w:sz w:val="24"/>
          <w:szCs w:val="24"/>
        </w:rPr>
        <w:t>3.2017</w:t>
      </w:r>
      <w:r w:rsidR="00304C53">
        <w:rPr>
          <w:rFonts w:ascii="Garamond" w:hAnsi="Garamond" w:cs="Times New Roman"/>
          <w:sz w:val="24"/>
          <w:szCs w:val="24"/>
        </w:rPr>
        <w:t>,</w:t>
      </w:r>
      <w:r w:rsidR="000D66ED" w:rsidRPr="00712FE9">
        <w:rPr>
          <w:rFonts w:ascii="Garamond" w:hAnsi="Garamond" w:cs="Times New Roman"/>
          <w:sz w:val="24"/>
          <w:szCs w:val="24"/>
        </w:rPr>
        <w:t xml:space="preserve"> </w:t>
      </w:r>
      <w:r w:rsidR="00712FE9" w:rsidRPr="00712FE9">
        <w:rPr>
          <w:rFonts w:ascii="Garamond" w:hAnsi="Garamond" w:cs="Times New Roman"/>
          <w:sz w:val="24"/>
          <w:szCs w:val="24"/>
        </w:rPr>
        <w:t>“</w:t>
      </w:r>
      <w:r w:rsidR="000D66ED" w:rsidRPr="00712FE9">
        <w:rPr>
          <w:rFonts w:ascii="Garamond" w:hAnsi="Garamond" w:cs="Times New Roman"/>
          <w:sz w:val="24"/>
          <w:szCs w:val="24"/>
        </w:rPr>
        <w:t xml:space="preserve">Mbi miratimin përfundimtar të </w:t>
      </w:r>
      <w:r w:rsidR="00304C53" w:rsidRPr="00712FE9">
        <w:rPr>
          <w:rFonts w:ascii="Garamond" w:hAnsi="Garamond" w:cs="Times New Roman"/>
          <w:sz w:val="24"/>
          <w:szCs w:val="24"/>
        </w:rPr>
        <w:t>certifikimit</w:t>
      </w:r>
      <w:r w:rsidR="000D66ED" w:rsidRPr="00712FE9">
        <w:rPr>
          <w:rFonts w:ascii="Garamond" w:hAnsi="Garamond" w:cs="Times New Roman"/>
          <w:sz w:val="24"/>
          <w:szCs w:val="24"/>
        </w:rPr>
        <w:t xml:space="preserve"> të </w:t>
      </w:r>
      <w:r w:rsidR="00304C53">
        <w:rPr>
          <w:rFonts w:ascii="Garamond" w:hAnsi="Garamond" w:cs="Times New Roman"/>
          <w:sz w:val="24"/>
          <w:szCs w:val="24"/>
        </w:rPr>
        <w:t>‘</w:t>
      </w:r>
      <w:r w:rsidR="000D66ED" w:rsidRPr="00712FE9">
        <w:rPr>
          <w:rFonts w:ascii="Garamond" w:hAnsi="Garamond" w:cs="Times New Roman"/>
          <w:sz w:val="24"/>
          <w:szCs w:val="24"/>
        </w:rPr>
        <w:t>Operatorit të Sistemit të Transmetimit të Energjisë Elektrike</w:t>
      </w:r>
      <w:r w:rsidR="00304C53">
        <w:rPr>
          <w:rFonts w:ascii="Garamond" w:hAnsi="Garamond" w:cs="Times New Roman"/>
          <w:sz w:val="24"/>
          <w:szCs w:val="24"/>
        </w:rPr>
        <w:t>’</w:t>
      </w:r>
      <w:r w:rsidR="000D66ED" w:rsidRPr="00712FE9">
        <w:rPr>
          <w:rFonts w:ascii="Garamond" w:hAnsi="Garamond" w:cs="Times New Roman"/>
          <w:sz w:val="24"/>
          <w:szCs w:val="24"/>
        </w:rPr>
        <w:t xml:space="preserve"> OST</w:t>
      </w:r>
      <w:r w:rsidR="00D80CC7" w:rsidRPr="00712FE9">
        <w:rPr>
          <w:rFonts w:ascii="Garamond" w:hAnsi="Garamond" w:cs="Times New Roman"/>
          <w:sz w:val="24"/>
          <w:szCs w:val="24"/>
        </w:rPr>
        <w:t xml:space="preserve"> </w:t>
      </w:r>
      <w:r w:rsidR="000D66ED" w:rsidRPr="00712FE9">
        <w:rPr>
          <w:rFonts w:ascii="Garamond" w:hAnsi="Garamond" w:cs="Times New Roman"/>
          <w:sz w:val="24"/>
          <w:szCs w:val="24"/>
        </w:rPr>
        <w:t>sh.a</w:t>
      </w:r>
      <w:r w:rsidR="00712FE9" w:rsidRPr="00712FE9">
        <w:rPr>
          <w:rFonts w:ascii="Garamond" w:hAnsi="Garamond" w:cs="Times New Roman"/>
          <w:sz w:val="24"/>
          <w:szCs w:val="24"/>
        </w:rPr>
        <w:t>”</w:t>
      </w:r>
      <w:r w:rsidR="00304C53">
        <w:rPr>
          <w:rFonts w:ascii="Garamond" w:hAnsi="Garamond" w:cs="Times New Roman"/>
          <w:sz w:val="24"/>
          <w:szCs w:val="24"/>
        </w:rPr>
        <w:t>,</w:t>
      </w:r>
      <w:r w:rsidR="00AE324B" w:rsidRPr="00712FE9">
        <w:rPr>
          <w:rFonts w:ascii="Garamond" w:hAnsi="Garamond" w:cs="Times New Roman"/>
          <w:sz w:val="24"/>
          <w:szCs w:val="24"/>
        </w:rPr>
        <w:t xml:space="preserve"> si dhe </w:t>
      </w:r>
      <w:r w:rsidR="00304C53" w:rsidRPr="00712FE9">
        <w:rPr>
          <w:rFonts w:ascii="Garamond" w:hAnsi="Garamond" w:cs="Times New Roman"/>
          <w:sz w:val="24"/>
          <w:szCs w:val="24"/>
        </w:rPr>
        <w:t xml:space="preserve">të </w:t>
      </w:r>
      <w:r w:rsidR="00AE324B" w:rsidRPr="00712FE9">
        <w:rPr>
          <w:rFonts w:ascii="Garamond" w:hAnsi="Garamond" w:cs="Times New Roman"/>
          <w:sz w:val="24"/>
          <w:szCs w:val="24"/>
        </w:rPr>
        <w:t>Programit t</w:t>
      </w:r>
      <w:r w:rsidR="00F8234A" w:rsidRPr="00712FE9">
        <w:rPr>
          <w:rFonts w:ascii="Garamond" w:hAnsi="Garamond" w:cs="Times New Roman"/>
          <w:sz w:val="24"/>
          <w:szCs w:val="24"/>
        </w:rPr>
        <w:t>ë</w:t>
      </w:r>
      <w:r w:rsidR="00AE324B" w:rsidRPr="00712FE9">
        <w:rPr>
          <w:rFonts w:ascii="Garamond" w:hAnsi="Garamond" w:cs="Times New Roman"/>
          <w:sz w:val="24"/>
          <w:szCs w:val="24"/>
        </w:rPr>
        <w:t xml:space="preserve"> Pajtueshm</w:t>
      </w:r>
      <w:r w:rsidR="00F8234A" w:rsidRPr="00712FE9">
        <w:rPr>
          <w:rFonts w:ascii="Garamond" w:hAnsi="Garamond" w:cs="Times New Roman"/>
          <w:sz w:val="24"/>
          <w:szCs w:val="24"/>
        </w:rPr>
        <w:t>ë</w:t>
      </w:r>
      <w:r w:rsidR="00AE324B" w:rsidRPr="00712FE9">
        <w:rPr>
          <w:rFonts w:ascii="Garamond" w:hAnsi="Garamond" w:cs="Times New Roman"/>
          <w:sz w:val="24"/>
          <w:szCs w:val="24"/>
        </w:rPr>
        <w:t>ris</w:t>
      </w:r>
      <w:r w:rsidR="00F8234A" w:rsidRPr="00712FE9">
        <w:rPr>
          <w:rFonts w:ascii="Garamond" w:hAnsi="Garamond" w:cs="Times New Roman"/>
          <w:sz w:val="24"/>
          <w:szCs w:val="24"/>
        </w:rPr>
        <w:t>ë</w:t>
      </w:r>
      <w:r w:rsidR="00AE324B" w:rsidRPr="00712FE9">
        <w:rPr>
          <w:rFonts w:ascii="Garamond" w:hAnsi="Garamond" w:cs="Times New Roman"/>
          <w:sz w:val="24"/>
          <w:szCs w:val="24"/>
        </w:rPr>
        <w:t xml:space="preserve"> p</w:t>
      </w:r>
      <w:r w:rsidR="00F8234A" w:rsidRPr="00712FE9">
        <w:rPr>
          <w:rFonts w:ascii="Garamond" w:hAnsi="Garamond" w:cs="Times New Roman"/>
          <w:sz w:val="24"/>
          <w:szCs w:val="24"/>
        </w:rPr>
        <w:t>ë</w:t>
      </w:r>
      <w:r w:rsidR="00AE324B" w:rsidRPr="00712FE9">
        <w:rPr>
          <w:rFonts w:ascii="Garamond" w:hAnsi="Garamond" w:cs="Times New Roman"/>
          <w:sz w:val="24"/>
          <w:szCs w:val="24"/>
        </w:rPr>
        <w:t xml:space="preserve">r </w:t>
      </w:r>
      <w:r w:rsidR="00304C53">
        <w:rPr>
          <w:rFonts w:ascii="Garamond" w:hAnsi="Garamond" w:cs="Times New Roman"/>
          <w:sz w:val="24"/>
          <w:szCs w:val="24"/>
        </w:rPr>
        <w:t>“</w:t>
      </w:r>
      <w:r w:rsidR="00AE324B" w:rsidRPr="00712FE9">
        <w:rPr>
          <w:rFonts w:ascii="Garamond" w:hAnsi="Garamond" w:cs="Times New Roman"/>
          <w:sz w:val="24"/>
          <w:szCs w:val="24"/>
        </w:rPr>
        <w:t>OST</w:t>
      </w:r>
      <w:r w:rsidR="00304C53">
        <w:rPr>
          <w:rFonts w:ascii="Garamond" w:hAnsi="Garamond" w:cs="Times New Roman"/>
          <w:sz w:val="24"/>
          <w:szCs w:val="24"/>
        </w:rPr>
        <w:t>”</w:t>
      </w:r>
      <w:r w:rsidR="00AE324B" w:rsidRPr="00712FE9">
        <w:rPr>
          <w:rFonts w:ascii="Garamond" w:hAnsi="Garamond" w:cs="Times New Roman"/>
          <w:sz w:val="24"/>
          <w:szCs w:val="24"/>
        </w:rPr>
        <w:t xml:space="preserve"> sh.a.</w:t>
      </w:r>
      <w:r w:rsidR="008B27E8" w:rsidRPr="00712FE9">
        <w:rPr>
          <w:rFonts w:ascii="Garamond" w:hAnsi="Garamond" w:cs="Times New Roman"/>
          <w:sz w:val="24"/>
          <w:szCs w:val="24"/>
        </w:rPr>
        <w:t xml:space="preserve"> </w:t>
      </w:r>
    </w:p>
    <w:p w14:paraId="00DE553E" w14:textId="51C7A3AA" w:rsidR="002948B0" w:rsidRPr="00712FE9" w:rsidRDefault="000D66ED"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Ky </w:t>
      </w:r>
      <w:r w:rsidR="008F2850" w:rsidRPr="00712FE9">
        <w:rPr>
          <w:rFonts w:ascii="Garamond" w:hAnsi="Garamond" w:cs="Times New Roman"/>
          <w:sz w:val="24"/>
          <w:szCs w:val="24"/>
        </w:rPr>
        <w:t xml:space="preserve">raport </w:t>
      </w:r>
      <w:r w:rsidR="00F8234A" w:rsidRPr="00712FE9">
        <w:rPr>
          <w:rFonts w:ascii="Garamond" w:hAnsi="Garamond" w:cs="Times New Roman"/>
          <w:sz w:val="24"/>
          <w:szCs w:val="24"/>
        </w:rPr>
        <w:t>ë</w:t>
      </w:r>
      <w:r w:rsidRPr="00712FE9">
        <w:rPr>
          <w:rFonts w:ascii="Garamond" w:hAnsi="Garamond" w:cs="Times New Roman"/>
          <w:sz w:val="24"/>
          <w:szCs w:val="24"/>
        </w:rPr>
        <w:t>sht</w:t>
      </w:r>
      <w:r w:rsidR="00F8234A" w:rsidRPr="00712FE9">
        <w:rPr>
          <w:rFonts w:ascii="Garamond" w:hAnsi="Garamond" w:cs="Times New Roman"/>
          <w:sz w:val="24"/>
          <w:szCs w:val="24"/>
        </w:rPr>
        <w:t>ë</w:t>
      </w:r>
      <w:r w:rsidRPr="00712FE9">
        <w:rPr>
          <w:rFonts w:ascii="Garamond" w:hAnsi="Garamond" w:cs="Times New Roman"/>
          <w:sz w:val="24"/>
          <w:szCs w:val="24"/>
        </w:rPr>
        <w:t xml:space="preserve"> </w:t>
      </w:r>
      <w:r w:rsidR="008F2850" w:rsidRPr="00712FE9">
        <w:rPr>
          <w:rFonts w:ascii="Garamond" w:hAnsi="Garamond" w:cs="Times New Roman"/>
          <w:sz w:val="24"/>
          <w:szCs w:val="24"/>
        </w:rPr>
        <w:t>p</w:t>
      </w:r>
      <w:r w:rsidR="003E612C" w:rsidRPr="00712FE9">
        <w:rPr>
          <w:rFonts w:ascii="Garamond" w:hAnsi="Garamond" w:cs="Times New Roman"/>
          <w:sz w:val="24"/>
          <w:szCs w:val="24"/>
        </w:rPr>
        <w:t>ë</w:t>
      </w:r>
      <w:r w:rsidR="008F2850" w:rsidRPr="00712FE9">
        <w:rPr>
          <w:rFonts w:ascii="Garamond" w:hAnsi="Garamond" w:cs="Times New Roman"/>
          <w:sz w:val="24"/>
          <w:szCs w:val="24"/>
        </w:rPr>
        <w:t xml:space="preserve">rgatitur </w:t>
      </w:r>
      <w:r w:rsidRPr="00712FE9">
        <w:rPr>
          <w:rFonts w:ascii="Garamond" w:hAnsi="Garamond" w:cs="Times New Roman"/>
          <w:sz w:val="24"/>
          <w:szCs w:val="24"/>
        </w:rPr>
        <w:t>nga z</w:t>
      </w:r>
      <w:r w:rsidR="00304C53">
        <w:rPr>
          <w:rFonts w:ascii="Garamond" w:hAnsi="Garamond" w:cs="Times New Roman"/>
          <w:sz w:val="24"/>
          <w:szCs w:val="24"/>
        </w:rPr>
        <w:t>n</w:t>
      </w:r>
      <w:r w:rsidRPr="00712FE9">
        <w:rPr>
          <w:rFonts w:ascii="Garamond" w:hAnsi="Garamond" w:cs="Times New Roman"/>
          <w:sz w:val="24"/>
          <w:szCs w:val="24"/>
        </w:rPr>
        <w:t>j.</w:t>
      </w:r>
      <w:r w:rsidR="008B27E8" w:rsidRPr="00712FE9">
        <w:rPr>
          <w:rFonts w:ascii="Garamond" w:hAnsi="Garamond" w:cs="Times New Roman"/>
          <w:sz w:val="24"/>
          <w:szCs w:val="24"/>
        </w:rPr>
        <w:t xml:space="preserve"> </w:t>
      </w:r>
      <w:r w:rsidRPr="00712FE9">
        <w:rPr>
          <w:rFonts w:ascii="Garamond" w:hAnsi="Garamond" w:cs="Times New Roman"/>
          <w:sz w:val="24"/>
          <w:szCs w:val="24"/>
        </w:rPr>
        <w:t>Brunilda Veizi (k</w:t>
      </w:r>
      <w:r w:rsidR="00F8234A" w:rsidRPr="00712FE9">
        <w:rPr>
          <w:rFonts w:ascii="Garamond" w:hAnsi="Garamond" w:cs="Times New Roman"/>
          <w:sz w:val="24"/>
          <w:szCs w:val="24"/>
        </w:rPr>
        <w:t>ë</w:t>
      </w:r>
      <w:r w:rsidRPr="00712FE9">
        <w:rPr>
          <w:rFonts w:ascii="Garamond" w:hAnsi="Garamond" w:cs="Times New Roman"/>
          <w:sz w:val="24"/>
          <w:szCs w:val="24"/>
        </w:rPr>
        <w:t>tu e m</w:t>
      </w:r>
      <w:r w:rsidR="00F8234A" w:rsidRPr="00712FE9">
        <w:rPr>
          <w:rFonts w:ascii="Garamond" w:hAnsi="Garamond" w:cs="Times New Roman"/>
          <w:sz w:val="24"/>
          <w:szCs w:val="24"/>
        </w:rPr>
        <w:t>ë</w:t>
      </w:r>
      <w:r w:rsidRPr="00712FE9">
        <w:rPr>
          <w:rFonts w:ascii="Garamond" w:hAnsi="Garamond" w:cs="Times New Roman"/>
          <w:sz w:val="24"/>
          <w:szCs w:val="24"/>
        </w:rPr>
        <w:t xml:space="preserve"> posht</w:t>
      </w:r>
      <w:r w:rsidR="00F8234A" w:rsidRPr="00712FE9">
        <w:rPr>
          <w:rFonts w:ascii="Garamond" w:hAnsi="Garamond" w:cs="Times New Roman"/>
          <w:sz w:val="24"/>
          <w:szCs w:val="24"/>
        </w:rPr>
        <w:t>ë</w:t>
      </w:r>
      <w:r w:rsidRPr="00712FE9">
        <w:rPr>
          <w:rFonts w:ascii="Garamond" w:hAnsi="Garamond" w:cs="Times New Roman"/>
          <w:sz w:val="24"/>
          <w:szCs w:val="24"/>
        </w:rPr>
        <w:t xml:space="preserve"> referuar si Zyrtari i Pajtueshm</w:t>
      </w:r>
      <w:r w:rsidR="00F8234A" w:rsidRPr="00712FE9">
        <w:rPr>
          <w:rFonts w:ascii="Garamond" w:hAnsi="Garamond" w:cs="Times New Roman"/>
          <w:sz w:val="24"/>
          <w:szCs w:val="24"/>
        </w:rPr>
        <w:t>ë</w:t>
      </w:r>
      <w:r w:rsidRPr="00712FE9">
        <w:rPr>
          <w:rFonts w:ascii="Garamond" w:hAnsi="Garamond" w:cs="Times New Roman"/>
          <w:sz w:val="24"/>
          <w:szCs w:val="24"/>
        </w:rPr>
        <w:t>ris</w:t>
      </w:r>
      <w:r w:rsidR="00F8234A" w:rsidRPr="00712FE9">
        <w:rPr>
          <w:rFonts w:ascii="Garamond" w:hAnsi="Garamond" w:cs="Times New Roman"/>
          <w:sz w:val="24"/>
          <w:szCs w:val="24"/>
        </w:rPr>
        <w:t>ë</w:t>
      </w:r>
      <w:r w:rsidRPr="00712FE9">
        <w:rPr>
          <w:rFonts w:ascii="Garamond" w:hAnsi="Garamond" w:cs="Times New Roman"/>
          <w:sz w:val="24"/>
          <w:szCs w:val="24"/>
        </w:rPr>
        <w:t>).</w:t>
      </w:r>
    </w:p>
    <w:p w14:paraId="6C78DE9F" w14:textId="47592F60" w:rsidR="000D66ED" w:rsidRPr="00712FE9" w:rsidRDefault="008058EF"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Zyrtar i Pajtueshmërisë</w:t>
      </w:r>
      <w:r w:rsidR="00D80CC7" w:rsidRPr="00712FE9">
        <w:rPr>
          <w:rFonts w:ascii="Garamond" w:hAnsi="Garamond" w:cs="Times New Roman"/>
          <w:sz w:val="24"/>
          <w:szCs w:val="24"/>
        </w:rPr>
        <w:t xml:space="preserve"> është caktuar </w:t>
      </w:r>
      <w:r w:rsidRPr="00712FE9">
        <w:rPr>
          <w:rFonts w:ascii="Garamond" w:hAnsi="Garamond" w:cs="Times New Roman"/>
          <w:sz w:val="24"/>
          <w:szCs w:val="24"/>
        </w:rPr>
        <w:t>me vendim</w:t>
      </w:r>
      <w:r w:rsidR="00304C53">
        <w:rPr>
          <w:rFonts w:ascii="Garamond" w:hAnsi="Garamond" w:cs="Times New Roman"/>
          <w:sz w:val="24"/>
          <w:szCs w:val="24"/>
        </w:rPr>
        <w:t>in</w:t>
      </w:r>
      <w:r w:rsidRPr="00712FE9">
        <w:rPr>
          <w:rFonts w:ascii="Garamond" w:hAnsi="Garamond" w:cs="Times New Roman"/>
          <w:sz w:val="24"/>
          <w:szCs w:val="24"/>
        </w:rPr>
        <w:t xml:space="preserve"> nr.</w:t>
      </w:r>
      <w:r w:rsidR="00304C53">
        <w:rPr>
          <w:rFonts w:ascii="Garamond" w:hAnsi="Garamond" w:cs="Times New Roman"/>
          <w:sz w:val="24"/>
          <w:szCs w:val="24"/>
        </w:rPr>
        <w:t xml:space="preserve"> </w:t>
      </w:r>
      <w:r w:rsidRPr="00712FE9">
        <w:rPr>
          <w:rFonts w:ascii="Garamond" w:hAnsi="Garamond" w:cs="Times New Roman"/>
          <w:sz w:val="24"/>
          <w:szCs w:val="24"/>
        </w:rPr>
        <w:t>20</w:t>
      </w:r>
      <w:r w:rsidR="00304C53">
        <w:rPr>
          <w:rFonts w:ascii="Garamond" w:hAnsi="Garamond" w:cs="Times New Roman"/>
          <w:sz w:val="24"/>
          <w:szCs w:val="24"/>
        </w:rPr>
        <w:t>, datë 30.</w:t>
      </w:r>
      <w:r w:rsidRPr="00712FE9">
        <w:rPr>
          <w:rFonts w:ascii="Garamond" w:hAnsi="Garamond" w:cs="Times New Roman"/>
          <w:sz w:val="24"/>
          <w:szCs w:val="24"/>
        </w:rPr>
        <w:t>5.2017</w:t>
      </w:r>
      <w:r w:rsidR="00304C53">
        <w:rPr>
          <w:rFonts w:ascii="Garamond" w:hAnsi="Garamond" w:cs="Times New Roman"/>
          <w:sz w:val="24"/>
          <w:szCs w:val="24"/>
        </w:rPr>
        <w:t>,</w:t>
      </w:r>
      <w:r w:rsidRPr="00712FE9">
        <w:rPr>
          <w:rFonts w:ascii="Garamond" w:hAnsi="Garamond" w:cs="Times New Roman"/>
          <w:sz w:val="24"/>
          <w:szCs w:val="24"/>
        </w:rPr>
        <w:t xml:space="preserve"> të Këshillit </w:t>
      </w:r>
      <w:r w:rsidR="00304C53" w:rsidRPr="00712FE9">
        <w:rPr>
          <w:rFonts w:ascii="Garamond" w:hAnsi="Garamond" w:cs="Times New Roman"/>
          <w:sz w:val="24"/>
          <w:szCs w:val="24"/>
        </w:rPr>
        <w:t>Mbikëqyrës</w:t>
      </w:r>
      <w:r w:rsidRPr="00712FE9">
        <w:rPr>
          <w:rFonts w:ascii="Garamond" w:hAnsi="Garamond" w:cs="Times New Roman"/>
          <w:sz w:val="24"/>
          <w:szCs w:val="24"/>
        </w:rPr>
        <w:t xml:space="preserve"> të OST</w:t>
      </w:r>
      <w:r w:rsidR="00304C53">
        <w:rPr>
          <w:rFonts w:ascii="Garamond" w:hAnsi="Garamond" w:cs="Times New Roman"/>
          <w:sz w:val="24"/>
          <w:szCs w:val="24"/>
        </w:rPr>
        <w:t>-s</w:t>
      </w:r>
      <w:r w:rsidR="00304C53" w:rsidRPr="00712FE9">
        <w:rPr>
          <w:rFonts w:ascii="Garamond" w:hAnsi="Garamond" w:cs="Times New Roman"/>
          <w:sz w:val="24"/>
          <w:szCs w:val="24"/>
        </w:rPr>
        <w:t>ë</w:t>
      </w:r>
      <w:r w:rsidR="0002289D" w:rsidRPr="00712FE9">
        <w:rPr>
          <w:rFonts w:ascii="Garamond" w:hAnsi="Garamond" w:cs="Times New Roman"/>
          <w:sz w:val="24"/>
          <w:szCs w:val="24"/>
        </w:rPr>
        <w:t>,</w:t>
      </w:r>
      <w:r w:rsidRPr="00712FE9">
        <w:rPr>
          <w:rFonts w:ascii="Garamond" w:hAnsi="Garamond" w:cs="Times New Roman"/>
          <w:sz w:val="24"/>
          <w:szCs w:val="24"/>
        </w:rPr>
        <w:t xml:space="preserve"> i cili është miratuar më p</w:t>
      </w:r>
      <w:r w:rsidR="00304C53">
        <w:rPr>
          <w:rFonts w:ascii="Garamond" w:hAnsi="Garamond" w:cs="Times New Roman"/>
          <w:sz w:val="24"/>
          <w:szCs w:val="24"/>
        </w:rPr>
        <w:t>as me vendim të Bordit të ERE-s nr. 147, datë 28.</w:t>
      </w:r>
      <w:r w:rsidRPr="00712FE9">
        <w:rPr>
          <w:rFonts w:ascii="Garamond" w:hAnsi="Garamond" w:cs="Times New Roman"/>
          <w:sz w:val="24"/>
          <w:szCs w:val="24"/>
        </w:rPr>
        <w:t>9.2017.</w:t>
      </w:r>
    </w:p>
    <w:p w14:paraId="5861C5D3" w14:textId="35B38322" w:rsidR="005565BC" w:rsidRPr="00712FE9" w:rsidRDefault="005565BC"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Me </w:t>
      </w:r>
      <w:r w:rsidR="00304C53">
        <w:rPr>
          <w:rFonts w:ascii="Garamond" w:hAnsi="Garamond" w:cs="Times New Roman"/>
          <w:sz w:val="24"/>
          <w:szCs w:val="24"/>
        </w:rPr>
        <w:t>v</w:t>
      </w:r>
      <w:r w:rsidRPr="00712FE9">
        <w:rPr>
          <w:rFonts w:ascii="Garamond" w:hAnsi="Garamond" w:cs="Times New Roman"/>
          <w:sz w:val="24"/>
          <w:szCs w:val="24"/>
        </w:rPr>
        <w:t>endim</w:t>
      </w:r>
      <w:r w:rsidR="00304C53">
        <w:rPr>
          <w:rFonts w:ascii="Garamond" w:hAnsi="Garamond" w:cs="Times New Roman"/>
          <w:sz w:val="24"/>
          <w:szCs w:val="24"/>
        </w:rPr>
        <w:t>in</w:t>
      </w:r>
      <w:r w:rsidRPr="00712FE9">
        <w:rPr>
          <w:rFonts w:ascii="Garamond" w:hAnsi="Garamond" w:cs="Times New Roman"/>
          <w:sz w:val="24"/>
          <w:szCs w:val="24"/>
        </w:rPr>
        <w:t xml:space="preserve"> nr. 21, date 28.11.2020, K</w:t>
      </w:r>
      <w:r w:rsidR="0002289D" w:rsidRPr="00712FE9">
        <w:rPr>
          <w:rFonts w:ascii="Garamond" w:hAnsi="Garamond" w:cs="Times New Roman"/>
          <w:sz w:val="24"/>
          <w:szCs w:val="24"/>
        </w:rPr>
        <w:t>ë</w:t>
      </w:r>
      <w:r w:rsidRPr="00712FE9">
        <w:rPr>
          <w:rFonts w:ascii="Garamond" w:hAnsi="Garamond" w:cs="Times New Roman"/>
          <w:sz w:val="24"/>
          <w:szCs w:val="24"/>
        </w:rPr>
        <w:t xml:space="preserve">shilli </w:t>
      </w:r>
      <w:r w:rsidR="00304C53" w:rsidRPr="00712FE9">
        <w:rPr>
          <w:rFonts w:ascii="Garamond" w:hAnsi="Garamond" w:cs="Times New Roman"/>
          <w:sz w:val="24"/>
          <w:szCs w:val="24"/>
        </w:rPr>
        <w:t>Mbikëqyrës</w:t>
      </w:r>
      <w:r w:rsidRPr="00712FE9">
        <w:rPr>
          <w:rFonts w:ascii="Garamond" w:hAnsi="Garamond" w:cs="Times New Roman"/>
          <w:sz w:val="24"/>
          <w:szCs w:val="24"/>
        </w:rPr>
        <w:t xml:space="preserve"> i OST</w:t>
      </w:r>
      <w:r w:rsidR="00304C53">
        <w:rPr>
          <w:rFonts w:ascii="Garamond" w:hAnsi="Garamond" w:cs="Times New Roman"/>
          <w:sz w:val="24"/>
          <w:szCs w:val="24"/>
        </w:rPr>
        <w:t>-s</w:t>
      </w:r>
      <w:r w:rsidR="00304C53" w:rsidRPr="00712FE9">
        <w:rPr>
          <w:rFonts w:ascii="Garamond" w:hAnsi="Garamond" w:cs="Times New Roman"/>
          <w:sz w:val="24"/>
          <w:szCs w:val="24"/>
        </w:rPr>
        <w:t>ë</w:t>
      </w:r>
      <w:r w:rsidRPr="00712FE9">
        <w:rPr>
          <w:rFonts w:ascii="Garamond" w:hAnsi="Garamond" w:cs="Times New Roman"/>
          <w:sz w:val="24"/>
          <w:szCs w:val="24"/>
        </w:rPr>
        <w:t xml:space="preserve"> ka riem</w:t>
      </w:r>
      <w:r w:rsidR="0002289D" w:rsidRPr="00712FE9">
        <w:rPr>
          <w:rFonts w:ascii="Garamond" w:hAnsi="Garamond" w:cs="Times New Roman"/>
          <w:sz w:val="24"/>
          <w:szCs w:val="24"/>
        </w:rPr>
        <w:t>ë</w:t>
      </w:r>
      <w:r w:rsidRPr="00712FE9">
        <w:rPr>
          <w:rFonts w:ascii="Garamond" w:hAnsi="Garamond" w:cs="Times New Roman"/>
          <w:sz w:val="24"/>
          <w:szCs w:val="24"/>
        </w:rPr>
        <w:t>ruar Zyrtarin e Pajtueshm</w:t>
      </w:r>
      <w:r w:rsidR="0002289D" w:rsidRPr="00712FE9">
        <w:rPr>
          <w:rFonts w:ascii="Garamond" w:hAnsi="Garamond" w:cs="Times New Roman"/>
          <w:sz w:val="24"/>
          <w:szCs w:val="24"/>
        </w:rPr>
        <w:t>ë</w:t>
      </w:r>
      <w:r w:rsidRPr="00712FE9">
        <w:rPr>
          <w:rFonts w:ascii="Garamond" w:hAnsi="Garamond" w:cs="Times New Roman"/>
          <w:sz w:val="24"/>
          <w:szCs w:val="24"/>
        </w:rPr>
        <w:t>ris</w:t>
      </w:r>
      <w:r w:rsidR="0002289D" w:rsidRPr="00712FE9">
        <w:rPr>
          <w:rFonts w:ascii="Garamond" w:hAnsi="Garamond" w:cs="Times New Roman"/>
          <w:sz w:val="24"/>
          <w:szCs w:val="24"/>
        </w:rPr>
        <w:t>ë</w:t>
      </w:r>
      <w:r w:rsidRPr="00712FE9">
        <w:rPr>
          <w:rFonts w:ascii="Garamond" w:hAnsi="Garamond" w:cs="Times New Roman"/>
          <w:sz w:val="24"/>
          <w:szCs w:val="24"/>
        </w:rPr>
        <w:t xml:space="preserve"> si dhe </w:t>
      </w:r>
      <w:r w:rsidR="00304C53">
        <w:rPr>
          <w:rFonts w:ascii="Garamond" w:hAnsi="Garamond" w:cs="Times New Roman"/>
          <w:sz w:val="24"/>
          <w:szCs w:val="24"/>
        </w:rPr>
        <w:t>k</w:t>
      </w:r>
      <w:r w:rsidRPr="00712FE9">
        <w:rPr>
          <w:rFonts w:ascii="Garamond" w:hAnsi="Garamond" w:cs="Times New Roman"/>
          <w:sz w:val="24"/>
          <w:szCs w:val="24"/>
        </w:rPr>
        <w:t>ontrat</w:t>
      </w:r>
      <w:r w:rsidR="0002289D" w:rsidRPr="00712FE9">
        <w:rPr>
          <w:rFonts w:ascii="Garamond" w:hAnsi="Garamond" w:cs="Times New Roman"/>
          <w:sz w:val="24"/>
          <w:szCs w:val="24"/>
        </w:rPr>
        <w:t>ë</w:t>
      </w:r>
      <w:r w:rsidRPr="00712FE9">
        <w:rPr>
          <w:rFonts w:ascii="Garamond" w:hAnsi="Garamond" w:cs="Times New Roman"/>
          <w:sz w:val="24"/>
          <w:szCs w:val="24"/>
        </w:rPr>
        <w:t>n e ofrimit t</w:t>
      </w:r>
      <w:r w:rsidR="0002289D" w:rsidRPr="00712FE9">
        <w:rPr>
          <w:rFonts w:ascii="Garamond" w:hAnsi="Garamond" w:cs="Times New Roman"/>
          <w:sz w:val="24"/>
          <w:szCs w:val="24"/>
        </w:rPr>
        <w:t>ë</w:t>
      </w:r>
      <w:r w:rsidRPr="00712FE9">
        <w:rPr>
          <w:rFonts w:ascii="Garamond" w:hAnsi="Garamond" w:cs="Times New Roman"/>
          <w:sz w:val="24"/>
          <w:szCs w:val="24"/>
        </w:rPr>
        <w:t xml:space="preserve"> sh</w:t>
      </w:r>
      <w:r w:rsidR="0002289D" w:rsidRPr="00712FE9">
        <w:rPr>
          <w:rFonts w:ascii="Garamond" w:hAnsi="Garamond" w:cs="Times New Roman"/>
          <w:sz w:val="24"/>
          <w:szCs w:val="24"/>
        </w:rPr>
        <w:t>ë</w:t>
      </w:r>
      <w:r w:rsidRPr="00712FE9">
        <w:rPr>
          <w:rFonts w:ascii="Garamond" w:hAnsi="Garamond" w:cs="Times New Roman"/>
          <w:sz w:val="24"/>
          <w:szCs w:val="24"/>
        </w:rPr>
        <w:t>rbimeve t</w:t>
      </w:r>
      <w:r w:rsidR="0002289D" w:rsidRPr="00712FE9">
        <w:rPr>
          <w:rFonts w:ascii="Garamond" w:hAnsi="Garamond" w:cs="Times New Roman"/>
          <w:sz w:val="24"/>
          <w:szCs w:val="24"/>
        </w:rPr>
        <w:t>ë</w:t>
      </w:r>
      <w:r w:rsidRPr="00712FE9">
        <w:rPr>
          <w:rFonts w:ascii="Garamond" w:hAnsi="Garamond" w:cs="Times New Roman"/>
          <w:sz w:val="24"/>
          <w:szCs w:val="24"/>
        </w:rPr>
        <w:t xml:space="preserve"> ZP</w:t>
      </w:r>
      <w:r w:rsidR="00304C53">
        <w:rPr>
          <w:rFonts w:ascii="Garamond" w:hAnsi="Garamond" w:cs="Times New Roman"/>
          <w:sz w:val="24"/>
          <w:szCs w:val="24"/>
        </w:rPr>
        <w:t>-s</w:t>
      </w:r>
      <w:r w:rsidR="00304C53" w:rsidRPr="00712FE9">
        <w:rPr>
          <w:rFonts w:ascii="Garamond" w:hAnsi="Garamond" w:cs="Times New Roman"/>
          <w:sz w:val="24"/>
          <w:szCs w:val="24"/>
        </w:rPr>
        <w:t>ë</w:t>
      </w:r>
      <w:r w:rsidRPr="00712FE9">
        <w:rPr>
          <w:rFonts w:ascii="Garamond" w:hAnsi="Garamond" w:cs="Times New Roman"/>
          <w:sz w:val="24"/>
          <w:szCs w:val="24"/>
        </w:rPr>
        <w:t xml:space="preserve">, miratuar me </w:t>
      </w:r>
      <w:r w:rsidR="00304C53">
        <w:rPr>
          <w:rFonts w:ascii="Garamond" w:hAnsi="Garamond" w:cs="Times New Roman"/>
          <w:sz w:val="24"/>
          <w:szCs w:val="24"/>
        </w:rPr>
        <w:t>v</w:t>
      </w:r>
      <w:r w:rsidRPr="00712FE9">
        <w:rPr>
          <w:rFonts w:ascii="Garamond" w:hAnsi="Garamond" w:cs="Times New Roman"/>
          <w:sz w:val="24"/>
          <w:szCs w:val="24"/>
        </w:rPr>
        <w:t>endim</w:t>
      </w:r>
      <w:r w:rsidR="00304C53">
        <w:rPr>
          <w:rFonts w:ascii="Garamond" w:hAnsi="Garamond" w:cs="Times New Roman"/>
          <w:sz w:val="24"/>
          <w:szCs w:val="24"/>
        </w:rPr>
        <w:t>in</w:t>
      </w:r>
      <w:r w:rsidRPr="00712FE9">
        <w:rPr>
          <w:rFonts w:ascii="Garamond" w:hAnsi="Garamond" w:cs="Times New Roman"/>
          <w:sz w:val="24"/>
          <w:szCs w:val="24"/>
        </w:rPr>
        <w:t xml:space="preserve"> nr. 50, dat</w:t>
      </w:r>
      <w:r w:rsidR="0002289D" w:rsidRPr="00712FE9">
        <w:rPr>
          <w:rFonts w:ascii="Garamond" w:hAnsi="Garamond" w:cs="Times New Roman"/>
          <w:sz w:val="24"/>
          <w:szCs w:val="24"/>
        </w:rPr>
        <w:t>ë</w:t>
      </w:r>
      <w:r w:rsidR="00304C53">
        <w:rPr>
          <w:rFonts w:ascii="Garamond" w:hAnsi="Garamond" w:cs="Times New Roman"/>
          <w:sz w:val="24"/>
          <w:szCs w:val="24"/>
        </w:rPr>
        <w:t xml:space="preserve"> 17.</w:t>
      </w:r>
      <w:r w:rsidRPr="00712FE9">
        <w:rPr>
          <w:rFonts w:ascii="Garamond" w:hAnsi="Garamond" w:cs="Times New Roman"/>
          <w:sz w:val="24"/>
          <w:szCs w:val="24"/>
        </w:rPr>
        <w:t>2.2021</w:t>
      </w:r>
      <w:r w:rsidR="00304C53">
        <w:rPr>
          <w:rFonts w:ascii="Garamond" w:hAnsi="Garamond" w:cs="Times New Roman"/>
          <w:sz w:val="24"/>
          <w:szCs w:val="24"/>
        </w:rPr>
        <w:t>,</w:t>
      </w:r>
      <w:r w:rsidRPr="00712FE9">
        <w:rPr>
          <w:rFonts w:ascii="Garamond" w:hAnsi="Garamond" w:cs="Times New Roman"/>
          <w:sz w:val="24"/>
          <w:szCs w:val="24"/>
        </w:rPr>
        <w:t xml:space="preserve"> t</w:t>
      </w:r>
      <w:r w:rsidR="0002289D" w:rsidRPr="00712FE9">
        <w:rPr>
          <w:rFonts w:ascii="Garamond" w:hAnsi="Garamond" w:cs="Times New Roman"/>
          <w:sz w:val="24"/>
          <w:szCs w:val="24"/>
        </w:rPr>
        <w:t>ë</w:t>
      </w:r>
      <w:r w:rsidRPr="00712FE9">
        <w:rPr>
          <w:rFonts w:ascii="Garamond" w:hAnsi="Garamond" w:cs="Times New Roman"/>
          <w:sz w:val="24"/>
          <w:szCs w:val="24"/>
        </w:rPr>
        <w:t xml:space="preserve"> Bordit t</w:t>
      </w:r>
      <w:r w:rsidR="0002289D" w:rsidRPr="00712FE9">
        <w:rPr>
          <w:rFonts w:ascii="Garamond" w:hAnsi="Garamond" w:cs="Times New Roman"/>
          <w:sz w:val="24"/>
          <w:szCs w:val="24"/>
        </w:rPr>
        <w:t>ë</w:t>
      </w:r>
      <w:r w:rsidRPr="00712FE9">
        <w:rPr>
          <w:rFonts w:ascii="Garamond" w:hAnsi="Garamond" w:cs="Times New Roman"/>
          <w:sz w:val="24"/>
          <w:szCs w:val="24"/>
        </w:rPr>
        <w:t xml:space="preserve"> ERE-s</w:t>
      </w:r>
      <w:r w:rsidR="0002289D" w:rsidRPr="00712FE9">
        <w:rPr>
          <w:rFonts w:ascii="Garamond" w:hAnsi="Garamond" w:cs="Times New Roman"/>
          <w:sz w:val="24"/>
          <w:szCs w:val="24"/>
        </w:rPr>
        <w:t xml:space="preserve">, vendime </w:t>
      </w:r>
      <w:r w:rsidR="00304C53">
        <w:rPr>
          <w:rFonts w:ascii="Garamond" w:hAnsi="Garamond" w:cs="Times New Roman"/>
          <w:sz w:val="24"/>
          <w:szCs w:val="24"/>
        </w:rPr>
        <w:t>n</w:t>
      </w:r>
      <w:r w:rsidR="0002289D" w:rsidRPr="00712FE9">
        <w:rPr>
          <w:rFonts w:ascii="Garamond" w:hAnsi="Garamond" w:cs="Times New Roman"/>
          <w:sz w:val="24"/>
          <w:szCs w:val="24"/>
        </w:rPr>
        <w:t>ë bazë të të cilave është lidhur k</w:t>
      </w:r>
      <w:r w:rsidRPr="00712FE9">
        <w:rPr>
          <w:rFonts w:ascii="Garamond" w:hAnsi="Garamond" w:cs="Times New Roman"/>
          <w:sz w:val="24"/>
          <w:szCs w:val="24"/>
        </w:rPr>
        <w:t xml:space="preserve">ontrata </w:t>
      </w:r>
      <w:r w:rsidR="00712FE9" w:rsidRPr="00712FE9">
        <w:rPr>
          <w:rFonts w:ascii="Garamond" w:hAnsi="Garamond" w:cs="Times New Roman"/>
          <w:sz w:val="24"/>
          <w:szCs w:val="24"/>
        </w:rPr>
        <w:t>“</w:t>
      </w:r>
      <w:r w:rsidRPr="00712FE9">
        <w:rPr>
          <w:rFonts w:ascii="Garamond" w:hAnsi="Garamond" w:cs="Times New Roman"/>
          <w:sz w:val="24"/>
          <w:szCs w:val="24"/>
        </w:rPr>
        <w:t>P</w:t>
      </w:r>
      <w:r w:rsidR="0002289D" w:rsidRPr="00712FE9">
        <w:rPr>
          <w:rFonts w:ascii="Garamond" w:hAnsi="Garamond" w:cs="Times New Roman"/>
          <w:sz w:val="24"/>
          <w:szCs w:val="24"/>
        </w:rPr>
        <w:t>ë</w:t>
      </w:r>
      <w:r w:rsidRPr="00712FE9">
        <w:rPr>
          <w:rFonts w:ascii="Garamond" w:hAnsi="Garamond" w:cs="Times New Roman"/>
          <w:sz w:val="24"/>
          <w:szCs w:val="24"/>
        </w:rPr>
        <w:t>r ofrimin e sh</w:t>
      </w:r>
      <w:r w:rsidR="0002289D" w:rsidRPr="00712FE9">
        <w:rPr>
          <w:rFonts w:ascii="Garamond" w:hAnsi="Garamond" w:cs="Times New Roman"/>
          <w:sz w:val="24"/>
          <w:szCs w:val="24"/>
        </w:rPr>
        <w:t>ë</w:t>
      </w:r>
      <w:r w:rsidRPr="00712FE9">
        <w:rPr>
          <w:rFonts w:ascii="Garamond" w:hAnsi="Garamond" w:cs="Times New Roman"/>
          <w:sz w:val="24"/>
          <w:szCs w:val="24"/>
        </w:rPr>
        <w:t>rbimeve t</w:t>
      </w:r>
      <w:r w:rsidR="0002289D" w:rsidRPr="00712FE9">
        <w:rPr>
          <w:rFonts w:ascii="Garamond" w:hAnsi="Garamond" w:cs="Times New Roman"/>
          <w:sz w:val="24"/>
          <w:szCs w:val="24"/>
        </w:rPr>
        <w:t>ë</w:t>
      </w:r>
      <w:r w:rsidRPr="00712FE9">
        <w:rPr>
          <w:rFonts w:ascii="Garamond" w:hAnsi="Garamond" w:cs="Times New Roman"/>
          <w:sz w:val="24"/>
          <w:szCs w:val="24"/>
        </w:rPr>
        <w:t xml:space="preserve"> Zyrtarit t</w:t>
      </w:r>
      <w:r w:rsidR="0002289D" w:rsidRPr="00712FE9">
        <w:rPr>
          <w:rFonts w:ascii="Garamond" w:hAnsi="Garamond" w:cs="Times New Roman"/>
          <w:sz w:val="24"/>
          <w:szCs w:val="24"/>
        </w:rPr>
        <w:t>ë</w:t>
      </w:r>
      <w:r w:rsidRPr="00712FE9">
        <w:rPr>
          <w:rFonts w:ascii="Garamond" w:hAnsi="Garamond" w:cs="Times New Roman"/>
          <w:sz w:val="24"/>
          <w:szCs w:val="24"/>
        </w:rPr>
        <w:t xml:space="preserve"> Pajtueshm</w:t>
      </w:r>
      <w:r w:rsidR="0002289D" w:rsidRPr="00712FE9">
        <w:rPr>
          <w:rFonts w:ascii="Garamond" w:hAnsi="Garamond" w:cs="Times New Roman"/>
          <w:sz w:val="24"/>
          <w:szCs w:val="24"/>
        </w:rPr>
        <w:t>ë</w:t>
      </w:r>
      <w:r w:rsidRPr="00712FE9">
        <w:rPr>
          <w:rFonts w:ascii="Garamond" w:hAnsi="Garamond" w:cs="Times New Roman"/>
          <w:sz w:val="24"/>
          <w:szCs w:val="24"/>
        </w:rPr>
        <w:t>ris</w:t>
      </w:r>
      <w:r w:rsidR="0002289D" w:rsidRPr="00712FE9">
        <w:rPr>
          <w:rFonts w:ascii="Garamond" w:hAnsi="Garamond" w:cs="Times New Roman"/>
          <w:sz w:val="24"/>
          <w:szCs w:val="24"/>
        </w:rPr>
        <w:t>ë</w:t>
      </w:r>
      <w:r w:rsidR="00712FE9" w:rsidRPr="00712FE9">
        <w:rPr>
          <w:rFonts w:ascii="Garamond" w:hAnsi="Garamond" w:cs="Times New Roman"/>
          <w:sz w:val="24"/>
          <w:szCs w:val="24"/>
        </w:rPr>
        <w:t>”</w:t>
      </w:r>
      <w:r w:rsidRPr="00712FE9">
        <w:rPr>
          <w:rFonts w:ascii="Garamond" w:hAnsi="Garamond" w:cs="Times New Roman"/>
          <w:sz w:val="24"/>
          <w:szCs w:val="24"/>
        </w:rPr>
        <w:t xml:space="preserve"> nd</w:t>
      </w:r>
      <w:r w:rsidR="0002289D" w:rsidRPr="00712FE9">
        <w:rPr>
          <w:rFonts w:ascii="Garamond" w:hAnsi="Garamond" w:cs="Times New Roman"/>
          <w:sz w:val="24"/>
          <w:szCs w:val="24"/>
        </w:rPr>
        <w:t>ë</w:t>
      </w:r>
      <w:r w:rsidRPr="00712FE9">
        <w:rPr>
          <w:rFonts w:ascii="Garamond" w:hAnsi="Garamond" w:cs="Times New Roman"/>
          <w:sz w:val="24"/>
          <w:szCs w:val="24"/>
        </w:rPr>
        <w:t>rmjet ZP</w:t>
      </w:r>
      <w:r w:rsidR="00304C53">
        <w:rPr>
          <w:rFonts w:ascii="Garamond" w:hAnsi="Garamond" w:cs="Times New Roman"/>
          <w:sz w:val="24"/>
          <w:szCs w:val="24"/>
        </w:rPr>
        <w:t>-s</w:t>
      </w:r>
      <w:r w:rsidR="00304C53" w:rsidRPr="00712FE9">
        <w:rPr>
          <w:rFonts w:ascii="Garamond" w:hAnsi="Garamond" w:cs="Times New Roman"/>
          <w:sz w:val="24"/>
          <w:szCs w:val="24"/>
        </w:rPr>
        <w:t>ë</w:t>
      </w:r>
      <w:r w:rsidRPr="00712FE9">
        <w:rPr>
          <w:rFonts w:ascii="Garamond" w:hAnsi="Garamond" w:cs="Times New Roman"/>
          <w:sz w:val="24"/>
          <w:szCs w:val="24"/>
        </w:rPr>
        <w:t xml:space="preserve"> dhe OST</w:t>
      </w:r>
      <w:r w:rsidR="00304C53">
        <w:rPr>
          <w:rFonts w:ascii="Garamond" w:hAnsi="Garamond" w:cs="Times New Roman"/>
          <w:sz w:val="24"/>
          <w:szCs w:val="24"/>
        </w:rPr>
        <w:t>-s</w:t>
      </w:r>
      <w:r w:rsidR="00304C53" w:rsidRPr="00712FE9">
        <w:rPr>
          <w:rFonts w:ascii="Garamond" w:hAnsi="Garamond" w:cs="Times New Roman"/>
          <w:sz w:val="24"/>
          <w:szCs w:val="24"/>
        </w:rPr>
        <w:t>ë</w:t>
      </w:r>
      <w:r w:rsidR="0002289D" w:rsidRPr="00712FE9">
        <w:rPr>
          <w:rFonts w:ascii="Garamond" w:hAnsi="Garamond" w:cs="Times New Roman"/>
          <w:sz w:val="24"/>
          <w:szCs w:val="24"/>
        </w:rPr>
        <w:t>,</w:t>
      </w:r>
      <w:r w:rsidRPr="00712FE9">
        <w:rPr>
          <w:rFonts w:ascii="Garamond" w:hAnsi="Garamond" w:cs="Times New Roman"/>
          <w:sz w:val="24"/>
          <w:szCs w:val="24"/>
        </w:rPr>
        <w:t xml:space="preserve"> </w:t>
      </w:r>
      <w:r w:rsidR="0002289D" w:rsidRPr="00712FE9">
        <w:rPr>
          <w:rFonts w:ascii="Garamond" w:hAnsi="Garamond" w:cs="Times New Roman"/>
          <w:sz w:val="24"/>
          <w:szCs w:val="24"/>
        </w:rPr>
        <w:t>me afat deri në</w:t>
      </w:r>
      <w:r w:rsidRPr="00712FE9">
        <w:rPr>
          <w:rFonts w:ascii="Garamond" w:hAnsi="Garamond" w:cs="Times New Roman"/>
          <w:sz w:val="24"/>
          <w:szCs w:val="24"/>
        </w:rPr>
        <w:t xml:space="preserve"> dat</w:t>
      </w:r>
      <w:r w:rsidR="0002289D" w:rsidRPr="00712FE9">
        <w:rPr>
          <w:rFonts w:ascii="Garamond" w:hAnsi="Garamond" w:cs="Times New Roman"/>
          <w:sz w:val="24"/>
          <w:szCs w:val="24"/>
        </w:rPr>
        <w:t>ë</w:t>
      </w:r>
      <w:r w:rsidRPr="00712FE9">
        <w:rPr>
          <w:rFonts w:ascii="Garamond" w:hAnsi="Garamond" w:cs="Times New Roman"/>
          <w:sz w:val="24"/>
          <w:szCs w:val="24"/>
        </w:rPr>
        <w:t xml:space="preserve"> 4 </w:t>
      </w:r>
      <w:r w:rsidR="00304C53">
        <w:rPr>
          <w:rFonts w:ascii="Garamond" w:hAnsi="Garamond" w:cs="Times New Roman"/>
          <w:sz w:val="24"/>
          <w:szCs w:val="24"/>
        </w:rPr>
        <w:t>m</w:t>
      </w:r>
      <w:r w:rsidRPr="00712FE9">
        <w:rPr>
          <w:rFonts w:ascii="Garamond" w:hAnsi="Garamond" w:cs="Times New Roman"/>
          <w:sz w:val="24"/>
          <w:szCs w:val="24"/>
        </w:rPr>
        <w:t>ars 2024.</w:t>
      </w:r>
    </w:p>
    <w:p w14:paraId="74017551" w14:textId="4E34D55A" w:rsidR="00D80CC7" w:rsidRPr="00712FE9" w:rsidRDefault="00D80CC7"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Me vendim</w:t>
      </w:r>
      <w:r w:rsidR="00304C53">
        <w:rPr>
          <w:rFonts w:ascii="Garamond" w:hAnsi="Garamond" w:cs="Times New Roman"/>
          <w:sz w:val="24"/>
          <w:szCs w:val="24"/>
        </w:rPr>
        <w:t>in</w:t>
      </w:r>
      <w:r w:rsidRPr="00712FE9">
        <w:rPr>
          <w:rFonts w:ascii="Garamond" w:hAnsi="Garamond" w:cs="Times New Roman"/>
          <w:sz w:val="24"/>
          <w:szCs w:val="24"/>
        </w:rPr>
        <w:t xml:space="preserve"> nr. </w:t>
      </w:r>
      <w:r w:rsidR="00015876" w:rsidRPr="00712FE9">
        <w:rPr>
          <w:rFonts w:ascii="Garamond" w:hAnsi="Garamond" w:cs="Times New Roman"/>
          <w:sz w:val="24"/>
          <w:szCs w:val="24"/>
        </w:rPr>
        <w:t>252</w:t>
      </w:r>
      <w:r w:rsidRPr="00712FE9">
        <w:rPr>
          <w:rFonts w:ascii="Garamond" w:hAnsi="Garamond" w:cs="Times New Roman"/>
          <w:sz w:val="24"/>
          <w:szCs w:val="24"/>
        </w:rPr>
        <w:t>, datë 2</w:t>
      </w:r>
      <w:r w:rsidR="00015876" w:rsidRPr="00712FE9">
        <w:rPr>
          <w:rFonts w:ascii="Garamond" w:hAnsi="Garamond" w:cs="Times New Roman"/>
          <w:sz w:val="24"/>
          <w:szCs w:val="24"/>
        </w:rPr>
        <w:t>5</w:t>
      </w:r>
      <w:r w:rsidRPr="00712FE9">
        <w:rPr>
          <w:rFonts w:ascii="Garamond" w:hAnsi="Garamond" w:cs="Times New Roman"/>
          <w:sz w:val="24"/>
          <w:szCs w:val="24"/>
        </w:rPr>
        <w:t>.</w:t>
      </w:r>
      <w:r w:rsidR="00015876" w:rsidRPr="00712FE9">
        <w:rPr>
          <w:rFonts w:ascii="Garamond" w:hAnsi="Garamond" w:cs="Times New Roman"/>
          <w:sz w:val="24"/>
          <w:szCs w:val="24"/>
        </w:rPr>
        <w:t>11</w:t>
      </w:r>
      <w:r w:rsidRPr="00712FE9">
        <w:rPr>
          <w:rFonts w:ascii="Garamond" w:hAnsi="Garamond" w:cs="Times New Roman"/>
          <w:sz w:val="24"/>
          <w:szCs w:val="24"/>
        </w:rPr>
        <w:t>.</w:t>
      </w:r>
      <w:r w:rsidR="00015876" w:rsidRPr="00712FE9">
        <w:rPr>
          <w:rFonts w:ascii="Garamond" w:hAnsi="Garamond" w:cs="Times New Roman"/>
          <w:sz w:val="24"/>
          <w:szCs w:val="24"/>
        </w:rPr>
        <w:t>2024</w:t>
      </w:r>
      <w:r w:rsidRPr="00712FE9">
        <w:rPr>
          <w:rFonts w:ascii="Garamond" w:hAnsi="Garamond" w:cs="Times New Roman"/>
          <w:sz w:val="24"/>
          <w:szCs w:val="24"/>
        </w:rPr>
        <w:t xml:space="preserve">, </w:t>
      </w:r>
      <w:r w:rsidR="00015876" w:rsidRPr="00712FE9">
        <w:rPr>
          <w:rFonts w:ascii="Garamond" w:hAnsi="Garamond" w:cs="Times New Roman"/>
          <w:sz w:val="24"/>
          <w:szCs w:val="24"/>
        </w:rPr>
        <w:t>ERE</w:t>
      </w:r>
      <w:r w:rsidRPr="00712FE9">
        <w:rPr>
          <w:rFonts w:ascii="Garamond" w:hAnsi="Garamond" w:cs="Times New Roman"/>
          <w:sz w:val="24"/>
          <w:szCs w:val="24"/>
        </w:rPr>
        <w:t xml:space="preserve"> ka </w:t>
      </w:r>
      <w:r w:rsidR="00015876" w:rsidRPr="00712FE9">
        <w:rPr>
          <w:rFonts w:ascii="Garamond" w:hAnsi="Garamond" w:cs="Times New Roman"/>
          <w:sz w:val="24"/>
          <w:szCs w:val="24"/>
        </w:rPr>
        <w:t>vendosur fillimin e procedur</w:t>
      </w:r>
      <w:r w:rsidR="0002289D" w:rsidRPr="00712FE9">
        <w:rPr>
          <w:rFonts w:ascii="Garamond" w:hAnsi="Garamond" w:cs="Times New Roman"/>
          <w:sz w:val="24"/>
          <w:szCs w:val="24"/>
        </w:rPr>
        <w:t>ë</w:t>
      </w:r>
      <w:r w:rsidR="00015876" w:rsidRPr="00712FE9">
        <w:rPr>
          <w:rFonts w:ascii="Garamond" w:hAnsi="Garamond" w:cs="Times New Roman"/>
          <w:sz w:val="24"/>
          <w:szCs w:val="24"/>
        </w:rPr>
        <w:t>s p</w:t>
      </w:r>
      <w:r w:rsidR="0002289D" w:rsidRPr="00712FE9">
        <w:rPr>
          <w:rFonts w:ascii="Garamond" w:hAnsi="Garamond" w:cs="Times New Roman"/>
          <w:sz w:val="24"/>
          <w:szCs w:val="24"/>
        </w:rPr>
        <w:t>ë</w:t>
      </w:r>
      <w:r w:rsidR="00015876" w:rsidRPr="00712FE9">
        <w:rPr>
          <w:rFonts w:ascii="Garamond" w:hAnsi="Garamond" w:cs="Times New Roman"/>
          <w:sz w:val="24"/>
          <w:szCs w:val="24"/>
        </w:rPr>
        <w:t>r miratimin e kontrat</w:t>
      </w:r>
      <w:r w:rsidR="0002289D" w:rsidRPr="00712FE9">
        <w:rPr>
          <w:rFonts w:ascii="Garamond" w:hAnsi="Garamond" w:cs="Times New Roman"/>
          <w:sz w:val="24"/>
          <w:szCs w:val="24"/>
        </w:rPr>
        <w:t>ë</w:t>
      </w:r>
      <w:r w:rsidR="00015876" w:rsidRPr="00712FE9">
        <w:rPr>
          <w:rFonts w:ascii="Garamond" w:hAnsi="Garamond" w:cs="Times New Roman"/>
          <w:sz w:val="24"/>
          <w:szCs w:val="24"/>
        </w:rPr>
        <w:t>s p</w:t>
      </w:r>
      <w:r w:rsidR="0002289D" w:rsidRPr="00712FE9">
        <w:rPr>
          <w:rFonts w:ascii="Garamond" w:hAnsi="Garamond" w:cs="Times New Roman"/>
          <w:sz w:val="24"/>
          <w:szCs w:val="24"/>
        </w:rPr>
        <w:t>ë</w:t>
      </w:r>
      <w:r w:rsidR="00015876" w:rsidRPr="00712FE9">
        <w:rPr>
          <w:rFonts w:ascii="Garamond" w:hAnsi="Garamond" w:cs="Times New Roman"/>
          <w:sz w:val="24"/>
          <w:szCs w:val="24"/>
        </w:rPr>
        <w:t>r ofrimin e sh</w:t>
      </w:r>
      <w:r w:rsidR="0002289D" w:rsidRPr="00712FE9">
        <w:rPr>
          <w:rFonts w:ascii="Garamond" w:hAnsi="Garamond" w:cs="Times New Roman"/>
          <w:sz w:val="24"/>
          <w:szCs w:val="24"/>
        </w:rPr>
        <w:t>ë</w:t>
      </w:r>
      <w:r w:rsidR="00015876" w:rsidRPr="00712FE9">
        <w:rPr>
          <w:rFonts w:ascii="Garamond" w:hAnsi="Garamond" w:cs="Times New Roman"/>
          <w:sz w:val="24"/>
          <w:szCs w:val="24"/>
        </w:rPr>
        <w:t>rbimeve t</w:t>
      </w:r>
      <w:r w:rsidR="0002289D" w:rsidRPr="00712FE9">
        <w:rPr>
          <w:rFonts w:ascii="Garamond" w:hAnsi="Garamond" w:cs="Times New Roman"/>
          <w:sz w:val="24"/>
          <w:szCs w:val="24"/>
        </w:rPr>
        <w:t>ë</w:t>
      </w:r>
      <w:r w:rsidR="00015876" w:rsidRPr="00712FE9">
        <w:rPr>
          <w:rFonts w:ascii="Garamond" w:hAnsi="Garamond" w:cs="Times New Roman"/>
          <w:sz w:val="24"/>
          <w:szCs w:val="24"/>
        </w:rPr>
        <w:t xml:space="preserve"> Zyrtarit t</w:t>
      </w:r>
      <w:r w:rsidR="0002289D" w:rsidRPr="00712FE9">
        <w:rPr>
          <w:rFonts w:ascii="Garamond" w:hAnsi="Garamond" w:cs="Times New Roman"/>
          <w:sz w:val="24"/>
          <w:szCs w:val="24"/>
        </w:rPr>
        <w:t>ë</w:t>
      </w:r>
      <w:r w:rsidRPr="00712FE9">
        <w:rPr>
          <w:rFonts w:ascii="Garamond" w:hAnsi="Garamond" w:cs="Times New Roman"/>
          <w:sz w:val="24"/>
          <w:szCs w:val="24"/>
        </w:rPr>
        <w:t xml:space="preserve"> Pajtueshmërisë dhe mirat</w:t>
      </w:r>
      <w:r w:rsidR="00015876" w:rsidRPr="00712FE9">
        <w:rPr>
          <w:rFonts w:ascii="Garamond" w:hAnsi="Garamond" w:cs="Times New Roman"/>
          <w:sz w:val="24"/>
          <w:szCs w:val="24"/>
        </w:rPr>
        <w:t>imin</w:t>
      </w:r>
      <w:r w:rsidRPr="00712FE9">
        <w:rPr>
          <w:rFonts w:ascii="Garamond" w:hAnsi="Garamond" w:cs="Times New Roman"/>
          <w:sz w:val="24"/>
          <w:szCs w:val="24"/>
        </w:rPr>
        <w:t xml:space="preserve"> </w:t>
      </w:r>
      <w:r w:rsidR="00015876" w:rsidRPr="00712FE9">
        <w:rPr>
          <w:rFonts w:ascii="Garamond" w:hAnsi="Garamond" w:cs="Times New Roman"/>
          <w:sz w:val="24"/>
          <w:szCs w:val="24"/>
        </w:rPr>
        <w:t>e em</w:t>
      </w:r>
      <w:r w:rsidR="0002289D" w:rsidRPr="00712FE9">
        <w:rPr>
          <w:rFonts w:ascii="Garamond" w:hAnsi="Garamond" w:cs="Times New Roman"/>
          <w:sz w:val="24"/>
          <w:szCs w:val="24"/>
        </w:rPr>
        <w:t>ë</w:t>
      </w:r>
      <w:r w:rsidR="00015876" w:rsidRPr="00712FE9">
        <w:rPr>
          <w:rFonts w:ascii="Garamond" w:hAnsi="Garamond" w:cs="Times New Roman"/>
          <w:sz w:val="24"/>
          <w:szCs w:val="24"/>
        </w:rPr>
        <w:t xml:space="preserve">rimit </w:t>
      </w:r>
      <w:r w:rsidRPr="00712FE9">
        <w:rPr>
          <w:rFonts w:ascii="Garamond" w:hAnsi="Garamond" w:cs="Times New Roman"/>
          <w:sz w:val="24"/>
          <w:szCs w:val="24"/>
        </w:rPr>
        <w:t xml:space="preserve">të Zyrtarit të </w:t>
      </w:r>
      <w:r w:rsidR="00304C53" w:rsidRPr="00712FE9">
        <w:rPr>
          <w:rFonts w:ascii="Garamond" w:hAnsi="Garamond" w:cs="Times New Roman"/>
          <w:sz w:val="24"/>
          <w:szCs w:val="24"/>
        </w:rPr>
        <w:t xml:space="preserve">Pajtueshmërisë </w:t>
      </w:r>
      <w:r w:rsidR="005565BC" w:rsidRPr="00712FE9">
        <w:rPr>
          <w:rFonts w:ascii="Garamond" w:hAnsi="Garamond" w:cs="Times New Roman"/>
          <w:sz w:val="24"/>
          <w:szCs w:val="24"/>
        </w:rPr>
        <w:t>t</w:t>
      </w:r>
      <w:r w:rsidR="0002289D" w:rsidRPr="00712FE9">
        <w:rPr>
          <w:rFonts w:ascii="Garamond" w:hAnsi="Garamond" w:cs="Times New Roman"/>
          <w:sz w:val="24"/>
          <w:szCs w:val="24"/>
        </w:rPr>
        <w:t>ë</w:t>
      </w:r>
      <w:r w:rsidR="005565BC" w:rsidRPr="00712FE9">
        <w:rPr>
          <w:rFonts w:ascii="Garamond" w:hAnsi="Garamond" w:cs="Times New Roman"/>
          <w:sz w:val="24"/>
          <w:szCs w:val="24"/>
        </w:rPr>
        <w:t xml:space="preserve"> propozuar nga OST</w:t>
      </w:r>
      <w:r w:rsidR="00304C53">
        <w:rPr>
          <w:rFonts w:ascii="Garamond" w:hAnsi="Garamond" w:cs="Times New Roman"/>
          <w:sz w:val="24"/>
          <w:szCs w:val="24"/>
        </w:rPr>
        <w:t>-ja</w:t>
      </w:r>
      <w:r w:rsidR="005565BC" w:rsidRPr="00712FE9">
        <w:rPr>
          <w:rFonts w:ascii="Garamond" w:hAnsi="Garamond" w:cs="Times New Roman"/>
          <w:sz w:val="24"/>
          <w:szCs w:val="24"/>
        </w:rPr>
        <w:t>, ku nd</w:t>
      </w:r>
      <w:r w:rsidR="0002289D" w:rsidRPr="00712FE9">
        <w:rPr>
          <w:rFonts w:ascii="Garamond" w:hAnsi="Garamond" w:cs="Times New Roman"/>
          <w:sz w:val="24"/>
          <w:szCs w:val="24"/>
        </w:rPr>
        <w:t>ë</w:t>
      </w:r>
      <w:r w:rsidR="005565BC" w:rsidRPr="00712FE9">
        <w:rPr>
          <w:rFonts w:ascii="Garamond" w:hAnsi="Garamond" w:cs="Times New Roman"/>
          <w:sz w:val="24"/>
          <w:szCs w:val="24"/>
        </w:rPr>
        <w:t>r t</w:t>
      </w:r>
      <w:r w:rsidR="0002289D" w:rsidRPr="00712FE9">
        <w:rPr>
          <w:rFonts w:ascii="Garamond" w:hAnsi="Garamond" w:cs="Times New Roman"/>
          <w:sz w:val="24"/>
          <w:szCs w:val="24"/>
        </w:rPr>
        <w:t>ë</w:t>
      </w:r>
      <w:r w:rsidR="005565BC" w:rsidRPr="00712FE9">
        <w:rPr>
          <w:rFonts w:ascii="Garamond" w:hAnsi="Garamond" w:cs="Times New Roman"/>
          <w:sz w:val="24"/>
          <w:szCs w:val="24"/>
        </w:rPr>
        <w:t xml:space="preserve"> tjera ka vendosur: </w:t>
      </w:r>
      <w:r w:rsidR="00712FE9" w:rsidRPr="00712FE9">
        <w:rPr>
          <w:rFonts w:ascii="Garamond" w:hAnsi="Garamond" w:cs="Times New Roman"/>
          <w:i/>
          <w:iCs/>
          <w:sz w:val="24"/>
          <w:szCs w:val="24"/>
        </w:rPr>
        <w:t>“</w:t>
      </w:r>
      <w:r w:rsidR="005565BC" w:rsidRPr="00712FE9">
        <w:rPr>
          <w:rFonts w:ascii="Garamond" w:hAnsi="Garamond" w:cs="Times New Roman"/>
          <w:i/>
          <w:iCs/>
          <w:sz w:val="24"/>
          <w:szCs w:val="24"/>
        </w:rPr>
        <w:t>......Deri n</w:t>
      </w:r>
      <w:r w:rsidR="0002289D" w:rsidRPr="00712FE9">
        <w:rPr>
          <w:rFonts w:ascii="Garamond" w:hAnsi="Garamond" w:cs="Times New Roman"/>
          <w:i/>
          <w:iCs/>
          <w:sz w:val="24"/>
          <w:szCs w:val="24"/>
        </w:rPr>
        <w:t>ë</w:t>
      </w:r>
      <w:r w:rsidR="005565BC" w:rsidRPr="00712FE9">
        <w:rPr>
          <w:rFonts w:ascii="Garamond" w:hAnsi="Garamond" w:cs="Times New Roman"/>
          <w:i/>
          <w:iCs/>
          <w:sz w:val="24"/>
          <w:szCs w:val="24"/>
        </w:rPr>
        <w:t xml:space="preserve"> p</w:t>
      </w:r>
      <w:r w:rsidR="0002289D" w:rsidRPr="00712FE9">
        <w:rPr>
          <w:rFonts w:ascii="Garamond" w:hAnsi="Garamond" w:cs="Times New Roman"/>
          <w:i/>
          <w:iCs/>
          <w:sz w:val="24"/>
          <w:szCs w:val="24"/>
        </w:rPr>
        <w:t>ë</w:t>
      </w:r>
      <w:r w:rsidR="005565BC" w:rsidRPr="00712FE9">
        <w:rPr>
          <w:rFonts w:ascii="Garamond" w:hAnsi="Garamond" w:cs="Times New Roman"/>
          <w:i/>
          <w:iCs/>
          <w:sz w:val="24"/>
          <w:szCs w:val="24"/>
        </w:rPr>
        <w:t>rfundim t</w:t>
      </w:r>
      <w:r w:rsidR="0002289D" w:rsidRPr="00712FE9">
        <w:rPr>
          <w:rFonts w:ascii="Garamond" w:hAnsi="Garamond" w:cs="Times New Roman"/>
          <w:i/>
          <w:iCs/>
          <w:sz w:val="24"/>
          <w:szCs w:val="24"/>
        </w:rPr>
        <w:t>ë</w:t>
      </w:r>
      <w:r w:rsidR="005565BC" w:rsidRPr="00712FE9">
        <w:rPr>
          <w:rFonts w:ascii="Garamond" w:hAnsi="Garamond" w:cs="Times New Roman"/>
          <w:i/>
          <w:iCs/>
          <w:sz w:val="24"/>
          <w:szCs w:val="24"/>
        </w:rPr>
        <w:t xml:space="preserve"> procesit t</w:t>
      </w:r>
      <w:r w:rsidR="0002289D" w:rsidRPr="00712FE9">
        <w:rPr>
          <w:rFonts w:ascii="Garamond" w:hAnsi="Garamond" w:cs="Times New Roman"/>
          <w:i/>
          <w:iCs/>
          <w:sz w:val="24"/>
          <w:szCs w:val="24"/>
        </w:rPr>
        <w:t>ë</w:t>
      </w:r>
      <w:r w:rsidR="005565BC" w:rsidRPr="00712FE9">
        <w:rPr>
          <w:rFonts w:ascii="Garamond" w:hAnsi="Garamond" w:cs="Times New Roman"/>
          <w:i/>
          <w:iCs/>
          <w:sz w:val="24"/>
          <w:szCs w:val="24"/>
        </w:rPr>
        <w:t xml:space="preserve"> miratimit t</w:t>
      </w:r>
      <w:r w:rsidR="0002289D" w:rsidRPr="00712FE9">
        <w:rPr>
          <w:rFonts w:ascii="Garamond" w:hAnsi="Garamond" w:cs="Times New Roman"/>
          <w:i/>
          <w:iCs/>
          <w:sz w:val="24"/>
          <w:szCs w:val="24"/>
        </w:rPr>
        <w:t>ë</w:t>
      </w:r>
      <w:r w:rsidR="005565BC" w:rsidRPr="00712FE9">
        <w:rPr>
          <w:rFonts w:ascii="Garamond" w:hAnsi="Garamond" w:cs="Times New Roman"/>
          <w:i/>
          <w:iCs/>
          <w:sz w:val="24"/>
          <w:szCs w:val="24"/>
        </w:rPr>
        <w:t xml:space="preserve"> Kontrat</w:t>
      </w:r>
      <w:r w:rsidR="0002289D" w:rsidRPr="00712FE9">
        <w:rPr>
          <w:rFonts w:ascii="Garamond" w:hAnsi="Garamond" w:cs="Times New Roman"/>
          <w:i/>
          <w:iCs/>
          <w:sz w:val="24"/>
          <w:szCs w:val="24"/>
        </w:rPr>
        <w:t>ë</w:t>
      </w:r>
      <w:r w:rsidR="005565BC" w:rsidRPr="00712FE9">
        <w:rPr>
          <w:rFonts w:ascii="Garamond" w:hAnsi="Garamond" w:cs="Times New Roman"/>
          <w:i/>
          <w:iCs/>
          <w:sz w:val="24"/>
          <w:szCs w:val="24"/>
        </w:rPr>
        <w:t>s dhe em</w:t>
      </w:r>
      <w:r w:rsidR="0002289D" w:rsidRPr="00712FE9">
        <w:rPr>
          <w:rFonts w:ascii="Garamond" w:hAnsi="Garamond" w:cs="Times New Roman"/>
          <w:i/>
          <w:iCs/>
          <w:sz w:val="24"/>
          <w:szCs w:val="24"/>
        </w:rPr>
        <w:t>ë</w:t>
      </w:r>
      <w:r w:rsidR="005565BC" w:rsidRPr="00712FE9">
        <w:rPr>
          <w:rFonts w:ascii="Garamond" w:hAnsi="Garamond" w:cs="Times New Roman"/>
          <w:i/>
          <w:iCs/>
          <w:sz w:val="24"/>
          <w:szCs w:val="24"/>
        </w:rPr>
        <w:t>rimit t</w:t>
      </w:r>
      <w:r w:rsidR="0002289D" w:rsidRPr="00712FE9">
        <w:rPr>
          <w:rFonts w:ascii="Garamond" w:hAnsi="Garamond" w:cs="Times New Roman"/>
          <w:i/>
          <w:iCs/>
          <w:sz w:val="24"/>
          <w:szCs w:val="24"/>
        </w:rPr>
        <w:t>ë</w:t>
      </w:r>
      <w:r w:rsidR="005565BC" w:rsidRPr="00712FE9">
        <w:rPr>
          <w:rFonts w:ascii="Garamond" w:hAnsi="Garamond" w:cs="Times New Roman"/>
          <w:i/>
          <w:iCs/>
          <w:sz w:val="24"/>
          <w:szCs w:val="24"/>
        </w:rPr>
        <w:t xml:space="preserve"> Zyrtarit t</w:t>
      </w:r>
      <w:r w:rsidR="0002289D" w:rsidRPr="00712FE9">
        <w:rPr>
          <w:rFonts w:ascii="Garamond" w:hAnsi="Garamond" w:cs="Times New Roman"/>
          <w:i/>
          <w:iCs/>
          <w:sz w:val="24"/>
          <w:szCs w:val="24"/>
        </w:rPr>
        <w:t>ë</w:t>
      </w:r>
      <w:r w:rsidR="005565BC" w:rsidRPr="00712FE9">
        <w:rPr>
          <w:rFonts w:ascii="Garamond" w:hAnsi="Garamond" w:cs="Times New Roman"/>
          <w:i/>
          <w:iCs/>
          <w:sz w:val="24"/>
          <w:szCs w:val="24"/>
        </w:rPr>
        <w:t xml:space="preserve"> Pajtueshm</w:t>
      </w:r>
      <w:r w:rsidR="0002289D" w:rsidRPr="00712FE9">
        <w:rPr>
          <w:rFonts w:ascii="Garamond" w:hAnsi="Garamond" w:cs="Times New Roman"/>
          <w:i/>
          <w:iCs/>
          <w:sz w:val="24"/>
          <w:szCs w:val="24"/>
        </w:rPr>
        <w:t>ë</w:t>
      </w:r>
      <w:r w:rsidR="005565BC" w:rsidRPr="00712FE9">
        <w:rPr>
          <w:rFonts w:ascii="Garamond" w:hAnsi="Garamond" w:cs="Times New Roman"/>
          <w:i/>
          <w:iCs/>
          <w:sz w:val="24"/>
          <w:szCs w:val="24"/>
        </w:rPr>
        <w:t>ris</w:t>
      </w:r>
      <w:r w:rsidR="0002289D" w:rsidRPr="00712FE9">
        <w:rPr>
          <w:rFonts w:ascii="Garamond" w:hAnsi="Garamond" w:cs="Times New Roman"/>
          <w:i/>
          <w:iCs/>
          <w:sz w:val="24"/>
          <w:szCs w:val="24"/>
        </w:rPr>
        <w:t>ë</w:t>
      </w:r>
      <w:r w:rsidR="005565BC" w:rsidRPr="00712FE9">
        <w:rPr>
          <w:rFonts w:ascii="Garamond" w:hAnsi="Garamond" w:cs="Times New Roman"/>
          <w:i/>
          <w:iCs/>
          <w:sz w:val="24"/>
          <w:szCs w:val="24"/>
        </w:rPr>
        <w:t xml:space="preserve"> nga ERE, detyrat dhe funksionet p</w:t>
      </w:r>
      <w:r w:rsidR="0002289D" w:rsidRPr="00712FE9">
        <w:rPr>
          <w:rFonts w:ascii="Garamond" w:hAnsi="Garamond" w:cs="Times New Roman"/>
          <w:i/>
          <w:iCs/>
          <w:sz w:val="24"/>
          <w:szCs w:val="24"/>
        </w:rPr>
        <w:t>ë</w:t>
      </w:r>
      <w:r w:rsidR="005565BC" w:rsidRPr="00712FE9">
        <w:rPr>
          <w:rFonts w:ascii="Garamond" w:hAnsi="Garamond" w:cs="Times New Roman"/>
          <w:i/>
          <w:iCs/>
          <w:sz w:val="24"/>
          <w:szCs w:val="24"/>
        </w:rPr>
        <w:t>rkat</w:t>
      </w:r>
      <w:r w:rsidR="0002289D" w:rsidRPr="00712FE9">
        <w:rPr>
          <w:rFonts w:ascii="Garamond" w:hAnsi="Garamond" w:cs="Times New Roman"/>
          <w:i/>
          <w:iCs/>
          <w:sz w:val="24"/>
          <w:szCs w:val="24"/>
        </w:rPr>
        <w:t>ë</w:t>
      </w:r>
      <w:r w:rsidR="005565BC" w:rsidRPr="00712FE9">
        <w:rPr>
          <w:rFonts w:ascii="Garamond" w:hAnsi="Garamond" w:cs="Times New Roman"/>
          <w:i/>
          <w:iCs/>
          <w:sz w:val="24"/>
          <w:szCs w:val="24"/>
        </w:rPr>
        <w:t>se do t</w:t>
      </w:r>
      <w:r w:rsidR="0002289D" w:rsidRPr="00712FE9">
        <w:rPr>
          <w:rFonts w:ascii="Garamond" w:hAnsi="Garamond" w:cs="Times New Roman"/>
          <w:i/>
          <w:iCs/>
          <w:sz w:val="24"/>
          <w:szCs w:val="24"/>
        </w:rPr>
        <w:t>ë</w:t>
      </w:r>
      <w:r w:rsidR="005565BC" w:rsidRPr="00712FE9">
        <w:rPr>
          <w:rFonts w:ascii="Garamond" w:hAnsi="Garamond" w:cs="Times New Roman"/>
          <w:i/>
          <w:iCs/>
          <w:sz w:val="24"/>
          <w:szCs w:val="24"/>
        </w:rPr>
        <w:t xml:space="preserve"> vazhdojn</w:t>
      </w:r>
      <w:r w:rsidR="0002289D" w:rsidRPr="00712FE9">
        <w:rPr>
          <w:rFonts w:ascii="Garamond" w:hAnsi="Garamond" w:cs="Times New Roman"/>
          <w:i/>
          <w:iCs/>
          <w:sz w:val="24"/>
          <w:szCs w:val="24"/>
        </w:rPr>
        <w:t>ë</w:t>
      </w:r>
      <w:r w:rsidR="005565BC" w:rsidRPr="00712FE9">
        <w:rPr>
          <w:rFonts w:ascii="Garamond" w:hAnsi="Garamond" w:cs="Times New Roman"/>
          <w:i/>
          <w:iCs/>
          <w:sz w:val="24"/>
          <w:szCs w:val="24"/>
        </w:rPr>
        <w:t xml:space="preserve"> t</w:t>
      </w:r>
      <w:r w:rsidR="0002289D" w:rsidRPr="00712FE9">
        <w:rPr>
          <w:rFonts w:ascii="Garamond" w:hAnsi="Garamond" w:cs="Times New Roman"/>
          <w:i/>
          <w:iCs/>
          <w:sz w:val="24"/>
          <w:szCs w:val="24"/>
        </w:rPr>
        <w:t>ë</w:t>
      </w:r>
      <w:r w:rsidR="005565BC" w:rsidRPr="00712FE9">
        <w:rPr>
          <w:rFonts w:ascii="Garamond" w:hAnsi="Garamond" w:cs="Times New Roman"/>
          <w:i/>
          <w:iCs/>
          <w:sz w:val="24"/>
          <w:szCs w:val="24"/>
        </w:rPr>
        <w:t xml:space="preserve"> kryhen nga </w:t>
      </w:r>
      <w:r w:rsidR="00304C53">
        <w:rPr>
          <w:rFonts w:ascii="Garamond" w:hAnsi="Garamond" w:cs="Times New Roman"/>
          <w:i/>
          <w:iCs/>
          <w:sz w:val="24"/>
          <w:szCs w:val="24"/>
        </w:rPr>
        <w:t>z</w:t>
      </w:r>
      <w:r w:rsidR="005565BC" w:rsidRPr="00712FE9">
        <w:rPr>
          <w:rFonts w:ascii="Garamond" w:hAnsi="Garamond" w:cs="Times New Roman"/>
          <w:i/>
          <w:iCs/>
          <w:sz w:val="24"/>
          <w:szCs w:val="24"/>
        </w:rPr>
        <w:t>yrtari aktual, i miratuar nga ERE me vendimin nr. 50/2021</w:t>
      </w:r>
      <w:r w:rsidR="005565BC" w:rsidRPr="00712FE9">
        <w:rPr>
          <w:rFonts w:ascii="Garamond" w:hAnsi="Garamond" w:cs="Times New Roman"/>
          <w:sz w:val="24"/>
          <w:szCs w:val="24"/>
        </w:rPr>
        <w:t>.</w:t>
      </w:r>
      <w:r w:rsidR="00712FE9" w:rsidRPr="00712FE9">
        <w:rPr>
          <w:rFonts w:ascii="Garamond" w:hAnsi="Garamond" w:cs="Times New Roman"/>
          <w:sz w:val="24"/>
          <w:szCs w:val="24"/>
        </w:rPr>
        <w:t>”</w:t>
      </w:r>
      <w:r w:rsidR="00304C53">
        <w:rPr>
          <w:rFonts w:ascii="Garamond" w:hAnsi="Garamond" w:cs="Times New Roman"/>
          <w:sz w:val="24"/>
          <w:szCs w:val="24"/>
        </w:rPr>
        <w:t>.</w:t>
      </w:r>
    </w:p>
    <w:p w14:paraId="2B5E18EE" w14:textId="7539E4B2" w:rsidR="005565BC" w:rsidRPr="00712FE9" w:rsidRDefault="00F27652"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w:t>
      </w:r>
      <w:r w:rsidR="0002289D" w:rsidRPr="00712FE9">
        <w:rPr>
          <w:rFonts w:ascii="Garamond" w:hAnsi="Garamond" w:cs="Times New Roman"/>
          <w:sz w:val="24"/>
          <w:szCs w:val="24"/>
        </w:rPr>
        <w:t>ë</w:t>
      </w:r>
      <w:r w:rsidRPr="00712FE9">
        <w:rPr>
          <w:rFonts w:ascii="Garamond" w:hAnsi="Garamond" w:cs="Times New Roman"/>
          <w:sz w:val="24"/>
          <w:szCs w:val="24"/>
        </w:rPr>
        <w:t xml:space="preserve"> baz</w:t>
      </w:r>
      <w:r w:rsidR="0002289D" w:rsidRPr="00712FE9">
        <w:rPr>
          <w:rFonts w:ascii="Garamond" w:hAnsi="Garamond" w:cs="Times New Roman"/>
          <w:sz w:val="24"/>
          <w:szCs w:val="24"/>
        </w:rPr>
        <w:t>ë</w:t>
      </w:r>
      <w:r w:rsidRPr="00712FE9">
        <w:rPr>
          <w:rFonts w:ascii="Garamond" w:hAnsi="Garamond" w:cs="Times New Roman"/>
          <w:sz w:val="24"/>
          <w:szCs w:val="24"/>
        </w:rPr>
        <w:t xml:space="preserve"> t</w:t>
      </w:r>
      <w:r w:rsidR="0002289D" w:rsidRPr="00712FE9">
        <w:rPr>
          <w:rFonts w:ascii="Garamond" w:hAnsi="Garamond" w:cs="Times New Roman"/>
          <w:sz w:val="24"/>
          <w:szCs w:val="24"/>
        </w:rPr>
        <w:t>ë</w:t>
      </w:r>
      <w:r w:rsidRPr="00712FE9">
        <w:rPr>
          <w:rFonts w:ascii="Garamond" w:hAnsi="Garamond" w:cs="Times New Roman"/>
          <w:sz w:val="24"/>
          <w:szCs w:val="24"/>
        </w:rPr>
        <w:t xml:space="preserve"> </w:t>
      </w:r>
      <w:r w:rsidR="00304C53">
        <w:rPr>
          <w:rFonts w:ascii="Garamond" w:hAnsi="Garamond" w:cs="Times New Roman"/>
          <w:sz w:val="24"/>
          <w:szCs w:val="24"/>
        </w:rPr>
        <w:t>v</w:t>
      </w:r>
      <w:r w:rsidRPr="00712FE9">
        <w:rPr>
          <w:rFonts w:ascii="Garamond" w:hAnsi="Garamond" w:cs="Times New Roman"/>
          <w:sz w:val="24"/>
          <w:szCs w:val="24"/>
        </w:rPr>
        <w:t>endimit t</w:t>
      </w:r>
      <w:r w:rsidR="0002289D" w:rsidRPr="00712FE9">
        <w:rPr>
          <w:rFonts w:ascii="Garamond" w:hAnsi="Garamond" w:cs="Times New Roman"/>
          <w:sz w:val="24"/>
          <w:szCs w:val="24"/>
        </w:rPr>
        <w:t>ë</w:t>
      </w:r>
      <w:r w:rsidRPr="00712FE9">
        <w:rPr>
          <w:rFonts w:ascii="Garamond" w:hAnsi="Garamond" w:cs="Times New Roman"/>
          <w:sz w:val="24"/>
          <w:szCs w:val="24"/>
        </w:rPr>
        <w:t xml:space="preserve"> lartp</w:t>
      </w:r>
      <w:r w:rsidR="0002289D" w:rsidRPr="00712FE9">
        <w:rPr>
          <w:rFonts w:ascii="Garamond" w:hAnsi="Garamond" w:cs="Times New Roman"/>
          <w:sz w:val="24"/>
          <w:szCs w:val="24"/>
        </w:rPr>
        <w:t>ë</w:t>
      </w:r>
      <w:r w:rsidRPr="00712FE9">
        <w:rPr>
          <w:rFonts w:ascii="Garamond" w:hAnsi="Garamond" w:cs="Times New Roman"/>
          <w:sz w:val="24"/>
          <w:szCs w:val="24"/>
        </w:rPr>
        <w:t>rmendur, n</w:t>
      </w:r>
      <w:r w:rsidR="0002289D" w:rsidRPr="00712FE9">
        <w:rPr>
          <w:rFonts w:ascii="Garamond" w:hAnsi="Garamond" w:cs="Times New Roman"/>
          <w:sz w:val="24"/>
          <w:szCs w:val="24"/>
        </w:rPr>
        <w:t>ë</w:t>
      </w:r>
      <w:r w:rsidR="005565BC" w:rsidRPr="00712FE9">
        <w:rPr>
          <w:rFonts w:ascii="Garamond" w:hAnsi="Garamond" w:cs="Times New Roman"/>
          <w:sz w:val="24"/>
          <w:szCs w:val="24"/>
        </w:rPr>
        <w:t xml:space="preserve"> dat</w:t>
      </w:r>
      <w:r w:rsidR="0002289D" w:rsidRPr="00712FE9">
        <w:rPr>
          <w:rFonts w:ascii="Garamond" w:hAnsi="Garamond" w:cs="Times New Roman"/>
          <w:sz w:val="24"/>
          <w:szCs w:val="24"/>
        </w:rPr>
        <w:t>ë</w:t>
      </w:r>
      <w:r w:rsidR="00304C53">
        <w:rPr>
          <w:rFonts w:ascii="Garamond" w:hAnsi="Garamond" w:cs="Times New Roman"/>
          <w:sz w:val="24"/>
          <w:szCs w:val="24"/>
        </w:rPr>
        <w:t>n</w:t>
      </w:r>
      <w:r w:rsidR="005565BC" w:rsidRPr="00712FE9">
        <w:rPr>
          <w:rFonts w:ascii="Garamond" w:hAnsi="Garamond" w:cs="Times New Roman"/>
          <w:sz w:val="24"/>
          <w:szCs w:val="24"/>
        </w:rPr>
        <w:t xml:space="preserve"> 12</w:t>
      </w:r>
      <w:r w:rsidRPr="00712FE9">
        <w:rPr>
          <w:rFonts w:ascii="Garamond" w:hAnsi="Garamond" w:cs="Times New Roman"/>
          <w:sz w:val="24"/>
          <w:szCs w:val="24"/>
        </w:rPr>
        <w:t xml:space="preserve">.12.2024, </w:t>
      </w:r>
      <w:r w:rsidR="0002289D" w:rsidRPr="00712FE9">
        <w:rPr>
          <w:rFonts w:ascii="Garamond" w:hAnsi="Garamond" w:cs="Times New Roman"/>
          <w:sz w:val="24"/>
          <w:szCs w:val="24"/>
        </w:rPr>
        <w:t>ë</w:t>
      </w:r>
      <w:r w:rsidRPr="00712FE9">
        <w:rPr>
          <w:rFonts w:ascii="Garamond" w:hAnsi="Garamond" w:cs="Times New Roman"/>
          <w:sz w:val="24"/>
          <w:szCs w:val="24"/>
        </w:rPr>
        <w:t>sht</w:t>
      </w:r>
      <w:r w:rsidR="0002289D" w:rsidRPr="00712FE9">
        <w:rPr>
          <w:rFonts w:ascii="Garamond" w:hAnsi="Garamond" w:cs="Times New Roman"/>
          <w:sz w:val="24"/>
          <w:szCs w:val="24"/>
        </w:rPr>
        <w:t>ë</w:t>
      </w:r>
      <w:r w:rsidRPr="00712FE9">
        <w:rPr>
          <w:rFonts w:ascii="Garamond" w:hAnsi="Garamond" w:cs="Times New Roman"/>
          <w:sz w:val="24"/>
          <w:szCs w:val="24"/>
        </w:rPr>
        <w:t xml:space="preserve"> n</w:t>
      </w:r>
      <w:r w:rsidR="0002289D" w:rsidRPr="00712FE9">
        <w:rPr>
          <w:rFonts w:ascii="Garamond" w:hAnsi="Garamond" w:cs="Times New Roman"/>
          <w:sz w:val="24"/>
          <w:szCs w:val="24"/>
        </w:rPr>
        <w:t>ë</w:t>
      </w:r>
      <w:r w:rsidRPr="00712FE9">
        <w:rPr>
          <w:rFonts w:ascii="Garamond" w:hAnsi="Garamond" w:cs="Times New Roman"/>
          <w:sz w:val="24"/>
          <w:szCs w:val="24"/>
        </w:rPr>
        <w:t>nshkruar kontrata p</w:t>
      </w:r>
      <w:r w:rsidR="0002289D" w:rsidRPr="00712FE9">
        <w:rPr>
          <w:rFonts w:ascii="Garamond" w:hAnsi="Garamond" w:cs="Times New Roman"/>
          <w:sz w:val="24"/>
          <w:szCs w:val="24"/>
        </w:rPr>
        <w:t>ë</w:t>
      </w:r>
      <w:r w:rsidRPr="00712FE9">
        <w:rPr>
          <w:rFonts w:ascii="Garamond" w:hAnsi="Garamond" w:cs="Times New Roman"/>
          <w:sz w:val="24"/>
          <w:szCs w:val="24"/>
        </w:rPr>
        <w:t>r ofrimin e sh</w:t>
      </w:r>
      <w:r w:rsidR="0002289D" w:rsidRPr="00712FE9">
        <w:rPr>
          <w:rFonts w:ascii="Garamond" w:hAnsi="Garamond" w:cs="Times New Roman"/>
          <w:sz w:val="24"/>
          <w:szCs w:val="24"/>
        </w:rPr>
        <w:t>ë</w:t>
      </w:r>
      <w:r w:rsidRPr="00712FE9">
        <w:rPr>
          <w:rFonts w:ascii="Garamond" w:hAnsi="Garamond" w:cs="Times New Roman"/>
          <w:sz w:val="24"/>
          <w:szCs w:val="24"/>
        </w:rPr>
        <w:t>rbimeve nd</w:t>
      </w:r>
      <w:r w:rsidR="0002289D" w:rsidRPr="00712FE9">
        <w:rPr>
          <w:rFonts w:ascii="Garamond" w:hAnsi="Garamond" w:cs="Times New Roman"/>
          <w:sz w:val="24"/>
          <w:szCs w:val="24"/>
        </w:rPr>
        <w:t>ë</w:t>
      </w:r>
      <w:r w:rsidRPr="00712FE9">
        <w:rPr>
          <w:rFonts w:ascii="Garamond" w:hAnsi="Garamond" w:cs="Times New Roman"/>
          <w:sz w:val="24"/>
          <w:szCs w:val="24"/>
        </w:rPr>
        <w:t>rmjet ZP</w:t>
      </w:r>
      <w:r w:rsidR="00304C53">
        <w:rPr>
          <w:rFonts w:ascii="Garamond" w:hAnsi="Garamond" w:cs="Times New Roman"/>
          <w:sz w:val="24"/>
          <w:szCs w:val="24"/>
        </w:rPr>
        <w:t>-s</w:t>
      </w:r>
      <w:r w:rsidR="00304C53" w:rsidRPr="00712FE9">
        <w:rPr>
          <w:rFonts w:ascii="Garamond" w:hAnsi="Garamond" w:cs="Times New Roman"/>
          <w:sz w:val="24"/>
          <w:szCs w:val="24"/>
        </w:rPr>
        <w:t>ë</w:t>
      </w:r>
      <w:r w:rsidRPr="00712FE9">
        <w:rPr>
          <w:rFonts w:ascii="Garamond" w:hAnsi="Garamond" w:cs="Times New Roman"/>
          <w:sz w:val="24"/>
          <w:szCs w:val="24"/>
        </w:rPr>
        <w:t xml:space="preserve"> dhe OST</w:t>
      </w:r>
      <w:r w:rsidR="00304C53">
        <w:rPr>
          <w:rFonts w:ascii="Garamond" w:hAnsi="Garamond" w:cs="Times New Roman"/>
          <w:sz w:val="24"/>
          <w:szCs w:val="24"/>
        </w:rPr>
        <w:t>-s</w:t>
      </w:r>
      <w:r w:rsidR="00304C53" w:rsidRPr="00712FE9">
        <w:rPr>
          <w:rFonts w:ascii="Garamond" w:hAnsi="Garamond" w:cs="Times New Roman"/>
          <w:sz w:val="24"/>
          <w:szCs w:val="24"/>
        </w:rPr>
        <w:t>ë</w:t>
      </w:r>
      <w:r w:rsidRPr="00712FE9">
        <w:rPr>
          <w:rFonts w:ascii="Garamond" w:hAnsi="Garamond" w:cs="Times New Roman"/>
          <w:sz w:val="24"/>
          <w:szCs w:val="24"/>
        </w:rPr>
        <w:t>.</w:t>
      </w:r>
    </w:p>
    <w:p w14:paraId="76FE9E08" w14:textId="3A72415F" w:rsidR="00990CB4" w:rsidRPr="00712FE9" w:rsidRDefault="00990CB4"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Ky raport vjetor hartohet n</w:t>
      </w:r>
      <w:r w:rsidR="00F8234A" w:rsidRPr="00712FE9">
        <w:rPr>
          <w:rFonts w:ascii="Garamond" w:hAnsi="Garamond" w:cs="Times New Roman"/>
          <w:sz w:val="24"/>
          <w:szCs w:val="24"/>
        </w:rPr>
        <w:t>ë</w:t>
      </w:r>
      <w:r w:rsidRPr="00712FE9">
        <w:rPr>
          <w:rFonts w:ascii="Garamond" w:hAnsi="Garamond" w:cs="Times New Roman"/>
          <w:sz w:val="24"/>
          <w:szCs w:val="24"/>
        </w:rPr>
        <w:t xml:space="preserve"> baz</w:t>
      </w:r>
      <w:r w:rsidR="00F8234A" w:rsidRPr="00712FE9">
        <w:rPr>
          <w:rFonts w:ascii="Garamond" w:hAnsi="Garamond" w:cs="Times New Roman"/>
          <w:sz w:val="24"/>
          <w:szCs w:val="24"/>
        </w:rPr>
        <w:t>ë</w:t>
      </w:r>
      <w:r w:rsidRPr="00712FE9">
        <w:rPr>
          <w:rFonts w:ascii="Garamond" w:hAnsi="Garamond" w:cs="Times New Roman"/>
          <w:sz w:val="24"/>
          <w:szCs w:val="24"/>
        </w:rPr>
        <w:t xml:space="preserve"> t</w:t>
      </w:r>
      <w:r w:rsidR="00F8234A" w:rsidRPr="00712FE9">
        <w:rPr>
          <w:rFonts w:ascii="Garamond" w:hAnsi="Garamond" w:cs="Times New Roman"/>
          <w:sz w:val="24"/>
          <w:szCs w:val="24"/>
        </w:rPr>
        <w:t>ë</w:t>
      </w:r>
      <w:r w:rsidRPr="00712FE9">
        <w:rPr>
          <w:rFonts w:ascii="Garamond" w:hAnsi="Garamond" w:cs="Times New Roman"/>
          <w:sz w:val="24"/>
          <w:szCs w:val="24"/>
        </w:rPr>
        <w:t xml:space="preserve"> detyrave t</w:t>
      </w:r>
      <w:r w:rsidR="00F8234A" w:rsidRPr="00712FE9">
        <w:rPr>
          <w:rFonts w:ascii="Garamond" w:hAnsi="Garamond" w:cs="Times New Roman"/>
          <w:sz w:val="24"/>
          <w:szCs w:val="24"/>
        </w:rPr>
        <w:t>ë</w:t>
      </w:r>
      <w:r w:rsidRPr="00712FE9">
        <w:rPr>
          <w:rFonts w:ascii="Garamond" w:hAnsi="Garamond" w:cs="Times New Roman"/>
          <w:sz w:val="24"/>
          <w:szCs w:val="24"/>
        </w:rPr>
        <w:t xml:space="preserve"> Zyrtarit t</w:t>
      </w:r>
      <w:r w:rsidR="00F8234A" w:rsidRPr="00712FE9">
        <w:rPr>
          <w:rFonts w:ascii="Garamond" w:hAnsi="Garamond" w:cs="Times New Roman"/>
          <w:sz w:val="24"/>
          <w:szCs w:val="24"/>
        </w:rPr>
        <w:t>ë</w:t>
      </w:r>
      <w:r w:rsidRPr="00712FE9">
        <w:rPr>
          <w:rFonts w:ascii="Garamond" w:hAnsi="Garamond" w:cs="Times New Roman"/>
          <w:sz w:val="24"/>
          <w:szCs w:val="24"/>
        </w:rPr>
        <w:t xml:space="preserve"> Pajtueshm</w:t>
      </w:r>
      <w:r w:rsidR="00F8234A" w:rsidRPr="00712FE9">
        <w:rPr>
          <w:rFonts w:ascii="Garamond" w:hAnsi="Garamond" w:cs="Times New Roman"/>
          <w:sz w:val="24"/>
          <w:szCs w:val="24"/>
        </w:rPr>
        <w:t>ë</w:t>
      </w:r>
      <w:r w:rsidRPr="00712FE9">
        <w:rPr>
          <w:rFonts w:ascii="Garamond" w:hAnsi="Garamond" w:cs="Times New Roman"/>
          <w:sz w:val="24"/>
          <w:szCs w:val="24"/>
        </w:rPr>
        <w:t>ris</w:t>
      </w:r>
      <w:r w:rsidR="00F8234A" w:rsidRPr="00712FE9">
        <w:rPr>
          <w:rFonts w:ascii="Garamond" w:hAnsi="Garamond" w:cs="Times New Roman"/>
          <w:sz w:val="24"/>
          <w:szCs w:val="24"/>
        </w:rPr>
        <w:t>ë</w:t>
      </w:r>
      <w:r w:rsidR="0002289D" w:rsidRPr="00712FE9">
        <w:rPr>
          <w:rFonts w:ascii="Garamond" w:hAnsi="Garamond" w:cs="Times New Roman"/>
          <w:sz w:val="24"/>
          <w:szCs w:val="24"/>
        </w:rPr>
        <w:t>,</w:t>
      </w:r>
      <w:r w:rsidRPr="00712FE9">
        <w:rPr>
          <w:rFonts w:ascii="Garamond" w:hAnsi="Garamond" w:cs="Times New Roman"/>
          <w:sz w:val="24"/>
          <w:szCs w:val="24"/>
        </w:rPr>
        <w:t xml:space="preserve"> n</w:t>
      </w:r>
      <w:r w:rsidR="00F8234A" w:rsidRPr="00712FE9">
        <w:rPr>
          <w:rFonts w:ascii="Garamond" w:hAnsi="Garamond" w:cs="Times New Roman"/>
          <w:sz w:val="24"/>
          <w:szCs w:val="24"/>
        </w:rPr>
        <w:t>ë</w:t>
      </w:r>
      <w:r w:rsidRPr="00712FE9">
        <w:rPr>
          <w:rFonts w:ascii="Garamond" w:hAnsi="Garamond" w:cs="Times New Roman"/>
          <w:sz w:val="24"/>
          <w:szCs w:val="24"/>
        </w:rPr>
        <w:t xml:space="preserve"> lidhje me Programin e Pajtueshm</w:t>
      </w:r>
      <w:r w:rsidR="00F8234A" w:rsidRPr="00712FE9">
        <w:rPr>
          <w:rFonts w:ascii="Garamond" w:hAnsi="Garamond" w:cs="Times New Roman"/>
          <w:sz w:val="24"/>
          <w:szCs w:val="24"/>
        </w:rPr>
        <w:t>ë</w:t>
      </w:r>
      <w:r w:rsidRPr="00712FE9">
        <w:rPr>
          <w:rFonts w:ascii="Garamond" w:hAnsi="Garamond" w:cs="Times New Roman"/>
          <w:sz w:val="24"/>
          <w:szCs w:val="24"/>
        </w:rPr>
        <w:t>ris</w:t>
      </w:r>
      <w:r w:rsidR="00F8234A" w:rsidRPr="00712FE9">
        <w:rPr>
          <w:rFonts w:ascii="Garamond" w:hAnsi="Garamond" w:cs="Times New Roman"/>
          <w:sz w:val="24"/>
          <w:szCs w:val="24"/>
        </w:rPr>
        <w:t>ë</w:t>
      </w:r>
      <w:r w:rsidR="001E5D3D" w:rsidRPr="00712FE9">
        <w:rPr>
          <w:rFonts w:ascii="Garamond" w:hAnsi="Garamond" w:cs="Times New Roman"/>
          <w:sz w:val="24"/>
          <w:szCs w:val="24"/>
        </w:rPr>
        <w:t>,</w:t>
      </w:r>
      <w:r w:rsidRPr="00712FE9">
        <w:rPr>
          <w:rFonts w:ascii="Garamond" w:hAnsi="Garamond" w:cs="Times New Roman"/>
          <w:sz w:val="24"/>
          <w:szCs w:val="24"/>
        </w:rPr>
        <w:t xml:space="preserve"> i miratuar me vendim t</w:t>
      </w:r>
      <w:r w:rsidR="00F8234A" w:rsidRPr="00712FE9">
        <w:rPr>
          <w:rFonts w:ascii="Garamond" w:hAnsi="Garamond" w:cs="Times New Roman"/>
          <w:sz w:val="24"/>
          <w:szCs w:val="24"/>
        </w:rPr>
        <w:t>ë</w:t>
      </w:r>
      <w:r w:rsidRPr="00712FE9">
        <w:rPr>
          <w:rFonts w:ascii="Garamond" w:hAnsi="Garamond" w:cs="Times New Roman"/>
          <w:sz w:val="24"/>
          <w:szCs w:val="24"/>
        </w:rPr>
        <w:t xml:space="preserve"> Bordit t</w:t>
      </w:r>
      <w:r w:rsidR="00F8234A" w:rsidRPr="00712FE9">
        <w:rPr>
          <w:rFonts w:ascii="Garamond" w:hAnsi="Garamond" w:cs="Times New Roman"/>
          <w:sz w:val="24"/>
          <w:szCs w:val="24"/>
        </w:rPr>
        <w:t>ë</w:t>
      </w:r>
      <w:r w:rsidR="00F40D7F">
        <w:rPr>
          <w:rFonts w:ascii="Garamond" w:hAnsi="Garamond" w:cs="Times New Roman"/>
          <w:sz w:val="24"/>
          <w:szCs w:val="24"/>
        </w:rPr>
        <w:t xml:space="preserve"> ERE-s</w:t>
      </w:r>
      <w:r w:rsidRPr="00712FE9">
        <w:rPr>
          <w:rFonts w:ascii="Garamond" w:hAnsi="Garamond" w:cs="Times New Roman"/>
          <w:sz w:val="24"/>
          <w:szCs w:val="24"/>
        </w:rPr>
        <w:t xml:space="preserve"> nr.</w:t>
      </w:r>
      <w:r w:rsidR="00F40D7F">
        <w:rPr>
          <w:rFonts w:ascii="Garamond" w:hAnsi="Garamond" w:cs="Times New Roman"/>
          <w:sz w:val="24"/>
          <w:szCs w:val="24"/>
        </w:rPr>
        <w:t xml:space="preserve"> </w:t>
      </w:r>
      <w:r w:rsidRPr="00712FE9">
        <w:rPr>
          <w:rFonts w:ascii="Garamond" w:hAnsi="Garamond" w:cs="Times New Roman"/>
          <w:sz w:val="24"/>
          <w:szCs w:val="24"/>
        </w:rPr>
        <w:t>103, dat</w:t>
      </w:r>
      <w:r w:rsidR="00F8234A" w:rsidRPr="00712FE9">
        <w:rPr>
          <w:rFonts w:ascii="Garamond" w:hAnsi="Garamond" w:cs="Times New Roman"/>
          <w:sz w:val="24"/>
          <w:szCs w:val="24"/>
        </w:rPr>
        <w:t>ë</w:t>
      </w:r>
      <w:r w:rsidR="00F40D7F">
        <w:rPr>
          <w:rFonts w:ascii="Garamond" w:hAnsi="Garamond" w:cs="Times New Roman"/>
          <w:sz w:val="24"/>
          <w:szCs w:val="24"/>
        </w:rPr>
        <w:t xml:space="preserve"> 30.</w:t>
      </w:r>
      <w:r w:rsidRPr="00712FE9">
        <w:rPr>
          <w:rFonts w:ascii="Garamond" w:hAnsi="Garamond" w:cs="Times New Roman"/>
          <w:sz w:val="24"/>
          <w:szCs w:val="24"/>
        </w:rPr>
        <w:t>4.2018</w:t>
      </w:r>
      <w:r w:rsidR="00F40D7F">
        <w:rPr>
          <w:rFonts w:ascii="Garamond" w:hAnsi="Garamond" w:cs="Times New Roman"/>
          <w:sz w:val="24"/>
          <w:szCs w:val="24"/>
        </w:rPr>
        <w:t>,</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P</w:t>
      </w:r>
      <w:r w:rsidR="00F8234A" w:rsidRPr="00712FE9">
        <w:rPr>
          <w:rFonts w:ascii="Garamond" w:hAnsi="Garamond" w:cs="Times New Roman"/>
          <w:sz w:val="24"/>
          <w:szCs w:val="24"/>
        </w:rPr>
        <w:t>ë</w:t>
      </w:r>
      <w:r w:rsidRPr="00712FE9">
        <w:rPr>
          <w:rFonts w:ascii="Garamond" w:hAnsi="Garamond" w:cs="Times New Roman"/>
          <w:sz w:val="24"/>
          <w:szCs w:val="24"/>
        </w:rPr>
        <w:t xml:space="preserve">r miratimin e </w:t>
      </w:r>
      <w:r w:rsidR="00F40D7F" w:rsidRPr="00712FE9">
        <w:rPr>
          <w:rFonts w:ascii="Garamond" w:hAnsi="Garamond" w:cs="Times New Roman"/>
          <w:sz w:val="24"/>
          <w:szCs w:val="24"/>
        </w:rPr>
        <w:t xml:space="preserve">Programit </w:t>
      </w:r>
      <w:r w:rsidRPr="00712FE9">
        <w:rPr>
          <w:rFonts w:ascii="Garamond" w:hAnsi="Garamond" w:cs="Times New Roman"/>
          <w:sz w:val="24"/>
          <w:szCs w:val="24"/>
        </w:rPr>
        <w:t>t</w:t>
      </w:r>
      <w:r w:rsidR="00F8234A" w:rsidRPr="00712FE9">
        <w:rPr>
          <w:rFonts w:ascii="Garamond" w:hAnsi="Garamond" w:cs="Times New Roman"/>
          <w:sz w:val="24"/>
          <w:szCs w:val="24"/>
        </w:rPr>
        <w:t>ë</w:t>
      </w:r>
      <w:r w:rsidRPr="00712FE9">
        <w:rPr>
          <w:rFonts w:ascii="Garamond" w:hAnsi="Garamond" w:cs="Times New Roman"/>
          <w:sz w:val="24"/>
          <w:szCs w:val="24"/>
        </w:rPr>
        <w:t xml:space="preserve"> </w:t>
      </w:r>
      <w:r w:rsidR="00F40D7F" w:rsidRPr="00712FE9">
        <w:rPr>
          <w:rFonts w:ascii="Garamond" w:hAnsi="Garamond" w:cs="Times New Roman"/>
          <w:sz w:val="24"/>
          <w:szCs w:val="24"/>
        </w:rPr>
        <w:t xml:space="preserve">Pajtueshmërisë </w:t>
      </w:r>
      <w:r w:rsidRPr="00712FE9">
        <w:rPr>
          <w:rFonts w:ascii="Garamond" w:hAnsi="Garamond" w:cs="Times New Roman"/>
          <w:sz w:val="24"/>
          <w:szCs w:val="24"/>
        </w:rPr>
        <w:t>t</w:t>
      </w:r>
      <w:r w:rsidR="00F8234A" w:rsidRPr="00712FE9">
        <w:rPr>
          <w:rFonts w:ascii="Garamond" w:hAnsi="Garamond" w:cs="Times New Roman"/>
          <w:sz w:val="24"/>
          <w:szCs w:val="24"/>
        </w:rPr>
        <w:t>ë</w:t>
      </w:r>
      <w:r w:rsidRPr="00712FE9">
        <w:rPr>
          <w:rFonts w:ascii="Garamond" w:hAnsi="Garamond" w:cs="Times New Roman"/>
          <w:sz w:val="24"/>
          <w:szCs w:val="24"/>
        </w:rPr>
        <w:t xml:space="preserve"> </w:t>
      </w:r>
      <w:r w:rsidR="00F40D7F">
        <w:rPr>
          <w:rFonts w:ascii="Garamond" w:hAnsi="Garamond" w:cs="Times New Roman"/>
          <w:sz w:val="24"/>
          <w:szCs w:val="24"/>
        </w:rPr>
        <w:t>‘</w:t>
      </w:r>
      <w:r w:rsidRPr="00712FE9">
        <w:rPr>
          <w:rFonts w:ascii="Garamond" w:hAnsi="Garamond" w:cs="Times New Roman"/>
          <w:sz w:val="24"/>
          <w:szCs w:val="24"/>
        </w:rPr>
        <w:t>OST</w:t>
      </w:r>
      <w:r w:rsidR="00F40D7F">
        <w:rPr>
          <w:rFonts w:ascii="Garamond" w:hAnsi="Garamond" w:cs="Times New Roman"/>
          <w:sz w:val="24"/>
          <w:szCs w:val="24"/>
        </w:rPr>
        <w:t>’</w:t>
      </w:r>
      <w:r w:rsidRPr="00712FE9">
        <w:rPr>
          <w:rFonts w:ascii="Garamond" w:hAnsi="Garamond" w:cs="Times New Roman"/>
          <w:sz w:val="24"/>
          <w:szCs w:val="24"/>
        </w:rPr>
        <w:t xml:space="preserve"> sh.a.</w:t>
      </w:r>
      <w:r w:rsidR="00F40D7F">
        <w:rPr>
          <w:rFonts w:ascii="Garamond" w:hAnsi="Garamond" w:cs="Times New Roman"/>
          <w:sz w:val="24"/>
          <w:szCs w:val="24"/>
        </w:rPr>
        <w:t>”.</w:t>
      </w:r>
    </w:p>
    <w:p w14:paraId="2101919E" w14:textId="7D532442" w:rsidR="00B472CE" w:rsidRPr="00712FE9" w:rsidRDefault="0035258E"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lastRenderedPageBreak/>
        <w:t>Në bazë të pikës C.62 të Programit të Pajtueshmërisë, çdo vit</w:t>
      </w:r>
      <w:r w:rsidR="00F40D7F">
        <w:rPr>
          <w:rFonts w:ascii="Garamond" w:hAnsi="Garamond" w:cs="Times New Roman"/>
          <w:sz w:val="24"/>
          <w:szCs w:val="24"/>
        </w:rPr>
        <w:t>,</w:t>
      </w:r>
      <w:r w:rsidRPr="00712FE9">
        <w:rPr>
          <w:rFonts w:ascii="Garamond" w:hAnsi="Garamond" w:cs="Times New Roman"/>
          <w:sz w:val="24"/>
          <w:szCs w:val="24"/>
        </w:rPr>
        <w:t xml:space="preserve"> jo më vonë se data 31 </w:t>
      </w:r>
      <w:r w:rsidR="00F40D7F">
        <w:rPr>
          <w:rFonts w:ascii="Garamond" w:hAnsi="Garamond" w:cs="Times New Roman"/>
          <w:sz w:val="24"/>
          <w:szCs w:val="24"/>
        </w:rPr>
        <w:t>m</w:t>
      </w:r>
      <w:r w:rsidRPr="00712FE9">
        <w:rPr>
          <w:rFonts w:ascii="Garamond" w:hAnsi="Garamond" w:cs="Times New Roman"/>
          <w:sz w:val="24"/>
          <w:szCs w:val="24"/>
        </w:rPr>
        <w:t>ars, Zyrtari i Pajtueshmërisë duhet të përgatisë dhe dorëzojë në ERE</w:t>
      </w:r>
      <w:r w:rsidRPr="00712FE9">
        <w:rPr>
          <w:rFonts w:ascii="Garamond" w:hAnsi="Garamond" w:cs="Tahoma"/>
          <w:sz w:val="24"/>
          <w:szCs w:val="24"/>
        </w:rPr>
        <w:t xml:space="preserve"> </w:t>
      </w:r>
      <w:r w:rsidRPr="00712FE9">
        <w:rPr>
          <w:rFonts w:ascii="Garamond" w:hAnsi="Garamond" w:cs="Times New Roman"/>
          <w:sz w:val="24"/>
          <w:szCs w:val="24"/>
        </w:rPr>
        <w:t>një raport për përputhshmërinë e OST</w:t>
      </w:r>
      <w:r w:rsidR="00F40D7F">
        <w:rPr>
          <w:rFonts w:ascii="Garamond" w:hAnsi="Garamond" w:cs="Times New Roman"/>
          <w:sz w:val="24"/>
          <w:szCs w:val="24"/>
        </w:rPr>
        <w:t>-s</w:t>
      </w:r>
      <w:r w:rsidR="00F40D7F" w:rsidRPr="00712FE9">
        <w:rPr>
          <w:rFonts w:ascii="Garamond" w:hAnsi="Garamond" w:cs="Times New Roman"/>
          <w:sz w:val="24"/>
          <w:szCs w:val="24"/>
        </w:rPr>
        <w:t>ë</w:t>
      </w:r>
      <w:r w:rsidRPr="00712FE9">
        <w:rPr>
          <w:rFonts w:ascii="Garamond" w:hAnsi="Garamond" w:cs="Times New Roman"/>
          <w:sz w:val="24"/>
          <w:szCs w:val="24"/>
        </w:rPr>
        <w:t xml:space="preserve"> me këtë Program. </w:t>
      </w:r>
    </w:p>
    <w:p w14:paraId="543C25DA" w14:textId="7550C80C" w:rsidR="00990CB4" w:rsidRPr="00712FE9" w:rsidRDefault="00990CB4"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Raport</w:t>
      </w:r>
      <w:r w:rsidR="007B426F" w:rsidRPr="00712FE9">
        <w:rPr>
          <w:rFonts w:ascii="Garamond" w:hAnsi="Garamond" w:cs="Times New Roman"/>
          <w:sz w:val="24"/>
          <w:szCs w:val="24"/>
        </w:rPr>
        <w:t>i</w:t>
      </w:r>
      <w:r w:rsidRPr="00712FE9">
        <w:rPr>
          <w:rFonts w:ascii="Garamond" w:hAnsi="Garamond" w:cs="Times New Roman"/>
          <w:sz w:val="24"/>
          <w:szCs w:val="24"/>
        </w:rPr>
        <w:t xml:space="preserve"> i p</w:t>
      </w:r>
      <w:r w:rsidR="00F8234A" w:rsidRPr="00712FE9">
        <w:rPr>
          <w:rFonts w:ascii="Garamond" w:hAnsi="Garamond" w:cs="Times New Roman"/>
          <w:sz w:val="24"/>
          <w:szCs w:val="24"/>
        </w:rPr>
        <w:t>ë</w:t>
      </w:r>
      <w:r w:rsidRPr="00712FE9">
        <w:rPr>
          <w:rFonts w:ascii="Garamond" w:hAnsi="Garamond" w:cs="Times New Roman"/>
          <w:sz w:val="24"/>
          <w:szCs w:val="24"/>
        </w:rPr>
        <w:t>rgatitur p</w:t>
      </w:r>
      <w:r w:rsidR="00F8234A" w:rsidRPr="00712FE9">
        <w:rPr>
          <w:rFonts w:ascii="Garamond" w:hAnsi="Garamond" w:cs="Times New Roman"/>
          <w:sz w:val="24"/>
          <w:szCs w:val="24"/>
        </w:rPr>
        <w:t>ë</w:t>
      </w:r>
      <w:r w:rsidRPr="00712FE9">
        <w:rPr>
          <w:rFonts w:ascii="Garamond" w:hAnsi="Garamond" w:cs="Times New Roman"/>
          <w:sz w:val="24"/>
          <w:szCs w:val="24"/>
        </w:rPr>
        <w:t xml:space="preserve">r vitin </w:t>
      </w:r>
      <w:r w:rsidR="006D0571" w:rsidRPr="00712FE9">
        <w:rPr>
          <w:rFonts w:ascii="Garamond" w:hAnsi="Garamond" w:cs="Times New Roman"/>
          <w:sz w:val="24"/>
          <w:szCs w:val="24"/>
        </w:rPr>
        <w:t xml:space="preserve">2025 </w:t>
      </w:r>
      <w:r w:rsidRPr="00712FE9">
        <w:rPr>
          <w:rFonts w:ascii="Garamond" w:hAnsi="Garamond" w:cs="Times New Roman"/>
          <w:sz w:val="24"/>
          <w:szCs w:val="24"/>
        </w:rPr>
        <w:t>p</w:t>
      </w:r>
      <w:r w:rsidR="00F8234A" w:rsidRPr="00712FE9">
        <w:rPr>
          <w:rFonts w:ascii="Garamond" w:hAnsi="Garamond" w:cs="Times New Roman"/>
          <w:sz w:val="24"/>
          <w:szCs w:val="24"/>
        </w:rPr>
        <w:t>ë</w:t>
      </w:r>
      <w:r w:rsidRPr="00712FE9">
        <w:rPr>
          <w:rFonts w:ascii="Garamond" w:hAnsi="Garamond" w:cs="Times New Roman"/>
          <w:sz w:val="24"/>
          <w:szCs w:val="24"/>
        </w:rPr>
        <w:t xml:space="preserve">rshkruan masat </w:t>
      </w:r>
      <w:r w:rsidR="00D80CC7" w:rsidRPr="00712FE9">
        <w:rPr>
          <w:rFonts w:ascii="Garamond" w:hAnsi="Garamond" w:cs="Times New Roman"/>
          <w:sz w:val="24"/>
          <w:szCs w:val="24"/>
        </w:rPr>
        <w:t xml:space="preserve">e ndërmarra </w:t>
      </w:r>
      <w:r w:rsidRPr="00712FE9">
        <w:rPr>
          <w:rFonts w:ascii="Garamond" w:hAnsi="Garamond" w:cs="Times New Roman"/>
          <w:sz w:val="24"/>
          <w:szCs w:val="24"/>
        </w:rPr>
        <w:t>p</w:t>
      </w:r>
      <w:r w:rsidR="00F8234A" w:rsidRPr="00712FE9">
        <w:rPr>
          <w:rFonts w:ascii="Garamond" w:hAnsi="Garamond" w:cs="Times New Roman"/>
          <w:sz w:val="24"/>
          <w:szCs w:val="24"/>
        </w:rPr>
        <w:t>ë</w:t>
      </w:r>
      <w:r w:rsidRPr="00712FE9">
        <w:rPr>
          <w:rFonts w:ascii="Garamond" w:hAnsi="Garamond" w:cs="Times New Roman"/>
          <w:sz w:val="24"/>
          <w:szCs w:val="24"/>
        </w:rPr>
        <w:t>r implementimin e Programit t</w:t>
      </w:r>
      <w:r w:rsidR="00F8234A" w:rsidRPr="00712FE9">
        <w:rPr>
          <w:rFonts w:ascii="Garamond" w:hAnsi="Garamond" w:cs="Times New Roman"/>
          <w:sz w:val="24"/>
          <w:szCs w:val="24"/>
        </w:rPr>
        <w:t>ë</w:t>
      </w:r>
      <w:r w:rsidRPr="00712FE9">
        <w:rPr>
          <w:rFonts w:ascii="Garamond" w:hAnsi="Garamond" w:cs="Times New Roman"/>
          <w:sz w:val="24"/>
          <w:szCs w:val="24"/>
        </w:rPr>
        <w:t xml:space="preserve"> Pajtueshm</w:t>
      </w:r>
      <w:r w:rsidR="00F8234A" w:rsidRPr="00712FE9">
        <w:rPr>
          <w:rFonts w:ascii="Garamond" w:hAnsi="Garamond" w:cs="Times New Roman"/>
          <w:sz w:val="24"/>
          <w:szCs w:val="24"/>
        </w:rPr>
        <w:t>ë</w:t>
      </w:r>
      <w:r w:rsidRPr="00712FE9">
        <w:rPr>
          <w:rFonts w:ascii="Garamond" w:hAnsi="Garamond" w:cs="Times New Roman"/>
          <w:sz w:val="24"/>
          <w:szCs w:val="24"/>
        </w:rPr>
        <w:t>ris</w:t>
      </w:r>
      <w:r w:rsidR="00F8234A" w:rsidRPr="00712FE9">
        <w:rPr>
          <w:rFonts w:ascii="Garamond" w:hAnsi="Garamond" w:cs="Times New Roman"/>
          <w:sz w:val="24"/>
          <w:szCs w:val="24"/>
        </w:rPr>
        <w:t>ë</w:t>
      </w:r>
      <w:r w:rsidRPr="00712FE9">
        <w:rPr>
          <w:rFonts w:ascii="Garamond" w:hAnsi="Garamond" w:cs="Times New Roman"/>
          <w:sz w:val="24"/>
          <w:szCs w:val="24"/>
        </w:rPr>
        <w:t xml:space="preserve"> p</w:t>
      </w:r>
      <w:r w:rsidR="00F8234A" w:rsidRPr="00712FE9">
        <w:rPr>
          <w:rFonts w:ascii="Garamond" w:hAnsi="Garamond" w:cs="Times New Roman"/>
          <w:sz w:val="24"/>
          <w:szCs w:val="24"/>
        </w:rPr>
        <w:t>ë</w:t>
      </w:r>
      <w:r w:rsidRPr="00712FE9">
        <w:rPr>
          <w:rFonts w:ascii="Garamond" w:hAnsi="Garamond" w:cs="Times New Roman"/>
          <w:sz w:val="24"/>
          <w:szCs w:val="24"/>
        </w:rPr>
        <w:t>r periudh</w:t>
      </w:r>
      <w:r w:rsidR="00F8234A" w:rsidRPr="00712FE9">
        <w:rPr>
          <w:rFonts w:ascii="Garamond" w:hAnsi="Garamond" w:cs="Times New Roman"/>
          <w:sz w:val="24"/>
          <w:szCs w:val="24"/>
        </w:rPr>
        <w:t>ë</w:t>
      </w:r>
      <w:r w:rsidRPr="00712FE9">
        <w:rPr>
          <w:rFonts w:ascii="Garamond" w:hAnsi="Garamond" w:cs="Times New Roman"/>
          <w:sz w:val="24"/>
          <w:szCs w:val="24"/>
        </w:rPr>
        <w:t xml:space="preserve">n </w:t>
      </w:r>
      <w:r w:rsidR="00F23AF6" w:rsidRPr="00712FE9">
        <w:rPr>
          <w:rFonts w:ascii="Garamond" w:hAnsi="Garamond" w:cs="Times New Roman"/>
          <w:sz w:val="24"/>
          <w:szCs w:val="24"/>
        </w:rPr>
        <w:t xml:space="preserve">1 </w:t>
      </w:r>
      <w:r w:rsidR="00F40D7F">
        <w:rPr>
          <w:rFonts w:ascii="Garamond" w:hAnsi="Garamond" w:cs="Times New Roman"/>
          <w:sz w:val="24"/>
          <w:szCs w:val="24"/>
        </w:rPr>
        <w:t>janar–</w:t>
      </w:r>
      <w:r w:rsidR="00F23AF6" w:rsidRPr="00712FE9">
        <w:rPr>
          <w:rFonts w:ascii="Garamond" w:hAnsi="Garamond" w:cs="Times New Roman"/>
          <w:sz w:val="24"/>
          <w:szCs w:val="24"/>
        </w:rPr>
        <w:t xml:space="preserve">31 </w:t>
      </w:r>
      <w:r w:rsidR="00F40D7F">
        <w:rPr>
          <w:rFonts w:ascii="Garamond" w:hAnsi="Garamond" w:cs="Times New Roman"/>
          <w:sz w:val="24"/>
          <w:szCs w:val="24"/>
        </w:rPr>
        <w:t>d</w:t>
      </w:r>
      <w:r w:rsidR="00F23AF6" w:rsidRPr="00712FE9">
        <w:rPr>
          <w:rFonts w:ascii="Garamond" w:hAnsi="Garamond" w:cs="Times New Roman"/>
          <w:sz w:val="24"/>
          <w:szCs w:val="24"/>
        </w:rPr>
        <w:t>hjetor 2025</w:t>
      </w:r>
      <w:r w:rsidRPr="00712FE9">
        <w:rPr>
          <w:rFonts w:ascii="Garamond" w:hAnsi="Garamond" w:cs="Times New Roman"/>
          <w:sz w:val="24"/>
          <w:szCs w:val="24"/>
        </w:rPr>
        <w:t>, me q</w:t>
      </w:r>
      <w:r w:rsidR="00F8234A" w:rsidRPr="00712FE9">
        <w:rPr>
          <w:rFonts w:ascii="Garamond" w:hAnsi="Garamond" w:cs="Times New Roman"/>
          <w:sz w:val="24"/>
          <w:szCs w:val="24"/>
        </w:rPr>
        <w:t>ë</w:t>
      </w:r>
      <w:r w:rsidRPr="00712FE9">
        <w:rPr>
          <w:rFonts w:ascii="Garamond" w:hAnsi="Garamond" w:cs="Times New Roman"/>
          <w:sz w:val="24"/>
          <w:szCs w:val="24"/>
        </w:rPr>
        <w:t>llim sigurimin e shmangies s</w:t>
      </w:r>
      <w:r w:rsidR="00F8234A" w:rsidRPr="00712FE9">
        <w:rPr>
          <w:rFonts w:ascii="Garamond" w:hAnsi="Garamond" w:cs="Times New Roman"/>
          <w:sz w:val="24"/>
          <w:szCs w:val="24"/>
        </w:rPr>
        <w:t>ë</w:t>
      </w:r>
      <w:r w:rsidRPr="00712FE9">
        <w:rPr>
          <w:rFonts w:ascii="Garamond" w:hAnsi="Garamond" w:cs="Times New Roman"/>
          <w:sz w:val="24"/>
          <w:szCs w:val="24"/>
        </w:rPr>
        <w:t xml:space="preserve"> sjelljeve diskriminuese të OST</w:t>
      </w:r>
      <w:r w:rsidR="00F40D7F">
        <w:rPr>
          <w:rFonts w:ascii="Garamond" w:hAnsi="Garamond" w:cs="Times New Roman"/>
          <w:sz w:val="24"/>
          <w:szCs w:val="24"/>
        </w:rPr>
        <w:t>-s</w:t>
      </w:r>
      <w:r w:rsidR="00F40D7F" w:rsidRPr="00712FE9">
        <w:rPr>
          <w:rFonts w:ascii="Garamond" w:hAnsi="Garamond" w:cs="Times New Roman"/>
          <w:sz w:val="24"/>
          <w:szCs w:val="24"/>
        </w:rPr>
        <w:t>ë</w:t>
      </w:r>
      <w:r w:rsidRPr="00712FE9">
        <w:rPr>
          <w:rFonts w:ascii="Garamond" w:hAnsi="Garamond" w:cs="Times New Roman"/>
          <w:sz w:val="24"/>
          <w:szCs w:val="24"/>
        </w:rPr>
        <w:t xml:space="preserve"> ndaj pjesëmarrësve të tjerë të tregut të energjisë elektrike dhe p</w:t>
      </w:r>
      <w:r w:rsidR="00F8234A" w:rsidRPr="00712FE9">
        <w:rPr>
          <w:rFonts w:ascii="Garamond" w:hAnsi="Garamond" w:cs="Times New Roman"/>
          <w:sz w:val="24"/>
          <w:szCs w:val="24"/>
        </w:rPr>
        <w:t>ë</w:t>
      </w:r>
      <w:r w:rsidRPr="00712FE9">
        <w:rPr>
          <w:rFonts w:ascii="Garamond" w:hAnsi="Garamond" w:cs="Times New Roman"/>
          <w:sz w:val="24"/>
          <w:szCs w:val="24"/>
        </w:rPr>
        <w:t>rdoruesve t</w:t>
      </w:r>
      <w:r w:rsidR="00F8234A" w:rsidRPr="00712FE9">
        <w:rPr>
          <w:rFonts w:ascii="Garamond" w:hAnsi="Garamond" w:cs="Times New Roman"/>
          <w:sz w:val="24"/>
          <w:szCs w:val="24"/>
        </w:rPr>
        <w:t>ë</w:t>
      </w:r>
      <w:r w:rsidRPr="00712FE9">
        <w:rPr>
          <w:rFonts w:ascii="Garamond" w:hAnsi="Garamond" w:cs="Times New Roman"/>
          <w:sz w:val="24"/>
          <w:szCs w:val="24"/>
        </w:rPr>
        <w:t xml:space="preserve"> rrjetit, </w:t>
      </w:r>
      <w:r w:rsidR="00AC12E4" w:rsidRPr="00712FE9">
        <w:rPr>
          <w:rFonts w:ascii="Garamond" w:hAnsi="Garamond" w:cs="Times New Roman"/>
          <w:sz w:val="24"/>
          <w:szCs w:val="24"/>
        </w:rPr>
        <w:t xml:space="preserve">pavarësisë </w:t>
      </w:r>
      <w:r w:rsidR="00F40D7F">
        <w:rPr>
          <w:rFonts w:ascii="Garamond" w:hAnsi="Garamond" w:cs="Times New Roman"/>
          <w:sz w:val="24"/>
          <w:szCs w:val="24"/>
        </w:rPr>
        <w:t>s</w:t>
      </w:r>
      <w:r w:rsidR="00F40D7F" w:rsidRPr="00712FE9">
        <w:rPr>
          <w:rFonts w:ascii="Garamond" w:hAnsi="Garamond" w:cs="Times New Roman"/>
          <w:sz w:val="24"/>
          <w:szCs w:val="24"/>
        </w:rPr>
        <w:t>ë</w:t>
      </w:r>
      <w:r w:rsidRPr="00712FE9">
        <w:rPr>
          <w:rFonts w:ascii="Garamond" w:hAnsi="Garamond" w:cs="Times New Roman"/>
          <w:sz w:val="24"/>
          <w:szCs w:val="24"/>
        </w:rPr>
        <w:t xml:space="preserve"> O</w:t>
      </w:r>
      <w:r w:rsidR="00F02E44" w:rsidRPr="00712FE9">
        <w:rPr>
          <w:rFonts w:ascii="Garamond" w:hAnsi="Garamond" w:cs="Times New Roman"/>
          <w:sz w:val="24"/>
          <w:szCs w:val="24"/>
        </w:rPr>
        <w:t>ST</w:t>
      </w:r>
      <w:r w:rsidR="00F40D7F">
        <w:rPr>
          <w:rFonts w:ascii="Garamond" w:hAnsi="Garamond" w:cs="Times New Roman"/>
          <w:sz w:val="24"/>
          <w:szCs w:val="24"/>
        </w:rPr>
        <w:t>-s</w:t>
      </w:r>
      <w:r w:rsidR="00F40D7F" w:rsidRPr="00712FE9">
        <w:rPr>
          <w:rFonts w:ascii="Garamond" w:hAnsi="Garamond" w:cs="Times New Roman"/>
          <w:sz w:val="24"/>
          <w:szCs w:val="24"/>
        </w:rPr>
        <w:t>ë</w:t>
      </w:r>
      <w:r w:rsidR="00AE324B" w:rsidRPr="00712FE9">
        <w:rPr>
          <w:rFonts w:ascii="Garamond" w:hAnsi="Garamond" w:cs="Times New Roman"/>
          <w:sz w:val="24"/>
          <w:szCs w:val="24"/>
        </w:rPr>
        <w:t>,</w:t>
      </w:r>
      <w:r w:rsidRPr="00712FE9">
        <w:rPr>
          <w:rFonts w:ascii="Garamond" w:hAnsi="Garamond" w:cs="Times New Roman"/>
          <w:sz w:val="24"/>
          <w:szCs w:val="24"/>
        </w:rPr>
        <w:t xml:space="preserve"> </w:t>
      </w:r>
      <w:r w:rsidR="00AC12E4" w:rsidRPr="00712FE9">
        <w:rPr>
          <w:rFonts w:ascii="Garamond" w:hAnsi="Garamond" w:cs="Times New Roman"/>
          <w:sz w:val="24"/>
          <w:szCs w:val="24"/>
        </w:rPr>
        <w:t xml:space="preserve">konfidencialitetit të </w:t>
      </w:r>
      <w:r w:rsidRPr="00712FE9">
        <w:rPr>
          <w:rFonts w:ascii="Garamond" w:hAnsi="Garamond" w:cs="Times New Roman"/>
          <w:sz w:val="24"/>
          <w:szCs w:val="24"/>
        </w:rPr>
        <w:t>t</w:t>
      </w:r>
      <w:r w:rsidR="00F8234A" w:rsidRPr="00712FE9">
        <w:rPr>
          <w:rFonts w:ascii="Garamond" w:hAnsi="Garamond" w:cs="Times New Roman"/>
          <w:sz w:val="24"/>
          <w:szCs w:val="24"/>
        </w:rPr>
        <w:t>ë</w:t>
      </w:r>
      <w:r w:rsidRPr="00712FE9">
        <w:rPr>
          <w:rFonts w:ascii="Garamond" w:hAnsi="Garamond" w:cs="Times New Roman"/>
          <w:sz w:val="24"/>
          <w:szCs w:val="24"/>
        </w:rPr>
        <w:t xml:space="preserve"> gjith</w:t>
      </w:r>
      <w:r w:rsidR="00F8234A" w:rsidRPr="00712FE9">
        <w:rPr>
          <w:rFonts w:ascii="Garamond" w:hAnsi="Garamond" w:cs="Times New Roman"/>
          <w:sz w:val="24"/>
          <w:szCs w:val="24"/>
        </w:rPr>
        <w:t>ë</w:t>
      </w:r>
      <w:r w:rsidRPr="00712FE9">
        <w:rPr>
          <w:rFonts w:ascii="Garamond" w:hAnsi="Garamond" w:cs="Times New Roman"/>
          <w:sz w:val="24"/>
          <w:szCs w:val="24"/>
        </w:rPr>
        <w:t xml:space="preserve"> informacionit t</w:t>
      </w:r>
      <w:r w:rsidR="00834A64" w:rsidRPr="00712FE9">
        <w:rPr>
          <w:rFonts w:ascii="Garamond" w:hAnsi="Garamond" w:cs="Times New Roman"/>
          <w:sz w:val="24"/>
          <w:szCs w:val="24"/>
        </w:rPr>
        <w:t>ë</w:t>
      </w:r>
      <w:r w:rsidRPr="00712FE9">
        <w:rPr>
          <w:rFonts w:ascii="Garamond" w:hAnsi="Garamond" w:cs="Times New Roman"/>
          <w:sz w:val="24"/>
          <w:szCs w:val="24"/>
        </w:rPr>
        <w:t xml:space="preserve"> </w:t>
      </w:r>
      <w:r w:rsidR="00FB728A" w:rsidRPr="00712FE9">
        <w:rPr>
          <w:rFonts w:ascii="Garamond" w:hAnsi="Garamond" w:cs="Times New Roman"/>
          <w:sz w:val="24"/>
          <w:szCs w:val="24"/>
        </w:rPr>
        <w:t>menaxhuar nga OST</w:t>
      </w:r>
      <w:r w:rsidR="00F40D7F">
        <w:rPr>
          <w:rFonts w:ascii="Garamond" w:hAnsi="Garamond" w:cs="Times New Roman"/>
          <w:sz w:val="24"/>
          <w:szCs w:val="24"/>
        </w:rPr>
        <w:t>-ja,</w:t>
      </w:r>
      <w:r w:rsidR="00FB728A" w:rsidRPr="00712FE9">
        <w:rPr>
          <w:rFonts w:ascii="Garamond" w:hAnsi="Garamond" w:cs="Times New Roman"/>
          <w:sz w:val="24"/>
          <w:szCs w:val="24"/>
        </w:rPr>
        <w:t xml:space="preserve"> si dhe transparenc</w:t>
      </w:r>
      <w:r w:rsidR="00F8234A" w:rsidRPr="00712FE9">
        <w:rPr>
          <w:rFonts w:ascii="Garamond" w:hAnsi="Garamond" w:cs="Times New Roman"/>
          <w:sz w:val="24"/>
          <w:szCs w:val="24"/>
        </w:rPr>
        <w:t>ë</w:t>
      </w:r>
      <w:r w:rsidR="00FB728A" w:rsidRPr="00712FE9">
        <w:rPr>
          <w:rFonts w:ascii="Garamond" w:hAnsi="Garamond" w:cs="Times New Roman"/>
          <w:sz w:val="24"/>
          <w:szCs w:val="24"/>
        </w:rPr>
        <w:t>s s</w:t>
      </w:r>
      <w:r w:rsidR="00F8234A" w:rsidRPr="00712FE9">
        <w:rPr>
          <w:rFonts w:ascii="Garamond" w:hAnsi="Garamond" w:cs="Times New Roman"/>
          <w:sz w:val="24"/>
          <w:szCs w:val="24"/>
        </w:rPr>
        <w:t xml:space="preserve">ë </w:t>
      </w:r>
      <w:r w:rsidR="00F40D7F" w:rsidRPr="00712FE9">
        <w:rPr>
          <w:rFonts w:ascii="Garamond" w:hAnsi="Garamond" w:cs="Times New Roman"/>
          <w:sz w:val="24"/>
          <w:szCs w:val="24"/>
        </w:rPr>
        <w:t>procedurave</w:t>
      </w:r>
      <w:r w:rsidR="00FB728A" w:rsidRPr="00712FE9">
        <w:rPr>
          <w:rFonts w:ascii="Garamond" w:hAnsi="Garamond" w:cs="Times New Roman"/>
          <w:sz w:val="24"/>
          <w:szCs w:val="24"/>
        </w:rPr>
        <w:t xml:space="preserve"> t</w:t>
      </w:r>
      <w:r w:rsidR="00F8234A" w:rsidRPr="00712FE9">
        <w:rPr>
          <w:rFonts w:ascii="Garamond" w:hAnsi="Garamond" w:cs="Times New Roman"/>
          <w:sz w:val="24"/>
          <w:szCs w:val="24"/>
        </w:rPr>
        <w:t>ë</w:t>
      </w:r>
      <w:r w:rsidR="00FB728A" w:rsidRPr="00712FE9">
        <w:rPr>
          <w:rFonts w:ascii="Garamond" w:hAnsi="Garamond" w:cs="Times New Roman"/>
          <w:sz w:val="24"/>
          <w:szCs w:val="24"/>
        </w:rPr>
        <w:t xml:space="preserve"> ndjekura prej saj.</w:t>
      </w:r>
    </w:p>
    <w:p w14:paraId="2284F2AA" w14:textId="6258DEE0" w:rsidR="00FB728A" w:rsidRPr="00712FE9" w:rsidRDefault="00FB728A"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Informacioni i nevojsh</w:t>
      </w:r>
      <w:r w:rsidR="00F8234A" w:rsidRPr="00712FE9">
        <w:rPr>
          <w:rFonts w:ascii="Garamond" w:hAnsi="Garamond" w:cs="Times New Roman"/>
          <w:sz w:val="24"/>
          <w:szCs w:val="24"/>
        </w:rPr>
        <w:t>ë</w:t>
      </w:r>
      <w:r w:rsidRPr="00712FE9">
        <w:rPr>
          <w:rFonts w:ascii="Garamond" w:hAnsi="Garamond" w:cs="Times New Roman"/>
          <w:sz w:val="24"/>
          <w:szCs w:val="24"/>
        </w:rPr>
        <w:t>m n</w:t>
      </w:r>
      <w:r w:rsidR="00F8234A" w:rsidRPr="00712FE9">
        <w:rPr>
          <w:rFonts w:ascii="Garamond" w:hAnsi="Garamond" w:cs="Times New Roman"/>
          <w:sz w:val="24"/>
          <w:szCs w:val="24"/>
        </w:rPr>
        <w:t>ë</w:t>
      </w:r>
      <w:r w:rsidRPr="00712FE9">
        <w:rPr>
          <w:rFonts w:ascii="Garamond" w:hAnsi="Garamond" w:cs="Times New Roman"/>
          <w:sz w:val="24"/>
          <w:szCs w:val="24"/>
        </w:rPr>
        <w:t xml:space="preserve"> p</w:t>
      </w:r>
      <w:r w:rsidR="00F8234A" w:rsidRPr="00712FE9">
        <w:rPr>
          <w:rFonts w:ascii="Garamond" w:hAnsi="Garamond" w:cs="Times New Roman"/>
          <w:sz w:val="24"/>
          <w:szCs w:val="24"/>
        </w:rPr>
        <w:t>ë</w:t>
      </w:r>
      <w:r w:rsidRPr="00712FE9">
        <w:rPr>
          <w:rFonts w:ascii="Garamond" w:hAnsi="Garamond" w:cs="Times New Roman"/>
          <w:sz w:val="24"/>
          <w:szCs w:val="24"/>
        </w:rPr>
        <w:t>rgatitjen e k</w:t>
      </w:r>
      <w:r w:rsidR="00F8234A" w:rsidRPr="00712FE9">
        <w:rPr>
          <w:rFonts w:ascii="Garamond" w:hAnsi="Garamond" w:cs="Times New Roman"/>
          <w:sz w:val="24"/>
          <w:szCs w:val="24"/>
        </w:rPr>
        <w:t>ë</w:t>
      </w:r>
      <w:r w:rsidRPr="00712FE9">
        <w:rPr>
          <w:rFonts w:ascii="Garamond" w:hAnsi="Garamond" w:cs="Times New Roman"/>
          <w:sz w:val="24"/>
          <w:szCs w:val="24"/>
        </w:rPr>
        <w:t>tij Raporti</w:t>
      </w:r>
      <w:r w:rsidR="00834A64" w:rsidRPr="00712FE9">
        <w:rPr>
          <w:rFonts w:ascii="Garamond" w:hAnsi="Garamond" w:cs="Times New Roman"/>
          <w:sz w:val="24"/>
          <w:szCs w:val="24"/>
        </w:rPr>
        <w:t>, ashtu si çdo vit,</w:t>
      </w:r>
      <w:r w:rsidRPr="00712FE9">
        <w:rPr>
          <w:rFonts w:ascii="Garamond" w:hAnsi="Garamond" w:cs="Times New Roman"/>
          <w:sz w:val="24"/>
          <w:szCs w:val="24"/>
        </w:rPr>
        <w:t xml:space="preserve"> </w:t>
      </w:r>
      <w:r w:rsidR="00F8234A" w:rsidRPr="00712FE9">
        <w:rPr>
          <w:rFonts w:ascii="Garamond" w:hAnsi="Garamond" w:cs="Times New Roman"/>
          <w:sz w:val="24"/>
          <w:szCs w:val="24"/>
        </w:rPr>
        <w:t>ë</w:t>
      </w:r>
      <w:r w:rsidR="008B27E8" w:rsidRPr="00712FE9">
        <w:rPr>
          <w:rFonts w:ascii="Garamond" w:hAnsi="Garamond" w:cs="Times New Roman"/>
          <w:sz w:val="24"/>
          <w:szCs w:val="24"/>
        </w:rPr>
        <w:t>sht</w:t>
      </w:r>
      <w:r w:rsidR="00F8234A" w:rsidRPr="00712FE9">
        <w:rPr>
          <w:rFonts w:ascii="Garamond" w:hAnsi="Garamond" w:cs="Times New Roman"/>
          <w:sz w:val="24"/>
          <w:szCs w:val="24"/>
        </w:rPr>
        <w:t>ë</w:t>
      </w:r>
      <w:r w:rsidR="00834A64" w:rsidRPr="00712FE9">
        <w:rPr>
          <w:rFonts w:ascii="Garamond" w:hAnsi="Garamond" w:cs="Times New Roman"/>
          <w:sz w:val="24"/>
          <w:szCs w:val="24"/>
        </w:rPr>
        <w:t xml:space="preserve"> siguruar</w:t>
      </w:r>
      <w:r w:rsidRPr="00712FE9">
        <w:rPr>
          <w:rFonts w:ascii="Garamond" w:hAnsi="Garamond" w:cs="Times New Roman"/>
          <w:sz w:val="24"/>
          <w:szCs w:val="24"/>
        </w:rPr>
        <w:t xml:space="preserve"> nga strukturat p</w:t>
      </w:r>
      <w:r w:rsidR="00F8234A" w:rsidRPr="00712FE9">
        <w:rPr>
          <w:rFonts w:ascii="Garamond" w:hAnsi="Garamond" w:cs="Times New Roman"/>
          <w:sz w:val="24"/>
          <w:szCs w:val="24"/>
        </w:rPr>
        <w:t>ë</w:t>
      </w:r>
      <w:r w:rsidRPr="00712FE9">
        <w:rPr>
          <w:rFonts w:ascii="Garamond" w:hAnsi="Garamond" w:cs="Times New Roman"/>
          <w:sz w:val="24"/>
          <w:szCs w:val="24"/>
        </w:rPr>
        <w:t>rkat</w:t>
      </w:r>
      <w:r w:rsidR="00F8234A" w:rsidRPr="00712FE9">
        <w:rPr>
          <w:rFonts w:ascii="Garamond" w:hAnsi="Garamond" w:cs="Times New Roman"/>
          <w:sz w:val="24"/>
          <w:szCs w:val="24"/>
        </w:rPr>
        <w:t>ë</w:t>
      </w:r>
      <w:r w:rsidRPr="00712FE9">
        <w:rPr>
          <w:rFonts w:ascii="Garamond" w:hAnsi="Garamond" w:cs="Times New Roman"/>
          <w:sz w:val="24"/>
          <w:szCs w:val="24"/>
        </w:rPr>
        <w:t>se t</w:t>
      </w:r>
      <w:r w:rsidR="00F8234A" w:rsidRPr="00712FE9">
        <w:rPr>
          <w:rFonts w:ascii="Garamond" w:hAnsi="Garamond" w:cs="Times New Roman"/>
          <w:sz w:val="24"/>
          <w:szCs w:val="24"/>
        </w:rPr>
        <w:t>ë</w:t>
      </w:r>
      <w:r w:rsidRPr="00712FE9">
        <w:rPr>
          <w:rFonts w:ascii="Garamond" w:hAnsi="Garamond" w:cs="Times New Roman"/>
          <w:sz w:val="24"/>
          <w:szCs w:val="24"/>
        </w:rPr>
        <w:t xml:space="preserve"> OST</w:t>
      </w:r>
      <w:r w:rsidR="00F40D7F">
        <w:rPr>
          <w:rFonts w:ascii="Garamond" w:hAnsi="Garamond" w:cs="Times New Roman"/>
          <w:sz w:val="24"/>
          <w:szCs w:val="24"/>
        </w:rPr>
        <w:t>-s</w:t>
      </w:r>
      <w:r w:rsidR="00F40D7F" w:rsidRPr="00712FE9">
        <w:rPr>
          <w:rFonts w:ascii="Garamond" w:hAnsi="Garamond" w:cs="Times New Roman"/>
          <w:sz w:val="24"/>
          <w:szCs w:val="24"/>
        </w:rPr>
        <w:t>ë</w:t>
      </w:r>
      <w:r w:rsidRPr="00712FE9">
        <w:rPr>
          <w:rFonts w:ascii="Garamond" w:hAnsi="Garamond" w:cs="Times New Roman"/>
          <w:sz w:val="24"/>
          <w:szCs w:val="24"/>
        </w:rPr>
        <w:t xml:space="preserve"> sipas funksioneve q</w:t>
      </w:r>
      <w:r w:rsidR="00F8234A" w:rsidRPr="00712FE9">
        <w:rPr>
          <w:rFonts w:ascii="Garamond" w:hAnsi="Garamond" w:cs="Times New Roman"/>
          <w:sz w:val="24"/>
          <w:szCs w:val="24"/>
        </w:rPr>
        <w:t>ë</w:t>
      </w:r>
      <w:r w:rsidRPr="00712FE9">
        <w:rPr>
          <w:rFonts w:ascii="Garamond" w:hAnsi="Garamond" w:cs="Times New Roman"/>
          <w:sz w:val="24"/>
          <w:szCs w:val="24"/>
        </w:rPr>
        <w:t xml:space="preserve"> ata kryejn</w:t>
      </w:r>
      <w:r w:rsidR="00F8234A" w:rsidRPr="00712FE9">
        <w:rPr>
          <w:rFonts w:ascii="Garamond" w:hAnsi="Garamond" w:cs="Times New Roman"/>
          <w:sz w:val="24"/>
          <w:szCs w:val="24"/>
        </w:rPr>
        <w:t>ë</w:t>
      </w:r>
      <w:r w:rsidRPr="00712FE9">
        <w:rPr>
          <w:rFonts w:ascii="Garamond" w:hAnsi="Garamond" w:cs="Times New Roman"/>
          <w:sz w:val="24"/>
          <w:szCs w:val="24"/>
        </w:rPr>
        <w:t>, siç jan</w:t>
      </w:r>
      <w:r w:rsidR="00F8234A" w:rsidRPr="00712FE9">
        <w:rPr>
          <w:rFonts w:ascii="Garamond" w:hAnsi="Garamond" w:cs="Times New Roman"/>
          <w:sz w:val="24"/>
          <w:szCs w:val="24"/>
        </w:rPr>
        <w:t>ë</w:t>
      </w:r>
      <w:r w:rsidRPr="00712FE9">
        <w:rPr>
          <w:rFonts w:ascii="Garamond" w:hAnsi="Garamond" w:cs="Times New Roman"/>
          <w:sz w:val="24"/>
          <w:szCs w:val="24"/>
        </w:rPr>
        <w:t xml:space="preserve"> </w:t>
      </w:r>
      <w:r w:rsidR="00D56E68" w:rsidRPr="00712FE9">
        <w:rPr>
          <w:rFonts w:ascii="Garamond" w:hAnsi="Garamond" w:cs="Times New Roman"/>
          <w:sz w:val="24"/>
          <w:szCs w:val="24"/>
        </w:rPr>
        <w:t xml:space="preserve">Drejtoria e Drejtimit Operativ të Sistemit, </w:t>
      </w:r>
      <w:r w:rsidRPr="00712FE9">
        <w:rPr>
          <w:rFonts w:ascii="Garamond" w:hAnsi="Garamond" w:cs="Times New Roman"/>
          <w:sz w:val="24"/>
          <w:szCs w:val="24"/>
        </w:rPr>
        <w:t xml:space="preserve">Drejtoria e </w:t>
      </w:r>
      <w:r w:rsidR="008513EF" w:rsidRPr="00712FE9">
        <w:rPr>
          <w:rFonts w:ascii="Garamond" w:hAnsi="Garamond" w:cs="Times New Roman"/>
          <w:sz w:val="24"/>
          <w:szCs w:val="24"/>
        </w:rPr>
        <w:t>Sh</w:t>
      </w:r>
      <w:r w:rsidR="00F27652" w:rsidRPr="00712FE9">
        <w:rPr>
          <w:rFonts w:ascii="Garamond" w:hAnsi="Garamond" w:cs="Times New Roman"/>
          <w:sz w:val="24"/>
          <w:szCs w:val="24"/>
        </w:rPr>
        <w:t>ë</w:t>
      </w:r>
      <w:r w:rsidR="008513EF" w:rsidRPr="00712FE9">
        <w:rPr>
          <w:rFonts w:ascii="Garamond" w:hAnsi="Garamond" w:cs="Times New Roman"/>
          <w:sz w:val="24"/>
          <w:szCs w:val="24"/>
        </w:rPr>
        <w:t>rbimit t</w:t>
      </w:r>
      <w:r w:rsidR="00F27652" w:rsidRPr="00712FE9">
        <w:rPr>
          <w:rFonts w:ascii="Garamond" w:hAnsi="Garamond" w:cs="Times New Roman"/>
          <w:sz w:val="24"/>
          <w:szCs w:val="24"/>
        </w:rPr>
        <w:t>ë</w:t>
      </w:r>
      <w:r w:rsidR="008513EF" w:rsidRPr="00712FE9">
        <w:rPr>
          <w:rFonts w:ascii="Garamond" w:hAnsi="Garamond" w:cs="Times New Roman"/>
          <w:sz w:val="24"/>
          <w:szCs w:val="24"/>
        </w:rPr>
        <w:t xml:space="preserve"> </w:t>
      </w:r>
      <w:r w:rsidRPr="00712FE9">
        <w:rPr>
          <w:rFonts w:ascii="Garamond" w:hAnsi="Garamond" w:cs="Times New Roman"/>
          <w:sz w:val="24"/>
          <w:szCs w:val="24"/>
        </w:rPr>
        <w:t>Teknologjis</w:t>
      </w:r>
      <w:r w:rsidR="00F8234A" w:rsidRPr="00712FE9">
        <w:rPr>
          <w:rFonts w:ascii="Garamond" w:hAnsi="Garamond" w:cs="Times New Roman"/>
          <w:sz w:val="24"/>
          <w:szCs w:val="24"/>
        </w:rPr>
        <w:t>ë</w:t>
      </w:r>
      <w:r w:rsidRPr="00712FE9">
        <w:rPr>
          <w:rFonts w:ascii="Garamond" w:hAnsi="Garamond" w:cs="Times New Roman"/>
          <w:sz w:val="24"/>
          <w:szCs w:val="24"/>
        </w:rPr>
        <w:t xml:space="preserve"> s</w:t>
      </w:r>
      <w:r w:rsidR="00F8234A" w:rsidRPr="00712FE9">
        <w:rPr>
          <w:rFonts w:ascii="Garamond" w:hAnsi="Garamond" w:cs="Times New Roman"/>
          <w:sz w:val="24"/>
          <w:szCs w:val="24"/>
        </w:rPr>
        <w:t>ë</w:t>
      </w:r>
      <w:r w:rsidRPr="00712FE9">
        <w:rPr>
          <w:rFonts w:ascii="Garamond" w:hAnsi="Garamond" w:cs="Times New Roman"/>
          <w:sz w:val="24"/>
          <w:szCs w:val="24"/>
        </w:rPr>
        <w:t xml:space="preserve"> Informacionit, D</w:t>
      </w:r>
      <w:r w:rsidR="00F40D7F">
        <w:rPr>
          <w:rFonts w:ascii="Garamond" w:hAnsi="Garamond" w:cs="Times New Roman"/>
          <w:sz w:val="24"/>
          <w:szCs w:val="24"/>
        </w:rPr>
        <w:t xml:space="preserve">rejtoria e Planifikim </w:t>
      </w:r>
      <w:r w:rsidR="009F7F32" w:rsidRPr="00712FE9">
        <w:rPr>
          <w:rFonts w:ascii="Garamond" w:hAnsi="Garamond" w:cs="Times New Roman"/>
          <w:sz w:val="24"/>
          <w:szCs w:val="24"/>
        </w:rPr>
        <w:t>Zhvillim</w:t>
      </w:r>
      <w:r w:rsidR="00F40D7F">
        <w:rPr>
          <w:rFonts w:ascii="Garamond" w:hAnsi="Garamond" w:cs="Times New Roman"/>
          <w:sz w:val="24"/>
          <w:szCs w:val="24"/>
        </w:rPr>
        <w:t>it</w:t>
      </w:r>
      <w:r w:rsidR="009F7F32" w:rsidRPr="00712FE9">
        <w:rPr>
          <w:rFonts w:ascii="Garamond" w:hAnsi="Garamond" w:cs="Times New Roman"/>
          <w:sz w:val="24"/>
          <w:szCs w:val="24"/>
        </w:rPr>
        <w:t xml:space="preserve"> të </w:t>
      </w:r>
      <w:r w:rsidRPr="00712FE9">
        <w:rPr>
          <w:rFonts w:ascii="Garamond" w:hAnsi="Garamond" w:cs="Times New Roman"/>
          <w:sz w:val="24"/>
          <w:szCs w:val="24"/>
        </w:rPr>
        <w:t>Rrjetit t</w:t>
      </w:r>
      <w:r w:rsidR="00F8234A" w:rsidRPr="00712FE9">
        <w:rPr>
          <w:rFonts w:ascii="Garamond" w:hAnsi="Garamond" w:cs="Times New Roman"/>
          <w:sz w:val="24"/>
          <w:szCs w:val="24"/>
        </w:rPr>
        <w:t>ë</w:t>
      </w:r>
      <w:r w:rsidRPr="00712FE9">
        <w:rPr>
          <w:rFonts w:ascii="Garamond" w:hAnsi="Garamond" w:cs="Times New Roman"/>
          <w:sz w:val="24"/>
          <w:szCs w:val="24"/>
        </w:rPr>
        <w:t xml:space="preserve"> Transmetimit, </w:t>
      </w:r>
      <w:r w:rsidR="00AE324B" w:rsidRPr="00712FE9">
        <w:rPr>
          <w:rFonts w:ascii="Garamond" w:hAnsi="Garamond" w:cs="Times New Roman"/>
          <w:sz w:val="24"/>
          <w:szCs w:val="24"/>
        </w:rPr>
        <w:t>Departamenti i Operimit t</w:t>
      </w:r>
      <w:r w:rsidR="00F8234A" w:rsidRPr="00712FE9">
        <w:rPr>
          <w:rFonts w:ascii="Garamond" w:hAnsi="Garamond" w:cs="Times New Roman"/>
          <w:sz w:val="24"/>
          <w:szCs w:val="24"/>
        </w:rPr>
        <w:t>ë</w:t>
      </w:r>
      <w:r w:rsidR="00AE324B" w:rsidRPr="00712FE9">
        <w:rPr>
          <w:rFonts w:ascii="Garamond" w:hAnsi="Garamond" w:cs="Times New Roman"/>
          <w:sz w:val="24"/>
          <w:szCs w:val="24"/>
        </w:rPr>
        <w:t xml:space="preserve"> Sistemit, </w:t>
      </w:r>
      <w:r w:rsidRPr="00712FE9">
        <w:rPr>
          <w:rFonts w:ascii="Garamond" w:hAnsi="Garamond" w:cs="Times New Roman"/>
          <w:sz w:val="24"/>
          <w:szCs w:val="24"/>
        </w:rPr>
        <w:t xml:space="preserve">Drejtoria e </w:t>
      </w:r>
      <w:r w:rsidR="008513EF" w:rsidRPr="00712FE9">
        <w:rPr>
          <w:rFonts w:ascii="Garamond" w:hAnsi="Garamond" w:cs="Times New Roman"/>
          <w:sz w:val="24"/>
          <w:szCs w:val="24"/>
        </w:rPr>
        <w:t>Sh</w:t>
      </w:r>
      <w:r w:rsidR="00D56E68" w:rsidRPr="00712FE9">
        <w:rPr>
          <w:rFonts w:ascii="Garamond" w:hAnsi="Garamond" w:cs="Times New Roman"/>
          <w:sz w:val="24"/>
          <w:szCs w:val="24"/>
        </w:rPr>
        <w:t>ë</w:t>
      </w:r>
      <w:r w:rsidR="008513EF" w:rsidRPr="00712FE9">
        <w:rPr>
          <w:rFonts w:ascii="Garamond" w:hAnsi="Garamond" w:cs="Times New Roman"/>
          <w:sz w:val="24"/>
          <w:szCs w:val="24"/>
        </w:rPr>
        <w:t>rbimeve t</w:t>
      </w:r>
      <w:r w:rsidR="00406AF2" w:rsidRPr="00712FE9">
        <w:rPr>
          <w:rFonts w:ascii="Garamond" w:hAnsi="Garamond" w:cs="Times New Roman"/>
          <w:sz w:val="24"/>
          <w:szCs w:val="24"/>
        </w:rPr>
        <w:t>ë</w:t>
      </w:r>
      <w:r w:rsidR="008513EF" w:rsidRPr="00712FE9">
        <w:rPr>
          <w:rFonts w:ascii="Garamond" w:hAnsi="Garamond" w:cs="Times New Roman"/>
          <w:sz w:val="24"/>
          <w:szCs w:val="24"/>
        </w:rPr>
        <w:t xml:space="preserve"> Tregut</w:t>
      </w:r>
      <w:r w:rsidR="00AE324B" w:rsidRPr="00712FE9">
        <w:rPr>
          <w:rFonts w:ascii="Garamond" w:hAnsi="Garamond" w:cs="Times New Roman"/>
          <w:sz w:val="24"/>
          <w:szCs w:val="24"/>
        </w:rPr>
        <w:t xml:space="preserve">, </w:t>
      </w:r>
      <w:r w:rsidR="00AC12E4" w:rsidRPr="00712FE9">
        <w:rPr>
          <w:rFonts w:ascii="Garamond" w:hAnsi="Garamond" w:cs="Times New Roman"/>
          <w:sz w:val="24"/>
          <w:szCs w:val="24"/>
        </w:rPr>
        <w:t xml:space="preserve">Drejtoria e </w:t>
      </w:r>
      <w:r w:rsidR="00AE324B" w:rsidRPr="00712FE9">
        <w:rPr>
          <w:rFonts w:ascii="Garamond" w:hAnsi="Garamond" w:cs="Times New Roman"/>
          <w:sz w:val="24"/>
          <w:szCs w:val="24"/>
        </w:rPr>
        <w:t>Oper</w:t>
      </w:r>
      <w:r w:rsidR="00AC12E4" w:rsidRPr="00712FE9">
        <w:rPr>
          <w:rFonts w:ascii="Garamond" w:hAnsi="Garamond" w:cs="Times New Roman"/>
          <w:sz w:val="24"/>
          <w:szCs w:val="24"/>
        </w:rPr>
        <w:t>imit</w:t>
      </w:r>
      <w:r w:rsidR="00AE324B" w:rsidRPr="00712FE9">
        <w:rPr>
          <w:rFonts w:ascii="Garamond" w:hAnsi="Garamond" w:cs="Times New Roman"/>
          <w:sz w:val="24"/>
          <w:szCs w:val="24"/>
        </w:rPr>
        <w:t xml:space="preserve"> </w:t>
      </w:r>
      <w:r w:rsidR="00AC12E4" w:rsidRPr="00712FE9">
        <w:rPr>
          <w:rFonts w:ascii="Garamond" w:hAnsi="Garamond" w:cs="Times New Roman"/>
          <w:sz w:val="24"/>
          <w:szCs w:val="24"/>
        </w:rPr>
        <w:t>të</w:t>
      </w:r>
      <w:r w:rsidR="00AE324B" w:rsidRPr="00712FE9">
        <w:rPr>
          <w:rFonts w:ascii="Garamond" w:hAnsi="Garamond" w:cs="Times New Roman"/>
          <w:sz w:val="24"/>
          <w:szCs w:val="24"/>
        </w:rPr>
        <w:t xml:space="preserve"> Tregut, </w:t>
      </w:r>
      <w:r w:rsidR="00D96DE3" w:rsidRPr="00712FE9">
        <w:rPr>
          <w:rFonts w:ascii="Garamond" w:hAnsi="Garamond" w:cs="Times New Roman"/>
          <w:sz w:val="24"/>
          <w:szCs w:val="24"/>
        </w:rPr>
        <w:t>Drejtoria Ekonomike</w:t>
      </w:r>
      <w:r w:rsidR="00834A64" w:rsidRPr="00712FE9">
        <w:rPr>
          <w:rFonts w:ascii="Garamond" w:hAnsi="Garamond" w:cs="Times New Roman"/>
          <w:sz w:val="24"/>
          <w:szCs w:val="24"/>
        </w:rPr>
        <w:t xml:space="preserve">, </w:t>
      </w:r>
      <w:r w:rsidR="00AE324B" w:rsidRPr="00712FE9">
        <w:rPr>
          <w:rFonts w:ascii="Garamond" w:hAnsi="Garamond" w:cs="Times New Roman"/>
          <w:sz w:val="24"/>
          <w:szCs w:val="24"/>
        </w:rPr>
        <w:t>Drejtoria e Burimeve Njer</w:t>
      </w:r>
      <w:r w:rsidR="00F8234A" w:rsidRPr="00712FE9">
        <w:rPr>
          <w:rFonts w:ascii="Garamond" w:hAnsi="Garamond" w:cs="Times New Roman"/>
          <w:sz w:val="24"/>
          <w:szCs w:val="24"/>
        </w:rPr>
        <w:t>ë</w:t>
      </w:r>
      <w:r w:rsidR="00AE324B" w:rsidRPr="00712FE9">
        <w:rPr>
          <w:rFonts w:ascii="Garamond" w:hAnsi="Garamond" w:cs="Times New Roman"/>
          <w:sz w:val="24"/>
          <w:szCs w:val="24"/>
        </w:rPr>
        <w:t>zore</w:t>
      </w:r>
      <w:r w:rsidR="008513EF" w:rsidRPr="00712FE9">
        <w:rPr>
          <w:rFonts w:ascii="Garamond" w:hAnsi="Garamond" w:cs="Times New Roman"/>
          <w:sz w:val="24"/>
          <w:szCs w:val="24"/>
        </w:rPr>
        <w:t xml:space="preserve">, Drejtoria e </w:t>
      </w:r>
      <w:r w:rsidR="00D96DE3" w:rsidRPr="00712FE9">
        <w:rPr>
          <w:rFonts w:ascii="Garamond" w:hAnsi="Garamond" w:cs="Times New Roman"/>
          <w:sz w:val="24"/>
          <w:szCs w:val="24"/>
        </w:rPr>
        <w:t>Ç</w:t>
      </w:r>
      <w:r w:rsidR="00D56E68" w:rsidRPr="00712FE9">
        <w:rPr>
          <w:rFonts w:ascii="Garamond" w:hAnsi="Garamond" w:cs="Times New Roman"/>
          <w:sz w:val="24"/>
          <w:szCs w:val="24"/>
        </w:rPr>
        <w:t>ë</w:t>
      </w:r>
      <w:r w:rsidR="00D96DE3" w:rsidRPr="00712FE9">
        <w:rPr>
          <w:rFonts w:ascii="Garamond" w:hAnsi="Garamond" w:cs="Times New Roman"/>
          <w:sz w:val="24"/>
          <w:szCs w:val="24"/>
        </w:rPr>
        <w:t>shtjeve Korporative, Drejtoria e Sh</w:t>
      </w:r>
      <w:r w:rsidR="00D56E68" w:rsidRPr="00712FE9">
        <w:rPr>
          <w:rFonts w:ascii="Garamond" w:hAnsi="Garamond" w:cs="Times New Roman"/>
          <w:sz w:val="24"/>
          <w:szCs w:val="24"/>
        </w:rPr>
        <w:t>ë</w:t>
      </w:r>
      <w:r w:rsidR="00D96DE3" w:rsidRPr="00712FE9">
        <w:rPr>
          <w:rFonts w:ascii="Garamond" w:hAnsi="Garamond" w:cs="Times New Roman"/>
          <w:sz w:val="24"/>
          <w:szCs w:val="24"/>
        </w:rPr>
        <w:t>rbimeve t</w:t>
      </w:r>
      <w:r w:rsidR="00D56E68" w:rsidRPr="00712FE9">
        <w:rPr>
          <w:rFonts w:ascii="Garamond" w:hAnsi="Garamond" w:cs="Times New Roman"/>
          <w:sz w:val="24"/>
          <w:szCs w:val="24"/>
        </w:rPr>
        <w:t>ë</w:t>
      </w:r>
      <w:r w:rsidR="00D96DE3" w:rsidRPr="00712FE9">
        <w:rPr>
          <w:rFonts w:ascii="Garamond" w:hAnsi="Garamond" w:cs="Times New Roman"/>
          <w:sz w:val="24"/>
          <w:szCs w:val="24"/>
        </w:rPr>
        <w:t xml:space="preserve"> Telekomunikacionit dhe Drejtoria e Projekteve t</w:t>
      </w:r>
      <w:r w:rsidR="00D56E68" w:rsidRPr="00712FE9">
        <w:rPr>
          <w:rFonts w:ascii="Garamond" w:hAnsi="Garamond" w:cs="Times New Roman"/>
          <w:sz w:val="24"/>
          <w:szCs w:val="24"/>
        </w:rPr>
        <w:t>ë</w:t>
      </w:r>
      <w:r w:rsidR="00D96DE3" w:rsidRPr="00712FE9">
        <w:rPr>
          <w:rFonts w:ascii="Garamond" w:hAnsi="Garamond" w:cs="Times New Roman"/>
          <w:sz w:val="24"/>
          <w:szCs w:val="24"/>
        </w:rPr>
        <w:t xml:space="preserve"> Huaja.</w:t>
      </w:r>
    </w:p>
    <w:p w14:paraId="615E2EC2" w14:textId="3F657BFE" w:rsidR="00FB728A" w:rsidRPr="00712FE9" w:rsidRDefault="00AD2E3F" w:rsidP="00AD2E3F">
      <w:pPr>
        <w:pStyle w:val="Heading1"/>
        <w:spacing w:before="0" w:line="240" w:lineRule="auto"/>
        <w:ind w:firstLine="284"/>
        <w:rPr>
          <w:rFonts w:ascii="Garamond" w:hAnsi="Garamond"/>
          <w:bCs/>
          <w:szCs w:val="24"/>
        </w:rPr>
      </w:pPr>
      <w:bookmarkStart w:id="3" w:name="_Toc46172189"/>
      <w:bookmarkStart w:id="4" w:name="_Toc225512563"/>
      <w:r w:rsidRPr="00712FE9">
        <w:rPr>
          <w:rFonts w:ascii="Garamond" w:hAnsi="Garamond"/>
          <w:bCs/>
          <w:szCs w:val="24"/>
        </w:rPr>
        <w:t xml:space="preserve">2. </w:t>
      </w:r>
      <w:r w:rsidR="00D96DE3" w:rsidRPr="00712FE9">
        <w:rPr>
          <w:rFonts w:ascii="Garamond" w:hAnsi="Garamond"/>
          <w:bCs/>
          <w:szCs w:val="24"/>
        </w:rPr>
        <w:t>Shoq</w:t>
      </w:r>
      <w:r w:rsidR="0035258E" w:rsidRPr="00712FE9">
        <w:rPr>
          <w:rFonts w:ascii="Garamond" w:hAnsi="Garamond"/>
          <w:bCs/>
          <w:szCs w:val="24"/>
        </w:rPr>
        <w:t>ë</w:t>
      </w:r>
      <w:r w:rsidR="00D96DE3" w:rsidRPr="00712FE9">
        <w:rPr>
          <w:rFonts w:ascii="Garamond" w:hAnsi="Garamond"/>
          <w:bCs/>
          <w:szCs w:val="24"/>
        </w:rPr>
        <w:t>ria</w:t>
      </w:r>
      <w:bookmarkEnd w:id="3"/>
      <w:bookmarkEnd w:id="4"/>
    </w:p>
    <w:p w14:paraId="7534C1DC" w14:textId="1BD7CD4F" w:rsidR="00FB728A" w:rsidRPr="00712FE9" w:rsidRDefault="00FB728A" w:rsidP="00AD2E3F">
      <w:pPr>
        <w:tabs>
          <w:tab w:val="left" w:pos="426"/>
        </w:tabs>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Operatori i Sistemit t</w:t>
      </w:r>
      <w:r w:rsidR="00F8234A" w:rsidRPr="00712FE9">
        <w:rPr>
          <w:rFonts w:ascii="Garamond" w:hAnsi="Garamond" w:cs="Times New Roman"/>
          <w:sz w:val="24"/>
          <w:szCs w:val="24"/>
        </w:rPr>
        <w:t>ë</w:t>
      </w:r>
      <w:r w:rsidRPr="00712FE9">
        <w:rPr>
          <w:rFonts w:ascii="Garamond" w:hAnsi="Garamond" w:cs="Times New Roman"/>
          <w:sz w:val="24"/>
          <w:szCs w:val="24"/>
        </w:rPr>
        <w:t xml:space="preserve"> Transmetimit </w:t>
      </w:r>
      <w:r w:rsidR="00F40D7F">
        <w:rPr>
          <w:rFonts w:ascii="Garamond" w:hAnsi="Garamond" w:cs="Times New Roman"/>
          <w:sz w:val="24"/>
          <w:szCs w:val="24"/>
        </w:rPr>
        <w:t>–</w:t>
      </w:r>
      <w:r w:rsidRPr="00712FE9">
        <w:rPr>
          <w:rFonts w:ascii="Garamond" w:hAnsi="Garamond" w:cs="Times New Roman"/>
          <w:sz w:val="24"/>
          <w:szCs w:val="24"/>
        </w:rPr>
        <w:t xml:space="preserve"> </w:t>
      </w:r>
      <w:r w:rsidR="00F40D7F">
        <w:rPr>
          <w:rFonts w:ascii="Garamond" w:hAnsi="Garamond" w:cs="Times New Roman"/>
          <w:sz w:val="24"/>
          <w:szCs w:val="24"/>
        </w:rPr>
        <w:t>“</w:t>
      </w:r>
      <w:r w:rsidRPr="00712FE9">
        <w:rPr>
          <w:rFonts w:ascii="Garamond" w:hAnsi="Garamond" w:cs="Times New Roman"/>
          <w:sz w:val="24"/>
          <w:szCs w:val="24"/>
        </w:rPr>
        <w:t>OST</w:t>
      </w:r>
      <w:r w:rsidR="00F40D7F">
        <w:rPr>
          <w:rFonts w:ascii="Garamond" w:hAnsi="Garamond" w:cs="Times New Roman"/>
          <w:sz w:val="24"/>
          <w:szCs w:val="24"/>
        </w:rPr>
        <w:t>”</w:t>
      </w:r>
      <w:r w:rsidRPr="00712FE9">
        <w:rPr>
          <w:rFonts w:ascii="Garamond" w:hAnsi="Garamond" w:cs="Times New Roman"/>
          <w:sz w:val="24"/>
          <w:szCs w:val="24"/>
        </w:rPr>
        <w:t xml:space="preserve"> sh.a. </w:t>
      </w:r>
      <w:r w:rsidR="00F8234A" w:rsidRPr="00712FE9">
        <w:rPr>
          <w:rFonts w:ascii="Garamond" w:hAnsi="Garamond" w:cs="Times New Roman"/>
          <w:sz w:val="24"/>
          <w:szCs w:val="24"/>
        </w:rPr>
        <w:t>ë</w:t>
      </w:r>
      <w:r w:rsidRPr="00712FE9">
        <w:rPr>
          <w:rFonts w:ascii="Garamond" w:hAnsi="Garamond" w:cs="Times New Roman"/>
          <w:sz w:val="24"/>
          <w:szCs w:val="24"/>
        </w:rPr>
        <w:t>sht</w:t>
      </w:r>
      <w:r w:rsidR="00F8234A" w:rsidRPr="00712FE9">
        <w:rPr>
          <w:rFonts w:ascii="Garamond" w:hAnsi="Garamond" w:cs="Times New Roman"/>
          <w:sz w:val="24"/>
          <w:szCs w:val="24"/>
        </w:rPr>
        <w:t>ë</w:t>
      </w:r>
      <w:r w:rsidRPr="00712FE9">
        <w:rPr>
          <w:rFonts w:ascii="Garamond" w:hAnsi="Garamond" w:cs="Times New Roman"/>
          <w:sz w:val="24"/>
          <w:szCs w:val="24"/>
        </w:rPr>
        <w:t xml:space="preserve"> krijuar dhe funksionon n</w:t>
      </w:r>
      <w:r w:rsidR="00F8234A" w:rsidRPr="00712FE9">
        <w:rPr>
          <w:rFonts w:ascii="Garamond" w:hAnsi="Garamond" w:cs="Times New Roman"/>
          <w:sz w:val="24"/>
          <w:szCs w:val="24"/>
        </w:rPr>
        <w:t>ë</w:t>
      </w:r>
      <w:r w:rsidRPr="00712FE9">
        <w:rPr>
          <w:rFonts w:ascii="Garamond" w:hAnsi="Garamond" w:cs="Times New Roman"/>
          <w:sz w:val="24"/>
          <w:szCs w:val="24"/>
        </w:rPr>
        <w:t xml:space="preserve"> form</w:t>
      </w:r>
      <w:r w:rsidR="00F8234A" w:rsidRPr="00712FE9">
        <w:rPr>
          <w:rFonts w:ascii="Garamond" w:hAnsi="Garamond" w:cs="Times New Roman"/>
          <w:sz w:val="24"/>
          <w:szCs w:val="24"/>
        </w:rPr>
        <w:t>ë</w:t>
      </w:r>
      <w:r w:rsidRPr="00712FE9">
        <w:rPr>
          <w:rFonts w:ascii="Garamond" w:hAnsi="Garamond" w:cs="Times New Roman"/>
          <w:sz w:val="24"/>
          <w:szCs w:val="24"/>
        </w:rPr>
        <w:t>n e shoq</w:t>
      </w:r>
      <w:r w:rsidR="00F8234A" w:rsidRPr="00712FE9">
        <w:rPr>
          <w:rFonts w:ascii="Garamond" w:hAnsi="Garamond" w:cs="Times New Roman"/>
          <w:sz w:val="24"/>
          <w:szCs w:val="24"/>
        </w:rPr>
        <w:t>ë</w:t>
      </w:r>
      <w:r w:rsidRPr="00712FE9">
        <w:rPr>
          <w:rFonts w:ascii="Garamond" w:hAnsi="Garamond" w:cs="Times New Roman"/>
          <w:sz w:val="24"/>
          <w:szCs w:val="24"/>
        </w:rPr>
        <w:t>ris</w:t>
      </w:r>
      <w:r w:rsidR="00F8234A" w:rsidRPr="00712FE9">
        <w:rPr>
          <w:rFonts w:ascii="Garamond" w:hAnsi="Garamond" w:cs="Times New Roman"/>
          <w:sz w:val="24"/>
          <w:szCs w:val="24"/>
        </w:rPr>
        <w:t>ë</w:t>
      </w:r>
      <w:r w:rsidRPr="00712FE9">
        <w:rPr>
          <w:rFonts w:ascii="Garamond" w:hAnsi="Garamond" w:cs="Times New Roman"/>
          <w:sz w:val="24"/>
          <w:szCs w:val="24"/>
        </w:rPr>
        <w:t xml:space="preserve"> aksionare n</w:t>
      </w:r>
      <w:r w:rsidR="00F8234A" w:rsidRPr="00712FE9">
        <w:rPr>
          <w:rFonts w:ascii="Garamond" w:hAnsi="Garamond" w:cs="Times New Roman"/>
          <w:sz w:val="24"/>
          <w:szCs w:val="24"/>
        </w:rPr>
        <w:t>ë</w:t>
      </w:r>
      <w:r w:rsidRPr="00712FE9">
        <w:rPr>
          <w:rFonts w:ascii="Garamond" w:hAnsi="Garamond" w:cs="Times New Roman"/>
          <w:sz w:val="24"/>
          <w:szCs w:val="24"/>
        </w:rPr>
        <w:t xml:space="preserve"> baz</w:t>
      </w:r>
      <w:r w:rsidR="00F8234A" w:rsidRPr="00712FE9">
        <w:rPr>
          <w:rFonts w:ascii="Garamond" w:hAnsi="Garamond" w:cs="Times New Roman"/>
          <w:sz w:val="24"/>
          <w:szCs w:val="24"/>
        </w:rPr>
        <w:t>ë</w:t>
      </w:r>
      <w:r w:rsidRPr="00712FE9">
        <w:rPr>
          <w:rFonts w:ascii="Garamond" w:hAnsi="Garamond" w:cs="Times New Roman"/>
          <w:sz w:val="24"/>
          <w:szCs w:val="24"/>
        </w:rPr>
        <w:t xml:space="preserve"> t</w:t>
      </w:r>
      <w:r w:rsidR="00F8234A" w:rsidRPr="00712FE9">
        <w:rPr>
          <w:rFonts w:ascii="Garamond" w:hAnsi="Garamond" w:cs="Times New Roman"/>
          <w:sz w:val="24"/>
          <w:szCs w:val="24"/>
        </w:rPr>
        <w:t>ë</w:t>
      </w:r>
      <w:r w:rsidRPr="00712FE9">
        <w:rPr>
          <w:rFonts w:ascii="Garamond" w:hAnsi="Garamond" w:cs="Times New Roman"/>
          <w:sz w:val="24"/>
          <w:szCs w:val="24"/>
        </w:rPr>
        <w:t xml:space="preserve"> ligjit nr.</w:t>
      </w:r>
      <w:r w:rsidR="00F40D7F">
        <w:rPr>
          <w:rFonts w:ascii="Garamond" w:hAnsi="Garamond" w:cs="Times New Roman"/>
          <w:sz w:val="24"/>
          <w:szCs w:val="24"/>
        </w:rPr>
        <w:t xml:space="preserve"> </w:t>
      </w:r>
      <w:r w:rsidRPr="00712FE9">
        <w:rPr>
          <w:rFonts w:ascii="Garamond" w:hAnsi="Garamond" w:cs="Times New Roman"/>
          <w:sz w:val="24"/>
          <w:szCs w:val="24"/>
        </w:rPr>
        <w:t>9901</w:t>
      </w:r>
      <w:r w:rsidR="00F40D7F">
        <w:rPr>
          <w:rFonts w:ascii="Garamond" w:hAnsi="Garamond" w:cs="Times New Roman"/>
          <w:sz w:val="24"/>
          <w:szCs w:val="24"/>
        </w:rPr>
        <w:t>,</w:t>
      </w:r>
      <w:r w:rsidRPr="00712FE9">
        <w:rPr>
          <w:rFonts w:ascii="Garamond" w:hAnsi="Garamond" w:cs="Times New Roman"/>
          <w:sz w:val="24"/>
          <w:szCs w:val="24"/>
        </w:rPr>
        <w:t xml:space="preserve"> dat</w:t>
      </w:r>
      <w:r w:rsidR="00F8234A" w:rsidRPr="00712FE9">
        <w:rPr>
          <w:rFonts w:ascii="Garamond" w:hAnsi="Garamond" w:cs="Times New Roman"/>
          <w:sz w:val="24"/>
          <w:szCs w:val="24"/>
        </w:rPr>
        <w:t>ë</w:t>
      </w:r>
      <w:r w:rsidRPr="00712FE9">
        <w:rPr>
          <w:rFonts w:ascii="Garamond" w:hAnsi="Garamond" w:cs="Times New Roman"/>
          <w:sz w:val="24"/>
          <w:szCs w:val="24"/>
        </w:rPr>
        <w:t xml:space="preserve"> 14.4.2008</w:t>
      </w:r>
      <w:r w:rsidR="00F40D7F">
        <w:rPr>
          <w:rFonts w:ascii="Garamond" w:hAnsi="Garamond" w:cs="Times New Roman"/>
          <w:sz w:val="24"/>
          <w:szCs w:val="24"/>
        </w:rPr>
        <w:t>,</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P</w:t>
      </w:r>
      <w:r w:rsidR="00F8234A" w:rsidRPr="00712FE9">
        <w:rPr>
          <w:rFonts w:ascii="Garamond" w:hAnsi="Garamond" w:cs="Times New Roman"/>
          <w:sz w:val="24"/>
          <w:szCs w:val="24"/>
        </w:rPr>
        <w:t>ë</w:t>
      </w:r>
      <w:r w:rsidRPr="00712FE9">
        <w:rPr>
          <w:rFonts w:ascii="Garamond" w:hAnsi="Garamond" w:cs="Times New Roman"/>
          <w:sz w:val="24"/>
          <w:szCs w:val="24"/>
        </w:rPr>
        <w:t>r tregtar</w:t>
      </w:r>
      <w:r w:rsidR="00F8234A" w:rsidRPr="00712FE9">
        <w:rPr>
          <w:rFonts w:ascii="Garamond" w:hAnsi="Garamond" w:cs="Times New Roman"/>
          <w:sz w:val="24"/>
          <w:szCs w:val="24"/>
        </w:rPr>
        <w:t>ë</w:t>
      </w:r>
      <w:r w:rsidRPr="00712FE9">
        <w:rPr>
          <w:rFonts w:ascii="Garamond" w:hAnsi="Garamond" w:cs="Times New Roman"/>
          <w:sz w:val="24"/>
          <w:szCs w:val="24"/>
        </w:rPr>
        <w:t>t dhe shoq</w:t>
      </w:r>
      <w:r w:rsidR="00F8234A" w:rsidRPr="00712FE9">
        <w:rPr>
          <w:rFonts w:ascii="Garamond" w:hAnsi="Garamond" w:cs="Times New Roman"/>
          <w:sz w:val="24"/>
          <w:szCs w:val="24"/>
        </w:rPr>
        <w:t>ë</w:t>
      </w:r>
      <w:r w:rsidRPr="00712FE9">
        <w:rPr>
          <w:rFonts w:ascii="Garamond" w:hAnsi="Garamond" w:cs="Times New Roman"/>
          <w:sz w:val="24"/>
          <w:szCs w:val="24"/>
        </w:rPr>
        <w:t>rit</w:t>
      </w:r>
      <w:r w:rsidR="00F8234A" w:rsidRPr="00712FE9">
        <w:rPr>
          <w:rFonts w:ascii="Garamond" w:hAnsi="Garamond" w:cs="Times New Roman"/>
          <w:sz w:val="24"/>
          <w:szCs w:val="24"/>
        </w:rPr>
        <w:t>ë</w:t>
      </w:r>
      <w:r w:rsidRPr="00712FE9">
        <w:rPr>
          <w:rFonts w:ascii="Garamond" w:hAnsi="Garamond" w:cs="Times New Roman"/>
          <w:sz w:val="24"/>
          <w:szCs w:val="24"/>
        </w:rPr>
        <w:t xml:space="preserve"> tregtare</w:t>
      </w:r>
      <w:r w:rsidR="00712FE9" w:rsidRPr="00712FE9">
        <w:rPr>
          <w:rFonts w:ascii="Garamond" w:hAnsi="Garamond" w:cs="Times New Roman"/>
          <w:sz w:val="24"/>
          <w:szCs w:val="24"/>
        </w:rPr>
        <w:t>”</w:t>
      </w:r>
      <w:r w:rsidR="00F40D7F">
        <w:rPr>
          <w:rFonts w:ascii="Garamond" w:hAnsi="Garamond" w:cs="Times New Roman"/>
          <w:sz w:val="24"/>
          <w:szCs w:val="24"/>
        </w:rPr>
        <w:t>,</w:t>
      </w:r>
      <w:r w:rsidRPr="00712FE9">
        <w:rPr>
          <w:rFonts w:ascii="Garamond" w:hAnsi="Garamond" w:cs="Times New Roman"/>
          <w:sz w:val="24"/>
          <w:szCs w:val="24"/>
        </w:rPr>
        <w:t xml:space="preserve"> i ndryshuar, regjistruar si person juridik me </w:t>
      </w:r>
      <w:r w:rsidR="00F40D7F">
        <w:rPr>
          <w:rFonts w:ascii="Garamond" w:hAnsi="Garamond" w:cs="Times New Roman"/>
          <w:sz w:val="24"/>
          <w:szCs w:val="24"/>
        </w:rPr>
        <w:t>v</w:t>
      </w:r>
      <w:r w:rsidRPr="00712FE9">
        <w:rPr>
          <w:rFonts w:ascii="Garamond" w:hAnsi="Garamond" w:cs="Times New Roman"/>
          <w:sz w:val="24"/>
          <w:szCs w:val="24"/>
        </w:rPr>
        <w:t>endimin nr.</w:t>
      </w:r>
      <w:r w:rsidR="00F40D7F">
        <w:rPr>
          <w:rFonts w:ascii="Garamond" w:hAnsi="Garamond" w:cs="Times New Roman"/>
          <w:sz w:val="24"/>
          <w:szCs w:val="24"/>
        </w:rPr>
        <w:t xml:space="preserve"> </w:t>
      </w:r>
      <w:r w:rsidRPr="00712FE9">
        <w:rPr>
          <w:rFonts w:ascii="Garamond" w:hAnsi="Garamond" w:cs="Times New Roman"/>
          <w:sz w:val="24"/>
          <w:szCs w:val="24"/>
        </w:rPr>
        <w:t>31935, dat</w:t>
      </w:r>
      <w:r w:rsidR="00F8234A" w:rsidRPr="00712FE9">
        <w:rPr>
          <w:rFonts w:ascii="Garamond" w:hAnsi="Garamond" w:cs="Times New Roman"/>
          <w:sz w:val="24"/>
          <w:szCs w:val="24"/>
        </w:rPr>
        <w:t>ë</w:t>
      </w:r>
      <w:r w:rsidRPr="00712FE9">
        <w:rPr>
          <w:rFonts w:ascii="Garamond" w:hAnsi="Garamond" w:cs="Times New Roman"/>
          <w:sz w:val="24"/>
          <w:szCs w:val="24"/>
        </w:rPr>
        <w:t xml:space="preserve"> 17.4.2004, t</w:t>
      </w:r>
      <w:r w:rsidR="00F8234A" w:rsidRPr="00712FE9">
        <w:rPr>
          <w:rFonts w:ascii="Garamond" w:hAnsi="Garamond" w:cs="Times New Roman"/>
          <w:sz w:val="24"/>
          <w:szCs w:val="24"/>
        </w:rPr>
        <w:t>ë</w:t>
      </w:r>
      <w:r w:rsidRPr="00712FE9">
        <w:rPr>
          <w:rFonts w:ascii="Garamond" w:hAnsi="Garamond" w:cs="Times New Roman"/>
          <w:sz w:val="24"/>
          <w:szCs w:val="24"/>
        </w:rPr>
        <w:t xml:space="preserve"> Gjykat</w:t>
      </w:r>
      <w:r w:rsidR="00F8234A" w:rsidRPr="00712FE9">
        <w:rPr>
          <w:rFonts w:ascii="Garamond" w:hAnsi="Garamond" w:cs="Times New Roman"/>
          <w:sz w:val="24"/>
          <w:szCs w:val="24"/>
        </w:rPr>
        <w:t>ë</w:t>
      </w:r>
      <w:r w:rsidRPr="00712FE9">
        <w:rPr>
          <w:rFonts w:ascii="Garamond" w:hAnsi="Garamond" w:cs="Times New Roman"/>
          <w:sz w:val="24"/>
          <w:szCs w:val="24"/>
        </w:rPr>
        <w:t>s s</w:t>
      </w:r>
      <w:r w:rsidR="00F8234A" w:rsidRPr="00712FE9">
        <w:rPr>
          <w:rFonts w:ascii="Garamond" w:hAnsi="Garamond" w:cs="Times New Roman"/>
          <w:sz w:val="24"/>
          <w:szCs w:val="24"/>
        </w:rPr>
        <w:t>ë</w:t>
      </w:r>
      <w:r w:rsidRPr="00712FE9">
        <w:rPr>
          <w:rFonts w:ascii="Garamond" w:hAnsi="Garamond" w:cs="Times New Roman"/>
          <w:sz w:val="24"/>
          <w:szCs w:val="24"/>
        </w:rPr>
        <w:t xml:space="preserve"> Rrethit Gjyq</w:t>
      </w:r>
      <w:r w:rsidR="00F8234A" w:rsidRPr="00712FE9">
        <w:rPr>
          <w:rFonts w:ascii="Garamond" w:hAnsi="Garamond" w:cs="Times New Roman"/>
          <w:sz w:val="24"/>
          <w:szCs w:val="24"/>
        </w:rPr>
        <w:t>ë</w:t>
      </w:r>
      <w:r w:rsidRPr="00712FE9">
        <w:rPr>
          <w:rFonts w:ascii="Garamond" w:hAnsi="Garamond" w:cs="Times New Roman"/>
          <w:sz w:val="24"/>
          <w:szCs w:val="24"/>
        </w:rPr>
        <w:t>sor Tiran</w:t>
      </w:r>
      <w:r w:rsidR="00F8234A" w:rsidRPr="00712FE9">
        <w:rPr>
          <w:rFonts w:ascii="Garamond" w:hAnsi="Garamond" w:cs="Times New Roman"/>
          <w:sz w:val="24"/>
          <w:szCs w:val="24"/>
        </w:rPr>
        <w:t>ë</w:t>
      </w:r>
      <w:r w:rsidRPr="00712FE9">
        <w:rPr>
          <w:rFonts w:ascii="Garamond" w:hAnsi="Garamond" w:cs="Times New Roman"/>
          <w:sz w:val="24"/>
          <w:szCs w:val="24"/>
        </w:rPr>
        <w:t>.</w:t>
      </w:r>
    </w:p>
    <w:p w14:paraId="03FDF8A8" w14:textId="373E4B3D" w:rsidR="00FB728A" w:rsidRPr="00712FE9" w:rsidRDefault="00F40D7F" w:rsidP="00AD2E3F">
      <w:pPr>
        <w:tabs>
          <w:tab w:val="left" w:pos="426"/>
        </w:tabs>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FB728A" w:rsidRPr="00712FE9">
        <w:rPr>
          <w:rFonts w:ascii="Garamond" w:hAnsi="Garamond" w:cs="Times New Roman"/>
          <w:sz w:val="24"/>
          <w:szCs w:val="24"/>
        </w:rPr>
        <w:t>OST</w:t>
      </w:r>
      <w:r>
        <w:rPr>
          <w:rFonts w:ascii="Garamond" w:hAnsi="Garamond" w:cs="Times New Roman"/>
          <w:sz w:val="24"/>
          <w:szCs w:val="24"/>
        </w:rPr>
        <w:t>”</w:t>
      </w:r>
      <w:r w:rsidR="00FB728A" w:rsidRPr="00712FE9">
        <w:rPr>
          <w:rFonts w:ascii="Garamond" w:hAnsi="Garamond" w:cs="Times New Roman"/>
          <w:sz w:val="24"/>
          <w:szCs w:val="24"/>
        </w:rPr>
        <w:t xml:space="preserve"> sh.a. </w:t>
      </w:r>
      <w:r w:rsidR="00F8234A" w:rsidRPr="00712FE9">
        <w:rPr>
          <w:rFonts w:ascii="Garamond" w:hAnsi="Garamond" w:cs="Times New Roman"/>
          <w:sz w:val="24"/>
          <w:szCs w:val="24"/>
        </w:rPr>
        <w:t>ë</w:t>
      </w:r>
      <w:r w:rsidR="00FB728A" w:rsidRPr="00712FE9">
        <w:rPr>
          <w:rFonts w:ascii="Garamond" w:hAnsi="Garamond" w:cs="Times New Roman"/>
          <w:sz w:val="24"/>
          <w:szCs w:val="24"/>
        </w:rPr>
        <w:t>sht</w:t>
      </w:r>
      <w:r w:rsidR="00F8234A" w:rsidRPr="00712FE9">
        <w:rPr>
          <w:rFonts w:ascii="Garamond" w:hAnsi="Garamond" w:cs="Times New Roman"/>
          <w:sz w:val="24"/>
          <w:szCs w:val="24"/>
        </w:rPr>
        <w:t>ë</w:t>
      </w:r>
      <w:r w:rsidR="00FB728A" w:rsidRPr="00712FE9">
        <w:rPr>
          <w:rFonts w:ascii="Garamond" w:hAnsi="Garamond" w:cs="Times New Roman"/>
          <w:sz w:val="24"/>
          <w:szCs w:val="24"/>
        </w:rPr>
        <w:t xml:space="preserve"> e organizuar n</w:t>
      </w:r>
      <w:r w:rsidR="00F8234A" w:rsidRPr="00712FE9">
        <w:rPr>
          <w:rFonts w:ascii="Garamond" w:hAnsi="Garamond" w:cs="Times New Roman"/>
          <w:sz w:val="24"/>
          <w:szCs w:val="24"/>
        </w:rPr>
        <w:t>ë</w:t>
      </w:r>
      <w:r w:rsidR="00FB728A" w:rsidRPr="00712FE9">
        <w:rPr>
          <w:rFonts w:ascii="Garamond" w:hAnsi="Garamond" w:cs="Times New Roman"/>
          <w:sz w:val="24"/>
          <w:szCs w:val="24"/>
        </w:rPr>
        <w:t xml:space="preserve"> form</w:t>
      </w:r>
      <w:r w:rsidR="00F8234A" w:rsidRPr="00712FE9">
        <w:rPr>
          <w:rFonts w:ascii="Garamond" w:hAnsi="Garamond" w:cs="Times New Roman"/>
          <w:sz w:val="24"/>
          <w:szCs w:val="24"/>
        </w:rPr>
        <w:t>ë</w:t>
      </w:r>
      <w:r w:rsidR="00FB728A" w:rsidRPr="00712FE9">
        <w:rPr>
          <w:rFonts w:ascii="Garamond" w:hAnsi="Garamond" w:cs="Times New Roman"/>
          <w:sz w:val="24"/>
          <w:szCs w:val="24"/>
        </w:rPr>
        <w:t>n e shoq</w:t>
      </w:r>
      <w:r w:rsidR="00F8234A" w:rsidRPr="00712FE9">
        <w:rPr>
          <w:rFonts w:ascii="Garamond" w:hAnsi="Garamond" w:cs="Times New Roman"/>
          <w:sz w:val="24"/>
          <w:szCs w:val="24"/>
        </w:rPr>
        <w:t>ë</w:t>
      </w:r>
      <w:r w:rsidR="00FB728A" w:rsidRPr="00712FE9">
        <w:rPr>
          <w:rFonts w:ascii="Garamond" w:hAnsi="Garamond" w:cs="Times New Roman"/>
          <w:sz w:val="24"/>
          <w:szCs w:val="24"/>
        </w:rPr>
        <w:t>ris</w:t>
      </w:r>
      <w:r w:rsidR="00F8234A" w:rsidRPr="00712FE9">
        <w:rPr>
          <w:rFonts w:ascii="Garamond" w:hAnsi="Garamond" w:cs="Times New Roman"/>
          <w:sz w:val="24"/>
          <w:szCs w:val="24"/>
        </w:rPr>
        <w:t>ë</w:t>
      </w:r>
      <w:r w:rsidR="00FB728A" w:rsidRPr="00712FE9">
        <w:rPr>
          <w:rFonts w:ascii="Garamond" w:hAnsi="Garamond" w:cs="Times New Roman"/>
          <w:sz w:val="24"/>
          <w:szCs w:val="24"/>
        </w:rPr>
        <w:t xml:space="preserve"> aksionare me kapital 100% shtet</w:t>
      </w:r>
      <w:r w:rsidR="00F8234A" w:rsidRPr="00712FE9">
        <w:rPr>
          <w:rFonts w:ascii="Garamond" w:hAnsi="Garamond" w:cs="Times New Roman"/>
          <w:sz w:val="24"/>
          <w:szCs w:val="24"/>
        </w:rPr>
        <w:t>ë</w:t>
      </w:r>
      <w:r w:rsidR="00FB728A" w:rsidRPr="00712FE9">
        <w:rPr>
          <w:rFonts w:ascii="Garamond" w:hAnsi="Garamond" w:cs="Times New Roman"/>
          <w:sz w:val="24"/>
          <w:szCs w:val="24"/>
        </w:rPr>
        <w:t>ror me aksionar t</w:t>
      </w:r>
      <w:r w:rsidR="00F8234A" w:rsidRPr="00712FE9">
        <w:rPr>
          <w:rFonts w:ascii="Garamond" w:hAnsi="Garamond" w:cs="Times New Roman"/>
          <w:sz w:val="24"/>
          <w:szCs w:val="24"/>
        </w:rPr>
        <w:t>ë</w:t>
      </w:r>
      <w:r w:rsidR="00FB728A" w:rsidRPr="00712FE9">
        <w:rPr>
          <w:rFonts w:ascii="Garamond" w:hAnsi="Garamond" w:cs="Times New Roman"/>
          <w:sz w:val="24"/>
          <w:szCs w:val="24"/>
        </w:rPr>
        <w:t xml:space="preserve"> vet</w:t>
      </w:r>
      <w:r w:rsidR="00F8234A" w:rsidRPr="00712FE9">
        <w:rPr>
          <w:rFonts w:ascii="Garamond" w:hAnsi="Garamond" w:cs="Times New Roman"/>
          <w:sz w:val="24"/>
          <w:szCs w:val="24"/>
        </w:rPr>
        <w:t>ë</w:t>
      </w:r>
      <w:r w:rsidR="00FB728A" w:rsidRPr="00712FE9">
        <w:rPr>
          <w:rFonts w:ascii="Garamond" w:hAnsi="Garamond" w:cs="Times New Roman"/>
          <w:sz w:val="24"/>
          <w:szCs w:val="24"/>
        </w:rPr>
        <w:t>m Ministrin</w:t>
      </w:r>
      <w:r w:rsidR="00F8234A" w:rsidRPr="00712FE9">
        <w:rPr>
          <w:rFonts w:ascii="Garamond" w:hAnsi="Garamond" w:cs="Times New Roman"/>
          <w:sz w:val="24"/>
          <w:szCs w:val="24"/>
        </w:rPr>
        <w:t>ë</w:t>
      </w:r>
      <w:r w:rsidR="00FB728A" w:rsidRPr="00712FE9">
        <w:rPr>
          <w:rFonts w:ascii="Garamond" w:hAnsi="Garamond" w:cs="Times New Roman"/>
          <w:sz w:val="24"/>
          <w:szCs w:val="24"/>
        </w:rPr>
        <w:t xml:space="preserve"> e </w:t>
      </w:r>
      <w:r w:rsidR="00D56E68" w:rsidRPr="00712FE9">
        <w:rPr>
          <w:rFonts w:ascii="Garamond" w:hAnsi="Garamond" w:cs="Times New Roman"/>
          <w:sz w:val="24"/>
          <w:szCs w:val="24"/>
        </w:rPr>
        <w:t>Ekonomisë dhe Inovacionit</w:t>
      </w:r>
      <w:r w:rsidR="00FB728A" w:rsidRPr="00712FE9">
        <w:rPr>
          <w:rFonts w:ascii="Garamond" w:hAnsi="Garamond" w:cs="Times New Roman"/>
          <w:sz w:val="24"/>
          <w:szCs w:val="24"/>
        </w:rPr>
        <w:t xml:space="preserve">, </w:t>
      </w:r>
      <w:r w:rsidR="00834A64" w:rsidRPr="00712FE9">
        <w:rPr>
          <w:rFonts w:ascii="Garamond" w:hAnsi="Garamond" w:cs="Times New Roman"/>
          <w:sz w:val="24"/>
          <w:szCs w:val="24"/>
        </w:rPr>
        <w:t>sipas përcaktimeve</w:t>
      </w:r>
      <w:r w:rsidR="00FB728A" w:rsidRPr="00712FE9">
        <w:rPr>
          <w:rFonts w:ascii="Garamond" w:hAnsi="Garamond" w:cs="Times New Roman"/>
          <w:sz w:val="24"/>
          <w:szCs w:val="24"/>
        </w:rPr>
        <w:t xml:space="preserve"> t</w:t>
      </w:r>
      <w:r w:rsidR="00F8234A" w:rsidRPr="00712FE9">
        <w:rPr>
          <w:rFonts w:ascii="Garamond" w:hAnsi="Garamond" w:cs="Times New Roman"/>
          <w:sz w:val="24"/>
          <w:szCs w:val="24"/>
        </w:rPr>
        <w:t>ë</w:t>
      </w:r>
      <w:r w:rsidR="00FB728A" w:rsidRPr="00712FE9">
        <w:rPr>
          <w:rFonts w:ascii="Garamond" w:hAnsi="Garamond" w:cs="Times New Roman"/>
          <w:sz w:val="24"/>
          <w:szCs w:val="24"/>
        </w:rPr>
        <w:t xml:space="preserve"> VKM</w:t>
      </w:r>
      <w:r>
        <w:rPr>
          <w:rFonts w:ascii="Garamond" w:hAnsi="Garamond" w:cs="Times New Roman"/>
          <w:sz w:val="24"/>
          <w:szCs w:val="24"/>
        </w:rPr>
        <w:t>-s</w:t>
      </w:r>
      <w:r w:rsidRPr="00712FE9">
        <w:rPr>
          <w:rFonts w:ascii="Garamond" w:hAnsi="Garamond" w:cs="Times New Roman"/>
          <w:sz w:val="24"/>
          <w:szCs w:val="24"/>
        </w:rPr>
        <w:t>ë</w:t>
      </w:r>
      <w:r w:rsidR="00FB728A" w:rsidRPr="00712FE9">
        <w:rPr>
          <w:rFonts w:ascii="Garamond" w:hAnsi="Garamond" w:cs="Times New Roman"/>
          <w:sz w:val="24"/>
          <w:szCs w:val="24"/>
        </w:rPr>
        <w:t xml:space="preserve"> nr.</w:t>
      </w:r>
      <w:r w:rsidR="003E612C" w:rsidRPr="00712FE9">
        <w:rPr>
          <w:rFonts w:ascii="Garamond" w:eastAsia="Garamond" w:hAnsi="Garamond" w:cs="Times New Roman"/>
          <w:sz w:val="24"/>
          <w:szCs w:val="24"/>
        </w:rPr>
        <w:t xml:space="preserve"> </w:t>
      </w:r>
      <w:r w:rsidR="009D564A" w:rsidRPr="00712FE9">
        <w:rPr>
          <w:rFonts w:ascii="Garamond" w:eastAsia="Garamond" w:hAnsi="Garamond" w:cs="Times New Roman"/>
          <w:sz w:val="24"/>
          <w:szCs w:val="24"/>
        </w:rPr>
        <w:t>516</w:t>
      </w:r>
      <w:r w:rsidR="003E612C" w:rsidRPr="00712FE9">
        <w:rPr>
          <w:rFonts w:ascii="Garamond" w:eastAsia="Garamond" w:hAnsi="Garamond" w:cs="Times New Roman"/>
          <w:sz w:val="24"/>
          <w:szCs w:val="24"/>
        </w:rPr>
        <w:t xml:space="preserve">, datë </w:t>
      </w:r>
      <w:r w:rsidR="009D564A" w:rsidRPr="00712FE9">
        <w:rPr>
          <w:rFonts w:ascii="Garamond" w:eastAsia="Garamond" w:hAnsi="Garamond" w:cs="Times New Roman"/>
          <w:sz w:val="24"/>
          <w:szCs w:val="24"/>
        </w:rPr>
        <w:t>29</w:t>
      </w:r>
      <w:r w:rsidR="003E612C" w:rsidRPr="00712FE9">
        <w:rPr>
          <w:rFonts w:ascii="Garamond" w:eastAsia="Garamond" w:hAnsi="Garamond" w:cs="Times New Roman"/>
          <w:sz w:val="24"/>
          <w:szCs w:val="24"/>
        </w:rPr>
        <w:t>.</w:t>
      </w:r>
      <w:r w:rsidR="009D564A" w:rsidRPr="00712FE9">
        <w:rPr>
          <w:rFonts w:ascii="Garamond" w:eastAsia="Garamond" w:hAnsi="Garamond" w:cs="Times New Roman"/>
          <w:sz w:val="24"/>
          <w:szCs w:val="24"/>
        </w:rPr>
        <w:t>5</w:t>
      </w:r>
      <w:r w:rsidR="003E612C" w:rsidRPr="00712FE9">
        <w:rPr>
          <w:rFonts w:ascii="Garamond" w:eastAsia="Garamond" w:hAnsi="Garamond" w:cs="Times New Roman"/>
          <w:sz w:val="24"/>
          <w:szCs w:val="24"/>
        </w:rPr>
        <w:t>.</w:t>
      </w:r>
      <w:r w:rsidR="009D564A" w:rsidRPr="00712FE9">
        <w:rPr>
          <w:rFonts w:ascii="Garamond" w:eastAsia="Garamond" w:hAnsi="Garamond" w:cs="Times New Roman"/>
          <w:sz w:val="24"/>
          <w:szCs w:val="24"/>
        </w:rPr>
        <w:t>2025</w:t>
      </w:r>
      <w:r>
        <w:rPr>
          <w:rFonts w:ascii="Garamond" w:eastAsia="Garamond" w:hAnsi="Garamond" w:cs="Times New Roman"/>
          <w:sz w:val="24"/>
          <w:szCs w:val="24"/>
        </w:rPr>
        <w:t>,</w:t>
      </w:r>
      <w:r w:rsidR="009D564A" w:rsidRPr="00712FE9">
        <w:rPr>
          <w:rFonts w:ascii="Garamond" w:hAnsi="Garamond" w:cs="Times New Roman"/>
          <w:sz w:val="24"/>
          <w:szCs w:val="24"/>
        </w:rPr>
        <w:t xml:space="preserve"> </w:t>
      </w:r>
      <w:r w:rsidR="00712FE9" w:rsidRPr="00712FE9">
        <w:rPr>
          <w:rFonts w:ascii="Garamond" w:hAnsi="Garamond" w:cs="Times New Roman"/>
          <w:sz w:val="24"/>
          <w:szCs w:val="24"/>
        </w:rPr>
        <w:t>“</w:t>
      </w:r>
      <w:r w:rsidR="00FB728A" w:rsidRPr="00712FE9">
        <w:rPr>
          <w:rFonts w:ascii="Garamond" w:hAnsi="Garamond" w:cs="Times New Roman"/>
          <w:sz w:val="24"/>
          <w:szCs w:val="24"/>
        </w:rPr>
        <w:t>P</w:t>
      </w:r>
      <w:r w:rsidR="00F8234A" w:rsidRPr="00712FE9">
        <w:rPr>
          <w:rFonts w:ascii="Garamond" w:hAnsi="Garamond" w:cs="Times New Roman"/>
          <w:sz w:val="24"/>
          <w:szCs w:val="24"/>
        </w:rPr>
        <w:t>ë</w:t>
      </w:r>
      <w:r w:rsidR="00FB728A" w:rsidRPr="00712FE9">
        <w:rPr>
          <w:rFonts w:ascii="Garamond" w:hAnsi="Garamond" w:cs="Times New Roman"/>
          <w:sz w:val="24"/>
          <w:szCs w:val="24"/>
        </w:rPr>
        <w:t>r p</w:t>
      </w:r>
      <w:r w:rsidR="00F8234A" w:rsidRPr="00712FE9">
        <w:rPr>
          <w:rFonts w:ascii="Garamond" w:hAnsi="Garamond" w:cs="Times New Roman"/>
          <w:sz w:val="24"/>
          <w:szCs w:val="24"/>
        </w:rPr>
        <w:t>ë</w:t>
      </w:r>
      <w:r w:rsidR="00FB728A" w:rsidRPr="00712FE9">
        <w:rPr>
          <w:rFonts w:ascii="Garamond" w:hAnsi="Garamond" w:cs="Times New Roman"/>
          <w:sz w:val="24"/>
          <w:szCs w:val="24"/>
        </w:rPr>
        <w:t>rcaktimin e fush</w:t>
      </w:r>
      <w:r w:rsidR="00F8234A" w:rsidRPr="00712FE9">
        <w:rPr>
          <w:rFonts w:ascii="Garamond" w:hAnsi="Garamond" w:cs="Times New Roman"/>
          <w:sz w:val="24"/>
          <w:szCs w:val="24"/>
        </w:rPr>
        <w:t>ë</w:t>
      </w:r>
      <w:r w:rsidR="00FB728A" w:rsidRPr="00712FE9">
        <w:rPr>
          <w:rFonts w:ascii="Garamond" w:hAnsi="Garamond" w:cs="Times New Roman"/>
          <w:sz w:val="24"/>
          <w:szCs w:val="24"/>
        </w:rPr>
        <w:t>s s</w:t>
      </w:r>
      <w:r w:rsidR="00F8234A" w:rsidRPr="00712FE9">
        <w:rPr>
          <w:rFonts w:ascii="Garamond" w:hAnsi="Garamond" w:cs="Times New Roman"/>
          <w:sz w:val="24"/>
          <w:szCs w:val="24"/>
        </w:rPr>
        <w:t>ë</w:t>
      </w:r>
      <w:r w:rsidR="00FB728A" w:rsidRPr="00712FE9">
        <w:rPr>
          <w:rFonts w:ascii="Garamond" w:hAnsi="Garamond" w:cs="Times New Roman"/>
          <w:sz w:val="24"/>
          <w:szCs w:val="24"/>
        </w:rPr>
        <w:t xml:space="preserve"> p</w:t>
      </w:r>
      <w:r w:rsidR="00F8234A" w:rsidRPr="00712FE9">
        <w:rPr>
          <w:rFonts w:ascii="Garamond" w:hAnsi="Garamond" w:cs="Times New Roman"/>
          <w:sz w:val="24"/>
          <w:szCs w:val="24"/>
        </w:rPr>
        <w:t>ë</w:t>
      </w:r>
      <w:r w:rsidR="00FB728A" w:rsidRPr="00712FE9">
        <w:rPr>
          <w:rFonts w:ascii="Garamond" w:hAnsi="Garamond" w:cs="Times New Roman"/>
          <w:sz w:val="24"/>
          <w:szCs w:val="24"/>
        </w:rPr>
        <w:t>rgjegj</w:t>
      </w:r>
      <w:r w:rsidR="00F8234A" w:rsidRPr="00712FE9">
        <w:rPr>
          <w:rFonts w:ascii="Garamond" w:hAnsi="Garamond" w:cs="Times New Roman"/>
          <w:sz w:val="24"/>
          <w:szCs w:val="24"/>
        </w:rPr>
        <w:t>ë</w:t>
      </w:r>
      <w:r w:rsidR="00FB728A" w:rsidRPr="00712FE9">
        <w:rPr>
          <w:rFonts w:ascii="Garamond" w:hAnsi="Garamond" w:cs="Times New Roman"/>
          <w:sz w:val="24"/>
          <w:szCs w:val="24"/>
        </w:rPr>
        <w:t>sis</w:t>
      </w:r>
      <w:r w:rsidR="00F8234A" w:rsidRPr="00712FE9">
        <w:rPr>
          <w:rFonts w:ascii="Garamond" w:hAnsi="Garamond" w:cs="Times New Roman"/>
          <w:sz w:val="24"/>
          <w:szCs w:val="24"/>
        </w:rPr>
        <w:t>ë</w:t>
      </w:r>
      <w:r w:rsidR="00FB728A" w:rsidRPr="00712FE9">
        <w:rPr>
          <w:rFonts w:ascii="Garamond" w:hAnsi="Garamond" w:cs="Times New Roman"/>
          <w:sz w:val="24"/>
          <w:szCs w:val="24"/>
        </w:rPr>
        <w:t xml:space="preserve"> shtet</w:t>
      </w:r>
      <w:r w:rsidR="00F8234A" w:rsidRPr="00712FE9">
        <w:rPr>
          <w:rFonts w:ascii="Garamond" w:hAnsi="Garamond" w:cs="Times New Roman"/>
          <w:sz w:val="24"/>
          <w:szCs w:val="24"/>
        </w:rPr>
        <w:t>ë</w:t>
      </w:r>
      <w:r w:rsidR="00FB728A" w:rsidRPr="00712FE9">
        <w:rPr>
          <w:rFonts w:ascii="Garamond" w:hAnsi="Garamond" w:cs="Times New Roman"/>
          <w:sz w:val="24"/>
          <w:szCs w:val="24"/>
        </w:rPr>
        <w:t>rore t</w:t>
      </w:r>
      <w:r w:rsidR="00F8234A" w:rsidRPr="00712FE9">
        <w:rPr>
          <w:rFonts w:ascii="Garamond" w:hAnsi="Garamond" w:cs="Times New Roman"/>
          <w:sz w:val="24"/>
          <w:szCs w:val="24"/>
        </w:rPr>
        <w:t>ë</w:t>
      </w:r>
      <w:r w:rsidR="00FB728A" w:rsidRPr="00712FE9">
        <w:rPr>
          <w:rFonts w:ascii="Garamond" w:hAnsi="Garamond" w:cs="Times New Roman"/>
          <w:sz w:val="24"/>
          <w:szCs w:val="24"/>
        </w:rPr>
        <w:t xml:space="preserve"> Ministris</w:t>
      </w:r>
      <w:r w:rsidR="00F8234A" w:rsidRPr="00712FE9">
        <w:rPr>
          <w:rFonts w:ascii="Garamond" w:hAnsi="Garamond" w:cs="Times New Roman"/>
          <w:sz w:val="24"/>
          <w:szCs w:val="24"/>
        </w:rPr>
        <w:t>ë</w:t>
      </w:r>
      <w:r w:rsidR="00FB728A" w:rsidRPr="00712FE9">
        <w:rPr>
          <w:rFonts w:ascii="Garamond" w:hAnsi="Garamond" w:cs="Times New Roman"/>
          <w:sz w:val="24"/>
          <w:szCs w:val="24"/>
        </w:rPr>
        <w:t xml:space="preserve"> s</w:t>
      </w:r>
      <w:r w:rsidR="00F8234A" w:rsidRPr="00712FE9">
        <w:rPr>
          <w:rFonts w:ascii="Garamond" w:hAnsi="Garamond" w:cs="Times New Roman"/>
          <w:sz w:val="24"/>
          <w:szCs w:val="24"/>
        </w:rPr>
        <w:t>ë</w:t>
      </w:r>
      <w:r w:rsidR="00FB728A" w:rsidRPr="00712FE9">
        <w:rPr>
          <w:rFonts w:ascii="Garamond" w:hAnsi="Garamond" w:cs="Times New Roman"/>
          <w:sz w:val="24"/>
          <w:szCs w:val="24"/>
        </w:rPr>
        <w:t xml:space="preserve"> </w:t>
      </w:r>
      <w:r w:rsidR="00D56E68" w:rsidRPr="00712FE9">
        <w:rPr>
          <w:rFonts w:ascii="Garamond" w:hAnsi="Garamond" w:cs="Times New Roman"/>
          <w:sz w:val="24"/>
          <w:szCs w:val="24"/>
        </w:rPr>
        <w:t>Ekonomisë dhe Inovacionit</w:t>
      </w:r>
      <w:r w:rsidR="00712FE9" w:rsidRPr="00712FE9">
        <w:rPr>
          <w:rFonts w:ascii="Garamond" w:hAnsi="Garamond" w:cs="Times New Roman"/>
          <w:sz w:val="24"/>
          <w:szCs w:val="24"/>
        </w:rPr>
        <w:t>”</w:t>
      </w:r>
      <w:r w:rsidR="00FB728A" w:rsidRPr="00712FE9">
        <w:rPr>
          <w:rFonts w:ascii="Garamond" w:hAnsi="Garamond" w:cs="Times New Roman"/>
          <w:sz w:val="24"/>
          <w:szCs w:val="24"/>
        </w:rPr>
        <w:t>, si p</w:t>
      </w:r>
      <w:r w:rsidR="00F8234A" w:rsidRPr="00712FE9">
        <w:rPr>
          <w:rFonts w:ascii="Garamond" w:hAnsi="Garamond" w:cs="Times New Roman"/>
          <w:sz w:val="24"/>
          <w:szCs w:val="24"/>
        </w:rPr>
        <w:t>ë</w:t>
      </w:r>
      <w:r w:rsidR="00FB728A" w:rsidRPr="00712FE9">
        <w:rPr>
          <w:rFonts w:ascii="Garamond" w:hAnsi="Garamond" w:cs="Times New Roman"/>
          <w:sz w:val="24"/>
          <w:szCs w:val="24"/>
        </w:rPr>
        <w:t>rfaq</w:t>
      </w:r>
      <w:r w:rsidR="00F8234A" w:rsidRPr="00712FE9">
        <w:rPr>
          <w:rFonts w:ascii="Garamond" w:hAnsi="Garamond" w:cs="Times New Roman"/>
          <w:sz w:val="24"/>
          <w:szCs w:val="24"/>
        </w:rPr>
        <w:t>ë</w:t>
      </w:r>
      <w:r w:rsidR="00FB728A" w:rsidRPr="00712FE9">
        <w:rPr>
          <w:rFonts w:ascii="Garamond" w:hAnsi="Garamond" w:cs="Times New Roman"/>
          <w:sz w:val="24"/>
          <w:szCs w:val="24"/>
        </w:rPr>
        <w:t>suese t</w:t>
      </w:r>
      <w:r w:rsidR="00F8234A" w:rsidRPr="00712FE9">
        <w:rPr>
          <w:rFonts w:ascii="Garamond" w:hAnsi="Garamond" w:cs="Times New Roman"/>
          <w:sz w:val="24"/>
          <w:szCs w:val="24"/>
        </w:rPr>
        <w:t>ë</w:t>
      </w:r>
      <w:r w:rsidR="00FB728A" w:rsidRPr="00712FE9">
        <w:rPr>
          <w:rFonts w:ascii="Garamond" w:hAnsi="Garamond" w:cs="Times New Roman"/>
          <w:sz w:val="24"/>
          <w:szCs w:val="24"/>
        </w:rPr>
        <w:t xml:space="preserve"> </w:t>
      </w:r>
      <w:r w:rsidRPr="00712FE9">
        <w:rPr>
          <w:rFonts w:ascii="Garamond" w:hAnsi="Garamond" w:cs="Times New Roman"/>
          <w:sz w:val="24"/>
          <w:szCs w:val="24"/>
        </w:rPr>
        <w:t xml:space="preserve">shtetit </w:t>
      </w:r>
      <w:r w:rsidR="00FB728A" w:rsidRPr="00712FE9">
        <w:rPr>
          <w:rFonts w:ascii="Garamond" w:hAnsi="Garamond" w:cs="Times New Roman"/>
          <w:sz w:val="24"/>
          <w:szCs w:val="24"/>
        </w:rPr>
        <w:t>si pronar t</w:t>
      </w:r>
      <w:r w:rsidR="00F8234A" w:rsidRPr="00712FE9">
        <w:rPr>
          <w:rFonts w:ascii="Garamond" w:hAnsi="Garamond" w:cs="Times New Roman"/>
          <w:sz w:val="24"/>
          <w:szCs w:val="24"/>
        </w:rPr>
        <w:t>ë</w:t>
      </w:r>
      <w:r w:rsidR="00FB728A" w:rsidRPr="00712FE9">
        <w:rPr>
          <w:rFonts w:ascii="Garamond" w:hAnsi="Garamond" w:cs="Times New Roman"/>
          <w:sz w:val="24"/>
          <w:szCs w:val="24"/>
        </w:rPr>
        <w:t xml:space="preserve"> aksioneve t</w:t>
      </w:r>
      <w:r w:rsidR="00F8234A" w:rsidRPr="00712FE9">
        <w:rPr>
          <w:rFonts w:ascii="Garamond" w:hAnsi="Garamond" w:cs="Times New Roman"/>
          <w:sz w:val="24"/>
          <w:szCs w:val="24"/>
        </w:rPr>
        <w:t>ë</w:t>
      </w:r>
      <w:r w:rsidR="00FB728A" w:rsidRPr="00712FE9">
        <w:rPr>
          <w:rFonts w:ascii="Garamond" w:hAnsi="Garamond" w:cs="Times New Roman"/>
          <w:sz w:val="24"/>
          <w:szCs w:val="24"/>
        </w:rPr>
        <w:t xml:space="preserve"> </w:t>
      </w:r>
      <w:r>
        <w:rPr>
          <w:rFonts w:ascii="Garamond" w:hAnsi="Garamond" w:cs="Times New Roman"/>
          <w:sz w:val="24"/>
          <w:szCs w:val="24"/>
        </w:rPr>
        <w:t>“</w:t>
      </w:r>
      <w:r w:rsidR="00FB728A" w:rsidRPr="00712FE9">
        <w:rPr>
          <w:rFonts w:ascii="Garamond" w:hAnsi="Garamond" w:cs="Times New Roman"/>
          <w:sz w:val="24"/>
          <w:szCs w:val="24"/>
        </w:rPr>
        <w:t>OST</w:t>
      </w:r>
      <w:r>
        <w:rPr>
          <w:rFonts w:ascii="Garamond" w:hAnsi="Garamond" w:cs="Times New Roman"/>
          <w:sz w:val="24"/>
          <w:szCs w:val="24"/>
        </w:rPr>
        <w:t>”</w:t>
      </w:r>
      <w:r w:rsidR="00FB728A" w:rsidRPr="00712FE9">
        <w:rPr>
          <w:rFonts w:ascii="Garamond" w:hAnsi="Garamond" w:cs="Times New Roman"/>
          <w:sz w:val="24"/>
          <w:szCs w:val="24"/>
        </w:rPr>
        <w:t xml:space="preserve"> sh.a.</w:t>
      </w:r>
    </w:p>
    <w:p w14:paraId="4138EF84" w14:textId="6097DAD9" w:rsidR="00FB728A" w:rsidRPr="00712FE9" w:rsidRDefault="0052456B" w:rsidP="00AD2E3F">
      <w:pPr>
        <w:tabs>
          <w:tab w:val="left" w:pos="426"/>
        </w:tabs>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w:t>
      </w:r>
      <w:r w:rsidR="00F8234A" w:rsidRPr="00712FE9">
        <w:rPr>
          <w:rFonts w:ascii="Garamond" w:hAnsi="Garamond" w:cs="Times New Roman"/>
          <w:sz w:val="24"/>
          <w:szCs w:val="24"/>
        </w:rPr>
        <w:t>ë</w:t>
      </w:r>
      <w:r w:rsidRPr="00712FE9">
        <w:rPr>
          <w:rFonts w:ascii="Garamond" w:hAnsi="Garamond" w:cs="Times New Roman"/>
          <w:sz w:val="24"/>
          <w:szCs w:val="24"/>
        </w:rPr>
        <w:t xml:space="preserve"> baz</w:t>
      </w:r>
      <w:r w:rsidR="00F8234A" w:rsidRPr="00712FE9">
        <w:rPr>
          <w:rFonts w:ascii="Garamond" w:hAnsi="Garamond" w:cs="Times New Roman"/>
          <w:sz w:val="24"/>
          <w:szCs w:val="24"/>
        </w:rPr>
        <w:t>ë</w:t>
      </w:r>
      <w:r w:rsidRPr="00712FE9">
        <w:rPr>
          <w:rFonts w:ascii="Garamond" w:hAnsi="Garamond" w:cs="Times New Roman"/>
          <w:sz w:val="24"/>
          <w:szCs w:val="24"/>
        </w:rPr>
        <w:t xml:space="preserve"> t</w:t>
      </w:r>
      <w:r w:rsidR="00F8234A" w:rsidRPr="00712FE9">
        <w:rPr>
          <w:rFonts w:ascii="Garamond" w:hAnsi="Garamond" w:cs="Times New Roman"/>
          <w:sz w:val="24"/>
          <w:szCs w:val="24"/>
        </w:rPr>
        <w:t>ë</w:t>
      </w:r>
      <w:r w:rsidRPr="00712FE9">
        <w:rPr>
          <w:rFonts w:ascii="Garamond" w:hAnsi="Garamond" w:cs="Times New Roman"/>
          <w:sz w:val="24"/>
          <w:szCs w:val="24"/>
        </w:rPr>
        <w:t xml:space="preserve"> ligjit nr. 43/2015</w:t>
      </w:r>
      <w:r w:rsidR="00F40D7F">
        <w:rPr>
          <w:rFonts w:ascii="Garamond" w:hAnsi="Garamond" w:cs="Times New Roman"/>
          <w:sz w:val="24"/>
          <w:szCs w:val="24"/>
        </w:rPr>
        <w:t>,</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P</w:t>
      </w:r>
      <w:r w:rsidR="00F8234A" w:rsidRPr="00712FE9">
        <w:rPr>
          <w:rFonts w:ascii="Garamond" w:hAnsi="Garamond" w:cs="Times New Roman"/>
          <w:sz w:val="24"/>
          <w:szCs w:val="24"/>
        </w:rPr>
        <w:t>ë</w:t>
      </w:r>
      <w:r w:rsidRPr="00712FE9">
        <w:rPr>
          <w:rFonts w:ascii="Garamond" w:hAnsi="Garamond" w:cs="Times New Roman"/>
          <w:sz w:val="24"/>
          <w:szCs w:val="24"/>
        </w:rPr>
        <w:t>r sektorin e energjis</w:t>
      </w:r>
      <w:r w:rsidR="00F8234A" w:rsidRPr="00712FE9">
        <w:rPr>
          <w:rFonts w:ascii="Garamond" w:hAnsi="Garamond" w:cs="Times New Roman"/>
          <w:sz w:val="24"/>
          <w:szCs w:val="24"/>
        </w:rPr>
        <w:t>ë</w:t>
      </w:r>
      <w:r w:rsidRPr="00712FE9">
        <w:rPr>
          <w:rFonts w:ascii="Garamond" w:hAnsi="Garamond" w:cs="Times New Roman"/>
          <w:sz w:val="24"/>
          <w:szCs w:val="24"/>
        </w:rPr>
        <w:t xml:space="preserve"> elektrike</w:t>
      </w:r>
      <w:r w:rsidR="00712FE9" w:rsidRPr="00712FE9">
        <w:rPr>
          <w:rFonts w:ascii="Garamond" w:hAnsi="Garamond" w:cs="Times New Roman"/>
          <w:sz w:val="24"/>
          <w:szCs w:val="24"/>
        </w:rPr>
        <w:t>”</w:t>
      </w:r>
      <w:r w:rsidR="00F40D7F">
        <w:rPr>
          <w:rFonts w:ascii="Garamond" w:hAnsi="Garamond" w:cs="Times New Roman"/>
          <w:sz w:val="24"/>
          <w:szCs w:val="24"/>
        </w:rPr>
        <w:t>,</w:t>
      </w:r>
      <w:r w:rsidRPr="00712FE9">
        <w:rPr>
          <w:rFonts w:ascii="Garamond" w:hAnsi="Garamond" w:cs="Times New Roman"/>
          <w:sz w:val="24"/>
          <w:szCs w:val="24"/>
        </w:rPr>
        <w:t xml:space="preserve"> </w:t>
      </w:r>
      <w:r w:rsidR="00F40D7F">
        <w:rPr>
          <w:rFonts w:ascii="Garamond" w:hAnsi="Garamond" w:cs="Times New Roman"/>
          <w:sz w:val="24"/>
          <w:szCs w:val="24"/>
        </w:rPr>
        <w:t>t</w:t>
      </w:r>
      <w:r w:rsidR="00F40D7F" w:rsidRPr="00712FE9">
        <w:rPr>
          <w:rFonts w:ascii="Garamond" w:hAnsi="Garamond" w:cs="Times New Roman"/>
          <w:sz w:val="24"/>
          <w:szCs w:val="24"/>
        </w:rPr>
        <w:t>ë</w:t>
      </w:r>
      <w:r w:rsidRPr="00712FE9">
        <w:rPr>
          <w:rFonts w:ascii="Garamond" w:hAnsi="Garamond" w:cs="Times New Roman"/>
          <w:sz w:val="24"/>
          <w:szCs w:val="24"/>
        </w:rPr>
        <w:t xml:space="preserve"> ndryshuar, </w:t>
      </w:r>
      <w:r w:rsidR="001E5D3D" w:rsidRPr="00712FE9">
        <w:rPr>
          <w:rFonts w:ascii="Garamond" w:hAnsi="Garamond" w:cs="Times New Roman"/>
          <w:sz w:val="24"/>
          <w:szCs w:val="24"/>
        </w:rPr>
        <w:t>OST</w:t>
      </w:r>
      <w:r w:rsidR="00F40D7F">
        <w:rPr>
          <w:rFonts w:ascii="Garamond" w:hAnsi="Garamond" w:cs="Times New Roman"/>
          <w:sz w:val="24"/>
          <w:szCs w:val="24"/>
        </w:rPr>
        <w:t>-ja</w:t>
      </w:r>
      <w:r w:rsidRPr="00712FE9">
        <w:rPr>
          <w:rFonts w:ascii="Garamond" w:hAnsi="Garamond" w:cs="Times New Roman"/>
          <w:sz w:val="24"/>
          <w:szCs w:val="24"/>
        </w:rPr>
        <w:t xml:space="preserve"> është personi juridik përgjegjës për operimin, mirëmbajtjen dhe zhvillimin e sistemit të transmetimit, duke përfshirë interkoneksionet me sistemet e tjera ndërkufitare, për të siguruar aftësinë afatgjatë të sistemit për plotësimin e kërkesave të arsyeshme për transmetimin e energjisë elektrike.</w:t>
      </w:r>
    </w:p>
    <w:p w14:paraId="4049746B" w14:textId="7DB5ED5F" w:rsidR="000A2275" w:rsidRPr="00712FE9" w:rsidRDefault="00AD2E3F" w:rsidP="00AD2E3F">
      <w:pPr>
        <w:pStyle w:val="Heading1"/>
        <w:spacing w:before="0" w:line="240" w:lineRule="auto"/>
        <w:ind w:firstLine="284"/>
        <w:rPr>
          <w:rFonts w:ascii="Garamond" w:hAnsi="Garamond" w:cs="Times New Roman"/>
          <w:szCs w:val="24"/>
        </w:rPr>
      </w:pPr>
      <w:bookmarkStart w:id="5" w:name="_Toc46172190"/>
      <w:bookmarkStart w:id="6" w:name="_Toc225512564"/>
      <w:r w:rsidRPr="00712FE9">
        <w:rPr>
          <w:rFonts w:ascii="Garamond" w:hAnsi="Garamond" w:cs="Times New Roman"/>
          <w:szCs w:val="24"/>
        </w:rPr>
        <w:t xml:space="preserve">3. </w:t>
      </w:r>
      <w:r w:rsidR="0052456B" w:rsidRPr="00712FE9">
        <w:rPr>
          <w:rFonts w:ascii="Garamond" w:hAnsi="Garamond" w:cs="Times New Roman"/>
          <w:szCs w:val="24"/>
        </w:rPr>
        <w:t>Programi i pajtueshm</w:t>
      </w:r>
      <w:r w:rsidR="00F8234A" w:rsidRPr="00712FE9">
        <w:rPr>
          <w:rFonts w:ascii="Garamond" w:hAnsi="Garamond" w:cs="Times New Roman"/>
          <w:szCs w:val="24"/>
        </w:rPr>
        <w:t>ë</w:t>
      </w:r>
      <w:r w:rsidR="0052456B" w:rsidRPr="00712FE9">
        <w:rPr>
          <w:rFonts w:ascii="Garamond" w:hAnsi="Garamond" w:cs="Times New Roman"/>
          <w:szCs w:val="24"/>
        </w:rPr>
        <w:t>ris</w:t>
      </w:r>
      <w:r w:rsidR="00F8234A" w:rsidRPr="00712FE9">
        <w:rPr>
          <w:rFonts w:ascii="Garamond" w:hAnsi="Garamond" w:cs="Times New Roman"/>
          <w:szCs w:val="24"/>
        </w:rPr>
        <w:t>ë</w:t>
      </w:r>
      <w:r w:rsidR="0052456B" w:rsidRPr="00712FE9">
        <w:rPr>
          <w:rFonts w:ascii="Garamond" w:hAnsi="Garamond" w:cs="Times New Roman"/>
          <w:szCs w:val="24"/>
        </w:rPr>
        <w:t xml:space="preserve"> – Metodologjia e kontrollit</w:t>
      </w:r>
      <w:bookmarkEnd w:id="5"/>
      <w:bookmarkEnd w:id="6"/>
    </w:p>
    <w:p w14:paraId="5D040210" w14:textId="3D0FB04B" w:rsidR="008B27E8" w:rsidRPr="00712FE9" w:rsidRDefault="003770CF" w:rsidP="00AD2E3F">
      <w:pPr>
        <w:tabs>
          <w:tab w:val="left" w:pos="426"/>
        </w:tabs>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OST</w:t>
      </w:r>
      <w:r w:rsidR="00F40D7F">
        <w:rPr>
          <w:rFonts w:ascii="Garamond" w:hAnsi="Garamond" w:cs="Times New Roman"/>
          <w:sz w:val="24"/>
          <w:szCs w:val="24"/>
        </w:rPr>
        <w:t>-ja</w:t>
      </w:r>
      <w:r w:rsidRPr="00712FE9">
        <w:rPr>
          <w:rFonts w:ascii="Garamond" w:hAnsi="Garamond" w:cs="Times New Roman"/>
          <w:sz w:val="24"/>
          <w:szCs w:val="24"/>
        </w:rPr>
        <w:t xml:space="preserve"> si shoq</w:t>
      </w:r>
      <w:r w:rsidR="00F8234A" w:rsidRPr="00712FE9">
        <w:rPr>
          <w:rFonts w:ascii="Garamond" w:hAnsi="Garamond" w:cs="Times New Roman"/>
          <w:sz w:val="24"/>
          <w:szCs w:val="24"/>
        </w:rPr>
        <w:t>ë</w:t>
      </w:r>
      <w:r w:rsidRPr="00712FE9">
        <w:rPr>
          <w:rFonts w:ascii="Garamond" w:hAnsi="Garamond" w:cs="Times New Roman"/>
          <w:sz w:val="24"/>
          <w:szCs w:val="24"/>
        </w:rPr>
        <w:t>ri</w:t>
      </w:r>
      <w:r w:rsidR="005C11B9" w:rsidRPr="00712FE9">
        <w:rPr>
          <w:rFonts w:ascii="Garamond" w:hAnsi="Garamond" w:cs="Times New Roman"/>
          <w:sz w:val="24"/>
          <w:szCs w:val="24"/>
        </w:rPr>
        <w:t xml:space="preserve"> </w:t>
      </w:r>
      <w:r w:rsidR="00B45A4E" w:rsidRPr="00712FE9">
        <w:rPr>
          <w:rFonts w:ascii="Garamond" w:hAnsi="Garamond" w:cs="Times New Roman"/>
          <w:sz w:val="24"/>
          <w:szCs w:val="24"/>
        </w:rPr>
        <w:t xml:space="preserve">ka miratuar </w:t>
      </w:r>
      <w:r w:rsidR="005C11B9" w:rsidRPr="00712FE9">
        <w:rPr>
          <w:rFonts w:ascii="Garamond" w:hAnsi="Garamond" w:cs="Times New Roman"/>
          <w:sz w:val="24"/>
          <w:szCs w:val="24"/>
        </w:rPr>
        <w:t>dhe implementon nj</w:t>
      </w:r>
      <w:r w:rsidR="00F8234A" w:rsidRPr="00712FE9">
        <w:rPr>
          <w:rFonts w:ascii="Garamond" w:hAnsi="Garamond" w:cs="Times New Roman"/>
          <w:sz w:val="24"/>
          <w:szCs w:val="24"/>
        </w:rPr>
        <w:t>ë</w:t>
      </w:r>
      <w:r w:rsidR="005C11B9" w:rsidRPr="00712FE9">
        <w:rPr>
          <w:rFonts w:ascii="Garamond" w:hAnsi="Garamond" w:cs="Times New Roman"/>
          <w:sz w:val="24"/>
          <w:szCs w:val="24"/>
        </w:rPr>
        <w:t xml:space="preserve"> Program Pajtueshm</w:t>
      </w:r>
      <w:r w:rsidR="00F8234A" w:rsidRPr="00712FE9">
        <w:rPr>
          <w:rFonts w:ascii="Garamond" w:hAnsi="Garamond" w:cs="Times New Roman"/>
          <w:sz w:val="24"/>
          <w:szCs w:val="24"/>
        </w:rPr>
        <w:t>ë</w:t>
      </w:r>
      <w:r w:rsidR="005C11B9" w:rsidRPr="00712FE9">
        <w:rPr>
          <w:rFonts w:ascii="Garamond" w:hAnsi="Garamond" w:cs="Times New Roman"/>
          <w:sz w:val="24"/>
          <w:szCs w:val="24"/>
        </w:rPr>
        <w:t>ri</w:t>
      </w:r>
      <w:r w:rsidR="00F8234A" w:rsidRPr="00712FE9">
        <w:rPr>
          <w:rFonts w:ascii="Garamond" w:hAnsi="Garamond" w:cs="Times New Roman"/>
          <w:sz w:val="24"/>
          <w:szCs w:val="24"/>
        </w:rPr>
        <w:t>e</w:t>
      </w:r>
      <w:r w:rsidR="005C11B9" w:rsidRPr="00712FE9">
        <w:rPr>
          <w:rFonts w:ascii="Garamond" w:hAnsi="Garamond" w:cs="Times New Roman"/>
          <w:sz w:val="24"/>
          <w:szCs w:val="24"/>
        </w:rPr>
        <w:t>, duke p</w:t>
      </w:r>
      <w:r w:rsidR="00F8234A" w:rsidRPr="00712FE9">
        <w:rPr>
          <w:rFonts w:ascii="Garamond" w:hAnsi="Garamond" w:cs="Times New Roman"/>
          <w:sz w:val="24"/>
          <w:szCs w:val="24"/>
        </w:rPr>
        <w:t>ë</w:t>
      </w:r>
      <w:r w:rsidR="005C11B9" w:rsidRPr="00712FE9">
        <w:rPr>
          <w:rFonts w:ascii="Garamond" w:hAnsi="Garamond" w:cs="Times New Roman"/>
          <w:sz w:val="24"/>
          <w:szCs w:val="24"/>
        </w:rPr>
        <w:t>rcaktuar masat q</w:t>
      </w:r>
      <w:r w:rsidR="00F8234A" w:rsidRPr="00712FE9">
        <w:rPr>
          <w:rFonts w:ascii="Garamond" w:hAnsi="Garamond" w:cs="Times New Roman"/>
          <w:sz w:val="24"/>
          <w:szCs w:val="24"/>
        </w:rPr>
        <w:t>ë</w:t>
      </w:r>
      <w:r w:rsidR="005C11B9" w:rsidRPr="00712FE9">
        <w:rPr>
          <w:rFonts w:ascii="Garamond" w:hAnsi="Garamond" w:cs="Times New Roman"/>
          <w:sz w:val="24"/>
          <w:szCs w:val="24"/>
        </w:rPr>
        <w:t xml:space="preserve"> duhen nd</w:t>
      </w:r>
      <w:r w:rsidR="00F8234A" w:rsidRPr="00712FE9">
        <w:rPr>
          <w:rFonts w:ascii="Garamond" w:hAnsi="Garamond" w:cs="Times New Roman"/>
          <w:sz w:val="24"/>
          <w:szCs w:val="24"/>
        </w:rPr>
        <w:t>ë</w:t>
      </w:r>
      <w:r w:rsidR="005C11B9" w:rsidRPr="00712FE9">
        <w:rPr>
          <w:rFonts w:ascii="Garamond" w:hAnsi="Garamond" w:cs="Times New Roman"/>
          <w:sz w:val="24"/>
          <w:szCs w:val="24"/>
        </w:rPr>
        <w:t>rmarr</w:t>
      </w:r>
      <w:r w:rsidR="00F8234A" w:rsidRPr="00712FE9">
        <w:rPr>
          <w:rFonts w:ascii="Garamond" w:hAnsi="Garamond" w:cs="Times New Roman"/>
          <w:sz w:val="24"/>
          <w:szCs w:val="24"/>
        </w:rPr>
        <w:t>ë</w:t>
      </w:r>
      <w:r w:rsidR="00B45A4E" w:rsidRPr="00712FE9">
        <w:rPr>
          <w:rFonts w:ascii="Garamond" w:hAnsi="Garamond" w:cs="Times New Roman"/>
          <w:sz w:val="24"/>
          <w:szCs w:val="24"/>
        </w:rPr>
        <w:t>,</w:t>
      </w:r>
      <w:r w:rsidR="005C11B9" w:rsidRPr="00712FE9">
        <w:rPr>
          <w:rFonts w:ascii="Garamond" w:hAnsi="Garamond" w:cs="Times New Roman"/>
          <w:sz w:val="24"/>
          <w:szCs w:val="24"/>
        </w:rPr>
        <w:t xml:space="preserve"> p</w:t>
      </w:r>
      <w:r w:rsidR="00F8234A" w:rsidRPr="00712FE9">
        <w:rPr>
          <w:rFonts w:ascii="Garamond" w:hAnsi="Garamond" w:cs="Times New Roman"/>
          <w:sz w:val="24"/>
          <w:szCs w:val="24"/>
        </w:rPr>
        <w:t>ë</w:t>
      </w:r>
      <w:r w:rsidR="005C11B9" w:rsidRPr="00712FE9">
        <w:rPr>
          <w:rFonts w:ascii="Garamond" w:hAnsi="Garamond" w:cs="Times New Roman"/>
          <w:sz w:val="24"/>
          <w:szCs w:val="24"/>
        </w:rPr>
        <w:t>r t</w:t>
      </w:r>
      <w:r w:rsidR="00F8234A" w:rsidRPr="00712FE9">
        <w:rPr>
          <w:rFonts w:ascii="Garamond" w:hAnsi="Garamond" w:cs="Times New Roman"/>
          <w:sz w:val="24"/>
          <w:szCs w:val="24"/>
        </w:rPr>
        <w:t>ë</w:t>
      </w:r>
      <w:r w:rsidR="005C11B9" w:rsidRPr="00712FE9">
        <w:rPr>
          <w:rFonts w:ascii="Garamond" w:hAnsi="Garamond" w:cs="Times New Roman"/>
          <w:sz w:val="24"/>
          <w:szCs w:val="24"/>
        </w:rPr>
        <w:t xml:space="preserve"> siguruar pavar</w:t>
      </w:r>
      <w:r w:rsidR="00F8234A" w:rsidRPr="00712FE9">
        <w:rPr>
          <w:rFonts w:ascii="Garamond" w:hAnsi="Garamond" w:cs="Times New Roman"/>
          <w:sz w:val="24"/>
          <w:szCs w:val="24"/>
        </w:rPr>
        <w:t>ë</w:t>
      </w:r>
      <w:r w:rsidR="005C11B9" w:rsidRPr="00712FE9">
        <w:rPr>
          <w:rFonts w:ascii="Garamond" w:hAnsi="Garamond" w:cs="Times New Roman"/>
          <w:sz w:val="24"/>
          <w:szCs w:val="24"/>
        </w:rPr>
        <w:t>sin</w:t>
      </w:r>
      <w:r w:rsidR="00F8234A" w:rsidRPr="00712FE9">
        <w:rPr>
          <w:rFonts w:ascii="Garamond" w:hAnsi="Garamond" w:cs="Times New Roman"/>
          <w:sz w:val="24"/>
          <w:szCs w:val="24"/>
        </w:rPr>
        <w:t>ë</w:t>
      </w:r>
      <w:r w:rsidR="005C11B9" w:rsidRPr="00712FE9">
        <w:rPr>
          <w:rFonts w:ascii="Garamond" w:hAnsi="Garamond" w:cs="Times New Roman"/>
          <w:sz w:val="24"/>
          <w:szCs w:val="24"/>
        </w:rPr>
        <w:t xml:space="preserve"> e </w:t>
      </w:r>
      <w:r w:rsidR="00D96DE3" w:rsidRPr="00712FE9">
        <w:rPr>
          <w:rFonts w:ascii="Garamond" w:hAnsi="Garamond" w:cs="Times New Roman"/>
          <w:sz w:val="24"/>
          <w:szCs w:val="24"/>
        </w:rPr>
        <w:t>saj</w:t>
      </w:r>
      <w:r w:rsidR="005C11B9" w:rsidRPr="00712FE9">
        <w:rPr>
          <w:rFonts w:ascii="Garamond" w:hAnsi="Garamond" w:cs="Times New Roman"/>
          <w:sz w:val="24"/>
          <w:szCs w:val="24"/>
        </w:rPr>
        <w:t>, t</w:t>
      </w:r>
      <w:r w:rsidR="00F8234A" w:rsidRPr="00712FE9">
        <w:rPr>
          <w:rFonts w:ascii="Garamond" w:hAnsi="Garamond" w:cs="Times New Roman"/>
          <w:sz w:val="24"/>
          <w:szCs w:val="24"/>
        </w:rPr>
        <w:t>ë</w:t>
      </w:r>
      <w:r w:rsidR="005C11B9" w:rsidRPr="00712FE9">
        <w:rPr>
          <w:rFonts w:ascii="Garamond" w:hAnsi="Garamond" w:cs="Times New Roman"/>
          <w:sz w:val="24"/>
          <w:szCs w:val="24"/>
        </w:rPr>
        <w:t xml:space="preserve"> parandaloj</w:t>
      </w:r>
      <w:r w:rsidR="00F8234A" w:rsidRPr="00712FE9">
        <w:rPr>
          <w:rFonts w:ascii="Garamond" w:hAnsi="Garamond" w:cs="Times New Roman"/>
          <w:sz w:val="24"/>
          <w:szCs w:val="24"/>
        </w:rPr>
        <w:t>ë</w:t>
      </w:r>
      <w:r w:rsidR="005C11B9" w:rsidRPr="00712FE9">
        <w:rPr>
          <w:rFonts w:ascii="Garamond" w:hAnsi="Garamond" w:cs="Times New Roman"/>
          <w:sz w:val="24"/>
          <w:szCs w:val="24"/>
        </w:rPr>
        <w:t xml:space="preserve"> </w:t>
      </w:r>
      <w:r w:rsidR="00AE324B" w:rsidRPr="00712FE9">
        <w:rPr>
          <w:rFonts w:ascii="Garamond" w:hAnsi="Garamond" w:cs="Times New Roman"/>
          <w:sz w:val="24"/>
          <w:szCs w:val="24"/>
        </w:rPr>
        <w:t>ç</w:t>
      </w:r>
      <w:r w:rsidR="005C11B9" w:rsidRPr="00712FE9">
        <w:rPr>
          <w:rFonts w:ascii="Garamond" w:hAnsi="Garamond" w:cs="Times New Roman"/>
          <w:sz w:val="24"/>
          <w:szCs w:val="24"/>
        </w:rPr>
        <w:t>do form</w:t>
      </w:r>
      <w:r w:rsidR="00F8234A" w:rsidRPr="00712FE9">
        <w:rPr>
          <w:rFonts w:ascii="Garamond" w:hAnsi="Garamond" w:cs="Times New Roman"/>
          <w:sz w:val="24"/>
          <w:szCs w:val="24"/>
        </w:rPr>
        <w:t>ë</w:t>
      </w:r>
      <w:r w:rsidR="005C11B9" w:rsidRPr="00712FE9">
        <w:rPr>
          <w:rFonts w:ascii="Garamond" w:hAnsi="Garamond" w:cs="Times New Roman"/>
          <w:sz w:val="24"/>
          <w:szCs w:val="24"/>
        </w:rPr>
        <w:t xml:space="preserve"> trajtimi diskriminues dhe t</w:t>
      </w:r>
      <w:r w:rsidR="00F8234A" w:rsidRPr="00712FE9">
        <w:rPr>
          <w:rFonts w:ascii="Garamond" w:hAnsi="Garamond" w:cs="Times New Roman"/>
          <w:sz w:val="24"/>
          <w:szCs w:val="24"/>
        </w:rPr>
        <w:t>ë</w:t>
      </w:r>
      <w:r w:rsidR="005C11B9" w:rsidRPr="00712FE9">
        <w:rPr>
          <w:rFonts w:ascii="Garamond" w:hAnsi="Garamond" w:cs="Times New Roman"/>
          <w:sz w:val="24"/>
          <w:szCs w:val="24"/>
        </w:rPr>
        <w:t xml:space="preserve"> aplikoj</w:t>
      </w:r>
      <w:r w:rsidR="00F8234A" w:rsidRPr="00712FE9">
        <w:rPr>
          <w:rFonts w:ascii="Garamond" w:hAnsi="Garamond" w:cs="Times New Roman"/>
          <w:sz w:val="24"/>
          <w:szCs w:val="24"/>
        </w:rPr>
        <w:t>ë</w:t>
      </w:r>
      <w:r w:rsidR="005C11B9" w:rsidRPr="00712FE9">
        <w:rPr>
          <w:rFonts w:ascii="Garamond" w:hAnsi="Garamond" w:cs="Times New Roman"/>
          <w:sz w:val="24"/>
          <w:szCs w:val="24"/>
        </w:rPr>
        <w:t xml:space="preserve"> </w:t>
      </w:r>
      <w:r w:rsidR="00F40D7F" w:rsidRPr="00712FE9">
        <w:rPr>
          <w:rFonts w:ascii="Garamond" w:hAnsi="Garamond" w:cs="Times New Roman"/>
          <w:sz w:val="24"/>
          <w:szCs w:val="24"/>
        </w:rPr>
        <w:t>procedurat</w:t>
      </w:r>
      <w:r w:rsidR="005C11B9" w:rsidRPr="00712FE9">
        <w:rPr>
          <w:rFonts w:ascii="Garamond" w:hAnsi="Garamond" w:cs="Times New Roman"/>
          <w:sz w:val="24"/>
          <w:szCs w:val="24"/>
        </w:rPr>
        <w:t xml:space="preserve"> e duhura p</w:t>
      </w:r>
      <w:r w:rsidR="00F8234A" w:rsidRPr="00712FE9">
        <w:rPr>
          <w:rFonts w:ascii="Garamond" w:hAnsi="Garamond" w:cs="Times New Roman"/>
          <w:sz w:val="24"/>
          <w:szCs w:val="24"/>
        </w:rPr>
        <w:t>ë</w:t>
      </w:r>
      <w:r w:rsidR="005C11B9" w:rsidRPr="00712FE9">
        <w:rPr>
          <w:rFonts w:ascii="Garamond" w:hAnsi="Garamond" w:cs="Times New Roman"/>
          <w:sz w:val="24"/>
          <w:szCs w:val="24"/>
        </w:rPr>
        <w:t>r t</w:t>
      </w:r>
      <w:r w:rsidR="00F8234A" w:rsidRPr="00712FE9">
        <w:rPr>
          <w:rFonts w:ascii="Garamond" w:hAnsi="Garamond" w:cs="Times New Roman"/>
          <w:sz w:val="24"/>
          <w:szCs w:val="24"/>
        </w:rPr>
        <w:t>ë</w:t>
      </w:r>
      <w:r w:rsidR="005C11B9" w:rsidRPr="00712FE9">
        <w:rPr>
          <w:rFonts w:ascii="Garamond" w:hAnsi="Garamond" w:cs="Times New Roman"/>
          <w:sz w:val="24"/>
          <w:szCs w:val="24"/>
        </w:rPr>
        <w:t xml:space="preserve"> monitoruar pajtu</w:t>
      </w:r>
      <w:r w:rsidR="00F8234A" w:rsidRPr="00712FE9">
        <w:rPr>
          <w:rFonts w:ascii="Garamond" w:hAnsi="Garamond" w:cs="Times New Roman"/>
          <w:sz w:val="24"/>
          <w:szCs w:val="24"/>
        </w:rPr>
        <w:t>e</w:t>
      </w:r>
      <w:r w:rsidR="005C11B9" w:rsidRPr="00712FE9">
        <w:rPr>
          <w:rFonts w:ascii="Garamond" w:hAnsi="Garamond" w:cs="Times New Roman"/>
          <w:sz w:val="24"/>
          <w:szCs w:val="24"/>
        </w:rPr>
        <w:t>shm</w:t>
      </w:r>
      <w:r w:rsidR="00F8234A" w:rsidRPr="00712FE9">
        <w:rPr>
          <w:rFonts w:ascii="Garamond" w:hAnsi="Garamond" w:cs="Times New Roman"/>
          <w:sz w:val="24"/>
          <w:szCs w:val="24"/>
        </w:rPr>
        <w:t>ë</w:t>
      </w:r>
      <w:r w:rsidR="005C11B9" w:rsidRPr="00712FE9">
        <w:rPr>
          <w:rFonts w:ascii="Garamond" w:hAnsi="Garamond" w:cs="Times New Roman"/>
          <w:sz w:val="24"/>
          <w:szCs w:val="24"/>
        </w:rPr>
        <w:t>rin</w:t>
      </w:r>
      <w:r w:rsidR="00F8234A" w:rsidRPr="00712FE9">
        <w:rPr>
          <w:rFonts w:ascii="Garamond" w:hAnsi="Garamond" w:cs="Times New Roman"/>
          <w:sz w:val="24"/>
          <w:szCs w:val="24"/>
        </w:rPr>
        <w:t>ë</w:t>
      </w:r>
      <w:r w:rsidR="005C11B9" w:rsidRPr="00712FE9">
        <w:rPr>
          <w:rFonts w:ascii="Garamond" w:hAnsi="Garamond" w:cs="Times New Roman"/>
          <w:sz w:val="24"/>
          <w:szCs w:val="24"/>
        </w:rPr>
        <w:t xml:space="preserve"> e </w:t>
      </w:r>
      <w:r w:rsidR="00F40D7F">
        <w:rPr>
          <w:rFonts w:ascii="Garamond" w:hAnsi="Garamond" w:cs="Times New Roman"/>
          <w:sz w:val="24"/>
          <w:szCs w:val="24"/>
        </w:rPr>
        <w:t>s</w:t>
      </w:r>
      <w:r w:rsidR="00834A64" w:rsidRPr="00712FE9">
        <w:rPr>
          <w:rFonts w:ascii="Garamond" w:hAnsi="Garamond" w:cs="Times New Roman"/>
          <w:sz w:val="24"/>
          <w:szCs w:val="24"/>
        </w:rPr>
        <w:t xml:space="preserve">tafit </w:t>
      </w:r>
      <w:r w:rsidR="00F40D7F">
        <w:rPr>
          <w:rFonts w:ascii="Garamond" w:hAnsi="Garamond" w:cs="Times New Roman"/>
          <w:sz w:val="24"/>
          <w:szCs w:val="24"/>
        </w:rPr>
        <w:t>d</w:t>
      </w:r>
      <w:r w:rsidR="00D96DE3" w:rsidRPr="00712FE9">
        <w:rPr>
          <w:rFonts w:ascii="Garamond" w:hAnsi="Garamond" w:cs="Times New Roman"/>
          <w:sz w:val="24"/>
          <w:szCs w:val="24"/>
        </w:rPr>
        <w:t>re</w:t>
      </w:r>
      <w:r w:rsidR="00834A64" w:rsidRPr="00712FE9">
        <w:rPr>
          <w:rFonts w:ascii="Garamond" w:hAnsi="Garamond" w:cs="Times New Roman"/>
          <w:sz w:val="24"/>
          <w:szCs w:val="24"/>
        </w:rPr>
        <w:t>jtues</w:t>
      </w:r>
      <w:r w:rsidR="00D96DE3" w:rsidRPr="00712FE9">
        <w:rPr>
          <w:rFonts w:ascii="Garamond" w:hAnsi="Garamond" w:cs="Times New Roman"/>
          <w:sz w:val="24"/>
          <w:szCs w:val="24"/>
        </w:rPr>
        <w:t xml:space="preserve"> </w:t>
      </w:r>
      <w:r w:rsidR="005C11B9" w:rsidRPr="00712FE9">
        <w:rPr>
          <w:rFonts w:ascii="Garamond" w:hAnsi="Garamond" w:cs="Times New Roman"/>
          <w:sz w:val="24"/>
          <w:szCs w:val="24"/>
        </w:rPr>
        <w:t>dhe punonj</w:t>
      </w:r>
      <w:r w:rsidR="00F8234A" w:rsidRPr="00712FE9">
        <w:rPr>
          <w:rFonts w:ascii="Garamond" w:hAnsi="Garamond" w:cs="Times New Roman"/>
          <w:sz w:val="24"/>
          <w:szCs w:val="24"/>
        </w:rPr>
        <w:t>ë</w:t>
      </w:r>
      <w:r w:rsidR="005C11B9" w:rsidRPr="00712FE9">
        <w:rPr>
          <w:rFonts w:ascii="Garamond" w:hAnsi="Garamond" w:cs="Times New Roman"/>
          <w:sz w:val="24"/>
          <w:szCs w:val="24"/>
        </w:rPr>
        <w:t>sve t</w:t>
      </w:r>
      <w:r w:rsidR="00F8234A" w:rsidRPr="00712FE9">
        <w:rPr>
          <w:rFonts w:ascii="Garamond" w:hAnsi="Garamond" w:cs="Times New Roman"/>
          <w:sz w:val="24"/>
          <w:szCs w:val="24"/>
        </w:rPr>
        <w:t>ë</w:t>
      </w:r>
      <w:r w:rsidR="005C11B9" w:rsidRPr="00712FE9">
        <w:rPr>
          <w:rFonts w:ascii="Garamond" w:hAnsi="Garamond" w:cs="Times New Roman"/>
          <w:sz w:val="24"/>
          <w:szCs w:val="24"/>
        </w:rPr>
        <w:t xml:space="preserve"> shoq</w:t>
      </w:r>
      <w:r w:rsidR="00F8234A" w:rsidRPr="00712FE9">
        <w:rPr>
          <w:rFonts w:ascii="Garamond" w:hAnsi="Garamond" w:cs="Times New Roman"/>
          <w:sz w:val="24"/>
          <w:szCs w:val="24"/>
        </w:rPr>
        <w:t>ë</w:t>
      </w:r>
      <w:r w:rsidR="005C11B9" w:rsidRPr="00712FE9">
        <w:rPr>
          <w:rFonts w:ascii="Garamond" w:hAnsi="Garamond" w:cs="Times New Roman"/>
          <w:sz w:val="24"/>
          <w:szCs w:val="24"/>
        </w:rPr>
        <w:t>ris</w:t>
      </w:r>
      <w:r w:rsidR="00F8234A" w:rsidRPr="00712FE9">
        <w:rPr>
          <w:rFonts w:ascii="Garamond" w:hAnsi="Garamond" w:cs="Times New Roman"/>
          <w:sz w:val="24"/>
          <w:szCs w:val="24"/>
        </w:rPr>
        <w:t>ë</w:t>
      </w:r>
      <w:r w:rsidRPr="00712FE9">
        <w:rPr>
          <w:rFonts w:ascii="Garamond" w:hAnsi="Garamond" w:cs="Times New Roman"/>
          <w:sz w:val="24"/>
          <w:szCs w:val="24"/>
        </w:rPr>
        <w:t>,</w:t>
      </w:r>
      <w:r w:rsidR="005C11B9" w:rsidRPr="00712FE9">
        <w:rPr>
          <w:rFonts w:ascii="Garamond" w:hAnsi="Garamond" w:cs="Times New Roman"/>
          <w:sz w:val="24"/>
          <w:szCs w:val="24"/>
        </w:rPr>
        <w:t xml:space="preserve"> me Programin e Pajtueshm</w:t>
      </w:r>
      <w:r w:rsidR="00F8234A" w:rsidRPr="00712FE9">
        <w:rPr>
          <w:rFonts w:ascii="Garamond" w:hAnsi="Garamond" w:cs="Times New Roman"/>
          <w:sz w:val="24"/>
          <w:szCs w:val="24"/>
        </w:rPr>
        <w:t>ë</w:t>
      </w:r>
      <w:r w:rsidR="005C11B9" w:rsidRPr="00712FE9">
        <w:rPr>
          <w:rFonts w:ascii="Garamond" w:hAnsi="Garamond" w:cs="Times New Roman"/>
          <w:sz w:val="24"/>
          <w:szCs w:val="24"/>
        </w:rPr>
        <w:t>ris</w:t>
      </w:r>
      <w:r w:rsidR="00F8234A" w:rsidRPr="00712FE9">
        <w:rPr>
          <w:rFonts w:ascii="Garamond" w:hAnsi="Garamond" w:cs="Times New Roman"/>
          <w:sz w:val="24"/>
          <w:szCs w:val="24"/>
        </w:rPr>
        <w:t>ë</w:t>
      </w:r>
      <w:r w:rsidR="005C11B9" w:rsidRPr="00712FE9">
        <w:rPr>
          <w:rFonts w:ascii="Garamond" w:hAnsi="Garamond" w:cs="Times New Roman"/>
          <w:sz w:val="24"/>
          <w:szCs w:val="24"/>
        </w:rPr>
        <w:t>.</w:t>
      </w:r>
      <w:r w:rsidR="00F40D7F">
        <w:rPr>
          <w:rFonts w:ascii="Garamond" w:hAnsi="Garamond" w:cs="Times New Roman"/>
          <w:sz w:val="24"/>
          <w:szCs w:val="24"/>
        </w:rPr>
        <w:t xml:space="preserve"> </w:t>
      </w:r>
    </w:p>
    <w:p w14:paraId="7DD00DCE" w14:textId="42233279" w:rsidR="000F0BBD" w:rsidRPr="00712FE9" w:rsidRDefault="00B76C5D"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M</w:t>
      </w:r>
      <w:r w:rsidR="00F8234A" w:rsidRPr="00712FE9">
        <w:rPr>
          <w:rFonts w:ascii="Garamond" w:hAnsi="Garamond" w:cs="Times New Roman"/>
          <w:sz w:val="24"/>
          <w:szCs w:val="24"/>
        </w:rPr>
        <w:t>ë</w:t>
      </w:r>
      <w:r w:rsidRPr="00712FE9">
        <w:rPr>
          <w:rFonts w:ascii="Garamond" w:hAnsi="Garamond" w:cs="Times New Roman"/>
          <w:sz w:val="24"/>
          <w:szCs w:val="24"/>
        </w:rPr>
        <w:t xml:space="preserve"> specifikisht, Programi i Pajtueshm</w:t>
      </w:r>
      <w:r w:rsidR="00F8234A" w:rsidRPr="00712FE9">
        <w:rPr>
          <w:rFonts w:ascii="Garamond" w:hAnsi="Garamond" w:cs="Times New Roman"/>
          <w:sz w:val="24"/>
          <w:szCs w:val="24"/>
        </w:rPr>
        <w:t>ë</w:t>
      </w:r>
      <w:r w:rsidRPr="00712FE9">
        <w:rPr>
          <w:rFonts w:ascii="Garamond" w:hAnsi="Garamond" w:cs="Times New Roman"/>
          <w:sz w:val="24"/>
          <w:szCs w:val="24"/>
        </w:rPr>
        <w:t>ris</w:t>
      </w:r>
      <w:r w:rsidR="00F8234A" w:rsidRPr="00712FE9">
        <w:rPr>
          <w:rFonts w:ascii="Garamond" w:hAnsi="Garamond" w:cs="Times New Roman"/>
          <w:sz w:val="24"/>
          <w:szCs w:val="24"/>
        </w:rPr>
        <w:t>ë</w:t>
      </w:r>
      <w:r w:rsidRPr="00712FE9">
        <w:rPr>
          <w:rFonts w:ascii="Garamond" w:hAnsi="Garamond" w:cs="Times New Roman"/>
          <w:sz w:val="24"/>
          <w:szCs w:val="24"/>
        </w:rPr>
        <w:t xml:space="preserve"> p</w:t>
      </w:r>
      <w:r w:rsidR="00F8234A" w:rsidRPr="00712FE9">
        <w:rPr>
          <w:rFonts w:ascii="Garamond" w:hAnsi="Garamond" w:cs="Times New Roman"/>
          <w:sz w:val="24"/>
          <w:szCs w:val="24"/>
        </w:rPr>
        <w:t>ë</w:t>
      </w:r>
      <w:r w:rsidRPr="00712FE9">
        <w:rPr>
          <w:rFonts w:ascii="Garamond" w:hAnsi="Garamond" w:cs="Times New Roman"/>
          <w:sz w:val="24"/>
          <w:szCs w:val="24"/>
        </w:rPr>
        <w:t xml:space="preserve">rcakton </w:t>
      </w:r>
      <w:r w:rsidR="00AE324B" w:rsidRPr="00712FE9">
        <w:rPr>
          <w:rFonts w:ascii="Garamond" w:hAnsi="Garamond" w:cs="Times New Roman"/>
          <w:sz w:val="24"/>
          <w:szCs w:val="24"/>
        </w:rPr>
        <w:t>ç</w:t>
      </w:r>
      <w:r w:rsidR="00F8234A" w:rsidRPr="00712FE9">
        <w:rPr>
          <w:rFonts w:ascii="Garamond" w:hAnsi="Garamond" w:cs="Times New Roman"/>
          <w:sz w:val="24"/>
          <w:szCs w:val="24"/>
        </w:rPr>
        <w:t>ë</w:t>
      </w:r>
      <w:r w:rsidRPr="00712FE9">
        <w:rPr>
          <w:rFonts w:ascii="Garamond" w:hAnsi="Garamond" w:cs="Times New Roman"/>
          <w:sz w:val="24"/>
          <w:szCs w:val="24"/>
        </w:rPr>
        <w:t>shtjet ky</w:t>
      </w:r>
      <w:r w:rsidR="00AE324B" w:rsidRPr="00712FE9">
        <w:rPr>
          <w:rFonts w:ascii="Garamond" w:hAnsi="Garamond" w:cs="Times New Roman"/>
          <w:sz w:val="24"/>
          <w:szCs w:val="24"/>
        </w:rPr>
        <w:t>ç</w:t>
      </w:r>
      <w:r w:rsidRPr="00712FE9">
        <w:rPr>
          <w:rFonts w:ascii="Garamond" w:hAnsi="Garamond" w:cs="Times New Roman"/>
          <w:sz w:val="24"/>
          <w:szCs w:val="24"/>
        </w:rPr>
        <w:t>e q</w:t>
      </w:r>
      <w:r w:rsidR="00F8234A" w:rsidRPr="00712FE9">
        <w:rPr>
          <w:rFonts w:ascii="Garamond" w:hAnsi="Garamond" w:cs="Times New Roman"/>
          <w:sz w:val="24"/>
          <w:szCs w:val="24"/>
        </w:rPr>
        <w:t>ë</w:t>
      </w:r>
      <w:r w:rsidRPr="00712FE9">
        <w:rPr>
          <w:rFonts w:ascii="Garamond" w:hAnsi="Garamond" w:cs="Times New Roman"/>
          <w:sz w:val="24"/>
          <w:szCs w:val="24"/>
        </w:rPr>
        <w:t xml:space="preserve"> duhen monit</w:t>
      </w:r>
      <w:r w:rsidR="00F40D7F">
        <w:rPr>
          <w:rFonts w:ascii="Garamond" w:hAnsi="Garamond" w:cs="Times New Roman"/>
          <w:sz w:val="24"/>
          <w:szCs w:val="24"/>
        </w:rPr>
        <w:t>oru</w:t>
      </w:r>
      <w:r w:rsidRPr="00712FE9">
        <w:rPr>
          <w:rFonts w:ascii="Garamond" w:hAnsi="Garamond" w:cs="Times New Roman"/>
          <w:sz w:val="24"/>
          <w:szCs w:val="24"/>
        </w:rPr>
        <w:t>ar</w:t>
      </w:r>
      <w:r w:rsidR="00F40D7F">
        <w:rPr>
          <w:rFonts w:ascii="Garamond" w:hAnsi="Garamond" w:cs="Times New Roman"/>
          <w:sz w:val="24"/>
          <w:szCs w:val="24"/>
        </w:rPr>
        <w:t>,</w:t>
      </w:r>
      <w:r w:rsidRPr="00712FE9">
        <w:rPr>
          <w:rFonts w:ascii="Garamond" w:hAnsi="Garamond" w:cs="Times New Roman"/>
          <w:sz w:val="24"/>
          <w:szCs w:val="24"/>
        </w:rPr>
        <w:t xml:space="preserve"> n</w:t>
      </w:r>
      <w:r w:rsidR="00F8234A" w:rsidRPr="00712FE9">
        <w:rPr>
          <w:rFonts w:ascii="Garamond" w:hAnsi="Garamond" w:cs="Times New Roman"/>
          <w:sz w:val="24"/>
          <w:szCs w:val="24"/>
        </w:rPr>
        <w:t>ë</w:t>
      </w:r>
      <w:r w:rsidRPr="00712FE9">
        <w:rPr>
          <w:rFonts w:ascii="Garamond" w:hAnsi="Garamond" w:cs="Times New Roman"/>
          <w:sz w:val="24"/>
          <w:szCs w:val="24"/>
        </w:rPr>
        <w:t xml:space="preserve"> lidhje me:</w:t>
      </w:r>
    </w:p>
    <w:p w14:paraId="31AE8A8D" w14:textId="5B54153C" w:rsidR="00B76C5D" w:rsidRPr="00712FE9" w:rsidRDefault="00AD2E3F" w:rsidP="00AD2E3F">
      <w:pPr>
        <w:pStyle w:val="ListParagraph"/>
        <w:spacing w:after="0" w:line="240" w:lineRule="auto"/>
        <w:ind w:left="284"/>
        <w:contextualSpacing w:val="0"/>
        <w:jc w:val="both"/>
        <w:rPr>
          <w:rFonts w:ascii="Garamond" w:hAnsi="Garamond" w:cs="Times New Roman"/>
          <w:sz w:val="24"/>
          <w:szCs w:val="24"/>
        </w:rPr>
      </w:pPr>
      <w:r w:rsidRPr="00712FE9">
        <w:rPr>
          <w:rFonts w:ascii="Garamond" w:hAnsi="Garamond" w:cs="Times New Roman"/>
          <w:sz w:val="24"/>
          <w:szCs w:val="24"/>
        </w:rPr>
        <w:t xml:space="preserve">- </w:t>
      </w:r>
      <w:r w:rsidR="00B76C5D" w:rsidRPr="00712FE9">
        <w:rPr>
          <w:rFonts w:ascii="Garamond" w:hAnsi="Garamond" w:cs="Times New Roman"/>
          <w:sz w:val="24"/>
          <w:szCs w:val="24"/>
        </w:rPr>
        <w:t>Shmangien e sjelljeve diskriminuese n</w:t>
      </w:r>
      <w:r w:rsidR="00F8234A" w:rsidRPr="00712FE9">
        <w:rPr>
          <w:rFonts w:ascii="Garamond" w:hAnsi="Garamond" w:cs="Times New Roman"/>
          <w:sz w:val="24"/>
          <w:szCs w:val="24"/>
        </w:rPr>
        <w:t>ë</w:t>
      </w:r>
      <w:r w:rsidR="00B76C5D" w:rsidRPr="00712FE9">
        <w:rPr>
          <w:rFonts w:ascii="Garamond" w:hAnsi="Garamond" w:cs="Times New Roman"/>
          <w:sz w:val="24"/>
          <w:szCs w:val="24"/>
        </w:rPr>
        <w:t xml:space="preserve"> aktivitetet e OST</w:t>
      </w:r>
      <w:r w:rsidR="00F40D7F">
        <w:rPr>
          <w:rFonts w:ascii="Garamond" w:hAnsi="Garamond" w:cs="Times New Roman"/>
          <w:sz w:val="24"/>
          <w:szCs w:val="24"/>
        </w:rPr>
        <w:t>-s</w:t>
      </w:r>
      <w:r w:rsidR="00F40D7F" w:rsidRPr="00712FE9">
        <w:rPr>
          <w:rFonts w:ascii="Garamond" w:hAnsi="Garamond" w:cs="Times New Roman"/>
          <w:sz w:val="24"/>
          <w:szCs w:val="24"/>
        </w:rPr>
        <w:t>ë</w:t>
      </w:r>
      <w:r w:rsidR="00B76C5D" w:rsidRPr="00712FE9">
        <w:rPr>
          <w:rFonts w:ascii="Garamond" w:hAnsi="Garamond" w:cs="Times New Roman"/>
          <w:sz w:val="24"/>
          <w:szCs w:val="24"/>
        </w:rPr>
        <w:t>;</w:t>
      </w:r>
    </w:p>
    <w:p w14:paraId="100620A9" w14:textId="14F8F323" w:rsidR="00B76C5D" w:rsidRPr="00712FE9" w:rsidRDefault="00AD2E3F" w:rsidP="00AD2E3F">
      <w:pPr>
        <w:pStyle w:val="ListParagraph"/>
        <w:spacing w:after="0" w:line="240" w:lineRule="auto"/>
        <w:ind w:left="284"/>
        <w:contextualSpacing w:val="0"/>
        <w:jc w:val="both"/>
        <w:rPr>
          <w:rFonts w:ascii="Garamond" w:hAnsi="Garamond" w:cs="Times New Roman"/>
          <w:sz w:val="24"/>
          <w:szCs w:val="24"/>
        </w:rPr>
      </w:pPr>
      <w:r w:rsidRPr="00712FE9">
        <w:rPr>
          <w:rFonts w:ascii="Garamond" w:hAnsi="Garamond" w:cs="Times New Roman"/>
          <w:sz w:val="24"/>
          <w:szCs w:val="24"/>
        </w:rPr>
        <w:t xml:space="preserve">- </w:t>
      </w:r>
      <w:r w:rsidR="000D7F13" w:rsidRPr="00712FE9">
        <w:rPr>
          <w:rFonts w:ascii="Garamond" w:hAnsi="Garamond" w:cs="Times New Roman"/>
          <w:sz w:val="24"/>
          <w:szCs w:val="24"/>
        </w:rPr>
        <w:t>Pavar</w:t>
      </w:r>
      <w:r w:rsidR="00F8234A" w:rsidRPr="00712FE9">
        <w:rPr>
          <w:rFonts w:ascii="Garamond" w:hAnsi="Garamond" w:cs="Times New Roman"/>
          <w:sz w:val="24"/>
          <w:szCs w:val="24"/>
        </w:rPr>
        <w:t>ë</w:t>
      </w:r>
      <w:r w:rsidR="000D7F13" w:rsidRPr="00712FE9">
        <w:rPr>
          <w:rFonts w:ascii="Garamond" w:hAnsi="Garamond" w:cs="Times New Roman"/>
          <w:sz w:val="24"/>
          <w:szCs w:val="24"/>
        </w:rPr>
        <w:t>sin</w:t>
      </w:r>
      <w:r w:rsidR="00F8234A" w:rsidRPr="00712FE9">
        <w:rPr>
          <w:rFonts w:ascii="Garamond" w:hAnsi="Garamond" w:cs="Times New Roman"/>
          <w:sz w:val="24"/>
          <w:szCs w:val="24"/>
        </w:rPr>
        <w:t>ë</w:t>
      </w:r>
      <w:r w:rsidR="000D7F13" w:rsidRPr="00712FE9">
        <w:rPr>
          <w:rFonts w:ascii="Garamond" w:hAnsi="Garamond" w:cs="Times New Roman"/>
          <w:sz w:val="24"/>
          <w:szCs w:val="24"/>
        </w:rPr>
        <w:t xml:space="preserve"> e OST</w:t>
      </w:r>
      <w:r w:rsidR="00F40D7F">
        <w:rPr>
          <w:rFonts w:ascii="Garamond" w:hAnsi="Garamond" w:cs="Times New Roman"/>
          <w:sz w:val="24"/>
          <w:szCs w:val="24"/>
        </w:rPr>
        <w:t>-s</w:t>
      </w:r>
      <w:r w:rsidR="00F40D7F" w:rsidRPr="00712FE9">
        <w:rPr>
          <w:rFonts w:ascii="Garamond" w:hAnsi="Garamond" w:cs="Times New Roman"/>
          <w:sz w:val="24"/>
          <w:szCs w:val="24"/>
        </w:rPr>
        <w:t>ë</w:t>
      </w:r>
      <w:r w:rsidR="00F40D7F">
        <w:rPr>
          <w:rFonts w:ascii="Garamond" w:hAnsi="Garamond" w:cs="Times New Roman"/>
          <w:sz w:val="24"/>
          <w:szCs w:val="24"/>
        </w:rPr>
        <w:t>.</w:t>
      </w:r>
    </w:p>
    <w:p w14:paraId="561FBA47" w14:textId="2D944867" w:rsidR="000D7F13" w:rsidRPr="00712FE9" w:rsidRDefault="000D7F13"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Monitorimi i p</w:t>
      </w:r>
      <w:r w:rsidR="00F8234A" w:rsidRPr="00712FE9">
        <w:rPr>
          <w:rFonts w:ascii="Garamond" w:hAnsi="Garamond" w:cs="Times New Roman"/>
          <w:sz w:val="24"/>
          <w:szCs w:val="24"/>
        </w:rPr>
        <w:t>ë</w:t>
      </w:r>
      <w:r w:rsidRPr="00712FE9">
        <w:rPr>
          <w:rFonts w:ascii="Garamond" w:hAnsi="Garamond" w:cs="Times New Roman"/>
          <w:sz w:val="24"/>
          <w:szCs w:val="24"/>
        </w:rPr>
        <w:t>rmbushjes s</w:t>
      </w:r>
      <w:r w:rsidR="00F8234A" w:rsidRPr="00712FE9">
        <w:rPr>
          <w:rFonts w:ascii="Garamond" w:hAnsi="Garamond" w:cs="Times New Roman"/>
          <w:sz w:val="24"/>
          <w:szCs w:val="24"/>
        </w:rPr>
        <w:t>ë</w:t>
      </w:r>
      <w:r w:rsidRPr="00712FE9">
        <w:rPr>
          <w:rFonts w:ascii="Garamond" w:hAnsi="Garamond" w:cs="Times New Roman"/>
          <w:sz w:val="24"/>
          <w:szCs w:val="24"/>
        </w:rPr>
        <w:t xml:space="preserve"> k</w:t>
      </w:r>
      <w:r w:rsidR="00F8234A" w:rsidRPr="00712FE9">
        <w:rPr>
          <w:rFonts w:ascii="Garamond" w:hAnsi="Garamond" w:cs="Times New Roman"/>
          <w:sz w:val="24"/>
          <w:szCs w:val="24"/>
        </w:rPr>
        <w:t>ë</w:t>
      </w:r>
      <w:r w:rsidRPr="00712FE9">
        <w:rPr>
          <w:rFonts w:ascii="Garamond" w:hAnsi="Garamond" w:cs="Times New Roman"/>
          <w:sz w:val="24"/>
          <w:szCs w:val="24"/>
        </w:rPr>
        <w:t xml:space="preserve">tyre detyrimeve </w:t>
      </w:r>
      <w:r w:rsidR="00F8234A" w:rsidRPr="00712FE9">
        <w:rPr>
          <w:rFonts w:ascii="Garamond" w:hAnsi="Garamond" w:cs="Times New Roman"/>
          <w:sz w:val="24"/>
          <w:szCs w:val="24"/>
        </w:rPr>
        <w:t>ë</w:t>
      </w:r>
      <w:r w:rsidRPr="00712FE9">
        <w:rPr>
          <w:rFonts w:ascii="Garamond" w:hAnsi="Garamond" w:cs="Times New Roman"/>
          <w:sz w:val="24"/>
          <w:szCs w:val="24"/>
        </w:rPr>
        <w:t>sht</w:t>
      </w:r>
      <w:r w:rsidR="00F8234A" w:rsidRPr="00712FE9">
        <w:rPr>
          <w:rFonts w:ascii="Garamond" w:hAnsi="Garamond" w:cs="Times New Roman"/>
          <w:sz w:val="24"/>
          <w:szCs w:val="24"/>
        </w:rPr>
        <w:t>ë</w:t>
      </w:r>
      <w:r w:rsidRPr="00712FE9">
        <w:rPr>
          <w:rFonts w:ascii="Garamond" w:hAnsi="Garamond" w:cs="Times New Roman"/>
          <w:sz w:val="24"/>
          <w:szCs w:val="24"/>
        </w:rPr>
        <w:t xml:space="preserve"> kryer duke aplikuar metodologjin</w:t>
      </w:r>
      <w:r w:rsidR="00F8234A" w:rsidRPr="00712FE9">
        <w:rPr>
          <w:rFonts w:ascii="Garamond" w:hAnsi="Garamond" w:cs="Times New Roman"/>
          <w:sz w:val="24"/>
          <w:szCs w:val="24"/>
        </w:rPr>
        <w:t>ë</w:t>
      </w:r>
      <w:r w:rsidR="00F40D7F">
        <w:rPr>
          <w:rFonts w:ascii="Garamond" w:hAnsi="Garamond" w:cs="Times New Roman"/>
          <w:sz w:val="24"/>
          <w:szCs w:val="24"/>
        </w:rPr>
        <w:t>,</w:t>
      </w:r>
      <w:r w:rsidRPr="00712FE9">
        <w:rPr>
          <w:rFonts w:ascii="Garamond" w:hAnsi="Garamond" w:cs="Times New Roman"/>
          <w:sz w:val="24"/>
          <w:szCs w:val="24"/>
        </w:rPr>
        <w:t xml:space="preserve"> si m</w:t>
      </w:r>
      <w:r w:rsidR="00F8234A" w:rsidRPr="00712FE9">
        <w:rPr>
          <w:rFonts w:ascii="Garamond" w:hAnsi="Garamond" w:cs="Times New Roman"/>
          <w:sz w:val="24"/>
          <w:szCs w:val="24"/>
        </w:rPr>
        <w:t>ë</w:t>
      </w:r>
      <w:r w:rsidRPr="00712FE9">
        <w:rPr>
          <w:rFonts w:ascii="Garamond" w:hAnsi="Garamond" w:cs="Times New Roman"/>
          <w:sz w:val="24"/>
          <w:szCs w:val="24"/>
        </w:rPr>
        <w:t xml:space="preserve"> posht</w:t>
      </w:r>
      <w:r w:rsidR="00F8234A" w:rsidRPr="00712FE9">
        <w:rPr>
          <w:rFonts w:ascii="Garamond" w:hAnsi="Garamond" w:cs="Times New Roman"/>
          <w:sz w:val="24"/>
          <w:szCs w:val="24"/>
        </w:rPr>
        <w:t>ë</w:t>
      </w:r>
      <w:r w:rsidRPr="00712FE9">
        <w:rPr>
          <w:rFonts w:ascii="Garamond" w:hAnsi="Garamond" w:cs="Times New Roman"/>
          <w:sz w:val="24"/>
          <w:szCs w:val="24"/>
        </w:rPr>
        <w:t>:</w:t>
      </w:r>
    </w:p>
    <w:p w14:paraId="091FA09C" w14:textId="74045AD5" w:rsidR="00AD2E3F"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 xml:space="preserve">- </w:t>
      </w:r>
      <w:r w:rsidRPr="00712FE9">
        <w:rPr>
          <w:rFonts w:ascii="Garamond" w:hAnsi="Garamond" w:cs="Garamond"/>
          <w:color w:val="000000"/>
          <w:sz w:val="24"/>
          <w:szCs w:val="24"/>
        </w:rPr>
        <w:t>Mbledhje informacioni dhe dokumentacioni nga strukturat përkatëse të shoqërisë;</w:t>
      </w:r>
    </w:p>
    <w:p w14:paraId="1D6147C8" w14:textId="15171E36" w:rsidR="00AD2E3F"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 xml:space="preserve">- </w:t>
      </w:r>
      <w:r w:rsidRPr="00712FE9">
        <w:rPr>
          <w:rFonts w:ascii="Garamond" w:hAnsi="Garamond" w:cs="Garamond"/>
          <w:color w:val="000000"/>
          <w:sz w:val="24"/>
          <w:szCs w:val="24"/>
        </w:rPr>
        <w:t>Intervista me stafin përgjegjës të përfshirë në këto struktura;</w:t>
      </w:r>
    </w:p>
    <w:p w14:paraId="380B8598" w14:textId="1FD39927" w:rsidR="00AD2E3F"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 xml:space="preserve">- </w:t>
      </w:r>
      <w:r w:rsidRPr="00712FE9">
        <w:rPr>
          <w:rFonts w:ascii="Garamond" w:hAnsi="Garamond" w:cs="Garamond"/>
          <w:color w:val="000000"/>
          <w:sz w:val="24"/>
          <w:szCs w:val="24"/>
        </w:rPr>
        <w:t>Hulumtim i dokumentacionit të vënë në dispozicion (të tilla si</w:t>
      </w:r>
      <w:r w:rsidR="00F40D7F">
        <w:rPr>
          <w:rFonts w:ascii="Garamond" w:hAnsi="Garamond" w:cs="Garamond"/>
          <w:color w:val="000000"/>
          <w:sz w:val="24"/>
          <w:szCs w:val="24"/>
        </w:rPr>
        <w:t>:</w:t>
      </w:r>
      <w:r w:rsidRPr="00712FE9">
        <w:rPr>
          <w:rFonts w:ascii="Garamond" w:hAnsi="Garamond" w:cs="Garamond"/>
          <w:color w:val="000000"/>
          <w:sz w:val="24"/>
          <w:szCs w:val="24"/>
        </w:rPr>
        <w:t xml:space="preserve"> vendime, kontrata, rregullore, relacione etj</w:t>
      </w:r>
      <w:r w:rsidR="00F40D7F">
        <w:rPr>
          <w:rFonts w:ascii="Garamond" w:hAnsi="Garamond" w:cs="Garamond"/>
          <w:color w:val="000000"/>
          <w:sz w:val="24"/>
          <w:szCs w:val="24"/>
        </w:rPr>
        <w:t>.</w:t>
      </w:r>
      <w:r w:rsidRPr="00712FE9">
        <w:rPr>
          <w:rFonts w:ascii="Garamond" w:hAnsi="Garamond" w:cs="Garamond"/>
          <w:color w:val="000000"/>
          <w:sz w:val="24"/>
          <w:szCs w:val="24"/>
        </w:rPr>
        <w:t>).</w:t>
      </w:r>
    </w:p>
    <w:p w14:paraId="2D10EC11" w14:textId="23997E1D" w:rsidR="00AD2E3F"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Garamond"/>
          <w:color w:val="000000"/>
          <w:sz w:val="24"/>
          <w:szCs w:val="24"/>
        </w:rPr>
        <w:t>Shqyrtimi, trajtimi dhe vlerësimi i dokumentacionit dhe informacionit të vënë në dispozicion janë trajtuar nga Zyrtari i Pajtueshmërisë në respektim të detyrimeve të marra përsipër me anë të kontratës për ofrimin e shërbimeve të Zyrtarit të Pajtueshmërisë</w:t>
      </w:r>
      <w:r w:rsidR="00F40D7F">
        <w:rPr>
          <w:rFonts w:ascii="Garamond" w:hAnsi="Garamond" w:cs="Garamond"/>
          <w:color w:val="000000"/>
          <w:sz w:val="24"/>
          <w:szCs w:val="24"/>
        </w:rPr>
        <w:t>,</w:t>
      </w:r>
      <w:r w:rsidRPr="00712FE9">
        <w:rPr>
          <w:rFonts w:ascii="Garamond" w:hAnsi="Garamond" w:cs="Garamond"/>
          <w:color w:val="000000"/>
          <w:sz w:val="24"/>
          <w:szCs w:val="24"/>
        </w:rPr>
        <w:t xml:space="preserve"> si dhe bazuar në:</w:t>
      </w:r>
    </w:p>
    <w:p w14:paraId="7D3D0577" w14:textId="1B33738F" w:rsidR="00AD2E3F"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 xml:space="preserve">- </w:t>
      </w:r>
      <w:r w:rsidRPr="00712FE9">
        <w:rPr>
          <w:rFonts w:ascii="Garamond" w:hAnsi="Garamond" w:cs="Garamond"/>
          <w:color w:val="000000"/>
          <w:sz w:val="24"/>
          <w:szCs w:val="24"/>
        </w:rPr>
        <w:t>Sjelljen etike (besim, integritet, profesionalizëm dhe diskrecion);</w:t>
      </w:r>
    </w:p>
    <w:p w14:paraId="29079666" w14:textId="4056E5D7" w:rsidR="00AD2E3F"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 xml:space="preserve">- </w:t>
      </w:r>
      <w:r w:rsidRPr="00712FE9">
        <w:rPr>
          <w:rFonts w:ascii="Garamond" w:hAnsi="Garamond" w:cs="Garamond"/>
          <w:color w:val="000000"/>
          <w:sz w:val="24"/>
          <w:szCs w:val="24"/>
        </w:rPr>
        <w:t>Në një prezantim të drejtë: detyrimi për të raportuar në mënyrë të kujdesshme, me vërtetësi dhe paanshmëri)</w:t>
      </w:r>
      <w:r w:rsidR="00F40D7F">
        <w:rPr>
          <w:rFonts w:ascii="Garamond" w:hAnsi="Garamond" w:cs="Garamond"/>
          <w:color w:val="000000"/>
          <w:sz w:val="24"/>
          <w:szCs w:val="24"/>
        </w:rPr>
        <w:t>;</w:t>
      </w:r>
      <w:r w:rsidRPr="00712FE9">
        <w:rPr>
          <w:rFonts w:ascii="Garamond" w:hAnsi="Garamond" w:cs="Garamond"/>
          <w:color w:val="000000"/>
          <w:sz w:val="24"/>
          <w:szCs w:val="24"/>
        </w:rPr>
        <w:t xml:space="preserve"> si dhe</w:t>
      </w:r>
    </w:p>
    <w:p w14:paraId="23219DC0" w14:textId="166A4E3B" w:rsidR="00AD2E3F"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 xml:space="preserve">- </w:t>
      </w:r>
      <w:r w:rsidRPr="00712FE9">
        <w:rPr>
          <w:rFonts w:ascii="Garamond" w:hAnsi="Garamond" w:cs="Garamond"/>
          <w:color w:val="000000"/>
          <w:sz w:val="24"/>
          <w:szCs w:val="24"/>
        </w:rPr>
        <w:t>Kujdesin e duhur profesional.</w:t>
      </w:r>
    </w:p>
    <w:p w14:paraId="5BAD884B" w14:textId="79F0049B" w:rsidR="00AD2E3F" w:rsidRPr="00712FE9" w:rsidRDefault="00AD2E3F" w:rsidP="00AD2E3F">
      <w:pPr>
        <w:autoSpaceDE w:val="0"/>
        <w:autoSpaceDN w:val="0"/>
        <w:adjustRightInd w:val="0"/>
        <w:spacing w:after="0" w:line="240" w:lineRule="auto"/>
        <w:ind w:firstLine="284"/>
        <w:rPr>
          <w:rFonts w:ascii="Garamond" w:hAnsi="Garamond" w:cs="Garamond"/>
          <w:color w:val="000000"/>
          <w:sz w:val="24"/>
          <w:szCs w:val="24"/>
        </w:rPr>
      </w:pPr>
      <w:r w:rsidRPr="00712FE9">
        <w:rPr>
          <w:rFonts w:ascii="Garamond" w:hAnsi="Garamond" w:cs="Garamond"/>
          <w:color w:val="000000"/>
          <w:sz w:val="24"/>
          <w:szCs w:val="24"/>
        </w:rPr>
        <w:t xml:space="preserve">Monitorimi është kryer në </w:t>
      </w:r>
      <w:r w:rsidR="00F40D7F" w:rsidRPr="00712FE9">
        <w:rPr>
          <w:rFonts w:ascii="Garamond" w:hAnsi="Garamond" w:cs="Garamond"/>
          <w:color w:val="000000"/>
          <w:sz w:val="24"/>
          <w:szCs w:val="24"/>
        </w:rPr>
        <w:t>ambientet</w:t>
      </w:r>
      <w:r w:rsidRPr="00712FE9">
        <w:rPr>
          <w:rFonts w:ascii="Garamond" w:hAnsi="Garamond" w:cs="Garamond"/>
          <w:color w:val="000000"/>
          <w:sz w:val="24"/>
          <w:szCs w:val="24"/>
        </w:rPr>
        <w:t xml:space="preserve"> e OST</w:t>
      </w:r>
      <w:r w:rsidR="00F40D7F">
        <w:rPr>
          <w:rFonts w:ascii="Garamond" w:hAnsi="Garamond" w:cs="Times New Roman"/>
          <w:sz w:val="24"/>
          <w:szCs w:val="24"/>
        </w:rPr>
        <w:t>-s</w:t>
      </w:r>
      <w:r w:rsidR="00F40D7F" w:rsidRPr="00712FE9">
        <w:rPr>
          <w:rFonts w:ascii="Garamond" w:hAnsi="Garamond" w:cs="Times New Roman"/>
          <w:sz w:val="24"/>
          <w:szCs w:val="24"/>
        </w:rPr>
        <w:t>ë</w:t>
      </w:r>
      <w:r w:rsidRPr="00712FE9">
        <w:rPr>
          <w:rFonts w:ascii="Garamond" w:hAnsi="Garamond" w:cs="Garamond"/>
          <w:color w:val="000000"/>
          <w:sz w:val="24"/>
          <w:szCs w:val="24"/>
        </w:rPr>
        <w:t xml:space="preserve"> dhe ka konsistuar në:</w:t>
      </w:r>
    </w:p>
    <w:p w14:paraId="2B529245" w14:textId="409FD038" w:rsidR="00AD2E3F" w:rsidRPr="00712FE9" w:rsidRDefault="00AD2E3F" w:rsidP="00AD2E3F">
      <w:pPr>
        <w:autoSpaceDE w:val="0"/>
        <w:autoSpaceDN w:val="0"/>
        <w:adjustRightInd w:val="0"/>
        <w:spacing w:after="0" w:line="240" w:lineRule="auto"/>
        <w:ind w:firstLine="284"/>
        <w:rPr>
          <w:rFonts w:ascii="Garamond" w:hAnsi="Garamond" w:cs="Garamond"/>
          <w:color w:val="000000"/>
          <w:sz w:val="24"/>
          <w:szCs w:val="24"/>
        </w:rPr>
      </w:pPr>
      <w:r w:rsidRPr="00712FE9">
        <w:rPr>
          <w:rFonts w:ascii="Garamond" w:hAnsi="Garamond" w:cs="Times New Roman"/>
          <w:color w:val="000000"/>
          <w:sz w:val="24"/>
          <w:szCs w:val="24"/>
        </w:rPr>
        <w:t xml:space="preserve">- </w:t>
      </w:r>
      <w:r w:rsidR="00F40D7F">
        <w:rPr>
          <w:rFonts w:ascii="Garamond" w:hAnsi="Garamond" w:cs="Garamond"/>
          <w:color w:val="000000"/>
          <w:sz w:val="24"/>
          <w:szCs w:val="24"/>
        </w:rPr>
        <w:t xml:space="preserve">Komunikim nëpërmjet </w:t>
      </w:r>
      <w:r w:rsidR="00F40D7F" w:rsidRPr="00F40D7F">
        <w:rPr>
          <w:rFonts w:ascii="Garamond" w:hAnsi="Garamond" w:cs="Garamond"/>
          <w:i/>
          <w:color w:val="000000"/>
          <w:sz w:val="24"/>
          <w:szCs w:val="24"/>
        </w:rPr>
        <w:t>e</w:t>
      </w:r>
      <w:r w:rsidRPr="00F40D7F">
        <w:rPr>
          <w:rFonts w:ascii="Garamond" w:hAnsi="Garamond" w:cs="Garamond"/>
          <w:i/>
          <w:color w:val="000000"/>
          <w:sz w:val="24"/>
          <w:szCs w:val="24"/>
        </w:rPr>
        <w:t>mail</w:t>
      </w:r>
      <w:r w:rsidR="00F40D7F">
        <w:rPr>
          <w:rFonts w:ascii="Garamond" w:hAnsi="Garamond" w:cs="Garamond"/>
          <w:color w:val="000000"/>
          <w:sz w:val="24"/>
          <w:szCs w:val="24"/>
        </w:rPr>
        <w:t>-</w:t>
      </w:r>
      <w:r w:rsidRPr="00712FE9">
        <w:rPr>
          <w:rFonts w:ascii="Garamond" w:hAnsi="Garamond" w:cs="Garamond"/>
          <w:color w:val="000000"/>
          <w:sz w:val="24"/>
          <w:szCs w:val="24"/>
        </w:rPr>
        <w:t>it për mbledhjen e informacionit të nevojshëm;</w:t>
      </w:r>
    </w:p>
    <w:p w14:paraId="19C21F8F" w14:textId="318C5C19" w:rsidR="00AD2E3F" w:rsidRPr="00712FE9" w:rsidRDefault="00AD2E3F" w:rsidP="00AD2E3F">
      <w:pPr>
        <w:autoSpaceDE w:val="0"/>
        <w:autoSpaceDN w:val="0"/>
        <w:adjustRightInd w:val="0"/>
        <w:spacing w:after="0" w:line="240" w:lineRule="auto"/>
        <w:ind w:firstLine="284"/>
        <w:rPr>
          <w:rFonts w:ascii="Garamond" w:hAnsi="Garamond" w:cs="Garamond"/>
          <w:color w:val="000000"/>
          <w:sz w:val="24"/>
          <w:szCs w:val="24"/>
        </w:rPr>
      </w:pPr>
      <w:r w:rsidRPr="00712FE9">
        <w:rPr>
          <w:rFonts w:ascii="Garamond" w:hAnsi="Garamond" w:cs="Times New Roman"/>
          <w:color w:val="000000"/>
          <w:sz w:val="24"/>
          <w:szCs w:val="24"/>
        </w:rPr>
        <w:t xml:space="preserve">- </w:t>
      </w:r>
      <w:r w:rsidRPr="00712FE9">
        <w:rPr>
          <w:rFonts w:ascii="Garamond" w:hAnsi="Garamond" w:cs="Garamond"/>
          <w:color w:val="000000"/>
          <w:sz w:val="24"/>
          <w:szCs w:val="24"/>
        </w:rPr>
        <w:t>Intervista;</w:t>
      </w:r>
    </w:p>
    <w:p w14:paraId="47417728" w14:textId="10DC4F70" w:rsidR="00AD2E3F" w:rsidRPr="00712FE9" w:rsidRDefault="00AD2E3F" w:rsidP="00AD2E3F">
      <w:pPr>
        <w:autoSpaceDE w:val="0"/>
        <w:autoSpaceDN w:val="0"/>
        <w:adjustRightInd w:val="0"/>
        <w:spacing w:after="0" w:line="240" w:lineRule="auto"/>
        <w:ind w:firstLine="284"/>
        <w:rPr>
          <w:rFonts w:ascii="Garamond" w:hAnsi="Garamond" w:cs="Garamond"/>
          <w:color w:val="000000"/>
          <w:sz w:val="24"/>
          <w:szCs w:val="24"/>
        </w:rPr>
      </w:pPr>
      <w:r w:rsidRPr="00712FE9">
        <w:rPr>
          <w:rFonts w:ascii="Garamond" w:hAnsi="Garamond" w:cs="Times New Roman"/>
          <w:color w:val="000000"/>
          <w:sz w:val="24"/>
          <w:szCs w:val="24"/>
        </w:rPr>
        <w:t xml:space="preserve">- </w:t>
      </w:r>
      <w:r w:rsidRPr="00712FE9">
        <w:rPr>
          <w:rFonts w:ascii="Garamond" w:hAnsi="Garamond" w:cs="Garamond"/>
          <w:color w:val="000000"/>
          <w:sz w:val="24"/>
          <w:szCs w:val="24"/>
        </w:rPr>
        <w:t>Shqyrtim dokumentacioni.</w:t>
      </w:r>
    </w:p>
    <w:p w14:paraId="35851AF0" w14:textId="4E03BA40" w:rsidR="00AD2E3F"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Garamond"/>
          <w:color w:val="000000"/>
          <w:sz w:val="24"/>
          <w:szCs w:val="24"/>
        </w:rPr>
        <w:t>Shtyllat kryesore që sigurojnë parimet themelore të veprimtarisë së OST</w:t>
      </w:r>
      <w:r w:rsidR="00F40D7F">
        <w:rPr>
          <w:rFonts w:ascii="Garamond" w:hAnsi="Garamond" w:cs="Times New Roman"/>
          <w:sz w:val="24"/>
          <w:szCs w:val="24"/>
        </w:rPr>
        <w:t>-s</w:t>
      </w:r>
      <w:r w:rsidR="00F40D7F" w:rsidRPr="00712FE9">
        <w:rPr>
          <w:rFonts w:ascii="Garamond" w:hAnsi="Garamond" w:cs="Times New Roman"/>
          <w:sz w:val="24"/>
          <w:szCs w:val="24"/>
        </w:rPr>
        <w:t>ë</w:t>
      </w:r>
      <w:r w:rsidRPr="00712FE9">
        <w:rPr>
          <w:rFonts w:ascii="Garamond" w:hAnsi="Garamond" w:cs="Garamond"/>
          <w:color w:val="000000"/>
          <w:sz w:val="24"/>
          <w:szCs w:val="24"/>
        </w:rPr>
        <w:t xml:space="preserve"> dhe që janë konsideruar si pika kyçe të këtij Raporti, janë si më poshtë:</w:t>
      </w:r>
    </w:p>
    <w:p w14:paraId="4E67481F" w14:textId="000D1527" w:rsidR="00AD2E3F"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lastRenderedPageBreak/>
        <w:t xml:space="preserve">- </w:t>
      </w:r>
      <w:r w:rsidRPr="00712FE9">
        <w:rPr>
          <w:rFonts w:ascii="Garamond" w:hAnsi="Garamond" w:cs="Garamond"/>
          <w:color w:val="000000"/>
          <w:sz w:val="24"/>
          <w:szCs w:val="24"/>
        </w:rPr>
        <w:t>Pavarësia e OST</w:t>
      </w:r>
      <w:r w:rsidR="00F40D7F">
        <w:rPr>
          <w:rFonts w:ascii="Garamond" w:hAnsi="Garamond" w:cs="Times New Roman"/>
          <w:sz w:val="24"/>
          <w:szCs w:val="24"/>
        </w:rPr>
        <w:t>-s</w:t>
      </w:r>
      <w:r w:rsidR="00F40D7F" w:rsidRPr="00712FE9">
        <w:rPr>
          <w:rFonts w:ascii="Garamond" w:hAnsi="Garamond" w:cs="Times New Roman"/>
          <w:sz w:val="24"/>
          <w:szCs w:val="24"/>
        </w:rPr>
        <w:t>ë</w:t>
      </w:r>
      <w:r w:rsidRPr="00712FE9">
        <w:rPr>
          <w:rFonts w:ascii="Garamond" w:hAnsi="Garamond" w:cs="Garamond"/>
          <w:color w:val="000000"/>
          <w:sz w:val="24"/>
          <w:szCs w:val="24"/>
        </w:rPr>
        <w:t xml:space="preserve"> nga kompanitë vertikalisht të integruara që kryejnë ose janë të angazhuara në aktivitetet e prodhimit dhe/ose furnizimit të energjisë elektrike dhe gazit natyror;</w:t>
      </w:r>
    </w:p>
    <w:p w14:paraId="6B46AC6B" w14:textId="0CC6A496" w:rsidR="00AD2E3F"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 xml:space="preserve">- </w:t>
      </w:r>
      <w:r w:rsidRPr="00712FE9">
        <w:rPr>
          <w:rFonts w:ascii="Garamond" w:hAnsi="Garamond" w:cs="Garamond"/>
          <w:color w:val="000000"/>
          <w:sz w:val="24"/>
          <w:szCs w:val="24"/>
        </w:rPr>
        <w:t>Konfidencialiteti i të dhënave dhe i informacionit të ndjeshëm tregtar: Përcaktimi, klasifikimi dhe ruajtja e konfidencialitetit të informacionit të ndjeshëm tregtar, përfshirë atë që i përket përdoruesve të sistemit</w:t>
      </w:r>
      <w:r w:rsidR="00F40D7F">
        <w:rPr>
          <w:rFonts w:ascii="Garamond" w:hAnsi="Garamond" w:cs="Garamond"/>
          <w:color w:val="000000"/>
          <w:sz w:val="24"/>
          <w:szCs w:val="24"/>
        </w:rPr>
        <w:t>,</w:t>
      </w:r>
      <w:r w:rsidRPr="00712FE9">
        <w:rPr>
          <w:rFonts w:ascii="Garamond" w:hAnsi="Garamond" w:cs="Garamond"/>
          <w:color w:val="000000"/>
          <w:sz w:val="24"/>
          <w:szCs w:val="24"/>
        </w:rPr>
        <w:t xml:space="preserve"> si dhe ato që i përkasin aktiviteteve të OST</w:t>
      </w:r>
      <w:r w:rsidR="00F40D7F">
        <w:rPr>
          <w:rFonts w:ascii="Garamond" w:hAnsi="Garamond" w:cs="Times New Roman"/>
          <w:sz w:val="24"/>
          <w:szCs w:val="24"/>
        </w:rPr>
        <w:t>-s</w:t>
      </w:r>
      <w:r w:rsidR="00F40D7F" w:rsidRPr="00712FE9">
        <w:rPr>
          <w:rFonts w:ascii="Garamond" w:hAnsi="Garamond" w:cs="Times New Roman"/>
          <w:sz w:val="24"/>
          <w:szCs w:val="24"/>
        </w:rPr>
        <w:t>ë</w:t>
      </w:r>
      <w:r w:rsidRPr="00712FE9">
        <w:rPr>
          <w:rFonts w:ascii="Garamond" w:hAnsi="Garamond" w:cs="Garamond"/>
          <w:color w:val="000000"/>
          <w:sz w:val="24"/>
          <w:szCs w:val="24"/>
        </w:rPr>
        <w:t>;</w:t>
      </w:r>
    </w:p>
    <w:p w14:paraId="5848CFE8" w14:textId="3D08B5D5" w:rsidR="00F02E44" w:rsidRPr="00712FE9" w:rsidRDefault="00AD2E3F" w:rsidP="00AD2E3F">
      <w:pPr>
        <w:pStyle w:val="ListParagraph"/>
        <w:spacing w:after="0" w:line="240" w:lineRule="auto"/>
        <w:ind w:left="0" w:firstLine="284"/>
        <w:contextualSpacing w:val="0"/>
        <w:jc w:val="both"/>
        <w:rPr>
          <w:rFonts w:ascii="Garamond" w:hAnsi="Garamond" w:cs="Times New Roman"/>
          <w:sz w:val="24"/>
          <w:szCs w:val="24"/>
        </w:rPr>
      </w:pPr>
      <w:r w:rsidRPr="00712FE9">
        <w:rPr>
          <w:rFonts w:ascii="Garamond" w:eastAsia="MS Mincho" w:hAnsi="Garamond" w:cs="Times New Roman"/>
          <w:sz w:val="24"/>
          <w:szCs w:val="24"/>
        </w:rPr>
        <w:t xml:space="preserve">- </w:t>
      </w:r>
      <w:r w:rsidR="00E56570" w:rsidRPr="00712FE9">
        <w:rPr>
          <w:rFonts w:ascii="Garamond" w:hAnsi="Garamond" w:cs="Times New Roman"/>
          <w:sz w:val="24"/>
          <w:szCs w:val="24"/>
        </w:rPr>
        <w:t>Trajtim i barabart</w:t>
      </w:r>
      <w:r w:rsidR="00F8234A" w:rsidRPr="00712FE9">
        <w:rPr>
          <w:rFonts w:ascii="Garamond" w:hAnsi="Garamond" w:cs="Times New Roman"/>
          <w:sz w:val="24"/>
          <w:szCs w:val="24"/>
        </w:rPr>
        <w:t>ë</w:t>
      </w:r>
      <w:r w:rsidR="00E56570" w:rsidRPr="00712FE9">
        <w:rPr>
          <w:rFonts w:ascii="Garamond" w:hAnsi="Garamond" w:cs="Times New Roman"/>
          <w:sz w:val="24"/>
          <w:szCs w:val="24"/>
        </w:rPr>
        <w:t xml:space="preserve"> i p</w:t>
      </w:r>
      <w:r w:rsidR="00F8234A" w:rsidRPr="00712FE9">
        <w:rPr>
          <w:rFonts w:ascii="Garamond" w:hAnsi="Garamond" w:cs="Times New Roman"/>
          <w:sz w:val="24"/>
          <w:szCs w:val="24"/>
        </w:rPr>
        <w:t>ë</w:t>
      </w:r>
      <w:r w:rsidR="00E56570" w:rsidRPr="00712FE9">
        <w:rPr>
          <w:rFonts w:ascii="Garamond" w:hAnsi="Garamond" w:cs="Times New Roman"/>
          <w:sz w:val="24"/>
          <w:szCs w:val="24"/>
        </w:rPr>
        <w:t>rdoruesve t</w:t>
      </w:r>
      <w:r w:rsidR="00F8234A" w:rsidRPr="00712FE9">
        <w:rPr>
          <w:rFonts w:ascii="Garamond" w:hAnsi="Garamond" w:cs="Times New Roman"/>
          <w:sz w:val="24"/>
          <w:szCs w:val="24"/>
        </w:rPr>
        <w:t>ë</w:t>
      </w:r>
      <w:r w:rsidR="00E56570" w:rsidRPr="00712FE9">
        <w:rPr>
          <w:rFonts w:ascii="Garamond" w:hAnsi="Garamond" w:cs="Times New Roman"/>
          <w:sz w:val="24"/>
          <w:szCs w:val="24"/>
        </w:rPr>
        <w:t xml:space="preserve"> sistemit:</w:t>
      </w:r>
      <w:r w:rsidR="004628EF" w:rsidRPr="00712FE9">
        <w:rPr>
          <w:rFonts w:ascii="Garamond" w:hAnsi="Garamond" w:cs="Times New Roman"/>
          <w:sz w:val="24"/>
          <w:szCs w:val="24"/>
        </w:rPr>
        <w:t xml:space="preserve"> D</w:t>
      </w:r>
      <w:r w:rsidR="001372CA" w:rsidRPr="00712FE9">
        <w:rPr>
          <w:rFonts w:ascii="Garamond" w:hAnsi="Garamond" w:cs="Times New Roman"/>
          <w:sz w:val="24"/>
          <w:szCs w:val="24"/>
        </w:rPr>
        <w:t xml:space="preserve">etyrimi </w:t>
      </w:r>
      <w:r w:rsidR="004628EF" w:rsidRPr="00712FE9">
        <w:rPr>
          <w:rFonts w:ascii="Garamond" w:hAnsi="Garamond" w:cs="Times New Roman"/>
          <w:sz w:val="24"/>
          <w:szCs w:val="24"/>
        </w:rPr>
        <w:t>i</w:t>
      </w:r>
      <w:r w:rsidR="001372CA" w:rsidRPr="00712FE9">
        <w:rPr>
          <w:rFonts w:ascii="Garamond" w:hAnsi="Garamond" w:cs="Times New Roman"/>
          <w:sz w:val="24"/>
          <w:szCs w:val="24"/>
        </w:rPr>
        <w:t xml:space="preserve"> </w:t>
      </w:r>
      <w:r w:rsidR="00F02E44" w:rsidRPr="00712FE9">
        <w:rPr>
          <w:rFonts w:ascii="Garamond" w:hAnsi="Garamond" w:cs="Times New Roman"/>
          <w:sz w:val="24"/>
          <w:szCs w:val="24"/>
        </w:rPr>
        <w:t>OST</w:t>
      </w:r>
      <w:r w:rsidR="00F40D7F">
        <w:rPr>
          <w:rFonts w:ascii="Garamond" w:hAnsi="Garamond" w:cs="Times New Roman"/>
          <w:sz w:val="24"/>
          <w:szCs w:val="24"/>
        </w:rPr>
        <w:t>-s</w:t>
      </w:r>
      <w:r w:rsidR="00F40D7F" w:rsidRPr="00712FE9">
        <w:rPr>
          <w:rFonts w:ascii="Garamond" w:hAnsi="Garamond" w:cs="Times New Roman"/>
          <w:sz w:val="24"/>
          <w:szCs w:val="24"/>
        </w:rPr>
        <w:t>ë</w:t>
      </w:r>
      <w:r w:rsidR="00F02E44" w:rsidRPr="00712FE9">
        <w:rPr>
          <w:rFonts w:ascii="Garamond" w:hAnsi="Garamond" w:cs="Times New Roman"/>
          <w:sz w:val="24"/>
          <w:szCs w:val="24"/>
        </w:rPr>
        <w:t xml:space="preserve"> q</w:t>
      </w:r>
      <w:r w:rsidR="00F8234A" w:rsidRPr="00712FE9">
        <w:rPr>
          <w:rFonts w:ascii="Garamond" w:hAnsi="Garamond" w:cs="Times New Roman"/>
          <w:sz w:val="24"/>
          <w:szCs w:val="24"/>
        </w:rPr>
        <w:t>ë</w:t>
      </w:r>
      <w:r w:rsidR="00F02E44" w:rsidRPr="00712FE9">
        <w:rPr>
          <w:rFonts w:ascii="Garamond" w:hAnsi="Garamond" w:cs="Times New Roman"/>
          <w:sz w:val="24"/>
          <w:szCs w:val="24"/>
        </w:rPr>
        <w:t xml:space="preserve"> t</w:t>
      </w:r>
      <w:r w:rsidR="00F8234A" w:rsidRPr="00712FE9">
        <w:rPr>
          <w:rFonts w:ascii="Garamond" w:hAnsi="Garamond" w:cs="Times New Roman"/>
          <w:sz w:val="24"/>
          <w:szCs w:val="24"/>
        </w:rPr>
        <w:t>ë</w:t>
      </w:r>
      <w:r w:rsidR="00F02E44" w:rsidRPr="00712FE9">
        <w:rPr>
          <w:rFonts w:ascii="Garamond" w:hAnsi="Garamond" w:cs="Times New Roman"/>
          <w:sz w:val="24"/>
          <w:szCs w:val="24"/>
        </w:rPr>
        <w:t xml:space="preserve"> trajtoj</w:t>
      </w:r>
      <w:r w:rsidR="00F8234A" w:rsidRPr="00712FE9">
        <w:rPr>
          <w:rFonts w:ascii="Garamond" w:hAnsi="Garamond" w:cs="Times New Roman"/>
          <w:sz w:val="24"/>
          <w:szCs w:val="24"/>
        </w:rPr>
        <w:t>ë</w:t>
      </w:r>
      <w:r w:rsidR="00F02E44" w:rsidRPr="00712FE9">
        <w:rPr>
          <w:rFonts w:ascii="Garamond" w:hAnsi="Garamond" w:cs="Times New Roman"/>
          <w:sz w:val="24"/>
          <w:szCs w:val="24"/>
        </w:rPr>
        <w:t xml:space="preserve"> n</w:t>
      </w:r>
      <w:r w:rsidR="00F8234A" w:rsidRPr="00712FE9">
        <w:rPr>
          <w:rFonts w:ascii="Garamond" w:hAnsi="Garamond" w:cs="Times New Roman"/>
          <w:sz w:val="24"/>
          <w:szCs w:val="24"/>
        </w:rPr>
        <w:t>ë</w:t>
      </w:r>
      <w:r w:rsidR="00F02E44" w:rsidRPr="00712FE9">
        <w:rPr>
          <w:rFonts w:ascii="Garamond" w:hAnsi="Garamond" w:cs="Times New Roman"/>
          <w:sz w:val="24"/>
          <w:szCs w:val="24"/>
        </w:rPr>
        <w:t xml:space="preserve"> m</w:t>
      </w:r>
      <w:r w:rsidR="00F8234A" w:rsidRPr="00712FE9">
        <w:rPr>
          <w:rFonts w:ascii="Garamond" w:hAnsi="Garamond" w:cs="Times New Roman"/>
          <w:sz w:val="24"/>
          <w:szCs w:val="24"/>
        </w:rPr>
        <w:t>ë</w:t>
      </w:r>
      <w:r w:rsidR="00F02E44" w:rsidRPr="00712FE9">
        <w:rPr>
          <w:rFonts w:ascii="Garamond" w:hAnsi="Garamond" w:cs="Times New Roman"/>
          <w:sz w:val="24"/>
          <w:szCs w:val="24"/>
        </w:rPr>
        <w:t>nyr</w:t>
      </w:r>
      <w:r w:rsidR="00F8234A" w:rsidRPr="00712FE9">
        <w:rPr>
          <w:rFonts w:ascii="Garamond" w:hAnsi="Garamond" w:cs="Times New Roman"/>
          <w:sz w:val="24"/>
          <w:szCs w:val="24"/>
        </w:rPr>
        <w:t>ë</w:t>
      </w:r>
      <w:r w:rsidR="00F02E44" w:rsidRPr="00712FE9">
        <w:rPr>
          <w:rFonts w:ascii="Garamond" w:hAnsi="Garamond" w:cs="Times New Roman"/>
          <w:sz w:val="24"/>
          <w:szCs w:val="24"/>
        </w:rPr>
        <w:t xml:space="preserve"> t</w:t>
      </w:r>
      <w:r w:rsidR="00F8234A" w:rsidRPr="00712FE9">
        <w:rPr>
          <w:rFonts w:ascii="Garamond" w:hAnsi="Garamond" w:cs="Times New Roman"/>
          <w:sz w:val="24"/>
          <w:szCs w:val="24"/>
        </w:rPr>
        <w:t>ë</w:t>
      </w:r>
      <w:r w:rsidR="00F02E44" w:rsidRPr="00712FE9">
        <w:rPr>
          <w:rFonts w:ascii="Garamond" w:hAnsi="Garamond" w:cs="Times New Roman"/>
          <w:sz w:val="24"/>
          <w:szCs w:val="24"/>
        </w:rPr>
        <w:t xml:space="preserve"> barabart</w:t>
      </w:r>
      <w:r w:rsidR="00F8234A" w:rsidRPr="00712FE9">
        <w:rPr>
          <w:rFonts w:ascii="Garamond" w:hAnsi="Garamond" w:cs="Times New Roman"/>
          <w:sz w:val="24"/>
          <w:szCs w:val="24"/>
        </w:rPr>
        <w:t>ë</w:t>
      </w:r>
      <w:r w:rsidR="00F02E44" w:rsidRPr="00712FE9">
        <w:rPr>
          <w:rFonts w:ascii="Garamond" w:hAnsi="Garamond" w:cs="Times New Roman"/>
          <w:sz w:val="24"/>
          <w:szCs w:val="24"/>
        </w:rPr>
        <w:t xml:space="preserve"> t</w:t>
      </w:r>
      <w:r w:rsidR="00F8234A" w:rsidRPr="00712FE9">
        <w:rPr>
          <w:rFonts w:ascii="Garamond" w:hAnsi="Garamond" w:cs="Times New Roman"/>
          <w:sz w:val="24"/>
          <w:szCs w:val="24"/>
        </w:rPr>
        <w:t>ë</w:t>
      </w:r>
      <w:r w:rsidR="00F02E44" w:rsidRPr="00712FE9">
        <w:rPr>
          <w:rFonts w:ascii="Garamond" w:hAnsi="Garamond" w:cs="Times New Roman"/>
          <w:sz w:val="24"/>
          <w:szCs w:val="24"/>
        </w:rPr>
        <w:t xml:space="preserve"> gjith</w:t>
      </w:r>
      <w:r w:rsidR="00F8234A" w:rsidRPr="00712FE9">
        <w:rPr>
          <w:rFonts w:ascii="Garamond" w:hAnsi="Garamond" w:cs="Times New Roman"/>
          <w:sz w:val="24"/>
          <w:szCs w:val="24"/>
        </w:rPr>
        <w:t>ë</w:t>
      </w:r>
      <w:r w:rsidR="00F02E44" w:rsidRPr="00712FE9">
        <w:rPr>
          <w:rFonts w:ascii="Garamond" w:hAnsi="Garamond" w:cs="Times New Roman"/>
          <w:sz w:val="24"/>
          <w:szCs w:val="24"/>
        </w:rPr>
        <w:t xml:space="preserve"> p</w:t>
      </w:r>
      <w:r w:rsidR="00F8234A" w:rsidRPr="00712FE9">
        <w:rPr>
          <w:rFonts w:ascii="Garamond" w:hAnsi="Garamond" w:cs="Times New Roman"/>
          <w:sz w:val="24"/>
          <w:szCs w:val="24"/>
        </w:rPr>
        <w:t>ë</w:t>
      </w:r>
      <w:r w:rsidR="00F02E44" w:rsidRPr="00712FE9">
        <w:rPr>
          <w:rFonts w:ascii="Garamond" w:hAnsi="Garamond" w:cs="Times New Roman"/>
          <w:sz w:val="24"/>
          <w:szCs w:val="24"/>
        </w:rPr>
        <w:t>rdoruesit e sistemit dhe shmangien e praktikave diskriminuese dhe t</w:t>
      </w:r>
      <w:r w:rsidR="00F8234A" w:rsidRPr="00712FE9">
        <w:rPr>
          <w:rFonts w:ascii="Garamond" w:hAnsi="Garamond" w:cs="Times New Roman"/>
          <w:sz w:val="24"/>
          <w:szCs w:val="24"/>
        </w:rPr>
        <w:t>ë</w:t>
      </w:r>
      <w:r w:rsidR="00F02E44" w:rsidRPr="00712FE9">
        <w:rPr>
          <w:rFonts w:ascii="Garamond" w:hAnsi="Garamond" w:cs="Times New Roman"/>
          <w:sz w:val="24"/>
          <w:szCs w:val="24"/>
        </w:rPr>
        <w:t xml:space="preserve"> nj</w:t>
      </w:r>
      <w:r w:rsidR="00F8234A" w:rsidRPr="00712FE9">
        <w:rPr>
          <w:rFonts w:ascii="Garamond" w:hAnsi="Garamond" w:cs="Times New Roman"/>
          <w:sz w:val="24"/>
          <w:szCs w:val="24"/>
        </w:rPr>
        <w:t>ë</w:t>
      </w:r>
      <w:r w:rsidR="00F02E44" w:rsidRPr="00712FE9">
        <w:rPr>
          <w:rFonts w:ascii="Garamond" w:hAnsi="Garamond" w:cs="Times New Roman"/>
          <w:sz w:val="24"/>
          <w:szCs w:val="24"/>
        </w:rPr>
        <w:t>anshme</w:t>
      </w:r>
      <w:r w:rsidR="00F40D7F">
        <w:rPr>
          <w:rFonts w:ascii="Garamond" w:hAnsi="Garamond" w:cs="Times New Roman"/>
          <w:sz w:val="24"/>
          <w:szCs w:val="24"/>
        </w:rPr>
        <w:t>,</w:t>
      </w:r>
      <w:r w:rsidR="00F02E44" w:rsidRPr="00712FE9">
        <w:rPr>
          <w:rFonts w:ascii="Garamond" w:hAnsi="Garamond" w:cs="Times New Roman"/>
          <w:sz w:val="24"/>
          <w:szCs w:val="24"/>
        </w:rPr>
        <w:t xml:space="preserve"> si dhe t</w:t>
      </w:r>
      <w:r w:rsidR="00F8234A" w:rsidRPr="00712FE9">
        <w:rPr>
          <w:rFonts w:ascii="Garamond" w:hAnsi="Garamond" w:cs="Times New Roman"/>
          <w:sz w:val="24"/>
          <w:szCs w:val="24"/>
        </w:rPr>
        <w:t>ë</w:t>
      </w:r>
      <w:r w:rsidR="00F02E44" w:rsidRPr="00712FE9">
        <w:rPr>
          <w:rFonts w:ascii="Garamond" w:hAnsi="Garamond" w:cs="Times New Roman"/>
          <w:sz w:val="24"/>
          <w:szCs w:val="24"/>
        </w:rPr>
        <w:t xml:space="preserve"> </w:t>
      </w:r>
      <w:r w:rsidR="001372CA" w:rsidRPr="00712FE9">
        <w:rPr>
          <w:rFonts w:ascii="Garamond" w:hAnsi="Garamond" w:cs="Times New Roman"/>
          <w:sz w:val="24"/>
          <w:szCs w:val="24"/>
        </w:rPr>
        <w:t>ç</w:t>
      </w:r>
      <w:r w:rsidR="00F02E44" w:rsidRPr="00712FE9">
        <w:rPr>
          <w:rFonts w:ascii="Garamond" w:hAnsi="Garamond" w:cs="Times New Roman"/>
          <w:sz w:val="24"/>
          <w:szCs w:val="24"/>
        </w:rPr>
        <w:t>do praktike q</w:t>
      </w:r>
      <w:r w:rsidR="00F8234A" w:rsidRPr="00712FE9">
        <w:rPr>
          <w:rFonts w:ascii="Garamond" w:hAnsi="Garamond" w:cs="Times New Roman"/>
          <w:sz w:val="24"/>
          <w:szCs w:val="24"/>
        </w:rPr>
        <w:t>ë</w:t>
      </w:r>
      <w:r w:rsidR="00F02E44" w:rsidRPr="00712FE9">
        <w:rPr>
          <w:rFonts w:ascii="Garamond" w:hAnsi="Garamond" w:cs="Times New Roman"/>
          <w:sz w:val="24"/>
          <w:szCs w:val="24"/>
        </w:rPr>
        <w:t xml:space="preserve"> shtremb</w:t>
      </w:r>
      <w:r w:rsidR="00F8234A" w:rsidRPr="00712FE9">
        <w:rPr>
          <w:rFonts w:ascii="Garamond" w:hAnsi="Garamond" w:cs="Times New Roman"/>
          <w:sz w:val="24"/>
          <w:szCs w:val="24"/>
        </w:rPr>
        <w:t>ë</w:t>
      </w:r>
      <w:r w:rsidR="00F02E44" w:rsidRPr="00712FE9">
        <w:rPr>
          <w:rFonts w:ascii="Garamond" w:hAnsi="Garamond" w:cs="Times New Roman"/>
          <w:sz w:val="24"/>
          <w:szCs w:val="24"/>
        </w:rPr>
        <w:t>ron konkurrenc</w:t>
      </w:r>
      <w:r w:rsidR="00F8234A" w:rsidRPr="00712FE9">
        <w:rPr>
          <w:rFonts w:ascii="Garamond" w:hAnsi="Garamond" w:cs="Times New Roman"/>
          <w:sz w:val="24"/>
          <w:szCs w:val="24"/>
        </w:rPr>
        <w:t>ë</w:t>
      </w:r>
      <w:r w:rsidR="00F02E44" w:rsidRPr="00712FE9">
        <w:rPr>
          <w:rFonts w:ascii="Garamond" w:hAnsi="Garamond" w:cs="Times New Roman"/>
          <w:sz w:val="24"/>
          <w:szCs w:val="24"/>
        </w:rPr>
        <w:t>n.</w:t>
      </w:r>
    </w:p>
    <w:p w14:paraId="7C5CCCC5" w14:textId="1234944F" w:rsidR="008203B8" w:rsidRPr="00712FE9" w:rsidRDefault="00AD2E3F" w:rsidP="00F40D7F">
      <w:pPr>
        <w:pStyle w:val="Heading1"/>
        <w:spacing w:before="0" w:line="240" w:lineRule="auto"/>
        <w:ind w:firstLine="284"/>
        <w:rPr>
          <w:rFonts w:ascii="Garamond" w:hAnsi="Garamond"/>
          <w:szCs w:val="24"/>
        </w:rPr>
      </w:pPr>
      <w:bookmarkStart w:id="7" w:name="_Toc46172191"/>
      <w:bookmarkStart w:id="8" w:name="_Toc225512565"/>
      <w:r w:rsidRPr="00712FE9">
        <w:rPr>
          <w:rFonts w:ascii="Garamond" w:hAnsi="Garamond"/>
          <w:szCs w:val="24"/>
        </w:rPr>
        <w:t xml:space="preserve">4. </w:t>
      </w:r>
      <w:r w:rsidR="008203B8" w:rsidRPr="00712FE9">
        <w:rPr>
          <w:rFonts w:ascii="Garamond" w:hAnsi="Garamond"/>
          <w:szCs w:val="24"/>
        </w:rPr>
        <w:t>Parimet kryesore q</w:t>
      </w:r>
      <w:r w:rsidR="00F8234A" w:rsidRPr="00712FE9">
        <w:rPr>
          <w:rFonts w:ascii="Garamond" w:hAnsi="Garamond"/>
          <w:szCs w:val="24"/>
        </w:rPr>
        <w:t>ë</w:t>
      </w:r>
      <w:r w:rsidR="008203B8" w:rsidRPr="00712FE9">
        <w:rPr>
          <w:rFonts w:ascii="Garamond" w:hAnsi="Garamond"/>
          <w:szCs w:val="24"/>
        </w:rPr>
        <w:t xml:space="preserve"> drejtojn</w:t>
      </w:r>
      <w:r w:rsidR="00F8234A" w:rsidRPr="00712FE9">
        <w:rPr>
          <w:rFonts w:ascii="Garamond" w:hAnsi="Garamond"/>
          <w:szCs w:val="24"/>
        </w:rPr>
        <w:t>ë</w:t>
      </w:r>
      <w:r w:rsidR="008203B8" w:rsidRPr="00712FE9">
        <w:rPr>
          <w:rFonts w:ascii="Garamond" w:hAnsi="Garamond"/>
          <w:szCs w:val="24"/>
        </w:rPr>
        <w:t xml:space="preserve"> veprimtarin</w:t>
      </w:r>
      <w:r w:rsidR="00F8234A" w:rsidRPr="00712FE9">
        <w:rPr>
          <w:rFonts w:ascii="Garamond" w:hAnsi="Garamond"/>
          <w:szCs w:val="24"/>
        </w:rPr>
        <w:t>ë</w:t>
      </w:r>
      <w:r w:rsidR="008203B8" w:rsidRPr="00712FE9">
        <w:rPr>
          <w:rFonts w:ascii="Garamond" w:hAnsi="Garamond"/>
          <w:szCs w:val="24"/>
        </w:rPr>
        <w:t xml:space="preserve"> e OST</w:t>
      </w:r>
      <w:bookmarkEnd w:id="7"/>
      <w:bookmarkEnd w:id="8"/>
      <w:r w:rsidR="00F40D7F">
        <w:rPr>
          <w:rFonts w:ascii="Garamond" w:hAnsi="Garamond" w:cs="Times New Roman"/>
          <w:szCs w:val="24"/>
        </w:rPr>
        <w:t>-s</w:t>
      </w:r>
      <w:r w:rsidR="00F40D7F" w:rsidRPr="00712FE9">
        <w:rPr>
          <w:rFonts w:ascii="Garamond" w:hAnsi="Garamond" w:cs="Times New Roman"/>
          <w:szCs w:val="24"/>
        </w:rPr>
        <w:t>ë</w:t>
      </w:r>
    </w:p>
    <w:p w14:paraId="0F28AB70" w14:textId="144B992B" w:rsidR="00547A22" w:rsidRPr="00712FE9" w:rsidRDefault="00547A22" w:rsidP="00AD2E3F">
      <w:pPr>
        <w:spacing w:after="0" w:line="240" w:lineRule="auto"/>
        <w:ind w:firstLine="284"/>
        <w:jc w:val="both"/>
        <w:rPr>
          <w:rFonts w:ascii="Garamond" w:hAnsi="Garamond" w:cs="Times New Roman"/>
          <w:iCs/>
          <w:sz w:val="24"/>
          <w:szCs w:val="24"/>
        </w:rPr>
      </w:pPr>
      <w:bookmarkStart w:id="9" w:name="_Toc46172192"/>
      <w:r w:rsidRPr="00712FE9">
        <w:rPr>
          <w:rFonts w:ascii="Garamond" w:hAnsi="Garamond" w:cs="Times New Roman"/>
          <w:sz w:val="24"/>
          <w:szCs w:val="24"/>
        </w:rPr>
        <w:t>OST</w:t>
      </w:r>
      <w:r w:rsidR="00F40D7F">
        <w:rPr>
          <w:rFonts w:ascii="Garamond" w:hAnsi="Garamond" w:cs="Times New Roman"/>
          <w:sz w:val="24"/>
          <w:szCs w:val="24"/>
        </w:rPr>
        <w:t>-ja</w:t>
      </w:r>
      <w:r w:rsidRPr="00712FE9">
        <w:rPr>
          <w:rFonts w:ascii="Garamond" w:hAnsi="Garamond" w:cs="Times New Roman"/>
          <w:sz w:val="24"/>
          <w:szCs w:val="24"/>
        </w:rPr>
        <w:t xml:space="preserve"> është tashm</w:t>
      </w:r>
      <w:r w:rsidR="00F8234A" w:rsidRPr="00712FE9">
        <w:rPr>
          <w:rFonts w:ascii="Garamond" w:hAnsi="Garamond" w:cs="Times New Roman"/>
          <w:sz w:val="24"/>
          <w:szCs w:val="24"/>
        </w:rPr>
        <w:t>ë</w:t>
      </w:r>
      <w:r w:rsidRPr="00712FE9">
        <w:rPr>
          <w:rFonts w:ascii="Garamond" w:hAnsi="Garamond" w:cs="Times New Roman"/>
          <w:sz w:val="24"/>
          <w:szCs w:val="24"/>
        </w:rPr>
        <w:t xml:space="preserve"> anëtare e </w:t>
      </w:r>
      <w:r w:rsidRPr="00712FE9">
        <w:rPr>
          <w:rFonts w:ascii="Garamond" w:hAnsi="Garamond" w:cs="Times New Roman"/>
          <w:bCs/>
          <w:sz w:val="24"/>
          <w:szCs w:val="24"/>
        </w:rPr>
        <w:t xml:space="preserve">ENTSO-E </w:t>
      </w:r>
      <w:r w:rsidR="00E96E97" w:rsidRPr="00712FE9">
        <w:rPr>
          <w:rFonts w:ascii="Garamond" w:hAnsi="Garamond" w:cs="Times New Roman"/>
          <w:bCs/>
          <w:sz w:val="24"/>
          <w:szCs w:val="24"/>
        </w:rPr>
        <w:t>(</w:t>
      </w:r>
      <w:r w:rsidRPr="00712FE9">
        <w:rPr>
          <w:rFonts w:ascii="Garamond" w:hAnsi="Garamond" w:cs="Times New Roman"/>
          <w:sz w:val="24"/>
          <w:szCs w:val="24"/>
        </w:rPr>
        <w:t xml:space="preserve">Rrjetit </w:t>
      </w:r>
      <w:r w:rsidR="00F40D7F" w:rsidRPr="00712FE9">
        <w:rPr>
          <w:rFonts w:ascii="Garamond" w:hAnsi="Garamond" w:cs="Times New Roman"/>
          <w:sz w:val="24"/>
          <w:szCs w:val="24"/>
        </w:rPr>
        <w:t>Evropian</w:t>
      </w:r>
      <w:r w:rsidRPr="00712FE9">
        <w:rPr>
          <w:rFonts w:ascii="Garamond" w:hAnsi="Garamond" w:cs="Times New Roman"/>
          <w:sz w:val="24"/>
          <w:szCs w:val="24"/>
        </w:rPr>
        <w:t xml:space="preserve"> </w:t>
      </w:r>
      <w:r w:rsidR="00F40D7F">
        <w:rPr>
          <w:rFonts w:ascii="Garamond" w:hAnsi="Garamond" w:cs="Times New Roman"/>
          <w:sz w:val="24"/>
          <w:szCs w:val="24"/>
        </w:rPr>
        <w:t>të</w:t>
      </w:r>
      <w:r w:rsidRPr="00712FE9">
        <w:rPr>
          <w:rFonts w:ascii="Garamond" w:hAnsi="Garamond" w:cs="Times New Roman"/>
          <w:sz w:val="24"/>
          <w:szCs w:val="24"/>
        </w:rPr>
        <w:t xml:space="preserve"> Operatorëve të Sistemit të Transmetimit për Energjinë Elektrike</w:t>
      </w:r>
      <w:r w:rsidR="00E96E97" w:rsidRPr="00712FE9">
        <w:rPr>
          <w:rFonts w:ascii="Garamond" w:hAnsi="Garamond" w:cs="Times New Roman"/>
          <w:sz w:val="24"/>
          <w:szCs w:val="24"/>
        </w:rPr>
        <w:t>)</w:t>
      </w:r>
      <w:r w:rsidRPr="00712FE9">
        <w:rPr>
          <w:rFonts w:ascii="Garamond" w:hAnsi="Garamond" w:cs="Times New Roman"/>
          <w:sz w:val="24"/>
          <w:szCs w:val="24"/>
        </w:rPr>
        <w:t>,</w:t>
      </w:r>
      <w:r w:rsidRPr="00712FE9">
        <w:rPr>
          <w:rFonts w:ascii="Garamond" w:hAnsi="Garamond" w:cs="Times New Roman"/>
          <w:bCs/>
          <w:sz w:val="24"/>
          <w:szCs w:val="24"/>
        </w:rPr>
        <w:t xml:space="preserve"> k</w:t>
      </w:r>
      <w:r w:rsidRPr="00712FE9">
        <w:rPr>
          <w:rFonts w:ascii="Garamond" w:hAnsi="Garamond" w:cs="Times New Roman"/>
          <w:sz w:val="24"/>
          <w:szCs w:val="24"/>
        </w:rPr>
        <w:t>rijimi i s</w:t>
      </w:r>
      <w:r w:rsidR="00F8234A" w:rsidRPr="00712FE9">
        <w:rPr>
          <w:rFonts w:ascii="Garamond" w:hAnsi="Garamond" w:cs="Times New Roman"/>
          <w:sz w:val="24"/>
          <w:szCs w:val="24"/>
        </w:rPr>
        <w:t>ë</w:t>
      </w:r>
      <w:r w:rsidRPr="00712FE9">
        <w:rPr>
          <w:rFonts w:ascii="Garamond" w:hAnsi="Garamond" w:cs="Times New Roman"/>
          <w:sz w:val="24"/>
          <w:szCs w:val="24"/>
        </w:rPr>
        <w:t xml:space="preserve"> cil</w:t>
      </w:r>
      <w:r w:rsidR="00F8234A" w:rsidRPr="00712FE9">
        <w:rPr>
          <w:rFonts w:ascii="Garamond" w:hAnsi="Garamond" w:cs="Times New Roman"/>
          <w:sz w:val="24"/>
          <w:szCs w:val="24"/>
        </w:rPr>
        <w:t>ë</w:t>
      </w:r>
      <w:r w:rsidRPr="00712FE9">
        <w:rPr>
          <w:rFonts w:ascii="Garamond" w:hAnsi="Garamond" w:cs="Times New Roman"/>
          <w:sz w:val="24"/>
          <w:szCs w:val="24"/>
        </w:rPr>
        <w:t xml:space="preserve">s mbështetet në parashikimet e bëra në Paketën e Tretë Legjislative të BE-së për Tregun e </w:t>
      </w:r>
      <w:r w:rsidR="00AC12E4" w:rsidRPr="00712FE9">
        <w:rPr>
          <w:rFonts w:ascii="Garamond" w:hAnsi="Garamond" w:cs="Times New Roman"/>
          <w:sz w:val="24"/>
          <w:szCs w:val="24"/>
        </w:rPr>
        <w:t xml:space="preserve">Brendshëm të </w:t>
      </w:r>
      <w:r w:rsidRPr="00712FE9">
        <w:rPr>
          <w:rFonts w:ascii="Garamond" w:hAnsi="Garamond" w:cs="Times New Roman"/>
          <w:sz w:val="24"/>
          <w:szCs w:val="24"/>
        </w:rPr>
        <w:t>Energjisë</w:t>
      </w:r>
      <w:r w:rsidR="00F40D7F">
        <w:rPr>
          <w:rFonts w:ascii="Garamond" w:hAnsi="Garamond" w:cs="Times New Roman"/>
          <w:sz w:val="24"/>
          <w:szCs w:val="24"/>
        </w:rPr>
        <w:t>,</w:t>
      </w:r>
      <w:r w:rsidRPr="00712FE9">
        <w:rPr>
          <w:rFonts w:ascii="Garamond" w:hAnsi="Garamond" w:cs="Times New Roman"/>
          <w:sz w:val="24"/>
          <w:szCs w:val="24"/>
        </w:rPr>
        <w:t xml:space="preserve"> e cila synon liberalizimin e mëtejshëm të tregjeve të energjisë elektrike dhe gazit në Bashkimin </w:t>
      </w:r>
      <w:r w:rsidR="00F40D7F" w:rsidRPr="00712FE9">
        <w:rPr>
          <w:rFonts w:ascii="Garamond" w:hAnsi="Garamond" w:cs="Times New Roman"/>
          <w:sz w:val="24"/>
          <w:szCs w:val="24"/>
        </w:rPr>
        <w:t>Evropian</w:t>
      </w:r>
      <w:r w:rsidRPr="00712FE9">
        <w:rPr>
          <w:rFonts w:ascii="Garamond" w:hAnsi="Garamond" w:cs="Times New Roman"/>
          <w:sz w:val="24"/>
          <w:szCs w:val="24"/>
        </w:rPr>
        <w:t>.</w:t>
      </w:r>
      <w:bookmarkEnd w:id="9"/>
      <w:r w:rsidRPr="00712FE9">
        <w:rPr>
          <w:rFonts w:ascii="Garamond" w:hAnsi="Garamond" w:cs="Times New Roman"/>
          <w:iCs/>
          <w:sz w:val="24"/>
          <w:szCs w:val="24"/>
        </w:rPr>
        <w:t xml:space="preserve"> </w:t>
      </w:r>
    </w:p>
    <w:p w14:paraId="2645A38F" w14:textId="54831C86" w:rsidR="00547A22" w:rsidRPr="00712FE9" w:rsidRDefault="00547A22"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Për shkak të </w:t>
      </w:r>
      <w:r w:rsidR="00F40D7F" w:rsidRPr="00712FE9">
        <w:rPr>
          <w:rFonts w:ascii="Garamond" w:hAnsi="Garamond" w:cs="Times New Roman"/>
          <w:sz w:val="24"/>
          <w:szCs w:val="24"/>
        </w:rPr>
        <w:t>procesit</w:t>
      </w:r>
      <w:r w:rsidRPr="00712FE9">
        <w:rPr>
          <w:rFonts w:ascii="Garamond" w:hAnsi="Garamond" w:cs="Times New Roman"/>
          <w:sz w:val="24"/>
          <w:szCs w:val="24"/>
        </w:rPr>
        <w:t xml:space="preserve"> t</w:t>
      </w:r>
      <w:r w:rsidR="00406AF2" w:rsidRPr="00712FE9">
        <w:rPr>
          <w:rFonts w:ascii="Garamond" w:hAnsi="Garamond" w:cs="Times New Roman"/>
          <w:sz w:val="24"/>
          <w:szCs w:val="24"/>
        </w:rPr>
        <w:t>ë</w:t>
      </w:r>
      <w:r w:rsidRPr="00712FE9">
        <w:rPr>
          <w:rFonts w:ascii="Garamond" w:hAnsi="Garamond" w:cs="Times New Roman"/>
          <w:sz w:val="24"/>
          <w:szCs w:val="24"/>
        </w:rPr>
        <w:t xml:space="preserve"> hapjes dhe liberalizimit të tregut të energjisë, OST-të kanë marrë një rol të rëndësishëm bashkëveprues dhe janë bërë një pikë takimi për të gjithë pjesëmarrësit në treg. Paketa e Tretë e Energjisë</w:t>
      </w:r>
      <w:r w:rsidR="00F40D7F">
        <w:rPr>
          <w:rFonts w:ascii="Garamond" w:hAnsi="Garamond" w:cs="Times New Roman"/>
          <w:sz w:val="24"/>
          <w:szCs w:val="24"/>
        </w:rPr>
        <w:t>,</w:t>
      </w:r>
      <w:r w:rsidRPr="00712FE9">
        <w:rPr>
          <w:rFonts w:ascii="Garamond" w:hAnsi="Garamond" w:cs="Times New Roman"/>
          <w:sz w:val="24"/>
          <w:szCs w:val="24"/>
        </w:rPr>
        <w:t xml:space="preserve"> e cila përbëhet nga dy direktiva dhe tre Rregullore </w:t>
      </w:r>
      <w:r w:rsidR="00AC12E4" w:rsidRPr="00712FE9">
        <w:rPr>
          <w:rFonts w:ascii="Garamond" w:hAnsi="Garamond" w:cs="Times New Roman"/>
          <w:sz w:val="24"/>
          <w:szCs w:val="24"/>
        </w:rPr>
        <w:t>Evropiane</w:t>
      </w:r>
      <w:r w:rsidR="00F40D7F">
        <w:rPr>
          <w:rFonts w:ascii="Garamond" w:hAnsi="Garamond" w:cs="Times New Roman"/>
          <w:sz w:val="24"/>
          <w:szCs w:val="24"/>
        </w:rPr>
        <w:t>,</w:t>
      </w:r>
      <w:r w:rsidR="00AC12E4" w:rsidRPr="00712FE9">
        <w:rPr>
          <w:rFonts w:ascii="Garamond" w:hAnsi="Garamond" w:cs="Times New Roman"/>
          <w:sz w:val="24"/>
          <w:szCs w:val="24"/>
        </w:rPr>
        <w:t xml:space="preserve"> </w:t>
      </w:r>
      <w:r w:rsidRPr="00712FE9">
        <w:rPr>
          <w:rFonts w:ascii="Garamond" w:hAnsi="Garamond" w:cs="Times New Roman"/>
          <w:sz w:val="24"/>
          <w:szCs w:val="24"/>
        </w:rPr>
        <w:t>dhe në ve</w:t>
      </w:r>
      <w:r w:rsidR="00ED21EA" w:rsidRPr="00712FE9">
        <w:rPr>
          <w:rFonts w:ascii="Garamond" w:hAnsi="Garamond" w:cs="Times New Roman"/>
          <w:sz w:val="24"/>
          <w:szCs w:val="24"/>
        </w:rPr>
        <w:t>ç</w:t>
      </w:r>
      <w:r w:rsidRPr="00712FE9">
        <w:rPr>
          <w:rFonts w:ascii="Garamond" w:hAnsi="Garamond" w:cs="Times New Roman"/>
          <w:sz w:val="24"/>
          <w:szCs w:val="24"/>
        </w:rPr>
        <w:t>anti</w:t>
      </w:r>
      <w:r w:rsidRPr="00712FE9">
        <w:rPr>
          <w:rFonts w:ascii="Garamond" w:hAnsi="Garamond" w:cs="Times New Roman"/>
          <w:iCs/>
          <w:sz w:val="24"/>
          <w:szCs w:val="24"/>
        </w:rPr>
        <w:t xml:space="preserve"> </w:t>
      </w:r>
      <w:r w:rsidR="00DA16F6" w:rsidRPr="00712FE9">
        <w:rPr>
          <w:rFonts w:ascii="Garamond" w:hAnsi="Garamond" w:cs="Times New Roman"/>
          <w:sz w:val="24"/>
          <w:szCs w:val="24"/>
        </w:rPr>
        <w:t>Direktiva</w:t>
      </w:r>
      <w:r w:rsidRPr="00712FE9">
        <w:rPr>
          <w:rFonts w:ascii="Garamond" w:hAnsi="Garamond" w:cs="Times New Roman"/>
          <w:sz w:val="24"/>
          <w:szCs w:val="24"/>
        </w:rPr>
        <w:t xml:space="preserve"> (EC) 714/2009</w:t>
      </w:r>
      <w:r w:rsidR="00F40D7F">
        <w:rPr>
          <w:rFonts w:ascii="Garamond" w:hAnsi="Garamond" w:cs="Times New Roman"/>
          <w:sz w:val="24"/>
          <w:szCs w:val="24"/>
        </w:rPr>
        <w:t>,</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Mbi kushtet e hyrjes në rrjet për shkëmbimet ndërkufitare të energjisë elektrike</w:t>
      </w:r>
      <w:r w:rsidR="00712FE9" w:rsidRPr="00712FE9">
        <w:rPr>
          <w:rFonts w:ascii="Garamond" w:hAnsi="Garamond" w:cs="Times New Roman"/>
          <w:sz w:val="24"/>
          <w:szCs w:val="24"/>
        </w:rPr>
        <w:t>”</w:t>
      </w:r>
      <w:r w:rsidRPr="00712FE9">
        <w:rPr>
          <w:rFonts w:ascii="Garamond" w:hAnsi="Garamond" w:cs="Times New Roman"/>
          <w:sz w:val="24"/>
          <w:szCs w:val="24"/>
        </w:rPr>
        <w:t xml:space="preserve">, nga e cila e ka burimin, krijimi i ENTSO-E, përcakton përgjegjësitë e ENTSO-E në rritjen e bashkëpunimit </w:t>
      </w:r>
      <w:r w:rsidR="00DE50A9" w:rsidRPr="00712FE9">
        <w:rPr>
          <w:rFonts w:ascii="Garamond" w:hAnsi="Garamond" w:cs="Times New Roman"/>
          <w:sz w:val="24"/>
          <w:szCs w:val="24"/>
        </w:rPr>
        <w:t>nd</w:t>
      </w:r>
      <w:r w:rsidR="009F7F32" w:rsidRPr="00712FE9">
        <w:rPr>
          <w:rFonts w:ascii="Garamond" w:hAnsi="Garamond" w:cs="Times New Roman"/>
          <w:sz w:val="24"/>
          <w:szCs w:val="24"/>
        </w:rPr>
        <w:t>ë</w:t>
      </w:r>
      <w:r w:rsidR="00DE50A9" w:rsidRPr="00712FE9">
        <w:rPr>
          <w:rFonts w:ascii="Garamond" w:hAnsi="Garamond" w:cs="Times New Roman"/>
          <w:sz w:val="24"/>
          <w:szCs w:val="24"/>
        </w:rPr>
        <w:t>rmjet</w:t>
      </w:r>
      <w:r w:rsidRPr="00712FE9">
        <w:rPr>
          <w:rFonts w:ascii="Garamond" w:hAnsi="Garamond" w:cs="Times New Roman"/>
          <w:sz w:val="24"/>
          <w:szCs w:val="24"/>
        </w:rPr>
        <w:t xml:space="preserve"> OST-ve në të gjithë BE-në</w:t>
      </w:r>
      <w:r w:rsidR="00F40D7F">
        <w:rPr>
          <w:rFonts w:ascii="Garamond" w:hAnsi="Garamond" w:cs="Times New Roman"/>
          <w:sz w:val="24"/>
          <w:szCs w:val="24"/>
        </w:rPr>
        <w:t>,</w:t>
      </w:r>
      <w:r w:rsidRPr="00712FE9">
        <w:rPr>
          <w:rFonts w:ascii="Garamond" w:hAnsi="Garamond" w:cs="Times New Roman"/>
          <w:sz w:val="24"/>
          <w:szCs w:val="24"/>
        </w:rPr>
        <w:t xml:space="preserve"> për të ndihmuar në zhvillimin e një rrjeti të transmetimit të e</w:t>
      </w:r>
      <w:r w:rsidR="00DE50A9" w:rsidRPr="00712FE9">
        <w:rPr>
          <w:rFonts w:ascii="Garamond" w:hAnsi="Garamond" w:cs="Times New Roman"/>
          <w:sz w:val="24"/>
          <w:szCs w:val="24"/>
        </w:rPr>
        <w:t>nergjisë elektrike pan-</w:t>
      </w:r>
      <w:r w:rsidR="00F40D7F" w:rsidRPr="00712FE9">
        <w:rPr>
          <w:rFonts w:ascii="Garamond" w:hAnsi="Garamond" w:cs="Times New Roman"/>
          <w:sz w:val="24"/>
          <w:szCs w:val="24"/>
        </w:rPr>
        <w:t>evropian</w:t>
      </w:r>
      <w:r w:rsidR="00F40D7F">
        <w:rPr>
          <w:rFonts w:ascii="Garamond" w:hAnsi="Garamond" w:cs="Times New Roman"/>
          <w:sz w:val="24"/>
          <w:szCs w:val="24"/>
        </w:rPr>
        <w:t>,</w:t>
      </w:r>
      <w:r w:rsidRPr="00712FE9">
        <w:rPr>
          <w:rFonts w:ascii="Garamond" w:hAnsi="Garamond" w:cs="Times New Roman"/>
          <w:sz w:val="24"/>
          <w:szCs w:val="24"/>
        </w:rPr>
        <w:t xml:space="preserve"> në përputhje me qëllimet e politikës </w:t>
      </w:r>
      <w:r w:rsidR="009F7F32" w:rsidRPr="00712FE9">
        <w:rPr>
          <w:rFonts w:ascii="Garamond" w:hAnsi="Garamond" w:cs="Times New Roman"/>
          <w:sz w:val="24"/>
          <w:szCs w:val="24"/>
        </w:rPr>
        <w:t xml:space="preserve">energjitike </w:t>
      </w:r>
      <w:r w:rsidR="00F40D7F">
        <w:rPr>
          <w:rFonts w:ascii="Garamond" w:hAnsi="Garamond" w:cs="Times New Roman"/>
          <w:sz w:val="24"/>
          <w:szCs w:val="24"/>
        </w:rPr>
        <w:t>të saj.</w:t>
      </w:r>
    </w:p>
    <w:p w14:paraId="58A05D72" w14:textId="527D8E14" w:rsidR="00EA0EE4" w:rsidRPr="00712FE9" w:rsidRDefault="00FC3BB2"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w:t>
      </w:r>
      <w:r w:rsidR="009F7F32" w:rsidRPr="00712FE9">
        <w:rPr>
          <w:rFonts w:ascii="Garamond" w:hAnsi="Garamond" w:cs="Times New Roman"/>
          <w:sz w:val="24"/>
          <w:szCs w:val="24"/>
        </w:rPr>
        <w:t>ë</w:t>
      </w:r>
      <w:r w:rsidRPr="00712FE9">
        <w:rPr>
          <w:rFonts w:ascii="Garamond" w:hAnsi="Garamond" w:cs="Times New Roman"/>
          <w:sz w:val="24"/>
          <w:szCs w:val="24"/>
        </w:rPr>
        <w:t xml:space="preserve"> kuad</w:t>
      </w:r>
      <w:r w:rsidR="009F7F32" w:rsidRPr="00712FE9">
        <w:rPr>
          <w:rFonts w:ascii="Garamond" w:hAnsi="Garamond" w:cs="Times New Roman"/>
          <w:sz w:val="24"/>
          <w:szCs w:val="24"/>
        </w:rPr>
        <w:t>ë</w:t>
      </w:r>
      <w:r w:rsidRPr="00712FE9">
        <w:rPr>
          <w:rFonts w:ascii="Garamond" w:hAnsi="Garamond" w:cs="Times New Roman"/>
          <w:sz w:val="24"/>
          <w:szCs w:val="24"/>
        </w:rPr>
        <w:t>r t</w:t>
      </w:r>
      <w:r w:rsidR="009F7F32" w:rsidRPr="00712FE9">
        <w:rPr>
          <w:rFonts w:ascii="Garamond" w:hAnsi="Garamond" w:cs="Times New Roman"/>
          <w:sz w:val="24"/>
          <w:szCs w:val="24"/>
        </w:rPr>
        <w:t>ë</w:t>
      </w:r>
      <w:r w:rsidRPr="00712FE9">
        <w:rPr>
          <w:rFonts w:ascii="Garamond" w:hAnsi="Garamond" w:cs="Times New Roman"/>
          <w:sz w:val="24"/>
          <w:szCs w:val="24"/>
        </w:rPr>
        <w:t xml:space="preserve"> p</w:t>
      </w:r>
      <w:r w:rsidR="009F7F32" w:rsidRPr="00712FE9">
        <w:rPr>
          <w:rFonts w:ascii="Garamond" w:hAnsi="Garamond" w:cs="Times New Roman"/>
          <w:sz w:val="24"/>
          <w:szCs w:val="24"/>
        </w:rPr>
        <w:t>ë</w:t>
      </w:r>
      <w:r w:rsidRPr="00712FE9">
        <w:rPr>
          <w:rFonts w:ascii="Garamond" w:hAnsi="Garamond" w:cs="Times New Roman"/>
          <w:sz w:val="24"/>
          <w:szCs w:val="24"/>
        </w:rPr>
        <w:t>rmbushjes s</w:t>
      </w:r>
      <w:r w:rsidR="009F7F32" w:rsidRPr="00712FE9">
        <w:rPr>
          <w:rFonts w:ascii="Garamond" w:hAnsi="Garamond" w:cs="Times New Roman"/>
          <w:sz w:val="24"/>
          <w:szCs w:val="24"/>
        </w:rPr>
        <w:t>ë</w:t>
      </w:r>
      <w:r w:rsidRPr="00712FE9">
        <w:rPr>
          <w:rFonts w:ascii="Garamond" w:hAnsi="Garamond" w:cs="Times New Roman"/>
          <w:sz w:val="24"/>
          <w:szCs w:val="24"/>
        </w:rPr>
        <w:t xml:space="preserve"> detyrimeve t</w:t>
      </w:r>
      <w:r w:rsidR="009F7F32" w:rsidRPr="00712FE9">
        <w:rPr>
          <w:rFonts w:ascii="Garamond" w:hAnsi="Garamond" w:cs="Times New Roman"/>
          <w:sz w:val="24"/>
          <w:szCs w:val="24"/>
        </w:rPr>
        <w:t>ë</w:t>
      </w:r>
      <w:r w:rsidRPr="00712FE9">
        <w:rPr>
          <w:rFonts w:ascii="Garamond" w:hAnsi="Garamond" w:cs="Times New Roman"/>
          <w:sz w:val="24"/>
          <w:szCs w:val="24"/>
        </w:rPr>
        <w:t xml:space="preserve"> marra p</w:t>
      </w:r>
      <w:r w:rsidR="009F7F32" w:rsidRPr="00712FE9">
        <w:rPr>
          <w:rFonts w:ascii="Garamond" w:hAnsi="Garamond" w:cs="Times New Roman"/>
          <w:sz w:val="24"/>
          <w:szCs w:val="24"/>
        </w:rPr>
        <w:t>ë</w:t>
      </w:r>
      <w:r w:rsidRPr="00712FE9">
        <w:rPr>
          <w:rFonts w:ascii="Garamond" w:hAnsi="Garamond" w:cs="Times New Roman"/>
          <w:sz w:val="24"/>
          <w:szCs w:val="24"/>
        </w:rPr>
        <w:t>rsip</w:t>
      </w:r>
      <w:r w:rsidR="009F7F32" w:rsidRPr="00712FE9">
        <w:rPr>
          <w:rFonts w:ascii="Garamond" w:hAnsi="Garamond" w:cs="Times New Roman"/>
          <w:sz w:val="24"/>
          <w:szCs w:val="24"/>
        </w:rPr>
        <w:t>ë</w:t>
      </w:r>
      <w:r w:rsidRPr="00712FE9">
        <w:rPr>
          <w:rFonts w:ascii="Garamond" w:hAnsi="Garamond" w:cs="Times New Roman"/>
          <w:sz w:val="24"/>
          <w:szCs w:val="24"/>
        </w:rPr>
        <w:t>r si an</w:t>
      </w:r>
      <w:r w:rsidR="009F7F32" w:rsidRPr="00712FE9">
        <w:rPr>
          <w:rFonts w:ascii="Garamond" w:hAnsi="Garamond" w:cs="Times New Roman"/>
          <w:sz w:val="24"/>
          <w:szCs w:val="24"/>
        </w:rPr>
        <w:t>ë</w:t>
      </w:r>
      <w:r w:rsidRPr="00712FE9">
        <w:rPr>
          <w:rFonts w:ascii="Garamond" w:hAnsi="Garamond" w:cs="Times New Roman"/>
          <w:sz w:val="24"/>
          <w:szCs w:val="24"/>
        </w:rPr>
        <w:t>tare e ENTSO-E, OST</w:t>
      </w:r>
      <w:r w:rsidR="00F40D7F">
        <w:rPr>
          <w:rFonts w:ascii="Garamond" w:hAnsi="Garamond" w:cs="Times New Roman"/>
          <w:sz w:val="24"/>
          <w:szCs w:val="24"/>
        </w:rPr>
        <w:t>-ja</w:t>
      </w:r>
      <w:r w:rsidRPr="00712FE9">
        <w:rPr>
          <w:rFonts w:ascii="Garamond" w:hAnsi="Garamond" w:cs="Times New Roman"/>
          <w:sz w:val="24"/>
          <w:szCs w:val="24"/>
        </w:rPr>
        <w:t xml:space="preserve"> </w:t>
      </w:r>
      <w:r w:rsidR="009F7F32" w:rsidRPr="00712FE9">
        <w:rPr>
          <w:rFonts w:ascii="Garamond" w:hAnsi="Garamond" w:cs="Times New Roman"/>
          <w:sz w:val="24"/>
          <w:szCs w:val="24"/>
        </w:rPr>
        <w:t>ë</w:t>
      </w:r>
      <w:r w:rsidRPr="00712FE9">
        <w:rPr>
          <w:rFonts w:ascii="Garamond" w:hAnsi="Garamond" w:cs="Times New Roman"/>
          <w:sz w:val="24"/>
          <w:szCs w:val="24"/>
        </w:rPr>
        <w:t>sht</w:t>
      </w:r>
      <w:r w:rsidR="009F7F32" w:rsidRPr="00712FE9">
        <w:rPr>
          <w:rFonts w:ascii="Garamond" w:hAnsi="Garamond" w:cs="Times New Roman"/>
          <w:sz w:val="24"/>
          <w:szCs w:val="24"/>
        </w:rPr>
        <w:t>ë</w:t>
      </w:r>
      <w:r w:rsidRPr="00712FE9">
        <w:rPr>
          <w:rFonts w:ascii="Garamond" w:hAnsi="Garamond" w:cs="Times New Roman"/>
          <w:sz w:val="24"/>
          <w:szCs w:val="24"/>
        </w:rPr>
        <w:t xml:space="preserve"> tashm</w:t>
      </w:r>
      <w:r w:rsidR="009F7F32" w:rsidRPr="00712FE9">
        <w:rPr>
          <w:rFonts w:ascii="Garamond" w:hAnsi="Garamond" w:cs="Times New Roman"/>
          <w:sz w:val="24"/>
          <w:szCs w:val="24"/>
        </w:rPr>
        <w:t>ë</w:t>
      </w:r>
      <w:r w:rsidRPr="00712FE9">
        <w:rPr>
          <w:rFonts w:ascii="Garamond" w:hAnsi="Garamond" w:cs="Times New Roman"/>
          <w:sz w:val="24"/>
          <w:szCs w:val="24"/>
        </w:rPr>
        <w:t xml:space="preserve"> n</w:t>
      </w:r>
      <w:r w:rsidR="009F7F32" w:rsidRPr="00712FE9">
        <w:rPr>
          <w:rFonts w:ascii="Garamond" w:hAnsi="Garamond" w:cs="Times New Roman"/>
          <w:sz w:val="24"/>
          <w:szCs w:val="24"/>
        </w:rPr>
        <w:t>ë</w:t>
      </w:r>
      <w:r w:rsidRPr="00712FE9">
        <w:rPr>
          <w:rFonts w:ascii="Garamond" w:hAnsi="Garamond" w:cs="Times New Roman"/>
          <w:sz w:val="24"/>
          <w:szCs w:val="24"/>
        </w:rPr>
        <w:t>nshkruese dhe pal</w:t>
      </w:r>
      <w:r w:rsidR="009F7F32" w:rsidRPr="00712FE9">
        <w:rPr>
          <w:rFonts w:ascii="Garamond" w:hAnsi="Garamond" w:cs="Times New Roman"/>
          <w:sz w:val="24"/>
          <w:szCs w:val="24"/>
        </w:rPr>
        <w:t>ë</w:t>
      </w:r>
      <w:r w:rsidRPr="00712FE9">
        <w:rPr>
          <w:rFonts w:ascii="Garamond" w:hAnsi="Garamond" w:cs="Times New Roman"/>
          <w:sz w:val="24"/>
          <w:szCs w:val="24"/>
        </w:rPr>
        <w:t xml:space="preserve"> n</w:t>
      </w:r>
      <w:r w:rsidR="009F7F32" w:rsidRPr="00712FE9">
        <w:rPr>
          <w:rFonts w:ascii="Garamond" w:hAnsi="Garamond" w:cs="Times New Roman"/>
          <w:sz w:val="24"/>
          <w:szCs w:val="24"/>
        </w:rPr>
        <w:t>ë</w:t>
      </w:r>
      <w:r w:rsidRPr="00712FE9">
        <w:rPr>
          <w:rFonts w:ascii="Garamond" w:hAnsi="Garamond" w:cs="Times New Roman"/>
          <w:sz w:val="24"/>
          <w:szCs w:val="24"/>
        </w:rPr>
        <w:t xml:space="preserve"> shum</w:t>
      </w:r>
      <w:r w:rsidR="009F7F32" w:rsidRPr="00712FE9">
        <w:rPr>
          <w:rFonts w:ascii="Garamond" w:hAnsi="Garamond" w:cs="Times New Roman"/>
          <w:sz w:val="24"/>
          <w:szCs w:val="24"/>
        </w:rPr>
        <w:t>ë</w:t>
      </w:r>
      <w:r w:rsidRPr="00712FE9">
        <w:rPr>
          <w:rFonts w:ascii="Garamond" w:hAnsi="Garamond" w:cs="Times New Roman"/>
          <w:sz w:val="24"/>
          <w:szCs w:val="24"/>
        </w:rPr>
        <w:t xml:space="preserve"> kontrata t</w:t>
      </w:r>
      <w:r w:rsidR="009F7F32" w:rsidRPr="00712FE9">
        <w:rPr>
          <w:rFonts w:ascii="Garamond" w:hAnsi="Garamond" w:cs="Times New Roman"/>
          <w:sz w:val="24"/>
          <w:szCs w:val="24"/>
        </w:rPr>
        <w:t>ë</w:t>
      </w:r>
      <w:r w:rsidRPr="00712FE9">
        <w:rPr>
          <w:rFonts w:ascii="Garamond" w:hAnsi="Garamond" w:cs="Times New Roman"/>
          <w:sz w:val="24"/>
          <w:szCs w:val="24"/>
        </w:rPr>
        <w:t xml:space="preserve"> lidhura nd</w:t>
      </w:r>
      <w:r w:rsidR="009F7F32" w:rsidRPr="00712FE9">
        <w:rPr>
          <w:rFonts w:ascii="Garamond" w:hAnsi="Garamond" w:cs="Times New Roman"/>
          <w:sz w:val="24"/>
          <w:szCs w:val="24"/>
        </w:rPr>
        <w:t>ë</w:t>
      </w:r>
      <w:r w:rsidRPr="00712FE9">
        <w:rPr>
          <w:rFonts w:ascii="Garamond" w:hAnsi="Garamond" w:cs="Times New Roman"/>
          <w:sz w:val="24"/>
          <w:szCs w:val="24"/>
        </w:rPr>
        <w:t>rmjet ENTSO-E nga nj</w:t>
      </w:r>
      <w:r w:rsidR="009F7F32" w:rsidRPr="00712FE9">
        <w:rPr>
          <w:rFonts w:ascii="Garamond" w:hAnsi="Garamond" w:cs="Times New Roman"/>
          <w:sz w:val="24"/>
          <w:szCs w:val="24"/>
        </w:rPr>
        <w:t>ë</w:t>
      </w:r>
      <w:r w:rsidRPr="00712FE9">
        <w:rPr>
          <w:rFonts w:ascii="Garamond" w:hAnsi="Garamond" w:cs="Times New Roman"/>
          <w:sz w:val="24"/>
          <w:szCs w:val="24"/>
        </w:rPr>
        <w:t>ra an</w:t>
      </w:r>
      <w:r w:rsidR="009F7F32" w:rsidRPr="00712FE9">
        <w:rPr>
          <w:rFonts w:ascii="Garamond" w:hAnsi="Garamond" w:cs="Times New Roman"/>
          <w:sz w:val="24"/>
          <w:szCs w:val="24"/>
        </w:rPr>
        <w:t>ë</w:t>
      </w:r>
      <w:r w:rsidRPr="00712FE9">
        <w:rPr>
          <w:rFonts w:ascii="Garamond" w:hAnsi="Garamond" w:cs="Times New Roman"/>
          <w:sz w:val="24"/>
          <w:szCs w:val="24"/>
        </w:rPr>
        <w:t xml:space="preserve"> dhe OST-ve an</w:t>
      </w:r>
      <w:r w:rsidR="009F7F32" w:rsidRPr="00712FE9">
        <w:rPr>
          <w:rFonts w:ascii="Garamond" w:hAnsi="Garamond" w:cs="Times New Roman"/>
          <w:sz w:val="24"/>
          <w:szCs w:val="24"/>
        </w:rPr>
        <w:t>ë</w:t>
      </w:r>
      <w:r w:rsidRPr="00712FE9">
        <w:rPr>
          <w:rFonts w:ascii="Garamond" w:hAnsi="Garamond" w:cs="Times New Roman"/>
          <w:sz w:val="24"/>
          <w:szCs w:val="24"/>
        </w:rPr>
        <w:t>tare t</w:t>
      </w:r>
      <w:r w:rsidR="009F7F32" w:rsidRPr="00712FE9">
        <w:rPr>
          <w:rFonts w:ascii="Garamond" w:hAnsi="Garamond" w:cs="Times New Roman"/>
          <w:sz w:val="24"/>
          <w:szCs w:val="24"/>
        </w:rPr>
        <w:t>ë</w:t>
      </w:r>
      <w:r w:rsidRPr="00712FE9">
        <w:rPr>
          <w:rFonts w:ascii="Garamond" w:hAnsi="Garamond" w:cs="Times New Roman"/>
          <w:sz w:val="24"/>
          <w:szCs w:val="24"/>
        </w:rPr>
        <w:t xml:space="preserve"> </w:t>
      </w:r>
      <w:r w:rsidR="00F40D7F" w:rsidRPr="00712FE9">
        <w:rPr>
          <w:rFonts w:ascii="Garamond" w:hAnsi="Garamond" w:cs="Times New Roman"/>
          <w:sz w:val="24"/>
          <w:szCs w:val="24"/>
        </w:rPr>
        <w:t>Evropës</w:t>
      </w:r>
      <w:r w:rsidR="00190997" w:rsidRPr="00712FE9">
        <w:rPr>
          <w:rFonts w:ascii="Garamond" w:hAnsi="Garamond" w:cs="Times New Roman"/>
          <w:sz w:val="24"/>
          <w:szCs w:val="24"/>
        </w:rPr>
        <w:t xml:space="preserve"> Kontinentale.</w:t>
      </w:r>
    </w:p>
    <w:p w14:paraId="1B2DB69B" w14:textId="2BE7385E" w:rsidR="00DE50A9" w:rsidRPr="00712FE9" w:rsidRDefault="00547A22"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Për sa i përket Shqipërisë, kjo </w:t>
      </w:r>
      <w:r w:rsidR="00850C8E" w:rsidRPr="00712FE9">
        <w:rPr>
          <w:rFonts w:ascii="Garamond" w:hAnsi="Garamond" w:cs="Times New Roman"/>
          <w:sz w:val="24"/>
          <w:szCs w:val="24"/>
        </w:rPr>
        <w:t xml:space="preserve">paketë </w:t>
      </w:r>
      <w:r w:rsidRPr="00712FE9">
        <w:rPr>
          <w:rFonts w:ascii="Garamond" w:hAnsi="Garamond" w:cs="Times New Roman"/>
          <w:sz w:val="24"/>
          <w:szCs w:val="24"/>
        </w:rPr>
        <w:t xml:space="preserve">është pjesë e </w:t>
      </w:r>
      <w:r w:rsidRPr="00F40D7F">
        <w:rPr>
          <w:rFonts w:ascii="Garamond" w:hAnsi="Garamond" w:cs="Times New Roman"/>
          <w:i/>
          <w:sz w:val="24"/>
          <w:szCs w:val="24"/>
        </w:rPr>
        <w:t>acquis communitaire</w:t>
      </w:r>
      <w:r w:rsidRPr="00712FE9">
        <w:rPr>
          <w:rFonts w:ascii="Garamond" w:hAnsi="Garamond" w:cs="Times New Roman"/>
          <w:sz w:val="24"/>
          <w:szCs w:val="24"/>
        </w:rPr>
        <w:t xml:space="preserve"> të Komunitetit të Energjisë në të cilin </w:t>
      </w:r>
      <w:r w:rsidR="00F40D7F" w:rsidRPr="00712FE9">
        <w:rPr>
          <w:rFonts w:ascii="Garamond" w:hAnsi="Garamond" w:cs="Times New Roman"/>
          <w:sz w:val="24"/>
          <w:szCs w:val="24"/>
        </w:rPr>
        <w:t xml:space="preserve">shteti shqiptar </w:t>
      </w:r>
      <w:r w:rsidRPr="00712FE9">
        <w:rPr>
          <w:rFonts w:ascii="Garamond" w:hAnsi="Garamond" w:cs="Times New Roman"/>
          <w:sz w:val="24"/>
          <w:szCs w:val="24"/>
        </w:rPr>
        <w:t xml:space="preserve">është palë si rezultat i nënshkrimit dhe ratifikimit të </w:t>
      </w:r>
      <w:r w:rsidR="00712FE9" w:rsidRPr="00712FE9">
        <w:rPr>
          <w:rFonts w:ascii="Garamond" w:hAnsi="Garamond" w:cs="Times New Roman"/>
          <w:sz w:val="24"/>
          <w:szCs w:val="24"/>
        </w:rPr>
        <w:t>“</w:t>
      </w:r>
      <w:r w:rsidRPr="00712FE9">
        <w:rPr>
          <w:rFonts w:ascii="Garamond" w:hAnsi="Garamond" w:cs="Times New Roman"/>
          <w:sz w:val="24"/>
          <w:szCs w:val="24"/>
        </w:rPr>
        <w:t>Traktatit për krijimin e Komunitetit të Energjisë të vendeve të Evropës Juglindore</w:t>
      </w:r>
      <w:r w:rsidR="00712FE9" w:rsidRPr="00712FE9">
        <w:rPr>
          <w:rFonts w:ascii="Garamond" w:hAnsi="Garamond" w:cs="Times New Roman"/>
          <w:sz w:val="24"/>
          <w:szCs w:val="24"/>
        </w:rPr>
        <w:t>”</w:t>
      </w:r>
      <w:r w:rsidRPr="00712FE9">
        <w:rPr>
          <w:rFonts w:ascii="Garamond" w:hAnsi="Garamond" w:cs="Times New Roman"/>
          <w:sz w:val="24"/>
          <w:szCs w:val="24"/>
        </w:rPr>
        <w:t xml:space="preserve"> </w:t>
      </w:r>
      <w:r w:rsidR="001E5D3D" w:rsidRPr="00712FE9">
        <w:rPr>
          <w:rFonts w:ascii="Garamond" w:hAnsi="Garamond" w:cs="Times New Roman"/>
          <w:sz w:val="24"/>
          <w:szCs w:val="24"/>
        </w:rPr>
        <w:t xml:space="preserve">miratuar </w:t>
      </w:r>
      <w:r w:rsidRPr="00712FE9">
        <w:rPr>
          <w:rFonts w:ascii="Garamond" w:hAnsi="Garamond" w:cs="Times New Roman"/>
          <w:sz w:val="24"/>
          <w:szCs w:val="24"/>
        </w:rPr>
        <w:t xml:space="preserve">me </w:t>
      </w:r>
      <w:bookmarkStart w:id="10" w:name="_Hlk129781974"/>
      <w:r w:rsidRPr="00712FE9">
        <w:rPr>
          <w:rFonts w:ascii="Garamond" w:hAnsi="Garamond" w:cs="Times New Roman"/>
          <w:sz w:val="24"/>
          <w:szCs w:val="24"/>
        </w:rPr>
        <w:t>l</w:t>
      </w:r>
      <w:r w:rsidR="000879EF" w:rsidRPr="00712FE9">
        <w:rPr>
          <w:rFonts w:ascii="Garamond" w:hAnsi="Garamond" w:cs="Times New Roman"/>
          <w:sz w:val="24"/>
          <w:szCs w:val="24"/>
        </w:rPr>
        <w:t xml:space="preserve">igjin </w:t>
      </w:r>
      <w:r w:rsidR="00F40D7F">
        <w:rPr>
          <w:rFonts w:ascii="Garamond" w:hAnsi="Garamond" w:cs="Times New Roman"/>
          <w:sz w:val="24"/>
          <w:szCs w:val="24"/>
        </w:rPr>
        <w:t>n</w:t>
      </w:r>
      <w:r w:rsidR="000879EF" w:rsidRPr="00712FE9">
        <w:rPr>
          <w:rFonts w:ascii="Garamond" w:hAnsi="Garamond" w:cs="Times New Roman"/>
          <w:sz w:val="24"/>
          <w:szCs w:val="24"/>
        </w:rPr>
        <w:t>r. 9501, dat</w:t>
      </w:r>
      <w:r w:rsidR="009F7F32" w:rsidRPr="00712FE9">
        <w:rPr>
          <w:rFonts w:ascii="Garamond" w:hAnsi="Garamond" w:cs="Times New Roman"/>
          <w:sz w:val="24"/>
          <w:szCs w:val="24"/>
        </w:rPr>
        <w:t xml:space="preserve">ë </w:t>
      </w:r>
      <w:r w:rsidR="000879EF" w:rsidRPr="00712FE9">
        <w:rPr>
          <w:rFonts w:ascii="Garamond" w:hAnsi="Garamond" w:cs="Times New Roman"/>
          <w:sz w:val="24"/>
          <w:szCs w:val="24"/>
        </w:rPr>
        <w:t>3</w:t>
      </w:r>
      <w:r w:rsidR="009F7F32" w:rsidRPr="00712FE9">
        <w:rPr>
          <w:rFonts w:ascii="Garamond" w:hAnsi="Garamond" w:cs="Times New Roman"/>
          <w:sz w:val="24"/>
          <w:szCs w:val="24"/>
        </w:rPr>
        <w:t>.</w:t>
      </w:r>
      <w:r w:rsidR="000879EF" w:rsidRPr="00712FE9">
        <w:rPr>
          <w:rFonts w:ascii="Garamond" w:hAnsi="Garamond" w:cs="Times New Roman"/>
          <w:sz w:val="24"/>
          <w:szCs w:val="24"/>
        </w:rPr>
        <w:t>4</w:t>
      </w:r>
      <w:r w:rsidR="009F7F32" w:rsidRPr="00712FE9">
        <w:rPr>
          <w:rFonts w:ascii="Garamond" w:hAnsi="Garamond" w:cs="Times New Roman"/>
          <w:sz w:val="24"/>
          <w:szCs w:val="24"/>
        </w:rPr>
        <w:t>.</w:t>
      </w:r>
      <w:r w:rsidR="000879EF" w:rsidRPr="00712FE9">
        <w:rPr>
          <w:rFonts w:ascii="Garamond" w:hAnsi="Garamond" w:cs="Times New Roman"/>
          <w:sz w:val="24"/>
          <w:szCs w:val="24"/>
        </w:rPr>
        <w:t>2006</w:t>
      </w:r>
      <w:bookmarkEnd w:id="10"/>
      <w:r w:rsidR="00F40D7F">
        <w:rPr>
          <w:rFonts w:ascii="Garamond" w:hAnsi="Garamond" w:cs="Times New Roman"/>
          <w:sz w:val="24"/>
          <w:szCs w:val="24"/>
        </w:rPr>
        <w:t>,</w:t>
      </w:r>
      <w:r w:rsidR="007458E3" w:rsidRPr="00712FE9">
        <w:rPr>
          <w:rFonts w:ascii="Garamond" w:hAnsi="Garamond" w:cs="Times New Roman"/>
          <w:sz w:val="24"/>
          <w:szCs w:val="24"/>
        </w:rPr>
        <w:t xml:space="preserve"> </w:t>
      </w:r>
      <w:r w:rsidR="00712FE9" w:rsidRPr="00712FE9">
        <w:rPr>
          <w:rFonts w:ascii="Garamond" w:hAnsi="Garamond" w:cs="Times New Roman"/>
          <w:sz w:val="24"/>
          <w:szCs w:val="24"/>
        </w:rPr>
        <w:t>“</w:t>
      </w:r>
      <w:r w:rsidR="007458E3" w:rsidRPr="00712FE9">
        <w:rPr>
          <w:rFonts w:ascii="Garamond" w:hAnsi="Garamond" w:cs="Times New Roman"/>
          <w:sz w:val="24"/>
          <w:szCs w:val="24"/>
        </w:rPr>
        <w:t>Për ratifikimin e traktatit të komunitetit të energjisë</w:t>
      </w:r>
      <w:r w:rsidR="00712FE9" w:rsidRPr="00712FE9">
        <w:rPr>
          <w:rFonts w:ascii="Garamond" w:hAnsi="Garamond" w:cs="Times New Roman"/>
          <w:sz w:val="24"/>
          <w:szCs w:val="24"/>
        </w:rPr>
        <w:t>”</w:t>
      </w:r>
      <w:r w:rsidR="000879EF" w:rsidRPr="00712FE9">
        <w:rPr>
          <w:rFonts w:ascii="Garamond" w:hAnsi="Garamond" w:cs="Times New Roman"/>
          <w:sz w:val="24"/>
          <w:szCs w:val="24"/>
        </w:rPr>
        <w:t>,</w:t>
      </w:r>
      <w:r w:rsidR="007458E3" w:rsidRPr="00712FE9">
        <w:rPr>
          <w:rFonts w:ascii="Garamond" w:hAnsi="Garamond" w:cs="Times New Roman"/>
          <w:sz w:val="24"/>
          <w:szCs w:val="24"/>
        </w:rPr>
        <w:t xml:space="preserve"> traktat</w:t>
      </w:r>
      <w:r w:rsidR="000879EF" w:rsidRPr="00712FE9">
        <w:rPr>
          <w:rFonts w:ascii="Garamond" w:hAnsi="Garamond" w:cs="Times New Roman"/>
          <w:sz w:val="24"/>
          <w:szCs w:val="24"/>
        </w:rPr>
        <w:t xml:space="preserve"> </w:t>
      </w:r>
      <w:r w:rsidR="00850C8E" w:rsidRPr="00712FE9">
        <w:rPr>
          <w:rFonts w:ascii="Garamond" w:hAnsi="Garamond" w:cs="Times New Roman"/>
          <w:sz w:val="24"/>
          <w:szCs w:val="24"/>
        </w:rPr>
        <w:t>n</w:t>
      </w:r>
      <w:r w:rsidR="002A2E8C" w:rsidRPr="00712FE9">
        <w:rPr>
          <w:rFonts w:ascii="Garamond" w:hAnsi="Garamond" w:cs="Times New Roman"/>
          <w:sz w:val="24"/>
          <w:szCs w:val="24"/>
        </w:rPr>
        <w:t>ë</w:t>
      </w:r>
      <w:r w:rsidR="00850C8E" w:rsidRPr="00712FE9">
        <w:rPr>
          <w:rFonts w:ascii="Garamond" w:hAnsi="Garamond" w:cs="Times New Roman"/>
          <w:sz w:val="24"/>
          <w:szCs w:val="24"/>
        </w:rPr>
        <w:t xml:space="preserve"> baz</w:t>
      </w:r>
      <w:r w:rsidR="002A2E8C" w:rsidRPr="00712FE9">
        <w:rPr>
          <w:rFonts w:ascii="Garamond" w:hAnsi="Garamond" w:cs="Times New Roman"/>
          <w:sz w:val="24"/>
          <w:szCs w:val="24"/>
        </w:rPr>
        <w:t>ë</w:t>
      </w:r>
      <w:r w:rsidR="00850C8E" w:rsidRPr="00712FE9">
        <w:rPr>
          <w:rFonts w:ascii="Garamond" w:hAnsi="Garamond" w:cs="Times New Roman"/>
          <w:sz w:val="24"/>
          <w:szCs w:val="24"/>
        </w:rPr>
        <w:t xml:space="preserve"> t</w:t>
      </w:r>
      <w:r w:rsidR="002A2E8C" w:rsidRPr="00712FE9">
        <w:rPr>
          <w:rFonts w:ascii="Garamond" w:hAnsi="Garamond" w:cs="Times New Roman"/>
          <w:sz w:val="24"/>
          <w:szCs w:val="24"/>
        </w:rPr>
        <w:t>ë</w:t>
      </w:r>
      <w:r w:rsidR="00850C8E" w:rsidRPr="00712FE9">
        <w:rPr>
          <w:rFonts w:ascii="Garamond" w:hAnsi="Garamond" w:cs="Times New Roman"/>
          <w:sz w:val="24"/>
          <w:szCs w:val="24"/>
        </w:rPr>
        <w:t xml:space="preserve"> t</w:t>
      </w:r>
      <w:r w:rsidR="002A2E8C" w:rsidRPr="00712FE9">
        <w:rPr>
          <w:rFonts w:ascii="Garamond" w:hAnsi="Garamond" w:cs="Times New Roman"/>
          <w:sz w:val="24"/>
          <w:szCs w:val="24"/>
        </w:rPr>
        <w:t>ë</w:t>
      </w:r>
      <w:r w:rsidR="00850C8E" w:rsidRPr="00712FE9">
        <w:rPr>
          <w:rFonts w:ascii="Garamond" w:hAnsi="Garamond" w:cs="Times New Roman"/>
          <w:sz w:val="24"/>
          <w:szCs w:val="24"/>
        </w:rPr>
        <w:t xml:space="preserve"> cilit shtetet n</w:t>
      </w:r>
      <w:r w:rsidR="002A2E8C" w:rsidRPr="00712FE9">
        <w:rPr>
          <w:rFonts w:ascii="Garamond" w:hAnsi="Garamond" w:cs="Times New Roman"/>
          <w:sz w:val="24"/>
          <w:szCs w:val="24"/>
        </w:rPr>
        <w:t>ë</w:t>
      </w:r>
      <w:r w:rsidR="00850C8E" w:rsidRPr="00712FE9">
        <w:rPr>
          <w:rFonts w:ascii="Garamond" w:hAnsi="Garamond" w:cs="Times New Roman"/>
          <w:sz w:val="24"/>
          <w:szCs w:val="24"/>
        </w:rPr>
        <w:t>nshkruese marrin p</w:t>
      </w:r>
      <w:r w:rsidR="002A2E8C" w:rsidRPr="00712FE9">
        <w:rPr>
          <w:rFonts w:ascii="Garamond" w:hAnsi="Garamond" w:cs="Times New Roman"/>
          <w:sz w:val="24"/>
          <w:szCs w:val="24"/>
        </w:rPr>
        <w:t>ë</w:t>
      </w:r>
      <w:r w:rsidR="00850C8E" w:rsidRPr="00712FE9">
        <w:rPr>
          <w:rFonts w:ascii="Garamond" w:hAnsi="Garamond" w:cs="Times New Roman"/>
          <w:sz w:val="24"/>
          <w:szCs w:val="24"/>
        </w:rPr>
        <w:t>rsip</w:t>
      </w:r>
      <w:r w:rsidR="002A2E8C" w:rsidRPr="00712FE9">
        <w:rPr>
          <w:rFonts w:ascii="Garamond" w:hAnsi="Garamond" w:cs="Times New Roman"/>
          <w:sz w:val="24"/>
          <w:szCs w:val="24"/>
        </w:rPr>
        <w:t>ë</w:t>
      </w:r>
      <w:r w:rsidR="00850C8E" w:rsidRPr="00712FE9">
        <w:rPr>
          <w:rFonts w:ascii="Garamond" w:hAnsi="Garamond" w:cs="Times New Roman"/>
          <w:sz w:val="24"/>
          <w:szCs w:val="24"/>
        </w:rPr>
        <w:t>r implementimin e legjislacionit kyç t</w:t>
      </w:r>
      <w:r w:rsidR="002A2E8C" w:rsidRPr="00712FE9">
        <w:rPr>
          <w:rFonts w:ascii="Garamond" w:hAnsi="Garamond" w:cs="Times New Roman"/>
          <w:sz w:val="24"/>
          <w:szCs w:val="24"/>
        </w:rPr>
        <w:t>ë</w:t>
      </w:r>
      <w:r w:rsidR="00850C8E" w:rsidRPr="00712FE9">
        <w:rPr>
          <w:rFonts w:ascii="Garamond" w:hAnsi="Garamond" w:cs="Times New Roman"/>
          <w:sz w:val="24"/>
          <w:szCs w:val="24"/>
        </w:rPr>
        <w:t xml:space="preserve"> energjis</w:t>
      </w:r>
      <w:r w:rsidR="002A2E8C" w:rsidRPr="00712FE9">
        <w:rPr>
          <w:rFonts w:ascii="Garamond" w:hAnsi="Garamond" w:cs="Times New Roman"/>
          <w:sz w:val="24"/>
          <w:szCs w:val="24"/>
        </w:rPr>
        <w:t>ë</w:t>
      </w:r>
      <w:r w:rsidR="00850C8E" w:rsidRPr="00712FE9">
        <w:rPr>
          <w:rFonts w:ascii="Garamond" w:hAnsi="Garamond" w:cs="Times New Roman"/>
          <w:sz w:val="24"/>
          <w:szCs w:val="24"/>
        </w:rPr>
        <w:t xml:space="preserve"> elektrike n</w:t>
      </w:r>
      <w:r w:rsidR="002A2E8C" w:rsidRPr="00712FE9">
        <w:rPr>
          <w:rFonts w:ascii="Garamond" w:hAnsi="Garamond" w:cs="Times New Roman"/>
          <w:sz w:val="24"/>
          <w:szCs w:val="24"/>
        </w:rPr>
        <w:t>ë</w:t>
      </w:r>
      <w:r w:rsidR="00850C8E" w:rsidRPr="00712FE9">
        <w:rPr>
          <w:rFonts w:ascii="Garamond" w:hAnsi="Garamond" w:cs="Times New Roman"/>
          <w:sz w:val="24"/>
          <w:szCs w:val="24"/>
        </w:rPr>
        <w:t xml:space="preserve"> BE, brenda nj</w:t>
      </w:r>
      <w:r w:rsidR="002A2E8C" w:rsidRPr="00712FE9">
        <w:rPr>
          <w:rFonts w:ascii="Garamond" w:hAnsi="Garamond" w:cs="Times New Roman"/>
          <w:sz w:val="24"/>
          <w:szCs w:val="24"/>
        </w:rPr>
        <w:t>ë</w:t>
      </w:r>
      <w:r w:rsidR="00850C8E" w:rsidRPr="00712FE9">
        <w:rPr>
          <w:rFonts w:ascii="Garamond" w:hAnsi="Garamond" w:cs="Times New Roman"/>
          <w:sz w:val="24"/>
          <w:szCs w:val="24"/>
        </w:rPr>
        <w:t xml:space="preserve"> afati kohor t</w:t>
      </w:r>
      <w:r w:rsidR="002A2E8C" w:rsidRPr="00712FE9">
        <w:rPr>
          <w:rFonts w:ascii="Garamond" w:hAnsi="Garamond" w:cs="Times New Roman"/>
          <w:sz w:val="24"/>
          <w:szCs w:val="24"/>
        </w:rPr>
        <w:t xml:space="preserve">ë </w:t>
      </w:r>
      <w:r w:rsidR="00850C8E" w:rsidRPr="00712FE9">
        <w:rPr>
          <w:rFonts w:ascii="Garamond" w:hAnsi="Garamond" w:cs="Times New Roman"/>
          <w:sz w:val="24"/>
          <w:szCs w:val="24"/>
        </w:rPr>
        <w:t>p</w:t>
      </w:r>
      <w:r w:rsidR="002A2E8C" w:rsidRPr="00712FE9">
        <w:rPr>
          <w:rFonts w:ascii="Garamond" w:hAnsi="Garamond" w:cs="Times New Roman"/>
          <w:sz w:val="24"/>
          <w:szCs w:val="24"/>
        </w:rPr>
        <w:t>ë</w:t>
      </w:r>
      <w:r w:rsidR="00850C8E" w:rsidRPr="00712FE9">
        <w:rPr>
          <w:rFonts w:ascii="Garamond" w:hAnsi="Garamond" w:cs="Times New Roman"/>
          <w:sz w:val="24"/>
          <w:szCs w:val="24"/>
        </w:rPr>
        <w:t>rcaktuar.</w:t>
      </w:r>
    </w:p>
    <w:p w14:paraId="43C32A21" w14:textId="2268C76F" w:rsidR="00DE50A9" w:rsidRPr="00712FE9" w:rsidRDefault="00DE50A9"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w:t>
      </w:r>
      <w:r w:rsidR="0066503E" w:rsidRPr="00712FE9">
        <w:rPr>
          <w:rFonts w:ascii="Garamond" w:hAnsi="Garamond" w:cs="Times New Roman"/>
          <w:sz w:val="24"/>
          <w:szCs w:val="24"/>
        </w:rPr>
        <w:t>ë</w:t>
      </w:r>
      <w:r w:rsidRPr="00712FE9">
        <w:rPr>
          <w:rFonts w:ascii="Garamond" w:hAnsi="Garamond" w:cs="Times New Roman"/>
          <w:sz w:val="24"/>
          <w:szCs w:val="24"/>
        </w:rPr>
        <w:t xml:space="preserve"> </w:t>
      </w:r>
      <w:r w:rsidR="00B45A4E" w:rsidRPr="00712FE9">
        <w:rPr>
          <w:rFonts w:ascii="Garamond" w:hAnsi="Garamond" w:cs="Times New Roman"/>
          <w:sz w:val="24"/>
          <w:szCs w:val="24"/>
        </w:rPr>
        <w:t>kuad</w:t>
      </w:r>
      <w:r w:rsidR="00EA0EE4" w:rsidRPr="00712FE9">
        <w:rPr>
          <w:rFonts w:ascii="Garamond" w:hAnsi="Garamond" w:cs="Times New Roman"/>
          <w:sz w:val="24"/>
          <w:szCs w:val="24"/>
        </w:rPr>
        <w:t>ë</w:t>
      </w:r>
      <w:r w:rsidR="00B45A4E" w:rsidRPr="00712FE9">
        <w:rPr>
          <w:rFonts w:ascii="Garamond" w:hAnsi="Garamond" w:cs="Times New Roman"/>
          <w:sz w:val="24"/>
          <w:szCs w:val="24"/>
        </w:rPr>
        <w:t>r t</w:t>
      </w:r>
      <w:r w:rsidR="002A2E8C" w:rsidRPr="00712FE9">
        <w:rPr>
          <w:rFonts w:ascii="Garamond" w:hAnsi="Garamond" w:cs="Times New Roman"/>
          <w:sz w:val="24"/>
          <w:szCs w:val="24"/>
        </w:rPr>
        <w:t>ë</w:t>
      </w:r>
      <w:r w:rsidR="00B45A4E" w:rsidRPr="00712FE9">
        <w:rPr>
          <w:rFonts w:ascii="Garamond" w:hAnsi="Garamond" w:cs="Times New Roman"/>
          <w:sz w:val="24"/>
          <w:szCs w:val="24"/>
        </w:rPr>
        <w:t xml:space="preserve"> zbatimit </w:t>
      </w:r>
      <w:r w:rsidRPr="00712FE9">
        <w:rPr>
          <w:rFonts w:ascii="Garamond" w:hAnsi="Garamond" w:cs="Times New Roman"/>
          <w:sz w:val="24"/>
          <w:szCs w:val="24"/>
        </w:rPr>
        <w:t>t</w:t>
      </w:r>
      <w:r w:rsidR="00F8234A" w:rsidRPr="00712FE9">
        <w:rPr>
          <w:rFonts w:ascii="Garamond" w:hAnsi="Garamond" w:cs="Times New Roman"/>
          <w:sz w:val="24"/>
          <w:szCs w:val="24"/>
        </w:rPr>
        <w:t>ë</w:t>
      </w:r>
      <w:r w:rsidRPr="00712FE9">
        <w:rPr>
          <w:rFonts w:ascii="Garamond" w:hAnsi="Garamond" w:cs="Times New Roman"/>
          <w:sz w:val="24"/>
          <w:szCs w:val="24"/>
        </w:rPr>
        <w:t xml:space="preserve"> parashikimeve t</w:t>
      </w:r>
      <w:r w:rsidR="00F8234A" w:rsidRPr="00712FE9">
        <w:rPr>
          <w:rFonts w:ascii="Garamond" w:hAnsi="Garamond" w:cs="Times New Roman"/>
          <w:sz w:val="24"/>
          <w:szCs w:val="24"/>
        </w:rPr>
        <w:t>ë</w:t>
      </w:r>
      <w:r w:rsidRPr="00712FE9">
        <w:rPr>
          <w:rFonts w:ascii="Garamond" w:hAnsi="Garamond" w:cs="Times New Roman"/>
          <w:sz w:val="24"/>
          <w:szCs w:val="24"/>
        </w:rPr>
        <w:t xml:space="preserve"> Paket</w:t>
      </w:r>
      <w:r w:rsidR="00F8234A" w:rsidRPr="00712FE9">
        <w:rPr>
          <w:rFonts w:ascii="Garamond" w:hAnsi="Garamond" w:cs="Times New Roman"/>
          <w:sz w:val="24"/>
          <w:szCs w:val="24"/>
        </w:rPr>
        <w:t>ë</w:t>
      </w:r>
      <w:r w:rsidRPr="00712FE9">
        <w:rPr>
          <w:rFonts w:ascii="Garamond" w:hAnsi="Garamond" w:cs="Times New Roman"/>
          <w:sz w:val="24"/>
          <w:szCs w:val="24"/>
        </w:rPr>
        <w:t>s s</w:t>
      </w:r>
      <w:r w:rsidR="00F8234A" w:rsidRPr="00712FE9">
        <w:rPr>
          <w:rFonts w:ascii="Garamond" w:hAnsi="Garamond" w:cs="Times New Roman"/>
          <w:sz w:val="24"/>
          <w:szCs w:val="24"/>
        </w:rPr>
        <w:t>ë</w:t>
      </w:r>
      <w:r w:rsidRPr="00712FE9">
        <w:rPr>
          <w:rFonts w:ascii="Garamond" w:hAnsi="Garamond" w:cs="Times New Roman"/>
          <w:sz w:val="24"/>
          <w:szCs w:val="24"/>
        </w:rPr>
        <w:t xml:space="preserve"> Tret</w:t>
      </w:r>
      <w:r w:rsidR="00F8234A" w:rsidRPr="00712FE9">
        <w:rPr>
          <w:rFonts w:ascii="Garamond" w:hAnsi="Garamond" w:cs="Times New Roman"/>
          <w:sz w:val="24"/>
          <w:szCs w:val="24"/>
        </w:rPr>
        <w:t>ë</w:t>
      </w:r>
      <w:r w:rsidRPr="00712FE9">
        <w:rPr>
          <w:rFonts w:ascii="Garamond" w:hAnsi="Garamond" w:cs="Times New Roman"/>
          <w:sz w:val="24"/>
          <w:szCs w:val="24"/>
        </w:rPr>
        <w:t xml:space="preserve"> t</w:t>
      </w:r>
      <w:r w:rsidR="00F8234A" w:rsidRPr="00712FE9">
        <w:rPr>
          <w:rFonts w:ascii="Garamond" w:hAnsi="Garamond" w:cs="Times New Roman"/>
          <w:sz w:val="24"/>
          <w:szCs w:val="24"/>
        </w:rPr>
        <w:t>ë</w:t>
      </w:r>
      <w:r w:rsidRPr="00712FE9">
        <w:rPr>
          <w:rFonts w:ascii="Garamond" w:hAnsi="Garamond" w:cs="Times New Roman"/>
          <w:sz w:val="24"/>
          <w:szCs w:val="24"/>
        </w:rPr>
        <w:t xml:space="preserve"> Energjis</w:t>
      </w:r>
      <w:r w:rsidR="00F8234A" w:rsidRPr="00712FE9">
        <w:rPr>
          <w:rFonts w:ascii="Garamond" w:hAnsi="Garamond" w:cs="Times New Roman"/>
          <w:sz w:val="24"/>
          <w:szCs w:val="24"/>
        </w:rPr>
        <w:t>ë</w:t>
      </w:r>
      <w:r w:rsidR="00F40D7F">
        <w:rPr>
          <w:rFonts w:ascii="Garamond" w:hAnsi="Garamond" w:cs="Times New Roman"/>
          <w:sz w:val="24"/>
          <w:szCs w:val="24"/>
        </w:rPr>
        <w:t>,</w:t>
      </w:r>
      <w:r w:rsidRPr="00712FE9">
        <w:rPr>
          <w:rFonts w:ascii="Garamond" w:hAnsi="Garamond" w:cs="Times New Roman"/>
          <w:sz w:val="24"/>
          <w:szCs w:val="24"/>
        </w:rPr>
        <w:t xml:space="preserve"> si dhe t</w:t>
      </w:r>
      <w:r w:rsidR="00F8234A" w:rsidRPr="00712FE9">
        <w:rPr>
          <w:rFonts w:ascii="Garamond" w:hAnsi="Garamond" w:cs="Times New Roman"/>
          <w:sz w:val="24"/>
          <w:szCs w:val="24"/>
        </w:rPr>
        <w:t>ë</w:t>
      </w:r>
      <w:r w:rsidRPr="00712FE9">
        <w:rPr>
          <w:rFonts w:ascii="Garamond" w:hAnsi="Garamond" w:cs="Times New Roman"/>
          <w:sz w:val="24"/>
          <w:szCs w:val="24"/>
        </w:rPr>
        <w:t xml:space="preserve"> kuadrit ligjor e rregullator t</w:t>
      </w:r>
      <w:r w:rsidR="00F8234A" w:rsidRPr="00712FE9">
        <w:rPr>
          <w:rFonts w:ascii="Garamond" w:hAnsi="Garamond" w:cs="Times New Roman"/>
          <w:sz w:val="24"/>
          <w:szCs w:val="24"/>
        </w:rPr>
        <w:t>ë</w:t>
      </w:r>
      <w:r w:rsidRPr="00712FE9">
        <w:rPr>
          <w:rFonts w:ascii="Garamond" w:hAnsi="Garamond" w:cs="Times New Roman"/>
          <w:sz w:val="24"/>
          <w:szCs w:val="24"/>
        </w:rPr>
        <w:t xml:space="preserve"> brendsh</w:t>
      </w:r>
      <w:r w:rsidR="00F8234A" w:rsidRPr="00712FE9">
        <w:rPr>
          <w:rFonts w:ascii="Garamond" w:hAnsi="Garamond" w:cs="Times New Roman"/>
          <w:sz w:val="24"/>
          <w:szCs w:val="24"/>
        </w:rPr>
        <w:t>ë</w:t>
      </w:r>
      <w:r w:rsidRPr="00712FE9">
        <w:rPr>
          <w:rFonts w:ascii="Garamond" w:hAnsi="Garamond" w:cs="Times New Roman"/>
          <w:sz w:val="24"/>
          <w:szCs w:val="24"/>
        </w:rPr>
        <w:t>m, OST</w:t>
      </w:r>
      <w:r w:rsidR="00F40D7F">
        <w:rPr>
          <w:rFonts w:ascii="Garamond" w:hAnsi="Garamond" w:cs="Times New Roman"/>
          <w:sz w:val="24"/>
          <w:szCs w:val="24"/>
        </w:rPr>
        <w:t>-ja</w:t>
      </w:r>
      <w:r w:rsidRPr="00712FE9">
        <w:rPr>
          <w:rFonts w:ascii="Garamond" w:hAnsi="Garamond" w:cs="Times New Roman"/>
          <w:sz w:val="24"/>
          <w:szCs w:val="24"/>
        </w:rPr>
        <w:t xml:space="preserve"> duhet t</w:t>
      </w:r>
      <w:r w:rsidR="00F8234A" w:rsidRPr="00712FE9">
        <w:rPr>
          <w:rFonts w:ascii="Garamond" w:hAnsi="Garamond" w:cs="Times New Roman"/>
          <w:sz w:val="24"/>
          <w:szCs w:val="24"/>
        </w:rPr>
        <w:t>ë</w:t>
      </w:r>
      <w:r w:rsidRPr="00712FE9">
        <w:rPr>
          <w:rFonts w:ascii="Garamond" w:hAnsi="Garamond" w:cs="Times New Roman"/>
          <w:sz w:val="24"/>
          <w:szCs w:val="24"/>
        </w:rPr>
        <w:t xml:space="preserve"> jet</w:t>
      </w:r>
      <w:r w:rsidR="00F8234A" w:rsidRPr="00712FE9">
        <w:rPr>
          <w:rFonts w:ascii="Garamond" w:hAnsi="Garamond" w:cs="Times New Roman"/>
          <w:sz w:val="24"/>
          <w:szCs w:val="24"/>
        </w:rPr>
        <w:t>ë</w:t>
      </w:r>
      <w:r w:rsidRPr="00712FE9">
        <w:rPr>
          <w:rFonts w:ascii="Garamond" w:hAnsi="Garamond" w:cs="Times New Roman"/>
          <w:sz w:val="24"/>
          <w:szCs w:val="24"/>
        </w:rPr>
        <w:t xml:space="preserve"> plot</w:t>
      </w:r>
      <w:r w:rsidR="00F8234A" w:rsidRPr="00712FE9">
        <w:rPr>
          <w:rFonts w:ascii="Garamond" w:hAnsi="Garamond" w:cs="Times New Roman"/>
          <w:sz w:val="24"/>
          <w:szCs w:val="24"/>
        </w:rPr>
        <w:t>ë</w:t>
      </w:r>
      <w:r w:rsidRPr="00712FE9">
        <w:rPr>
          <w:rFonts w:ascii="Garamond" w:hAnsi="Garamond" w:cs="Times New Roman"/>
          <w:sz w:val="24"/>
          <w:szCs w:val="24"/>
        </w:rPr>
        <w:t>sisht e pavarur nga kompanit</w:t>
      </w:r>
      <w:r w:rsidR="00F8234A" w:rsidRPr="00712FE9">
        <w:rPr>
          <w:rFonts w:ascii="Garamond" w:hAnsi="Garamond" w:cs="Times New Roman"/>
          <w:sz w:val="24"/>
          <w:szCs w:val="24"/>
        </w:rPr>
        <w:t>ë</w:t>
      </w:r>
      <w:r w:rsidRPr="00712FE9">
        <w:rPr>
          <w:rFonts w:ascii="Garamond" w:hAnsi="Garamond" w:cs="Times New Roman"/>
          <w:sz w:val="24"/>
          <w:szCs w:val="24"/>
        </w:rPr>
        <w:t xml:space="preserve"> vertikalisht të integruara q</w:t>
      </w:r>
      <w:r w:rsidR="00F8234A" w:rsidRPr="00712FE9">
        <w:rPr>
          <w:rFonts w:ascii="Garamond" w:hAnsi="Garamond" w:cs="Times New Roman"/>
          <w:sz w:val="24"/>
          <w:szCs w:val="24"/>
        </w:rPr>
        <w:t>ë</w:t>
      </w:r>
      <w:r w:rsidRPr="00712FE9">
        <w:rPr>
          <w:rFonts w:ascii="Garamond" w:hAnsi="Garamond" w:cs="Times New Roman"/>
          <w:sz w:val="24"/>
          <w:szCs w:val="24"/>
        </w:rPr>
        <w:t xml:space="preserve"> kryejn</w:t>
      </w:r>
      <w:r w:rsidR="00F8234A" w:rsidRPr="00712FE9">
        <w:rPr>
          <w:rFonts w:ascii="Garamond" w:hAnsi="Garamond" w:cs="Times New Roman"/>
          <w:sz w:val="24"/>
          <w:szCs w:val="24"/>
        </w:rPr>
        <w:t>ë</w:t>
      </w:r>
      <w:r w:rsidRPr="00712FE9">
        <w:rPr>
          <w:rFonts w:ascii="Garamond" w:hAnsi="Garamond" w:cs="Times New Roman"/>
          <w:sz w:val="24"/>
          <w:szCs w:val="24"/>
        </w:rPr>
        <w:t xml:space="preserve"> ose jan</w:t>
      </w:r>
      <w:r w:rsidR="00F8234A" w:rsidRPr="00712FE9">
        <w:rPr>
          <w:rFonts w:ascii="Garamond" w:hAnsi="Garamond" w:cs="Times New Roman"/>
          <w:sz w:val="24"/>
          <w:szCs w:val="24"/>
        </w:rPr>
        <w:t>ë</w:t>
      </w:r>
      <w:r w:rsidRPr="00712FE9">
        <w:rPr>
          <w:rFonts w:ascii="Garamond" w:hAnsi="Garamond" w:cs="Times New Roman"/>
          <w:sz w:val="24"/>
          <w:szCs w:val="24"/>
        </w:rPr>
        <w:t xml:space="preserve"> t</w:t>
      </w:r>
      <w:r w:rsidR="00F8234A" w:rsidRPr="00712FE9">
        <w:rPr>
          <w:rFonts w:ascii="Garamond" w:hAnsi="Garamond" w:cs="Times New Roman"/>
          <w:sz w:val="24"/>
          <w:szCs w:val="24"/>
        </w:rPr>
        <w:t>ë</w:t>
      </w:r>
      <w:r w:rsidRPr="00712FE9">
        <w:rPr>
          <w:rFonts w:ascii="Garamond" w:hAnsi="Garamond" w:cs="Times New Roman"/>
          <w:sz w:val="24"/>
          <w:szCs w:val="24"/>
        </w:rPr>
        <w:t xml:space="preserve"> angazhuara në aktivitetet e prodhimit dhe/ose furnizimit të energjisë elektrike dhe gazit natyror, t</w:t>
      </w:r>
      <w:r w:rsidR="00F8234A" w:rsidRPr="00712FE9">
        <w:rPr>
          <w:rFonts w:ascii="Garamond" w:hAnsi="Garamond" w:cs="Times New Roman"/>
          <w:sz w:val="24"/>
          <w:szCs w:val="24"/>
        </w:rPr>
        <w:t>ë</w:t>
      </w:r>
      <w:r w:rsidRPr="00712FE9">
        <w:rPr>
          <w:rFonts w:ascii="Garamond" w:hAnsi="Garamond" w:cs="Times New Roman"/>
          <w:sz w:val="24"/>
          <w:szCs w:val="24"/>
        </w:rPr>
        <w:t xml:space="preserve"> zhvilloj</w:t>
      </w:r>
      <w:r w:rsidR="00F8234A" w:rsidRPr="00712FE9">
        <w:rPr>
          <w:rFonts w:ascii="Garamond" w:hAnsi="Garamond" w:cs="Times New Roman"/>
          <w:sz w:val="24"/>
          <w:szCs w:val="24"/>
        </w:rPr>
        <w:t>ë</w:t>
      </w:r>
      <w:r w:rsidRPr="00712FE9">
        <w:rPr>
          <w:rFonts w:ascii="Garamond" w:hAnsi="Garamond" w:cs="Times New Roman"/>
          <w:sz w:val="24"/>
          <w:szCs w:val="24"/>
        </w:rPr>
        <w:t xml:space="preserve"> veprimtarin</w:t>
      </w:r>
      <w:r w:rsidR="00F8234A" w:rsidRPr="00712FE9">
        <w:rPr>
          <w:rFonts w:ascii="Garamond" w:hAnsi="Garamond" w:cs="Times New Roman"/>
          <w:sz w:val="24"/>
          <w:szCs w:val="24"/>
        </w:rPr>
        <w:t>ë</w:t>
      </w:r>
      <w:r w:rsidRPr="00712FE9">
        <w:rPr>
          <w:rFonts w:ascii="Garamond" w:hAnsi="Garamond" w:cs="Times New Roman"/>
          <w:sz w:val="24"/>
          <w:szCs w:val="24"/>
        </w:rPr>
        <w:t xml:space="preserve"> e saj n</w:t>
      </w:r>
      <w:r w:rsidR="00F8234A" w:rsidRPr="00712FE9">
        <w:rPr>
          <w:rFonts w:ascii="Garamond" w:hAnsi="Garamond" w:cs="Times New Roman"/>
          <w:sz w:val="24"/>
          <w:szCs w:val="24"/>
        </w:rPr>
        <w:t>ë</w:t>
      </w:r>
      <w:r w:rsidRPr="00712FE9">
        <w:rPr>
          <w:rFonts w:ascii="Garamond" w:hAnsi="Garamond" w:cs="Times New Roman"/>
          <w:sz w:val="24"/>
          <w:szCs w:val="24"/>
        </w:rPr>
        <w:t xml:space="preserve"> m</w:t>
      </w:r>
      <w:r w:rsidR="00F8234A" w:rsidRPr="00712FE9">
        <w:rPr>
          <w:rFonts w:ascii="Garamond" w:hAnsi="Garamond" w:cs="Times New Roman"/>
          <w:sz w:val="24"/>
          <w:szCs w:val="24"/>
        </w:rPr>
        <w:t>ë</w:t>
      </w:r>
      <w:r w:rsidRPr="00712FE9">
        <w:rPr>
          <w:rFonts w:ascii="Garamond" w:hAnsi="Garamond" w:cs="Times New Roman"/>
          <w:sz w:val="24"/>
          <w:szCs w:val="24"/>
        </w:rPr>
        <w:t>nyr</w:t>
      </w:r>
      <w:r w:rsidR="00F8234A" w:rsidRPr="00712FE9">
        <w:rPr>
          <w:rFonts w:ascii="Garamond" w:hAnsi="Garamond" w:cs="Times New Roman"/>
          <w:sz w:val="24"/>
          <w:szCs w:val="24"/>
        </w:rPr>
        <w:t>ë</w:t>
      </w:r>
      <w:r w:rsidRPr="00712FE9">
        <w:rPr>
          <w:rFonts w:ascii="Garamond" w:hAnsi="Garamond" w:cs="Times New Roman"/>
          <w:sz w:val="24"/>
          <w:szCs w:val="24"/>
        </w:rPr>
        <w:t xml:space="preserve"> t</w:t>
      </w:r>
      <w:r w:rsidR="00F8234A" w:rsidRPr="00712FE9">
        <w:rPr>
          <w:rFonts w:ascii="Garamond" w:hAnsi="Garamond" w:cs="Times New Roman"/>
          <w:sz w:val="24"/>
          <w:szCs w:val="24"/>
        </w:rPr>
        <w:t>ë</w:t>
      </w:r>
      <w:r w:rsidRPr="00712FE9">
        <w:rPr>
          <w:rFonts w:ascii="Garamond" w:hAnsi="Garamond" w:cs="Times New Roman"/>
          <w:sz w:val="24"/>
          <w:szCs w:val="24"/>
        </w:rPr>
        <w:t xml:space="preserve"> paanshme dhe transparente.</w:t>
      </w:r>
    </w:p>
    <w:p w14:paraId="31341B51" w14:textId="3AEEDF20" w:rsidR="00813AC8" w:rsidRPr="00712FE9" w:rsidRDefault="00813AC8"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K</w:t>
      </w:r>
      <w:r w:rsidR="00F8234A" w:rsidRPr="00712FE9">
        <w:rPr>
          <w:rFonts w:ascii="Garamond" w:hAnsi="Garamond" w:cs="Times New Roman"/>
          <w:sz w:val="24"/>
          <w:szCs w:val="24"/>
        </w:rPr>
        <w:t>ë</w:t>
      </w:r>
      <w:r w:rsidRPr="00712FE9">
        <w:rPr>
          <w:rFonts w:ascii="Garamond" w:hAnsi="Garamond" w:cs="Times New Roman"/>
          <w:sz w:val="24"/>
          <w:szCs w:val="24"/>
        </w:rPr>
        <w:t>to k</w:t>
      </w:r>
      <w:r w:rsidR="00F8234A" w:rsidRPr="00712FE9">
        <w:rPr>
          <w:rFonts w:ascii="Garamond" w:hAnsi="Garamond" w:cs="Times New Roman"/>
          <w:sz w:val="24"/>
          <w:szCs w:val="24"/>
        </w:rPr>
        <w:t>ë</w:t>
      </w:r>
      <w:r w:rsidRPr="00712FE9">
        <w:rPr>
          <w:rFonts w:ascii="Garamond" w:hAnsi="Garamond" w:cs="Times New Roman"/>
          <w:sz w:val="24"/>
          <w:szCs w:val="24"/>
        </w:rPr>
        <w:t>rkesa rregullatore duhet t</w:t>
      </w:r>
      <w:r w:rsidR="00F8234A" w:rsidRPr="00712FE9">
        <w:rPr>
          <w:rFonts w:ascii="Garamond" w:hAnsi="Garamond" w:cs="Times New Roman"/>
          <w:sz w:val="24"/>
          <w:szCs w:val="24"/>
        </w:rPr>
        <w:t>ë</w:t>
      </w:r>
      <w:r w:rsidRPr="00712FE9">
        <w:rPr>
          <w:rFonts w:ascii="Garamond" w:hAnsi="Garamond" w:cs="Times New Roman"/>
          <w:sz w:val="24"/>
          <w:szCs w:val="24"/>
        </w:rPr>
        <w:t xml:space="preserve"> konsiderohen prioritare p</w:t>
      </w:r>
      <w:r w:rsidR="00F8234A" w:rsidRPr="00712FE9">
        <w:rPr>
          <w:rFonts w:ascii="Garamond" w:hAnsi="Garamond" w:cs="Times New Roman"/>
          <w:sz w:val="24"/>
          <w:szCs w:val="24"/>
        </w:rPr>
        <w:t>ë</w:t>
      </w:r>
      <w:r w:rsidRPr="00712FE9">
        <w:rPr>
          <w:rFonts w:ascii="Garamond" w:hAnsi="Garamond" w:cs="Times New Roman"/>
          <w:sz w:val="24"/>
          <w:szCs w:val="24"/>
        </w:rPr>
        <w:t>r OST</w:t>
      </w:r>
      <w:r w:rsidR="00F40D7F">
        <w:rPr>
          <w:rFonts w:ascii="Garamond" w:hAnsi="Garamond" w:cs="Times New Roman"/>
          <w:sz w:val="24"/>
          <w:szCs w:val="24"/>
        </w:rPr>
        <w:t>-n</w:t>
      </w:r>
      <w:r w:rsidR="00F40D7F" w:rsidRPr="00712FE9">
        <w:rPr>
          <w:rFonts w:ascii="Garamond" w:hAnsi="Garamond" w:cs="Times New Roman"/>
          <w:sz w:val="24"/>
          <w:szCs w:val="24"/>
        </w:rPr>
        <w:t>ë</w:t>
      </w:r>
      <w:r w:rsidRPr="00712FE9">
        <w:rPr>
          <w:rFonts w:ascii="Garamond" w:hAnsi="Garamond" w:cs="Times New Roman"/>
          <w:sz w:val="24"/>
          <w:szCs w:val="24"/>
        </w:rPr>
        <w:t>. P</w:t>
      </w:r>
      <w:r w:rsidR="00F8234A" w:rsidRPr="00712FE9">
        <w:rPr>
          <w:rFonts w:ascii="Garamond" w:hAnsi="Garamond" w:cs="Times New Roman"/>
          <w:sz w:val="24"/>
          <w:szCs w:val="24"/>
        </w:rPr>
        <w:t>ë</w:t>
      </w:r>
      <w:r w:rsidRPr="00712FE9">
        <w:rPr>
          <w:rFonts w:ascii="Garamond" w:hAnsi="Garamond" w:cs="Times New Roman"/>
          <w:sz w:val="24"/>
          <w:szCs w:val="24"/>
        </w:rPr>
        <w:t>r t</w:t>
      </w:r>
      <w:r w:rsidR="00F8234A" w:rsidRPr="00712FE9">
        <w:rPr>
          <w:rFonts w:ascii="Garamond" w:hAnsi="Garamond" w:cs="Times New Roman"/>
          <w:sz w:val="24"/>
          <w:szCs w:val="24"/>
        </w:rPr>
        <w:t>ë</w:t>
      </w:r>
      <w:r w:rsidRPr="00712FE9">
        <w:rPr>
          <w:rFonts w:ascii="Garamond" w:hAnsi="Garamond" w:cs="Times New Roman"/>
          <w:sz w:val="24"/>
          <w:szCs w:val="24"/>
        </w:rPr>
        <w:t xml:space="preserve"> real</w:t>
      </w:r>
      <w:r w:rsidR="000879EF" w:rsidRPr="00712FE9">
        <w:rPr>
          <w:rFonts w:ascii="Garamond" w:hAnsi="Garamond" w:cs="Times New Roman"/>
          <w:sz w:val="24"/>
          <w:szCs w:val="24"/>
        </w:rPr>
        <w:t>i</w:t>
      </w:r>
      <w:r w:rsidRPr="00712FE9">
        <w:rPr>
          <w:rFonts w:ascii="Garamond" w:hAnsi="Garamond" w:cs="Times New Roman"/>
          <w:sz w:val="24"/>
          <w:szCs w:val="24"/>
        </w:rPr>
        <w:t>zuar pajtueshm</w:t>
      </w:r>
      <w:r w:rsidR="00F8234A" w:rsidRPr="00712FE9">
        <w:rPr>
          <w:rFonts w:ascii="Garamond" w:hAnsi="Garamond" w:cs="Times New Roman"/>
          <w:sz w:val="24"/>
          <w:szCs w:val="24"/>
        </w:rPr>
        <w:t>ë</w:t>
      </w:r>
      <w:r w:rsidRPr="00712FE9">
        <w:rPr>
          <w:rFonts w:ascii="Garamond" w:hAnsi="Garamond" w:cs="Times New Roman"/>
          <w:sz w:val="24"/>
          <w:szCs w:val="24"/>
        </w:rPr>
        <w:t>rin</w:t>
      </w:r>
      <w:r w:rsidR="00F8234A" w:rsidRPr="00712FE9">
        <w:rPr>
          <w:rFonts w:ascii="Garamond" w:hAnsi="Garamond" w:cs="Times New Roman"/>
          <w:sz w:val="24"/>
          <w:szCs w:val="24"/>
        </w:rPr>
        <w:t>ë</w:t>
      </w:r>
      <w:r w:rsidRPr="00712FE9">
        <w:rPr>
          <w:rFonts w:ascii="Garamond" w:hAnsi="Garamond" w:cs="Times New Roman"/>
          <w:sz w:val="24"/>
          <w:szCs w:val="24"/>
        </w:rPr>
        <w:t xml:space="preserve"> me k</w:t>
      </w:r>
      <w:r w:rsidR="00F8234A" w:rsidRPr="00712FE9">
        <w:rPr>
          <w:rFonts w:ascii="Garamond" w:hAnsi="Garamond" w:cs="Times New Roman"/>
          <w:sz w:val="24"/>
          <w:szCs w:val="24"/>
        </w:rPr>
        <w:t>ë</w:t>
      </w:r>
      <w:r w:rsidRPr="00712FE9">
        <w:rPr>
          <w:rFonts w:ascii="Garamond" w:hAnsi="Garamond" w:cs="Times New Roman"/>
          <w:sz w:val="24"/>
          <w:szCs w:val="24"/>
        </w:rPr>
        <w:t>to k</w:t>
      </w:r>
      <w:r w:rsidR="00F8234A" w:rsidRPr="00712FE9">
        <w:rPr>
          <w:rFonts w:ascii="Garamond" w:hAnsi="Garamond" w:cs="Times New Roman"/>
          <w:sz w:val="24"/>
          <w:szCs w:val="24"/>
        </w:rPr>
        <w:t>ë</w:t>
      </w:r>
      <w:r w:rsidRPr="00712FE9">
        <w:rPr>
          <w:rFonts w:ascii="Garamond" w:hAnsi="Garamond" w:cs="Times New Roman"/>
          <w:sz w:val="24"/>
          <w:szCs w:val="24"/>
        </w:rPr>
        <w:t xml:space="preserve">rkesa, </w:t>
      </w:r>
      <w:r w:rsidR="00F8234A" w:rsidRPr="00712FE9">
        <w:rPr>
          <w:rFonts w:ascii="Garamond" w:hAnsi="Garamond" w:cs="Times New Roman"/>
          <w:sz w:val="24"/>
          <w:szCs w:val="24"/>
        </w:rPr>
        <w:t>ë</w:t>
      </w:r>
      <w:r w:rsidRPr="00712FE9">
        <w:rPr>
          <w:rFonts w:ascii="Garamond" w:hAnsi="Garamond" w:cs="Times New Roman"/>
          <w:sz w:val="24"/>
          <w:szCs w:val="24"/>
        </w:rPr>
        <w:t>sht</w:t>
      </w:r>
      <w:r w:rsidR="00F8234A" w:rsidRPr="00712FE9">
        <w:rPr>
          <w:rFonts w:ascii="Garamond" w:hAnsi="Garamond" w:cs="Times New Roman"/>
          <w:sz w:val="24"/>
          <w:szCs w:val="24"/>
        </w:rPr>
        <w:t>ë</w:t>
      </w:r>
      <w:r w:rsidRPr="00712FE9">
        <w:rPr>
          <w:rFonts w:ascii="Garamond" w:hAnsi="Garamond" w:cs="Times New Roman"/>
          <w:sz w:val="24"/>
          <w:szCs w:val="24"/>
        </w:rPr>
        <w:t xml:space="preserve"> e detyrueshme q</w:t>
      </w:r>
      <w:r w:rsidR="00F8234A" w:rsidRPr="00712FE9">
        <w:rPr>
          <w:rFonts w:ascii="Garamond" w:hAnsi="Garamond" w:cs="Times New Roman"/>
          <w:sz w:val="24"/>
          <w:szCs w:val="24"/>
        </w:rPr>
        <w:t>ë</w:t>
      </w:r>
      <w:r w:rsidRPr="00712FE9">
        <w:rPr>
          <w:rFonts w:ascii="Garamond" w:hAnsi="Garamond" w:cs="Times New Roman"/>
          <w:sz w:val="24"/>
          <w:szCs w:val="24"/>
        </w:rPr>
        <w:t xml:space="preserve"> çdo stru</w:t>
      </w:r>
      <w:r w:rsidR="00230660" w:rsidRPr="00712FE9">
        <w:rPr>
          <w:rFonts w:ascii="Garamond" w:hAnsi="Garamond" w:cs="Times New Roman"/>
          <w:sz w:val="24"/>
          <w:szCs w:val="24"/>
        </w:rPr>
        <w:t>k</w:t>
      </w:r>
      <w:r w:rsidRPr="00712FE9">
        <w:rPr>
          <w:rFonts w:ascii="Garamond" w:hAnsi="Garamond" w:cs="Times New Roman"/>
          <w:sz w:val="24"/>
          <w:szCs w:val="24"/>
        </w:rPr>
        <w:t>tur</w:t>
      </w:r>
      <w:r w:rsidR="00F8234A" w:rsidRPr="00712FE9">
        <w:rPr>
          <w:rFonts w:ascii="Garamond" w:hAnsi="Garamond" w:cs="Times New Roman"/>
          <w:sz w:val="24"/>
          <w:szCs w:val="24"/>
        </w:rPr>
        <w:t>ë</w:t>
      </w:r>
      <w:r w:rsidRPr="00712FE9">
        <w:rPr>
          <w:rFonts w:ascii="Garamond" w:hAnsi="Garamond" w:cs="Times New Roman"/>
          <w:sz w:val="24"/>
          <w:szCs w:val="24"/>
        </w:rPr>
        <w:t xml:space="preserve"> e OST</w:t>
      </w:r>
      <w:r w:rsidR="00F40D7F">
        <w:rPr>
          <w:rFonts w:ascii="Garamond" w:hAnsi="Garamond" w:cs="Times New Roman"/>
          <w:sz w:val="24"/>
          <w:szCs w:val="24"/>
        </w:rPr>
        <w:t>-s</w:t>
      </w:r>
      <w:r w:rsidR="00F40D7F" w:rsidRPr="00712FE9">
        <w:rPr>
          <w:rFonts w:ascii="Garamond" w:hAnsi="Garamond" w:cs="Times New Roman"/>
          <w:sz w:val="24"/>
          <w:szCs w:val="24"/>
        </w:rPr>
        <w:t>ë</w:t>
      </w:r>
      <w:r w:rsidRPr="00712FE9">
        <w:rPr>
          <w:rFonts w:ascii="Garamond" w:hAnsi="Garamond" w:cs="Times New Roman"/>
          <w:sz w:val="24"/>
          <w:szCs w:val="24"/>
        </w:rPr>
        <w:t xml:space="preserve"> t</w:t>
      </w:r>
      <w:r w:rsidR="00F8234A" w:rsidRPr="00712FE9">
        <w:rPr>
          <w:rFonts w:ascii="Garamond" w:hAnsi="Garamond" w:cs="Times New Roman"/>
          <w:sz w:val="24"/>
          <w:szCs w:val="24"/>
        </w:rPr>
        <w:t>ë</w:t>
      </w:r>
      <w:r w:rsidRPr="00712FE9">
        <w:rPr>
          <w:rFonts w:ascii="Garamond" w:hAnsi="Garamond" w:cs="Times New Roman"/>
          <w:sz w:val="24"/>
          <w:szCs w:val="24"/>
        </w:rPr>
        <w:t xml:space="preserve"> k</w:t>
      </w:r>
      <w:r w:rsidR="00F8234A" w:rsidRPr="00712FE9">
        <w:rPr>
          <w:rFonts w:ascii="Garamond" w:hAnsi="Garamond" w:cs="Times New Roman"/>
          <w:sz w:val="24"/>
          <w:szCs w:val="24"/>
        </w:rPr>
        <w:t>ë</w:t>
      </w:r>
      <w:r w:rsidRPr="00712FE9">
        <w:rPr>
          <w:rFonts w:ascii="Garamond" w:hAnsi="Garamond" w:cs="Times New Roman"/>
          <w:sz w:val="24"/>
          <w:szCs w:val="24"/>
        </w:rPr>
        <w:t>rkoj</w:t>
      </w:r>
      <w:r w:rsidR="00F8234A" w:rsidRPr="00712FE9">
        <w:rPr>
          <w:rFonts w:ascii="Garamond" w:hAnsi="Garamond" w:cs="Times New Roman"/>
          <w:sz w:val="24"/>
          <w:szCs w:val="24"/>
        </w:rPr>
        <w:t>ë</w:t>
      </w:r>
      <w:r w:rsidRPr="00712FE9">
        <w:rPr>
          <w:rFonts w:ascii="Garamond" w:hAnsi="Garamond" w:cs="Times New Roman"/>
          <w:sz w:val="24"/>
          <w:szCs w:val="24"/>
        </w:rPr>
        <w:t xml:space="preserve"> dhe t</w:t>
      </w:r>
      <w:r w:rsidR="00F8234A" w:rsidRPr="00712FE9">
        <w:rPr>
          <w:rFonts w:ascii="Garamond" w:hAnsi="Garamond" w:cs="Times New Roman"/>
          <w:sz w:val="24"/>
          <w:szCs w:val="24"/>
        </w:rPr>
        <w:t>ë</w:t>
      </w:r>
      <w:r w:rsidRPr="00712FE9">
        <w:rPr>
          <w:rFonts w:ascii="Garamond" w:hAnsi="Garamond" w:cs="Times New Roman"/>
          <w:sz w:val="24"/>
          <w:szCs w:val="24"/>
        </w:rPr>
        <w:t xml:space="preserve"> siguroj</w:t>
      </w:r>
      <w:r w:rsidR="00F8234A" w:rsidRPr="00712FE9">
        <w:rPr>
          <w:rFonts w:ascii="Garamond" w:hAnsi="Garamond" w:cs="Times New Roman"/>
          <w:sz w:val="24"/>
          <w:szCs w:val="24"/>
        </w:rPr>
        <w:t>ë</w:t>
      </w:r>
      <w:r w:rsidRPr="00712FE9">
        <w:rPr>
          <w:rFonts w:ascii="Garamond" w:hAnsi="Garamond" w:cs="Times New Roman"/>
          <w:sz w:val="24"/>
          <w:szCs w:val="24"/>
        </w:rPr>
        <w:t xml:space="preserve"> pajtueshm</w:t>
      </w:r>
      <w:r w:rsidR="00F8234A" w:rsidRPr="00712FE9">
        <w:rPr>
          <w:rFonts w:ascii="Garamond" w:hAnsi="Garamond" w:cs="Times New Roman"/>
          <w:sz w:val="24"/>
          <w:szCs w:val="24"/>
        </w:rPr>
        <w:t>ë</w:t>
      </w:r>
      <w:r w:rsidRPr="00712FE9">
        <w:rPr>
          <w:rFonts w:ascii="Garamond" w:hAnsi="Garamond" w:cs="Times New Roman"/>
          <w:sz w:val="24"/>
          <w:szCs w:val="24"/>
        </w:rPr>
        <w:t>rin</w:t>
      </w:r>
      <w:r w:rsidR="00F8234A" w:rsidRPr="00712FE9">
        <w:rPr>
          <w:rFonts w:ascii="Garamond" w:hAnsi="Garamond" w:cs="Times New Roman"/>
          <w:sz w:val="24"/>
          <w:szCs w:val="24"/>
        </w:rPr>
        <w:t>ë</w:t>
      </w:r>
      <w:r w:rsidRPr="00712FE9">
        <w:rPr>
          <w:rFonts w:ascii="Garamond" w:hAnsi="Garamond" w:cs="Times New Roman"/>
          <w:sz w:val="24"/>
          <w:szCs w:val="24"/>
        </w:rPr>
        <w:t xml:space="preserve"> me k</w:t>
      </w:r>
      <w:r w:rsidR="00F8234A" w:rsidRPr="00712FE9">
        <w:rPr>
          <w:rFonts w:ascii="Garamond" w:hAnsi="Garamond" w:cs="Times New Roman"/>
          <w:sz w:val="24"/>
          <w:szCs w:val="24"/>
        </w:rPr>
        <w:t>ë</w:t>
      </w:r>
      <w:r w:rsidRPr="00712FE9">
        <w:rPr>
          <w:rFonts w:ascii="Garamond" w:hAnsi="Garamond" w:cs="Times New Roman"/>
          <w:sz w:val="24"/>
          <w:szCs w:val="24"/>
        </w:rPr>
        <w:t>to kritere.</w:t>
      </w:r>
    </w:p>
    <w:p w14:paraId="3708B869" w14:textId="39D2FBBF" w:rsidR="00B745A5" w:rsidRPr="00712FE9" w:rsidRDefault="005922E0"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Nj</w:t>
      </w:r>
      <w:r w:rsidR="002A2E8C" w:rsidRPr="00712FE9">
        <w:rPr>
          <w:rFonts w:ascii="Garamond" w:hAnsi="Garamond" w:cs="Times New Roman"/>
          <w:sz w:val="24"/>
          <w:szCs w:val="24"/>
        </w:rPr>
        <w:t>ë</w:t>
      </w:r>
      <w:r w:rsidRPr="00712FE9">
        <w:rPr>
          <w:rFonts w:ascii="Garamond" w:hAnsi="Garamond" w:cs="Times New Roman"/>
          <w:sz w:val="24"/>
          <w:szCs w:val="24"/>
        </w:rPr>
        <w:t xml:space="preserve"> pjes</w:t>
      </w:r>
      <w:r w:rsidR="002A2E8C" w:rsidRPr="00712FE9">
        <w:rPr>
          <w:rFonts w:ascii="Garamond" w:hAnsi="Garamond" w:cs="Times New Roman"/>
          <w:sz w:val="24"/>
          <w:szCs w:val="24"/>
        </w:rPr>
        <w:t>ë</w:t>
      </w:r>
      <w:r w:rsidRPr="00712FE9">
        <w:rPr>
          <w:rFonts w:ascii="Garamond" w:hAnsi="Garamond" w:cs="Times New Roman"/>
          <w:sz w:val="24"/>
          <w:szCs w:val="24"/>
        </w:rPr>
        <w:t xml:space="preserve"> e akteve legjislative t</w:t>
      </w:r>
      <w:r w:rsidR="002A2E8C" w:rsidRPr="00712FE9">
        <w:rPr>
          <w:rFonts w:ascii="Garamond" w:hAnsi="Garamond" w:cs="Times New Roman"/>
          <w:sz w:val="24"/>
          <w:szCs w:val="24"/>
        </w:rPr>
        <w:t>ë</w:t>
      </w:r>
      <w:r w:rsidRPr="00712FE9">
        <w:rPr>
          <w:rFonts w:ascii="Garamond" w:hAnsi="Garamond" w:cs="Times New Roman"/>
          <w:sz w:val="24"/>
          <w:szCs w:val="24"/>
        </w:rPr>
        <w:t xml:space="preserve"> lartp</w:t>
      </w:r>
      <w:r w:rsidR="00FC3BB2" w:rsidRPr="00712FE9">
        <w:rPr>
          <w:rFonts w:ascii="Garamond" w:hAnsi="Garamond" w:cs="Times New Roman"/>
          <w:sz w:val="24"/>
          <w:szCs w:val="24"/>
        </w:rPr>
        <w:t>ë</w:t>
      </w:r>
      <w:r w:rsidRPr="00712FE9">
        <w:rPr>
          <w:rFonts w:ascii="Garamond" w:hAnsi="Garamond" w:cs="Times New Roman"/>
          <w:sz w:val="24"/>
          <w:szCs w:val="24"/>
        </w:rPr>
        <w:t>rmendura kan</w:t>
      </w:r>
      <w:r w:rsidR="002A2E8C" w:rsidRPr="00712FE9">
        <w:rPr>
          <w:rFonts w:ascii="Garamond" w:hAnsi="Garamond" w:cs="Times New Roman"/>
          <w:sz w:val="24"/>
          <w:szCs w:val="24"/>
        </w:rPr>
        <w:t>ë</w:t>
      </w:r>
      <w:r w:rsidRPr="00712FE9">
        <w:rPr>
          <w:rFonts w:ascii="Garamond" w:hAnsi="Garamond" w:cs="Times New Roman"/>
          <w:sz w:val="24"/>
          <w:szCs w:val="24"/>
        </w:rPr>
        <w:t xml:space="preserve"> p</w:t>
      </w:r>
      <w:r w:rsidR="002A2E8C" w:rsidRPr="00712FE9">
        <w:rPr>
          <w:rFonts w:ascii="Garamond" w:hAnsi="Garamond" w:cs="Times New Roman"/>
          <w:sz w:val="24"/>
          <w:szCs w:val="24"/>
        </w:rPr>
        <w:t>ë</w:t>
      </w:r>
      <w:r w:rsidRPr="00712FE9">
        <w:rPr>
          <w:rFonts w:ascii="Garamond" w:hAnsi="Garamond" w:cs="Times New Roman"/>
          <w:sz w:val="24"/>
          <w:szCs w:val="24"/>
        </w:rPr>
        <w:t>suar ndryshime pas votimit t</w:t>
      </w:r>
      <w:r w:rsidR="002A2E8C" w:rsidRPr="00712FE9">
        <w:rPr>
          <w:rFonts w:ascii="Garamond" w:hAnsi="Garamond" w:cs="Times New Roman"/>
          <w:sz w:val="24"/>
          <w:szCs w:val="24"/>
        </w:rPr>
        <w:t>ë</w:t>
      </w:r>
      <w:r w:rsidRPr="00712FE9">
        <w:rPr>
          <w:rFonts w:ascii="Garamond" w:hAnsi="Garamond" w:cs="Times New Roman"/>
          <w:sz w:val="24"/>
          <w:szCs w:val="24"/>
        </w:rPr>
        <w:t xml:space="preserve"> suksessh</w:t>
      </w:r>
      <w:r w:rsidR="002A2E8C" w:rsidRPr="00712FE9">
        <w:rPr>
          <w:rFonts w:ascii="Garamond" w:hAnsi="Garamond" w:cs="Times New Roman"/>
          <w:sz w:val="24"/>
          <w:szCs w:val="24"/>
        </w:rPr>
        <w:t>ë</w:t>
      </w:r>
      <w:r w:rsidRPr="00712FE9">
        <w:rPr>
          <w:rFonts w:ascii="Garamond" w:hAnsi="Garamond" w:cs="Times New Roman"/>
          <w:sz w:val="24"/>
          <w:szCs w:val="24"/>
        </w:rPr>
        <w:t>m t</w:t>
      </w:r>
      <w:r w:rsidR="002A2E8C" w:rsidRPr="00712FE9">
        <w:rPr>
          <w:rFonts w:ascii="Garamond" w:hAnsi="Garamond" w:cs="Times New Roman"/>
          <w:sz w:val="24"/>
          <w:szCs w:val="24"/>
        </w:rPr>
        <w:t>ë</w:t>
      </w:r>
      <w:r w:rsidRPr="00712FE9">
        <w:rPr>
          <w:rFonts w:ascii="Garamond" w:hAnsi="Garamond" w:cs="Times New Roman"/>
          <w:sz w:val="24"/>
          <w:szCs w:val="24"/>
        </w:rPr>
        <w:t xml:space="preserve"> K</w:t>
      </w:r>
      <w:r w:rsidR="002A2E8C" w:rsidRPr="00712FE9">
        <w:rPr>
          <w:rFonts w:ascii="Garamond" w:hAnsi="Garamond" w:cs="Times New Roman"/>
          <w:sz w:val="24"/>
          <w:szCs w:val="24"/>
        </w:rPr>
        <w:t>ë</w:t>
      </w:r>
      <w:r w:rsidRPr="00712FE9">
        <w:rPr>
          <w:rFonts w:ascii="Garamond" w:hAnsi="Garamond" w:cs="Times New Roman"/>
          <w:sz w:val="24"/>
          <w:szCs w:val="24"/>
        </w:rPr>
        <w:t>shillit n</w:t>
      </w:r>
      <w:r w:rsidR="002A2E8C" w:rsidRPr="00712FE9">
        <w:rPr>
          <w:rFonts w:ascii="Garamond" w:hAnsi="Garamond" w:cs="Times New Roman"/>
          <w:sz w:val="24"/>
          <w:szCs w:val="24"/>
        </w:rPr>
        <w:t>ë</w:t>
      </w:r>
      <w:r w:rsidRPr="00712FE9">
        <w:rPr>
          <w:rFonts w:ascii="Garamond" w:hAnsi="Garamond" w:cs="Times New Roman"/>
          <w:sz w:val="24"/>
          <w:szCs w:val="24"/>
        </w:rPr>
        <w:t xml:space="preserve"> dat</w:t>
      </w:r>
      <w:r w:rsidR="002A2E8C" w:rsidRPr="00712FE9">
        <w:rPr>
          <w:rFonts w:ascii="Garamond" w:hAnsi="Garamond" w:cs="Times New Roman"/>
          <w:sz w:val="24"/>
          <w:szCs w:val="24"/>
        </w:rPr>
        <w:t>ë</w:t>
      </w:r>
      <w:r w:rsidR="00F40D7F">
        <w:rPr>
          <w:rFonts w:ascii="Garamond" w:hAnsi="Garamond" w:cs="Times New Roman"/>
          <w:sz w:val="24"/>
          <w:szCs w:val="24"/>
        </w:rPr>
        <w:t>n</w:t>
      </w:r>
      <w:r w:rsidRPr="00712FE9">
        <w:rPr>
          <w:rFonts w:ascii="Garamond" w:hAnsi="Garamond" w:cs="Times New Roman"/>
          <w:sz w:val="24"/>
          <w:szCs w:val="24"/>
        </w:rPr>
        <w:t xml:space="preserve"> 18 </w:t>
      </w:r>
      <w:r w:rsidR="00F40D7F">
        <w:rPr>
          <w:rFonts w:ascii="Garamond" w:hAnsi="Garamond" w:cs="Times New Roman"/>
          <w:sz w:val="24"/>
          <w:szCs w:val="24"/>
        </w:rPr>
        <w:t>j</w:t>
      </w:r>
      <w:r w:rsidRPr="00712FE9">
        <w:rPr>
          <w:rFonts w:ascii="Garamond" w:hAnsi="Garamond" w:cs="Times New Roman"/>
          <w:sz w:val="24"/>
          <w:szCs w:val="24"/>
        </w:rPr>
        <w:t>anar</w:t>
      </w:r>
      <w:r w:rsidR="00F40D7F">
        <w:rPr>
          <w:rFonts w:ascii="Garamond" w:hAnsi="Garamond" w:cs="Times New Roman"/>
          <w:sz w:val="24"/>
          <w:szCs w:val="24"/>
        </w:rPr>
        <w:t>,</w:t>
      </w:r>
      <w:r w:rsidRPr="00712FE9">
        <w:rPr>
          <w:rFonts w:ascii="Garamond" w:hAnsi="Garamond" w:cs="Times New Roman"/>
          <w:sz w:val="24"/>
          <w:szCs w:val="24"/>
        </w:rPr>
        <w:t xml:space="preserve"> si dhe t</w:t>
      </w:r>
      <w:r w:rsidR="002A2E8C" w:rsidRPr="00712FE9">
        <w:rPr>
          <w:rFonts w:ascii="Garamond" w:hAnsi="Garamond" w:cs="Times New Roman"/>
          <w:sz w:val="24"/>
          <w:szCs w:val="24"/>
        </w:rPr>
        <w:t>ë</w:t>
      </w:r>
      <w:r w:rsidRPr="00712FE9">
        <w:rPr>
          <w:rFonts w:ascii="Garamond" w:hAnsi="Garamond" w:cs="Times New Roman"/>
          <w:sz w:val="24"/>
          <w:szCs w:val="24"/>
        </w:rPr>
        <w:t xml:space="preserve"> Parlamentit </w:t>
      </w:r>
      <w:r w:rsidR="00F40D7F" w:rsidRPr="00712FE9">
        <w:rPr>
          <w:rFonts w:ascii="Garamond" w:hAnsi="Garamond" w:cs="Times New Roman"/>
          <w:sz w:val="24"/>
          <w:szCs w:val="24"/>
        </w:rPr>
        <w:t>Evropian</w:t>
      </w:r>
      <w:r w:rsidRPr="00712FE9">
        <w:rPr>
          <w:rFonts w:ascii="Garamond" w:hAnsi="Garamond" w:cs="Times New Roman"/>
          <w:sz w:val="24"/>
          <w:szCs w:val="24"/>
        </w:rPr>
        <w:t xml:space="preserve"> n</w:t>
      </w:r>
      <w:r w:rsidR="002A2E8C" w:rsidRPr="00712FE9">
        <w:rPr>
          <w:rFonts w:ascii="Garamond" w:hAnsi="Garamond" w:cs="Times New Roman"/>
          <w:sz w:val="24"/>
          <w:szCs w:val="24"/>
        </w:rPr>
        <w:t>ë</w:t>
      </w:r>
      <w:r w:rsidRPr="00712FE9">
        <w:rPr>
          <w:rFonts w:ascii="Garamond" w:hAnsi="Garamond" w:cs="Times New Roman"/>
          <w:sz w:val="24"/>
          <w:szCs w:val="24"/>
        </w:rPr>
        <w:t xml:space="preserve"> 26 </w:t>
      </w:r>
      <w:r w:rsidR="00F40D7F">
        <w:rPr>
          <w:rFonts w:ascii="Garamond" w:hAnsi="Garamond" w:cs="Times New Roman"/>
          <w:sz w:val="24"/>
          <w:szCs w:val="24"/>
        </w:rPr>
        <w:t>m</w:t>
      </w:r>
      <w:r w:rsidRPr="00712FE9">
        <w:rPr>
          <w:rFonts w:ascii="Garamond" w:hAnsi="Garamond" w:cs="Times New Roman"/>
          <w:sz w:val="24"/>
          <w:szCs w:val="24"/>
        </w:rPr>
        <w:t>ars 2019, pjes</w:t>
      </w:r>
      <w:r w:rsidR="002A2E8C" w:rsidRPr="00712FE9">
        <w:rPr>
          <w:rFonts w:ascii="Garamond" w:hAnsi="Garamond" w:cs="Times New Roman"/>
          <w:sz w:val="24"/>
          <w:szCs w:val="24"/>
        </w:rPr>
        <w:t>ë</w:t>
      </w:r>
      <w:r w:rsidRPr="00712FE9">
        <w:rPr>
          <w:rFonts w:ascii="Garamond" w:hAnsi="Garamond" w:cs="Times New Roman"/>
          <w:sz w:val="24"/>
          <w:szCs w:val="24"/>
        </w:rPr>
        <w:t xml:space="preserve"> e </w:t>
      </w:r>
      <w:r w:rsidR="00F40D7F" w:rsidRPr="00712FE9">
        <w:rPr>
          <w:rFonts w:ascii="Garamond" w:hAnsi="Garamond" w:cs="Times New Roman"/>
          <w:sz w:val="24"/>
          <w:szCs w:val="24"/>
        </w:rPr>
        <w:t>paketës</w:t>
      </w:r>
      <w:r w:rsidR="00FC3BB2"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Energji e Past</w:t>
      </w:r>
      <w:r w:rsidR="002A2E8C" w:rsidRPr="00712FE9">
        <w:rPr>
          <w:rFonts w:ascii="Garamond" w:hAnsi="Garamond" w:cs="Times New Roman"/>
          <w:sz w:val="24"/>
          <w:szCs w:val="24"/>
        </w:rPr>
        <w:t>ë</w:t>
      </w:r>
      <w:r w:rsidRPr="00712FE9">
        <w:rPr>
          <w:rFonts w:ascii="Garamond" w:hAnsi="Garamond" w:cs="Times New Roman"/>
          <w:sz w:val="24"/>
          <w:szCs w:val="24"/>
        </w:rPr>
        <w:t>r p</w:t>
      </w:r>
      <w:r w:rsidR="002A2E8C" w:rsidRPr="00712FE9">
        <w:rPr>
          <w:rFonts w:ascii="Garamond" w:hAnsi="Garamond" w:cs="Times New Roman"/>
          <w:sz w:val="24"/>
          <w:szCs w:val="24"/>
        </w:rPr>
        <w:t>ë</w:t>
      </w:r>
      <w:r w:rsidRPr="00712FE9">
        <w:rPr>
          <w:rFonts w:ascii="Garamond" w:hAnsi="Garamond" w:cs="Times New Roman"/>
          <w:sz w:val="24"/>
          <w:szCs w:val="24"/>
        </w:rPr>
        <w:t>r t</w:t>
      </w:r>
      <w:r w:rsidR="002A2E8C" w:rsidRPr="00712FE9">
        <w:rPr>
          <w:rFonts w:ascii="Garamond" w:hAnsi="Garamond" w:cs="Times New Roman"/>
          <w:sz w:val="24"/>
          <w:szCs w:val="24"/>
        </w:rPr>
        <w:t xml:space="preserve">ë </w:t>
      </w:r>
      <w:r w:rsidRPr="00712FE9">
        <w:rPr>
          <w:rFonts w:ascii="Garamond" w:hAnsi="Garamond" w:cs="Times New Roman"/>
          <w:sz w:val="24"/>
          <w:szCs w:val="24"/>
        </w:rPr>
        <w:t>gjith</w:t>
      </w:r>
      <w:r w:rsidR="002A2E8C" w:rsidRPr="00712FE9">
        <w:rPr>
          <w:rFonts w:ascii="Garamond" w:hAnsi="Garamond" w:cs="Times New Roman"/>
          <w:sz w:val="24"/>
          <w:szCs w:val="24"/>
        </w:rPr>
        <w:t>ë</w:t>
      </w:r>
      <w:r w:rsidRPr="00712FE9">
        <w:rPr>
          <w:rFonts w:ascii="Garamond" w:hAnsi="Garamond" w:cs="Times New Roman"/>
          <w:sz w:val="24"/>
          <w:szCs w:val="24"/>
        </w:rPr>
        <w:t xml:space="preserve"> </w:t>
      </w:r>
      <w:r w:rsidR="00F40D7F" w:rsidRPr="00712FE9">
        <w:rPr>
          <w:rFonts w:ascii="Garamond" w:hAnsi="Garamond" w:cs="Times New Roman"/>
          <w:sz w:val="24"/>
          <w:szCs w:val="24"/>
        </w:rPr>
        <w:t>evropianët</w:t>
      </w:r>
      <w:r w:rsidR="00712FE9" w:rsidRPr="00712FE9">
        <w:rPr>
          <w:rFonts w:ascii="Garamond" w:hAnsi="Garamond" w:cs="Times New Roman"/>
          <w:sz w:val="24"/>
          <w:szCs w:val="24"/>
        </w:rPr>
        <w:t>”</w:t>
      </w:r>
      <w:r w:rsidRPr="00712FE9">
        <w:rPr>
          <w:rFonts w:ascii="Garamond" w:hAnsi="Garamond" w:cs="Times New Roman"/>
          <w:sz w:val="24"/>
          <w:szCs w:val="24"/>
        </w:rPr>
        <w:t>. N</w:t>
      </w:r>
      <w:r w:rsidR="002A2E8C" w:rsidRPr="00712FE9">
        <w:rPr>
          <w:rFonts w:ascii="Garamond" w:hAnsi="Garamond" w:cs="Times New Roman"/>
          <w:sz w:val="24"/>
          <w:szCs w:val="24"/>
        </w:rPr>
        <w:t>ë</w:t>
      </w:r>
      <w:r w:rsidRPr="00712FE9">
        <w:rPr>
          <w:rFonts w:ascii="Garamond" w:hAnsi="Garamond" w:cs="Times New Roman"/>
          <w:sz w:val="24"/>
          <w:szCs w:val="24"/>
        </w:rPr>
        <w:t xml:space="preserve"> dat</w:t>
      </w:r>
      <w:r w:rsidR="002A2E8C" w:rsidRPr="00712FE9">
        <w:rPr>
          <w:rFonts w:ascii="Garamond" w:hAnsi="Garamond" w:cs="Times New Roman"/>
          <w:sz w:val="24"/>
          <w:szCs w:val="24"/>
        </w:rPr>
        <w:t>ë</w:t>
      </w:r>
      <w:r w:rsidR="00F40D7F">
        <w:rPr>
          <w:rFonts w:ascii="Garamond" w:hAnsi="Garamond" w:cs="Times New Roman"/>
          <w:sz w:val="24"/>
          <w:szCs w:val="24"/>
        </w:rPr>
        <w:t>n</w:t>
      </w:r>
      <w:r w:rsidRPr="00712FE9">
        <w:rPr>
          <w:rFonts w:ascii="Garamond" w:hAnsi="Garamond" w:cs="Times New Roman"/>
          <w:sz w:val="24"/>
          <w:szCs w:val="24"/>
        </w:rPr>
        <w:t xml:space="preserve"> 14 </w:t>
      </w:r>
      <w:r w:rsidR="00F40D7F">
        <w:rPr>
          <w:rFonts w:ascii="Garamond" w:hAnsi="Garamond" w:cs="Times New Roman"/>
          <w:sz w:val="24"/>
          <w:szCs w:val="24"/>
        </w:rPr>
        <w:t>q</w:t>
      </w:r>
      <w:r w:rsidRPr="00712FE9">
        <w:rPr>
          <w:rFonts w:ascii="Garamond" w:hAnsi="Garamond" w:cs="Times New Roman"/>
          <w:sz w:val="24"/>
          <w:szCs w:val="24"/>
        </w:rPr>
        <w:t>ershor 2019</w:t>
      </w:r>
      <w:r w:rsidR="00AC12E4" w:rsidRPr="00712FE9">
        <w:rPr>
          <w:rFonts w:ascii="Garamond" w:hAnsi="Garamond" w:cs="Times New Roman"/>
          <w:sz w:val="24"/>
          <w:szCs w:val="24"/>
        </w:rPr>
        <w:t>,</w:t>
      </w:r>
      <w:r w:rsidRPr="00712FE9">
        <w:rPr>
          <w:rFonts w:ascii="Garamond" w:hAnsi="Garamond" w:cs="Times New Roman"/>
          <w:sz w:val="24"/>
          <w:szCs w:val="24"/>
        </w:rPr>
        <w:t xml:space="preserve"> aktet legjislative t</w:t>
      </w:r>
      <w:r w:rsidR="002A2E8C" w:rsidRPr="00712FE9">
        <w:rPr>
          <w:rFonts w:ascii="Garamond" w:hAnsi="Garamond" w:cs="Times New Roman"/>
          <w:sz w:val="24"/>
          <w:szCs w:val="24"/>
        </w:rPr>
        <w:t>ë</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Paket</w:t>
      </w:r>
      <w:r w:rsidR="002A2E8C" w:rsidRPr="00712FE9">
        <w:rPr>
          <w:rFonts w:ascii="Garamond" w:hAnsi="Garamond" w:cs="Times New Roman"/>
          <w:sz w:val="24"/>
          <w:szCs w:val="24"/>
        </w:rPr>
        <w:t>ë</w:t>
      </w:r>
      <w:r w:rsidRPr="00712FE9">
        <w:rPr>
          <w:rFonts w:ascii="Garamond" w:hAnsi="Garamond" w:cs="Times New Roman"/>
          <w:sz w:val="24"/>
          <w:szCs w:val="24"/>
        </w:rPr>
        <w:t>s p</w:t>
      </w:r>
      <w:r w:rsidR="002A2E8C" w:rsidRPr="00712FE9">
        <w:rPr>
          <w:rFonts w:ascii="Garamond" w:hAnsi="Garamond" w:cs="Times New Roman"/>
          <w:sz w:val="24"/>
          <w:szCs w:val="24"/>
        </w:rPr>
        <w:t>ë</w:t>
      </w:r>
      <w:r w:rsidRPr="00712FE9">
        <w:rPr>
          <w:rFonts w:ascii="Garamond" w:hAnsi="Garamond" w:cs="Times New Roman"/>
          <w:sz w:val="24"/>
          <w:szCs w:val="24"/>
        </w:rPr>
        <w:t>r Energji t</w:t>
      </w:r>
      <w:r w:rsidR="002A2E8C" w:rsidRPr="00712FE9">
        <w:rPr>
          <w:rFonts w:ascii="Garamond" w:hAnsi="Garamond" w:cs="Times New Roman"/>
          <w:sz w:val="24"/>
          <w:szCs w:val="24"/>
        </w:rPr>
        <w:t>ë</w:t>
      </w:r>
      <w:r w:rsidRPr="00712FE9">
        <w:rPr>
          <w:rFonts w:ascii="Garamond" w:hAnsi="Garamond" w:cs="Times New Roman"/>
          <w:sz w:val="24"/>
          <w:szCs w:val="24"/>
        </w:rPr>
        <w:t xml:space="preserve"> Past</w:t>
      </w:r>
      <w:r w:rsidR="002A2E8C" w:rsidRPr="00712FE9">
        <w:rPr>
          <w:rFonts w:ascii="Garamond" w:hAnsi="Garamond" w:cs="Times New Roman"/>
          <w:sz w:val="24"/>
          <w:szCs w:val="24"/>
        </w:rPr>
        <w:t>ë</w:t>
      </w:r>
      <w:r w:rsidRPr="00712FE9">
        <w:rPr>
          <w:rFonts w:ascii="Garamond" w:hAnsi="Garamond" w:cs="Times New Roman"/>
          <w:sz w:val="24"/>
          <w:szCs w:val="24"/>
        </w:rPr>
        <w:t>r</w:t>
      </w:r>
      <w:r w:rsidR="00B745A5" w:rsidRPr="00712FE9">
        <w:rPr>
          <w:rFonts w:ascii="Garamond" w:hAnsi="Garamond" w:cs="Times New Roman"/>
          <w:sz w:val="24"/>
          <w:szCs w:val="24"/>
        </w:rPr>
        <w:t xml:space="preserve"> (CEP)</w:t>
      </w:r>
      <w:r w:rsidR="00F40D7F">
        <w:rPr>
          <w:rFonts w:ascii="Garamond" w:hAnsi="Garamond" w:cs="Times New Roman"/>
          <w:sz w:val="24"/>
          <w:szCs w:val="24"/>
        </w:rPr>
        <w:t>”</w:t>
      </w:r>
      <w:r w:rsidRPr="00712FE9">
        <w:rPr>
          <w:rFonts w:ascii="Garamond" w:hAnsi="Garamond" w:cs="Times New Roman"/>
          <w:sz w:val="24"/>
          <w:szCs w:val="24"/>
        </w:rPr>
        <w:t>, u botuan n</w:t>
      </w:r>
      <w:r w:rsidR="002A2E8C" w:rsidRPr="00712FE9">
        <w:rPr>
          <w:rFonts w:ascii="Garamond" w:hAnsi="Garamond" w:cs="Times New Roman"/>
          <w:sz w:val="24"/>
          <w:szCs w:val="24"/>
        </w:rPr>
        <w:t>ë</w:t>
      </w:r>
      <w:r w:rsidRPr="00712FE9">
        <w:rPr>
          <w:rFonts w:ascii="Garamond" w:hAnsi="Garamond" w:cs="Times New Roman"/>
          <w:sz w:val="24"/>
          <w:szCs w:val="24"/>
        </w:rPr>
        <w:t xml:space="preserve"> fletoren zyrtare t</w:t>
      </w:r>
      <w:r w:rsidR="002A2E8C" w:rsidRPr="00712FE9">
        <w:rPr>
          <w:rFonts w:ascii="Garamond" w:hAnsi="Garamond" w:cs="Times New Roman"/>
          <w:sz w:val="24"/>
          <w:szCs w:val="24"/>
        </w:rPr>
        <w:t>ë</w:t>
      </w:r>
      <w:r w:rsidRPr="00712FE9">
        <w:rPr>
          <w:rFonts w:ascii="Garamond" w:hAnsi="Garamond" w:cs="Times New Roman"/>
          <w:sz w:val="24"/>
          <w:szCs w:val="24"/>
        </w:rPr>
        <w:t xml:space="preserve"> Bashkimit </w:t>
      </w:r>
      <w:r w:rsidR="00F40D7F" w:rsidRPr="00712FE9">
        <w:rPr>
          <w:rFonts w:ascii="Garamond" w:hAnsi="Garamond" w:cs="Times New Roman"/>
          <w:sz w:val="24"/>
          <w:szCs w:val="24"/>
        </w:rPr>
        <w:t>Evropian</w:t>
      </w:r>
      <w:r w:rsidRPr="00712FE9">
        <w:rPr>
          <w:rFonts w:ascii="Garamond" w:hAnsi="Garamond" w:cs="Times New Roman"/>
          <w:sz w:val="24"/>
          <w:szCs w:val="24"/>
        </w:rPr>
        <w:t>, e konkretisht:</w:t>
      </w:r>
    </w:p>
    <w:p w14:paraId="649760A5" w14:textId="3BBFADA3" w:rsidR="005922E0" w:rsidRPr="00712FE9" w:rsidRDefault="00AD2E3F" w:rsidP="00AD2E3F">
      <w:pPr>
        <w:pStyle w:val="ListParagraph"/>
        <w:spacing w:after="0" w:line="240" w:lineRule="auto"/>
        <w:ind w:left="0" w:firstLine="284"/>
        <w:jc w:val="both"/>
        <w:rPr>
          <w:rFonts w:ascii="Garamond" w:hAnsi="Garamond" w:cs="Times New Roman"/>
          <w:sz w:val="24"/>
          <w:szCs w:val="24"/>
        </w:rPr>
      </w:pPr>
      <w:r w:rsidRPr="00712FE9">
        <w:rPr>
          <w:rFonts w:ascii="Garamond" w:eastAsia="MS Mincho" w:hAnsi="Garamond" w:cs="Times New Roman"/>
          <w:sz w:val="24"/>
          <w:szCs w:val="24"/>
        </w:rPr>
        <w:t xml:space="preserve">- </w:t>
      </w:r>
      <w:r w:rsidR="005922E0" w:rsidRPr="00712FE9">
        <w:rPr>
          <w:rFonts w:ascii="Garamond" w:hAnsi="Garamond" w:cs="Times New Roman"/>
          <w:sz w:val="24"/>
          <w:szCs w:val="24"/>
        </w:rPr>
        <w:t>Direktiva e Energjis</w:t>
      </w:r>
      <w:r w:rsidR="005B2310" w:rsidRPr="00712FE9">
        <w:rPr>
          <w:rFonts w:ascii="Garamond" w:hAnsi="Garamond" w:cs="Times New Roman"/>
          <w:sz w:val="24"/>
          <w:szCs w:val="24"/>
        </w:rPr>
        <w:t>ë</w:t>
      </w:r>
      <w:r w:rsidR="005922E0" w:rsidRPr="00712FE9">
        <w:rPr>
          <w:rFonts w:ascii="Garamond" w:hAnsi="Garamond" w:cs="Times New Roman"/>
          <w:sz w:val="24"/>
          <w:szCs w:val="24"/>
        </w:rPr>
        <w:t xml:space="preserve"> (Direktiva 2019/944 e Parlamentit </w:t>
      </w:r>
      <w:r w:rsidR="00F40D7F" w:rsidRPr="00712FE9">
        <w:rPr>
          <w:rFonts w:ascii="Garamond" w:hAnsi="Garamond" w:cs="Times New Roman"/>
          <w:sz w:val="24"/>
          <w:szCs w:val="24"/>
        </w:rPr>
        <w:t>Evropian</w:t>
      </w:r>
      <w:r w:rsidR="005922E0" w:rsidRPr="00712FE9">
        <w:rPr>
          <w:rFonts w:ascii="Garamond" w:hAnsi="Garamond" w:cs="Times New Roman"/>
          <w:sz w:val="24"/>
          <w:szCs w:val="24"/>
        </w:rPr>
        <w:t xml:space="preserve"> dhe K</w:t>
      </w:r>
      <w:r w:rsidR="005B2310" w:rsidRPr="00712FE9">
        <w:rPr>
          <w:rFonts w:ascii="Garamond" w:hAnsi="Garamond" w:cs="Times New Roman"/>
          <w:sz w:val="24"/>
          <w:szCs w:val="24"/>
        </w:rPr>
        <w:t>ë</w:t>
      </w:r>
      <w:r w:rsidR="005922E0" w:rsidRPr="00712FE9">
        <w:rPr>
          <w:rFonts w:ascii="Garamond" w:hAnsi="Garamond" w:cs="Times New Roman"/>
          <w:sz w:val="24"/>
          <w:szCs w:val="24"/>
        </w:rPr>
        <w:t>shillit</w:t>
      </w:r>
      <w:r w:rsidR="00F40D7F">
        <w:rPr>
          <w:rFonts w:ascii="Garamond" w:hAnsi="Garamond" w:cs="Times New Roman"/>
          <w:sz w:val="24"/>
          <w:szCs w:val="24"/>
        </w:rPr>
        <w:t>,</w:t>
      </w:r>
      <w:r w:rsidR="005922E0" w:rsidRPr="00712FE9">
        <w:rPr>
          <w:rFonts w:ascii="Garamond" w:hAnsi="Garamond" w:cs="Times New Roman"/>
          <w:sz w:val="24"/>
          <w:szCs w:val="24"/>
        </w:rPr>
        <w:t xml:space="preserve"> e dat</w:t>
      </w:r>
      <w:r w:rsidR="005B2310" w:rsidRPr="00712FE9">
        <w:rPr>
          <w:rFonts w:ascii="Garamond" w:hAnsi="Garamond" w:cs="Times New Roman"/>
          <w:sz w:val="24"/>
          <w:szCs w:val="24"/>
        </w:rPr>
        <w:t>ë</w:t>
      </w:r>
      <w:r w:rsidR="005922E0" w:rsidRPr="00712FE9">
        <w:rPr>
          <w:rFonts w:ascii="Garamond" w:hAnsi="Garamond" w:cs="Times New Roman"/>
          <w:sz w:val="24"/>
          <w:szCs w:val="24"/>
        </w:rPr>
        <w:t xml:space="preserve">s 5 </w:t>
      </w:r>
      <w:r w:rsidR="00F40D7F">
        <w:rPr>
          <w:rFonts w:ascii="Garamond" w:hAnsi="Garamond" w:cs="Times New Roman"/>
          <w:sz w:val="24"/>
          <w:szCs w:val="24"/>
        </w:rPr>
        <w:t>q</w:t>
      </w:r>
      <w:r w:rsidR="005922E0" w:rsidRPr="00712FE9">
        <w:rPr>
          <w:rFonts w:ascii="Garamond" w:hAnsi="Garamond" w:cs="Times New Roman"/>
          <w:sz w:val="24"/>
          <w:szCs w:val="24"/>
        </w:rPr>
        <w:t>ershor</w:t>
      </w:r>
      <w:r w:rsidR="00F40D7F">
        <w:rPr>
          <w:rFonts w:ascii="Garamond" w:hAnsi="Garamond" w:cs="Times New Roman"/>
          <w:sz w:val="24"/>
          <w:szCs w:val="24"/>
        </w:rPr>
        <w:t>,</w:t>
      </w:r>
      <w:r w:rsidR="005922E0" w:rsidRPr="00712FE9">
        <w:rPr>
          <w:rFonts w:ascii="Garamond" w:hAnsi="Garamond" w:cs="Times New Roman"/>
          <w:sz w:val="24"/>
          <w:szCs w:val="24"/>
        </w:rPr>
        <w:t xml:space="preserve"> mbi rregullat e p</w:t>
      </w:r>
      <w:r w:rsidR="005B2310" w:rsidRPr="00712FE9">
        <w:rPr>
          <w:rFonts w:ascii="Garamond" w:hAnsi="Garamond" w:cs="Times New Roman"/>
          <w:sz w:val="24"/>
          <w:szCs w:val="24"/>
        </w:rPr>
        <w:t>ë</w:t>
      </w:r>
      <w:r w:rsidR="005922E0" w:rsidRPr="00712FE9">
        <w:rPr>
          <w:rFonts w:ascii="Garamond" w:hAnsi="Garamond" w:cs="Times New Roman"/>
          <w:sz w:val="24"/>
          <w:szCs w:val="24"/>
        </w:rPr>
        <w:t>rbashk</w:t>
      </w:r>
      <w:r w:rsidR="005B2310" w:rsidRPr="00712FE9">
        <w:rPr>
          <w:rFonts w:ascii="Garamond" w:hAnsi="Garamond" w:cs="Times New Roman"/>
          <w:sz w:val="24"/>
          <w:szCs w:val="24"/>
        </w:rPr>
        <w:t>ë</w:t>
      </w:r>
      <w:r w:rsidR="005922E0" w:rsidRPr="00712FE9">
        <w:rPr>
          <w:rFonts w:ascii="Garamond" w:hAnsi="Garamond" w:cs="Times New Roman"/>
          <w:sz w:val="24"/>
          <w:szCs w:val="24"/>
        </w:rPr>
        <w:t>ta</w:t>
      </w:r>
      <w:r w:rsidR="00441B74" w:rsidRPr="00712FE9">
        <w:rPr>
          <w:rFonts w:ascii="Garamond" w:hAnsi="Garamond" w:cs="Times New Roman"/>
          <w:sz w:val="24"/>
          <w:szCs w:val="24"/>
        </w:rPr>
        <w:t xml:space="preserve"> t</w:t>
      </w:r>
      <w:r w:rsidR="005B2310" w:rsidRPr="00712FE9">
        <w:rPr>
          <w:rFonts w:ascii="Garamond" w:hAnsi="Garamond" w:cs="Times New Roman"/>
          <w:sz w:val="24"/>
          <w:szCs w:val="24"/>
        </w:rPr>
        <w:t>ë</w:t>
      </w:r>
      <w:r w:rsidR="00441B74" w:rsidRPr="00712FE9">
        <w:rPr>
          <w:rFonts w:ascii="Garamond" w:hAnsi="Garamond" w:cs="Times New Roman"/>
          <w:sz w:val="24"/>
          <w:szCs w:val="24"/>
        </w:rPr>
        <w:t xml:space="preserve"> tregut t</w:t>
      </w:r>
      <w:r w:rsidR="005B2310" w:rsidRPr="00712FE9">
        <w:rPr>
          <w:rFonts w:ascii="Garamond" w:hAnsi="Garamond" w:cs="Times New Roman"/>
          <w:sz w:val="24"/>
          <w:szCs w:val="24"/>
        </w:rPr>
        <w:t>ë</w:t>
      </w:r>
      <w:r w:rsidR="00441B74" w:rsidRPr="00712FE9">
        <w:rPr>
          <w:rFonts w:ascii="Garamond" w:hAnsi="Garamond" w:cs="Times New Roman"/>
          <w:sz w:val="24"/>
          <w:szCs w:val="24"/>
        </w:rPr>
        <w:t xml:space="preserve"> brendsh</w:t>
      </w:r>
      <w:r w:rsidR="005B2310" w:rsidRPr="00712FE9">
        <w:rPr>
          <w:rFonts w:ascii="Garamond" w:hAnsi="Garamond" w:cs="Times New Roman"/>
          <w:sz w:val="24"/>
          <w:szCs w:val="24"/>
        </w:rPr>
        <w:t>ë</w:t>
      </w:r>
      <w:r w:rsidR="00441B74" w:rsidRPr="00712FE9">
        <w:rPr>
          <w:rFonts w:ascii="Garamond" w:hAnsi="Garamond" w:cs="Times New Roman"/>
          <w:sz w:val="24"/>
          <w:szCs w:val="24"/>
        </w:rPr>
        <w:t>m t</w:t>
      </w:r>
      <w:r w:rsidR="005B2310" w:rsidRPr="00712FE9">
        <w:rPr>
          <w:rFonts w:ascii="Garamond" w:hAnsi="Garamond" w:cs="Times New Roman"/>
          <w:sz w:val="24"/>
          <w:szCs w:val="24"/>
        </w:rPr>
        <w:t>ë</w:t>
      </w:r>
      <w:r w:rsidR="00441B74" w:rsidRPr="00712FE9">
        <w:rPr>
          <w:rFonts w:ascii="Garamond" w:hAnsi="Garamond" w:cs="Times New Roman"/>
          <w:sz w:val="24"/>
          <w:szCs w:val="24"/>
        </w:rPr>
        <w:t xml:space="preserve"> energjis</w:t>
      </w:r>
      <w:r w:rsidR="005B2310" w:rsidRPr="00712FE9">
        <w:rPr>
          <w:rFonts w:ascii="Garamond" w:hAnsi="Garamond" w:cs="Times New Roman"/>
          <w:sz w:val="24"/>
          <w:szCs w:val="24"/>
        </w:rPr>
        <w:t>ë</w:t>
      </w:r>
      <w:r w:rsidR="00441B74" w:rsidRPr="00712FE9">
        <w:rPr>
          <w:rFonts w:ascii="Garamond" w:hAnsi="Garamond" w:cs="Times New Roman"/>
          <w:sz w:val="24"/>
          <w:szCs w:val="24"/>
        </w:rPr>
        <w:t xml:space="preserve"> q</w:t>
      </w:r>
      <w:r w:rsidR="005B2310" w:rsidRPr="00712FE9">
        <w:rPr>
          <w:rFonts w:ascii="Garamond" w:hAnsi="Garamond" w:cs="Times New Roman"/>
          <w:sz w:val="24"/>
          <w:szCs w:val="24"/>
        </w:rPr>
        <w:t>ë</w:t>
      </w:r>
      <w:r w:rsidR="00441B74" w:rsidRPr="00712FE9">
        <w:rPr>
          <w:rFonts w:ascii="Garamond" w:hAnsi="Garamond" w:cs="Times New Roman"/>
          <w:sz w:val="24"/>
          <w:szCs w:val="24"/>
        </w:rPr>
        <w:t xml:space="preserve"> amendon Direktiv</w:t>
      </w:r>
      <w:r w:rsidR="005B2310" w:rsidRPr="00712FE9">
        <w:rPr>
          <w:rFonts w:ascii="Garamond" w:hAnsi="Garamond" w:cs="Times New Roman"/>
          <w:sz w:val="24"/>
          <w:szCs w:val="24"/>
        </w:rPr>
        <w:t>ë</w:t>
      </w:r>
      <w:r w:rsidR="00441B74" w:rsidRPr="00712FE9">
        <w:rPr>
          <w:rFonts w:ascii="Garamond" w:hAnsi="Garamond" w:cs="Times New Roman"/>
          <w:sz w:val="24"/>
          <w:szCs w:val="24"/>
        </w:rPr>
        <w:t>n 2012/27/EU);</w:t>
      </w:r>
    </w:p>
    <w:p w14:paraId="1E63853E" w14:textId="6035AFCC" w:rsidR="00441B74" w:rsidRPr="00712FE9" w:rsidRDefault="00AD2E3F" w:rsidP="00AD2E3F">
      <w:pPr>
        <w:pStyle w:val="ListParagraph"/>
        <w:spacing w:after="0" w:line="240" w:lineRule="auto"/>
        <w:ind w:left="0" w:firstLine="284"/>
        <w:jc w:val="both"/>
        <w:rPr>
          <w:rFonts w:ascii="Garamond" w:hAnsi="Garamond" w:cs="Times New Roman"/>
          <w:sz w:val="24"/>
          <w:szCs w:val="24"/>
        </w:rPr>
      </w:pPr>
      <w:r w:rsidRPr="00712FE9">
        <w:rPr>
          <w:rFonts w:ascii="Garamond" w:eastAsia="MS Mincho" w:hAnsi="Garamond" w:cs="Times New Roman"/>
          <w:sz w:val="24"/>
          <w:szCs w:val="24"/>
        </w:rPr>
        <w:t xml:space="preserve">- </w:t>
      </w:r>
      <w:r w:rsidR="00441B74" w:rsidRPr="00712FE9">
        <w:rPr>
          <w:rFonts w:ascii="Garamond" w:hAnsi="Garamond" w:cs="Times New Roman"/>
          <w:sz w:val="24"/>
          <w:szCs w:val="24"/>
        </w:rPr>
        <w:t>Rregullorja e Energjis</w:t>
      </w:r>
      <w:r w:rsidR="005B2310" w:rsidRPr="00712FE9">
        <w:rPr>
          <w:rFonts w:ascii="Garamond" w:hAnsi="Garamond" w:cs="Times New Roman"/>
          <w:sz w:val="24"/>
          <w:szCs w:val="24"/>
        </w:rPr>
        <w:t>ë</w:t>
      </w:r>
      <w:r w:rsidR="00441B74" w:rsidRPr="00712FE9">
        <w:rPr>
          <w:rFonts w:ascii="Garamond" w:hAnsi="Garamond" w:cs="Times New Roman"/>
          <w:sz w:val="24"/>
          <w:szCs w:val="24"/>
        </w:rPr>
        <w:t xml:space="preserve"> (Rregullore 2019/943 e Parlamentit </w:t>
      </w:r>
      <w:r w:rsidR="00F40D7F" w:rsidRPr="00712FE9">
        <w:rPr>
          <w:rFonts w:ascii="Garamond" w:hAnsi="Garamond" w:cs="Times New Roman"/>
          <w:sz w:val="24"/>
          <w:szCs w:val="24"/>
        </w:rPr>
        <w:t>Evropian</w:t>
      </w:r>
      <w:r w:rsidR="00441B74" w:rsidRPr="00712FE9">
        <w:rPr>
          <w:rFonts w:ascii="Garamond" w:hAnsi="Garamond" w:cs="Times New Roman"/>
          <w:sz w:val="24"/>
          <w:szCs w:val="24"/>
        </w:rPr>
        <w:t xml:space="preserve"> dhe K</w:t>
      </w:r>
      <w:r w:rsidR="005B2310" w:rsidRPr="00712FE9">
        <w:rPr>
          <w:rFonts w:ascii="Garamond" w:hAnsi="Garamond" w:cs="Times New Roman"/>
          <w:sz w:val="24"/>
          <w:szCs w:val="24"/>
        </w:rPr>
        <w:t>ë</w:t>
      </w:r>
      <w:r w:rsidR="00441B74" w:rsidRPr="00712FE9">
        <w:rPr>
          <w:rFonts w:ascii="Garamond" w:hAnsi="Garamond" w:cs="Times New Roman"/>
          <w:sz w:val="24"/>
          <w:szCs w:val="24"/>
        </w:rPr>
        <w:t>shillit</w:t>
      </w:r>
      <w:r w:rsidR="00F40D7F">
        <w:rPr>
          <w:rFonts w:ascii="Garamond" w:hAnsi="Garamond" w:cs="Times New Roman"/>
          <w:sz w:val="24"/>
          <w:szCs w:val="24"/>
        </w:rPr>
        <w:t>,</w:t>
      </w:r>
      <w:r w:rsidR="00441B74" w:rsidRPr="00712FE9">
        <w:rPr>
          <w:rFonts w:ascii="Garamond" w:hAnsi="Garamond" w:cs="Times New Roman"/>
          <w:sz w:val="24"/>
          <w:szCs w:val="24"/>
        </w:rPr>
        <w:t xml:space="preserve"> e dat</w:t>
      </w:r>
      <w:r w:rsidR="005B2310" w:rsidRPr="00712FE9">
        <w:rPr>
          <w:rFonts w:ascii="Garamond" w:hAnsi="Garamond" w:cs="Times New Roman"/>
          <w:sz w:val="24"/>
          <w:szCs w:val="24"/>
        </w:rPr>
        <w:t>ë</w:t>
      </w:r>
      <w:r w:rsidR="00441B74" w:rsidRPr="00712FE9">
        <w:rPr>
          <w:rFonts w:ascii="Garamond" w:hAnsi="Garamond" w:cs="Times New Roman"/>
          <w:sz w:val="24"/>
          <w:szCs w:val="24"/>
        </w:rPr>
        <w:t xml:space="preserve">s 5 </w:t>
      </w:r>
      <w:r w:rsidR="00F40D7F">
        <w:rPr>
          <w:rFonts w:ascii="Garamond" w:hAnsi="Garamond" w:cs="Times New Roman"/>
          <w:sz w:val="24"/>
          <w:szCs w:val="24"/>
        </w:rPr>
        <w:t>q</w:t>
      </w:r>
      <w:r w:rsidR="00441B74" w:rsidRPr="00712FE9">
        <w:rPr>
          <w:rFonts w:ascii="Garamond" w:hAnsi="Garamond" w:cs="Times New Roman"/>
          <w:sz w:val="24"/>
          <w:szCs w:val="24"/>
        </w:rPr>
        <w:t>ershor 2019</w:t>
      </w:r>
      <w:r w:rsidR="00F40D7F">
        <w:rPr>
          <w:rFonts w:ascii="Garamond" w:hAnsi="Garamond" w:cs="Times New Roman"/>
          <w:sz w:val="24"/>
          <w:szCs w:val="24"/>
        </w:rPr>
        <w:t>,</w:t>
      </w:r>
      <w:r w:rsidR="00441B74" w:rsidRPr="00712FE9">
        <w:rPr>
          <w:rFonts w:ascii="Garamond" w:hAnsi="Garamond" w:cs="Times New Roman"/>
          <w:sz w:val="24"/>
          <w:szCs w:val="24"/>
        </w:rPr>
        <w:t xml:space="preserve"> mbi tregun e bren</w:t>
      </w:r>
      <w:r w:rsidR="00322217" w:rsidRPr="00712FE9">
        <w:rPr>
          <w:rFonts w:ascii="Garamond" w:hAnsi="Garamond" w:cs="Times New Roman"/>
          <w:sz w:val="24"/>
          <w:szCs w:val="24"/>
        </w:rPr>
        <w:t>d</w:t>
      </w:r>
      <w:r w:rsidR="00441B74" w:rsidRPr="00712FE9">
        <w:rPr>
          <w:rFonts w:ascii="Garamond" w:hAnsi="Garamond" w:cs="Times New Roman"/>
          <w:sz w:val="24"/>
          <w:szCs w:val="24"/>
        </w:rPr>
        <w:t>sh</w:t>
      </w:r>
      <w:r w:rsidR="005B2310" w:rsidRPr="00712FE9">
        <w:rPr>
          <w:rFonts w:ascii="Garamond" w:hAnsi="Garamond" w:cs="Times New Roman"/>
          <w:sz w:val="24"/>
          <w:szCs w:val="24"/>
        </w:rPr>
        <w:t>ë</w:t>
      </w:r>
      <w:r w:rsidR="00441B74" w:rsidRPr="00712FE9">
        <w:rPr>
          <w:rFonts w:ascii="Garamond" w:hAnsi="Garamond" w:cs="Times New Roman"/>
          <w:sz w:val="24"/>
          <w:szCs w:val="24"/>
        </w:rPr>
        <w:t>m t</w:t>
      </w:r>
      <w:r w:rsidR="005B2310" w:rsidRPr="00712FE9">
        <w:rPr>
          <w:rFonts w:ascii="Garamond" w:hAnsi="Garamond" w:cs="Times New Roman"/>
          <w:sz w:val="24"/>
          <w:szCs w:val="24"/>
        </w:rPr>
        <w:t>ë</w:t>
      </w:r>
      <w:r w:rsidR="00441B74" w:rsidRPr="00712FE9">
        <w:rPr>
          <w:rFonts w:ascii="Garamond" w:hAnsi="Garamond" w:cs="Times New Roman"/>
          <w:sz w:val="24"/>
          <w:szCs w:val="24"/>
        </w:rPr>
        <w:t xml:space="preserve"> energjis</w:t>
      </w:r>
      <w:r w:rsidR="005B2310" w:rsidRPr="00712FE9">
        <w:rPr>
          <w:rFonts w:ascii="Garamond" w:hAnsi="Garamond" w:cs="Times New Roman"/>
          <w:sz w:val="24"/>
          <w:szCs w:val="24"/>
        </w:rPr>
        <w:t>ë</w:t>
      </w:r>
      <w:r w:rsidR="00441B74" w:rsidRPr="00712FE9">
        <w:rPr>
          <w:rFonts w:ascii="Garamond" w:hAnsi="Garamond" w:cs="Times New Roman"/>
          <w:sz w:val="24"/>
          <w:szCs w:val="24"/>
        </w:rPr>
        <w:t>);</w:t>
      </w:r>
    </w:p>
    <w:p w14:paraId="6AFB5331" w14:textId="563563D4" w:rsidR="00441B74" w:rsidRPr="00712FE9" w:rsidRDefault="00AD2E3F" w:rsidP="00AD2E3F">
      <w:pPr>
        <w:pStyle w:val="ListParagraph"/>
        <w:spacing w:after="0" w:line="240" w:lineRule="auto"/>
        <w:ind w:left="0" w:firstLine="284"/>
        <w:jc w:val="both"/>
        <w:rPr>
          <w:rFonts w:ascii="Garamond" w:hAnsi="Garamond" w:cs="Times New Roman"/>
          <w:sz w:val="24"/>
          <w:szCs w:val="24"/>
        </w:rPr>
      </w:pPr>
      <w:r w:rsidRPr="00712FE9">
        <w:rPr>
          <w:rFonts w:ascii="Garamond" w:eastAsia="MS Mincho" w:hAnsi="Garamond" w:cs="Times New Roman"/>
          <w:sz w:val="24"/>
          <w:szCs w:val="24"/>
        </w:rPr>
        <w:t xml:space="preserve">- </w:t>
      </w:r>
      <w:r w:rsidR="00441B74" w:rsidRPr="00712FE9">
        <w:rPr>
          <w:rFonts w:ascii="Garamond" w:hAnsi="Garamond" w:cs="Times New Roman"/>
          <w:sz w:val="24"/>
          <w:szCs w:val="24"/>
        </w:rPr>
        <w:t>Rregullorja e ACER</w:t>
      </w:r>
      <w:r w:rsidR="00F40D7F">
        <w:rPr>
          <w:rFonts w:ascii="Garamond" w:hAnsi="Garamond" w:cs="Times New Roman"/>
          <w:sz w:val="24"/>
          <w:szCs w:val="24"/>
        </w:rPr>
        <w:t>-it</w:t>
      </w:r>
      <w:r w:rsidR="00441B74" w:rsidRPr="00712FE9">
        <w:rPr>
          <w:rFonts w:ascii="Garamond" w:hAnsi="Garamond" w:cs="Times New Roman"/>
          <w:sz w:val="24"/>
          <w:szCs w:val="24"/>
        </w:rPr>
        <w:t xml:space="preserve"> (Rregullore 2019/942 e Parlamentit </w:t>
      </w:r>
      <w:r w:rsidR="00F40D7F" w:rsidRPr="00712FE9">
        <w:rPr>
          <w:rFonts w:ascii="Garamond" w:hAnsi="Garamond" w:cs="Times New Roman"/>
          <w:sz w:val="24"/>
          <w:szCs w:val="24"/>
        </w:rPr>
        <w:t>Evropian</w:t>
      </w:r>
      <w:r w:rsidR="00441B74" w:rsidRPr="00712FE9">
        <w:rPr>
          <w:rFonts w:ascii="Garamond" w:hAnsi="Garamond" w:cs="Times New Roman"/>
          <w:sz w:val="24"/>
          <w:szCs w:val="24"/>
        </w:rPr>
        <w:t xml:space="preserve"> dhe K</w:t>
      </w:r>
      <w:r w:rsidR="005B2310" w:rsidRPr="00712FE9">
        <w:rPr>
          <w:rFonts w:ascii="Garamond" w:hAnsi="Garamond" w:cs="Times New Roman"/>
          <w:sz w:val="24"/>
          <w:szCs w:val="24"/>
        </w:rPr>
        <w:t>ë</w:t>
      </w:r>
      <w:r w:rsidR="00441B74" w:rsidRPr="00712FE9">
        <w:rPr>
          <w:rFonts w:ascii="Garamond" w:hAnsi="Garamond" w:cs="Times New Roman"/>
          <w:sz w:val="24"/>
          <w:szCs w:val="24"/>
        </w:rPr>
        <w:t>shillit</w:t>
      </w:r>
      <w:r w:rsidR="00F40D7F">
        <w:rPr>
          <w:rFonts w:ascii="Garamond" w:hAnsi="Garamond" w:cs="Times New Roman"/>
          <w:sz w:val="24"/>
          <w:szCs w:val="24"/>
        </w:rPr>
        <w:t>,</w:t>
      </w:r>
      <w:r w:rsidR="00441B74" w:rsidRPr="00712FE9">
        <w:rPr>
          <w:rFonts w:ascii="Garamond" w:hAnsi="Garamond" w:cs="Times New Roman"/>
          <w:sz w:val="24"/>
          <w:szCs w:val="24"/>
        </w:rPr>
        <w:t xml:space="preserve"> e dat</w:t>
      </w:r>
      <w:r w:rsidR="005B2310" w:rsidRPr="00712FE9">
        <w:rPr>
          <w:rFonts w:ascii="Garamond" w:hAnsi="Garamond" w:cs="Times New Roman"/>
          <w:sz w:val="24"/>
          <w:szCs w:val="24"/>
        </w:rPr>
        <w:t>ë</w:t>
      </w:r>
      <w:r w:rsidR="00441B74" w:rsidRPr="00712FE9">
        <w:rPr>
          <w:rFonts w:ascii="Garamond" w:hAnsi="Garamond" w:cs="Times New Roman"/>
          <w:sz w:val="24"/>
          <w:szCs w:val="24"/>
        </w:rPr>
        <w:t xml:space="preserve">s 5 </w:t>
      </w:r>
      <w:r w:rsidR="00F40D7F">
        <w:rPr>
          <w:rFonts w:ascii="Garamond" w:hAnsi="Garamond" w:cs="Times New Roman"/>
          <w:sz w:val="24"/>
          <w:szCs w:val="24"/>
        </w:rPr>
        <w:t>q</w:t>
      </w:r>
      <w:r w:rsidR="00441B74" w:rsidRPr="00712FE9">
        <w:rPr>
          <w:rFonts w:ascii="Garamond" w:hAnsi="Garamond" w:cs="Times New Roman"/>
          <w:sz w:val="24"/>
          <w:szCs w:val="24"/>
        </w:rPr>
        <w:t>ershor</w:t>
      </w:r>
      <w:r w:rsidR="00F40D7F">
        <w:rPr>
          <w:rFonts w:ascii="Garamond" w:hAnsi="Garamond" w:cs="Times New Roman"/>
          <w:sz w:val="24"/>
          <w:szCs w:val="24"/>
        </w:rPr>
        <w:t>,</w:t>
      </w:r>
      <w:r w:rsidR="00441B74" w:rsidRPr="00712FE9">
        <w:rPr>
          <w:rFonts w:ascii="Garamond" w:hAnsi="Garamond" w:cs="Times New Roman"/>
          <w:sz w:val="24"/>
          <w:szCs w:val="24"/>
        </w:rPr>
        <w:t xml:space="preserve"> p</w:t>
      </w:r>
      <w:r w:rsidR="005B2310" w:rsidRPr="00712FE9">
        <w:rPr>
          <w:rFonts w:ascii="Garamond" w:hAnsi="Garamond" w:cs="Times New Roman"/>
          <w:sz w:val="24"/>
          <w:szCs w:val="24"/>
        </w:rPr>
        <w:t>ë</w:t>
      </w:r>
      <w:r w:rsidR="00441B74" w:rsidRPr="00712FE9">
        <w:rPr>
          <w:rFonts w:ascii="Garamond" w:hAnsi="Garamond" w:cs="Times New Roman"/>
          <w:sz w:val="24"/>
          <w:szCs w:val="24"/>
        </w:rPr>
        <w:t>r krijimin e Agjencis</w:t>
      </w:r>
      <w:r w:rsidR="005B2310" w:rsidRPr="00712FE9">
        <w:rPr>
          <w:rFonts w:ascii="Garamond" w:hAnsi="Garamond" w:cs="Times New Roman"/>
          <w:sz w:val="24"/>
          <w:szCs w:val="24"/>
        </w:rPr>
        <w:t>ë</w:t>
      </w:r>
      <w:r w:rsidR="00441B74" w:rsidRPr="00712FE9">
        <w:rPr>
          <w:rFonts w:ascii="Garamond" w:hAnsi="Garamond" w:cs="Times New Roman"/>
          <w:sz w:val="24"/>
          <w:szCs w:val="24"/>
        </w:rPr>
        <w:t xml:space="preserve"> s</w:t>
      </w:r>
      <w:r w:rsidR="005B2310" w:rsidRPr="00712FE9">
        <w:rPr>
          <w:rFonts w:ascii="Garamond" w:hAnsi="Garamond" w:cs="Times New Roman"/>
          <w:sz w:val="24"/>
          <w:szCs w:val="24"/>
        </w:rPr>
        <w:t>ë</w:t>
      </w:r>
      <w:r w:rsidR="00441B74" w:rsidRPr="00712FE9">
        <w:rPr>
          <w:rFonts w:ascii="Garamond" w:hAnsi="Garamond" w:cs="Times New Roman"/>
          <w:sz w:val="24"/>
          <w:szCs w:val="24"/>
        </w:rPr>
        <w:t xml:space="preserve"> Bashkimit </w:t>
      </w:r>
      <w:r w:rsidR="00F40D7F" w:rsidRPr="00712FE9">
        <w:rPr>
          <w:rFonts w:ascii="Garamond" w:hAnsi="Garamond" w:cs="Times New Roman"/>
          <w:sz w:val="24"/>
          <w:szCs w:val="24"/>
        </w:rPr>
        <w:t>Evropian</w:t>
      </w:r>
      <w:r w:rsidR="00441B74" w:rsidRPr="00712FE9">
        <w:rPr>
          <w:rFonts w:ascii="Garamond" w:hAnsi="Garamond" w:cs="Times New Roman"/>
          <w:sz w:val="24"/>
          <w:szCs w:val="24"/>
        </w:rPr>
        <w:t xml:space="preserve"> p</w:t>
      </w:r>
      <w:r w:rsidR="005B2310" w:rsidRPr="00712FE9">
        <w:rPr>
          <w:rFonts w:ascii="Garamond" w:hAnsi="Garamond" w:cs="Times New Roman"/>
          <w:sz w:val="24"/>
          <w:szCs w:val="24"/>
        </w:rPr>
        <w:t>ë</w:t>
      </w:r>
      <w:r w:rsidR="00441B74" w:rsidRPr="00712FE9">
        <w:rPr>
          <w:rFonts w:ascii="Garamond" w:hAnsi="Garamond" w:cs="Times New Roman"/>
          <w:sz w:val="24"/>
          <w:szCs w:val="24"/>
        </w:rPr>
        <w:t>r Bashk</w:t>
      </w:r>
      <w:r w:rsidR="005B2310" w:rsidRPr="00712FE9">
        <w:rPr>
          <w:rFonts w:ascii="Garamond" w:hAnsi="Garamond" w:cs="Times New Roman"/>
          <w:sz w:val="24"/>
          <w:szCs w:val="24"/>
        </w:rPr>
        <w:t>ë</w:t>
      </w:r>
      <w:r w:rsidR="00441B74" w:rsidRPr="00712FE9">
        <w:rPr>
          <w:rFonts w:ascii="Garamond" w:hAnsi="Garamond" w:cs="Times New Roman"/>
          <w:sz w:val="24"/>
          <w:szCs w:val="24"/>
        </w:rPr>
        <w:t>punim t</w:t>
      </w:r>
      <w:r w:rsidR="005B2310" w:rsidRPr="00712FE9">
        <w:rPr>
          <w:rFonts w:ascii="Garamond" w:hAnsi="Garamond" w:cs="Times New Roman"/>
          <w:sz w:val="24"/>
          <w:szCs w:val="24"/>
        </w:rPr>
        <w:t>ë</w:t>
      </w:r>
      <w:r w:rsidR="00441B74" w:rsidRPr="00712FE9">
        <w:rPr>
          <w:rFonts w:ascii="Garamond" w:hAnsi="Garamond" w:cs="Times New Roman"/>
          <w:sz w:val="24"/>
          <w:szCs w:val="24"/>
        </w:rPr>
        <w:t xml:space="preserve"> Rregullator</w:t>
      </w:r>
      <w:r w:rsidR="005B2310" w:rsidRPr="00712FE9">
        <w:rPr>
          <w:rFonts w:ascii="Garamond" w:hAnsi="Garamond" w:cs="Times New Roman"/>
          <w:sz w:val="24"/>
          <w:szCs w:val="24"/>
        </w:rPr>
        <w:t>ë</w:t>
      </w:r>
      <w:r w:rsidR="00441B74" w:rsidRPr="00712FE9">
        <w:rPr>
          <w:rFonts w:ascii="Garamond" w:hAnsi="Garamond" w:cs="Times New Roman"/>
          <w:sz w:val="24"/>
          <w:szCs w:val="24"/>
        </w:rPr>
        <w:t>ve t</w:t>
      </w:r>
      <w:r w:rsidR="005B2310" w:rsidRPr="00712FE9">
        <w:rPr>
          <w:rFonts w:ascii="Garamond" w:hAnsi="Garamond" w:cs="Times New Roman"/>
          <w:sz w:val="24"/>
          <w:szCs w:val="24"/>
        </w:rPr>
        <w:t>ë</w:t>
      </w:r>
      <w:r w:rsidR="00441B74" w:rsidRPr="00712FE9">
        <w:rPr>
          <w:rFonts w:ascii="Garamond" w:hAnsi="Garamond" w:cs="Times New Roman"/>
          <w:sz w:val="24"/>
          <w:szCs w:val="24"/>
        </w:rPr>
        <w:t xml:space="preserve"> Energjis</w:t>
      </w:r>
      <w:r w:rsidR="005B2310" w:rsidRPr="00712FE9">
        <w:rPr>
          <w:rFonts w:ascii="Garamond" w:hAnsi="Garamond" w:cs="Times New Roman"/>
          <w:sz w:val="24"/>
          <w:szCs w:val="24"/>
        </w:rPr>
        <w:t>ë</w:t>
      </w:r>
      <w:r w:rsidR="00441B74" w:rsidRPr="00712FE9">
        <w:rPr>
          <w:rFonts w:ascii="Garamond" w:hAnsi="Garamond" w:cs="Times New Roman"/>
          <w:sz w:val="24"/>
          <w:szCs w:val="24"/>
        </w:rPr>
        <w:t>);</w:t>
      </w:r>
    </w:p>
    <w:p w14:paraId="46B37D6E" w14:textId="7F066FFF" w:rsidR="00441B74" w:rsidRPr="00712FE9" w:rsidRDefault="00AD2E3F" w:rsidP="00AD2E3F">
      <w:pPr>
        <w:pStyle w:val="ListParagraph"/>
        <w:spacing w:after="0" w:line="240" w:lineRule="auto"/>
        <w:ind w:left="0" w:firstLine="284"/>
        <w:jc w:val="both"/>
        <w:rPr>
          <w:rFonts w:ascii="Garamond" w:hAnsi="Garamond" w:cs="Times New Roman"/>
          <w:sz w:val="24"/>
          <w:szCs w:val="24"/>
        </w:rPr>
      </w:pPr>
      <w:r w:rsidRPr="00712FE9">
        <w:rPr>
          <w:rFonts w:ascii="Garamond" w:eastAsia="MS Mincho" w:hAnsi="Garamond" w:cs="Times New Roman"/>
          <w:sz w:val="24"/>
          <w:szCs w:val="24"/>
        </w:rPr>
        <w:t xml:space="preserve">- </w:t>
      </w:r>
      <w:r w:rsidR="00441B74" w:rsidRPr="00712FE9">
        <w:rPr>
          <w:rFonts w:ascii="Garamond" w:hAnsi="Garamond" w:cs="Times New Roman"/>
          <w:sz w:val="24"/>
          <w:szCs w:val="24"/>
        </w:rPr>
        <w:t>Rregullorja e Parandalimit t</w:t>
      </w:r>
      <w:r w:rsidR="005B2310" w:rsidRPr="00712FE9">
        <w:rPr>
          <w:rFonts w:ascii="Garamond" w:hAnsi="Garamond" w:cs="Times New Roman"/>
          <w:sz w:val="24"/>
          <w:szCs w:val="24"/>
        </w:rPr>
        <w:t>ë</w:t>
      </w:r>
      <w:r w:rsidR="00441B74" w:rsidRPr="00712FE9">
        <w:rPr>
          <w:rFonts w:ascii="Garamond" w:hAnsi="Garamond" w:cs="Times New Roman"/>
          <w:sz w:val="24"/>
          <w:szCs w:val="24"/>
        </w:rPr>
        <w:t xml:space="preserve"> Riskut (Rregullore 2019/941 e Parlamentit </w:t>
      </w:r>
      <w:r w:rsidR="00F40D7F" w:rsidRPr="00712FE9">
        <w:rPr>
          <w:rFonts w:ascii="Garamond" w:hAnsi="Garamond" w:cs="Times New Roman"/>
          <w:sz w:val="24"/>
          <w:szCs w:val="24"/>
        </w:rPr>
        <w:t>Evropian</w:t>
      </w:r>
      <w:r w:rsidR="00441B74" w:rsidRPr="00712FE9">
        <w:rPr>
          <w:rFonts w:ascii="Garamond" w:hAnsi="Garamond" w:cs="Times New Roman"/>
          <w:sz w:val="24"/>
          <w:szCs w:val="24"/>
        </w:rPr>
        <w:t xml:space="preserve"> dhe K</w:t>
      </w:r>
      <w:r w:rsidR="005B2310" w:rsidRPr="00712FE9">
        <w:rPr>
          <w:rFonts w:ascii="Garamond" w:hAnsi="Garamond" w:cs="Times New Roman"/>
          <w:sz w:val="24"/>
          <w:szCs w:val="24"/>
        </w:rPr>
        <w:t>ë</w:t>
      </w:r>
      <w:r w:rsidR="00441B74" w:rsidRPr="00712FE9">
        <w:rPr>
          <w:rFonts w:ascii="Garamond" w:hAnsi="Garamond" w:cs="Times New Roman"/>
          <w:sz w:val="24"/>
          <w:szCs w:val="24"/>
        </w:rPr>
        <w:t>shillit e dat</w:t>
      </w:r>
      <w:r w:rsidR="005B2310" w:rsidRPr="00712FE9">
        <w:rPr>
          <w:rFonts w:ascii="Garamond" w:hAnsi="Garamond" w:cs="Times New Roman"/>
          <w:sz w:val="24"/>
          <w:szCs w:val="24"/>
        </w:rPr>
        <w:t>ë</w:t>
      </w:r>
      <w:r w:rsidR="00441B74" w:rsidRPr="00712FE9">
        <w:rPr>
          <w:rFonts w:ascii="Garamond" w:hAnsi="Garamond" w:cs="Times New Roman"/>
          <w:sz w:val="24"/>
          <w:szCs w:val="24"/>
        </w:rPr>
        <w:t xml:space="preserve">s 5 </w:t>
      </w:r>
      <w:r w:rsidR="00F40D7F">
        <w:rPr>
          <w:rFonts w:ascii="Garamond" w:hAnsi="Garamond" w:cs="Times New Roman"/>
          <w:sz w:val="24"/>
          <w:szCs w:val="24"/>
        </w:rPr>
        <w:t xml:space="preserve">qershor, </w:t>
      </w:r>
      <w:r w:rsidR="00441B74" w:rsidRPr="00712FE9">
        <w:rPr>
          <w:rFonts w:ascii="Garamond" w:hAnsi="Garamond" w:cs="Times New Roman"/>
          <w:sz w:val="24"/>
          <w:szCs w:val="24"/>
        </w:rPr>
        <w:t>mbi parandalimin e riskut dhe q</w:t>
      </w:r>
      <w:r w:rsidR="005B2310" w:rsidRPr="00712FE9">
        <w:rPr>
          <w:rFonts w:ascii="Garamond" w:hAnsi="Garamond" w:cs="Times New Roman"/>
          <w:sz w:val="24"/>
          <w:szCs w:val="24"/>
        </w:rPr>
        <w:t>ë</w:t>
      </w:r>
      <w:r w:rsidR="00441B74" w:rsidRPr="00712FE9">
        <w:rPr>
          <w:rFonts w:ascii="Garamond" w:hAnsi="Garamond" w:cs="Times New Roman"/>
          <w:sz w:val="24"/>
          <w:szCs w:val="24"/>
        </w:rPr>
        <w:t xml:space="preserve"> ndryshon Direktiv</w:t>
      </w:r>
      <w:r w:rsidR="005B2310" w:rsidRPr="00712FE9">
        <w:rPr>
          <w:rFonts w:ascii="Garamond" w:hAnsi="Garamond" w:cs="Times New Roman"/>
          <w:sz w:val="24"/>
          <w:szCs w:val="24"/>
        </w:rPr>
        <w:t>ë</w:t>
      </w:r>
      <w:r w:rsidR="00441B74" w:rsidRPr="00712FE9">
        <w:rPr>
          <w:rFonts w:ascii="Garamond" w:hAnsi="Garamond" w:cs="Times New Roman"/>
          <w:sz w:val="24"/>
          <w:szCs w:val="24"/>
        </w:rPr>
        <w:t>n 2005/89/EC.</w:t>
      </w:r>
    </w:p>
    <w:p w14:paraId="6EDFBDE6" w14:textId="1755ACA1" w:rsidR="00B745A5" w:rsidRPr="00712FE9" w:rsidRDefault="00441B74"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Ky kuad</w:t>
      </w:r>
      <w:r w:rsidR="005B2310" w:rsidRPr="00712FE9">
        <w:rPr>
          <w:rFonts w:ascii="Garamond" w:hAnsi="Garamond" w:cs="Times New Roman"/>
          <w:sz w:val="24"/>
          <w:szCs w:val="24"/>
        </w:rPr>
        <w:t>ë</w:t>
      </w:r>
      <w:r w:rsidRPr="00712FE9">
        <w:rPr>
          <w:rFonts w:ascii="Garamond" w:hAnsi="Garamond" w:cs="Times New Roman"/>
          <w:sz w:val="24"/>
          <w:szCs w:val="24"/>
        </w:rPr>
        <w:t>r i ri ligjor ka nj</w:t>
      </w:r>
      <w:r w:rsidR="005B2310" w:rsidRPr="00712FE9">
        <w:rPr>
          <w:rFonts w:ascii="Garamond" w:hAnsi="Garamond" w:cs="Times New Roman"/>
          <w:sz w:val="24"/>
          <w:szCs w:val="24"/>
        </w:rPr>
        <w:t>ë</w:t>
      </w:r>
      <w:r w:rsidRPr="00712FE9">
        <w:rPr>
          <w:rFonts w:ascii="Garamond" w:hAnsi="Garamond" w:cs="Times New Roman"/>
          <w:sz w:val="24"/>
          <w:szCs w:val="24"/>
        </w:rPr>
        <w:t xml:space="preserve"> impakt dometh</w:t>
      </w:r>
      <w:r w:rsidR="005B2310" w:rsidRPr="00712FE9">
        <w:rPr>
          <w:rFonts w:ascii="Garamond" w:hAnsi="Garamond" w:cs="Times New Roman"/>
          <w:sz w:val="24"/>
          <w:szCs w:val="24"/>
        </w:rPr>
        <w:t>ë</w:t>
      </w:r>
      <w:r w:rsidRPr="00712FE9">
        <w:rPr>
          <w:rFonts w:ascii="Garamond" w:hAnsi="Garamond" w:cs="Times New Roman"/>
          <w:sz w:val="24"/>
          <w:szCs w:val="24"/>
        </w:rPr>
        <w:t>n</w:t>
      </w:r>
      <w:r w:rsidR="005B2310" w:rsidRPr="00712FE9">
        <w:rPr>
          <w:rFonts w:ascii="Garamond" w:hAnsi="Garamond" w:cs="Times New Roman"/>
          <w:sz w:val="24"/>
          <w:szCs w:val="24"/>
        </w:rPr>
        <w:t>ë</w:t>
      </w:r>
      <w:r w:rsidRPr="00712FE9">
        <w:rPr>
          <w:rFonts w:ascii="Garamond" w:hAnsi="Garamond" w:cs="Times New Roman"/>
          <w:sz w:val="24"/>
          <w:szCs w:val="24"/>
        </w:rPr>
        <w:t>s mbi OST-t</w:t>
      </w:r>
      <w:r w:rsidR="005B2310" w:rsidRPr="00712FE9">
        <w:rPr>
          <w:rFonts w:ascii="Garamond" w:hAnsi="Garamond" w:cs="Times New Roman"/>
          <w:sz w:val="24"/>
          <w:szCs w:val="24"/>
        </w:rPr>
        <w:t>ë</w:t>
      </w:r>
      <w:r w:rsidRPr="00712FE9">
        <w:rPr>
          <w:rFonts w:ascii="Garamond" w:hAnsi="Garamond" w:cs="Times New Roman"/>
          <w:sz w:val="24"/>
          <w:szCs w:val="24"/>
        </w:rPr>
        <w:t xml:space="preserve"> dhe ENTSO-E e cila n</w:t>
      </w:r>
      <w:r w:rsidR="005B2310" w:rsidRPr="00712FE9">
        <w:rPr>
          <w:rFonts w:ascii="Garamond" w:hAnsi="Garamond" w:cs="Times New Roman"/>
          <w:sz w:val="24"/>
          <w:szCs w:val="24"/>
        </w:rPr>
        <w:t>ë</w:t>
      </w:r>
      <w:r w:rsidRPr="00712FE9">
        <w:rPr>
          <w:rFonts w:ascii="Garamond" w:hAnsi="Garamond" w:cs="Times New Roman"/>
          <w:sz w:val="24"/>
          <w:szCs w:val="24"/>
        </w:rPr>
        <w:t xml:space="preserve"> fillim t</w:t>
      </w:r>
      <w:r w:rsidR="005B2310" w:rsidRPr="00712FE9">
        <w:rPr>
          <w:rFonts w:ascii="Garamond" w:hAnsi="Garamond" w:cs="Times New Roman"/>
          <w:sz w:val="24"/>
          <w:szCs w:val="24"/>
        </w:rPr>
        <w:t>ë</w:t>
      </w:r>
      <w:r w:rsidRPr="00712FE9">
        <w:rPr>
          <w:rFonts w:ascii="Garamond" w:hAnsi="Garamond" w:cs="Times New Roman"/>
          <w:sz w:val="24"/>
          <w:szCs w:val="24"/>
        </w:rPr>
        <w:t xml:space="preserve"> vitit 2019 ka lan</w:t>
      </w:r>
      <w:r w:rsidR="00850C8E" w:rsidRPr="00712FE9">
        <w:rPr>
          <w:rFonts w:ascii="Garamond" w:hAnsi="Garamond" w:cs="Times New Roman"/>
          <w:sz w:val="24"/>
          <w:szCs w:val="24"/>
        </w:rPr>
        <w:t>ç</w:t>
      </w:r>
      <w:r w:rsidRPr="00712FE9">
        <w:rPr>
          <w:rFonts w:ascii="Garamond" w:hAnsi="Garamond" w:cs="Times New Roman"/>
          <w:sz w:val="24"/>
          <w:szCs w:val="24"/>
        </w:rPr>
        <w:t>uar nj</w:t>
      </w:r>
      <w:r w:rsidR="005B2310" w:rsidRPr="00712FE9">
        <w:rPr>
          <w:rFonts w:ascii="Garamond" w:hAnsi="Garamond" w:cs="Times New Roman"/>
          <w:sz w:val="24"/>
          <w:szCs w:val="24"/>
        </w:rPr>
        <w:t>ë</w:t>
      </w:r>
      <w:r w:rsidRPr="00712FE9">
        <w:rPr>
          <w:rFonts w:ascii="Garamond" w:hAnsi="Garamond" w:cs="Times New Roman"/>
          <w:sz w:val="24"/>
          <w:szCs w:val="24"/>
        </w:rPr>
        <w:t xml:space="preserve"> projekt mbi impaktin e Paket</w:t>
      </w:r>
      <w:r w:rsidR="005B2310" w:rsidRPr="00712FE9">
        <w:rPr>
          <w:rFonts w:ascii="Garamond" w:hAnsi="Garamond" w:cs="Times New Roman"/>
          <w:sz w:val="24"/>
          <w:szCs w:val="24"/>
        </w:rPr>
        <w:t>ë</w:t>
      </w:r>
      <w:r w:rsidRPr="00712FE9">
        <w:rPr>
          <w:rFonts w:ascii="Garamond" w:hAnsi="Garamond" w:cs="Times New Roman"/>
          <w:sz w:val="24"/>
          <w:szCs w:val="24"/>
        </w:rPr>
        <w:t>s p</w:t>
      </w:r>
      <w:r w:rsidR="005B2310" w:rsidRPr="00712FE9">
        <w:rPr>
          <w:rFonts w:ascii="Garamond" w:hAnsi="Garamond" w:cs="Times New Roman"/>
          <w:sz w:val="24"/>
          <w:szCs w:val="24"/>
        </w:rPr>
        <w:t>ë</w:t>
      </w:r>
      <w:r w:rsidRPr="00712FE9">
        <w:rPr>
          <w:rFonts w:ascii="Garamond" w:hAnsi="Garamond" w:cs="Times New Roman"/>
          <w:sz w:val="24"/>
          <w:szCs w:val="24"/>
        </w:rPr>
        <w:t>r Energji t</w:t>
      </w:r>
      <w:r w:rsidR="005B2310" w:rsidRPr="00712FE9">
        <w:rPr>
          <w:rFonts w:ascii="Garamond" w:hAnsi="Garamond" w:cs="Times New Roman"/>
          <w:sz w:val="24"/>
          <w:szCs w:val="24"/>
        </w:rPr>
        <w:t>ë</w:t>
      </w:r>
      <w:r w:rsidRPr="00712FE9">
        <w:rPr>
          <w:rFonts w:ascii="Garamond" w:hAnsi="Garamond" w:cs="Times New Roman"/>
          <w:sz w:val="24"/>
          <w:szCs w:val="24"/>
        </w:rPr>
        <w:t xml:space="preserve"> Past</w:t>
      </w:r>
      <w:r w:rsidR="005B2310" w:rsidRPr="00712FE9">
        <w:rPr>
          <w:rFonts w:ascii="Garamond" w:hAnsi="Garamond" w:cs="Times New Roman"/>
          <w:sz w:val="24"/>
          <w:szCs w:val="24"/>
        </w:rPr>
        <w:t>ë</w:t>
      </w:r>
      <w:r w:rsidRPr="00712FE9">
        <w:rPr>
          <w:rFonts w:ascii="Garamond" w:hAnsi="Garamond" w:cs="Times New Roman"/>
          <w:sz w:val="24"/>
          <w:szCs w:val="24"/>
        </w:rPr>
        <w:t>r</w:t>
      </w:r>
      <w:r w:rsidR="00850C8E" w:rsidRPr="00712FE9">
        <w:rPr>
          <w:rFonts w:ascii="Garamond" w:hAnsi="Garamond" w:cs="Times New Roman"/>
          <w:sz w:val="24"/>
          <w:szCs w:val="24"/>
        </w:rPr>
        <w:t xml:space="preserve"> tek vet</w:t>
      </w:r>
      <w:r w:rsidR="005B2310" w:rsidRPr="00712FE9">
        <w:rPr>
          <w:rFonts w:ascii="Garamond" w:hAnsi="Garamond" w:cs="Times New Roman"/>
          <w:sz w:val="24"/>
          <w:szCs w:val="24"/>
        </w:rPr>
        <w:t>ë</w:t>
      </w:r>
      <w:r w:rsidR="00850C8E" w:rsidRPr="00712FE9">
        <w:rPr>
          <w:rFonts w:ascii="Garamond" w:hAnsi="Garamond" w:cs="Times New Roman"/>
          <w:sz w:val="24"/>
          <w:szCs w:val="24"/>
        </w:rPr>
        <w:t xml:space="preserve"> organizata dhe OST-t</w:t>
      </w:r>
      <w:r w:rsidR="005B2310" w:rsidRPr="00712FE9">
        <w:rPr>
          <w:rFonts w:ascii="Garamond" w:hAnsi="Garamond" w:cs="Times New Roman"/>
          <w:sz w:val="24"/>
          <w:szCs w:val="24"/>
        </w:rPr>
        <w:t>ë</w:t>
      </w:r>
      <w:r w:rsidR="00F40D7F">
        <w:rPr>
          <w:rFonts w:ascii="Garamond" w:hAnsi="Garamond" w:cs="Times New Roman"/>
          <w:sz w:val="24"/>
          <w:szCs w:val="24"/>
        </w:rPr>
        <w:t>,</w:t>
      </w:r>
      <w:r w:rsidR="002A2E8C" w:rsidRPr="00712FE9">
        <w:rPr>
          <w:rFonts w:ascii="Garamond" w:hAnsi="Garamond" w:cs="Times New Roman"/>
          <w:sz w:val="24"/>
          <w:szCs w:val="24"/>
        </w:rPr>
        <w:t xml:space="preserve"> si dhe p</w:t>
      </w:r>
      <w:r w:rsidR="005B2310" w:rsidRPr="00712FE9">
        <w:rPr>
          <w:rFonts w:ascii="Garamond" w:hAnsi="Garamond" w:cs="Times New Roman"/>
          <w:sz w:val="24"/>
          <w:szCs w:val="24"/>
        </w:rPr>
        <w:t>ë</w:t>
      </w:r>
      <w:r w:rsidR="002A2E8C" w:rsidRPr="00712FE9">
        <w:rPr>
          <w:rFonts w:ascii="Garamond" w:hAnsi="Garamond" w:cs="Times New Roman"/>
          <w:sz w:val="24"/>
          <w:szCs w:val="24"/>
        </w:rPr>
        <w:t>r vet</w:t>
      </w:r>
      <w:r w:rsidR="005B2310" w:rsidRPr="00712FE9">
        <w:rPr>
          <w:rFonts w:ascii="Garamond" w:hAnsi="Garamond" w:cs="Times New Roman"/>
          <w:sz w:val="24"/>
          <w:szCs w:val="24"/>
        </w:rPr>
        <w:t>ë</w:t>
      </w:r>
      <w:r w:rsidR="002A2E8C" w:rsidRPr="00712FE9">
        <w:rPr>
          <w:rFonts w:ascii="Garamond" w:hAnsi="Garamond" w:cs="Times New Roman"/>
          <w:sz w:val="24"/>
          <w:szCs w:val="24"/>
        </w:rPr>
        <w:t xml:space="preserve"> OST</w:t>
      </w:r>
      <w:r w:rsidR="00F40D7F">
        <w:rPr>
          <w:rFonts w:ascii="Garamond" w:hAnsi="Garamond" w:cs="Times New Roman"/>
          <w:sz w:val="24"/>
          <w:szCs w:val="24"/>
        </w:rPr>
        <w:t>-t</w:t>
      </w:r>
      <w:r w:rsidR="00F40D7F" w:rsidRPr="00712FE9">
        <w:rPr>
          <w:rFonts w:ascii="Garamond" w:hAnsi="Garamond" w:cs="Times New Roman"/>
          <w:sz w:val="24"/>
          <w:szCs w:val="24"/>
        </w:rPr>
        <w:t>ë</w:t>
      </w:r>
      <w:r w:rsidR="002A2E8C" w:rsidRPr="00712FE9">
        <w:rPr>
          <w:rFonts w:ascii="Garamond" w:hAnsi="Garamond" w:cs="Times New Roman"/>
          <w:sz w:val="24"/>
          <w:szCs w:val="24"/>
        </w:rPr>
        <w:t xml:space="preserve"> n</w:t>
      </w:r>
      <w:r w:rsidR="005B2310" w:rsidRPr="00712FE9">
        <w:rPr>
          <w:rFonts w:ascii="Garamond" w:hAnsi="Garamond" w:cs="Times New Roman"/>
          <w:sz w:val="24"/>
          <w:szCs w:val="24"/>
        </w:rPr>
        <w:t>ë</w:t>
      </w:r>
      <w:r w:rsidR="002A2E8C" w:rsidRPr="00712FE9">
        <w:rPr>
          <w:rFonts w:ascii="Garamond" w:hAnsi="Garamond" w:cs="Times New Roman"/>
          <w:sz w:val="24"/>
          <w:szCs w:val="24"/>
        </w:rPr>
        <w:t xml:space="preserve"> nj</w:t>
      </w:r>
      <w:r w:rsidR="005B2310" w:rsidRPr="00712FE9">
        <w:rPr>
          <w:rFonts w:ascii="Garamond" w:hAnsi="Garamond" w:cs="Times New Roman"/>
          <w:sz w:val="24"/>
          <w:szCs w:val="24"/>
        </w:rPr>
        <w:t>ë</w:t>
      </w:r>
      <w:r w:rsidR="002A2E8C" w:rsidRPr="00712FE9">
        <w:rPr>
          <w:rFonts w:ascii="Garamond" w:hAnsi="Garamond" w:cs="Times New Roman"/>
          <w:sz w:val="24"/>
          <w:szCs w:val="24"/>
        </w:rPr>
        <w:t xml:space="preserve"> t</w:t>
      </w:r>
      <w:r w:rsidR="005B2310" w:rsidRPr="00712FE9">
        <w:rPr>
          <w:rFonts w:ascii="Garamond" w:hAnsi="Garamond" w:cs="Times New Roman"/>
          <w:sz w:val="24"/>
          <w:szCs w:val="24"/>
        </w:rPr>
        <w:t>ë</w:t>
      </w:r>
      <w:r w:rsidR="002A2E8C" w:rsidRPr="00712FE9">
        <w:rPr>
          <w:rFonts w:ascii="Garamond" w:hAnsi="Garamond" w:cs="Times New Roman"/>
          <w:sz w:val="24"/>
          <w:szCs w:val="24"/>
        </w:rPr>
        <w:t xml:space="preserve"> ardhme jo shum</w:t>
      </w:r>
      <w:r w:rsidR="005B2310" w:rsidRPr="00712FE9">
        <w:rPr>
          <w:rFonts w:ascii="Garamond" w:hAnsi="Garamond" w:cs="Times New Roman"/>
          <w:sz w:val="24"/>
          <w:szCs w:val="24"/>
        </w:rPr>
        <w:t>ë</w:t>
      </w:r>
      <w:r w:rsidR="002A2E8C" w:rsidRPr="00712FE9">
        <w:rPr>
          <w:rFonts w:ascii="Garamond" w:hAnsi="Garamond" w:cs="Times New Roman"/>
          <w:sz w:val="24"/>
          <w:szCs w:val="24"/>
        </w:rPr>
        <w:t xml:space="preserve"> t</w:t>
      </w:r>
      <w:r w:rsidR="005B2310" w:rsidRPr="00712FE9">
        <w:rPr>
          <w:rFonts w:ascii="Garamond" w:hAnsi="Garamond" w:cs="Times New Roman"/>
          <w:sz w:val="24"/>
          <w:szCs w:val="24"/>
        </w:rPr>
        <w:t>ë</w:t>
      </w:r>
      <w:r w:rsidR="002A2E8C" w:rsidRPr="00712FE9">
        <w:rPr>
          <w:rFonts w:ascii="Garamond" w:hAnsi="Garamond" w:cs="Times New Roman"/>
          <w:sz w:val="24"/>
          <w:szCs w:val="24"/>
        </w:rPr>
        <w:t xml:space="preserve"> larg</w:t>
      </w:r>
      <w:r w:rsidR="005B2310" w:rsidRPr="00712FE9">
        <w:rPr>
          <w:rFonts w:ascii="Garamond" w:hAnsi="Garamond" w:cs="Times New Roman"/>
          <w:sz w:val="24"/>
          <w:szCs w:val="24"/>
        </w:rPr>
        <w:t>ë</w:t>
      </w:r>
      <w:r w:rsidR="002A2E8C" w:rsidRPr="00712FE9">
        <w:rPr>
          <w:rFonts w:ascii="Garamond" w:hAnsi="Garamond" w:cs="Times New Roman"/>
          <w:sz w:val="24"/>
          <w:szCs w:val="24"/>
        </w:rPr>
        <w:t>t.</w:t>
      </w:r>
    </w:p>
    <w:p w14:paraId="64652853" w14:textId="773DA65E" w:rsidR="00B3537E" w:rsidRPr="00712FE9" w:rsidRDefault="00C5748B"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lastRenderedPageBreak/>
        <w:t>Nj</w:t>
      </w:r>
      <w:r w:rsidR="00B3537E" w:rsidRPr="00712FE9">
        <w:rPr>
          <w:rFonts w:ascii="Garamond" w:hAnsi="Garamond" w:cs="Times New Roman"/>
          <w:sz w:val="24"/>
          <w:szCs w:val="24"/>
        </w:rPr>
        <w:t>ë</w:t>
      </w:r>
      <w:r w:rsidRPr="00712FE9">
        <w:rPr>
          <w:rFonts w:ascii="Garamond" w:hAnsi="Garamond" w:cs="Times New Roman"/>
          <w:sz w:val="24"/>
          <w:szCs w:val="24"/>
        </w:rPr>
        <w:t xml:space="preserve"> </w:t>
      </w:r>
      <w:r w:rsidR="004D71DA" w:rsidRPr="00712FE9">
        <w:rPr>
          <w:rFonts w:ascii="Garamond" w:hAnsi="Garamond" w:cs="Times New Roman"/>
          <w:sz w:val="24"/>
          <w:szCs w:val="24"/>
        </w:rPr>
        <w:t>zhvillim</w:t>
      </w:r>
      <w:r w:rsidRPr="00712FE9">
        <w:rPr>
          <w:rFonts w:ascii="Garamond" w:hAnsi="Garamond" w:cs="Times New Roman"/>
          <w:sz w:val="24"/>
          <w:szCs w:val="24"/>
        </w:rPr>
        <w:t xml:space="preserve"> i m</w:t>
      </w:r>
      <w:r w:rsidR="00B3537E" w:rsidRPr="00712FE9">
        <w:rPr>
          <w:rFonts w:ascii="Garamond" w:hAnsi="Garamond" w:cs="Times New Roman"/>
          <w:sz w:val="24"/>
          <w:szCs w:val="24"/>
        </w:rPr>
        <w:t>ë</w:t>
      </w:r>
      <w:r w:rsidRPr="00712FE9">
        <w:rPr>
          <w:rFonts w:ascii="Garamond" w:hAnsi="Garamond" w:cs="Times New Roman"/>
          <w:sz w:val="24"/>
          <w:szCs w:val="24"/>
        </w:rPr>
        <w:t>tejsh</w:t>
      </w:r>
      <w:r w:rsidR="00ED21EA" w:rsidRPr="00712FE9">
        <w:rPr>
          <w:rFonts w:ascii="Garamond" w:hAnsi="Garamond" w:cs="Times New Roman"/>
          <w:sz w:val="24"/>
          <w:szCs w:val="24"/>
        </w:rPr>
        <w:t>ë</w:t>
      </w:r>
      <w:r w:rsidRPr="00712FE9">
        <w:rPr>
          <w:rFonts w:ascii="Garamond" w:hAnsi="Garamond" w:cs="Times New Roman"/>
          <w:sz w:val="24"/>
          <w:szCs w:val="24"/>
        </w:rPr>
        <w:t>m i r</w:t>
      </w:r>
      <w:r w:rsidR="00B3537E" w:rsidRPr="00712FE9">
        <w:rPr>
          <w:rFonts w:ascii="Garamond" w:hAnsi="Garamond" w:cs="Times New Roman"/>
          <w:sz w:val="24"/>
          <w:szCs w:val="24"/>
        </w:rPr>
        <w:t>ë</w:t>
      </w:r>
      <w:r w:rsidRPr="00712FE9">
        <w:rPr>
          <w:rFonts w:ascii="Garamond" w:hAnsi="Garamond" w:cs="Times New Roman"/>
          <w:sz w:val="24"/>
          <w:szCs w:val="24"/>
        </w:rPr>
        <w:t>nd</w:t>
      </w:r>
      <w:r w:rsidR="00B3537E" w:rsidRPr="00712FE9">
        <w:rPr>
          <w:rFonts w:ascii="Garamond" w:hAnsi="Garamond" w:cs="Times New Roman"/>
          <w:sz w:val="24"/>
          <w:szCs w:val="24"/>
        </w:rPr>
        <w:t>ë</w:t>
      </w:r>
      <w:r w:rsidRPr="00712FE9">
        <w:rPr>
          <w:rFonts w:ascii="Garamond" w:hAnsi="Garamond" w:cs="Times New Roman"/>
          <w:sz w:val="24"/>
          <w:szCs w:val="24"/>
        </w:rPr>
        <w:t>sish</w:t>
      </w:r>
      <w:r w:rsidR="00B3537E" w:rsidRPr="00712FE9">
        <w:rPr>
          <w:rFonts w:ascii="Garamond" w:hAnsi="Garamond" w:cs="Times New Roman"/>
          <w:sz w:val="24"/>
          <w:szCs w:val="24"/>
        </w:rPr>
        <w:t>ë</w:t>
      </w:r>
      <w:r w:rsidRPr="00712FE9">
        <w:rPr>
          <w:rFonts w:ascii="Garamond" w:hAnsi="Garamond" w:cs="Times New Roman"/>
          <w:sz w:val="24"/>
          <w:szCs w:val="24"/>
        </w:rPr>
        <w:t>m</w:t>
      </w:r>
      <w:r w:rsidR="004D71DA" w:rsidRPr="00712FE9">
        <w:rPr>
          <w:rFonts w:ascii="Garamond" w:hAnsi="Garamond" w:cs="Times New Roman"/>
          <w:sz w:val="24"/>
          <w:szCs w:val="24"/>
        </w:rPr>
        <w:t xml:space="preserve"> q</w:t>
      </w:r>
      <w:r w:rsidR="00B3537E" w:rsidRPr="00712FE9">
        <w:rPr>
          <w:rFonts w:ascii="Garamond" w:hAnsi="Garamond" w:cs="Times New Roman"/>
          <w:sz w:val="24"/>
          <w:szCs w:val="24"/>
        </w:rPr>
        <w:t>ë</w:t>
      </w:r>
      <w:r w:rsidR="004D71DA" w:rsidRPr="00712FE9">
        <w:rPr>
          <w:rFonts w:ascii="Garamond" w:hAnsi="Garamond" w:cs="Times New Roman"/>
          <w:sz w:val="24"/>
          <w:szCs w:val="24"/>
        </w:rPr>
        <w:t xml:space="preserve"> luan nj</w:t>
      </w:r>
      <w:r w:rsidR="00B3537E" w:rsidRPr="00712FE9">
        <w:rPr>
          <w:rFonts w:ascii="Garamond" w:hAnsi="Garamond" w:cs="Times New Roman"/>
          <w:sz w:val="24"/>
          <w:szCs w:val="24"/>
        </w:rPr>
        <w:t>ë</w:t>
      </w:r>
      <w:r w:rsidR="004D71DA" w:rsidRPr="00712FE9">
        <w:rPr>
          <w:rFonts w:ascii="Garamond" w:hAnsi="Garamond" w:cs="Times New Roman"/>
          <w:sz w:val="24"/>
          <w:szCs w:val="24"/>
        </w:rPr>
        <w:t xml:space="preserve"> rol vendimtar n</w:t>
      </w:r>
      <w:r w:rsidR="00B3537E" w:rsidRPr="00712FE9">
        <w:rPr>
          <w:rFonts w:ascii="Garamond" w:hAnsi="Garamond" w:cs="Times New Roman"/>
          <w:sz w:val="24"/>
          <w:szCs w:val="24"/>
        </w:rPr>
        <w:t>ë</w:t>
      </w:r>
      <w:r w:rsidR="004D71DA" w:rsidRPr="00712FE9">
        <w:rPr>
          <w:rFonts w:ascii="Garamond" w:hAnsi="Garamond" w:cs="Times New Roman"/>
          <w:sz w:val="24"/>
          <w:szCs w:val="24"/>
        </w:rPr>
        <w:t xml:space="preserve"> p</w:t>
      </w:r>
      <w:r w:rsidR="00B3537E" w:rsidRPr="00712FE9">
        <w:rPr>
          <w:rFonts w:ascii="Garamond" w:hAnsi="Garamond" w:cs="Times New Roman"/>
          <w:sz w:val="24"/>
          <w:szCs w:val="24"/>
        </w:rPr>
        <w:t>ë</w:t>
      </w:r>
      <w:r w:rsidR="004D71DA" w:rsidRPr="00712FE9">
        <w:rPr>
          <w:rFonts w:ascii="Garamond" w:hAnsi="Garamond" w:cs="Times New Roman"/>
          <w:sz w:val="24"/>
          <w:szCs w:val="24"/>
        </w:rPr>
        <w:t>rafrimin e legjislacionit t</w:t>
      </w:r>
      <w:r w:rsidR="00B3537E" w:rsidRPr="00712FE9">
        <w:rPr>
          <w:rFonts w:ascii="Garamond" w:hAnsi="Garamond" w:cs="Times New Roman"/>
          <w:sz w:val="24"/>
          <w:szCs w:val="24"/>
        </w:rPr>
        <w:t>ë</w:t>
      </w:r>
      <w:r w:rsidR="004D71DA" w:rsidRPr="00712FE9">
        <w:rPr>
          <w:rFonts w:ascii="Garamond" w:hAnsi="Garamond" w:cs="Times New Roman"/>
          <w:sz w:val="24"/>
          <w:szCs w:val="24"/>
        </w:rPr>
        <w:t xml:space="preserve"> brendsh</w:t>
      </w:r>
      <w:r w:rsidR="00B3537E" w:rsidRPr="00712FE9">
        <w:rPr>
          <w:rFonts w:ascii="Garamond" w:hAnsi="Garamond" w:cs="Times New Roman"/>
          <w:sz w:val="24"/>
          <w:szCs w:val="24"/>
        </w:rPr>
        <w:t>ë</w:t>
      </w:r>
      <w:r w:rsidR="004D71DA" w:rsidRPr="00712FE9">
        <w:rPr>
          <w:rFonts w:ascii="Garamond" w:hAnsi="Garamond" w:cs="Times New Roman"/>
          <w:sz w:val="24"/>
          <w:szCs w:val="24"/>
        </w:rPr>
        <w:t>m t</w:t>
      </w:r>
      <w:r w:rsidR="00B3537E" w:rsidRPr="00712FE9">
        <w:rPr>
          <w:rFonts w:ascii="Garamond" w:hAnsi="Garamond" w:cs="Times New Roman"/>
          <w:sz w:val="24"/>
          <w:szCs w:val="24"/>
        </w:rPr>
        <w:t>ë</w:t>
      </w:r>
      <w:r w:rsidR="004D71DA" w:rsidRPr="00712FE9">
        <w:rPr>
          <w:rFonts w:ascii="Garamond" w:hAnsi="Garamond" w:cs="Times New Roman"/>
          <w:sz w:val="24"/>
          <w:szCs w:val="24"/>
        </w:rPr>
        <w:t xml:space="preserve"> vendeve an</w:t>
      </w:r>
      <w:r w:rsidR="00B3537E" w:rsidRPr="00712FE9">
        <w:rPr>
          <w:rFonts w:ascii="Garamond" w:hAnsi="Garamond" w:cs="Times New Roman"/>
          <w:sz w:val="24"/>
          <w:szCs w:val="24"/>
        </w:rPr>
        <w:t>ë</w:t>
      </w:r>
      <w:r w:rsidR="004D71DA" w:rsidRPr="00712FE9">
        <w:rPr>
          <w:rFonts w:ascii="Garamond" w:hAnsi="Garamond" w:cs="Times New Roman"/>
          <w:sz w:val="24"/>
          <w:szCs w:val="24"/>
        </w:rPr>
        <w:t>tare t</w:t>
      </w:r>
      <w:r w:rsidR="00B3537E" w:rsidRPr="00712FE9">
        <w:rPr>
          <w:rFonts w:ascii="Garamond" w:hAnsi="Garamond" w:cs="Times New Roman"/>
          <w:sz w:val="24"/>
          <w:szCs w:val="24"/>
        </w:rPr>
        <w:t>ë</w:t>
      </w:r>
      <w:r w:rsidR="004D71DA" w:rsidRPr="00712FE9">
        <w:rPr>
          <w:rFonts w:ascii="Garamond" w:hAnsi="Garamond" w:cs="Times New Roman"/>
          <w:sz w:val="24"/>
          <w:szCs w:val="24"/>
        </w:rPr>
        <w:t xml:space="preserve"> Komunitetit t</w:t>
      </w:r>
      <w:r w:rsidR="00B3537E" w:rsidRPr="00712FE9">
        <w:rPr>
          <w:rFonts w:ascii="Garamond" w:hAnsi="Garamond" w:cs="Times New Roman"/>
          <w:sz w:val="24"/>
          <w:szCs w:val="24"/>
        </w:rPr>
        <w:t>ë</w:t>
      </w:r>
      <w:r w:rsidR="004D71DA" w:rsidRPr="00712FE9">
        <w:rPr>
          <w:rFonts w:ascii="Garamond" w:hAnsi="Garamond" w:cs="Times New Roman"/>
          <w:sz w:val="24"/>
          <w:szCs w:val="24"/>
        </w:rPr>
        <w:t xml:space="preserve"> Energjis</w:t>
      </w:r>
      <w:r w:rsidR="00B3537E" w:rsidRPr="00712FE9">
        <w:rPr>
          <w:rFonts w:ascii="Garamond" w:hAnsi="Garamond" w:cs="Times New Roman"/>
          <w:sz w:val="24"/>
          <w:szCs w:val="24"/>
        </w:rPr>
        <w:t>ë</w:t>
      </w:r>
      <w:r w:rsidR="004D71DA" w:rsidRPr="00712FE9">
        <w:rPr>
          <w:rFonts w:ascii="Garamond" w:hAnsi="Garamond" w:cs="Times New Roman"/>
          <w:sz w:val="24"/>
          <w:szCs w:val="24"/>
        </w:rPr>
        <w:t xml:space="preserve"> me at</w:t>
      </w:r>
      <w:r w:rsidR="00B3537E" w:rsidRPr="00712FE9">
        <w:rPr>
          <w:rFonts w:ascii="Garamond" w:hAnsi="Garamond" w:cs="Times New Roman"/>
          <w:sz w:val="24"/>
          <w:szCs w:val="24"/>
        </w:rPr>
        <w:t>ë</w:t>
      </w:r>
      <w:r w:rsidR="004D71DA" w:rsidRPr="00712FE9">
        <w:rPr>
          <w:rFonts w:ascii="Garamond" w:hAnsi="Garamond" w:cs="Times New Roman"/>
          <w:sz w:val="24"/>
          <w:szCs w:val="24"/>
        </w:rPr>
        <w:t xml:space="preserve"> t</w:t>
      </w:r>
      <w:r w:rsidR="00B3537E" w:rsidRPr="00712FE9">
        <w:rPr>
          <w:rFonts w:ascii="Garamond" w:hAnsi="Garamond" w:cs="Times New Roman"/>
          <w:sz w:val="24"/>
          <w:szCs w:val="24"/>
        </w:rPr>
        <w:t>ë</w:t>
      </w:r>
      <w:r w:rsidR="004D71DA" w:rsidRPr="00712FE9">
        <w:rPr>
          <w:rFonts w:ascii="Garamond" w:hAnsi="Garamond" w:cs="Times New Roman"/>
          <w:sz w:val="24"/>
          <w:szCs w:val="24"/>
        </w:rPr>
        <w:t xml:space="preserve"> Bashkimit </w:t>
      </w:r>
      <w:r w:rsidR="00F40D7F" w:rsidRPr="00712FE9">
        <w:rPr>
          <w:rFonts w:ascii="Garamond" w:hAnsi="Garamond" w:cs="Times New Roman"/>
          <w:sz w:val="24"/>
          <w:szCs w:val="24"/>
        </w:rPr>
        <w:t>Evropian</w:t>
      </w:r>
      <w:r w:rsidR="00ED21EA" w:rsidRPr="00712FE9">
        <w:rPr>
          <w:rFonts w:ascii="Garamond" w:hAnsi="Garamond" w:cs="Times New Roman"/>
          <w:sz w:val="24"/>
          <w:szCs w:val="24"/>
        </w:rPr>
        <w:t xml:space="preserve"> në kuadër të tregut të brendshëm të energjisë,</w:t>
      </w:r>
      <w:r w:rsidR="004D71DA" w:rsidRPr="00712FE9">
        <w:rPr>
          <w:rFonts w:ascii="Garamond" w:hAnsi="Garamond" w:cs="Times New Roman"/>
          <w:sz w:val="24"/>
          <w:szCs w:val="24"/>
        </w:rPr>
        <w:t xml:space="preserve"> </w:t>
      </w:r>
      <w:r w:rsidR="00B3537E" w:rsidRPr="00712FE9">
        <w:rPr>
          <w:rFonts w:ascii="Garamond" w:hAnsi="Garamond" w:cs="Times New Roman"/>
          <w:sz w:val="24"/>
          <w:szCs w:val="24"/>
        </w:rPr>
        <w:t>ë</w:t>
      </w:r>
      <w:r w:rsidR="004D71DA" w:rsidRPr="00712FE9">
        <w:rPr>
          <w:rFonts w:ascii="Garamond" w:hAnsi="Garamond" w:cs="Times New Roman"/>
          <w:sz w:val="24"/>
          <w:szCs w:val="24"/>
        </w:rPr>
        <w:t>sht</w:t>
      </w:r>
      <w:r w:rsidR="00B3537E" w:rsidRPr="00712FE9">
        <w:rPr>
          <w:rFonts w:ascii="Garamond" w:hAnsi="Garamond" w:cs="Times New Roman"/>
          <w:sz w:val="24"/>
          <w:szCs w:val="24"/>
        </w:rPr>
        <w:t>ë</w:t>
      </w:r>
      <w:r w:rsidR="004D71DA" w:rsidRPr="00712FE9">
        <w:rPr>
          <w:rFonts w:ascii="Garamond" w:hAnsi="Garamond" w:cs="Times New Roman"/>
          <w:sz w:val="24"/>
          <w:szCs w:val="24"/>
        </w:rPr>
        <w:t xml:space="preserve"> dhe </w:t>
      </w:r>
      <w:r w:rsidR="00F40D7F">
        <w:rPr>
          <w:rFonts w:ascii="Garamond" w:hAnsi="Garamond" w:cs="Times New Roman"/>
          <w:sz w:val="24"/>
          <w:szCs w:val="24"/>
        </w:rPr>
        <w:t>v</w:t>
      </w:r>
      <w:r w:rsidR="004D71DA" w:rsidRPr="00712FE9">
        <w:rPr>
          <w:rFonts w:ascii="Garamond" w:hAnsi="Garamond" w:cs="Times New Roman"/>
          <w:sz w:val="24"/>
          <w:szCs w:val="24"/>
        </w:rPr>
        <w:t xml:space="preserve">endimi </w:t>
      </w:r>
      <w:r w:rsidR="00B3537E" w:rsidRPr="00712FE9">
        <w:rPr>
          <w:rFonts w:ascii="Garamond" w:hAnsi="Garamond" w:cs="Times New Roman"/>
          <w:sz w:val="24"/>
          <w:szCs w:val="24"/>
        </w:rPr>
        <w:t xml:space="preserve">D/2022/03/MC-EnC </w:t>
      </w:r>
      <w:r w:rsidR="004D71DA" w:rsidRPr="00712FE9">
        <w:rPr>
          <w:rFonts w:ascii="Garamond" w:hAnsi="Garamond" w:cs="Times New Roman"/>
          <w:sz w:val="24"/>
          <w:szCs w:val="24"/>
        </w:rPr>
        <w:t>i K</w:t>
      </w:r>
      <w:r w:rsidR="00B3537E" w:rsidRPr="00712FE9">
        <w:rPr>
          <w:rFonts w:ascii="Garamond" w:hAnsi="Garamond" w:cs="Times New Roman"/>
          <w:sz w:val="24"/>
          <w:szCs w:val="24"/>
        </w:rPr>
        <w:t>ë</w:t>
      </w:r>
      <w:r w:rsidR="004D71DA" w:rsidRPr="00712FE9">
        <w:rPr>
          <w:rFonts w:ascii="Garamond" w:hAnsi="Garamond" w:cs="Times New Roman"/>
          <w:sz w:val="24"/>
          <w:szCs w:val="24"/>
        </w:rPr>
        <w:t>shillit Ministerial t</w:t>
      </w:r>
      <w:r w:rsidR="00B3537E" w:rsidRPr="00712FE9">
        <w:rPr>
          <w:rFonts w:ascii="Garamond" w:hAnsi="Garamond" w:cs="Times New Roman"/>
          <w:sz w:val="24"/>
          <w:szCs w:val="24"/>
        </w:rPr>
        <w:t>ë</w:t>
      </w:r>
      <w:r w:rsidR="004D71DA" w:rsidRPr="00712FE9">
        <w:rPr>
          <w:rFonts w:ascii="Garamond" w:hAnsi="Garamond" w:cs="Times New Roman"/>
          <w:sz w:val="24"/>
          <w:szCs w:val="24"/>
        </w:rPr>
        <w:t xml:space="preserve"> Komunitetit t</w:t>
      </w:r>
      <w:r w:rsidR="00B3537E" w:rsidRPr="00712FE9">
        <w:rPr>
          <w:rFonts w:ascii="Garamond" w:hAnsi="Garamond" w:cs="Times New Roman"/>
          <w:sz w:val="24"/>
          <w:szCs w:val="24"/>
        </w:rPr>
        <w:t>ë</w:t>
      </w:r>
      <w:r w:rsidR="004D71DA" w:rsidRPr="00712FE9">
        <w:rPr>
          <w:rFonts w:ascii="Garamond" w:hAnsi="Garamond" w:cs="Times New Roman"/>
          <w:sz w:val="24"/>
          <w:szCs w:val="24"/>
        </w:rPr>
        <w:t xml:space="preserve"> Energjis</w:t>
      </w:r>
      <w:r w:rsidR="00B3537E" w:rsidRPr="00712FE9">
        <w:rPr>
          <w:rFonts w:ascii="Garamond" w:hAnsi="Garamond" w:cs="Times New Roman"/>
          <w:sz w:val="24"/>
          <w:szCs w:val="24"/>
        </w:rPr>
        <w:t>ë</w:t>
      </w:r>
      <w:r w:rsidR="00F40D7F">
        <w:rPr>
          <w:rFonts w:ascii="Garamond" w:hAnsi="Garamond" w:cs="Times New Roman"/>
          <w:sz w:val="24"/>
          <w:szCs w:val="24"/>
        </w:rPr>
        <w:t>,</w:t>
      </w:r>
      <w:r w:rsidR="004D71DA" w:rsidRPr="00712FE9">
        <w:rPr>
          <w:rFonts w:ascii="Garamond" w:hAnsi="Garamond" w:cs="Times New Roman"/>
          <w:sz w:val="24"/>
          <w:szCs w:val="24"/>
        </w:rPr>
        <w:t xml:space="preserve"> i dat</w:t>
      </w:r>
      <w:r w:rsidR="00B3537E" w:rsidRPr="00712FE9">
        <w:rPr>
          <w:rFonts w:ascii="Garamond" w:hAnsi="Garamond" w:cs="Times New Roman"/>
          <w:sz w:val="24"/>
          <w:szCs w:val="24"/>
        </w:rPr>
        <w:t>ë</w:t>
      </w:r>
      <w:r w:rsidR="004D71DA" w:rsidRPr="00712FE9">
        <w:rPr>
          <w:rFonts w:ascii="Garamond" w:hAnsi="Garamond" w:cs="Times New Roman"/>
          <w:sz w:val="24"/>
          <w:szCs w:val="24"/>
        </w:rPr>
        <w:t xml:space="preserve">s 15 </w:t>
      </w:r>
      <w:r w:rsidR="00F40D7F">
        <w:rPr>
          <w:rFonts w:ascii="Garamond" w:hAnsi="Garamond" w:cs="Times New Roman"/>
          <w:sz w:val="24"/>
          <w:szCs w:val="24"/>
        </w:rPr>
        <w:t>d</w:t>
      </w:r>
      <w:r w:rsidR="004D71DA" w:rsidRPr="00712FE9">
        <w:rPr>
          <w:rFonts w:ascii="Garamond" w:hAnsi="Garamond" w:cs="Times New Roman"/>
          <w:sz w:val="24"/>
          <w:szCs w:val="24"/>
        </w:rPr>
        <w:t xml:space="preserve">hjetor 2022 </w:t>
      </w:r>
      <w:r w:rsidR="00712FE9" w:rsidRPr="00712FE9">
        <w:rPr>
          <w:rFonts w:ascii="Garamond" w:hAnsi="Garamond" w:cs="Times New Roman"/>
          <w:sz w:val="24"/>
          <w:szCs w:val="24"/>
        </w:rPr>
        <w:t>“</w:t>
      </w:r>
      <w:r w:rsidR="004D71DA" w:rsidRPr="00712FE9">
        <w:rPr>
          <w:rFonts w:ascii="Garamond" w:hAnsi="Garamond" w:cs="Times New Roman"/>
          <w:sz w:val="24"/>
          <w:szCs w:val="24"/>
        </w:rPr>
        <w:t xml:space="preserve">Mbi </w:t>
      </w:r>
      <w:r w:rsidR="00B3537E" w:rsidRPr="00712FE9">
        <w:rPr>
          <w:rFonts w:ascii="Garamond" w:hAnsi="Garamond" w:cs="Times New Roman"/>
          <w:sz w:val="24"/>
          <w:szCs w:val="24"/>
        </w:rPr>
        <w:t xml:space="preserve">inkorporimin e Rregullores (BE) 2019/942, Rregullorja (BE) 2019/943, Rregullores (BE) 2015/1222, </w:t>
      </w:r>
      <w:r w:rsidR="00F40D7F" w:rsidRPr="00712FE9">
        <w:rPr>
          <w:rFonts w:ascii="Garamond" w:hAnsi="Garamond" w:cs="Times New Roman"/>
          <w:sz w:val="24"/>
          <w:szCs w:val="24"/>
        </w:rPr>
        <w:t>Rregullores</w:t>
      </w:r>
      <w:r w:rsidR="00B3537E" w:rsidRPr="00712FE9">
        <w:rPr>
          <w:rFonts w:ascii="Garamond" w:hAnsi="Garamond" w:cs="Times New Roman"/>
          <w:sz w:val="24"/>
          <w:szCs w:val="24"/>
        </w:rPr>
        <w:t xml:space="preserve"> (BE) 2016/1719, Rregullores (BE) 2017/2195, Rregullores BE 2017/2196, Rregullores BE 2017/1485 në </w:t>
      </w:r>
      <w:r w:rsidR="00F40D7F" w:rsidRPr="00F40D7F">
        <w:rPr>
          <w:rFonts w:ascii="Garamond" w:hAnsi="Garamond" w:cs="Times New Roman"/>
          <w:i/>
          <w:sz w:val="24"/>
          <w:szCs w:val="24"/>
        </w:rPr>
        <w:t>acquis</w:t>
      </w:r>
      <w:r w:rsidR="00F40D7F" w:rsidRPr="00712FE9">
        <w:rPr>
          <w:rFonts w:ascii="Garamond" w:hAnsi="Garamond" w:cs="Times New Roman"/>
          <w:sz w:val="24"/>
          <w:szCs w:val="24"/>
        </w:rPr>
        <w:t xml:space="preserve"> </w:t>
      </w:r>
      <w:r w:rsidR="00B3537E" w:rsidRPr="00712FE9">
        <w:rPr>
          <w:rFonts w:ascii="Garamond" w:hAnsi="Garamond" w:cs="Times New Roman"/>
          <w:sz w:val="24"/>
          <w:szCs w:val="24"/>
        </w:rPr>
        <w:t>t</w:t>
      </w:r>
      <w:r w:rsidR="00F40D7F">
        <w:rPr>
          <w:rFonts w:ascii="Garamond" w:hAnsi="Garamond" w:cs="Times New Roman"/>
          <w:sz w:val="24"/>
          <w:szCs w:val="24"/>
        </w:rPr>
        <w:t>ë</w:t>
      </w:r>
      <w:r w:rsidR="00B3537E" w:rsidRPr="00712FE9">
        <w:rPr>
          <w:rFonts w:ascii="Garamond" w:hAnsi="Garamond" w:cs="Times New Roman"/>
          <w:sz w:val="24"/>
          <w:szCs w:val="24"/>
        </w:rPr>
        <w:t xml:space="preserve"> Komunitetit të Energjisë, që ndryshon </w:t>
      </w:r>
      <w:r w:rsidR="00F40D7F">
        <w:rPr>
          <w:rFonts w:ascii="Garamond" w:hAnsi="Garamond" w:cs="Times New Roman"/>
          <w:sz w:val="24"/>
          <w:szCs w:val="24"/>
        </w:rPr>
        <w:t>a</w:t>
      </w:r>
      <w:r w:rsidR="00B3537E" w:rsidRPr="00712FE9">
        <w:rPr>
          <w:rFonts w:ascii="Garamond" w:hAnsi="Garamond" w:cs="Times New Roman"/>
          <w:sz w:val="24"/>
          <w:szCs w:val="24"/>
        </w:rPr>
        <w:t>neksin I</w:t>
      </w:r>
      <w:r w:rsidR="00F40D7F">
        <w:rPr>
          <w:rFonts w:ascii="Garamond" w:hAnsi="Garamond" w:cs="Times New Roman"/>
          <w:sz w:val="24"/>
          <w:szCs w:val="24"/>
        </w:rPr>
        <w:t>,</w:t>
      </w:r>
      <w:r w:rsidR="00B3537E" w:rsidRPr="00712FE9">
        <w:rPr>
          <w:rFonts w:ascii="Garamond" w:hAnsi="Garamond" w:cs="Times New Roman"/>
          <w:sz w:val="24"/>
          <w:szCs w:val="24"/>
        </w:rPr>
        <w:t xml:space="preserve"> të Traktatit të Komunitetit të Energjisë dhe mbi ndryshimet e </w:t>
      </w:r>
      <w:r w:rsidR="00F40D7F">
        <w:rPr>
          <w:rFonts w:ascii="Garamond" w:hAnsi="Garamond" w:cs="Times New Roman"/>
          <w:sz w:val="24"/>
          <w:szCs w:val="24"/>
        </w:rPr>
        <w:t>v</w:t>
      </w:r>
      <w:r w:rsidR="00B3537E" w:rsidRPr="00712FE9">
        <w:rPr>
          <w:rFonts w:ascii="Garamond" w:hAnsi="Garamond" w:cs="Times New Roman"/>
          <w:sz w:val="24"/>
          <w:szCs w:val="24"/>
        </w:rPr>
        <w:t xml:space="preserve">endimeve të Këshillit Ministror </w:t>
      </w:r>
      <w:r w:rsidR="00F40D7F">
        <w:rPr>
          <w:rFonts w:ascii="Garamond" w:hAnsi="Garamond" w:cs="Times New Roman"/>
          <w:sz w:val="24"/>
          <w:szCs w:val="24"/>
        </w:rPr>
        <w:t>n</w:t>
      </w:r>
      <w:r w:rsidR="00B3537E" w:rsidRPr="00712FE9">
        <w:rPr>
          <w:rFonts w:ascii="Garamond" w:hAnsi="Garamond" w:cs="Times New Roman"/>
          <w:sz w:val="24"/>
          <w:szCs w:val="24"/>
        </w:rPr>
        <w:t xml:space="preserve">r. 2021/13/MC-EnC dhe </w:t>
      </w:r>
      <w:r w:rsidR="00F40D7F">
        <w:rPr>
          <w:rFonts w:ascii="Garamond" w:hAnsi="Garamond" w:cs="Times New Roman"/>
          <w:sz w:val="24"/>
          <w:szCs w:val="24"/>
        </w:rPr>
        <w:t>n</w:t>
      </w:r>
      <w:r w:rsidR="00B3537E" w:rsidRPr="00712FE9">
        <w:rPr>
          <w:rFonts w:ascii="Garamond" w:hAnsi="Garamond" w:cs="Times New Roman"/>
          <w:sz w:val="24"/>
          <w:szCs w:val="24"/>
        </w:rPr>
        <w:t>r. 2011/02/MC-EnC</w:t>
      </w:r>
      <w:r w:rsidR="003E612C" w:rsidRPr="00712FE9">
        <w:rPr>
          <w:rFonts w:ascii="Garamond" w:hAnsi="Garamond" w:cs="Times New Roman"/>
          <w:sz w:val="24"/>
          <w:szCs w:val="24"/>
        </w:rPr>
        <w:t>.</w:t>
      </w:r>
    </w:p>
    <w:p w14:paraId="188511B3" w14:textId="77777777" w:rsidR="00813AC8" w:rsidRPr="00712FE9" w:rsidRDefault="007F3AE2" w:rsidP="00AD2E3F">
      <w:pPr>
        <w:pStyle w:val="Heading2"/>
        <w:spacing w:before="0" w:line="240" w:lineRule="auto"/>
        <w:ind w:firstLine="284"/>
        <w:rPr>
          <w:rFonts w:ascii="Garamond" w:hAnsi="Garamond"/>
          <w:bCs/>
          <w:szCs w:val="24"/>
        </w:rPr>
      </w:pPr>
      <w:bookmarkStart w:id="11" w:name="_Toc46172193"/>
      <w:bookmarkStart w:id="12" w:name="_Toc225512566"/>
      <w:r w:rsidRPr="00712FE9">
        <w:rPr>
          <w:rFonts w:ascii="Garamond" w:hAnsi="Garamond"/>
          <w:bCs/>
          <w:szCs w:val="24"/>
        </w:rPr>
        <w:t xml:space="preserve">4.1 </w:t>
      </w:r>
      <w:r w:rsidR="00813AC8" w:rsidRPr="00712FE9">
        <w:rPr>
          <w:rFonts w:ascii="Garamond" w:hAnsi="Garamond"/>
          <w:bCs/>
          <w:szCs w:val="24"/>
        </w:rPr>
        <w:t>Trajtimi i barabart</w:t>
      </w:r>
      <w:r w:rsidR="00F8234A" w:rsidRPr="00712FE9">
        <w:rPr>
          <w:rFonts w:ascii="Garamond" w:hAnsi="Garamond"/>
          <w:bCs/>
          <w:szCs w:val="24"/>
        </w:rPr>
        <w:t>ë</w:t>
      </w:r>
      <w:r w:rsidR="00813AC8" w:rsidRPr="00712FE9">
        <w:rPr>
          <w:rFonts w:ascii="Garamond" w:hAnsi="Garamond"/>
          <w:bCs/>
          <w:szCs w:val="24"/>
        </w:rPr>
        <w:t xml:space="preserve"> i p</w:t>
      </w:r>
      <w:r w:rsidR="00F8234A" w:rsidRPr="00712FE9">
        <w:rPr>
          <w:rFonts w:ascii="Garamond" w:hAnsi="Garamond"/>
          <w:bCs/>
          <w:szCs w:val="24"/>
        </w:rPr>
        <w:t>ë</w:t>
      </w:r>
      <w:r w:rsidR="00813AC8" w:rsidRPr="00712FE9">
        <w:rPr>
          <w:rFonts w:ascii="Garamond" w:hAnsi="Garamond"/>
          <w:bCs/>
          <w:szCs w:val="24"/>
        </w:rPr>
        <w:t>rdoruesve t</w:t>
      </w:r>
      <w:r w:rsidR="00F8234A" w:rsidRPr="00712FE9">
        <w:rPr>
          <w:rFonts w:ascii="Garamond" w:hAnsi="Garamond"/>
          <w:bCs/>
          <w:szCs w:val="24"/>
        </w:rPr>
        <w:t>ë</w:t>
      </w:r>
      <w:r w:rsidR="00813AC8" w:rsidRPr="00712FE9">
        <w:rPr>
          <w:rFonts w:ascii="Garamond" w:hAnsi="Garamond"/>
          <w:bCs/>
          <w:szCs w:val="24"/>
        </w:rPr>
        <w:t xml:space="preserve"> rrjetit</w:t>
      </w:r>
      <w:bookmarkEnd w:id="11"/>
      <w:bookmarkEnd w:id="12"/>
    </w:p>
    <w:p w14:paraId="4404BE4B" w14:textId="404B0AB0" w:rsidR="00AD0FD7" w:rsidRPr="00712FE9" w:rsidRDefault="00AD0FD7" w:rsidP="00AD2E3F">
      <w:pPr>
        <w:spacing w:after="0" w:line="240" w:lineRule="auto"/>
        <w:ind w:firstLine="284"/>
        <w:jc w:val="both"/>
        <w:rPr>
          <w:rFonts w:ascii="Garamond" w:hAnsi="Garamond" w:cs="Times New Roman"/>
          <w:b/>
          <w:sz w:val="24"/>
          <w:szCs w:val="24"/>
        </w:rPr>
      </w:pPr>
      <w:r w:rsidRPr="00712FE9">
        <w:rPr>
          <w:rFonts w:ascii="Garamond" w:hAnsi="Garamond" w:cs="Times New Roman"/>
          <w:sz w:val="24"/>
          <w:szCs w:val="24"/>
        </w:rPr>
        <w:t>N</w:t>
      </w:r>
      <w:r w:rsidR="0066503E" w:rsidRPr="00712FE9">
        <w:rPr>
          <w:rFonts w:ascii="Garamond" w:hAnsi="Garamond" w:cs="Times New Roman"/>
          <w:sz w:val="24"/>
          <w:szCs w:val="24"/>
        </w:rPr>
        <w:t>ë</w:t>
      </w:r>
      <w:r w:rsidRPr="00712FE9">
        <w:rPr>
          <w:rFonts w:ascii="Garamond" w:hAnsi="Garamond" w:cs="Times New Roman"/>
          <w:sz w:val="24"/>
          <w:szCs w:val="24"/>
        </w:rPr>
        <w:t xml:space="preserve"> pik</w:t>
      </w:r>
      <w:r w:rsidR="0066503E" w:rsidRPr="00712FE9">
        <w:rPr>
          <w:rFonts w:ascii="Garamond" w:hAnsi="Garamond" w:cs="Times New Roman"/>
          <w:sz w:val="24"/>
          <w:szCs w:val="24"/>
        </w:rPr>
        <w:t>ë</w:t>
      </w:r>
      <w:r w:rsidRPr="00712FE9">
        <w:rPr>
          <w:rFonts w:ascii="Garamond" w:hAnsi="Garamond" w:cs="Times New Roman"/>
          <w:sz w:val="24"/>
          <w:szCs w:val="24"/>
        </w:rPr>
        <w:t>n 38 t</w:t>
      </w:r>
      <w:r w:rsidR="0066503E" w:rsidRPr="00712FE9">
        <w:rPr>
          <w:rFonts w:ascii="Garamond" w:hAnsi="Garamond" w:cs="Times New Roman"/>
          <w:sz w:val="24"/>
          <w:szCs w:val="24"/>
        </w:rPr>
        <w:t>ë</w:t>
      </w:r>
      <w:r w:rsidRPr="00712FE9">
        <w:rPr>
          <w:rFonts w:ascii="Garamond" w:hAnsi="Garamond" w:cs="Times New Roman"/>
          <w:sz w:val="24"/>
          <w:szCs w:val="24"/>
        </w:rPr>
        <w:t xml:space="preserve"> Programit t</w:t>
      </w:r>
      <w:r w:rsidR="0066503E" w:rsidRPr="00712FE9">
        <w:rPr>
          <w:rFonts w:ascii="Garamond" w:hAnsi="Garamond" w:cs="Times New Roman"/>
          <w:sz w:val="24"/>
          <w:szCs w:val="24"/>
        </w:rPr>
        <w:t>ë</w:t>
      </w:r>
      <w:r w:rsidRPr="00712FE9">
        <w:rPr>
          <w:rFonts w:ascii="Garamond" w:hAnsi="Garamond" w:cs="Times New Roman"/>
          <w:sz w:val="24"/>
          <w:szCs w:val="24"/>
        </w:rPr>
        <w:t xml:space="preserve"> Pajtueshm</w:t>
      </w:r>
      <w:r w:rsidR="0066503E" w:rsidRPr="00712FE9">
        <w:rPr>
          <w:rFonts w:ascii="Garamond" w:hAnsi="Garamond" w:cs="Times New Roman"/>
          <w:sz w:val="24"/>
          <w:szCs w:val="24"/>
        </w:rPr>
        <w:t>ë</w:t>
      </w:r>
      <w:r w:rsidRPr="00712FE9">
        <w:rPr>
          <w:rFonts w:ascii="Garamond" w:hAnsi="Garamond" w:cs="Times New Roman"/>
          <w:sz w:val="24"/>
          <w:szCs w:val="24"/>
        </w:rPr>
        <w:t>ris</w:t>
      </w:r>
      <w:r w:rsidR="0066503E" w:rsidRPr="00712FE9">
        <w:rPr>
          <w:rFonts w:ascii="Garamond" w:hAnsi="Garamond" w:cs="Times New Roman"/>
          <w:sz w:val="24"/>
          <w:szCs w:val="24"/>
        </w:rPr>
        <w:t>ë përcaktohet se</w:t>
      </w:r>
      <w:r w:rsidR="00F40D7F">
        <w:rPr>
          <w:rFonts w:ascii="Garamond" w:hAnsi="Garamond" w:cs="Times New Roman"/>
          <w:sz w:val="24"/>
          <w:szCs w:val="24"/>
        </w:rPr>
        <w:t>,</w:t>
      </w:r>
      <w:r w:rsidR="0066503E" w:rsidRPr="00712FE9">
        <w:rPr>
          <w:rFonts w:ascii="Garamond" w:hAnsi="Garamond" w:cs="Times New Roman"/>
          <w:sz w:val="24"/>
          <w:szCs w:val="24"/>
        </w:rPr>
        <w:t xml:space="preserve"> n</w:t>
      </w:r>
      <w:r w:rsidRPr="00712FE9">
        <w:rPr>
          <w:rFonts w:ascii="Garamond" w:hAnsi="Garamond" w:cs="Times New Roman"/>
          <w:sz w:val="24"/>
          <w:szCs w:val="24"/>
        </w:rPr>
        <w:t xml:space="preserve">ë përputhje me kërkesat e transparencës </w:t>
      </w:r>
      <w:r w:rsidR="00B3537E" w:rsidRPr="00712FE9">
        <w:rPr>
          <w:rFonts w:ascii="Garamond" w:hAnsi="Garamond" w:cs="Times New Roman"/>
          <w:sz w:val="24"/>
          <w:szCs w:val="24"/>
        </w:rPr>
        <w:t>s</w:t>
      </w:r>
      <w:r w:rsidRPr="00712FE9">
        <w:rPr>
          <w:rFonts w:ascii="Garamond" w:hAnsi="Garamond" w:cs="Times New Roman"/>
          <w:sz w:val="24"/>
          <w:szCs w:val="24"/>
        </w:rPr>
        <w:t>ë kompanisë OST, duhet të sigurohet që të gjithë pjesëmarrësit dhe përdoruesit e rrjetit të tra</w:t>
      </w:r>
      <w:r w:rsidR="00F40D7F">
        <w:rPr>
          <w:rFonts w:ascii="Garamond" w:hAnsi="Garamond" w:cs="Times New Roman"/>
          <w:sz w:val="24"/>
          <w:szCs w:val="24"/>
        </w:rPr>
        <w:t>jtohen në mënyrë jo</w:t>
      </w:r>
      <w:r w:rsidRPr="00712FE9">
        <w:rPr>
          <w:rFonts w:ascii="Garamond" w:hAnsi="Garamond" w:cs="Times New Roman"/>
          <w:sz w:val="24"/>
          <w:szCs w:val="24"/>
        </w:rPr>
        <w:t>diskriminuese dhe me kushte të njëjta kur ofrohet informacioni funksional dhe informacionet e tjera që kanë lidhje me aktivitetet e OST</w:t>
      </w:r>
      <w:r w:rsidR="00F40D7F">
        <w:rPr>
          <w:rFonts w:ascii="Garamond" w:hAnsi="Garamond" w:cs="Times New Roman"/>
          <w:sz w:val="24"/>
          <w:szCs w:val="24"/>
        </w:rPr>
        <w:t>-s</w:t>
      </w:r>
      <w:r w:rsidR="00F40D7F" w:rsidRPr="00712FE9">
        <w:rPr>
          <w:rFonts w:ascii="Garamond" w:hAnsi="Garamond" w:cs="Times New Roman"/>
          <w:sz w:val="24"/>
          <w:szCs w:val="24"/>
        </w:rPr>
        <w:t>ë</w:t>
      </w:r>
      <w:r w:rsidRPr="00712FE9">
        <w:rPr>
          <w:rFonts w:ascii="Garamond" w:hAnsi="Garamond" w:cs="Times New Roman"/>
          <w:sz w:val="24"/>
          <w:szCs w:val="24"/>
        </w:rPr>
        <w:t xml:space="preserve">. Nëse ndonjë informacion i ndjeshëm </w:t>
      </w:r>
      <w:r w:rsidR="00F40D7F" w:rsidRPr="00712FE9">
        <w:rPr>
          <w:rFonts w:ascii="Garamond" w:hAnsi="Garamond" w:cs="Times New Roman"/>
          <w:sz w:val="24"/>
          <w:szCs w:val="24"/>
        </w:rPr>
        <w:t>tregtar</w:t>
      </w:r>
      <w:r w:rsidRPr="00712FE9">
        <w:rPr>
          <w:rFonts w:ascii="Garamond" w:hAnsi="Garamond" w:cs="Times New Roman"/>
          <w:sz w:val="24"/>
          <w:szCs w:val="24"/>
        </w:rPr>
        <w:t xml:space="preserve"> duhet të shpërndahet, duhet të sigurohet që ky informacion është shpërndarë për të gjithë pjesëmarrësit dhe përdoruesit e rrjetit</w:t>
      </w:r>
      <w:r w:rsidR="00F40D7F">
        <w:rPr>
          <w:rFonts w:ascii="Garamond" w:hAnsi="Garamond" w:cs="Times New Roman"/>
          <w:sz w:val="24"/>
          <w:szCs w:val="24"/>
        </w:rPr>
        <w:t>,</w:t>
      </w:r>
      <w:r w:rsidRPr="00712FE9">
        <w:rPr>
          <w:rFonts w:ascii="Garamond" w:hAnsi="Garamond" w:cs="Times New Roman"/>
          <w:sz w:val="24"/>
          <w:szCs w:val="24"/>
        </w:rPr>
        <w:t xml:space="preserve"> duke e publikuar atë në faqen e internetit të OST</w:t>
      </w:r>
      <w:r w:rsidR="00F40D7F">
        <w:rPr>
          <w:rFonts w:ascii="Garamond" w:hAnsi="Garamond" w:cs="Times New Roman"/>
          <w:sz w:val="24"/>
          <w:szCs w:val="24"/>
        </w:rPr>
        <w:t>-s</w:t>
      </w:r>
      <w:r w:rsidR="00F40D7F" w:rsidRPr="00712FE9">
        <w:rPr>
          <w:rFonts w:ascii="Garamond" w:hAnsi="Garamond" w:cs="Times New Roman"/>
          <w:sz w:val="24"/>
          <w:szCs w:val="24"/>
        </w:rPr>
        <w:t>ë</w:t>
      </w:r>
      <w:r w:rsidR="0066503E" w:rsidRPr="00712FE9">
        <w:rPr>
          <w:rFonts w:ascii="Garamond" w:hAnsi="Garamond" w:cs="Times New Roman"/>
          <w:sz w:val="24"/>
          <w:szCs w:val="24"/>
        </w:rPr>
        <w:t xml:space="preserve">. Në lidhje me këtë detyrim, është bërë monitorimi i informacionit të publikuar në </w:t>
      </w:r>
      <w:r w:rsidR="0066503E" w:rsidRPr="00F40D7F">
        <w:rPr>
          <w:rFonts w:ascii="Garamond" w:hAnsi="Garamond" w:cs="Times New Roman"/>
          <w:i/>
          <w:sz w:val="24"/>
          <w:szCs w:val="24"/>
        </w:rPr>
        <w:t>website</w:t>
      </w:r>
      <w:r w:rsidR="0066503E" w:rsidRPr="00712FE9">
        <w:rPr>
          <w:rFonts w:ascii="Garamond" w:hAnsi="Garamond" w:cs="Times New Roman"/>
          <w:sz w:val="24"/>
          <w:szCs w:val="24"/>
        </w:rPr>
        <w:t>-in e OST</w:t>
      </w:r>
      <w:r w:rsidR="00F40D7F">
        <w:rPr>
          <w:rFonts w:ascii="Garamond" w:hAnsi="Garamond" w:cs="Times New Roman"/>
          <w:sz w:val="24"/>
          <w:szCs w:val="24"/>
        </w:rPr>
        <w:t>-s</w:t>
      </w:r>
      <w:r w:rsidR="00F40D7F" w:rsidRPr="00712FE9">
        <w:rPr>
          <w:rFonts w:ascii="Garamond" w:hAnsi="Garamond" w:cs="Times New Roman"/>
          <w:sz w:val="24"/>
          <w:szCs w:val="24"/>
        </w:rPr>
        <w:t>ë</w:t>
      </w:r>
      <w:r w:rsidR="0066503E" w:rsidRPr="00712FE9">
        <w:rPr>
          <w:rFonts w:ascii="Garamond" w:hAnsi="Garamond" w:cs="Times New Roman"/>
          <w:sz w:val="24"/>
          <w:szCs w:val="24"/>
        </w:rPr>
        <w:t>.</w:t>
      </w:r>
    </w:p>
    <w:p w14:paraId="05051AEB" w14:textId="19E5D0D7" w:rsidR="00ED1132" w:rsidRPr="00712FE9" w:rsidRDefault="002C4F5D" w:rsidP="00F40D7F">
      <w:pPr>
        <w:pStyle w:val="Heading3"/>
        <w:spacing w:before="0" w:line="240" w:lineRule="auto"/>
        <w:ind w:firstLine="284"/>
        <w:rPr>
          <w:rStyle w:val="SubtitleChar"/>
          <w:rFonts w:ascii="Garamond" w:hAnsi="Garamond"/>
          <w:b/>
          <w:bCs/>
          <w:spacing w:val="0"/>
        </w:rPr>
      </w:pPr>
      <w:bookmarkStart w:id="13" w:name="_Toc46172194"/>
      <w:bookmarkStart w:id="14" w:name="_Toc225512567"/>
      <w:r w:rsidRPr="00712FE9">
        <w:rPr>
          <w:rFonts w:ascii="Garamond" w:hAnsi="Garamond" w:cs="Times New Roman"/>
        </w:rPr>
        <w:t>4.1.1</w:t>
      </w:r>
      <w:r w:rsidRPr="00712FE9">
        <w:rPr>
          <w:rFonts w:ascii="Garamond" w:hAnsi="Garamond" w:cs="Times New Roman"/>
          <w:b w:val="0"/>
          <w:bCs/>
        </w:rPr>
        <w:t xml:space="preserve"> </w:t>
      </w:r>
      <w:r w:rsidR="00813AC8" w:rsidRPr="00712FE9">
        <w:rPr>
          <w:rFonts w:ascii="Garamond" w:hAnsi="Garamond"/>
        </w:rPr>
        <w:t>Sistemet e informacionit t</w:t>
      </w:r>
      <w:r w:rsidR="00F8234A" w:rsidRPr="00712FE9">
        <w:rPr>
          <w:rFonts w:ascii="Garamond" w:hAnsi="Garamond"/>
        </w:rPr>
        <w:t>ë</w:t>
      </w:r>
      <w:r w:rsidR="00813AC8" w:rsidRPr="00712FE9">
        <w:rPr>
          <w:rFonts w:ascii="Garamond" w:hAnsi="Garamond"/>
        </w:rPr>
        <w:t xml:space="preserve"> OST</w:t>
      </w:r>
      <w:bookmarkEnd w:id="13"/>
      <w:bookmarkEnd w:id="14"/>
      <w:r w:rsidR="00F40D7F">
        <w:rPr>
          <w:rFonts w:ascii="Garamond" w:hAnsi="Garamond" w:cs="Times New Roman"/>
        </w:rPr>
        <w:t>-s</w:t>
      </w:r>
      <w:r w:rsidR="00F40D7F" w:rsidRPr="00712FE9">
        <w:rPr>
          <w:rFonts w:ascii="Garamond" w:hAnsi="Garamond" w:cs="Times New Roman"/>
        </w:rPr>
        <w:t>ë</w:t>
      </w:r>
    </w:p>
    <w:p w14:paraId="2FE64A6A" w14:textId="02DD40E3" w:rsidR="00ED1132" w:rsidRPr="00712FE9" w:rsidRDefault="002E3A41"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OST</w:t>
      </w:r>
      <w:r w:rsidR="00F40D7F">
        <w:rPr>
          <w:rFonts w:ascii="Garamond" w:hAnsi="Garamond" w:cs="Times New Roman"/>
          <w:sz w:val="24"/>
          <w:szCs w:val="24"/>
        </w:rPr>
        <w:t>-ja</w:t>
      </w:r>
      <w:r w:rsidRPr="00712FE9">
        <w:rPr>
          <w:rFonts w:ascii="Garamond" w:hAnsi="Garamond" w:cs="Times New Roman"/>
          <w:sz w:val="24"/>
          <w:szCs w:val="24"/>
        </w:rPr>
        <w:t xml:space="preserve"> ka nd</w:t>
      </w:r>
      <w:r w:rsidR="00F8234A" w:rsidRPr="00712FE9">
        <w:rPr>
          <w:rFonts w:ascii="Garamond" w:hAnsi="Garamond" w:cs="Times New Roman"/>
          <w:sz w:val="24"/>
          <w:szCs w:val="24"/>
        </w:rPr>
        <w:t>ë</w:t>
      </w:r>
      <w:r w:rsidRPr="00712FE9">
        <w:rPr>
          <w:rFonts w:ascii="Garamond" w:hAnsi="Garamond" w:cs="Times New Roman"/>
          <w:sz w:val="24"/>
          <w:szCs w:val="24"/>
        </w:rPr>
        <w:t>rmarr</w:t>
      </w:r>
      <w:r w:rsidR="00F8234A" w:rsidRPr="00712FE9">
        <w:rPr>
          <w:rFonts w:ascii="Garamond" w:hAnsi="Garamond" w:cs="Times New Roman"/>
          <w:sz w:val="24"/>
          <w:szCs w:val="24"/>
        </w:rPr>
        <w:t>ë</w:t>
      </w:r>
      <w:r w:rsidRPr="00712FE9">
        <w:rPr>
          <w:rFonts w:ascii="Garamond" w:hAnsi="Garamond" w:cs="Times New Roman"/>
          <w:sz w:val="24"/>
          <w:szCs w:val="24"/>
        </w:rPr>
        <w:t xml:space="preserve"> nj</w:t>
      </w:r>
      <w:r w:rsidR="00F8234A" w:rsidRPr="00712FE9">
        <w:rPr>
          <w:rFonts w:ascii="Garamond" w:hAnsi="Garamond" w:cs="Times New Roman"/>
          <w:sz w:val="24"/>
          <w:szCs w:val="24"/>
        </w:rPr>
        <w:t>ë</w:t>
      </w:r>
      <w:r w:rsidRPr="00712FE9">
        <w:rPr>
          <w:rFonts w:ascii="Garamond" w:hAnsi="Garamond" w:cs="Times New Roman"/>
          <w:sz w:val="24"/>
          <w:szCs w:val="24"/>
        </w:rPr>
        <w:t xml:space="preserve"> s</w:t>
      </w:r>
      <w:r w:rsidR="00F8234A" w:rsidRPr="00712FE9">
        <w:rPr>
          <w:rFonts w:ascii="Garamond" w:hAnsi="Garamond" w:cs="Times New Roman"/>
          <w:sz w:val="24"/>
          <w:szCs w:val="24"/>
        </w:rPr>
        <w:t>ë</w:t>
      </w:r>
      <w:r w:rsidRPr="00712FE9">
        <w:rPr>
          <w:rFonts w:ascii="Garamond" w:hAnsi="Garamond" w:cs="Times New Roman"/>
          <w:sz w:val="24"/>
          <w:szCs w:val="24"/>
        </w:rPr>
        <w:t>r</w:t>
      </w:r>
      <w:r w:rsidR="00F8234A" w:rsidRPr="00712FE9">
        <w:rPr>
          <w:rFonts w:ascii="Garamond" w:hAnsi="Garamond" w:cs="Times New Roman"/>
          <w:sz w:val="24"/>
          <w:szCs w:val="24"/>
        </w:rPr>
        <w:t>ë</w:t>
      </w:r>
      <w:r w:rsidRPr="00712FE9">
        <w:rPr>
          <w:rFonts w:ascii="Garamond" w:hAnsi="Garamond" w:cs="Times New Roman"/>
          <w:sz w:val="24"/>
          <w:szCs w:val="24"/>
        </w:rPr>
        <w:t xml:space="preserve"> veprimesh p</w:t>
      </w:r>
      <w:r w:rsidR="00F8234A" w:rsidRPr="00712FE9">
        <w:rPr>
          <w:rFonts w:ascii="Garamond" w:hAnsi="Garamond" w:cs="Times New Roman"/>
          <w:sz w:val="24"/>
          <w:szCs w:val="24"/>
        </w:rPr>
        <w:t>ë</w:t>
      </w:r>
      <w:r w:rsidRPr="00712FE9">
        <w:rPr>
          <w:rFonts w:ascii="Garamond" w:hAnsi="Garamond" w:cs="Times New Roman"/>
          <w:sz w:val="24"/>
          <w:szCs w:val="24"/>
        </w:rPr>
        <w:t>r t</w:t>
      </w:r>
      <w:r w:rsidR="00F8234A" w:rsidRPr="00712FE9">
        <w:rPr>
          <w:rFonts w:ascii="Garamond" w:hAnsi="Garamond" w:cs="Times New Roman"/>
          <w:sz w:val="24"/>
          <w:szCs w:val="24"/>
        </w:rPr>
        <w:t>ë</w:t>
      </w:r>
      <w:r w:rsidRPr="00712FE9">
        <w:rPr>
          <w:rFonts w:ascii="Garamond" w:hAnsi="Garamond" w:cs="Times New Roman"/>
          <w:sz w:val="24"/>
          <w:szCs w:val="24"/>
        </w:rPr>
        <w:t xml:space="preserve"> siguruar transparenc</w:t>
      </w:r>
      <w:r w:rsidR="003D1FF6" w:rsidRPr="00712FE9">
        <w:rPr>
          <w:rFonts w:ascii="Garamond" w:hAnsi="Garamond" w:cs="Times New Roman"/>
          <w:sz w:val="24"/>
          <w:szCs w:val="24"/>
        </w:rPr>
        <w:t>ë</w:t>
      </w:r>
      <w:r w:rsidRPr="00712FE9">
        <w:rPr>
          <w:rFonts w:ascii="Garamond" w:hAnsi="Garamond" w:cs="Times New Roman"/>
          <w:sz w:val="24"/>
          <w:szCs w:val="24"/>
        </w:rPr>
        <w:t xml:space="preserve"> dhe akses t</w:t>
      </w:r>
      <w:r w:rsidR="00F8234A" w:rsidRPr="00712FE9">
        <w:rPr>
          <w:rFonts w:ascii="Garamond" w:hAnsi="Garamond" w:cs="Times New Roman"/>
          <w:sz w:val="24"/>
          <w:szCs w:val="24"/>
        </w:rPr>
        <w:t>ë</w:t>
      </w:r>
      <w:r w:rsidRPr="00712FE9">
        <w:rPr>
          <w:rFonts w:ascii="Garamond" w:hAnsi="Garamond" w:cs="Times New Roman"/>
          <w:sz w:val="24"/>
          <w:szCs w:val="24"/>
        </w:rPr>
        <w:t xml:space="preserve"> barabart</w:t>
      </w:r>
      <w:r w:rsidR="00F8234A" w:rsidRPr="00712FE9">
        <w:rPr>
          <w:rFonts w:ascii="Garamond" w:hAnsi="Garamond" w:cs="Times New Roman"/>
          <w:sz w:val="24"/>
          <w:szCs w:val="24"/>
        </w:rPr>
        <w:t>ë</w:t>
      </w:r>
      <w:r w:rsidRPr="00712FE9">
        <w:rPr>
          <w:rFonts w:ascii="Garamond" w:hAnsi="Garamond" w:cs="Times New Roman"/>
          <w:sz w:val="24"/>
          <w:szCs w:val="24"/>
        </w:rPr>
        <w:t xml:space="preserve"> p</w:t>
      </w:r>
      <w:r w:rsidR="00F8234A" w:rsidRPr="00712FE9">
        <w:rPr>
          <w:rFonts w:ascii="Garamond" w:hAnsi="Garamond" w:cs="Times New Roman"/>
          <w:sz w:val="24"/>
          <w:szCs w:val="24"/>
        </w:rPr>
        <w:t>ë</w:t>
      </w:r>
      <w:r w:rsidRPr="00712FE9">
        <w:rPr>
          <w:rFonts w:ascii="Garamond" w:hAnsi="Garamond" w:cs="Times New Roman"/>
          <w:sz w:val="24"/>
          <w:szCs w:val="24"/>
        </w:rPr>
        <w:t>r t</w:t>
      </w:r>
      <w:r w:rsidR="00F8234A" w:rsidRPr="00712FE9">
        <w:rPr>
          <w:rFonts w:ascii="Garamond" w:hAnsi="Garamond" w:cs="Times New Roman"/>
          <w:sz w:val="24"/>
          <w:szCs w:val="24"/>
        </w:rPr>
        <w:t>ë</w:t>
      </w:r>
      <w:r w:rsidRPr="00712FE9">
        <w:rPr>
          <w:rFonts w:ascii="Garamond" w:hAnsi="Garamond" w:cs="Times New Roman"/>
          <w:sz w:val="24"/>
          <w:szCs w:val="24"/>
        </w:rPr>
        <w:t xml:space="preserve"> gjith</w:t>
      </w:r>
      <w:r w:rsidR="00F8234A" w:rsidRPr="00712FE9">
        <w:rPr>
          <w:rFonts w:ascii="Garamond" w:hAnsi="Garamond" w:cs="Times New Roman"/>
          <w:sz w:val="24"/>
          <w:szCs w:val="24"/>
        </w:rPr>
        <w:t>ë</w:t>
      </w:r>
      <w:r w:rsidRPr="00712FE9">
        <w:rPr>
          <w:rFonts w:ascii="Garamond" w:hAnsi="Garamond" w:cs="Times New Roman"/>
          <w:sz w:val="24"/>
          <w:szCs w:val="24"/>
        </w:rPr>
        <w:t xml:space="preserve"> p</w:t>
      </w:r>
      <w:r w:rsidR="00F8234A" w:rsidRPr="00712FE9">
        <w:rPr>
          <w:rFonts w:ascii="Garamond" w:hAnsi="Garamond" w:cs="Times New Roman"/>
          <w:sz w:val="24"/>
          <w:szCs w:val="24"/>
        </w:rPr>
        <w:t>ë</w:t>
      </w:r>
      <w:r w:rsidRPr="00712FE9">
        <w:rPr>
          <w:rFonts w:ascii="Garamond" w:hAnsi="Garamond" w:cs="Times New Roman"/>
          <w:sz w:val="24"/>
          <w:szCs w:val="24"/>
        </w:rPr>
        <w:t>rdoruesit, n</w:t>
      </w:r>
      <w:r w:rsidR="00F8234A" w:rsidRPr="00712FE9">
        <w:rPr>
          <w:rFonts w:ascii="Garamond" w:hAnsi="Garamond" w:cs="Times New Roman"/>
          <w:sz w:val="24"/>
          <w:szCs w:val="24"/>
        </w:rPr>
        <w:t>ë</w:t>
      </w:r>
      <w:r w:rsidRPr="00712FE9">
        <w:rPr>
          <w:rFonts w:ascii="Garamond" w:hAnsi="Garamond" w:cs="Times New Roman"/>
          <w:sz w:val="24"/>
          <w:szCs w:val="24"/>
        </w:rPr>
        <w:t xml:space="preserve"> informacionin q</w:t>
      </w:r>
      <w:r w:rsidR="00F8234A" w:rsidRPr="00712FE9">
        <w:rPr>
          <w:rFonts w:ascii="Garamond" w:hAnsi="Garamond" w:cs="Times New Roman"/>
          <w:sz w:val="24"/>
          <w:szCs w:val="24"/>
        </w:rPr>
        <w:t>ë</w:t>
      </w:r>
      <w:r w:rsidRPr="00712FE9">
        <w:rPr>
          <w:rFonts w:ascii="Garamond" w:hAnsi="Garamond" w:cs="Times New Roman"/>
          <w:sz w:val="24"/>
          <w:szCs w:val="24"/>
        </w:rPr>
        <w:t xml:space="preserve"> </w:t>
      </w:r>
      <w:r w:rsidR="000319EB" w:rsidRPr="00712FE9">
        <w:rPr>
          <w:rFonts w:ascii="Garamond" w:hAnsi="Garamond" w:cs="Times New Roman"/>
          <w:sz w:val="24"/>
          <w:szCs w:val="24"/>
        </w:rPr>
        <w:t>shoq</w:t>
      </w:r>
      <w:r w:rsidR="00F8234A" w:rsidRPr="00712FE9">
        <w:rPr>
          <w:rFonts w:ascii="Garamond" w:hAnsi="Garamond" w:cs="Times New Roman"/>
          <w:sz w:val="24"/>
          <w:szCs w:val="24"/>
        </w:rPr>
        <w:t>ë</w:t>
      </w:r>
      <w:r w:rsidR="000319EB" w:rsidRPr="00712FE9">
        <w:rPr>
          <w:rFonts w:ascii="Garamond" w:hAnsi="Garamond" w:cs="Times New Roman"/>
          <w:sz w:val="24"/>
          <w:szCs w:val="24"/>
        </w:rPr>
        <w:t>ria</w:t>
      </w:r>
      <w:r w:rsidRPr="00712FE9">
        <w:rPr>
          <w:rFonts w:ascii="Garamond" w:hAnsi="Garamond" w:cs="Times New Roman"/>
          <w:sz w:val="24"/>
          <w:szCs w:val="24"/>
        </w:rPr>
        <w:t xml:space="preserve"> </w:t>
      </w:r>
      <w:r w:rsidR="00F8234A" w:rsidRPr="00712FE9">
        <w:rPr>
          <w:rFonts w:ascii="Garamond" w:hAnsi="Garamond" w:cs="Times New Roman"/>
          <w:sz w:val="24"/>
          <w:szCs w:val="24"/>
        </w:rPr>
        <w:t>ë</w:t>
      </w:r>
      <w:r w:rsidRPr="00712FE9">
        <w:rPr>
          <w:rFonts w:ascii="Garamond" w:hAnsi="Garamond" w:cs="Times New Roman"/>
          <w:sz w:val="24"/>
          <w:szCs w:val="24"/>
        </w:rPr>
        <w:t>sht</w:t>
      </w:r>
      <w:r w:rsidR="00F8234A" w:rsidRPr="00712FE9">
        <w:rPr>
          <w:rFonts w:ascii="Garamond" w:hAnsi="Garamond" w:cs="Times New Roman"/>
          <w:sz w:val="24"/>
          <w:szCs w:val="24"/>
        </w:rPr>
        <w:t>ë</w:t>
      </w:r>
      <w:r w:rsidRPr="00712FE9">
        <w:rPr>
          <w:rFonts w:ascii="Garamond" w:hAnsi="Garamond" w:cs="Times New Roman"/>
          <w:sz w:val="24"/>
          <w:szCs w:val="24"/>
        </w:rPr>
        <w:t xml:space="preserve"> e detyruar t</w:t>
      </w:r>
      <w:r w:rsidR="00F8234A" w:rsidRPr="00712FE9">
        <w:rPr>
          <w:rFonts w:ascii="Garamond" w:hAnsi="Garamond" w:cs="Times New Roman"/>
          <w:sz w:val="24"/>
          <w:szCs w:val="24"/>
        </w:rPr>
        <w:t>ë</w:t>
      </w:r>
      <w:r w:rsidRPr="00712FE9">
        <w:rPr>
          <w:rFonts w:ascii="Garamond" w:hAnsi="Garamond" w:cs="Times New Roman"/>
          <w:sz w:val="24"/>
          <w:szCs w:val="24"/>
        </w:rPr>
        <w:t xml:space="preserve"> publikoj</w:t>
      </w:r>
      <w:r w:rsidR="00F8234A" w:rsidRPr="00712FE9">
        <w:rPr>
          <w:rFonts w:ascii="Garamond" w:hAnsi="Garamond" w:cs="Times New Roman"/>
          <w:sz w:val="24"/>
          <w:szCs w:val="24"/>
        </w:rPr>
        <w:t>ë</w:t>
      </w:r>
      <w:r w:rsidRPr="00712FE9">
        <w:rPr>
          <w:rFonts w:ascii="Garamond" w:hAnsi="Garamond" w:cs="Times New Roman"/>
          <w:sz w:val="24"/>
          <w:szCs w:val="24"/>
        </w:rPr>
        <w:t xml:space="preserve"> n</w:t>
      </w:r>
      <w:r w:rsidR="00F8234A" w:rsidRPr="00712FE9">
        <w:rPr>
          <w:rFonts w:ascii="Garamond" w:hAnsi="Garamond" w:cs="Times New Roman"/>
          <w:sz w:val="24"/>
          <w:szCs w:val="24"/>
        </w:rPr>
        <w:t>ë</w:t>
      </w:r>
      <w:r w:rsidRPr="00712FE9">
        <w:rPr>
          <w:rFonts w:ascii="Garamond" w:hAnsi="Garamond" w:cs="Times New Roman"/>
          <w:sz w:val="24"/>
          <w:szCs w:val="24"/>
        </w:rPr>
        <w:t xml:space="preserve"> faqen e saj zyrtare</w:t>
      </w:r>
      <w:r w:rsidR="003D1FF6" w:rsidRPr="00712FE9">
        <w:rPr>
          <w:rFonts w:ascii="Garamond" w:hAnsi="Garamond" w:cs="Times New Roman"/>
          <w:sz w:val="24"/>
          <w:szCs w:val="24"/>
        </w:rPr>
        <w:t>,</w:t>
      </w:r>
      <w:r w:rsidRPr="00712FE9">
        <w:rPr>
          <w:rFonts w:ascii="Garamond" w:hAnsi="Garamond" w:cs="Times New Roman"/>
          <w:sz w:val="24"/>
          <w:szCs w:val="24"/>
        </w:rPr>
        <w:t xml:space="preserve"> n</w:t>
      </w:r>
      <w:r w:rsidR="00F8234A" w:rsidRPr="00712FE9">
        <w:rPr>
          <w:rFonts w:ascii="Garamond" w:hAnsi="Garamond" w:cs="Times New Roman"/>
          <w:sz w:val="24"/>
          <w:szCs w:val="24"/>
        </w:rPr>
        <w:t>ë</w:t>
      </w:r>
      <w:r w:rsidRPr="00712FE9">
        <w:rPr>
          <w:rFonts w:ascii="Garamond" w:hAnsi="Garamond" w:cs="Times New Roman"/>
          <w:sz w:val="24"/>
          <w:szCs w:val="24"/>
        </w:rPr>
        <w:t xml:space="preserve"> baz</w:t>
      </w:r>
      <w:r w:rsidR="00F8234A" w:rsidRPr="00712FE9">
        <w:rPr>
          <w:rFonts w:ascii="Garamond" w:hAnsi="Garamond" w:cs="Times New Roman"/>
          <w:sz w:val="24"/>
          <w:szCs w:val="24"/>
        </w:rPr>
        <w:t>ë</w:t>
      </w:r>
      <w:r w:rsidRPr="00712FE9">
        <w:rPr>
          <w:rFonts w:ascii="Garamond" w:hAnsi="Garamond" w:cs="Times New Roman"/>
          <w:sz w:val="24"/>
          <w:szCs w:val="24"/>
        </w:rPr>
        <w:t xml:space="preserve"> t</w:t>
      </w:r>
      <w:r w:rsidR="00F8234A" w:rsidRPr="00712FE9">
        <w:rPr>
          <w:rFonts w:ascii="Garamond" w:hAnsi="Garamond" w:cs="Times New Roman"/>
          <w:sz w:val="24"/>
          <w:szCs w:val="24"/>
        </w:rPr>
        <w:t>ë</w:t>
      </w:r>
      <w:r w:rsidRPr="00712FE9">
        <w:rPr>
          <w:rFonts w:ascii="Garamond" w:hAnsi="Garamond" w:cs="Times New Roman"/>
          <w:sz w:val="24"/>
          <w:szCs w:val="24"/>
        </w:rPr>
        <w:t xml:space="preserve"> kuadrit rregullator q</w:t>
      </w:r>
      <w:r w:rsidR="00F8234A" w:rsidRPr="00712FE9">
        <w:rPr>
          <w:rFonts w:ascii="Garamond" w:hAnsi="Garamond" w:cs="Times New Roman"/>
          <w:sz w:val="24"/>
          <w:szCs w:val="24"/>
        </w:rPr>
        <w:t>ë</w:t>
      </w:r>
      <w:r w:rsidRPr="00712FE9">
        <w:rPr>
          <w:rFonts w:ascii="Garamond" w:hAnsi="Garamond" w:cs="Times New Roman"/>
          <w:sz w:val="24"/>
          <w:szCs w:val="24"/>
        </w:rPr>
        <w:t xml:space="preserve"> drejton veprimtarin</w:t>
      </w:r>
      <w:r w:rsidR="00F8234A" w:rsidRPr="00712FE9">
        <w:rPr>
          <w:rFonts w:ascii="Garamond" w:hAnsi="Garamond" w:cs="Times New Roman"/>
          <w:sz w:val="24"/>
          <w:szCs w:val="24"/>
        </w:rPr>
        <w:t>ë</w:t>
      </w:r>
      <w:r w:rsidRPr="00712FE9">
        <w:rPr>
          <w:rFonts w:ascii="Garamond" w:hAnsi="Garamond" w:cs="Times New Roman"/>
          <w:sz w:val="24"/>
          <w:szCs w:val="24"/>
        </w:rPr>
        <w:t xml:space="preserve"> e saj.</w:t>
      </w:r>
    </w:p>
    <w:p w14:paraId="7324F1C7" w14:textId="153C5B77" w:rsidR="002C2FE9" w:rsidRPr="00712FE9" w:rsidRDefault="00B3537E"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w:t>
      </w:r>
      <w:r w:rsidR="002C2FE9" w:rsidRPr="00712FE9">
        <w:rPr>
          <w:rFonts w:ascii="Garamond" w:hAnsi="Garamond" w:cs="Times New Roman"/>
          <w:sz w:val="24"/>
          <w:szCs w:val="24"/>
        </w:rPr>
        <w:t>ë</w:t>
      </w:r>
      <w:r w:rsidRPr="00712FE9">
        <w:rPr>
          <w:rFonts w:ascii="Garamond" w:hAnsi="Garamond" w:cs="Times New Roman"/>
          <w:sz w:val="24"/>
          <w:szCs w:val="24"/>
        </w:rPr>
        <w:t xml:space="preserve"> baz</w:t>
      </w:r>
      <w:r w:rsidR="002C2FE9" w:rsidRPr="00712FE9">
        <w:rPr>
          <w:rFonts w:ascii="Garamond" w:hAnsi="Garamond" w:cs="Times New Roman"/>
          <w:sz w:val="24"/>
          <w:szCs w:val="24"/>
        </w:rPr>
        <w:t>ë</w:t>
      </w:r>
      <w:r w:rsidRPr="00712FE9">
        <w:rPr>
          <w:rFonts w:ascii="Garamond" w:hAnsi="Garamond" w:cs="Times New Roman"/>
          <w:sz w:val="24"/>
          <w:szCs w:val="24"/>
        </w:rPr>
        <w:t xml:space="preserve"> t</w:t>
      </w:r>
      <w:r w:rsidR="002C2FE9" w:rsidRPr="00712FE9">
        <w:rPr>
          <w:rFonts w:ascii="Garamond" w:hAnsi="Garamond" w:cs="Times New Roman"/>
          <w:sz w:val="24"/>
          <w:szCs w:val="24"/>
        </w:rPr>
        <w:t>ë:</w:t>
      </w:r>
    </w:p>
    <w:p w14:paraId="275EADF6" w14:textId="5FA2571F" w:rsidR="002C2FE9" w:rsidRPr="00712FE9" w:rsidRDefault="00AD2E3F" w:rsidP="00AD2E3F">
      <w:pPr>
        <w:pStyle w:val="ListParagraph"/>
        <w:spacing w:after="0" w:line="240" w:lineRule="auto"/>
        <w:ind w:left="0" w:firstLine="284"/>
        <w:jc w:val="both"/>
        <w:rPr>
          <w:rFonts w:ascii="Garamond" w:hAnsi="Garamond" w:cs="Times New Roman"/>
          <w:sz w:val="24"/>
          <w:szCs w:val="24"/>
        </w:rPr>
      </w:pPr>
      <w:r w:rsidRPr="00712FE9">
        <w:rPr>
          <w:rFonts w:ascii="Garamond" w:eastAsia="MS Mincho" w:hAnsi="Garamond" w:cs="Times New Roman"/>
          <w:sz w:val="24"/>
          <w:szCs w:val="24"/>
        </w:rPr>
        <w:t xml:space="preserve">- </w:t>
      </w:r>
      <w:r w:rsidR="002C2FE9" w:rsidRPr="00712FE9">
        <w:rPr>
          <w:rFonts w:ascii="Garamond" w:hAnsi="Garamond" w:cs="Times New Roman"/>
          <w:sz w:val="24"/>
          <w:szCs w:val="24"/>
        </w:rPr>
        <w:t xml:space="preserve">Rregullores së Parlamentit </w:t>
      </w:r>
      <w:r w:rsidR="00F40D7F" w:rsidRPr="00712FE9">
        <w:rPr>
          <w:rFonts w:ascii="Garamond" w:hAnsi="Garamond" w:cs="Times New Roman"/>
          <w:sz w:val="24"/>
          <w:szCs w:val="24"/>
        </w:rPr>
        <w:t>Evropian</w:t>
      </w:r>
      <w:r w:rsidR="002C2FE9" w:rsidRPr="00712FE9">
        <w:rPr>
          <w:rFonts w:ascii="Garamond" w:hAnsi="Garamond" w:cs="Times New Roman"/>
          <w:sz w:val="24"/>
          <w:szCs w:val="24"/>
        </w:rPr>
        <w:t xml:space="preserve"> dhe Këshillit nr.</w:t>
      </w:r>
      <w:r w:rsidR="00F40D7F">
        <w:rPr>
          <w:rFonts w:ascii="Garamond" w:hAnsi="Garamond" w:cs="Times New Roman"/>
          <w:sz w:val="24"/>
          <w:szCs w:val="24"/>
        </w:rPr>
        <w:t xml:space="preserve"> </w:t>
      </w:r>
      <w:r w:rsidR="002C2FE9" w:rsidRPr="00712FE9">
        <w:rPr>
          <w:rFonts w:ascii="Garamond" w:hAnsi="Garamond" w:cs="Times New Roman"/>
          <w:sz w:val="24"/>
          <w:szCs w:val="24"/>
        </w:rPr>
        <w:t>714/2009</w:t>
      </w:r>
      <w:r w:rsidR="00F40D7F">
        <w:rPr>
          <w:rFonts w:ascii="Garamond" w:hAnsi="Garamond" w:cs="Times New Roman"/>
          <w:sz w:val="24"/>
          <w:szCs w:val="24"/>
        </w:rPr>
        <w:t>,</w:t>
      </w:r>
      <w:r w:rsidR="002C2FE9" w:rsidRPr="00712FE9">
        <w:rPr>
          <w:rFonts w:ascii="Garamond" w:hAnsi="Garamond" w:cs="Times New Roman"/>
          <w:sz w:val="24"/>
          <w:szCs w:val="24"/>
        </w:rPr>
        <w:t xml:space="preserve"> </w:t>
      </w:r>
      <w:r w:rsidR="00712FE9" w:rsidRPr="00712FE9">
        <w:rPr>
          <w:rFonts w:ascii="Garamond" w:hAnsi="Garamond" w:cs="Times New Roman"/>
          <w:sz w:val="24"/>
          <w:szCs w:val="24"/>
        </w:rPr>
        <w:t>“</w:t>
      </w:r>
      <w:r w:rsidR="002C2FE9" w:rsidRPr="00712FE9">
        <w:rPr>
          <w:rFonts w:ascii="Garamond" w:hAnsi="Garamond" w:cs="Times New Roman"/>
          <w:sz w:val="24"/>
          <w:szCs w:val="24"/>
        </w:rPr>
        <w:t>Mbi kushtet për akses në rrjet për shkëmbimet ndërkufitare të energjisë</w:t>
      </w:r>
      <w:r w:rsidR="00712FE9" w:rsidRPr="00712FE9">
        <w:rPr>
          <w:rFonts w:ascii="Garamond" w:hAnsi="Garamond" w:cs="Times New Roman"/>
          <w:sz w:val="24"/>
          <w:szCs w:val="24"/>
        </w:rPr>
        <w:t>”</w:t>
      </w:r>
      <w:r w:rsidR="002C2FE9" w:rsidRPr="00712FE9">
        <w:rPr>
          <w:rFonts w:ascii="Garamond" w:hAnsi="Garamond" w:cs="Times New Roman"/>
          <w:sz w:val="24"/>
          <w:szCs w:val="24"/>
        </w:rPr>
        <w:t>;</w:t>
      </w:r>
    </w:p>
    <w:p w14:paraId="2979F114" w14:textId="62F062EC" w:rsidR="002C2FE9" w:rsidRPr="00712FE9" w:rsidRDefault="00AD2E3F" w:rsidP="00AD2E3F">
      <w:pPr>
        <w:pStyle w:val="ListParagraph"/>
        <w:spacing w:after="0" w:line="240" w:lineRule="auto"/>
        <w:ind w:left="0" w:firstLine="284"/>
        <w:jc w:val="both"/>
        <w:rPr>
          <w:rFonts w:ascii="Garamond" w:hAnsi="Garamond" w:cs="Times New Roman"/>
          <w:sz w:val="24"/>
          <w:szCs w:val="24"/>
        </w:rPr>
      </w:pPr>
      <w:r w:rsidRPr="00712FE9">
        <w:rPr>
          <w:rFonts w:ascii="Garamond" w:eastAsia="MS Mincho" w:hAnsi="Garamond" w:cs="Times New Roman"/>
          <w:sz w:val="24"/>
          <w:szCs w:val="24"/>
        </w:rPr>
        <w:t xml:space="preserve">- </w:t>
      </w:r>
      <w:r w:rsidR="002C2FE9" w:rsidRPr="00712FE9">
        <w:rPr>
          <w:rFonts w:ascii="Garamond" w:hAnsi="Garamond" w:cs="Times New Roman"/>
          <w:sz w:val="24"/>
          <w:szCs w:val="24"/>
        </w:rPr>
        <w:t>Rregullores se Komisionit nr.</w:t>
      </w:r>
      <w:r w:rsidR="00F40D7F">
        <w:rPr>
          <w:rFonts w:ascii="Garamond" w:hAnsi="Garamond" w:cs="Times New Roman"/>
          <w:sz w:val="24"/>
          <w:szCs w:val="24"/>
        </w:rPr>
        <w:t xml:space="preserve"> </w:t>
      </w:r>
      <w:r w:rsidR="002C2FE9" w:rsidRPr="00712FE9">
        <w:rPr>
          <w:rFonts w:ascii="Garamond" w:hAnsi="Garamond" w:cs="Times New Roman"/>
          <w:sz w:val="24"/>
          <w:szCs w:val="24"/>
        </w:rPr>
        <w:t xml:space="preserve">543/2013, datë 14 </w:t>
      </w:r>
      <w:r w:rsidR="00F40D7F">
        <w:rPr>
          <w:rFonts w:ascii="Garamond" w:hAnsi="Garamond" w:cs="Times New Roman"/>
          <w:sz w:val="24"/>
          <w:szCs w:val="24"/>
        </w:rPr>
        <w:t>q</w:t>
      </w:r>
      <w:r w:rsidR="002C2FE9" w:rsidRPr="00712FE9">
        <w:rPr>
          <w:rFonts w:ascii="Garamond" w:hAnsi="Garamond" w:cs="Times New Roman"/>
          <w:sz w:val="24"/>
          <w:szCs w:val="24"/>
        </w:rPr>
        <w:t>ershor 2013</w:t>
      </w:r>
      <w:r w:rsidR="00F40D7F">
        <w:rPr>
          <w:rFonts w:ascii="Garamond" w:hAnsi="Garamond" w:cs="Times New Roman"/>
          <w:sz w:val="24"/>
          <w:szCs w:val="24"/>
        </w:rPr>
        <w:t>,</w:t>
      </w:r>
      <w:r w:rsidR="002C2FE9" w:rsidRPr="00712FE9">
        <w:rPr>
          <w:rFonts w:ascii="Garamond" w:hAnsi="Garamond" w:cs="Times New Roman"/>
          <w:sz w:val="24"/>
          <w:szCs w:val="24"/>
        </w:rPr>
        <w:t xml:space="preserve"> </w:t>
      </w:r>
      <w:r w:rsidR="00712FE9" w:rsidRPr="00712FE9">
        <w:rPr>
          <w:rFonts w:ascii="Garamond" w:hAnsi="Garamond" w:cs="Times New Roman"/>
          <w:sz w:val="24"/>
          <w:szCs w:val="24"/>
        </w:rPr>
        <w:t>“</w:t>
      </w:r>
      <w:r w:rsidR="002C2FE9" w:rsidRPr="00712FE9">
        <w:rPr>
          <w:rFonts w:ascii="Garamond" w:hAnsi="Garamond" w:cs="Times New Roman"/>
          <w:sz w:val="24"/>
          <w:szCs w:val="24"/>
        </w:rPr>
        <w:t>Mbi paraqitjen dhe publikimin e të dhënave në tregjet e energjisë</w:t>
      </w:r>
      <w:r w:rsidR="00712FE9" w:rsidRPr="00712FE9">
        <w:rPr>
          <w:rFonts w:ascii="Garamond" w:hAnsi="Garamond" w:cs="Times New Roman"/>
          <w:sz w:val="24"/>
          <w:szCs w:val="24"/>
        </w:rPr>
        <w:t>”</w:t>
      </w:r>
      <w:r w:rsidR="002C2FE9" w:rsidRPr="00712FE9">
        <w:rPr>
          <w:rFonts w:ascii="Garamond" w:hAnsi="Garamond" w:cs="Times New Roman"/>
          <w:sz w:val="24"/>
          <w:szCs w:val="24"/>
        </w:rPr>
        <w:t>;</w:t>
      </w:r>
    </w:p>
    <w:p w14:paraId="52D77F01" w14:textId="044882E7" w:rsidR="002C2FE9" w:rsidRPr="00712FE9" w:rsidRDefault="00AD2E3F" w:rsidP="00AD2E3F">
      <w:pPr>
        <w:pStyle w:val="ListParagraph"/>
        <w:spacing w:after="0" w:line="240" w:lineRule="auto"/>
        <w:ind w:left="0" w:firstLine="284"/>
        <w:jc w:val="both"/>
        <w:rPr>
          <w:rFonts w:ascii="Garamond" w:hAnsi="Garamond" w:cs="Times New Roman"/>
          <w:sz w:val="24"/>
          <w:szCs w:val="24"/>
        </w:rPr>
      </w:pPr>
      <w:r w:rsidRPr="00712FE9">
        <w:rPr>
          <w:rFonts w:ascii="Garamond" w:eastAsia="MS Mincho" w:hAnsi="Garamond" w:cs="Times New Roman"/>
          <w:sz w:val="24"/>
          <w:szCs w:val="24"/>
        </w:rPr>
        <w:t xml:space="preserve">- </w:t>
      </w:r>
      <w:r w:rsidR="002C2FE9" w:rsidRPr="00712FE9">
        <w:rPr>
          <w:rFonts w:ascii="Garamond" w:hAnsi="Garamond" w:cs="Times New Roman"/>
          <w:sz w:val="24"/>
          <w:szCs w:val="24"/>
        </w:rPr>
        <w:t>Memorandumit të mirëkuptimit</w:t>
      </w:r>
      <w:r w:rsidR="00F40D7F">
        <w:rPr>
          <w:rFonts w:ascii="Garamond" w:hAnsi="Garamond" w:cs="Times New Roman"/>
          <w:sz w:val="24"/>
          <w:szCs w:val="24"/>
        </w:rPr>
        <w:t>,</w:t>
      </w:r>
      <w:r w:rsidR="002C2FE9" w:rsidRPr="00712FE9">
        <w:rPr>
          <w:rFonts w:ascii="Garamond" w:hAnsi="Garamond" w:cs="Times New Roman"/>
          <w:sz w:val="24"/>
          <w:szCs w:val="24"/>
        </w:rPr>
        <w:t xml:space="preserve"> në lidhje me vënien në dispozicion të </w:t>
      </w:r>
      <w:r w:rsidR="00F40D7F">
        <w:rPr>
          <w:rFonts w:ascii="Garamond" w:hAnsi="Garamond" w:cs="Times New Roman"/>
          <w:sz w:val="24"/>
          <w:szCs w:val="24"/>
        </w:rPr>
        <w:t>të dhënave nga anëtarët e ENTSO-</w:t>
      </w:r>
      <w:r w:rsidR="002C2FE9" w:rsidRPr="00712FE9">
        <w:rPr>
          <w:rFonts w:ascii="Garamond" w:hAnsi="Garamond" w:cs="Times New Roman"/>
          <w:sz w:val="24"/>
          <w:szCs w:val="24"/>
        </w:rPr>
        <w:t>E për Platformën e Transparencës, nënshkruar ndërmjet OST-ve anëtare të E</w:t>
      </w:r>
      <w:r w:rsidR="00F40D7F">
        <w:rPr>
          <w:rFonts w:ascii="Garamond" w:hAnsi="Garamond" w:cs="Times New Roman"/>
          <w:sz w:val="24"/>
          <w:szCs w:val="24"/>
        </w:rPr>
        <w:t>NTSO-E dhe ENTSO-</w:t>
      </w:r>
      <w:r w:rsidR="002C2FE9" w:rsidRPr="00712FE9">
        <w:rPr>
          <w:rFonts w:ascii="Garamond" w:hAnsi="Garamond" w:cs="Times New Roman"/>
          <w:sz w:val="24"/>
          <w:szCs w:val="24"/>
        </w:rPr>
        <w:t>E</w:t>
      </w:r>
      <w:r w:rsidR="00F40D7F">
        <w:rPr>
          <w:rFonts w:ascii="Garamond" w:hAnsi="Garamond" w:cs="Times New Roman"/>
          <w:sz w:val="24"/>
          <w:szCs w:val="24"/>
        </w:rPr>
        <w:t>.</w:t>
      </w:r>
    </w:p>
    <w:p w14:paraId="48B25C7F" w14:textId="6FE81810" w:rsidR="002C2FE9" w:rsidRPr="00712FE9" w:rsidRDefault="00AD2E3F" w:rsidP="00AD2E3F">
      <w:pPr>
        <w:pStyle w:val="ListParagraph"/>
        <w:spacing w:after="0" w:line="240" w:lineRule="auto"/>
        <w:ind w:left="0" w:firstLine="284"/>
        <w:jc w:val="both"/>
        <w:rPr>
          <w:rFonts w:ascii="Garamond" w:hAnsi="Garamond" w:cs="Times New Roman"/>
          <w:sz w:val="24"/>
          <w:szCs w:val="24"/>
        </w:rPr>
      </w:pPr>
      <w:r w:rsidRPr="00712FE9">
        <w:rPr>
          <w:rFonts w:ascii="Garamond" w:eastAsia="MS Mincho" w:hAnsi="Garamond" w:cs="Times New Roman"/>
          <w:sz w:val="24"/>
          <w:szCs w:val="24"/>
        </w:rPr>
        <w:t xml:space="preserve">- </w:t>
      </w:r>
      <w:r w:rsidR="00B3537E" w:rsidRPr="00712FE9">
        <w:rPr>
          <w:rFonts w:ascii="Garamond" w:hAnsi="Garamond" w:cs="Times New Roman"/>
          <w:sz w:val="24"/>
          <w:szCs w:val="24"/>
        </w:rPr>
        <w:t>Ligji</w:t>
      </w:r>
      <w:r w:rsidR="002C2FE9" w:rsidRPr="00712FE9">
        <w:rPr>
          <w:rFonts w:ascii="Garamond" w:hAnsi="Garamond" w:cs="Times New Roman"/>
          <w:sz w:val="24"/>
          <w:szCs w:val="24"/>
        </w:rPr>
        <w:t>t</w:t>
      </w:r>
      <w:r w:rsidR="00B3537E" w:rsidRPr="00712FE9">
        <w:rPr>
          <w:rFonts w:ascii="Garamond" w:hAnsi="Garamond" w:cs="Times New Roman"/>
          <w:sz w:val="24"/>
          <w:szCs w:val="24"/>
        </w:rPr>
        <w:t xml:space="preserve"> </w:t>
      </w:r>
      <w:r w:rsidR="00F40D7F">
        <w:rPr>
          <w:rFonts w:ascii="Garamond" w:hAnsi="Garamond" w:cs="Times New Roman"/>
          <w:sz w:val="24"/>
          <w:szCs w:val="24"/>
        </w:rPr>
        <w:t>n</w:t>
      </w:r>
      <w:r w:rsidR="00B3537E" w:rsidRPr="00712FE9">
        <w:rPr>
          <w:rFonts w:ascii="Garamond" w:hAnsi="Garamond" w:cs="Times New Roman"/>
          <w:sz w:val="24"/>
          <w:szCs w:val="24"/>
        </w:rPr>
        <w:t>r. 43/2015</w:t>
      </w:r>
      <w:r w:rsidR="004F5235">
        <w:rPr>
          <w:rFonts w:ascii="Garamond" w:hAnsi="Garamond" w:cs="Times New Roman"/>
          <w:sz w:val="24"/>
          <w:szCs w:val="24"/>
        </w:rPr>
        <w:t>,</w:t>
      </w:r>
      <w:r w:rsidR="00B3537E" w:rsidRPr="00712FE9">
        <w:rPr>
          <w:rFonts w:ascii="Garamond" w:hAnsi="Garamond" w:cs="Times New Roman"/>
          <w:sz w:val="24"/>
          <w:szCs w:val="24"/>
        </w:rPr>
        <w:t xml:space="preserve"> </w:t>
      </w:r>
      <w:r w:rsidR="00712FE9" w:rsidRPr="00712FE9">
        <w:rPr>
          <w:rFonts w:ascii="Garamond" w:hAnsi="Garamond" w:cs="Times New Roman"/>
          <w:sz w:val="24"/>
          <w:szCs w:val="24"/>
        </w:rPr>
        <w:t>“</w:t>
      </w:r>
      <w:r w:rsidR="00B3537E" w:rsidRPr="00712FE9">
        <w:rPr>
          <w:rFonts w:ascii="Garamond" w:hAnsi="Garamond" w:cs="Times New Roman"/>
          <w:sz w:val="24"/>
          <w:szCs w:val="24"/>
        </w:rPr>
        <w:t xml:space="preserve">Për </w:t>
      </w:r>
      <w:r w:rsidR="004F5235" w:rsidRPr="00712FE9">
        <w:rPr>
          <w:rFonts w:ascii="Garamond" w:hAnsi="Garamond" w:cs="Times New Roman"/>
          <w:sz w:val="24"/>
          <w:szCs w:val="24"/>
        </w:rPr>
        <w:t>sektorin e energjisë elektrike</w:t>
      </w:r>
      <w:r w:rsidR="00712FE9" w:rsidRPr="00712FE9">
        <w:rPr>
          <w:rFonts w:ascii="Garamond" w:hAnsi="Garamond" w:cs="Times New Roman"/>
          <w:sz w:val="24"/>
          <w:szCs w:val="24"/>
        </w:rPr>
        <w:t>”</w:t>
      </w:r>
      <w:r w:rsidR="004F5235">
        <w:rPr>
          <w:rFonts w:ascii="Garamond" w:hAnsi="Garamond" w:cs="Times New Roman"/>
          <w:sz w:val="24"/>
          <w:szCs w:val="24"/>
        </w:rPr>
        <w:t>,</w:t>
      </w:r>
      <w:r w:rsidR="00B3537E" w:rsidRPr="00712FE9">
        <w:rPr>
          <w:rFonts w:ascii="Garamond" w:hAnsi="Garamond" w:cs="Times New Roman"/>
          <w:sz w:val="24"/>
          <w:szCs w:val="24"/>
        </w:rPr>
        <w:t xml:space="preserve"> i ndryshuar</w:t>
      </w:r>
      <w:r w:rsidR="004F5235">
        <w:rPr>
          <w:rFonts w:ascii="Garamond" w:hAnsi="Garamond" w:cs="Times New Roman"/>
          <w:sz w:val="24"/>
          <w:szCs w:val="24"/>
        </w:rPr>
        <w:t>;</w:t>
      </w:r>
      <w:r w:rsidR="002C2FE9" w:rsidRPr="00712FE9">
        <w:rPr>
          <w:rFonts w:ascii="Garamond" w:hAnsi="Garamond" w:cs="Times New Roman"/>
          <w:sz w:val="24"/>
          <w:szCs w:val="24"/>
        </w:rPr>
        <w:t xml:space="preserve"> si</w:t>
      </w:r>
      <w:r w:rsidR="00B3537E" w:rsidRPr="00712FE9">
        <w:rPr>
          <w:rFonts w:ascii="Garamond" w:hAnsi="Garamond" w:cs="Times New Roman"/>
          <w:sz w:val="24"/>
          <w:szCs w:val="24"/>
        </w:rPr>
        <w:t xml:space="preserve"> dhe </w:t>
      </w:r>
    </w:p>
    <w:p w14:paraId="0296868F" w14:textId="72C4F093" w:rsidR="002C2FE9" w:rsidRPr="00712FE9" w:rsidRDefault="00AD2E3F" w:rsidP="00AD2E3F">
      <w:pPr>
        <w:pStyle w:val="ListParagraph"/>
        <w:spacing w:after="0" w:line="240" w:lineRule="auto"/>
        <w:ind w:left="0" w:firstLine="284"/>
        <w:jc w:val="both"/>
        <w:rPr>
          <w:rFonts w:ascii="Garamond" w:hAnsi="Garamond" w:cs="Times New Roman"/>
          <w:sz w:val="24"/>
          <w:szCs w:val="24"/>
        </w:rPr>
      </w:pPr>
      <w:r w:rsidRPr="00712FE9">
        <w:rPr>
          <w:rFonts w:ascii="Garamond" w:eastAsia="MS Mincho" w:hAnsi="Garamond" w:cs="Times New Roman"/>
          <w:sz w:val="24"/>
          <w:szCs w:val="24"/>
        </w:rPr>
        <w:t xml:space="preserve">- </w:t>
      </w:r>
      <w:r w:rsidR="00B3537E" w:rsidRPr="00712FE9">
        <w:rPr>
          <w:rFonts w:ascii="Garamond" w:hAnsi="Garamond" w:cs="Times New Roman"/>
          <w:sz w:val="24"/>
          <w:szCs w:val="24"/>
        </w:rPr>
        <w:t>Vendimit t</w:t>
      </w:r>
      <w:r w:rsidR="004F5235">
        <w:rPr>
          <w:rFonts w:ascii="Garamond" w:hAnsi="Garamond" w:cs="Times New Roman"/>
          <w:sz w:val="24"/>
          <w:szCs w:val="24"/>
        </w:rPr>
        <w:t>ë</w:t>
      </w:r>
      <w:r w:rsidR="00B3537E" w:rsidRPr="00712FE9">
        <w:rPr>
          <w:rFonts w:ascii="Garamond" w:hAnsi="Garamond" w:cs="Times New Roman"/>
          <w:sz w:val="24"/>
          <w:szCs w:val="24"/>
        </w:rPr>
        <w:t xml:space="preserve"> Bordit t</w:t>
      </w:r>
      <w:r w:rsidR="004F5235">
        <w:rPr>
          <w:rFonts w:ascii="Garamond" w:hAnsi="Garamond" w:cs="Times New Roman"/>
          <w:sz w:val="24"/>
          <w:szCs w:val="24"/>
        </w:rPr>
        <w:t>ë ERE-s</w:t>
      </w:r>
      <w:r w:rsidR="00B3537E" w:rsidRPr="00712FE9">
        <w:rPr>
          <w:rFonts w:ascii="Garamond" w:hAnsi="Garamond" w:cs="Times New Roman"/>
          <w:sz w:val="24"/>
          <w:szCs w:val="24"/>
        </w:rPr>
        <w:t xml:space="preserve"> nr.</w:t>
      </w:r>
      <w:r w:rsidR="004F5235">
        <w:rPr>
          <w:rFonts w:ascii="Garamond" w:hAnsi="Garamond" w:cs="Times New Roman"/>
          <w:sz w:val="24"/>
          <w:szCs w:val="24"/>
        </w:rPr>
        <w:t xml:space="preserve"> </w:t>
      </w:r>
      <w:r w:rsidR="00B3537E" w:rsidRPr="00712FE9">
        <w:rPr>
          <w:rFonts w:ascii="Garamond" w:hAnsi="Garamond" w:cs="Times New Roman"/>
          <w:sz w:val="24"/>
          <w:szCs w:val="24"/>
        </w:rPr>
        <w:t>118, dat</w:t>
      </w:r>
      <w:r w:rsidR="004F5235">
        <w:rPr>
          <w:rFonts w:ascii="Garamond" w:hAnsi="Garamond" w:cs="Times New Roman"/>
          <w:sz w:val="24"/>
          <w:szCs w:val="24"/>
        </w:rPr>
        <w:t>ë</w:t>
      </w:r>
      <w:r w:rsidR="00406AF2">
        <w:rPr>
          <w:rFonts w:ascii="Garamond" w:hAnsi="Garamond" w:cs="Times New Roman"/>
          <w:sz w:val="24"/>
          <w:szCs w:val="24"/>
        </w:rPr>
        <w:t xml:space="preserve"> 27.</w:t>
      </w:r>
      <w:r w:rsidR="00B3537E" w:rsidRPr="00712FE9">
        <w:rPr>
          <w:rFonts w:ascii="Garamond" w:hAnsi="Garamond" w:cs="Times New Roman"/>
          <w:sz w:val="24"/>
          <w:szCs w:val="24"/>
        </w:rPr>
        <w:t>7</w:t>
      </w:r>
      <w:r w:rsidR="00406AF2">
        <w:rPr>
          <w:rFonts w:ascii="Garamond" w:hAnsi="Garamond" w:cs="Times New Roman"/>
          <w:sz w:val="24"/>
          <w:szCs w:val="24"/>
        </w:rPr>
        <w:t>.</w:t>
      </w:r>
      <w:r w:rsidR="00B3537E" w:rsidRPr="00712FE9">
        <w:rPr>
          <w:rFonts w:ascii="Garamond" w:hAnsi="Garamond" w:cs="Times New Roman"/>
          <w:sz w:val="24"/>
          <w:szCs w:val="24"/>
        </w:rPr>
        <w:t>2017</w:t>
      </w:r>
      <w:r w:rsidR="004F5235">
        <w:rPr>
          <w:rFonts w:ascii="Garamond" w:hAnsi="Garamond" w:cs="Times New Roman"/>
          <w:sz w:val="24"/>
          <w:szCs w:val="24"/>
        </w:rPr>
        <w:t>,</w:t>
      </w:r>
      <w:r w:rsidR="00B3537E" w:rsidRPr="00712FE9">
        <w:rPr>
          <w:rFonts w:ascii="Garamond" w:hAnsi="Garamond" w:cs="Times New Roman"/>
          <w:sz w:val="24"/>
          <w:szCs w:val="24"/>
        </w:rPr>
        <w:t xml:space="preserve"> </w:t>
      </w:r>
      <w:r w:rsidR="00712FE9" w:rsidRPr="00712FE9">
        <w:rPr>
          <w:rFonts w:ascii="Garamond" w:hAnsi="Garamond" w:cs="Times New Roman"/>
          <w:sz w:val="24"/>
          <w:szCs w:val="24"/>
        </w:rPr>
        <w:t>“</w:t>
      </w:r>
      <w:r w:rsidR="00B3537E" w:rsidRPr="00712FE9">
        <w:rPr>
          <w:rFonts w:ascii="Garamond" w:hAnsi="Garamond" w:cs="Times New Roman"/>
          <w:sz w:val="24"/>
          <w:szCs w:val="24"/>
        </w:rPr>
        <w:t xml:space="preserve">Rregullat </w:t>
      </w:r>
      <w:r w:rsidR="004F5235" w:rsidRPr="00712FE9">
        <w:rPr>
          <w:rFonts w:ascii="Garamond" w:hAnsi="Garamond" w:cs="Times New Roman"/>
          <w:sz w:val="24"/>
          <w:szCs w:val="24"/>
        </w:rPr>
        <w:t>për</w:t>
      </w:r>
      <w:r w:rsidR="00B3537E" w:rsidRPr="00712FE9">
        <w:rPr>
          <w:rFonts w:ascii="Garamond" w:hAnsi="Garamond" w:cs="Times New Roman"/>
          <w:sz w:val="24"/>
          <w:szCs w:val="24"/>
        </w:rPr>
        <w:t xml:space="preserve"> publikimin e t</w:t>
      </w:r>
      <w:r w:rsidR="004F5235" w:rsidRPr="00712FE9">
        <w:rPr>
          <w:rFonts w:ascii="Garamond" w:hAnsi="Garamond" w:cs="Times New Roman"/>
          <w:sz w:val="24"/>
          <w:szCs w:val="24"/>
        </w:rPr>
        <w:t>ë</w:t>
      </w:r>
      <w:r w:rsidR="00B3537E" w:rsidRPr="00712FE9">
        <w:rPr>
          <w:rFonts w:ascii="Garamond" w:hAnsi="Garamond" w:cs="Times New Roman"/>
          <w:sz w:val="24"/>
          <w:szCs w:val="24"/>
        </w:rPr>
        <w:t xml:space="preserve"> </w:t>
      </w:r>
      <w:r w:rsidR="004F5235" w:rsidRPr="00712FE9">
        <w:rPr>
          <w:rFonts w:ascii="Garamond" w:hAnsi="Garamond" w:cs="Times New Roman"/>
          <w:sz w:val="24"/>
          <w:szCs w:val="24"/>
        </w:rPr>
        <w:t>dhënave</w:t>
      </w:r>
      <w:r w:rsidR="00B3537E" w:rsidRPr="00712FE9">
        <w:rPr>
          <w:rFonts w:ascii="Garamond" w:hAnsi="Garamond" w:cs="Times New Roman"/>
          <w:sz w:val="24"/>
          <w:szCs w:val="24"/>
        </w:rPr>
        <w:t xml:space="preserve"> baz</w:t>
      </w:r>
      <w:r w:rsidR="004F5235" w:rsidRPr="00712FE9">
        <w:rPr>
          <w:rFonts w:ascii="Garamond" w:hAnsi="Garamond" w:cs="Times New Roman"/>
          <w:sz w:val="24"/>
          <w:szCs w:val="24"/>
        </w:rPr>
        <w:t>ë</w:t>
      </w:r>
      <w:r w:rsidR="00B3537E" w:rsidRPr="00712FE9">
        <w:rPr>
          <w:rFonts w:ascii="Garamond" w:hAnsi="Garamond" w:cs="Times New Roman"/>
          <w:sz w:val="24"/>
          <w:szCs w:val="24"/>
        </w:rPr>
        <w:t xml:space="preserve"> t</w:t>
      </w:r>
      <w:r w:rsidR="004F5235" w:rsidRPr="00712FE9">
        <w:rPr>
          <w:rFonts w:ascii="Garamond" w:hAnsi="Garamond" w:cs="Times New Roman"/>
          <w:sz w:val="24"/>
          <w:szCs w:val="24"/>
        </w:rPr>
        <w:t>ë</w:t>
      </w:r>
      <w:r w:rsidR="00B3537E" w:rsidRPr="00712FE9">
        <w:rPr>
          <w:rFonts w:ascii="Garamond" w:hAnsi="Garamond" w:cs="Times New Roman"/>
          <w:sz w:val="24"/>
          <w:szCs w:val="24"/>
        </w:rPr>
        <w:t xml:space="preserve"> tregut t</w:t>
      </w:r>
      <w:r w:rsidR="004F5235" w:rsidRPr="00712FE9">
        <w:rPr>
          <w:rFonts w:ascii="Garamond" w:hAnsi="Garamond" w:cs="Times New Roman"/>
          <w:sz w:val="24"/>
          <w:szCs w:val="24"/>
        </w:rPr>
        <w:t>ë</w:t>
      </w:r>
      <w:r w:rsidR="00B3537E" w:rsidRPr="00712FE9">
        <w:rPr>
          <w:rFonts w:ascii="Garamond" w:hAnsi="Garamond" w:cs="Times New Roman"/>
          <w:sz w:val="24"/>
          <w:szCs w:val="24"/>
        </w:rPr>
        <w:t xml:space="preserve"> energjis</w:t>
      </w:r>
      <w:r w:rsidR="004F5235" w:rsidRPr="00712FE9">
        <w:rPr>
          <w:rFonts w:ascii="Garamond" w:hAnsi="Garamond" w:cs="Times New Roman"/>
          <w:sz w:val="24"/>
          <w:szCs w:val="24"/>
        </w:rPr>
        <w:t>ë</w:t>
      </w:r>
      <w:r w:rsidR="004F5235">
        <w:rPr>
          <w:rFonts w:ascii="Garamond" w:hAnsi="Garamond" w:cs="Times New Roman"/>
          <w:sz w:val="24"/>
          <w:szCs w:val="24"/>
        </w:rPr>
        <w:t xml:space="preserve"> elektrike.</w:t>
      </w:r>
    </w:p>
    <w:p w14:paraId="30C1A252" w14:textId="4A7DD1F0" w:rsidR="00ED1132" w:rsidRPr="00712FE9" w:rsidRDefault="002E3A41"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OST</w:t>
      </w:r>
      <w:r w:rsidR="004F5235">
        <w:rPr>
          <w:rFonts w:ascii="Garamond" w:hAnsi="Garamond" w:cs="Times New Roman"/>
          <w:sz w:val="24"/>
          <w:szCs w:val="24"/>
        </w:rPr>
        <w:t>-ja</w:t>
      </w:r>
      <w:r w:rsidRPr="00712FE9">
        <w:rPr>
          <w:rFonts w:ascii="Garamond" w:hAnsi="Garamond" w:cs="Times New Roman"/>
          <w:sz w:val="24"/>
          <w:szCs w:val="24"/>
        </w:rPr>
        <w:t xml:space="preserve"> ka nd</w:t>
      </w:r>
      <w:r w:rsidR="00F8234A" w:rsidRPr="00712FE9">
        <w:rPr>
          <w:rFonts w:ascii="Garamond" w:hAnsi="Garamond" w:cs="Times New Roman"/>
          <w:sz w:val="24"/>
          <w:szCs w:val="24"/>
        </w:rPr>
        <w:t>ë</w:t>
      </w:r>
      <w:r w:rsidRPr="00712FE9">
        <w:rPr>
          <w:rFonts w:ascii="Garamond" w:hAnsi="Garamond" w:cs="Times New Roman"/>
          <w:sz w:val="24"/>
          <w:szCs w:val="24"/>
        </w:rPr>
        <w:t>rmarr</w:t>
      </w:r>
      <w:r w:rsidR="00F8234A" w:rsidRPr="00712FE9">
        <w:rPr>
          <w:rFonts w:ascii="Garamond" w:hAnsi="Garamond" w:cs="Times New Roman"/>
          <w:sz w:val="24"/>
          <w:szCs w:val="24"/>
        </w:rPr>
        <w:t>ë</w:t>
      </w:r>
      <w:r w:rsidRPr="00712FE9">
        <w:rPr>
          <w:rFonts w:ascii="Garamond" w:hAnsi="Garamond" w:cs="Times New Roman"/>
          <w:sz w:val="24"/>
          <w:szCs w:val="24"/>
        </w:rPr>
        <w:t xml:space="preserve"> t</w:t>
      </w:r>
      <w:r w:rsidR="00F8234A" w:rsidRPr="00712FE9">
        <w:rPr>
          <w:rFonts w:ascii="Garamond" w:hAnsi="Garamond" w:cs="Times New Roman"/>
          <w:sz w:val="24"/>
          <w:szCs w:val="24"/>
        </w:rPr>
        <w:t>ë</w:t>
      </w:r>
      <w:r w:rsidR="000319EB" w:rsidRPr="00712FE9">
        <w:rPr>
          <w:rFonts w:ascii="Garamond" w:hAnsi="Garamond" w:cs="Times New Roman"/>
          <w:sz w:val="24"/>
          <w:szCs w:val="24"/>
        </w:rPr>
        <w:t xml:space="preserve"> g</w:t>
      </w:r>
      <w:r w:rsidR="00F8234A" w:rsidRPr="00712FE9">
        <w:rPr>
          <w:rFonts w:ascii="Garamond" w:hAnsi="Garamond" w:cs="Times New Roman"/>
          <w:sz w:val="24"/>
          <w:szCs w:val="24"/>
        </w:rPr>
        <w:t>j</w:t>
      </w:r>
      <w:r w:rsidR="000319EB" w:rsidRPr="00712FE9">
        <w:rPr>
          <w:rFonts w:ascii="Garamond" w:hAnsi="Garamond" w:cs="Times New Roman"/>
          <w:sz w:val="24"/>
          <w:szCs w:val="24"/>
        </w:rPr>
        <w:t>itha</w:t>
      </w:r>
      <w:r w:rsidRPr="00712FE9">
        <w:rPr>
          <w:rFonts w:ascii="Garamond" w:hAnsi="Garamond" w:cs="Times New Roman"/>
          <w:sz w:val="24"/>
          <w:szCs w:val="24"/>
        </w:rPr>
        <w:t xml:space="preserve"> hapat e nevojsh</w:t>
      </w:r>
      <w:r w:rsidR="00406AF2" w:rsidRPr="00712FE9">
        <w:rPr>
          <w:rFonts w:ascii="Garamond" w:hAnsi="Garamond" w:cs="Times New Roman"/>
          <w:sz w:val="24"/>
          <w:szCs w:val="24"/>
        </w:rPr>
        <w:t>ë</w:t>
      </w:r>
      <w:r w:rsidR="00406AF2">
        <w:rPr>
          <w:rFonts w:ascii="Garamond" w:hAnsi="Garamond" w:cs="Times New Roman"/>
          <w:sz w:val="24"/>
          <w:szCs w:val="24"/>
        </w:rPr>
        <w:t>m</w:t>
      </w:r>
      <w:r w:rsidRPr="00712FE9">
        <w:rPr>
          <w:rFonts w:ascii="Garamond" w:hAnsi="Garamond" w:cs="Times New Roman"/>
          <w:sz w:val="24"/>
          <w:szCs w:val="24"/>
        </w:rPr>
        <w:t xml:space="preserve"> p</w:t>
      </w:r>
      <w:r w:rsidR="00F8234A" w:rsidRPr="00712FE9">
        <w:rPr>
          <w:rFonts w:ascii="Garamond" w:hAnsi="Garamond" w:cs="Times New Roman"/>
          <w:sz w:val="24"/>
          <w:szCs w:val="24"/>
        </w:rPr>
        <w:t>ë</w:t>
      </w:r>
      <w:r w:rsidRPr="00712FE9">
        <w:rPr>
          <w:rFonts w:ascii="Garamond" w:hAnsi="Garamond" w:cs="Times New Roman"/>
          <w:sz w:val="24"/>
          <w:szCs w:val="24"/>
        </w:rPr>
        <w:t>r t</w:t>
      </w:r>
      <w:r w:rsidR="00F8234A" w:rsidRPr="00712FE9">
        <w:rPr>
          <w:rFonts w:ascii="Garamond" w:hAnsi="Garamond" w:cs="Times New Roman"/>
          <w:sz w:val="24"/>
          <w:szCs w:val="24"/>
        </w:rPr>
        <w:t>ë</w:t>
      </w:r>
      <w:r w:rsidRPr="00712FE9">
        <w:rPr>
          <w:rFonts w:ascii="Garamond" w:hAnsi="Garamond" w:cs="Times New Roman"/>
          <w:sz w:val="24"/>
          <w:szCs w:val="24"/>
        </w:rPr>
        <w:t xml:space="preserve"> siguruar implementimin e duhur</w:t>
      </w:r>
      <w:r w:rsidR="00B3537E" w:rsidRPr="00712FE9">
        <w:rPr>
          <w:rFonts w:ascii="Garamond" w:hAnsi="Garamond" w:cs="Times New Roman"/>
          <w:sz w:val="24"/>
          <w:szCs w:val="24"/>
        </w:rPr>
        <w:t>,</w:t>
      </w:r>
      <w:r w:rsidRPr="00712FE9">
        <w:rPr>
          <w:rFonts w:ascii="Garamond" w:hAnsi="Garamond" w:cs="Times New Roman"/>
          <w:sz w:val="24"/>
          <w:szCs w:val="24"/>
        </w:rPr>
        <w:t xml:space="preserve"> n</w:t>
      </w:r>
      <w:r w:rsidR="00F8234A" w:rsidRPr="00712FE9">
        <w:rPr>
          <w:rFonts w:ascii="Garamond" w:hAnsi="Garamond" w:cs="Times New Roman"/>
          <w:sz w:val="24"/>
          <w:szCs w:val="24"/>
        </w:rPr>
        <w:t>ë</w:t>
      </w:r>
      <w:r w:rsidRPr="00712FE9">
        <w:rPr>
          <w:rFonts w:ascii="Garamond" w:hAnsi="Garamond" w:cs="Times New Roman"/>
          <w:sz w:val="24"/>
          <w:szCs w:val="24"/>
        </w:rPr>
        <w:t>p</w:t>
      </w:r>
      <w:r w:rsidR="00F8234A" w:rsidRPr="00712FE9">
        <w:rPr>
          <w:rFonts w:ascii="Garamond" w:hAnsi="Garamond" w:cs="Times New Roman"/>
          <w:sz w:val="24"/>
          <w:szCs w:val="24"/>
        </w:rPr>
        <w:t>ë</w:t>
      </w:r>
      <w:r w:rsidRPr="00712FE9">
        <w:rPr>
          <w:rFonts w:ascii="Garamond" w:hAnsi="Garamond" w:cs="Times New Roman"/>
          <w:sz w:val="24"/>
          <w:szCs w:val="24"/>
        </w:rPr>
        <w:t>rmjet publikimit t</w:t>
      </w:r>
      <w:r w:rsidR="00F8234A" w:rsidRPr="00712FE9">
        <w:rPr>
          <w:rFonts w:ascii="Garamond" w:hAnsi="Garamond" w:cs="Times New Roman"/>
          <w:sz w:val="24"/>
          <w:szCs w:val="24"/>
        </w:rPr>
        <w:t>ë</w:t>
      </w:r>
      <w:r w:rsidRPr="00712FE9">
        <w:rPr>
          <w:rFonts w:ascii="Garamond" w:hAnsi="Garamond" w:cs="Times New Roman"/>
          <w:sz w:val="24"/>
          <w:szCs w:val="24"/>
        </w:rPr>
        <w:t xml:space="preserve"> informacionit </w:t>
      </w:r>
      <w:r w:rsidR="00236E16" w:rsidRPr="00712FE9">
        <w:rPr>
          <w:rFonts w:ascii="Garamond" w:hAnsi="Garamond" w:cs="Times New Roman"/>
          <w:sz w:val="24"/>
          <w:szCs w:val="24"/>
        </w:rPr>
        <w:t xml:space="preserve">publik </w:t>
      </w:r>
      <w:r w:rsidRPr="00712FE9">
        <w:rPr>
          <w:rFonts w:ascii="Garamond" w:hAnsi="Garamond" w:cs="Times New Roman"/>
          <w:sz w:val="24"/>
          <w:szCs w:val="24"/>
        </w:rPr>
        <w:t>n</w:t>
      </w:r>
      <w:r w:rsidR="00F8234A" w:rsidRPr="00712FE9">
        <w:rPr>
          <w:rFonts w:ascii="Garamond" w:hAnsi="Garamond" w:cs="Times New Roman"/>
          <w:sz w:val="24"/>
          <w:szCs w:val="24"/>
        </w:rPr>
        <w:t>ë</w:t>
      </w:r>
      <w:r w:rsidRPr="00712FE9">
        <w:rPr>
          <w:rFonts w:ascii="Garamond" w:hAnsi="Garamond" w:cs="Times New Roman"/>
          <w:sz w:val="24"/>
          <w:szCs w:val="24"/>
        </w:rPr>
        <w:t xml:space="preserve"> </w:t>
      </w:r>
      <w:r w:rsidRPr="004F5235">
        <w:rPr>
          <w:rFonts w:ascii="Garamond" w:hAnsi="Garamond" w:cs="Times New Roman"/>
          <w:i/>
          <w:sz w:val="24"/>
          <w:szCs w:val="24"/>
        </w:rPr>
        <w:t>website</w:t>
      </w:r>
      <w:r w:rsidR="00F8234A" w:rsidRPr="00712FE9">
        <w:rPr>
          <w:rFonts w:ascii="Garamond" w:hAnsi="Garamond" w:cs="Times New Roman"/>
          <w:sz w:val="24"/>
          <w:szCs w:val="24"/>
        </w:rPr>
        <w:t>-in</w:t>
      </w:r>
      <w:r w:rsidRPr="00712FE9">
        <w:rPr>
          <w:rFonts w:ascii="Garamond" w:hAnsi="Garamond" w:cs="Times New Roman"/>
          <w:sz w:val="24"/>
          <w:szCs w:val="24"/>
        </w:rPr>
        <w:t xml:space="preserve"> zyrtar </w:t>
      </w:r>
      <w:r w:rsidR="000319EB" w:rsidRPr="00712FE9">
        <w:rPr>
          <w:rFonts w:ascii="Garamond" w:hAnsi="Garamond" w:cs="Times New Roman"/>
          <w:sz w:val="24"/>
          <w:szCs w:val="24"/>
        </w:rPr>
        <w:t>t</w:t>
      </w:r>
      <w:r w:rsidR="00F8234A" w:rsidRPr="00712FE9">
        <w:rPr>
          <w:rFonts w:ascii="Garamond" w:hAnsi="Garamond" w:cs="Times New Roman"/>
          <w:sz w:val="24"/>
          <w:szCs w:val="24"/>
        </w:rPr>
        <w:t>ë</w:t>
      </w:r>
      <w:r w:rsidR="000319EB" w:rsidRPr="00712FE9">
        <w:rPr>
          <w:rFonts w:ascii="Garamond" w:hAnsi="Garamond" w:cs="Times New Roman"/>
          <w:sz w:val="24"/>
          <w:szCs w:val="24"/>
        </w:rPr>
        <w:t xml:space="preserve"> saj, duke siguruar nj</w:t>
      </w:r>
      <w:r w:rsidR="00F8234A" w:rsidRPr="00712FE9">
        <w:rPr>
          <w:rFonts w:ascii="Garamond" w:hAnsi="Garamond" w:cs="Times New Roman"/>
          <w:sz w:val="24"/>
          <w:szCs w:val="24"/>
        </w:rPr>
        <w:t>ë</w:t>
      </w:r>
      <w:r w:rsidR="000319EB" w:rsidRPr="00712FE9">
        <w:rPr>
          <w:rFonts w:ascii="Garamond" w:hAnsi="Garamond" w:cs="Times New Roman"/>
          <w:sz w:val="24"/>
          <w:szCs w:val="24"/>
        </w:rPr>
        <w:t xml:space="preserve"> p</w:t>
      </w:r>
      <w:r w:rsidR="00F8234A" w:rsidRPr="00712FE9">
        <w:rPr>
          <w:rFonts w:ascii="Garamond" w:hAnsi="Garamond" w:cs="Times New Roman"/>
          <w:sz w:val="24"/>
          <w:szCs w:val="24"/>
        </w:rPr>
        <w:t>ë</w:t>
      </w:r>
      <w:r w:rsidR="000319EB" w:rsidRPr="00712FE9">
        <w:rPr>
          <w:rFonts w:ascii="Garamond" w:hAnsi="Garamond" w:cs="Times New Roman"/>
          <w:sz w:val="24"/>
          <w:szCs w:val="24"/>
        </w:rPr>
        <w:t>rshkrim t</w:t>
      </w:r>
      <w:r w:rsidR="00F8234A" w:rsidRPr="00712FE9">
        <w:rPr>
          <w:rFonts w:ascii="Garamond" w:hAnsi="Garamond" w:cs="Times New Roman"/>
          <w:sz w:val="24"/>
          <w:szCs w:val="24"/>
        </w:rPr>
        <w:t>ë</w:t>
      </w:r>
      <w:r w:rsidR="000319EB" w:rsidRPr="00712FE9">
        <w:rPr>
          <w:rFonts w:ascii="Garamond" w:hAnsi="Garamond" w:cs="Times New Roman"/>
          <w:sz w:val="24"/>
          <w:szCs w:val="24"/>
        </w:rPr>
        <w:t xml:space="preserve"> shoq</w:t>
      </w:r>
      <w:r w:rsidR="00F8234A" w:rsidRPr="00712FE9">
        <w:rPr>
          <w:rFonts w:ascii="Garamond" w:hAnsi="Garamond" w:cs="Times New Roman"/>
          <w:sz w:val="24"/>
          <w:szCs w:val="24"/>
        </w:rPr>
        <w:t>ë</w:t>
      </w:r>
      <w:r w:rsidR="000319EB" w:rsidRPr="00712FE9">
        <w:rPr>
          <w:rFonts w:ascii="Garamond" w:hAnsi="Garamond" w:cs="Times New Roman"/>
          <w:sz w:val="24"/>
          <w:szCs w:val="24"/>
        </w:rPr>
        <w:t>ris</w:t>
      </w:r>
      <w:r w:rsidR="00F8234A" w:rsidRPr="00712FE9">
        <w:rPr>
          <w:rFonts w:ascii="Garamond" w:hAnsi="Garamond" w:cs="Times New Roman"/>
          <w:sz w:val="24"/>
          <w:szCs w:val="24"/>
        </w:rPr>
        <w:t>ë</w:t>
      </w:r>
      <w:r w:rsidR="00EB31A9" w:rsidRPr="00712FE9">
        <w:rPr>
          <w:rFonts w:ascii="Garamond" w:hAnsi="Garamond" w:cs="Times New Roman"/>
          <w:sz w:val="24"/>
          <w:szCs w:val="24"/>
        </w:rPr>
        <w:t>, t</w:t>
      </w:r>
      <w:r w:rsidR="00F8234A" w:rsidRPr="00712FE9">
        <w:rPr>
          <w:rFonts w:ascii="Garamond" w:hAnsi="Garamond" w:cs="Times New Roman"/>
          <w:sz w:val="24"/>
          <w:szCs w:val="24"/>
        </w:rPr>
        <w:t>ë</w:t>
      </w:r>
      <w:r w:rsidR="00EB31A9" w:rsidRPr="00712FE9">
        <w:rPr>
          <w:rFonts w:ascii="Garamond" w:hAnsi="Garamond" w:cs="Times New Roman"/>
          <w:sz w:val="24"/>
          <w:szCs w:val="24"/>
        </w:rPr>
        <w:t xml:space="preserve"> vep</w:t>
      </w:r>
      <w:r w:rsidR="001E5D3D" w:rsidRPr="00712FE9">
        <w:rPr>
          <w:rFonts w:ascii="Garamond" w:hAnsi="Garamond" w:cs="Times New Roman"/>
          <w:sz w:val="24"/>
          <w:szCs w:val="24"/>
        </w:rPr>
        <w:t>rimtaris</w:t>
      </w:r>
      <w:r w:rsidR="00F8234A" w:rsidRPr="00712FE9">
        <w:rPr>
          <w:rFonts w:ascii="Garamond" w:hAnsi="Garamond" w:cs="Times New Roman"/>
          <w:sz w:val="24"/>
          <w:szCs w:val="24"/>
        </w:rPr>
        <w:t>ë</w:t>
      </w:r>
      <w:r w:rsidR="001E5D3D" w:rsidRPr="00712FE9">
        <w:rPr>
          <w:rFonts w:ascii="Garamond" w:hAnsi="Garamond" w:cs="Times New Roman"/>
          <w:sz w:val="24"/>
          <w:szCs w:val="24"/>
        </w:rPr>
        <w:t xml:space="preserve"> s</w:t>
      </w:r>
      <w:r w:rsidR="00F8234A" w:rsidRPr="00712FE9">
        <w:rPr>
          <w:rFonts w:ascii="Garamond" w:hAnsi="Garamond" w:cs="Times New Roman"/>
          <w:sz w:val="24"/>
          <w:szCs w:val="24"/>
        </w:rPr>
        <w:t>ë</w:t>
      </w:r>
      <w:r w:rsidR="001E5D3D" w:rsidRPr="00712FE9">
        <w:rPr>
          <w:rFonts w:ascii="Garamond" w:hAnsi="Garamond" w:cs="Times New Roman"/>
          <w:sz w:val="24"/>
          <w:szCs w:val="24"/>
        </w:rPr>
        <w:t xml:space="preserve"> saj, kuadrit ligjor</w:t>
      </w:r>
      <w:r w:rsidR="00EB31A9" w:rsidRPr="00712FE9">
        <w:rPr>
          <w:rFonts w:ascii="Garamond" w:hAnsi="Garamond" w:cs="Times New Roman"/>
          <w:sz w:val="24"/>
          <w:szCs w:val="24"/>
        </w:rPr>
        <w:t xml:space="preserve"> rregullator</w:t>
      </w:r>
      <w:r w:rsidR="004F5235">
        <w:rPr>
          <w:rFonts w:ascii="Garamond" w:hAnsi="Garamond" w:cs="Times New Roman"/>
          <w:sz w:val="24"/>
          <w:szCs w:val="24"/>
        </w:rPr>
        <w:t>,</w:t>
      </w:r>
      <w:r w:rsidR="00EB31A9" w:rsidRPr="00712FE9">
        <w:rPr>
          <w:rFonts w:ascii="Garamond" w:hAnsi="Garamond" w:cs="Times New Roman"/>
          <w:sz w:val="24"/>
          <w:szCs w:val="24"/>
        </w:rPr>
        <w:t xml:space="preserve"> </w:t>
      </w:r>
      <w:r w:rsidR="000319EB" w:rsidRPr="00712FE9">
        <w:rPr>
          <w:rFonts w:ascii="Garamond" w:hAnsi="Garamond" w:cs="Times New Roman"/>
          <w:sz w:val="24"/>
          <w:szCs w:val="24"/>
        </w:rPr>
        <w:t>si dhe t</w:t>
      </w:r>
      <w:r w:rsidR="00F8234A" w:rsidRPr="00712FE9">
        <w:rPr>
          <w:rFonts w:ascii="Garamond" w:hAnsi="Garamond" w:cs="Times New Roman"/>
          <w:sz w:val="24"/>
          <w:szCs w:val="24"/>
        </w:rPr>
        <w:t>ë</w:t>
      </w:r>
      <w:r w:rsidR="000319EB" w:rsidRPr="00712FE9">
        <w:rPr>
          <w:rFonts w:ascii="Garamond" w:hAnsi="Garamond" w:cs="Times New Roman"/>
          <w:sz w:val="24"/>
          <w:szCs w:val="24"/>
        </w:rPr>
        <w:t xml:space="preserve"> sh</w:t>
      </w:r>
      <w:r w:rsidR="00F8234A" w:rsidRPr="00712FE9">
        <w:rPr>
          <w:rFonts w:ascii="Garamond" w:hAnsi="Garamond" w:cs="Times New Roman"/>
          <w:sz w:val="24"/>
          <w:szCs w:val="24"/>
        </w:rPr>
        <w:t>ë</w:t>
      </w:r>
      <w:r w:rsidR="000319EB" w:rsidRPr="00712FE9">
        <w:rPr>
          <w:rFonts w:ascii="Garamond" w:hAnsi="Garamond" w:cs="Times New Roman"/>
          <w:sz w:val="24"/>
          <w:szCs w:val="24"/>
        </w:rPr>
        <w:t>rbimeve q</w:t>
      </w:r>
      <w:r w:rsidR="00F8234A" w:rsidRPr="00712FE9">
        <w:rPr>
          <w:rFonts w:ascii="Garamond" w:hAnsi="Garamond" w:cs="Times New Roman"/>
          <w:sz w:val="24"/>
          <w:szCs w:val="24"/>
        </w:rPr>
        <w:t>ë</w:t>
      </w:r>
      <w:r w:rsidR="000319EB" w:rsidRPr="00712FE9">
        <w:rPr>
          <w:rFonts w:ascii="Garamond" w:hAnsi="Garamond" w:cs="Times New Roman"/>
          <w:sz w:val="24"/>
          <w:szCs w:val="24"/>
        </w:rPr>
        <w:t xml:space="preserve"> ofron</w:t>
      </w:r>
      <w:r w:rsidR="002C2FE9" w:rsidRPr="00712FE9">
        <w:rPr>
          <w:rFonts w:ascii="Garamond" w:hAnsi="Garamond" w:cs="Times New Roman"/>
          <w:sz w:val="24"/>
          <w:szCs w:val="24"/>
        </w:rPr>
        <w:t>,</w:t>
      </w:r>
      <w:r w:rsidR="000319EB" w:rsidRPr="00712FE9">
        <w:rPr>
          <w:rFonts w:ascii="Garamond" w:hAnsi="Garamond" w:cs="Times New Roman"/>
          <w:sz w:val="24"/>
          <w:szCs w:val="24"/>
        </w:rPr>
        <w:t xml:space="preserve"> me </w:t>
      </w:r>
      <w:r w:rsidR="00B90E78" w:rsidRPr="00712FE9">
        <w:rPr>
          <w:rFonts w:ascii="Garamond" w:hAnsi="Garamond" w:cs="Times New Roman"/>
          <w:sz w:val="24"/>
          <w:szCs w:val="24"/>
        </w:rPr>
        <w:t>transparencë</w:t>
      </w:r>
      <w:r w:rsidR="000319EB" w:rsidRPr="00712FE9">
        <w:rPr>
          <w:rFonts w:ascii="Garamond" w:hAnsi="Garamond" w:cs="Times New Roman"/>
          <w:sz w:val="24"/>
          <w:szCs w:val="24"/>
        </w:rPr>
        <w:t>, paanshm</w:t>
      </w:r>
      <w:r w:rsidR="004F5235" w:rsidRPr="00712FE9">
        <w:rPr>
          <w:rFonts w:ascii="Garamond" w:hAnsi="Garamond" w:cs="Times New Roman"/>
          <w:sz w:val="24"/>
          <w:szCs w:val="24"/>
        </w:rPr>
        <w:t>ë</w:t>
      </w:r>
      <w:r w:rsidR="000319EB" w:rsidRPr="00712FE9">
        <w:rPr>
          <w:rFonts w:ascii="Garamond" w:hAnsi="Garamond" w:cs="Times New Roman"/>
          <w:sz w:val="24"/>
          <w:szCs w:val="24"/>
        </w:rPr>
        <w:t>ri dhe pa diskriminim</w:t>
      </w:r>
      <w:r w:rsidR="007F01E9" w:rsidRPr="00712FE9">
        <w:rPr>
          <w:rFonts w:ascii="Garamond" w:hAnsi="Garamond" w:cs="Times New Roman"/>
          <w:sz w:val="24"/>
          <w:szCs w:val="24"/>
        </w:rPr>
        <w:t>,</w:t>
      </w:r>
      <w:r w:rsidR="000319EB" w:rsidRPr="00712FE9">
        <w:rPr>
          <w:rFonts w:ascii="Garamond" w:hAnsi="Garamond" w:cs="Times New Roman"/>
          <w:sz w:val="24"/>
          <w:szCs w:val="24"/>
        </w:rPr>
        <w:t xml:space="preserve"> p</w:t>
      </w:r>
      <w:r w:rsidR="00F8234A" w:rsidRPr="00712FE9">
        <w:rPr>
          <w:rFonts w:ascii="Garamond" w:hAnsi="Garamond" w:cs="Times New Roman"/>
          <w:sz w:val="24"/>
          <w:szCs w:val="24"/>
        </w:rPr>
        <w:t>ë</w:t>
      </w:r>
      <w:r w:rsidR="000319EB" w:rsidRPr="00712FE9">
        <w:rPr>
          <w:rFonts w:ascii="Garamond" w:hAnsi="Garamond" w:cs="Times New Roman"/>
          <w:sz w:val="24"/>
          <w:szCs w:val="24"/>
        </w:rPr>
        <w:t>r t</w:t>
      </w:r>
      <w:r w:rsidR="00F8234A" w:rsidRPr="00712FE9">
        <w:rPr>
          <w:rFonts w:ascii="Garamond" w:hAnsi="Garamond" w:cs="Times New Roman"/>
          <w:sz w:val="24"/>
          <w:szCs w:val="24"/>
        </w:rPr>
        <w:t>ë</w:t>
      </w:r>
      <w:r w:rsidR="000319EB" w:rsidRPr="00712FE9">
        <w:rPr>
          <w:rFonts w:ascii="Garamond" w:hAnsi="Garamond" w:cs="Times New Roman"/>
          <w:sz w:val="24"/>
          <w:szCs w:val="24"/>
        </w:rPr>
        <w:t xml:space="preserve"> gjith</w:t>
      </w:r>
      <w:r w:rsidR="00F8234A" w:rsidRPr="00712FE9">
        <w:rPr>
          <w:rFonts w:ascii="Garamond" w:hAnsi="Garamond" w:cs="Times New Roman"/>
          <w:sz w:val="24"/>
          <w:szCs w:val="24"/>
        </w:rPr>
        <w:t>ë</w:t>
      </w:r>
      <w:r w:rsidR="000319EB" w:rsidRPr="00712FE9">
        <w:rPr>
          <w:rFonts w:ascii="Garamond" w:hAnsi="Garamond" w:cs="Times New Roman"/>
          <w:sz w:val="24"/>
          <w:szCs w:val="24"/>
        </w:rPr>
        <w:t xml:space="preserve"> p</w:t>
      </w:r>
      <w:r w:rsidR="00F8234A" w:rsidRPr="00712FE9">
        <w:rPr>
          <w:rFonts w:ascii="Garamond" w:hAnsi="Garamond" w:cs="Times New Roman"/>
          <w:sz w:val="24"/>
          <w:szCs w:val="24"/>
        </w:rPr>
        <w:t>ë</w:t>
      </w:r>
      <w:r w:rsidR="000319EB" w:rsidRPr="00712FE9">
        <w:rPr>
          <w:rFonts w:ascii="Garamond" w:hAnsi="Garamond" w:cs="Times New Roman"/>
          <w:sz w:val="24"/>
          <w:szCs w:val="24"/>
        </w:rPr>
        <w:t>rdoruesit e rrjetit.</w:t>
      </w:r>
    </w:p>
    <w:p w14:paraId="0F7CE727" w14:textId="12DB9487" w:rsidR="00ED1132" w:rsidRPr="00712FE9" w:rsidRDefault="00236E1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w:t>
      </w:r>
      <w:r w:rsidR="00F8234A" w:rsidRPr="00712FE9">
        <w:rPr>
          <w:rFonts w:ascii="Garamond" w:hAnsi="Garamond" w:cs="Times New Roman"/>
          <w:sz w:val="24"/>
          <w:szCs w:val="24"/>
        </w:rPr>
        <w:t>ë</w:t>
      </w:r>
      <w:r w:rsidRPr="00712FE9">
        <w:rPr>
          <w:rFonts w:ascii="Garamond" w:hAnsi="Garamond" w:cs="Times New Roman"/>
          <w:sz w:val="24"/>
          <w:szCs w:val="24"/>
        </w:rPr>
        <w:t xml:space="preserve"> referim t</w:t>
      </w:r>
      <w:r w:rsidR="00F8234A" w:rsidRPr="00712FE9">
        <w:rPr>
          <w:rFonts w:ascii="Garamond" w:hAnsi="Garamond" w:cs="Times New Roman"/>
          <w:sz w:val="24"/>
          <w:szCs w:val="24"/>
        </w:rPr>
        <w:t>ë</w:t>
      </w:r>
      <w:r w:rsidRPr="00712FE9">
        <w:rPr>
          <w:rFonts w:ascii="Garamond" w:hAnsi="Garamond" w:cs="Times New Roman"/>
          <w:sz w:val="24"/>
          <w:szCs w:val="24"/>
        </w:rPr>
        <w:t xml:space="preserve"> pik</w:t>
      </w:r>
      <w:r w:rsidR="00F8234A" w:rsidRPr="00712FE9">
        <w:rPr>
          <w:rFonts w:ascii="Garamond" w:hAnsi="Garamond" w:cs="Times New Roman"/>
          <w:sz w:val="24"/>
          <w:szCs w:val="24"/>
        </w:rPr>
        <w:t>ë</w:t>
      </w:r>
      <w:r w:rsidRPr="00712FE9">
        <w:rPr>
          <w:rFonts w:ascii="Garamond" w:hAnsi="Garamond" w:cs="Times New Roman"/>
          <w:sz w:val="24"/>
          <w:szCs w:val="24"/>
        </w:rPr>
        <w:t>s 42 t</w:t>
      </w:r>
      <w:r w:rsidR="00F8234A" w:rsidRPr="00712FE9">
        <w:rPr>
          <w:rFonts w:ascii="Garamond" w:hAnsi="Garamond" w:cs="Times New Roman"/>
          <w:sz w:val="24"/>
          <w:szCs w:val="24"/>
        </w:rPr>
        <w:t>ë</w:t>
      </w:r>
      <w:r w:rsidRPr="00712FE9">
        <w:rPr>
          <w:rFonts w:ascii="Garamond" w:hAnsi="Garamond" w:cs="Times New Roman"/>
          <w:sz w:val="24"/>
          <w:szCs w:val="24"/>
        </w:rPr>
        <w:t xml:space="preserve"> Programit t</w:t>
      </w:r>
      <w:r w:rsidR="00F8234A" w:rsidRPr="00712FE9">
        <w:rPr>
          <w:rFonts w:ascii="Garamond" w:hAnsi="Garamond" w:cs="Times New Roman"/>
          <w:sz w:val="24"/>
          <w:szCs w:val="24"/>
        </w:rPr>
        <w:t>ë</w:t>
      </w:r>
      <w:r w:rsidRPr="00712FE9">
        <w:rPr>
          <w:rFonts w:ascii="Garamond" w:hAnsi="Garamond" w:cs="Times New Roman"/>
          <w:sz w:val="24"/>
          <w:szCs w:val="24"/>
        </w:rPr>
        <w:t xml:space="preserve"> Pajtueshm</w:t>
      </w:r>
      <w:r w:rsidR="00F8234A" w:rsidRPr="00712FE9">
        <w:rPr>
          <w:rFonts w:ascii="Garamond" w:hAnsi="Garamond" w:cs="Times New Roman"/>
          <w:sz w:val="24"/>
          <w:szCs w:val="24"/>
        </w:rPr>
        <w:t>ë</w:t>
      </w:r>
      <w:r w:rsidRPr="00712FE9">
        <w:rPr>
          <w:rFonts w:ascii="Garamond" w:hAnsi="Garamond" w:cs="Times New Roman"/>
          <w:sz w:val="24"/>
          <w:szCs w:val="24"/>
        </w:rPr>
        <w:t>ris</w:t>
      </w:r>
      <w:r w:rsidR="00F8234A" w:rsidRPr="00712FE9">
        <w:rPr>
          <w:rFonts w:ascii="Garamond" w:hAnsi="Garamond" w:cs="Times New Roman"/>
          <w:sz w:val="24"/>
          <w:szCs w:val="24"/>
        </w:rPr>
        <w:t>ë</w:t>
      </w:r>
      <w:r w:rsidRPr="00712FE9">
        <w:rPr>
          <w:rFonts w:ascii="Garamond" w:hAnsi="Garamond" w:cs="Times New Roman"/>
          <w:sz w:val="24"/>
          <w:szCs w:val="24"/>
        </w:rPr>
        <w:t>, i</w:t>
      </w:r>
      <w:r w:rsidR="000319EB" w:rsidRPr="00712FE9">
        <w:rPr>
          <w:rFonts w:ascii="Garamond" w:hAnsi="Garamond" w:cs="Times New Roman"/>
          <w:sz w:val="24"/>
          <w:szCs w:val="24"/>
        </w:rPr>
        <w:t>nformacioni q</w:t>
      </w:r>
      <w:r w:rsidR="00F8234A" w:rsidRPr="00712FE9">
        <w:rPr>
          <w:rFonts w:ascii="Garamond" w:hAnsi="Garamond" w:cs="Times New Roman"/>
          <w:sz w:val="24"/>
          <w:szCs w:val="24"/>
        </w:rPr>
        <w:t>ë</w:t>
      </w:r>
      <w:r w:rsidR="000319EB" w:rsidRPr="00712FE9">
        <w:rPr>
          <w:rFonts w:ascii="Garamond" w:hAnsi="Garamond" w:cs="Times New Roman"/>
          <w:sz w:val="24"/>
          <w:szCs w:val="24"/>
        </w:rPr>
        <w:t xml:space="preserve"> publikohet</w:t>
      </w:r>
      <w:r w:rsidRPr="00712FE9">
        <w:rPr>
          <w:rFonts w:ascii="Garamond" w:hAnsi="Garamond" w:cs="Times New Roman"/>
          <w:sz w:val="24"/>
          <w:szCs w:val="24"/>
        </w:rPr>
        <w:t xml:space="preserve"> n</w:t>
      </w:r>
      <w:r w:rsidR="00F8234A" w:rsidRPr="00712FE9">
        <w:rPr>
          <w:rFonts w:ascii="Garamond" w:hAnsi="Garamond" w:cs="Times New Roman"/>
          <w:sz w:val="24"/>
          <w:szCs w:val="24"/>
        </w:rPr>
        <w:t>ë</w:t>
      </w:r>
      <w:r w:rsidRPr="00712FE9">
        <w:rPr>
          <w:rFonts w:ascii="Garamond" w:hAnsi="Garamond" w:cs="Times New Roman"/>
          <w:sz w:val="24"/>
          <w:szCs w:val="24"/>
        </w:rPr>
        <w:t xml:space="preserve"> </w:t>
      </w:r>
      <w:r w:rsidRPr="004F5235">
        <w:rPr>
          <w:rFonts w:ascii="Garamond" w:hAnsi="Garamond" w:cs="Times New Roman"/>
          <w:i/>
          <w:sz w:val="24"/>
          <w:szCs w:val="24"/>
        </w:rPr>
        <w:t>website</w:t>
      </w:r>
      <w:r w:rsidRPr="00712FE9">
        <w:rPr>
          <w:rFonts w:ascii="Garamond" w:hAnsi="Garamond" w:cs="Times New Roman"/>
          <w:sz w:val="24"/>
          <w:szCs w:val="24"/>
        </w:rPr>
        <w:t>-in zyrtar t</w:t>
      </w:r>
      <w:r w:rsidR="00F8234A" w:rsidRPr="00712FE9">
        <w:rPr>
          <w:rFonts w:ascii="Garamond" w:hAnsi="Garamond" w:cs="Times New Roman"/>
          <w:sz w:val="24"/>
          <w:szCs w:val="24"/>
        </w:rPr>
        <w:t>ë</w:t>
      </w:r>
      <w:r w:rsidRPr="00712FE9">
        <w:rPr>
          <w:rFonts w:ascii="Garamond" w:hAnsi="Garamond" w:cs="Times New Roman"/>
          <w:sz w:val="24"/>
          <w:szCs w:val="24"/>
        </w:rPr>
        <w:t xml:space="preserve"> OST</w:t>
      </w:r>
      <w:r w:rsidR="004F5235">
        <w:rPr>
          <w:rFonts w:ascii="Garamond" w:hAnsi="Garamond" w:cs="Times New Roman"/>
          <w:sz w:val="24"/>
          <w:szCs w:val="24"/>
        </w:rPr>
        <w:t>-s</w:t>
      </w:r>
      <w:r w:rsidR="004F5235" w:rsidRPr="00712FE9">
        <w:rPr>
          <w:rFonts w:ascii="Garamond" w:hAnsi="Garamond" w:cs="Times New Roman"/>
          <w:sz w:val="24"/>
          <w:szCs w:val="24"/>
        </w:rPr>
        <w:t>ë</w:t>
      </w:r>
      <w:r w:rsidRPr="00712FE9">
        <w:rPr>
          <w:rFonts w:ascii="Garamond" w:hAnsi="Garamond" w:cs="Times New Roman"/>
          <w:sz w:val="24"/>
          <w:szCs w:val="24"/>
        </w:rPr>
        <w:t>, konsiston n</w:t>
      </w:r>
      <w:r w:rsidR="00F8234A" w:rsidRPr="00712FE9">
        <w:rPr>
          <w:rFonts w:ascii="Garamond" w:hAnsi="Garamond" w:cs="Times New Roman"/>
          <w:sz w:val="24"/>
          <w:szCs w:val="24"/>
        </w:rPr>
        <w:t>ë</w:t>
      </w:r>
      <w:r w:rsidRPr="00712FE9">
        <w:rPr>
          <w:rFonts w:ascii="Garamond" w:hAnsi="Garamond" w:cs="Times New Roman"/>
          <w:sz w:val="24"/>
          <w:szCs w:val="24"/>
        </w:rPr>
        <w:t>:</w:t>
      </w:r>
    </w:p>
    <w:p w14:paraId="45BC81F5" w14:textId="638A8D47" w:rsidR="00ED1132" w:rsidRPr="00712FE9" w:rsidRDefault="00AD2E3F" w:rsidP="00AD2E3F">
      <w:pPr>
        <w:pStyle w:val="ListParagraph"/>
        <w:spacing w:after="0" w:line="240" w:lineRule="auto"/>
        <w:ind w:left="0" w:firstLine="284"/>
        <w:jc w:val="both"/>
        <w:rPr>
          <w:rFonts w:ascii="Garamond" w:hAnsi="Garamond" w:cs="Times New Roman"/>
          <w:sz w:val="24"/>
          <w:szCs w:val="24"/>
        </w:rPr>
      </w:pPr>
      <w:r w:rsidRPr="00712FE9">
        <w:rPr>
          <w:rFonts w:ascii="Garamond" w:eastAsia="MS Mincho" w:hAnsi="Garamond" w:cs="Times New Roman"/>
          <w:sz w:val="24"/>
          <w:szCs w:val="24"/>
        </w:rPr>
        <w:t xml:space="preserve">- </w:t>
      </w:r>
      <w:r w:rsidR="00A74B71" w:rsidRPr="00712FE9">
        <w:rPr>
          <w:rFonts w:ascii="Garamond" w:hAnsi="Garamond" w:cs="Times New Roman"/>
          <w:sz w:val="24"/>
          <w:szCs w:val="24"/>
        </w:rPr>
        <w:t>I</w:t>
      </w:r>
      <w:r w:rsidR="00577824" w:rsidRPr="00712FE9">
        <w:rPr>
          <w:rFonts w:ascii="Garamond" w:hAnsi="Garamond" w:cs="Times New Roman"/>
          <w:sz w:val="24"/>
          <w:szCs w:val="24"/>
        </w:rPr>
        <w:t>nformacion t</w:t>
      </w:r>
      <w:r w:rsidR="00F8234A" w:rsidRPr="00712FE9">
        <w:rPr>
          <w:rFonts w:ascii="Garamond" w:hAnsi="Garamond" w:cs="Times New Roman"/>
          <w:sz w:val="24"/>
          <w:szCs w:val="24"/>
        </w:rPr>
        <w:t>ë</w:t>
      </w:r>
      <w:r w:rsidR="00577824" w:rsidRPr="00712FE9">
        <w:rPr>
          <w:rFonts w:ascii="Garamond" w:hAnsi="Garamond" w:cs="Times New Roman"/>
          <w:sz w:val="24"/>
          <w:szCs w:val="24"/>
        </w:rPr>
        <w:t xml:space="preserve"> plot</w:t>
      </w:r>
      <w:r w:rsidR="00F8234A" w:rsidRPr="00712FE9">
        <w:rPr>
          <w:rFonts w:ascii="Garamond" w:hAnsi="Garamond" w:cs="Times New Roman"/>
          <w:sz w:val="24"/>
          <w:szCs w:val="24"/>
        </w:rPr>
        <w:t>ë</w:t>
      </w:r>
      <w:r w:rsidR="00577824" w:rsidRPr="00712FE9">
        <w:rPr>
          <w:rFonts w:ascii="Garamond" w:hAnsi="Garamond" w:cs="Times New Roman"/>
          <w:sz w:val="24"/>
          <w:szCs w:val="24"/>
        </w:rPr>
        <w:t xml:space="preserve"> mbi kuadrin ligjor dhe rregullator</w:t>
      </w:r>
      <w:r w:rsidR="004F5235">
        <w:rPr>
          <w:rFonts w:ascii="Garamond" w:hAnsi="Garamond" w:cs="Times New Roman"/>
          <w:sz w:val="24"/>
          <w:szCs w:val="24"/>
        </w:rPr>
        <w:t>,</w:t>
      </w:r>
      <w:r w:rsidR="00577824" w:rsidRPr="00712FE9">
        <w:rPr>
          <w:rFonts w:ascii="Garamond" w:hAnsi="Garamond" w:cs="Times New Roman"/>
          <w:sz w:val="24"/>
          <w:szCs w:val="24"/>
        </w:rPr>
        <w:t xml:space="preserve"> si dhe dokumentacion</w:t>
      </w:r>
      <w:r w:rsidR="004F5235">
        <w:rPr>
          <w:rFonts w:ascii="Garamond" w:hAnsi="Garamond" w:cs="Times New Roman"/>
          <w:sz w:val="24"/>
          <w:szCs w:val="24"/>
        </w:rPr>
        <w:t>in</w:t>
      </w:r>
      <w:r w:rsidR="00577824" w:rsidRPr="00712FE9">
        <w:rPr>
          <w:rFonts w:ascii="Garamond" w:hAnsi="Garamond" w:cs="Times New Roman"/>
          <w:sz w:val="24"/>
          <w:szCs w:val="24"/>
        </w:rPr>
        <w:t xml:space="preserve"> e nevojsh</w:t>
      </w:r>
      <w:r w:rsidR="00F8234A" w:rsidRPr="00712FE9">
        <w:rPr>
          <w:rFonts w:ascii="Garamond" w:hAnsi="Garamond" w:cs="Times New Roman"/>
          <w:sz w:val="24"/>
          <w:szCs w:val="24"/>
        </w:rPr>
        <w:t>ë</w:t>
      </w:r>
      <w:r w:rsidR="00577824" w:rsidRPr="00712FE9">
        <w:rPr>
          <w:rFonts w:ascii="Garamond" w:hAnsi="Garamond" w:cs="Times New Roman"/>
          <w:sz w:val="24"/>
          <w:szCs w:val="24"/>
        </w:rPr>
        <w:t>m udh</w:t>
      </w:r>
      <w:r w:rsidR="00F8234A" w:rsidRPr="00712FE9">
        <w:rPr>
          <w:rFonts w:ascii="Garamond" w:hAnsi="Garamond" w:cs="Times New Roman"/>
          <w:sz w:val="24"/>
          <w:szCs w:val="24"/>
        </w:rPr>
        <w:t>ë</w:t>
      </w:r>
      <w:r w:rsidR="00577824" w:rsidRPr="00712FE9">
        <w:rPr>
          <w:rFonts w:ascii="Garamond" w:hAnsi="Garamond" w:cs="Times New Roman"/>
          <w:sz w:val="24"/>
          <w:szCs w:val="24"/>
        </w:rPr>
        <w:t xml:space="preserve">zues mbi aplikimin dhe </w:t>
      </w:r>
      <w:r w:rsidR="004F5235" w:rsidRPr="00712FE9">
        <w:rPr>
          <w:rFonts w:ascii="Garamond" w:hAnsi="Garamond" w:cs="Times New Roman"/>
          <w:sz w:val="24"/>
          <w:szCs w:val="24"/>
        </w:rPr>
        <w:t>dokumentet</w:t>
      </w:r>
      <w:r w:rsidR="00577824" w:rsidRPr="00712FE9">
        <w:rPr>
          <w:rFonts w:ascii="Garamond" w:hAnsi="Garamond" w:cs="Times New Roman"/>
          <w:sz w:val="24"/>
          <w:szCs w:val="24"/>
        </w:rPr>
        <w:t xml:space="preserve"> p</w:t>
      </w:r>
      <w:r w:rsidR="00F8234A" w:rsidRPr="00712FE9">
        <w:rPr>
          <w:rFonts w:ascii="Garamond" w:hAnsi="Garamond" w:cs="Times New Roman"/>
          <w:sz w:val="24"/>
          <w:szCs w:val="24"/>
        </w:rPr>
        <w:t>ë</w:t>
      </w:r>
      <w:r w:rsidR="00577824" w:rsidRPr="00712FE9">
        <w:rPr>
          <w:rFonts w:ascii="Garamond" w:hAnsi="Garamond" w:cs="Times New Roman"/>
          <w:sz w:val="24"/>
          <w:szCs w:val="24"/>
        </w:rPr>
        <w:t>r aplikimin p</w:t>
      </w:r>
      <w:r w:rsidR="00F8234A" w:rsidRPr="00712FE9">
        <w:rPr>
          <w:rFonts w:ascii="Garamond" w:hAnsi="Garamond" w:cs="Times New Roman"/>
          <w:sz w:val="24"/>
          <w:szCs w:val="24"/>
        </w:rPr>
        <w:t>ë</w:t>
      </w:r>
      <w:r w:rsidR="00577824" w:rsidRPr="00712FE9">
        <w:rPr>
          <w:rFonts w:ascii="Garamond" w:hAnsi="Garamond" w:cs="Times New Roman"/>
          <w:sz w:val="24"/>
          <w:szCs w:val="24"/>
        </w:rPr>
        <w:t>r lidhje t</w:t>
      </w:r>
      <w:r w:rsidR="00F8234A" w:rsidRPr="00712FE9">
        <w:rPr>
          <w:rFonts w:ascii="Garamond" w:hAnsi="Garamond" w:cs="Times New Roman"/>
          <w:sz w:val="24"/>
          <w:szCs w:val="24"/>
        </w:rPr>
        <w:t>ë</w:t>
      </w:r>
      <w:r w:rsidR="00577824" w:rsidRPr="00712FE9">
        <w:rPr>
          <w:rFonts w:ascii="Garamond" w:hAnsi="Garamond" w:cs="Times New Roman"/>
          <w:sz w:val="24"/>
          <w:szCs w:val="24"/>
        </w:rPr>
        <w:t xml:space="preserve"> re/modifikimin t</w:t>
      </w:r>
      <w:r w:rsidR="00F8234A" w:rsidRPr="00712FE9">
        <w:rPr>
          <w:rFonts w:ascii="Garamond" w:hAnsi="Garamond" w:cs="Times New Roman"/>
          <w:sz w:val="24"/>
          <w:szCs w:val="24"/>
        </w:rPr>
        <w:t>ë</w:t>
      </w:r>
      <w:r w:rsidR="00577824" w:rsidRPr="00712FE9">
        <w:rPr>
          <w:rFonts w:ascii="Garamond" w:hAnsi="Garamond" w:cs="Times New Roman"/>
          <w:sz w:val="24"/>
          <w:szCs w:val="24"/>
        </w:rPr>
        <w:t xml:space="preserve"> lidhjes ekzistuese n</w:t>
      </w:r>
      <w:r w:rsidR="00F8234A" w:rsidRPr="00712FE9">
        <w:rPr>
          <w:rFonts w:ascii="Garamond" w:hAnsi="Garamond" w:cs="Times New Roman"/>
          <w:sz w:val="24"/>
          <w:szCs w:val="24"/>
        </w:rPr>
        <w:t>ë</w:t>
      </w:r>
      <w:r w:rsidR="00577824" w:rsidRPr="00712FE9">
        <w:rPr>
          <w:rFonts w:ascii="Garamond" w:hAnsi="Garamond" w:cs="Times New Roman"/>
          <w:sz w:val="24"/>
          <w:szCs w:val="24"/>
        </w:rPr>
        <w:t xml:space="preserve"> sistemin e transmetimit;</w:t>
      </w:r>
    </w:p>
    <w:p w14:paraId="6BD27615" w14:textId="555AB9C7" w:rsidR="00ED1132" w:rsidRPr="00712FE9" w:rsidRDefault="00AD2E3F" w:rsidP="00AD2E3F">
      <w:pPr>
        <w:pStyle w:val="ListParagraph"/>
        <w:spacing w:after="0" w:line="240" w:lineRule="auto"/>
        <w:ind w:left="0" w:firstLine="284"/>
        <w:jc w:val="both"/>
        <w:rPr>
          <w:rFonts w:ascii="Garamond" w:hAnsi="Garamond" w:cs="Times New Roman"/>
          <w:sz w:val="24"/>
          <w:szCs w:val="24"/>
        </w:rPr>
      </w:pPr>
      <w:r w:rsidRPr="00712FE9">
        <w:rPr>
          <w:rFonts w:ascii="Garamond" w:eastAsia="MS Mincho" w:hAnsi="Garamond" w:cs="Times New Roman"/>
          <w:sz w:val="24"/>
          <w:szCs w:val="24"/>
        </w:rPr>
        <w:t xml:space="preserve">- </w:t>
      </w:r>
      <w:r w:rsidR="00577824" w:rsidRPr="00712FE9">
        <w:rPr>
          <w:rFonts w:ascii="Garamond" w:hAnsi="Garamond" w:cs="Times New Roman"/>
          <w:sz w:val="24"/>
          <w:szCs w:val="24"/>
        </w:rPr>
        <w:t>Informacion mbi tarifat e sh</w:t>
      </w:r>
      <w:r w:rsidR="00F8234A" w:rsidRPr="00712FE9">
        <w:rPr>
          <w:rFonts w:ascii="Garamond" w:hAnsi="Garamond" w:cs="Times New Roman"/>
          <w:sz w:val="24"/>
          <w:szCs w:val="24"/>
        </w:rPr>
        <w:t>ë</w:t>
      </w:r>
      <w:r w:rsidR="00577824" w:rsidRPr="00712FE9">
        <w:rPr>
          <w:rFonts w:ascii="Garamond" w:hAnsi="Garamond" w:cs="Times New Roman"/>
          <w:sz w:val="24"/>
          <w:szCs w:val="24"/>
        </w:rPr>
        <w:t>rbimit t</w:t>
      </w:r>
      <w:r w:rsidR="00F8234A" w:rsidRPr="00712FE9">
        <w:rPr>
          <w:rFonts w:ascii="Garamond" w:hAnsi="Garamond" w:cs="Times New Roman"/>
          <w:sz w:val="24"/>
          <w:szCs w:val="24"/>
        </w:rPr>
        <w:t>ë</w:t>
      </w:r>
      <w:r w:rsidR="00577824" w:rsidRPr="00712FE9">
        <w:rPr>
          <w:rFonts w:ascii="Garamond" w:hAnsi="Garamond" w:cs="Times New Roman"/>
          <w:sz w:val="24"/>
          <w:szCs w:val="24"/>
        </w:rPr>
        <w:t xml:space="preserve"> transmetimit t</w:t>
      </w:r>
      <w:r w:rsidR="00F8234A" w:rsidRPr="00712FE9">
        <w:rPr>
          <w:rFonts w:ascii="Garamond" w:hAnsi="Garamond" w:cs="Times New Roman"/>
          <w:sz w:val="24"/>
          <w:szCs w:val="24"/>
        </w:rPr>
        <w:t>ë</w:t>
      </w:r>
      <w:r w:rsidR="00577824" w:rsidRPr="00712FE9">
        <w:rPr>
          <w:rFonts w:ascii="Garamond" w:hAnsi="Garamond" w:cs="Times New Roman"/>
          <w:sz w:val="24"/>
          <w:szCs w:val="24"/>
        </w:rPr>
        <w:t xml:space="preserve"> energjis</w:t>
      </w:r>
      <w:r w:rsidR="00F8234A" w:rsidRPr="00712FE9">
        <w:rPr>
          <w:rFonts w:ascii="Garamond" w:hAnsi="Garamond" w:cs="Times New Roman"/>
          <w:sz w:val="24"/>
          <w:szCs w:val="24"/>
        </w:rPr>
        <w:t>ë</w:t>
      </w:r>
      <w:r w:rsidR="00577824" w:rsidRPr="00712FE9">
        <w:rPr>
          <w:rFonts w:ascii="Garamond" w:hAnsi="Garamond" w:cs="Times New Roman"/>
          <w:sz w:val="24"/>
          <w:szCs w:val="24"/>
        </w:rPr>
        <w:t xml:space="preserve"> elektrike</w:t>
      </w:r>
      <w:r w:rsidR="004F5235">
        <w:rPr>
          <w:rFonts w:ascii="Garamond" w:hAnsi="Garamond" w:cs="Times New Roman"/>
          <w:sz w:val="24"/>
          <w:szCs w:val="24"/>
        </w:rPr>
        <w:t>,</w:t>
      </w:r>
      <w:r w:rsidR="00577824" w:rsidRPr="00712FE9">
        <w:rPr>
          <w:rFonts w:ascii="Garamond" w:hAnsi="Garamond" w:cs="Times New Roman"/>
          <w:sz w:val="24"/>
          <w:szCs w:val="24"/>
        </w:rPr>
        <w:t xml:space="preserve"> miratuar me vendimet p</w:t>
      </w:r>
      <w:r w:rsidR="00F8234A" w:rsidRPr="00712FE9">
        <w:rPr>
          <w:rFonts w:ascii="Garamond" w:hAnsi="Garamond" w:cs="Times New Roman"/>
          <w:sz w:val="24"/>
          <w:szCs w:val="24"/>
        </w:rPr>
        <w:t>ë</w:t>
      </w:r>
      <w:r w:rsidR="00577824" w:rsidRPr="00712FE9">
        <w:rPr>
          <w:rFonts w:ascii="Garamond" w:hAnsi="Garamond" w:cs="Times New Roman"/>
          <w:sz w:val="24"/>
          <w:szCs w:val="24"/>
        </w:rPr>
        <w:t>rkat</w:t>
      </w:r>
      <w:r w:rsidR="00F8234A" w:rsidRPr="00712FE9">
        <w:rPr>
          <w:rFonts w:ascii="Garamond" w:hAnsi="Garamond" w:cs="Times New Roman"/>
          <w:sz w:val="24"/>
          <w:szCs w:val="24"/>
        </w:rPr>
        <w:t>ë</w:t>
      </w:r>
      <w:r w:rsidR="00577824" w:rsidRPr="00712FE9">
        <w:rPr>
          <w:rFonts w:ascii="Garamond" w:hAnsi="Garamond" w:cs="Times New Roman"/>
          <w:sz w:val="24"/>
          <w:szCs w:val="24"/>
        </w:rPr>
        <w:t>s</w:t>
      </w:r>
      <w:r w:rsidR="00F8234A" w:rsidRPr="00712FE9">
        <w:rPr>
          <w:rFonts w:ascii="Garamond" w:hAnsi="Garamond" w:cs="Times New Roman"/>
          <w:sz w:val="24"/>
          <w:szCs w:val="24"/>
        </w:rPr>
        <w:t>e</w:t>
      </w:r>
      <w:r w:rsidR="00577824" w:rsidRPr="00712FE9">
        <w:rPr>
          <w:rFonts w:ascii="Garamond" w:hAnsi="Garamond" w:cs="Times New Roman"/>
          <w:sz w:val="24"/>
          <w:szCs w:val="24"/>
        </w:rPr>
        <w:t xml:space="preserve"> t</w:t>
      </w:r>
      <w:r w:rsidR="00F8234A" w:rsidRPr="00712FE9">
        <w:rPr>
          <w:rFonts w:ascii="Garamond" w:hAnsi="Garamond" w:cs="Times New Roman"/>
          <w:sz w:val="24"/>
          <w:szCs w:val="24"/>
        </w:rPr>
        <w:t>ë</w:t>
      </w:r>
      <w:r w:rsidR="00577824" w:rsidRPr="00712FE9">
        <w:rPr>
          <w:rFonts w:ascii="Garamond" w:hAnsi="Garamond" w:cs="Times New Roman"/>
          <w:sz w:val="24"/>
          <w:szCs w:val="24"/>
        </w:rPr>
        <w:t xml:space="preserve"> Bordit t</w:t>
      </w:r>
      <w:r w:rsidR="00F8234A" w:rsidRPr="00712FE9">
        <w:rPr>
          <w:rFonts w:ascii="Garamond" w:hAnsi="Garamond" w:cs="Times New Roman"/>
          <w:sz w:val="24"/>
          <w:szCs w:val="24"/>
        </w:rPr>
        <w:t>ë</w:t>
      </w:r>
      <w:r w:rsidR="00577824" w:rsidRPr="00712FE9">
        <w:rPr>
          <w:rFonts w:ascii="Garamond" w:hAnsi="Garamond" w:cs="Times New Roman"/>
          <w:sz w:val="24"/>
          <w:szCs w:val="24"/>
        </w:rPr>
        <w:t xml:space="preserve"> ERE-s;</w:t>
      </w:r>
    </w:p>
    <w:p w14:paraId="0408FAEB" w14:textId="0A23C35B" w:rsidR="00ED1132" w:rsidRPr="00712FE9" w:rsidRDefault="00AD2E3F" w:rsidP="00AD2E3F">
      <w:pPr>
        <w:pStyle w:val="ListParagraph"/>
        <w:spacing w:after="0" w:line="240" w:lineRule="auto"/>
        <w:ind w:left="0" w:firstLine="284"/>
        <w:jc w:val="both"/>
        <w:rPr>
          <w:rFonts w:ascii="Garamond" w:hAnsi="Garamond" w:cs="Times New Roman"/>
          <w:sz w:val="24"/>
          <w:szCs w:val="24"/>
        </w:rPr>
      </w:pPr>
      <w:r w:rsidRPr="00712FE9">
        <w:rPr>
          <w:rFonts w:ascii="Garamond" w:eastAsia="MS Mincho" w:hAnsi="Garamond" w:cs="Times New Roman"/>
          <w:sz w:val="24"/>
          <w:szCs w:val="24"/>
        </w:rPr>
        <w:t xml:space="preserve">- </w:t>
      </w:r>
      <w:r w:rsidR="00A74B71" w:rsidRPr="00712FE9">
        <w:rPr>
          <w:rFonts w:ascii="Garamond" w:hAnsi="Garamond" w:cs="Times New Roman"/>
          <w:sz w:val="24"/>
          <w:szCs w:val="24"/>
        </w:rPr>
        <w:t>Informacion mbi alokimin e kapaciteteve t</w:t>
      </w:r>
      <w:r w:rsidR="00F8234A" w:rsidRPr="00712FE9">
        <w:rPr>
          <w:rFonts w:ascii="Garamond" w:hAnsi="Garamond" w:cs="Times New Roman"/>
          <w:sz w:val="24"/>
          <w:szCs w:val="24"/>
        </w:rPr>
        <w:t>ë</w:t>
      </w:r>
      <w:r w:rsidR="00A74B71" w:rsidRPr="00712FE9">
        <w:rPr>
          <w:rFonts w:ascii="Garamond" w:hAnsi="Garamond" w:cs="Times New Roman"/>
          <w:sz w:val="24"/>
          <w:szCs w:val="24"/>
        </w:rPr>
        <w:t xml:space="preserve"> transmetimit, t</w:t>
      </w:r>
      <w:r w:rsidR="00F8234A" w:rsidRPr="00712FE9">
        <w:rPr>
          <w:rFonts w:ascii="Garamond" w:hAnsi="Garamond" w:cs="Times New Roman"/>
          <w:sz w:val="24"/>
          <w:szCs w:val="24"/>
        </w:rPr>
        <w:t>ë</w:t>
      </w:r>
      <w:r w:rsidR="00A74B71" w:rsidRPr="00712FE9">
        <w:rPr>
          <w:rFonts w:ascii="Garamond" w:hAnsi="Garamond" w:cs="Times New Roman"/>
          <w:sz w:val="24"/>
          <w:szCs w:val="24"/>
        </w:rPr>
        <w:t xml:space="preserve"> dh</w:t>
      </w:r>
      <w:r w:rsidR="00F8234A" w:rsidRPr="00712FE9">
        <w:rPr>
          <w:rFonts w:ascii="Garamond" w:hAnsi="Garamond" w:cs="Times New Roman"/>
          <w:sz w:val="24"/>
          <w:szCs w:val="24"/>
        </w:rPr>
        <w:t>ë</w:t>
      </w:r>
      <w:r w:rsidR="00A74B71" w:rsidRPr="00712FE9">
        <w:rPr>
          <w:rFonts w:ascii="Garamond" w:hAnsi="Garamond" w:cs="Times New Roman"/>
          <w:sz w:val="24"/>
          <w:szCs w:val="24"/>
        </w:rPr>
        <w:t>na p</w:t>
      </w:r>
      <w:r w:rsidR="00F8234A" w:rsidRPr="00712FE9">
        <w:rPr>
          <w:rFonts w:ascii="Garamond" w:hAnsi="Garamond" w:cs="Times New Roman"/>
          <w:sz w:val="24"/>
          <w:szCs w:val="24"/>
        </w:rPr>
        <w:t>ë</w:t>
      </w:r>
      <w:r w:rsidR="00A74B71" w:rsidRPr="00712FE9">
        <w:rPr>
          <w:rFonts w:ascii="Garamond" w:hAnsi="Garamond" w:cs="Times New Roman"/>
          <w:sz w:val="24"/>
          <w:szCs w:val="24"/>
        </w:rPr>
        <w:t>r pjes</w:t>
      </w:r>
      <w:r w:rsidR="00F8234A" w:rsidRPr="00712FE9">
        <w:rPr>
          <w:rFonts w:ascii="Garamond" w:hAnsi="Garamond" w:cs="Times New Roman"/>
          <w:sz w:val="24"/>
          <w:szCs w:val="24"/>
        </w:rPr>
        <w:t>ë</w:t>
      </w:r>
      <w:r w:rsidR="00A74B71" w:rsidRPr="00712FE9">
        <w:rPr>
          <w:rFonts w:ascii="Garamond" w:hAnsi="Garamond" w:cs="Times New Roman"/>
          <w:sz w:val="24"/>
          <w:szCs w:val="24"/>
        </w:rPr>
        <w:t>marr</w:t>
      </w:r>
      <w:r w:rsidR="00F8234A" w:rsidRPr="00712FE9">
        <w:rPr>
          <w:rFonts w:ascii="Garamond" w:hAnsi="Garamond" w:cs="Times New Roman"/>
          <w:sz w:val="24"/>
          <w:szCs w:val="24"/>
        </w:rPr>
        <w:t>ë</w:t>
      </w:r>
      <w:r w:rsidR="00A74B71" w:rsidRPr="00712FE9">
        <w:rPr>
          <w:rFonts w:ascii="Garamond" w:hAnsi="Garamond" w:cs="Times New Roman"/>
          <w:sz w:val="24"/>
          <w:szCs w:val="24"/>
        </w:rPr>
        <w:t>sit e ankandeve, rregullat p</w:t>
      </w:r>
      <w:r w:rsidR="00F8234A" w:rsidRPr="00712FE9">
        <w:rPr>
          <w:rFonts w:ascii="Garamond" w:hAnsi="Garamond" w:cs="Times New Roman"/>
          <w:sz w:val="24"/>
          <w:szCs w:val="24"/>
        </w:rPr>
        <w:t>ë</w:t>
      </w:r>
      <w:r w:rsidR="00A74B71" w:rsidRPr="00712FE9">
        <w:rPr>
          <w:rFonts w:ascii="Garamond" w:hAnsi="Garamond" w:cs="Times New Roman"/>
          <w:sz w:val="24"/>
          <w:szCs w:val="24"/>
        </w:rPr>
        <w:t>r alokimin e kapaciteteve;</w:t>
      </w:r>
    </w:p>
    <w:p w14:paraId="678EC370" w14:textId="574EEB7A" w:rsidR="00ED1132" w:rsidRPr="00712FE9" w:rsidRDefault="00AD2E3F" w:rsidP="00AD2E3F">
      <w:pPr>
        <w:pStyle w:val="ListParagraph"/>
        <w:spacing w:after="0" w:line="240" w:lineRule="auto"/>
        <w:ind w:left="0" w:firstLine="284"/>
        <w:jc w:val="both"/>
        <w:rPr>
          <w:rFonts w:ascii="Garamond" w:hAnsi="Garamond" w:cs="Times New Roman"/>
          <w:sz w:val="24"/>
          <w:szCs w:val="24"/>
        </w:rPr>
      </w:pPr>
      <w:r w:rsidRPr="00712FE9">
        <w:rPr>
          <w:rFonts w:ascii="Garamond" w:eastAsia="MS Mincho" w:hAnsi="Garamond" w:cs="Times New Roman"/>
          <w:sz w:val="24"/>
          <w:szCs w:val="24"/>
        </w:rPr>
        <w:t xml:space="preserve">- </w:t>
      </w:r>
      <w:r w:rsidR="00577824" w:rsidRPr="00712FE9">
        <w:rPr>
          <w:rFonts w:ascii="Garamond" w:hAnsi="Garamond" w:cs="Times New Roman"/>
          <w:sz w:val="24"/>
          <w:szCs w:val="24"/>
        </w:rPr>
        <w:t>Informacion mbi kapacitet</w:t>
      </w:r>
      <w:r w:rsidR="004F5235">
        <w:rPr>
          <w:rFonts w:ascii="Garamond" w:hAnsi="Garamond" w:cs="Times New Roman"/>
          <w:sz w:val="24"/>
          <w:szCs w:val="24"/>
        </w:rPr>
        <w:t>et</w:t>
      </w:r>
      <w:r w:rsidR="00577824" w:rsidRPr="00712FE9">
        <w:rPr>
          <w:rFonts w:ascii="Garamond" w:hAnsi="Garamond" w:cs="Times New Roman"/>
          <w:sz w:val="24"/>
          <w:szCs w:val="24"/>
        </w:rPr>
        <w:t xml:space="preserve"> e lira t</w:t>
      </w:r>
      <w:r w:rsidR="00F8234A" w:rsidRPr="00712FE9">
        <w:rPr>
          <w:rFonts w:ascii="Garamond" w:hAnsi="Garamond" w:cs="Times New Roman"/>
          <w:sz w:val="24"/>
          <w:szCs w:val="24"/>
        </w:rPr>
        <w:t>ë</w:t>
      </w:r>
      <w:r w:rsidR="00577824" w:rsidRPr="00712FE9">
        <w:rPr>
          <w:rFonts w:ascii="Garamond" w:hAnsi="Garamond" w:cs="Times New Roman"/>
          <w:sz w:val="24"/>
          <w:szCs w:val="24"/>
        </w:rPr>
        <w:t xml:space="preserve"> p</w:t>
      </w:r>
      <w:r w:rsidR="00F8234A" w:rsidRPr="00712FE9">
        <w:rPr>
          <w:rFonts w:ascii="Garamond" w:hAnsi="Garamond" w:cs="Times New Roman"/>
          <w:sz w:val="24"/>
          <w:szCs w:val="24"/>
        </w:rPr>
        <w:t>ë</w:t>
      </w:r>
      <w:r w:rsidR="00577824" w:rsidRPr="00712FE9">
        <w:rPr>
          <w:rFonts w:ascii="Garamond" w:hAnsi="Garamond" w:cs="Times New Roman"/>
          <w:sz w:val="24"/>
          <w:szCs w:val="24"/>
        </w:rPr>
        <w:t>rdorura;</w:t>
      </w:r>
    </w:p>
    <w:p w14:paraId="6AEC971F" w14:textId="09AC8549" w:rsidR="00ED1132" w:rsidRPr="00712FE9" w:rsidRDefault="00AD2E3F" w:rsidP="00AD2E3F">
      <w:pPr>
        <w:pStyle w:val="ListParagraph"/>
        <w:spacing w:after="0" w:line="240" w:lineRule="auto"/>
        <w:ind w:left="0" w:firstLine="284"/>
        <w:jc w:val="both"/>
        <w:rPr>
          <w:rFonts w:ascii="Garamond" w:hAnsi="Garamond" w:cs="Times New Roman"/>
          <w:sz w:val="24"/>
          <w:szCs w:val="24"/>
        </w:rPr>
      </w:pPr>
      <w:r w:rsidRPr="00712FE9">
        <w:rPr>
          <w:rFonts w:ascii="Garamond" w:eastAsia="MS Mincho" w:hAnsi="Garamond" w:cs="Times New Roman"/>
          <w:sz w:val="24"/>
          <w:szCs w:val="24"/>
        </w:rPr>
        <w:t xml:space="preserve">- </w:t>
      </w:r>
      <w:r w:rsidR="00577824" w:rsidRPr="00712FE9">
        <w:rPr>
          <w:rFonts w:ascii="Garamond" w:hAnsi="Garamond" w:cs="Times New Roman"/>
          <w:sz w:val="24"/>
          <w:szCs w:val="24"/>
        </w:rPr>
        <w:t>Informacion mbi procedurat e prokurimit t</w:t>
      </w:r>
      <w:r w:rsidR="00F8234A" w:rsidRPr="00712FE9">
        <w:rPr>
          <w:rFonts w:ascii="Garamond" w:hAnsi="Garamond" w:cs="Times New Roman"/>
          <w:sz w:val="24"/>
          <w:szCs w:val="24"/>
        </w:rPr>
        <w:t>ë</w:t>
      </w:r>
      <w:r w:rsidR="00577824" w:rsidRPr="00712FE9">
        <w:rPr>
          <w:rFonts w:ascii="Garamond" w:hAnsi="Garamond" w:cs="Times New Roman"/>
          <w:sz w:val="24"/>
          <w:szCs w:val="24"/>
        </w:rPr>
        <w:t xml:space="preserve"> humbjeve n</w:t>
      </w:r>
      <w:r w:rsidR="00F8234A" w:rsidRPr="00712FE9">
        <w:rPr>
          <w:rFonts w:ascii="Garamond" w:hAnsi="Garamond" w:cs="Times New Roman"/>
          <w:sz w:val="24"/>
          <w:szCs w:val="24"/>
        </w:rPr>
        <w:t>ë</w:t>
      </w:r>
      <w:r w:rsidR="00577824" w:rsidRPr="00712FE9">
        <w:rPr>
          <w:rFonts w:ascii="Garamond" w:hAnsi="Garamond" w:cs="Times New Roman"/>
          <w:sz w:val="24"/>
          <w:szCs w:val="24"/>
        </w:rPr>
        <w:t xml:space="preserve"> rrjetin e transmetimit</w:t>
      </w:r>
      <w:r w:rsidR="004F5235">
        <w:rPr>
          <w:rFonts w:ascii="Garamond" w:hAnsi="Garamond" w:cs="Times New Roman"/>
          <w:sz w:val="24"/>
          <w:szCs w:val="24"/>
        </w:rPr>
        <w:t>,</w:t>
      </w:r>
      <w:r w:rsidR="00577824" w:rsidRPr="00712FE9">
        <w:rPr>
          <w:rFonts w:ascii="Garamond" w:hAnsi="Garamond" w:cs="Times New Roman"/>
          <w:sz w:val="24"/>
          <w:szCs w:val="24"/>
        </w:rPr>
        <w:t xml:space="preserve"> </w:t>
      </w:r>
      <w:r w:rsidR="00020CC4" w:rsidRPr="00712FE9">
        <w:rPr>
          <w:rFonts w:ascii="Garamond" w:hAnsi="Garamond" w:cs="Times New Roman"/>
          <w:sz w:val="24"/>
          <w:szCs w:val="24"/>
        </w:rPr>
        <w:t>si dhe rezultatet e k</w:t>
      </w:r>
      <w:r w:rsidR="00F8234A" w:rsidRPr="00712FE9">
        <w:rPr>
          <w:rFonts w:ascii="Garamond" w:hAnsi="Garamond" w:cs="Times New Roman"/>
          <w:sz w:val="24"/>
          <w:szCs w:val="24"/>
        </w:rPr>
        <w:t>ë</w:t>
      </w:r>
      <w:r w:rsidR="00020CC4" w:rsidRPr="00712FE9">
        <w:rPr>
          <w:rFonts w:ascii="Garamond" w:hAnsi="Garamond" w:cs="Times New Roman"/>
          <w:sz w:val="24"/>
          <w:szCs w:val="24"/>
        </w:rPr>
        <w:t>tyre procedurave</w:t>
      </w:r>
      <w:r w:rsidR="00A74B71" w:rsidRPr="00712FE9">
        <w:rPr>
          <w:rFonts w:ascii="Garamond" w:hAnsi="Garamond" w:cs="Times New Roman"/>
          <w:sz w:val="24"/>
          <w:szCs w:val="24"/>
        </w:rPr>
        <w:t>, rregullat p</w:t>
      </w:r>
      <w:r w:rsidR="00F8234A" w:rsidRPr="00712FE9">
        <w:rPr>
          <w:rFonts w:ascii="Garamond" w:hAnsi="Garamond" w:cs="Times New Roman"/>
          <w:sz w:val="24"/>
          <w:szCs w:val="24"/>
        </w:rPr>
        <w:t>ë</w:t>
      </w:r>
      <w:r w:rsidR="00A74B71" w:rsidRPr="00712FE9">
        <w:rPr>
          <w:rFonts w:ascii="Garamond" w:hAnsi="Garamond" w:cs="Times New Roman"/>
          <w:sz w:val="24"/>
          <w:szCs w:val="24"/>
        </w:rPr>
        <w:t>r mekanizmin balancues, lista e pjes</w:t>
      </w:r>
      <w:r w:rsidR="00F8234A" w:rsidRPr="00712FE9">
        <w:rPr>
          <w:rFonts w:ascii="Garamond" w:hAnsi="Garamond" w:cs="Times New Roman"/>
          <w:sz w:val="24"/>
          <w:szCs w:val="24"/>
        </w:rPr>
        <w:t>ë</w:t>
      </w:r>
      <w:r w:rsidR="00A74B71" w:rsidRPr="00712FE9">
        <w:rPr>
          <w:rFonts w:ascii="Garamond" w:hAnsi="Garamond" w:cs="Times New Roman"/>
          <w:sz w:val="24"/>
          <w:szCs w:val="24"/>
        </w:rPr>
        <w:t>marr</w:t>
      </w:r>
      <w:r w:rsidR="00F8234A" w:rsidRPr="00712FE9">
        <w:rPr>
          <w:rFonts w:ascii="Garamond" w:hAnsi="Garamond" w:cs="Times New Roman"/>
          <w:sz w:val="24"/>
          <w:szCs w:val="24"/>
        </w:rPr>
        <w:t>ë</w:t>
      </w:r>
      <w:r w:rsidR="00A74B71" w:rsidRPr="00712FE9">
        <w:rPr>
          <w:rFonts w:ascii="Garamond" w:hAnsi="Garamond" w:cs="Times New Roman"/>
          <w:sz w:val="24"/>
          <w:szCs w:val="24"/>
        </w:rPr>
        <w:t>sve t</w:t>
      </w:r>
      <w:r w:rsidR="00F8234A" w:rsidRPr="00712FE9">
        <w:rPr>
          <w:rFonts w:ascii="Garamond" w:hAnsi="Garamond" w:cs="Times New Roman"/>
          <w:sz w:val="24"/>
          <w:szCs w:val="24"/>
        </w:rPr>
        <w:t>ë</w:t>
      </w:r>
      <w:r w:rsidR="00A74B71" w:rsidRPr="00712FE9">
        <w:rPr>
          <w:rFonts w:ascii="Garamond" w:hAnsi="Garamond" w:cs="Times New Roman"/>
          <w:sz w:val="24"/>
          <w:szCs w:val="24"/>
        </w:rPr>
        <w:t xml:space="preserve"> tregut balancues</w:t>
      </w:r>
      <w:r w:rsidR="007F01E9" w:rsidRPr="00712FE9">
        <w:rPr>
          <w:rFonts w:ascii="Garamond" w:hAnsi="Garamond" w:cs="Times New Roman"/>
          <w:sz w:val="24"/>
          <w:szCs w:val="24"/>
        </w:rPr>
        <w:t>;</w:t>
      </w:r>
    </w:p>
    <w:p w14:paraId="116E6EA2" w14:textId="7E5F3DD1" w:rsidR="00ED1132" w:rsidRPr="00712FE9" w:rsidRDefault="00AD2E3F" w:rsidP="00AD2E3F">
      <w:pPr>
        <w:pStyle w:val="ListParagraph"/>
        <w:spacing w:after="0" w:line="240" w:lineRule="auto"/>
        <w:ind w:left="0" w:firstLine="284"/>
        <w:jc w:val="both"/>
        <w:rPr>
          <w:rFonts w:ascii="Garamond" w:hAnsi="Garamond" w:cs="Times New Roman"/>
          <w:sz w:val="24"/>
          <w:szCs w:val="24"/>
        </w:rPr>
      </w:pPr>
      <w:r w:rsidRPr="00712FE9">
        <w:rPr>
          <w:rFonts w:ascii="Garamond" w:eastAsia="MS Mincho" w:hAnsi="Garamond" w:cs="Times New Roman"/>
          <w:sz w:val="24"/>
          <w:szCs w:val="24"/>
        </w:rPr>
        <w:t xml:space="preserve">- </w:t>
      </w:r>
      <w:r w:rsidR="00A74B71" w:rsidRPr="00712FE9">
        <w:rPr>
          <w:rFonts w:ascii="Garamond" w:hAnsi="Garamond" w:cs="Times New Roman"/>
          <w:sz w:val="24"/>
          <w:szCs w:val="24"/>
        </w:rPr>
        <w:t xml:space="preserve">Lista e </w:t>
      </w:r>
      <w:r w:rsidR="004F5235" w:rsidRPr="00712FE9">
        <w:rPr>
          <w:rFonts w:ascii="Garamond" w:hAnsi="Garamond" w:cs="Times New Roman"/>
          <w:sz w:val="24"/>
          <w:szCs w:val="24"/>
        </w:rPr>
        <w:t>pjesëmarrësve</w:t>
      </w:r>
      <w:r w:rsidR="00A74B71" w:rsidRPr="00712FE9">
        <w:rPr>
          <w:rFonts w:ascii="Garamond" w:hAnsi="Garamond" w:cs="Times New Roman"/>
          <w:sz w:val="24"/>
          <w:szCs w:val="24"/>
        </w:rPr>
        <w:t xml:space="preserve"> t</w:t>
      </w:r>
      <w:r w:rsidR="00F8234A" w:rsidRPr="00712FE9">
        <w:rPr>
          <w:rFonts w:ascii="Garamond" w:hAnsi="Garamond" w:cs="Times New Roman"/>
          <w:sz w:val="24"/>
          <w:szCs w:val="24"/>
        </w:rPr>
        <w:t>ë</w:t>
      </w:r>
      <w:r w:rsidR="00A74B71" w:rsidRPr="00712FE9">
        <w:rPr>
          <w:rFonts w:ascii="Garamond" w:hAnsi="Garamond" w:cs="Times New Roman"/>
          <w:sz w:val="24"/>
          <w:szCs w:val="24"/>
        </w:rPr>
        <w:t xml:space="preserve"> regjistruar n</w:t>
      </w:r>
      <w:r w:rsidR="00F8234A" w:rsidRPr="00712FE9">
        <w:rPr>
          <w:rFonts w:ascii="Garamond" w:hAnsi="Garamond" w:cs="Times New Roman"/>
          <w:sz w:val="24"/>
          <w:szCs w:val="24"/>
        </w:rPr>
        <w:t>ë</w:t>
      </w:r>
      <w:r w:rsidR="00A74B71" w:rsidRPr="00712FE9">
        <w:rPr>
          <w:rFonts w:ascii="Garamond" w:hAnsi="Garamond" w:cs="Times New Roman"/>
          <w:sz w:val="24"/>
          <w:szCs w:val="24"/>
        </w:rPr>
        <w:t xml:space="preserve"> tregun </w:t>
      </w:r>
      <w:r w:rsidR="007F01E9" w:rsidRPr="00712FE9">
        <w:rPr>
          <w:rFonts w:ascii="Garamond" w:hAnsi="Garamond" w:cs="Times New Roman"/>
          <w:sz w:val="24"/>
          <w:szCs w:val="24"/>
        </w:rPr>
        <w:t>balancues të</w:t>
      </w:r>
      <w:r w:rsidR="00A74B71" w:rsidRPr="00712FE9">
        <w:rPr>
          <w:rFonts w:ascii="Garamond" w:hAnsi="Garamond" w:cs="Times New Roman"/>
          <w:sz w:val="24"/>
          <w:szCs w:val="24"/>
        </w:rPr>
        <w:t xml:space="preserve"> energjis</w:t>
      </w:r>
      <w:r w:rsidR="00F8234A" w:rsidRPr="00712FE9">
        <w:rPr>
          <w:rFonts w:ascii="Garamond" w:hAnsi="Garamond" w:cs="Times New Roman"/>
          <w:sz w:val="24"/>
          <w:szCs w:val="24"/>
        </w:rPr>
        <w:t>ë</w:t>
      </w:r>
      <w:r w:rsidR="00A74B71" w:rsidRPr="00712FE9">
        <w:rPr>
          <w:rFonts w:ascii="Garamond" w:hAnsi="Garamond" w:cs="Times New Roman"/>
          <w:sz w:val="24"/>
          <w:szCs w:val="24"/>
        </w:rPr>
        <w:t xml:space="preserve"> elektrike, </w:t>
      </w:r>
      <w:r w:rsidR="007F01E9" w:rsidRPr="00712FE9">
        <w:rPr>
          <w:rFonts w:ascii="Garamond" w:hAnsi="Garamond" w:cs="Times New Roman"/>
          <w:sz w:val="24"/>
          <w:szCs w:val="24"/>
        </w:rPr>
        <w:t>formularët</w:t>
      </w:r>
      <w:r w:rsidR="00A74B71" w:rsidRPr="00712FE9">
        <w:rPr>
          <w:rFonts w:ascii="Garamond" w:hAnsi="Garamond" w:cs="Times New Roman"/>
          <w:sz w:val="24"/>
          <w:szCs w:val="24"/>
        </w:rPr>
        <w:t xml:space="preserve"> p</w:t>
      </w:r>
      <w:r w:rsidR="00F8234A" w:rsidRPr="00712FE9">
        <w:rPr>
          <w:rFonts w:ascii="Garamond" w:hAnsi="Garamond" w:cs="Times New Roman"/>
          <w:sz w:val="24"/>
          <w:szCs w:val="24"/>
        </w:rPr>
        <w:t>ë</w:t>
      </w:r>
      <w:r w:rsidR="00A74B71" w:rsidRPr="00712FE9">
        <w:rPr>
          <w:rFonts w:ascii="Garamond" w:hAnsi="Garamond" w:cs="Times New Roman"/>
          <w:sz w:val="24"/>
          <w:szCs w:val="24"/>
        </w:rPr>
        <w:t>r regjis</w:t>
      </w:r>
      <w:r w:rsidR="00ED1132" w:rsidRPr="00712FE9">
        <w:rPr>
          <w:rFonts w:ascii="Garamond" w:hAnsi="Garamond" w:cs="Times New Roman"/>
          <w:sz w:val="24"/>
          <w:szCs w:val="24"/>
        </w:rPr>
        <w:t>trimin e tyre, kontrata tip p</w:t>
      </w:r>
      <w:r w:rsidR="00F8234A" w:rsidRPr="00712FE9">
        <w:rPr>
          <w:rFonts w:ascii="Garamond" w:hAnsi="Garamond" w:cs="Times New Roman"/>
          <w:sz w:val="24"/>
          <w:szCs w:val="24"/>
        </w:rPr>
        <w:t>ë</w:t>
      </w:r>
      <w:r w:rsidR="00ED1132" w:rsidRPr="00712FE9">
        <w:rPr>
          <w:rFonts w:ascii="Garamond" w:hAnsi="Garamond" w:cs="Times New Roman"/>
          <w:sz w:val="24"/>
          <w:szCs w:val="24"/>
        </w:rPr>
        <w:t>r sh</w:t>
      </w:r>
      <w:r w:rsidR="00F8234A" w:rsidRPr="00712FE9">
        <w:rPr>
          <w:rFonts w:ascii="Garamond" w:hAnsi="Garamond" w:cs="Times New Roman"/>
          <w:sz w:val="24"/>
          <w:szCs w:val="24"/>
        </w:rPr>
        <w:t>ë</w:t>
      </w:r>
      <w:r w:rsidR="00ED1132" w:rsidRPr="00712FE9">
        <w:rPr>
          <w:rFonts w:ascii="Garamond" w:hAnsi="Garamond" w:cs="Times New Roman"/>
          <w:sz w:val="24"/>
          <w:szCs w:val="24"/>
        </w:rPr>
        <w:t>rbimin e transmetimit e miratuar nga ERE.</w:t>
      </w:r>
    </w:p>
    <w:p w14:paraId="3F00E2D4" w14:textId="49079700" w:rsidR="004628EF" w:rsidRPr="00712FE9" w:rsidRDefault="00CA2723"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Nga monitorimi i </w:t>
      </w:r>
      <w:r w:rsidR="002C2FE9" w:rsidRPr="00712FE9">
        <w:rPr>
          <w:rFonts w:ascii="Garamond" w:hAnsi="Garamond" w:cs="Times New Roman"/>
          <w:sz w:val="24"/>
          <w:szCs w:val="24"/>
        </w:rPr>
        <w:t xml:space="preserve">herëpashershëm i </w:t>
      </w:r>
      <w:r w:rsidRPr="004F5235">
        <w:rPr>
          <w:rFonts w:ascii="Garamond" w:hAnsi="Garamond" w:cs="Times New Roman"/>
          <w:i/>
          <w:sz w:val="24"/>
          <w:szCs w:val="24"/>
        </w:rPr>
        <w:t>website</w:t>
      </w:r>
      <w:r w:rsidR="00687B51" w:rsidRPr="00712FE9">
        <w:rPr>
          <w:rFonts w:ascii="Garamond" w:hAnsi="Garamond" w:cs="Times New Roman"/>
          <w:sz w:val="24"/>
          <w:szCs w:val="24"/>
        </w:rPr>
        <w:t>-it</w:t>
      </w:r>
      <w:r w:rsidRPr="00712FE9">
        <w:rPr>
          <w:rFonts w:ascii="Garamond" w:hAnsi="Garamond" w:cs="Times New Roman"/>
          <w:sz w:val="24"/>
          <w:szCs w:val="24"/>
        </w:rPr>
        <w:t xml:space="preserve"> zyrtar t</w:t>
      </w:r>
      <w:r w:rsidR="00687B51" w:rsidRPr="00712FE9">
        <w:rPr>
          <w:rFonts w:ascii="Garamond" w:hAnsi="Garamond" w:cs="Times New Roman"/>
          <w:sz w:val="24"/>
          <w:szCs w:val="24"/>
        </w:rPr>
        <w:t>ë</w:t>
      </w:r>
      <w:r w:rsidRPr="00712FE9">
        <w:rPr>
          <w:rFonts w:ascii="Garamond" w:hAnsi="Garamond" w:cs="Times New Roman"/>
          <w:sz w:val="24"/>
          <w:szCs w:val="24"/>
        </w:rPr>
        <w:t xml:space="preserve"> OST</w:t>
      </w:r>
      <w:r w:rsidR="004F5235">
        <w:rPr>
          <w:rFonts w:ascii="Garamond" w:hAnsi="Garamond" w:cs="Times New Roman"/>
          <w:sz w:val="24"/>
          <w:szCs w:val="24"/>
        </w:rPr>
        <w:t>-s</w:t>
      </w:r>
      <w:r w:rsidR="004F5235" w:rsidRPr="00712FE9">
        <w:rPr>
          <w:rFonts w:ascii="Garamond" w:hAnsi="Garamond" w:cs="Times New Roman"/>
          <w:sz w:val="24"/>
          <w:szCs w:val="24"/>
        </w:rPr>
        <w:t>ë</w:t>
      </w:r>
      <w:r w:rsidR="00B45A4E" w:rsidRPr="00712FE9">
        <w:rPr>
          <w:rFonts w:ascii="Garamond" w:hAnsi="Garamond" w:cs="Times New Roman"/>
          <w:sz w:val="24"/>
          <w:szCs w:val="24"/>
        </w:rPr>
        <w:t xml:space="preserve">, </w:t>
      </w:r>
      <w:r w:rsidR="002C2FE9" w:rsidRPr="00712FE9">
        <w:rPr>
          <w:rFonts w:ascii="Garamond" w:hAnsi="Garamond" w:cs="Times New Roman"/>
          <w:sz w:val="24"/>
          <w:szCs w:val="24"/>
        </w:rPr>
        <w:t xml:space="preserve">si dhe duke marrë në konsideratë rekomandimet e ERE-s, </w:t>
      </w:r>
      <w:r w:rsidRPr="00712FE9">
        <w:rPr>
          <w:rFonts w:ascii="Garamond" w:hAnsi="Garamond" w:cs="Times New Roman"/>
          <w:sz w:val="24"/>
          <w:szCs w:val="24"/>
        </w:rPr>
        <w:t>v</w:t>
      </w:r>
      <w:r w:rsidR="00687B51" w:rsidRPr="00712FE9">
        <w:rPr>
          <w:rFonts w:ascii="Garamond" w:hAnsi="Garamond" w:cs="Times New Roman"/>
          <w:sz w:val="24"/>
          <w:szCs w:val="24"/>
        </w:rPr>
        <w:t>ë</w:t>
      </w:r>
      <w:r w:rsidRPr="00712FE9">
        <w:rPr>
          <w:rFonts w:ascii="Garamond" w:hAnsi="Garamond" w:cs="Times New Roman"/>
          <w:sz w:val="24"/>
          <w:szCs w:val="24"/>
        </w:rPr>
        <w:t xml:space="preserve">rehet se </w:t>
      </w:r>
      <w:r w:rsidR="002C2FE9" w:rsidRPr="00712FE9">
        <w:rPr>
          <w:rFonts w:ascii="Garamond" w:hAnsi="Garamond" w:cs="Times New Roman"/>
          <w:sz w:val="24"/>
          <w:szCs w:val="24"/>
        </w:rPr>
        <w:t>ai</w:t>
      </w:r>
      <w:r w:rsidR="00B45A4E" w:rsidRPr="00712FE9">
        <w:rPr>
          <w:rFonts w:ascii="Garamond" w:hAnsi="Garamond" w:cs="Times New Roman"/>
          <w:sz w:val="24"/>
          <w:szCs w:val="24"/>
        </w:rPr>
        <w:t xml:space="preserve"> </w:t>
      </w:r>
      <w:r w:rsidR="0058039B" w:rsidRPr="00712FE9">
        <w:rPr>
          <w:rFonts w:ascii="Garamond" w:hAnsi="Garamond" w:cs="Times New Roman"/>
          <w:sz w:val="24"/>
          <w:szCs w:val="24"/>
        </w:rPr>
        <w:t>ë</w:t>
      </w:r>
      <w:r w:rsidR="00B45A4E" w:rsidRPr="00712FE9">
        <w:rPr>
          <w:rFonts w:ascii="Garamond" w:hAnsi="Garamond" w:cs="Times New Roman"/>
          <w:sz w:val="24"/>
          <w:szCs w:val="24"/>
        </w:rPr>
        <w:t>sht</w:t>
      </w:r>
      <w:r w:rsidR="0058039B" w:rsidRPr="00712FE9">
        <w:rPr>
          <w:rFonts w:ascii="Garamond" w:hAnsi="Garamond" w:cs="Times New Roman"/>
          <w:sz w:val="24"/>
          <w:szCs w:val="24"/>
        </w:rPr>
        <w:t>ë</w:t>
      </w:r>
      <w:r w:rsidR="00B45A4E" w:rsidRPr="00712FE9">
        <w:rPr>
          <w:rFonts w:ascii="Garamond" w:hAnsi="Garamond" w:cs="Times New Roman"/>
          <w:sz w:val="24"/>
          <w:szCs w:val="24"/>
        </w:rPr>
        <w:t xml:space="preserve"> riorga</w:t>
      </w:r>
      <w:r w:rsidR="00673679" w:rsidRPr="00712FE9">
        <w:rPr>
          <w:rFonts w:ascii="Garamond" w:hAnsi="Garamond" w:cs="Times New Roman"/>
          <w:sz w:val="24"/>
          <w:szCs w:val="24"/>
        </w:rPr>
        <w:t>n</w:t>
      </w:r>
      <w:r w:rsidR="00B45A4E" w:rsidRPr="00712FE9">
        <w:rPr>
          <w:rFonts w:ascii="Garamond" w:hAnsi="Garamond" w:cs="Times New Roman"/>
          <w:sz w:val="24"/>
          <w:szCs w:val="24"/>
        </w:rPr>
        <w:t>izuar</w:t>
      </w:r>
      <w:r w:rsidR="004F5235">
        <w:rPr>
          <w:rFonts w:ascii="Garamond" w:hAnsi="Garamond" w:cs="Times New Roman"/>
          <w:sz w:val="24"/>
          <w:szCs w:val="24"/>
        </w:rPr>
        <w:t>,</w:t>
      </w:r>
      <w:r w:rsidR="00B45A4E" w:rsidRPr="00712FE9">
        <w:rPr>
          <w:rFonts w:ascii="Garamond" w:hAnsi="Garamond" w:cs="Times New Roman"/>
          <w:sz w:val="24"/>
          <w:szCs w:val="24"/>
        </w:rPr>
        <w:t xml:space="preserve"> duke</w:t>
      </w:r>
      <w:r w:rsidRPr="00712FE9">
        <w:rPr>
          <w:rFonts w:ascii="Garamond" w:hAnsi="Garamond" w:cs="Times New Roman"/>
          <w:sz w:val="24"/>
          <w:szCs w:val="24"/>
        </w:rPr>
        <w:t xml:space="preserve"> p</w:t>
      </w:r>
      <w:r w:rsidR="00687B51" w:rsidRPr="00712FE9">
        <w:rPr>
          <w:rFonts w:ascii="Garamond" w:hAnsi="Garamond" w:cs="Times New Roman"/>
          <w:sz w:val="24"/>
          <w:szCs w:val="24"/>
        </w:rPr>
        <w:t>ë</w:t>
      </w:r>
      <w:r w:rsidRPr="00712FE9">
        <w:rPr>
          <w:rFonts w:ascii="Garamond" w:hAnsi="Garamond" w:cs="Times New Roman"/>
          <w:sz w:val="24"/>
          <w:szCs w:val="24"/>
        </w:rPr>
        <w:t>rmir</w:t>
      </w:r>
      <w:r w:rsidR="00687B51" w:rsidRPr="00712FE9">
        <w:rPr>
          <w:rFonts w:ascii="Garamond" w:hAnsi="Garamond" w:cs="Times New Roman"/>
          <w:sz w:val="24"/>
          <w:szCs w:val="24"/>
        </w:rPr>
        <w:t>ë</w:t>
      </w:r>
      <w:r w:rsidR="00B45A4E" w:rsidRPr="00712FE9">
        <w:rPr>
          <w:rFonts w:ascii="Garamond" w:hAnsi="Garamond" w:cs="Times New Roman"/>
          <w:sz w:val="24"/>
          <w:szCs w:val="24"/>
        </w:rPr>
        <w:t>suar</w:t>
      </w:r>
      <w:r w:rsidRPr="00712FE9">
        <w:rPr>
          <w:rFonts w:ascii="Garamond" w:hAnsi="Garamond" w:cs="Times New Roman"/>
          <w:sz w:val="24"/>
          <w:szCs w:val="24"/>
        </w:rPr>
        <w:t xml:space="preserve"> </w:t>
      </w:r>
      <w:r w:rsidR="00673679" w:rsidRPr="00712FE9">
        <w:rPr>
          <w:rFonts w:ascii="Garamond" w:hAnsi="Garamond" w:cs="Times New Roman"/>
          <w:sz w:val="24"/>
          <w:szCs w:val="24"/>
        </w:rPr>
        <w:t>m</w:t>
      </w:r>
      <w:r w:rsidR="0058039B" w:rsidRPr="00712FE9">
        <w:rPr>
          <w:rFonts w:ascii="Garamond" w:hAnsi="Garamond" w:cs="Times New Roman"/>
          <w:sz w:val="24"/>
          <w:szCs w:val="24"/>
        </w:rPr>
        <w:t>ë</w:t>
      </w:r>
      <w:r w:rsidR="00673679" w:rsidRPr="00712FE9">
        <w:rPr>
          <w:rFonts w:ascii="Garamond" w:hAnsi="Garamond" w:cs="Times New Roman"/>
          <w:sz w:val="24"/>
          <w:szCs w:val="24"/>
        </w:rPr>
        <w:t>nyr</w:t>
      </w:r>
      <w:r w:rsidR="0058039B" w:rsidRPr="00712FE9">
        <w:rPr>
          <w:rFonts w:ascii="Garamond" w:hAnsi="Garamond" w:cs="Times New Roman"/>
          <w:sz w:val="24"/>
          <w:szCs w:val="24"/>
        </w:rPr>
        <w:t>ë</w:t>
      </w:r>
      <w:r w:rsidR="00673679" w:rsidRPr="00712FE9">
        <w:rPr>
          <w:rFonts w:ascii="Garamond" w:hAnsi="Garamond" w:cs="Times New Roman"/>
          <w:sz w:val="24"/>
          <w:szCs w:val="24"/>
        </w:rPr>
        <w:t>n e dh</w:t>
      </w:r>
      <w:r w:rsidR="0058039B" w:rsidRPr="00712FE9">
        <w:rPr>
          <w:rFonts w:ascii="Garamond" w:hAnsi="Garamond" w:cs="Times New Roman"/>
          <w:sz w:val="24"/>
          <w:szCs w:val="24"/>
        </w:rPr>
        <w:t>ë</w:t>
      </w:r>
      <w:r w:rsidR="00673679" w:rsidRPr="00712FE9">
        <w:rPr>
          <w:rFonts w:ascii="Garamond" w:hAnsi="Garamond" w:cs="Times New Roman"/>
          <w:sz w:val="24"/>
          <w:szCs w:val="24"/>
        </w:rPr>
        <w:t>nies</w:t>
      </w:r>
      <w:r w:rsidR="005A083B" w:rsidRPr="00712FE9">
        <w:rPr>
          <w:rFonts w:ascii="Garamond" w:hAnsi="Garamond" w:cs="Times New Roman"/>
          <w:sz w:val="24"/>
          <w:szCs w:val="24"/>
        </w:rPr>
        <w:t xml:space="preserve"> dhe organizimit t</w:t>
      </w:r>
      <w:r w:rsidR="0058039B" w:rsidRPr="00712FE9">
        <w:rPr>
          <w:rFonts w:ascii="Garamond" w:hAnsi="Garamond" w:cs="Times New Roman"/>
          <w:sz w:val="24"/>
          <w:szCs w:val="24"/>
        </w:rPr>
        <w:t>ë</w:t>
      </w:r>
      <w:r w:rsidR="00673679" w:rsidRPr="00712FE9">
        <w:rPr>
          <w:rFonts w:ascii="Garamond" w:hAnsi="Garamond" w:cs="Times New Roman"/>
          <w:sz w:val="24"/>
          <w:szCs w:val="24"/>
        </w:rPr>
        <w:t xml:space="preserve"> </w:t>
      </w:r>
      <w:r w:rsidRPr="00712FE9">
        <w:rPr>
          <w:rFonts w:ascii="Garamond" w:hAnsi="Garamond" w:cs="Times New Roman"/>
          <w:sz w:val="24"/>
          <w:szCs w:val="24"/>
        </w:rPr>
        <w:t xml:space="preserve">informacionit </w:t>
      </w:r>
      <w:r w:rsidR="00673679" w:rsidRPr="00712FE9">
        <w:rPr>
          <w:rFonts w:ascii="Garamond" w:hAnsi="Garamond" w:cs="Times New Roman"/>
          <w:sz w:val="24"/>
          <w:szCs w:val="24"/>
        </w:rPr>
        <w:t>t</w:t>
      </w:r>
      <w:r w:rsidR="0058039B" w:rsidRPr="00712FE9">
        <w:rPr>
          <w:rFonts w:ascii="Garamond" w:hAnsi="Garamond" w:cs="Times New Roman"/>
          <w:sz w:val="24"/>
          <w:szCs w:val="24"/>
        </w:rPr>
        <w:t>ë</w:t>
      </w:r>
      <w:r w:rsidR="00673679" w:rsidRPr="00712FE9">
        <w:rPr>
          <w:rFonts w:ascii="Garamond" w:hAnsi="Garamond" w:cs="Times New Roman"/>
          <w:sz w:val="24"/>
          <w:szCs w:val="24"/>
        </w:rPr>
        <w:t xml:space="preserve"> duhur </w:t>
      </w:r>
      <w:r w:rsidRPr="00712FE9">
        <w:rPr>
          <w:rFonts w:ascii="Garamond" w:hAnsi="Garamond" w:cs="Times New Roman"/>
          <w:sz w:val="24"/>
          <w:szCs w:val="24"/>
        </w:rPr>
        <w:t>sipas fushave t</w:t>
      </w:r>
      <w:r w:rsidR="00687B51" w:rsidRPr="00712FE9">
        <w:rPr>
          <w:rFonts w:ascii="Garamond" w:hAnsi="Garamond" w:cs="Times New Roman"/>
          <w:sz w:val="24"/>
          <w:szCs w:val="24"/>
        </w:rPr>
        <w:t>ë</w:t>
      </w:r>
      <w:r w:rsidRPr="00712FE9">
        <w:rPr>
          <w:rFonts w:ascii="Garamond" w:hAnsi="Garamond" w:cs="Times New Roman"/>
          <w:sz w:val="24"/>
          <w:szCs w:val="24"/>
        </w:rPr>
        <w:t xml:space="preserve"> caktuara,</w:t>
      </w:r>
      <w:r w:rsidR="000319EB" w:rsidRPr="00712FE9">
        <w:rPr>
          <w:rFonts w:ascii="Garamond" w:hAnsi="Garamond" w:cs="Times New Roman"/>
          <w:sz w:val="24"/>
          <w:szCs w:val="24"/>
        </w:rPr>
        <w:t xml:space="preserve"> </w:t>
      </w:r>
      <w:r w:rsidR="00B45A4E" w:rsidRPr="00712FE9">
        <w:rPr>
          <w:rFonts w:ascii="Garamond" w:hAnsi="Garamond" w:cs="Times New Roman"/>
          <w:sz w:val="24"/>
          <w:szCs w:val="24"/>
        </w:rPr>
        <w:t>duke b</w:t>
      </w:r>
      <w:r w:rsidR="0058039B" w:rsidRPr="00712FE9">
        <w:rPr>
          <w:rFonts w:ascii="Garamond" w:hAnsi="Garamond" w:cs="Times New Roman"/>
          <w:sz w:val="24"/>
          <w:szCs w:val="24"/>
        </w:rPr>
        <w:t>ë</w:t>
      </w:r>
      <w:r w:rsidR="00B45A4E" w:rsidRPr="00712FE9">
        <w:rPr>
          <w:rFonts w:ascii="Garamond" w:hAnsi="Garamond" w:cs="Times New Roman"/>
          <w:sz w:val="24"/>
          <w:szCs w:val="24"/>
        </w:rPr>
        <w:t>r</w:t>
      </w:r>
      <w:r w:rsidR="0058039B" w:rsidRPr="00712FE9">
        <w:rPr>
          <w:rFonts w:ascii="Garamond" w:hAnsi="Garamond" w:cs="Times New Roman"/>
          <w:sz w:val="24"/>
          <w:szCs w:val="24"/>
        </w:rPr>
        <w:t>ë</w:t>
      </w:r>
      <w:r w:rsidR="000319EB" w:rsidRPr="00712FE9">
        <w:rPr>
          <w:rFonts w:ascii="Garamond" w:hAnsi="Garamond" w:cs="Times New Roman"/>
          <w:sz w:val="24"/>
          <w:szCs w:val="24"/>
        </w:rPr>
        <w:t xml:space="preserve"> nj</w:t>
      </w:r>
      <w:r w:rsidR="00687B51" w:rsidRPr="00712FE9">
        <w:rPr>
          <w:rFonts w:ascii="Garamond" w:hAnsi="Garamond" w:cs="Times New Roman"/>
          <w:sz w:val="24"/>
          <w:szCs w:val="24"/>
        </w:rPr>
        <w:t>ë</w:t>
      </w:r>
      <w:r w:rsidR="000319EB" w:rsidRPr="00712FE9">
        <w:rPr>
          <w:rFonts w:ascii="Garamond" w:hAnsi="Garamond" w:cs="Times New Roman"/>
          <w:sz w:val="24"/>
          <w:szCs w:val="24"/>
        </w:rPr>
        <w:t xml:space="preserve"> prezantim m</w:t>
      </w:r>
      <w:r w:rsidR="00687B51" w:rsidRPr="00712FE9">
        <w:rPr>
          <w:rFonts w:ascii="Garamond" w:hAnsi="Garamond" w:cs="Times New Roman"/>
          <w:sz w:val="24"/>
          <w:szCs w:val="24"/>
        </w:rPr>
        <w:t>ë</w:t>
      </w:r>
      <w:r w:rsidR="000319EB" w:rsidRPr="00712FE9">
        <w:rPr>
          <w:rFonts w:ascii="Garamond" w:hAnsi="Garamond" w:cs="Times New Roman"/>
          <w:sz w:val="24"/>
          <w:szCs w:val="24"/>
        </w:rPr>
        <w:t xml:space="preserve"> t</w:t>
      </w:r>
      <w:r w:rsidR="00687B51" w:rsidRPr="00712FE9">
        <w:rPr>
          <w:rFonts w:ascii="Garamond" w:hAnsi="Garamond" w:cs="Times New Roman"/>
          <w:sz w:val="24"/>
          <w:szCs w:val="24"/>
        </w:rPr>
        <w:t>ë</w:t>
      </w:r>
      <w:r w:rsidR="000319EB" w:rsidRPr="00712FE9">
        <w:rPr>
          <w:rFonts w:ascii="Garamond" w:hAnsi="Garamond" w:cs="Times New Roman"/>
          <w:sz w:val="24"/>
          <w:szCs w:val="24"/>
        </w:rPr>
        <w:t xml:space="preserve"> </w:t>
      </w:r>
      <w:r w:rsidR="000319EB" w:rsidRPr="00712FE9">
        <w:rPr>
          <w:rFonts w:ascii="Garamond" w:hAnsi="Garamond" w:cs="Times New Roman"/>
          <w:sz w:val="24"/>
          <w:szCs w:val="24"/>
        </w:rPr>
        <w:lastRenderedPageBreak/>
        <w:t>mir</w:t>
      </w:r>
      <w:r w:rsidR="00687B51" w:rsidRPr="00712FE9">
        <w:rPr>
          <w:rFonts w:ascii="Garamond" w:hAnsi="Garamond" w:cs="Times New Roman"/>
          <w:sz w:val="24"/>
          <w:szCs w:val="24"/>
        </w:rPr>
        <w:t>ë</w:t>
      </w:r>
      <w:r w:rsidR="000319EB" w:rsidRPr="00712FE9">
        <w:rPr>
          <w:rFonts w:ascii="Garamond" w:hAnsi="Garamond" w:cs="Times New Roman"/>
          <w:sz w:val="24"/>
          <w:szCs w:val="24"/>
        </w:rPr>
        <w:t>, menaxhimin e duhur t</w:t>
      </w:r>
      <w:r w:rsidR="00687B51" w:rsidRPr="00712FE9">
        <w:rPr>
          <w:rFonts w:ascii="Garamond" w:hAnsi="Garamond" w:cs="Times New Roman"/>
          <w:sz w:val="24"/>
          <w:szCs w:val="24"/>
        </w:rPr>
        <w:t>ë</w:t>
      </w:r>
      <w:r w:rsidR="000319EB" w:rsidRPr="00712FE9">
        <w:rPr>
          <w:rFonts w:ascii="Garamond" w:hAnsi="Garamond" w:cs="Times New Roman"/>
          <w:sz w:val="24"/>
          <w:szCs w:val="24"/>
        </w:rPr>
        <w:t xml:space="preserve"> informacionit t</w:t>
      </w:r>
      <w:r w:rsidR="00687B51" w:rsidRPr="00712FE9">
        <w:rPr>
          <w:rFonts w:ascii="Garamond" w:hAnsi="Garamond" w:cs="Times New Roman"/>
          <w:sz w:val="24"/>
          <w:szCs w:val="24"/>
        </w:rPr>
        <w:t>ë</w:t>
      </w:r>
      <w:r w:rsidR="000319EB" w:rsidRPr="00712FE9">
        <w:rPr>
          <w:rFonts w:ascii="Garamond" w:hAnsi="Garamond" w:cs="Times New Roman"/>
          <w:sz w:val="24"/>
          <w:szCs w:val="24"/>
        </w:rPr>
        <w:t xml:space="preserve"> r</w:t>
      </w:r>
      <w:r w:rsidR="00687B51" w:rsidRPr="00712FE9">
        <w:rPr>
          <w:rFonts w:ascii="Garamond" w:hAnsi="Garamond" w:cs="Times New Roman"/>
          <w:sz w:val="24"/>
          <w:szCs w:val="24"/>
        </w:rPr>
        <w:t>ë</w:t>
      </w:r>
      <w:r w:rsidR="000319EB" w:rsidRPr="00712FE9">
        <w:rPr>
          <w:rFonts w:ascii="Garamond" w:hAnsi="Garamond" w:cs="Times New Roman"/>
          <w:sz w:val="24"/>
          <w:szCs w:val="24"/>
        </w:rPr>
        <w:t>nd</w:t>
      </w:r>
      <w:r w:rsidR="00687B51" w:rsidRPr="00712FE9">
        <w:rPr>
          <w:rFonts w:ascii="Garamond" w:hAnsi="Garamond" w:cs="Times New Roman"/>
          <w:sz w:val="24"/>
          <w:szCs w:val="24"/>
        </w:rPr>
        <w:t>ë</w:t>
      </w:r>
      <w:r w:rsidR="000319EB" w:rsidRPr="00712FE9">
        <w:rPr>
          <w:rFonts w:ascii="Garamond" w:hAnsi="Garamond" w:cs="Times New Roman"/>
          <w:sz w:val="24"/>
          <w:szCs w:val="24"/>
        </w:rPr>
        <w:t>sish</w:t>
      </w:r>
      <w:r w:rsidR="00687B51" w:rsidRPr="00712FE9">
        <w:rPr>
          <w:rFonts w:ascii="Garamond" w:hAnsi="Garamond" w:cs="Times New Roman"/>
          <w:sz w:val="24"/>
          <w:szCs w:val="24"/>
        </w:rPr>
        <w:t>ë</w:t>
      </w:r>
      <w:r w:rsidR="000319EB" w:rsidRPr="00712FE9">
        <w:rPr>
          <w:rFonts w:ascii="Garamond" w:hAnsi="Garamond" w:cs="Times New Roman"/>
          <w:sz w:val="24"/>
          <w:szCs w:val="24"/>
        </w:rPr>
        <w:t>m</w:t>
      </w:r>
      <w:r w:rsidR="004F5235">
        <w:rPr>
          <w:rFonts w:ascii="Garamond" w:hAnsi="Garamond" w:cs="Times New Roman"/>
          <w:sz w:val="24"/>
          <w:szCs w:val="24"/>
        </w:rPr>
        <w:t>,</w:t>
      </w:r>
      <w:r w:rsidR="000319EB" w:rsidRPr="00712FE9">
        <w:rPr>
          <w:rFonts w:ascii="Garamond" w:hAnsi="Garamond" w:cs="Times New Roman"/>
          <w:sz w:val="24"/>
          <w:szCs w:val="24"/>
        </w:rPr>
        <w:t xml:space="preserve"> si dhe pajtueshm</w:t>
      </w:r>
      <w:r w:rsidR="00687B51" w:rsidRPr="00712FE9">
        <w:rPr>
          <w:rFonts w:ascii="Garamond" w:hAnsi="Garamond" w:cs="Times New Roman"/>
          <w:sz w:val="24"/>
          <w:szCs w:val="24"/>
        </w:rPr>
        <w:t>ë</w:t>
      </w:r>
      <w:r w:rsidR="000319EB" w:rsidRPr="00712FE9">
        <w:rPr>
          <w:rFonts w:ascii="Garamond" w:hAnsi="Garamond" w:cs="Times New Roman"/>
          <w:sz w:val="24"/>
          <w:szCs w:val="24"/>
        </w:rPr>
        <w:t>rin</w:t>
      </w:r>
      <w:r w:rsidR="00687B51" w:rsidRPr="00712FE9">
        <w:rPr>
          <w:rFonts w:ascii="Garamond" w:hAnsi="Garamond" w:cs="Times New Roman"/>
          <w:sz w:val="24"/>
          <w:szCs w:val="24"/>
        </w:rPr>
        <w:t>ë</w:t>
      </w:r>
      <w:r w:rsidR="000319EB" w:rsidRPr="00712FE9">
        <w:rPr>
          <w:rFonts w:ascii="Garamond" w:hAnsi="Garamond" w:cs="Times New Roman"/>
          <w:sz w:val="24"/>
          <w:szCs w:val="24"/>
        </w:rPr>
        <w:t xml:space="preserve"> me standardet e siguris</w:t>
      </w:r>
      <w:r w:rsidR="00687B51" w:rsidRPr="00712FE9">
        <w:rPr>
          <w:rFonts w:ascii="Garamond" w:hAnsi="Garamond" w:cs="Times New Roman"/>
          <w:sz w:val="24"/>
          <w:szCs w:val="24"/>
        </w:rPr>
        <w:t>ë</w:t>
      </w:r>
      <w:r w:rsidR="000319EB" w:rsidRPr="00712FE9">
        <w:rPr>
          <w:rFonts w:ascii="Garamond" w:hAnsi="Garamond" w:cs="Times New Roman"/>
          <w:sz w:val="24"/>
          <w:szCs w:val="24"/>
        </w:rPr>
        <w:t xml:space="preserve"> q</w:t>
      </w:r>
      <w:r w:rsidR="00687B51" w:rsidRPr="00712FE9">
        <w:rPr>
          <w:rFonts w:ascii="Garamond" w:hAnsi="Garamond" w:cs="Times New Roman"/>
          <w:sz w:val="24"/>
          <w:szCs w:val="24"/>
        </w:rPr>
        <w:t>ë</w:t>
      </w:r>
      <w:r w:rsidR="000319EB" w:rsidRPr="00712FE9">
        <w:rPr>
          <w:rFonts w:ascii="Garamond" w:hAnsi="Garamond" w:cs="Times New Roman"/>
          <w:sz w:val="24"/>
          <w:szCs w:val="24"/>
        </w:rPr>
        <w:t xml:space="preserve"> aplikohen p</w:t>
      </w:r>
      <w:r w:rsidR="00687B51" w:rsidRPr="00712FE9">
        <w:rPr>
          <w:rFonts w:ascii="Garamond" w:hAnsi="Garamond" w:cs="Times New Roman"/>
          <w:sz w:val="24"/>
          <w:szCs w:val="24"/>
        </w:rPr>
        <w:t>ë</w:t>
      </w:r>
      <w:r w:rsidR="000319EB" w:rsidRPr="00712FE9">
        <w:rPr>
          <w:rFonts w:ascii="Garamond" w:hAnsi="Garamond" w:cs="Times New Roman"/>
          <w:sz w:val="24"/>
          <w:szCs w:val="24"/>
        </w:rPr>
        <w:t>r sistemet e informacionit</w:t>
      </w:r>
      <w:r w:rsidR="004628EF" w:rsidRPr="00712FE9">
        <w:rPr>
          <w:rFonts w:ascii="Garamond" w:hAnsi="Garamond" w:cs="Times New Roman"/>
          <w:sz w:val="24"/>
          <w:szCs w:val="24"/>
        </w:rPr>
        <w:t>, t</w:t>
      </w:r>
      <w:r w:rsidR="004F5235">
        <w:rPr>
          <w:rFonts w:ascii="Garamond" w:hAnsi="Garamond" w:cs="Times New Roman"/>
          <w:sz w:val="24"/>
          <w:szCs w:val="24"/>
        </w:rPr>
        <w:t>ë</w:t>
      </w:r>
      <w:r w:rsidR="004628EF" w:rsidRPr="00712FE9">
        <w:rPr>
          <w:rFonts w:ascii="Garamond" w:hAnsi="Garamond" w:cs="Times New Roman"/>
          <w:sz w:val="24"/>
          <w:szCs w:val="24"/>
        </w:rPr>
        <w:t xml:space="preserve"> tilla si:   </w:t>
      </w:r>
    </w:p>
    <w:p w14:paraId="5AFA0EA8" w14:textId="03BDB64A" w:rsidR="004628EF" w:rsidRPr="00712FE9" w:rsidRDefault="00AD2E3F" w:rsidP="00AD2E3F">
      <w:pPr>
        <w:pStyle w:val="ListParagraph"/>
        <w:spacing w:after="0" w:line="240" w:lineRule="auto"/>
        <w:ind w:left="0" w:firstLine="284"/>
        <w:jc w:val="both"/>
        <w:rPr>
          <w:rFonts w:ascii="Garamond" w:hAnsi="Garamond" w:cs="Times New Roman"/>
          <w:sz w:val="24"/>
          <w:szCs w:val="24"/>
        </w:rPr>
      </w:pPr>
      <w:r w:rsidRPr="00712FE9">
        <w:rPr>
          <w:rFonts w:ascii="Garamond" w:eastAsia="MS Mincho" w:hAnsi="Garamond" w:cs="Times New Roman"/>
          <w:sz w:val="24"/>
          <w:szCs w:val="24"/>
        </w:rPr>
        <w:t xml:space="preserve">- </w:t>
      </w:r>
      <w:r w:rsidR="004628EF" w:rsidRPr="00712FE9">
        <w:rPr>
          <w:rFonts w:ascii="Garamond" w:hAnsi="Garamond" w:cs="Times New Roman"/>
          <w:sz w:val="24"/>
          <w:szCs w:val="24"/>
        </w:rPr>
        <w:t xml:space="preserve">Zbatimi i Protokolleve të Sigurisë: Përdorimi HTTPS për të siguruar një lidhje të koduar mes serverit të </w:t>
      </w:r>
      <w:r w:rsidR="004628EF" w:rsidRPr="004F5235">
        <w:rPr>
          <w:rFonts w:ascii="Garamond" w:hAnsi="Garamond" w:cs="Times New Roman"/>
          <w:i/>
          <w:sz w:val="24"/>
          <w:szCs w:val="24"/>
        </w:rPr>
        <w:t>website</w:t>
      </w:r>
      <w:r w:rsidR="004628EF" w:rsidRPr="00712FE9">
        <w:rPr>
          <w:rFonts w:ascii="Garamond" w:hAnsi="Garamond" w:cs="Times New Roman"/>
          <w:sz w:val="24"/>
          <w:szCs w:val="24"/>
        </w:rPr>
        <w:t xml:space="preserve">-it dhe përdoruesit, që mbron të dhënat e transmetuara. </w:t>
      </w:r>
    </w:p>
    <w:p w14:paraId="461133A6" w14:textId="29BE4730" w:rsidR="004628EF" w:rsidRPr="00712FE9" w:rsidRDefault="00AD2E3F" w:rsidP="00AD2E3F">
      <w:pPr>
        <w:pStyle w:val="ListParagraph"/>
        <w:spacing w:after="0" w:line="240" w:lineRule="auto"/>
        <w:ind w:left="0" w:firstLine="284"/>
        <w:jc w:val="both"/>
        <w:rPr>
          <w:rFonts w:ascii="Garamond" w:hAnsi="Garamond" w:cs="Times New Roman"/>
          <w:sz w:val="24"/>
          <w:szCs w:val="24"/>
        </w:rPr>
      </w:pPr>
      <w:r w:rsidRPr="00712FE9">
        <w:rPr>
          <w:rFonts w:ascii="Garamond" w:eastAsia="MS Mincho" w:hAnsi="Garamond" w:cs="Times New Roman"/>
          <w:sz w:val="24"/>
          <w:szCs w:val="24"/>
        </w:rPr>
        <w:t xml:space="preserve">- </w:t>
      </w:r>
      <w:r w:rsidR="004628EF" w:rsidRPr="00712FE9">
        <w:rPr>
          <w:rFonts w:ascii="Garamond" w:hAnsi="Garamond" w:cs="Times New Roman"/>
          <w:sz w:val="24"/>
          <w:szCs w:val="24"/>
        </w:rPr>
        <w:t xml:space="preserve">Përditësimet e </w:t>
      </w:r>
      <w:r w:rsidR="004628EF" w:rsidRPr="004F5235">
        <w:rPr>
          <w:rFonts w:ascii="Garamond" w:hAnsi="Garamond" w:cs="Times New Roman"/>
          <w:i/>
          <w:sz w:val="24"/>
          <w:szCs w:val="24"/>
        </w:rPr>
        <w:t>Software</w:t>
      </w:r>
      <w:r w:rsidR="004628EF" w:rsidRPr="00712FE9">
        <w:rPr>
          <w:rFonts w:ascii="Garamond" w:hAnsi="Garamond" w:cs="Times New Roman"/>
          <w:sz w:val="24"/>
          <w:szCs w:val="24"/>
        </w:rPr>
        <w:t xml:space="preserve">-it: </w:t>
      </w:r>
      <w:r w:rsidR="004628EF" w:rsidRPr="004F5235">
        <w:rPr>
          <w:rFonts w:ascii="Garamond" w:hAnsi="Garamond" w:cs="Times New Roman"/>
          <w:i/>
          <w:sz w:val="24"/>
          <w:szCs w:val="24"/>
        </w:rPr>
        <w:t>website</w:t>
      </w:r>
      <w:r w:rsidR="004628EF" w:rsidRPr="00712FE9">
        <w:rPr>
          <w:rFonts w:ascii="Garamond" w:hAnsi="Garamond" w:cs="Times New Roman"/>
          <w:sz w:val="24"/>
          <w:szCs w:val="24"/>
        </w:rPr>
        <w:t xml:space="preserve"> mbahet i përditësuar  për të shmangur ekspozimin ndaj dobësive të sigurisë. </w:t>
      </w:r>
    </w:p>
    <w:p w14:paraId="1CF7415F" w14:textId="03533253" w:rsidR="004628EF" w:rsidRPr="00712FE9" w:rsidRDefault="00AD2E3F" w:rsidP="00AD2E3F">
      <w:pPr>
        <w:pStyle w:val="ListParagraph"/>
        <w:spacing w:after="0" w:line="240" w:lineRule="auto"/>
        <w:ind w:left="0" w:firstLine="284"/>
        <w:jc w:val="both"/>
        <w:rPr>
          <w:rFonts w:ascii="Garamond" w:hAnsi="Garamond" w:cs="Times New Roman"/>
          <w:sz w:val="24"/>
          <w:szCs w:val="24"/>
        </w:rPr>
      </w:pPr>
      <w:r w:rsidRPr="00712FE9">
        <w:rPr>
          <w:rFonts w:ascii="Garamond" w:eastAsia="MS Mincho" w:hAnsi="Garamond" w:cs="Times New Roman"/>
          <w:sz w:val="24"/>
          <w:szCs w:val="24"/>
        </w:rPr>
        <w:t xml:space="preserve">- </w:t>
      </w:r>
      <w:r w:rsidR="004628EF" w:rsidRPr="00712FE9">
        <w:rPr>
          <w:rFonts w:ascii="Garamond" w:hAnsi="Garamond" w:cs="Times New Roman"/>
          <w:sz w:val="24"/>
          <w:szCs w:val="24"/>
        </w:rPr>
        <w:t>Auditimet e Sigurisë: Kryen n</w:t>
      </w:r>
      <w:r w:rsidR="00197437" w:rsidRPr="00712FE9">
        <w:rPr>
          <w:rFonts w:ascii="Garamond" w:hAnsi="Garamond" w:cs="Times New Roman"/>
          <w:sz w:val="24"/>
          <w:szCs w:val="24"/>
        </w:rPr>
        <w:t>ë</w:t>
      </w:r>
      <w:r w:rsidR="004628EF" w:rsidRPr="00712FE9">
        <w:rPr>
          <w:rFonts w:ascii="Garamond" w:hAnsi="Garamond" w:cs="Times New Roman"/>
          <w:sz w:val="24"/>
          <w:szCs w:val="24"/>
        </w:rPr>
        <w:t xml:space="preserve"> p</w:t>
      </w:r>
      <w:r w:rsidR="00197437" w:rsidRPr="00712FE9">
        <w:rPr>
          <w:rFonts w:ascii="Garamond" w:hAnsi="Garamond" w:cs="Times New Roman"/>
          <w:sz w:val="24"/>
          <w:szCs w:val="24"/>
        </w:rPr>
        <w:t>ë</w:t>
      </w:r>
      <w:r w:rsidR="004628EF" w:rsidRPr="00712FE9">
        <w:rPr>
          <w:rFonts w:ascii="Garamond" w:hAnsi="Garamond" w:cs="Times New Roman"/>
          <w:sz w:val="24"/>
          <w:szCs w:val="24"/>
        </w:rPr>
        <w:t>rgjith</w:t>
      </w:r>
      <w:r w:rsidR="00197437" w:rsidRPr="00712FE9">
        <w:rPr>
          <w:rFonts w:ascii="Garamond" w:hAnsi="Garamond" w:cs="Times New Roman"/>
          <w:sz w:val="24"/>
          <w:szCs w:val="24"/>
        </w:rPr>
        <w:t>ë</w:t>
      </w:r>
      <w:r w:rsidR="004628EF" w:rsidRPr="00712FE9">
        <w:rPr>
          <w:rFonts w:ascii="Garamond" w:hAnsi="Garamond" w:cs="Times New Roman"/>
          <w:sz w:val="24"/>
          <w:szCs w:val="24"/>
        </w:rPr>
        <w:t xml:space="preserve">si auditime të rregullta të sigurisë për të identifikuar dhe adresuar çdo çështje të mundshme të sigurisë që mund të ndikojë në integritetin e </w:t>
      </w:r>
      <w:r w:rsidR="004628EF" w:rsidRPr="004F5235">
        <w:rPr>
          <w:rFonts w:ascii="Garamond" w:hAnsi="Garamond" w:cs="Times New Roman"/>
          <w:i/>
          <w:sz w:val="24"/>
          <w:szCs w:val="24"/>
        </w:rPr>
        <w:t>website</w:t>
      </w:r>
      <w:r w:rsidR="004628EF" w:rsidRPr="00712FE9">
        <w:rPr>
          <w:rFonts w:ascii="Garamond" w:hAnsi="Garamond" w:cs="Times New Roman"/>
          <w:sz w:val="24"/>
          <w:szCs w:val="24"/>
        </w:rPr>
        <w:t>-it.</w:t>
      </w:r>
    </w:p>
    <w:p w14:paraId="77EE1DFD" w14:textId="378F3BBB" w:rsidR="00E551A1" w:rsidRPr="00712FE9" w:rsidRDefault="004628EF"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OST</w:t>
      </w:r>
      <w:r w:rsidR="004F5235">
        <w:rPr>
          <w:rFonts w:ascii="Garamond" w:hAnsi="Garamond" w:cs="Times New Roman"/>
          <w:sz w:val="24"/>
          <w:szCs w:val="24"/>
        </w:rPr>
        <w:t>-ja</w:t>
      </w:r>
      <w:r w:rsidRPr="00712FE9">
        <w:rPr>
          <w:rFonts w:ascii="Garamond" w:hAnsi="Garamond" w:cs="Times New Roman"/>
          <w:sz w:val="24"/>
          <w:szCs w:val="24"/>
        </w:rPr>
        <w:t xml:space="preserve"> kujdeset në mënyrë të vazhdueshme  për të siguruar që informacioni i publikuar të jetë gjithmonë  i saktë, i sigurt dhe përmbush nevoj</w:t>
      </w:r>
      <w:r w:rsidR="004F5235">
        <w:rPr>
          <w:rFonts w:ascii="Garamond" w:hAnsi="Garamond" w:cs="Times New Roman"/>
          <w:sz w:val="24"/>
          <w:szCs w:val="24"/>
        </w:rPr>
        <w:t>at e kompanisë dhe përdoruesve.</w:t>
      </w:r>
    </w:p>
    <w:p w14:paraId="652BB8F5" w14:textId="3413D564" w:rsidR="00E551A1" w:rsidRPr="00712FE9" w:rsidRDefault="00E551A1"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Gjatë vitit 2025 janë publikuar dhe përditësuar rregullisht raporte vjetore dhe periodike, të dhëna teknike dhe operative mbi kapacitetet, alokimet, balancimin, disbalancat (përfshirë ACE), njoftime dhe rezultate ankandesh, çmime të përkohshme dhe </w:t>
      </w:r>
      <w:r w:rsidRPr="004F5235">
        <w:rPr>
          <w:rFonts w:ascii="Garamond" w:hAnsi="Garamond" w:cs="Times New Roman"/>
          <w:i/>
          <w:sz w:val="24"/>
          <w:szCs w:val="24"/>
        </w:rPr>
        <w:t>preliminary prices</w:t>
      </w:r>
      <w:r w:rsidRPr="00712FE9">
        <w:rPr>
          <w:rFonts w:ascii="Garamond" w:hAnsi="Garamond" w:cs="Times New Roman"/>
          <w:sz w:val="24"/>
          <w:szCs w:val="24"/>
        </w:rPr>
        <w:t>, si dhe informacion mbi energjinë për mbulimin e humbjeve.</w:t>
      </w:r>
    </w:p>
    <w:p w14:paraId="5BA719ED" w14:textId="77777777" w:rsidR="00E551A1" w:rsidRPr="00712FE9" w:rsidRDefault="00E551A1"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Procesi i publikimit është realizuar duke garantuar integritetin, saktësinë dhe mbrojtjen e informacionit, si dhe duke respektuar parimet e transparencës dhe mosdiskriminimit në raport me palët e treta.</w:t>
      </w:r>
    </w:p>
    <w:p w14:paraId="0F58C1E9" w14:textId="533BBE8E" w:rsidR="008969AC" w:rsidRPr="00712FE9" w:rsidRDefault="008969AC" w:rsidP="00AD2E3F">
      <w:pPr>
        <w:spacing w:after="0" w:line="240" w:lineRule="auto"/>
        <w:ind w:firstLine="284"/>
        <w:jc w:val="both"/>
        <w:rPr>
          <w:rFonts w:ascii="Garamond" w:eastAsia="MS Mincho" w:hAnsi="Garamond" w:cs="Times New Roman"/>
          <w:sz w:val="24"/>
          <w:szCs w:val="24"/>
          <w:lang w:eastAsia="sq-AL"/>
        </w:rPr>
      </w:pPr>
      <w:r w:rsidRPr="00712FE9">
        <w:rPr>
          <w:rFonts w:ascii="Garamond" w:eastAsia="MS Mincho" w:hAnsi="Garamond" w:cs="Times New Roman"/>
          <w:sz w:val="24"/>
          <w:szCs w:val="24"/>
          <w:lang w:eastAsia="sq-AL"/>
        </w:rPr>
        <w:t>Në respektim të akteve t</w:t>
      </w:r>
      <w:r w:rsidR="004F5235">
        <w:rPr>
          <w:rFonts w:ascii="Garamond" w:eastAsia="MS Mincho" w:hAnsi="Garamond" w:cs="Times New Roman"/>
          <w:sz w:val="24"/>
          <w:szCs w:val="24"/>
          <w:lang w:eastAsia="sq-AL"/>
        </w:rPr>
        <w:t>ë</w:t>
      </w:r>
      <w:r w:rsidRPr="00712FE9">
        <w:rPr>
          <w:rFonts w:ascii="Garamond" w:eastAsia="MS Mincho" w:hAnsi="Garamond" w:cs="Times New Roman"/>
          <w:sz w:val="24"/>
          <w:szCs w:val="24"/>
          <w:lang w:eastAsia="sq-AL"/>
        </w:rPr>
        <w:t xml:space="preserve"> </w:t>
      </w:r>
      <w:r w:rsidR="004F5235" w:rsidRPr="00712FE9">
        <w:rPr>
          <w:rFonts w:ascii="Garamond" w:eastAsia="MS Mincho" w:hAnsi="Garamond" w:cs="Times New Roman"/>
          <w:sz w:val="24"/>
          <w:szCs w:val="24"/>
          <w:lang w:eastAsia="sq-AL"/>
        </w:rPr>
        <w:t>lartpërmendura</w:t>
      </w:r>
      <w:r w:rsidRPr="00712FE9">
        <w:rPr>
          <w:rFonts w:ascii="Garamond" w:eastAsia="MS Mincho" w:hAnsi="Garamond" w:cs="Times New Roman"/>
          <w:sz w:val="24"/>
          <w:szCs w:val="24"/>
          <w:lang w:eastAsia="sq-AL"/>
        </w:rPr>
        <w:t xml:space="preserve">, OST publikon rregullisht në faqen </w:t>
      </w:r>
      <w:r w:rsidRPr="004F5235">
        <w:rPr>
          <w:rFonts w:ascii="Garamond" w:eastAsia="MS Mincho" w:hAnsi="Garamond" w:cs="Times New Roman"/>
          <w:i/>
          <w:sz w:val="24"/>
          <w:szCs w:val="24"/>
          <w:lang w:eastAsia="sq-AL"/>
        </w:rPr>
        <w:t>online</w:t>
      </w:r>
      <w:r w:rsidRPr="00712FE9">
        <w:rPr>
          <w:rFonts w:ascii="Garamond" w:eastAsia="MS Mincho" w:hAnsi="Garamond" w:cs="Times New Roman"/>
          <w:sz w:val="24"/>
          <w:szCs w:val="24"/>
          <w:lang w:eastAsia="sq-AL"/>
        </w:rPr>
        <w:t xml:space="preserve"> të saj, të dhënat</w:t>
      </w:r>
      <w:r w:rsidR="004F5235">
        <w:rPr>
          <w:rFonts w:ascii="Garamond" w:eastAsia="MS Mincho" w:hAnsi="Garamond" w:cs="Times New Roman"/>
          <w:sz w:val="24"/>
          <w:szCs w:val="24"/>
          <w:lang w:eastAsia="sq-AL"/>
        </w:rPr>
        <w:t>,</w:t>
      </w:r>
      <w:r w:rsidRPr="00712FE9">
        <w:rPr>
          <w:rFonts w:ascii="Garamond" w:eastAsia="MS Mincho" w:hAnsi="Garamond" w:cs="Times New Roman"/>
          <w:sz w:val="24"/>
          <w:szCs w:val="24"/>
          <w:lang w:eastAsia="sq-AL"/>
        </w:rPr>
        <w:t xml:space="preserve"> si m</w:t>
      </w:r>
      <w:r w:rsidR="007F01E9" w:rsidRPr="00712FE9">
        <w:rPr>
          <w:rFonts w:ascii="Garamond" w:eastAsia="MS Mincho" w:hAnsi="Garamond" w:cs="Times New Roman"/>
          <w:sz w:val="24"/>
          <w:szCs w:val="24"/>
          <w:lang w:eastAsia="sq-AL"/>
        </w:rPr>
        <w:t>ë</w:t>
      </w:r>
      <w:r w:rsidRPr="00712FE9">
        <w:rPr>
          <w:rFonts w:ascii="Garamond" w:eastAsia="MS Mincho" w:hAnsi="Garamond" w:cs="Times New Roman"/>
          <w:sz w:val="24"/>
          <w:szCs w:val="24"/>
          <w:lang w:eastAsia="sq-AL"/>
        </w:rPr>
        <w:t xml:space="preserve"> posht</w:t>
      </w:r>
      <w:r w:rsidR="007F01E9" w:rsidRPr="00712FE9">
        <w:rPr>
          <w:rFonts w:ascii="Garamond" w:eastAsia="MS Mincho" w:hAnsi="Garamond" w:cs="Times New Roman"/>
          <w:sz w:val="24"/>
          <w:szCs w:val="24"/>
          <w:lang w:eastAsia="sq-AL"/>
        </w:rPr>
        <w:t>ë</w:t>
      </w:r>
      <w:r w:rsidR="008B15A2" w:rsidRPr="00712FE9">
        <w:rPr>
          <w:rFonts w:ascii="Garamond" w:eastAsia="MS Mincho" w:hAnsi="Garamond" w:cs="Times New Roman"/>
          <w:sz w:val="24"/>
          <w:szCs w:val="24"/>
          <w:lang w:eastAsia="sq-AL"/>
        </w:rPr>
        <w:t>:</w:t>
      </w:r>
      <w:r w:rsidRPr="00712FE9">
        <w:rPr>
          <w:rFonts w:ascii="Garamond" w:eastAsia="MS Mincho" w:hAnsi="Garamond" w:cs="Times New Roman"/>
          <w:sz w:val="24"/>
          <w:szCs w:val="24"/>
          <w:lang w:eastAsia="sq-AL"/>
        </w:rPr>
        <w:t xml:space="preserve"> </w:t>
      </w:r>
    </w:p>
    <w:p w14:paraId="4B1DC975" w14:textId="4DE35140" w:rsidR="008969AC" w:rsidRPr="00712FE9" w:rsidRDefault="008969AC" w:rsidP="00AD2E3F">
      <w:pPr>
        <w:spacing w:after="0" w:line="240" w:lineRule="auto"/>
        <w:ind w:firstLine="284"/>
        <w:jc w:val="both"/>
        <w:rPr>
          <w:rFonts w:ascii="Garamond" w:eastAsia="MS Mincho" w:hAnsi="Garamond" w:cs="Times New Roman"/>
          <w:sz w:val="24"/>
          <w:szCs w:val="24"/>
          <w:lang w:eastAsia="sq-AL"/>
        </w:rPr>
      </w:pPr>
      <w:r w:rsidRPr="00712FE9">
        <w:rPr>
          <w:rFonts w:ascii="Garamond" w:eastAsia="MS Mincho" w:hAnsi="Garamond" w:cs="Times New Roman"/>
          <w:sz w:val="24"/>
          <w:szCs w:val="24"/>
          <w:lang w:eastAsia="sq-AL"/>
        </w:rPr>
        <w:t>Sipas informacionit t</w:t>
      </w:r>
      <w:r w:rsidR="004628EF" w:rsidRPr="00712FE9">
        <w:rPr>
          <w:rFonts w:ascii="Garamond" w:eastAsia="MS Mincho" w:hAnsi="Garamond" w:cs="Times New Roman"/>
          <w:sz w:val="24"/>
          <w:szCs w:val="24"/>
          <w:lang w:eastAsia="sq-AL"/>
        </w:rPr>
        <w:t>ë</w:t>
      </w:r>
      <w:r w:rsidRPr="00712FE9">
        <w:rPr>
          <w:rFonts w:ascii="Garamond" w:eastAsia="MS Mincho" w:hAnsi="Garamond" w:cs="Times New Roman"/>
          <w:sz w:val="24"/>
          <w:szCs w:val="24"/>
          <w:lang w:eastAsia="sq-AL"/>
        </w:rPr>
        <w:t xml:space="preserve"> v</w:t>
      </w:r>
      <w:r w:rsidR="004628EF" w:rsidRPr="00712FE9">
        <w:rPr>
          <w:rFonts w:ascii="Garamond" w:eastAsia="MS Mincho" w:hAnsi="Garamond" w:cs="Times New Roman"/>
          <w:sz w:val="24"/>
          <w:szCs w:val="24"/>
          <w:lang w:eastAsia="sq-AL"/>
        </w:rPr>
        <w:t>ë</w:t>
      </w:r>
      <w:r w:rsidRPr="00712FE9">
        <w:rPr>
          <w:rFonts w:ascii="Garamond" w:eastAsia="MS Mincho" w:hAnsi="Garamond" w:cs="Times New Roman"/>
          <w:sz w:val="24"/>
          <w:szCs w:val="24"/>
          <w:lang w:eastAsia="sq-AL"/>
        </w:rPr>
        <w:t>në n</w:t>
      </w:r>
      <w:r w:rsidR="004628EF" w:rsidRPr="00712FE9">
        <w:rPr>
          <w:rFonts w:ascii="Garamond" w:eastAsia="MS Mincho" w:hAnsi="Garamond" w:cs="Times New Roman"/>
          <w:sz w:val="24"/>
          <w:szCs w:val="24"/>
          <w:lang w:eastAsia="sq-AL"/>
        </w:rPr>
        <w:t>ë</w:t>
      </w:r>
      <w:r w:rsidRPr="00712FE9">
        <w:rPr>
          <w:rFonts w:ascii="Garamond" w:eastAsia="MS Mincho" w:hAnsi="Garamond" w:cs="Times New Roman"/>
          <w:sz w:val="24"/>
          <w:szCs w:val="24"/>
          <w:lang w:eastAsia="sq-AL"/>
        </w:rPr>
        <w:t xml:space="preserve"> dispozicion nga Departamenti i Operimit:</w:t>
      </w:r>
    </w:p>
    <w:p w14:paraId="686016A7" w14:textId="57819907" w:rsidR="008969AC" w:rsidRPr="00712FE9" w:rsidRDefault="00AD2E3F" w:rsidP="00AD2E3F">
      <w:pPr>
        <w:spacing w:after="0" w:line="240" w:lineRule="auto"/>
        <w:ind w:firstLine="284"/>
        <w:jc w:val="both"/>
        <w:rPr>
          <w:rFonts w:ascii="Garamond" w:eastAsia="MS Mincho" w:hAnsi="Garamond" w:cs="Times New Roman"/>
          <w:sz w:val="24"/>
          <w:szCs w:val="24"/>
          <w:lang w:eastAsia="sq-AL"/>
        </w:rPr>
      </w:pPr>
      <w:r w:rsidRPr="00712FE9">
        <w:rPr>
          <w:rFonts w:ascii="Garamond" w:eastAsia="MS Mincho" w:hAnsi="Garamond" w:cs="Times New Roman"/>
          <w:sz w:val="24"/>
          <w:szCs w:val="24"/>
        </w:rPr>
        <w:t xml:space="preserve">- </w:t>
      </w:r>
      <w:r w:rsidR="008969AC" w:rsidRPr="00712FE9">
        <w:rPr>
          <w:rFonts w:ascii="Garamond" w:eastAsia="MS Mincho" w:hAnsi="Garamond" w:cs="Times New Roman"/>
          <w:sz w:val="24"/>
          <w:szCs w:val="24"/>
        </w:rPr>
        <w:t xml:space="preserve">Në rubrikën </w:t>
      </w:r>
      <w:r w:rsidR="00712FE9" w:rsidRPr="00712FE9">
        <w:rPr>
          <w:rFonts w:ascii="Garamond" w:eastAsia="MS Mincho" w:hAnsi="Garamond" w:cs="Times New Roman"/>
          <w:sz w:val="24"/>
          <w:szCs w:val="24"/>
        </w:rPr>
        <w:t>“</w:t>
      </w:r>
      <w:r w:rsidR="008969AC" w:rsidRPr="00712FE9">
        <w:rPr>
          <w:rFonts w:ascii="Garamond" w:eastAsia="MS Mincho" w:hAnsi="Garamond" w:cs="Times New Roman"/>
          <w:sz w:val="24"/>
          <w:szCs w:val="24"/>
        </w:rPr>
        <w:t>Operimi</w:t>
      </w:r>
      <w:r w:rsidR="00712FE9" w:rsidRPr="00712FE9">
        <w:rPr>
          <w:rFonts w:ascii="Garamond" w:eastAsia="MS Mincho" w:hAnsi="Garamond" w:cs="Times New Roman"/>
          <w:sz w:val="24"/>
          <w:szCs w:val="24"/>
        </w:rPr>
        <w:t>”</w:t>
      </w:r>
      <w:r w:rsidR="008969AC" w:rsidRPr="00712FE9">
        <w:rPr>
          <w:rFonts w:ascii="Garamond" w:eastAsia="MS Mincho" w:hAnsi="Garamond" w:cs="Times New Roman"/>
          <w:sz w:val="24"/>
          <w:szCs w:val="24"/>
        </w:rPr>
        <w:t xml:space="preserve"> – </w:t>
      </w:r>
      <w:r w:rsidR="00712FE9" w:rsidRPr="00712FE9">
        <w:rPr>
          <w:rFonts w:ascii="Garamond" w:eastAsia="MS Mincho" w:hAnsi="Garamond" w:cs="Times New Roman"/>
          <w:sz w:val="24"/>
          <w:szCs w:val="24"/>
        </w:rPr>
        <w:t>“</w:t>
      </w:r>
      <w:r w:rsidR="008969AC" w:rsidRPr="00712FE9">
        <w:rPr>
          <w:rFonts w:ascii="Garamond" w:eastAsia="MS Mincho" w:hAnsi="Garamond" w:cs="Times New Roman"/>
          <w:sz w:val="24"/>
          <w:szCs w:val="24"/>
        </w:rPr>
        <w:t>Të dhëna</w:t>
      </w:r>
      <w:r w:rsidR="00712FE9" w:rsidRPr="00712FE9">
        <w:rPr>
          <w:rFonts w:ascii="Garamond" w:eastAsia="MS Mincho" w:hAnsi="Garamond" w:cs="Times New Roman"/>
          <w:sz w:val="24"/>
          <w:szCs w:val="24"/>
        </w:rPr>
        <w:t>”</w:t>
      </w:r>
      <w:r w:rsidR="008969AC" w:rsidRPr="00712FE9">
        <w:rPr>
          <w:rFonts w:ascii="Garamond" w:eastAsia="MS Mincho" w:hAnsi="Garamond" w:cs="Times New Roman"/>
          <w:sz w:val="24"/>
          <w:szCs w:val="24"/>
        </w:rPr>
        <w:t xml:space="preserve">, janë të publikuara: </w:t>
      </w:r>
      <w:r w:rsidR="008969AC" w:rsidRPr="00712FE9">
        <w:rPr>
          <w:rFonts w:ascii="Garamond" w:eastAsia="MS Mincho" w:hAnsi="Garamond" w:cs="Times New Roman"/>
          <w:i/>
          <w:iCs/>
          <w:sz w:val="24"/>
          <w:szCs w:val="24"/>
        </w:rPr>
        <w:t xml:space="preserve">Parashikimi D-1 i </w:t>
      </w:r>
      <w:r w:rsidR="004F5235" w:rsidRPr="00712FE9">
        <w:rPr>
          <w:rFonts w:ascii="Garamond" w:eastAsia="MS Mincho" w:hAnsi="Garamond" w:cs="Times New Roman"/>
          <w:i/>
          <w:iCs/>
          <w:sz w:val="24"/>
          <w:szCs w:val="24"/>
        </w:rPr>
        <w:t>ngarkesës</w:t>
      </w:r>
      <w:r w:rsidR="008969AC" w:rsidRPr="00712FE9">
        <w:rPr>
          <w:rFonts w:ascii="Garamond" w:eastAsia="MS Mincho" w:hAnsi="Garamond" w:cs="Times New Roman"/>
          <w:i/>
          <w:iCs/>
          <w:sz w:val="24"/>
          <w:szCs w:val="24"/>
        </w:rPr>
        <w:t xml:space="preserve"> totale </w:t>
      </w:r>
      <w:r w:rsidR="004F5235" w:rsidRPr="00712FE9">
        <w:rPr>
          <w:rFonts w:ascii="Garamond" w:eastAsia="MS Mincho" w:hAnsi="Garamond" w:cs="Times New Roman"/>
          <w:i/>
          <w:iCs/>
          <w:sz w:val="24"/>
          <w:szCs w:val="24"/>
        </w:rPr>
        <w:t>për</w:t>
      </w:r>
      <w:r w:rsidR="008969AC" w:rsidRPr="00712FE9">
        <w:rPr>
          <w:rFonts w:ascii="Garamond" w:eastAsia="MS Mincho" w:hAnsi="Garamond" w:cs="Times New Roman"/>
          <w:i/>
          <w:iCs/>
          <w:sz w:val="24"/>
          <w:szCs w:val="24"/>
        </w:rPr>
        <w:t xml:space="preserve"> BZ</w:t>
      </w:r>
      <w:r w:rsidR="008969AC" w:rsidRPr="00712FE9">
        <w:rPr>
          <w:rFonts w:ascii="Garamond" w:eastAsia="MS Mincho" w:hAnsi="Garamond" w:cs="Times New Roman"/>
          <w:sz w:val="24"/>
          <w:szCs w:val="24"/>
        </w:rPr>
        <w:t xml:space="preserve"> dhe </w:t>
      </w:r>
      <w:r w:rsidR="008969AC" w:rsidRPr="00712FE9">
        <w:rPr>
          <w:rFonts w:ascii="Garamond" w:eastAsia="MS Mincho" w:hAnsi="Garamond" w:cs="Times New Roman"/>
          <w:i/>
          <w:iCs/>
          <w:sz w:val="24"/>
          <w:szCs w:val="24"/>
        </w:rPr>
        <w:t xml:space="preserve">Parashikimi W-1 i </w:t>
      </w:r>
      <w:r w:rsidR="004F5235" w:rsidRPr="00712FE9">
        <w:rPr>
          <w:rFonts w:ascii="Garamond" w:eastAsia="MS Mincho" w:hAnsi="Garamond" w:cs="Times New Roman"/>
          <w:i/>
          <w:iCs/>
          <w:sz w:val="24"/>
          <w:szCs w:val="24"/>
        </w:rPr>
        <w:t>ngarkesës</w:t>
      </w:r>
      <w:r w:rsidR="008969AC" w:rsidRPr="00712FE9">
        <w:rPr>
          <w:rFonts w:ascii="Garamond" w:eastAsia="MS Mincho" w:hAnsi="Garamond" w:cs="Times New Roman"/>
          <w:i/>
          <w:iCs/>
          <w:sz w:val="24"/>
          <w:szCs w:val="24"/>
        </w:rPr>
        <w:t xml:space="preserve"> totale </w:t>
      </w:r>
      <w:r w:rsidR="004F5235" w:rsidRPr="00712FE9">
        <w:rPr>
          <w:rFonts w:ascii="Garamond" w:eastAsia="MS Mincho" w:hAnsi="Garamond" w:cs="Times New Roman"/>
          <w:i/>
          <w:iCs/>
          <w:sz w:val="24"/>
          <w:szCs w:val="24"/>
        </w:rPr>
        <w:t>për</w:t>
      </w:r>
      <w:r w:rsidR="008969AC" w:rsidRPr="00712FE9">
        <w:rPr>
          <w:rFonts w:ascii="Garamond" w:eastAsia="MS Mincho" w:hAnsi="Garamond" w:cs="Times New Roman"/>
          <w:i/>
          <w:iCs/>
          <w:sz w:val="24"/>
          <w:szCs w:val="24"/>
        </w:rPr>
        <w:t xml:space="preserve"> BZ</w:t>
      </w:r>
      <w:r w:rsidR="004F5235">
        <w:rPr>
          <w:rFonts w:ascii="Garamond" w:eastAsia="MS Mincho" w:hAnsi="Garamond" w:cs="Times New Roman"/>
          <w:i/>
          <w:iCs/>
          <w:sz w:val="24"/>
          <w:szCs w:val="24"/>
        </w:rPr>
        <w:t xml:space="preserve"> </w:t>
      </w:r>
      <w:r w:rsidR="005441F8" w:rsidRPr="00712FE9">
        <w:rPr>
          <w:rFonts w:ascii="Garamond" w:eastAsia="MS Mincho" w:hAnsi="Garamond" w:cs="Times New Roman"/>
          <w:i/>
          <w:iCs/>
          <w:sz w:val="24"/>
          <w:szCs w:val="24"/>
        </w:rPr>
        <w:t>(</w:t>
      </w:r>
      <w:hyperlink r:id="rId16" w:history="1">
        <w:r w:rsidR="00E82AC4" w:rsidRPr="00712FE9">
          <w:rPr>
            <w:rStyle w:val="Hyperlink"/>
            <w:rFonts w:ascii="Garamond" w:hAnsi="Garamond" w:cs="Times New Roman"/>
            <w:sz w:val="24"/>
            <w:szCs w:val="24"/>
          </w:rPr>
          <w:t>https://ost.al/te-dhena-2</w:t>
        </w:r>
        <w:r w:rsidR="00E82AC4" w:rsidRPr="00712FE9">
          <w:rPr>
            <w:rStyle w:val="Hyperlink"/>
            <w:rFonts w:ascii="Garamond" w:hAnsi="Garamond"/>
            <w:sz w:val="24"/>
            <w:szCs w:val="24"/>
          </w:rPr>
          <w:t>/</w:t>
        </w:r>
      </w:hyperlink>
      <w:r w:rsidR="005441F8" w:rsidRPr="00712FE9">
        <w:rPr>
          <w:rFonts w:ascii="Garamond" w:hAnsi="Garamond"/>
          <w:sz w:val="24"/>
          <w:szCs w:val="24"/>
        </w:rPr>
        <w:t>)</w:t>
      </w:r>
      <w:r w:rsidR="008969AC" w:rsidRPr="00712FE9">
        <w:rPr>
          <w:rFonts w:ascii="Garamond" w:eastAsia="MS Mincho" w:hAnsi="Garamond" w:cs="Times New Roman"/>
          <w:i/>
          <w:iCs/>
          <w:sz w:val="24"/>
          <w:szCs w:val="24"/>
        </w:rPr>
        <w:t xml:space="preserve"> </w:t>
      </w:r>
      <w:r w:rsidR="008969AC" w:rsidRPr="00712FE9">
        <w:rPr>
          <w:rFonts w:ascii="Garamond" w:eastAsia="MS Mincho" w:hAnsi="Garamond" w:cs="Times New Roman"/>
          <w:sz w:val="24"/>
          <w:szCs w:val="24"/>
        </w:rPr>
        <w:t xml:space="preserve">për periudhën </w:t>
      </w:r>
      <w:r w:rsidR="004F5235">
        <w:rPr>
          <w:rFonts w:ascii="Garamond" w:eastAsia="MS Mincho" w:hAnsi="Garamond" w:cs="Times New Roman"/>
          <w:sz w:val="24"/>
          <w:szCs w:val="24"/>
        </w:rPr>
        <w:t>j</w:t>
      </w:r>
      <w:r w:rsidR="008969AC" w:rsidRPr="00712FE9">
        <w:rPr>
          <w:rFonts w:ascii="Garamond" w:eastAsia="MS Mincho" w:hAnsi="Garamond" w:cs="Times New Roman"/>
          <w:sz w:val="24"/>
          <w:szCs w:val="24"/>
        </w:rPr>
        <w:t>anar</w:t>
      </w:r>
      <w:r w:rsidR="004F5235">
        <w:rPr>
          <w:rFonts w:ascii="Garamond" w:eastAsia="MS Mincho" w:hAnsi="Garamond" w:cs="Times New Roman"/>
          <w:sz w:val="24"/>
          <w:szCs w:val="24"/>
        </w:rPr>
        <w:t>– d</w:t>
      </w:r>
      <w:r w:rsidR="008969AC" w:rsidRPr="00712FE9">
        <w:rPr>
          <w:rFonts w:ascii="Garamond" w:eastAsia="MS Mincho" w:hAnsi="Garamond" w:cs="Times New Roman"/>
          <w:sz w:val="24"/>
          <w:szCs w:val="24"/>
        </w:rPr>
        <w:t xml:space="preserve">hjetor </w:t>
      </w:r>
      <w:r w:rsidR="00E96E97" w:rsidRPr="00712FE9">
        <w:rPr>
          <w:rFonts w:ascii="Garamond" w:eastAsia="MS Mincho" w:hAnsi="Garamond" w:cs="Times New Roman"/>
          <w:sz w:val="24"/>
          <w:szCs w:val="24"/>
        </w:rPr>
        <w:t>2025</w:t>
      </w:r>
      <w:r w:rsidR="007F01E9" w:rsidRPr="00712FE9">
        <w:rPr>
          <w:rFonts w:ascii="Garamond" w:eastAsia="MS Mincho" w:hAnsi="Garamond" w:cs="Times New Roman"/>
          <w:sz w:val="24"/>
          <w:szCs w:val="24"/>
        </w:rPr>
        <w:t>.</w:t>
      </w:r>
    </w:p>
    <w:p w14:paraId="68FF42C9" w14:textId="6F318768" w:rsidR="008969AC" w:rsidRPr="00712FE9" w:rsidRDefault="008969AC" w:rsidP="00AD2E3F">
      <w:pPr>
        <w:spacing w:after="0" w:line="240" w:lineRule="auto"/>
        <w:ind w:firstLine="284"/>
        <w:jc w:val="both"/>
        <w:rPr>
          <w:rFonts w:ascii="Garamond" w:eastAsia="MS Mincho" w:hAnsi="Garamond" w:cs="Times New Roman"/>
          <w:sz w:val="24"/>
          <w:szCs w:val="24"/>
          <w:lang w:eastAsia="sq-AL"/>
        </w:rPr>
      </w:pPr>
      <w:r w:rsidRPr="00712FE9">
        <w:rPr>
          <w:rFonts w:ascii="Garamond" w:eastAsia="MS Mincho" w:hAnsi="Garamond" w:cs="Times New Roman"/>
          <w:sz w:val="24"/>
          <w:szCs w:val="24"/>
          <w:lang w:eastAsia="sq-AL"/>
        </w:rPr>
        <w:t xml:space="preserve">Gjithashtu, rezultojnë të publikuara të dhënat e vëna në dispozicion nga Drejtoria e </w:t>
      </w:r>
      <w:r w:rsidR="004F5235" w:rsidRPr="00712FE9">
        <w:rPr>
          <w:rFonts w:ascii="Garamond" w:eastAsia="MS Mincho" w:hAnsi="Garamond" w:cs="Times New Roman"/>
          <w:sz w:val="24"/>
          <w:szCs w:val="24"/>
          <w:lang w:eastAsia="sq-AL"/>
        </w:rPr>
        <w:t>Shërbimeve</w:t>
      </w:r>
      <w:r w:rsidR="005441F8" w:rsidRPr="00712FE9">
        <w:rPr>
          <w:rFonts w:ascii="Garamond" w:eastAsia="MS Mincho" w:hAnsi="Garamond" w:cs="Times New Roman"/>
          <w:sz w:val="24"/>
          <w:szCs w:val="24"/>
          <w:lang w:eastAsia="sq-AL"/>
        </w:rPr>
        <w:t xml:space="preserve"> </w:t>
      </w:r>
      <w:r w:rsidRPr="00712FE9">
        <w:rPr>
          <w:rFonts w:ascii="Garamond" w:eastAsia="MS Mincho" w:hAnsi="Garamond" w:cs="Times New Roman"/>
          <w:sz w:val="24"/>
          <w:szCs w:val="24"/>
          <w:lang w:eastAsia="sq-AL"/>
        </w:rPr>
        <w:t>të Tregut, si vijon:</w:t>
      </w:r>
    </w:p>
    <w:p w14:paraId="23B21A46" w14:textId="48883F8F" w:rsidR="008969AC" w:rsidRPr="00712FE9" w:rsidRDefault="008969AC" w:rsidP="00AD2E3F">
      <w:pPr>
        <w:shd w:val="clear" w:color="auto" w:fill="FFFFFF"/>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Sipas rregullave për publikimin e të dhënave bazë të tregut të energjisë elektrike</w:t>
      </w:r>
      <w:r w:rsidR="004F5235">
        <w:rPr>
          <w:rFonts w:ascii="Garamond" w:hAnsi="Garamond" w:cs="Times New Roman"/>
          <w:sz w:val="24"/>
          <w:szCs w:val="24"/>
        </w:rPr>
        <w:t>,</w:t>
      </w:r>
      <w:r w:rsidRPr="00712FE9">
        <w:rPr>
          <w:rFonts w:ascii="Garamond" w:hAnsi="Garamond" w:cs="Times New Roman"/>
          <w:sz w:val="24"/>
          <w:szCs w:val="24"/>
        </w:rPr>
        <w:t xml:space="preserve"> miratuar me </w:t>
      </w:r>
      <w:r w:rsidR="004F5235">
        <w:rPr>
          <w:rFonts w:ascii="Garamond" w:hAnsi="Garamond" w:cs="Times New Roman"/>
          <w:sz w:val="24"/>
          <w:szCs w:val="24"/>
        </w:rPr>
        <w:t>v</w:t>
      </w:r>
      <w:r w:rsidRPr="00712FE9">
        <w:rPr>
          <w:rFonts w:ascii="Garamond" w:hAnsi="Garamond" w:cs="Times New Roman"/>
          <w:sz w:val="24"/>
          <w:szCs w:val="24"/>
        </w:rPr>
        <w:t xml:space="preserve">endimin e </w:t>
      </w:r>
      <w:r w:rsidR="004F5235" w:rsidRPr="00712FE9">
        <w:rPr>
          <w:rFonts w:ascii="Garamond" w:hAnsi="Garamond" w:cs="Times New Roman"/>
          <w:sz w:val="24"/>
          <w:szCs w:val="24"/>
        </w:rPr>
        <w:t xml:space="preserve">Bordit </w:t>
      </w:r>
      <w:r w:rsidRPr="00712FE9">
        <w:rPr>
          <w:rFonts w:ascii="Garamond" w:hAnsi="Garamond" w:cs="Times New Roman"/>
          <w:sz w:val="24"/>
          <w:szCs w:val="24"/>
        </w:rPr>
        <w:t>t</w:t>
      </w:r>
      <w:r w:rsidR="004F5235">
        <w:rPr>
          <w:rFonts w:ascii="Garamond" w:hAnsi="Garamond" w:cs="Times New Roman"/>
          <w:sz w:val="24"/>
          <w:szCs w:val="24"/>
        </w:rPr>
        <w:t>ë ERE-s nr. 118, datë 27.</w:t>
      </w:r>
      <w:r w:rsidRPr="00712FE9">
        <w:rPr>
          <w:rFonts w:ascii="Garamond" w:hAnsi="Garamond" w:cs="Times New Roman"/>
          <w:sz w:val="24"/>
          <w:szCs w:val="24"/>
        </w:rPr>
        <w:t>7.2017:</w:t>
      </w:r>
    </w:p>
    <w:p w14:paraId="3E8D2244" w14:textId="3054B73A" w:rsidR="00AD2E3F" w:rsidRPr="00712FE9" w:rsidRDefault="00AD2E3F" w:rsidP="004F5235">
      <w:pPr>
        <w:autoSpaceDE w:val="0"/>
        <w:autoSpaceDN w:val="0"/>
        <w:adjustRightInd w:val="0"/>
        <w:spacing w:after="0" w:line="240" w:lineRule="auto"/>
        <w:ind w:firstLine="284"/>
        <w:jc w:val="both"/>
        <w:rPr>
          <w:rFonts w:ascii="Garamond" w:hAnsi="Garamond" w:cs="Garamond"/>
          <w:color w:val="000000"/>
          <w:sz w:val="24"/>
          <w:szCs w:val="24"/>
        </w:rPr>
      </w:pPr>
      <w:bookmarkStart w:id="15" w:name="_Hlk196218167"/>
      <w:r w:rsidRPr="00712FE9">
        <w:rPr>
          <w:rFonts w:ascii="Garamond" w:hAnsi="Garamond" w:cs="Times New Roman"/>
          <w:color w:val="000000"/>
          <w:sz w:val="24"/>
          <w:szCs w:val="24"/>
        </w:rPr>
        <w:t xml:space="preserve">- </w:t>
      </w:r>
      <w:r w:rsidRPr="00712FE9">
        <w:rPr>
          <w:rFonts w:ascii="Garamond" w:hAnsi="Garamond" w:cs="Garamond"/>
          <w:color w:val="000000"/>
          <w:sz w:val="24"/>
          <w:szCs w:val="24"/>
        </w:rPr>
        <w:t xml:space="preserve">Rregullat e balancimit: </w:t>
      </w:r>
      <w:r w:rsidR="00406AF2">
        <w:rPr>
          <w:rFonts w:ascii="Garamond" w:hAnsi="Garamond" w:cs="Garamond"/>
          <w:color w:val="0563C1"/>
          <w:sz w:val="24"/>
          <w:szCs w:val="24"/>
          <w:u w:val="single"/>
        </w:rPr>
        <w:t>https:</w:t>
      </w:r>
      <w:r w:rsidRPr="00712FE9">
        <w:rPr>
          <w:rFonts w:ascii="Garamond" w:hAnsi="Garamond" w:cs="Garamond"/>
          <w:color w:val="0563C1"/>
          <w:sz w:val="24"/>
          <w:szCs w:val="24"/>
          <w:u w:val="single"/>
        </w:rPr>
        <w:t>//ost.al/balancimi/tregu-shqiptar-i-balancimit/legjislacioni/</w:t>
      </w:r>
      <w:r w:rsidRPr="00712FE9">
        <w:rPr>
          <w:rFonts w:ascii="Garamond" w:hAnsi="Garamond" w:cs="Garamond"/>
          <w:color w:val="000000"/>
          <w:sz w:val="24"/>
          <w:szCs w:val="24"/>
        </w:rPr>
        <w:t>;</w:t>
      </w:r>
    </w:p>
    <w:p w14:paraId="47686EBB" w14:textId="16522851" w:rsidR="00AD2E3F" w:rsidRPr="00712FE9" w:rsidRDefault="00AD2E3F" w:rsidP="004F5235">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 xml:space="preserve">- </w:t>
      </w:r>
      <w:r w:rsidRPr="00712FE9">
        <w:rPr>
          <w:rFonts w:ascii="Garamond" w:hAnsi="Garamond" w:cs="Garamond"/>
          <w:color w:val="000000"/>
          <w:sz w:val="24"/>
          <w:szCs w:val="24"/>
        </w:rPr>
        <w:t xml:space="preserve">Sasia e rezervës balancuese sipas </w:t>
      </w:r>
      <w:r w:rsidR="004F5235" w:rsidRPr="00712FE9">
        <w:rPr>
          <w:rFonts w:ascii="Garamond" w:hAnsi="Garamond" w:cs="Garamond"/>
          <w:color w:val="000000"/>
          <w:sz w:val="24"/>
          <w:szCs w:val="24"/>
        </w:rPr>
        <w:t>kontratës</w:t>
      </w:r>
      <w:r w:rsidRPr="00712FE9">
        <w:rPr>
          <w:rFonts w:ascii="Garamond" w:hAnsi="Garamond" w:cs="Garamond"/>
          <w:color w:val="000000"/>
          <w:sz w:val="24"/>
          <w:szCs w:val="24"/>
        </w:rPr>
        <w:t xml:space="preserve">: </w:t>
      </w:r>
      <w:r w:rsidRPr="00712FE9">
        <w:rPr>
          <w:rFonts w:ascii="Garamond" w:hAnsi="Garamond" w:cs="Garamond"/>
          <w:color w:val="0563C1"/>
          <w:sz w:val="24"/>
          <w:szCs w:val="24"/>
          <w:u w:val="single"/>
        </w:rPr>
        <w:t>https://ost.al/balancimi/tregu-shqiptar-i-balancimit/kapaciteti-rezerve-dhe-energjia-balancuese/kapaciteti-rezerve/</w:t>
      </w:r>
      <w:r w:rsidRPr="00712FE9">
        <w:rPr>
          <w:rFonts w:ascii="Garamond" w:hAnsi="Garamond" w:cs="Garamond"/>
          <w:color w:val="000000"/>
          <w:sz w:val="24"/>
          <w:szCs w:val="24"/>
        </w:rPr>
        <w:t>;</w:t>
      </w:r>
    </w:p>
    <w:p w14:paraId="0C6CE895" w14:textId="6E53D93F" w:rsidR="00AD2E3F" w:rsidRPr="00712FE9" w:rsidRDefault="00AD2E3F" w:rsidP="004F5235">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 xml:space="preserve">- </w:t>
      </w:r>
      <w:r w:rsidRPr="00712FE9">
        <w:rPr>
          <w:rFonts w:ascii="Garamond" w:hAnsi="Garamond" w:cs="Garamond"/>
          <w:color w:val="000000"/>
          <w:sz w:val="24"/>
          <w:szCs w:val="24"/>
        </w:rPr>
        <w:t xml:space="preserve">Çmimet e kapacitetit rezervë të rezervave balancuese: </w:t>
      </w:r>
      <w:r w:rsidRPr="00712FE9">
        <w:rPr>
          <w:rFonts w:ascii="Garamond" w:hAnsi="Garamond" w:cs="Garamond"/>
          <w:color w:val="0563C1"/>
          <w:sz w:val="24"/>
          <w:szCs w:val="24"/>
          <w:u w:val="single"/>
        </w:rPr>
        <w:t>https://ost.al/balancimi/tregu-shqiptar-i-balancimit/kapaciteti-rezerve-dhe-energjia-balancuese/kapaciteti-rezerve/</w:t>
      </w:r>
      <w:r w:rsidRPr="00712FE9">
        <w:rPr>
          <w:rFonts w:ascii="Garamond" w:hAnsi="Garamond" w:cs="Garamond"/>
          <w:color w:val="000000"/>
          <w:sz w:val="24"/>
          <w:szCs w:val="24"/>
        </w:rPr>
        <w:t>;</w:t>
      </w:r>
    </w:p>
    <w:p w14:paraId="49235E24" w14:textId="35440F50" w:rsidR="00AD2E3F" w:rsidRPr="00712FE9" w:rsidRDefault="00AD2E3F" w:rsidP="004F5235">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 xml:space="preserve">- </w:t>
      </w:r>
      <w:r w:rsidRPr="00712FE9">
        <w:rPr>
          <w:rFonts w:ascii="Garamond" w:hAnsi="Garamond" w:cs="Garamond"/>
          <w:color w:val="000000"/>
          <w:sz w:val="24"/>
          <w:szCs w:val="24"/>
        </w:rPr>
        <w:t xml:space="preserve">Sasia e ofertave të pranuara: </w:t>
      </w:r>
      <w:r w:rsidRPr="00712FE9">
        <w:rPr>
          <w:rFonts w:ascii="Garamond" w:hAnsi="Garamond" w:cs="Garamond"/>
          <w:color w:val="0563C1"/>
          <w:sz w:val="24"/>
          <w:szCs w:val="24"/>
          <w:u w:val="single"/>
        </w:rPr>
        <w:t>https://ost.al/balancimi/tregu-shqiptar-i-balancimit/kapaciteti-rezerve-dhe-energjia-balancuese/kapaciteti-rezerve/</w:t>
      </w:r>
      <w:r w:rsidRPr="00712FE9">
        <w:rPr>
          <w:rFonts w:ascii="Garamond" w:hAnsi="Garamond" w:cs="Garamond"/>
          <w:color w:val="000000"/>
          <w:sz w:val="24"/>
          <w:szCs w:val="24"/>
        </w:rPr>
        <w:t>;</w:t>
      </w:r>
    </w:p>
    <w:p w14:paraId="6CDF65E4" w14:textId="4785510D" w:rsidR="00AD2E3F" w:rsidRPr="00712FE9" w:rsidRDefault="00AD2E3F" w:rsidP="004F5235">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 xml:space="preserve">- </w:t>
      </w:r>
      <w:r w:rsidRPr="00712FE9">
        <w:rPr>
          <w:rFonts w:ascii="Garamond" w:hAnsi="Garamond" w:cs="Garamond"/>
          <w:color w:val="000000"/>
          <w:sz w:val="24"/>
          <w:szCs w:val="24"/>
        </w:rPr>
        <w:t>Sasia e rezervave t</w:t>
      </w:r>
      <w:r w:rsidR="004F5235" w:rsidRPr="00712FE9">
        <w:rPr>
          <w:rFonts w:ascii="Garamond" w:hAnsi="Garamond" w:cs="Garamond"/>
          <w:color w:val="000000"/>
          <w:sz w:val="24"/>
          <w:szCs w:val="24"/>
        </w:rPr>
        <w:t>ë</w:t>
      </w:r>
      <w:r w:rsidRPr="00712FE9">
        <w:rPr>
          <w:rFonts w:ascii="Garamond" w:hAnsi="Garamond" w:cs="Garamond"/>
          <w:color w:val="000000"/>
          <w:sz w:val="24"/>
          <w:szCs w:val="24"/>
        </w:rPr>
        <w:t xml:space="preserve"> balancimit t</w:t>
      </w:r>
      <w:r w:rsidR="004F5235" w:rsidRPr="00712FE9">
        <w:rPr>
          <w:rFonts w:ascii="Garamond" w:hAnsi="Garamond" w:cs="Garamond"/>
          <w:color w:val="000000"/>
          <w:sz w:val="24"/>
          <w:szCs w:val="24"/>
        </w:rPr>
        <w:t>ë</w:t>
      </w:r>
      <w:r w:rsidRPr="00712FE9">
        <w:rPr>
          <w:rFonts w:ascii="Garamond" w:hAnsi="Garamond" w:cs="Garamond"/>
          <w:color w:val="000000"/>
          <w:sz w:val="24"/>
          <w:szCs w:val="24"/>
        </w:rPr>
        <w:t xml:space="preserve"> aktivizuara: </w:t>
      </w:r>
      <w:r w:rsidRPr="00712FE9">
        <w:rPr>
          <w:rFonts w:ascii="Garamond" w:hAnsi="Garamond" w:cs="Garamond"/>
          <w:color w:val="0563C1"/>
          <w:sz w:val="24"/>
          <w:szCs w:val="24"/>
          <w:u w:val="single"/>
        </w:rPr>
        <w:t>https://ost.al/balancimi/tregu-shqiptar-i-balancimit/kapaciteti-rezerve-dhe-energjia-balancuese/energjia-balancuese/</w:t>
      </w:r>
      <w:r w:rsidRPr="00712FE9">
        <w:rPr>
          <w:rFonts w:ascii="Garamond" w:hAnsi="Garamond" w:cs="Garamond"/>
          <w:color w:val="000000"/>
          <w:sz w:val="24"/>
          <w:szCs w:val="24"/>
        </w:rPr>
        <w:t>;</w:t>
      </w:r>
    </w:p>
    <w:p w14:paraId="5154BB5C" w14:textId="7C4E1650" w:rsidR="00AD2E3F" w:rsidRPr="00712FE9" w:rsidRDefault="00AD2E3F" w:rsidP="004F5235">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 xml:space="preserve">- </w:t>
      </w:r>
      <w:r w:rsidR="004F5235" w:rsidRPr="00B44CEC">
        <w:rPr>
          <w:rFonts w:ascii="Garamond" w:hAnsi="Garamond" w:cs="Garamond"/>
          <w:color w:val="000000"/>
          <w:sz w:val="24"/>
          <w:szCs w:val="24"/>
        </w:rPr>
        <w:t>Ç</w:t>
      </w:r>
      <w:r w:rsidRPr="00B44CEC">
        <w:rPr>
          <w:rFonts w:ascii="Garamond" w:hAnsi="Garamond" w:cs="Garamond"/>
          <w:color w:val="000000"/>
          <w:sz w:val="24"/>
          <w:szCs w:val="24"/>
        </w:rPr>
        <w:t>mimi</w:t>
      </w:r>
      <w:r w:rsidRPr="00712FE9">
        <w:rPr>
          <w:rFonts w:ascii="Garamond" w:hAnsi="Garamond" w:cs="Garamond"/>
          <w:color w:val="000000"/>
          <w:sz w:val="24"/>
          <w:szCs w:val="24"/>
        </w:rPr>
        <w:t xml:space="preserve"> i rezervave t</w:t>
      </w:r>
      <w:r w:rsidR="004F5235" w:rsidRPr="00712FE9">
        <w:rPr>
          <w:rFonts w:ascii="Garamond" w:hAnsi="Garamond" w:cs="Garamond"/>
          <w:color w:val="000000"/>
          <w:sz w:val="24"/>
          <w:szCs w:val="24"/>
        </w:rPr>
        <w:t>Ç</w:t>
      </w:r>
      <w:r w:rsidRPr="00712FE9">
        <w:rPr>
          <w:rFonts w:ascii="Garamond" w:hAnsi="Garamond" w:cs="Garamond"/>
          <w:color w:val="000000"/>
          <w:sz w:val="24"/>
          <w:szCs w:val="24"/>
        </w:rPr>
        <w:t xml:space="preserve"> balancimit t</w:t>
      </w:r>
      <w:r w:rsidR="004F5235" w:rsidRPr="00712FE9">
        <w:rPr>
          <w:rFonts w:ascii="Garamond" w:hAnsi="Garamond" w:cs="Garamond"/>
          <w:color w:val="000000"/>
          <w:sz w:val="24"/>
          <w:szCs w:val="24"/>
        </w:rPr>
        <w:t>Ç</w:t>
      </w:r>
      <w:r w:rsidRPr="00712FE9">
        <w:rPr>
          <w:rFonts w:ascii="Garamond" w:hAnsi="Garamond" w:cs="Garamond"/>
          <w:color w:val="000000"/>
          <w:sz w:val="24"/>
          <w:szCs w:val="24"/>
        </w:rPr>
        <w:t xml:space="preserve"> aktivizuara: </w:t>
      </w:r>
      <w:r w:rsidRPr="00712FE9">
        <w:rPr>
          <w:rFonts w:ascii="Garamond" w:hAnsi="Garamond" w:cs="Garamond"/>
          <w:color w:val="0563C1"/>
          <w:sz w:val="24"/>
          <w:szCs w:val="24"/>
          <w:u w:val="single"/>
        </w:rPr>
        <w:t>https://ost.al/balancimi/tregu-shqiptar-i-balancimit/kapaciteti-rezerve-dhe-energjia-balancuese/energjia-balancuese</w:t>
      </w:r>
      <w:r w:rsidRPr="00712FE9">
        <w:rPr>
          <w:rFonts w:ascii="Garamond" w:hAnsi="Garamond" w:cs="Garamond"/>
          <w:color w:val="000000"/>
          <w:sz w:val="24"/>
          <w:szCs w:val="24"/>
        </w:rPr>
        <w:t xml:space="preserve">; </w:t>
      </w:r>
    </w:p>
    <w:p w14:paraId="3AA4A90A" w14:textId="754A35AD" w:rsidR="00AD2E3F" w:rsidRPr="00712FE9" w:rsidRDefault="00AD2E3F" w:rsidP="004F5235">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 xml:space="preserve">- </w:t>
      </w:r>
      <w:r w:rsidRPr="00712FE9">
        <w:rPr>
          <w:rFonts w:ascii="Garamond" w:hAnsi="Garamond" w:cs="Garamond"/>
          <w:color w:val="000000"/>
          <w:sz w:val="24"/>
          <w:szCs w:val="24"/>
        </w:rPr>
        <w:t xml:space="preserve">Çmimet e disbalancave: </w:t>
      </w:r>
      <w:r w:rsidRPr="00712FE9">
        <w:rPr>
          <w:rFonts w:ascii="Garamond" w:hAnsi="Garamond" w:cs="Garamond"/>
          <w:color w:val="0563C1"/>
          <w:sz w:val="24"/>
          <w:szCs w:val="24"/>
          <w:u w:val="single"/>
        </w:rPr>
        <w:t>https://ost.al/balancimi/disbalancat/</w:t>
      </w:r>
      <w:r w:rsidRPr="00712FE9">
        <w:rPr>
          <w:rFonts w:ascii="Garamond" w:hAnsi="Garamond" w:cs="Garamond"/>
          <w:color w:val="000000"/>
          <w:sz w:val="24"/>
          <w:szCs w:val="24"/>
        </w:rPr>
        <w:t>;</w:t>
      </w:r>
    </w:p>
    <w:p w14:paraId="59F5BEB2" w14:textId="27DCFBE4" w:rsidR="00AD2E3F" w:rsidRPr="00712FE9" w:rsidRDefault="00AD2E3F" w:rsidP="004F5235">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 xml:space="preserve">- </w:t>
      </w:r>
      <w:r w:rsidRPr="00712FE9">
        <w:rPr>
          <w:rFonts w:ascii="Garamond" w:hAnsi="Garamond" w:cs="Garamond"/>
          <w:color w:val="000000"/>
          <w:sz w:val="24"/>
          <w:szCs w:val="24"/>
        </w:rPr>
        <w:t xml:space="preserve">Sasia totale e disbalancave: </w:t>
      </w:r>
      <w:r w:rsidRPr="00712FE9">
        <w:rPr>
          <w:rFonts w:ascii="Garamond" w:hAnsi="Garamond" w:cs="Garamond"/>
          <w:color w:val="0563C1"/>
          <w:sz w:val="24"/>
          <w:szCs w:val="24"/>
          <w:u w:val="single"/>
        </w:rPr>
        <w:t>https://ost.al/balancimi/disbalancat/</w:t>
      </w:r>
      <w:r w:rsidRPr="00712FE9">
        <w:rPr>
          <w:rFonts w:ascii="Garamond" w:hAnsi="Garamond" w:cs="Garamond"/>
          <w:color w:val="000000"/>
          <w:sz w:val="24"/>
          <w:szCs w:val="24"/>
        </w:rPr>
        <w:t xml:space="preserve">. </w:t>
      </w:r>
    </w:p>
    <w:p w14:paraId="2246928B" w14:textId="1578B966" w:rsidR="005441F8" w:rsidRPr="00712FE9" w:rsidRDefault="00683F03" w:rsidP="00AD2E3F">
      <w:pPr>
        <w:pStyle w:val="xmsonormal0"/>
        <w:spacing w:before="0" w:beforeAutospacing="0" w:after="0" w:afterAutospacing="0"/>
        <w:ind w:firstLine="284"/>
        <w:jc w:val="both"/>
        <w:rPr>
          <w:rFonts w:ascii="Garamond" w:hAnsi="Garamond" w:cs="Times New Roman"/>
        </w:rPr>
      </w:pPr>
      <w:r w:rsidRPr="00712FE9">
        <w:rPr>
          <w:rFonts w:ascii="Garamond" w:hAnsi="Garamond" w:cs="Times New Roman"/>
        </w:rPr>
        <w:t xml:space="preserve">Sa i përket të dhënave që publikohen në bazë të Rregullores së Komisionit </w:t>
      </w:r>
      <w:r w:rsidR="004F5235" w:rsidRPr="00712FE9">
        <w:rPr>
          <w:rFonts w:ascii="Garamond" w:hAnsi="Garamond" w:cs="Times New Roman"/>
        </w:rPr>
        <w:t>Evropian</w:t>
      </w:r>
      <w:r w:rsidRPr="00712FE9">
        <w:rPr>
          <w:rFonts w:ascii="Garamond" w:hAnsi="Garamond" w:cs="Times New Roman"/>
        </w:rPr>
        <w:t xml:space="preserve"> nr.</w:t>
      </w:r>
      <w:r w:rsidR="004F5235">
        <w:rPr>
          <w:rFonts w:ascii="Garamond" w:hAnsi="Garamond" w:cs="Times New Roman"/>
        </w:rPr>
        <w:t xml:space="preserve"> </w:t>
      </w:r>
      <w:r w:rsidRPr="00712FE9">
        <w:rPr>
          <w:rFonts w:ascii="Garamond" w:hAnsi="Garamond" w:cs="Times New Roman"/>
        </w:rPr>
        <w:t xml:space="preserve">543/2013, datë 14 </w:t>
      </w:r>
      <w:r w:rsidR="004F5235">
        <w:rPr>
          <w:rFonts w:ascii="Garamond" w:hAnsi="Garamond" w:cs="Times New Roman"/>
        </w:rPr>
        <w:t>q</w:t>
      </w:r>
      <w:r w:rsidRPr="00712FE9">
        <w:rPr>
          <w:rFonts w:ascii="Garamond" w:hAnsi="Garamond" w:cs="Times New Roman"/>
        </w:rPr>
        <w:t>ershor 2013 dhe Memorandumit të Mirëkuptimit</w:t>
      </w:r>
      <w:r w:rsidR="004F5235">
        <w:rPr>
          <w:rFonts w:ascii="Garamond" w:hAnsi="Garamond" w:cs="Times New Roman"/>
        </w:rPr>
        <w:t>,</w:t>
      </w:r>
      <w:r w:rsidRPr="00712FE9">
        <w:rPr>
          <w:rFonts w:ascii="Garamond" w:hAnsi="Garamond" w:cs="Times New Roman"/>
        </w:rPr>
        <w:t xml:space="preserve"> në lidhje me vënien në dispozicion të të dhënave nga anëtarët e ENTSO</w:t>
      </w:r>
      <w:r w:rsidR="004F5235">
        <w:rPr>
          <w:rFonts w:ascii="Garamond" w:hAnsi="Garamond" w:cs="Times New Roman"/>
        </w:rPr>
        <w:t>-</w:t>
      </w:r>
      <w:r w:rsidRPr="00712FE9">
        <w:rPr>
          <w:rFonts w:ascii="Garamond" w:hAnsi="Garamond" w:cs="Times New Roman"/>
        </w:rPr>
        <w:t>E për Platformën e Transparencës, OST</w:t>
      </w:r>
      <w:r w:rsidR="004F5235">
        <w:rPr>
          <w:rFonts w:ascii="Garamond" w:hAnsi="Garamond" w:cs="Times New Roman"/>
        </w:rPr>
        <w:t>-ja</w:t>
      </w:r>
      <w:r w:rsidRPr="00712FE9">
        <w:rPr>
          <w:rFonts w:ascii="Garamond" w:hAnsi="Garamond" w:cs="Times New Roman"/>
        </w:rPr>
        <w:t xml:space="preserve"> momentalisht ka arritur të publikojë mesatarisht rreth 77.2% të të dhënave të konfiguruara në platformën e Transparencës, kjo referuar raporteve që përcillen nga ENTSO-E. Një pjesë e konsiderueshme të dhënash referuar tregut balancues, shërbimeve ndihmëse (rezervave, kapacitetit, çmimet), kanë pësuar ndryshime n</w:t>
      </w:r>
      <w:r w:rsidR="00406AF2" w:rsidRPr="00712FE9">
        <w:rPr>
          <w:rFonts w:ascii="Garamond" w:hAnsi="Garamond" w:cs="Times New Roman"/>
        </w:rPr>
        <w:t>ë</w:t>
      </w:r>
      <w:r w:rsidRPr="00712FE9">
        <w:rPr>
          <w:rFonts w:ascii="Garamond" w:hAnsi="Garamond" w:cs="Times New Roman"/>
        </w:rPr>
        <w:t xml:space="preserve"> konfigurim dhe publikim si pasoj</w:t>
      </w:r>
      <w:r w:rsidR="004F5235" w:rsidRPr="00712FE9">
        <w:rPr>
          <w:rFonts w:ascii="Garamond" w:hAnsi="Garamond" w:cs="Times New Roman"/>
        </w:rPr>
        <w:t>ë</w:t>
      </w:r>
      <w:r w:rsidRPr="00712FE9">
        <w:rPr>
          <w:rFonts w:ascii="Garamond" w:hAnsi="Garamond" w:cs="Times New Roman"/>
        </w:rPr>
        <w:t xml:space="preserve"> e ndryshimeve t</w:t>
      </w:r>
      <w:r w:rsidR="004F5235" w:rsidRPr="00712FE9">
        <w:rPr>
          <w:rFonts w:ascii="Garamond" w:hAnsi="Garamond" w:cs="Times New Roman"/>
        </w:rPr>
        <w:t>ë</w:t>
      </w:r>
      <w:r w:rsidRPr="00712FE9">
        <w:rPr>
          <w:rFonts w:ascii="Garamond" w:hAnsi="Garamond" w:cs="Times New Roman"/>
        </w:rPr>
        <w:t xml:space="preserve"> kërkuara nga ACER</w:t>
      </w:r>
      <w:r w:rsidR="004F5235">
        <w:rPr>
          <w:rFonts w:ascii="Garamond" w:hAnsi="Garamond" w:cs="Times New Roman"/>
        </w:rPr>
        <w:t>-i</w:t>
      </w:r>
      <w:r w:rsidRPr="00712FE9">
        <w:rPr>
          <w:rFonts w:ascii="Garamond" w:hAnsi="Garamond" w:cs="Times New Roman"/>
        </w:rPr>
        <w:t xml:space="preserve"> dhe miratim nga MIT WG</w:t>
      </w:r>
      <w:r w:rsidR="004F5235">
        <w:rPr>
          <w:rFonts w:ascii="Garamond" w:hAnsi="Garamond" w:cs="Times New Roman"/>
        </w:rPr>
        <w:t>,</w:t>
      </w:r>
      <w:r w:rsidRPr="00712FE9">
        <w:rPr>
          <w:rFonts w:ascii="Garamond" w:hAnsi="Garamond" w:cs="Times New Roman"/>
        </w:rPr>
        <w:t xml:space="preserve"> si edhe shtyrjes s</w:t>
      </w:r>
      <w:r w:rsidR="004F5235" w:rsidRPr="00712FE9">
        <w:rPr>
          <w:rFonts w:ascii="Garamond" w:hAnsi="Garamond" w:cs="Times New Roman"/>
        </w:rPr>
        <w:t>ë</w:t>
      </w:r>
      <w:r w:rsidRPr="00712FE9">
        <w:rPr>
          <w:rFonts w:ascii="Garamond" w:hAnsi="Garamond" w:cs="Times New Roman"/>
        </w:rPr>
        <w:t xml:space="preserve"> afatit t</w:t>
      </w:r>
      <w:r w:rsidR="004F5235" w:rsidRPr="00712FE9">
        <w:rPr>
          <w:rFonts w:ascii="Garamond" w:hAnsi="Garamond" w:cs="Times New Roman"/>
        </w:rPr>
        <w:t>ë</w:t>
      </w:r>
      <w:r w:rsidRPr="00712FE9">
        <w:rPr>
          <w:rFonts w:ascii="Garamond" w:hAnsi="Garamond" w:cs="Times New Roman"/>
        </w:rPr>
        <w:t xml:space="preserve"> hyrjes n</w:t>
      </w:r>
      <w:r w:rsidR="004F5235" w:rsidRPr="00712FE9">
        <w:rPr>
          <w:rFonts w:ascii="Garamond" w:hAnsi="Garamond" w:cs="Times New Roman"/>
        </w:rPr>
        <w:t>ë</w:t>
      </w:r>
      <w:r w:rsidRPr="00712FE9">
        <w:rPr>
          <w:rFonts w:ascii="Garamond" w:hAnsi="Garamond" w:cs="Times New Roman"/>
        </w:rPr>
        <w:t xml:space="preserve"> fuqi  </w:t>
      </w:r>
      <w:r w:rsidR="004F5235">
        <w:rPr>
          <w:rFonts w:ascii="Garamond" w:hAnsi="Garamond" w:cs="Times New Roman"/>
        </w:rPr>
        <w:t>t</w:t>
      </w:r>
      <w:r w:rsidR="004F5235" w:rsidRPr="00712FE9">
        <w:rPr>
          <w:rFonts w:ascii="Garamond" w:hAnsi="Garamond" w:cs="Times New Roman"/>
        </w:rPr>
        <w:t>ë</w:t>
      </w:r>
      <w:r w:rsidRPr="00712FE9">
        <w:rPr>
          <w:rFonts w:ascii="Garamond" w:hAnsi="Garamond" w:cs="Times New Roman"/>
        </w:rPr>
        <w:t xml:space="preserve"> </w:t>
      </w:r>
      <w:r w:rsidR="004F5235">
        <w:rPr>
          <w:rFonts w:ascii="Garamond" w:hAnsi="Garamond" w:cs="Times New Roman"/>
        </w:rPr>
        <w:t>v</w:t>
      </w:r>
      <w:r w:rsidRPr="00712FE9">
        <w:rPr>
          <w:rFonts w:ascii="Garamond" w:hAnsi="Garamond" w:cs="Times New Roman"/>
        </w:rPr>
        <w:t xml:space="preserve">endimit </w:t>
      </w:r>
      <w:r w:rsidR="004F5235">
        <w:rPr>
          <w:rFonts w:ascii="Garamond" w:hAnsi="Garamond" w:cs="Times New Roman"/>
        </w:rPr>
        <w:t>t</w:t>
      </w:r>
      <w:r w:rsidR="004F5235" w:rsidRPr="00712FE9">
        <w:rPr>
          <w:rFonts w:ascii="Garamond" w:hAnsi="Garamond" w:cs="Times New Roman"/>
        </w:rPr>
        <w:t>ë</w:t>
      </w:r>
      <w:r w:rsidRPr="00712FE9">
        <w:rPr>
          <w:rFonts w:ascii="Garamond" w:hAnsi="Garamond" w:cs="Times New Roman"/>
        </w:rPr>
        <w:t xml:space="preserve"> Bord</w:t>
      </w:r>
      <w:r w:rsidR="004F5235">
        <w:rPr>
          <w:rFonts w:ascii="Garamond" w:hAnsi="Garamond" w:cs="Times New Roman"/>
        </w:rPr>
        <w:t>it të  ERE-s  nr. 148, datë 25.</w:t>
      </w:r>
      <w:r w:rsidRPr="00712FE9">
        <w:rPr>
          <w:rFonts w:ascii="Garamond" w:hAnsi="Garamond" w:cs="Times New Roman"/>
        </w:rPr>
        <w:t xml:space="preserve">7.2024, </w:t>
      </w:r>
      <w:r w:rsidR="00712FE9" w:rsidRPr="00712FE9">
        <w:rPr>
          <w:rFonts w:ascii="Garamond" w:hAnsi="Garamond" w:cs="Times New Roman"/>
        </w:rPr>
        <w:t>“</w:t>
      </w:r>
      <w:r w:rsidRPr="00712FE9">
        <w:rPr>
          <w:rFonts w:ascii="Garamond" w:hAnsi="Garamond" w:cs="Times New Roman"/>
        </w:rPr>
        <w:t>Mbi implementimin e intervalit kohor 15 minutësh në operimin e proceseve në tregun e balancimit deri më </w:t>
      </w:r>
      <w:r w:rsidR="004F5235">
        <w:rPr>
          <w:rFonts w:ascii="Garamond" w:hAnsi="Garamond" w:cs="Times New Roman"/>
        </w:rPr>
        <w:t>q</w:t>
      </w:r>
      <w:r w:rsidRPr="00712FE9">
        <w:rPr>
          <w:rFonts w:ascii="Garamond" w:hAnsi="Garamond" w:cs="Times New Roman"/>
        </w:rPr>
        <w:t>ershor 2026</w:t>
      </w:r>
      <w:r w:rsidR="00712FE9" w:rsidRPr="00712FE9">
        <w:rPr>
          <w:rFonts w:ascii="Garamond" w:hAnsi="Garamond" w:cs="Times New Roman"/>
        </w:rPr>
        <w:t>”</w:t>
      </w:r>
      <w:r w:rsidRPr="00712FE9">
        <w:rPr>
          <w:rFonts w:ascii="Garamond" w:hAnsi="Garamond" w:cs="Times New Roman"/>
        </w:rPr>
        <w:t>, që solli ndryshim në konfigurime për</w:t>
      </w:r>
      <w:r w:rsidR="004F5235">
        <w:rPr>
          <w:rFonts w:ascii="Garamond" w:hAnsi="Garamond" w:cs="Times New Roman"/>
        </w:rPr>
        <w:t xml:space="preserve"> </w:t>
      </w:r>
      <w:r w:rsidRPr="00712FE9">
        <w:rPr>
          <w:rFonts w:ascii="Garamond" w:hAnsi="Garamond" w:cs="Times New Roman"/>
        </w:rPr>
        <w:t>sa i përket rezolucionit të këtyre të dhënave. Si rrjedhojë ofruesi i shërbimit po konfiguron platformën që këto të dhëna të publikohen automatikisht dhe në kohë reale, gjë që do të rrisë akoma më shumë përqindjen e të dhënave të publikuara në kohë reale nga ana e OST</w:t>
      </w:r>
      <w:r w:rsidR="004F5235">
        <w:rPr>
          <w:rFonts w:ascii="Garamond" w:hAnsi="Garamond" w:cs="Times New Roman"/>
        </w:rPr>
        <w:t>-s</w:t>
      </w:r>
      <w:r w:rsidR="004F5235" w:rsidRPr="00712FE9">
        <w:rPr>
          <w:rFonts w:ascii="Garamond" w:hAnsi="Garamond" w:cs="Times New Roman"/>
        </w:rPr>
        <w:t>ë</w:t>
      </w:r>
      <w:r w:rsidRPr="00712FE9">
        <w:rPr>
          <w:rFonts w:ascii="Garamond" w:hAnsi="Garamond" w:cs="Times New Roman"/>
        </w:rPr>
        <w:t xml:space="preserve"> në Platformën e Transparencës (TP) të ENTSO-E</w:t>
      </w:r>
      <w:r w:rsidR="005441F8" w:rsidRPr="00712FE9">
        <w:rPr>
          <w:rFonts w:ascii="Garamond" w:hAnsi="Garamond" w:cs="Times New Roman"/>
        </w:rPr>
        <w:t>.</w:t>
      </w:r>
    </w:p>
    <w:p w14:paraId="6C10CC48" w14:textId="6986349B" w:rsidR="00E551A1" w:rsidRPr="00712FE9" w:rsidRDefault="00E551A1" w:rsidP="00AD2E3F">
      <w:pPr>
        <w:pStyle w:val="xmsonormal0"/>
        <w:spacing w:before="0" w:beforeAutospacing="0" w:after="0" w:afterAutospacing="0"/>
        <w:ind w:firstLine="284"/>
        <w:jc w:val="both"/>
        <w:rPr>
          <w:rFonts w:ascii="Garamond" w:hAnsi="Garamond" w:cs="Times New Roman"/>
        </w:rPr>
      </w:pPr>
      <w:r w:rsidRPr="00712FE9">
        <w:rPr>
          <w:rFonts w:ascii="Garamond" w:hAnsi="Garamond" w:cs="Times New Roman"/>
        </w:rPr>
        <w:t>N</w:t>
      </w:r>
      <w:r w:rsidR="00DF46F8" w:rsidRPr="00712FE9">
        <w:rPr>
          <w:rFonts w:ascii="Garamond" w:hAnsi="Garamond" w:cs="Times New Roman"/>
        </w:rPr>
        <w:t>ë</w:t>
      </w:r>
      <w:r w:rsidRPr="00712FE9">
        <w:rPr>
          <w:rFonts w:ascii="Garamond" w:hAnsi="Garamond" w:cs="Times New Roman"/>
        </w:rPr>
        <w:t xml:space="preserve"> vijim t</w:t>
      </w:r>
      <w:r w:rsidR="00DF46F8" w:rsidRPr="00712FE9">
        <w:rPr>
          <w:rFonts w:ascii="Garamond" w:hAnsi="Garamond" w:cs="Times New Roman"/>
        </w:rPr>
        <w:t>ë</w:t>
      </w:r>
      <w:r w:rsidRPr="00712FE9">
        <w:rPr>
          <w:rFonts w:ascii="Garamond" w:hAnsi="Garamond" w:cs="Times New Roman"/>
        </w:rPr>
        <w:t xml:space="preserve"> rekomandimeve t</w:t>
      </w:r>
      <w:r w:rsidR="00DF46F8" w:rsidRPr="00712FE9">
        <w:rPr>
          <w:rFonts w:ascii="Garamond" w:hAnsi="Garamond" w:cs="Times New Roman"/>
        </w:rPr>
        <w:t>ë</w:t>
      </w:r>
      <w:r w:rsidRPr="00712FE9">
        <w:rPr>
          <w:rFonts w:ascii="Garamond" w:hAnsi="Garamond" w:cs="Times New Roman"/>
        </w:rPr>
        <w:t xml:space="preserve"> ERE-s, n</w:t>
      </w:r>
      <w:r w:rsidR="00DF46F8" w:rsidRPr="00712FE9">
        <w:rPr>
          <w:rFonts w:ascii="Garamond" w:hAnsi="Garamond" w:cs="Times New Roman"/>
        </w:rPr>
        <w:t>ë</w:t>
      </w:r>
      <w:r w:rsidRPr="00712FE9">
        <w:rPr>
          <w:rFonts w:ascii="Garamond" w:hAnsi="Garamond" w:cs="Times New Roman"/>
        </w:rPr>
        <w:t xml:space="preserve"> baz</w:t>
      </w:r>
      <w:r w:rsidR="00DF46F8" w:rsidRPr="00712FE9">
        <w:rPr>
          <w:rFonts w:ascii="Garamond" w:hAnsi="Garamond" w:cs="Times New Roman"/>
        </w:rPr>
        <w:t>ë</w:t>
      </w:r>
      <w:r w:rsidRPr="00712FE9">
        <w:rPr>
          <w:rFonts w:ascii="Garamond" w:hAnsi="Garamond" w:cs="Times New Roman"/>
        </w:rPr>
        <w:t xml:space="preserve"> t</w:t>
      </w:r>
      <w:r w:rsidR="00DF46F8" w:rsidRPr="00712FE9">
        <w:rPr>
          <w:rFonts w:ascii="Garamond" w:hAnsi="Garamond" w:cs="Times New Roman"/>
        </w:rPr>
        <w:t>ë</w:t>
      </w:r>
      <w:r w:rsidRPr="00712FE9">
        <w:rPr>
          <w:rFonts w:ascii="Garamond" w:hAnsi="Garamond" w:cs="Times New Roman"/>
        </w:rPr>
        <w:t xml:space="preserve"> vendimit nr. 337, dat</w:t>
      </w:r>
      <w:r w:rsidR="00DF46F8" w:rsidRPr="00712FE9">
        <w:rPr>
          <w:rFonts w:ascii="Garamond" w:hAnsi="Garamond" w:cs="Times New Roman"/>
        </w:rPr>
        <w:t>ë</w:t>
      </w:r>
      <w:r w:rsidRPr="00712FE9">
        <w:rPr>
          <w:rFonts w:ascii="Garamond" w:hAnsi="Garamond" w:cs="Times New Roman"/>
        </w:rPr>
        <w:t xml:space="preserve"> 18.12.2025</w:t>
      </w:r>
      <w:r w:rsidR="004F5235">
        <w:rPr>
          <w:rFonts w:ascii="Garamond" w:hAnsi="Garamond" w:cs="Times New Roman"/>
        </w:rPr>
        <w:t>,</w:t>
      </w:r>
      <w:r w:rsidRPr="00712FE9">
        <w:rPr>
          <w:rFonts w:ascii="Garamond" w:hAnsi="Garamond" w:cs="Times New Roman"/>
        </w:rPr>
        <w:t xml:space="preserve"> </w:t>
      </w:r>
      <w:r w:rsidR="00712FE9" w:rsidRPr="00712FE9">
        <w:rPr>
          <w:rFonts w:ascii="Garamond" w:hAnsi="Garamond" w:cs="Times New Roman"/>
        </w:rPr>
        <w:t>“</w:t>
      </w:r>
      <w:r w:rsidRPr="00712FE9">
        <w:rPr>
          <w:rFonts w:ascii="Garamond" w:hAnsi="Garamond" w:cs="Times New Roman"/>
        </w:rPr>
        <w:t>P</w:t>
      </w:r>
      <w:r w:rsidR="00DF46F8" w:rsidRPr="00712FE9">
        <w:rPr>
          <w:rFonts w:ascii="Garamond" w:hAnsi="Garamond" w:cs="Times New Roman"/>
        </w:rPr>
        <w:t>ë</w:t>
      </w:r>
      <w:r w:rsidRPr="00712FE9">
        <w:rPr>
          <w:rFonts w:ascii="Garamond" w:hAnsi="Garamond" w:cs="Times New Roman"/>
        </w:rPr>
        <w:t>r vler</w:t>
      </w:r>
      <w:r w:rsidR="00DF46F8" w:rsidRPr="00712FE9">
        <w:rPr>
          <w:rFonts w:ascii="Garamond" w:hAnsi="Garamond" w:cs="Times New Roman"/>
        </w:rPr>
        <w:t>ë</w:t>
      </w:r>
      <w:r w:rsidRPr="00712FE9">
        <w:rPr>
          <w:rFonts w:ascii="Garamond" w:hAnsi="Garamond" w:cs="Times New Roman"/>
        </w:rPr>
        <w:t>simin e raportit vjetor t</w:t>
      </w:r>
      <w:r w:rsidR="00DF46F8" w:rsidRPr="00712FE9">
        <w:rPr>
          <w:rFonts w:ascii="Garamond" w:hAnsi="Garamond" w:cs="Times New Roman"/>
        </w:rPr>
        <w:t>ë</w:t>
      </w:r>
      <w:r w:rsidRPr="00712FE9">
        <w:rPr>
          <w:rFonts w:ascii="Garamond" w:hAnsi="Garamond" w:cs="Times New Roman"/>
        </w:rPr>
        <w:t xml:space="preserve"> </w:t>
      </w:r>
      <w:r w:rsidR="004F5235" w:rsidRPr="00712FE9">
        <w:rPr>
          <w:rFonts w:ascii="Garamond" w:hAnsi="Garamond" w:cs="Times New Roman"/>
        </w:rPr>
        <w:t>pajtueshmërisë</w:t>
      </w:r>
      <w:r w:rsidRPr="00712FE9">
        <w:rPr>
          <w:rFonts w:ascii="Garamond" w:hAnsi="Garamond" w:cs="Times New Roman"/>
        </w:rPr>
        <w:t xml:space="preserve"> t</w:t>
      </w:r>
      <w:r w:rsidR="00DF46F8" w:rsidRPr="00712FE9">
        <w:rPr>
          <w:rFonts w:ascii="Garamond" w:hAnsi="Garamond" w:cs="Times New Roman"/>
        </w:rPr>
        <w:t>ë</w:t>
      </w:r>
      <w:r w:rsidRPr="00712FE9">
        <w:rPr>
          <w:rFonts w:ascii="Garamond" w:hAnsi="Garamond" w:cs="Times New Roman"/>
        </w:rPr>
        <w:t xml:space="preserve"> Operatorit t</w:t>
      </w:r>
      <w:r w:rsidR="00DF46F8" w:rsidRPr="00712FE9">
        <w:rPr>
          <w:rFonts w:ascii="Garamond" w:hAnsi="Garamond" w:cs="Times New Roman"/>
        </w:rPr>
        <w:t>ë</w:t>
      </w:r>
      <w:r w:rsidRPr="00712FE9">
        <w:rPr>
          <w:rFonts w:ascii="Garamond" w:hAnsi="Garamond" w:cs="Times New Roman"/>
        </w:rPr>
        <w:t xml:space="preserve"> Sistemit t</w:t>
      </w:r>
      <w:r w:rsidR="00DF46F8" w:rsidRPr="00712FE9">
        <w:rPr>
          <w:rFonts w:ascii="Garamond" w:hAnsi="Garamond" w:cs="Times New Roman"/>
        </w:rPr>
        <w:t>ë</w:t>
      </w:r>
      <w:r w:rsidRPr="00712FE9">
        <w:rPr>
          <w:rFonts w:ascii="Garamond" w:hAnsi="Garamond" w:cs="Times New Roman"/>
        </w:rPr>
        <w:t xml:space="preserve"> Transmetimit (OST) </w:t>
      </w:r>
      <w:r w:rsidR="004F5235" w:rsidRPr="00712FE9">
        <w:rPr>
          <w:rFonts w:ascii="Garamond" w:hAnsi="Garamond" w:cs="Times New Roman"/>
        </w:rPr>
        <w:t xml:space="preserve">sh.a. </w:t>
      </w:r>
      <w:r w:rsidRPr="00712FE9">
        <w:rPr>
          <w:rFonts w:ascii="Garamond" w:hAnsi="Garamond" w:cs="Times New Roman"/>
        </w:rPr>
        <w:lastRenderedPageBreak/>
        <w:t>p</w:t>
      </w:r>
      <w:r w:rsidR="00DF46F8" w:rsidRPr="00712FE9">
        <w:rPr>
          <w:rFonts w:ascii="Garamond" w:hAnsi="Garamond" w:cs="Times New Roman"/>
        </w:rPr>
        <w:t>ë</w:t>
      </w:r>
      <w:r w:rsidRPr="00712FE9">
        <w:rPr>
          <w:rFonts w:ascii="Garamond" w:hAnsi="Garamond" w:cs="Times New Roman"/>
        </w:rPr>
        <w:t>r vitin 2024</w:t>
      </w:r>
      <w:r w:rsidR="00712FE9" w:rsidRPr="00712FE9">
        <w:rPr>
          <w:rFonts w:ascii="Garamond" w:hAnsi="Garamond" w:cs="Times New Roman"/>
        </w:rPr>
        <w:t>”</w:t>
      </w:r>
      <w:r w:rsidRPr="00712FE9">
        <w:rPr>
          <w:rFonts w:ascii="Garamond" w:hAnsi="Garamond" w:cs="Times New Roman"/>
        </w:rPr>
        <w:t>, ku konstatohet se gjat</w:t>
      </w:r>
      <w:r w:rsidR="00DF46F8" w:rsidRPr="00712FE9">
        <w:rPr>
          <w:rFonts w:ascii="Garamond" w:hAnsi="Garamond" w:cs="Times New Roman"/>
        </w:rPr>
        <w:t>ë</w:t>
      </w:r>
      <w:r w:rsidRPr="00712FE9">
        <w:rPr>
          <w:rFonts w:ascii="Garamond" w:hAnsi="Garamond" w:cs="Times New Roman"/>
        </w:rPr>
        <w:t xml:space="preserve"> vitit 2024 nuk </w:t>
      </w:r>
      <w:r w:rsidR="00DF46F8" w:rsidRPr="00712FE9">
        <w:rPr>
          <w:rFonts w:ascii="Garamond" w:hAnsi="Garamond" w:cs="Times New Roman"/>
        </w:rPr>
        <w:t>ë</w:t>
      </w:r>
      <w:r w:rsidRPr="00712FE9">
        <w:rPr>
          <w:rFonts w:ascii="Garamond" w:hAnsi="Garamond" w:cs="Times New Roman"/>
        </w:rPr>
        <w:t>sht</w:t>
      </w:r>
      <w:r w:rsidR="00DF46F8" w:rsidRPr="00712FE9">
        <w:rPr>
          <w:rFonts w:ascii="Garamond" w:hAnsi="Garamond" w:cs="Times New Roman"/>
        </w:rPr>
        <w:t>ë</w:t>
      </w:r>
      <w:r w:rsidRPr="00712FE9">
        <w:rPr>
          <w:rFonts w:ascii="Garamond" w:hAnsi="Garamond" w:cs="Times New Roman"/>
        </w:rPr>
        <w:t xml:space="preserve"> publikuar metodologjia p</w:t>
      </w:r>
      <w:r w:rsidR="00DF46F8" w:rsidRPr="00712FE9">
        <w:rPr>
          <w:rFonts w:ascii="Garamond" w:hAnsi="Garamond" w:cs="Times New Roman"/>
        </w:rPr>
        <w:t>ë</w:t>
      </w:r>
      <w:r w:rsidRPr="00712FE9">
        <w:rPr>
          <w:rFonts w:ascii="Garamond" w:hAnsi="Garamond" w:cs="Times New Roman"/>
        </w:rPr>
        <w:t>r p</w:t>
      </w:r>
      <w:r w:rsidR="00DF46F8" w:rsidRPr="00712FE9">
        <w:rPr>
          <w:rFonts w:ascii="Garamond" w:hAnsi="Garamond" w:cs="Times New Roman"/>
        </w:rPr>
        <w:t>ë</w:t>
      </w:r>
      <w:r w:rsidRPr="00712FE9">
        <w:rPr>
          <w:rFonts w:ascii="Garamond" w:hAnsi="Garamond" w:cs="Times New Roman"/>
        </w:rPr>
        <w:t>rcaktimin e tarif</w:t>
      </w:r>
      <w:r w:rsidR="00DF46F8" w:rsidRPr="00712FE9">
        <w:rPr>
          <w:rFonts w:ascii="Garamond" w:hAnsi="Garamond" w:cs="Times New Roman"/>
        </w:rPr>
        <w:t>ë</w:t>
      </w:r>
      <w:r w:rsidRPr="00712FE9">
        <w:rPr>
          <w:rFonts w:ascii="Garamond" w:hAnsi="Garamond" w:cs="Times New Roman"/>
        </w:rPr>
        <w:t>s</w:t>
      </w:r>
      <w:r w:rsidR="004F5235">
        <w:rPr>
          <w:rFonts w:ascii="Garamond" w:hAnsi="Garamond" w:cs="Times New Roman"/>
        </w:rPr>
        <w:t>,</w:t>
      </w:r>
      <w:r w:rsidRPr="00712FE9">
        <w:rPr>
          <w:rFonts w:ascii="Garamond" w:hAnsi="Garamond" w:cs="Times New Roman"/>
        </w:rPr>
        <w:t xml:space="preserve"> sipas p</w:t>
      </w:r>
      <w:r w:rsidR="00DF46F8" w:rsidRPr="00712FE9">
        <w:rPr>
          <w:rFonts w:ascii="Garamond" w:hAnsi="Garamond" w:cs="Times New Roman"/>
        </w:rPr>
        <w:t>ë</w:t>
      </w:r>
      <w:r w:rsidRPr="00712FE9">
        <w:rPr>
          <w:rFonts w:ascii="Garamond" w:hAnsi="Garamond" w:cs="Times New Roman"/>
        </w:rPr>
        <w:t>rcaktimeve t</w:t>
      </w:r>
      <w:r w:rsidR="00DF46F8" w:rsidRPr="00712FE9">
        <w:rPr>
          <w:rFonts w:ascii="Garamond" w:hAnsi="Garamond" w:cs="Times New Roman"/>
        </w:rPr>
        <w:t>ë</w:t>
      </w:r>
      <w:r w:rsidRPr="00712FE9">
        <w:rPr>
          <w:rFonts w:ascii="Garamond" w:hAnsi="Garamond" w:cs="Times New Roman"/>
        </w:rPr>
        <w:t xml:space="preserve"> pik</w:t>
      </w:r>
      <w:r w:rsidR="00DF46F8" w:rsidRPr="00712FE9">
        <w:rPr>
          <w:rFonts w:ascii="Garamond" w:hAnsi="Garamond" w:cs="Times New Roman"/>
        </w:rPr>
        <w:t>ë</w:t>
      </w:r>
      <w:r w:rsidRPr="00712FE9">
        <w:rPr>
          <w:rFonts w:ascii="Garamond" w:hAnsi="Garamond" w:cs="Times New Roman"/>
        </w:rPr>
        <w:t>s 43.2</w:t>
      </w:r>
      <w:r w:rsidR="004F5235">
        <w:rPr>
          <w:rFonts w:ascii="Garamond" w:hAnsi="Garamond" w:cs="Times New Roman"/>
        </w:rPr>
        <w:t>,</w:t>
      </w:r>
      <w:r w:rsidRPr="00712FE9">
        <w:rPr>
          <w:rFonts w:ascii="Garamond" w:hAnsi="Garamond" w:cs="Times New Roman"/>
        </w:rPr>
        <w:t xml:space="preserve"> germa C</w:t>
      </w:r>
      <w:r w:rsidR="004F5235">
        <w:rPr>
          <w:rFonts w:ascii="Garamond" w:hAnsi="Garamond" w:cs="Times New Roman"/>
        </w:rPr>
        <w:t>,</w:t>
      </w:r>
      <w:r w:rsidRPr="00712FE9">
        <w:rPr>
          <w:rFonts w:ascii="Garamond" w:hAnsi="Garamond" w:cs="Times New Roman"/>
        </w:rPr>
        <w:t xml:space="preserve"> t</w:t>
      </w:r>
      <w:r w:rsidR="00DF46F8" w:rsidRPr="00712FE9">
        <w:rPr>
          <w:rFonts w:ascii="Garamond" w:hAnsi="Garamond" w:cs="Times New Roman"/>
        </w:rPr>
        <w:t>ë</w:t>
      </w:r>
      <w:r w:rsidRPr="00712FE9">
        <w:rPr>
          <w:rFonts w:ascii="Garamond" w:hAnsi="Garamond" w:cs="Times New Roman"/>
        </w:rPr>
        <w:t xml:space="preserve"> Programit t</w:t>
      </w:r>
      <w:r w:rsidR="00DF46F8" w:rsidRPr="00712FE9">
        <w:rPr>
          <w:rFonts w:ascii="Garamond" w:hAnsi="Garamond" w:cs="Times New Roman"/>
        </w:rPr>
        <w:t>ë</w:t>
      </w:r>
      <w:r w:rsidRPr="00712FE9">
        <w:rPr>
          <w:rFonts w:ascii="Garamond" w:hAnsi="Garamond" w:cs="Times New Roman"/>
        </w:rPr>
        <w:t xml:space="preserve"> Pajtueshm</w:t>
      </w:r>
      <w:r w:rsidR="00DF46F8" w:rsidRPr="00712FE9">
        <w:rPr>
          <w:rFonts w:ascii="Garamond" w:hAnsi="Garamond" w:cs="Times New Roman"/>
        </w:rPr>
        <w:t>ë</w:t>
      </w:r>
      <w:r w:rsidRPr="00712FE9">
        <w:rPr>
          <w:rFonts w:ascii="Garamond" w:hAnsi="Garamond" w:cs="Times New Roman"/>
        </w:rPr>
        <w:t>ris</w:t>
      </w:r>
      <w:r w:rsidR="00DF46F8" w:rsidRPr="00712FE9">
        <w:rPr>
          <w:rFonts w:ascii="Garamond" w:hAnsi="Garamond" w:cs="Times New Roman"/>
        </w:rPr>
        <w:t>ë</w:t>
      </w:r>
      <w:r w:rsidRPr="00712FE9">
        <w:rPr>
          <w:rFonts w:ascii="Garamond" w:hAnsi="Garamond" w:cs="Times New Roman"/>
        </w:rPr>
        <w:t>, nga ana e ZP</w:t>
      </w:r>
      <w:r w:rsidR="004F5235">
        <w:rPr>
          <w:rFonts w:ascii="Garamond" w:hAnsi="Garamond" w:cs="Times New Roman"/>
        </w:rPr>
        <w:t>-s</w:t>
      </w:r>
      <w:r w:rsidR="004F5235" w:rsidRPr="00712FE9">
        <w:rPr>
          <w:rFonts w:ascii="Garamond" w:hAnsi="Garamond" w:cs="Times New Roman"/>
        </w:rPr>
        <w:t>ë</w:t>
      </w:r>
      <w:r w:rsidRPr="00712FE9">
        <w:rPr>
          <w:rFonts w:ascii="Garamond" w:hAnsi="Garamond" w:cs="Times New Roman"/>
        </w:rPr>
        <w:t xml:space="preserve">, i </w:t>
      </w:r>
      <w:r w:rsidR="00DF46F8" w:rsidRPr="00712FE9">
        <w:rPr>
          <w:rFonts w:ascii="Garamond" w:hAnsi="Garamond" w:cs="Times New Roman"/>
        </w:rPr>
        <w:t>ë</w:t>
      </w:r>
      <w:r w:rsidRPr="00712FE9">
        <w:rPr>
          <w:rFonts w:ascii="Garamond" w:hAnsi="Garamond" w:cs="Times New Roman"/>
        </w:rPr>
        <w:t>sht</w:t>
      </w:r>
      <w:r w:rsidR="00DF46F8" w:rsidRPr="00712FE9">
        <w:rPr>
          <w:rFonts w:ascii="Garamond" w:hAnsi="Garamond" w:cs="Times New Roman"/>
        </w:rPr>
        <w:t>ë</w:t>
      </w:r>
      <w:r w:rsidRPr="00712FE9">
        <w:rPr>
          <w:rFonts w:ascii="Garamond" w:hAnsi="Garamond" w:cs="Times New Roman"/>
        </w:rPr>
        <w:t xml:space="preserve"> k</w:t>
      </w:r>
      <w:r w:rsidR="00DF46F8" w:rsidRPr="00712FE9">
        <w:rPr>
          <w:rFonts w:ascii="Garamond" w:hAnsi="Garamond" w:cs="Times New Roman"/>
        </w:rPr>
        <w:t>ë</w:t>
      </w:r>
      <w:r w:rsidRPr="00712FE9">
        <w:rPr>
          <w:rFonts w:ascii="Garamond" w:hAnsi="Garamond" w:cs="Times New Roman"/>
        </w:rPr>
        <w:t>rkuar struktura p</w:t>
      </w:r>
      <w:r w:rsidR="00DF46F8" w:rsidRPr="00712FE9">
        <w:rPr>
          <w:rFonts w:ascii="Garamond" w:hAnsi="Garamond" w:cs="Times New Roman"/>
        </w:rPr>
        <w:t>ë</w:t>
      </w:r>
      <w:r w:rsidRPr="00712FE9">
        <w:rPr>
          <w:rFonts w:ascii="Garamond" w:hAnsi="Garamond" w:cs="Times New Roman"/>
        </w:rPr>
        <w:t>rgjegj</w:t>
      </w:r>
      <w:r w:rsidR="00DF46F8" w:rsidRPr="00712FE9">
        <w:rPr>
          <w:rFonts w:ascii="Garamond" w:hAnsi="Garamond" w:cs="Times New Roman"/>
        </w:rPr>
        <w:t>ë</w:t>
      </w:r>
      <w:r w:rsidRPr="00712FE9">
        <w:rPr>
          <w:rFonts w:ascii="Garamond" w:hAnsi="Garamond" w:cs="Times New Roman"/>
        </w:rPr>
        <w:t>se plot</w:t>
      </w:r>
      <w:r w:rsidR="00DF46F8" w:rsidRPr="00712FE9">
        <w:rPr>
          <w:rFonts w:ascii="Garamond" w:hAnsi="Garamond" w:cs="Times New Roman"/>
        </w:rPr>
        <w:t>ë</w:t>
      </w:r>
      <w:r w:rsidRPr="00712FE9">
        <w:rPr>
          <w:rFonts w:ascii="Garamond" w:hAnsi="Garamond" w:cs="Times New Roman"/>
        </w:rPr>
        <w:t>simi i k</w:t>
      </w:r>
      <w:r w:rsidR="00DF46F8" w:rsidRPr="00712FE9">
        <w:rPr>
          <w:rFonts w:ascii="Garamond" w:hAnsi="Garamond" w:cs="Times New Roman"/>
        </w:rPr>
        <w:t>ë</w:t>
      </w:r>
      <w:r w:rsidRPr="00712FE9">
        <w:rPr>
          <w:rFonts w:ascii="Garamond" w:hAnsi="Garamond" w:cs="Times New Roman"/>
        </w:rPr>
        <w:t>tij detyrimi.</w:t>
      </w:r>
    </w:p>
    <w:p w14:paraId="2D8325E1" w14:textId="2400D670" w:rsidR="00F01533" w:rsidRPr="00712FE9" w:rsidRDefault="00DF46F8"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Nga verifikimi i kryer p</w:t>
      </w:r>
      <w:r w:rsidR="00797679" w:rsidRPr="00712FE9">
        <w:rPr>
          <w:rFonts w:ascii="Garamond" w:hAnsi="Garamond" w:cs="Times New Roman"/>
          <w:sz w:val="24"/>
          <w:szCs w:val="24"/>
        </w:rPr>
        <w:t>ë</w:t>
      </w:r>
      <w:r w:rsidRPr="00712FE9">
        <w:rPr>
          <w:rFonts w:ascii="Garamond" w:hAnsi="Garamond" w:cs="Times New Roman"/>
          <w:sz w:val="24"/>
          <w:szCs w:val="24"/>
        </w:rPr>
        <w:t>rpara depozitimit t</w:t>
      </w:r>
      <w:r w:rsidR="00797679" w:rsidRPr="00712FE9">
        <w:rPr>
          <w:rFonts w:ascii="Garamond" w:hAnsi="Garamond" w:cs="Times New Roman"/>
          <w:sz w:val="24"/>
          <w:szCs w:val="24"/>
        </w:rPr>
        <w:t>ë</w:t>
      </w:r>
      <w:r w:rsidRPr="00712FE9">
        <w:rPr>
          <w:rFonts w:ascii="Garamond" w:hAnsi="Garamond" w:cs="Times New Roman"/>
          <w:sz w:val="24"/>
          <w:szCs w:val="24"/>
        </w:rPr>
        <w:t xml:space="preserve"> k</w:t>
      </w:r>
      <w:r w:rsidR="00797679" w:rsidRPr="00712FE9">
        <w:rPr>
          <w:rFonts w:ascii="Garamond" w:hAnsi="Garamond" w:cs="Times New Roman"/>
          <w:sz w:val="24"/>
          <w:szCs w:val="24"/>
        </w:rPr>
        <w:t>ë</w:t>
      </w:r>
      <w:r w:rsidRPr="00712FE9">
        <w:rPr>
          <w:rFonts w:ascii="Garamond" w:hAnsi="Garamond" w:cs="Times New Roman"/>
          <w:sz w:val="24"/>
          <w:szCs w:val="24"/>
        </w:rPr>
        <w:t>tij raporti pran</w:t>
      </w:r>
      <w:r w:rsidR="00797679" w:rsidRPr="00712FE9">
        <w:rPr>
          <w:rFonts w:ascii="Garamond" w:hAnsi="Garamond" w:cs="Times New Roman"/>
          <w:sz w:val="24"/>
          <w:szCs w:val="24"/>
        </w:rPr>
        <w:t>ë</w:t>
      </w:r>
      <w:r w:rsidRPr="00712FE9">
        <w:rPr>
          <w:rFonts w:ascii="Garamond" w:hAnsi="Garamond" w:cs="Times New Roman"/>
          <w:sz w:val="24"/>
          <w:szCs w:val="24"/>
        </w:rPr>
        <w:t xml:space="preserve"> ERE-s, rezulton se ky </w:t>
      </w:r>
      <w:r w:rsidR="004F5235" w:rsidRPr="00712FE9">
        <w:rPr>
          <w:rFonts w:ascii="Garamond" w:hAnsi="Garamond" w:cs="Times New Roman"/>
          <w:sz w:val="24"/>
          <w:szCs w:val="24"/>
        </w:rPr>
        <w:t>informacion</w:t>
      </w:r>
      <w:r w:rsidRPr="00712FE9">
        <w:rPr>
          <w:rFonts w:ascii="Garamond" w:hAnsi="Garamond" w:cs="Times New Roman"/>
          <w:sz w:val="24"/>
          <w:szCs w:val="24"/>
        </w:rPr>
        <w:t xml:space="preserve"> </w:t>
      </w:r>
      <w:r w:rsidR="00797679" w:rsidRPr="00712FE9">
        <w:rPr>
          <w:rFonts w:ascii="Garamond" w:hAnsi="Garamond" w:cs="Times New Roman"/>
          <w:sz w:val="24"/>
          <w:szCs w:val="24"/>
        </w:rPr>
        <w:t>ë</w:t>
      </w:r>
      <w:r w:rsidRPr="00712FE9">
        <w:rPr>
          <w:rFonts w:ascii="Garamond" w:hAnsi="Garamond" w:cs="Times New Roman"/>
          <w:sz w:val="24"/>
          <w:szCs w:val="24"/>
        </w:rPr>
        <w:t>sht</w:t>
      </w:r>
      <w:r w:rsidR="00797679" w:rsidRPr="00712FE9">
        <w:rPr>
          <w:rFonts w:ascii="Garamond" w:hAnsi="Garamond" w:cs="Times New Roman"/>
          <w:sz w:val="24"/>
          <w:szCs w:val="24"/>
        </w:rPr>
        <w:t>ë</w:t>
      </w:r>
      <w:r w:rsidRPr="00712FE9">
        <w:rPr>
          <w:rFonts w:ascii="Garamond" w:hAnsi="Garamond" w:cs="Times New Roman"/>
          <w:sz w:val="24"/>
          <w:szCs w:val="24"/>
        </w:rPr>
        <w:t xml:space="preserve"> publikuar n</w:t>
      </w:r>
      <w:r w:rsidR="00797679" w:rsidRPr="00712FE9">
        <w:rPr>
          <w:rFonts w:ascii="Garamond" w:hAnsi="Garamond" w:cs="Times New Roman"/>
          <w:sz w:val="24"/>
          <w:szCs w:val="24"/>
        </w:rPr>
        <w:t>ë</w:t>
      </w:r>
      <w:r w:rsidRPr="00712FE9">
        <w:rPr>
          <w:rFonts w:ascii="Garamond" w:hAnsi="Garamond" w:cs="Times New Roman"/>
          <w:sz w:val="24"/>
          <w:szCs w:val="24"/>
        </w:rPr>
        <w:t xml:space="preserve"> </w:t>
      </w:r>
      <w:r w:rsidR="00797679" w:rsidRPr="004F5235">
        <w:rPr>
          <w:rFonts w:ascii="Garamond" w:hAnsi="Garamond" w:cs="Times New Roman"/>
          <w:i/>
          <w:sz w:val="24"/>
          <w:szCs w:val="24"/>
        </w:rPr>
        <w:t>website</w:t>
      </w:r>
      <w:r w:rsidR="00797679" w:rsidRPr="00712FE9">
        <w:rPr>
          <w:rFonts w:ascii="Garamond" w:hAnsi="Garamond" w:cs="Times New Roman"/>
          <w:sz w:val="24"/>
          <w:szCs w:val="24"/>
        </w:rPr>
        <w:t>-in e OST</w:t>
      </w:r>
      <w:r w:rsidR="004F5235">
        <w:rPr>
          <w:rFonts w:ascii="Garamond" w:hAnsi="Garamond" w:cs="Times New Roman"/>
        </w:rPr>
        <w:t>-s</w:t>
      </w:r>
      <w:r w:rsidR="004F5235" w:rsidRPr="00712FE9">
        <w:rPr>
          <w:rFonts w:ascii="Garamond" w:hAnsi="Garamond" w:cs="Times New Roman"/>
        </w:rPr>
        <w:t>ë</w:t>
      </w:r>
      <w:r w:rsidR="00797679" w:rsidRPr="00712FE9">
        <w:rPr>
          <w:rFonts w:ascii="Garamond" w:hAnsi="Garamond" w:cs="Times New Roman"/>
          <w:sz w:val="24"/>
          <w:szCs w:val="24"/>
        </w:rPr>
        <w:t xml:space="preserve"> në rubrikën </w:t>
      </w:r>
      <w:r w:rsidR="00712FE9" w:rsidRPr="00712FE9">
        <w:rPr>
          <w:rFonts w:ascii="Garamond" w:hAnsi="Garamond" w:cs="Times New Roman"/>
          <w:sz w:val="24"/>
          <w:szCs w:val="24"/>
        </w:rPr>
        <w:t>“</w:t>
      </w:r>
      <w:r w:rsidR="00797679" w:rsidRPr="00712FE9">
        <w:rPr>
          <w:rFonts w:ascii="Garamond" w:hAnsi="Garamond" w:cs="Times New Roman"/>
          <w:sz w:val="24"/>
          <w:szCs w:val="24"/>
        </w:rPr>
        <w:t>Dokumentacioni Udhëzues</w:t>
      </w:r>
      <w:r w:rsidR="00712FE9" w:rsidRPr="00712FE9">
        <w:rPr>
          <w:rFonts w:ascii="Garamond" w:hAnsi="Garamond" w:cs="Times New Roman"/>
          <w:sz w:val="24"/>
          <w:szCs w:val="24"/>
        </w:rPr>
        <w:t>”</w:t>
      </w:r>
      <w:r w:rsidR="00797679" w:rsidRPr="00712FE9">
        <w:rPr>
          <w:rFonts w:ascii="Garamond" w:hAnsi="Garamond" w:cs="Times New Roman"/>
          <w:sz w:val="24"/>
          <w:szCs w:val="24"/>
        </w:rPr>
        <w:t xml:space="preserve"> në linkun:</w:t>
      </w:r>
      <w:hyperlink r:id="rId17" w:history="1">
        <w:r w:rsidR="004F5235" w:rsidRPr="00B3272F">
          <w:rPr>
            <w:rStyle w:val="Hyperlink"/>
            <w:rFonts w:ascii="Garamond" w:hAnsi="Garamond" w:cs="Times New Roman"/>
            <w:sz w:val="24"/>
            <w:szCs w:val="24"/>
          </w:rPr>
          <w:t>https://ost.al/wpcontent/uploads/2026/03/Metodologjia_e_llogaritjes_se_tarifave_te_transmetimit_te_energjise_elektrike-2.pdf</w:t>
        </w:r>
      </w:hyperlink>
      <w:r w:rsidR="00797679" w:rsidRPr="00712FE9">
        <w:rPr>
          <w:rFonts w:ascii="Garamond" w:hAnsi="Garamond" w:cs="Times New Roman"/>
          <w:sz w:val="24"/>
          <w:szCs w:val="24"/>
        </w:rPr>
        <w:t>.</w:t>
      </w:r>
    </w:p>
    <w:p w14:paraId="551B8F8E" w14:textId="22017435" w:rsidR="00F740E2" w:rsidRPr="00712FE9" w:rsidRDefault="007F3AE2" w:rsidP="00AD2E3F">
      <w:pPr>
        <w:spacing w:after="0" w:line="240" w:lineRule="auto"/>
        <w:ind w:firstLine="284"/>
        <w:jc w:val="both"/>
        <w:rPr>
          <w:rFonts w:ascii="Garamond" w:hAnsi="Garamond" w:cs="Times New Roman"/>
          <w:b/>
          <w:bCs/>
          <w:sz w:val="24"/>
          <w:szCs w:val="24"/>
        </w:rPr>
      </w:pPr>
      <w:bookmarkStart w:id="16" w:name="_Toc46172195"/>
      <w:bookmarkEnd w:id="15"/>
      <w:r w:rsidRPr="00712FE9">
        <w:rPr>
          <w:rFonts w:ascii="Garamond" w:hAnsi="Garamond" w:cs="Times New Roman"/>
          <w:b/>
          <w:bCs/>
          <w:sz w:val="24"/>
          <w:szCs w:val="24"/>
        </w:rPr>
        <w:t xml:space="preserve">4.1.2 </w:t>
      </w:r>
      <w:r w:rsidR="00F740E2" w:rsidRPr="00712FE9">
        <w:rPr>
          <w:rFonts w:ascii="Garamond" w:hAnsi="Garamond" w:cs="Times New Roman"/>
          <w:b/>
          <w:bCs/>
          <w:sz w:val="24"/>
          <w:szCs w:val="24"/>
        </w:rPr>
        <w:t>Zhvillimi i sistemit t</w:t>
      </w:r>
      <w:r w:rsidR="00687B51" w:rsidRPr="00712FE9">
        <w:rPr>
          <w:rFonts w:ascii="Garamond" w:hAnsi="Garamond" w:cs="Times New Roman"/>
          <w:b/>
          <w:bCs/>
          <w:sz w:val="24"/>
          <w:szCs w:val="24"/>
        </w:rPr>
        <w:t>ë</w:t>
      </w:r>
      <w:r w:rsidR="00F740E2" w:rsidRPr="00712FE9">
        <w:rPr>
          <w:rFonts w:ascii="Garamond" w:hAnsi="Garamond" w:cs="Times New Roman"/>
          <w:b/>
          <w:bCs/>
          <w:sz w:val="24"/>
          <w:szCs w:val="24"/>
        </w:rPr>
        <w:t xml:space="preserve"> transmetimit</w:t>
      </w:r>
      <w:bookmarkEnd w:id="16"/>
    </w:p>
    <w:p w14:paraId="1D5F273C" w14:textId="22004461" w:rsidR="00AA52C8" w:rsidRPr="00712FE9" w:rsidRDefault="00AA52C8"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Nga ana e </w:t>
      </w:r>
      <w:r w:rsidR="0067470F" w:rsidRPr="00712FE9">
        <w:rPr>
          <w:rFonts w:ascii="Garamond" w:hAnsi="Garamond" w:cs="Times New Roman"/>
          <w:sz w:val="24"/>
          <w:szCs w:val="24"/>
        </w:rPr>
        <w:t>Z</w:t>
      </w:r>
      <w:r w:rsidRPr="00712FE9">
        <w:rPr>
          <w:rFonts w:ascii="Garamond" w:hAnsi="Garamond" w:cs="Times New Roman"/>
          <w:sz w:val="24"/>
          <w:szCs w:val="24"/>
        </w:rPr>
        <w:t>yrtarit t</w:t>
      </w:r>
      <w:r w:rsidR="00B3390B" w:rsidRPr="00712FE9">
        <w:rPr>
          <w:rFonts w:ascii="Garamond" w:hAnsi="Garamond" w:cs="Times New Roman"/>
          <w:sz w:val="24"/>
          <w:szCs w:val="24"/>
        </w:rPr>
        <w:t>ë</w:t>
      </w:r>
      <w:r w:rsidRPr="00712FE9">
        <w:rPr>
          <w:rFonts w:ascii="Garamond" w:hAnsi="Garamond" w:cs="Times New Roman"/>
          <w:sz w:val="24"/>
          <w:szCs w:val="24"/>
        </w:rPr>
        <w:t xml:space="preserve"> </w:t>
      </w:r>
      <w:r w:rsidR="0067470F" w:rsidRPr="00712FE9">
        <w:rPr>
          <w:rFonts w:ascii="Garamond" w:hAnsi="Garamond" w:cs="Times New Roman"/>
          <w:sz w:val="24"/>
          <w:szCs w:val="24"/>
        </w:rPr>
        <w:t>P</w:t>
      </w:r>
      <w:r w:rsidRPr="00712FE9">
        <w:rPr>
          <w:rFonts w:ascii="Garamond" w:hAnsi="Garamond" w:cs="Times New Roman"/>
          <w:sz w:val="24"/>
          <w:szCs w:val="24"/>
        </w:rPr>
        <w:t>ajtueshm</w:t>
      </w:r>
      <w:r w:rsidR="00B3390B" w:rsidRPr="00712FE9">
        <w:rPr>
          <w:rFonts w:ascii="Garamond" w:hAnsi="Garamond" w:cs="Times New Roman"/>
          <w:sz w:val="24"/>
          <w:szCs w:val="24"/>
        </w:rPr>
        <w:t>ë</w:t>
      </w:r>
      <w:r w:rsidRPr="00712FE9">
        <w:rPr>
          <w:rFonts w:ascii="Garamond" w:hAnsi="Garamond" w:cs="Times New Roman"/>
          <w:sz w:val="24"/>
          <w:szCs w:val="24"/>
        </w:rPr>
        <w:t>ris</w:t>
      </w:r>
      <w:r w:rsidR="00B3390B" w:rsidRPr="00712FE9">
        <w:rPr>
          <w:rFonts w:ascii="Garamond" w:hAnsi="Garamond" w:cs="Times New Roman"/>
          <w:sz w:val="24"/>
          <w:szCs w:val="24"/>
        </w:rPr>
        <w:t>ë</w:t>
      </w:r>
      <w:r w:rsidRPr="00712FE9">
        <w:rPr>
          <w:rFonts w:ascii="Garamond" w:hAnsi="Garamond" w:cs="Times New Roman"/>
          <w:sz w:val="24"/>
          <w:szCs w:val="24"/>
        </w:rPr>
        <w:t xml:space="preserve"> i </w:t>
      </w:r>
      <w:r w:rsidR="00B3390B" w:rsidRPr="00712FE9">
        <w:rPr>
          <w:rFonts w:ascii="Garamond" w:hAnsi="Garamond" w:cs="Times New Roman"/>
          <w:sz w:val="24"/>
          <w:szCs w:val="24"/>
        </w:rPr>
        <w:t>ë</w:t>
      </w:r>
      <w:r w:rsidRPr="00712FE9">
        <w:rPr>
          <w:rFonts w:ascii="Garamond" w:hAnsi="Garamond" w:cs="Times New Roman"/>
          <w:sz w:val="24"/>
          <w:szCs w:val="24"/>
        </w:rPr>
        <w:t>sht</w:t>
      </w:r>
      <w:r w:rsidR="00B3390B" w:rsidRPr="00712FE9">
        <w:rPr>
          <w:rFonts w:ascii="Garamond" w:hAnsi="Garamond" w:cs="Times New Roman"/>
          <w:sz w:val="24"/>
          <w:szCs w:val="24"/>
        </w:rPr>
        <w:t>ë</w:t>
      </w:r>
      <w:r w:rsidRPr="00712FE9">
        <w:rPr>
          <w:rFonts w:ascii="Garamond" w:hAnsi="Garamond" w:cs="Times New Roman"/>
          <w:sz w:val="24"/>
          <w:szCs w:val="24"/>
        </w:rPr>
        <w:t xml:space="preserve"> k</w:t>
      </w:r>
      <w:r w:rsidR="00B3390B" w:rsidRPr="00712FE9">
        <w:rPr>
          <w:rFonts w:ascii="Garamond" w:hAnsi="Garamond" w:cs="Times New Roman"/>
          <w:sz w:val="24"/>
          <w:szCs w:val="24"/>
        </w:rPr>
        <w:t>ë</w:t>
      </w:r>
      <w:r w:rsidRPr="00712FE9">
        <w:rPr>
          <w:rFonts w:ascii="Garamond" w:hAnsi="Garamond" w:cs="Times New Roman"/>
          <w:sz w:val="24"/>
          <w:szCs w:val="24"/>
        </w:rPr>
        <w:t>rkuar strukturave p</w:t>
      </w:r>
      <w:r w:rsidR="00B3390B" w:rsidRPr="00712FE9">
        <w:rPr>
          <w:rFonts w:ascii="Garamond" w:hAnsi="Garamond" w:cs="Times New Roman"/>
          <w:sz w:val="24"/>
          <w:szCs w:val="24"/>
        </w:rPr>
        <w:t>ë</w:t>
      </w:r>
      <w:r w:rsidRPr="00712FE9">
        <w:rPr>
          <w:rFonts w:ascii="Garamond" w:hAnsi="Garamond" w:cs="Times New Roman"/>
          <w:sz w:val="24"/>
          <w:szCs w:val="24"/>
        </w:rPr>
        <w:t>rkat</w:t>
      </w:r>
      <w:r w:rsidR="00B3390B" w:rsidRPr="00712FE9">
        <w:rPr>
          <w:rFonts w:ascii="Garamond" w:hAnsi="Garamond" w:cs="Times New Roman"/>
          <w:sz w:val="24"/>
          <w:szCs w:val="24"/>
        </w:rPr>
        <w:t>ë</w:t>
      </w:r>
      <w:r w:rsidRPr="00712FE9">
        <w:rPr>
          <w:rFonts w:ascii="Garamond" w:hAnsi="Garamond" w:cs="Times New Roman"/>
          <w:sz w:val="24"/>
          <w:szCs w:val="24"/>
        </w:rPr>
        <w:t>se (</w:t>
      </w:r>
      <w:r w:rsidR="00531A90" w:rsidRPr="00712FE9">
        <w:rPr>
          <w:rFonts w:ascii="Garamond" w:hAnsi="Garamond" w:cs="Times New Roman"/>
          <w:sz w:val="24"/>
          <w:szCs w:val="24"/>
        </w:rPr>
        <w:t>Drejtorisë së Planifikim Zhvillim të</w:t>
      </w:r>
      <w:r w:rsidRPr="00712FE9">
        <w:rPr>
          <w:rFonts w:ascii="Garamond" w:hAnsi="Garamond" w:cs="Times New Roman"/>
          <w:sz w:val="24"/>
          <w:szCs w:val="24"/>
        </w:rPr>
        <w:t xml:space="preserve"> </w:t>
      </w:r>
      <w:r w:rsidR="00B90E78" w:rsidRPr="00712FE9">
        <w:rPr>
          <w:rFonts w:ascii="Garamond" w:hAnsi="Garamond" w:cs="Times New Roman"/>
          <w:sz w:val="24"/>
          <w:szCs w:val="24"/>
        </w:rPr>
        <w:t>Rrjetit t</w:t>
      </w:r>
      <w:r w:rsidR="00531A90" w:rsidRPr="00712FE9">
        <w:rPr>
          <w:rFonts w:ascii="Garamond" w:hAnsi="Garamond" w:cs="Times New Roman"/>
          <w:sz w:val="24"/>
          <w:szCs w:val="24"/>
        </w:rPr>
        <w:t>ë</w:t>
      </w:r>
      <w:r w:rsidR="00B90E78" w:rsidRPr="00712FE9">
        <w:rPr>
          <w:rFonts w:ascii="Garamond" w:hAnsi="Garamond" w:cs="Times New Roman"/>
          <w:sz w:val="24"/>
          <w:szCs w:val="24"/>
        </w:rPr>
        <w:t xml:space="preserve"> T</w:t>
      </w:r>
      <w:r w:rsidRPr="00712FE9">
        <w:rPr>
          <w:rFonts w:ascii="Garamond" w:hAnsi="Garamond" w:cs="Times New Roman"/>
          <w:sz w:val="24"/>
          <w:szCs w:val="24"/>
        </w:rPr>
        <w:t xml:space="preserve">ransmetimit, </w:t>
      </w:r>
      <w:r w:rsidR="001615C4" w:rsidRPr="00712FE9">
        <w:rPr>
          <w:rFonts w:ascii="Garamond" w:hAnsi="Garamond" w:cs="Times New Roman"/>
          <w:sz w:val="24"/>
          <w:szCs w:val="24"/>
        </w:rPr>
        <w:t>D</w:t>
      </w:r>
      <w:r w:rsidRPr="00712FE9">
        <w:rPr>
          <w:rFonts w:ascii="Garamond" w:hAnsi="Garamond" w:cs="Times New Roman"/>
          <w:sz w:val="24"/>
          <w:szCs w:val="24"/>
        </w:rPr>
        <w:t xml:space="preserve">rejtoria e </w:t>
      </w:r>
      <w:r w:rsidR="00B90E78" w:rsidRPr="00712FE9">
        <w:rPr>
          <w:rFonts w:ascii="Garamond" w:hAnsi="Garamond" w:cs="Times New Roman"/>
          <w:sz w:val="24"/>
          <w:szCs w:val="24"/>
        </w:rPr>
        <w:t>P</w:t>
      </w:r>
      <w:r w:rsidRPr="00712FE9">
        <w:rPr>
          <w:rFonts w:ascii="Garamond" w:hAnsi="Garamond" w:cs="Times New Roman"/>
          <w:sz w:val="24"/>
          <w:szCs w:val="24"/>
        </w:rPr>
        <w:t>rokurimeve</w:t>
      </w:r>
      <w:r w:rsidR="001615C4" w:rsidRPr="00712FE9">
        <w:rPr>
          <w:rFonts w:ascii="Garamond" w:hAnsi="Garamond" w:cs="Times New Roman"/>
          <w:sz w:val="24"/>
          <w:szCs w:val="24"/>
        </w:rPr>
        <w:t xml:space="preserve"> dhe Drejtoria Ekonomike</w:t>
      </w:r>
      <w:r w:rsidRPr="00712FE9">
        <w:rPr>
          <w:rFonts w:ascii="Garamond" w:hAnsi="Garamond" w:cs="Times New Roman"/>
          <w:sz w:val="24"/>
          <w:szCs w:val="24"/>
        </w:rPr>
        <w:t>), p</w:t>
      </w:r>
      <w:r w:rsidR="00B3390B" w:rsidRPr="00712FE9">
        <w:rPr>
          <w:rFonts w:ascii="Garamond" w:hAnsi="Garamond" w:cs="Times New Roman"/>
          <w:sz w:val="24"/>
          <w:szCs w:val="24"/>
        </w:rPr>
        <w:t>ë</w:t>
      </w:r>
      <w:r w:rsidRPr="00712FE9">
        <w:rPr>
          <w:rFonts w:ascii="Garamond" w:hAnsi="Garamond" w:cs="Times New Roman"/>
          <w:sz w:val="24"/>
          <w:szCs w:val="24"/>
        </w:rPr>
        <w:t>r t</w:t>
      </w:r>
      <w:r w:rsidR="00B3390B" w:rsidRPr="00712FE9">
        <w:rPr>
          <w:rFonts w:ascii="Garamond" w:hAnsi="Garamond" w:cs="Times New Roman"/>
          <w:sz w:val="24"/>
          <w:szCs w:val="24"/>
        </w:rPr>
        <w:t>ë</w:t>
      </w:r>
      <w:r w:rsidRPr="00712FE9">
        <w:rPr>
          <w:rFonts w:ascii="Garamond" w:hAnsi="Garamond" w:cs="Times New Roman"/>
          <w:sz w:val="24"/>
          <w:szCs w:val="24"/>
        </w:rPr>
        <w:t xml:space="preserve"> siguruar informacion</w:t>
      </w:r>
      <w:r w:rsidR="00192D7D" w:rsidRPr="00712FE9">
        <w:rPr>
          <w:rFonts w:ascii="Garamond" w:hAnsi="Garamond" w:cs="Times New Roman"/>
          <w:sz w:val="24"/>
          <w:szCs w:val="24"/>
        </w:rPr>
        <w:t>in e duhur</w:t>
      </w:r>
      <w:r w:rsidRPr="00712FE9">
        <w:rPr>
          <w:rFonts w:ascii="Garamond" w:hAnsi="Garamond" w:cs="Times New Roman"/>
          <w:sz w:val="24"/>
          <w:szCs w:val="24"/>
        </w:rPr>
        <w:t xml:space="preserve"> mbi implementimin e projekteve</w:t>
      </w:r>
      <w:r w:rsidR="004F5235">
        <w:rPr>
          <w:rFonts w:ascii="Garamond" w:hAnsi="Garamond" w:cs="Times New Roman"/>
          <w:sz w:val="24"/>
          <w:szCs w:val="24"/>
        </w:rPr>
        <w:t>,</w:t>
      </w:r>
      <w:r w:rsidRPr="00712FE9">
        <w:rPr>
          <w:rFonts w:ascii="Garamond" w:hAnsi="Garamond" w:cs="Times New Roman"/>
          <w:sz w:val="24"/>
          <w:szCs w:val="24"/>
        </w:rPr>
        <w:t xml:space="preserve"> </w:t>
      </w:r>
      <w:r w:rsidR="004F5235">
        <w:rPr>
          <w:rFonts w:ascii="Garamond" w:hAnsi="Garamond" w:cs="Times New Roman"/>
          <w:sz w:val="24"/>
          <w:szCs w:val="24"/>
        </w:rPr>
        <w:t>sipas planit 10-</w:t>
      </w:r>
      <w:r w:rsidRPr="00712FE9">
        <w:rPr>
          <w:rFonts w:ascii="Garamond" w:hAnsi="Garamond" w:cs="Times New Roman"/>
          <w:sz w:val="24"/>
          <w:szCs w:val="24"/>
        </w:rPr>
        <w:t>vje</w:t>
      </w:r>
      <w:r w:rsidR="00B3390B" w:rsidRPr="00712FE9">
        <w:rPr>
          <w:rFonts w:ascii="Garamond" w:hAnsi="Garamond" w:cs="Times New Roman"/>
          <w:sz w:val="24"/>
          <w:szCs w:val="24"/>
        </w:rPr>
        <w:t>ç</w:t>
      </w:r>
      <w:r w:rsidRPr="00712FE9">
        <w:rPr>
          <w:rFonts w:ascii="Garamond" w:hAnsi="Garamond" w:cs="Times New Roman"/>
          <w:sz w:val="24"/>
          <w:szCs w:val="24"/>
        </w:rPr>
        <w:t>ar t</w:t>
      </w:r>
      <w:r w:rsidR="00B3390B" w:rsidRPr="00712FE9">
        <w:rPr>
          <w:rFonts w:ascii="Garamond" w:hAnsi="Garamond" w:cs="Times New Roman"/>
          <w:sz w:val="24"/>
          <w:szCs w:val="24"/>
        </w:rPr>
        <w:t>ë</w:t>
      </w:r>
      <w:r w:rsidRPr="00712FE9">
        <w:rPr>
          <w:rFonts w:ascii="Garamond" w:hAnsi="Garamond" w:cs="Times New Roman"/>
          <w:sz w:val="24"/>
          <w:szCs w:val="24"/>
        </w:rPr>
        <w:t xml:space="preserve"> zhvillimit t</w:t>
      </w:r>
      <w:r w:rsidR="00B3390B" w:rsidRPr="00712FE9">
        <w:rPr>
          <w:rFonts w:ascii="Garamond" w:hAnsi="Garamond" w:cs="Times New Roman"/>
          <w:sz w:val="24"/>
          <w:szCs w:val="24"/>
        </w:rPr>
        <w:t>ë</w:t>
      </w:r>
      <w:r w:rsidRPr="00712FE9">
        <w:rPr>
          <w:rFonts w:ascii="Garamond" w:hAnsi="Garamond" w:cs="Times New Roman"/>
          <w:sz w:val="24"/>
          <w:szCs w:val="24"/>
        </w:rPr>
        <w:t xml:space="preserve"> shoq</w:t>
      </w:r>
      <w:r w:rsidR="00B3390B" w:rsidRPr="00712FE9">
        <w:rPr>
          <w:rFonts w:ascii="Garamond" w:hAnsi="Garamond" w:cs="Times New Roman"/>
          <w:sz w:val="24"/>
          <w:szCs w:val="24"/>
        </w:rPr>
        <w:t>ë</w:t>
      </w:r>
      <w:r w:rsidRPr="00712FE9">
        <w:rPr>
          <w:rFonts w:ascii="Garamond" w:hAnsi="Garamond" w:cs="Times New Roman"/>
          <w:sz w:val="24"/>
          <w:szCs w:val="24"/>
        </w:rPr>
        <w:t>ris</w:t>
      </w:r>
      <w:r w:rsidR="00B3390B" w:rsidRPr="00712FE9">
        <w:rPr>
          <w:rFonts w:ascii="Garamond" w:hAnsi="Garamond" w:cs="Times New Roman"/>
          <w:sz w:val="24"/>
          <w:szCs w:val="24"/>
        </w:rPr>
        <w:t>ë</w:t>
      </w:r>
      <w:r w:rsidRPr="00712FE9">
        <w:rPr>
          <w:rFonts w:ascii="Garamond" w:hAnsi="Garamond" w:cs="Times New Roman"/>
          <w:sz w:val="24"/>
          <w:szCs w:val="24"/>
        </w:rPr>
        <w:t>.</w:t>
      </w:r>
    </w:p>
    <w:p w14:paraId="46A0814F" w14:textId="4A99CBCC" w:rsidR="009F4054" w:rsidRPr="00712FE9" w:rsidRDefault="009F4054" w:rsidP="00AD2E3F">
      <w:pPr>
        <w:tabs>
          <w:tab w:val="left" w:pos="397"/>
          <w:tab w:val="left" w:pos="2730"/>
        </w:tabs>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Aktualisht, në</w:t>
      </w:r>
      <w:r w:rsidR="004F5235">
        <w:rPr>
          <w:rFonts w:ascii="Garamond" w:hAnsi="Garamond" w:cs="Times New Roman"/>
          <w:sz w:val="24"/>
          <w:szCs w:val="24"/>
        </w:rPr>
        <w:t xml:space="preserve"> zbatim mbetet ende Programi 10-</w:t>
      </w:r>
      <w:r w:rsidRPr="00712FE9">
        <w:rPr>
          <w:rFonts w:ascii="Garamond" w:hAnsi="Garamond" w:cs="Times New Roman"/>
          <w:sz w:val="24"/>
          <w:szCs w:val="24"/>
        </w:rPr>
        <w:t>vjeçar i Zhvillimit të Rrjetit të Transmetimit për periudhën 2015</w:t>
      </w:r>
      <w:r w:rsidR="004F5235">
        <w:rPr>
          <w:rFonts w:ascii="Garamond" w:hAnsi="Garamond" w:cs="Times New Roman"/>
          <w:sz w:val="24"/>
          <w:szCs w:val="24"/>
        </w:rPr>
        <w:t>–</w:t>
      </w:r>
      <w:r w:rsidRPr="00712FE9">
        <w:rPr>
          <w:rFonts w:ascii="Garamond" w:hAnsi="Garamond" w:cs="Times New Roman"/>
          <w:sz w:val="24"/>
          <w:szCs w:val="24"/>
        </w:rPr>
        <w:t xml:space="preserve">2025 i miratuar nga ERE me </w:t>
      </w:r>
      <w:r w:rsidR="004F5235">
        <w:rPr>
          <w:rFonts w:ascii="Garamond" w:hAnsi="Garamond" w:cs="Times New Roman"/>
          <w:sz w:val="24"/>
          <w:szCs w:val="24"/>
        </w:rPr>
        <w:t>v</w:t>
      </w:r>
      <w:r w:rsidRPr="00712FE9">
        <w:rPr>
          <w:rFonts w:ascii="Garamond" w:hAnsi="Garamond" w:cs="Times New Roman"/>
          <w:sz w:val="24"/>
          <w:szCs w:val="24"/>
        </w:rPr>
        <w:t>endim</w:t>
      </w:r>
      <w:r w:rsidR="004F5235">
        <w:rPr>
          <w:rFonts w:ascii="Garamond" w:hAnsi="Garamond" w:cs="Times New Roman"/>
          <w:sz w:val="24"/>
          <w:szCs w:val="24"/>
        </w:rPr>
        <w:t>in</w:t>
      </w:r>
      <w:r w:rsidRPr="00712FE9">
        <w:rPr>
          <w:rFonts w:ascii="Garamond" w:hAnsi="Garamond" w:cs="Times New Roman"/>
          <w:sz w:val="24"/>
          <w:szCs w:val="24"/>
        </w:rPr>
        <w:t xml:space="preserve"> </w:t>
      </w:r>
      <w:r w:rsidR="004F5235">
        <w:rPr>
          <w:rFonts w:ascii="Garamond" w:hAnsi="Garamond" w:cs="Times New Roman"/>
          <w:sz w:val="24"/>
          <w:szCs w:val="24"/>
        </w:rPr>
        <w:t>n</w:t>
      </w:r>
      <w:r w:rsidRPr="00712FE9">
        <w:rPr>
          <w:rFonts w:ascii="Garamond" w:hAnsi="Garamond" w:cs="Times New Roman"/>
          <w:sz w:val="24"/>
          <w:szCs w:val="24"/>
        </w:rPr>
        <w:t>r.</w:t>
      </w:r>
      <w:r w:rsidR="004F5235">
        <w:rPr>
          <w:rFonts w:ascii="Garamond" w:hAnsi="Garamond" w:cs="Times New Roman"/>
          <w:sz w:val="24"/>
          <w:szCs w:val="24"/>
        </w:rPr>
        <w:t xml:space="preserve"> </w:t>
      </w:r>
      <w:r w:rsidRPr="00712FE9">
        <w:rPr>
          <w:rFonts w:ascii="Garamond" w:hAnsi="Garamond" w:cs="Times New Roman"/>
          <w:sz w:val="24"/>
          <w:szCs w:val="24"/>
        </w:rPr>
        <w:t>186, datë 10.11.2017</w:t>
      </w:r>
      <w:r w:rsidR="004F5235">
        <w:rPr>
          <w:rFonts w:ascii="Garamond" w:hAnsi="Garamond" w:cs="Times New Roman"/>
          <w:sz w:val="24"/>
          <w:szCs w:val="24"/>
        </w:rPr>
        <w:t>,</w:t>
      </w:r>
      <w:r w:rsidR="00C63D35" w:rsidRPr="00712FE9">
        <w:rPr>
          <w:rFonts w:ascii="Garamond" w:hAnsi="Garamond" w:cs="Times New Roman"/>
          <w:sz w:val="24"/>
          <w:szCs w:val="24"/>
        </w:rPr>
        <w:t xml:space="preserve"> i përditësuar me vendimet nr. 228/2019 dhe nr. 125/2021</w:t>
      </w:r>
      <w:r w:rsidRPr="00712FE9">
        <w:rPr>
          <w:rFonts w:ascii="Garamond" w:hAnsi="Garamond" w:cs="Times New Roman"/>
          <w:sz w:val="24"/>
          <w:szCs w:val="24"/>
        </w:rPr>
        <w:t>.</w:t>
      </w:r>
    </w:p>
    <w:p w14:paraId="747ED7E3" w14:textId="6513253D" w:rsidR="00DC14D3" w:rsidRPr="00712FE9" w:rsidRDefault="00DC14D3"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Përditësimi i Planit 10-vjeçar 2015</w:t>
      </w:r>
      <w:r w:rsidR="004F5235">
        <w:rPr>
          <w:rFonts w:ascii="Garamond" w:hAnsi="Garamond" w:cs="Times New Roman"/>
          <w:sz w:val="24"/>
          <w:szCs w:val="24"/>
        </w:rPr>
        <w:t>–</w:t>
      </w:r>
      <w:r w:rsidRPr="00712FE9">
        <w:rPr>
          <w:rFonts w:ascii="Garamond" w:hAnsi="Garamond" w:cs="Times New Roman"/>
          <w:sz w:val="24"/>
          <w:szCs w:val="24"/>
        </w:rPr>
        <w:t xml:space="preserve">2025 konsiston në vitin e komisionimit për objektet të cilat janë në </w:t>
      </w:r>
      <w:r w:rsidR="004F5235" w:rsidRPr="00712FE9">
        <w:rPr>
          <w:rFonts w:ascii="Garamond" w:hAnsi="Garamond" w:cs="Times New Roman"/>
          <w:sz w:val="24"/>
          <w:szCs w:val="24"/>
        </w:rPr>
        <w:t>proces</w:t>
      </w:r>
      <w:r w:rsidRPr="00712FE9">
        <w:rPr>
          <w:rFonts w:ascii="Garamond" w:hAnsi="Garamond" w:cs="Times New Roman"/>
          <w:sz w:val="24"/>
          <w:szCs w:val="24"/>
        </w:rPr>
        <w:t xml:space="preserve"> apo parashikohen të përfshihen në investime nga dokumenti i miratuar n</w:t>
      </w:r>
      <w:r w:rsidR="009F4054" w:rsidRPr="00712FE9">
        <w:rPr>
          <w:rFonts w:ascii="Garamond" w:hAnsi="Garamond" w:cs="Times New Roman"/>
          <w:sz w:val="24"/>
          <w:szCs w:val="24"/>
        </w:rPr>
        <w:t>ga</w:t>
      </w:r>
      <w:r w:rsidRPr="00712FE9">
        <w:rPr>
          <w:rFonts w:ascii="Garamond" w:hAnsi="Garamond" w:cs="Times New Roman"/>
          <w:sz w:val="24"/>
          <w:szCs w:val="24"/>
        </w:rPr>
        <w:t xml:space="preserve"> ERE. Kjo edhe si pasojë e faktorëve të ndryshëm ku mund të listo</w:t>
      </w:r>
      <w:r w:rsidR="009F4054" w:rsidRPr="00712FE9">
        <w:rPr>
          <w:rFonts w:ascii="Garamond" w:hAnsi="Garamond" w:cs="Times New Roman"/>
          <w:sz w:val="24"/>
          <w:szCs w:val="24"/>
        </w:rPr>
        <w:t>hen</w:t>
      </w:r>
      <w:r w:rsidR="004F5235">
        <w:rPr>
          <w:rFonts w:ascii="Garamond" w:hAnsi="Garamond" w:cs="Times New Roman"/>
          <w:sz w:val="24"/>
          <w:szCs w:val="24"/>
        </w:rPr>
        <w:t>,</w:t>
      </w:r>
      <w:r w:rsidR="009F4054" w:rsidRPr="00712FE9">
        <w:rPr>
          <w:rFonts w:ascii="Garamond" w:hAnsi="Garamond" w:cs="Times New Roman"/>
          <w:sz w:val="24"/>
          <w:szCs w:val="24"/>
        </w:rPr>
        <w:t xml:space="preserve"> t</w:t>
      </w:r>
      <w:r w:rsidR="004F5235">
        <w:rPr>
          <w:rFonts w:ascii="Garamond" w:hAnsi="Garamond" w:cs="Times New Roman"/>
          <w:sz w:val="24"/>
          <w:szCs w:val="24"/>
        </w:rPr>
        <w:t>ë</w:t>
      </w:r>
      <w:r w:rsidR="009F4054" w:rsidRPr="00712FE9">
        <w:rPr>
          <w:rFonts w:ascii="Garamond" w:hAnsi="Garamond" w:cs="Times New Roman"/>
          <w:sz w:val="24"/>
          <w:szCs w:val="24"/>
        </w:rPr>
        <w:t xml:space="preserve"> till</w:t>
      </w:r>
      <w:r w:rsidR="003A2178" w:rsidRPr="00712FE9">
        <w:rPr>
          <w:rFonts w:ascii="Garamond" w:hAnsi="Garamond" w:cs="Times New Roman"/>
          <w:sz w:val="24"/>
          <w:szCs w:val="24"/>
        </w:rPr>
        <w:t>ë</w:t>
      </w:r>
      <w:r w:rsidR="009F4054" w:rsidRPr="00712FE9">
        <w:rPr>
          <w:rFonts w:ascii="Garamond" w:hAnsi="Garamond" w:cs="Times New Roman"/>
          <w:sz w:val="24"/>
          <w:szCs w:val="24"/>
        </w:rPr>
        <w:t xml:space="preserve"> si</w:t>
      </w:r>
      <w:r w:rsidRPr="00712FE9">
        <w:rPr>
          <w:rFonts w:ascii="Garamond" w:hAnsi="Garamond" w:cs="Times New Roman"/>
          <w:sz w:val="24"/>
          <w:szCs w:val="24"/>
        </w:rPr>
        <w:t xml:space="preserve"> procedurat e prokurimit, shpronësimet etj.</w:t>
      </w:r>
    </w:p>
    <w:p w14:paraId="77929DFE" w14:textId="0C317AC8" w:rsidR="00DC14D3" w:rsidRPr="00712FE9" w:rsidRDefault="00DC14D3"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Në tabelën e mëposhtme jepet lista e përditësuar e këtij plani</w:t>
      </w:r>
      <w:r w:rsidR="004F5235">
        <w:rPr>
          <w:rFonts w:ascii="Garamond" w:hAnsi="Garamond" w:cs="Times New Roman"/>
          <w:sz w:val="24"/>
          <w:szCs w:val="24"/>
        </w:rPr>
        <w:t>,</w:t>
      </w:r>
      <w:r w:rsidRPr="00712FE9">
        <w:rPr>
          <w:rFonts w:ascii="Garamond" w:hAnsi="Garamond" w:cs="Times New Roman"/>
          <w:sz w:val="24"/>
          <w:szCs w:val="24"/>
        </w:rPr>
        <w:t xml:space="preserve"> e cila përmban të ndryshuar vitin e komisionimit për ato projekte të cilat janë në </w:t>
      </w:r>
      <w:r w:rsidR="004F5235" w:rsidRPr="00712FE9">
        <w:rPr>
          <w:rFonts w:ascii="Garamond" w:hAnsi="Garamond" w:cs="Times New Roman"/>
          <w:sz w:val="24"/>
          <w:szCs w:val="24"/>
        </w:rPr>
        <w:t>proces</w:t>
      </w:r>
      <w:r w:rsidR="00261E71" w:rsidRPr="00712FE9">
        <w:rPr>
          <w:rFonts w:ascii="Garamond" w:hAnsi="Garamond" w:cs="Times New Roman"/>
          <w:sz w:val="24"/>
          <w:szCs w:val="24"/>
        </w:rPr>
        <w:t xml:space="preserve"> </w:t>
      </w:r>
      <w:r w:rsidRPr="00712FE9">
        <w:rPr>
          <w:rFonts w:ascii="Garamond" w:hAnsi="Garamond" w:cs="Times New Roman"/>
          <w:sz w:val="24"/>
          <w:szCs w:val="24"/>
        </w:rPr>
        <w:t>apo përfshihe</w:t>
      </w:r>
      <w:r w:rsidR="00012E3D" w:rsidRPr="00712FE9">
        <w:rPr>
          <w:rFonts w:ascii="Garamond" w:hAnsi="Garamond" w:cs="Times New Roman"/>
          <w:sz w:val="24"/>
          <w:szCs w:val="24"/>
        </w:rPr>
        <w:t>n</w:t>
      </w:r>
      <w:r w:rsidRPr="00712FE9">
        <w:rPr>
          <w:rFonts w:ascii="Garamond" w:hAnsi="Garamond" w:cs="Times New Roman"/>
          <w:sz w:val="24"/>
          <w:szCs w:val="24"/>
        </w:rPr>
        <w:t xml:space="preserve"> në investime.</w:t>
      </w:r>
    </w:p>
    <w:p w14:paraId="6670EACF" w14:textId="40BB2097" w:rsidR="00192D7D" w:rsidRPr="00712FE9" w:rsidRDefault="00190997"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T</w:t>
      </w:r>
      <w:r w:rsidR="00AB596C" w:rsidRPr="00712FE9">
        <w:rPr>
          <w:rFonts w:ascii="Garamond" w:hAnsi="Garamond" w:cs="Times New Roman"/>
          <w:sz w:val="24"/>
          <w:szCs w:val="24"/>
        </w:rPr>
        <w:t>abel</w:t>
      </w:r>
      <w:r w:rsidRPr="00712FE9">
        <w:rPr>
          <w:rFonts w:ascii="Garamond" w:hAnsi="Garamond" w:cs="Times New Roman"/>
          <w:sz w:val="24"/>
          <w:szCs w:val="24"/>
        </w:rPr>
        <w:t>a</w:t>
      </w:r>
      <w:r w:rsidR="00AB596C" w:rsidRPr="00712FE9">
        <w:rPr>
          <w:rFonts w:ascii="Garamond" w:hAnsi="Garamond" w:cs="Times New Roman"/>
          <w:sz w:val="24"/>
          <w:szCs w:val="24"/>
        </w:rPr>
        <w:t xml:space="preserve"> m</w:t>
      </w:r>
      <w:r w:rsidR="00B0363B" w:rsidRPr="00712FE9">
        <w:rPr>
          <w:rFonts w:ascii="Garamond" w:hAnsi="Garamond" w:cs="Times New Roman"/>
          <w:sz w:val="24"/>
          <w:szCs w:val="24"/>
        </w:rPr>
        <w:t>ë</w:t>
      </w:r>
      <w:r w:rsidR="00AB596C" w:rsidRPr="00712FE9">
        <w:rPr>
          <w:rFonts w:ascii="Garamond" w:hAnsi="Garamond" w:cs="Times New Roman"/>
          <w:sz w:val="24"/>
          <w:szCs w:val="24"/>
        </w:rPr>
        <w:t xml:space="preserve"> posht</w:t>
      </w:r>
      <w:r w:rsidR="00B0363B" w:rsidRPr="00712FE9">
        <w:rPr>
          <w:rFonts w:ascii="Garamond" w:hAnsi="Garamond" w:cs="Times New Roman"/>
          <w:sz w:val="24"/>
          <w:szCs w:val="24"/>
        </w:rPr>
        <w:t>ë</w:t>
      </w:r>
      <w:r w:rsidRPr="00712FE9">
        <w:rPr>
          <w:rFonts w:ascii="Garamond" w:hAnsi="Garamond" w:cs="Times New Roman"/>
          <w:sz w:val="24"/>
          <w:szCs w:val="24"/>
        </w:rPr>
        <w:t xml:space="preserve"> pasqyron planin e paraqitur n</w:t>
      </w:r>
      <w:r w:rsidR="00B0363B" w:rsidRPr="00712FE9">
        <w:rPr>
          <w:rFonts w:ascii="Garamond" w:hAnsi="Garamond" w:cs="Times New Roman"/>
          <w:sz w:val="24"/>
          <w:szCs w:val="24"/>
        </w:rPr>
        <w:t>ë</w:t>
      </w:r>
      <w:r w:rsidRPr="00712FE9">
        <w:rPr>
          <w:rFonts w:ascii="Garamond" w:hAnsi="Garamond" w:cs="Times New Roman"/>
          <w:sz w:val="24"/>
          <w:szCs w:val="24"/>
        </w:rPr>
        <w:t xml:space="preserve"> ERE</w:t>
      </w:r>
      <w:r w:rsidR="00AB596C" w:rsidRPr="00712FE9">
        <w:rPr>
          <w:rFonts w:ascii="Garamond" w:hAnsi="Garamond" w:cs="Times New Roman"/>
          <w:sz w:val="24"/>
          <w:szCs w:val="24"/>
        </w:rPr>
        <w:t>:</w:t>
      </w:r>
    </w:p>
    <w:tbl>
      <w:tblPr>
        <w:tblW w:w="9758" w:type="dxa"/>
        <w:tblInd w:w="-142" w:type="dxa"/>
        <w:tblLayout w:type="fixed"/>
        <w:tblLook w:val="04A0" w:firstRow="1" w:lastRow="0" w:firstColumn="1" w:lastColumn="0" w:noHBand="0" w:noVBand="1"/>
      </w:tblPr>
      <w:tblGrid>
        <w:gridCol w:w="375"/>
        <w:gridCol w:w="2309"/>
        <w:gridCol w:w="1994"/>
        <w:gridCol w:w="1326"/>
        <w:gridCol w:w="834"/>
        <w:gridCol w:w="720"/>
        <w:gridCol w:w="1231"/>
        <w:gridCol w:w="950"/>
        <w:gridCol w:w="19"/>
      </w:tblGrid>
      <w:tr w:rsidR="00943105" w:rsidRPr="00712FE9" w14:paraId="1EF51CA3" w14:textId="77777777" w:rsidTr="00AD2E3F">
        <w:trPr>
          <w:trHeight w:val="20"/>
        </w:trPr>
        <w:tc>
          <w:tcPr>
            <w:tcW w:w="9758" w:type="dxa"/>
            <w:gridSpan w:val="9"/>
            <w:tcBorders>
              <w:top w:val="nil"/>
              <w:left w:val="nil"/>
              <w:bottom w:val="nil"/>
              <w:right w:val="nil"/>
            </w:tcBorders>
            <w:shd w:val="clear" w:color="000000" w:fill="FFFFFF"/>
            <w:noWrap/>
            <w:vAlign w:val="center"/>
            <w:hideMark/>
          </w:tcPr>
          <w:p w14:paraId="01D33717" w14:textId="26B9582D" w:rsidR="00943105" w:rsidRPr="00712FE9" w:rsidRDefault="004F5235" w:rsidP="00AD2E3F">
            <w:pPr>
              <w:spacing w:after="0" w:line="240" w:lineRule="auto"/>
              <w:jc w:val="center"/>
              <w:rPr>
                <w:rFonts w:ascii="Garamond" w:hAnsi="Garamond" w:cs="Times New Roman"/>
                <w:b/>
                <w:bCs/>
                <w:sz w:val="16"/>
                <w:szCs w:val="24"/>
              </w:rPr>
            </w:pPr>
            <w:r>
              <w:rPr>
                <w:rFonts w:ascii="Garamond" w:hAnsi="Garamond" w:cs="Times New Roman"/>
                <w:b/>
                <w:bCs/>
                <w:sz w:val="16"/>
                <w:szCs w:val="24"/>
              </w:rPr>
              <w:t>Plani dhjetëvjeçar 2015–</w:t>
            </w:r>
            <w:r w:rsidR="00943105" w:rsidRPr="00712FE9">
              <w:rPr>
                <w:rFonts w:ascii="Garamond" w:hAnsi="Garamond" w:cs="Times New Roman"/>
                <w:b/>
                <w:bCs/>
                <w:sz w:val="16"/>
                <w:szCs w:val="24"/>
              </w:rPr>
              <w:t>2025 i zhvillimit të rrjetit të transmetimit</w:t>
            </w:r>
            <w:r w:rsidR="000B1519" w:rsidRPr="00712FE9">
              <w:rPr>
                <w:rStyle w:val="FootnoteReference"/>
                <w:rFonts w:ascii="Garamond" w:hAnsi="Garamond" w:cs="Times New Roman"/>
                <w:sz w:val="16"/>
                <w:szCs w:val="24"/>
              </w:rPr>
              <w:footnoteReference w:id="2"/>
            </w:r>
          </w:p>
        </w:tc>
      </w:tr>
      <w:tr w:rsidR="000B1519" w:rsidRPr="00712FE9" w14:paraId="27DEF6BE" w14:textId="77777777" w:rsidTr="00AD2E3F">
        <w:trPr>
          <w:trHeight w:val="20"/>
        </w:trPr>
        <w:tc>
          <w:tcPr>
            <w:tcW w:w="9758" w:type="dxa"/>
            <w:gridSpan w:val="9"/>
            <w:tcBorders>
              <w:top w:val="nil"/>
              <w:left w:val="nil"/>
              <w:bottom w:val="nil"/>
              <w:right w:val="nil"/>
            </w:tcBorders>
            <w:shd w:val="clear" w:color="000000" w:fill="FFFFFF"/>
            <w:noWrap/>
            <w:vAlign w:val="center"/>
          </w:tcPr>
          <w:p w14:paraId="243F34F2" w14:textId="77777777" w:rsidR="000B1519" w:rsidRPr="00712FE9" w:rsidRDefault="000B1519" w:rsidP="00AD2E3F">
            <w:pPr>
              <w:spacing w:after="0" w:line="240" w:lineRule="auto"/>
              <w:jc w:val="center"/>
              <w:rPr>
                <w:rFonts w:ascii="Garamond" w:hAnsi="Garamond" w:cs="Times New Roman"/>
                <w:b/>
                <w:bCs/>
                <w:sz w:val="16"/>
                <w:szCs w:val="24"/>
              </w:rPr>
            </w:pPr>
          </w:p>
        </w:tc>
      </w:tr>
      <w:tr w:rsidR="00943105" w:rsidRPr="00712FE9" w14:paraId="448DB10B" w14:textId="77777777" w:rsidTr="00AD2E3F">
        <w:trPr>
          <w:gridAfter w:val="1"/>
          <w:wAfter w:w="19" w:type="dxa"/>
          <w:trHeight w:val="20"/>
        </w:trPr>
        <w:tc>
          <w:tcPr>
            <w:tcW w:w="4678" w:type="dxa"/>
            <w:gridSpan w:val="3"/>
            <w:tcBorders>
              <w:top w:val="single" w:sz="8" w:space="0" w:color="auto"/>
              <w:left w:val="single" w:sz="8" w:space="0" w:color="auto"/>
              <w:bottom w:val="single" w:sz="4" w:space="0" w:color="auto"/>
              <w:right w:val="single" w:sz="4" w:space="0" w:color="000000"/>
            </w:tcBorders>
            <w:shd w:val="clear" w:color="auto" w:fill="9CC2E5" w:themeFill="accent1" w:themeFillTint="99"/>
            <w:vAlign w:val="center"/>
            <w:hideMark/>
          </w:tcPr>
          <w:p w14:paraId="2301CC88" w14:textId="77777777" w:rsidR="00943105" w:rsidRPr="00712FE9" w:rsidRDefault="00943105" w:rsidP="00AD2E3F">
            <w:pPr>
              <w:spacing w:after="0" w:line="240" w:lineRule="auto"/>
              <w:jc w:val="center"/>
              <w:rPr>
                <w:rFonts w:ascii="Garamond" w:hAnsi="Garamond" w:cs="Times New Roman"/>
                <w:b/>
                <w:bCs/>
                <w:sz w:val="16"/>
                <w:szCs w:val="24"/>
              </w:rPr>
            </w:pPr>
            <w:r w:rsidRPr="00712FE9">
              <w:rPr>
                <w:rFonts w:ascii="Garamond" w:hAnsi="Garamond" w:cs="Times New Roman"/>
                <w:b/>
                <w:bCs/>
                <w:sz w:val="16"/>
                <w:szCs w:val="24"/>
              </w:rPr>
              <w:t>Objektet</w:t>
            </w:r>
          </w:p>
        </w:tc>
        <w:tc>
          <w:tcPr>
            <w:tcW w:w="1326" w:type="dxa"/>
            <w:tcBorders>
              <w:top w:val="single" w:sz="8" w:space="0" w:color="auto"/>
              <w:left w:val="nil"/>
              <w:bottom w:val="single" w:sz="4" w:space="0" w:color="auto"/>
              <w:right w:val="single" w:sz="4" w:space="0" w:color="auto"/>
            </w:tcBorders>
            <w:shd w:val="clear" w:color="auto" w:fill="9CC2E5" w:themeFill="accent1" w:themeFillTint="99"/>
            <w:vAlign w:val="center"/>
            <w:hideMark/>
          </w:tcPr>
          <w:p w14:paraId="17105141" w14:textId="0DC96CEE" w:rsidR="00943105" w:rsidRPr="00712FE9" w:rsidRDefault="00943105" w:rsidP="00AD2E3F">
            <w:pPr>
              <w:spacing w:after="0" w:line="240" w:lineRule="auto"/>
              <w:jc w:val="center"/>
              <w:rPr>
                <w:rFonts w:ascii="Garamond" w:hAnsi="Garamond" w:cs="Times New Roman"/>
                <w:b/>
                <w:bCs/>
                <w:sz w:val="16"/>
                <w:szCs w:val="24"/>
              </w:rPr>
            </w:pPr>
            <w:r w:rsidRPr="00712FE9">
              <w:rPr>
                <w:rFonts w:ascii="Garamond" w:hAnsi="Garamond" w:cs="Times New Roman"/>
                <w:b/>
                <w:bCs/>
                <w:sz w:val="16"/>
                <w:szCs w:val="24"/>
              </w:rPr>
              <w:t xml:space="preserve">Tipi i </w:t>
            </w:r>
            <w:r w:rsidR="004F5235" w:rsidRPr="00712FE9">
              <w:rPr>
                <w:rFonts w:ascii="Garamond" w:hAnsi="Garamond" w:cs="Times New Roman"/>
                <w:b/>
                <w:bCs/>
                <w:sz w:val="16"/>
                <w:szCs w:val="24"/>
              </w:rPr>
              <w:t>përcjellësit</w:t>
            </w:r>
            <w:r w:rsidRPr="00712FE9">
              <w:rPr>
                <w:rFonts w:ascii="Garamond" w:hAnsi="Garamond" w:cs="Times New Roman"/>
                <w:b/>
                <w:bCs/>
                <w:sz w:val="16"/>
                <w:szCs w:val="24"/>
              </w:rPr>
              <w:br/>
              <w:t>(mm</w:t>
            </w:r>
            <w:r w:rsidRPr="00712FE9">
              <w:rPr>
                <w:rFonts w:ascii="Garamond" w:hAnsi="Garamond" w:cs="Times New Roman"/>
                <w:b/>
                <w:bCs/>
                <w:sz w:val="16"/>
                <w:szCs w:val="24"/>
                <w:vertAlign w:val="superscript"/>
              </w:rPr>
              <w:t>2</w:t>
            </w:r>
            <w:r w:rsidRPr="00712FE9">
              <w:rPr>
                <w:rFonts w:ascii="Garamond" w:hAnsi="Garamond" w:cs="Times New Roman"/>
                <w:b/>
                <w:bCs/>
                <w:sz w:val="16"/>
                <w:szCs w:val="24"/>
              </w:rPr>
              <w:t>)</w:t>
            </w:r>
          </w:p>
        </w:tc>
        <w:tc>
          <w:tcPr>
            <w:tcW w:w="834" w:type="dxa"/>
            <w:tcBorders>
              <w:top w:val="single" w:sz="8" w:space="0" w:color="auto"/>
              <w:left w:val="nil"/>
              <w:bottom w:val="single" w:sz="4" w:space="0" w:color="auto"/>
              <w:right w:val="single" w:sz="4" w:space="0" w:color="auto"/>
            </w:tcBorders>
            <w:shd w:val="clear" w:color="auto" w:fill="9CC2E5" w:themeFill="accent1" w:themeFillTint="99"/>
            <w:vAlign w:val="center"/>
            <w:hideMark/>
          </w:tcPr>
          <w:p w14:paraId="6809E7E7" w14:textId="43BD7184" w:rsidR="00943105" w:rsidRPr="00712FE9" w:rsidRDefault="004F5235" w:rsidP="00AD2E3F">
            <w:pPr>
              <w:spacing w:after="0" w:line="240" w:lineRule="auto"/>
              <w:jc w:val="center"/>
              <w:rPr>
                <w:rFonts w:ascii="Garamond" w:hAnsi="Garamond" w:cs="Times New Roman"/>
                <w:b/>
                <w:bCs/>
                <w:sz w:val="16"/>
                <w:szCs w:val="24"/>
              </w:rPr>
            </w:pPr>
            <w:r w:rsidRPr="00712FE9">
              <w:rPr>
                <w:rFonts w:ascii="Garamond" w:hAnsi="Garamond" w:cs="Times New Roman"/>
                <w:b/>
                <w:bCs/>
                <w:sz w:val="16"/>
                <w:szCs w:val="24"/>
              </w:rPr>
              <w:t>Gjatësia</w:t>
            </w:r>
            <w:r w:rsidR="00943105" w:rsidRPr="00712FE9">
              <w:rPr>
                <w:rFonts w:ascii="Garamond" w:hAnsi="Garamond" w:cs="Times New Roman"/>
                <w:b/>
                <w:bCs/>
                <w:sz w:val="16"/>
                <w:szCs w:val="24"/>
              </w:rPr>
              <w:br/>
              <w:t>(km)</w:t>
            </w:r>
          </w:p>
        </w:tc>
        <w:tc>
          <w:tcPr>
            <w:tcW w:w="720" w:type="dxa"/>
            <w:tcBorders>
              <w:top w:val="single" w:sz="8" w:space="0" w:color="auto"/>
              <w:left w:val="nil"/>
              <w:bottom w:val="single" w:sz="4" w:space="0" w:color="auto"/>
              <w:right w:val="single" w:sz="4" w:space="0" w:color="auto"/>
            </w:tcBorders>
            <w:shd w:val="clear" w:color="auto" w:fill="9CC2E5" w:themeFill="accent1" w:themeFillTint="99"/>
            <w:vAlign w:val="center"/>
            <w:hideMark/>
          </w:tcPr>
          <w:p w14:paraId="5F127916" w14:textId="77777777" w:rsidR="00943105" w:rsidRPr="00712FE9" w:rsidRDefault="00943105" w:rsidP="00AD2E3F">
            <w:pPr>
              <w:spacing w:after="0" w:line="240" w:lineRule="auto"/>
              <w:jc w:val="center"/>
              <w:rPr>
                <w:rFonts w:ascii="Garamond" w:hAnsi="Garamond" w:cs="Times New Roman"/>
                <w:b/>
                <w:bCs/>
                <w:sz w:val="16"/>
                <w:szCs w:val="24"/>
              </w:rPr>
            </w:pPr>
            <w:r w:rsidRPr="00712FE9">
              <w:rPr>
                <w:rFonts w:ascii="Garamond" w:hAnsi="Garamond" w:cs="Times New Roman"/>
                <w:b/>
                <w:bCs/>
                <w:sz w:val="16"/>
                <w:szCs w:val="24"/>
              </w:rPr>
              <w:t>Fuqia</w:t>
            </w:r>
            <w:r w:rsidRPr="00712FE9">
              <w:rPr>
                <w:rFonts w:ascii="Garamond" w:hAnsi="Garamond" w:cs="Times New Roman"/>
                <w:b/>
                <w:bCs/>
                <w:sz w:val="16"/>
                <w:szCs w:val="24"/>
              </w:rPr>
              <w:br/>
              <w:t>(MVA)</w:t>
            </w:r>
          </w:p>
        </w:tc>
        <w:tc>
          <w:tcPr>
            <w:tcW w:w="1231" w:type="dxa"/>
            <w:tcBorders>
              <w:top w:val="single" w:sz="8" w:space="0" w:color="auto"/>
              <w:left w:val="nil"/>
              <w:bottom w:val="single" w:sz="4" w:space="0" w:color="auto"/>
              <w:right w:val="single" w:sz="4" w:space="0" w:color="auto"/>
            </w:tcBorders>
            <w:shd w:val="clear" w:color="auto" w:fill="9CC2E5" w:themeFill="accent1" w:themeFillTint="99"/>
            <w:vAlign w:val="center"/>
            <w:hideMark/>
          </w:tcPr>
          <w:p w14:paraId="62BC179C" w14:textId="76F2FE69" w:rsidR="00943105" w:rsidRPr="00712FE9" w:rsidRDefault="00943105" w:rsidP="00AD2E3F">
            <w:pPr>
              <w:spacing w:after="0" w:line="240" w:lineRule="auto"/>
              <w:jc w:val="center"/>
              <w:rPr>
                <w:rFonts w:ascii="Garamond" w:hAnsi="Garamond" w:cs="Times New Roman"/>
                <w:b/>
                <w:bCs/>
                <w:sz w:val="16"/>
                <w:szCs w:val="24"/>
              </w:rPr>
            </w:pPr>
            <w:r w:rsidRPr="00712FE9">
              <w:rPr>
                <w:rFonts w:ascii="Garamond" w:hAnsi="Garamond" w:cs="Times New Roman"/>
                <w:b/>
                <w:bCs/>
                <w:sz w:val="16"/>
                <w:szCs w:val="24"/>
              </w:rPr>
              <w:t xml:space="preserve">Viti i </w:t>
            </w:r>
            <w:r w:rsidR="004F5235" w:rsidRPr="00712FE9">
              <w:rPr>
                <w:rFonts w:ascii="Garamond" w:hAnsi="Garamond" w:cs="Times New Roman"/>
                <w:b/>
                <w:bCs/>
                <w:sz w:val="16"/>
                <w:szCs w:val="24"/>
              </w:rPr>
              <w:t>komisionimit</w:t>
            </w:r>
          </w:p>
        </w:tc>
        <w:tc>
          <w:tcPr>
            <w:tcW w:w="950" w:type="dxa"/>
            <w:tcBorders>
              <w:top w:val="single" w:sz="8" w:space="0" w:color="auto"/>
              <w:left w:val="nil"/>
              <w:bottom w:val="single" w:sz="4" w:space="0" w:color="auto"/>
              <w:right w:val="single" w:sz="8" w:space="0" w:color="auto"/>
            </w:tcBorders>
            <w:shd w:val="clear" w:color="auto" w:fill="9CC2E5" w:themeFill="accent1" w:themeFillTint="99"/>
            <w:vAlign w:val="center"/>
            <w:hideMark/>
          </w:tcPr>
          <w:p w14:paraId="64E2949C" w14:textId="77777777" w:rsidR="00943105" w:rsidRPr="00712FE9" w:rsidRDefault="00943105" w:rsidP="00AD2E3F">
            <w:pPr>
              <w:spacing w:after="0" w:line="240" w:lineRule="auto"/>
              <w:jc w:val="center"/>
              <w:rPr>
                <w:rFonts w:ascii="Garamond" w:hAnsi="Garamond" w:cs="Times New Roman"/>
                <w:b/>
                <w:bCs/>
                <w:sz w:val="16"/>
                <w:szCs w:val="24"/>
              </w:rPr>
            </w:pPr>
            <w:r w:rsidRPr="00712FE9">
              <w:rPr>
                <w:rFonts w:ascii="Garamond" w:hAnsi="Garamond" w:cs="Times New Roman"/>
                <w:b/>
                <w:bCs/>
                <w:sz w:val="16"/>
                <w:szCs w:val="24"/>
              </w:rPr>
              <w:t>Vlera</w:t>
            </w:r>
          </w:p>
          <w:p w14:paraId="636C15D0" w14:textId="36B9007E" w:rsidR="00943105" w:rsidRPr="00712FE9" w:rsidRDefault="00943105" w:rsidP="00AD2E3F">
            <w:pPr>
              <w:spacing w:after="0" w:line="240" w:lineRule="auto"/>
              <w:jc w:val="center"/>
              <w:rPr>
                <w:rFonts w:ascii="Garamond" w:hAnsi="Garamond" w:cs="Times New Roman"/>
                <w:b/>
                <w:bCs/>
                <w:sz w:val="16"/>
                <w:szCs w:val="24"/>
              </w:rPr>
            </w:pPr>
            <w:r w:rsidRPr="00712FE9">
              <w:rPr>
                <w:rFonts w:ascii="Garamond" w:hAnsi="Garamond" w:cs="Times New Roman"/>
                <w:b/>
                <w:bCs/>
                <w:sz w:val="16"/>
                <w:szCs w:val="24"/>
              </w:rPr>
              <w:t>(</w:t>
            </w:r>
            <w:r w:rsidR="004F5235" w:rsidRPr="00712FE9">
              <w:rPr>
                <w:rFonts w:ascii="Garamond" w:hAnsi="Garamond" w:cs="Times New Roman"/>
                <w:b/>
                <w:bCs/>
                <w:sz w:val="16"/>
                <w:szCs w:val="24"/>
              </w:rPr>
              <w:t>euro</w:t>
            </w:r>
            <w:r w:rsidRPr="00712FE9">
              <w:rPr>
                <w:rFonts w:ascii="Garamond" w:hAnsi="Garamond" w:cs="Times New Roman"/>
                <w:b/>
                <w:bCs/>
                <w:sz w:val="16"/>
                <w:szCs w:val="24"/>
              </w:rPr>
              <w:t>)</w:t>
            </w:r>
          </w:p>
        </w:tc>
      </w:tr>
      <w:tr w:rsidR="00943105" w:rsidRPr="00712FE9" w14:paraId="65DDCA7E"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0ACDBCBB"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w:t>
            </w:r>
          </w:p>
        </w:tc>
        <w:tc>
          <w:tcPr>
            <w:tcW w:w="4303" w:type="dxa"/>
            <w:gridSpan w:val="2"/>
            <w:tcBorders>
              <w:top w:val="single" w:sz="4" w:space="0" w:color="auto"/>
              <w:left w:val="nil"/>
              <w:bottom w:val="single" w:sz="4" w:space="0" w:color="auto"/>
              <w:right w:val="single" w:sz="4" w:space="0" w:color="auto"/>
            </w:tcBorders>
            <w:vAlign w:val="center"/>
            <w:hideMark/>
          </w:tcPr>
          <w:p w14:paraId="11CDFB39" w14:textId="041C51BD" w:rsidR="00943105" w:rsidRPr="00712FE9" w:rsidRDefault="00943105" w:rsidP="00AD2E3F">
            <w:pPr>
              <w:spacing w:after="0" w:line="240" w:lineRule="auto"/>
              <w:rPr>
                <w:rFonts w:ascii="Garamond" w:hAnsi="Garamond" w:cs="Times New Roman"/>
                <w:sz w:val="16"/>
                <w:szCs w:val="24"/>
              </w:rPr>
            </w:pPr>
            <w:r w:rsidRPr="00712FE9">
              <w:rPr>
                <w:rFonts w:ascii="Garamond" w:hAnsi="Garamond" w:cs="Times New Roman"/>
                <w:sz w:val="16"/>
                <w:szCs w:val="24"/>
              </w:rPr>
              <w:t xml:space="preserve">Linja 110 kV Uznove </w:t>
            </w:r>
            <w:r w:rsidR="004F5235">
              <w:rPr>
                <w:rFonts w:ascii="Garamond" w:hAnsi="Garamond" w:cs="Times New Roman"/>
                <w:sz w:val="16"/>
                <w:szCs w:val="24"/>
              </w:rPr>
              <w:t>–</w:t>
            </w:r>
            <w:r w:rsidRPr="00712FE9">
              <w:rPr>
                <w:rFonts w:ascii="Garamond" w:hAnsi="Garamond" w:cs="Times New Roman"/>
                <w:sz w:val="16"/>
                <w:szCs w:val="24"/>
              </w:rPr>
              <w:t xml:space="preserve"> </w:t>
            </w:r>
            <w:r w:rsidR="004F5235" w:rsidRPr="00712FE9">
              <w:rPr>
                <w:rFonts w:ascii="Garamond" w:hAnsi="Garamond" w:cs="Times New Roman"/>
                <w:sz w:val="16"/>
                <w:szCs w:val="24"/>
              </w:rPr>
              <w:t>Çorovodë</w:t>
            </w:r>
            <w:r w:rsidRPr="00712FE9">
              <w:rPr>
                <w:rFonts w:ascii="Garamond" w:hAnsi="Garamond" w:cs="Times New Roman"/>
                <w:sz w:val="16"/>
                <w:szCs w:val="24"/>
              </w:rPr>
              <w:t xml:space="preserve"> dhe dalja 110 kV Uznove</w:t>
            </w:r>
          </w:p>
        </w:tc>
        <w:tc>
          <w:tcPr>
            <w:tcW w:w="1326" w:type="dxa"/>
            <w:tcBorders>
              <w:top w:val="nil"/>
              <w:left w:val="nil"/>
              <w:bottom w:val="single" w:sz="4" w:space="0" w:color="auto"/>
              <w:right w:val="single" w:sz="4" w:space="0" w:color="auto"/>
            </w:tcBorders>
            <w:vAlign w:val="center"/>
            <w:hideMark/>
          </w:tcPr>
          <w:p w14:paraId="262B7068"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ACSR 240/40</w:t>
            </w:r>
          </w:p>
        </w:tc>
        <w:tc>
          <w:tcPr>
            <w:tcW w:w="834" w:type="dxa"/>
            <w:tcBorders>
              <w:top w:val="nil"/>
              <w:left w:val="nil"/>
              <w:bottom w:val="single" w:sz="4" w:space="0" w:color="auto"/>
              <w:right w:val="single" w:sz="4" w:space="0" w:color="auto"/>
            </w:tcBorders>
            <w:noWrap/>
            <w:vAlign w:val="center"/>
            <w:hideMark/>
          </w:tcPr>
          <w:p w14:paraId="6B84102F"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33</w:t>
            </w:r>
          </w:p>
        </w:tc>
        <w:tc>
          <w:tcPr>
            <w:tcW w:w="720" w:type="dxa"/>
            <w:tcBorders>
              <w:top w:val="nil"/>
              <w:left w:val="nil"/>
              <w:bottom w:val="single" w:sz="4" w:space="0" w:color="auto"/>
              <w:right w:val="single" w:sz="4" w:space="0" w:color="auto"/>
            </w:tcBorders>
            <w:vAlign w:val="center"/>
            <w:hideMark/>
          </w:tcPr>
          <w:p w14:paraId="446DC313"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122</w:t>
            </w:r>
          </w:p>
        </w:tc>
        <w:tc>
          <w:tcPr>
            <w:tcW w:w="1231" w:type="dxa"/>
            <w:tcBorders>
              <w:top w:val="nil"/>
              <w:left w:val="nil"/>
              <w:bottom w:val="single" w:sz="4" w:space="0" w:color="auto"/>
              <w:right w:val="single" w:sz="4" w:space="0" w:color="auto"/>
            </w:tcBorders>
            <w:noWrap/>
            <w:vAlign w:val="center"/>
            <w:hideMark/>
          </w:tcPr>
          <w:p w14:paraId="41E18E3D"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2015</w:t>
            </w:r>
          </w:p>
        </w:tc>
        <w:tc>
          <w:tcPr>
            <w:tcW w:w="950" w:type="dxa"/>
            <w:tcBorders>
              <w:top w:val="nil"/>
              <w:left w:val="nil"/>
              <w:bottom w:val="single" w:sz="4" w:space="0" w:color="auto"/>
              <w:right w:val="single" w:sz="8" w:space="0" w:color="auto"/>
            </w:tcBorders>
            <w:vAlign w:val="center"/>
            <w:hideMark/>
          </w:tcPr>
          <w:p w14:paraId="051A87F1"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3,320,000</w:t>
            </w:r>
          </w:p>
        </w:tc>
      </w:tr>
      <w:tr w:rsidR="00943105" w:rsidRPr="00712FE9" w14:paraId="42BD0023"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08AE287B"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w:t>
            </w:r>
          </w:p>
        </w:tc>
        <w:tc>
          <w:tcPr>
            <w:tcW w:w="4303" w:type="dxa"/>
            <w:gridSpan w:val="2"/>
            <w:tcBorders>
              <w:top w:val="single" w:sz="4" w:space="0" w:color="auto"/>
              <w:left w:val="nil"/>
              <w:bottom w:val="single" w:sz="4" w:space="0" w:color="auto"/>
              <w:right w:val="single" w:sz="4" w:space="0" w:color="auto"/>
            </w:tcBorders>
            <w:vAlign w:val="center"/>
            <w:hideMark/>
          </w:tcPr>
          <w:p w14:paraId="1C53AEF5" w14:textId="5829F56F" w:rsidR="00943105" w:rsidRPr="00712FE9" w:rsidRDefault="00943105" w:rsidP="00AD2E3F">
            <w:pPr>
              <w:spacing w:after="0" w:line="240" w:lineRule="auto"/>
              <w:rPr>
                <w:rFonts w:ascii="Garamond" w:hAnsi="Garamond" w:cs="Times New Roman"/>
                <w:sz w:val="16"/>
                <w:szCs w:val="24"/>
              </w:rPr>
            </w:pPr>
            <w:r w:rsidRPr="00712FE9">
              <w:rPr>
                <w:rFonts w:ascii="Garamond" w:hAnsi="Garamond" w:cs="Times New Roman"/>
                <w:sz w:val="16"/>
                <w:szCs w:val="24"/>
              </w:rPr>
              <w:t xml:space="preserve">Linja 110 kV Lapaj </w:t>
            </w:r>
            <w:r w:rsidR="004F5235">
              <w:rPr>
                <w:rFonts w:ascii="Garamond" w:hAnsi="Garamond" w:cs="Times New Roman"/>
                <w:sz w:val="16"/>
                <w:szCs w:val="24"/>
              </w:rPr>
              <w:t>–</w:t>
            </w:r>
            <w:r w:rsidRPr="00712FE9">
              <w:rPr>
                <w:rFonts w:ascii="Garamond" w:hAnsi="Garamond" w:cs="Times New Roman"/>
                <w:sz w:val="16"/>
                <w:szCs w:val="24"/>
              </w:rPr>
              <w:t xml:space="preserve"> Peshkopi  dhe dy dalje 110 kV</w:t>
            </w:r>
          </w:p>
        </w:tc>
        <w:tc>
          <w:tcPr>
            <w:tcW w:w="1326" w:type="dxa"/>
            <w:tcBorders>
              <w:top w:val="nil"/>
              <w:left w:val="nil"/>
              <w:bottom w:val="single" w:sz="4" w:space="0" w:color="auto"/>
              <w:right w:val="single" w:sz="4" w:space="0" w:color="auto"/>
            </w:tcBorders>
            <w:vAlign w:val="center"/>
            <w:hideMark/>
          </w:tcPr>
          <w:p w14:paraId="516BB04A"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ACSR 240/40</w:t>
            </w:r>
          </w:p>
        </w:tc>
        <w:tc>
          <w:tcPr>
            <w:tcW w:w="834" w:type="dxa"/>
            <w:tcBorders>
              <w:top w:val="nil"/>
              <w:left w:val="nil"/>
              <w:bottom w:val="single" w:sz="4" w:space="0" w:color="auto"/>
              <w:right w:val="single" w:sz="4" w:space="0" w:color="auto"/>
            </w:tcBorders>
            <w:noWrap/>
            <w:vAlign w:val="center"/>
            <w:hideMark/>
          </w:tcPr>
          <w:p w14:paraId="2B56E512"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32</w:t>
            </w:r>
          </w:p>
        </w:tc>
        <w:tc>
          <w:tcPr>
            <w:tcW w:w="720" w:type="dxa"/>
            <w:tcBorders>
              <w:top w:val="nil"/>
              <w:left w:val="nil"/>
              <w:bottom w:val="single" w:sz="4" w:space="0" w:color="auto"/>
              <w:right w:val="single" w:sz="4" w:space="0" w:color="auto"/>
            </w:tcBorders>
            <w:vAlign w:val="center"/>
            <w:hideMark/>
          </w:tcPr>
          <w:p w14:paraId="3F9EA361"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122</w:t>
            </w:r>
          </w:p>
        </w:tc>
        <w:tc>
          <w:tcPr>
            <w:tcW w:w="1231" w:type="dxa"/>
            <w:tcBorders>
              <w:top w:val="nil"/>
              <w:left w:val="nil"/>
              <w:bottom w:val="single" w:sz="4" w:space="0" w:color="auto"/>
              <w:right w:val="single" w:sz="4" w:space="0" w:color="auto"/>
            </w:tcBorders>
            <w:noWrap/>
            <w:vAlign w:val="center"/>
            <w:hideMark/>
          </w:tcPr>
          <w:p w14:paraId="43EE90C9"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2015</w:t>
            </w:r>
          </w:p>
        </w:tc>
        <w:tc>
          <w:tcPr>
            <w:tcW w:w="950" w:type="dxa"/>
            <w:tcBorders>
              <w:top w:val="nil"/>
              <w:left w:val="nil"/>
              <w:bottom w:val="single" w:sz="4" w:space="0" w:color="auto"/>
              <w:right w:val="single" w:sz="8" w:space="0" w:color="auto"/>
            </w:tcBorders>
            <w:vAlign w:val="center"/>
            <w:hideMark/>
          </w:tcPr>
          <w:p w14:paraId="323552FA"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3,500,000</w:t>
            </w:r>
          </w:p>
        </w:tc>
      </w:tr>
      <w:tr w:rsidR="00943105" w:rsidRPr="00712FE9" w14:paraId="00C53C27"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67BB04D8"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3</w:t>
            </w:r>
          </w:p>
        </w:tc>
        <w:tc>
          <w:tcPr>
            <w:tcW w:w="4303" w:type="dxa"/>
            <w:gridSpan w:val="2"/>
            <w:tcBorders>
              <w:top w:val="single" w:sz="4" w:space="0" w:color="auto"/>
              <w:left w:val="nil"/>
              <w:bottom w:val="single" w:sz="4" w:space="0" w:color="auto"/>
              <w:right w:val="single" w:sz="4" w:space="0" w:color="auto"/>
            </w:tcBorders>
            <w:vAlign w:val="center"/>
            <w:hideMark/>
          </w:tcPr>
          <w:p w14:paraId="0CB5D346" w14:textId="77777777" w:rsidR="00943105" w:rsidRPr="00712FE9" w:rsidRDefault="00943105" w:rsidP="00AD2E3F">
            <w:pPr>
              <w:spacing w:after="0" w:line="240" w:lineRule="auto"/>
              <w:rPr>
                <w:rFonts w:ascii="Garamond" w:hAnsi="Garamond" w:cs="Times New Roman"/>
                <w:sz w:val="16"/>
                <w:szCs w:val="24"/>
              </w:rPr>
            </w:pPr>
            <w:r w:rsidRPr="00712FE9">
              <w:rPr>
                <w:rFonts w:ascii="Garamond" w:hAnsi="Garamond" w:cs="Times New Roman"/>
                <w:sz w:val="16"/>
                <w:szCs w:val="24"/>
              </w:rPr>
              <w:t>Blerja e dy AT 220/110/10 kV Burrel</w:t>
            </w:r>
          </w:p>
        </w:tc>
        <w:tc>
          <w:tcPr>
            <w:tcW w:w="1326" w:type="dxa"/>
            <w:tcBorders>
              <w:top w:val="nil"/>
              <w:left w:val="nil"/>
              <w:bottom w:val="single" w:sz="4" w:space="0" w:color="auto"/>
              <w:right w:val="single" w:sz="4" w:space="0" w:color="auto"/>
            </w:tcBorders>
            <w:vAlign w:val="center"/>
            <w:hideMark/>
          </w:tcPr>
          <w:p w14:paraId="3676E11F"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2x 60 MVA</w:t>
            </w:r>
          </w:p>
        </w:tc>
        <w:tc>
          <w:tcPr>
            <w:tcW w:w="834" w:type="dxa"/>
            <w:tcBorders>
              <w:top w:val="nil"/>
              <w:left w:val="nil"/>
              <w:bottom w:val="single" w:sz="4" w:space="0" w:color="auto"/>
              <w:right w:val="single" w:sz="4" w:space="0" w:color="auto"/>
            </w:tcBorders>
            <w:noWrap/>
            <w:vAlign w:val="center"/>
            <w:hideMark/>
          </w:tcPr>
          <w:p w14:paraId="09A7410D"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xml:space="preserve"> - </w:t>
            </w:r>
          </w:p>
        </w:tc>
        <w:tc>
          <w:tcPr>
            <w:tcW w:w="720" w:type="dxa"/>
            <w:tcBorders>
              <w:top w:val="nil"/>
              <w:left w:val="nil"/>
              <w:bottom w:val="single" w:sz="4" w:space="0" w:color="auto"/>
              <w:right w:val="single" w:sz="4" w:space="0" w:color="auto"/>
            </w:tcBorders>
            <w:vAlign w:val="center"/>
            <w:hideMark/>
          </w:tcPr>
          <w:p w14:paraId="70773A94"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120</w:t>
            </w:r>
          </w:p>
        </w:tc>
        <w:tc>
          <w:tcPr>
            <w:tcW w:w="1231" w:type="dxa"/>
            <w:tcBorders>
              <w:top w:val="nil"/>
              <w:left w:val="nil"/>
              <w:bottom w:val="single" w:sz="4" w:space="0" w:color="auto"/>
              <w:right w:val="single" w:sz="4" w:space="0" w:color="auto"/>
            </w:tcBorders>
            <w:noWrap/>
            <w:vAlign w:val="center"/>
            <w:hideMark/>
          </w:tcPr>
          <w:p w14:paraId="290F3C13"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2015</w:t>
            </w:r>
          </w:p>
        </w:tc>
        <w:tc>
          <w:tcPr>
            <w:tcW w:w="950" w:type="dxa"/>
            <w:tcBorders>
              <w:top w:val="nil"/>
              <w:left w:val="nil"/>
              <w:bottom w:val="single" w:sz="4" w:space="0" w:color="auto"/>
              <w:right w:val="single" w:sz="8" w:space="0" w:color="auto"/>
            </w:tcBorders>
            <w:vAlign w:val="center"/>
            <w:hideMark/>
          </w:tcPr>
          <w:p w14:paraId="48806591"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1,600,000</w:t>
            </w:r>
          </w:p>
        </w:tc>
      </w:tr>
      <w:tr w:rsidR="00943105" w:rsidRPr="00712FE9" w14:paraId="45F87DB2"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29A15ACB"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4</w:t>
            </w:r>
          </w:p>
        </w:tc>
        <w:tc>
          <w:tcPr>
            <w:tcW w:w="4303" w:type="dxa"/>
            <w:gridSpan w:val="2"/>
            <w:tcBorders>
              <w:top w:val="single" w:sz="4" w:space="0" w:color="auto"/>
              <w:left w:val="nil"/>
              <w:bottom w:val="single" w:sz="4" w:space="0" w:color="auto"/>
              <w:right w:val="single" w:sz="4" w:space="0" w:color="000000"/>
            </w:tcBorders>
            <w:vAlign w:val="center"/>
            <w:hideMark/>
          </w:tcPr>
          <w:p w14:paraId="2E24E12F" w14:textId="20A0DA7E" w:rsidR="00943105" w:rsidRPr="00712FE9" w:rsidRDefault="00943105" w:rsidP="00AD2E3F">
            <w:pPr>
              <w:spacing w:after="0" w:line="240" w:lineRule="auto"/>
              <w:rPr>
                <w:rFonts w:ascii="Garamond" w:hAnsi="Garamond" w:cs="Times New Roman"/>
                <w:sz w:val="16"/>
                <w:szCs w:val="24"/>
              </w:rPr>
            </w:pPr>
            <w:r w:rsidRPr="00712FE9">
              <w:rPr>
                <w:rFonts w:ascii="Garamond" w:hAnsi="Garamond" w:cs="Times New Roman"/>
                <w:sz w:val="16"/>
                <w:szCs w:val="24"/>
              </w:rPr>
              <w:t xml:space="preserve">Blerja e </w:t>
            </w:r>
            <w:r w:rsidR="004F5235" w:rsidRPr="00712FE9">
              <w:rPr>
                <w:rFonts w:ascii="Garamond" w:hAnsi="Garamond" w:cs="Times New Roman"/>
                <w:sz w:val="16"/>
                <w:szCs w:val="24"/>
              </w:rPr>
              <w:t>një</w:t>
            </w:r>
            <w:r w:rsidRPr="00712FE9">
              <w:rPr>
                <w:rFonts w:ascii="Garamond" w:hAnsi="Garamond" w:cs="Times New Roman"/>
                <w:sz w:val="16"/>
                <w:szCs w:val="24"/>
              </w:rPr>
              <w:t xml:space="preserve"> AT 220/110/35 kV Elbasan</w:t>
            </w:r>
          </w:p>
        </w:tc>
        <w:tc>
          <w:tcPr>
            <w:tcW w:w="1326" w:type="dxa"/>
            <w:tcBorders>
              <w:top w:val="nil"/>
              <w:left w:val="nil"/>
              <w:bottom w:val="single" w:sz="4" w:space="0" w:color="auto"/>
              <w:right w:val="single" w:sz="4" w:space="0" w:color="auto"/>
            </w:tcBorders>
            <w:vAlign w:val="center"/>
            <w:hideMark/>
          </w:tcPr>
          <w:p w14:paraId="57DF9955"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1x120 MVA</w:t>
            </w:r>
          </w:p>
        </w:tc>
        <w:tc>
          <w:tcPr>
            <w:tcW w:w="834" w:type="dxa"/>
            <w:tcBorders>
              <w:top w:val="nil"/>
              <w:left w:val="nil"/>
              <w:bottom w:val="single" w:sz="4" w:space="0" w:color="auto"/>
              <w:right w:val="single" w:sz="4" w:space="0" w:color="auto"/>
            </w:tcBorders>
            <w:noWrap/>
            <w:vAlign w:val="center"/>
            <w:hideMark/>
          </w:tcPr>
          <w:p w14:paraId="380A3E7D"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xml:space="preserve"> - </w:t>
            </w:r>
          </w:p>
        </w:tc>
        <w:tc>
          <w:tcPr>
            <w:tcW w:w="720" w:type="dxa"/>
            <w:tcBorders>
              <w:top w:val="nil"/>
              <w:left w:val="nil"/>
              <w:bottom w:val="single" w:sz="4" w:space="0" w:color="auto"/>
              <w:right w:val="single" w:sz="4" w:space="0" w:color="auto"/>
            </w:tcBorders>
            <w:vAlign w:val="center"/>
            <w:hideMark/>
          </w:tcPr>
          <w:p w14:paraId="7C0C1314"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120</w:t>
            </w:r>
          </w:p>
        </w:tc>
        <w:tc>
          <w:tcPr>
            <w:tcW w:w="1231" w:type="dxa"/>
            <w:tcBorders>
              <w:top w:val="nil"/>
              <w:left w:val="nil"/>
              <w:bottom w:val="single" w:sz="4" w:space="0" w:color="auto"/>
              <w:right w:val="single" w:sz="4" w:space="0" w:color="auto"/>
            </w:tcBorders>
            <w:noWrap/>
            <w:vAlign w:val="center"/>
            <w:hideMark/>
          </w:tcPr>
          <w:p w14:paraId="7644E604"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2015</w:t>
            </w:r>
          </w:p>
        </w:tc>
        <w:tc>
          <w:tcPr>
            <w:tcW w:w="950" w:type="dxa"/>
            <w:tcBorders>
              <w:top w:val="nil"/>
              <w:left w:val="nil"/>
              <w:bottom w:val="single" w:sz="4" w:space="0" w:color="auto"/>
              <w:right w:val="single" w:sz="8" w:space="0" w:color="auto"/>
            </w:tcBorders>
            <w:vAlign w:val="center"/>
            <w:hideMark/>
          </w:tcPr>
          <w:p w14:paraId="4C391C1E"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1,200,000</w:t>
            </w:r>
          </w:p>
        </w:tc>
      </w:tr>
      <w:tr w:rsidR="00943105" w:rsidRPr="00712FE9" w14:paraId="1FBCD8D0"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68FAE47D"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w:t>
            </w:r>
          </w:p>
        </w:tc>
        <w:tc>
          <w:tcPr>
            <w:tcW w:w="4303" w:type="dxa"/>
            <w:gridSpan w:val="2"/>
            <w:tcBorders>
              <w:top w:val="single" w:sz="4" w:space="0" w:color="auto"/>
              <w:left w:val="nil"/>
              <w:bottom w:val="single" w:sz="4" w:space="0" w:color="auto"/>
              <w:right w:val="single" w:sz="4" w:space="0" w:color="000000"/>
            </w:tcBorders>
            <w:vAlign w:val="center"/>
            <w:hideMark/>
          </w:tcPr>
          <w:p w14:paraId="7C1C6C8B" w14:textId="2E2C4E6B" w:rsidR="00943105" w:rsidRPr="00712FE9" w:rsidRDefault="00943105" w:rsidP="00AD2E3F">
            <w:pPr>
              <w:spacing w:after="0" w:line="240" w:lineRule="auto"/>
              <w:rPr>
                <w:rFonts w:ascii="Garamond" w:hAnsi="Garamond" w:cs="Times New Roman"/>
                <w:sz w:val="16"/>
                <w:szCs w:val="24"/>
              </w:rPr>
            </w:pPr>
            <w:r w:rsidRPr="00712FE9">
              <w:rPr>
                <w:rFonts w:ascii="Garamond" w:hAnsi="Garamond" w:cs="Times New Roman"/>
                <w:sz w:val="16"/>
                <w:szCs w:val="24"/>
              </w:rPr>
              <w:t xml:space="preserve">Blerja e </w:t>
            </w:r>
            <w:r w:rsidR="004F5235" w:rsidRPr="00712FE9">
              <w:rPr>
                <w:rFonts w:ascii="Garamond" w:hAnsi="Garamond" w:cs="Times New Roman"/>
                <w:sz w:val="16"/>
                <w:szCs w:val="24"/>
              </w:rPr>
              <w:t>një</w:t>
            </w:r>
            <w:r w:rsidRPr="00712FE9">
              <w:rPr>
                <w:rFonts w:ascii="Garamond" w:hAnsi="Garamond" w:cs="Times New Roman"/>
                <w:sz w:val="16"/>
                <w:szCs w:val="24"/>
              </w:rPr>
              <w:t xml:space="preserve"> AT 220/110/35 kV Elbasan</w:t>
            </w:r>
          </w:p>
        </w:tc>
        <w:tc>
          <w:tcPr>
            <w:tcW w:w="1326" w:type="dxa"/>
            <w:tcBorders>
              <w:top w:val="nil"/>
              <w:left w:val="nil"/>
              <w:bottom w:val="single" w:sz="4" w:space="0" w:color="auto"/>
              <w:right w:val="single" w:sz="4" w:space="0" w:color="auto"/>
            </w:tcBorders>
            <w:vAlign w:val="center"/>
            <w:hideMark/>
          </w:tcPr>
          <w:p w14:paraId="697D083B"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1x120 MVA</w:t>
            </w:r>
          </w:p>
        </w:tc>
        <w:tc>
          <w:tcPr>
            <w:tcW w:w="834" w:type="dxa"/>
            <w:tcBorders>
              <w:top w:val="nil"/>
              <w:left w:val="nil"/>
              <w:bottom w:val="single" w:sz="4" w:space="0" w:color="auto"/>
              <w:right w:val="single" w:sz="4" w:space="0" w:color="auto"/>
            </w:tcBorders>
            <w:noWrap/>
            <w:vAlign w:val="center"/>
            <w:hideMark/>
          </w:tcPr>
          <w:p w14:paraId="7CB1A376"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xml:space="preserve"> - </w:t>
            </w:r>
          </w:p>
        </w:tc>
        <w:tc>
          <w:tcPr>
            <w:tcW w:w="720" w:type="dxa"/>
            <w:tcBorders>
              <w:top w:val="nil"/>
              <w:left w:val="nil"/>
              <w:bottom w:val="single" w:sz="4" w:space="0" w:color="auto"/>
              <w:right w:val="single" w:sz="4" w:space="0" w:color="auto"/>
            </w:tcBorders>
            <w:vAlign w:val="center"/>
            <w:hideMark/>
          </w:tcPr>
          <w:p w14:paraId="45D8D283"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120</w:t>
            </w:r>
          </w:p>
        </w:tc>
        <w:tc>
          <w:tcPr>
            <w:tcW w:w="1231" w:type="dxa"/>
            <w:tcBorders>
              <w:top w:val="nil"/>
              <w:left w:val="nil"/>
              <w:bottom w:val="single" w:sz="4" w:space="0" w:color="auto"/>
              <w:right w:val="single" w:sz="4" w:space="0" w:color="auto"/>
            </w:tcBorders>
            <w:noWrap/>
            <w:vAlign w:val="center"/>
            <w:hideMark/>
          </w:tcPr>
          <w:p w14:paraId="2A10D41E"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2017</w:t>
            </w:r>
          </w:p>
        </w:tc>
        <w:tc>
          <w:tcPr>
            <w:tcW w:w="950" w:type="dxa"/>
            <w:tcBorders>
              <w:top w:val="nil"/>
              <w:left w:val="nil"/>
              <w:bottom w:val="single" w:sz="4" w:space="0" w:color="auto"/>
              <w:right w:val="single" w:sz="8" w:space="0" w:color="auto"/>
            </w:tcBorders>
            <w:vAlign w:val="center"/>
            <w:hideMark/>
          </w:tcPr>
          <w:p w14:paraId="62A64548"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1,200,000</w:t>
            </w:r>
          </w:p>
        </w:tc>
      </w:tr>
      <w:tr w:rsidR="00943105" w:rsidRPr="00712FE9" w14:paraId="74CD82E5"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2AD66E7E"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5</w:t>
            </w:r>
          </w:p>
        </w:tc>
        <w:tc>
          <w:tcPr>
            <w:tcW w:w="4303" w:type="dxa"/>
            <w:gridSpan w:val="2"/>
            <w:tcBorders>
              <w:top w:val="single" w:sz="4" w:space="0" w:color="auto"/>
              <w:left w:val="nil"/>
              <w:bottom w:val="single" w:sz="4" w:space="0" w:color="auto"/>
              <w:right w:val="single" w:sz="4" w:space="0" w:color="000000"/>
            </w:tcBorders>
            <w:vAlign w:val="center"/>
            <w:hideMark/>
          </w:tcPr>
          <w:p w14:paraId="7F59A3D2" w14:textId="1FF2FE12" w:rsidR="00943105" w:rsidRPr="00712FE9" w:rsidRDefault="00943105" w:rsidP="004F5235">
            <w:pPr>
              <w:spacing w:after="0" w:line="240" w:lineRule="auto"/>
              <w:rPr>
                <w:rFonts w:ascii="Garamond" w:hAnsi="Garamond" w:cs="Times New Roman"/>
                <w:sz w:val="16"/>
                <w:szCs w:val="24"/>
              </w:rPr>
            </w:pPr>
            <w:r w:rsidRPr="00712FE9">
              <w:rPr>
                <w:rFonts w:ascii="Garamond" w:hAnsi="Garamond" w:cs="Times New Roman"/>
                <w:sz w:val="16"/>
                <w:szCs w:val="24"/>
              </w:rPr>
              <w:t>Linja 110 kV me dy qarqe Burrel</w:t>
            </w:r>
            <w:r w:rsidR="004F5235">
              <w:rPr>
                <w:rFonts w:ascii="Garamond" w:hAnsi="Garamond" w:cs="Times New Roman"/>
                <w:sz w:val="16"/>
                <w:szCs w:val="24"/>
              </w:rPr>
              <w:t xml:space="preserve"> –</w:t>
            </w:r>
            <w:r w:rsidRPr="00712FE9">
              <w:rPr>
                <w:rFonts w:ascii="Garamond" w:hAnsi="Garamond" w:cs="Times New Roman"/>
                <w:sz w:val="16"/>
                <w:szCs w:val="24"/>
              </w:rPr>
              <w:t xml:space="preserve"> Bulqiz</w:t>
            </w:r>
            <w:r w:rsidR="004F5235">
              <w:rPr>
                <w:rFonts w:ascii="Garamond" w:hAnsi="Garamond" w:cs="Times New Roman"/>
                <w:sz w:val="16"/>
                <w:szCs w:val="24"/>
              </w:rPr>
              <w:t>ë</w:t>
            </w:r>
            <w:r w:rsidRPr="00712FE9">
              <w:rPr>
                <w:rFonts w:ascii="Garamond" w:hAnsi="Garamond" w:cs="Times New Roman"/>
                <w:sz w:val="16"/>
                <w:szCs w:val="24"/>
              </w:rPr>
              <w:t xml:space="preserve"> dhe dy dalje linje 110 kV</w:t>
            </w:r>
          </w:p>
        </w:tc>
        <w:tc>
          <w:tcPr>
            <w:tcW w:w="1326" w:type="dxa"/>
            <w:tcBorders>
              <w:top w:val="nil"/>
              <w:left w:val="nil"/>
              <w:bottom w:val="single" w:sz="4" w:space="0" w:color="auto"/>
              <w:right w:val="single" w:sz="4" w:space="0" w:color="auto"/>
            </w:tcBorders>
            <w:vAlign w:val="center"/>
            <w:hideMark/>
          </w:tcPr>
          <w:p w14:paraId="2CEEBD81"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2xACSR 240/40</w:t>
            </w:r>
          </w:p>
        </w:tc>
        <w:tc>
          <w:tcPr>
            <w:tcW w:w="834" w:type="dxa"/>
            <w:tcBorders>
              <w:top w:val="nil"/>
              <w:left w:val="nil"/>
              <w:bottom w:val="single" w:sz="4" w:space="0" w:color="auto"/>
              <w:right w:val="single" w:sz="4" w:space="0" w:color="auto"/>
            </w:tcBorders>
            <w:noWrap/>
            <w:vAlign w:val="center"/>
            <w:hideMark/>
          </w:tcPr>
          <w:p w14:paraId="5DE8CE69"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30</w:t>
            </w:r>
          </w:p>
        </w:tc>
        <w:tc>
          <w:tcPr>
            <w:tcW w:w="720" w:type="dxa"/>
            <w:tcBorders>
              <w:top w:val="nil"/>
              <w:left w:val="nil"/>
              <w:bottom w:val="single" w:sz="4" w:space="0" w:color="auto"/>
              <w:right w:val="single" w:sz="4" w:space="0" w:color="auto"/>
            </w:tcBorders>
            <w:vAlign w:val="center"/>
            <w:hideMark/>
          </w:tcPr>
          <w:p w14:paraId="47437619"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122</w:t>
            </w:r>
          </w:p>
        </w:tc>
        <w:tc>
          <w:tcPr>
            <w:tcW w:w="1231" w:type="dxa"/>
            <w:tcBorders>
              <w:top w:val="nil"/>
              <w:left w:val="nil"/>
              <w:bottom w:val="single" w:sz="4" w:space="0" w:color="auto"/>
              <w:right w:val="single" w:sz="4" w:space="0" w:color="auto"/>
            </w:tcBorders>
            <w:noWrap/>
            <w:vAlign w:val="center"/>
            <w:hideMark/>
          </w:tcPr>
          <w:p w14:paraId="021682C4"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2022</w:t>
            </w:r>
          </w:p>
        </w:tc>
        <w:tc>
          <w:tcPr>
            <w:tcW w:w="950" w:type="dxa"/>
            <w:tcBorders>
              <w:top w:val="nil"/>
              <w:left w:val="nil"/>
              <w:bottom w:val="single" w:sz="4" w:space="0" w:color="auto"/>
              <w:right w:val="single" w:sz="8" w:space="0" w:color="auto"/>
            </w:tcBorders>
            <w:vAlign w:val="center"/>
            <w:hideMark/>
          </w:tcPr>
          <w:p w14:paraId="34A338F9"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4,000,000</w:t>
            </w:r>
          </w:p>
        </w:tc>
      </w:tr>
      <w:tr w:rsidR="00943105" w:rsidRPr="00712FE9" w14:paraId="0EBA82BB"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0B238541"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6</w:t>
            </w:r>
          </w:p>
        </w:tc>
        <w:tc>
          <w:tcPr>
            <w:tcW w:w="4303" w:type="dxa"/>
            <w:gridSpan w:val="2"/>
            <w:tcBorders>
              <w:top w:val="single" w:sz="4" w:space="0" w:color="auto"/>
              <w:left w:val="nil"/>
              <w:bottom w:val="single" w:sz="4" w:space="0" w:color="auto"/>
              <w:right w:val="single" w:sz="4" w:space="0" w:color="000000"/>
            </w:tcBorders>
            <w:noWrap/>
            <w:vAlign w:val="center"/>
            <w:hideMark/>
          </w:tcPr>
          <w:p w14:paraId="6CBBBE0A" w14:textId="5DF3C66F" w:rsidR="00943105" w:rsidRPr="00712FE9" w:rsidRDefault="00943105" w:rsidP="004F5235">
            <w:pPr>
              <w:spacing w:after="0" w:line="240" w:lineRule="auto"/>
              <w:rPr>
                <w:rFonts w:ascii="Garamond" w:hAnsi="Garamond" w:cs="Times New Roman"/>
                <w:sz w:val="16"/>
                <w:szCs w:val="24"/>
              </w:rPr>
            </w:pPr>
            <w:r w:rsidRPr="00712FE9">
              <w:rPr>
                <w:rFonts w:ascii="Garamond" w:hAnsi="Garamond" w:cs="Times New Roman"/>
                <w:sz w:val="16"/>
                <w:szCs w:val="24"/>
              </w:rPr>
              <w:t>Linje e re 110 kV, Rrashbull</w:t>
            </w:r>
            <w:r w:rsidR="004F5235">
              <w:rPr>
                <w:rFonts w:ascii="Garamond" w:hAnsi="Garamond" w:cs="Times New Roman"/>
                <w:sz w:val="16"/>
                <w:szCs w:val="24"/>
              </w:rPr>
              <w:t>–</w:t>
            </w:r>
            <w:r w:rsidRPr="00712FE9">
              <w:rPr>
                <w:rFonts w:ascii="Garamond" w:hAnsi="Garamond" w:cs="Times New Roman"/>
                <w:sz w:val="16"/>
                <w:szCs w:val="24"/>
              </w:rPr>
              <w:t>Golem</w:t>
            </w:r>
            <w:r w:rsidR="004F5235">
              <w:rPr>
                <w:rFonts w:ascii="Garamond" w:hAnsi="Garamond" w:cs="Times New Roman"/>
                <w:sz w:val="16"/>
                <w:szCs w:val="24"/>
              </w:rPr>
              <w:t>–</w:t>
            </w:r>
            <w:r w:rsidRPr="00712FE9">
              <w:rPr>
                <w:rFonts w:ascii="Garamond" w:hAnsi="Garamond" w:cs="Times New Roman"/>
                <w:sz w:val="16"/>
                <w:szCs w:val="24"/>
              </w:rPr>
              <w:t>Kavaj</w:t>
            </w:r>
            <w:r w:rsidR="004F5235">
              <w:rPr>
                <w:rFonts w:ascii="Garamond" w:hAnsi="Garamond" w:cs="Times New Roman"/>
                <w:sz w:val="16"/>
                <w:szCs w:val="24"/>
              </w:rPr>
              <w:t>ë</w:t>
            </w:r>
          </w:p>
        </w:tc>
        <w:tc>
          <w:tcPr>
            <w:tcW w:w="1326" w:type="dxa"/>
            <w:tcBorders>
              <w:top w:val="nil"/>
              <w:left w:val="nil"/>
              <w:bottom w:val="single" w:sz="4" w:space="0" w:color="auto"/>
              <w:right w:val="single" w:sz="4" w:space="0" w:color="auto"/>
            </w:tcBorders>
            <w:noWrap/>
            <w:vAlign w:val="center"/>
            <w:hideMark/>
          </w:tcPr>
          <w:p w14:paraId="79768502"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2xACSR 240/40</w:t>
            </w:r>
          </w:p>
        </w:tc>
        <w:tc>
          <w:tcPr>
            <w:tcW w:w="834" w:type="dxa"/>
            <w:tcBorders>
              <w:top w:val="nil"/>
              <w:left w:val="nil"/>
              <w:bottom w:val="single" w:sz="4" w:space="0" w:color="auto"/>
              <w:right w:val="single" w:sz="4" w:space="0" w:color="auto"/>
            </w:tcBorders>
            <w:noWrap/>
            <w:vAlign w:val="center"/>
            <w:hideMark/>
          </w:tcPr>
          <w:p w14:paraId="52D995D6"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18</w:t>
            </w:r>
          </w:p>
        </w:tc>
        <w:tc>
          <w:tcPr>
            <w:tcW w:w="720" w:type="dxa"/>
            <w:tcBorders>
              <w:top w:val="nil"/>
              <w:left w:val="nil"/>
              <w:bottom w:val="single" w:sz="4" w:space="0" w:color="auto"/>
              <w:right w:val="single" w:sz="4" w:space="0" w:color="auto"/>
            </w:tcBorders>
            <w:noWrap/>
            <w:vAlign w:val="center"/>
            <w:hideMark/>
          </w:tcPr>
          <w:p w14:paraId="0056132E"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xml:space="preserve"> -</w:t>
            </w:r>
          </w:p>
        </w:tc>
        <w:tc>
          <w:tcPr>
            <w:tcW w:w="1231" w:type="dxa"/>
            <w:tcBorders>
              <w:top w:val="nil"/>
              <w:left w:val="nil"/>
              <w:bottom w:val="single" w:sz="4" w:space="0" w:color="auto"/>
              <w:right w:val="single" w:sz="4" w:space="0" w:color="auto"/>
            </w:tcBorders>
            <w:noWrap/>
            <w:vAlign w:val="center"/>
            <w:hideMark/>
          </w:tcPr>
          <w:p w14:paraId="012A766D"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2016</w:t>
            </w:r>
          </w:p>
        </w:tc>
        <w:tc>
          <w:tcPr>
            <w:tcW w:w="950" w:type="dxa"/>
            <w:tcBorders>
              <w:top w:val="nil"/>
              <w:left w:val="nil"/>
              <w:bottom w:val="single" w:sz="4" w:space="0" w:color="auto"/>
              <w:right w:val="single" w:sz="8" w:space="0" w:color="auto"/>
            </w:tcBorders>
            <w:vAlign w:val="center"/>
            <w:hideMark/>
          </w:tcPr>
          <w:p w14:paraId="550DD53E"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1,700,000</w:t>
            </w:r>
          </w:p>
        </w:tc>
      </w:tr>
      <w:tr w:rsidR="00943105" w:rsidRPr="00712FE9" w14:paraId="6E247ACA"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2435F882"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7</w:t>
            </w:r>
          </w:p>
        </w:tc>
        <w:tc>
          <w:tcPr>
            <w:tcW w:w="4303" w:type="dxa"/>
            <w:gridSpan w:val="2"/>
            <w:tcBorders>
              <w:top w:val="single" w:sz="4" w:space="0" w:color="auto"/>
              <w:left w:val="nil"/>
              <w:bottom w:val="single" w:sz="4" w:space="0" w:color="auto"/>
              <w:right w:val="single" w:sz="4" w:space="0" w:color="000000"/>
            </w:tcBorders>
            <w:vAlign w:val="center"/>
            <w:hideMark/>
          </w:tcPr>
          <w:p w14:paraId="458B4C06" w14:textId="11CBB589" w:rsidR="00943105" w:rsidRPr="00712FE9" w:rsidRDefault="00943105" w:rsidP="00AD2E3F">
            <w:pPr>
              <w:spacing w:after="0" w:line="240" w:lineRule="auto"/>
              <w:rPr>
                <w:rFonts w:ascii="Garamond" w:hAnsi="Garamond" w:cs="Times New Roman"/>
                <w:sz w:val="16"/>
                <w:szCs w:val="24"/>
              </w:rPr>
            </w:pPr>
            <w:r w:rsidRPr="00712FE9">
              <w:rPr>
                <w:rFonts w:ascii="Garamond" w:hAnsi="Garamond" w:cs="Times New Roman"/>
                <w:sz w:val="16"/>
                <w:szCs w:val="24"/>
              </w:rPr>
              <w:t xml:space="preserve">Linja me dy qarqe </w:t>
            </w:r>
            <w:r w:rsidR="004F5235">
              <w:rPr>
                <w:rFonts w:ascii="Garamond" w:hAnsi="Garamond" w:cs="Times New Roman"/>
                <w:sz w:val="16"/>
                <w:szCs w:val="24"/>
              </w:rPr>
              <w:t>Ul</w:t>
            </w:r>
            <w:r w:rsidR="004F5235" w:rsidRPr="00712FE9">
              <w:rPr>
                <w:rFonts w:ascii="Garamond" w:hAnsi="Garamond" w:cs="Times New Roman"/>
                <w:sz w:val="16"/>
                <w:szCs w:val="24"/>
              </w:rPr>
              <w:t>ë</w:t>
            </w:r>
            <w:r w:rsidR="004F5235">
              <w:rPr>
                <w:rFonts w:ascii="Garamond" w:hAnsi="Garamond" w:cs="Times New Roman"/>
                <w:sz w:val="16"/>
                <w:szCs w:val="24"/>
              </w:rPr>
              <w:t>z–Shkopet–</w:t>
            </w:r>
            <w:r w:rsidRPr="00712FE9">
              <w:rPr>
                <w:rFonts w:ascii="Garamond" w:hAnsi="Garamond" w:cs="Times New Roman"/>
                <w:sz w:val="16"/>
                <w:szCs w:val="24"/>
              </w:rPr>
              <w:t xml:space="preserve">Skuraj;               </w:t>
            </w:r>
          </w:p>
        </w:tc>
        <w:tc>
          <w:tcPr>
            <w:tcW w:w="1326" w:type="dxa"/>
            <w:tcBorders>
              <w:top w:val="nil"/>
              <w:left w:val="nil"/>
              <w:bottom w:val="single" w:sz="4" w:space="0" w:color="auto"/>
              <w:right w:val="single" w:sz="4" w:space="0" w:color="auto"/>
            </w:tcBorders>
            <w:vAlign w:val="center"/>
            <w:hideMark/>
          </w:tcPr>
          <w:p w14:paraId="0BF04FE2"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2xACSR 240/40</w:t>
            </w:r>
          </w:p>
        </w:tc>
        <w:tc>
          <w:tcPr>
            <w:tcW w:w="834" w:type="dxa"/>
            <w:tcBorders>
              <w:top w:val="nil"/>
              <w:left w:val="nil"/>
              <w:bottom w:val="single" w:sz="4" w:space="0" w:color="auto"/>
              <w:right w:val="single" w:sz="4" w:space="0" w:color="auto"/>
            </w:tcBorders>
            <w:noWrap/>
            <w:vAlign w:val="center"/>
            <w:hideMark/>
          </w:tcPr>
          <w:p w14:paraId="1D355271"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10.5</w:t>
            </w:r>
          </w:p>
        </w:tc>
        <w:tc>
          <w:tcPr>
            <w:tcW w:w="720" w:type="dxa"/>
            <w:tcBorders>
              <w:top w:val="nil"/>
              <w:left w:val="nil"/>
              <w:bottom w:val="single" w:sz="4" w:space="0" w:color="auto"/>
              <w:right w:val="single" w:sz="4" w:space="0" w:color="auto"/>
            </w:tcBorders>
            <w:vAlign w:val="center"/>
            <w:hideMark/>
          </w:tcPr>
          <w:p w14:paraId="21A87B84"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w:t>
            </w:r>
          </w:p>
        </w:tc>
        <w:tc>
          <w:tcPr>
            <w:tcW w:w="1231" w:type="dxa"/>
            <w:tcBorders>
              <w:top w:val="nil"/>
              <w:left w:val="nil"/>
              <w:bottom w:val="single" w:sz="4" w:space="0" w:color="auto"/>
              <w:right w:val="single" w:sz="4" w:space="0" w:color="auto"/>
            </w:tcBorders>
            <w:noWrap/>
            <w:vAlign w:val="center"/>
            <w:hideMark/>
          </w:tcPr>
          <w:p w14:paraId="57972ED9"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2016</w:t>
            </w:r>
          </w:p>
        </w:tc>
        <w:tc>
          <w:tcPr>
            <w:tcW w:w="950" w:type="dxa"/>
            <w:tcBorders>
              <w:top w:val="nil"/>
              <w:left w:val="nil"/>
              <w:bottom w:val="single" w:sz="4" w:space="0" w:color="auto"/>
              <w:right w:val="single" w:sz="8" w:space="0" w:color="auto"/>
            </w:tcBorders>
            <w:vAlign w:val="center"/>
            <w:hideMark/>
          </w:tcPr>
          <w:p w14:paraId="5DED2800"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1,800,000</w:t>
            </w:r>
          </w:p>
        </w:tc>
      </w:tr>
      <w:tr w:rsidR="00943105" w:rsidRPr="00712FE9" w14:paraId="2170AFAD"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08877BB7"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8</w:t>
            </w:r>
          </w:p>
        </w:tc>
        <w:tc>
          <w:tcPr>
            <w:tcW w:w="4303" w:type="dxa"/>
            <w:gridSpan w:val="2"/>
            <w:tcBorders>
              <w:top w:val="single" w:sz="4" w:space="0" w:color="auto"/>
              <w:left w:val="nil"/>
              <w:bottom w:val="single" w:sz="4" w:space="0" w:color="auto"/>
              <w:right w:val="single" w:sz="4" w:space="0" w:color="000000"/>
            </w:tcBorders>
            <w:vAlign w:val="center"/>
            <w:hideMark/>
          </w:tcPr>
          <w:p w14:paraId="50A1D759" w14:textId="45F0F92A" w:rsidR="00943105" w:rsidRPr="00712FE9" w:rsidRDefault="00943105" w:rsidP="00AD2E3F">
            <w:pPr>
              <w:spacing w:after="0" w:line="240" w:lineRule="auto"/>
              <w:rPr>
                <w:rFonts w:ascii="Garamond" w:hAnsi="Garamond" w:cs="Times New Roman"/>
                <w:sz w:val="16"/>
                <w:szCs w:val="24"/>
              </w:rPr>
            </w:pPr>
            <w:r w:rsidRPr="00712FE9">
              <w:rPr>
                <w:rFonts w:ascii="Garamond" w:hAnsi="Garamond" w:cs="Times New Roman"/>
                <w:sz w:val="16"/>
                <w:szCs w:val="24"/>
              </w:rPr>
              <w:t xml:space="preserve">Linja me </w:t>
            </w:r>
            <w:r w:rsidR="004F5235" w:rsidRPr="00712FE9">
              <w:rPr>
                <w:rFonts w:ascii="Garamond" w:hAnsi="Garamond" w:cs="Times New Roman"/>
                <w:sz w:val="16"/>
                <w:szCs w:val="24"/>
              </w:rPr>
              <w:t>një</w:t>
            </w:r>
            <w:r w:rsidRPr="00712FE9">
              <w:rPr>
                <w:rFonts w:ascii="Garamond" w:hAnsi="Garamond" w:cs="Times New Roman"/>
                <w:sz w:val="16"/>
                <w:szCs w:val="24"/>
              </w:rPr>
              <w:t xml:space="preserve"> qark Skuraj </w:t>
            </w:r>
            <w:r w:rsidR="004F5235">
              <w:rPr>
                <w:rFonts w:ascii="Garamond" w:hAnsi="Garamond" w:cs="Times New Roman"/>
                <w:sz w:val="16"/>
                <w:szCs w:val="24"/>
              </w:rPr>
              <w:t>–</w:t>
            </w:r>
            <w:r w:rsidRPr="00712FE9">
              <w:rPr>
                <w:rFonts w:ascii="Garamond" w:hAnsi="Garamond" w:cs="Times New Roman"/>
                <w:sz w:val="16"/>
                <w:szCs w:val="24"/>
              </w:rPr>
              <w:t xml:space="preserve"> Lac-1</w:t>
            </w:r>
          </w:p>
        </w:tc>
        <w:tc>
          <w:tcPr>
            <w:tcW w:w="1326" w:type="dxa"/>
            <w:tcBorders>
              <w:top w:val="nil"/>
              <w:left w:val="nil"/>
              <w:bottom w:val="single" w:sz="4" w:space="0" w:color="auto"/>
              <w:right w:val="single" w:sz="4" w:space="0" w:color="auto"/>
            </w:tcBorders>
            <w:vAlign w:val="center"/>
            <w:hideMark/>
          </w:tcPr>
          <w:p w14:paraId="6BCF5030"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ACSR 240/40</w:t>
            </w:r>
          </w:p>
        </w:tc>
        <w:tc>
          <w:tcPr>
            <w:tcW w:w="834" w:type="dxa"/>
            <w:tcBorders>
              <w:top w:val="nil"/>
              <w:left w:val="nil"/>
              <w:bottom w:val="single" w:sz="4" w:space="0" w:color="auto"/>
              <w:right w:val="single" w:sz="4" w:space="0" w:color="auto"/>
            </w:tcBorders>
            <w:noWrap/>
            <w:vAlign w:val="center"/>
            <w:hideMark/>
          </w:tcPr>
          <w:p w14:paraId="0B443FFF"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12.7</w:t>
            </w:r>
          </w:p>
        </w:tc>
        <w:tc>
          <w:tcPr>
            <w:tcW w:w="720" w:type="dxa"/>
            <w:tcBorders>
              <w:top w:val="nil"/>
              <w:left w:val="nil"/>
              <w:bottom w:val="single" w:sz="4" w:space="0" w:color="auto"/>
              <w:right w:val="single" w:sz="4" w:space="0" w:color="auto"/>
            </w:tcBorders>
            <w:vAlign w:val="center"/>
            <w:hideMark/>
          </w:tcPr>
          <w:p w14:paraId="5457C52B"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w:t>
            </w:r>
          </w:p>
        </w:tc>
        <w:tc>
          <w:tcPr>
            <w:tcW w:w="1231" w:type="dxa"/>
            <w:vMerge w:val="restart"/>
            <w:tcBorders>
              <w:top w:val="nil"/>
              <w:left w:val="single" w:sz="4" w:space="0" w:color="auto"/>
              <w:bottom w:val="single" w:sz="4" w:space="0" w:color="000000"/>
              <w:right w:val="single" w:sz="4" w:space="0" w:color="auto"/>
            </w:tcBorders>
            <w:noWrap/>
            <w:vAlign w:val="center"/>
            <w:hideMark/>
          </w:tcPr>
          <w:p w14:paraId="4633F0EA"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2019</w:t>
            </w:r>
          </w:p>
        </w:tc>
        <w:tc>
          <w:tcPr>
            <w:tcW w:w="950" w:type="dxa"/>
            <w:vMerge w:val="restart"/>
            <w:tcBorders>
              <w:top w:val="nil"/>
              <w:left w:val="single" w:sz="4" w:space="0" w:color="auto"/>
              <w:bottom w:val="single" w:sz="4" w:space="0" w:color="000000"/>
              <w:right w:val="single" w:sz="8" w:space="0" w:color="auto"/>
            </w:tcBorders>
            <w:vAlign w:val="center"/>
            <w:hideMark/>
          </w:tcPr>
          <w:p w14:paraId="51AE293B"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1,800,000</w:t>
            </w:r>
          </w:p>
        </w:tc>
      </w:tr>
      <w:tr w:rsidR="00943105" w:rsidRPr="00712FE9" w14:paraId="64DDAE35"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7B104142"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9</w:t>
            </w:r>
          </w:p>
        </w:tc>
        <w:tc>
          <w:tcPr>
            <w:tcW w:w="4303" w:type="dxa"/>
            <w:gridSpan w:val="2"/>
            <w:tcBorders>
              <w:top w:val="single" w:sz="4" w:space="0" w:color="auto"/>
              <w:left w:val="nil"/>
              <w:bottom w:val="single" w:sz="4" w:space="0" w:color="auto"/>
              <w:right w:val="single" w:sz="4" w:space="0" w:color="000000"/>
            </w:tcBorders>
            <w:vAlign w:val="center"/>
            <w:hideMark/>
          </w:tcPr>
          <w:p w14:paraId="39A470C5" w14:textId="585047C9" w:rsidR="00943105" w:rsidRPr="00712FE9" w:rsidRDefault="00943105" w:rsidP="00AD2E3F">
            <w:pPr>
              <w:spacing w:after="0" w:line="240" w:lineRule="auto"/>
              <w:rPr>
                <w:rFonts w:ascii="Garamond" w:hAnsi="Garamond" w:cs="Times New Roman"/>
                <w:sz w:val="16"/>
                <w:szCs w:val="24"/>
              </w:rPr>
            </w:pPr>
            <w:r w:rsidRPr="00712FE9">
              <w:rPr>
                <w:rFonts w:ascii="Garamond" w:hAnsi="Garamond" w:cs="Times New Roman"/>
                <w:sz w:val="16"/>
                <w:szCs w:val="24"/>
              </w:rPr>
              <w:t xml:space="preserve">Linja me </w:t>
            </w:r>
            <w:r w:rsidR="004F5235" w:rsidRPr="00712FE9">
              <w:rPr>
                <w:rFonts w:ascii="Garamond" w:hAnsi="Garamond" w:cs="Times New Roman"/>
                <w:sz w:val="16"/>
                <w:szCs w:val="24"/>
              </w:rPr>
              <w:t>një</w:t>
            </w:r>
            <w:r w:rsidRPr="00712FE9">
              <w:rPr>
                <w:rFonts w:ascii="Garamond" w:hAnsi="Garamond" w:cs="Times New Roman"/>
                <w:sz w:val="16"/>
                <w:szCs w:val="24"/>
              </w:rPr>
              <w:t xml:space="preserve"> qark Skuraj </w:t>
            </w:r>
            <w:r w:rsidR="004F5235">
              <w:rPr>
                <w:rFonts w:ascii="Garamond" w:hAnsi="Garamond" w:cs="Times New Roman"/>
                <w:sz w:val="16"/>
                <w:szCs w:val="24"/>
              </w:rPr>
              <w:t xml:space="preserve">– </w:t>
            </w:r>
            <w:r w:rsidRPr="00712FE9">
              <w:rPr>
                <w:rFonts w:ascii="Garamond" w:hAnsi="Garamond" w:cs="Times New Roman"/>
                <w:sz w:val="16"/>
                <w:szCs w:val="24"/>
              </w:rPr>
              <w:t>Lac-2</w:t>
            </w:r>
          </w:p>
        </w:tc>
        <w:tc>
          <w:tcPr>
            <w:tcW w:w="1326" w:type="dxa"/>
            <w:tcBorders>
              <w:top w:val="nil"/>
              <w:left w:val="nil"/>
              <w:bottom w:val="single" w:sz="4" w:space="0" w:color="auto"/>
              <w:right w:val="single" w:sz="4" w:space="0" w:color="auto"/>
            </w:tcBorders>
            <w:vAlign w:val="center"/>
            <w:hideMark/>
          </w:tcPr>
          <w:p w14:paraId="74870FB4"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ACSR 240/40</w:t>
            </w:r>
          </w:p>
        </w:tc>
        <w:tc>
          <w:tcPr>
            <w:tcW w:w="834" w:type="dxa"/>
            <w:tcBorders>
              <w:top w:val="nil"/>
              <w:left w:val="nil"/>
              <w:bottom w:val="single" w:sz="4" w:space="0" w:color="auto"/>
              <w:right w:val="single" w:sz="4" w:space="0" w:color="auto"/>
            </w:tcBorders>
            <w:noWrap/>
            <w:vAlign w:val="center"/>
            <w:hideMark/>
          </w:tcPr>
          <w:p w14:paraId="7C7259EF"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10.1</w:t>
            </w:r>
          </w:p>
        </w:tc>
        <w:tc>
          <w:tcPr>
            <w:tcW w:w="720" w:type="dxa"/>
            <w:tcBorders>
              <w:top w:val="nil"/>
              <w:left w:val="nil"/>
              <w:bottom w:val="single" w:sz="4" w:space="0" w:color="auto"/>
              <w:right w:val="single" w:sz="4" w:space="0" w:color="auto"/>
            </w:tcBorders>
            <w:vAlign w:val="center"/>
            <w:hideMark/>
          </w:tcPr>
          <w:p w14:paraId="49F1153E"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w:t>
            </w:r>
          </w:p>
        </w:tc>
        <w:tc>
          <w:tcPr>
            <w:tcW w:w="1231" w:type="dxa"/>
            <w:vMerge/>
            <w:tcBorders>
              <w:top w:val="nil"/>
              <w:left w:val="single" w:sz="4" w:space="0" w:color="auto"/>
              <w:bottom w:val="single" w:sz="4" w:space="0" w:color="000000"/>
              <w:right w:val="single" w:sz="4" w:space="0" w:color="auto"/>
            </w:tcBorders>
            <w:vAlign w:val="center"/>
            <w:hideMark/>
          </w:tcPr>
          <w:p w14:paraId="40C8C942" w14:textId="77777777" w:rsidR="00943105" w:rsidRPr="00712FE9" w:rsidRDefault="00943105" w:rsidP="00AD2E3F">
            <w:pPr>
              <w:spacing w:after="0" w:line="240" w:lineRule="auto"/>
              <w:rPr>
                <w:rFonts w:ascii="Garamond" w:hAnsi="Garamond" w:cs="Times New Roman"/>
                <w:sz w:val="16"/>
                <w:szCs w:val="24"/>
              </w:rPr>
            </w:pPr>
          </w:p>
        </w:tc>
        <w:tc>
          <w:tcPr>
            <w:tcW w:w="950" w:type="dxa"/>
            <w:vMerge/>
            <w:tcBorders>
              <w:top w:val="nil"/>
              <w:left w:val="single" w:sz="4" w:space="0" w:color="auto"/>
              <w:bottom w:val="single" w:sz="4" w:space="0" w:color="000000"/>
              <w:right w:val="single" w:sz="8" w:space="0" w:color="auto"/>
            </w:tcBorders>
            <w:vAlign w:val="center"/>
            <w:hideMark/>
          </w:tcPr>
          <w:p w14:paraId="71DDCBBB" w14:textId="77777777" w:rsidR="00943105" w:rsidRPr="00712FE9" w:rsidRDefault="00943105" w:rsidP="00AD2E3F">
            <w:pPr>
              <w:spacing w:after="0" w:line="240" w:lineRule="auto"/>
              <w:rPr>
                <w:rFonts w:ascii="Garamond" w:hAnsi="Garamond" w:cs="Times New Roman"/>
                <w:sz w:val="16"/>
                <w:szCs w:val="24"/>
              </w:rPr>
            </w:pPr>
          </w:p>
        </w:tc>
      </w:tr>
      <w:tr w:rsidR="00943105" w:rsidRPr="00712FE9" w14:paraId="6E094639"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2771090A"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10</w:t>
            </w:r>
          </w:p>
        </w:tc>
        <w:tc>
          <w:tcPr>
            <w:tcW w:w="4303" w:type="dxa"/>
            <w:gridSpan w:val="2"/>
            <w:tcBorders>
              <w:top w:val="single" w:sz="4" w:space="0" w:color="auto"/>
              <w:left w:val="nil"/>
              <w:bottom w:val="single" w:sz="4" w:space="0" w:color="auto"/>
              <w:right w:val="single" w:sz="4" w:space="0" w:color="auto"/>
            </w:tcBorders>
            <w:vAlign w:val="center"/>
            <w:hideMark/>
          </w:tcPr>
          <w:p w14:paraId="367479AF" w14:textId="77777777" w:rsidR="00943105" w:rsidRPr="00712FE9" w:rsidRDefault="00943105" w:rsidP="00AD2E3F">
            <w:pPr>
              <w:spacing w:after="0" w:line="240" w:lineRule="auto"/>
              <w:rPr>
                <w:rFonts w:ascii="Garamond" w:hAnsi="Garamond" w:cs="Times New Roman"/>
                <w:sz w:val="16"/>
                <w:szCs w:val="24"/>
              </w:rPr>
            </w:pPr>
            <w:r w:rsidRPr="00712FE9">
              <w:rPr>
                <w:rFonts w:ascii="Garamond" w:hAnsi="Garamond" w:cs="Times New Roman"/>
                <w:sz w:val="16"/>
                <w:szCs w:val="24"/>
              </w:rPr>
              <w:t>Linja me dy qarqe Lac2-Lac1</w:t>
            </w:r>
          </w:p>
        </w:tc>
        <w:tc>
          <w:tcPr>
            <w:tcW w:w="1326" w:type="dxa"/>
            <w:tcBorders>
              <w:top w:val="nil"/>
              <w:left w:val="nil"/>
              <w:bottom w:val="single" w:sz="4" w:space="0" w:color="auto"/>
              <w:right w:val="single" w:sz="4" w:space="0" w:color="auto"/>
            </w:tcBorders>
            <w:vAlign w:val="center"/>
            <w:hideMark/>
          </w:tcPr>
          <w:p w14:paraId="2D6CF921"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2xACSR 240/40</w:t>
            </w:r>
          </w:p>
        </w:tc>
        <w:tc>
          <w:tcPr>
            <w:tcW w:w="834" w:type="dxa"/>
            <w:tcBorders>
              <w:top w:val="nil"/>
              <w:left w:val="nil"/>
              <w:bottom w:val="single" w:sz="4" w:space="0" w:color="auto"/>
              <w:right w:val="single" w:sz="4" w:space="0" w:color="auto"/>
            </w:tcBorders>
            <w:noWrap/>
            <w:vAlign w:val="center"/>
            <w:hideMark/>
          </w:tcPr>
          <w:p w14:paraId="489E3690"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2.7</w:t>
            </w:r>
          </w:p>
        </w:tc>
        <w:tc>
          <w:tcPr>
            <w:tcW w:w="720" w:type="dxa"/>
            <w:tcBorders>
              <w:top w:val="nil"/>
              <w:left w:val="nil"/>
              <w:bottom w:val="single" w:sz="4" w:space="0" w:color="auto"/>
              <w:right w:val="single" w:sz="4" w:space="0" w:color="auto"/>
            </w:tcBorders>
            <w:vAlign w:val="center"/>
            <w:hideMark/>
          </w:tcPr>
          <w:p w14:paraId="78A00867"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w:t>
            </w:r>
          </w:p>
        </w:tc>
        <w:tc>
          <w:tcPr>
            <w:tcW w:w="1231" w:type="dxa"/>
            <w:vMerge/>
            <w:tcBorders>
              <w:top w:val="nil"/>
              <w:left w:val="single" w:sz="4" w:space="0" w:color="auto"/>
              <w:bottom w:val="single" w:sz="4" w:space="0" w:color="000000"/>
              <w:right w:val="single" w:sz="4" w:space="0" w:color="auto"/>
            </w:tcBorders>
            <w:vAlign w:val="center"/>
            <w:hideMark/>
          </w:tcPr>
          <w:p w14:paraId="2E6F4C4F" w14:textId="77777777" w:rsidR="00943105" w:rsidRPr="00712FE9" w:rsidRDefault="00943105" w:rsidP="00AD2E3F">
            <w:pPr>
              <w:spacing w:after="0" w:line="240" w:lineRule="auto"/>
              <w:rPr>
                <w:rFonts w:ascii="Garamond" w:hAnsi="Garamond" w:cs="Times New Roman"/>
                <w:sz w:val="16"/>
                <w:szCs w:val="24"/>
              </w:rPr>
            </w:pPr>
          </w:p>
        </w:tc>
        <w:tc>
          <w:tcPr>
            <w:tcW w:w="950" w:type="dxa"/>
            <w:vMerge/>
            <w:tcBorders>
              <w:top w:val="nil"/>
              <w:left w:val="single" w:sz="4" w:space="0" w:color="auto"/>
              <w:bottom w:val="single" w:sz="4" w:space="0" w:color="000000"/>
              <w:right w:val="single" w:sz="8" w:space="0" w:color="auto"/>
            </w:tcBorders>
            <w:vAlign w:val="center"/>
            <w:hideMark/>
          </w:tcPr>
          <w:p w14:paraId="7ECF33F5" w14:textId="77777777" w:rsidR="00943105" w:rsidRPr="00712FE9" w:rsidRDefault="00943105" w:rsidP="00AD2E3F">
            <w:pPr>
              <w:spacing w:after="0" w:line="240" w:lineRule="auto"/>
              <w:rPr>
                <w:rFonts w:ascii="Garamond" w:hAnsi="Garamond" w:cs="Times New Roman"/>
                <w:sz w:val="16"/>
                <w:szCs w:val="24"/>
              </w:rPr>
            </w:pPr>
          </w:p>
        </w:tc>
      </w:tr>
      <w:tr w:rsidR="00943105" w:rsidRPr="00712FE9" w14:paraId="02330509"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74D7DB3C"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11</w:t>
            </w:r>
          </w:p>
        </w:tc>
        <w:tc>
          <w:tcPr>
            <w:tcW w:w="4303" w:type="dxa"/>
            <w:gridSpan w:val="2"/>
            <w:tcBorders>
              <w:top w:val="single" w:sz="4" w:space="0" w:color="auto"/>
              <w:left w:val="nil"/>
              <w:bottom w:val="single" w:sz="4" w:space="0" w:color="auto"/>
              <w:right w:val="single" w:sz="4" w:space="0" w:color="auto"/>
            </w:tcBorders>
            <w:noWrap/>
            <w:vAlign w:val="center"/>
            <w:hideMark/>
          </w:tcPr>
          <w:p w14:paraId="1802879B" w14:textId="271C6695" w:rsidR="00943105" w:rsidRPr="00712FE9" w:rsidRDefault="004F5235" w:rsidP="004F5235">
            <w:pPr>
              <w:spacing w:after="0" w:line="240" w:lineRule="auto"/>
              <w:rPr>
                <w:rFonts w:ascii="Garamond" w:hAnsi="Garamond" w:cs="Times New Roman"/>
                <w:sz w:val="16"/>
                <w:szCs w:val="24"/>
              </w:rPr>
            </w:pPr>
            <w:r w:rsidRPr="00712FE9">
              <w:rPr>
                <w:rFonts w:ascii="Garamond" w:hAnsi="Garamond" w:cs="Times New Roman"/>
                <w:sz w:val="16"/>
                <w:szCs w:val="24"/>
              </w:rPr>
              <w:t>Përforcim</w:t>
            </w:r>
            <w:r w:rsidR="00943105" w:rsidRPr="00712FE9">
              <w:rPr>
                <w:rFonts w:ascii="Garamond" w:hAnsi="Garamond" w:cs="Times New Roman"/>
                <w:sz w:val="16"/>
                <w:szCs w:val="24"/>
              </w:rPr>
              <w:t xml:space="preserve"> </w:t>
            </w:r>
            <w:r w:rsidRPr="00712FE9">
              <w:rPr>
                <w:rFonts w:ascii="Garamond" w:hAnsi="Garamond" w:cs="Times New Roman"/>
                <w:sz w:val="16"/>
                <w:szCs w:val="24"/>
              </w:rPr>
              <w:t xml:space="preserve">linje </w:t>
            </w:r>
            <w:r w:rsidR="00943105" w:rsidRPr="00712FE9">
              <w:rPr>
                <w:rFonts w:ascii="Garamond" w:hAnsi="Garamond" w:cs="Times New Roman"/>
                <w:sz w:val="16"/>
                <w:szCs w:val="24"/>
              </w:rPr>
              <w:t>110 kV, Lezh</w:t>
            </w:r>
            <w:r>
              <w:rPr>
                <w:rFonts w:ascii="Garamond" w:hAnsi="Garamond" w:cs="Times New Roman"/>
                <w:sz w:val="16"/>
                <w:szCs w:val="24"/>
              </w:rPr>
              <w:t>ë–</w:t>
            </w:r>
            <w:r w:rsidR="00943105" w:rsidRPr="00712FE9">
              <w:rPr>
                <w:rFonts w:ascii="Garamond" w:hAnsi="Garamond" w:cs="Times New Roman"/>
                <w:sz w:val="16"/>
                <w:szCs w:val="24"/>
              </w:rPr>
              <w:t>Laçi</w:t>
            </w:r>
            <w:r>
              <w:rPr>
                <w:rFonts w:ascii="Garamond" w:hAnsi="Garamond" w:cs="Times New Roman"/>
                <w:sz w:val="16"/>
                <w:szCs w:val="24"/>
              </w:rPr>
              <w:t xml:space="preserve"> </w:t>
            </w:r>
            <w:r w:rsidR="00943105" w:rsidRPr="00712FE9">
              <w:rPr>
                <w:rFonts w:ascii="Garamond" w:hAnsi="Garamond" w:cs="Times New Roman"/>
                <w:sz w:val="16"/>
                <w:szCs w:val="24"/>
              </w:rPr>
              <w:t>2</w:t>
            </w:r>
          </w:p>
        </w:tc>
        <w:tc>
          <w:tcPr>
            <w:tcW w:w="1326" w:type="dxa"/>
            <w:tcBorders>
              <w:top w:val="nil"/>
              <w:left w:val="nil"/>
              <w:bottom w:val="single" w:sz="4" w:space="0" w:color="auto"/>
              <w:right w:val="single" w:sz="4" w:space="0" w:color="auto"/>
            </w:tcBorders>
            <w:noWrap/>
            <w:vAlign w:val="center"/>
            <w:hideMark/>
          </w:tcPr>
          <w:p w14:paraId="3419140F"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ACSR 240/40</w:t>
            </w:r>
          </w:p>
        </w:tc>
        <w:tc>
          <w:tcPr>
            <w:tcW w:w="834" w:type="dxa"/>
            <w:tcBorders>
              <w:top w:val="nil"/>
              <w:left w:val="nil"/>
              <w:bottom w:val="single" w:sz="4" w:space="0" w:color="auto"/>
              <w:right w:val="single" w:sz="4" w:space="0" w:color="auto"/>
            </w:tcBorders>
            <w:noWrap/>
            <w:vAlign w:val="center"/>
            <w:hideMark/>
          </w:tcPr>
          <w:p w14:paraId="4123599E"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19.5</w:t>
            </w:r>
          </w:p>
        </w:tc>
        <w:tc>
          <w:tcPr>
            <w:tcW w:w="720" w:type="dxa"/>
            <w:tcBorders>
              <w:top w:val="nil"/>
              <w:left w:val="nil"/>
              <w:bottom w:val="single" w:sz="4" w:space="0" w:color="auto"/>
              <w:right w:val="single" w:sz="4" w:space="0" w:color="auto"/>
            </w:tcBorders>
            <w:noWrap/>
            <w:vAlign w:val="center"/>
            <w:hideMark/>
          </w:tcPr>
          <w:p w14:paraId="0431D7E5"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xml:space="preserve"> -</w:t>
            </w:r>
          </w:p>
        </w:tc>
        <w:tc>
          <w:tcPr>
            <w:tcW w:w="1231" w:type="dxa"/>
            <w:tcBorders>
              <w:top w:val="nil"/>
              <w:left w:val="nil"/>
              <w:bottom w:val="single" w:sz="4" w:space="0" w:color="auto"/>
              <w:right w:val="single" w:sz="4" w:space="0" w:color="auto"/>
            </w:tcBorders>
            <w:noWrap/>
            <w:vAlign w:val="center"/>
            <w:hideMark/>
          </w:tcPr>
          <w:p w14:paraId="07342956"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2023</w:t>
            </w:r>
          </w:p>
        </w:tc>
        <w:tc>
          <w:tcPr>
            <w:tcW w:w="950" w:type="dxa"/>
            <w:tcBorders>
              <w:top w:val="nil"/>
              <w:left w:val="nil"/>
              <w:bottom w:val="single" w:sz="4" w:space="0" w:color="auto"/>
              <w:right w:val="single" w:sz="8" w:space="0" w:color="auto"/>
            </w:tcBorders>
            <w:vAlign w:val="center"/>
            <w:hideMark/>
          </w:tcPr>
          <w:p w14:paraId="7722841B"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1,700,000</w:t>
            </w:r>
          </w:p>
        </w:tc>
      </w:tr>
      <w:tr w:rsidR="00943105" w:rsidRPr="00712FE9" w14:paraId="495B1829"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7A54DC3E"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12</w:t>
            </w:r>
          </w:p>
        </w:tc>
        <w:tc>
          <w:tcPr>
            <w:tcW w:w="4303" w:type="dxa"/>
            <w:gridSpan w:val="2"/>
            <w:tcBorders>
              <w:top w:val="single" w:sz="4" w:space="0" w:color="auto"/>
              <w:left w:val="nil"/>
              <w:bottom w:val="single" w:sz="4" w:space="0" w:color="auto"/>
              <w:right w:val="single" w:sz="4" w:space="0" w:color="auto"/>
            </w:tcBorders>
            <w:vAlign w:val="center"/>
            <w:hideMark/>
          </w:tcPr>
          <w:p w14:paraId="24923CA6" w14:textId="30BAF779" w:rsidR="00943105" w:rsidRPr="00712FE9" w:rsidRDefault="004F5235" w:rsidP="00AD2E3F">
            <w:pPr>
              <w:spacing w:after="0" w:line="240" w:lineRule="auto"/>
              <w:rPr>
                <w:rFonts w:ascii="Garamond" w:hAnsi="Garamond" w:cs="Times New Roman"/>
                <w:sz w:val="16"/>
                <w:szCs w:val="24"/>
              </w:rPr>
            </w:pPr>
            <w:r w:rsidRPr="00712FE9">
              <w:rPr>
                <w:rFonts w:ascii="Garamond" w:hAnsi="Garamond" w:cs="Times New Roman"/>
                <w:sz w:val="16"/>
                <w:szCs w:val="24"/>
              </w:rPr>
              <w:t>Përforcim</w:t>
            </w:r>
            <w:r w:rsidR="00943105" w:rsidRPr="00712FE9">
              <w:rPr>
                <w:rFonts w:ascii="Garamond" w:hAnsi="Garamond" w:cs="Times New Roman"/>
                <w:sz w:val="16"/>
                <w:szCs w:val="24"/>
              </w:rPr>
              <w:t xml:space="preserve"> </w:t>
            </w:r>
            <w:r w:rsidRPr="00712FE9">
              <w:rPr>
                <w:rFonts w:ascii="Garamond" w:hAnsi="Garamond" w:cs="Times New Roman"/>
                <w:sz w:val="16"/>
                <w:szCs w:val="24"/>
              </w:rPr>
              <w:t xml:space="preserve">linje </w:t>
            </w:r>
            <w:r w:rsidR="00943105" w:rsidRPr="00712FE9">
              <w:rPr>
                <w:rFonts w:ascii="Garamond" w:hAnsi="Garamond" w:cs="Times New Roman"/>
                <w:sz w:val="16"/>
                <w:szCs w:val="24"/>
              </w:rPr>
              <w:t xml:space="preserve">110 kV, </w:t>
            </w:r>
            <w:r>
              <w:rPr>
                <w:rFonts w:ascii="Garamond" w:hAnsi="Garamond" w:cs="Times New Roman"/>
                <w:sz w:val="16"/>
                <w:szCs w:val="24"/>
              </w:rPr>
              <w:t>Ul</w:t>
            </w:r>
            <w:r w:rsidRPr="00712FE9">
              <w:rPr>
                <w:rFonts w:ascii="Garamond" w:hAnsi="Garamond" w:cs="Times New Roman"/>
                <w:sz w:val="16"/>
                <w:szCs w:val="24"/>
              </w:rPr>
              <w:t>ë</w:t>
            </w:r>
            <w:r>
              <w:rPr>
                <w:rFonts w:ascii="Garamond" w:hAnsi="Garamond" w:cs="Times New Roman"/>
                <w:sz w:val="16"/>
                <w:szCs w:val="24"/>
              </w:rPr>
              <w:t>z–</w:t>
            </w:r>
            <w:r w:rsidR="00943105" w:rsidRPr="00712FE9">
              <w:rPr>
                <w:rFonts w:ascii="Garamond" w:hAnsi="Garamond" w:cs="Times New Roman"/>
                <w:sz w:val="16"/>
                <w:szCs w:val="24"/>
              </w:rPr>
              <w:t>Kurbnesh</w:t>
            </w:r>
          </w:p>
        </w:tc>
        <w:tc>
          <w:tcPr>
            <w:tcW w:w="1326" w:type="dxa"/>
            <w:tcBorders>
              <w:top w:val="nil"/>
              <w:left w:val="nil"/>
              <w:bottom w:val="single" w:sz="4" w:space="0" w:color="auto"/>
              <w:right w:val="single" w:sz="4" w:space="0" w:color="auto"/>
            </w:tcBorders>
            <w:noWrap/>
            <w:vAlign w:val="center"/>
            <w:hideMark/>
          </w:tcPr>
          <w:p w14:paraId="192D7C1B"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ACSR 240/40</w:t>
            </w:r>
          </w:p>
        </w:tc>
        <w:tc>
          <w:tcPr>
            <w:tcW w:w="834" w:type="dxa"/>
            <w:tcBorders>
              <w:top w:val="nil"/>
              <w:left w:val="nil"/>
              <w:bottom w:val="single" w:sz="4" w:space="0" w:color="auto"/>
              <w:right w:val="single" w:sz="4" w:space="0" w:color="auto"/>
            </w:tcBorders>
            <w:noWrap/>
            <w:vAlign w:val="center"/>
            <w:hideMark/>
          </w:tcPr>
          <w:p w14:paraId="00FEDC72"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23.0</w:t>
            </w:r>
          </w:p>
        </w:tc>
        <w:tc>
          <w:tcPr>
            <w:tcW w:w="720" w:type="dxa"/>
            <w:tcBorders>
              <w:top w:val="nil"/>
              <w:left w:val="nil"/>
              <w:bottom w:val="single" w:sz="4" w:space="0" w:color="auto"/>
              <w:right w:val="single" w:sz="4" w:space="0" w:color="auto"/>
            </w:tcBorders>
            <w:noWrap/>
            <w:vAlign w:val="center"/>
            <w:hideMark/>
          </w:tcPr>
          <w:p w14:paraId="4C5BC393"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xml:space="preserve"> -</w:t>
            </w:r>
          </w:p>
        </w:tc>
        <w:tc>
          <w:tcPr>
            <w:tcW w:w="1231" w:type="dxa"/>
            <w:tcBorders>
              <w:top w:val="nil"/>
              <w:left w:val="nil"/>
              <w:bottom w:val="single" w:sz="4" w:space="0" w:color="auto"/>
              <w:right w:val="single" w:sz="4" w:space="0" w:color="auto"/>
            </w:tcBorders>
            <w:noWrap/>
            <w:vAlign w:val="center"/>
            <w:hideMark/>
          </w:tcPr>
          <w:p w14:paraId="776AC726"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2025</w:t>
            </w:r>
          </w:p>
        </w:tc>
        <w:tc>
          <w:tcPr>
            <w:tcW w:w="950" w:type="dxa"/>
            <w:tcBorders>
              <w:top w:val="nil"/>
              <w:left w:val="nil"/>
              <w:bottom w:val="single" w:sz="4" w:space="0" w:color="auto"/>
              <w:right w:val="single" w:sz="8" w:space="0" w:color="auto"/>
            </w:tcBorders>
            <w:vAlign w:val="center"/>
            <w:hideMark/>
          </w:tcPr>
          <w:p w14:paraId="566705EC"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2,000,000</w:t>
            </w:r>
          </w:p>
        </w:tc>
      </w:tr>
      <w:tr w:rsidR="00943105" w:rsidRPr="00712FE9" w14:paraId="2D5EFDE9"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46BAA62D"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13</w:t>
            </w:r>
          </w:p>
        </w:tc>
        <w:tc>
          <w:tcPr>
            <w:tcW w:w="4303" w:type="dxa"/>
            <w:gridSpan w:val="2"/>
            <w:tcBorders>
              <w:top w:val="single" w:sz="4" w:space="0" w:color="auto"/>
              <w:left w:val="nil"/>
              <w:bottom w:val="single" w:sz="4" w:space="0" w:color="auto"/>
              <w:right w:val="single" w:sz="4" w:space="0" w:color="auto"/>
            </w:tcBorders>
            <w:noWrap/>
            <w:vAlign w:val="center"/>
            <w:hideMark/>
          </w:tcPr>
          <w:p w14:paraId="0185D88E" w14:textId="0D5A22BF" w:rsidR="00943105" w:rsidRPr="00712FE9" w:rsidRDefault="00943105" w:rsidP="004F5235">
            <w:pPr>
              <w:spacing w:after="0" w:line="240" w:lineRule="auto"/>
              <w:rPr>
                <w:rFonts w:ascii="Garamond" w:hAnsi="Garamond" w:cs="Times New Roman"/>
                <w:sz w:val="16"/>
                <w:szCs w:val="24"/>
              </w:rPr>
            </w:pPr>
            <w:r w:rsidRPr="00712FE9">
              <w:rPr>
                <w:rFonts w:ascii="Garamond" w:hAnsi="Garamond" w:cs="Times New Roman"/>
                <w:sz w:val="16"/>
                <w:szCs w:val="24"/>
              </w:rPr>
              <w:t>Linje e re 110 kV, Lapaj</w:t>
            </w:r>
            <w:r w:rsidR="004F5235">
              <w:rPr>
                <w:rFonts w:ascii="Garamond" w:hAnsi="Garamond" w:cs="Times New Roman"/>
                <w:sz w:val="16"/>
                <w:szCs w:val="24"/>
              </w:rPr>
              <w:t>–</w:t>
            </w:r>
            <w:r w:rsidRPr="00712FE9">
              <w:rPr>
                <w:rFonts w:ascii="Garamond" w:hAnsi="Garamond" w:cs="Times New Roman"/>
                <w:sz w:val="16"/>
                <w:szCs w:val="24"/>
              </w:rPr>
              <w:t>Lur</w:t>
            </w:r>
            <w:r w:rsidR="004F5235">
              <w:rPr>
                <w:rFonts w:ascii="Garamond" w:hAnsi="Garamond" w:cs="Times New Roman"/>
                <w:sz w:val="16"/>
                <w:szCs w:val="24"/>
              </w:rPr>
              <w:t>ë</w:t>
            </w:r>
            <w:r w:rsidRPr="00712FE9">
              <w:rPr>
                <w:rFonts w:ascii="Garamond" w:hAnsi="Garamond" w:cs="Times New Roman"/>
                <w:sz w:val="16"/>
                <w:szCs w:val="24"/>
              </w:rPr>
              <w:t xml:space="preserve">, 2 </w:t>
            </w:r>
            <w:r w:rsidR="004F5235">
              <w:rPr>
                <w:rFonts w:ascii="Garamond" w:hAnsi="Garamond" w:cs="Times New Roman"/>
                <w:sz w:val="16"/>
                <w:szCs w:val="24"/>
              </w:rPr>
              <w:t>d</w:t>
            </w:r>
            <w:r w:rsidRPr="00712FE9">
              <w:rPr>
                <w:rFonts w:ascii="Garamond" w:hAnsi="Garamond" w:cs="Times New Roman"/>
                <w:sz w:val="16"/>
                <w:szCs w:val="24"/>
              </w:rPr>
              <w:t>alje linje 110 kV</w:t>
            </w:r>
          </w:p>
        </w:tc>
        <w:tc>
          <w:tcPr>
            <w:tcW w:w="1326" w:type="dxa"/>
            <w:tcBorders>
              <w:top w:val="nil"/>
              <w:left w:val="nil"/>
              <w:bottom w:val="single" w:sz="4" w:space="0" w:color="auto"/>
              <w:right w:val="single" w:sz="4" w:space="0" w:color="auto"/>
            </w:tcBorders>
            <w:noWrap/>
            <w:vAlign w:val="center"/>
            <w:hideMark/>
          </w:tcPr>
          <w:p w14:paraId="06D168A7"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ACSR 240/40</w:t>
            </w:r>
          </w:p>
        </w:tc>
        <w:tc>
          <w:tcPr>
            <w:tcW w:w="834" w:type="dxa"/>
            <w:tcBorders>
              <w:top w:val="nil"/>
              <w:left w:val="nil"/>
              <w:bottom w:val="single" w:sz="4" w:space="0" w:color="auto"/>
              <w:right w:val="single" w:sz="4" w:space="0" w:color="auto"/>
            </w:tcBorders>
            <w:noWrap/>
            <w:vAlign w:val="center"/>
            <w:hideMark/>
          </w:tcPr>
          <w:p w14:paraId="2AA87077"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19.0</w:t>
            </w:r>
          </w:p>
        </w:tc>
        <w:tc>
          <w:tcPr>
            <w:tcW w:w="720" w:type="dxa"/>
            <w:tcBorders>
              <w:top w:val="nil"/>
              <w:left w:val="nil"/>
              <w:bottom w:val="single" w:sz="4" w:space="0" w:color="auto"/>
              <w:right w:val="single" w:sz="4" w:space="0" w:color="auto"/>
            </w:tcBorders>
            <w:noWrap/>
            <w:vAlign w:val="center"/>
            <w:hideMark/>
          </w:tcPr>
          <w:p w14:paraId="1AEF4123"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xml:space="preserve"> -</w:t>
            </w:r>
          </w:p>
        </w:tc>
        <w:tc>
          <w:tcPr>
            <w:tcW w:w="1231" w:type="dxa"/>
            <w:tcBorders>
              <w:top w:val="nil"/>
              <w:left w:val="nil"/>
              <w:bottom w:val="single" w:sz="4" w:space="0" w:color="auto"/>
              <w:right w:val="single" w:sz="4" w:space="0" w:color="auto"/>
            </w:tcBorders>
            <w:noWrap/>
            <w:vAlign w:val="center"/>
            <w:hideMark/>
          </w:tcPr>
          <w:p w14:paraId="67A2AAE0"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2023</w:t>
            </w:r>
          </w:p>
        </w:tc>
        <w:tc>
          <w:tcPr>
            <w:tcW w:w="950" w:type="dxa"/>
            <w:tcBorders>
              <w:top w:val="nil"/>
              <w:left w:val="nil"/>
              <w:bottom w:val="single" w:sz="4" w:space="0" w:color="auto"/>
              <w:right w:val="single" w:sz="8" w:space="0" w:color="auto"/>
            </w:tcBorders>
            <w:vAlign w:val="center"/>
            <w:hideMark/>
          </w:tcPr>
          <w:p w14:paraId="66823CAF"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1,600,000</w:t>
            </w:r>
          </w:p>
        </w:tc>
      </w:tr>
      <w:tr w:rsidR="00943105" w:rsidRPr="00712FE9" w14:paraId="2F0877B2"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303FA28C"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14</w:t>
            </w:r>
          </w:p>
        </w:tc>
        <w:tc>
          <w:tcPr>
            <w:tcW w:w="4303" w:type="dxa"/>
            <w:gridSpan w:val="2"/>
            <w:tcBorders>
              <w:top w:val="single" w:sz="4" w:space="0" w:color="auto"/>
              <w:left w:val="nil"/>
              <w:bottom w:val="single" w:sz="4" w:space="0" w:color="auto"/>
              <w:right w:val="single" w:sz="4" w:space="0" w:color="auto"/>
            </w:tcBorders>
            <w:noWrap/>
            <w:vAlign w:val="center"/>
            <w:hideMark/>
          </w:tcPr>
          <w:p w14:paraId="144B929A" w14:textId="0AD0F475" w:rsidR="00943105" w:rsidRPr="00712FE9" w:rsidRDefault="00943105" w:rsidP="004F5235">
            <w:pPr>
              <w:spacing w:after="0" w:line="240" w:lineRule="auto"/>
              <w:rPr>
                <w:rFonts w:ascii="Garamond" w:hAnsi="Garamond" w:cs="Times New Roman"/>
                <w:sz w:val="16"/>
                <w:szCs w:val="24"/>
              </w:rPr>
            </w:pPr>
            <w:r w:rsidRPr="00712FE9">
              <w:rPr>
                <w:rFonts w:ascii="Garamond" w:hAnsi="Garamond" w:cs="Times New Roman"/>
                <w:sz w:val="16"/>
                <w:szCs w:val="24"/>
              </w:rPr>
              <w:t>Linje e re 110 kV, Sukth</w:t>
            </w:r>
            <w:r w:rsidR="004F5235">
              <w:rPr>
                <w:rFonts w:ascii="Garamond" w:hAnsi="Garamond" w:cs="Times New Roman"/>
                <w:sz w:val="16"/>
                <w:szCs w:val="24"/>
              </w:rPr>
              <w:t>–</w:t>
            </w:r>
            <w:r w:rsidRPr="00712FE9">
              <w:rPr>
                <w:rFonts w:ascii="Garamond" w:hAnsi="Garamond" w:cs="Times New Roman"/>
                <w:sz w:val="16"/>
                <w:szCs w:val="24"/>
              </w:rPr>
              <w:t>Gj.</w:t>
            </w:r>
            <w:r w:rsidR="004F5235">
              <w:rPr>
                <w:rFonts w:ascii="Garamond" w:hAnsi="Garamond" w:cs="Times New Roman"/>
                <w:sz w:val="16"/>
                <w:szCs w:val="24"/>
              </w:rPr>
              <w:t xml:space="preserve"> </w:t>
            </w:r>
            <w:r w:rsidRPr="00712FE9">
              <w:rPr>
                <w:rFonts w:ascii="Garamond" w:hAnsi="Garamond" w:cs="Times New Roman"/>
                <w:sz w:val="16"/>
                <w:szCs w:val="24"/>
              </w:rPr>
              <w:t xml:space="preserve">Lalzit, 2 </w:t>
            </w:r>
            <w:r w:rsidR="004F5235">
              <w:rPr>
                <w:rFonts w:ascii="Garamond" w:hAnsi="Garamond" w:cs="Times New Roman"/>
                <w:sz w:val="16"/>
                <w:szCs w:val="24"/>
              </w:rPr>
              <w:t>d</w:t>
            </w:r>
            <w:r w:rsidRPr="00712FE9">
              <w:rPr>
                <w:rFonts w:ascii="Garamond" w:hAnsi="Garamond" w:cs="Times New Roman"/>
                <w:sz w:val="16"/>
                <w:szCs w:val="24"/>
              </w:rPr>
              <w:t>alje linje 110 kV</w:t>
            </w:r>
          </w:p>
        </w:tc>
        <w:tc>
          <w:tcPr>
            <w:tcW w:w="1326" w:type="dxa"/>
            <w:tcBorders>
              <w:top w:val="nil"/>
              <w:left w:val="nil"/>
              <w:bottom w:val="single" w:sz="4" w:space="0" w:color="auto"/>
              <w:right w:val="single" w:sz="4" w:space="0" w:color="auto"/>
            </w:tcBorders>
            <w:noWrap/>
            <w:vAlign w:val="center"/>
            <w:hideMark/>
          </w:tcPr>
          <w:p w14:paraId="3243EB33"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ACSR 240/40</w:t>
            </w:r>
          </w:p>
        </w:tc>
        <w:tc>
          <w:tcPr>
            <w:tcW w:w="834" w:type="dxa"/>
            <w:tcBorders>
              <w:top w:val="nil"/>
              <w:left w:val="nil"/>
              <w:bottom w:val="single" w:sz="4" w:space="0" w:color="auto"/>
              <w:right w:val="single" w:sz="4" w:space="0" w:color="auto"/>
            </w:tcBorders>
            <w:noWrap/>
            <w:vAlign w:val="center"/>
            <w:hideMark/>
          </w:tcPr>
          <w:p w14:paraId="72A2C16A"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18.0</w:t>
            </w:r>
          </w:p>
        </w:tc>
        <w:tc>
          <w:tcPr>
            <w:tcW w:w="720" w:type="dxa"/>
            <w:tcBorders>
              <w:top w:val="nil"/>
              <w:left w:val="nil"/>
              <w:bottom w:val="single" w:sz="4" w:space="0" w:color="auto"/>
              <w:right w:val="single" w:sz="4" w:space="0" w:color="auto"/>
            </w:tcBorders>
            <w:noWrap/>
            <w:vAlign w:val="center"/>
            <w:hideMark/>
          </w:tcPr>
          <w:p w14:paraId="68E3010F"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xml:space="preserve"> -</w:t>
            </w:r>
          </w:p>
        </w:tc>
        <w:tc>
          <w:tcPr>
            <w:tcW w:w="1231" w:type="dxa"/>
            <w:tcBorders>
              <w:top w:val="nil"/>
              <w:left w:val="nil"/>
              <w:bottom w:val="single" w:sz="4" w:space="0" w:color="auto"/>
              <w:right w:val="single" w:sz="4" w:space="0" w:color="auto"/>
            </w:tcBorders>
            <w:noWrap/>
            <w:vAlign w:val="center"/>
            <w:hideMark/>
          </w:tcPr>
          <w:p w14:paraId="67AC7889"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2020</w:t>
            </w:r>
          </w:p>
        </w:tc>
        <w:tc>
          <w:tcPr>
            <w:tcW w:w="950" w:type="dxa"/>
            <w:tcBorders>
              <w:top w:val="nil"/>
              <w:left w:val="nil"/>
              <w:bottom w:val="single" w:sz="4" w:space="0" w:color="auto"/>
              <w:right w:val="single" w:sz="8" w:space="0" w:color="auto"/>
            </w:tcBorders>
            <w:vAlign w:val="center"/>
            <w:hideMark/>
          </w:tcPr>
          <w:p w14:paraId="5E9902AC"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1,900,000</w:t>
            </w:r>
          </w:p>
        </w:tc>
      </w:tr>
      <w:tr w:rsidR="00943105" w:rsidRPr="00712FE9" w14:paraId="1902BE48"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72E4C120"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15</w:t>
            </w:r>
          </w:p>
        </w:tc>
        <w:tc>
          <w:tcPr>
            <w:tcW w:w="4303" w:type="dxa"/>
            <w:gridSpan w:val="2"/>
            <w:tcBorders>
              <w:top w:val="single" w:sz="4" w:space="0" w:color="auto"/>
              <w:left w:val="nil"/>
              <w:bottom w:val="single" w:sz="4" w:space="0" w:color="auto"/>
              <w:right w:val="single" w:sz="4" w:space="0" w:color="auto"/>
            </w:tcBorders>
            <w:noWrap/>
            <w:vAlign w:val="center"/>
            <w:hideMark/>
          </w:tcPr>
          <w:p w14:paraId="4CD1E42E" w14:textId="0C889AF9" w:rsidR="00943105" w:rsidRPr="00712FE9" w:rsidRDefault="00943105" w:rsidP="004F5235">
            <w:pPr>
              <w:spacing w:after="0" w:line="240" w:lineRule="auto"/>
              <w:rPr>
                <w:rFonts w:ascii="Garamond" w:hAnsi="Garamond" w:cs="Times New Roman"/>
                <w:sz w:val="16"/>
                <w:szCs w:val="24"/>
              </w:rPr>
            </w:pPr>
            <w:r w:rsidRPr="00712FE9">
              <w:rPr>
                <w:rFonts w:ascii="Garamond" w:hAnsi="Garamond" w:cs="Times New Roman"/>
                <w:sz w:val="16"/>
                <w:szCs w:val="24"/>
              </w:rPr>
              <w:t>Linje e re 110 kV, Bulqiz</w:t>
            </w:r>
            <w:r w:rsidR="004F5235">
              <w:rPr>
                <w:rFonts w:ascii="Garamond" w:hAnsi="Garamond" w:cs="Times New Roman"/>
                <w:sz w:val="16"/>
                <w:szCs w:val="24"/>
              </w:rPr>
              <w:t>ë–</w:t>
            </w:r>
            <w:r w:rsidRPr="00712FE9">
              <w:rPr>
                <w:rFonts w:ascii="Garamond" w:hAnsi="Garamond" w:cs="Times New Roman"/>
                <w:sz w:val="16"/>
                <w:szCs w:val="24"/>
              </w:rPr>
              <w:t>T</w:t>
            </w:r>
            <w:r w:rsidR="004F5235">
              <w:rPr>
                <w:rFonts w:ascii="Garamond" w:hAnsi="Garamond" w:cs="Times New Roman"/>
                <w:sz w:val="16"/>
                <w:szCs w:val="24"/>
              </w:rPr>
              <w:t>ë</w:t>
            </w:r>
            <w:r w:rsidRPr="00712FE9">
              <w:rPr>
                <w:rFonts w:ascii="Garamond" w:hAnsi="Garamond" w:cs="Times New Roman"/>
                <w:sz w:val="16"/>
                <w:szCs w:val="24"/>
              </w:rPr>
              <w:t>rrnov</w:t>
            </w:r>
            <w:r w:rsidR="004F5235">
              <w:rPr>
                <w:rFonts w:ascii="Garamond" w:hAnsi="Garamond" w:cs="Times New Roman"/>
                <w:sz w:val="16"/>
                <w:szCs w:val="24"/>
              </w:rPr>
              <w:t>ë–</w:t>
            </w:r>
            <w:r w:rsidRPr="00712FE9">
              <w:rPr>
                <w:rFonts w:ascii="Garamond" w:hAnsi="Garamond" w:cs="Times New Roman"/>
                <w:sz w:val="16"/>
                <w:szCs w:val="24"/>
              </w:rPr>
              <w:t>Gjoric</w:t>
            </w:r>
            <w:r w:rsidR="004F5235">
              <w:rPr>
                <w:rFonts w:ascii="Garamond" w:hAnsi="Garamond" w:cs="Times New Roman"/>
                <w:sz w:val="16"/>
                <w:szCs w:val="24"/>
              </w:rPr>
              <w:t>ë</w:t>
            </w:r>
          </w:p>
        </w:tc>
        <w:tc>
          <w:tcPr>
            <w:tcW w:w="1326" w:type="dxa"/>
            <w:tcBorders>
              <w:top w:val="nil"/>
              <w:left w:val="nil"/>
              <w:bottom w:val="single" w:sz="4" w:space="0" w:color="auto"/>
              <w:right w:val="single" w:sz="4" w:space="0" w:color="auto"/>
            </w:tcBorders>
            <w:noWrap/>
            <w:vAlign w:val="center"/>
            <w:hideMark/>
          </w:tcPr>
          <w:p w14:paraId="2B2BA6C8"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ACSR 240/40</w:t>
            </w:r>
          </w:p>
        </w:tc>
        <w:tc>
          <w:tcPr>
            <w:tcW w:w="834" w:type="dxa"/>
            <w:tcBorders>
              <w:top w:val="nil"/>
              <w:left w:val="nil"/>
              <w:bottom w:val="single" w:sz="4" w:space="0" w:color="auto"/>
              <w:right w:val="single" w:sz="4" w:space="0" w:color="auto"/>
            </w:tcBorders>
            <w:noWrap/>
            <w:vAlign w:val="center"/>
            <w:hideMark/>
          </w:tcPr>
          <w:p w14:paraId="44AA19FA"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20.0</w:t>
            </w:r>
          </w:p>
        </w:tc>
        <w:tc>
          <w:tcPr>
            <w:tcW w:w="720" w:type="dxa"/>
            <w:tcBorders>
              <w:top w:val="nil"/>
              <w:left w:val="nil"/>
              <w:bottom w:val="single" w:sz="4" w:space="0" w:color="auto"/>
              <w:right w:val="single" w:sz="4" w:space="0" w:color="auto"/>
            </w:tcBorders>
            <w:noWrap/>
            <w:vAlign w:val="center"/>
            <w:hideMark/>
          </w:tcPr>
          <w:p w14:paraId="4CB3650F"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w:t>
            </w:r>
          </w:p>
        </w:tc>
        <w:tc>
          <w:tcPr>
            <w:tcW w:w="1231" w:type="dxa"/>
            <w:tcBorders>
              <w:top w:val="nil"/>
              <w:left w:val="nil"/>
              <w:bottom w:val="single" w:sz="4" w:space="0" w:color="auto"/>
              <w:right w:val="single" w:sz="4" w:space="0" w:color="auto"/>
            </w:tcBorders>
            <w:noWrap/>
            <w:vAlign w:val="center"/>
            <w:hideMark/>
          </w:tcPr>
          <w:p w14:paraId="1938D71B"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2025</w:t>
            </w:r>
          </w:p>
        </w:tc>
        <w:tc>
          <w:tcPr>
            <w:tcW w:w="950" w:type="dxa"/>
            <w:tcBorders>
              <w:top w:val="nil"/>
              <w:left w:val="nil"/>
              <w:bottom w:val="single" w:sz="4" w:space="0" w:color="auto"/>
              <w:right w:val="single" w:sz="8" w:space="0" w:color="auto"/>
            </w:tcBorders>
            <w:vAlign w:val="center"/>
            <w:hideMark/>
          </w:tcPr>
          <w:p w14:paraId="34A0D471"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1,900,000</w:t>
            </w:r>
          </w:p>
        </w:tc>
      </w:tr>
      <w:tr w:rsidR="00943105" w:rsidRPr="00712FE9" w14:paraId="4E2EF53D"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194A91B9"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16</w:t>
            </w:r>
          </w:p>
        </w:tc>
        <w:tc>
          <w:tcPr>
            <w:tcW w:w="4303" w:type="dxa"/>
            <w:gridSpan w:val="2"/>
            <w:tcBorders>
              <w:top w:val="single" w:sz="4" w:space="0" w:color="auto"/>
              <w:left w:val="nil"/>
              <w:bottom w:val="single" w:sz="4" w:space="0" w:color="auto"/>
              <w:right w:val="single" w:sz="4" w:space="0" w:color="auto"/>
            </w:tcBorders>
            <w:noWrap/>
            <w:vAlign w:val="center"/>
            <w:hideMark/>
          </w:tcPr>
          <w:p w14:paraId="5CC51735" w14:textId="076EC400" w:rsidR="00943105" w:rsidRPr="00712FE9" w:rsidRDefault="00943105" w:rsidP="004F5235">
            <w:pPr>
              <w:spacing w:after="0" w:line="240" w:lineRule="auto"/>
              <w:rPr>
                <w:rFonts w:ascii="Garamond" w:hAnsi="Garamond" w:cs="Times New Roman"/>
                <w:sz w:val="16"/>
                <w:szCs w:val="24"/>
              </w:rPr>
            </w:pPr>
            <w:r w:rsidRPr="00712FE9">
              <w:rPr>
                <w:rFonts w:ascii="Garamond" w:hAnsi="Garamond" w:cs="Times New Roman"/>
                <w:sz w:val="16"/>
                <w:szCs w:val="24"/>
              </w:rPr>
              <w:t xml:space="preserve">220/110 kV Fierze, 1 </w:t>
            </w:r>
            <w:r w:rsidR="004F5235">
              <w:rPr>
                <w:rFonts w:ascii="Garamond" w:hAnsi="Garamond" w:cs="Times New Roman"/>
                <w:sz w:val="16"/>
                <w:szCs w:val="24"/>
              </w:rPr>
              <w:t>d</w:t>
            </w:r>
            <w:r w:rsidRPr="00712FE9">
              <w:rPr>
                <w:rFonts w:ascii="Garamond" w:hAnsi="Garamond" w:cs="Times New Roman"/>
                <w:sz w:val="16"/>
                <w:szCs w:val="24"/>
              </w:rPr>
              <w:t xml:space="preserve">alje Transformatori 220 kV, 1 </w:t>
            </w:r>
            <w:r w:rsidR="004F5235">
              <w:rPr>
                <w:rFonts w:ascii="Garamond" w:hAnsi="Garamond" w:cs="Times New Roman"/>
                <w:sz w:val="16"/>
                <w:szCs w:val="24"/>
              </w:rPr>
              <w:t>d</w:t>
            </w:r>
            <w:r w:rsidRPr="00712FE9">
              <w:rPr>
                <w:rFonts w:ascii="Garamond" w:hAnsi="Garamond" w:cs="Times New Roman"/>
                <w:sz w:val="16"/>
                <w:szCs w:val="24"/>
              </w:rPr>
              <w:t>alje Transformatori 110 kV</w:t>
            </w:r>
          </w:p>
        </w:tc>
        <w:tc>
          <w:tcPr>
            <w:tcW w:w="1326" w:type="dxa"/>
            <w:tcBorders>
              <w:top w:val="nil"/>
              <w:left w:val="nil"/>
              <w:bottom w:val="single" w:sz="4" w:space="0" w:color="auto"/>
              <w:right w:val="single" w:sz="4" w:space="0" w:color="auto"/>
            </w:tcBorders>
            <w:noWrap/>
            <w:vAlign w:val="center"/>
            <w:hideMark/>
          </w:tcPr>
          <w:p w14:paraId="10184484"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xml:space="preserve"> -</w:t>
            </w:r>
          </w:p>
        </w:tc>
        <w:tc>
          <w:tcPr>
            <w:tcW w:w="834" w:type="dxa"/>
            <w:tcBorders>
              <w:top w:val="nil"/>
              <w:left w:val="nil"/>
              <w:bottom w:val="single" w:sz="4" w:space="0" w:color="auto"/>
              <w:right w:val="single" w:sz="4" w:space="0" w:color="auto"/>
            </w:tcBorders>
            <w:noWrap/>
            <w:vAlign w:val="center"/>
            <w:hideMark/>
          </w:tcPr>
          <w:p w14:paraId="0E0943E3"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xml:space="preserve"> -</w:t>
            </w:r>
          </w:p>
        </w:tc>
        <w:tc>
          <w:tcPr>
            <w:tcW w:w="720" w:type="dxa"/>
            <w:tcBorders>
              <w:top w:val="nil"/>
              <w:left w:val="nil"/>
              <w:bottom w:val="single" w:sz="4" w:space="0" w:color="auto"/>
              <w:right w:val="single" w:sz="4" w:space="0" w:color="auto"/>
            </w:tcBorders>
            <w:noWrap/>
            <w:vAlign w:val="center"/>
            <w:hideMark/>
          </w:tcPr>
          <w:p w14:paraId="147E1D54"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 x 60</w:t>
            </w:r>
          </w:p>
        </w:tc>
        <w:tc>
          <w:tcPr>
            <w:tcW w:w="1231" w:type="dxa"/>
            <w:tcBorders>
              <w:top w:val="nil"/>
              <w:left w:val="nil"/>
              <w:bottom w:val="single" w:sz="4" w:space="0" w:color="auto"/>
              <w:right w:val="single" w:sz="4" w:space="0" w:color="auto"/>
            </w:tcBorders>
            <w:noWrap/>
            <w:vAlign w:val="center"/>
            <w:hideMark/>
          </w:tcPr>
          <w:p w14:paraId="4537EC64"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2020</w:t>
            </w:r>
          </w:p>
        </w:tc>
        <w:tc>
          <w:tcPr>
            <w:tcW w:w="950" w:type="dxa"/>
            <w:tcBorders>
              <w:top w:val="nil"/>
              <w:left w:val="nil"/>
              <w:bottom w:val="single" w:sz="4" w:space="0" w:color="auto"/>
              <w:right w:val="single" w:sz="8" w:space="0" w:color="auto"/>
            </w:tcBorders>
            <w:vAlign w:val="center"/>
            <w:hideMark/>
          </w:tcPr>
          <w:p w14:paraId="0D74A01B"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2,000,000</w:t>
            </w:r>
          </w:p>
        </w:tc>
      </w:tr>
      <w:tr w:rsidR="00943105" w:rsidRPr="00712FE9" w14:paraId="106B51FD"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7A82FF4C"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17</w:t>
            </w:r>
          </w:p>
        </w:tc>
        <w:tc>
          <w:tcPr>
            <w:tcW w:w="4303" w:type="dxa"/>
            <w:gridSpan w:val="2"/>
            <w:tcBorders>
              <w:top w:val="single" w:sz="4" w:space="0" w:color="auto"/>
              <w:left w:val="nil"/>
              <w:bottom w:val="single" w:sz="4" w:space="0" w:color="auto"/>
              <w:right w:val="single" w:sz="4" w:space="0" w:color="auto"/>
            </w:tcBorders>
            <w:noWrap/>
            <w:vAlign w:val="center"/>
            <w:hideMark/>
          </w:tcPr>
          <w:p w14:paraId="0E88F428" w14:textId="4DD6DA21" w:rsidR="00943105" w:rsidRPr="00712FE9" w:rsidRDefault="00943105" w:rsidP="004F5235">
            <w:pPr>
              <w:spacing w:after="0" w:line="240" w:lineRule="auto"/>
              <w:rPr>
                <w:rFonts w:ascii="Garamond" w:hAnsi="Garamond" w:cs="Times New Roman"/>
                <w:sz w:val="16"/>
                <w:szCs w:val="24"/>
              </w:rPr>
            </w:pPr>
            <w:r w:rsidRPr="00712FE9">
              <w:rPr>
                <w:rFonts w:ascii="Garamond" w:hAnsi="Garamond" w:cs="Times New Roman"/>
                <w:sz w:val="16"/>
                <w:szCs w:val="24"/>
              </w:rPr>
              <w:t xml:space="preserve">Linje e re 110 kV, </w:t>
            </w:r>
            <w:r w:rsidR="004F5235" w:rsidRPr="00712FE9">
              <w:rPr>
                <w:rFonts w:ascii="Garamond" w:hAnsi="Garamond" w:cs="Times New Roman"/>
                <w:sz w:val="16"/>
                <w:szCs w:val="24"/>
              </w:rPr>
              <w:t>Kukës</w:t>
            </w:r>
            <w:r w:rsidR="004F5235">
              <w:rPr>
                <w:rFonts w:ascii="Garamond" w:hAnsi="Garamond" w:cs="Times New Roman"/>
                <w:sz w:val="16"/>
                <w:szCs w:val="24"/>
              </w:rPr>
              <w:t>–</w:t>
            </w:r>
            <w:r w:rsidRPr="00712FE9">
              <w:rPr>
                <w:rFonts w:ascii="Garamond" w:hAnsi="Garamond" w:cs="Times New Roman"/>
                <w:sz w:val="16"/>
                <w:szCs w:val="24"/>
              </w:rPr>
              <w:t xml:space="preserve">Prizren, 1 </w:t>
            </w:r>
            <w:r w:rsidR="004F5235">
              <w:rPr>
                <w:rFonts w:ascii="Garamond" w:hAnsi="Garamond" w:cs="Times New Roman"/>
                <w:sz w:val="16"/>
                <w:szCs w:val="24"/>
              </w:rPr>
              <w:t>d</w:t>
            </w:r>
            <w:r w:rsidRPr="00712FE9">
              <w:rPr>
                <w:rFonts w:ascii="Garamond" w:hAnsi="Garamond" w:cs="Times New Roman"/>
                <w:sz w:val="16"/>
                <w:szCs w:val="24"/>
              </w:rPr>
              <w:t xml:space="preserve">alje linje 110 kV, Nst. </w:t>
            </w:r>
            <w:r w:rsidR="004F5235" w:rsidRPr="00712FE9">
              <w:rPr>
                <w:rFonts w:ascii="Garamond" w:hAnsi="Garamond" w:cs="Times New Roman"/>
                <w:sz w:val="16"/>
                <w:szCs w:val="24"/>
              </w:rPr>
              <w:t>Kukës</w:t>
            </w:r>
          </w:p>
        </w:tc>
        <w:tc>
          <w:tcPr>
            <w:tcW w:w="1326" w:type="dxa"/>
            <w:tcBorders>
              <w:top w:val="nil"/>
              <w:left w:val="nil"/>
              <w:bottom w:val="single" w:sz="4" w:space="0" w:color="auto"/>
              <w:right w:val="single" w:sz="4" w:space="0" w:color="auto"/>
            </w:tcBorders>
            <w:noWrap/>
            <w:vAlign w:val="center"/>
            <w:hideMark/>
          </w:tcPr>
          <w:p w14:paraId="370B6B96"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ACSR 240/40</w:t>
            </w:r>
          </w:p>
        </w:tc>
        <w:tc>
          <w:tcPr>
            <w:tcW w:w="834" w:type="dxa"/>
            <w:tcBorders>
              <w:top w:val="nil"/>
              <w:left w:val="nil"/>
              <w:bottom w:val="single" w:sz="4" w:space="0" w:color="auto"/>
              <w:right w:val="single" w:sz="4" w:space="0" w:color="auto"/>
            </w:tcBorders>
            <w:noWrap/>
            <w:vAlign w:val="center"/>
            <w:hideMark/>
          </w:tcPr>
          <w:p w14:paraId="4C2B3727"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13.0</w:t>
            </w:r>
          </w:p>
        </w:tc>
        <w:tc>
          <w:tcPr>
            <w:tcW w:w="720" w:type="dxa"/>
            <w:tcBorders>
              <w:top w:val="nil"/>
              <w:left w:val="nil"/>
              <w:bottom w:val="single" w:sz="4" w:space="0" w:color="auto"/>
              <w:right w:val="single" w:sz="4" w:space="0" w:color="auto"/>
            </w:tcBorders>
            <w:noWrap/>
            <w:vAlign w:val="center"/>
            <w:hideMark/>
          </w:tcPr>
          <w:p w14:paraId="30EFAEF5"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xml:space="preserve"> -</w:t>
            </w:r>
          </w:p>
        </w:tc>
        <w:tc>
          <w:tcPr>
            <w:tcW w:w="1231" w:type="dxa"/>
            <w:tcBorders>
              <w:top w:val="nil"/>
              <w:left w:val="nil"/>
              <w:bottom w:val="single" w:sz="4" w:space="0" w:color="auto"/>
              <w:right w:val="single" w:sz="4" w:space="0" w:color="auto"/>
            </w:tcBorders>
            <w:noWrap/>
            <w:vAlign w:val="center"/>
            <w:hideMark/>
          </w:tcPr>
          <w:p w14:paraId="7617B408" w14:textId="0BDD9E04"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202</w:t>
            </w:r>
            <w:r w:rsidR="00261E71" w:rsidRPr="00712FE9">
              <w:rPr>
                <w:rFonts w:ascii="Garamond" w:hAnsi="Garamond" w:cs="Times New Roman"/>
                <w:sz w:val="16"/>
                <w:szCs w:val="24"/>
              </w:rPr>
              <w:t>5</w:t>
            </w:r>
          </w:p>
        </w:tc>
        <w:tc>
          <w:tcPr>
            <w:tcW w:w="950" w:type="dxa"/>
            <w:tcBorders>
              <w:top w:val="nil"/>
              <w:left w:val="nil"/>
              <w:bottom w:val="single" w:sz="4" w:space="0" w:color="auto"/>
              <w:right w:val="single" w:sz="8" w:space="0" w:color="auto"/>
            </w:tcBorders>
            <w:vAlign w:val="center"/>
            <w:hideMark/>
          </w:tcPr>
          <w:p w14:paraId="06629E9B"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1,500,000</w:t>
            </w:r>
          </w:p>
        </w:tc>
      </w:tr>
      <w:tr w:rsidR="00943105" w:rsidRPr="00712FE9" w14:paraId="5733E7BE"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00351ACD"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18</w:t>
            </w:r>
          </w:p>
        </w:tc>
        <w:tc>
          <w:tcPr>
            <w:tcW w:w="4303" w:type="dxa"/>
            <w:gridSpan w:val="2"/>
            <w:tcBorders>
              <w:top w:val="single" w:sz="4" w:space="0" w:color="auto"/>
              <w:left w:val="nil"/>
              <w:bottom w:val="single" w:sz="4" w:space="0" w:color="auto"/>
              <w:right w:val="single" w:sz="4" w:space="0" w:color="auto"/>
            </w:tcBorders>
            <w:noWrap/>
            <w:vAlign w:val="center"/>
            <w:hideMark/>
          </w:tcPr>
          <w:p w14:paraId="1051CD51" w14:textId="41ACAE53" w:rsidR="00943105" w:rsidRPr="00712FE9" w:rsidRDefault="004F5235" w:rsidP="00AD2E3F">
            <w:pPr>
              <w:spacing w:after="0" w:line="240" w:lineRule="auto"/>
              <w:rPr>
                <w:rFonts w:ascii="Garamond" w:hAnsi="Garamond" w:cs="Times New Roman"/>
                <w:sz w:val="16"/>
                <w:szCs w:val="24"/>
              </w:rPr>
            </w:pPr>
            <w:r w:rsidRPr="00712FE9">
              <w:rPr>
                <w:rFonts w:ascii="Garamond" w:hAnsi="Garamond" w:cs="Times New Roman"/>
                <w:sz w:val="16"/>
                <w:szCs w:val="24"/>
              </w:rPr>
              <w:t>Përforcim</w:t>
            </w:r>
            <w:r w:rsidR="00943105" w:rsidRPr="00712FE9">
              <w:rPr>
                <w:rFonts w:ascii="Garamond" w:hAnsi="Garamond" w:cs="Times New Roman"/>
                <w:sz w:val="16"/>
                <w:szCs w:val="24"/>
              </w:rPr>
              <w:t xml:space="preserve"> </w:t>
            </w:r>
            <w:r w:rsidRPr="00712FE9">
              <w:rPr>
                <w:rFonts w:ascii="Garamond" w:hAnsi="Garamond" w:cs="Times New Roman"/>
                <w:sz w:val="16"/>
                <w:szCs w:val="24"/>
              </w:rPr>
              <w:t xml:space="preserve">linje </w:t>
            </w:r>
            <w:r w:rsidR="00943105" w:rsidRPr="00712FE9">
              <w:rPr>
                <w:rFonts w:ascii="Garamond" w:hAnsi="Garamond" w:cs="Times New Roman"/>
                <w:sz w:val="16"/>
                <w:szCs w:val="24"/>
              </w:rPr>
              <w:t>110 kV, Elbasan1</w:t>
            </w:r>
            <w:r>
              <w:rPr>
                <w:rFonts w:ascii="Garamond" w:hAnsi="Garamond" w:cs="Times New Roman"/>
                <w:sz w:val="16"/>
                <w:szCs w:val="24"/>
              </w:rPr>
              <w:t>–</w:t>
            </w:r>
            <w:r w:rsidRPr="00712FE9">
              <w:rPr>
                <w:rFonts w:ascii="Garamond" w:hAnsi="Garamond" w:cs="Times New Roman"/>
                <w:sz w:val="16"/>
                <w:szCs w:val="24"/>
              </w:rPr>
              <w:t>Fibër</w:t>
            </w:r>
            <w:r w:rsidR="00943105" w:rsidRPr="00712FE9">
              <w:rPr>
                <w:rFonts w:ascii="Garamond" w:hAnsi="Garamond" w:cs="Times New Roman"/>
                <w:sz w:val="16"/>
                <w:szCs w:val="24"/>
              </w:rPr>
              <w:t xml:space="preserve">, </w:t>
            </w:r>
            <w:r w:rsidRPr="00712FE9">
              <w:rPr>
                <w:rFonts w:ascii="Garamond" w:hAnsi="Garamond" w:cs="Times New Roman"/>
                <w:sz w:val="16"/>
                <w:szCs w:val="24"/>
              </w:rPr>
              <w:t>Fibër</w:t>
            </w:r>
            <w:r>
              <w:rPr>
                <w:rFonts w:ascii="Garamond" w:hAnsi="Garamond" w:cs="Times New Roman"/>
                <w:sz w:val="16"/>
                <w:szCs w:val="24"/>
              </w:rPr>
              <w:t>–</w:t>
            </w:r>
            <w:r w:rsidR="00943105" w:rsidRPr="00712FE9">
              <w:rPr>
                <w:rFonts w:ascii="Garamond" w:hAnsi="Garamond" w:cs="Times New Roman"/>
                <w:sz w:val="16"/>
                <w:szCs w:val="24"/>
              </w:rPr>
              <w:t>Librazhd</w:t>
            </w:r>
          </w:p>
        </w:tc>
        <w:tc>
          <w:tcPr>
            <w:tcW w:w="1326" w:type="dxa"/>
            <w:tcBorders>
              <w:top w:val="nil"/>
              <w:left w:val="nil"/>
              <w:bottom w:val="single" w:sz="4" w:space="0" w:color="auto"/>
              <w:right w:val="single" w:sz="4" w:space="0" w:color="auto"/>
            </w:tcBorders>
            <w:noWrap/>
            <w:vAlign w:val="center"/>
            <w:hideMark/>
          </w:tcPr>
          <w:p w14:paraId="2D3E61AA"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 x ACSR 240/40</w:t>
            </w:r>
          </w:p>
        </w:tc>
        <w:tc>
          <w:tcPr>
            <w:tcW w:w="834" w:type="dxa"/>
            <w:tcBorders>
              <w:top w:val="nil"/>
              <w:left w:val="nil"/>
              <w:bottom w:val="single" w:sz="4" w:space="0" w:color="auto"/>
              <w:right w:val="single" w:sz="4" w:space="0" w:color="auto"/>
            </w:tcBorders>
            <w:noWrap/>
            <w:vAlign w:val="center"/>
            <w:hideMark/>
          </w:tcPr>
          <w:p w14:paraId="4D35724E"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30.0</w:t>
            </w:r>
          </w:p>
        </w:tc>
        <w:tc>
          <w:tcPr>
            <w:tcW w:w="720" w:type="dxa"/>
            <w:tcBorders>
              <w:top w:val="nil"/>
              <w:left w:val="nil"/>
              <w:bottom w:val="single" w:sz="4" w:space="0" w:color="auto"/>
              <w:right w:val="single" w:sz="4" w:space="0" w:color="auto"/>
            </w:tcBorders>
            <w:noWrap/>
            <w:vAlign w:val="center"/>
            <w:hideMark/>
          </w:tcPr>
          <w:p w14:paraId="166F0B8E"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xml:space="preserve"> -</w:t>
            </w:r>
          </w:p>
        </w:tc>
        <w:tc>
          <w:tcPr>
            <w:tcW w:w="1231" w:type="dxa"/>
            <w:tcBorders>
              <w:top w:val="nil"/>
              <w:left w:val="nil"/>
              <w:bottom w:val="single" w:sz="4" w:space="0" w:color="auto"/>
              <w:right w:val="single" w:sz="4" w:space="0" w:color="auto"/>
            </w:tcBorders>
            <w:noWrap/>
            <w:vAlign w:val="center"/>
            <w:hideMark/>
          </w:tcPr>
          <w:p w14:paraId="3D1B0BAC" w14:textId="2EF72160"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202</w:t>
            </w:r>
            <w:r w:rsidR="00261E71" w:rsidRPr="00712FE9">
              <w:rPr>
                <w:rFonts w:ascii="Garamond" w:hAnsi="Garamond" w:cs="Times New Roman"/>
                <w:sz w:val="16"/>
                <w:szCs w:val="24"/>
              </w:rPr>
              <w:t>5</w:t>
            </w:r>
          </w:p>
        </w:tc>
        <w:tc>
          <w:tcPr>
            <w:tcW w:w="950" w:type="dxa"/>
            <w:tcBorders>
              <w:top w:val="nil"/>
              <w:left w:val="nil"/>
              <w:bottom w:val="single" w:sz="4" w:space="0" w:color="auto"/>
              <w:right w:val="single" w:sz="8" w:space="0" w:color="auto"/>
            </w:tcBorders>
            <w:vAlign w:val="center"/>
            <w:hideMark/>
          </w:tcPr>
          <w:p w14:paraId="519B8B18"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3,000,000</w:t>
            </w:r>
          </w:p>
        </w:tc>
      </w:tr>
      <w:tr w:rsidR="00943105" w:rsidRPr="00712FE9" w14:paraId="7E8045A7" w14:textId="77777777" w:rsidTr="00AD2E3F">
        <w:trPr>
          <w:gridAfter w:val="1"/>
          <w:wAfter w:w="19" w:type="dxa"/>
          <w:trHeight w:val="20"/>
        </w:trPr>
        <w:tc>
          <w:tcPr>
            <w:tcW w:w="375" w:type="dxa"/>
            <w:tcBorders>
              <w:top w:val="single" w:sz="4" w:space="0" w:color="auto"/>
              <w:left w:val="single" w:sz="4" w:space="0" w:color="auto"/>
              <w:bottom w:val="single" w:sz="4" w:space="0" w:color="auto"/>
              <w:right w:val="single" w:sz="4" w:space="0" w:color="auto"/>
            </w:tcBorders>
            <w:noWrap/>
            <w:vAlign w:val="center"/>
            <w:hideMark/>
          </w:tcPr>
          <w:p w14:paraId="7D4E3D8F"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19</w:t>
            </w:r>
          </w:p>
        </w:tc>
        <w:tc>
          <w:tcPr>
            <w:tcW w:w="4303" w:type="dxa"/>
            <w:gridSpan w:val="2"/>
            <w:tcBorders>
              <w:top w:val="single" w:sz="4" w:space="0" w:color="auto"/>
              <w:left w:val="nil"/>
              <w:bottom w:val="single" w:sz="4" w:space="0" w:color="auto"/>
              <w:right w:val="single" w:sz="4" w:space="0" w:color="auto"/>
            </w:tcBorders>
            <w:noWrap/>
            <w:vAlign w:val="center"/>
            <w:hideMark/>
          </w:tcPr>
          <w:p w14:paraId="3D9C997A" w14:textId="0C43C376" w:rsidR="00943105" w:rsidRPr="00712FE9" w:rsidRDefault="004F5235" w:rsidP="00AD2E3F">
            <w:pPr>
              <w:spacing w:after="0" w:line="240" w:lineRule="auto"/>
              <w:rPr>
                <w:rFonts w:ascii="Garamond" w:hAnsi="Garamond" w:cs="Times New Roman"/>
                <w:sz w:val="16"/>
                <w:szCs w:val="24"/>
              </w:rPr>
            </w:pPr>
            <w:r w:rsidRPr="00712FE9">
              <w:rPr>
                <w:rFonts w:ascii="Garamond" w:hAnsi="Garamond" w:cs="Times New Roman"/>
                <w:sz w:val="16"/>
                <w:szCs w:val="24"/>
              </w:rPr>
              <w:t>Përforcim</w:t>
            </w:r>
            <w:r w:rsidR="00943105" w:rsidRPr="00712FE9">
              <w:rPr>
                <w:rFonts w:ascii="Garamond" w:hAnsi="Garamond" w:cs="Times New Roman"/>
                <w:sz w:val="16"/>
                <w:szCs w:val="24"/>
              </w:rPr>
              <w:t xml:space="preserve"> </w:t>
            </w:r>
            <w:r w:rsidRPr="00712FE9">
              <w:rPr>
                <w:rFonts w:ascii="Garamond" w:hAnsi="Garamond" w:cs="Times New Roman"/>
                <w:sz w:val="16"/>
                <w:szCs w:val="24"/>
              </w:rPr>
              <w:t xml:space="preserve">linje </w:t>
            </w:r>
            <w:r w:rsidR="00943105" w:rsidRPr="00712FE9">
              <w:rPr>
                <w:rFonts w:ascii="Garamond" w:hAnsi="Garamond" w:cs="Times New Roman"/>
                <w:sz w:val="16"/>
                <w:szCs w:val="24"/>
              </w:rPr>
              <w:t>110 kV, Elbasan1-GSA-Cerrik-Kajan</w:t>
            </w:r>
          </w:p>
        </w:tc>
        <w:tc>
          <w:tcPr>
            <w:tcW w:w="1326" w:type="dxa"/>
            <w:tcBorders>
              <w:top w:val="single" w:sz="4" w:space="0" w:color="auto"/>
              <w:left w:val="nil"/>
              <w:bottom w:val="single" w:sz="4" w:space="0" w:color="auto"/>
              <w:right w:val="single" w:sz="4" w:space="0" w:color="auto"/>
            </w:tcBorders>
            <w:noWrap/>
            <w:vAlign w:val="center"/>
            <w:hideMark/>
          </w:tcPr>
          <w:p w14:paraId="3BB8A0FB"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ACSR 240/40</w:t>
            </w:r>
          </w:p>
        </w:tc>
        <w:tc>
          <w:tcPr>
            <w:tcW w:w="834" w:type="dxa"/>
            <w:tcBorders>
              <w:top w:val="single" w:sz="4" w:space="0" w:color="auto"/>
              <w:left w:val="nil"/>
              <w:bottom w:val="single" w:sz="4" w:space="0" w:color="auto"/>
              <w:right w:val="single" w:sz="4" w:space="0" w:color="auto"/>
            </w:tcBorders>
            <w:noWrap/>
            <w:vAlign w:val="center"/>
            <w:hideMark/>
          </w:tcPr>
          <w:p w14:paraId="350497D9"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24.0</w:t>
            </w:r>
          </w:p>
        </w:tc>
        <w:tc>
          <w:tcPr>
            <w:tcW w:w="720" w:type="dxa"/>
            <w:tcBorders>
              <w:top w:val="single" w:sz="4" w:space="0" w:color="auto"/>
              <w:left w:val="nil"/>
              <w:bottom w:val="single" w:sz="4" w:space="0" w:color="auto"/>
              <w:right w:val="single" w:sz="4" w:space="0" w:color="auto"/>
            </w:tcBorders>
            <w:noWrap/>
            <w:vAlign w:val="center"/>
            <w:hideMark/>
          </w:tcPr>
          <w:p w14:paraId="0C42316F"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xml:space="preserve"> -</w:t>
            </w:r>
          </w:p>
        </w:tc>
        <w:tc>
          <w:tcPr>
            <w:tcW w:w="1231" w:type="dxa"/>
            <w:tcBorders>
              <w:top w:val="single" w:sz="4" w:space="0" w:color="auto"/>
              <w:left w:val="nil"/>
              <w:bottom w:val="single" w:sz="4" w:space="0" w:color="auto"/>
              <w:right w:val="single" w:sz="4" w:space="0" w:color="auto"/>
            </w:tcBorders>
            <w:noWrap/>
            <w:vAlign w:val="center"/>
            <w:hideMark/>
          </w:tcPr>
          <w:p w14:paraId="626F1B61"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2023</w:t>
            </w:r>
          </w:p>
        </w:tc>
        <w:tc>
          <w:tcPr>
            <w:tcW w:w="950" w:type="dxa"/>
            <w:tcBorders>
              <w:top w:val="single" w:sz="4" w:space="0" w:color="auto"/>
              <w:left w:val="nil"/>
              <w:bottom w:val="single" w:sz="4" w:space="0" w:color="auto"/>
              <w:right w:val="single" w:sz="4" w:space="0" w:color="auto"/>
            </w:tcBorders>
            <w:vAlign w:val="center"/>
            <w:hideMark/>
          </w:tcPr>
          <w:p w14:paraId="5B7A50F2"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2,040,000</w:t>
            </w:r>
          </w:p>
        </w:tc>
      </w:tr>
      <w:tr w:rsidR="00943105" w:rsidRPr="00712FE9" w14:paraId="41355C56"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19FD0D88"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w:t>
            </w:r>
          </w:p>
        </w:tc>
        <w:tc>
          <w:tcPr>
            <w:tcW w:w="4303" w:type="dxa"/>
            <w:gridSpan w:val="2"/>
            <w:tcBorders>
              <w:top w:val="single" w:sz="4" w:space="0" w:color="auto"/>
              <w:left w:val="nil"/>
              <w:bottom w:val="single" w:sz="4" w:space="0" w:color="auto"/>
              <w:right w:val="single" w:sz="4" w:space="0" w:color="auto"/>
            </w:tcBorders>
            <w:noWrap/>
            <w:vAlign w:val="center"/>
            <w:hideMark/>
          </w:tcPr>
          <w:p w14:paraId="1BFCE99C" w14:textId="6FDD926D" w:rsidR="00943105" w:rsidRPr="00712FE9" w:rsidRDefault="004F5235" w:rsidP="00AD2E3F">
            <w:pPr>
              <w:spacing w:after="0" w:line="240" w:lineRule="auto"/>
              <w:rPr>
                <w:rFonts w:ascii="Garamond" w:hAnsi="Garamond" w:cs="Times New Roman"/>
                <w:sz w:val="16"/>
                <w:szCs w:val="24"/>
              </w:rPr>
            </w:pPr>
            <w:r w:rsidRPr="00712FE9">
              <w:rPr>
                <w:rFonts w:ascii="Garamond" w:hAnsi="Garamond" w:cs="Times New Roman"/>
                <w:sz w:val="16"/>
                <w:szCs w:val="24"/>
              </w:rPr>
              <w:t>Përforcim</w:t>
            </w:r>
            <w:r w:rsidR="00943105" w:rsidRPr="00712FE9">
              <w:rPr>
                <w:rFonts w:ascii="Garamond" w:hAnsi="Garamond" w:cs="Times New Roman"/>
                <w:sz w:val="16"/>
                <w:szCs w:val="24"/>
              </w:rPr>
              <w:t xml:space="preserve"> </w:t>
            </w:r>
            <w:r w:rsidRPr="00712FE9">
              <w:rPr>
                <w:rFonts w:ascii="Garamond" w:hAnsi="Garamond" w:cs="Times New Roman"/>
                <w:sz w:val="16"/>
                <w:szCs w:val="24"/>
              </w:rPr>
              <w:t xml:space="preserve">linje </w:t>
            </w:r>
            <w:r w:rsidR="00943105" w:rsidRPr="00712FE9">
              <w:rPr>
                <w:rFonts w:ascii="Garamond" w:hAnsi="Garamond" w:cs="Times New Roman"/>
                <w:sz w:val="16"/>
                <w:szCs w:val="24"/>
              </w:rPr>
              <w:t>110 kV, Kajan</w:t>
            </w:r>
            <w:r>
              <w:rPr>
                <w:rFonts w:ascii="Garamond" w:hAnsi="Garamond" w:cs="Times New Roman"/>
                <w:sz w:val="16"/>
                <w:szCs w:val="24"/>
              </w:rPr>
              <w:t>–</w:t>
            </w:r>
            <w:r w:rsidRPr="00712FE9">
              <w:rPr>
                <w:rFonts w:ascii="Garamond" w:hAnsi="Garamond" w:cs="Times New Roman"/>
                <w:sz w:val="16"/>
                <w:szCs w:val="24"/>
              </w:rPr>
              <w:t>Kuçovë</w:t>
            </w:r>
            <w:r>
              <w:rPr>
                <w:rFonts w:ascii="Garamond" w:hAnsi="Garamond" w:cs="Times New Roman"/>
                <w:sz w:val="16"/>
                <w:szCs w:val="24"/>
              </w:rPr>
              <w:t>–</w:t>
            </w:r>
            <w:r w:rsidRPr="00712FE9">
              <w:rPr>
                <w:rFonts w:ascii="Garamond" w:hAnsi="Garamond" w:cs="Times New Roman"/>
                <w:sz w:val="16"/>
                <w:szCs w:val="24"/>
              </w:rPr>
              <w:t>Marinë</w:t>
            </w:r>
            <w:r>
              <w:rPr>
                <w:rFonts w:ascii="Garamond" w:hAnsi="Garamond" w:cs="Times New Roman"/>
                <w:sz w:val="16"/>
                <w:szCs w:val="24"/>
              </w:rPr>
              <w:t>z–</w:t>
            </w:r>
            <w:r w:rsidR="00943105" w:rsidRPr="00712FE9">
              <w:rPr>
                <w:rFonts w:ascii="Garamond" w:hAnsi="Garamond" w:cs="Times New Roman"/>
                <w:sz w:val="16"/>
                <w:szCs w:val="24"/>
              </w:rPr>
              <w:t>Fier</w:t>
            </w:r>
          </w:p>
        </w:tc>
        <w:tc>
          <w:tcPr>
            <w:tcW w:w="1326" w:type="dxa"/>
            <w:tcBorders>
              <w:top w:val="nil"/>
              <w:left w:val="nil"/>
              <w:bottom w:val="single" w:sz="4" w:space="0" w:color="auto"/>
              <w:right w:val="single" w:sz="4" w:space="0" w:color="auto"/>
            </w:tcBorders>
            <w:noWrap/>
            <w:vAlign w:val="center"/>
            <w:hideMark/>
          </w:tcPr>
          <w:p w14:paraId="509AB8EC"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ACSR 240/40</w:t>
            </w:r>
          </w:p>
        </w:tc>
        <w:tc>
          <w:tcPr>
            <w:tcW w:w="834" w:type="dxa"/>
            <w:tcBorders>
              <w:top w:val="nil"/>
              <w:left w:val="nil"/>
              <w:bottom w:val="single" w:sz="4" w:space="0" w:color="auto"/>
              <w:right w:val="single" w:sz="4" w:space="0" w:color="auto"/>
            </w:tcBorders>
            <w:noWrap/>
            <w:vAlign w:val="center"/>
            <w:hideMark/>
          </w:tcPr>
          <w:p w14:paraId="5AB518DD"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59.0</w:t>
            </w:r>
          </w:p>
        </w:tc>
        <w:tc>
          <w:tcPr>
            <w:tcW w:w="720" w:type="dxa"/>
            <w:tcBorders>
              <w:top w:val="nil"/>
              <w:left w:val="nil"/>
              <w:bottom w:val="single" w:sz="4" w:space="0" w:color="auto"/>
              <w:right w:val="single" w:sz="4" w:space="0" w:color="auto"/>
            </w:tcBorders>
            <w:noWrap/>
            <w:vAlign w:val="center"/>
            <w:hideMark/>
          </w:tcPr>
          <w:p w14:paraId="7087BC09"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xml:space="preserve"> -</w:t>
            </w:r>
          </w:p>
        </w:tc>
        <w:tc>
          <w:tcPr>
            <w:tcW w:w="1231" w:type="dxa"/>
            <w:tcBorders>
              <w:top w:val="nil"/>
              <w:left w:val="nil"/>
              <w:bottom w:val="single" w:sz="4" w:space="0" w:color="auto"/>
              <w:right w:val="single" w:sz="4" w:space="0" w:color="auto"/>
            </w:tcBorders>
            <w:noWrap/>
            <w:vAlign w:val="center"/>
            <w:hideMark/>
          </w:tcPr>
          <w:p w14:paraId="224598BC"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2023</w:t>
            </w:r>
          </w:p>
        </w:tc>
        <w:tc>
          <w:tcPr>
            <w:tcW w:w="950" w:type="dxa"/>
            <w:tcBorders>
              <w:top w:val="nil"/>
              <w:left w:val="nil"/>
              <w:bottom w:val="single" w:sz="4" w:space="0" w:color="auto"/>
              <w:right w:val="single" w:sz="8" w:space="0" w:color="auto"/>
            </w:tcBorders>
            <w:vAlign w:val="center"/>
            <w:hideMark/>
          </w:tcPr>
          <w:p w14:paraId="63013AB0"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5,015,000</w:t>
            </w:r>
          </w:p>
        </w:tc>
      </w:tr>
      <w:tr w:rsidR="00943105" w:rsidRPr="00712FE9" w14:paraId="5A7CA4EB"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37242662"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21</w:t>
            </w:r>
          </w:p>
        </w:tc>
        <w:tc>
          <w:tcPr>
            <w:tcW w:w="4303" w:type="dxa"/>
            <w:gridSpan w:val="2"/>
            <w:tcBorders>
              <w:top w:val="single" w:sz="4" w:space="0" w:color="auto"/>
              <w:left w:val="nil"/>
              <w:bottom w:val="single" w:sz="4" w:space="0" w:color="auto"/>
              <w:right w:val="single" w:sz="4" w:space="0" w:color="auto"/>
            </w:tcBorders>
            <w:noWrap/>
            <w:vAlign w:val="center"/>
            <w:hideMark/>
          </w:tcPr>
          <w:p w14:paraId="00E160F6" w14:textId="200C8FB1" w:rsidR="00943105" w:rsidRPr="00712FE9" w:rsidRDefault="00943105" w:rsidP="004F5235">
            <w:pPr>
              <w:spacing w:after="0" w:line="240" w:lineRule="auto"/>
              <w:rPr>
                <w:rFonts w:ascii="Garamond" w:hAnsi="Garamond" w:cs="Times New Roman"/>
                <w:sz w:val="16"/>
                <w:szCs w:val="24"/>
              </w:rPr>
            </w:pPr>
            <w:r w:rsidRPr="00712FE9">
              <w:rPr>
                <w:rFonts w:ascii="Garamond" w:hAnsi="Garamond" w:cs="Times New Roman"/>
                <w:sz w:val="16"/>
                <w:szCs w:val="24"/>
              </w:rPr>
              <w:t>Linje e re 110 kV, Fier</w:t>
            </w:r>
            <w:r w:rsidR="004F5235">
              <w:rPr>
                <w:rFonts w:ascii="Garamond" w:hAnsi="Garamond" w:cs="Times New Roman"/>
                <w:sz w:val="16"/>
                <w:szCs w:val="24"/>
              </w:rPr>
              <w:t>–</w:t>
            </w:r>
            <w:r w:rsidRPr="00712FE9">
              <w:rPr>
                <w:rFonts w:ascii="Garamond" w:hAnsi="Garamond" w:cs="Times New Roman"/>
                <w:sz w:val="16"/>
                <w:szCs w:val="24"/>
              </w:rPr>
              <w:t>Lushnj</w:t>
            </w:r>
            <w:r w:rsidR="004F5235">
              <w:rPr>
                <w:rFonts w:ascii="Garamond" w:hAnsi="Garamond" w:cs="Times New Roman"/>
                <w:sz w:val="16"/>
                <w:szCs w:val="24"/>
              </w:rPr>
              <w:t>ë</w:t>
            </w:r>
          </w:p>
        </w:tc>
        <w:tc>
          <w:tcPr>
            <w:tcW w:w="1326" w:type="dxa"/>
            <w:tcBorders>
              <w:top w:val="nil"/>
              <w:left w:val="nil"/>
              <w:bottom w:val="single" w:sz="4" w:space="0" w:color="auto"/>
              <w:right w:val="single" w:sz="4" w:space="0" w:color="auto"/>
            </w:tcBorders>
            <w:noWrap/>
            <w:vAlign w:val="center"/>
            <w:hideMark/>
          </w:tcPr>
          <w:p w14:paraId="61516B4C"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ACSR 240/40</w:t>
            </w:r>
          </w:p>
        </w:tc>
        <w:tc>
          <w:tcPr>
            <w:tcW w:w="834" w:type="dxa"/>
            <w:tcBorders>
              <w:top w:val="nil"/>
              <w:left w:val="nil"/>
              <w:bottom w:val="single" w:sz="4" w:space="0" w:color="auto"/>
              <w:right w:val="single" w:sz="4" w:space="0" w:color="auto"/>
            </w:tcBorders>
            <w:noWrap/>
            <w:vAlign w:val="center"/>
            <w:hideMark/>
          </w:tcPr>
          <w:p w14:paraId="0B8E29B7"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30.0</w:t>
            </w:r>
          </w:p>
        </w:tc>
        <w:tc>
          <w:tcPr>
            <w:tcW w:w="720" w:type="dxa"/>
            <w:tcBorders>
              <w:top w:val="nil"/>
              <w:left w:val="nil"/>
              <w:bottom w:val="single" w:sz="4" w:space="0" w:color="auto"/>
              <w:right w:val="single" w:sz="4" w:space="0" w:color="auto"/>
            </w:tcBorders>
            <w:noWrap/>
            <w:vAlign w:val="center"/>
            <w:hideMark/>
          </w:tcPr>
          <w:p w14:paraId="67E30E05"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xml:space="preserve"> -</w:t>
            </w:r>
          </w:p>
        </w:tc>
        <w:tc>
          <w:tcPr>
            <w:tcW w:w="1231" w:type="dxa"/>
            <w:tcBorders>
              <w:top w:val="nil"/>
              <w:left w:val="nil"/>
              <w:bottom w:val="single" w:sz="4" w:space="0" w:color="auto"/>
              <w:right w:val="single" w:sz="4" w:space="0" w:color="auto"/>
            </w:tcBorders>
            <w:noWrap/>
            <w:vAlign w:val="center"/>
            <w:hideMark/>
          </w:tcPr>
          <w:p w14:paraId="0C9DCD08"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2024</w:t>
            </w:r>
          </w:p>
        </w:tc>
        <w:tc>
          <w:tcPr>
            <w:tcW w:w="950" w:type="dxa"/>
            <w:tcBorders>
              <w:top w:val="nil"/>
              <w:left w:val="nil"/>
              <w:bottom w:val="single" w:sz="4" w:space="0" w:color="auto"/>
              <w:right w:val="single" w:sz="8" w:space="0" w:color="auto"/>
            </w:tcBorders>
            <w:vAlign w:val="center"/>
            <w:hideMark/>
          </w:tcPr>
          <w:p w14:paraId="1CCF5F03"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2,400,000</w:t>
            </w:r>
          </w:p>
        </w:tc>
      </w:tr>
      <w:tr w:rsidR="00943105" w:rsidRPr="00712FE9" w14:paraId="69D35C0E"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7ACFB95D"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22</w:t>
            </w:r>
          </w:p>
        </w:tc>
        <w:tc>
          <w:tcPr>
            <w:tcW w:w="4303" w:type="dxa"/>
            <w:gridSpan w:val="2"/>
            <w:tcBorders>
              <w:top w:val="single" w:sz="4" w:space="0" w:color="auto"/>
              <w:left w:val="nil"/>
              <w:bottom w:val="single" w:sz="4" w:space="0" w:color="auto"/>
              <w:right w:val="single" w:sz="4" w:space="0" w:color="000000"/>
            </w:tcBorders>
            <w:noWrap/>
            <w:vAlign w:val="center"/>
            <w:hideMark/>
          </w:tcPr>
          <w:p w14:paraId="0E071781" w14:textId="4FAE9EF4" w:rsidR="00943105" w:rsidRPr="00712FE9" w:rsidRDefault="004F5235" w:rsidP="004F5235">
            <w:pPr>
              <w:spacing w:after="0" w:line="240" w:lineRule="auto"/>
              <w:rPr>
                <w:rFonts w:ascii="Garamond" w:hAnsi="Garamond" w:cs="Times New Roman"/>
                <w:sz w:val="16"/>
                <w:szCs w:val="24"/>
              </w:rPr>
            </w:pPr>
            <w:r w:rsidRPr="00712FE9">
              <w:rPr>
                <w:rFonts w:ascii="Garamond" w:hAnsi="Garamond" w:cs="Times New Roman"/>
                <w:sz w:val="16"/>
                <w:szCs w:val="24"/>
              </w:rPr>
              <w:t>Plotësim</w:t>
            </w:r>
            <w:r w:rsidR="00943105" w:rsidRPr="00712FE9">
              <w:rPr>
                <w:rFonts w:ascii="Garamond" w:hAnsi="Garamond" w:cs="Times New Roman"/>
                <w:sz w:val="16"/>
                <w:szCs w:val="24"/>
              </w:rPr>
              <w:t xml:space="preserve"> i qarkut t</w:t>
            </w:r>
            <w:r>
              <w:rPr>
                <w:rFonts w:ascii="Garamond" w:hAnsi="Garamond" w:cs="Times New Roman"/>
                <w:sz w:val="16"/>
                <w:szCs w:val="24"/>
              </w:rPr>
              <w:t>ë</w:t>
            </w:r>
            <w:r w:rsidR="00943105" w:rsidRPr="00712FE9">
              <w:rPr>
                <w:rFonts w:ascii="Garamond" w:hAnsi="Garamond" w:cs="Times New Roman"/>
                <w:sz w:val="16"/>
                <w:szCs w:val="24"/>
              </w:rPr>
              <w:t xml:space="preserve"> dyt</w:t>
            </w:r>
            <w:r>
              <w:rPr>
                <w:rFonts w:ascii="Garamond" w:hAnsi="Garamond" w:cs="Times New Roman"/>
                <w:sz w:val="16"/>
                <w:szCs w:val="24"/>
              </w:rPr>
              <w:t>ë</w:t>
            </w:r>
            <w:r w:rsidR="00943105" w:rsidRPr="00712FE9">
              <w:rPr>
                <w:rFonts w:ascii="Garamond" w:hAnsi="Garamond" w:cs="Times New Roman"/>
                <w:sz w:val="16"/>
                <w:szCs w:val="24"/>
              </w:rPr>
              <w:t xml:space="preserve"> t</w:t>
            </w:r>
            <w:r w:rsidRPr="004F5235">
              <w:rPr>
                <w:rFonts w:ascii="Garamond" w:hAnsi="Garamond" w:cs="Times New Roman"/>
                <w:sz w:val="16"/>
                <w:szCs w:val="24"/>
              </w:rPr>
              <w:t>ë</w:t>
            </w:r>
            <w:r w:rsidR="00943105" w:rsidRPr="00712FE9">
              <w:rPr>
                <w:rFonts w:ascii="Garamond" w:hAnsi="Garamond" w:cs="Times New Roman"/>
                <w:sz w:val="16"/>
                <w:szCs w:val="24"/>
              </w:rPr>
              <w:t xml:space="preserve"> </w:t>
            </w:r>
            <w:r w:rsidRPr="00712FE9">
              <w:rPr>
                <w:rFonts w:ascii="Garamond" w:hAnsi="Garamond" w:cs="Times New Roman"/>
                <w:sz w:val="16"/>
                <w:szCs w:val="24"/>
              </w:rPr>
              <w:t>linjës</w:t>
            </w:r>
            <w:r w:rsidR="00943105" w:rsidRPr="00712FE9">
              <w:rPr>
                <w:rFonts w:ascii="Garamond" w:hAnsi="Garamond" w:cs="Times New Roman"/>
                <w:sz w:val="16"/>
                <w:szCs w:val="24"/>
              </w:rPr>
              <w:t xml:space="preserve"> 220 kV Fier</w:t>
            </w:r>
            <w:r>
              <w:rPr>
                <w:rFonts w:ascii="Garamond" w:hAnsi="Garamond" w:cs="Times New Roman"/>
                <w:sz w:val="16"/>
                <w:szCs w:val="24"/>
              </w:rPr>
              <w:t>–</w:t>
            </w:r>
            <w:r w:rsidR="00943105" w:rsidRPr="00712FE9">
              <w:rPr>
                <w:rFonts w:ascii="Garamond" w:hAnsi="Garamond" w:cs="Times New Roman"/>
                <w:sz w:val="16"/>
                <w:szCs w:val="24"/>
              </w:rPr>
              <w:t>Babic</w:t>
            </w:r>
            <w:r>
              <w:rPr>
                <w:rFonts w:ascii="Garamond" w:hAnsi="Garamond" w:cs="Times New Roman"/>
                <w:sz w:val="16"/>
                <w:szCs w:val="24"/>
              </w:rPr>
              <w:t>ë–</w:t>
            </w:r>
            <w:r w:rsidR="00943105" w:rsidRPr="00712FE9">
              <w:rPr>
                <w:rFonts w:ascii="Garamond" w:hAnsi="Garamond" w:cs="Times New Roman"/>
                <w:sz w:val="16"/>
                <w:szCs w:val="24"/>
              </w:rPr>
              <w:t>TEC Vlor</w:t>
            </w:r>
            <w:r>
              <w:rPr>
                <w:rFonts w:ascii="Garamond" w:hAnsi="Garamond" w:cs="Times New Roman"/>
                <w:sz w:val="16"/>
                <w:szCs w:val="24"/>
              </w:rPr>
              <w:t>ë</w:t>
            </w:r>
          </w:p>
        </w:tc>
        <w:tc>
          <w:tcPr>
            <w:tcW w:w="1326" w:type="dxa"/>
            <w:tcBorders>
              <w:top w:val="nil"/>
              <w:left w:val="nil"/>
              <w:bottom w:val="single" w:sz="4" w:space="0" w:color="auto"/>
              <w:right w:val="single" w:sz="4" w:space="0" w:color="auto"/>
            </w:tcBorders>
            <w:vAlign w:val="center"/>
            <w:hideMark/>
          </w:tcPr>
          <w:p w14:paraId="411D66F0"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xml:space="preserve">ACSR 490/65             </w:t>
            </w:r>
          </w:p>
        </w:tc>
        <w:tc>
          <w:tcPr>
            <w:tcW w:w="834" w:type="dxa"/>
            <w:tcBorders>
              <w:top w:val="nil"/>
              <w:left w:val="nil"/>
              <w:bottom w:val="single" w:sz="4" w:space="0" w:color="auto"/>
              <w:right w:val="single" w:sz="4" w:space="0" w:color="auto"/>
            </w:tcBorders>
            <w:noWrap/>
            <w:vAlign w:val="center"/>
            <w:hideMark/>
          </w:tcPr>
          <w:p w14:paraId="2002CC12"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35.0</w:t>
            </w:r>
          </w:p>
        </w:tc>
        <w:tc>
          <w:tcPr>
            <w:tcW w:w="720" w:type="dxa"/>
            <w:tcBorders>
              <w:top w:val="nil"/>
              <w:left w:val="nil"/>
              <w:bottom w:val="single" w:sz="4" w:space="0" w:color="auto"/>
              <w:right w:val="single" w:sz="4" w:space="0" w:color="auto"/>
            </w:tcBorders>
            <w:noWrap/>
            <w:vAlign w:val="center"/>
            <w:hideMark/>
          </w:tcPr>
          <w:p w14:paraId="265BA1F0"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xml:space="preserve"> -</w:t>
            </w:r>
          </w:p>
        </w:tc>
        <w:tc>
          <w:tcPr>
            <w:tcW w:w="1231" w:type="dxa"/>
            <w:tcBorders>
              <w:top w:val="nil"/>
              <w:left w:val="nil"/>
              <w:bottom w:val="single" w:sz="4" w:space="0" w:color="auto"/>
              <w:right w:val="single" w:sz="4" w:space="0" w:color="auto"/>
            </w:tcBorders>
            <w:noWrap/>
            <w:vAlign w:val="center"/>
            <w:hideMark/>
          </w:tcPr>
          <w:p w14:paraId="24602E09" w14:textId="4360229A"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202</w:t>
            </w:r>
            <w:r w:rsidR="00261E71" w:rsidRPr="00712FE9">
              <w:rPr>
                <w:rFonts w:ascii="Garamond" w:hAnsi="Garamond" w:cs="Times New Roman"/>
                <w:sz w:val="16"/>
                <w:szCs w:val="24"/>
              </w:rPr>
              <w:t>5</w:t>
            </w:r>
          </w:p>
        </w:tc>
        <w:tc>
          <w:tcPr>
            <w:tcW w:w="950" w:type="dxa"/>
            <w:tcBorders>
              <w:top w:val="nil"/>
              <w:left w:val="nil"/>
              <w:bottom w:val="single" w:sz="4" w:space="0" w:color="auto"/>
              <w:right w:val="single" w:sz="8" w:space="0" w:color="auto"/>
            </w:tcBorders>
            <w:vAlign w:val="center"/>
            <w:hideMark/>
          </w:tcPr>
          <w:p w14:paraId="18D2CB71"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1,000,000</w:t>
            </w:r>
          </w:p>
        </w:tc>
      </w:tr>
      <w:tr w:rsidR="00943105" w:rsidRPr="00712FE9" w14:paraId="2B5A3254"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6C7F7327"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23</w:t>
            </w:r>
          </w:p>
        </w:tc>
        <w:tc>
          <w:tcPr>
            <w:tcW w:w="4303" w:type="dxa"/>
            <w:gridSpan w:val="2"/>
            <w:tcBorders>
              <w:top w:val="single" w:sz="4" w:space="0" w:color="auto"/>
              <w:left w:val="nil"/>
              <w:bottom w:val="single" w:sz="4" w:space="0" w:color="auto"/>
              <w:right w:val="single" w:sz="4" w:space="0" w:color="auto"/>
            </w:tcBorders>
            <w:noWrap/>
            <w:vAlign w:val="center"/>
            <w:hideMark/>
          </w:tcPr>
          <w:p w14:paraId="707198D9" w14:textId="3031916E" w:rsidR="00943105" w:rsidRPr="00712FE9" w:rsidRDefault="00943105" w:rsidP="00AD2E3F">
            <w:pPr>
              <w:spacing w:after="0" w:line="240" w:lineRule="auto"/>
              <w:rPr>
                <w:rFonts w:ascii="Garamond" w:hAnsi="Garamond" w:cs="Times New Roman"/>
                <w:sz w:val="16"/>
                <w:szCs w:val="24"/>
              </w:rPr>
            </w:pPr>
            <w:r w:rsidRPr="00712FE9">
              <w:rPr>
                <w:rFonts w:ascii="Garamond" w:hAnsi="Garamond" w:cs="Times New Roman"/>
                <w:sz w:val="16"/>
                <w:szCs w:val="24"/>
              </w:rPr>
              <w:t>Linje e re 110 kV, Ballsh</w:t>
            </w:r>
            <w:r w:rsidR="004F5235">
              <w:rPr>
                <w:rFonts w:ascii="Garamond" w:hAnsi="Garamond" w:cs="Times New Roman"/>
                <w:sz w:val="16"/>
                <w:szCs w:val="24"/>
              </w:rPr>
              <w:t>–</w:t>
            </w:r>
            <w:r w:rsidRPr="00712FE9">
              <w:rPr>
                <w:rFonts w:ascii="Garamond" w:hAnsi="Garamond" w:cs="Times New Roman"/>
                <w:sz w:val="16"/>
                <w:szCs w:val="24"/>
              </w:rPr>
              <w:t>Memaliaj</w:t>
            </w:r>
          </w:p>
        </w:tc>
        <w:tc>
          <w:tcPr>
            <w:tcW w:w="1326" w:type="dxa"/>
            <w:tcBorders>
              <w:top w:val="nil"/>
              <w:left w:val="nil"/>
              <w:bottom w:val="single" w:sz="4" w:space="0" w:color="auto"/>
              <w:right w:val="single" w:sz="4" w:space="0" w:color="auto"/>
            </w:tcBorders>
            <w:noWrap/>
            <w:vAlign w:val="center"/>
            <w:hideMark/>
          </w:tcPr>
          <w:p w14:paraId="5101BC6F"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ACSR 240/40</w:t>
            </w:r>
          </w:p>
        </w:tc>
        <w:tc>
          <w:tcPr>
            <w:tcW w:w="834" w:type="dxa"/>
            <w:tcBorders>
              <w:top w:val="nil"/>
              <w:left w:val="nil"/>
              <w:bottom w:val="single" w:sz="4" w:space="0" w:color="auto"/>
              <w:right w:val="single" w:sz="4" w:space="0" w:color="auto"/>
            </w:tcBorders>
            <w:noWrap/>
            <w:vAlign w:val="center"/>
            <w:hideMark/>
          </w:tcPr>
          <w:p w14:paraId="4AA6D50D"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48.0</w:t>
            </w:r>
          </w:p>
        </w:tc>
        <w:tc>
          <w:tcPr>
            <w:tcW w:w="720" w:type="dxa"/>
            <w:tcBorders>
              <w:top w:val="nil"/>
              <w:left w:val="nil"/>
              <w:bottom w:val="single" w:sz="4" w:space="0" w:color="auto"/>
              <w:right w:val="single" w:sz="4" w:space="0" w:color="auto"/>
            </w:tcBorders>
            <w:noWrap/>
            <w:vAlign w:val="center"/>
            <w:hideMark/>
          </w:tcPr>
          <w:p w14:paraId="7D482EAF"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xml:space="preserve"> - </w:t>
            </w:r>
          </w:p>
        </w:tc>
        <w:tc>
          <w:tcPr>
            <w:tcW w:w="1231" w:type="dxa"/>
            <w:tcBorders>
              <w:top w:val="nil"/>
              <w:left w:val="nil"/>
              <w:bottom w:val="single" w:sz="4" w:space="0" w:color="auto"/>
              <w:right w:val="single" w:sz="4" w:space="0" w:color="auto"/>
            </w:tcBorders>
            <w:noWrap/>
            <w:vAlign w:val="center"/>
            <w:hideMark/>
          </w:tcPr>
          <w:p w14:paraId="5533DD0B"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2025</w:t>
            </w:r>
          </w:p>
        </w:tc>
        <w:tc>
          <w:tcPr>
            <w:tcW w:w="950" w:type="dxa"/>
            <w:tcBorders>
              <w:top w:val="nil"/>
              <w:left w:val="nil"/>
              <w:bottom w:val="single" w:sz="4" w:space="0" w:color="auto"/>
              <w:right w:val="single" w:sz="8" w:space="0" w:color="auto"/>
            </w:tcBorders>
            <w:vAlign w:val="center"/>
            <w:hideMark/>
          </w:tcPr>
          <w:p w14:paraId="41B3D75F"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7,080,000</w:t>
            </w:r>
          </w:p>
        </w:tc>
      </w:tr>
      <w:tr w:rsidR="00943105" w:rsidRPr="00712FE9" w14:paraId="04AFD34B"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3E4979B0"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24</w:t>
            </w:r>
          </w:p>
        </w:tc>
        <w:tc>
          <w:tcPr>
            <w:tcW w:w="4303" w:type="dxa"/>
            <w:gridSpan w:val="2"/>
            <w:tcBorders>
              <w:top w:val="single" w:sz="4" w:space="0" w:color="auto"/>
              <w:left w:val="nil"/>
              <w:bottom w:val="single" w:sz="4" w:space="0" w:color="auto"/>
              <w:right w:val="single" w:sz="4" w:space="0" w:color="auto"/>
            </w:tcBorders>
            <w:noWrap/>
            <w:vAlign w:val="center"/>
            <w:hideMark/>
          </w:tcPr>
          <w:p w14:paraId="23CE1F1E" w14:textId="56E2FF18" w:rsidR="00943105" w:rsidRPr="00712FE9" w:rsidRDefault="004F5235" w:rsidP="00AD2E3F">
            <w:pPr>
              <w:spacing w:after="0" w:line="240" w:lineRule="auto"/>
              <w:rPr>
                <w:rFonts w:ascii="Garamond" w:hAnsi="Garamond" w:cs="Times New Roman"/>
                <w:sz w:val="16"/>
                <w:szCs w:val="24"/>
              </w:rPr>
            </w:pPr>
            <w:r w:rsidRPr="00712FE9">
              <w:rPr>
                <w:rFonts w:ascii="Garamond" w:hAnsi="Garamond" w:cs="Times New Roman"/>
                <w:sz w:val="16"/>
                <w:szCs w:val="24"/>
              </w:rPr>
              <w:t>Plotësimi</w:t>
            </w:r>
            <w:r w:rsidR="00943105" w:rsidRPr="00712FE9">
              <w:rPr>
                <w:rFonts w:ascii="Garamond" w:hAnsi="Garamond" w:cs="Times New Roman"/>
                <w:sz w:val="16"/>
                <w:szCs w:val="24"/>
              </w:rPr>
              <w:t xml:space="preserve"> i qarkut t</w:t>
            </w:r>
            <w:r>
              <w:rPr>
                <w:rFonts w:ascii="Garamond" w:hAnsi="Garamond" w:cs="Times New Roman"/>
                <w:sz w:val="16"/>
                <w:szCs w:val="24"/>
              </w:rPr>
              <w:t>ë</w:t>
            </w:r>
            <w:r w:rsidR="00943105" w:rsidRPr="00712FE9">
              <w:rPr>
                <w:rFonts w:ascii="Garamond" w:hAnsi="Garamond" w:cs="Times New Roman"/>
                <w:sz w:val="16"/>
                <w:szCs w:val="24"/>
              </w:rPr>
              <w:t xml:space="preserve"> dyte t</w:t>
            </w:r>
            <w:r>
              <w:rPr>
                <w:rFonts w:ascii="Garamond" w:hAnsi="Garamond" w:cs="Times New Roman"/>
                <w:sz w:val="16"/>
                <w:szCs w:val="24"/>
              </w:rPr>
              <w:t>ë</w:t>
            </w:r>
            <w:r w:rsidR="00943105" w:rsidRPr="00712FE9">
              <w:rPr>
                <w:rFonts w:ascii="Garamond" w:hAnsi="Garamond" w:cs="Times New Roman"/>
                <w:sz w:val="16"/>
                <w:szCs w:val="24"/>
              </w:rPr>
              <w:t xml:space="preserve"> </w:t>
            </w:r>
            <w:r w:rsidRPr="00712FE9">
              <w:rPr>
                <w:rFonts w:ascii="Garamond" w:hAnsi="Garamond" w:cs="Times New Roman"/>
                <w:sz w:val="16"/>
                <w:szCs w:val="24"/>
              </w:rPr>
              <w:t>linjës</w:t>
            </w:r>
            <w:r w:rsidR="00943105" w:rsidRPr="00712FE9">
              <w:rPr>
                <w:rFonts w:ascii="Garamond" w:hAnsi="Garamond" w:cs="Times New Roman"/>
                <w:sz w:val="16"/>
                <w:szCs w:val="24"/>
              </w:rPr>
              <w:t xml:space="preserve"> 110 kV, Kuçov</w:t>
            </w:r>
            <w:r>
              <w:rPr>
                <w:rFonts w:ascii="Garamond" w:hAnsi="Garamond" w:cs="Times New Roman"/>
                <w:sz w:val="16"/>
                <w:szCs w:val="24"/>
              </w:rPr>
              <w:t>ë–</w:t>
            </w:r>
            <w:r w:rsidR="00943105" w:rsidRPr="00712FE9">
              <w:rPr>
                <w:rFonts w:ascii="Garamond" w:hAnsi="Garamond" w:cs="Times New Roman"/>
                <w:sz w:val="16"/>
                <w:szCs w:val="24"/>
              </w:rPr>
              <w:t>Uznov</w:t>
            </w:r>
            <w:r>
              <w:rPr>
                <w:rFonts w:ascii="Garamond" w:hAnsi="Garamond" w:cs="Times New Roman"/>
                <w:sz w:val="16"/>
                <w:szCs w:val="24"/>
              </w:rPr>
              <w:t>ë–</w:t>
            </w:r>
            <w:r w:rsidR="00943105" w:rsidRPr="00712FE9">
              <w:rPr>
                <w:rFonts w:ascii="Garamond" w:hAnsi="Garamond" w:cs="Times New Roman"/>
                <w:sz w:val="16"/>
                <w:szCs w:val="24"/>
              </w:rPr>
              <w:t>Çorovod</w:t>
            </w:r>
            <w:r>
              <w:rPr>
                <w:rFonts w:ascii="Garamond" w:hAnsi="Garamond" w:cs="Times New Roman"/>
                <w:sz w:val="16"/>
                <w:szCs w:val="24"/>
              </w:rPr>
              <w:t>ë</w:t>
            </w:r>
          </w:p>
        </w:tc>
        <w:tc>
          <w:tcPr>
            <w:tcW w:w="1326" w:type="dxa"/>
            <w:tcBorders>
              <w:top w:val="nil"/>
              <w:left w:val="nil"/>
              <w:bottom w:val="single" w:sz="4" w:space="0" w:color="auto"/>
              <w:right w:val="single" w:sz="4" w:space="0" w:color="auto"/>
            </w:tcBorders>
            <w:noWrap/>
            <w:vAlign w:val="center"/>
            <w:hideMark/>
          </w:tcPr>
          <w:p w14:paraId="358C94FF"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ACSR 240/40</w:t>
            </w:r>
          </w:p>
        </w:tc>
        <w:tc>
          <w:tcPr>
            <w:tcW w:w="834" w:type="dxa"/>
            <w:tcBorders>
              <w:top w:val="nil"/>
              <w:left w:val="nil"/>
              <w:bottom w:val="single" w:sz="4" w:space="0" w:color="auto"/>
              <w:right w:val="single" w:sz="4" w:space="0" w:color="auto"/>
            </w:tcBorders>
            <w:noWrap/>
            <w:vAlign w:val="center"/>
            <w:hideMark/>
          </w:tcPr>
          <w:p w14:paraId="6D3CBEF8"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58.0</w:t>
            </w:r>
          </w:p>
        </w:tc>
        <w:tc>
          <w:tcPr>
            <w:tcW w:w="720" w:type="dxa"/>
            <w:tcBorders>
              <w:top w:val="nil"/>
              <w:left w:val="nil"/>
              <w:bottom w:val="single" w:sz="4" w:space="0" w:color="auto"/>
              <w:right w:val="single" w:sz="4" w:space="0" w:color="auto"/>
            </w:tcBorders>
            <w:noWrap/>
            <w:vAlign w:val="center"/>
            <w:hideMark/>
          </w:tcPr>
          <w:p w14:paraId="4E77231C"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xml:space="preserve"> - </w:t>
            </w:r>
          </w:p>
        </w:tc>
        <w:tc>
          <w:tcPr>
            <w:tcW w:w="1231" w:type="dxa"/>
            <w:tcBorders>
              <w:top w:val="nil"/>
              <w:left w:val="nil"/>
              <w:bottom w:val="single" w:sz="4" w:space="0" w:color="auto"/>
              <w:right w:val="single" w:sz="4" w:space="0" w:color="auto"/>
            </w:tcBorders>
            <w:noWrap/>
            <w:vAlign w:val="center"/>
            <w:hideMark/>
          </w:tcPr>
          <w:p w14:paraId="4B8ABC1E"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2025</w:t>
            </w:r>
          </w:p>
        </w:tc>
        <w:tc>
          <w:tcPr>
            <w:tcW w:w="950" w:type="dxa"/>
            <w:tcBorders>
              <w:top w:val="nil"/>
              <w:left w:val="nil"/>
              <w:bottom w:val="single" w:sz="4" w:space="0" w:color="auto"/>
              <w:right w:val="single" w:sz="8" w:space="0" w:color="auto"/>
            </w:tcBorders>
            <w:vAlign w:val="center"/>
            <w:hideMark/>
          </w:tcPr>
          <w:p w14:paraId="245FA7A9"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1,000,000</w:t>
            </w:r>
          </w:p>
        </w:tc>
      </w:tr>
      <w:tr w:rsidR="00943105" w:rsidRPr="00712FE9" w14:paraId="6B4973C7"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68499001"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25</w:t>
            </w:r>
          </w:p>
        </w:tc>
        <w:tc>
          <w:tcPr>
            <w:tcW w:w="4303" w:type="dxa"/>
            <w:gridSpan w:val="2"/>
            <w:tcBorders>
              <w:top w:val="single" w:sz="4" w:space="0" w:color="auto"/>
              <w:left w:val="nil"/>
              <w:bottom w:val="single" w:sz="4" w:space="0" w:color="auto"/>
              <w:right w:val="single" w:sz="4" w:space="0" w:color="auto"/>
            </w:tcBorders>
            <w:noWrap/>
            <w:vAlign w:val="center"/>
            <w:hideMark/>
          </w:tcPr>
          <w:p w14:paraId="69265332" w14:textId="71722A70" w:rsidR="00943105" w:rsidRPr="00712FE9" w:rsidRDefault="00943105" w:rsidP="004F5235">
            <w:pPr>
              <w:spacing w:after="0" w:line="240" w:lineRule="auto"/>
              <w:rPr>
                <w:rFonts w:ascii="Garamond" w:hAnsi="Garamond" w:cs="Times New Roman"/>
                <w:sz w:val="16"/>
                <w:szCs w:val="24"/>
              </w:rPr>
            </w:pPr>
            <w:r w:rsidRPr="00712FE9">
              <w:rPr>
                <w:rFonts w:ascii="Garamond" w:hAnsi="Garamond" w:cs="Times New Roman"/>
                <w:sz w:val="16"/>
                <w:szCs w:val="24"/>
              </w:rPr>
              <w:t>Linje e re 110 kV, Tirana1</w:t>
            </w:r>
            <w:r w:rsidR="004F5235">
              <w:rPr>
                <w:rFonts w:ascii="Garamond" w:hAnsi="Garamond" w:cs="Times New Roman"/>
                <w:sz w:val="16"/>
                <w:szCs w:val="24"/>
              </w:rPr>
              <w:t>–</w:t>
            </w:r>
            <w:r w:rsidRPr="00712FE9">
              <w:rPr>
                <w:rFonts w:ascii="Garamond" w:hAnsi="Garamond" w:cs="Times New Roman"/>
                <w:sz w:val="16"/>
                <w:szCs w:val="24"/>
              </w:rPr>
              <w:t>Qend</w:t>
            </w:r>
            <w:r w:rsidR="004F5235">
              <w:rPr>
                <w:rFonts w:ascii="Garamond" w:hAnsi="Garamond" w:cs="Times New Roman"/>
                <w:sz w:val="16"/>
                <w:szCs w:val="24"/>
              </w:rPr>
              <w:t>ë</w:t>
            </w:r>
            <w:r w:rsidRPr="00712FE9">
              <w:rPr>
                <w:rFonts w:ascii="Garamond" w:hAnsi="Garamond" w:cs="Times New Roman"/>
                <w:sz w:val="16"/>
                <w:szCs w:val="24"/>
              </w:rPr>
              <w:t>r</w:t>
            </w:r>
            <w:r w:rsidR="004F5235">
              <w:rPr>
                <w:rFonts w:ascii="Garamond" w:hAnsi="Garamond" w:cs="Times New Roman"/>
                <w:sz w:val="16"/>
                <w:szCs w:val="24"/>
              </w:rPr>
              <w:t xml:space="preserve"> </w:t>
            </w:r>
            <w:r w:rsidRPr="00712FE9">
              <w:rPr>
                <w:rFonts w:ascii="Garamond" w:hAnsi="Garamond" w:cs="Times New Roman"/>
                <w:sz w:val="16"/>
                <w:szCs w:val="24"/>
              </w:rPr>
              <w:t xml:space="preserve">(Kabllore), 1 </w:t>
            </w:r>
            <w:r w:rsidR="004F5235">
              <w:rPr>
                <w:rFonts w:ascii="Garamond" w:hAnsi="Garamond" w:cs="Times New Roman"/>
                <w:sz w:val="16"/>
                <w:szCs w:val="24"/>
              </w:rPr>
              <w:t>d</w:t>
            </w:r>
            <w:r w:rsidRPr="00712FE9">
              <w:rPr>
                <w:rFonts w:ascii="Garamond" w:hAnsi="Garamond" w:cs="Times New Roman"/>
                <w:sz w:val="16"/>
                <w:szCs w:val="24"/>
              </w:rPr>
              <w:t>alje linje 110 kV.</w:t>
            </w:r>
          </w:p>
        </w:tc>
        <w:tc>
          <w:tcPr>
            <w:tcW w:w="1326" w:type="dxa"/>
            <w:tcBorders>
              <w:top w:val="nil"/>
              <w:left w:val="nil"/>
              <w:bottom w:val="single" w:sz="4" w:space="0" w:color="auto"/>
              <w:right w:val="single" w:sz="4" w:space="0" w:color="auto"/>
            </w:tcBorders>
            <w:noWrap/>
            <w:vAlign w:val="center"/>
            <w:hideMark/>
          </w:tcPr>
          <w:p w14:paraId="7E52A763"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XPLE-AL1000</w:t>
            </w:r>
          </w:p>
        </w:tc>
        <w:tc>
          <w:tcPr>
            <w:tcW w:w="834" w:type="dxa"/>
            <w:tcBorders>
              <w:top w:val="nil"/>
              <w:left w:val="nil"/>
              <w:bottom w:val="single" w:sz="4" w:space="0" w:color="auto"/>
              <w:right w:val="single" w:sz="4" w:space="0" w:color="auto"/>
            </w:tcBorders>
            <w:noWrap/>
            <w:vAlign w:val="center"/>
            <w:hideMark/>
          </w:tcPr>
          <w:p w14:paraId="43EC7554"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2.3</w:t>
            </w:r>
          </w:p>
        </w:tc>
        <w:tc>
          <w:tcPr>
            <w:tcW w:w="720" w:type="dxa"/>
            <w:tcBorders>
              <w:top w:val="nil"/>
              <w:left w:val="nil"/>
              <w:bottom w:val="single" w:sz="4" w:space="0" w:color="auto"/>
              <w:right w:val="single" w:sz="4" w:space="0" w:color="auto"/>
            </w:tcBorders>
            <w:noWrap/>
            <w:vAlign w:val="center"/>
            <w:hideMark/>
          </w:tcPr>
          <w:p w14:paraId="615DF4CD"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w:t>
            </w:r>
          </w:p>
        </w:tc>
        <w:tc>
          <w:tcPr>
            <w:tcW w:w="1231" w:type="dxa"/>
            <w:tcBorders>
              <w:top w:val="nil"/>
              <w:left w:val="nil"/>
              <w:bottom w:val="single" w:sz="4" w:space="0" w:color="auto"/>
              <w:right w:val="single" w:sz="4" w:space="0" w:color="auto"/>
            </w:tcBorders>
            <w:noWrap/>
            <w:vAlign w:val="center"/>
            <w:hideMark/>
          </w:tcPr>
          <w:p w14:paraId="6C853BC7" w14:textId="0F45CA94"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202</w:t>
            </w:r>
            <w:r w:rsidR="00261E71" w:rsidRPr="00712FE9">
              <w:rPr>
                <w:rFonts w:ascii="Garamond" w:hAnsi="Garamond" w:cs="Times New Roman"/>
                <w:sz w:val="16"/>
                <w:szCs w:val="24"/>
              </w:rPr>
              <w:t>5</w:t>
            </w:r>
          </w:p>
        </w:tc>
        <w:tc>
          <w:tcPr>
            <w:tcW w:w="950" w:type="dxa"/>
            <w:tcBorders>
              <w:top w:val="nil"/>
              <w:left w:val="nil"/>
              <w:bottom w:val="single" w:sz="4" w:space="0" w:color="auto"/>
              <w:right w:val="single" w:sz="8" w:space="0" w:color="auto"/>
            </w:tcBorders>
            <w:vAlign w:val="center"/>
            <w:hideMark/>
          </w:tcPr>
          <w:p w14:paraId="4E53434B"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1,500,000</w:t>
            </w:r>
          </w:p>
        </w:tc>
      </w:tr>
      <w:tr w:rsidR="00943105" w:rsidRPr="00712FE9" w14:paraId="342ED5DF" w14:textId="77777777" w:rsidTr="00AD2E3F">
        <w:trPr>
          <w:gridAfter w:val="1"/>
          <w:wAfter w:w="19" w:type="dxa"/>
          <w:trHeight w:val="20"/>
        </w:trPr>
        <w:tc>
          <w:tcPr>
            <w:tcW w:w="375" w:type="dxa"/>
            <w:tcBorders>
              <w:top w:val="nil"/>
              <w:left w:val="single" w:sz="8" w:space="0" w:color="auto"/>
              <w:bottom w:val="single" w:sz="4" w:space="0" w:color="auto"/>
              <w:right w:val="single" w:sz="4" w:space="0" w:color="auto"/>
            </w:tcBorders>
            <w:noWrap/>
            <w:vAlign w:val="center"/>
            <w:hideMark/>
          </w:tcPr>
          <w:p w14:paraId="7BEB89D5"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26</w:t>
            </w:r>
          </w:p>
        </w:tc>
        <w:tc>
          <w:tcPr>
            <w:tcW w:w="4303" w:type="dxa"/>
            <w:gridSpan w:val="2"/>
            <w:tcBorders>
              <w:top w:val="single" w:sz="4" w:space="0" w:color="auto"/>
              <w:left w:val="nil"/>
              <w:bottom w:val="single" w:sz="4" w:space="0" w:color="auto"/>
              <w:right w:val="single" w:sz="4" w:space="0" w:color="auto"/>
            </w:tcBorders>
            <w:vAlign w:val="center"/>
            <w:hideMark/>
          </w:tcPr>
          <w:p w14:paraId="1613A9FE" w14:textId="19812123" w:rsidR="00943105" w:rsidRPr="00712FE9" w:rsidRDefault="00943105" w:rsidP="00AD2E3F">
            <w:pPr>
              <w:spacing w:after="0" w:line="240" w:lineRule="auto"/>
              <w:rPr>
                <w:rFonts w:ascii="Garamond" w:hAnsi="Garamond" w:cs="Times New Roman"/>
                <w:sz w:val="16"/>
                <w:szCs w:val="24"/>
              </w:rPr>
            </w:pPr>
            <w:r w:rsidRPr="00712FE9">
              <w:rPr>
                <w:rFonts w:ascii="Garamond" w:hAnsi="Garamond" w:cs="Times New Roman"/>
                <w:sz w:val="16"/>
                <w:szCs w:val="24"/>
              </w:rPr>
              <w:t>Linje e re 110 kV, Koplik</w:t>
            </w:r>
            <w:r w:rsidR="004F5235">
              <w:rPr>
                <w:rFonts w:ascii="Garamond" w:hAnsi="Garamond" w:cs="Times New Roman"/>
                <w:sz w:val="16"/>
                <w:szCs w:val="24"/>
              </w:rPr>
              <w:t>–</w:t>
            </w:r>
            <w:r w:rsidRPr="00712FE9">
              <w:rPr>
                <w:rFonts w:ascii="Garamond" w:hAnsi="Garamond" w:cs="Times New Roman"/>
                <w:sz w:val="16"/>
                <w:szCs w:val="24"/>
              </w:rPr>
              <w:t>Shkodra</w:t>
            </w:r>
            <w:r w:rsidR="007F00BE">
              <w:rPr>
                <w:rFonts w:ascii="Garamond" w:hAnsi="Garamond" w:cs="Times New Roman"/>
                <w:sz w:val="16"/>
                <w:szCs w:val="24"/>
              </w:rPr>
              <w:t xml:space="preserve"> </w:t>
            </w:r>
            <w:r w:rsidRPr="00712FE9">
              <w:rPr>
                <w:rFonts w:ascii="Garamond" w:hAnsi="Garamond" w:cs="Times New Roman"/>
                <w:sz w:val="16"/>
                <w:szCs w:val="24"/>
              </w:rPr>
              <w:t>1</w:t>
            </w:r>
          </w:p>
        </w:tc>
        <w:tc>
          <w:tcPr>
            <w:tcW w:w="1326" w:type="dxa"/>
            <w:tcBorders>
              <w:top w:val="single" w:sz="4" w:space="0" w:color="auto"/>
              <w:left w:val="nil"/>
              <w:bottom w:val="single" w:sz="4" w:space="0" w:color="auto"/>
              <w:right w:val="single" w:sz="4" w:space="0" w:color="auto"/>
            </w:tcBorders>
            <w:vAlign w:val="center"/>
            <w:hideMark/>
          </w:tcPr>
          <w:p w14:paraId="0B6D2143"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ACSR 240/40</w:t>
            </w:r>
          </w:p>
        </w:tc>
        <w:tc>
          <w:tcPr>
            <w:tcW w:w="834" w:type="dxa"/>
            <w:tcBorders>
              <w:top w:val="single" w:sz="4" w:space="0" w:color="auto"/>
              <w:left w:val="nil"/>
              <w:bottom w:val="single" w:sz="4" w:space="0" w:color="auto"/>
              <w:right w:val="single" w:sz="4" w:space="0" w:color="auto"/>
            </w:tcBorders>
            <w:vAlign w:val="center"/>
            <w:hideMark/>
          </w:tcPr>
          <w:p w14:paraId="74A1AC5A"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w:t>
            </w:r>
          </w:p>
        </w:tc>
        <w:tc>
          <w:tcPr>
            <w:tcW w:w="720" w:type="dxa"/>
            <w:tcBorders>
              <w:top w:val="single" w:sz="4" w:space="0" w:color="auto"/>
              <w:left w:val="nil"/>
              <w:bottom w:val="single" w:sz="4" w:space="0" w:color="auto"/>
              <w:right w:val="single" w:sz="4" w:space="0" w:color="auto"/>
            </w:tcBorders>
            <w:vAlign w:val="center"/>
            <w:hideMark/>
          </w:tcPr>
          <w:p w14:paraId="795DEE8E"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xml:space="preserve"> -</w:t>
            </w:r>
          </w:p>
        </w:tc>
        <w:tc>
          <w:tcPr>
            <w:tcW w:w="1231" w:type="dxa"/>
            <w:tcBorders>
              <w:top w:val="single" w:sz="4" w:space="0" w:color="auto"/>
              <w:left w:val="nil"/>
              <w:bottom w:val="single" w:sz="4" w:space="0" w:color="auto"/>
              <w:right w:val="single" w:sz="4" w:space="0" w:color="auto"/>
            </w:tcBorders>
            <w:noWrap/>
            <w:vAlign w:val="center"/>
            <w:hideMark/>
          </w:tcPr>
          <w:p w14:paraId="2395B327"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2025</w:t>
            </w:r>
          </w:p>
        </w:tc>
        <w:tc>
          <w:tcPr>
            <w:tcW w:w="950" w:type="dxa"/>
            <w:tcBorders>
              <w:top w:val="nil"/>
              <w:left w:val="nil"/>
              <w:bottom w:val="single" w:sz="4" w:space="0" w:color="auto"/>
              <w:right w:val="single" w:sz="8" w:space="0" w:color="auto"/>
            </w:tcBorders>
            <w:vAlign w:val="center"/>
            <w:hideMark/>
          </w:tcPr>
          <w:p w14:paraId="4106927E"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1,700,000</w:t>
            </w:r>
          </w:p>
        </w:tc>
      </w:tr>
      <w:tr w:rsidR="00943105" w:rsidRPr="00712FE9" w14:paraId="13854E4B" w14:textId="77777777" w:rsidTr="00AD2E3F">
        <w:trPr>
          <w:gridAfter w:val="1"/>
          <w:wAfter w:w="19" w:type="dxa"/>
          <w:trHeight w:val="20"/>
        </w:trPr>
        <w:tc>
          <w:tcPr>
            <w:tcW w:w="375" w:type="dxa"/>
            <w:tcBorders>
              <w:top w:val="nil"/>
              <w:left w:val="single" w:sz="8" w:space="0" w:color="auto"/>
              <w:bottom w:val="single" w:sz="8" w:space="0" w:color="auto"/>
              <w:right w:val="single" w:sz="4" w:space="0" w:color="auto"/>
            </w:tcBorders>
            <w:noWrap/>
            <w:vAlign w:val="center"/>
            <w:hideMark/>
          </w:tcPr>
          <w:p w14:paraId="03CFADA6"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27</w:t>
            </w:r>
          </w:p>
        </w:tc>
        <w:tc>
          <w:tcPr>
            <w:tcW w:w="4303" w:type="dxa"/>
            <w:gridSpan w:val="2"/>
            <w:tcBorders>
              <w:top w:val="single" w:sz="4" w:space="0" w:color="auto"/>
              <w:left w:val="nil"/>
              <w:bottom w:val="single" w:sz="8" w:space="0" w:color="auto"/>
              <w:right w:val="single" w:sz="4" w:space="0" w:color="auto"/>
            </w:tcBorders>
            <w:vAlign w:val="center"/>
            <w:hideMark/>
          </w:tcPr>
          <w:p w14:paraId="5145606B" w14:textId="1805484B" w:rsidR="00943105" w:rsidRPr="00712FE9" w:rsidRDefault="00943105" w:rsidP="00AD2E3F">
            <w:pPr>
              <w:spacing w:after="0" w:line="240" w:lineRule="auto"/>
              <w:rPr>
                <w:rFonts w:ascii="Garamond" w:hAnsi="Garamond" w:cs="Times New Roman"/>
                <w:sz w:val="16"/>
                <w:szCs w:val="24"/>
              </w:rPr>
            </w:pPr>
            <w:r w:rsidRPr="00712FE9">
              <w:rPr>
                <w:rFonts w:ascii="Garamond" w:hAnsi="Garamond" w:cs="Times New Roman"/>
                <w:sz w:val="16"/>
                <w:szCs w:val="24"/>
              </w:rPr>
              <w:t>Linje e re 110 kV, Kosmac</w:t>
            </w:r>
            <w:r w:rsidR="004F5235">
              <w:rPr>
                <w:rFonts w:ascii="Garamond" w:hAnsi="Garamond" w:cs="Times New Roman"/>
                <w:sz w:val="16"/>
                <w:szCs w:val="24"/>
              </w:rPr>
              <w:t>–</w:t>
            </w:r>
            <w:r w:rsidRPr="00712FE9">
              <w:rPr>
                <w:rFonts w:ascii="Garamond" w:hAnsi="Garamond" w:cs="Times New Roman"/>
                <w:sz w:val="16"/>
                <w:szCs w:val="24"/>
              </w:rPr>
              <w:t>Velipoj</w:t>
            </w:r>
            <w:r w:rsidR="007F00BE">
              <w:rPr>
                <w:rFonts w:ascii="Garamond" w:hAnsi="Garamond" w:cs="Times New Roman"/>
                <w:sz w:val="16"/>
                <w:szCs w:val="24"/>
              </w:rPr>
              <w:t>ë</w:t>
            </w:r>
          </w:p>
        </w:tc>
        <w:tc>
          <w:tcPr>
            <w:tcW w:w="1326" w:type="dxa"/>
            <w:tcBorders>
              <w:top w:val="single" w:sz="4" w:space="0" w:color="auto"/>
              <w:left w:val="nil"/>
              <w:bottom w:val="single" w:sz="8" w:space="0" w:color="auto"/>
              <w:right w:val="single" w:sz="4" w:space="0" w:color="auto"/>
            </w:tcBorders>
            <w:vAlign w:val="center"/>
            <w:hideMark/>
          </w:tcPr>
          <w:p w14:paraId="6D90BBAA"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ACSR 240/40</w:t>
            </w:r>
          </w:p>
        </w:tc>
        <w:tc>
          <w:tcPr>
            <w:tcW w:w="834" w:type="dxa"/>
            <w:tcBorders>
              <w:top w:val="single" w:sz="4" w:space="0" w:color="auto"/>
              <w:left w:val="nil"/>
              <w:bottom w:val="single" w:sz="8" w:space="0" w:color="auto"/>
              <w:right w:val="single" w:sz="4" w:space="0" w:color="auto"/>
            </w:tcBorders>
            <w:vAlign w:val="center"/>
            <w:hideMark/>
          </w:tcPr>
          <w:p w14:paraId="647C5DF2"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28</w:t>
            </w:r>
          </w:p>
        </w:tc>
        <w:tc>
          <w:tcPr>
            <w:tcW w:w="720" w:type="dxa"/>
            <w:tcBorders>
              <w:top w:val="single" w:sz="4" w:space="0" w:color="auto"/>
              <w:left w:val="nil"/>
              <w:bottom w:val="single" w:sz="8" w:space="0" w:color="auto"/>
              <w:right w:val="single" w:sz="4" w:space="0" w:color="auto"/>
            </w:tcBorders>
            <w:vAlign w:val="center"/>
            <w:hideMark/>
          </w:tcPr>
          <w:p w14:paraId="122CEA0E"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 xml:space="preserve"> -</w:t>
            </w:r>
          </w:p>
        </w:tc>
        <w:tc>
          <w:tcPr>
            <w:tcW w:w="1231" w:type="dxa"/>
            <w:tcBorders>
              <w:top w:val="single" w:sz="4" w:space="0" w:color="auto"/>
              <w:left w:val="nil"/>
              <w:bottom w:val="single" w:sz="8" w:space="0" w:color="auto"/>
              <w:right w:val="single" w:sz="4" w:space="0" w:color="auto"/>
            </w:tcBorders>
            <w:noWrap/>
            <w:vAlign w:val="center"/>
            <w:hideMark/>
          </w:tcPr>
          <w:p w14:paraId="601BC618" w14:textId="77777777" w:rsidR="00943105" w:rsidRPr="00712FE9" w:rsidRDefault="00943105" w:rsidP="00AD2E3F">
            <w:pPr>
              <w:spacing w:after="0" w:line="240" w:lineRule="auto"/>
              <w:jc w:val="center"/>
              <w:rPr>
                <w:rFonts w:ascii="Garamond" w:hAnsi="Garamond" w:cs="Times New Roman"/>
                <w:sz w:val="16"/>
                <w:szCs w:val="24"/>
              </w:rPr>
            </w:pPr>
            <w:r w:rsidRPr="00712FE9">
              <w:rPr>
                <w:rFonts w:ascii="Garamond" w:hAnsi="Garamond" w:cs="Times New Roman"/>
                <w:sz w:val="16"/>
                <w:szCs w:val="24"/>
              </w:rPr>
              <w:t>2025</w:t>
            </w:r>
          </w:p>
        </w:tc>
        <w:tc>
          <w:tcPr>
            <w:tcW w:w="950" w:type="dxa"/>
            <w:tcBorders>
              <w:top w:val="nil"/>
              <w:left w:val="nil"/>
              <w:bottom w:val="single" w:sz="8" w:space="0" w:color="auto"/>
              <w:right w:val="single" w:sz="8" w:space="0" w:color="auto"/>
            </w:tcBorders>
            <w:vAlign w:val="center"/>
            <w:hideMark/>
          </w:tcPr>
          <w:p w14:paraId="248B6A9A" w14:textId="77777777" w:rsidR="00943105" w:rsidRPr="00712FE9" w:rsidRDefault="00943105" w:rsidP="00AD2E3F">
            <w:pPr>
              <w:spacing w:after="0" w:line="240" w:lineRule="auto"/>
              <w:jc w:val="right"/>
              <w:rPr>
                <w:rFonts w:ascii="Garamond" w:hAnsi="Garamond" w:cs="Times New Roman"/>
                <w:sz w:val="16"/>
                <w:szCs w:val="24"/>
              </w:rPr>
            </w:pPr>
            <w:r w:rsidRPr="00712FE9">
              <w:rPr>
                <w:rFonts w:ascii="Garamond" w:hAnsi="Garamond" w:cs="Times New Roman"/>
                <w:sz w:val="16"/>
                <w:szCs w:val="24"/>
              </w:rPr>
              <w:t>2,380,000</w:t>
            </w:r>
          </w:p>
        </w:tc>
      </w:tr>
      <w:tr w:rsidR="00943105" w:rsidRPr="00712FE9" w14:paraId="77CDFC86" w14:textId="77777777" w:rsidTr="00AD2E3F">
        <w:trPr>
          <w:gridAfter w:val="1"/>
          <w:wAfter w:w="19" w:type="dxa"/>
          <w:trHeight w:val="20"/>
        </w:trPr>
        <w:tc>
          <w:tcPr>
            <w:tcW w:w="375" w:type="dxa"/>
            <w:tcBorders>
              <w:top w:val="nil"/>
              <w:left w:val="nil"/>
              <w:bottom w:val="nil"/>
              <w:right w:val="nil"/>
            </w:tcBorders>
            <w:vAlign w:val="center"/>
            <w:hideMark/>
          </w:tcPr>
          <w:p w14:paraId="7C195D7F" w14:textId="77777777" w:rsidR="00943105" w:rsidRPr="00712FE9" w:rsidRDefault="00943105" w:rsidP="00AD2E3F">
            <w:pPr>
              <w:spacing w:after="0" w:line="240" w:lineRule="auto"/>
              <w:jc w:val="right"/>
              <w:rPr>
                <w:rFonts w:ascii="Garamond" w:hAnsi="Garamond" w:cs="Times New Roman"/>
                <w:sz w:val="16"/>
                <w:szCs w:val="24"/>
              </w:rPr>
            </w:pPr>
          </w:p>
        </w:tc>
        <w:tc>
          <w:tcPr>
            <w:tcW w:w="2309" w:type="dxa"/>
            <w:tcBorders>
              <w:top w:val="nil"/>
              <w:left w:val="nil"/>
              <w:bottom w:val="nil"/>
              <w:right w:val="nil"/>
            </w:tcBorders>
            <w:shd w:val="clear" w:color="000000" w:fill="FFFFFF"/>
            <w:vAlign w:val="center"/>
            <w:hideMark/>
          </w:tcPr>
          <w:p w14:paraId="7424D190" w14:textId="77777777" w:rsidR="00943105" w:rsidRPr="00712FE9" w:rsidRDefault="00943105" w:rsidP="00AD2E3F">
            <w:pPr>
              <w:spacing w:after="0" w:line="240" w:lineRule="auto"/>
              <w:rPr>
                <w:rFonts w:ascii="Garamond" w:hAnsi="Garamond" w:cs="Times New Roman"/>
                <w:b/>
                <w:bCs/>
                <w:sz w:val="16"/>
                <w:szCs w:val="24"/>
              </w:rPr>
            </w:pPr>
            <w:r w:rsidRPr="00712FE9">
              <w:rPr>
                <w:rFonts w:ascii="Garamond" w:hAnsi="Garamond" w:cs="Times New Roman"/>
                <w:b/>
                <w:bCs/>
                <w:sz w:val="16"/>
                <w:szCs w:val="24"/>
              </w:rPr>
              <w:t> </w:t>
            </w:r>
          </w:p>
        </w:tc>
        <w:tc>
          <w:tcPr>
            <w:tcW w:w="1994" w:type="dxa"/>
            <w:tcBorders>
              <w:top w:val="nil"/>
              <w:left w:val="nil"/>
              <w:bottom w:val="nil"/>
              <w:right w:val="nil"/>
            </w:tcBorders>
            <w:shd w:val="clear" w:color="000000" w:fill="FFFFFF"/>
            <w:vAlign w:val="center"/>
            <w:hideMark/>
          </w:tcPr>
          <w:p w14:paraId="4388680A" w14:textId="77777777" w:rsidR="00943105" w:rsidRPr="00712FE9" w:rsidRDefault="00943105" w:rsidP="00AD2E3F">
            <w:pPr>
              <w:spacing w:after="0" w:line="240" w:lineRule="auto"/>
              <w:rPr>
                <w:rFonts w:ascii="Garamond" w:hAnsi="Garamond" w:cs="Times New Roman"/>
                <w:b/>
                <w:bCs/>
                <w:sz w:val="16"/>
                <w:szCs w:val="24"/>
              </w:rPr>
            </w:pPr>
            <w:r w:rsidRPr="00712FE9">
              <w:rPr>
                <w:rFonts w:ascii="Garamond" w:hAnsi="Garamond" w:cs="Times New Roman"/>
                <w:b/>
                <w:bCs/>
                <w:sz w:val="16"/>
                <w:szCs w:val="24"/>
              </w:rPr>
              <w:t> </w:t>
            </w:r>
          </w:p>
        </w:tc>
        <w:tc>
          <w:tcPr>
            <w:tcW w:w="1326" w:type="dxa"/>
            <w:tcBorders>
              <w:top w:val="nil"/>
              <w:left w:val="nil"/>
              <w:bottom w:val="nil"/>
              <w:right w:val="nil"/>
            </w:tcBorders>
            <w:shd w:val="clear" w:color="000000" w:fill="FFFFFF"/>
            <w:vAlign w:val="center"/>
            <w:hideMark/>
          </w:tcPr>
          <w:p w14:paraId="630C22AB" w14:textId="77777777" w:rsidR="00943105" w:rsidRPr="00712FE9" w:rsidRDefault="00943105" w:rsidP="00AD2E3F">
            <w:pPr>
              <w:spacing w:after="0" w:line="240" w:lineRule="auto"/>
              <w:rPr>
                <w:rFonts w:ascii="Garamond" w:hAnsi="Garamond" w:cs="Times New Roman"/>
                <w:b/>
                <w:bCs/>
                <w:sz w:val="16"/>
                <w:szCs w:val="24"/>
              </w:rPr>
            </w:pPr>
            <w:r w:rsidRPr="00712FE9">
              <w:rPr>
                <w:rFonts w:ascii="Garamond" w:hAnsi="Garamond" w:cs="Times New Roman"/>
                <w:b/>
                <w:bCs/>
                <w:sz w:val="16"/>
                <w:szCs w:val="24"/>
              </w:rPr>
              <w:t> </w:t>
            </w:r>
          </w:p>
        </w:tc>
        <w:tc>
          <w:tcPr>
            <w:tcW w:w="834" w:type="dxa"/>
            <w:tcBorders>
              <w:top w:val="nil"/>
              <w:left w:val="nil"/>
              <w:bottom w:val="nil"/>
              <w:right w:val="nil"/>
            </w:tcBorders>
            <w:shd w:val="clear" w:color="000000" w:fill="FFFFFF"/>
            <w:vAlign w:val="center"/>
            <w:hideMark/>
          </w:tcPr>
          <w:p w14:paraId="639AEE8F" w14:textId="77777777" w:rsidR="00943105" w:rsidRPr="00712FE9" w:rsidRDefault="00943105" w:rsidP="00AD2E3F">
            <w:pPr>
              <w:spacing w:after="0" w:line="240" w:lineRule="auto"/>
              <w:rPr>
                <w:rFonts w:ascii="Garamond" w:hAnsi="Garamond" w:cs="Times New Roman"/>
                <w:b/>
                <w:bCs/>
                <w:sz w:val="16"/>
                <w:szCs w:val="24"/>
              </w:rPr>
            </w:pPr>
            <w:r w:rsidRPr="00712FE9">
              <w:rPr>
                <w:rFonts w:ascii="Garamond" w:hAnsi="Garamond" w:cs="Times New Roman"/>
                <w:b/>
                <w:bCs/>
                <w:sz w:val="16"/>
                <w:szCs w:val="24"/>
              </w:rPr>
              <w:t> </w:t>
            </w:r>
          </w:p>
        </w:tc>
        <w:tc>
          <w:tcPr>
            <w:tcW w:w="720" w:type="dxa"/>
            <w:tcBorders>
              <w:top w:val="nil"/>
              <w:left w:val="nil"/>
              <w:bottom w:val="nil"/>
              <w:right w:val="nil"/>
            </w:tcBorders>
            <w:shd w:val="clear" w:color="000000" w:fill="FFFFFF"/>
            <w:vAlign w:val="center"/>
            <w:hideMark/>
          </w:tcPr>
          <w:p w14:paraId="49BEC821" w14:textId="77777777" w:rsidR="00943105" w:rsidRPr="00712FE9" w:rsidRDefault="00943105" w:rsidP="00AD2E3F">
            <w:pPr>
              <w:spacing w:after="0" w:line="240" w:lineRule="auto"/>
              <w:rPr>
                <w:rFonts w:ascii="Garamond" w:hAnsi="Garamond" w:cs="Times New Roman"/>
                <w:b/>
                <w:bCs/>
                <w:sz w:val="16"/>
                <w:szCs w:val="24"/>
              </w:rPr>
            </w:pPr>
            <w:r w:rsidRPr="00712FE9">
              <w:rPr>
                <w:rFonts w:ascii="Garamond" w:hAnsi="Garamond" w:cs="Times New Roman"/>
                <w:b/>
                <w:bCs/>
                <w:sz w:val="16"/>
                <w:szCs w:val="24"/>
              </w:rPr>
              <w:t> </w:t>
            </w:r>
          </w:p>
        </w:tc>
        <w:tc>
          <w:tcPr>
            <w:tcW w:w="1231" w:type="dxa"/>
            <w:tcBorders>
              <w:top w:val="nil"/>
              <w:left w:val="single" w:sz="8" w:space="0" w:color="auto"/>
              <w:bottom w:val="single" w:sz="8" w:space="0" w:color="auto"/>
              <w:right w:val="nil"/>
            </w:tcBorders>
            <w:shd w:val="clear" w:color="000000" w:fill="FFFFFF"/>
            <w:vAlign w:val="center"/>
            <w:hideMark/>
          </w:tcPr>
          <w:p w14:paraId="37106E35" w14:textId="77777777" w:rsidR="00943105" w:rsidRPr="00712FE9" w:rsidRDefault="00943105" w:rsidP="00AD2E3F">
            <w:pPr>
              <w:spacing w:after="0" w:line="240" w:lineRule="auto"/>
              <w:jc w:val="center"/>
              <w:rPr>
                <w:rFonts w:ascii="Garamond" w:hAnsi="Garamond" w:cs="Times New Roman"/>
                <w:b/>
                <w:bCs/>
                <w:sz w:val="16"/>
                <w:szCs w:val="24"/>
              </w:rPr>
            </w:pPr>
            <w:r w:rsidRPr="00712FE9">
              <w:rPr>
                <w:rFonts w:ascii="Garamond" w:hAnsi="Garamond" w:cs="Times New Roman"/>
                <w:b/>
                <w:bCs/>
                <w:sz w:val="16"/>
                <w:szCs w:val="24"/>
              </w:rPr>
              <w:t>TOTALI</w:t>
            </w:r>
          </w:p>
        </w:tc>
        <w:tc>
          <w:tcPr>
            <w:tcW w:w="950" w:type="dxa"/>
            <w:tcBorders>
              <w:top w:val="nil"/>
              <w:left w:val="nil"/>
              <w:bottom w:val="single" w:sz="8" w:space="0" w:color="auto"/>
              <w:right w:val="single" w:sz="8" w:space="0" w:color="auto"/>
            </w:tcBorders>
            <w:shd w:val="clear" w:color="000000" w:fill="FFFFFF"/>
            <w:noWrap/>
            <w:vAlign w:val="center"/>
            <w:hideMark/>
          </w:tcPr>
          <w:p w14:paraId="0C60C764" w14:textId="77777777" w:rsidR="00943105" w:rsidRPr="00712FE9" w:rsidRDefault="00943105" w:rsidP="00AD2E3F">
            <w:pPr>
              <w:spacing w:after="0" w:line="240" w:lineRule="auto"/>
              <w:jc w:val="right"/>
              <w:rPr>
                <w:rFonts w:ascii="Garamond" w:hAnsi="Garamond" w:cs="Times New Roman"/>
                <w:b/>
                <w:bCs/>
                <w:sz w:val="16"/>
                <w:szCs w:val="24"/>
              </w:rPr>
            </w:pPr>
            <w:r w:rsidRPr="00712FE9">
              <w:rPr>
                <w:rFonts w:ascii="Garamond" w:hAnsi="Garamond" w:cs="Times New Roman"/>
                <w:b/>
                <w:bCs/>
                <w:sz w:val="16"/>
                <w:szCs w:val="24"/>
              </w:rPr>
              <w:t>59,835,000</w:t>
            </w:r>
          </w:p>
        </w:tc>
      </w:tr>
    </w:tbl>
    <w:p w14:paraId="6E90F29C" w14:textId="0A2E6B0B" w:rsidR="0032287F" w:rsidRPr="00712FE9" w:rsidRDefault="0032287F"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Pjesa </w:t>
      </w:r>
      <w:r w:rsidR="005A6FC2" w:rsidRPr="00712FE9">
        <w:rPr>
          <w:rFonts w:ascii="Garamond" w:hAnsi="Garamond" w:cs="Times New Roman"/>
          <w:sz w:val="24"/>
          <w:szCs w:val="24"/>
        </w:rPr>
        <w:t>më e madhe e investimeve është realizuar dhe një pjesë e tyre janë në proces zbatimi ose do të përfshihen në planin e ri të investimeve</w:t>
      </w:r>
      <w:r w:rsidRPr="00712FE9">
        <w:rPr>
          <w:rFonts w:ascii="Garamond" w:hAnsi="Garamond" w:cs="Times New Roman"/>
          <w:sz w:val="24"/>
          <w:szCs w:val="24"/>
        </w:rPr>
        <w:t>. Realizimi në masë të mad</w:t>
      </w:r>
      <w:r w:rsidR="000379DD">
        <w:rPr>
          <w:rFonts w:ascii="Garamond" w:hAnsi="Garamond" w:cs="Times New Roman"/>
          <w:sz w:val="24"/>
          <w:szCs w:val="24"/>
        </w:rPr>
        <w:t>he i këtij programi 10-</w:t>
      </w:r>
      <w:r w:rsidRPr="00712FE9">
        <w:rPr>
          <w:rFonts w:ascii="Garamond" w:hAnsi="Garamond" w:cs="Times New Roman"/>
          <w:sz w:val="24"/>
          <w:szCs w:val="24"/>
        </w:rPr>
        <w:t xml:space="preserve">vjeçar të investimeve, përveç aspekteve të tjera ka sjellë nevojën e kryerjes së studimit të Master Planit të Zhvillimit </w:t>
      </w:r>
      <w:r w:rsidR="000379DD">
        <w:rPr>
          <w:rFonts w:ascii="Garamond" w:hAnsi="Garamond" w:cs="Times New Roman"/>
          <w:sz w:val="24"/>
          <w:szCs w:val="24"/>
        </w:rPr>
        <w:t>të Rrjetit të Transmetimit 2018–</w:t>
      </w:r>
      <w:r w:rsidRPr="00712FE9">
        <w:rPr>
          <w:rFonts w:ascii="Garamond" w:hAnsi="Garamond" w:cs="Times New Roman"/>
          <w:sz w:val="24"/>
          <w:szCs w:val="24"/>
        </w:rPr>
        <w:t>2033 dhe hartimin e Programit të Ri të Zhvillimit 2026</w:t>
      </w:r>
      <w:r w:rsidR="000379DD">
        <w:rPr>
          <w:rFonts w:ascii="Garamond" w:hAnsi="Garamond" w:cs="Times New Roman"/>
          <w:sz w:val="24"/>
          <w:szCs w:val="24"/>
        </w:rPr>
        <w:t>–</w:t>
      </w:r>
      <w:r w:rsidRPr="00712FE9">
        <w:rPr>
          <w:rFonts w:ascii="Garamond" w:hAnsi="Garamond" w:cs="Times New Roman"/>
          <w:sz w:val="24"/>
          <w:szCs w:val="24"/>
        </w:rPr>
        <w:t>2036.</w:t>
      </w:r>
    </w:p>
    <w:p w14:paraId="4C925350" w14:textId="554CA5E5" w:rsidR="00DC14D3" w:rsidRPr="00712FE9" w:rsidRDefault="00DC14D3" w:rsidP="00AD2E3F">
      <w:pPr>
        <w:tabs>
          <w:tab w:val="left" w:pos="397"/>
          <w:tab w:val="left" w:pos="2730"/>
        </w:tabs>
        <w:spacing w:after="0" w:line="240" w:lineRule="auto"/>
        <w:ind w:firstLine="284"/>
        <w:jc w:val="both"/>
        <w:rPr>
          <w:rFonts w:ascii="Garamond" w:hAnsi="Garamond" w:cs="Times New Roman"/>
          <w:b/>
          <w:sz w:val="24"/>
          <w:szCs w:val="24"/>
        </w:rPr>
      </w:pPr>
      <w:r w:rsidRPr="00712FE9">
        <w:rPr>
          <w:rFonts w:ascii="Garamond" w:hAnsi="Garamond" w:cs="Times New Roman"/>
          <w:sz w:val="24"/>
          <w:szCs w:val="24"/>
        </w:rPr>
        <w:lastRenderedPageBreak/>
        <w:t>Sa i p</w:t>
      </w:r>
      <w:r w:rsidR="00012E3D" w:rsidRPr="00712FE9">
        <w:rPr>
          <w:rFonts w:ascii="Garamond" w:hAnsi="Garamond" w:cs="Times New Roman"/>
          <w:sz w:val="24"/>
          <w:szCs w:val="24"/>
        </w:rPr>
        <w:t>ë</w:t>
      </w:r>
      <w:r w:rsidRPr="00712FE9">
        <w:rPr>
          <w:rFonts w:ascii="Garamond" w:hAnsi="Garamond" w:cs="Times New Roman"/>
          <w:sz w:val="24"/>
          <w:szCs w:val="24"/>
        </w:rPr>
        <w:t xml:space="preserve">rket </w:t>
      </w:r>
      <w:r w:rsidR="00712FE9" w:rsidRPr="00712FE9">
        <w:rPr>
          <w:rFonts w:ascii="Garamond" w:hAnsi="Garamond" w:cs="Times New Roman"/>
          <w:bCs/>
          <w:sz w:val="24"/>
          <w:szCs w:val="24"/>
        </w:rPr>
        <w:t>“</w:t>
      </w:r>
      <w:r w:rsidRPr="00712FE9">
        <w:rPr>
          <w:rFonts w:ascii="Garamond" w:hAnsi="Garamond" w:cs="Times New Roman"/>
          <w:bCs/>
          <w:sz w:val="24"/>
          <w:szCs w:val="24"/>
        </w:rPr>
        <w:t>Progra</w:t>
      </w:r>
      <w:r w:rsidR="000379DD">
        <w:rPr>
          <w:rFonts w:ascii="Garamond" w:hAnsi="Garamond" w:cs="Times New Roman"/>
          <w:bCs/>
          <w:sz w:val="24"/>
          <w:szCs w:val="24"/>
        </w:rPr>
        <w:t>mit 10-</w:t>
      </w:r>
      <w:r w:rsidRPr="00712FE9">
        <w:rPr>
          <w:rFonts w:ascii="Garamond" w:hAnsi="Garamond" w:cs="Times New Roman"/>
          <w:bCs/>
          <w:sz w:val="24"/>
          <w:szCs w:val="24"/>
        </w:rPr>
        <w:t>vjeçar t</w:t>
      </w:r>
      <w:r w:rsidR="00012E3D" w:rsidRPr="00712FE9">
        <w:rPr>
          <w:rFonts w:ascii="Garamond" w:hAnsi="Garamond" w:cs="Times New Roman"/>
          <w:bCs/>
          <w:sz w:val="24"/>
          <w:szCs w:val="24"/>
        </w:rPr>
        <w:t>ë</w:t>
      </w:r>
      <w:r w:rsidRPr="00712FE9">
        <w:rPr>
          <w:rFonts w:ascii="Garamond" w:hAnsi="Garamond" w:cs="Times New Roman"/>
          <w:bCs/>
          <w:sz w:val="24"/>
          <w:szCs w:val="24"/>
        </w:rPr>
        <w:t xml:space="preserve"> zhvillimit t</w:t>
      </w:r>
      <w:r w:rsidR="00012E3D" w:rsidRPr="00712FE9">
        <w:rPr>
          <w:rFonts w:ascii="Garamond" w:hAnsi="Garamond" w:cs="Times New Roman"/>
          <w:bCs/>
          <w:sz w:val="24"/>
          <w:szCs w:val="24"/>
        </w:rPr>
        <w:t>ë</w:t>
      </w:r>
      <w:r w:rsidRPr="00712FE9">
        <w:rPr>
          <w:rFonts w:ascii="Garamond" w:hAnsi="Garamond" w:cs="Times New Roman"/>
          <w:bCs/>
          <w:sz w:val="24"/>
          <w:szCs w:val="24"/>
        </w:rPr>
        <w:t xml:space="preserve"> rrjetit t</w:t>
      </w:r>
      <w:r w:rsidR="00012E3D" w:rsidRPr="00712FE9">
        <w:rPr>
          <w:rFonts w:ascii="Garamond" w:hAnsi="Garamond" w:cs="Times New Roman"/>
          <w:bCs/>
          <w:sz w:val="24"/>
          <w:szCs w:val="24"/>
        </w:rPr>
        <w:t>ë</w:t>
      </w:r>
      <w:r w:rsidRPr="00712FE9">
        <w:rPr>
          <w:rFonts w:ascii="Garamond" w:hAnsi="Garamond" w:cs="Times New Roman"/>
          <w:bCs/>
          <w:sz w:val="24"/>
          <w:szCs w:val="24"/>
        </w:rPr>
        <w:t xml:space="preserve"> transmetimit 2026</w:t>
      </w:r>
      <w:r w:rsidR="000379DD">
        <w:rPr>
          <w:rFonts w:ascii="Garamond" w:hAnsi="Garamond" w:cs="Times New Roman"/>
          <w:sz w:val="24"/>
          <w:szCs w:val="24"/>
        </w:rPr>
        <w:t>–</w:t>
      </w:r>
      <w:r w:rsidRPr="00712FE9">
        <w:rPr>
          <w:rFonts w:ascii="Garamond" w:hAnsi="Garamond" w:cs="Times New Roman"/>
          <w:bCs/>
          <w:sz w:val="24"/>
          <w:szCs w:val="24"/>
        </w:rPr>
        <w:t>2036</w:t>
      </w:r>
      <w:r w:rsidR="00712FE9" w:rsidRPr="00712FE9">
        <w:rPr>
          <w:rFonts w:ascii="Garamond" w:hAnsi="Garamond" w:cs="Times New Roman"/>
          <w:bCs/>
          <w:sz w:val="24"/>
          <w:szCs w:val="24"/>
        </w:rPr>
        <w:t>”</w:t>
      </w:r>
      <w:r w:rsidR="000379DD">
        <w:rPr>
          <w:rFonts w:ascii="Garamond" w:hAnsi="Garamond" w:cs="Times New Roman"/>
          <w:bCs/>
          <w:sz w:val="24"/>
          <w:szCs w:val="24"/>
        </w:rPr>
        <w:t>,</w:t>
      </w:r>
      <w:r w:rsidRPr="00712FE9">
        <w:rPr>
          <w:rFonts w:ascii="Garamond" w:hAnsi="Garamond" w:cs="Times New Roman"/>
          <w:bCs/>
          <w:sz w:val="24"/>
          <w:szCs w:val="24"/>
        </w:rPr>
        <w:t xml:space="preserve"> si dhe ecuris</w:t>
      </w:r>
      <w:r w:rsidR="00012E3D" w:rsidRPr="00712FE9">
        <w:rPr>
          <w:rFonts w:ascii="Garamond" w:hAnsi="Garamond" w:cs="Times New Roman"/>
          <w:bCs/>
          <w:sz w:val="24"/>
          <w:szCs w:val="24"/>
        </w:rPr>
        <w:t>ë</w:t>
      </w:r>
      <w:r w:rsidRPr="00712FE9">
        <w:rPr>
          <w:rFonts w:ascii="Garamond" w:hAnsi="Garamond" w:cs="Times New Roman"/>
          <w:bCs/>
          <w:sz w:val="24"/>
          <w:szCs w:val="24"/>
        </w:rPr>
        <w:t xml:space="preserve"> s</w:t>
      </w:r>
      <w:r w:rsidR="00012E3D" w:rsidRPr="00712FE9">
        <w:rPr>
          <w:rFonts w:ascii="Garamond" w:hAnsi="Garamond" w:cs="Times New Roman"/>
          <w:bCs/>
          <w:sz w:val="24"/>
          <w:szCs w:val="24"/>
        </w:rPr>
        <w:t>ë</w:t>
      </w:r>
      <w:r w:rsidRPr="00712FE9">
        <w:rPr>
          <w:rFonts w:ascii="Garamond" w:hAnsi="Garamond" w:cs="Times New Roman"/>
          <w:bCs/>
          <w:sz w:val="24"/>
          <w:szCs w:val="24"/>
        </w:rPr>
        <w:t xml:space="preserve"> tij gjat</w:t>
      </w:r>
      <w:r w:rsidR="00012E3D" w:rsidRPr="00712FE9">
        <w:rPr>
          <w:rFonts w:ascii="Garamond" w:hAnsi="Garamond" w:cs="Times New Roman"/>
          <w:bCs/>
          <w:sz w:val="24"/>
          <w:szCs w:val="24"/>
        </w:rPr>
        <w:t>ë</w:t>
      </w:r>
      <w:r w:rsidRPr="00712FE9">
        <w:rPr>
          <w:rFonts w:ascii="Garamond" w:hAnsi="Garamond" w:cs="Times New Roman"/>
          <w:bCs/>
          <w:sz w:val="24"/>
          <w:szCs w:val="24"/>
        </w:rPr>
        <w:t xml:space="preserve"> vitit </w:t>
      </w:r>
      <w:r w:rsidR="00261E71" w:rsidRPr="00712FE9">
        <w:rPr>
          <w:rFonts w:ascii="Garamond" w:hAnsi="Garamond" w:cs="Times New Roman"/>
          <w:bCs/>
          <w:sz w:val="24"/>
          <w:szCs w:val="24"/>
        </w:rPr>
        <w:t>202</w:t>
      </w:r>
      <w:r w:rsidR="00AC0768" w:rsidRPr="00712FE9">
        <w:rPr>
          <w:rFonts w:ascii="Garamond" w:hAnsi="Garamond" w:cs="Times New Roman"/>
          <w:bCs/>
          <w:sz w:val="24"/>
          <w:szCs w:val="24"/>
        </w:rPr>
        <w:t>5</w:t>
      </w:r>
      <w:r w:rsidRPr="00712FE9">
        <w:rPr>
          <w:rFonts w:ascii="Garamond" w:hAnsi="Garamond" w:cs="Times New Roman"/>
          <w:b/>
          <w:sz w:val="24"/>
          <w:szCs w:val="24"/>
        </w:rPr>
        <w:t>:</w:t>
      </w:r>
    </w:p>
    <w:p w14:paraId="4BD61095" w14:textId="2757CEA2" w:rsidR="00C63D35" w:rsidRPr="00712FE9" w:rsidRDefault="00C63D35"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Në vendimin nr. 343, datë 23.12.2025, ERE </w:t>
      </w:r>
      <w:r w:rsidR="001A6BE3" w:rsidRPr="00712FE9">
        <w:rPr>
          <w:rFonts w:ascii="Garamond" w:hAnsi="Garamond" w:cs="Times New Roman"/>
          <w:sz w:val="24"/>
          <w:szCs w:val="24"/>
        </w:rPr>
        <w:t xml:space="preserve">është </w:t>
      </w:r>
      <w:r w:rsidRPr="00712FE9">
        <w:rPr>
          <w:rFonts w:ascii="Garamond" w:hAnsi="Garamond" w:cs="Times New Roman"/>
          <w:sz w:val="24"/>
          <w:szCs w:val="24"/>
        </w:rPr>
        <w:t>shpreh</w:t>
      </w:r>
      <w:r w:rsidR="001A6BE3" w:rsidRPr="00712FE9">
        <w:rPr>
          <w:rFonts w:ascii="Garamond" w:hAnsi="Garamond" w:cs="Times New Roman"/>
          <w:sz w:val="24"/>
          <w:szCs w:val="24"/>
        </w:rPr>
        <w:t>ur</w:t>
      </w:r>
      <w:r w:rsidRPr="00712FE9">
        <w:rPr>
          <w:rFonts w:ascii="Garamond" w:hAnsi="Garamond" w:cs="Times New Roman"/>
          <w:sz w:val="24"/>
          <w:szCs w:val="24"/>
        </w:rPr>
        <w:t xml:space="preserve"> se shoqëria </w:t>
      </w:r>
      <w:r w:rsidR="000379DD">
        <w:rPr>
          <w:rFonts w:ascii="Garamond" w:hAnsi="Garamond" w:cs="Times New Roman"/>
          <w:sz w:val="24"/>
          <w:szCs w:val="24"/>
        </w:rPr>
        <w:t>“</w:t>
      </w:r>
      <w:r w:rsidRPr="00712FE9">
        <w:rPr>
          <w:rFonts w:ascii="Garamond" w:hAnsi="Garamond" w:cs="Times New Roman"/>
          <w:sz w:val="24"/>
          <w:szCs w:val="24"/>
        </w:rPr>
        <w:t>OST</w:t>
      </w:r>
      <w:r w:rsidR="000379DD">
        <w:rPr>
          <w:rFonts w:ascii="Garamond" w:hAnsi="Garamond" w:cs="Times New Roman"/>
          <w:sz w:val="24"/>
          <w:szCs w:val="24"/>
        </w:rPr>
        <w:t>”</w:t>
      </w:r>
      <w:r w:rsidRPr="00712FE9">
        <w:rPr>
          <w:rFonts w:ascii="Garamond" w:hAnsi="Garamond" w:cs="Times New Roman"/>
          <w:sz w:val="24"/>
          <w:szCs w:val="24"/>
        </w:rPr>
        <w:t xml:space="preserve"> sh.a. duhet të depozitojë në ERE</w:t>
      </w:r>
      <w:r w:rsidR="000379DD">
        <w:rPr>
          <w:rFonts w:ascii="Garamond" w:hAnsi="Garamond" w:cs="Times New Roman"/>
          <w:sz w:val="24"/>
          <w:szCs w:val="24"/>
        </w:rPr>
        <w:t>,</w:t>
      </w:r>
      <w:r w:rsidRPr="00712FE9">
        <w:rPr>
          <w:rFonts w:ascii="Garamond" w:hAnsi="Garamond" w:cs="Times New Roman"/>
          <w:sz w:val="24"/>
          <w:szCs w:val="24"/>
        </w:rPr>
        <w:t xml:space="preserve"> jo më vonë se muaji </w:t>
      </w:r>
      <w:r w:rsidR="000379DD">
        <w:rPr>
          <w:rFonts w:ascii="Garamond" w:hAnsi="Garamond" w:cs="Times New Roman"/>
          <w:sz w:val="24"/>
          <w:szCs w:val="24"/>
        </w:rPr>
        <w:t>d</w:t>
      </w:r>
      <w:r w:rsidRPr="00712FE9">
        <w:rPr>
          <w:rFonts w:ascii="Garamond" w:hAnsi="Garamond" w:cs="Times New Roman"/>
          <w:sz w:val="24"/>
          <w:szCs w:val="24"/>
        </w:rPr>
        <w:t xml:space="preserve">hjetor 2026, Planin e Zhvillimit të Rrjetit të Transmetimit për </w:t>
      </w:r>
      <w:r w:rsidR="000379DD">
        <w:rPr>
          <w:rFonts w:ascii="Garamond" w:hAnsi="Garamond" w:cs="Times New Roman"/>
          <w:sz w:val="24"/>
          <w:szCs w:val="24"/>
        </w:rPr>
        <w:t>periudhën 2026–</w:t>
      </w:r>
      <w:r w:rsidRPr="00712FE9">
        <w:rPr>
          <w:rFonts w:ascii="Garamond" w:hAnsi="Garamond" w:cs="Times New Roman"/>
          <w:sz w:val="24"/>
          <w:szCs w:val="24"/>
        </w:rPr>
        <w:t>2035.</w:t>
      </w:r>
    </w:p>
    <w:p w14:paraId="2492FA88" w14:textId="5DDD2BEA" w:rsidR="00DC14D3" w:rsidRPr="00712FE9" w:rsidRDefault="001A6BE3" w:rsidP="00AD2E3F">
      <w:pPr>
        <w:spacing w:after="0" w:line="240" w:lineRule="auto"/>
        <w:ind w:firstLine="284"/>
        <w:jc w:val="both"/>
        <w:rPr>
          <w:rFonts w:ascii="Garamond" w:hAnsi="Garamond" w:cs="Times New Roman"/>
          <w:sz w:val="24"/>
          <w:szCs w:val="24"/>
        </w:rPr>
      </w:pPr>
      <w:r w:rsidRPr="00712FE9">
        <w:rPr>
          <w:rFonts w:ascii="Garamond" w:hAnsi="Garamond" w:cs="Times New Roman"/>
          <w:bCs/>
          <w:sz w:val="24"/>
          <w:szCs w:val="24"/>
        </w:rPr>
        <w:t xml:space="preserve">Ky vendim </w:t>
      </w:r>
      <w:r w:rsidR="000379DD" w:rsidRPr="00712FE9">
        <w:rPr>
          <w:rFonts w:ascii="Garamond" w:hAnsi="Garamond" w:cs="Times New Roman"/>
          <w:bCs/>
          <w:sz w:val="24"/>
          <w:szCs w:val="24"/>
        </w:rPr>
        <w:t>është</w:t>
      </w:r>
      <w:r w:rsidRPr="00712FE9">
        <w:rPr>
          <w:rFonts w:ascii="Garamond" w:hAnsi="Garamond" w:cs="Times New Roman"/>
          <w:bCs/>
          <w:sz w:val="24"/>
          <w:szCs w:val="24"/>
        </w:rPr>
        <w:t xml:space="preserve"> marr</w:t>
      </w:r>
      <w:r w:rsidR="000379DD" w:rsidRPr="00712FE9">
        <w:rPr>
          <w:rFonts w:ascii="Garamond" w:hAnsi="Garamond" w:cs="Times New Roman"/>
          <w:bCs/>
          <w:sz w:val="24"/>
          <w:szCs w:val="24"/>
        </w:rPr>
        <w:t>ë</w:t>
      </w:r>
      <w:r w:rsidRPr="00712FE9">
        <w:rPr>
          <w:rFonts w:ascii="Garamond" w:hAnsi="Garamond" w:cs="Times New Roman"/>
          <w:bCs/>
          <w:sz w:val="24"/>
          <w:szCs w:val="24"/>
        </w:rPr>
        <w:t xml:space="preserve"> n</w:t>
      </w:r>
      <w:r w:rsidR="000379DD" w:rsidRPr="00712FE9">
        <w:rPr>
          <w:rFonts w:ascii="Garamond" w:hAnsi="Garamond" w:cs="Times New Roman"/>
          <w:bCs/>
          <w:sz w:val="24"/>
          <w:szCs w:val="24"/>
        </w:rPr>
        <w:t>ë</w:t>
      </w:r>
      <w:r w:rsidRPr="00712FE9">
        <w:rPr>
          <w:rFonts w:ascii="Garamond" w:hAnsi="Garamond" w:cs="Times New Roman"/>
          <w:bCs/>
          <w:sz w:val="24"/>
          <w:szCs w:val="24"/>
        </w:rPr>
        <w:t xml:space="preserve"> vijim t</w:t>
      </w:r>
      <w:r w:rsidR="000379DD" w:rsidRPr="00712FE9">
        <w:rPr>
          <w:rFonts w:ascii="Garamond" w:hAnsi="Garamond" w:cs="Times New Roman"/>
          <w:bCs/>
          <w:sz w:val="24"/>
          <w:szCs w:val="24"/>
        </w:rPr>
        <w:t>ë</w:t>
      </w:r>
      <w:r w:rsidRPr="00712FE9">
        <w:rPr>
          <w:rFonts w:ascii="Garamond" w:hAnsi="Garamond" w:cs="Times New Roman"/>
          <w:bCs/>
          <w:sz w:val="24"/>
          <w:szCs w:val="24"/>
        </w:rPr>
        <w:t xml:space="preserve"> </w:t>
      </w:r>
      <w:r w:rsidR="000379DD" w:rsidRPr="00712FE9">
        <w:rPr>
          <w:rFonts w:ascii="Garamond" w:hAnsi="Garamond" w:cs="Times New Roman"/>
          <w:bCs/>
          <w:sz w:val="24"/>
          <w:szCs w:val="24"/>
        </w:rPr>
        <w:t>kërkesave</w:t>
      </w:r>
      <w:r w:rsidRPr="00712FE9">
        <w:rPr>
          <w:rFonts w:ascii="Garamond" w:hAnsi="Garamond" w:cs="Times New Roman"/>
          <w:bCs/>
          <w:sz w:val="24"/>
          <w:szCs w:val="24"/>
        </w:rPr>
        <w:t xml:space="preserve"> t</w:t>
      </w:r>
      <w:r w:rsidR="000379DD" w:rsidRPr="00712FE9">
        <w:rPr>
          <w:rFonts w:ascii="Garamond" w:hAnsi="Garamond" w:cs="Times New Roman"/>
          <w:bCs/>
          <w:sz w:val="24"/>
          <w:szCs w:val="24"/>
        </w:rPr>
        <w:t>ë</w:t>
      </w:r>
      <w:r w:rsidRPr="00712FE9">
        <w:rPr>
          <w:rFonts w:ascii="Garamond" w:hAnsi="Garamond" w:cs="Times New Roman"/>
          <w:bCs/>
          <w:sz w:val="24"/>
          <w:szCs w:val="24"/>
        </w:rPr>
        <w:t xml:space="preserve"> </w:t>
      </w:r>
      <w:r w:rsidR="000379DD" w:rsidRPr="00712FE9">
        <w:rPr>
          <w:rFonts w:ascii="Garamond" w:hAnsi="Garamond" w:cs="Times New Roman"/>
          <w:bCs/>
          <w:sz w:val="24"/>
          <w:szCs w:val="24"/>
        </w:rPr>
        <w:t>mëparshme</w:t>
      </w:r>
      <w:r w:rsidRPr="00712FE9">
        <w:rPr>
          <w:rFonts w:ascii="Garamond" w:hAnsi="Garamond" w:cs="Times New Roman"/>
          <w:bCs/>
          <w:sz w:val="24"/>
          <w:szCs w:val="24"/>
        </w:rPr>
        <w:t xml:space="preserve"> t</w:t>
      </w:r>
      <w:r w:rsidR="000379DD" w:rsidRPr="00712FE9">
        <w:rPr>
          <w:rFonts w:ascii="Garamond" w:hAnsi="Garamond" w:cs="Times New Roman"/>
          <w:bCs/>
          <w:sz w:val="24"/>
          <w:szCs w:val="24"/>
        </w:rPr>
        <w:t>ë</w:t>
      </w:r>
      <w:r w:rsidRPr="00712FE9">
        <w:rPr>
          <w:rFonts w:ascii="Garamond" w:hAnsi="Garamond" w:cs="Times New Roman"/>
          <w:bCs/>
          <w:sz w:val="24"/>
          <w:szCs w:val="24"/>
        </w:rPr>
        <w:t xml:space="preserve"> OST</w:t>
      </w:r>
      <w:r w:rsidR="000379DD">
        <w:rPr>
          <w:rFonts w:ascii="Garamond" w:hAnsi="Garamond" w:cs="Times New Roman"/>
          <w:bCs/>
          <w:sz w:val="24"/>
          <w:szCs w:val="24"/>
        </w:rPr>
        <w:t>-s</w:t>
      </w:r>
      <w:r w:rsidR="000379DD" w:rsidRPr="00712FE9">
        <w:rPr>
          <w:rFonts w:ascii="Garamond" w:hAnsi="Garamond" w:cs="Times New Roman"/>
          <w:bCs/>
          <w:sz w:val="24"/>
          <w:szCs w:val="24"/>
        </w:rPr>
        <w:t>ë</w:t>
      </w:r>
      <w:r w:rsidRPr="00712FE9">
        <w:rPr>
          <w:rFonts w:ascii="Garamond" w:hAnsi="Garamond" w:cs="Times New Roman"/>
          <w:bCs/>
          <w:sz w:val="24"/>
          <w:szCs w:val="24"/>
        </w:rPr>
        <w:t xml:space="preserve"> </w:t>
      </w:r>
      <w:r w:rsidR="000379DD" w:rsidRPr="00712FE9">
        <w:rPr>
          <w:rFonts w:ascii="Garamond" w:hAnsi="Garamond" w:cs="Times New Roman"/>
          <w:bCs/>
          <w:sz w:val="24"/>
          <w:szCs w:val="24"/>
        </w:rPr>
        <w:t>për</w:t>
      </w:r>
      <w:r w:rsidR="000379DD">
        <w:rPr>
          <w:rFonts w:ascii="Garamond" w:hAnsi="Garamond" w:cs="Times New Roman"/>
          <w:bCs/>
          <w:sz w:val="24"/>
          <w:szCs w:val="24"/>
        </w:rPr>
        <w:t xml:space="preserve"> miratimin e planit 10-</w:t>
      </w:r>
      <w:r w:rsidRPr="00712FE9">
        <w:rPr>
          <w:rFonts w:ascii="Garamond" w:hAnsi="Garamond" w:cs="Times New Roman"/>
          <w:bCs/>
          <w:sz w:val="24"/>
          <w:szCs w:val="24"/>
        </w:rPr>
        <w:t>vjeçar t</w:t>
      </w:r>
      <w:r w:rsidR="000379DD" w:rsidRPr="00712FE9">
        <w:rPr>
          <w:rFonts w:ascii="Garamond" w:hAnsi="Garamond" w:cs="Times New Roman"/>
          <w:bCs/>
          <w:sz w:val="24"/>
          <w:szCs w:val="24"/>
        </w:rPr>
        <w:t>ë</w:t>
      </w:r>
      <w:r w:rsidRPr="00712FE9">
        <w:rPr>
          <w:rFonts w:ascii="Garamond" w:hAnsi="Garamond" w:cs="Times New Roman"/>
          <w:bCs/>
          <w:sz w:val="24"/>
          <w:szCs w:val="24"/>
        </w:rPr>
        <w:t xml:space="preserve"> rrjetit t</w:t>
      </w:r>
      <w:r w:rsidR="000379DD" w:rsidRPr="00712FE9">
        <w:rPr>
          <w:rFonts w:ascii="Garamond" w:hAnsi="Garamond" w:cs="Times New Roman"/>
          <w:bCs/>
          <w:sz w:val="24"/>
          <w:szCs w:val="24"/>
        </w:rPr>
        <w:t>ë</w:t>
      </w:r>
      <w:r w:rsidRPr="00712FE9">
        <w:rPr>
          <w:rFonts w:ascii="Garamond" w:hAnsi="Garamond" w:cs="Times New Roman"/>
          <w:bCs/>
          <w:sz w:val="24"/>
          <w:szCs w:val="24"/>
        </w:rPr>
        <w:t xml:space="preserve"> transmetimit:</w:t>
      </w:r>
      <w:r w:rsidR="000379DD">
        <w:rPr>
          <w:rFonts w:ascii="Garamond" w:hAnsi="Garamond" w:cs="Times New Roman"/>
          <w:bCs/>
          <w:sz w:val="24"/>
          <w:szCs w:val="24"/>
        </w:rPr>
        <w:t xml:space="preserve"> </w:t>
      </w:r>
      <w:r w:rsidR="00DC14D3" w:rsidRPr="00712FE9">
        <w:rPr>
          <w:rFonts w:ascii="Garamond" w:hAnsi="Garamond" w:cs="Times New Roman"/>
          <w:sz w:val="24"/>
          <w:szCs w:val="24"/>
        </w:rPr>
        <w:t>Me anë të shkresës nr.</w:t>
      </w:r>
      <w:r w:rsidR="000379DD">
        <w:rPr>
          <w:rFonts w:ascii="Garamond" w:hAnsi="Garamond" w:cs="Times New Roman"/>
          <w:sz w:val="24"/>
          <w:szCs w:val="24"/>
        </w:rPr>
        <w:t xml:space="preserve"> </w:t>
      </w:r>
      <w:r w:rsidR="00DC14D3" w:rsidRPr="00712FE9">
        <w:rPr>
          <w:rFonts w:ascii="Garamond" w:hAnsi="Garamond" w:cs="Times New Roman"/>
          <w:sz w:val="24"/>
          <w:szCs w:val="24"/>
        </w:rPr>
        <w:t xml:space="preserve">4948 </w:t>
      </w:r>
      <w:r w:rsidR="000379DD">
        <w:rPr>
          <w:rFonts w:ascii="Garamond" w:hAnsi="Garamond" w:cs="Times New Roman"/>
          <w:sz w:val="24"/>
          <w:szCs w:val="24"/>
        </w:rPr>
        <w:t>prot., datë 9.</w:t>
      </w:r>
      <w:r w:rsidR="00DC14D3" w:rsidRPr="00712FE9">
        <w:rPr>
          <w:rFonts w:ascii="Garamond" w:hAnsi="Garamond" w:cs="Times New Roman"/>
          <w:sz w:val="24"/>
          <w:szCs w:val="24"/>
        </w:rPr>
        <w:t>8.2022, OST</w:t>
      </w:r>
      <w:r w:rsidR="000379DD">
        <w:rPr>
          <w:rFonts w:ascii="Garamond" w:hAnsi="Garamond" w:cs="Times New Roman"/>
          <w:sz w:val="24"/>
          <w:szCs w:val="24"/>
        </w:rPr>
        <w:t>-ja</w:t>
      </w:r>
      <w:r w:rsidR="00DC14D3" w:rsidRPr="00712FE9">
        <w:rPr>
          <w:rFonts w:ascii="Garamond" w:hAnsi="Garamond" w:cs="Times New Roman"/>
          <w:sz w:val="24"/>
          <w:szCs w:val="24"/>
        </w:rPr>
        <w:t xml:space="preserve"> ka dërguar në ERE për shqyrtim raportin përmbledhës të Programit të ri dhjetëvjeçar të zhvillimit të rrjetit të transmetimit për periudhën 2026</w:t>
      </w:r>
      <w:r w:rsidR="000379DD">
        <w:rPr>
          <w:rFonts w:ascii="Garamond" w:hAnsi="Garamond" w:cs="Times New Roman"/>
          <w:sz w:val="24"/>
          <w:szCs w:val="24"/>
        </w:rPr>
        <w:t>–</w:t>
      </w:r>
      <w:r w:rsidR="00DC14D3" w:rsidRPr="00712FE9">
        <w:rPr>
          <w:rFonts w:ascii="Garamond" w:hAnsi="Garamond" w:cs="Times New Roman"/>
          <w:sz w:val="24"/>
          <w:szCs w:val="24"/>
        </w:rPr>
        <w:t>2036. Pjesa e mbetur e investimeve do të përfshihen në planin e ri dhjetëvjeçar si vazhdim i planit aktual 2015</w:t>
      </w:r>
      <w:r w:rsidR="000379DD">
        <w:rPr>
          <w:rFonts w:ascii="Garamond" w:hAnsi="Garamond" w:cs="Times New Roman"/>
          <w:sz w:val="24"/>
          <w:szCs w:val="24"/>
        </w:rPr>
        <w:t>–</w:t>
      </w:r>
      <w:r w:rsidR="00DC14D3" w:rsidRPr="00712FE9">
        <w:rPr>
          <w:rFonts w:ascii="Garamond" w:hAnsi="Garamond" w:cs="Times New Roman"/>
          <w:sz w:val="24"/>
          <w:szCs w:val="24"/>
        </w:rPr>
        <w:t>2025 dhe të objektivave/strategjive të reja në sektorin e energjisë elektrike</w:t>
      </w:r>
      <w:r w:rsidR="000379DD">
        <w:rPr>
          <w:rFonts w:ascii="Garamond" w:hAnsi="Garamond" w:cs="Times New Roman"/>
          <w:sz w:val="24"/>
          <w:szCs w:val="24"/>
        </w:rPr>
        <w:t>,</w:t>
      </w:r>
      <w:r w:rsidR="00DC14D3" w:rsidRPr="00712FE9">
        <w:rPr>
          <w:rFonts w:ascii="Garamond" w:hAnsi="Garamond" w:cs="Times New Roman"/>
          <w:sz w:val="24"/>
          <w:szCs w:val="24"/>
        </w:rPr>
        <w:t xml:space="preserve"> duke reflektuar përgjigjen ndaj sfidave të reja për zhvillimin e q</w:t>
      </w:r>
      <w:r w:rsidR="00012E3D" w:rsidRPr="00712FE9">
        <w:rPr>
          <w:rFonts w:ascii="Garamond" w:hAnsi="Garamond" w:cs="Times New Roman"/>
          <w:sz w:val="24"/>
          <w:szCs w:val="24"/>
        </w:rPr>
        <w:t>ë</w:t>
      </w:r>
      <w:r w:rsidR="00DC14D3" w:rsidRPr="00712FE9">
        <w:rPr>
          <w:rFonts w:ascii="Garamond" w:hAnsi="Garamond" w:cs="Times New Roman"/>
          <w:sz w:val="24"/>
          <w:szCs w:val="24"/>
        </w:rPr>
        <w:t>ndrueshëm dhe optimal të rrjetit të transmetimit në vend.</w:t>
      </w:r>
    </w:p>
    <w:p w14:paraId="35A1FE69" w14:textId="4671E7DD" w:rsidR="00DC14D3" w:rsidRPr="00712FE9" w:rsidRDefault="000379DD" w:rsidP="00AD2E3F">
      <w:pPr>
        <w:spacing w:after="0" w:line="240" w:lineRule="auto"/>
        <w:ind w:firstLine="284"/>
        <w:jc w:val="both"/>
        <w:rPr>
          <w:rFonts w:ascii="Garamond" w:hAnsi="Garamond" w:cs="Times New Roman"/>
          <w:sz w:val="24"/>
          <w:szCs w:val="24"/>
        </w:rPr>
      </w:pPr>
      <w:r>
        <w:rPr>
          <w:rFonts w:ascii="Garamond" w:hAnsi="Garamond" w:cs="Times New Roman"/>
          <w:sz w:val="24"/>
          <w:szCs w:val="24"/>
        </w:rPr>
        <w:t>Në këtë kuadër, në datën 21.</w:t>
      </w:r>
      <w:r w:rsidR="00DC14D3" w:rsidRPr="00712FE9">
        <w:rPr>
          <w:rFonts w:ascii="Garamond" w:hAnsi="Garamond" w:cs="Times New Roman"/>
          <w:sz w:val="24"/>
          <w:szCs w:val="24"/>
        </w:rPr>
        <w:t>2.2023</w:t>
      </w:r>
      <w:r>
        <w:rPr>
          <w:rFonts w:ascii="Garamond" w:hAnsi="Garamond" w:cs="Times New Roman"/>
          <w:sz w:val="24"/>
          <w:szCs w:val="24"/>
        </w:rPr>
        <w:t>,</w:t>
      </w:r>
      <w:r w:rsidR="00DC14D3" w:rsidRPr="00712FE9">
        <w:rPr>
          <w:rFonts w:ascii="Garamond" w:hAnsi="Garamond" w:cs="Times New Roman"/>
          <w:sz w:val="24"/>
          <w:szCs w:val="24"/>
        </w:rPr>
        <w:t xml:space="preserve"> në ERE është realizuar një seancë dëgjimore me përfaqësues të </w:t>
      </w:r>
      <w:r>
        <w:rPr>
          <w:rFonts w:ascii="Garamond" w:hAnsi="Garamond" w:cs="Times New Roman"/>
          <w:sz w:val="24"/>
          <w:szCs w:val="24"/>
        </w:rPr>
        <w:t>“</w:t>
      </w:r>
      <w:r w:rsidR="00DC14D3" w:rsidRPr="00712FE9">
        <w:rPr>
          <w:rFonts w:ascii="Garamond" w:hAnsi="Garamond" w:cs="Times New Roman"/>
          <w:sz w:val="24"/>
          <w:szCs w:val="24"/>
        </w:rPr>
        <w:t>OST</w:t>
      </w:r>
      <w:r>
        <w:rPr>
          <w:rFonts w:ascii="Garamond" w:hAnsi="Garamond" w:cs="Times New Roman"/>
          <w:sz w:val="24"/>
          <w:szCs w:val="24"/>
        </w:rPr>
        <w:t>”</w:t>
      </w:r>
      <w:r w:rsidR="00DC14D3" w:rsidRPr="00712FE9">
        <w:rPr>
          <w:rFonts w:ascii="Garamond" w:hAnsi="Garamond" w:cs="Times New Roman"/>
          <w:sz w:val="24"/>
          <w:szCs w:val="24"/>
        </w:rPr>
        <w:t xml:space="preserve"> sh.a për paraqitjen e vlerësimeve mbi këtë plan.</w:t>
      </w:r>
    </w:p>
    <w:p w14:paraId="4E97ADAF" w14:textId="4800A660" w:rsidR="00DC14D3" w:rsidRPr="00712FE9" w:rsidRDefault="00DC14D3"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Me anë të shkresës nr.502/4 </w:t>
      </w:r>
      <w:r w:rsidR="000379DD">
        <w:rPr>
          <w:rFonts w:ascii="Garamond" w:hAnsi="Garamond" w:cs="Times New Roman"/>
          <w:sz w:val="24"/>
          <w:szCs w:val="24"/>
        </w:rPr>
        <w:t>prot., datë 16.</w:t>
      </w:r>
      <w:r w:rsidRPr="00712FE9">
        <w:rPr>
          <w:rFonts w:ascii="Garamond" w:hAnsi="Garamond" w:cs="Times New Roman"/>
          <w:sz w:val="24"/>
          <w:szCs w:val="24"/>
        </w:rPr>
        <w:t>3.2023</w:t>
      </w:r>
      <w:r w:rsidR="000379DD">
        <w:rPr>
          <w:rFonts w:ascii="Garamond" w:hAnsi="Garamond" w:cs="Times New Roman"/>
          <w:sz w:val="24"/>
          <w:szCs w:val="24"/>
        </w:rPr>
        <w:t>,</w:t>
      </w:r>
      <w:r w:rsidRPr="00712FE9">
        <w:rPr>
          <w:rFonts w:ascii="Garamond" w:hAnsi="Garamond" w:cs="Times New Roman"/>
          <w:sz w:val="24"/>
          <w:szCs w:val="24"/>
        </w:rPr>
        <w:t xml:space="preserve"> ERE ka paraqitur disa rekomandime që duhen plotësuar nga OST</w:t>
      </w:r>
      <w:r w:rsidR="000379DD">
        <w:rPr>
          <w:rFonts w:ascii="Garamond" w:hAnsi="Garamond" w:cs="Times New Roman"/>
          <w:sz w:val="24"/>
          <w:szCs w:val="24"/>
        </w:rPr>
        <w:t>-ja</w:t>
      </w:r>
      <w:r w:rsidRPr="00712FE9">
        <w:rPr>
          <w:rFonts w:ascii="Garamond" w:hAnsi="Garamond" w:cs="Times New Roman"/>
          <w:sz w:val="24"/>
          <w:szCs w:val="24"/>
        </w:rPr>
        <w:t xml:space="preserve">, </w:t>
      </w:r>
      <w:r w:rsidR="003A2178" w:rsidRPr="00712FE9">
        <w:rPr>
          <w:rFonts w:ascii="Garamond" w:hAnsi="Garamond" w:cs="Times New Roman"/>
          <w:sz w:val="24"/>
          <w:szCs w:val="24"/>
        </w:rPr>
        <w:t>ku përmendim</w:t>
      </w:r>
      <w:r w:rsidR="000379DD">
        <w:rPr>
          <w:rFonts w:ascii="Garamond" w:hAnsi="Garamond" w:cs="Times New Roman"/>
          <w:sz w:val="24"/>
          <w:szCs w:val="24"/>
        </w:rPr>
        <w:t>:</w:t>
      </w:r>
      <w:r w:rsidR="003A2178" w:rsidRPr="00712FE9">
        <w:rPr>
          <w:rFonts w:ascii="Garamond" w:hAnsi="Garamond" w:cs="Times New Roman"/>
          <w:sz w:val="24"/>
          <w:szCs w:val="24"/>
        </w:rPr>
        <w:t xml:space="preserve"> </w:t>
      </w:r>
      <w:r w:rsidR="000379DD">
        <w:rPr>
          <w:rFonts w:ascii="Garamond" w:hAnsi="Garamond" w:cs="Times New Roman"/>
          <w:sz w:val="24"/>
          <w:szCs w:val="24"/>
        </w:rPr>
        <w:t>i.</w:t>
      </w:r>
      <w:r w:rsidR="00012E3D" w:rsidRPr="00712FE9">
        <w:rPr>
          <w:rFonts w:ascii="Garamond" w:hAnsi="Garamond" w:cs="Times New Roman"/>
          <w:sz w:val="24"/>
          <w:szCs w:val="24"/>
        </w:rPr>
        <w:t xml:space="preserve"> </w:t>
      </w:r>
      <w:r w:rsidRPr="00712FE9">
        <w:rPr>
          <w:rFonts w:ascii="Garamond" w:hAnsi="Garamond" w:cs="Times New Roman"/>
          <w:sz w:val="24"/>
          <w:szCs w:val="24"/>
        </w:rPr>
        <w:t>saktës</w:t>
      </w:r>
      <w:r w:rsidR="00012E3D" w:rsidRPr="00712FE9">
        <w:rPr>
          <w:rFonts w:ascii="Garamond" w:hAnsi="Garamond" w:cs="Times New Roman"/>
          <w:sz w:val="24"/>
          <w:szCs w:val="24"/>
        </w:rPr>
        <w:t xml:space="preserve">imi i </w:t>
      </w:r>
      <w:r w:rsidRPr="00712FE9">
        <w:rPr>
          <w:rFonts w:ascii="Garamond" w:hAnsi="Garamond" w:cs="Times New Roman"/>
          <w:sz w:val="24"/>
          <w:szCs w:val="24"/>
        </w:rPr>
        <w:t>periudh</w:t>
      </w:r>
      <w:r w:rsidR="00012E3D" w:rsidRPr="00712FE9">
        <w:rPr>
          <w:rFonts w:ascii="Garamond" w:hAnsi="Garamond" w:cs="Times New Roman"/>
          <w:sz w:val="24"/>
          <w:szCs w:val="24"/>
        </w:rPr>
        <w:t>ës</w:t>
      </w:r>
      <w:r w:rsidRPr="00712FE9">
        <w:rPr>
          <w:rFonts w:ascii="Garamond" w:hAnsi="Garamond" w:cs="Times New Roman"/>
          <w:sz w:val="24"/>
          <w:szCs w:val="24"/>
        </w:rPr>
        <w:t xml:space="preserve"> </w:t>
      </w:r>
      <w:r w:rsidR="00012E3D" w:rsidRPr="00712FE9">
        <w:rPr>
          <w:rFonts w:ascii="Garamond" w:hAnsi="Garamond" w:cs="Times New Roman"/>
          <w:sz w:val="24"/>
          <w:szCs w:val="24"/>
        </w:rPr>
        <w:t>s</w:t>
      </w:r>
      <w:r w:rsidR="000379DD" w:rsidRPr="00712FE9">
        <w:rPr>
          <w:rFonts w:ascii="Garamond" w:hAnsi="Garamond" w:cs="Times New Roman"/>
          <w:bCs/>
          <w:sz w:val="24"/>
          <w:szCs w:val="24"/>
        </w:rPr>
        <w:t>ë</w:t>
      </w:r>
      <w:r w:rsidRPr="00712FE9">
        <w:rPr>
          <w:rFonts w:ascii="Garamond" w:hAnsi="Garamond" w:cs="Times New Roman"/>
          <w:sz w:val="24"/>
          <w:szCs w:val="24"/>
        </w:rPr>
        <w:t xml:space="preserve"> parashikuar </w:t>
      </w:r>
      <w:r w:rsidR="00012E3D" w:rsidRPr="00712FE9">
        <w:rPr>
          <w:rFonts w:ascii="Garamond" w:hAnsi="Garamond" w:cs="Times New Roman"/>
          <w:sz w:val="24"/>
          <w:szCs w:val="24"/>
        </w:rPr>
        <w:t>t</w:t>
      </w:r>
      <w:r w:rsidR="000379DD" w:rsidRPr="00712FE9">
        <w:rPr>
          <w:rFonts w:ascii="Garamond" w:hAnsi="Garamond" w:cs="Times New Roman"/>
          <w:bCs/>
          <w:sz w:val="24"/>
          <w:szCs w:val="24"/>
        </w:rPr>
        <w:t>ë</w:t>
      </w:r>
      <w:r w:rsidRPr="00712FE9">
        <w:rPr>
          <w:rFonts w:ascii="Garamond" w:hAnsi="Garamond" w:cs="Times New Roman"/>
          <w:sz w:val="24"/>
          <w:szCs w:val="24"/>
        </w:rPr>
        <w:t xml:space="preserve"> komisionimit </w:t>
      </w:r>
      <w:r w:rsidR="000379DD">
        <w:rPr>
          <w:rFonts w:ascii="Garamond" w:hAnsi="Garamond" w:cs="Times New Roman"/>
          <w:sz w:val="24"/>
          <w:szCs w:val="24"/>
        </w:rPr>
        <w:t>të investimeve për periudhën 10-vjeçare 1.</w:t>
      </w:r>
      <w:r w:rsidRPr="00712FE9">
        <w:rPr>
          <w:rFonts w:ascii="Garamond" w:hAnsi="Garamond" w:cs="Times New Roman"/>
          <w:sz w:val="24"/>
          <w:szCs w:val="24"/>
        </w:rPr>
        <w:t>1.2026</w:t>
      </w:r>
      <w:r w:rsidR="000379DD">
        <w:rPr>
          <w:rFonts w:ascii="Garamond" w:hAnsi="Garamond" w:cs="Times New Roman"/>
          <w:sz w:val="24"/>
          <w:szCs w:val="24"/>
        </w:rPr>
        <w:t>–1.</w:t>
      </w:r>
      <w:r w:rsidRPr="00712FE9">
        <w:rPr>
          <w:rFonts w:ascii="Garamond" w:hAnsi="Garamond" w:cs="Times New Roman"/>
          <w:sz w:val="24"/>
          <w:szCs w:val="24"/>
        </w:rPr>
        <w:t>1.2036</w:t>
      </w:r>
      <w:r w:rsidR="000379DD">
        <w:rPr>
          <w:rFonts w:ascii="Garamond" w:hAnsi="Garamond" w:cs="Times New Roman"/>
          <w:sz w:val="24"/>
          <w:szCs w:val="24"/>
        </w:rPr>
        <w:t>; dhe ii.</w:t>
      </w:r>
      <w:r w:rsidR="00012E3D" w:rsidRPr="00712FE9">
        <w:rPr>
          <w:rFonts w:ascii="Garamond" w:hAnsi="Garamond" w:cs="Times New Roman"/>
          <w:sz w:val="24"/>
          <w:szCs w:val="24"/>
        </w:rPr>
        <w:t xml:space="preserve"> </w:t>
      </w:r>
      <w:r w:rsidRPr="00712FE9">
        <w:rPr>
          <w:rFonts w:ascii="Garamond" w:hAnsi="Garamond" w:cs="Times New Roman"/>
          <w:sz w:val="24"/>
          <w:szCs w:val="24"/>
        </w:rPr>
        <w:t>ev</w:t>
      </w:r>
      <w:r w:rsidR="00012E3D" w:rsidRPr="00712FE9">
        <w:rPr>
          <w:rFonts w:ascii="Garamond" w:hAnsi="Garamond" w:cs="Times New Roman"/>
          <w:sz w:val="24"/>
          <w:szCs w:val="24"/>
        </w:rPr>
        <w:t>i</w:t>
      </w:r>
      <w:r w:rsidRPr="00712FE9">
        <w:rPr>
          <w:rFonts w:ascii="Garamond" w:hAnsi="Garamond" w:cs="Times New Roman"/>
          <w:sz w:val="24"/>
          <w:szCs w:val="24"/>
        </w:rPr>
        <w:t>dent</w:t>
      </w:r>
      <w:r w:rsidR="00012E3D" w:rsidRPr="00712FE9">
        <w:rPr>
          <w:rFonts w:ascii="Garamond" w:hAnsi="Garamond" w:cs="Times New Roman"/>
          <w:sz w:val="24"/>
          <w:szCs w:val="24"/>
        </w:rPr>
        <w:t>imi</w:t>
      </w:r>
      <w:r w:rsidRPr="00712FE9">
        <w:rPr>
          <w:rFonts w:ascii="Garamond" w:hAnsi="Garamond" w:cs="Times New Roman"/>
          <w:sz w:val="24"/>
          <w:szCs w:val="24"/>
        </w:rPr>
        <w:t xml:space="preserve"> se cilat investime t</w:t>
      </w:r>
      <w:r w:rsidR="000379DD">
        <w:rPr>
          <w:rFonts w:ascii="Garamond" w:hAnsi="Garamond" w:cs="Times New Roman"/>
          <w:sz w:val="24"/>
          <w:szCs w:val="24"/>
        </w:rPr>
        <w:t>ë përfshira në planin aktual 10-</w:t>
      </w:r>
      <w:r w:rsidRPr="00712FE9">
        <w:rPr>
          <w:rFonts w:ascii="Garamond" w:hAnsi="Garamond" w:cs="Times New Roman"/>
          <w:sz w:val="24"/>
          <w:szCs w:val="24"/>
        </w:rPr>
        <w:t>vjeçar 2015</w:t>
      </w:r>
      <w:r w:rsidR="000379DD">
        <w:rPr>
          <w:rFonts w:ascii="Garamond" w:hAnsi="Garamond" w:cs="Times New Roman"/>
          <w:sz w:val="24"/>
          <w:szCs w:val="24"/>
        </w:rPr>
        <w:t>–</w:t>
      </w:r>
      <w:r w:rsidRPr="00712FE9">
        <w:rPr>
          <w:rFonts w:ascii="Garamond" w:hAnsi="Garamond" w:cs="Times New Roman"/>
          <w:sz w:val="24"/>
          <w:szCs w:val="24"/>
        </w:rPr>
        <w:t>2025, do të përfshihen në planin e ri 2026</w:t>
      </w:r>
      <w:r w:rsidR="000379DD">
        <w:rPr>
          <w:rFonts w:ascii="Garamond" w:hAnsi="Garamond" w:cs="Times New Roman"/>
          <w:sz w:val="24"/>
          <w:szCs w:val="24"/>
        </w:rPr>
        <w:t>–</w:t>
      </w:r>
      <w:r w:rsidRPr="00712FE9">
        <w:rPr>
          <w:rFonts w:ascii="Garamond" w:hAnsi="Garamond" w:cs="Times New Roman"/>
          <w:sz w:val="24"/>
          <w:szCs w:val="24"/>
        </w:rPr>
        <w:t>2036</w:t>
      </w:r>
      <w:r w:rsidR="000379DD">
        <w:rPr>
          <w:rFonts w:ascii="Garamond" w:hAnsi="Garamond" w:cs="Times New Roman"/>
          <w:sz w:val="24"/>
          <w:szCs w:val="24"/>
        </w:rPr>
        <w:t>,</w:t>
      </w:r>
      <w:r w:rsidRPr="00712FE9">
        <w:rPr>
          <w:rFonts w:ascii="Garamond" w:hAnsi="Garamond" w:cs="Times New Roman"/>
          <w:sz w:val="24"/>
          <w:szCs w:val="24"/>
        </w:rPr>
        <w:t xml:space="preserve"> duke dhënë dhe argumentet përkatëse.</w:t>
      </w:r>
    </w:p>
    <w:p w14:paraId="48576996" w14:textId="66BC4E01" w:rsidR="00361E9E" w:rsidRPr="00712FE9" w:rsidRDefault="00361E9E"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w:t>
      </w:r>
      <w:r w:rsidR="005441F8" w:rsidRPr="00712FE9">
        <w:rPr>
          <w:rFonts w:ascii="Garamond" w:hAnsi="Garamond" w:cs="Times New Roman"/>
          <w:sz w:val="24"/>
          <w:szCs w:val="24"/>
        </w:rPr>
        <w:t>ë</w:t>
      </w:r>
      <w:r w:rsidRPr="00712FE9">
        <w:rPr>
          <w:rFonts w:ascii="Garamond" w:hAnsi="Garamond" w:cs="Times New Roman"/>
          <w:sz w:val="24"/>
          <w:szCs w:val="24"/>
        </w:rPr>
        <w:t xml:space="preserve"> vijim, me anë të shkresës nr. 1952/2 </w:t>
      </w:r>
      <w:r w:rsidR="000379DD">
        <w:rPr>
          <w:rFonts w:ascii="Garamond" w:hAnsi="Garamond" w:cs="Times New Roman"/>
          <w:sz w:val="24"/>
          <w:szCs w:val="24"/>
        </w:rPr>
        <w:t>prot., datë 30.</w:t>
      </w:r>
      <w:r w:rsidRPr="00712FE9">
        <w:rPr>
          <w:rFonts w:ascii="Garamond" w:hAnsi="Garamond" w:cs="Times New Roman"/>
          <w:sz w:val="24"/>
          <w:szCs w:val="24"/>
        </w:rPr>
        <w:t xml:space="preserve">6.2025, OST i </w:t>
      </w:r>
      <w:r w:rsidR="000379DD" w:rsidRPr="00712FE9">
        <w:rPr>
          <w:rFonts w:ascii="Garamond" w:hAnsi="Garamond" w:cs="Times New Roman"/>
          <w:sz w:val="24"/>
          <w:szCs w:val="24"/>
        </w:rPr>
        <w:t>është</w:t>
      </w:r>
      <w:r w:rsidRPr="00712FE9">
        <w:rPr>
          <w:rFonts w:ascii="Garamond" w:hAnsi="Garamond" w:cs="Times New Roman"/>
          <w:sz w:val="24"/>
          <w:szCs w:val="24"/>
        </w:rPr>
        <w:t xml:space="preserve"> drejtuar ERE-s duke e informuar se është në proces të hartimit të disa studimeve të fizibilitetit për projekte madhore të rrjetit të transmetimit, të cilat synojnë të adresojnë sfidat teknike dhe rregullatore që lidhen me integrimin në shkallë të gjerë të burimeve të rinovueshme të energjisë (BRE), përmirësimin e fleksibilitetit të sistemit dhe rritjen e kapaciteteve ndërkufitare të shkëmbimit të energjisë. Këto studime vlejnë jo vetëm për të justifikuar investimet e propozuara jo vetëm për periudhën rregullatore 2025</w:t>
      </w:r>
      <w:r w:rsidR="000379DD">
        <w:rPr>
          <w:rFonts w:ascii="Garamond" w:hAnsi="Garamond" w:cs="Times New Roman"/>
          <w:sz w:val="24"/>
          <w:szCs w:val="24"/>
        </w:rPr>
        <w:t>–</w:t>
      </w:r>
      <w:r w:rsidRPr="00712FE9">
        <w:rPr>
          <w:rFonts w:ascii="Garamond" w:hAnsi="Garamond" w:cs="Times New Roman"/>
          <w:sz w:val="24"/>
          <w:szCs w:val="24"/>
        </w:rPr>
        <w:t>2027, por edhe për zhvillimin afatgjatë të sistemit elektroenergjetik shqiptar ku ndër m</w:t>
      </w:r>
      <w:r w:rsidR="000379DD" w:rsidRPr="00712FE9">
        <w:rPr>
          <w:rFonts w:ascii="Garamond" w:hAnsi="Garamond" w:cs="Times New Roman"/>
          <w:bCs/>
          <w:sz w:val="24"/>
          <w:szCs w:val="24"/>
        </w:rPr>
        <w:t>ë</w:t>
      </w:r>
      <w:r w:rsidRPr="00712FE9">
        <w:rPr>
          <w:rFonts w:ascii="Garamond" w:hAnsi="Garamond" w:cs="Times New Roman"/>
          <w:sz w:val="24"/>
          <w:szCs w:val="24"/>
        </w:rPr>
        <w:t xml:space="preserve"> </w:t>
      </w:r>
      <w:r w:rsidR="000379DD" w:rsidRPr="00712FE9">
        <w:rPr>
          <w:rFonts w:ascii="Garamond" w:hAnsi="Garamond" w:cs="Times New Roman"/>
          <w:sz w:val="24"/>
          <w:szCs w:val="24"/>
        </w:rPr>
        <w:t>kryesoret</w:t>
      </w:r>
      <w:r w:rsidRPr="00712FE9">
        <w:rPr>
          <w:rFonts w:ascii="Garamond" w:hAnsi="Garamond" w:cs="Times New Roman"/>
          <w:sz w:val="24"/>
          <w:szCs w:val="24"/>
        </w:rPr>
        <w:t xml:space="preserve"> është </w:t>
      </w:r>
      <w:r w:rsidR="00712FE9" w:rsidRPr="00712FE9">
        <w:rPr>
          <w:rFonts w:ascii="Garamond" w:hAnsi="Garamond" w:cs="Times New Roman"/>
          <w:sz w:val="24"/>
          <w:szCs w:val="24"/>
        </w:rPr>
        <w:t>“</w:t>
      </w:r>
      <w:r w:rsidRPr="00712FE9">
        <w:rPr>
          <w:rFonts w:ascii="Garamond" w:hAnsi="Garamond" w:cs="Times New Roman"/>
          <w:sz w:val="24"/>
          <w:szCs w:val="24"/>
        </w:rPr>
        <w:t xml:space="preserve">Studimi për </w:t>
      </w:r>
      <w:r w:rsidR="000379DD" w:rsidRPr="00712FE9">
        <w:rPr>
          <w:rFonts w:ascii="Garamond" w:hAnsi="Garamond" w:cs="Times New Roman"/>
          <w:sz w:val="24"/>
          <w:szCs w:val="24"/>
        </w:rPr>
        <w:t xml:space="preserve">zhvillimin e rrjetit të transmetimit në funksion të integrimit </w:t>
      </w:r>
      <w:r w:rsidRPr="00712FE9">
        <w:rPr>
          <w:rFonts w:ascii="Garamond" w:hAnsi="Garamond" w:cs="Times New Roman"/>
          <w:sz w:val="24"/>
          <w:szCs w:val="24"/>
        </w:rPr>
        <w:t>të BRE</w:t>
      </w:r>
      <w:r w:rsidR="000379DD">
        <w:rPr>
          <w:rFonts w:ascii="Garamond" w:hAnsi="Garamond" w:cs="Times New Roman"/>
          <w:sz w:val="24"/>
          <w:szCs w:val="24"/>
        </w:rPr>
        <w:t>-s</w:t>
      </w:r>
      <w:r w:rsidR="000379DD" w:rsidRPr="00712FE9">
        <w:rPr>
          <w:rFonts w:ascii="Garamond" w:hAnsi="Garamond" w:cs="Times New Roman"/>
          <w:bCs/>
          <w:sz w:val="24"/>
          <w:szCs w:val="24"/>
        </w:rPr>
        <w:t>ë</w:t>
      </w:r>
      <w:r w:rsidR="00712FE9" w:rsidRPr="00712FE9">
        <w:rPr>
          <w:rFonts w:ascii="Garamond" w:hAnsi="Garamond" w:cs="Times New Roman"/>
          <w:sz w:val="24"/>
          <w:szCs w:val="24"/>
        </w:rPr>
        <w:t>”</w:t>
      </w:r>
      <w:r w:rsidRPr="00712FE9">
        <w:rPr>
          <w:rFonts w:ascii="Garamond" w:hAnsi="Garamond" w:cs="Times New Roman"/>
          <w:sz w:val="24"/>
          <w:szCs w:val="24"/>
        </w:rPr>
        <w:t xml:space="preserve"> (deri në 2040). Ky projekt, i mbështetur nga Banka Botërore, synon të hartojë një plan gjithëpërfshirës për zhvillimin e rrjetit të transmetimit në përputhje me objektivat kombëtar</w:t>
      </w:r>
      <w:r w:rsidR="000379DD" w:rsidRPr="00712FE9">
        <w:rPr>
          <w:rFonts w:ascii="Garamond" w:hAnsi="Garamond" w:cs="Times New Roman"/>
          <w:bCs/>
          <w:sz w:val="24"/>
          <w:szCs w:val="24"/>
        </w:rPr>
        <w:t>ë</w:t>
      </w:r>
      <w:r w:rsidRPr="00712FE9">
        <w:rPr>
          <w:rFonts w:ascii="Garamond" w:hAnsi="Garamond" w:cs="Times New Roman"/>
          <w:sz w:val="24"/>
          <w:szCs w:val="24"/>
        </w:rPr>
        <w:t xml:space="preserve"> të energjisë së pastër dhe integrimit rajonal. Ai përfshin identifikimin e zonave optimale për zhvillimin e projekteve të mëdha nga burime të rinovueshme, hartimin e një plani investimesh për rrjetin 110 kV dhe 400 kV, si dhe përgatitjen e një baze teknike për Planin Kombëtar të Zhvillimit të Rrjetit 2026</w:t>
      </w:r>
      <w:r w:rsidR="000379DD">
        <w:rPr>
          <w:rFonts w:ascii="Garamond" w:hAnsi="Garamond" w:cs="Times New Roman"/>
          <w:sz w:val="24"/>
          <w:szCs w:val="24"/>
        </w:rPr>
        <w:t>–</w:t>
      </w:r>
      <w:r w:rsidRPr="00712FE9">
        <w:rPr>
          <w:rFonts w:ascii="Garamond" w:hAnsi="Garamond" w:cs="Times New Roman"/>
          <w:sz w:val="24"/>
          <w:szCs w:val="24"/>
        </w:rPr>
        <w:t>2036. Studimi është në përputhje me objektivat e Strategjisë Kombëtare të Energjisë, Planit Kombëtar për Klimën dhe Energjinë (NECP), si dhe kërkesat e ENTSO-E për planifikimin afatgjatë të rrjetit.</w:t>
      </w:r>
    </w:p>
    <w:p w14:paraId="1AAADE47" w14:textId="20E8EB1E" w:rsidR="00361E9E" w:rsidRPr="00712FE9" w:rsidRDefault="00361E9E" w:rsidP="00AD2E3F">
      <w:pPr>
        <w:pStyle w:val="NormalWeb"/>
        <w:spacing w:before="0" w:beforeAutospacing="0" w:after="0" w:afterAutospacing="0" w:line="240" w:lineRule="auto"/>
        <w:ind w:firstLine="284"/>
        <w:rPr>
          <w:rFonts w:ascii="Garamond" w:eastAsiaTheme="minorHAnsi" w:hAnsi="Garamond" w:cs="Times New Roman"/>
          <w:lang w:val="sq-AL" w:eastAsia="en-US"/>
        </w:rPr>
      </w:pPr>
      <w:r w:rsidRPr="00712FE9">
        <w:rPr>
          <w:rFonts w:ascii="Garamond" w:eastAsiaTheme="minorHAnsi" w:hAnsi="Garamond" w:cs="Times New Roman"/>
          <w:lang w:val="sq-AL" w:eastAsia="en-US"/>
        </w:rPr>
        <w:t>Përveç këtij projekti, janë në zhvillim edhe studime të tjera të rëndësishme, si studimi i fizibilitetit për linjën e re 400 kV Fier–Thesprotia, studimi i fizibilitetit dhe i ndikimit mjedisor e social për zgjerimin e nënstacionit të Vaut të Dejës, si dhe studimi i fizibilitetit për interkoneksionin e ri Ulqin–Velipojë dhe rehabilitimin e linjës 220 kV Trebinj</w:t>
      </w:r>
      <w:r w:rsidR="000379DD" w:rsidRPr="00712FE9">
        <w:rPr>
          <w:rFonts w:ascii="Garamond" w:hAnsi="Garamond" w:cs="Times New Roman"/>
          <w:bCs/>
        </w:rPr>
        <w:t>ë</w:t>
      </w:r>
      <w:r w:rsidRPr="00712FE9">
        <w:rPr>
          <w:rFonts w:ascii="Garamond" w:eastAsiaTheme="minorHAnsi" w:hAnsi="Garamond" w:cs="Times New Roman"/>
          <w:lang w:val="sq-AL" w:eastAsia="en-US"/>
        </w:rPr>
        <w:t>–Vau i Dejës. Njëkohësisht, po kryhen analiza paraprake</w:t>
      </w:r>
      <w:r w:rsidR="000379DD">
        <w:rPr>
          <w:rFonts w:ascii="Garamond" w:eastAsiaTheme="minorHAnsi" w:hAnsi="Garamond" w:cs="Times New Roman"/>
          <w:lang w:val="sq-AL" w:eastAsia="en-US"/>
        </w:rPr>
        <w:t>,</w:t>
      </w:r>
      <w:r w:rsidRPr="00712FE9">
        <w:rPr>
          <w:rFonts w:ascii="Garamond" w:eastAsiaTheme="minorHAnsi" w:hAnsi="Garamond" w:cs="Times New Roman"/>
          <w:lang w:val="sq-AL" w:eastAsia="en-US"/>
        </w:rPr>
        <w:t xml:space="preserve"> lidhur me mundësinë e ndërtimit të një interkoneksioni të ri nënujor ndërmjet Shqipërisë dhe Italisë, si dhe janë iniciuar studimet për linjën 400 kV Rrashbull–Fier, zgjerimin e nënstacionit të Fierzës dhe ndërtimin e linjës 400 kV Fierzë–Prizren</w:t>
      </w:r>
      <w:r w:rsidR="000379DD">
        <w:rPr>
          <w:rFonts w:ascii="Garamond" w:eastAsiaTheme="minorHAnsi" w:hAnsi="Garamond" w:cs="Times New Roman"/>
          <w:lang w:val="sq-AL" w:eastAsia="en-US"/>
        </w:rPr>
        <w:t>,</w:t>
      </w:r>
      <w:r w:rsidRPr="00712FE9">
        <w:rPr>
          <w:rFonts w:ascii="Garamond" w:eastAsiaTheme="minorHAnsi" w:hAnsi="Garamond" w:cs="Times New Roman"/>
          <w:lang w:val="sq-AL" w:eastAsia="en-US"/>
        </w:rPr>
        <w:t xml:space="preserve"> si dhe bashkëpunime të tjera rajonale për harmonizimin e planit të investimeve.</w:t>
      </w:r>
    </w:p>
    <w:p w14:paraId="281E0224" w14:textId="5E243CD0" w:rsidR="00361E9E" w:rsidRPr="00712FE9" w:rsidRDefault="00361E9E" w:rsidP="00AD2E3F">
      <w:pPr>
        <w:pStyle w:val="NormalWeb"/>
        <w:spacing w:before="0" w:beforeAutospacing="0" w:after="0" w:afterAutospacing="0" w:line="240" w:lineRule="auto"/>
        <w:ind w:firstLine="284"/>
        <w:rPr>
          <w:rFonts w:ascii="Garamond" w:eastAsiaTheme="minorHAnsi" w:hAnsi="Garamond" w:cs="Times New Roman"/>
          <w:lang w:val="sq-AL" w:eastAsia="en-US"/>
        </w:rPr>
      </w:pPr>
      <w:r w:rsidRPr="00712FE9">
        <w:rPr>
          <w:rFonts w:ascii="Garamond" w:eastAsiaTheme="minorHAnsi" w:hAnsi="Garamond" w:cs="Times New Roman"/>
          <w:lang w:val="sq-AL" w:eastAsia="en-US"/>
        </w:rPr>
        <w:t xml:space="preserve">Të gjitha këto studime do të përbëjnë përveç të tjerave, bazën teknike dhe analitike të domosdoshme për përcaktimin e investimeve prioritare në planin e ri dhjetëvjeçar. Procesi i tyre kërkon kohën e nevojshme për kryerjen e analizave të detajuara teknike, ekonomike, mjedisore dhe institucionale, duke qenë se bëhet fjalë për projekte me ndikim të gjerë në funksionimin afatgjatë të sistemit elektroenergjetik dhe në integrimin rajonal. Pas përfundimit dhe miratimit të rezultateve të këtyre studimeve, </w:t>
      </w:r>
      <w:r w:rsidR="000379DD">
        <w:rPr>
          <w:rFonts w:ascii="Garamond" w:eastAsiaTheme="minorHAnsi" w:hAnsi="Garamond" w:cs="Times New Roman"/>
          <w:lang w:val="sq-AL" w:eastAsia="en-US"/>
        </w:rPr>
        <w:t>“</w:t>
      </w:r>
      <w:r w:rsidRPr="00712FE9">
        <w:rPr>
          <w:rFonts w:ascii="Garamond" w:eastAsiaTheme="minorHAnsi" w:hAnsi="Garamond" w:cs="Times New Roman"/>
          <w:lang w:val="sq-AL" w:eastAsia="en-US"/>
        </w:rPr>
        <w:t>OST</w:t>
      </w:r>
      <w:r w:rsidR="000379DD">
        <w:rPr>
          <w:rFonts w:ascii="Garamond" w:eastAsiaTheme="minorHAnsi" w:hAnsi="Garamond" w:cs="Times New Roman"/>
          <w:lang w:val="sq-AL" w:eastAsia="en-US"/>
        </w:rPr>
        <w:t>”</w:t>
      </w:r>
      <w:r w:rsidRPr="00712FE9">
        <w:rPr>
          <w:rFonts w:ascii="Garamond" w:eastAsiaTheme="minorHAnsi" w:hAnsi="Garamond" w:cs="Times New Roman"/>
          <w:lang w:val="sq-AL" w:eastAsia="en-US"/>
        </w:rPr>
        <w:t xml:space="preserve"> sh.a do t’ia vërë ato menjëherë në dispozicion ERE</w:t>
      </w:r>
      <w:r w:rsidRPr="00712FE9">
        <w:rPr>
          <w:rFonts w:ascii="Garamond" w:eastAsiaTheme="minorHAnsi" w:hAnsi="Garamond" w:cs="Times New Roman"/>
          <w:lang w:val="sq-AL" w:eastAsia="en-US"/>
        </w:rPr>
        <w:noBreakHyphen/>
        <w:t>s, si pjesë përbërëse e argumentimit të planit të investimeve për planifikimin afatgjatë të periudhës 2026</w:t>
      </w:r>
      <w:r w:rsidR="000379DD">
        <w:rPr>
          <w:rFonts w:ascii="Garamond" w:eastAsiaTheme="minorHAnsi" w:hAnsi="Garamond" w:cs="Times New Roman"/>
          <w:lang w:val="sq-AL" w:eastAsia="en-US"/>
        </w:rPr>
        <w:t xml:space="preserve"> –</w:t>
      </w:r>
      <w:r w:rsidRPr="00712FE9">
        <w:rPr>
          <w:rFonts w:ascii="Garamond" w:eastAsiaTheme="minorHAnsi" w:hAnsi="Garamond" w:cs="Times New Roman"/>
          <w:lang w:val="sq-AL" w:eastAsia="en-US"/>
        </w:rPr>
        <w:t xml:space="preserve">2035. </w:t>
      </w:r>
    </w:p>
    <w:p w14:paraId="6951A515" w14:textId="7A8238B1" w:rsidR="00361E9E" w:rsidRPr="00712FE9" w:rsidRDefault="00B55F10"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OST ka konfirmuar se, në zbatim të </w:t>
      </w:r>
      <w:r w:rsidR="000379DD">
        <w:rPr>
          <w:rFonts w:ascii="Garamond" w:hAnsi="Garamond" w:cs="Times New Roman"/>
          <w:sz w:val="24"/>
          <w:szCs w:val="24"/>
        </w:rPr>
        <w:t>v</w:t>
      </w:r>
      <w:r w:rsidRPr="00712FE9">
        <w:rPr>
          <w:rFonts w:ascii="Garamond" w:hAnsi="Garamond" w:cs="Times New Roman"/>
          <w:sz w:val="24"/>
          <w:szCs w:val="24"/>
        </w:rPr>
        <w:t>endimit nr. 343, datë 23.12.2025</w:t>
      </w:r>
      <w:r w:rsidR="000379DD">
        <w:rPr>
          <w:rFonts w:ascii="Garamond" w:hAnsi="Garamond" w:cs="Times New Roman"/>
          <w:sz w:val="24"/>
          <w:szCs w:val="24"/>
        </w:rPr>
        <w:t>,</w:t>
      </w:r>
      <w:r w:rsidRPr="00712FE9">
        <w:rPr>
          <w:rFonts w:ascii="Garamond" w:hAnsi="Garamond" w:cs="Times New Roman"/>
          <w:sz w:val="24"/>
          <w:szCs w:val="24"/>
        </w:rPr>
        <w:t xml:space="preserve"> të Bordit të ERE</w:t>
      </w:r>
      <w:r w:rsidRPr="00712FE9">
        <w:rPr>
          <w:rFonts w:ascii="Garamond" w:hAnsi="Garamond" w:cs="Times New Roman"/>
          <w:sz w:val="24"/>
          <w:szCs w:val="24"/>
        </w:rPr>
        <w:noBreakHyphen/>
        <w:t xml:space="preserve">s, drafti fillestar i Planit të Zhvillimit të Rrjetit të Transmetimit për periudhën 2026–2035 do të dorëzohet brenda afatit të përcaktuar, në një kohë të arsyeshme përpara muajit </w:t>
      </w:r>
      <w:r w:rsidR="000379DD">
        <w:rPr>
          <w:rFonts w:ascii="Garamond" w:hAnsi="Garamond" w:cs="Times New Roman"/>
          <w:sz w:val="24"/>
          <w:szCs w:val="24"/>
        </w:rPr>
        <w:t>d</w:t>
      </w:r>
      <w:r w:rsidRPr="00712FE9">
        <w:rPr>
          <w:rFonts w:ascii="Garamond" w:hAnsi="Garamond" w:cs="Times New Roman"/>
          <w:sz w:val="24"/>
          <w:szCs w:val="24"/>
        </w:rPr>
        <w:t>hjetor 2026, duke garantuar përputhjen e tij të plotë me kërkesat ligjore dhe rregullatore në fuqi.</w:t>
      </w:r>
    </w:p>
    <w:p w14:paraId="7C4D59A0" w14:textId="20A74DD8" w:rsidR="00261E71" w:rsidRPr="00712FE9" w:rsidRDefault="00261E71" w:rsidP="00AD2E3F">
      <w:pPr>
        <w:pStyle w:val="Heading3"/>
        <w:spacing w:before="0" w:line="240" w:lineRule="auto"/>
        <w:ind w:firstLine="284"/>
        <w:rPr>
          <w:rFonts w:ascii="Garamond" w:hAnsi="Garamond"/>
        </w:rPr>
      </w:pPr>
      <w:bookmarkStart w:id="17" w:name="_Toc225512568"/>
      <w:r w:rsidRPr="00712FE9">
        <w:rPr>
          <w:rFonts w:ascii="Garamond" w:hAnsi="Garamond"/>
        </w:rPr>
        <w:lastRenderedPageBreak/>
        <w:t>4.1.</w:t>
      </w:r>
      <w:r w:rsidR="00762A5C" w:rsidRPr="00712FE9">
        <w:rPr>
          <w:rFonts w:ascii="Garamond" w:hAnsi="Garamond"/>
        </w:rPr>
        <w:t>2</w:t>
      </w:r>
      <w:r w:rsidRPr="00712FE9">
        <w:rPr>
          <w:rFonts w:ascii="Garamond" w:hAnsi="Garamond"/>
        </w:rPr>
        <w:t xml:space="preserve"> Investimet n</w:t>
      </w:r>
      <w:r w:rsidR="00406AF2" w:rsidRPr="00712FE9">
        <w:rPr>
          <w:rFonts w:ascii="Garamond" w:hAnsi="Garamond" w:cs="Times New Roman"/>
        </w:rPr>
        <w:t>ë</w:t>
      </w:r>
      <w:r w:rsidRPr="00712FE9">
        <w:rPr>
          <w:rFonts w:ascii="Garamond" w:hAnsi="Garamond"/>
        </w:rPr>
        <w:t xml:space="preserve"> rrjetin e transmetimit</w:t>
      </w:r>
      <w:bookmarkEnd w:id="17"/>
    </w:p>
    <w:p w14:paraId="3D5BC697" w14:textId="1C3D720F" w:rsidR="00F740E2" w:rsidRPr="00712FE9" w:rsidRDefault="00C91EB9" w:rsidP="00AD2E3F">
      <w:pPr>
        <w:tabs>
          <w:tab w:val="left" w:pos="397"/>
          <w:tab w:val="left" w:pos="2730"/>
        </w:tabs>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I</w:t>
      </w:r>
      <w:r w:rsidR="00F740E2" w:rsidRPr="00712FE9">
        <w:rPr>
          <w:rFonts w:ascii="Garamond" w:hAnsi="Garamond" w:cs="Times New Roman"/>
          <w:sz w:val="24"/>
          <w:szCs w:val="24"/>
        </w:rPr>
        <w:t xml:space="preserve">nvestimet </w:t>
      </w:r>
      <w:r w:rsidRPr="00712FE9">
        <w:rPr>
          <w:rFonts w:ascii="Garamond" w:hAnsi="Garamond" w:cs="Times New Roman"/>
          <w:sz w:val="24"/>
          <w:szCs w:val="24"/>
        </w:rPr>
        <w:t>n</w:t>
      </w:r>
      <w:r w:rsidR="00B3390B" w:rsidRPr="00712FE9">
        <w:rPr>
          <w:rFonts w:ascii="Garamond" w:hAnsi="Garamond" w:cs="Times New Roman"/>
          <w:sz w:val="24"/>
          <w:szCs w:val="24"/>
        </w:rPr>
        <w:t>ë</w:t>
      </w:r>
      <w:r w:rsidRPr="00712FE9">
        <w:rPr>
          <w:rFonts w:ascii="Garamond" w:hAnsi="Garamond" w:cs="Times New Roman"/>
          <w:sz w:val="24"/>
          <w:szCs w:val="24"/>
        </w:rPr>
        <w:t xml:space="preserve"> rrjetin e transmetimit </w:t>
      </w:r>
      <w:r w:rsidR="00F740E2" w:rsidRPr="00712FE9">
        <w:rPr>
          <w:rFonts w:ascii="Garamond" w:hAnsi="Garamond" w:cs="Times New Roman"/>
          <w:sz w:val="24"/>
          <w:szCs w:val="24"/>
        </w:rPr>
        <w:t>ndahen n</w:t>
      </w:r>
      <w:r w:rsidR="00B3390B" w:rsidRPr="00712FE9">
        <w:rPr>
          <w:rFonts w:ascii="Garamond" w:hAnsi="Garamond" w:cs="Times New Roman"/>
          <w:sz w:val="24"/>
          <w:szCs w:val="24"/>
        </w:rPr>
        <w:t>ë</w:t>
      </w:r>
      <w:r w:rsidR="00F740E2" w:rsidRPr="00712FE9">
        <w:rPr>
          <w:rFonts w:ascii="Garamond" w:hAnsi="Garamond" w:cs="Times New Roman"/>
          <w:sz w:val="24"/>
          <w:szCs w:val="24"/>
        </w:rPr>
        <w:t xml:space="preserve"> 2 grupe</w:t>
      </w:r>
      <w:r w:rsidR="00B27744" w:rsidRPr="00712FE9">
        <w:rPr>
          <w:rFonts w:ascii="Garamond" w:hAnsi="Garamond" w:cs="Times New Roman"/>
          <w:sz w:val="24"/>
          <w:szCs w:val="24"/>
        </w:rPr>
        <w:t xml:space="preserve"> kryesore</w:t>
      </w:r>
      <w:r w:rsidR="00F740E2" w:rsidRPr="00712FE9">
        <w:rPr>
          <w:rFonts w:ascii="Garamond" w:hAnsi="Garamond" w:cs="Times New Roman"/>
          <w:sz w:val="24"/>
          <w:szCs w:val="24"/>
        </w:rPr>
        <w:t>:</w:t>
      </w:r>
    </w:p>
    <w:p w14:paraId="04DE5B83" w14:textId="458BE698" w:rsidR="00192D7D" w:rsidRPr="00712FE9" w:rsidRDefault="003D5503" w:rsidP="00AD2E3F">
      <w:pPr>
        <w:pStyle w:val="ListParagraph"/>
        <w:spacing w:after="0" w:line="240" w:lineRule="auto"/>
        <w:ind w:left="0" w:firstLine="284"/>
        <w:contextualSpacing w:val="0"/>
        <w:jc w:val="both"/>
        <w:rPr>
          <w:rFonts w:ascii="Garamond" w:hAnsi="Garamond" w:cs="Times New Roman"/>
          <w:sz w:val="24"/>
          <w:szCs w:val="24"/>
        </w:rPr>
      </w:pPr>
      <w:r w:rsidRPr="00712FE9">
        <w:rPr>
          <w:rFonts w:ascii="Garamond" w:hAnsi="Garamond" w:cs="Times New Roman"/>
          <w:sz w:val="24"/>
          <w:szCs w:val="24"/>
        </w:rPr>
        <w:t xml:space="preserve">1. </w:t>
      </w:r>
      <w:r w:rsidR="00F740E2" w:rsidRPr="00712FE9">
        <w:rPr>
          <w:rFonts w:ascii="Garamond" w:hAnsi="Garamond" w:cs="Times New Roman"/>
          <w:sz w:val="24"/>
          <w:szCs w:val="24"/>
        </w:rPr>
        <w:t xml:space="preserve">Investime me financime </w:t>
      </w:r>
      <w:r w:rsidR="00F740E2" w:rsidRPr="00712FE9">
        <w:rPr>
          <w:rFonts w:ascii="Garamond" w:eastAsia="Calibri" w:hAnsi="Garamond" w:cs="Times New Roman"/>
          <w:sz w:val="24"/>
          <w:szCs w:val="24"/>
        </w:rPr>
        <w:t xml:space="preserve">nga institucione financiare </w:t>
      </w:r>
      <w:r w:rsidR="00B0363B" w:rsidRPr="00712FE9">
        <w:rPr>
          <w:rFonts w:ascii="Garamond" w:eastAsia="Calibri" w:hAnsi="Garamond" w:cs="Times New Roman"/>
          <w:sz w:val="24"/>
          <w:szCs w:val="24"/>
        </w:rPr>
        <w:t>ndërkombëtare</w:t>
      </w:r>
      <w:r w:rsidR="00192D7D" w:rsidRPr="00712FE9">
        <w:rPr>
          <w:rFonts w:ascii="Garamond" w:eastAsia="Calibri" w:hAnsi="Garamond" w:cs="Times New Roman"/>
          <w:sz w:val="24"/>
          <w:szCs w:val="24"/>
        </w:rPr>
        <w:t>;</w:t>
      </w:r>
    </w:p>
    <w:p w14:paraId="61695D18" w14:textId="1DD935A0" w:rsidR="00192D7D" w:rsidRPr="00712FE9" w:rsidRDefault="003D5503" w:rsidP="00AD2E3F">
      <w:pPr>
        <w:pStyle w:val="ListParagraph"/>
        <w:spacing w:after="0" w:line="240" w:lineRule="auto"/>
        <w:ind w:left="0" w:firstLine="284"/>
        <w:contextualSpacing w:val="0"/>
        <w:jc w:val="both"/>
        <w:rPr>
          <w:rFonts w:ascii="Garamond" w:hAnsi="Garamond" w:cs="Times New Roman"/>
          <w:sz w:val="24"/>
          <w:szCs w:val="24"/>
        </w:rPr>
      </w:pPr>
      <w:r w:rsidRPr="00712FE9">
        <w:rPr>
          <w:rFonts w:ascii="Garamond" w:eastAsia="Calibri" w:hAnsi="Garamond" w:cs="Times New Roman"/>
          <w:sz w:val="24"/>
          <w:szCs w:val="24"/>
        </w:rPr>
        <w:t xml:space="preserve">2. </w:t>
      </w:r>
      <w:r w:rsidR="00192D7D" w:rsidRPr="00712FE9">
        <w:rPr>
          <w:rFonts w:ascii="Garamond" w:eastAsia="Calibri" w:hAnsi="Garamond" w:cs="Times New Roman"/>
          <w:sz w:val="24"/>
          <w:szCs w:val="24"/>
        </w:rPr>
        <w:t>Investime me fondet e OST</w:t>
      </w:r>
      <w:r w:rsidR="000379DD">
        <w:rPr>
          <w:rFonts w:ascii="Garamond" w:eastAsia="Calibri" w:hAnsi="Garamond" w:cs="Times New Roman"/>
          <w:sz w:val="24"/>
          <w:szCs w:val="24"/>
        </w:rPr>
        <w:t>-s</w:t>
      </w:r>
      <w:r w:rsidR="000379DD" w:rsidRPr="00712FE9">
        <w:rPr>
          <w:rFonts w:ascii="Garamond" w:hAnsi="Garamond" w:cs="Times New Roman"/>
          <w:bCs/>
          <w:sz w:val="24"/>
          <w:szCs w:val="24"/>
        </w:rPr>
        <w:t>ë</w:t>
      </w:r>
      <w:r w:rsidR="00192D7D" w:rsidRPr="00712FE9">
        <w:rPr>
          <w:rFonts w:ascii="Garamond" w:eastAsia="Calibri" w:hAnsi="Garamond" w:cs="Times New Roman"/>
          <w:sz w:val="24"/>
          <w:szCs w:val="24"/>
        </w:rPr>
        <w:t>.</w:t>
      </w:r>
    </w:p>
    <w:p w14:paraId="378FA1C9" w14:textId="163449BC" w:rsidR="00422D02" w:rsidRPr="00712FE9" w:rsidRDefault="003D5503" w:rsidP="00AD2E3F">
      <w:pPr>
        <w:pStyle w:val="ListParagraph"/>
        <w:spacing w:after="0" w:line="240" w:lineRule="auto"/>
        <w:ind w:left="0" w:firstLine="284"/>
        <w:contextualSpacing w:val="0"/>
        <w:jc w:val="both"/>
        <w:rPr>
          <w:rFonts w:ascii="Garamond" w:hAnsi="Garamond" w:cs="Times New Roman"/>
          <w:sz w:val="24"/>
          <w:szCs w:val="24"/>
        </w:rPr>
      </w:pPr>
      <w:r w:rsidRPr="00712FE9">
        <w:rPr>
          <w:rFonts w:ascii="Garamond" w:eastAsia="Calibri" w:hAnsi="Garamond" w:cs="Times New Roman"/>
          <w:sz w:val="24"/>
          <w:szCs w:val="24"/>
        </w:rPr>
        <w:t xml:space="preserve">1. </w:t>
      </w:r>
      <w:r w:rsidR="00422D02" w:rsidRPr="00712FE9">
        <w:rPr>
          <w:rFonts w:ascii="Garamond" w:eastAsia="Calibri" w:hAnsi="Garamond" w:cs="Times New Roman"/>
          <w:sz w:val="24"/>
          <w:szCs w:val="24"/>
        </w:rPr>
        <w:t xml:space="preserve">Sa i </w:t>
      </w:r>
      <w:r w:rsidR="000379DD" w:rsidRPr="00712FE9">
        <w:rPr>
          <w:rFonts w:ascii="Garamond" w:eastAsia="Calibri" w:hAnsi="Garamond" w:cs="Times New Roman"/>
          <w:sz w:val="24"/>
          <w:szCs w:val="24"/>
        </w:rPr>
        <w:t>përket</w:t>
      </w:r>
      <w:r w:rsidR="001615C4" w:rsidRPr="00712FE9">
        <w:rPr>
          <w:rFonts w:ascii="Garamond" w:eastAsia="Calibri" w:hAnsi="Garamond" w:cs="Times New Roman"/>
          <w:sz w:val="24"/>
          <w:szCs w:val="24"/>
        </w:rPr>
        <w:t xml:space="preserve"> investimeve me financime nga institucionet financiare nd</w:t>
      </w:r>
      <w:r w:rsidR="009A3060" w:rsidRPr="00712FE9">
        <w:rPr>
          <w:rFonts w:ascii="Garamond" w:eastAsia="Calibri" w:hAnsi="Garamond" w:cs="Times New Roman"/>
          <w:sz w:val="24"/>
          <w:szCs w:val="24"/>
        </w:rPr>
        <w:t>ë</w:t>
      </w:r>
      <w:r w:rsidR="001615C4" w:rsidRPr="00712FE9">
        <w:rPr>
          <w:rFonts w:ascii="Garamond" w:eastAsia="Calibri" w:hAnsi="Garamond" w:cs="Times New Roman"/>
          <w:sz w:val="24"/>
          <w:szCs w:val="24"/>
        </w:rPr>
        <w:t>rkomb</w:t>
      </w:r>
      <w:r w:rsidR="009A3060" w:rsidRPr="00712FE9">
        <w:rPr>
          <w:rFonts w:ascii="Garamond" w:eastAsia="Calibri" w:hAnsi="Garamond" w:cs="Times New Roman"/>
          <w:sz w:val="24"/>
          <w:szCs w:val="24"/>
        </w:rPr>
        <w:t>ë</w:t>
      </w:r>
      <w:r w:rsidR="001615C4" w:rsidRPr="00712FE9">
        <w:rPr>
          <w:rFonts w:ascii="Garamond" w:eastAsia="Calibri" w:hAnsi="Garamond" w:cs="Times New Roman"/>
          <w:sz w:val="24"/>
          <w:szCs w:val="24"/>
        </w:rPr>
        <w:t>tare</w:t>
      </w:r>
      <w:r w:rsidR="00422D02" w:rsidRPr="00712FE9">
        <w:rPr>
          <w:rFonts w:ascii="Garamond" w:eastAsia="Calibri" w:hAnsi="Garamond" w:cs="Times New Roman"/>
          <w:sz w:val="24"/>
          <w:szCs w:val="24"/>
        </w:rPr>
        <w:t>:</w:t>
      </w:r>
    </w:p>
    <w:p w14:paraId="0890FC33" w14:textId="6EFD7B19" w:rsidR="001D6043" w:rsidRPr="00712FE9" w:rsidRDefault="001D6043" w:rsidP="00AD2E3F">
      <w:pPr>
        <w:pStyle w:val="NoSpacing"/>
        <w:ind w:firstLine="284"/>
        <w:jc w:val="both"/>
        <w:rPr>
          <w:rFonts w:ascii="Garamond" w:hAnsi="Garamond" w:cs="Times New Roman"/>
          <w:sz w:val="24"/>
          <w:szCs w:val="24"/>
          <w:lang w:val="sq-AL"/>
        </w:rPr>
      </w:pPr>
      <w:r w:rsidRPr="00712FE9">
        <w:rPr>
          <w:rFonts w:ascii="Garamond" w:eastAsia="Calibri" w:hAnsi="Garamond" w:cs="Times New Roman"/>
          <w:sz w:val="24"/>
          <w:szCs w:val="24"/>
          <w:lang w:val="sq-AL"/>
        </w:rPr>
        <w:t>N</w:t>
      </w:r>
      <w:r w:rsidR="009A3060" w:rsidRPr="00712FE9">
        <w:rPr>
          <w:rFonts w:ascii="Garamond" w:eastAsia="Calibri" w:hAnsi="Garamond" w:cs="Times New Roman"/>
          <w:sz w:val="24"/>
          <w:szCs w:val="24"/>
          <w:lang w:val="sq-AL"/>
        </w:rPr>
        <w:t>ë</w:t>
      </w:r>
      <w:r w:rsidR="001615C4" w:rsidRPr="00712FE9">
        <w:rPr>
          <w:rFonts w:ascii="Garamond" w:eastAsia="Calibri" w:hAnsi="Garamond" w:cs="Times New Roman"/>
          <w:sz w:val="24"/>
          <w:szCs w:val="24"/>
          <w:lang w:val="sq-AL"/>
        </w:rPr>
        <w:t xml:space="preserve"> vitin </w:t>
      </w:r>
      <w:r w:rsidR="00B55F10" w:rsidRPr="00712FE9">
        <w:rPr>
          <w:rFonts w:ascii="Garamond" w:eastAsia="Calibri" w:hAnsi="Garamond" w:cs="Times New Roman"/>
          <w:sz w:val="24"/>
          <w:szCs w:val="24"/>
          <w:lang w:val="sq-AL"/>
        </w:rPr>
        <w:t>2025</w:t>
      </w:r>
      <w:r w:rsidRPr="00712FE9">
        <w:rPr>
          <w:rFonts w:ascii="Garamond" w:eastAsia="Calibri" w:hAnsi="Garamond" w:cs="Times New Roman"/>
          <w:sz w:val="24"/>
          <w:szCs w:val="24"/>
          <w:lang w:val="sq-AL"/>
        </w:rPr>
        <w:t xml:space="preserve"> ka inic</w:t>
      </w:r>
      <w:r w:rsidR="000379DD">
        <w:rPr>
          <w:rFonts w:ascii="Garamond" w:eastAsia="Calibri" w:hAnsi="Garamond" w:cs="Times New Roman"/>
          <w:sz w:val="24"/>
          <w:szCs w:val="24"/>
          <w:lang w:val="sq-AL"/>
        </w:rPr>
        <w:t>i</w:t>
      </w:r>
      <w:r w:rsidRPr="00712FE9">
        <w:rPr>
          <w:rFonts w:ascii="Garamond" w:eastAsia="Calibri" w:hAnsi="Garamond" w:cs="Times New Roman"/>
          <w:sz w:val="24"/>
          <w:szCs w:val="24"/>
          <w:lang w:val="sq-AL"/>
        </w:rPr>
        <w:t xml:space="preserve">uar projekti </w:t>
      </w:r>
      <w:r w:rsidRPr="00712FE9">
        <w:rPr>
          <w:rFonts w:ascii="Garamond" w:hAnsi="Garamond" w:cs="Times New Roman"/>
          <w:b/>
          <w:bCs/>
          <w:color w:val="000000"/>
          <w:sz w:val="24"/>
          <w:szCs w:val="24"/>
          <w:lang w:val="sq-AL"/>
        </w:rPr>
        <w:t xml:space="preserve"> </w:t>
      </w:r>
      <w:r w:rsidR="00712FE9" w:rsidRPr="00712FE9">
        <w:rPr>
          <w:rFonts w:ascii="Garamond" w:hAnsi="Garamond" w:cs="Times New Roman"/>
          <w:sz w:val="24"/>
          <w:szCs w:val="24"/>
          <w:lang w:val="sq-AL" w:eastAsia="en-GB"/>
        </w:rPr>
        <w:t>“</w:t>
      </w:r>
      <w:r w:rsidRPr="00712FE9">
        <w:rPr>
          <w:rFonts w:ascii="Garamond" w:hAnsi="Garamond" w:cs="Times New Roman"/>
          <w:sz w:val="24"/>
          <w:szCs w:val="24"/>
          <w:lang w:val="sq-AL"/>
        </w:rPr>
        <w:t>Digjitalizimi i Sistemit të Transmetimit të Energjisë</w:t>
      </w:r>
      <w:r w:rsidR="00712FE9" w:rsidRPr="00712FE9">
        <w:rPr>
          <w:rFonts w:ascii="Garamond" w:hAnsi="Garamond" w:cs="Times New Roman"/>
          <w:sz w:val="24"/>
          <w:szCs w:val="24"/>
          <w:lang w:val="sq-AL"/>
        </w:rPr>
        <w:t>”</w:t>
      </w:r>
      <w:r w:rsidRPr="00712FE9">
        <w:rPr>
          <w:rFonts w:ascii="Garamond" w:hAnsi="Garamond" w:cs="Times New Roman"/>
          <w:sz w:val="24"/>
          <w:szCs w:val="24"/>
          <w:lang w:val="sq-AL"/>
        </w:rPr>
        <w:t>.</w:t>
      </w:r>
    </w:p>
    <w:p w14:paraId="4740470A" w14:textId="25E23FE5" w:rsidR="001D6043" w:rsidRPr="00712FE9" w:rsidRDefault="00712FE9"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w:t>
      </w:r>
      <w:r w:rsidR="001D6043" w:rsidRPr="00712FE9">
        <w:rPr>
          <w:rFonts w:ascii="Garamond" w:hAnsi="Garamond" w:cs="Times New Roman"/>
          <w:sz w:val="24"/>
          <w:szCs w:val="24"/>
        </w:rPr>
        <w:t>Digjitalizimi i Sistemit të Transmetimit të Energjisë</w:t>
      </w:r>
      <w:r w:rsidRPr="00712FE9">
        <w:rPr>
          <w:rFonts w:ascii="Garamond" w:hAnsi="Garamond" w:cs="Times New Roman"/>
          <w:sz w:val="24"/>
          <w:szCs w:val="24"/>
        </w:rPr>
        <w:t>”</w:t>
      </w:r>
      <w:r w:rsidR="001D6043" w:rsidRPr="00712FE9">
        <w:rPr>
          <w:rFonts w:ascii="Garamond" w:hAnsi="Garamond" w:cs="Times New Roman"/>
          <w:sz w:val="24"/>
          <w:szCs w:val="24"/>
        </w:rPr>
        <w:t xml:space="preserve">, përbën një nga komponentët e projektit </w:t>
      </w:r>
      <w:r w:rsidRPr="00712FE9">
        <w:rPr>
          <w:rFonts w:ascii="Garamond" w:hAnsi="Garamond" w:cs="Times New Roman"/>
          <w:sz w:val="24"/>
          <w:szCs w:val="24"/>
        </w:rPr>
        <w:t>“</w:t>
      </w:r>
      <w:r w:rsidR="001D6043" w:rsidRPr="00712FE9">
        <w:rPr>
          <w:rFonts w:ascii="Garamond" w:hAnsi="Garamond" w:cs="Times New Roman"/>
          <w:sz w:val="24"/>
          <w:szCs w:val="24"/>
        </w:rPr>
        <w:t>Programi për klimën në Shqipëri – Program i hapur mbi efi</w:t>
      </w:r>
      <w:r w:rsidR="000379DD">
        <w:rPr>
          <w:rFonts w:ascii="Garamond" w:hAnsi="Garamond" w:cs="Times New Roman"/>
          <w:sz w:val="24"/>
          <w:szCs w:val="24"/>
        </w:rPr>
        <w:t>ci</w:t>
      </w:r>
      <w:r w:rsidR="001D6043" w:rsidRPr="00712FE9">
        <w:rPr>
          <w:rFonts w:ascii="Garamond" w:hAnsi="Garamond" w:cs="Times New Roman"/>
          <w:sz w:val="24"/>
          <w:szCs w:val="24"/>
        </w:rPr>
        <w:t>encën e energjisë dhe digjitalizimin e sektorit të energjisë</w:t>
      </w:r>
      <w:r w:rsidRPr="00712FE9">
        <w:rPr>
          <w:rFonts w:ascii="Garamond" w:hAnsi="Garamond" w:cs="Times New Roman"/>
          <w:sz w:val="24"/>
          <w:szCs w:val="24"/>
        </w:rPr>
        <w:t>”</w:t>
      </w:r>
      <w:r w:rsidR="001D6043" w:rsidRPr="00712FE9">
        <w:rPr>
          <w:rFonts w:ascii="Garamond" w:hAnsi="Garamond" w:cs="Times New Roman"/>
          <w:sz w:val="24"/>
          <w:szCs w:val="24"/>
        </w:rPr>
        <w:t xml:space="preserve">. </w:t>
      </w:r>
    </w:p>
    <w:p w14:paraId="07F222E7" w14:textId="3F974A2C" w:rsidR="001D6043" w:rsidRPr="00712FE9" w:rsidRDefault="001D6043"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Lidhur me këtë projekt, aktualisht, midis </w:t>
      </w:r>
      <w:r w:rsidR="000379DD">
        <w:rPr>
          <w:rFonts w:ascii="Garamond" w:hAnsi="Garamond" w:cs="Times New Roman"/>
          <w:sz w:val="24"/>
          <w:szCs w:val="24"/>
        </w:rPr>
        <w:t>q</w:t>
      </w:r>
      <w:r w:rsidRPr="00712FE9">
        <w:rPr>
          <w:rFonts w:ascii="Garamond" w:hAnsi="Garamond" w:cs="Times New Roman"/>
          <w:sz w:val="24"/>
          <w:szCs w:val="24"/>
        </w:rPr>
        <w:t xml:space="preserve">everisë së Republikës Federale të Gjermanisë dhe Këshillit të Ministrave të Republikës së Shqipërisë, është duke u finalizuar Marrëveshja për Bashkëpunimin Financiar 2023. </w:t>
      </w:r>
    </w:p>
    <w:p w14:paraId="221F19BC" w14:textId="009297A5" w:rsidR="001D6043" w:rsidRPr="00712FE9" w:rsidRDefault="001D6043" w:rsidP="00AD2E3F">
      <w:pPr>
        <w:spacing w:after="0" w:line="240" w:lineRule="auto"/>
        <w:ind w:firstLine="284"/>
        <w:jc w:val="both"/>
        <w:rPr>
          <w:rFonts w:ascii="Garamond" w:hAnsi="Garamond"/>
          <w:sz w:val="24"/>
          <w:szCs w:val="24"/>
        </w:rPr>
      </w:pPr>
      <w:r w:rsidRPr="00712FE9">
        <w:rPr>
          <w:rFonts w:ascii="Garamond" w:hAnsi="Garamond" w:cs="Times New Roman"/>
          <w:sz w:val="24"/>
          <w:szCs w:val="24"/>
        </w:rPr>
        <w:t xml:space="preserve">Komponenti </w:t>
      </w:r>
      <w:r w:rsidR="00712FE9" w:rsidRPr="00712FE9">
        <w:rPr>
          <w:rFonts w:ascii="Garamond" w:hAnsi="Garamond" w:cs="Times New Roman"/>
          <w:sz w:val="24"/>
          <w:szCs w:val="24"/>
        </w:rPr>
        <w:t>“</w:t>
      </w:r>
      <w:r w:rsidRPr="00712FE9">
        <w:rPr>
          <w:rFonts w:ascii="Garamond" w:hAnsi="Garamond" w:cs="Times New Roman"/>
          <w:sz w:val="24"/>
          <w:szCs w:val="24"/>
        </w:rPr>
        <w:t>Digjitalizimi i Sistemit të Transmetimit të Energjisë</w:t>
      </w:r>
      <w:r w:rsidR="00712FE9" w:rsidRPr="00712FE9">
        <w:rPr>
          <w:rFonts w:ascii="Garamond" w:hAnsi="Garamond" w:cs="Times New Roman"/>
          <w:sz w:val="24"/>
          <w:szCs w:val="24"/>
        </w:rPr>
        <w:t>”</w:t>
      </w:r>
      <w:r w:rsidRPr="00712FE9">
        <w:rPr>
          <w:rFonts w:ascii="Garamond" w:hAnsi="Garamond" w:cs="Times New Roman"/>
          <w:sz w:val="24"/>
          <w:szCs w:val="24"/>
        </w:rPr>
        <w:t xml:space="preserve"> konsiston në digjitalizimin e 40 (dyzet) nënstacioneve të tensionit të lartë me 110 kV në tension të lartë dhe 35, 20, 10 ose 6 kV në anën e tensionit të mesëm. Nënstacionet janë të vendosura në pjesë të ndryshme të Shqipërisë: në zonat malore, në zonat periferike</w:t>
      </w:r>
      <w:r w:rsidR="000379DD">
        <w:rPr>
          <w:rFonts w:ascii="Garamond" w:hAnsi="Garamond" w:cs="Times New Roman"/>
          <w:sz w:val="24"/>
          <w:szCs w:val="24"/>
        </w:rPr>
        <w:t>,</w:t>
      </w:r>
      <w:r w:rsidRPr="00712FE9">
        <w:rPr>
          <w:rFonts w:ascii="Garamond" w:hAnsi="Garamond" w:cs="Times New Roman"/>
          <w:sz w:val="24"/>
          <w:szCs w:val="24"/>
        </w:rPr>
        <w:t xml:space="preserve"> në ato urbane, në qytetet bregdetare, në zonat rurale dhe fshatrat e thella, në zonat e mbyllura të fabrikave dhe mbi/afër lumenjve. Vendet janë të shpërndara në mënyrë të barabartë në të gjithë vendin. Pronari i nënstacioneve është Operatori i Rrjetit të Shpërndarjes së Energjisë (OSHEE), ndërsa niveli 110 kV (pa foletë e tran</w:t>
      </w:r>
      <w:r w:rsidR="000379DD">
        <w:rPr>
          <w:rFonts w:ascii="Garamond" w:hAnsi="Garamond" w:cs="Times New Roman"/>
          <w:sz w:val="24"/>
          <w:szCs w:val="24"/>
        </w:rPr>
        <w:t>sformatorëve të fuqisë dhe vetë</w:t>
      </w:r>
      <w:r w:rsidRPr="00712FE9">
        <w:rPr>
          <w:rFonts w:ascii="Garamond" w:hAnsi="Garamond" w:cs="Times New Roman"/>
          <w:sz w:val="24"/>
          <w:szCs w:val="24"/>
        </w:rPr>
        <w:t xml:space="preserve">transformatorët) i përket dhe operohet nga </w:t>
      </w:r>
      <w:r w:rsidR="000379DD">
        <w:rPr>
          <w:rFonts w:ascii="Garamond" w:hAnsi="Garamond" w:cs="Times New Roman"/>
          <w:sz w:val="24"/>
          <w:szCs w:val="24"/>
        </w:rPr>
        <w:t>“</w:t>
      </w:r>
      <w:r w:rsidRPr="00712FE9">
        <w:rPr>
          <w:rFonts w:ascii="Garamond" w:hAnsi="Garamond" w:cs="Times New Roman"/>
          <w:sz w:val="24"/>
          <w:szCs w:val="24"/>
        </w:rPr>
        <w:t>OST</w:t>
      </w:r>
      <w:r w:rsidR="000379DD">
        <w:rPr>
          <w:rFonts w:ascii="Garamond" w:hAnsi="Garamond" w:cs="Times New Roman"/>
          <w:sz w:val="24"/>
          <w:szCs w:val="24"/>
        </w:rPr>
        <w:t>”</w:t>
      </w:r>
      <w:r w:rsidRPr="00712FE9">
        <w:rPr>
          <w:rFonts w:ascii="Garamond" w:hAnsi="Garamond" w:cs="Times New Roman"/>
          <w:sz w:val="24"/>
          <w:szCs w:val="24"/>
        </w:rPr>
        <w:t xml:space="preserve"> sh.a. Bazuar në këtë ndarje të aseteve, të gjitha pajisjet që do të instalohen në objektin e projektit do të jenë në pronësi dhe operim të OST-së. Aktualisht, po vijohet puna me shkëmbimin e të dhënave për nënstacionet përkatëse midis OST-së d</w:t>
      </w:r>
      <w:r w:rsidR="000379DD">
        <w:rPr>
          <w:rFonts w:ascii="Garamond" w:hAnsi="Garamond" w:cs="Times New Roman"/>
          <w:sz w:val="24"/>
          <w:szCs w:val="24"/>
        </w:rPr>
        <w:t>he OSSH-së.</w:t>
      </w:r>
    </w:p>
    <w:p w14:paraId="326B4A6C" w14:textId="5C82F8E3" w:rsidR="00AE2167" w:rsidRPr="00712FE9" w:rsidRDefault="00422D02" w:rsidP="00AD2E3F">
      <w:pPr>
        <w:spacing w:after="0" w:line="240" w:lineRule="auto"/>
        <w:ind w:firstLine="284"/>
        <w:jc w:val="both"/>
        <w:rPr>
          <w:rFonts w:ascii="Garamond" w:hAnsi="Garamond" w:cs="Times New Roman"/>
          <w:sz w:val="24"/>
          <w:szCs w:val="24"/>
        </w:rPr>
      </w:pPr>
      <w:r w:rsidRPr="00712FE9">
        <w:rPr>
          <w:rFonts w:ascii="Garamond" w:eastAsia="Calibri" w:hAnsi="Garamond" w:cs="Times New Roman"/>
          <w:sz w:val="24"/>
          <w:szCs w:val="24"/>
        </w:rPr>
        <w:t>Sa i p</w:t>
      </w:r>
      <w:r w:rsidR="00012E3D" w:rsidRPr="00712FE9">
        <w:rPr>
          <w:rFonts w:ascii="Garamond" w:eastAsia="Calibri" w:hAnsi="Garamond" w:cs="Times New Roman"/>
          <w:sz w:val="24"/>
          <w:szCs w:val="24"/>
        </w:rPr>
        <w:t>ë</w:t>
      </w:r>
      <w:r w:rsidRPr="00712FE9">
        <w:rPr>
          <w:rFonts w:ascii="Garamond" w:eastAsia="Calibri" w:hAnsi="Garamond" w:cs="Times New Roman"/>
          <w:sz w:val="24"/>
          <w:szCs w:val="24"/>
        </w:rPr>
        <w:t>rket ecuris</w:t>
      </w:r>
      <w:r w:rsidR="00012E3D" w:rsidRPr="00712FE9">
        <w:rPr>
          <w:rFonts w:ascii="Garamond" w:eastAsia="Calibri" w:hAnsi="Garamond" w:cs="Times New Roman"/>
          <w:sz w:val="24"/>
          <w:szCs w:val="24"/>
        </w:rPr>
        <w:t>ë</w:t>
      </w:r>
      <w:r w:rsidRPr="00712FE9">
        <w:rPr>
          <w:rFonts w:ascii="Garamond" w:eastAsia="Calibri" w:hAnsi="Garamond" w:cs="Times New Roman"/>
          <w:sz w:val="24"/>
          <w:szCs w:val="24"/>
        </w:rPr>
        <w:t xml:space="preserve"> s</w:t>
      </w:r>
      <w:r w:rsidR="00012E3D" w:rsidRPr="00712FE9">
        <w:rPr>
          <w:rFonts w:ascii="Garamond" w:eastAsia="Calibri" w:hAnsi="Garamond" w:cs="Times New Roman"/>
          <w:sz w:val="24"/>
          <w:szCs w:val="24"/>
        </w:rPr>
        <w:t>ë</w:t>
      </w:r>
      <w:r w:rsidRPr="00712FE9">
        <w:rPr>
          <w:rFonts w:ascii="Garamond" w:eastAsia="Calibri" w:hAnsi="Garamond" w:cs="Times New Roman"/>
          <w:sz w:val="24"/>
          <w:szCs w:val="24"/>
        </w:rPr>
        <w:t xml:space="preserve"> projekteve n</w:t>
      </w:r>
      <w:r w:rsidR="00012E3D" w:rsidRPr="00712FE9">
        <w:rPr>
          <w:rFonts w:ascii="Garamond" w:eastAsia="Calibri" w:hAnsi="Garamond" w:cs="Times New Roman"/>
          <w:sz w:val="24"/>
          <w:szCs w:val="24"/>
        </w:rPr>
        <w:t>ë</w:t>
      </w:r>
      <w:r w:rsidRPr="00712FE9">
        <w:rPr>
          <w:rFonts w:ascii="Garamond" w:eastAsia="Calibri" w:hAnsi="Garamond" w:cs="Times New Roman"/>
          <w:sz w:val="24"/>
          <w:szCs w:val="24"/>
        </w:rPr>
        <w:t xml:space="preserve"> proces implementimi, statusi i tyre rezulton si vijon:</w:t>
      </w:r>
      <w:r w:rsidR="00B27744" w:rsidRPr="00712FE9">
        <w:rPr>
          <w:rStyle w:val="FootnoteReference"/>
          <w:rFonts w:ascii="Garamond" w:hAnsi="Garamond" w:cs="Times New Roman"/>
          <w:sz w:val="24"/>
          <w:szCs w:val="24"/>
        </w:rPr>
        <w:footnoteReference w:id="3"/>
      </w:r>
    </w:p>
    <w:p w14:paraId="2E4A233D" w14:textId="44021BF6" w:rsidR="00993A3D" w:rsidRPr="00712FE9" w:rsidRDefault="003D5503" w:rsidP="00AD2E3F">
      <w:pPr>
        <w:pStyle w:val="ListParagraph"/>
        <w:spacing w:after="0" w:line="240" w:lineRule="auto"/>
        <w:ind w:left="0" w:firstLine="284"/>
        <w:contextualSpacing w:val="0"/>
        <w:jc w:val="both"/>
        <w:rPr>
          <w:rFonts w:ascii="Garamond" w:hAnsi="Garamond" w:cs="Times New Roman"/>
          <w:sz w:val="24"/>
          <w:szCs w:val="24"/>
        </w:rPr>
      </w:pPr>
      <w:r w:rsidRPr="00712FE9">
        <w:rPr>
          <w:rFonts w:ascii="Garamond" w:hAnsi="Garamond" w:cs="Calibri Light"/>
          <w:color w:val="000000"/>
          <w:sz w:val="24"/>
          <w:szCs w:val="24"/>
        </w:rPr>
        <w:t>-</w:t>
      </w:r>
      <w:r w:rsidR="00AD2E3F" w:rsidRPr="00712FE9">
        <w:rPr>
          <w:rFonts w:ascii="Garamond" w:hAnsi="Garamond" w:cs="Calibri Light"/>
          <w:color w:val="000000"/>
          <w:sz w:val="24"/>
          <w:szCs w:val="24"/>
        </w:rPr>
        <w:t xml:space="preserve"> </w:t>
      </w:r>
      <w:r w:rsidR="00F740E2" w:rsidRPr="00712FE9">
        <w:rPr>
          <w:rFonts w:ascii="Garamond" w:hAnsi="Garamond" w:cs="Times New Roman"/>
          <w:sz w:val="24"/>
          <w:szCs w:val="24"/>
        </w:rPr>
        <w:t>Nd</w:t>
      </w:r>
      <w:r w:rsidR="00B3390B" w:rsidRPr="00712FE9">
        <w:rPr>
          <w:rFonts w:ascii="Garamond" w:hAnsi="Garamond" w:cs="Times New Roman"/>
          <w:sz w:val="24"/>
          <w:szCs w:val="24"/>
        </w:rPr>
        <w:t>ë</w:t>
      </w:r>
      <w:r w:rsidR="00F740E2" w:rsidRPr="00712FE9">
        <w:rPr>
          <w:rFonts w:ascii="Garamond" w:hAnsi="Garamond" w:cs="Times New Roman"/>
          <w:sz w:val="24"/>
          <w:szCs w:val="24"/>
        </w:rPr>
        <w:t>rtimi i linj</w:t>
      </w:r>
      <w:r w:rsidR="00B3390B" w:rsidRPr="00712FE9">
        <w:rPr>
          <w:rFonts w:ascii="Garamond" w:hAnsi="Garamond" w:cs="Times New Roman"/>
          <w:sz w:val="24"/>
          <w:szCs w:val="24"/>
        </w:rPr>
        <w:t>ë</w:t>
      </w:r>
      <w:r w:rsidR="00F740E2" w:rsidRPr="00712FE9">
        <w:rPr>
          <w:rFonts w:ascii="Garamond" w:hAnsi="Garamond" w:cs="Times New Roman"/>
          <w:sz w:val="24"/>
          <w:szCs w:val="24"/>
        </w:rPr>
        <w:t>s s</w:t>
      </w:r>
      <w:r w:rsidR="00B3390B" w:rsidRPr="00712FE9">
        <w:rPr>
          <w:rFonts w:ascii="Garamond" w:hAnsi="Garamond" w:cs="Times New Roman"/>
          <w:sz w:val="24"/>
          <w:szCs w:val="24"/>
        </w:rPr>
        <w:t>ë</w:t>
      </w:r>
      <w:r w:rsidR="00F740E2" w:rsidRPr="00712FE9">
        <w:rPr>
          <w:rFonts w:ascii="Garamond" w:hAnsi="Garamond" w:cs="Times New Roman"/>
          <w:sz w:val="24"/>
          <w:szCs w:val="24"/>
        </w:rPr>
        <w:t xml:space="preserve"> interkonjeksionit 400 kV Elbasan</w:t>
      </w:r>
      <w:r w:rsidR="000379DD">
        <w:rPr>
          <w:rFonts w:ascii="Garamond" w:hAnsi="Garamond" w:cs="Times New Roman"/>
          <w:sz w:val="24"/>
          <w:szCs w:val="24"/>
        </w:rPr>
        <w:t xml:space="preserve"> </w:t>
      </w:r>
      <w:r w:rsidR="00F740E2" w:rsidRPr="00712FE9">
        <w:rPr>
          <w:rFonts w:ascii="Garamond" w:hAnsi="Garamond" w:cs="Times New Roman"/>
          <w:sz w:val="24"/>
          <w:szCs w:val="24"/>
        </w:rPr>
        <w:t>2 (Shqip</w:t>
      </w:r>
      <w:r w:rsidR="00B3390B" w:rsidRPr="00712FE9">
        <w:rPr>
          <w:rFonts w:ascii="Garamond" w:hAnsi="Garamond" w:cs="Times New Roman"/>
          <w:sz w:val="24"/>
          <w:szCs w:val="24"/>
        </w:rPr>
        <w:t>ë</w:t>
      </w:r>
      <w:r w:rsidR="00F740E2" w:rsidRPr="00712FE9">
        <w:rPr>
          <w:rFonts w:ascii="Garamond" w:hAnsi="Garamond" w:cs="Times New Roman"/>
          <w:sz w:val="24"/>
          <w:szCs w:val="24"/>
        </w:rPr>
        <w:t>ri) – Bitola (Maqedoni</w:t>
      </w:r>
      <w:r w:rsidR="00422D02" w:rsidRPr="00712FE9">
        <w:rPr>
          <w:rFonts w:ascii="Garamond" w:hAnsi="Garamond" w:cs="Times New Roman"/>
          <w:sz w:val="24"/>
          <w:szCs w:val="24"/>
        </w:rPr>
        <w:t xml:space="preserve"> e Veriut</w:t>
      </w:r>
      <w:r w:rsidR="00F740E2" w:rsidRPr="00712FE9">
        <w:rPr>
          <w:rFonts w:ascii="Garamond" w:hAnsi="Garamond" w:cs="Times New Roman"/>
          <w:sz w:val="24"/>
          <w:szCs w:val="24"/>
        </w:rPr>
        <w:t>) dhe Elbasan</w:t>
      </w:r>
      <w:r w:rsidR="000379DD">
        <w:rPr>
          <w:rFonts w:ascii="Garamond" w:hAnsi="Garamond" w:cs="Times New Roman"/>
          <w:sz w:val="24"/>
          <w:szCs w:val="24"/>
        </w:rPr>
        <w:t xml:space="preserve"> </w:t>
      </w:r>
      <w:r w:rsidR="00F740E2" w:rsidRPr="00712FE9">
        <w:rPr>
          <w:rFonts w:ascii="Garamond" w:hAnsi="Garamond" w:cs="Times New Roman"/>
          <w:sz w:val="24"/>
          <w:szCs w:val="24"/>
        </w:rPr>
        <w:t>2 – Fier</w:t>
      </w:r>
      <w:r w:rsidR="000379DD">
        <w:rPr>
          <w:rFonts w:ascii="Garamond" w:hAnsi="Garamond" w:cs="Times New Roman"/>
          <w:sz w:val="24"/>
          <w:szCs w:val="24"/>
        </w:rPr>
        <w:t>,</w:t>
      </w:r>
      <w:r w:rsidR="00F740E2" w:rsidRPr="00712FE9">
        <w:rPr>
          <w:rFonts w:ascii="Garamond" w:hAnsi="Garamond" w:cs="Times New Roman"/>
          <w:sz w:val="24"/>
          <w:szCs w:val="24"/>
        </w:rPr>
        <w:t xml:space="preserve"> si dhe zgjerimi i n</w:t>
      </w:r>
      <w:r w:rsidR="00B3390B" w:rsidRPr="00712FE9">
        <w:rPr>
          <w:rFonts w:ascii="Garamond" w:hAnsi="Garamond" w:cs="Times New Roman"/>
          <w:sz w:val="24"/>
          <w:szCs w:val="24"/>
        </w:rPr>
        <w:t>ë</w:t>
      </w:r>
      <w:r w:rsidR="00F740E2" w:rsidRPr="00712FE9">
        <w:rPr>
          <w:rFonts w:ascii="Garamond" w:hAnsi="Garamond" w:cs="Times New Roman"/>
          <w:sz w:val="24"/>
          <w:szCs w:val="24"/>
        </w:rPr>
        <w:t>nstacioneve Elbasan</w:t>
      </w:r>
      <w:r w:rsidR="000379DD">
        <w:rPr>
          <w:rFonts w:ascii="Garamond" w:hAnsi="Garamond" w:cs="Times New Roman"/>
          <w:sz w:val="24"/>
          <w:szCs w:val="24"/>
        </w:rPr>
        <w:t xml:space="preserve"> </w:t>
      </w:r>
      <w:r w:rsidR="00F740E2" w:rsidRPr="00712FE9">
        <w:rPr>
          <w:rFonts w:ascii="Garamond" w:hAnsi="Garamond" w:cs="Times New Roman"/>
          <w:sz w:val="24"/>
          <w:szCs w:val="24"/>
        </w:rPr>
        <w:t>2 dhe Fier</w:t>
      </w:r>
      <w:r w:rsidR="00993A3D" w:rsidRPr="00712FE9">
        <w:rPr>
          <w:rFonts w:ascii="Garamond" w:hAnsi="Garamond" w:cs="Times New Roman"/>
          <w:sz w:val="24"/>
          <w:szCs w:val="24"/>
        </w:rPr>
        <w:t xml:space="preserve">: </w:t>
      </w:r>
      <w:r w:rsidR="00EB5987" w:rsidRPr="00712FE9">
        <w:rPr>
          <w:rFonts w:ascii="Garamond" w:hAnsi="Garamond" w:cs="Times New Roman"/>
          <w:sz w:val="24"/>
          <w:szCs w:val="24"/>
        </w:rPr>
        <w:t xml:space="preserve"> </w:t>
      </w:r>
    </w:p>
    <w:p w14:paraId="7D882A2D" w14:textId="2C9ABF16" w:rsidR="007D59B5" w:rsidRPr="00712FE9" w:rsidRDefault="003D5503" w:rsidP="00AD2E3F">
      <w:pPr>
        <w:pStyle w:val="xmsonormal"/>
        <w:shd w:val="clear" w:color="auto" w:fill="FFFFFF"/>
        <w:spacing w:before="0" w:beforeAutospacing="0" w:after="0" w:afterAutospacing="0"/>
        <w:ind w:firstLine="284"/>
        <w:jc w:val="both"/>
        <w:rPr>
          <w:rFonts w:ascii="Garamond" w:hAnsi="Garamond"/>
          <w:lang w:val="sq-AL"/>
        </w:rPr>
      </w:pPr>
      <w:r w:rsidRPr="00712FE9">
        <w:rPr>
          <w:rFonts w:ascii="Garamond" w:hAnsi="Garamond" w:cs="Calibri Light"/>
          <w:color w:val="000000"/>
          <w:lang w:val="sq-AL"/>
        </w:rPr>
        <w:t>-</w:t>
      </w:r>
      <w:r w:rsidR="00AD2E3F" w:rsidRPr="00712FE9">
        <w:rPr>
          <w:rFonts w:ascii="Garamond" w:hAnsi="Garamond" w:cs="Calibri Light"/>
          <w:color w:val="000000"/>
          <w:lang w:val="sq-AL"/>
        </w:rPr>
        <w:t xml:space="preserve"> </w:t>
      </w:r>
      <w:r w:rsidR="007D59B5" w:rsidRPr="00712FE9">
        <w:rPr>
          <w:rFonts w:ascii="Garamond" w:hAnsi="Garamond"/>
          <w:bdr w:val="none" w:sz="0" w:space="0" w:color="auto" w:frame="1"/>
          <w:lang w:val="sq-AL"/>
        </w:rPr>
        <w:t xml:space="preserve">Kontrata e </w:t>
      </w:r>
      <w:r w:rsidR="000379DD">
        <w:rPr>
          <w:rFonts w:ascii="Garamond" w:hAnsi="Garamond"/>
          <w:bdr w:val="none" w:sz="0" w:space="0" w:color="auto" w:frame="1"/>
          <w:lang w:val="sq-AL"/>
        </w:rPr>
        <w:t>l</w:t>
      </w:r>
      <w:r w:rsidR="007D59B5" w:rsidRPr="00712FE9">
        <w:rPr>
          <w:rFonts w:ascii="Garamond" w:hAnsi="Garamond"/>
          <w:bdr w:val="none" w:sz="0" w:space="0" w:color="auto" w:frame="1"/>
          <w:lang w:val="sq-AL"/>
        </w:rPr>
        <w:t xml:space="preserve">otit 1 </w:t>
      </w:r>
      <w:r w:rsidR="00D337FF" w:rsidRPr="00712FE9">
        <w:rPr>
          <w:rFonts w:ascii="Garamond" w:hAnsi="Garamond"/>
          <w:bdr w:val="none" w:sz="0" w:space="0" w:color="auto" w:frame="1"/>
          <w:lang w:val="sq-AL"/>
        </w:rPr>
        <w:t>ë</w:t>
      </w:r>
      <w:r w:rsidR="007D59B5" w:rsidRPr="00712FE9">
        <w:rPr>
          <w:rFonts w:ascii="Garamond" w:hAnsi="Garamond"/>
          <w:bdr w:val="none" w:sz="0" w:space="0" w:color="auto" w:frame="1"/>
          <w:lang w:val="sq-AL"/>
        </w:rPr>
        <w:t>sht</w:t>
      </w:r>
      <w:r w:rsidR="00D337FF" w:rsidRPr="00712FE9">
        <w:rPr>
          <w:rFonts w:ascii="Garamond" w:hAnsi="Garamond"/>
          <w:bdr w:val="none" w:sz="0" w:space="0" w:color="auto" w:frame="1"/>
          <w:lang w:val="sq-AL"/>
        </w:rPr>
        <w:t>ë</w:t>
      </w:r>
      <w:r w:rsidR="007D59B5" w:rsidRPr="00712FE9">
        <w:rPr>
          <w:rFonts w:ascii="Garamond" w:hAnsi="Garamond"/>
          <w:bdr w:val="none" w:sz="0" w:space="0" w:color="auto" w:frame="1"/>
          <w:lang w:val="sq-AL"/>
        </w:rPr>
        <w:t xml:space="preserve"> lidhur nd</w:t>
      </w:r>
      <w:r w:rsidR="00D337FF" w:rsidRPr="00712FE9">
        <w:rPr>
          <w:rFonts w:ascii="Garamond" w:hAnsi="Garamond"/>
          <w:bdr w:val="none" w:sz="0" w:space="0" w:color="auto" w:frame="1"/>
          <w:lang w:val="sq-AL"/>
        </w:rPr>
        <w:t>ë</w:t>
      </w:r>
      <w:r w:rsidR="007D59B5" w:rsidRPr="00712FE9">
        <w:rPr>
          <w:rFonts w:ascii="Garamond" w:hAnsi="Garamond"/>
          <w:bdr w:val="none" w:sz="0" w:space="0" w:color="auto" w:frame="1"/>
          <w:lang w:val="sq-AL"/>
        </w:rPr>
        <w:t xml:space="preserve">rmjet </w:t>
      </w:r>
      <w:r w:rsidR="000379DD">
        <w:rPr>
          <w:rFonts w:ascii="Garamond" w:hAnsi="Garamond"/>
          <w:bdr w:val="none" w:sz="0" w:space="0" w:color="auto" w:frame="1"/>
          <w:lang w:val="sq-AL"/>
        </w:rPr>
        <w:t>“</w:t>
      </w:r>
      <w:r w:rsidR="007D59B5" w:rsidRPr="00712FE9">
        <w:rPr>
          <w:rFonts w:ascii="Garamond" w:hAnsi="Garamond"/>
          <w:bdr w:val="none" w:sz="0" w:space="0" w:color="auto" w:frame="1"/>
          <w:lang w:val="sq-AL"/>
        </w:rPr>
        <w:t>OST</w:t>
      </w:r>
      <w:r w:rsidR="000379DD">
        <w:rPr>
          <w:rFonts w:ascii="Garamond" w:hAnsi="Garamond"/>
          <w:bdr w:val="none" w:sz="0" w:space="0" w:color="auto" w:frame="1"/>
          <w:lang w:val="sq-AL"/>
        </w:rPr>
        <w:t>”</w:t>
      </w:r>
      <w:r w:rsidR="007D59B5" w:rsidRPr="00712FE9">
        <w:rPr>
          <w:rFonts w:ascii="Garamond" w:hAnsi="Garamond"/>
          <w:bdr w:val="none" w:sz="0" w:space="0" w:color="auto" w:frame="1"/>
          <w:lang w:val="sq-AL"/>
        </w:rPr>
        <w:t xml:space="preserve"> sh.a. dhe </w:t>
      </w:r>
      <w:r w:rsidR="000379DD">
        <w:rPr>
          <w:rFonts w:ascii="Garamond" w:hAnsi="Garamond"/>
          <w:bdr w:val="none" w:sz="0" w:space="0" w:color="auto" w:frame="1"/>
          <w:lang w:val="sq-AL"/>
        </w:rPr>
        <w:t>k</w:t>
      </w:r>
      <w:r w:rsidR="007D59B5" w:rsidRPr="00712FE9">
        <w:rPr>
          <w:rFonts w:ascii="Garamond" w:hAnsi="Garamond"/>
          <w:bdr w:val="none" w:sz="0" w:space="0" w:color="auto" w:frame="1"/>
          <w:lang w:val="sq-AL"/>
        </w:rPr>
        <w:t xml:space="preserve">ontraktorit </w:t>
      </w:r>
      <w:r w:rsidR="00712FE9" w:rsidRPr="00712FE9">
        <w:rPr>
          <w:rFonts w:ascii="Garamond" w:hAnsi="Garamond"/>
          <w:bdr w:val="none" w:sz="0" w:space="0" w:color="auto" w:frame="1"/>
          <w:lang w:val="sq-AL"/>
        </w:rPr>
        <w:t>“</w:t>
      </w:r>
      <w:r w:rsidR="007D59B5" w:rsidRPr="00712FE9">
        <w:rPr>
          <w:rFonts w:ascii="Garamond" w:hAnsi="Garamond"/>
          <w:bdr w:val="none" w:sz="0" w:space="0" w:color="auto" w:frame="1"/>
          <w:lang w:val="sq-AL"/>
        </w:rPr>
        <w:t>JV Mitas Energy and Metal Construction Inc-DOKO sh.p.k</w:t>
      </w:r>
      <w:r w:rsidR="00712FE9" w:rsidRPr="00712FE9">
        <w:rPr>
          <w:rFonts w:ascii="Garamond" w:hAnsi="Garamond"/>
          <w:bdr w:val="none" w:sz="0" w:space="0" w:color="auto" w:frame="1"/>
          <w:lang w:val="sq-AL"/>
        </w:rPr>
        <w:t>”</w:t>
      </w:r>
      <w:r w:rsidR="007D59B5" w:rsidRPr="00712FE9">
        <w:rPr>
          <w:rFonts w:ascii="Garamond" w:hAnsi="Garamond"/>
          <w:bdr w:val="none" w:sz="0" w:space="0" w:color="auto" w:frame="1"/>
          <w:lang w:val="sq-AL"/>
        </w:rPr>
        <w:t xml:space="preserve"> (Turqi &amp; Shqipëri)</w:t>
      </w:r>
      <w:r w:rsidR="00422D02" w:rsidRPr="00712FE9">
        <w:rPr>
          <w:rFonts w:ascii="Garamond" w:hAnsi="Garamond"/>
          <w:bdr w:val="none" w:sz="0" w:space="0" w:color="auto" w:frame="1"/>
          <w:lang w:val="sq-AL"/>
        </w:rPr>
        <w:t>:</w:t>
      </w:r>
    </w:p>
    <w:p w14:paraId="1388C8A2" w14:textId="6F234170" w:rsidR="00422D02" w:rsidRPr="00712FE9" w:rsidRDefault="005936DE" w:rsidP="00AD2E3F">
      <w:pPr>
        <w:pStyle w:val="xmsonormal"/>
        <w:shd w:val="clear" w:color="auto" w:fill="FFFFFF"/>
        <w:spacing w:before="0" w:beforeAutospacing="0" w:after="0" w:afterAutospacing="0"/>
        <w:ind w:firstLine="284"/>
        <w:jc w:val="both"/>
        <w:rPr>
          <w:rFonts w:ascii="Garamond" w:hAnsi="Garamond"/>
          <w:b/>
          <w:bCs/>
          <w:lang w:val="sq-AL"/>
        </w:rPr>
      </w:pPr>
      <w:r w:rsidRPr="00712FE9">
        <w:rPr>
          <w:rFonts w:ascii="Garamond" w:hAnsi="Garamond"/>
          <w:b/>
          <w:bCs/>
          <w:lang w:val="sq-AL"/>
        </w:rPr>
        <w:t>Ecuria gjat</w:t>
      </w:r>
      <w:r w:rsidR="00762A5C" w:rsidRPr="00712FE9">
        <w:rPr>
          <w:rFonts w:ascii="Garamond" w:hAnsi="Garamond"/>
          <w:b/>
          <w:bCs/>
          <w:lang w:val="sq-AL"/>
        </w:rPr>
        <w:t>ë</w:t>
      </w:r>
      <w:r w:rsidRPr="00712FE9">
        <w:rPr>
          <w:rFonts w:ascii="Garamond" w:hAnsi="Garamond"/>
          <w:b/>
          <w:bCs/>
          <w:lang w:val="sq-AL"/>
        </w:rPr>
        <w:t xml:space="preserve"> vitit </w:t>
      </w:r>
      <w:r w:rsidR="0083135B" w:rsidRPr="00712FE9">
        <w:rPr>
          <w:rFonts w:ascii="Garamond" w:hAnsi="Garamond"/>
          <w:b/>
          <w:bCs/>
          <w:lang w:val="sq-AL"/>
        </w:rPr>
        <w:t>2025</w:t>
      </w:r>
      <w:r w:rsidRPr="00712FE9">
        <w:rPr>
          <w:rFonts w:ascii="Garamond" w:hAnsi="Garamond"/>
          <w:b/>
          <w:bCs/>
          <w:lang w:val="sq-AL"/>
        </w:rPr>
        <w:t>:</w:t>
      </w:r>
    </w:p>
    <w:p w14:paraId="74B4050A" w14:textId="18C0BF70" w:rsidR="00CF5DA9" w:rsidRPr="00712FE9" w:rsidRDefault="00CF5DA9"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 xml:space="preserve">Projekti është në implementim e sipër. Projekti zbatohet në dy </w:t>
      </w:r>
      <w:r w:rsidR="000379DD">
        <w:rPr>
          <w:rFonts w:ascii="Garamond" w:hAnsi="Garamond" w:cs="Times New Roman"/>
          <w:sz w:val="24"/>
          <w:szCs w:val="24"/>
        </w:rPr>
        <w:t>l</w:t>
      </w:r>
      <w:r w:rsidRPr="00712FE9">
        <w:rPr>
          <w:rFonts w:ascii="Garamond" w:hAnsi="Garamond" w:cs="Times New Roman"/>
          <w:sz w:val="24"/>
          <w:szCs w:val="24"/>
        </w:rPr>
        <w:t>ote:</w:t>
      </w:r>
    </w:p>
    <w:p w14:paraId="3932479F" w14:textId="52026180" w:rsidR="00CF5DA9" w:rsidRPr="00712FE9" w:rsidRDefault="00CF5DA9" w:rsidP="00AD2E3F">
      <w:pPr>
        <w:spacing w:after="0" w:line="240" w:lineRule="auto"/>
        <w:ind w:firstLine="284"/>
        <w:rPr>
          <w:rFonts w:ascii="Garamond" w:hAnsi="Garamond" w:cs="Times New Roman"/>
          <w:sz w:val="24"/>
          <w:szCs w:val="24"/>
        </w:rPr>
      </w:pPr>
      <w:r w:rsidRPr="00712FE9">
        <w:rPr>
          <w:rFonts w:ascii="Garamond" w:hAnsi="Garamond" w:cs="Times New Roman"/>
          <w:b/>
          <w:bCs/>
          <w:sz w:val="24"/>
          <w:szCs w:val="24"/>
          <w:u w:val="single"/>
        </w:rPr>
        <w:t>Lot</w:t>
      </w:r>
      <w:r w:rsidR="005441F8" w:rsidRPr="00712FE9">
        <w:rPr>
          <w:rFonts w:ascii="Garamond" w:hAnsi="Garamond" w:cs="Times New Roman"/>
          <w:b/>
          <w:bCs/>
          <w:sz w:val="24"/>
          <w:szCs w:val="24"/>
          <w:u w:val="single"/>
        </w:rPr>
        <w:t>i</w:t>
      </w:r>
      <w:r w:rsidRPr="00712FE9">
        <w:rPr>
          <w:rFonts w:ascii="Garamond" w:hAnsi="Garamond" w:cs="Times New Roman"/>
          <w:b/>
          <w:bCs/>
          <w:sz w:val="24"/>
          <w:szCs w:val="24"/>
          <w:u w:val="single"/>
        </w:rPr>
        <w:t xml:space="preserve"> 1</w:t>
      </w:r>
      <w:r w:rsidRPr="00712FE9">
        <w:rPr>
          <w:rFonts w:ascii="Garamond" w:hAnsi="Garamond" w:cs="Times New Roman"/>
          <w:sz w:val="24"/>
          <w:szCs w:val="24"/>
        </w:rPr>
        <w:t xml:space="preserve"> (Linjat) ku përfshihen:</w:t>
      </w:r>
    </w:p>
    <w:p w14:paraId="560776D7" w14:textId="7A1F9E5C" w:rsidR="00CF5DA9" w:rsidRPr="00712FE9" w:rsidRDefault="00CF5DA9"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Ndërtimi i një linje 400 kV me një qa</w:t>
      </w:r>
      <w:r w:rsidR="000379DD">
        <w:rPr>
          <w:rFonts w:ascii="Garamond" w:hAnsi="Garamond" w:cs="Times New Roman"/>
          <w:sz w:val="24"/>
          <w:szCs w:val="24"/>
        </w:rPr>
        <w:t>rk ndërmjet Elbasanit dhe Qafët</w:t>
      </w:r>
      <w:r w:rsidRPr="00712FE9">
        <w:rPr>
          <w:rFonts w:ascii="Garamond" w:hAnsi="Garamond" w:cs="Times New Roman"/>
          <w:sz w:val="24"/>
          <w:szCs w:val="24"/>
        </w:rPr>
        <w:t>hanës (kufiri shqiptaro- maqedonas)</w:t>
      </w:r>
      <w:r w:rsidR="000379DD">
        <w:rPr>
          <w:rFonts w:ascii="Garamond" w:hAnsi="Garamond" w:cs="Times New Roman"/>
          <w:sz w:val="24"/>
          <w:szCs w:val="24"/>
        </w:rPr>
        <w:t>,</w:t>
      </w:r>
      <w:r w:rsidRPr="00712FE9">
        <w:rPr>
          <w:rFonts w:ascii="Garamond" w:hAnsi="Garamond" w:cs="Times New Roman"/>
          <w:sz w:val="24"/>
          <w:szCs w:val="24"/>
        </w:rPr>
        <w:t xml:space="preserve"> si dhe ndërtimi i një linje 400 kV me një qark midis Elbasanit dhe Fier</w:t>
      </w:r>
      <w:r w:rsidR="000379DD">
        <w:rPr>
          <w:rFonts w:ascii="Garamond" w:hAnsi="Garamond" w:cs="Times New Roman"/>
          <w:sz w:val="24"/>
          <w:szCs w:val="24"/>
        </w:rPr>
        <w:t>it. Për të dy segmentet (Fier–</w:t>
      </w:r>
      <w:r w:rsidRPr="00712FE9">
        <w:rPr>
          <w:rFonts w:ascii="Garamond" w:hAnsi="Garamond" w:cs="Times New Roman"/>
          <w:sz w:val="24"/>
          <w:szCs w:val="24"/>
        </w:rPr>
        <w:t xml:space="preserve">Elbasan dhe </w:t>
      </w:r>
      <w:r w:rsidR="000379DD">
        <w:rPr>
          <w:rFonts w:ascii="Garamond" w:hAnsi="Garamond" w:cs="Times New Roman"/>
          <w:sz w:val="24"/>
          <w:szCs w:val="24"/>
        </w:rPr>
        <w:t>Elbasan–Qafët</w:t>
      </w:r>
      <w:r w:rsidRPr="00712FE9">
        <w:rPr>
          <w:rFonts w:ascii="Garamond" w:hAnsi="Garamond" w:cs="Times New Roman"/>
          <w:sz w:val="24"/>
          <w:szCs w:val="24"/>
        </w:rPr>
        <w:t>hanë) kanë përfunduar punimet civile dhe po vijohet me shtrir</w:t>
      </w:r>
      <w:r w:rsidR="000379DD">
        <w:rPr>
          <w:rFonts w:ascii="Garamond" w:hAnsi="Garamond" w:cs="Times New Roman"/>
          <w:sz w:val="24"/>
          <w:szCs w:val="24"/>
        </w:rPr>
        <w:t>jen e përcjellësit dhe të OPGW-s</w:t>
      </w:r>
      <w:r w:rsidR="000379DD" w:rsidRPr="00712FE9">
        <w:rPr>
          <w:rFonts w:ascii="Garamond" w:hAnsi="Garamond" w:cs="Times New Roman"/>
          <w:bCs/>
          <w:sz w:val="24"/>
          <w:szCs w:val="24"/>
        </w:rPr>
        <w:t>ë</w:t>
      </w:r>
      <w:r w:rsidR="000379DD">
        <w:rPr>
          <w:rFonts w:ascii="Garamond" w:hAnsi="Garamond" w:cs="Times New Roman"/>
          <w:sz w:val="24"/>
          <w:szCs w:val="24"/>
        </w:rPr>
        <w:t>.</w:t>
      </w:r>
    </w:p>
    <w:p w14:paraId="7766ED05" w14:textId="0BF7ACB0" w:rsidR="00CF5DA9" w:rsidRPr="00712FE9" w:rsidRDefault="00CF5DA9" w:rsidP="00AD2E3F">
      <w:pPr>
        <w:spacing w:after="0" w:line="240" w:lineRule="auto"/>
        <w:ind w:firstLine="284"/>
        <w:jc w:val="both"/>
        <w:rPr>
          <w:rFonts w:ascii="Garamond" w:hAnsi="Garamond" w:cs="Times New Roman"/>
          <w:sz w:val="24"/>
          <w:szCs w:val="24"/>
        </w:rPr>
      </w:pPr>
      <w:r w:rsidRPr="00712FE9">
        <w:rPr>
          <w:rFonts w:ascii="Garamond" w:hAnsi="Garamond" w:cs="Times New Roman"/>
          <w:b/>
          <w:bCs/>
          <w:sz w:val="24"/>
          <w:szCs w:val="24"/>
          <w:u w:val="single"/>
        </w:rPr>
        <w:t>Lot</w:t>
      </w:r>
      <w:r w:rsidR="005441F8" w:rsidRPr="00712FE9">
        <w:rPr>
          <w:rFonts w:ascii="Garamond" w:hAnsi="Garamond" w:cs="Times New Roman"/>
          <w:b/>
          <w:bCs/>
          <w:sz w:val="24"/>
          <w:szCs w:val="24"/>
          <w:u w:val="single"/>
        </w:rPr>
        <w:t>i</w:t>
      </w:r>
      <w:r w:rsidRPr="00712FE9">
        <w:rPr>
          <w:rFonts w:ascii="Garamond" w:hAnsi="Garamond" w:cs="Times New Roman"/>
          <w:b/>
          <w:bCs/>
          <w:sz w:val="24"/>
          <w:szCs w:val="24"/>
          <w:u w:val="single"/>
        </w:rPr>
        <w:t xml:space="preserve"> 2</w:t>
      </w:r>
      <w:r w:rsidRPr="00712FE9">
        <w:rPr>
          <w:rFonts w:ascii="Garamond" w:hAnsi="Garamond" w:cs="Times New Roman"/>
          <w:sz w:val="24"/>
          <w:szCs w:val="24"/>
        </w:rPr>
        <w:t xml:space="preserve"> (Nënstacionet) ku përfshihen: </w:t>
      </w:r>
    </w:p>
    <w:p w14:paraId="07A07A39" w14:textId="2A0B2390" w:rsidR="00CF5DA9" w:rsidRPr="00712FE9" w:rsidRDefault="00CF5DA9"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Ndërtimi i n/stacionit të ri 400 kV Elbasan 3</w:t>
      </w:r>
      <w:r w:rsidR="000379DD">
        <w:rPr>
          <w:rFonts w:ascii="Garamond" w:hAnsi="Garamond" w:cs="Times New Roman"/>
          <w:sz w:val="24"/>
          <w:szCs w:val="24"/>
        </w:rPr>
        <w:t>,</w:t>
      </w:r>
      <w:r w:rsidRPr="00712FE9">
        <w:rPr>
          <w:rFonts w:ascii="Garamond" w:hAnsi="Garamond" w:cs="Times New Roman"/>
          <w:sz w:val="24"/>
          <w:szCs w:val="24"/>
        </w:rPr>
        <w:t xml:space="preserve"> si dhe forcimi dhe zgjerimi i nënstacionit ekzistues të Fierit. Për n/stacionin Elbasan 3 dhe n/stacionin e Fierit, p</w:t>
      </w:r>
      <w:r w:rsidRPr="00712FE9">
        <w:rPr>
          <w:rFonts w:ascii="Garamond" w:eastAsia="Aptos" w:hAnsi="Garamond" w:cs="Times New Roman"/>
          <w:sz w:val="24"/>
          <w:szCs w:val="24"/>
        </w:rPr>
        <w:t>unimet civile kane përfunduar dhe janë në proces montimi i pajisjeve elektrike dhe po punohet njëkohësisht për godinat e n/stacioneve.</w:t>
      </w:r>
    </w:p>
    <w:p w14:paraId="5ABF9E32" w14:textId="01958C73" w:rsidR="00842C1C" w:rsidRPr="00712FE9" w:rsidRDefault="003D5503" w:rsidP="00AD2E3F">
      <w:pPr>
        <w:pStyle w:val="ListParagraph"/>
        <w:tabs>
          <w:tab w:val="left" w:pos="630"/>
        </w:tabs>
        <w:spacing w:after="0" w:line="240" w:lineRule="auto"/>
        <w:ind w:left="0" w:firstLine="284"/>
        <w:contextualSpacing w:val="0"/>
        <w:jc w:val="both"/>
        <w:rPr>
          <w:rFonts w:ascii="Garamond" w:hAnsi="Garamond" w:cs="Times New Roman"/>
          <w:sz w:val="24"/>
          <w:szCs w:val="24"/>
        </w:rPr>
      </w:pPr>
      <w:r w:rsidRPr="00712FE9">
        <w:rPr>
          <w:rFonts w:ascii="Garamond" w:hAnsi="Garamond" w:cs="Calibri Light"/>
          <w:color w:val="000000"/>
          <w:sz w:val="24"/>
          <w:szCs w:val="24"/>
        </w:rPr>
        <w:t>-</w:t>
      </w:r>
      <w:r w:rsidR="00AD2E3F" w:rsidRPr="00712FE9">
        <w:rPr>
          <w:rFonts w:ascii="Garamond" w:hAnsi="Garamond" w:cs="Calibri Light"/>
          <w:color w:val="000000"/>
          <w:sz w:val="24"/>
          <w:szCs w:val="24"/>
        </w:rPr>
        <w:t xml:space="preserve"> </w:t>
      </w:r>
      <w:r w:rsidR="00993A3D" w:rsidRPr="00712FE9">
        <w:rPr>
          <w:rFonts w:ascii="Garamond" w:hAnsi="Garamond" w:cs="Times New Roman"/>
          <w:sz w:val="24"/>
          <w:szCs w:val="24"/>
        </w:rPr>
        <w:t xml:space="preserve">Projekti </w:t>
      </w:r>
      <w:r w:rsidR="00712FE9" w:rsidRPr="00712FE9">
        <w:rPr>
          <w:rFonts w:ascii="Garamond" w:hAnsi="Garamond" w:cs="Times New Roman"/>
          <w:sz w:val="24"/>
          <w:szCs w:val="24"/>
        </w:rPr>
        <w:t>“</w:t>
      </w:r>
      <w:r w:rsidR="009A3060" w:rsidRPr="00712FE9">
        <w:rPr>
          <w:rFonts w:ascii="Garamond" w:hAnsi="Garamond" w:cs="Times New Roman"/>
          <w:sz w:val="24"/>
          <w:szCs w:val="24"/>
        </w:rPr>
        <w:t>Programi i Efi</w:t>
      </w:r>
      <w:r w:rsidR="000379DD">
        <w:rPr>
          <w:rFonts w:ascii="Garamond" w:hAnsi="Garamond" w:cs="Times New Roman"/>
          <w:sz w:val="24"/>
          <w:szCs w:val="24"/>
        </w:rPr>
        <w:t>ci</w:t>
      </w:r>
      <w:r w:rsidR="009A3060" w:rsidRPr="00712FE9">
        <w:rPr>
          <w:rFonts w:ascii="Garamond" w:hAnsi="Garamond" w:cs="Times New Roman"/>
          <w:sz w:val="24"/>
          <w:szCs w:val="24"/>
        </w:rPr>
        <w:t>encës së Energjisë të Sektorit të Transmetimit</w:t>
      </w:r>
      <w:r w:rsidR="00712FE9" w:rsidRPr="00712FE9">
        <w:rPr>
          <w:rFonts w:ascii="Garamond" w:hAnsi="Garamond" w:cs="Times New Roman"/>
          <w:sz w:val="24"/>
          <w:szCs w:val="24"/>
        </w:rPr>
        <w:t>”</w:t>
      </w:r>
      <w:r w:rsidR="009A3060" w:rsidRPr="00712FE9">
        <w:rPr>
          <w:rFonts w:ascii="Garamond" w:hAnsi="Garamond" w:cs="Times New Roman"/>
          <w:sz w:val="24"/>
          <w:szCs w:val="24"/>
        </w:rPr>
        <w:t xml:space="preserve"> - Ndërtimi i linjës së transmetimit me dy qarqe 220 kV Tiranë </w:t>
      </w:r>
      <w:r w:rsidR="000379DD">
        <w:rPr>
          <w:rFonts w:ascii="Garamond" w:hAnsi="Garamond" w:cs="Times New Roman"/>
          <w:sz w:val="24"/>
          <w:szCs w:val="24"/>
        </w:rPr>
        <w:t>–</w:t>
      </w:r>
      <w:r w:rsidR="009A3060" w:rsidRPr="00712FE9">
        <w:rPr>
          <w:rFonts w:ascii="Garamond" w:hAnsi="Garamond" w:cs="Times New Roman"/>
          <w:sz w:val="24"/>
          <w:szCs w:val="24"/>
        </w:rPr>
        <w:t xml:space="preserve"> Rrashbull dhe Unaza 110 kV e Tiranës</w:t>
      </w:r>
      <w:r w:rsidR="00712FE9" w:rsidRPr="00712FE9">
        <w:rPr>
          <w:rFonts w:ascii="Garamond" w:hAnsi="Garamond" w:cs="Times New Roman"/>
          <w:sz w:val="24"/>
          <w:szCs w:val="24"/>
        </w:rPr>
        <w:t>”</w:t>
      </w:r>
      <w:r w:rsidR="00993A3D" w:rsidRPr="00712FE9">
        <w:rPr>
          <w:rFonts w:ascii="Garamond" w:hAnsi="Garamond" w:cs="Times New Roman"/>
          <w:sz w:val="24"/>
          <w:szCs w:val="24"/>
        </w:rPr>
        <w:t xml:space="preserve">: </w:t>
      </w:r>
    </w:p>
    <w:p w14:paraId="0355EF4E" w14:textId="0FEB2FF2" w:rsidR="007D59B5" w:rsidRPr="00712FE9" w:rsidRDefault="003D5503" w:rsidP="00AD2E3F">
      <w:pPr>
        <w:pStyle w:val="xmsolistparagraph"/>
        <w:shd w:val="clear" w:color="auto" w:fill="FFFFFF"/>
        <w:spacing w:before="0" w:beforeAutospacing="0" w:after="0" w:afterAutospacing="0"/>
        <w:ind w:firstLine="284"/>
        <w:jc w:val="both"/>
        <w:rPr>
          <w:rFonts w:ascii="Garamond" w:hAnsi="Garamond"/>
          <w:lang w:val="sq-AL"/>
        </w:rPr>
      </w:pPr>
      <w:r w:rsidRPr="00712FE9">
        <w:rPr>
          <w:rFonts w:ascii="Garamond" w:hAnsi="Garamond" w:cs="Calibri Light"/>
          <w:color w:val="000000"/>
          <w:lang w:val="sq-AL"/>
        </w:rPr>
        <w:t>-</w:t>
      </w:r>
      <w:r w:rsidR="00AD2E3F" w:rsidRPr="00712FE9">
        <w:rPr>
          <w:rFonts w:ascii="Garamond" w:hAnsi="Garamond" w:cs="Calibri Light"/>
          <w:color w:val="000000"/>
          <w:lang w:val="sq-AL"/>
        </w:rPr>
        <w:t xml:space="preserve"> </w:t>
      </w:r>
      <w:r w:rsidR="007D59B5" w:rsidRPr="00712FE9">
        <w:rPr>
          <w:rFonts w:ascii="Garamond" w:hAnsi="Garamond"/>
          <w:bdr w:val="none" w:sz="0" w:space="0" w:color="auto" w:frame="1"/>
          <w:lang w:val="sq-AL"/>
        </w:rPr>
        <w:t xml:space="preserve">Kontrata e </w:t>
      </w:r>
      <w:r w:rsidR="000379DD">
        <w:rPr>
          <w:rFonts w:ascii="Garamond" w:hAnsi="Garamond"/>
          <w:bdr w:val="none" w:sz="0" w:space="0" w:color="auto" w:frame="1"/>
          <w:lang w:val="sq-AL"/>
        </w:rPr>
        <w:t>l</w:t>
      </w:r>
      <w:r w:rsidR="007D59B5" w:rsidRPr="00712FE9">
        <w:rPr>
          <w:rFonts w:ascii="Garamond" w:hAnsi="Garamond"/>
          <w:bdr w:val="none" w:sz="0" w:space="0" w:color="auto" w:frame="1"/>
          <w:lang w:val="sq-AL"/>
        </w:rPr>
        <w:t xml:space="preserve">otit 1 me 2 seksione, </w:t>
      </w:r>
      <w:r w:rsidR="00D337FF" w:rsidRPr="00712FE9">
        <w:rPr>
          <w:rFonts w:ascii="Garamond" w:hAnsi="Garamond"/>
          <w:bdr w:val="none" w:sz="0" w:space="0" w:color="auto" w:frame="1"/>
          <w:lang w:val="sq-AL"/>
        </w:rPr>
        <w:t>ë</w:t>
      </w:r>
      <w:r w:rsidR="007D59B5" w:rsidRPr="00712FE9">
        <w:rPr>
          <w:rFonts w:ascii="Garamond" w:hAnsi="Garamond"/>
          <w:bdr w:val="none" w:sz="0" w:space="0" w:color="auto" w:frame="1"/>
          <w:lang w:val="sq-AL"/>
        </w:rPr>
        <w:t>sht</w:t>
      </w:r>
      <w:r w:rsidR="00D337FF" w:rsidRPr="00712FE9">
        <w:rPr>
          <w:rFonts w:ascii="Garamond" w:hAnsi="Garamond"/>
          <w:bdr w:val="none" w:sz="0" w:space="0" w:color="auto" w:frame="1"/>
          <w:lang w:val="sq-AL"/>
        </w:rPr>
        <w:t>ë</w:t>
      </w:r>
      <w:r w:rsidR="007D59B5" w:rsidRPr="00712FE9">
        <w:rPr>
          <w:rFonts w:ascii="Garamond" w:hAnsi="Garamond"/>
          <w:bdr w:val="none" w:sz="0" w:space="0" w:color="auto" w:frame="1"/>
          <w:lang w:val="sq-AL"/>
        </w:rPr>
        <w:t xml:space="preserve"> lidhur nd</w:t>
      </w:r>
      <w:r w:rsidR="00D337FF" w:rsidRPr="00712FE9">
        <w:rPr>
          <w:rFonts w:ascii="Garamond" w:hAnsi="Garamond"/>
          <w:bdr w:val="none" w:sz="0" w:space="0" w:color="auto" w:frame="1"/>
          <w:lang w:val="sq-AL"/>
        </w:rPr>
        <w:t>ë</w:t>
      </w:r>
      <w:r w:rsidR="007D59B5" w:rsidRPr="00712FE9">
        <w:rPr>
          <w:rFonts w:ascii="Garamond" w:hAnsi="Garamond"/>
          <w:bdr w:val="none" w:sz="0" w:space="0" w:color="auto" w:frame="1"/>
          <w:lang w:val="sq-AL"/>
        </w:rPr>
        <w:t xml:space="preserve">rmjet </w:t>
      </w:r>
      <w:r w:rsidR="000379DD">
        <w:rPr>
          <w:rFonts w:ascii="Garamond" w:hAnsi="Garamond"/>
          <w:bdr w:val="none" w:sz="0" w:space="0" w:color="auto" w:frame="1"/>
          <w:lang w:val="sq-AL"/>
        </w:rPr>
        <w:t>“</w:t>
      </w:r>
      <w:r w:rsidR="007D59B5" w:rsidRPr="00712FE9">
        <w:rPr>
          <w:rFonts w:ascii="Garamond" w:hAnsi="Garamond"/>
          <w:bdr w:val="none" w:sz="0" w:space="0" w:color="auto" w:frame="1"/>
          <w:lang w:val="sq-AL"/>
        </w:rPr>
        <w:t>OST</w:t>
      </w:r>
      <w:r w:rsidR="000379DD">
        <w:rPr>
          <w:rFonts w:ascii="Garamond" w:hAnsi="Garamond"/>
          <w:bdr w:val="none" w:sz="0" w:space="0" w:color="auto" w:frame="1"/>
          <w:lang w:val="sq-AL"/>
        </w:rPr>
        <w:t>”</w:t>
      </w:r>
      <w:r w:rsidR="007D59B5" w:rsidRPr="00712FE9">
        <w:rPr>
          <w:rFonts w:ascii="Garamond" w:hAnsi="Garamond"/>
          <w:bdr w:val="none" w:sz="0" w:space="0" w:color="auto" w:frame="1"/>
          <w:lang w:val="sq-AL"/>
        </w:rPr>
        <w:t xml:space="preserve"> sh.a. dhe Kontraktorit </w:t>
      </w:r>
      <w:r w:rsidR="00712FE9" w:rsidRPr="00712FE9">
        <w:rPr>
          <w:rFonts w:ascii="Garamond" w:hAnsi="Garamond"/>
          <w:bdr w:val="none" w:sz="0" w:space="0" w:color="auto" w:frame="1"/>
          <w:lang w:val="sq-AL"/>
        </w:rPr>
        <w:t>“</w:t>
      </w:r>
      <w:r w:rsidR="007D59B5" w:rsidRPr="00712FE9">
        <w:rPr>
          <w:rFonts w:ascii="Garamond" w:hAnsi="Garamond"/>
          <w:bdr w:val="none" w:sz="0" w:space="0" w:color="auto" w:frame="1"/>
          <w:lang w:val="sq-AL"/>
        </w:rPr>
        <w:t>EFACEC Engenharia e Sistemas S.A.</w:t>
      </w:r>
      <w:r w:rsidR="00712FE9" w:rsidRPr="00712FE9">
        <w:rPr>
          <w:rFonts w:ascii="Garamond" w:hAnsi="Garamond"/>
          <w:bdr w:val="none" w:sz="0" w:space="0" w:color="auto" w:frame="1"/>
          <w:lang w:val="sq-AL"/>
        </w:rPr>
        <w:t>”</w:t>
      </w:r>
      <w:r w:rsidR="000379DD">
        <w:rPr>
          <w:rFonts w:ascii="Garamond" w:hAnsi="Garamond"/>
          <w:bdr w:val="none" w:sz="0" w:space="0" w:color="auto" w:frame="1"/>
          <w:lang w:val="sq-AL"/>
        </w:rPr>
        <w:t xml:space="preserve"> –</w:t>
      </w:r>
      <w:r w:rsidR="007D59B5" w:rsidRPr="00712FE9">
        <w:rPr>
          <w:rFonts w:ascii="Garamond" w:hAnsi="Garamond"/>
          <w:bdr w:val="none" w:sz="0" w:space="0" w:color="auto" w:frame="1"/>
          <w:lang w:val="sq-AL"/>
        </w:rPr>
        <w:t xml:space="preserve"> Portugali.</w:t>
      </w:r>
    </w:p>
    <w:p w14:paraId="71246C90" w14:textId="5B8B0621" w:rsidR="007D59B5" w:rsidRPr="00712FE9" w:rsidRDefault="003D5503" w:rsidP="00AD2E3F">
      <w:pPr>
        <w:pStyle w:val="xmsonormal"/>
        <w:shd w:val="clear" w:color="auto" w:fill="FFFFFF"/>
        <w:spacing w:before="0" w:beforeAutospacing="0" w:after="0" w:afterAutospacing="0"/>
        <w:ind w:firstLine="284"/>
        <w:jc w:val="both"/>
        <w:rPr>
          <w:rFonts w:ascii="Garamond" w:hAnsi="Garamond"/>
          <w:lang w:val="sq-AL"/>
        </w:rPr>
      </w:pPr>
      <w:r w:rsidRPr="00712FE9">
        <w:rPr>
          <w:rFonts w:ascii="Garamond" w:hAnsi="Garamond" w:cs="Calibri Light"/>
          <w:color w:val="000000"/>
          <w:lang w:val="sq-AL"/>
        </w:rPr>
        <w:t>-</w:t>
      </w:r>
      <w:r w:rsidR="00AD2E3F" w:rsidRPr="00712FE9">
        <w:rPr>
          <w:rFonts w:ascii="Garamond" w:hAnsi="Garamond" w:cs="Calibri Light"/>
          <w:color w:val="000000"/>
          <w:lang w:val="sq-AL"/>
        </w:rPr>
        <w:t xml:space="preserve"> </w:t>
      </w:r>
      <w:r w:rsidR="007D59B5" w:rsidRPr="00712FE9">
        <w:rPr>
          <w:rFonts w:ascii="Garamond" w:hAnsi="Garamond"/>
          <w:bdr w:val="none" w:sz="0" w:space="0" w:color="auto" w:frame="1"/>
          <w:lang w:val="sq-AL"/>
        </w:rPr>
        <w:t xml:space="preserve">Kontrata e </w:t>
      </w:r>
      <w:r w:rsidR="000379DD">
        <w:rPr>
          <w:rFonts w:ascii="Garamond" w:hAnsi="Garamond"/>
          <w:bdr w:val="none" w:sz="0" w:space="0" w:color="auto" w:frame="1"/>
          <w:lang w:val="sq-AL"/>
        </w:rPr>
        <w:t>l</w:t>
      </w:r>
      <w:r w:rsidR="007D59B5" w:rsidRPr="00712FE9">
        <w:rPr>
          <w:rFonts w:ascii="Garamond" w:hAnsi="Garamond"/>
          <w:bdr w:val="none" w:sz="0" w:space="0" w:color="auto" w:frame="1"/>
          <w:lang w:val="sq-AL"/>
        </w:rPr>
        <w:t>otit 2</w:t>
      </w:r>
      <w:r w:rsidR="000379DD">
        <w:rPr>
          <w:rFonts w:ascii="Garamond" w:hAnsi="Garamond"/>
          <w:bdr w:val="none" w:sz="0" w:space="0" w:color="auto" w:frame="1"/>
          <w:lang w:val="sq-AL"/>
        </w:rPr>
        <w:t>,</w:t>
      </w:r>
      <w:r w:rsidR="007D59B5" w:rsidRPr="00712FE9">
        <w:rPr>
          <w:rFonts w:ascii="Garamond" w:hAnsi="Garamond"/>
          <w:bdr w:val="none" w:sz="0" w:space="0" w:color="auto" w:frame="1"/>
          <w:lang w:val="sq-AL"/>
        </w:rPr>
        <w:t xml:space="preserve"> me 2 seksione, </w:t>
      </w:r>
      <w:r w:rsidR="00D337FF" w:rsidRPr="00712FE9">
        <w:rPr>
          <w:rFonts w:ascii="Garamond" w:hAnsi="Garamond"/>
          <w:bdr w:val="none" w:sz="0" w:space="0" w:color="auto" w:frame="1"/>
          <w:lang w:val="sq-AL"/>
        </w:rPr>
        <w:t>ë</w:t>
      </w:r>
      <w:r w:rsidR="007D59B5" w:rsidRPr="00712FE9">
        <w:rPr>
          <w:rFonts w:ascii="Garamond" w:hAnsi="Garamond"/>
          <w:bdr w:val="none" w:sz="0" w:space="0" w:color="auto" w:frame="1"/>
          <w:lang w:val="sq-AL"/>
        </w:rPr>
        <w:t>sht</w:t>
      </w:r>
      <w:r w:rsidR="00D337FF" w:rsidRPr="00712FE9">
        <w:rPr>
          <w:rFonts w:ascii="Garamond" w:hAnsi="Garamond"/>
          <w:bdr w:val="none" w:sz="0" w:space="0" w:color="auto" w:frame="1"/>
          <w:lang w:val="sq-AL"/>
        </w:rPr>
        <w:t>ë</w:t>
      </w:r>
      <w:r w:rsidR="007D59B5" w:rsidRPr="00712FE9">
        <w:rPr>
          <w:rFonts w:ascii="Garamond" w:hAnsi="Garamond"/>
          <w:bdr w:val="none" w:sz="0" w:space="0" w:color="auto" w:frame="1"/>
          <w:lang w:val="sq-AL"/>
        </w:rPr>
        <w:t xml:space="preserve"> lidhur </w:t>
      </w:r>
      <w:r w:rsidR="00D337FF" w:rsidRPr="00712FE9">
        <w:rPr>
          <w:rFonts w:ascii="Garamond" w:hAnsi="Garamond"/>
          <w:bdr w:val="none" w:sz="0" w:space="0" w:color="auto" w:frame="1"/>
          <w:lang w:val="sq-AL"/>
        </w:rPr>
        <w:t>ndërmjet</w:t>
      </w:r>
      <w:r w:rsidR="007D59B5" w:rsidRPr="00712FE9">
        <w:rPr>
          <w:rFonts w:ascii="Garamond" w:hAnsi="Garamond"/>
          <w:bdr w:val="none" w:sz="0" w:space="0" w:color="auto" w:frame="1"/>
          <w:lang w:val="sq-AL"/>
        </w:rPr>
        <w:t xml:space="preserve"> </w:t>
      </w:r>
      <w:r w:rsidR="000379DD">
        <w:rPr>
          <w:rFonts w:ascii="Garamond" w:hAnsi="Garamond"/>
          <w:bdr w:val="none" w:sz="0" w:space="0" w:color="auto" w:frame="1"/>
          <w:lang w:val="sq-AL"/>
        </w:rPr>
        <w:t>“</w:t>
      </w:r>
      <w:r w:rsidR="007D59B5" w:rsidRPr="00712FE9">
        <w:rPr>
          <w:rFonts w:ascii="Garamond" w:hAnsi="Garamond"/>
          <w:bdr w:val="none" w:sz="0" w:space="0" w:color="auto" w:frame="1"/>
          <w:lang w:val="sq-AL"/>
        </w:rPr>
        <w:t>OST</w:t>
      </w:r>
      <w:r w:rsidR="000379DD">
        <w:rPr>
          <w:rFonts w:ascii="Garamond" w:hAnsi="Garamond"/>
          <w:bdr w:val="none" w:sz="0" w:space="0" w:color="auto" w:frame="1"/>
          <w:lang w:val="sq-AL"/>
        </w:rPr>
        <w:t>”</w:t>
      </w:r>
      <w:r w:rsidR="007D59B5" w:rsidRPr="00712FE9">
        <w:rPr>
          <w:rFonts w:ascii="Garamond" w:hAnsi="Garamond"/>
          <w:bdr w:val="none" w:sz="0" w:space="0" w:color="auto" w:frame="1"/>
          <w:lang w:val="sq-AL"/>
        </w:rPr>
        <w:t xml:space="preserve"> sh.a. dhe Kontraktorit </w:t>
      </w:r>
      <w:r w:rsidR="00712FE9" w:rsidRPr="00712FE9">
        <w:rPr>
          <w:rFonts w:ascii="Garamond" w:hAnsi="Garamond"/>
          <w:bdr w:val="none" w:sz="0" w:space="0" w:color="auto" w:frame="1"/>
          <w:lang w:val="sq-AL"/>
        </w:rPr>
        <w:t>“</w:t>
      </w:r>
      <w:r w:rsidR="007D59B5" w:rsidRPr="00712FE9">
        <w:rPr>
          <w:rFonts w:ascii="Garamond" w:hAnsi="Garamond"/>
          <w:bdr w:val="none" w:sz="0" w:space="0" w:color="auto" w:frame="1"/>
          <w:lang w:val="sq-AL"/>
        </w:rPr>
        <w:t>ENERGOINVEST, d.d-Sarajevo</w:t>
      </w:r>
      <w:r w:rsidR="00712FE9" w:rsidRPr="00712FE9">
        <w:rPr>
          <w:rFonts w:ascii="Garamond" w:hAnsi="Garamond"/>
          <w:bdr w:val="none" w:sz="0" w:space="0" w:color="auto" w:frame="1"/>
          <w:lang w:val="sq-AL"/>
        </w:rPr>
        <w:t>”</w:t>
      </w:r>
      <w:r w:rsidR="000379DD">
        <w:rPr>
          <w:rFonts w:ascii="Garamond" w:hAnsi="Garamond"/>
          <w:bdr w:val="none" w:sz="0" w:space="0" w:color="auto" w:frame="1"/>
          <w:lang w:val="sq-AL"/>
        </w:rPr>
        <w:t xml:space="preserve"> –</w:t>
      </w:r>
      <w:r w:rsidR="007D59B5" w:rsidRPr="00712FE9">
        <w:rPr>
          <w:rFonts w:ascii="Garamond" w:hAnsi="Garamond"/>
          <w:bdr w:val="none" w:sz="0" w:space="0" w:color="auto" w:frame="1"/>
          <w:lang w:val="sq-AL"/>
        </w:rPr>
        <w:t xml:space="preserve"> Bosnjë &amp; Hercegovina.</w:t>
      </w:r>
    </w:p>
    <w:p w14:paraId="7424D5FC" w14:textId="3296D243" w:rsidR="00964472" w:rsidRPr="00712FE9" w:rsidRDefault="00CF5DA9" w:rsidP="00AD2E3F">
      <w:pPr>
        <w:pStyle w:val="xmsonormal"/>
        <w:shd w:val="clear" w:color="auto" w:fill="FFFFFF"/>
        <w:spacing w:before="0" w:beforeAutospacing="0" w:after="0" w:afterAutospacing="0"/>
        <w:ind w:firstLine="284"/>
        <w:jc w:val="both"/>
        <w:rPr>
          <w:rFonts w:ascii="Garamond" w:hAnsi="Garamond"/>
          <w:b/>
          <w:bCs/>
          <w:lang w:val="sq-AL"/>
        </w:rPr>
      </w:pPr>
      <w:r w:rsidRPr="00712FE9">
        <w:rPr>
          <w:rFonts w:ascii="Garamond" w:hAnsi="Garamond"/>
          <w:b/>
          <w:bCs/>
          <w:lang w:val="sq-AL"/>
        </w:rPr>
        <w:t>E</w:t>
      </w:r>
      <w:r w:rsidR="00964472" w:rsidRPr="00712FE9">
        <w:rPr>
          <w:rFonts w:ascii="Garamond" w:hAnsi="Garamond"/>
          <w:b/>
          <w:bCs/>
          <w:lang w:val="sq-AL"/>
        </w:rPr>
        <w:t>curi</w:t>
      </w:r>
      <w:r w:rsidRPr="00712FE9">
        <w:rPr>
          <w:rFonts w:ascii="Garamond" w:hAnsi="Garamond"/>
          <w:b/>
          <w:bCs/>
          <w:lang w:val="sq-AL"/>
        </w:rPr>
        <w:t>a</w:t>
      </w:r>
      <w:r w:rsidR="00964472" w:rsidRPr="00712FE9">
        <w:rPr>
          <w:rFonts w:ascii="Garamond" w:hAnsi="Garamond"/>
          <w:b/>
          <w:bCs/>
          <w:lang w:val="sq-AL"/>
        </w:rPr>
        <w:t xml:space="preserve"> gjat</w:t>
      </w:r>
      <w:r w:rsidR="0031424A" w:rsidRPr="00712FE9">
        <w:rPr>
          <w:rFonts w:ascii="Garamond" w:hAnsi="Garamond"/>
          <w:b/>
          <w:bCs/>
          <w:lang w:val="sq-AL"/>
        </w:rPr>
        <w:t>ë</w:t>
      </w:r>
      <w:r w:rsidR="00964472" w:rsidRPr="00712FE9">
        <w:rPr>
          <w:rFonts w:ascii="Garamond" w:hAnsi="Garamond"/>
          <w:b/>
          <w:bCs/>
          <w:lang w:val="sq-AL"/>
        </w:rPr>
        <w:t xml:space="preserve"> vitit </w:t>
      </w:r>
      <w:r w:rsidR="0083135B" w:rsidRPr="00712FE9">
        <w:rPr>
          <w:rFonts w:ascii="Garamond" w:hAnsi="Garamond"/>
          <w:b/>
          <w:bCs/>
          <w:lang w:val="sq-AL"/>
        </w:rPr>
        <w:t>2025</w:t>
      </w:r>
      <w:r w:rsidR="00964472" w:rsidRPr="00712FE9">
        <w:rPr>
          <w:rFonts w:ascii="Garamond" w:hAnsi="Garamond"/>
          <w:b/>
          <w:bCs/>
          <w:lang w:val="sq-AL"/>
        </w:rPr>
        <w:t>:</w:t>
      </w:r>
    </w:p>
    <w:p w14:paraId="7C6E8CB3" w14:textId="77777777" w:rsidR="00964472" w:rsidRPr="00712FE9" w:rsidRDefault="00964472" w:rsidP="00AD2E3F">
      <w:pPr>
        <w:pStyle w:val="xmsonormal"/>
        <w:shd w:val="clear" w:color="auto" w:fill="FFFFFF"/>
        <w:spacing w:before="0" w:beforeAutospacing="0" w:after="0" w:afterAutospacing="0"/>
        <w:ind w:firstLine="284"/>
        <w:jc w:val="both"/>
        <w:rPr>
          <w:rFonts w:ascii="Garamond" w:hAnsi="Garamond"/>
          <w:b/>
          <w:bCs/>
          <w:u w:val="single"/>
          <w:lang w:val="sq-AL"/>
        </w:rPr>
      </w:pPr>
      <w:r w:rsidRPr="00712FE9">
        <w:rPr>
          <w:rFonts w:ascii="Garamond" w:hAnsi="Garamond"/>
          <w:b/>
          <w:bCs/>
          <w:u w:val="single"/>
          <w:lang w:val="sq-AL"/>
        </w:rPr>
        <w:t>Loti 1</w:t>
      </w:r>
    </w:p>
    <w:p w14:paraId="32F085A2" w14:textId="154F09AD" w:rsidR="00CF5DA9" w:rsidRPr="00712FE9" w:rsidRDefault="00964472" w:rsidP="00AD2E3F">
      <w:pPr>
        <w:pStyle w:val="xmsonormal"/>
        <w:shd w:val="clear" w:color="auto" w:fill="FFFFFF"/>
        <w:spacing w:before="0" w:beforeAutospacing="0" w:after="0" w:afterAutospacing="0"/>
        <w:ind w:firstLine="284"/>
        <w:jc w:val="both"/>
        <w:rPr>
          <w:rFonts w:ascii="Garamond" w:hAnsi="Garamond"/>
          <w:lang w:val="sq-AL"/>
        </w:rPr>
      </w:pPr>
      <w:r w:rsidRPr="00712FE9">
        <w:rPr>
          <w:rFonts w:ascii="Garamond" w:hAnsi="Garamond"/>
          <w:i/>
          <w:iCs/>
          <w:lang w:val="sq-AL"/>
        </w:rPr>
        <w:t xml:space="preserve">Për seksionin 1: </w:t>
      </w:r>
      <w:r w:rsidR="00CF5DA9" w:rsidRPr="00712FE9">
        <w:rPr>
          <w:rFonts w:ascii="Garamond" w:hAnsi="Garamond"/>
          <w:lang w:val="sq-AL"/>
        </w:rPr>
        <w:t xml:space="preserve">Punimet e parashikuara në nënstacionin e Rrashbullit kanë përfunduar, tashmë të dy Autotransformatorët janë kolauduar, vënë në operim dhe janë në periudhën e garancisë teknike. Ndërsa sa i takon përfundimit të të gjithë punimeve të parashikuara sipas </w:t>
      </w:r>
      <w:r w:rsidR="00CF5DA9" w:rsidRPr="000379DD">
        <w:rPr>
          <w:rFonts w:ascii="Garamond" w:hAnsi="Garamond"/>
          <w:i/>
          <w:lang w:val="sq-AL"/>
        </w:rPr>
        <w:t>scopit</w:t>
      </w:r>
      <w:r w:rsidR="00CF5DA9" w:rsidRPr="00712FE9">
        <w:rPr>
          <w:rFonts w:ascii="Garamond" w:hAnsi="Garamond"/>
          <w:lang w:val="sq-AL"/>
        </w:rPr>
        <w:t xml:space="preserve"> t</w:t>
      </w:r>
      <w:r w:rsidR="000379DD" w:rsidRPr="00712FE9">
        <w:rPr>
          <w:rFonts w:ascii="Garamond" w:hAnsi="Garamond"/>
          <w:bCs/>
        </w:rPr>
        <w:t>ë</w:t>
      </w:r>
      <w:r w:rsidR="00CF5DA9" w:rsidRPr="00712FE9">
        <w:rPr>
          <w:rFonts w:ascii="Garamond" w:hAnsi="Garamond"/>
          <w:lang w:val="sq-AL"/>
        </w:rPr>
        <w:t xml:space="preserve"> kontratës për këtë seksion po vijohet me procesin e kolaudimit për punimet e të gjithë seksionit.</w:t>
      </w:r>
    </w:p>
    <w:p w14:paraId="6BEB66AE" w14:textId="2904394F" w:rsidR="00CF5DA9" w:rsidRPr="00712FE9" w:rsidRDefault="00964472" w:rsidP="00AD2E3F">
      <w:pPr>
        <w:pStyle w:val="NoSpacing"/>
        <w:ind w:firstLine="284"/>
        <w:jc w:val="both"/>
        <w:rPr>
          <w:rFonts w:ascii="Garamond" w:hAnsi="Garamond" w:cs="Times New Roman"/>
          <w:sz w:val="24"/>
          <w:szCs w:val="24"/>
          <w:lang w:val="sq-AL"/>
        </w:rPr>
      </w:pPr>
      <w:r w:rsidRPr="00712FE9">
        <w:rPr>
          <w:rFonts w:ascii="Garamond" w:hAnsi="Garamond" w:cs="Times New Roman"/>
          <w:i/>
          <w:iCs/>
          <w:sz w:val="24"/>
          <w:szCs w:val="24"/>
          <w:lang w:val="sq-AL"/>
        </w:rPr>
        <w:lastRenderedPageBreak/>
        <w:t>Për seksionin 2:</w:t>
      </w:r>
      <w:r w:rsidRPr="00712FE9">
        <w:rPr>
          <w:rFonts w:ascii="Garamond" w:hAnsi="Garamond" w:cs="Times New Roman"/>
          <w:sz w:val="24"/>
          <w:szCs w:val="24"/>
          <w:lang w:val="sq-AL"/>
        </w:rPr>
        <w:t xml:space="preserve">  </w:t>
      </w:r>
      <w:r w:rsidR="00CF5DA9" w:rsidRPr="00712FE9">
        <w:rPr>
          <w:rFonts w:ascii="Garamond" w:hAnsi="Garamond" w:cs="Times New Roman"/>
          <w:sz w:val="24"/>
          <w:szCs w:val="24"/>
          <w:lang w:val="sq-AL"/>
        </w:rPr>
        <w:t xml:space="preserve">Aktualisht, për këtë seksion kontraktori është duke vijuar punimet. Kanë përfunduar punimet civile në të dy traktet si 400 ashtu 110 </w:t>
      </w:r>
      <w:r w:rsidR="000379DD" w:rsidRPr="00712FE9">
        <w:rPr>
          <w:rFonts w:ascii="Garamond" w:hAnsi="Garamond" w:cs="Times New Roman"/>
          <w:sz w:val="24"/>
          <w:szCs w:val="24"/>
          <w:lang w:val="sq-AL"/>
        </w:rPr>
        <w:t>Kv</w:t>
      </w:r>
      <w:r w:rsidR="000379DD">
        <w:rPr>
          <w:rFonts w:ascii="Garamond" w:hAnsi="Garamond" w:cs="Times New Roman"/>
          <w:sz w:val="24"/>
          <w:szCs w:val="24"/>
          <w:lang w:val="sq-AL"/>
        </w:rPr>
        <w:t>,</w:t>
      </w:r>
      <w:r w:rsidR="00CF5DA9" w:rsidRPr="00712FE9">
        <w:rPr>
          <w:rFonts w:ascii="Garamond" w:hAnsi="Garamond" w:cs="Times New Roman"/>
          <w:sz w:val="24"/>
          <w:szCs w:val="24"/>
          <w:lang w:val="sq-AL"/>
        </w:rPr>
        <w:t xml:space="preserve"> dhe po vijohet puna për montimin e pajisjeve dhe godinën e nënstacionit. </w:t>
      </w:r>
    </w:p>
    <w:p w14:paraId="3565D077" w14:textId="77777777" w:rsidR="00964472" w:rsidRPr="00712FE9" w:rsidRDefault="00964472" w:rsidP="00AD2E3F">
      <w:pPr>
        <w:pStyle w:val="xmsonormal"/>
        <w:shd w:val="clear" w:color="auto" w:fill="FFFFFF"/>
        <w:spacing w:before="0" w:beforeAutospacing="0" w:after="0" w:afterAutospacing="0"/>
        <w:ind w:firstLine="284"/>
        <w:jc w:val="both"/>
        <w:rPr>
          <w:rFonts w:ascii="Garamond" w:hAnsi="Garamond"/>
          <w:b/>
          <w:bCs/>
          <w:u w:val="single"/>
          <w:lang w:val="sq-AL"/>
        </w:rPr>
      </w:pPr>
      <w:r w:rsidRPr="00712FE9">
        <w:rPr>
          <w:rFonts w:ascii="Garamond" w:hAnsi="Garamond"/>
          <w:b/>
          <w:bCs/>
          <w:u w:val="single"/>
          <w:lang w:val="sq-AL"/>
        </w:rPr>
        <w:t>Loti 2:</w:t>
      </w:r>
    </w:p>
    <w:p w14:paraId="0FBADE7C" w14:textId="272E0A36" w:rsidR="00CF5DA9" w:rsidRPr="00712FE9" w:rsidRDefault="00964472" w:rsidP="00AD2E3F">
      <w:pPr>
        <w:spacing w:after="0" w:line="240" w:lineRule="auto"/>
        <w:ind w:firstLine="284"/>
        <w:jc w:val="both"/>
        <w:rPr>
          <w:rFonts w:ascii="Garamond" w:hAnsi="Garamond" w:cs="Times New Roman"/>
          <w:sz w:val="24"/>
          <w:szCs w:val="24"/>
        </w:rPr>
      </w:pPr>
      <w:r w:rsidRPr="00712FE9">
        <w:rPr>
          <w:rFonts w:ascii="Garamond" w:hAnsi="Garamond" w:cs="Times New Roman"/>
          <w:i/>
          <w:iCs/>
          <w:sz w:val="24"/>
          <w:szCs w:val="24"/>
        </w:rPr>
        <w:t>P</w:t>
      </w:r>
      <w:r w:rsidR="00CF5DA9" w:rsidRPr="00712FE9">
        <w:rPr>
          <w:rFonts w:ascii="Garamond" w:hAnsi="Garamond" w:cs="Times New Roman"/>
          <w:i/>
          <w:iCs/>
          <w:sz w:val="24"/>
          <w:szCs w:val="24"/>
        </w:rPr>
        <w:t>ë</w:t>
      </w:r>
      <w:r w:rsidRPr="00712FE9">
        <w:rPr>
          <w:rFonts w:ascii="Garamond" w:hAnsi="Garamond" w:cs="Times New Roman"/>
          <w:i/>
          <w:iCs/>
          <w:sz w:val="24"/>
          <w:szCs w:val="24"/>
        </w:rPr>
        <w:t>r</w:t>
      </w:r>
      <w:r w:rsidRPr="00712FE9">
        <w:rPr>
          <w:rFonts w:ascii="Garamond" w:hAnsi="Garamond" w:cs="Times New Roman"/>
          <w:sz w:val="24"/>
          <w:szCs w:val="24"/>
        </w:rPr>
        <w:t xml:space="preserve"> </w:t>
      </w:r>
      <w:r w:rsidRPr="00712FE9">
        <w:rPr>
          <w:rFonts w:ascii="Garamond" w:hAnsi="Garamond" w:cs="Times New Roman"/>
          <w:i/>
          <w:iCs/>
          <w:sz w:val="24"/>
          <w:szCs w:val="24"/>
        </w:rPr>
        <w:t>seksionin 1</w:t>
      </w:r>
      <w:r w:rsidRPr="00712FE9">
        <w:rPr>
          <w:rFonts w:ascii="Garamond" w:hAnsi="Garamond" w:cs="Times New Roman"/>
          <w:sz w:val="24"/>
          <w:szCs w:val="24"/>
        </w:rPr>
        <w:t xml:space="preserve"> </w:t>
      </w:r>
      <w:r w:rsidR="000379DD">
        <w:rPr>
          <w:rFonts w:ascii="Garamond" w:hAnsi="Garamond" w:cs="Times New Roman"/>
          <w:sz w:val="24"/>
          <w:szCs w:val="24"/>
        </w:rPr>
        <w:t>–</w:t>
      </w:r>
      <w:r w:rsidRPr="00712FE9">
        <w:rPr>
          <w:rFonts w:ascii="Garamond" w:hAnsi="Garamond" w:cs="Times New Roman"/>
          <w:sz w:val="24"/>
          <w:szCs w:val="24"/>
        </w:rPr>
        <w:t xml:space="preserve"> </w:t>
      </w:r>
      <w:r w:rsidR="00CF5DA9" w:rsidRPr="00712FE9">
        <w:rPr>
          <w:rFonts w:ascii="Garamond" w:hAnsi="Garamond" w:cs="Times New Roman"/>
          <w:sz w:val="24"/>
          <w:szCs w:val="24"/>
        </w:rPr>
        <w:t xml:space="preserve">Punimet për këtë seksion punimet kanë përfunduar dhe është bërë energjizimi i linjës në </w:t>
      </w:r>
      <w:r w:rsidR="000379DD">
        <w:rPr>
          <w:rFonts w:ascii="Garamond" w:hAnsi="Garamond" w:cs="Times New Roman"/>
          <w:sz w:val="24"/>
          <w:szCs w:val="24"/>
        </w:rPr>
        <w:t>Q</w:t>
      </w:r>
      <w:r w:rsidR="00CF5DA9" w:rsidRPr="00712FE9">
        <w:rPr>
          <w:rFonts w:ascii="Garamond" w:hAnsi="Garamond" w:cs="Times New Roman"/>
          <w:sz w:val="24"/>
          <w:szCs w:val="24"/>
        </w:rPr>
        <w:t>ershor 2025. Është kryer procesi i kolaudimit</w:t>
      </w:r>
      <w:r w:rsidR="000379DD">
        <w:rPr>
          <w:rFonts w:ascii="Garamond" w:hAnsi="Garamond" w:cs="Times New Roman"/>
          <w:sz w:val="24"/>
          <w:szCs w:val="24"/>
        </w:rPr>
        <w:t>,</w:t>
      </w:r>
      <w:r w:rsidR="00CF5DA9" w:rsidRPr="00712FE9">
        <w:rPr>
          <w:rFonts w:ascii="Garamond" w:hAnsi="Garamond" w:cs="Times New Roman"/>
          <w:sz w:val="24"/>
          <w:szCs w:val="24"/>
        </w:rPr>
        <w:t xml:space="preserve"> ka nisur periudha e garancisë teknike të punimeve për këtë seksion. Tashmë i gjithë fluksi i energjisë do të kalojë në linjën e re, duke krijuar një siguri më të madhe në sistemin energjitik për</w:t>
      </w:r>
      <w:r w:rsidR="000379DD">
        <w:rPr>
          <w:rFonts w:ascii="Garamond" w:hAnsi="Garamond" w:cs="Times New Roman"/>
          <w:sz w:val="24"/>
          <w:szCs w:val="24"/>
        </w:rPr>
        <w:t xml:space="preserve"> </w:t>
      </w:r>
      <w:r w:rsidR="00CF5DA9" w:rsidRPr="00712FE9">
        <w:rPr>
          <w:rFonts w:ascii="Garamond" w:hAnsi="Garamond" w:cs="Times New Roman"/>
          <w:sz w:val="24"/>
          <w:szCs w:val="24"/>
        </w:rPr>
        <w:t>sa i përket flukseve të energjisë.</w:t>
      </w:r>
    </w:p>
    <w:p w14:paraId="47FAA661" w14:textId="3441A179" w:rsidR="00964472" w:rsidRPr="00712FE9" w:rsidRDefault="00964472" w:rsidP="00AD2E3F">
      <w:pPr>
        <w:pStyle w:val="NoSpacing"/>
        <w:ind w:firstLine="284"/>
        <w:jc w:val="both"/>
        <w:rPr>
          <w:rFonts w:ascii="Garamond" w:hAnsi="Garamond"/>
          <w:sz w:val="24"/>
          <w:szCs w:val="24"/>
          <w:lang w:val="sq-AL"/>
        </w:rPr>
      </w:pPr>
      <w:r w:rsidRPr="00712FE9">
        <w:rPr>
          <w:rFonts w:ascii="Garamond" w:hAnsi="Garamond" w:cs="Times New Roman"/>
          <w:sz w:val="24"/>
          <w:szCs w:val="24"/>
          <w:lang w:val="sq-AL"/>
        </w:rPr>
        <w:t xml:space="preserve">Për </w:t>
      </w:r>
      <w:r w:rsidRPr="00712FE9">
        <w:rPr>
          <w:rFonts w:ascii="Garamond" w:hAnsi="Garamond" w:cs="Times New Roman"/>
          <w:i/>
          <w:iCs/>
          <w:sz w:val="24"/>
          <w:szCs w:val="24"/>
          <w:lang w:val="sq-AL"/>
        </w:rPr>
        <w:t>seksionin 2</w:t>
      </w:r>
      <w:r w:rsidRPr="00712FE9">
        <w:rPr>
          <w:rFonts w:ascii="Garamond" w:hAnsi="Garamond" w:cs="Times New Roman"/>
          <w:sz w:val="24"/>
          <w:szCs w:val="24"/>
          <w:lang w:val="sq-AL"/>
        </w:rPr>
        <w:t xml:space="preserve"> </w:t>
      </w:r>
      <w:r w:rsidR="000379DD">
        <w:rPr>
          <w:rFonts w:ascii="Garamond" w:hAnsi="Garamond" w:cs="Times New Roman"/>
          <w:sz w:val="24"/>
          <w:szCs w:val="24"/>
          <w:lang w:val="sq-AL"/>
        </w:rPr>
        <w:t>–</w:t>
      </w:r>
      <w:r w:rsidRPr="00712FE9">
        <w:rPr>
          <w:rFonts w:ascii="Garamond" w:hAnsi="Garamond" w:cs="Times New Roman"/>
          <w:sz w:val="24"/>
          <w:szCs w:val="24"/>
          <w:lang w:val="sq-AL"/>
        </w:rPr>
        <w:t xml:space="preserve"> </w:t>
      </w:r>
      <w:r w:rsidR="00CF5DA9" w:rsidRPr="00712FE9">
        <w:rPr>
          <w:rFonts w:ascii="Garamond" w:hAnsi="Garamond" w:cs="Times New Roman"/>
          <w:sz w:val="24"/>
          <w:szCs w:val="24"/>
          <w:lang w:val="sq-AL"/>
        </w:rPr>
        <w:t>Linja Unaza 110 kV e Tiranës po vijojnë punimet, por ka pengesa t</w:t>
      </w:r>
      <w:r w:rsidR="00166480" w:rsidRPr="00712FE9">
        <w:rPr>
          <w:rFonts w:ascii="Garamond" w:hAnsi="Garamond" w:cs="Times New Roman"/>
          <w:sz w:val="24"/>
          <w:szCs w:val="24"/>
          <w:lang w:val="sq-AL"/>
        </w:rPr>
        <w:t>ë</w:t>
      </w:r>
      <w:r w:rsidR="00CF5DA9" w:rsidRPr="00712FE9">
        <w:rPr>
          <w:rFonts w:ascii="Garamond" w:hAnsi="Garamond" w:cs="Times New Roman"/>
          <w:sz w:val="24"/>
          <w:szCs w:val="24"/>
          <w:lang w:val="sq-AL"/>
        </w:rPr>
        <w:t xml:space="preserve"> vazhdueshme nga pronar</w:t>
      </w:r>
      <w:r w:rsidR="00166480" w:rsidRPr="00712FE9">
        <w:rPr>
          <w:rFonts w:ascii="Garamond" w:hAnsi="Garamond" w:cs="Times New Roman"/>
          <w:sz w:val="24"/>
          <w:szCs w:val="24"/>
          <w:lang w:val="sq-AL"/>
        </w:rPr>
        <w:t>ë</w:t>
      </w:r>
      <w:r w:rsidR="00CF5DA9" w:rsidRPr="00712FE9">
        <w:rPr>
          <w:rFonts w:ascii="Garamond" w:hAnsi="Garamond" w:cs="Times New Roman"/>
          <w:sz w:val="24"/>
          <w:szCs w:val="24"/>
          <w:lang w:val="sq-AL"/>
        </w:rPr>
        <w:t xml:space="preserve">t, të cilat kanë sjellë si rezultat pezullimin e punimeve nga ana e kontraktorit. Për t’i dhënë zgjidhje kësaj situate synohet të bëhet ndryshimi i trasesë së segmentit të linjës Tirana 3 </w:t>
      </w:r>
      <w:r w:rsidR="000379DD">
        <w:rPr>
          <w:rFonts w:ascii="Garamond" w:hAnsi="Garamond" w:cs="Times New Roman"/>
          <w:sz w:val="24"/>
          <w:szCs w:val="24"/>
          <w:lang w:val="sq-AL"/>
        </w:rPr>
        <w:t>–</w:t>
      </w:r>
      <w:r w:rsidR="00CF5DA9" w:rsidRPr="00712FE9">
        <w:rPr>
          <w:rFonts w:ascii="Garamond" w:hAnsi="Garamond" w:cs="Times New Roman"/>
          <w:sz w:val="24"/>
          <w:szCs w:val="24"/>
          <w:lang w:val="sq-AL"/>
        </w:rPr>
        <w:t xml:space="preserve"> Selitë, ndryshim i cili do të mbyllet me amendim të kontratës.</w:t>
      </w:r>
    </w:p>
    <w:p w14:paraId="1403D6B9" w14:textId="72A01043" w:rsidR="00F740E2" w:rsidRPr="00712FE9" w:rsidRDefault="003D5503" w:rsidP="00AD2E3F">
      <w:pPr>
        <w:pStyle w:val="ListParagraph"/>
        <w:spacing w:after="0" w:line="240" w:lineRule="auto"/>
        <w:ind w:left="0" w:firstLine="284"/>
        <w:contextualSpacing w:val="0"/>
        <w:jc w:val="both"/>
        <w:rPr>
          <w:rFonts w:ascii="Garamond" w:hAnsi="Garamond" w:cs="Times New Roman"/>
          <w:sz w:val="24"/>
          <w:szCs w:val="24"/>
        </w:rPr>
      </w:pPr>
      <w:r w:rsidRPr="00712FE9">
        <w:rPr>
          <w:rFonts w:ascii="Garamond" w:eastAsia="Calibri" w:hAnsi="Garamond" w:cs="Times New Roman"/>
          <w:sz w:val="24"/>
          <w:szCs w:val="24"/>
        </w:rPr>
        <w:t xml:space="preserve">2. </w:t>
      </w:r>
      <w:r w:rsidR="00D03215" w:rsidRPr="00712FE9">
        <w:rPr>
          <w:rFonts w:ascii="Garamond" w:eastAsia="Calibri" w:hAnsi="Garamond" w:cs="Times New Roman"/>
          <w:sz w:val="24"/>
          <w:szCs w:val="24"/>
        </w:rPr>
        <w:t>Sa i p</w:t>
      </w:r>
      <w:r w:rsidR="00774555" w:rsidRPr="00712FE9">
        <w:rPr>
          <w:rFonts w:ascii="Garamond" w:eastAsia="Calibri" w:hAnsi="Garamond" w:cs="Times New Roman"/>
          <w:sz w:val="24"/>
          <w:szCs w:val="24"/>
        </w:rPr>
        <w:t>ë</w:t>
      </w:r>
      <w:r w:rsidR="00D03215" w:rsidRPr="00712FE9">
        <w:rPr>
          <w:rFonts w:ascii="Garamond" w:eastAsia="Calibri" w:hAnsi="Garamond" w:cs="Times New Roman"/>
          <w:sz w:val="24"/>
          <w:szCs w:val="24"/>
        </w:rPr>
        <w:t>rket i</w:t>
      </w:r>
      <w:r w:rsidR="00F740E2" w:rsidRPr="00712FE9">
        <w:rPr>
          <w:rFonts w:ascii="Garamond" w:eastAsia="Calibri" w:hAnsi="Garamond" w:cs="Times New Roman"/>
          <w:sz w:val="24"/>
          <w:szCs w:val="24"/>
        </w:rPr>
        <w:t>nvestime</w:t>
      </w:r>
      <w:r w:rsidR="00D03215" w:rsidRPr="00712FE9">
        <w:rPr>
          <w:rFonts w:ascii="Garamond" w:eastAsia="Calibri" w:hAnsi="Garamond" w:cs="Times New Roman"/>
          <w:sz w:val="24"/>
          <w:szCs w:val="24"/>
        </w:rPr>
        <w:t>ve</w:t>
      </w:r>
      <w:r w:rsidR="002E52BA" w:rsidRPr="00712FE9">
        <w:rPr>
          <w:rFonts w:ascii="Garamond" w:eastAsia="Calibri" w:hAnsi="Garamond" w:cs="Times New Roman"/>
          <w:sz w:val="24"/>
          <w:szCs w:val="24"/>
        </w:rPr>
        <w:t xml:space="preserve"> kryesore në rrjetin e OST</w:t>
      </w:r>
      <w:r w:rsidR="000379DD">
        <w:rPr>
          <w:rFonts w:ascii="Garamond" w:eastAsia="Calibri" w:hAnsi="Garamond" w:cs="Times New Roman"/>
          <w:sz w:val="24"/>
          <w:szCs w:val="24"/>
        </w:rPr>
        <w:t>-S</w:t>
      </w:r>
      <w:r w:rsidR="000379DD" w:rsidRPr="00712FE9">
        <w:rPr>
          <w:rFonts w:ascii="Garamond" w:hAnsi="Garamond" w:cs="Times New Roman"/>
          <w:bCs/>
          <w:sz w:val="24"/>
          <w:szCs w:val="24"/>
        </w:rPr>
        <w:t>ë</w:t>
      </w:r>
      <w:r w:rsidR="00F740E2" w:rsidRPr="00712FE9">
        <w:rPr>
          <w:rFonts w:ascii="Garamond" w:eastAsia="Calibri" w:hAnsi="Garamond" w:cs="Times New Roman"/>
          <w:sz w:val="24"/>
          <w:szCs w:val="24"/>
        </w:rPr>
        <w:t xml:space="preserve"> me fondet e </w:t>
      </w:r>
      <w:r w:rsidR="00762A5C" w:rsidRPr="00712FE9">
        <w:rPr>
          <w:rFonts w:ascii="Garamond" w:eastAsia="Calibri" w:hAnsi="Garamond" w:cs="Times New Roman"/>
          <w:sz w:val="24"/>
          <w:szCs w:val="24"/>
        </w:rPr>
        <w:t>saj</w:t>
      </w:r>
      <w:r w:rsidR="00774555" w:rsidRPr="00712FE9">
        <w:rPr>
          <w:rFonts w:ascii="Garamond" w:eastAsia="Calibri" w:hAnsi="Garamond" w:cs="Times New Roman"/>
          <w:sz w:val="24"/>
          <w:szCs w:val="24"/>
        </w:rPr>
        <w:t>,</w:t>
      </w:r>
      <w:r w:rsidR="00E15B54" w:rsidRPr="00712FE9">
        <w:rPr>
          <w:rFonts w:ascii="Garamond" w:eastAsia="Calibri" w:hAnsi="Garamond" w:cs="Times New Roman"/>
          <w:sz w:val="24"/>
          <w:szCs w:val="24"/>
        </w:rPr>
        <w:t xml:space="preserve"> </w:t>
      </w:r>
      <w:r w:rsidR="00774555" w:rsidRPr="00712FE9">
        <w:rPr>
          <w:rFonts w:ascii="Garamond" w:eastAsia="Calibri" w:hAnsi="Garamond" w:cs="Times New Roman"/>
          <w:sz w:val="24"/>
          <w:szCs w:val="24"/>
        </w:rPr>
        <w:t>n</w:t>
      </w:r>
      <w:r w:rsidR="00580040" w:rsidRPr="00712FE9">
        <w:rPr>
          <w:rFonts w:ascii="Garamond" w:eastAsia="Calibri" w:hAnsi="Garamond" w:cs="Times New Roman"/>
          <w:sz w:val="24"/>
          <w:szCs w:val="24"/>
        </w:rPr>
        <w:t>ë</w:t>
      </w:r>
      <w:r w:rsidR="00774555" w:rsidRPr="00712FE9">
        <w:rPr>
          <w:rFonts w:ascii="Garamond" w:eastAsia="Calibri" w:hAnsi="Garamond" w:cs="Times New Roman"/>
          <w:sz w:val="24"/>
          <w:szCs w:val="24"/>
        </w:rPr>
        <w:t xml:space="preserve"> tabelën më poshtë paraqiten investimet e </w:t>
      </w:r>
      <w:r w:rsidR="005F6D73" w:rsidRPr="00712FE9">
        <w:rPr>
          <w:rFonts w:ascii="Garamond" w:eastAsia="Calibri" w:hAnsi="Garamond" w:cs="Times New Roman"/>
          <w:sz w:val="24"/>
          <w:szCs w:val="24"/>
        </w:rPr>
        <w:t>filluara</w:t>
      </w:r>
      <w:r w:rsidR="00774555" w:rsidRPr="00712FE9">
        <w:rPr>
          <w:rFonts w:ascii="Garamond" w:eastAsia="Calibri" w:hAnsi="Garamond" w:cs="Times New Roman"/>
          <w:sz w:val="24"/>
          <w:szCs w:val="24"/>
        </w:rPr>
        <w:t xml:space="preserve"> gjatë vitit </w:t>
      </w:r>
      <w:r w:rsidR="0006008B" w:rsidRPr="00712FE9">
        <w:rPr>
          <w:rFonts w:ascii="Garamond" w:eastAsia="Calibri" w:hAnsi="Garamond" w:cs="Times New Roman"/>
          <w:sz w:val="24"/>
          <w:szCs w:val="24"/>
        </w:rPr>
        <w:t xml:space="preserve">2025 </w:t>
      </w:r>
      <w:r w:rsidR="00774555" w:rsidRPr="00712FE9">
        <w:rPr>
          <w:rFonts w:ascii="Garamond" w:eastAsia="Calibri" w:hAnsi="Garamond" w:cs="Times New Roman"/>
          <w:sz w:val="24"/>
          <w:szCs w:val="24"/>
        </w:rPr>
        <w:t>dhe p</w:t>
      </w:r>
      <w:r w:rsidR="00762A5C" w:rsidRPr="00712FE9">
        <w:rPr>
          <w:rFonts w:ascii="Garamond" w:eastAsia="Calibri" w:hAnsi="Garamond" w:cs="Times New Roman"/>
          <w:sz w:val="24"/>
          <w:szCs w:val="24"/>
        </w:rPr>
        <w:t>ë</w:t>
      </w:r>
      <w:r w:rsidR="00774555" w:rsidRPr="00712FE9">
        <w:rPr>
          <w:rFonts w:ascii="Garamond" w:eastAsia="Calibri" w:hAnsi="Garamond" w:cs="Times New Roman"/>
          <w:sz w:val="24"/>
          <w:szCs w:val="24"/>
        </w:rPr>
        <w:t>rdit</w:t>
      </w:r>
      <w:r w:rsidR="00B02713" w:rsidRPr="00712FE9">
        <w:rPr>
          <w:rFonts w:ascii="Garamond" w:eastAsia="Calibri" w:hAnsi="Garamond" w:cs="Times New Roman"/>
          <w:sz w:val="24"/>
          <w:szCs w:val="24"/>
        </w:rPr>
        <w:t>ë</w:t>
      </w:r>
      <w:r w:rsidR="00774555" w:rsidRPr="00712FE9">
        <w:rPr>
          <w:rFonts w:ascii="Garamond" w:eastAsia="Calibri" w:hAnsi="Garamond" w:cs="Times New Roman"/>
          <w:sz w:val="24"/>
          <w:szCs w:val="24"/>
        </w:rPr>
        <w:t>simi i statusit t</w:t>
      </w:r>
      <w:r w:rsidR="00B02713" w:rsidRPr="00712FE9">
        <w:rPr>
          <w:rFonts w:ascii="Garamond" w:eastAsia="Calibri" w:hAnsi="Garamond" w:cs="Times New Roman"/>
          <w:sz w:val="24"/>
          <w:szCs w:val="24"/>
        </w:rPr>
        <w:t>ë</w:t>
      </w:r>
      <w:r w:rsidR="00774555" w:rsidRPr="00712FE9">
        <w:rPr>
          <w:rFonts w:ascii="Garamond" w:eastAsia="Calibri" w:hAnsi="Garamond" w:cs="Times New Roman"/>
          <w:sz w:val="24"/>
          <w:szCs w:val="24"/>
        </w:rPr>
        <w:t xml:space="preserve"> atyre të </w:t>
      </w:r>
      <w:r w:rsidR="005F6D73" w:rsidRPr="00712FE9">
        <w:rPr>
          <w:rFonts w:ascii="Garamond" w:eastAsia="Calibri" w:hAnsi="Garamond" w:cs="Times New Roman"/>
          <w:sz w:val="24"/>
          <w:szCs w:val="24"/>
        </w:rPr>
        <w:t>filluara n</w:t>
      </w:r>
      <w:r w:rsidR="00580040" w:rsidRPr="00712FE9">
        <w:rPr>
          <w:rFonts w:ascii="Garamond" w:eastAsia="Calibri" w:hAnsi="Garamond" w:cs="Times New Roman"/>
          <w:sz w:val="24"/>
          <w:szCs w:val="24"/>
        </w:rPr>
        <w:t>ë</w:t>
      </w:r>
      <w:r w:rsidR="005F6D73" w:rsidRPr="00712FE9">
        <w:rPr>
          <w:rFonts w:ascii="Garamond" w:eastAsia="Calibri" w:hAnsi="Garamond" w:cs="Times New Roman"/>
          <w:sz w:val="24"/>
          <w:szCs w:val="24"/>
        </w:rPr>
        <w:t xml:space="preserve"> vitet e </w:t>
      </w:r>
      <w:r w:rsidR="00774555" w:rsidRPr="00712FE9">
        <w:rPr>
          <w:rFonts w:ascii="Garamond" w:eastAsia="Calibri" w:hAnsi="Garamond" w:cs="Times New Roman"/>
          <w:sz w:val="24"/>
          <w:szCs w:val="24"/>
        </w:rPr>
        <w:t>mëpar</w:t>
      </w:r>
      <w:r w:rsidR="005F6D73" w:rsidRPr="00712FE9">
        <w:rPr>
          <w:rFonts w:ascii="Garamond" w:eastAsia="Calibri" w:hAnsi="Garamond" w:cs="Times New Roman"/>
          <w:sz w:val="24"/>
          <w:szCs w:val="24"/>
        </w:rPr>
        <w:t>shme</w:t>
      </w:r>
      <w:r w:rsidR="00F740E2" w:rsidRPr="00712FE9">
        <w:rPr>
          <w:rFonts w:ascii="Garamond" w:eastAsia="Calibri" w:hAnsi="Garamond" w:cs="Times New Roman"/>
          <w:sz w:val="24"/>
          <w:szCs w:val="24"/>
        </w:rPr>
        <w:t>:</w:t>
      </w:r>
    </w:p>
    <w:tbl>
      <w:tblPr>
        <w:tblW w:w="9305" w:type="dxa"/>
        <w:tblInd w:w="-289" w:type="dxa"/>
        <w:tblLook w:val="04A0" w:firstRow="1" w:lastRow="0" w:firstColumn="1" w:lastColumn="0" w:noHBand="0" w:noVBand="1"/>
      </w:tblPr>
      <w:tblGrid>
        <w:gridCol w:w="616"/>
        <w:gridCol w:w="4847"/>
        <w:gridCol w:w="1148"/>
        <w:gridCol w:w="1638"/>
        <w:gridCol w:w="1056"/>
      </w:tblGrid>
      <w:tr w:rsidR="005A2539" w:rsidRPr="00712FE9" w14:paraId="560AFB54" w14:textId="77777777" w:rsidTr="00233216">
        <w:trPr>
          <w:trHeight w:val="600"/>
          <w:tblHeader/>
        </w:trPr>
        <w:tc>
          <w:tcPr>
            <w:tcW w:w="616"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1CBF5817" w14:textId="5073A24A" w:rsidR="00774555" w:rsidRPr="00712FE9" w:rsidRDefault="00774555" w:rsidP="00AD2E3F">
            <w:pPr>
              <w:spacing w:after="0" w:line="240" w:lineRule="auto"/>
              <w:rPr>
                <w:rFonts w:ascii="Garamond" w:eastAsia="Times New Roman" w:hAnsi="Garamond" w:cs="Times New Roman"/>
                <w:b/>
                <w:bCs/>
                <w:color w:val="000000"/>
                <w:sz w:val="20"/>
                <w:szCs w:val="24"/>
              </w:rPr>
            </w:pPr>
            <w:r w:rsidRPr="00712FE9">
              <w:rPr>
                <w:rFonts w:ascii="Garamond" w:eastAsia="Times New Roman" w:hAnsi="Garamond" w:cs="Times New Roman"/>
                <w:b/>
                <w:bCs/>
                <w:color w:val="000000"/>
                <w:sz w:val="20"/>
                <w:szCs w:val="24"/>
              </w:rPr>
              <w:t>Nr.</w:t>
            </w:r>
          </w:p>
        </w:tc>
        <w:tc>
          <w:tcPr>
            <w:tcW w:w="4847"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14:paraId="73A31E34" w14:textId="025198A3" w:rsidR="00774555" w:rsidRPr="00712FE9" w:rsidRDefault="00774555" w:rsidP="00AD2E3F">
            <w:pPr>
              <w:spacing w:after="0" w:line="240" w:lineRule="auto"/>
              <w:jc w:val="center"/>
              <w:rPr>
                <w:rFonts w:ascii="Garamond" w:eastAsia="Times New Roman" w:hAnsi="Garamond" w:cs="Times New Roman"/>
                <w:b/>
                <w:bCs/>
                <w:color w:val="000000"/>
                <w:sz w:val="20"/>
                <w:szCs w:val="24"/>
              </w:rPr>
            </w:pPr>
            <w:r w:rsidRPr="00712FE9">
              <w:rPr>
                <w:rFonts w:ascii="Garamond" w:eastAsia="Times New Roman" w:hAnsi="Garamond" w:cs="Times New Roman"/>
                <w:b/>
                <w:bCs/>
                <w:color w:val="000000"/>
                <w:sz w:val="20"/>
                <w:szCs w:val="24"/>
              </w:rPr>
              <w:t>Objekti i kontrat</w:t>
            </w:r>
            <w:r w:rsidR="005F6D73" w:rsidRPr="00712FE9">
              <w:rPr>
                <w:rFonts w:ascii="Garamond" w:eastAsia="Times New Roman" w:hAnsi="Garamond" w:cs="Times New Roman"/>
                <w:b/>
                <w:bCs/>
                <w:color w:val="000000"/>
                <w:sz w:val="20"/>
                <w:szCs w:val="24"/>
              </w:rPr>
              <w:t>ë</w:t>
            </w:r>
            <w:r w:rsidRPr="00712FE9">
              <w:rPr>
                <w:rFonts w:ascii="Garamond" w:eastAsia="Times New Roman" w:hAnsi="Garamond" w:cs="Times New Roman"/>
                <w:b/>
                <w:bCs/>
                <w:color w:val="000000"/>
                <w:sz w:val="20"/>
                <w:szCs w:val="24"/>
              </w:rPr>
              <w:t>s</w:t>
            </w:r>
          </w:p>
        </w:tc>
        <w:tc>
          <w:tcPr>
            <w:tcW w:w="1148"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14:paraId="53CAA567" w14:textId="4C4875F7" w:rsidR="00774555" w:rsidRPr="00712FE9" w:rsidRDefault="00774555" w:rsidP="00AD2E3F">
            <w:pPr>
              <w:spacing w:after="0" w:line="240" w:lineRule="auto"/>
              <w:jc w:val="center"/>
              <w:rPr>
                <w:rFonts w:ascii="Garamond" w:eastAsia="Times New Roman" w:hAnsi="Garamond" w:cs="Times New Roman"/>
                <w:b/>
                <w:bCs/>
                <w:color w:val="000000"/>
                <w:sz w:val="20"/>
                <w:szCs w:val="24"/>
              </w:rPr>
            </w:pPr>
            <w:r w:rsidRPr="00712FE9">
              <w:rPr>
                <w:rFonts w:ascii="Garamond" w:eastAsia="Times New Roman" w:hAnsi="Garamond" w:cs="Times New Roman"/>
                <w:b/>
                <w:bCs/>
                <w:color w:val="000000"/>
                <w:sz w:val="20"/>
                <w:szCs w:val="24"/>
              </w:rPr>
              <w:t>Data e lidhjes s</w:t>
            </w:r>
            <w:r w:rsidR="005F6D73" w:rsidRPr="00712FE9">
              <w:rPr>
                <w:rFonts w:ascii="Garamond" w:eastAsia="Times New Roman" w:hAnsi="Garamond" w:cs="Times New Roman"/>
                <w:b/>
                <w:bCs/>
                <w:color w:val="000000"/>
                <w:sz w:val="20"/>
                <w:szCs w:val="24"/>
              </w:rPr>
              <w:t>ë</w:t>
            </w:r>
            <w:r w:rsidRPr="00712FE9">
              <w:rPr>
                <w:rFonts w:ascii="Garamond" w:eastAsia="Times New Roman" w:hAnsi="Garamond" w:cs="Times New Roman"/>
                <w:b/>
                <w:bCs/>
                <w:color w:val="000000"/>
                <w:sz w:val="20"/>
                <w:szCs w:val="24"/>
              </w:rPr>
              <w:t xml:space="preserve"> </w:t>
            </w:r>
            <w:r w:rsidR="000379DD" w:rsidRPr="00712FE9">
              <w:rPr>
                <w:rFonts w:ascii="Garamond" w:eastAsia="Times New Roman" w:hAnsi="Garamond" w:cs="Times New Roman"/>
                <w:b/>
                <w:bCs/>
                <w:color w:val="000000"/>
                <w:sz w:val="20"/>
                <w:szCs w:val="24"/>
              </w:rPr>
              <w:t>kontratës</w:t>
            </w:r>
          </w:p>
        </w:tc>
        <w:tc>
          <w:tcPr>
            <w:tcW w:w="1638"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14:paraId="20384BA5" w14:textId="77777777" w:rsidR="00774555" w:rsidRPr="00712FE9" w:rsidRDefault="00774555" w:rsidP="00AD2E3F">
            <w:pPr>
              <w:spacing w:after="0" w:line="240" w:lineRule="auto"/>
              <w:jc w:val="center"/>
              <w:rPr>
                <w:rFonts w:ascii="Garamond" w:eastAsia="Times New Roman" w:hAnsi="Garamond" w:cs="Times New Roman"/>
                <w:b/>
                <w:bCs/>
                <w:color w:val="000000"/>
                <w:sz w:val="20"/>
                <w:szCs w:val="24"/>
              </w:rPr>
            </w:pPr>
            <w:r w:rsidRPr="00712FE9">
              <w:rPr>
                <w:rFonts w:ascii="Garamond" w:eastAsia="Times New Roman" w:hAnsi="Garamond" w:cs="Times New Roman"/>
                <w:b/>
                <w:bCs/>
                <w:color w:val="000000"/>
                <w:sz w:val="20"/>
                <w:szCs w:val="24"/>
              </w:rPr>
              <w:t>Statusi</w:t>
            </w:r>
          </w:p>
        </w:tc>
        <w:tc>
          <w:tcPr>
            <w:tcW w:w="1056" w:type="dxa"/>
            <w:tcBorders>
              <w:top w:val="single" w:sz="4" w:space="0" w:color="auto"/>
              <w:left w:val="nil"/>
              <w:bottom w:val="single" w:sz="4" w:space="0" w:color="auto"/>
              <w:right w:val="single" w:sz="4" w:space="0" w:color="auto"/>
            </w:tcBorders>
            <w:shd w:val="clear" w:color="auto" w:fill="9CC2E5" w:themeFill="accent1" w:themeFillTint="99"/>
            <w:vAlign w:val="center"/>
            <w:hideMark/>
          </w:tcPr>
          <w:p w14:paraId="2ABAA9A5" w14:textId="77777777" w:rsidR="00774555" w:rsidRPr="00712FE9" w:rsidRDefault="00774555" w:rsidP="00AD2E3F">
            <w:pPr>
              <w:spacing w:after="0" w:line="240" w:lineRule="auto"/>
              <w:jc w:val="center"/>
              <w:rPr>
                <w:rFonts w:ascii="Garamond" w:eastAsia="Times New Roman" w:hAnsi="Garamond" w:cs="Times New Roman"/>
                <w:b/>
                <w:bCs/>
                <w:color w:val="000000"/>
                <w:sz w:val="20"/>
                <w:szCs w:val="24"/>
              </w:rPr>
            </w:pPr>
            <w:r w:rsidRPr="00712FE9">
              <w:rPr>
                <w:rFonts w:ascii="Garamond" w:eastAsia="Times New Roman" w:hAnsi="Garamond" w:cs="Times New Roman"/>
                <w:b/>
                <w:bCs/>
                <w:color w:val="000000"/>
                <w:sz w:val="20"/>
                <w:szCs w:val="24"/>
              </w:rPr>
              <w:t>Realizimi</w:t>
            </w:r>
            <w:r w:rsidRPr="00712FE9">
              <w:rPr>
                <w:rFonts w:ascii="Garamond" w:eastAsia="Times New Roman" w:hAnsi="Garamond" w:cs="Times New Roman"/>
                <w:b/>
                <w:bCs/>
                <w:color w:val="000000"/>
                <w:sz w:val="20"/>
                <w:szCs w:val="24"/>
              </w:rPr>
              <w:br/>
              <w:t>(%)</w:t>
            </w:r>
          </w:p>
        </w:tc>
      </w:tr>
      <w:tr w:rsidR="005A2539" w:rsidRPr="00712FE9" w14:paraId="7B32ED0F"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12DEF05A" w14:textId="38B34631"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w:t>
            </w:r>
          </w:p>
        </w:tc>
        <w:tc>
          <w:tcPr>
            <w:tcW w:w="4847" w:type="dxa"/>
            <w:tcBorders>
              <w:top w:val="nil"/>
              <w:left w:val="nil"/>
              <w:bottom w:val="single" w:sz="4" w:space="0" w:color="auto"/>
              <w:right w:val="single" w:sz="4" w:space="0" w:color="auto"/>
            </w:tcBorders>
            <w:vAlign w:val="center"/>
            <w:hideMark/>
          </w:tcPr>
          <w:p w14:paraId="0DB77082" w14:textId="7AD5CF3B" w:rsidR="00774555" w:rsidRPr="00712FE9" w:rsidRDefault="0077455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 xml:space="preserve">Ndërtimi i linjës së re me dy qarqe 110 kV Burrel </w:t>
            </w:r>
            <w:r w:rsidR="000379DD">
              <w:rPr>
                <w:rFonts w:ascii="Garamond" w:eastAsia="Times New Roman" w:hAnsi="Garamond" w:cs="Times New Roman"/>
                <w:color w:val="000000"/>
                <w:sz w:val="20"/>
                <w:szCs w:val="24"/>
              </w:rPr>
              <w:t>–</w:t>
            </w:r>
            <w:r w:rsidRPr="00712FE9">
              <w:rPr>
                <w:rFonts w:ascii="Garamond" w:eastAsia="Times New Roman" w:hAnsi="Garamond" w:cs="Times New Roman"/>
                <w:color w:val="000000"/>
                <w:sz w:val="20"/>
                <w:szCs w:val="24"/>
              </w:rPr>
              <w:t xml:space="preserve"> Bulqizë dhe rehabilitimi i Nënstacioneve 110 kV, Burrel dhe Bulqizë</w:t>
            </w:r>
          </w:p>
        </w:tc>
        <w:tc>
          <w:tcPr>
            <w:tcW w:w="1148" w:type="dxa"/>
            <w:tcBorders>
              <w:top w:val="nil"/>
              <w:left w:val="nil"/>
              <w:bottom w:val="single" w:sz="4" w:space="0" w:color="auto"/>
              <w:right w:val="single" w:sz="4" w:space="0" w:color="auto"/>
            </w:tcBorders>
            <w:vAlign w:val="center"/>
            <w:hideMark/>
          </w:tcPr>
          <w:p w14:paraId="5163ED76" w14:textId="680E45A6" w:rsidR="0077455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2.</w:t>
            </w:r>
            <w:r w:rsidR="00774555" w:rsidRPr="00712FE9">
              <w:rPr>
                <w:rFonts w:ascii="Garamond" w:eastAsia="Times New Roman" w:hAnsi="Garamond" w:cs="Times New Roman"/>
                <w:color w:val="000000"/>
                <w:sz w:val="20"/>
                <w:szCs w:val="24"/>
              </w:rPr>
              <w:t>9.2020</w:t>
            </w:r>
          </w:p>
        </w:tc>
        <w:tc>
          <w:tcPr>
            <w:tcW w:w="1638" w:type="dxa"/>
            <w:tcBorders>
              <w:top w:val="nil"/>
              <w:left w:val="nil"/>
              <w:bottom w:val="single" w:sz="4" w:space="0" w:color="auto"/>
              <w:right w:val="single" w:sz="4" w:space="0" w:color="auto"/>
            </w:tcBorders>
            <w:vAlign w:val="center"/>
            <w:hideMark/>
          </w:tcPr>
          <w:p w14:paraId="0199B797" w14:textId="078F56BF" w:rsidR="00774555" w:rsidRPr="00712FE9" w:rsidRDefault="005F6D73"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w:t>
            </w:r>
            <w:r w:rsidR="00774555" w:rsidRPr="00712FE9">
              <w:rPr>
                <w:rFonts w:ascii="Garamond" w:eastAsia="Times New Roman" w:hAnsi="Garamond" w:cs="Times New Roman"/>
                <w:color w:val="000000"/>
                <w:sz w:val="20"/>
                <w:szCs w:val="24"/>
              </w:rPr>
              <w:t>roces</w:t>
            </w:r>
          </w:p>
        </w:tc>
        <w:tc>
          <w:tcPr>
            <w:tcW w:w="1056" w:type="dxa"/>
            <w:tcBorders>
              <w:top w:val="nil"/>
              <w:left w:val="nil"/>
              <w:bottom w:val="single" w:sz="4" w:space="0" w:color="auto"/>
              <w:right w:val="single" w:sz="4" w:space="0" w:color="auto"/>
            </w:tcBorders>
            <w:noWrap/>
            <w:vAlign w:val="center"/>
            <w:hideMark/>
          </w:tcPr>
          <w:p w14:paraId="0124C8AB" w14:textId="5E00323E" w:rsidR="00774555" w:rsidRPr="00712FE9" w:rsidRDefault="0006008B"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r w:rsidR="00774555" w:rsidRPr="00712FE9">
              <w:rPr>
                <w:rFonts w:ascii="Garamond" w:eastAsia="Times New Roman" w:hAnsi="Garamond" w:cs="Times New Roman"/>
                <w:color w:val="000000"/>
                <w:sz w:val="20"/>
                <w:szCs w:val="24"/>
              </w:rPr>
              <w:t>%</w:t>
            </w:r>
          </w:p>
        </w:tc>
      </w:tr>
      <w:tr w:rsidR="005A2539" w:rsidRPr="00712FE9" w14:paraId="00A9B76A" w14:textId="77777777" w:rsidTr="00233216">
        <w:trPr>
          <w:trHeight w:val="3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6BBD52D7" w14:textId="0FE2B3F6"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2</w:t>
            </w:r>
          </w:p>
        </w:tc>
        <w:tc>
          <w:tcPr>
            <w:tcW w:w="4847" w:type="dxa"/>
            <w:tcBorders>
              <w:top w:val="nil"/>
              <w:left w:val="nil"/>
              <w:bottom w:val="single" w:sz="4" w:space="0" w:color="auto"/>
              <w:right w:val="single" w:sz="4" w:space="0" w:color="auto"/>
            </w:tcBorders>
            <w:vAlign w:val="center"/>
            <w:hideMark/>
          </w:tcPr>
          <w:p w14:paraId="591FF379" w14:textId="6BC8EFCB" w:rsidR="00774555" w:rsidRPr="00712FE9" w:rsidRDefault="0077455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Rikonstruksioni i linjes 110 kV Librazhd</w:t>
            </w:r>
            <w:r w:rsidR="000379DD">
              <w:rPr>
                <w:rFonts w:ascii="Garamond" w:eastAsia="Times New Roman" w:hAnsi="Garamond" w:cs="Times New Roman"/>
                <w:color w:val="000000"/>
                <w:sz w:val="20"/>
                <w:szCs w:val="24"/>
              </w:rPr>
              <w:t>–</w:t>
            </w:r>
            <w:r w:rsidR="000379DD" w:rsidRPr="00712FE9">
              <w:rPr>
                <w:rFonts w:ascii="Garamond" w:eastAsia="Times New Roman" w:hAnsi="Garamond" w:cs="Times New Roman"/>
                <w:color w:val="000000"/>
                <w:sz w:val="20"/>
                <w:szCs w:val="24"/>
              </w:rPr>
              <w:t>Përrenjas</w:t>
            </w:r>
          </w:p>
        </w:tc>
        <w:tc>
          <w:tcPr>
            <w:tcW w:w="1148" w:type="dxa"/>
            <w:tcBorders>
              <w:top w:val="nil"/>
              <w:left w:val="nil"/>
              <w:bottom w:val="single" w:sz="4" w:space="0" w:color="auto"/>
              <w:right w:val="single" w:sz="4" w:space="0" w:color="auto"/>
            </w:tcBorders>
            <w:vAlign w:val="center"/>
            <w:hideMark/>
          </w:tcPr>
          <w:p w14:paraId="39CC3C0E" w14:textId="4A73A600" w:rsidR="0077455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12.</w:t>
            </w:r>
            <w:r w:rsidR="00774555" w:rsidRPr="00712FE9">
              <w:rPr>
                <w:rFonts w:ascii="Garamond" w:eastAsia="Times New Roman" w:hAnsi="Garamond" w:cs="Times New Roman"/>
                <w:color w:val="000000"/>
                <w:sz w:val="20"/>
                <w:szCs w:val="24"/>
              </w:rPr>
              <w:t>1.2021</w:t>
            </w:r>
          </w:p>
        </w:tc>
        <w:tc>
          <w:tcPr>
            <w:tcW w:w="1638" w:type="dxa"/>
            <w:tcBorders>
              <w:top w:val="nil"/>
              <w:left w:val="nil"/>
              <w:bottom w:val="single" w:sz="4" w:space="0" w:color="auto"/>
              <w:right w:val="single" w:sz="4" w:space="0" w:color="auto"/>
            </w:tcBorders>
            <w:vAlign w:val="center"/>
            <w:hideMark/>
          </w:tcPr>
          <w:p w14:paraId="6B28A96B" w14:textId="12C2D2CD" w:rsidR="00774555" w:rsidRPr="00712FE9" w:rsidRDefault="000379D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Përfunduar</w:t>
            </w:r>
          </w:p>
        </w:tc>
        <w:tc>
          <w:tcPr>
            <w:tcW w:w="1056" w:type="dxa"/>
            <w:tcBorders>
              <w:top w:val="nil"/>
              <w:left w:val="nil"/>
              <w:bottom w:val="single" w:sz="4" w:space="0" w:color="auto"/>
              <w:right w:val="single" w:sz="4" w:space="0" w:color="auto"/>
            </w:tcBorders>
            <w:noWrap/>
            <w:vAlign w:val="center"/>
            <w:hideMark/>
          </w:tcPr>
          <w:p w14:paraId="11F860E4" w14:textId="64907C95" w:rsidR="00774555" w:rsidRPr="00712FE9" w:rsidRDefault="003314E0"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r w:rsidR="00774555" w:rsidRPr="00712FE9">
              <w:rPr>
                <w:rFonts w:ascii="Garamond" w:eastAsia="Times New Roman" w:hAnsi="Garamond" w:cs="Times New Roman"/>
                <w:color w:val="000000"/>
                <w:sz w:val="20"/>
                <w:szCs w:val="24"/>
              </w:rPr>
              <w:t>%</w:t>
            </w:r>
          </w:p>
        </w:tc>
      </w:tr>
      <w:tr w:rsidR="005A2539" w:rsidRPr="00712FE9" w14:paraId="2C5A76B7"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09EE13E9" w14:textId="04F526A6"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3</w:t>
            </w:r>
          </w:p>
        </w:tc>
        <w:tc>
          <w:tcPr>
            <w:tcW w:w="4847" w:type="dxa"/>
            <w:tcBorders>
              <w:top w:val="nil"/>
              <w:left w:val="nil"/>
              <w:bottom w:val="single" w:sz="4" w:space="0" w:color="auto"/>
              <w:right w:val="single" w:sz="4" w:space="0" w:color="auto"/>
            </w:tcBorders>
            <w:vAlign w:val="center"/>
            <w:hideMark/>
          </w:tcPr>
          <w:p w14:paraId="0D7E802E" w14:textId="74A47052" w:rsidR="00774555" w:rsidRPr="00712FE9" w:rsidRDefault="00774555" w:rsidP="000379DD">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Ndërtimi i linjës 110 kV dop</w:t>
            </w:r>
            <w:r w:rsidR="000379DD">
              <w:rPr>
                <w:rFonts w:ascii="Garamond" w:eastAsia="Times New Roman" w:hAnsi="Garamond" w:cs="Times New Roman"/>
                <w:color w:val="000000"/>
                <w:sz w:val="20"/>
                <w:szCs w:val="24"/>
              </w:rPr>
              <w:t>j</w:t>
            </w:r>
            <w:r w:rsidRPr="00712FE9">
              <w:rPr>
                <w:rFonts w:ascii="Garamond" w:eastAsia="Times New Roman" w:hAnsi="Garamond" w:cs="Times New Roman"/>
                <w:color w:val="000000"/>
                <w:sz w:val="20"/>
                <w:szCs w:val="24"/>
              </w:rPr>
              <w:t>o qark N. Stacioni Elbasan – N. Stacioni Fibër</w:t>
            </w:r>
          </w:p>
        </w:tc>
        <w:tc>
          <w:tcPr>
            <w:tcW w:w="1148" w:type="dxa"/>
            <w:tcBorders>
              <w:top w:val="nil"/>
              <w:left w:val="nil"/>
              <w:bottom w:val="single" w:sz="4" w:space="0" w:color="auto"/>
              <w:right w:val="single" w:sz="4" w:space="0" w:color="auto"/>
            </w:tcBorders>
            <w:vAlign w:val="center"/>
            <w:hideMark/>
          </w:tcPr>
          <w:p w14:paraId="49081BF8" w14:textId="0538AE00" w:rsidR="0077455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18.</w:t>
            </w:r>
            <w:r w:rsidR="00774555" w:rsidRPr="00712FE9">
              <w:rPr>
                <w:rFonts w:ascii="Garamond" w:eastAsia="Times New Roman" w:hAnsi="Garamond" w:cs="Times New Roman"/>
                <w:color w:val="000000"/>
                <w:sz w:val="20"/>
                <w:szCs w:val="24"/>
              </w:rPr>
              <w:t>1.2021</w:t>
            </w:r>
          </w:p>
        </w:tc>
        <w:tc>
          <w:tcPr>
            <w:tcW w:w="1638" w:type="dxa"/>
            <w:tcBorders>
              <w:top w:val="nil"/>
              <w:left w:val="nil"/>
              <w:bottom w:val="single" w:sz="4" w:space="0" w:color="auto"/>
              <w:right w:val="single" w:sz="4" w:space="0" w:color="auto"/>
            </w:tcBorders>
            <w:vAlign w:val="center"/>
            <w:hideMark/>
          </w:tcPr>
          <w:p w14:paraId="5725E494" w14:textId="2EA945E3" w:rsidR="00774555" w:rsidRPr="00712FE9" w:rsidRDefault="005F6D73"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nil"/>
              <w:left w:val="nil"/>
              <w:bottom w:val="single" w:sz="4" w:space="0" w:color="auto"/>
              <w:right w:val="single" w:sz="4" w:space="0" w:color="auto"/>
            </w:tcBorders>
            <w:noWrap/>
            <w:vAlign w:val="center"/>
            <w:hideMark/>
          </w:tcPr>
          <w:p w14:paraId="63BEDE13" w14:textId="5A7EBE2D" w:rsidR="00774555" w:rsidRPr="00712FE9" w:rsidRDefault="0006008B"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r w:rsidR="00774555" w:rsidRPr="00712FE9">
              <w:rPr>
                <w:rFonts w:ascii="Garamond" w:eastAsia="Times New Roman" w:hAnsi="Garamond" w:cs="Times New Roman"/>
                <w:color w:val="000000"/>
                <w:sz w:val="20"/>
                <w:szCs w:val="24"/>
              </w:rPr>
              <w:t>%</w:t>
            </w:r>
          </w:p>
        </w:tc>
      </w:tr>
      <w:tr w:rsidR="005A2539" w:rsidRPr="00712FE9" w14:paraId="3BE53074" w14:textId="77777777" w:rsidTr="00233216">
        <w:trPr>
          <w:trHeight w:val="3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25890EF8" w14:textId="6936E249"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4</w:t>
            </w:r>
          </w:p>
        </w:tc>
        <w:tc>
          <w:tcPr>
            <w:tcW w:w="4847" w:type="dxa"/>
            <w:tcBorders>
              <w:top w:val="nil"/>
              <w:left w:val="nil"/>
              <w:bottom w:val="single" w:sz="4" w:space="0" w:color="auto"/>
              <w:right w:val="single" w:sz="4" w:space="0" w:color="auto"/>
            </w:tcBorders>
            <w:vAlign w:val="center"/>
            <w:hideMark/>
          </w:tcPr>
          <w:p w14:paraId="160FF452" w14:textId="77777777" w:rsidR="00774555" w:rsidRPr="00712FE9" w:rsidRDefault="0077455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Ndërtimi i linjës së re 110 kV, dopjo qark, Elbasan – Cërrik</w:t>
            </w:r>
          </w:p>
        </w:tc>
        <w:tc>
          <w:tcPr>
            <w:tcW w:w="1148" w:type="dxa"/>
            <w:tcBorders>
              <w:top w:val="nil"/>
              <w:left w:val="nil"/>
              <w:bottom w:val="single" w:sz="4" w:space="0" w:color="auto"/>
              <w:right w:val="single" w:sz="4" w:space="0" w:color="auto"/>
            </w:tcBorders>
            <w:vAlign w:val="center"/>
            <w:hideMark/>
          </w:tcPr>
          <w:p w14:paraId="7D1CB86A" w14:textId="14E5E343" w:rsidR="0077455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15.</w:t>
            </w:r>
            <w:r w:rsidR="00774555" w:rsidRPr="00712FE9">
              <w:rPr>
                <w:rFonts w:ascii="Garamond" w:eastAsia="Times New Roman" w:hAnsi="Garamond" w:cs="Times New Roman"/>
                <w:color w:val="000000"/>
                <w:sz w:val="20"/>
                <w:szCs w:val="24"/>
              </w:rPr>
              <w:t>2.2021</w:t>
            </w:r>
          </w:p>
        </w:tc>
        <w:tc>
          <w:tcPr>
            <w:tcW w:w="1638" w:type="dxa"/>
            <w:tcBorders>
              <w:top w:val="nil"/>
              <w:left w:val="nil"/>
              <w:bottom w:val="single" w:sz="4" w:space="0" w:color="auto"/>
              <w:right w:val="single" w:sz="4" w:space="0" w:color="auto"/>
            </w:tcBorders>
            <w:vAlign w:val="center"/>
            <w:hideMark/>
          </w:tcPr>
          <w:p w14:paraId="51DBB76A" w14:textId="026A7D5D" w:rsidR="00774555" w:rsidRPr="00712FE9" w:rsidRDefault="005F6D73"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nil"/>
              <w:left w:val="nil"/>
              <w:bottom w:val="single" w:sz="4" w:space="0" w:color="auto"/>
              <w:right w:val="single" w:sz="4" w:space="0" w:color="auto"/>
            </w:tcBorders>
            <w:noWrap/>
            <w:vAlign w:val="center"/>
            <w:hideMark/>
          </w:tcPr>
          <w:p w14:paraId="75182F8D" w14:textId="4B529EB6" w:rsidR="00774555" w:rsidRPr="00712FE9" w:rsidRDefault="0006008B"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r w:rsidR="00774555" w:rsidRPr="00712FE9">
              <w:rPr>
                <w:rFonts w:ascii="Garamond" w:eastAsia="Times New Roman" w:hAnsi="Garamond" w:cs="Times New Roman"/>
                <w:color w:val="000000"/>
                <w:sz w:val="20"/>
                <w:szCs w:val="24"/>
              </w:rPr>
              <w:t>%</w:t>
            </w:r>
          </w:p>
        </w:tc>
      </w:tr>
      <w:tr w:rsidR="005A2539" w:rsidRPr="00712FE9" w14:paraId="5C35DE68" w14:textId="77777777" w:rsidTr="00233216">
        <w:trPr>
          <w:trHeight w:val="3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6280B246" w14:textId="731608F0"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5</w:t>
            </w:r>
          </w:p>
        </w:tc>
        <w:tc>
          <w:tcPr>
            <w:tcW w:w="4847" w:type="dxa"/>
            <w:tcBorders>
              <w:top w:val="nil"/>
              <w:left w:val="nil"/>
              <w:bottom w:val="single" w:sz="4" w:space="0" w:color="auto"/>
              <w:right w:val="single" w:sz="4" w:space="0" w:color="auto"/>
            </w:tcBorders>
            <w:vAlign w:val="center"/>
            <w:hideMark/>
          </w:tcPr>
          <w:p w14:paraId="7E4402FD" w14:textId="2B1E40DD" w:rsidR="00774555" w:rsidRPr="00712FE9" w:rsidRDefault="00774555" w:rsidP="00B326AE">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Ndërtimi i linjës së re 110 kV, me një qark, Lushnj</w:t>
            </w:r>
            <w:r w:rsidR="00B326AE">
              <w:rPr>
                <w:rFonts w:ascii="Garamond" w:eastAsia="Times New Roman" w:hAnsi="Garamond" w:cs="Times New Roman"/>
                <w:color w:val="000000"/>
                <w:sz w:val="20"/>
                <w:szCs w:val="24"/>
              </w:rPr>
              <w:t>ë</w:t>
            </w:r>
            <w:r w:rsidRPr="00712FE9">
              <w:rPr>
                <w:rFonts w:ascii="Garamond" w:eastAsia="Times New Roman" w:hAnsi="Garamond" w:cs="Times New Roman"/>
                <w:color w:val="000000"/>
                <w:sz w:val="20"/>
                <w:szCs w:val="24"/>
              </w:rPr>
              <w:t xml:space="preserve"> – Fier</w:t>
            </w:r>
          </w:p>
        </w:tc>
        <w:tc>
          <w:tcPr>
            <w:tcW w:w="1148" w:type="dxa"/>
            <w:tcBorders>
              <w:top w:val="nil"/>
              <w:left w:val="nil"/>
              <w:bottom w:val="single" w:sz="4" w:space="0" w:color="auto"/>
              <w:right w:val="single" w:sz="4" w:space="0" w:color="auto"/>
            </w:tcBorders>
            <w:vAlign w:val="center"/>
            <w:hideMark/>
          </w:tcPr>
          <w:p w14:paraId="1233A2C4" w14:textId="53A3C44A" w:rsidR="0077455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25.</w:t>
            </w:r>
            <w:r w:rsidR="00774555" w:rsidRPr="00712FE9">
              <w:rPr>
                <w:rFonts w:ascii="Garamond" w:eastAsia="Times New Roman" w:hAnsi="Garamond" w:cs="Times New Roman"/>
                <w:color w:val="000000"/>
                <w:sz w:val="20"/>
                <w:szCs w:val="24"/>
              </w:rPr>
              <w:t>2.2021</w:t>
            </w:r>
          </w:p>
        </w:tc>
        <w:tc>
          <w:tcPr>
            <w:tcW w:w="1638" w:type="dxa"/>
            <w:tcBorders>
              <w:top w:val="nil"/>
              <w:left w:val="nil"/>
              <w:bottom w:val="single" w:sz="4" w:space="0" w:color="auto"/>
              <w:right w:val="single" w:sz="4" w:space="0" w:color="auto"/>
            </w:tcBorders>
            <w:vAlign w:val="center"/>
            <w:hideMark/>
          </w:tcPr>
          <w:p w14:paraId="61F8009C" w14:textId="2C0118DD" w:rsidR="00774555" w:rsidRPr="00712FE9" w:rsidRDefault="005F6D73"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nil"/>
              <w:left w:val="nil"/>
              <w:bottom w:val="single" w:sz="4" w:space="0" w:color="auto"/>
              <w:right w:val="single" w:sz="4" w:space="0" w:color="auto"/>
            </w:tcBorders>
            <w:noWrap/>
            <w:vAlign w:val="center"/>
            <w:hideMark/>
          </w:tcPr>
          <w:p w14:paraId="023C3E7C" w14:textId="3B9F8834" w:rsidR="00774555" w:rsidRPr="00712FE9" w:rsidRDefault="0006008B"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r w:rsidR="00774555" w:rsidRPr="00712FE9">
              <w:rPr>
                <w:rFonts w:ascii="Garamond" w:eastAsia="Times New Roman" w:hAnsi="Garamond" w:cs="Times New Roman"/>
                <w:color w:val="000000"/>
                <w:sz w:val="20"/>
                <w:szCs w:val="24"/>
              </w:rPr>
              <w:t>%</w:t>
            </w:r>
          </w:p>
        </w:tc>
      </w:tr>
      <w:tr w:rsidR="005A2539" w:rsidRPr="00712FE9" w14:paraId="46D9C432"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19A220F0" w14:textId="02AB8DFB"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6</w:t>
            </w:r>
          </w:p>
        </w:tc>
        <w:tc>
          <w:tcPr>
            <w:tcW w:w="4847" w:type="dxa"/>
            <w:tcBorders>
              <w:top w:val="nil"/>
              <w:left w:val="nil"/>
              <w:bottom w:val="single" w:sz="4" w:space="0" w:color="auto"/>
              <w:right w:val="single" w:sz="4" w:space="0" w:color="auto"/>
            </w:tcBorders>
            <w:vAlign w:val="center"/>
            <w:hideMark/>
          </w:tcPr>
          <w:p w14:paraId="7BD669E8" w14:textId="39988335" w:rsidR="00774555" w:rsidRPr="00712FE9" w:rsidRDefault="00774555" w:rsidP="00AD2E3F">
            <w:pPr>
              <w:spacing w:after="0" w:line="240" w:lineRule="auto"/>
              <w:rPr>
                <w:rFonts w:ascii="Garamond" w:eastAsia="Times New Roman" w:hAnsi="Garamond" w:cs="Times New Roman"/>
                <w:color w:val="000000"/>
                <w:sz w:val="20"/>
                <w:szCs w:val="24"/>
              </w:rPr>
            </w:pPr>
            <w:r w:rsidRPr="00B326AE">
              <w:rPr>
                <w:rFonts w:ascii="Garamond" w:eastAsia="Times New Roman" w:hAnsi="Garamond" w:cs="Times New Roman"/>
                <w:i/>
                <w:color w:val="000000"/>
                <w:sz w:val="20"/>
                <w:szCs w:val="24"/>
              </w:rPr>
              <w:t>Upgrade</w:t>
            </w:r>
            <w:r w:rsidRPr="00712FE9">
              <w:rPr>
                <w:rFonts w:ascii="Garamond" w:eastAsia="Times New Roman" w:hAnsi="Garamond" w:cs="Times New Roman"/>
                <w:color w:val="000000"/>
                <w:sz w:val="20"/>
                <w:szCs w:val="24"/>
              </w:rPr>
              <w:t xml:space="preserve">, mirëmbajtje dhe trajnim për sistemin </w:t>
            </w:r>
            <w:r w:rsidR="00B326AE" w:rsidRPr="00712FE9">
              <w:rPr>
                <w:rFonts w:ascii="Garamond" w:eastAsia="Times New Roman" w:hAnsi="Garamond" w:cs="Times New Roman"/>
                <w:color w:val="000000"/>
                <w:sz w:val="20"/>
                <w:szCs w:val="24"/>
              </w:rPr>
              <w:t>qendror</w:t>
            </w:r>
            <w:r w:rsidRPr="00712FE9">
              <w:rPr>
                <w:rFonts w:ascii="Garamond" w:eastAsia="Times New Roman" w:hAnsi="Garamond" w:cs="Times New Roman"/>
                <w:color w:val="000000"/>
                <w:sz w:val="20"/>
                <w:szCs w:val="24"/>
              </w:rPr>
              <w:t xml:space="preserve"> SCADA/EMS</w:t>
            </w:r>
          </w:p>
        </w:tc>
        <w:tc>
          <w:tcPr>
            <w:tcW w:w="1148" w:type="dxa"/>
            <w:tcBorders>
              <w:top w:val="nil"/>
              <w:left w:val="nil"/>
              <w:bottom w:val="single" w:sz="4" w:space="0" w:color="auto"/>
              <w:right w:val="single" w:sz="4" w:space="0" w:color="auto"/>
            </w:tcBorders>
            <w:noWrap/>
            <w:vAlign w:val="center"/>
            <w:hideMark/>
          </w:tcPr>
          <w:p w14:paraId="6BA9D780" w14:textId="53921309" w:rsidR="0077455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19.</w:t>
            </w:r>
            <w:r w:rsidR="00774555" w:rsidRPr="00712FE9">
              <w:rPr>
                <w:rFonts w:ascii="Garamond" w:eastAsia="Times New Roman" w:hAnsi="Garamond" w:cs="Times New Roman"/>
                <w:color w:val="000000"/>
                <w:sz w:val="20"/>
                <w:szCs w:val="24"/>
              </w:rPr>
              <w:t>4.2021</w:t>
            </w:r>
          </w:p>
        </w:tc>
        <w:tc>
          <w:tcPr>
            <w:tcW w:w="1638" w:type="dxa"/>
            <w:tcBorders>
              <w:top w:val="nil"/>
              <w:left w:val="nil"/>
              <w:bottom w:val="single" w:sz="4" w:space="0" w:color="auto"/>
              <w:right w:val="single" w:sz="4" w:space="0" w:color="auto"/>
            </w:tcBorders>
            <w:vAlign w:val="center"/>
            <w:hideMark/>
          </w:tcPr>
          <w:p w14:paraId="6DBD2AD4" w14:textId="106DB5B5" w:rsidR="00774555" w:rsidRPr="00712FE9" w:rsidRDefault="005F6D73"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nil"/>
              <w:left w:val="nil"/>
              <w:bottom w:val="single" w:sz="4" w:space="0" w:color="auto"/>
              <w:right w:val="single" w:sz="4" w:space="0" w:color="auto"/>
            </w:tcBorders>
            <w:noWrap/>
            <w:vAlign w:val="center"/>
            <w:hideMark/>
          </w:tcPr>
          <w:p w14:paraId="0D21056C" w14:textId="5D1F231A" w:rsidR="00774555" w:rsidRPr="00712FE9" w:rsidRDefault="003314E0"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80</w:t>
            </w:r>
            <w:r w:rsidR="00774555" w:rsidRPr="00712FE9">
              <w:rPr>
                <w:rFonts w:ascii="Garamond" w:eastAsia="Times New Roman" w:hAnsi="Garamond" w:cs="Times New Roman"/>
                <w:color w:val="000000"/>
                <w:sz w:val="20"/>
                <w:szCs w:val="24"/>
              </w:rPr>
              <w:t>%</w:t>
            </w:r>
          </w:p>
        </w:tc>
      </w:tr>
      <w:tr w:rsidR="005A2539" w:rsidRPr="00712FE9" w14:paraId="58C31728"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76CE2C74" w14:textId="7F7ED6B5"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7</w:t>
            </w:r>
          </w:p>
        </w:tc>
        <w:tc>
          <w:tcPr>
            <w:tcW w:w="4847" w:type="dxa"/>
            <w:tcBorders>
              <w:top w:val="nil"/>
              <w:left w:val="nil"/>
              <w:bottom w:val="single" w:sz="4" w:space="0" w:color="auto"/>
              <w:right w:val="single" w:sz="4" w:space="0" w:color="auto"/>
            </w:tcBorders>
            <w:vAlign w:val="center"/>
            <w:hideMark/>
          </w:tcPr>
          <w:p w14:paraId="5E8C50C8" w14:textId="77777777" w:rsidR="00774555" w:rsidRPr="00712FE9" w:rsidRDefault="0077455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 xml:space="preserve">Zgjerimi i kapaciteteve transportuese në pajisjet MPLS (Dizenjimi </w:t>
            </w:r>
            <w:r w:rsidRPr="00B326AE">
              <w:rPr>
                <w:rFonts w:ascii="Garamond" w:eastAsia="Times New Roman" w:hAnsi="Garamond" w:cs="Times New Roman"/>
                <w:i/>
                <w:color w:val="000000"/>
                <w:sz w:val="20"/>
                <w:szCs w:val="24"/>
              </w:rPr>
              <w:t>upgrade</w:t>
            </w:r>
            <w:r w:rsidRPr="00712FE9">
              <w:rPr>
                <w:rFonts w:ascii="Garamond" w:eastAsia="Times New Roman" w:hAnsi="Garamond" w:cs="Times New Roman"/>
                <w:color w:val="000000"/>
                <w:sz w:val="20"/>
                <w:szCs w:val="24"/>
              </w:rPr>
              <w:t xml:space="preserve"> dhe konfigurimi i rrjetit)</w:t>
            </w:r>
          </w:p>
        </w:tc>
        <w:tc>
          <w:tcPr>
            <w:tcW w:w="1148" w:type="dxa"/>
            <w:tcBorders>
              <w:top w:val="nil"/>
              <w:left w:val="nil"/>
              <w:bottom w:val="single" w:sz="4" w:space="0" w:color="auto"/>
              <w:right w:val="single" w:sz="4" w:space="0" w:color="auto"/>
            </w:tcBorders>
            <w:noWrap/>
            <w:vAlign w:val="center"/>
            <w:hideMark/>
          </w:tcPr>
          <w:p w14:paraId="4803DF33" w14:textId="0BB46990" w:rsidR="0077455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5.</w:t>
            </w:r>
            <w:r w:rsidR="00774555" w:rsidRPr="00712FE9">
              <w:rPr>
                <w:rFonts w:ascii="Garamond" w:eastAsia="Times New Roman" w:hAnsi="Garamond" w:cs="Times New Roman"/>
                <w:color w:val="000000"/>
                <w:sz w:val="20"/>
                <w:szCs w:val="24"/>
              </w:rPr>
              <w:t>1.2023</w:t>
            </w:r>
          </w:p>
        </w:tc>
        <w:tc>
          <w:tcPr>
            <w:tcW w:w="1638" w:type="dxa"/>
            <w:tcBorders>
              <w:top w:val="nil"/>
              <w:left w:val="nil"/>
              <w:bottom w:val="single" w:sz="4" w:space="0" w:color="auto"/>
              <w:right w:val="single" w:sz="4" w:space="0" w:color="auto"/>
            </w:tcBorders>
            <w:vAlign w:val="center"/>
            <w:hideMark/>
          </w:tcPr>
          <w:p w14:paraId="5796797F" w14:textId="51784F0B" w:rsidR="00774555" w:rsidRPr="00712FE9" w:rsidRDefault="005F6D73"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nil"/>
              <w:left w:val="nil"/>
              <w:bottom w:val="single" w:sz="4" w:space="0" w:color="auto"/>
              <w:right w:val="single" w:sz="4" w:space="0" w:color="auto"/>
            </w:tcBorders>
            <w:noWrap/>
            <w:vAlign w:val="center"/>
            <w:hideMark/>
          </w:tcPr>
          <w:p w14:paraId="42BFF266" w14:textId="77777777"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p>
        </w:tc>
      </w:tr>
      <w:tr w:rsidR="005A2539" w:rsidRPr="00712FE9" w14:paraId="5E6D2FC5"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4F5C4D25" w14:textId="2A09DE90"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8</w:t>
            </w:r>
          </w:p>
        </w:tc>
        <w:tc>
          <w:tcPr>
            <w:tcW w:w="4847" w:type="dxa"/>
            <w:tcBorders>
              <w:top w:val="nil"/>
              <w:left w:val="nil"/>
              <w:bottom w:val="single" w:sz="4" w:space="0" w:color="auto"/>
              <w:right w:val="single" w:sz="4" w:space="0" w:color="auto"/>
            </w:tcBorders>
            <w:vAlign w:val="center"/>
            <w:hideMark/>
          </w:tcPr>
          <w:p w14:paraId="230868B3" w14:textId="357AE54F" w:rsidR="00774555" w:rsidRPr="00712FE9" w:rsidRDefault="0077455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 xml:space="preserve">Zhvendosja e linjës 6 kV të fiderit </w:t>
            </w:r>
            <w:r w:rsidR="00712FE9" w:rsidRPr="00712FE9">
              <w:rPr>
                <w:rFonts w:ascii="Garamond" w:eastAsia="Times New Roman" w:hAnsi="Garamond" w:cs="Times New Roman"/>
                <w:color w:val="000000"/>
                <w:sz w:val="20"/>
                <w:szCs w:val="24"/>
              </w:rPr>
              <w:t>“</w:t>
            </w:r>
            <w:r w:rsidRPr="00712FE9">
              <w:rPr>
                <w:rFonts w:ascii="Garamond" w:eastAsia="Times New Roman" w:hAnsi="Garamond" w:cs="Times New Roman"/>
                <w:color w:val="000000"/>
                <w:sz w:val="20"/>
                <w:szCs w:val="24"/>
              </w:rPr>
              <w:t>Tharëse</w:t>
            </w:r>
            <w:r w:rsidR="00712FE9" w:rsidRPr="00712FE9">
              <w:rPr>
                <w:rFonts w:ascii="Garamond" w:eastAsia="Times New Roman" w:hAnsi="Garamond" w:cs="Times New Roman"/>
                <w:color w:val="000000"/>
                <w:sz w:val="20"/>
                <w:szCs w:val="24"/>
              </w:rPr>
              <w:t>”</w:t>
            </w:r>
            <w:r w:rsidRPr="00712FE9">
              <w:rPr>
                <w:rFonts w:ascii="Garamond" w:eastAsia="Times New Roman" w:hAnsi="Garamond" w:cs="Times New Roman"/>
                <w:color w:val="000000"/>
                <w:sz w:val="20"/>
                <w:szCs w:val="24"/>
              </w:rPr>
              <w:t xml:space="preserve"> që del nga N/ST 35/6 kV Fieri 1</w:t>
            </w:r>
          </w:p>
        </w:tc>
        <w:tc>
          <w:tcPr>
            <w:tcW w:w="1148" w:type="dxa"/>
            <w:tcBorders>
              <w:top w:val="nil"/>
              <w:left w:val="nil"/>
              <w:bottom w:val="single" w:sz="4" w:space="0" w:color="auto"/>
              <w:right w:val="single" w:sz="4" w:space="0" w:color="auto"/>
            </w:tcBorders>
            <w:noWrap/>
            <w:vAlign w:val="center"/>
            <w:hideMark/>
          </w:tcPr>
          <w:p w14:paraId="14A54FDB" w14:textId="44D04484" w:rsidR="0077455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18.</w:t>
            </w:r>
            <w:r w:rsidR="00774555" w:rsidRPr="00712FE9">
              <w:rPr>
                <w:rFonts w:ascii="Garamond" w:eastAsia="Times New Roman" w:hAnsi="Garamond" w:cs="Times New Roman"/>
                <w:color w:val="000000"/>
                <w:sz w:val="20"/>
                <w:szCs w:val="24"/>
              </w:rPr>
              <w:t>1.2023</w:t>
            </w:r>
          </w:p>
        </w:tc>
        <w:tc>
          <w:tcPr>
            <w:tcW w:w="1638" w:type="dxa"/>
            <w:tcBorders>
              <w:top w:val="nil"/>
              <w:left w:val="nil"/>
              <w:bottom w:val="single" w:sz="4" w:space="0" w:color="auto"/>
              <w:right w:val="single" w:sz="4" w:space="0" w:color="auto"/>
            </w:tcBorders>
            <w:vAlign w:val="center"/>
            <w:hideMark/>
          </w:tcPr>
          <w:p w14:paraId="24F53A36" w14:textId="7B4C803F"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w:t>
            </w:r>
            <w:r w:rsidR="00762A5C" w:rsidRPr="00712FE9">
              <w:rPr>
                <w:rFonts w:ascii="Garamond" w:eastAsia="Times New Roman" w:hAnsi="Garamond" w:cs="Times New Roman"/>
                <w:color w:val="000000"/>
                <w:sz w:val="20"/>
                <w:szCs w:val="24"/>
              </w:rPr>
              <w:t>ë</w:t>
            </w:r>
            <w:r w:rsidRPr="00712FE9">
              <w:rPr>
                <w:rFonts w:ascii="Garamond" w:eastAsia="Times New Roman" w:hAnsi="Garamond" w:cs="Times New Roman"/>
                <w:color w:val="000000"/>
                <w:sz w:val="20"/>
                <w:szCs w:val="24"/>
              </w:rPr>
              <w:t>rfunduar</w:t>
            </w:r>
          </w:p>
        </w:tc>
        <w:tc>
          <w:tcPr>
            <w:tcW w:w="1056" w:type="dxa"/>
            <w:tcBorders>
              <w:top w:val="nil"/>
              <w:left w:val="nil"/>
              <w:bottom w:val="single" w:sz="4" w:space="0" w:color="auto"/>
              <w:right w:val="single" w:sz="4" w:space="0" w:color="auto"/>
            </w:tcBorders>
            <w:noWrap/>
            <w:vAlign w:val="center"/>
            <w:hideMark/>
          </w:tcPr>
          <w:p w14:paraId="6EC6DF30" w14:textId="77777777"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p>
        </w:tc>
      </w:tr>
      <w:tr w:rsidR="005A2539" w:rsidRPr="00712FE9" w14:paraId="55AFC128" w14:textId="77777777" w:rsidTr="00233216">
        <w:trPr>
          <w:trHeight w:val="9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4952B32A" w14:textId="05A953B4"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9</w:t>
            </w:r>
          </w:p>
        </w:tc>
        <w:tc>
          <w:tcPr>
            <w:tcW w:w="4847" w:type="dxa"/>
            <w:tcBorders>
              <w:top w:val="nil"/>
              <w:left w:val="nil"/>
              <w:bottom w:val="single" w:sz="4" w:space="0" w:color="auto"/>
              <w:right w:val="single" w:sz="4" w:space="0" w:color="auto"/>
            </w:tcBorders>
            <w:vAlign w:val="center"/>
            <w:hideMark/>
          </w:tcPr>
          <w:p w14:paraId="04B040A2" w14:textId="16EB1C3F" w:rsidR="00774555" w:rsidRPr="00712FE9" w:rsidRDefault="00774555" w:rsidP="00B326AE">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 xml:space="preserve">Punime për demontimin e tubacioneve nëntokësore të linjave të gazit që kalojnë në territorin ku do ndërtohet </w:t>
            </w:r>
            <w:r w:rsidR="00B326AE">
              <w:rPr>
                <w:rFonts w:ascii="Garamond" w:eastAsia="Times New Roman" w:hAnsi="Garamond" w:cs="Times New Roman"/>
                <w:color w:val="000000"/>
                <w:sz w:val="20"/>
                <w:szCs w:val="24"/>
              </w:rPr>
              <w:t>n</w:t>
            </w:r>
            <w:r w:rsidRPr="00712FE9">
              <w:rPr>
                <w:rFonts w:ascii="Garamond" w:eastAsia="Times New Roman" w:hAnsi="Garamond" w:cs="Times New Roman"/>
                <w:color w:val="000000"/>
                <w:sz w:val="20"/>
                <w:szCs w:val="24"/>
              </w:rPr>
              <w:t>ënstacioni 400/220 kV Fier</w:t>
            </w:r>
          </w:p>
        </w:tc>
        <w:tc>
          <w:tcPr>
            <w:tcW w:w="1148" w:type="dxa"/>
            <w:tcBorders>
              <w:top w:val="nil"/>
              <w:left w:val="nil"/>
              <w:bottom w:val="single" w:sz="4" w:space="0" w:color="auto"/>
              <w:right w:val="single" w:sz="4" w:space="0" w:color="auto"/>
            </w:tcBorders>
            <w:noWrap/>
            <w:vAlign w:val="center"/>
            <w:hideMark/>
          </w:tcPr>
          <w:p w14:paraId="78AC2951" w14:textId="2AB4731F" w:rsidR="0077455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25.</w:t>
            </w:r>
            <w:r w:rsidR="00774555" w:rsidRPr="00712FE9">
              <w:rPr>
                <w:rFonts w:ascii="Garamond" w:eastAsia="Times New Roman" w:hAnsi="Garamond" w:cs="Times New Roman"/>
                <w:color w:val="000000"/>
                <w:sz w:val="20"/>
                <w:szCs w:val="24"/>
              </w:rPr>
              <w:t>1.2023</w:t>
            </w:r>
          </w:p>
        </w:tc>
        <w:tc>
          <w:tcPr>
            <w:tcW w:w="1638" w:type="dxa"/>
            <w:tcBorders>
              <w:top w:val="nil"/>
              <w:left w:val="nil"/>
              <w:bottom w:val="single" w:sz="4" w:space="0" w:color="auto"/>
              <w:right w:val="single" w:sz="4" w:space="0" w:color="auto"/>
            </w:tcBorders>
            <w:vAlign w:val="center"/>
            <w:hideMark/>
          </w:tcPr>
          <w:p w14:paraId="7FB9F78A" w14:textId="097A7C09"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w:t>
            </w:r>
            <w:r w:rsidR="00762A5C" w:rsidRPr="00712FE9">
              <w:rPr>
                <w:rFonts w:ascii="Garamond" w:eastAsia="Times New Roman" w:hAnsi="Garamond" w:cs="Times New Roman"/>
                <w:color w:val="000000"/>
                <w:sz w:val="20"/>
                <w:szCs w:val="24"/>
              </w:rPr>
              <w:t>ë</w:t>
            </w:r>
            <w:r w:rsidRPr="00712FE9">
              <w:rPr>
                <w:rFonts w:ascii="Garamond" w:eastAsia="Times New Roman" w:hAnsi="Garamond" w:cs="Times New Roman"/>
                <w:color w:val="000000"/>
                <w:sz w:val="20"/>
                <w:szCs w:val="24"/>
              </w:rPr>
              <w:t>rfunduar</w:t>
            </w:r>
          </w:p>
        </w:tc>
        <w:tc>
          <w:tcPr>
            <w:tcW w:w="1056" w:type="dxa"/>
            <w:tcBorders>
              <w:top w:val="nil"/>
              <w:left w:val="nil"/>
              <w:bottom w:val="single" w:sz="4" w:space="0" w:color="auto"/>
              <w:right w:val="single" w:sz="4" w:space="0" w:color="auto"/>
            </w:tcBorders>
            <w:noWrap/>
            <w:vAlign w:val="center"/>
            <w:hideMark/>
          </w:tcPr>
          <w:p w14:paraId="1C5A77B9" w14:textId="77777777"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p>
        </w:tc>
      </w:tr>
      <w:tr w:rsidR="005A2539" w:rsidRPr="00712FE9" w14:paraId="4BB2CCDA"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52920A46" w14:textId="3877864C"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w:t>
            </w:r>
          </w:p>
        </w:tc>
        <w:tc>
          <w:tcPr>
            <w:tcW w:w="4847" w:type="dxa"/>
            <w:tcBorders>
              <w:top w:val="nil"/>
              <w:left w:val="nil"/>
              <w:bottom w:val="single" w:sz="4" w:space="0" w:color="auto"/>
              <w:right w:val="single" w:sz="4" w:space="0" w:color="auto"/>
            </w:tcBorders>
            <w:vAlign w:val="center"/>
            <w:hideMark/>
          </w:tcPr>
          <w:p w14:paraId="47A10B1A" w14:textId="77777777" w:rsidR="00774555" w:rsidRPr="00712FE9" w:rsidRDefault="0077455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Platforma për menaxhimin e sigurisë së informacionit dhe eventeve dhe mbrojtja perimetrale</w:t>
            </w:r>
          </w:p>
        </w:tc>
        <w:tc>
          <w:tcPr>
            <w:tcW w:w="1148" w:type="dxa"/>
            <w:tcBorders>
              <w:top w:val="nil"/>
              <w:left w:val="nil"/>
              <w:bottom w:val="single" w:sz="4" w:space="0" w:color="auto"/>
              <w:right w:val="single" w:sz="4" w:space="0" w:color="auto"/>
            </w:tcBorders>
            <w:noWrap/>
            <w:vAlign w:val="center"/>
            <w:hideMark/>
          </w:tcPr>
          <w:p w14:paraId="0833BEF6" w14:textId="15D870C2"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2</w:t>
            </w:r>
            <w:r w:rsidR="000379DD">
              <w:rPr>
                <w:rFonts w:ascii="Garamond" w:eastAsia="Times New Roman" w:hAnsi="Garamond" w:cs="Times New Roman"/>
                <w:color w:val="000000"/>
                <w:sz w:val="20"/>
                <w:szCs w:val="24"/>
              </w:rPr>
              <w:t>6.</w:t>
            </w:r>
            <w:r w:rsidRPr="00712FE9">
              <w:rPr>
                <w:rFonts w:ascii="Garamond" w:eastAsia="Times New Roman" w:hAnsi="Garamond" w:cs="Times New Roman"/>
                <w:color w:val="000000"/>
                <w:sz w:val="20"/>
                <w:szCs w:val="24"/>
              </w:rPr>
              <w:t>1.2023</w:t>
            </w:r>
          </w:p>
        </w:tc>
        <w:tc>
          <w:tcPr>
            <w:tcW w:w="1638" w:type="dxa"/>
            <w:tcBorders>
              <w:top w:val="nil"/>
              <w:left w:val="nil"/>
              <w:bottom w:val="single" w:sz="4" w:space="0" w:color="auto"/>
              <w:right w:val="single" w:sz="4" w:space="0" w:color="auto"/>
            </w:tcBorders>
            <w:vAlign w:val="center"/>
            <w:hideMark/>
          </w:tcPr>
          <w:p w14:paraId="4431A707" w14:textId="2265A71F"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w:t>
            </w:r>
            <w:r w:rsidR="005F6D73" w:rsidRPr="00712FE9">
              <w:rPr>
                <w:rFonts w:ascii="Garamond" w:eastAsia="Times New Roman" w:hAnsi="Garamond" w:cs="Times New Roman"/>
                <w:color w:val="000000"/>
                <w:sz w:val="20"/>
                <w:szCs w:val="24"/>
              </w:rPr>
              <w:t>ë</w:t>
            </w:r>
            <w:r w:rsidRPr="00712FE9">
              <w:rPr>
                <w:rFonts w:ascii="Garamond" w:eastAsia="Times New Roman" w:hAnsi="Garamond" w:cs="Times New Roman"/>
                <w:color w:val="000000"/>
                <w:sz w:val="20"/>
                <w:szCs w:val="24"/>
              </w:rPr>
              <w:t>rfunduar</w:t>
            </w:r>
          </w:p>
        </w:tc>
        <w:tc>
          <w:tcPr>
            <w:tcW w:w="1056" w:type="dxa"/>
            <w:tcBorders>
              <w:top w:val="nil"/>
              <w:left w:val="nil"/>
              <w:bottom w:val="single" w:sz="4" w:space="0" w:color="auto"/>
              <w:right w:val="single" w:sz="4" w:space="0" w:color="auto"/>
            </w:tcBorders>
            <w:noWrap/>
            <w:vAlign w:val="center"/>
            <w:hideMark/>
          </w:tcPr>
          <w:p w14:paraId="3FE19235" w14:textId="77777777"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p>
        </w:tc>
      </w:tr>
      <w:tr w:rsidR="005A2539" w:rsidRPr="00712FE9" w14:paraId="4FFAC699"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2569999E" w14:textId="3FE55437"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11</w:t>
            </w:r>
          </w:p>
        </w:tc>
        <w:tc>
          <w:tcPr>
            <w:tcW w:w="4847" w:type="dxa"/>
            <w:tcBorders>
              <w:top w:val="nil"/>
              <w:left w:val="nil"/>
              <w:bottom w:val="single" w:sz="4" w:space="0" w:color="auto"/>
              <w:right w:val="single" w:sz="4" w:space="0" w:color="auto"/>
            </w:tcBorders>
            <w:vAlign w:val="center"/>
            <w:hideMark/>
          </w:tcPr>
          <w:p w14:paraId="5F3714BE" w14:textId="6358D9E0" w:rsidR="00774555" w:rsidRPr="00712FE9" w:rsidRDefault="0077455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 xml:space="preserve">Rikonstruksion i disa shtyllave </w:t>
            </w:r>
            <w:r w:rsidRPr="00406AF2">
              <w:rPr>
                <w:rFonts w:ascii="Garamond" w:eastAsia="Times New Roman" w:hAnsi="Garamond" w:cs="Times New Roman"/>
                <w:color w:val="000000"/>
                <w:sz w:val="20"/>
                <w:szCs w:val="20"/>
              </w:rPr>
              <w:t>t</w:t>
            </w:r>
            <w:r w:rsidR="00406AF2" w:rsidRPr="00406AF2">
              <w:rPr>
                <w:rFonts w:ascii="Garamond" w:hAnsi="Garamond" w:cs="Times New Roman"/>
                <w:sz w:val="20"/>
                <w:szCs w:val="20"/>
              </w:rPr>
              <w:t>ë</w:t>
            </w:r>
            <w:r w:rsidRPr="00406AF2">
              <w:rPr>
                <w:rFonts w:ascii="Garamond" w:eastAsia="Times New Roman" w:hAnsi="Garamond" w:cs="Times New Roman"/>
                <w:color w:val="000000"/>
                <w:sz w:val="20"/>
                <w:szCs w:val="20"/>
              </w:rPr>
              <w:t xml:space="preserve"> l</w:t>
            </w:r>
            <w:r w:rsidRPr="00712FE9">
              <w:rPr>
                <w:rFonts w:ascii="Garamond" w:eastAsia="Times New Roman" w:hAnsi="Garamond" w:cs="Times New Roman"/>
                <w:color w:val="000000"/>
                <w:sz w:val="20"/>
                <w:szCs w:val="24"/>
              </w:rPr>
              <w:t>injës L.110-40 Fier</w:t>
            </w:r>
            <w:r w:rsidR="00B326AE">
              <w:rPr>
                <w:rFonts w:ascii="Garamond" w:eastAsia="Times New Roman" w:hAnsi="Garamond" w:cs="Times New Roman"/>
                <w:color w:val="000000"/>
                <w:sz w:val="20"/>
                <w:szCs w:val="24"/>
              </w:rPr>
              <w:t>–</w:t>
            </w:r>
            <w:r w:rsidRPr="00712FE9">
              <w:rPr>
                <w:rFonts w:ascii="Garamond" w:eastAsia="Times New Roman" w:hAnsi="Garamond" w:cs="Times New Roman"/>
                <w:color w:val="000000"/>
                <w:sz w:val="20"/>
                <w:szCs w:val="24"/>
              </w:rPr>
              <w:t>Selenicë</w:t>
            </w:r>
          </w:p>
        </w:tc>
        <w:tc>
          <w:tcPr>
            <w:tcW w:w="1148" w:type="dxa"/>
            <w:tcBorders>
              <w:top w:val="nil"/>
              <w:left w:val="nil"/>
              <w:bottom w:val="single" w:sz="4" w:space="0" w:color="auto"/>
              <w:right w:val="single" w:sz="4" w:space="0" w:color="auto"/>
            </w:tcBorders>
            <w:noWrap/>
            <w:vAlign w:val="center"/>
            <w:hideMark/>
          </w:tcPr>
          <w:p w14:paraId="5F23AEC3" w14:textId="3201B7DC" w:rsidR="0077455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31.</w:t>
            </w:r>
            <w:r w:rsidR="00774555" w:rsidRPr="00712FE9">
              <w:rPr>
                <w:rFonts w:ascii="Garamond" w:eastAsia="Times New Roman" w:hAnsi="Garamond" w:cs="Times New Roman"/>
                <w:color w:val="000000"/>
                <w:sz w:val="20"/>
                <w:szCs w:val="24"/>
              </w:rPr>
              <w:t>1.2023</w:t>
            </w:r>
          </w:p>
        </w:tc>
        <w:tc>
          <w:tcPr>
            <w:tcW w:w="1638" w:type="dxa"/>
            <w:tcBorders>
              <w:top w:val="nil"/>
              <w:left w:val="nil"/>
              <w:bottom w:val="single" w:sz="4" w:space="0" w:color="auto"/>
              <w:right w:val="single" w:sz="4" w:space="0" w:color="auto"/>
            </w:tcBorders>
            <w:vAlign w:val="center"/>
            <w:hideMark/>
          </w:tcPr>
          <w:p w14:paraId="76F464B3" w14:textId="1A3B6440" w:rsidR="00774555" w:rsidRPr="00712FE9" w:rsidRDefault="004C22DE"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Përfunduar</w:t>
            </w:r>
          </w:p>
        </w:tc>
        <w:tc>
          <w:tcPr>
            <w:tcW w:w="1056" w:type="dxa"/>
            <w:tcBorders>
              <w:top w:val="nil"/>
              <w:left w:val="nil"/>
              <w:bottom w:val="single" w:sz="4" w:space="0" w:color="auto"/>
              <w:right w:val="single" w:sz="4" w:space="0" w:color="auto"/>
            </w:tcBorders>
            <w:noWrap/>
            <w:vAlign w:val="center"/>
            <w:hideMark/>
          </w:tcPr>
          <w:p w14:paraId="18C81C85" w14:textId="03705BC8" w:rsidR="00774555" w:rsidRPr="00712FE9" w:rsidRDefault="004C22DE"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r w:rsidR="00774555" w:rsidRPr="00712FE9">
              <w:rPr>
                <w:rFonts w:ascii="Garamond" w:eastAsia="Times New Roman" w:hAnsi="Garamond" w:cs="Times New Roman"/>
                <w:color w:val="000000"/>
                <w:sz w:val="20"/>
                <w:szCs w:val="24"/>
              </w:rPr>
              <w:t>%</w:t>
            </w:r>
          </w:p>
        </w:tc>
      </w:tr>
      <w:tr w:rsidR="005A2539" w:rsidRPr="00712FE9" w14:paraId="38286C10" w14:textId="77777777" w:rsidTr="00233216">
        <w:trPr>
          <w:trHeight w:val="9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11A99B2F" w14:textId="64D86685"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12</w:t>
            </w:r>
          </w:p>
        </w:tc>
        <w:tc>
          <w:tcPr>
            <w:tcW w:w="4847" w:type="dxa"/>
            <w:tcBorders>
              <w:top w:val="nil"/>
              <w:left w:val="nil"/>
              <w:bottom w:val="single" w:sz="4" w:space="0" w:color="auto"/>
              <w:right w:val="single" w:sz="4" w:space="0" w:color="auto"/>
            </w:tcBorders>
            <w:vAlign w:val="center"/>
            <w:hideMark/>
          </w:tcPr>
          <w:p w14:paraId="32B32048" w14:textId="77777777" w:rsidR="00774555" w:rsidRPr="00712FE9" w:rsidRDefault="0077455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Ndërtimi i linjës së re 220 kV dopjo qark Fier – Hoxharë, si dhe ndërtimi i nënstacionit të ri 22011020 kV Hoxharë, bashkë me dy dalje linje 220 kV</w:t>
            </w:r>
          </w:p>
        </w:tc>
        <w:tc>
          <w:tcPr>
            <w:tcW w:w="1148" w:type="dxa"/>
            <w:tcBorders>
              <w:top w:val="nil"/>
              <w:left w:val="nil"/>
              <w:bottom w:val="single" w:sz="4" w:space="0" w:color="auto"/>
              <w:right w:val="single" w:sz="4" w:space="0" w:color="auto"/>
            </w:tcBorders>
            <w:noWrap/>
            <w:vAlign w:val="center"/>
            <w:hideMark/>
          </w:tcPr>
          <w:p w14:paraId="1CEA4B91" w14:textId="17466EF3" w:rsidR="0077455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7.</w:t>
            </w:r>
            <w:r w:rsidR="00774555" w:rsidRPr="00712FE9">
              <w:rPr>
                <w:rFonts w:ascii="Garamond" w:eastAsia="Times New Roman" w:hAnsi="Garamond" w:cs="Times New Roman"/>
                <w:color w:val="000000"/>
                <w:sz w:val="20"/>
                <w:szCs w:val="24"/>
              </w:rPr>
              <w:t>2.2023</w:t>
            </w:r>
          </w:p>
        </w:tc>
        <w:tc>
          <w:tcPr>
            <w:tcW w:w="1638" w:type="dxa"/>
            <w:tcBorders>
              <w:top w:val="nil"/>
              <w:left w:val="nil"/>
              <w:bottom w:val="single" w:sz="4" w:space="0" w:color="auto"/>
              <w:right w:val="single" w:sz="4" w:space="0" w:color="auto"/>
            </w:tcBorders>
            <w:vAlign w:val="center"/>
            <w:hideMark/>
          </w:tcPr>
          <w:p w14:paraId="6361B23F" w14:textId="334E72E2" w:rsidR="00774555" w:rsidRPr="00712FE9" w:rsidRDefault="000379D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Përfunduar</w:t>
            </w:r>
          </w:p>
        </w:tc>
        <w:tc>
          <w:tcPr>
            <w:tcW w:w="1056" w:type="dxa"/>
            <w:tcBorders>
              <w:top w:val="nil"/>
              <w:left w:val="nil"/>
              <w:bottom w:val="single" w:sz="4" w:space="0" w:color="auto"/>
              <w:right w:val="single" w:sz="4" w:space="0" w:color="auto"/>
            </w:tcBorders>
            <w:noWrap/>
            <w:vAlign w:val="center"/>
            <w:hideMark/>
          </w:tcPr>
          <w:p w14:paraId="35FFFA0C" w14:textId="130603F6" w:rsidR="00774555" w:rsidRPr="00712FE9" w:rsidRDefault="0006008B"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r w:rsidR="00774555" w:rsidRPr="00712FE9">
              <w:rPr>
                <w:rFonts w:ascii="Garamond" w:eastAsia="Times New Roman" w:hAnsi="Garamond" w:cs="Times New Roman"/>
                <w:color w:val="000000"/>
                <w:sz w:val="20"/>
                <w:szCs w:val="24"/>
              </w:rPr>
              <w:t>%</w:t>
            </w:r>
          </w:p>
        </w:tc>
      </w:tr>
      <w:tr w:rsidR="005A2539" w:rsidRPr="00712FE9" w14:paraId="7B3E98B6"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01C66327" w14:textId="1A0B93DA"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13</w:t>
            </w:r>
          </w:p>
        </w:tc>
        <w:tc>
          <w:tcPr>
            <w:tcW w:w="4847" w:type="dxa"/>
            <w:tcBorders>
              <w:top w:val="nil"/>
              <w:left w:val="nil"/>
              <w:bottom w:val="single" w:sz="4" w:space="0" w:color="auto"/>
              <w:right w:val="single" w:sz="4" w:space="0" w:color="auto"/>
            </w:tcBorders>
            <w:vAlign w:val="center"/>
            <w:hideMark/>
          </w:tcPr>
          <w:p w14:paraId="32D691A1" w14:textId="4190DC54" w:rsidR="00774555" w:rsidRPr="00712FE9" w:rsidRDefault="00774555" w:rsidP="00B326AE">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 xml:space="preserve">Furnizim </w:t>
            </w:r>
            <w:r w:rsidR="00B326AE">
              <w:rPr>
                <w:rFonts w:ascii="Garamond" w:eastAsia="Times New Roman" w:hAnsi="Garamond" w:cs="Times New Roman"/>
                <w:color w:val="000000"/>
                <w:sz w:val="20"/>
                <w:szCs w:val="24"/>
              </w:rPr>
              <w:t>v</w:t>
            </w:r>
            <w:r w:rsidRPr="00712FE9">
              <w:rPr>
                <w:rFonts w:ascii="Garamond" w:eastAsia="Times New Roman" w:hAnsi="Garamond" w:cs="Times New Roman"/>
                <w:color w:val="000000"/>
                <w:sz w:val="20"/>
                <w:szCs w:val="24"/>
              </w:rPr>
              <w:t>endosje e qarkut të dytë të linjës 220 kV Babicë – TEC Fier</w:t>
            </w:r>
          </w:p>
        </w:tc>
        <w:tc>
          <w:tcPr>
            <w:tcW w:w="1148" w:type="dxa"/>
            <w:tcBorders>
              <w:top w:val="nil"/>
              <w:left w:val="nil"/>
              <w:bottom w:val="single" w:sz="4" w:space="0" w:color="auto"/>
              <w:right w:val="single" w:sz="4" w:space="0" w:color="auto"/>
            </w:tcBorders>
            <w:noWrap/>
            <w:vAlign w:val="center"/>
            <w:hideMark/>
          </w:tcPr>
          <w:p w14:paraId="6C9DABBF" w14:textId="29E2197D" w:rsidR="0077455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7.</w:t>
            </w:r>
            <w:r w:rsidR="00774555" w:rsidRPr="00712FE9">
              <w:rPr>
                <w:rFonts w:ascii="Garamond" w:eastAsia="Times New Roman" w:hAnsi="Garamond" w:cs="Times New Roman"/>
                <w:color w:val="000000"/>
                <w:sz w:val="20"/>
                <w:szCs w:val="24"/>
              </w:rPr>
              <w:t>2.2023</w:t>
            </w:r>
          </w:p>
        </w:tc>
        <w:tc>
          <w:tcPr>
            <w:tcW w:w="1638" w:type="dxa"/>
            <w:tcBorders>
              <w:top w:val="nil"/>
              <w:left w:val="nil"/>
              <w:bottom w:val="single" w:sz="4" w:space="0" w:color="auto"/>
              <w:right w:val="single" w:sz="4" w:space="0" w:color="auto"/>
            </w:tcBorders>
            <w:vAlign w:val="center"/>
            <w:hideMark/>
          </w:tcPr>
          <w:p w14:paraId="77D2C28F" w14:textId="68D2A78B" w:rsidR="00774555" w:rsidRPr="00712FE9" w:rsidRDefault="0006008B"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Përfunduar</w:t>
            </w:r>
          </w:p>
        </w:tc>
        <w:tc>
          <w:tcPr>
            <w:tcW w:w="1056" w:type="dxa"/>
            <w:tcBorders>
              <w:top w:val="nil"/>
              <w:left w:val="nil"/>
              <w:bottom w:val="single" w:sz="4" w:space="0" w:color="auto"/>
              <w:right w:val="single" w:sz="4" w:space="0" w:color="auto"/>
            </w:tcBorders>
            <w:noWrap/>
            <w:vAlign w:val="center"/>
            <w:hideMark/>
          </w:tcPr>
          <w:p w14:paraId="6B7ED1AC" w14:textId="74725BA8" w:rsidR="00774555" w:rsidRPr="00712FE9" w:rsidRDefault="0006008B"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r w:rsidR="00774555" w:rsidRPr="00712FE9">
              <w:rPr>
                <w:rFonts w:ascii="Garamond" w:eastAsia="Times New Roman" w:hAnsi="Garamond" w:cs="Times New Roman"/>
                <w:color w:val="000000"/>
                <w:sz w:val="20"/>
                <w:szCs w:val="24"/>
              </w:rPr>
              <w:t>%</w:t>
            </w:r>
          </w:p>
        </w:tc>
      </w:tr>
      <w:tr w:rsidR="005A2539" w:rsidRPr="00712FE9" w14:paraId="7B3A771A"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2B75673E" w14:textId="05512C40"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14</w:t>
            </w:r>
          </w:p>
        </w:tc>
        <w:tc>
          <w:tcPr>
            <w:tcW w:w="4847" w:type="dxa"/>
            <w:tcBorders>
              <w:top w:val="nil"/>
              <w:left w:val="nil"/>
              <w:bottom w:val="single" w:sz="4" w:space="0" w:color="auto"/>
              <w:right w:val="single" w:sz="4" w:space="0" w:color="auto"/>
            </w:tcBorders>
            <w:vAlign w:val="center"/>
            <w:hideMark/>
          </w:tcPr>
          <w:p w14:paraId="5206895E" w14:textId="50EE1D01" w:rsidR="00774555" w:rsidRPr="00712FE9" w:rsidRDefault="00774555" w:rsidP="00EF22E4">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Punime civile për rikonstruksionin e N</w:t>
            </w:r>
            <w:r w:rsidR="00EF22E4">
              <w:rPr>
                <w:rFonts w:ascii="Garamond" w:eastAsia="Times New Roman" w:hAnsi="Garamond" w:cs="Times New Roman"/>
                <w:color w:val="000000"/>
                <w:sz w:val="20"/>
                <w:szCs w:val="24"/>
              </w:rPr>
              <w:t>.s</w:t>
            </w:r>
            <w:r w:rsidRPr="00712FE9">
              <w:rPr>
                <w:rFonts w:ascii="Garamond" w:eastAsia="Times New Roman" w:hAnsi="Garamond" w:cs="Times New Roman"/>
                <w:color w:val="000000"/>
                <w:sz w:val="20"/>
                <w:szCs w:val="24"/>
              </w:rPr>
              <w:t>tacionit 110 kV Guri i Kuq, si dhe N</w:t>
            </w:r>
            <w:r w:rsidR="00EF22E4">
              <w:rPr>
                <w:rFonts w:ascii="Garamond" w:eastAsia="Times New Roman" w:hAnsi="Garamond" w:cs="Times New Roman"/>
                <w:color w:val="000000"/>
                <w:sz w:val="20"/>
                <w:szCs w:val="24"/>
              </w:rPr>
              <w:t>.s</w:t>
            </w:r>
            <w:r w:rsidRPr="00712FE9">
              <w:rPr>
                <w:rFonts w:ascii="Garamond" w:eastAsia="Times New Roman" w:hAnsi="Garamond" w:cs="Times New Roman"/>
                <w:color w:val="000000"/>
                <w:sz w:val="20"/>
                <w:szCs w:val="24"/>
              </w:rPr>
              <w:t>tacionit 110 kV Kukës</w:t>
            </w:r>
          </w:p>
        </w:tc>
        <w:tc>
          <w:tcPr>
            <w:tcW w:w="1148" w:type="dxa"/>
            <w:tcBorders>
              <w:top w:val="nil"/>
              <w:left w:val="nil"/>
              <w:bottom w:val="single" w:sz="4" w:space="0" w:color="auto"/>
              <w:right w:val="single" w:sz="4" w:space="0" w:color="auto"/>
            </w:tcBorders>
            <w:noWrap/>
            <w:vAlign w:val="center"/>
            <w:hideMark/>
          </w:tcPr>
          <w:p w14:paraId="5FD0BECD" w14:textId="17557CB7" w:rsidR="0077455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13.</w:t>
            </w:r>
            <w:r w:rsidR="00774555" w:rsidRPr="00712FE9">
              <w:rPr>
                <w:rFonts w:ascii="Garamond" w:eastAsia="Times New Roman" w:hAnsi="Garamond" w:cs="Times New Roman"/>
                <w:color w:val="000000"/>
                <w:sz w:val="20"/>
                <w:szCs w:val="24"/>
              </w:rPr>
              <w:t>2.2023</w:t>
            </w:r>
          </w:p>
        </w:tc>
        <w:tc>
          <w:tcPr>
            <w:tcW w:w="1638" w:type="dxa"/>
            <w:tcBorders>
              <w:top w:val="nil"/>
              <w:left w:val="nil"/>
              <w:bottom w:val="single" w:sz="4" w:space="0" w:color="auto"/>
              <w:right w:val="single" w:sz="4" w:space="0" w:color="auto"/>
            </w:tcBorders>
            <w:vAlign w:val="center"/>
            <w:hideMark/>
          </w:tcPr>
          <w:p w14:paraId="6634AEA3" w14:textId="7749F4A4" w:rsidR="00774555" w:rsidRPr="00712FE9" w:rsidRDefault="004C22DE"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Përfunduar</w:t>
            </w:r>
          </w:p>
        </w:tc>
        <w:tc>
          <w:tcPr>
            <w:tcW w:w="1056" w:type="dxa"/>
            <w:tcBorders>
              <w:top w:val="nil"/>
              <w:left w:val="nil"/>
              <w:bottom w:val="single" w:sz="4" w:space="0" w:color="auto"/>
              <w:right w:val="single" w:sz="4" w:space="0" w:color="auto"/>
            </w:tcBorders>
            <w:noWrap/>
            <w:vAlign w:val="center"/>
            <w:hideMark/>
          </w:tcPr>
          <w:p w14:paraId="0E1CA033" w14:textId="36C151E4" w:rsidR="00774555" w:rsidRPr="00712FE9" w:rsidRDefault="004C22DE"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r w:rsidR="00774555" w:rsidRPr="00712FE9">
              <w:rPr>
                <w:rFonts w:ascii="Garamond" w:eastAsia="Times New Roman" w:hAnsi="Garamond" w:cs="Times New Roman"/>
                <w:color w:val="000000"/>
                <w:sz w:val="20"/>
                <w:szCs w:val="24"/>
              </w:rPr>
              <w:t>%</w:t>
            </w:r>
          </w:p>
        </w:tc>
      </w:tr>
      <w:tr w:rsidR="005A2539" w:rsidRPr="00712FE9" w14:paraId="03951697"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3654BF39" w14:textId="7A7BFC6D"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15</w:t>
            </w:r>
          </w:p>
        </w:tc>
        <w:tc>
          <w:tcPr>
            <w:tcW w:w="4847" w:type="dxa"/>
            <w:tcBorders>
              <w:top w:val="nil"/>
              <w:left w:val="nil"/>
              <w:bottom w:val="single" w:sz="4" w:space="0" w:color="auto"/>
              <w:right w:val="single" w:sz="4" w:space="0" w:color="auto"/>
            </w:tcBorders>
            <w:vAlign w:val="center"/>
            <w:hideMark/>
          </w:tcPr>
          <w:p w14:paraId="6C38CFC9" w14:textId="77777777" w:rsidR="00774555" w:rsidRPr="00712FE9" w:rsidRDefault="0077455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Zhvillimi i skemës dhe rikonstruksioni i Nënstacionit 220/110/35/20 kV Sharrë</w:t>
            </w:r>
          </w:p>
        </w:tc>
        <w:tc>
          <w:tcPr>
            <w:tcW w:w="1148" w:type="dxa"/>
            <w:tcBorders>
              <w:top w:val="nil"/>
              <w:left w:val="nil"/>
              <w:bottom w:val="single" w:sz="4" w:space="0" w:color="auto"/>
              <w:right w:val="single" w:sz="4" w:space="0" w:color="auto"/>
            </w:tcBorders>
            <w:noWrap/>
            <w:vAlign w:val="center"/>
            <w:hideMark/>
          </w:tcPr>
          <w:p w14:paraId="5A88494E" w14:textId="6205F0C9" w:rsidR="0077455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16.</w:t>
            </w:r>
            <w:r w:rsidR="00774555" w:rsidRPr="00712FE9">
              <w:rPr>
                <w:rFonts w:ascii="Garamond" w:eastAsia="Times New Roman" w:hAnsi="Garamond" w:cs="Times New Roman"/>
                <w:color w:val="000000"/>
                <w:sz w:val="20"/>
                <w:szCs w:val="24"/>
              </w:rPr>
              <w:t>2.2023</w:t>
            </w:r>
          </w:p>
        </w:tc>
        <w:tc>
          <w:tcPr>
            <w:tcW w:w="1638" w:type="dxa"/>
            <w:tcBorders>
              <w:top w:val="nil"/>
              <w:left w:val="nil"/>
              <w:bottom w:val="single" w:sz="4" w:space="0" w:color="auto"/>
              <w:right w:val="single" w:sz="4" w:space="0" w:color="auto"/>
            </w:tcBorders>
            <w:vAlign w:val="center"/>
            <w:hideMark/>
          </w:tcPr>
          <w:p w14:paraId="397115C5" w14:textId="0E03BD66" w:rsidR="00774555" w:rsidRPr="00712FE9" w:rsidRDefault="005F6D73"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nil"/>
              <w:left w:val="nil"/>
              <w:bottom w:val="single" w:sz="4" w:space="0" w:color="auto"/>
              <w:right w:val="single" w:sz="4" w:space="0" w:color="auto"/>
            </w:tcBorders>
            <w:noWrap/>
            <w:vAlign w:val="center"/>
            <w:hideMark/>
          </w:tcPr>
          <w:p w14:paraId="425CF7A4" w14:textId="623325E7" w:rsidR="00774555" w:rsidRPr="00712FE9" w:rsidRDefault="0006008B"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75</w:t>
            </w:r>
            <w:r w:rsidR="00774555" w:rsidRPr="00712FE9">
              <w:rPr>
                <w:rFonts w:ascii="Garamond" w:eastAsia="Times New Roman" w:hAnsi="Garamond" w:cs="Times New Roman"/>
                <w:color w:val="000000"/>
                <w:sz w:val="20"/>
                <w:szCs w:val="24"/>
              </w:rPr>
              <w:t>%</w:t>
            </w:r>
          </w:p>
        </w:tc>
      </w:tr>
      <w:tr w:rsidR="005A2539" w:rsidRPr="00712FE9" w14:paraId="691419B7"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09904153" w14:textId="2EB56BF8"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16</w:t>
            </w:r>
          </w:p>
        </w:tc>
        <w:tc>
          <w:tcPr>
            <w:tcW w:w="4847" w:type="dxa"/>
            <w:tcBorders>
              <w:top w:val="nil"/>
              <w:left w:val="nil"/>
              <w:bottom w:val="single" w:sz="4" w:space="0" w:color="auto"/>
              <w:right w:val="single" w:sz="4" w:space="0" w:color="auto"/>
            </w:tcBorders>
            <w:vAlign w:val="center"/>
            <w:hideMark/>
          </w:tcPr>
          <w:p w14:paraId="7E26D5E7" w14:textId="54081D0B" w:rsidR="00774555" w:rsidRPr="00712FE9" w:rsidRDefault="0077455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Blerje mjete</w:t>
            </w:r>
            <w:r w:rsidR="00EF22E4">
              <w:rPr>
                <w:rFonts w:ascii="Garamond" w:eastAsia="Times New Roman" w:hAnsi="Garamond" w:cs="Times New Roman"/>
                <w:color w:val="000000"/>
                <w:sz w:val="20"/>
                <w:szCs w:val="24"/>
              </w:rPr>
              <w:t>sh</w:t>
            </w:r>
            <w:r w:rsidRPr="00712FE9">
              <w:rPr>
                <w:rFonts w:ascii="Garamond" w:eastAsia="Times New Roman" w:hAnsi="Garamond" w:cs="Times New Roman"/>
                <w:color w:val="000000"/>
                <w:sz w:val="20"/>
                <w:szCs w:val="24"/>
              </w:rPr>
              <w:t xml:space="preserve"> </w:t>
            </w:r>
            <w:r w:rsidR="00EF22E4" w:rsidRPr="00712FE9">
              <w:rPr>
                <w:rFonts w:ascii="Garamond" w:eastAsia="Times New Roman" w:hAnsi="Garamond" w:cs="Times New Roman"/>
                <w:color w:val="000000"/>
                <w:sz w:val="20"/>
                <w:szCs w:val="24"/>
              </w:rPr>
              <w:t>teknologjike</w:t>
            </w:r>
            <w:r w:rsidRPr="00712FE9">
              <w:rPr>
                <w:rFonts w:ascii="Garamond" w:eastAsia="Times New Roman" w:hAnsi="Garamond" w:cs="Times New Roman"/>
                <w:color w:val="000000"/>
                <w:sz w:val="20"/>
                <w:szCs w:val="24"/>
              </w:rPr>
              <w:t xml:space="preserve"> për mirëmbajtjen e linjave dhe N/Stacioneve</w:t>
            </w:r>
          </w:p>
        </w:tc>
        <w:tc>
          <w:tcPr>
            <w:tcW w:w="1148" w:type="dxa"/>
            <w:tcBorders>
              <w:top w:val="nil"/>
              <w:left w:val="nil"/>
              <w:bottom w:val="single" w:sz="4" w:space="0" w:color="auto"/>
              <w:right w:val="single" w:sz="4" w:space="0" w:color="auto"/>
            </w:tcBorders>
            <w:noWrap/>
            <w:vAlign w:val="center"/>
            <w:hideMark/>
          </w:tcPr>
          <w:p w14:paraId="32E90D6F" w14:textId="434DF346" w:rsidR="0077455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14.</w:t>
            </w:r>
            <w:r w:rsidR="00774555" w:rsidRPr="00712FE9">
              <w:rPr>
                <w:rFonts w:ascii="Garamond" w:eastAsia="Times New Roman" w:hAnsi="Garamond" w:cs="Times New Roman"/>
                <w:color w:val="000000"/>
                <w:sz w:val="20"/>
                <w:szCs w:val="24"/>
              </w:rPr>
              <w:t>6.2023</w:t>
            </w:r>
          </w:p>
        </w:tc>
        <w:tc>
          <w:tcPr>
            <w:tcW w:w="1638" w:type="dxa"/>
            <w:tcBorders>
              <w:top w:val="nil"/>
              <w:left w:val="nil"/>
              <w:bottom w:val="single" w:sz="4" w:space="0" w:color="auto"/>
              <w:right w:val="single" w:sz="4" w:space="0" w:color="auto"/>
            </w:tcBorders>
            <w:vAlign w:val="center"/>
            <w:hideMark/>
          </w:tcPr>
          <w:p w14:paraId="31B52162" w14:textId="3A73618E" w:rsidR="00774555" w:rsidRPr="00712FE9" w:rsidRDefault="004C22DE"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Përfunduar</w:t>
            </w:r>
          </w:p>
        </w:tc>
        <w:tc>
          <w:tcPr>
            <w:tcW w:w="1056" w:type="dxa"/>
            <w:tcBorders>
              <w:top w:val="nil"/>
              <w:left w:val="nil"/>
              <w:bottom w:val="single" w:sz="4" w:space="0" w:color="auto"/>
              <w:right w:val="single" w:sz="4" w:space="0" w:color="auto"/>
            </w:tcBorders>
            <w:noWrap/>
            <w:vAlign w:val="center"/>
            <w:hideMark/>
          </w:tcPr>
          <w:p w14:paraId="0CCE8013" w14:textId="2A2C185E" w:rsidR="00774555" w:rsidRPr="00712FE9" w:rsidRDefault="004C22DE"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r w:rsidR="00774555" w:rsidRPr="00712FE9">
              <w:rPr>
                <w:rFonts w:ascii="Garamond" w:eastAsia="Times New Roman" w:hAnsi="Garamond" w:cs="Times New Roman"/>
                <w:color w:val="000000"/>
                <w:sz w:val="20"/>
                <w:szCs w:val="24"/>
              </w:rPr>
              <w:t>%</w:t>
            </w:r>
          </w:p>
        </w:tc>
      </w:tr>
      <w:tr w:rsidR="005A2539" w:rsidRPr="00712FE9" w14:paraId="64367D24"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432B5FE4" w14:textId="7ECE6E71"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17</w:t>
            </w:r>
          </w:p>
        </w:tc>
        <w:tc>
          <w:tcPr>
            <w:tcW w:w="4847" w:type="dxa"/>
            <w:tcBorders>
              <w:top w:val="nil"/>
              <w:left w:val="nil"/>
              <w:bottom w:val="single" w:sz="4" w:space="0" w:color="auto"/>
              <w:right w:val="single" w:sz="4" w:space="0" w:color="auto"/>
            </w:tcBorders>
            <w:vAlign w:val="center"/>
            <w:hideMark/>
          </w:tcPr>
          <w:p w14:paraId="720A8292" w14:textId="2F501232" w:rsidR="00774555" w:rsidRPr="00712FE9" w:rsidRDefault="00774555" w:rsidP="00EF22E4">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 xml:space="preserve">Riparimi i linjës kabllore 110 kV </w:t>
            </w:r>
            <w:r w:rsidR="00EF22E4" w:rsidRPr="00712FE9">
              <w:rPr>
                <w:rFonts w:ascii="Garamond" w:eastAsia="Times New Roman" w:hAnsi="Garamond" w:cs="Times New Roman"/>
                <w:color w:val="000000"/>
                <w:sz w:val="20"/>
                <w:szCs w:val="24"/>
              </w:rPr>
              <w:t>n/st</w:t>
            </w:r>
            <w:r w:rsidRPr="00712FE9">
              <w:rPr>
                <w:rFonts w:ascii="Garamond" w:eastAsia="Times New Roman" w:hAnsi="Garamond" w:cs="Times New Roman"/>
                <w:color w:val="000000"/>
                <w:sz w:val="20"/>
                <w:szCs w:val="24"/>
              </w:rPr>
              <w:t xml:space="preserve">. Kombinat – </w:t>
            </w:r>
            <w:r w:rsidR="00EF22E4">
              <w:rPr>
                <w:rFonts w:ascii="Garamond" w:eastAsia="Times New Roman" w:hAnsi="Garamond" w:cs="Times New Roman"/>
                <w:color w:val="000000"/>
                <w:sz w:val="20"/>
                <w:szCs w:val="24"/>
              </w:rPr>
              <w:t>n</w:t>
            </w:r>
            <w:r w:rsidRPr="00712FE9">
              <w:rPr>
                <w:rFonts w:ascii="Garamond" w:eastAsia="Times New Roman" w:hAnsi="Garamond" w:cs="Times New Roman"/>
                <w:color w:val="000000"/>
                <w:sz w:val="20"/>
                <w:szCs w:val="24"/>
              </w:rPr>
              <w:t>/</w:t>
            </w:r>
            <w:r w:rsidR="00EF22E4">
              <w:rPr>
                <w:rFonts w:ascii="Garamond" w:eastAsia="Times New Roman" w:hAnsi="Garamond" w:cs="Times New Roman"/>
                <w:color w:val="000000"/>
                <w:sz w:val="20"/>
                <w:szCs w:val="24"/>
              </w:rPr>
              <w:t>s</w:t>
            </w:r>
            <w:r w:rsidRPr="00712FE9">
              <w:rPr>
                <w:rFonts w:ascii="Garamond" w:eastAsia="Times New Roman" w:hAnsi="Garamond" w:cs="Times New Roman"/>
                <w:color w:val="000000"/>
                <w:sz w:val="20"/>
                <w:szCs w:val="24"/>
              </w:rPr>
              <w:t>t. Selitë</w:t>
            </w:r>
          </w:p>
        </w:tc>
        <w:tc>
          <w:tcPr>
            <w:tcW w:w="1148" w:type="dxa"/>
            <w:tcBorders>
              <w:top w:val="nil"/>
              <w:left w:val="nil"/>
              <w:bottom w:val="single" w:sz="4" w:space="0" w:color="auto"/>
              <w:right w:val="single" w:sz="4" w:space="0" w:color="auto"/>
            </w:tcBorders>
            <w:vAlign w:val="center"/>
            <w:hideMark/>
          </w:tcPr>
          <w:p w14:paraId="18400597" w14:textId="7CD0F2E4" w:rsidR="0077455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3.</w:t>
            </w:r>
            <w:r w:rsidR="00774555" w:rsidRPr="00712FE9">
              <w:rPr>
                <w:rFonts w:ascii="Garamond" w:eastAsia="Times New Roman" w:hAnsi="Garamond" w:cs="Times New Roman"/>
                <w:color w:val="000000"/>
                <w:sz w:val="20"/>
                <w:szCs w:val="24"/>
              </w:rPr>
              <w:t>7.2023</w:t>
            </w:r>
          </w:p>
        </w:tc>
        <w:tc>
          <w:tcPr>
            <w:tcW w:w="1638" w:type="dxa"/>
            <w:tcBorders>
              <w:top w:val="nil"/>
              <w:left w:val="nil"/>
              <w:bottom w:val="single" w:sz="4" w:space="0" w:color="auto"/>
              <w:right w:val="single" w:sz="4" w:space="0" w:color="auto"/>
            </w:tcBorders>
            <w:vAlign w:val="center"/>
            <w:hideMark/>
          </w:tcPr>
          <w:p w14:paraId="6B2330B8" w14:textId="2DB1F807"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w:t>
            </w:r>
            <w:r w:rsidR="005F6D73" w:rsidRPr="00712FE9">
              <w:rPr>
                <w:rFonts w:ascii="Garamond" w:eastAsia="Times New Roman" w:hAnsi="Garamond" w:cs="Times New Roman"/>
                <w:color w:val="000000"/>
                <w:sz w:val="20"/>
                <w:szCs w:val="24"/>
              </w:rPr>
              <w:t>ë</w:t>
            </w:r>
            <w:r w:rsidRPr="00712FE9">
              <w:rPr>
                <w:rFonts w:ascii="Garamond" w:eastAsia="Times New Roman" w:hAnsi="Garamond" w:cs="Times New Roman"/>
                <w:color w:val="000000"/>
                <w:sz w:val="20"/>
                <w:szCs w:val="24"/>
              </w:rPr>
              <w:t>rfunduar</w:t>
            </w:r>
          </w:p>
        </w:tc>
        <w:tc>
          <w:tcPr>
            <w:tcW w:w="1056" w:type="dxa"/>
            <w:tcBorders>
              <w:top w:val="nil"/>
              <w:left w:val="nil"/>
              <w:bottom w:val="single" w:sz="4" w:space="0" w:color="auto"/>
              <w:right w:val="single" w:sz="4" w:space="0" w:color="auto"/>
            </w:tcBorders>
            <w:noWrap/>
            <w:vAlign w:val="center"/>
            <w:hideMark/>
          </w:tcPr>
          <w:p w14:paraId="4010EBE5" w14:textId="77777777"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p>
        </w:tc>
      </w:tr>
      <w:tr w:rsidR="005A2539" w:rsidRPr="00712FE9" w14:paraId="2983E89D" w14:textId="77777777" w:rsidTr="00233216">
        <w:trPr>
          <w:trHeight w:val="3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196BBCD3" w14:textId="41E5920B"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18</w:t>
            </w:r>
          </w:p>
        </w:tc>
        <w:tc>
          <w:tcPr>
            <w:tcW w:w="4847" w:type="dxa"/>
            <w:tcBorders>
              <w:top w:val="nil"/>
              <w:left w:val="nil"/>
              <w:bottom w:val="single" w:sz="4" w:space="0" w:color="auto"/>
              <w:right w:val="single" w:sz="4" w:space="0" w:color="auto"/>
            </w:tcBorders>
            <w:noWrap/>
            <w:vAlign w:val="center"/>
            <w:hideMark/>
          </w:tcPr>
          <w:p w14:paraId="5537AFF6" w14:textId="0679D6F3" w:rsidR="00774555" w:rsidRPr="00712FE9" w:rsidRDefault="0077455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 xml:space="preserve">Plotësimi i skemës primare të </w:t>
            </w:r>
            <w:r w:rsidR="00EF22E4" w:rsidRPr="00712FE9">
              <w:rPr>
                <w:rFonts w:ascii="Garamond" w:eastAsia="Times New Roman" w:hAnsi="Garamond" w:cs="Times New Roman"/>
                <w:color w:val="000000"/>
                <w:sz w:val="20"/>
                <w:szCs w:val="24"/>
              </w:rPr>
              <w:t xml:space="preserve">nënstacionit </w:t>
            </w:r>
            <w:r w:rsidRPr="00712FE9">
              <w:rPr>
                <w:rFonts w:ascii="Garamond" w:eastAsia="Times New Roman" w:hAnsi="Garamond" w:cs="Times New Roman"/>
                <w:color w:val="000000"/>
                <w:sz w:val="20"/>
                <w:szCs w:val="24"/>
              </w:rPr>
              <w:t>Golem</w:t>
            </w:r>
          </w:p>
        </w:tc>
        <w:tc>
          <w:tcPr>
            <w:tcW w:w="1148" w:type="dxa"/>
            <w:tcBorders>
              <w:top w:val="nil"/>
              <w:left w:val="nil"/>
              <w:bottom w:val="single" w:sz="4" w:space="0" w:color="auto"/>
              <w:right w:val="single" w:sz="4" w:space="0" w:color="auto"/>
            </w:tcBorders>
            <w:noWrap/>
            <w:vAlign w:val="center"/>
            <w:hideMark/>
          </w:tcPr>
          <w:p w14:paraId="54664AE1" w14:textId="49B2A374" w:rsidR="0077455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18.</w:t>
            </w:r>
            <w:r w:rsidR="00774555" w:rsidRPr="00712FE9">
              <w:rPr>
                <w:rFonts w:ascii="Garamond" w:eastAsia="Times New Roman" w:hAnsi="Garamond" w:cs="Times New Roman"/>
                <w:color w:val="000000"/>
                <w:sz w:val="20"/>
                <w:szCs w:val="24"/>
              </w:rPr>
              <w:t>8.2023</w:t>
            </w:r>
          </w:p>
        </w:tc>
        <w:tc>
          <w:tcPr>
            <w:tcW w:w="1638" w:type="dxa"/>
            <w:tcBorders>
              <w:top w:val="nil"/>
              <w:left w:val="nil"/>
              <w:bottom w:val="single" w:sz="4" w:space="0" w:color="auto"/>
              <w:right w:val="single" w:sz="4" w:space="0" w:color="auto"/>
            </w:tcBorders>
            <w:vAlign w:val="center"/>
            <w:hideMark/>
          </w:tcPr>
          <w:p w14:paraId="735383C2" w14:textId="4DEF30C0" w:rsidR="00774555" w:rsidRPr="00712FE9" w:rsidRDefault="004C22DE"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Përfunduar</w:t>
            </w:r>
          </w:p>
        </w:tc>
        <w:tc>
          <w:tcPr>
            <w:tcW w:w="1056" w:type="dxa"/>
            <w:tcBorders>
              <w:top w:val="nil"/>
              <w:left w:val="nil"/>
              <w:bottom w:val="single" w:sz="4" w:space="0" w:color="auto"/>
              <w:right w:val="single" w:sz="4" w:space="0" w:color="auto"/>
            </w:tcBorders>
            <w:noWrap/>
            <w:vAlign w:val="center"/>
            <w:hideMark/>
          </w:tcPr>
          <w:p w14:paraId="65F2AA80" w14:textId="2AF7D301" w:rsidR="00774555" w:rsidRPr="00712FE9" w:rsidRDefault="004C22DE"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r w:rsidR="00774555" w:rsidRPr="00712FE9">
              <w:rPr>
                <w:rFonts w:ascii="Garamond" w:eastAsia="Times New Roman" w:hAnsi="Garamond" w:cs="Times New Roman"/>
                <w:color w:val="000000"/>
                <w:sz w:val="20"/>
                <w:szCs w:val="24"/>
              </w:rPr>
              <w:t>%</w:t>
            </w:r>
          </w:p>
        </w:tc>
      </w:tr>
      <w:tr w:rsidR="005A2539" w:rsidRPr="00712FE9" w14:paraId="7E0AB924"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447F8908" w14:textId="74AB9453"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lastRenderedPageBreak/>
              <w:t>19</w:t>
            </w:r>
          </w:p>
        </w:tc>
        <w:tc>
          <w:tcPr>
            <w:tcW w:w="4847" w:type="dxa"/>
            <w:tcBorders>
              <w:top w:val="nil"/>
              <w:left w:val="nil"/>
              <w:bottom w:val="single" w:sz="4" w:space="0" w:color="auto"/>
              <w:right w:val="single" w:sz="4" w:space="0" w:color="auto"/>
            </w:tcBorders>
            <w:vAlign w:val="center"/>
            <w:hideMark/>
          </w:tcPr>
          <w:p w14:paraId="6BB8C202" w14:textId="77777777" w:rsidR="00774555" w:rsidRPr="00712FE9" w:rsidRDefault="0077455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Rikonstruksion i shtyllave metalike të linjave të tensionit të lartë 400 kV</w:t>
            </w:r>
          </w:p>
        </w:tc>
        <w:tc>
          <w:tcPr>
            <w:tcW w:w="1148" w:type="dxa"/>
            <w:tcBorders>
              <w:top w:val="nil"/>
              <w:left w:val="nil"/>
              <w:bottom w:val="single" w:sz="4" w:space="0" w:color="auto"/>
              <w:right w:val="single" w:sz="4" w:space="0" w:color="auto"/>
            </w:tcBorders>
            <w:noWrap/>
            <w:vAlign w:val="center"/>
            <w:hideMark/>
          </w:tcPr>
          <w:p w14:paraId="29F7B938" w14:textId="4D6965CA" w:rsidR="0077455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24.</w:t>
            </w:r>
            <w:r w:rsidR="00774555" w:rsidRPr="00712FE9">
              <w:rPr>
                <w:rFonts w:ascii="Garamond" w:eastAsia="Times New Roman" w:hAnsi="Garamond" w:cs="Times New Roman"/>
                <w:color w:val="000000"/>
                <w:sz w:val="20"/>
                <w:szCs w:val="24"/>
              </w:rPr>
              <w:t>8.2023</w:t>
            </w:r>
          </w:p>
        </w:tc>
        <w:tc>
          <w:tcPr>
            <w:tcW w:w="1638" w:type="dxa"/>
            <w:tcBorders>
              <w:top w:val="nil"/>
              <w:left w:val="nil"/>
              <w:bottom w:val="single" w:sz="4" w:space="0" w:color="auto"/>
              <w:right w:val="single" w:sz="4" w:space="0" w:color="auto"/>
            </w:tcBorders>
            <w:vAlign w:val="center"/>
            <w:hideMark/>
          </w:tcPr>
          <w:p w14:paraId="1F8961CD" w14:textId="52220A95" w:rsidR="00774555" w:rsidRPr="00712FE9" w:rsidRDefault="005F6D73"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nil"/>
              <w:left w:val="nil"/>
              <w:bottom w:val="single" w:sz="4" w:space="0" w:color="auto"/>
              <w:right w:val="single" w:sz="4" w:space="0" w:color="auto"/>
            </w:tcBorders>
            <w:noWrap/>
            <w:vAlign w:val="center"/>
            <w:hideMark/>
          </w:tcPr>
          <w:p w14:paraId="7479C1BF" w14:textId="5F420215" w:rsidR="00774555" w:rsidRPr="00712FE9" w:rsidRDefault="0006008B"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r w:rsidR="00774555" w:rsidRPr="00712FE9">
              <w:rPr>
                <w:rFonts w:ascii="Garamond" w:eastAsia="Times New Roman" w:hAnsi="Garamond" w:cs="Times New Roman"/>
                <w:color w:val="000000"/>
                <w:sz w:val="20"/>
                <w:szCs w:val="24"/>
              </w:rPr>
              <w:t>%</w:t>
            </w:r>
          </w:p>
        </w:tc>
      </w:tr>
      <w:tr w:rsidR="005A2539" w:rsidRPr="00712FE9" w14:paraId="3726065E"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7C6D848C" w14:textId="066A082E" w:rsidR="00774555" w:rsidRPr="00712FE9" w:rsidRDefault="002A680D" w:rsidP="00AD2E3F">
            <w:pPr>
              <w:spacing w:after="0" w:line="240" w:lineRule="auto"/>
              <w:jc w:val="center"/>
              <w:rPr>
                <w:rFonts w:ascii="Garamond" w:eastAsia="Times New Roman" w:hAnsi="Garamond" w:cs="Times New Roman"/>
                <w:color w:val="000000"/>
                <w:sz w:val="20"/>
                <w:szCs w:val="24"/>
              </w:rPr>
            </w:pPr>
            <w:bookmarkStart w:id="18" w:name="_Hlk162429864"/>
            <w:r w:rsidRPr="00712FE9">
              <w:rPr>
                <w:rFonts w:ascii="Garamond" w:eastAsia="Times New Roman" w:hAnsi="Garamond" w:cs="Times New Roman"/>
                <w:color w:val="000000"/>
                <w:sz w:val="20"/>
                <w:szCs w:val="24"/>
              </w:rPr>
              <w:t>20</w:t>
            </w:r>
          </w:p>
        </w:tc>
        <w:tc>
          <w:tcPr>
            <w:tcW w:w="4847" w:type="dxa"/>
            <w:tcBorders>
              <w:top w:val="nil"/>
              <w:left w:val="nil"/>
              <w:bottom w:val="single" w:sz="4" w:space="0" w:color="auto"/>
              <w:right w:val="single" w:sz="4" w:space="0" w:color="auto"/>
            </w:tcBorders>
            <w:vAlign w:val="center"/>
            <w:hideMark/>
          </w:tcPr>
          <w:p w14:paraId="1082F369" w14:textId="77777777" w:rsidR="00774555" w:rsidRPr="00712FE9" w:rsidRDefault="0077455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Spostimi i dy linjave kabllore 35 kV, të cilat ndodhen brenda territorit të N/Stacionit të ri 220/110/20 kV Hoxharë</w:t>
            </w:r>
          </w:p>
        </w:tc>
        <w:tc>
          <w:tcPr>
            <w:tcW w:w="1148" w:type="dxa"/>
            <w:tcBorders>
              <w:top w:val="nil"/>
              <w:left w:val="nil"/>
              <w:bottom w:val="single" w:sz="4" w:space="0" w:color="auto"/>
              <w:right w:val="single" w:sz="4" w:space="0" w:color="auto"/>
            </w:tcBorders>
            <w:noWrap/>
            <w:vAlign w:val="center"/>
            <w:hideMark/>
          </w:tcPr>
          <w:p w14:paraId="0AC0C310" w14:textId="511E3E3A" w:rsidR="0077455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24.</w:t>
            </w:r>
            <w:r w:rsidR="00774555" w:rsidRPr="00712FE9">
              <w:rPr>
                <w:rFonts w:ascii="Garamond" w:eastAsia="Times New Roman" w:hAnsi="Garamond" w:cs="Times New Roman"/>
                <w:color w:val="000000"/>
                <w:sz w:val="20"/>
                <w:szCs w:val="24"/>
              </w:rPr>
              <w:t>8.2023</w:t>
            </w:r>
          </w:p>
        </w:tc>
        <w:tc>
          <w:tcPr>
            <w:tcW w:w="1638" w:type="dxa"/>
            <w:tcBorders>
              <w:top w:val="nil"/>
              <w:left w:val="nil"/>
              <w:bottom w:val="single" w:sz="4" w:space="0" w:color="auto"/>
              <w:right w:val="single" w:sz="4" w:space="0" w:color="auto"/>
            </w:tcBorders>
            <w:vAlign w:val="center"/>
            <w:hideMark/>
          </w:tcPr>
          <w:p w14:paraId="2007EDF8" w14:textId="4A2E7DA5"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w:t>
            </w:r>
            <w:r w:rsidR="005F6D73" w:rsidRPr="00712FE9">
              <w:rPr>
                <w:rFonts w:ascii="Garamond" w:eastAsia="Times New Roman" w:hAnsi="Garamond" w:cs="Times New Roman"/>
                <w:color w:val="000000"/>
                <w:sz w:val="20"/>
                <w:szCs w:val="24"/>
              </w:rPr>
              <w:t>ë</w:t>
            </w:r>
            <w:r w:rsidRPr="00712FE9">
              <w:rPr>
                <w:rFonts w:ascii="Garamond" w:eastAsia="Times New Roman" w:hAnsi="Garamond" w:cs="Times New Roman"/>
                <w:color w:val="000000"/>
                <w:sz w:val="20"/>
                <w:szCs w:val="24"/>
              </w:rPr>
              <w:t>rfunduar</w:t>
            </w:r>
          </w:p>
        </w:tc>
        <w:tc>
          <w:tcPr>
            <w:tcW w:w="1056" w:type="dxa"/>
            <w:tcBorders>
              <w:top w:val="nil"/>
              <w:left w:val="nil"/>
              <w:bottom w:val="single" w:sz="4" w:space="0" w:color="auto"/>
              <w:right w:val="single" w:sz="4" w:space="0" w:color="auto"/>
            </w:tcBorders>
            <w:noWrap/>
            <w:vAlign w:val="center"/>
            <w:hideMark/>
          </w:tcPr>
          <w:p w14:paraId="6B40FC90" w14:textId="77777777"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p>
        </w:tc>
      </w:tr>
      <w:tr w:rsidR="005A2539" w:rsidRPr="00712FE9" w14:paraId="630E050B"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48CF06E9" w14:textId="25A8DED2"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21</w:t>
            </w:r>
          </w:p>
        </w:tc>
        <w:tc>
          <w:tcPr>
            <w:tcW w:w="4847" w:type="dxa"/>
            <w:tcBorders>
              <w:top w:val="nil"/>
              <w:left w:val="nil"/>
              <w:bottom w:val="single" w:sz="4" w:space="0" w:color="auto"/>
              <w:right w:val="single" w:sz="4" w:space="0" w:color="auto"/>
            </w:tcBorders>
            <w:shd w:val="clear" w:color="000000" w:fill="FFFFFF"/>
            <w:vAlign w:val="center"/>
            <w:hideMark/>
          </w:tcPr>
          <w:p w14:paraId="4948EC6A" w14:textId="5C99C506" w:rsidR="00774555" w:rsidRPr="00712FE9" w:rsidRDefault="00774555" w:rsidP="00EF22E4">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Rehabilitimi i sistemit kontrollues t</w:t>
            </w:r>
            <w:r w:rsidR="00EF22E4" w:rsidRPr="00712FE9">
              <w:rPr>
                <w:rFonts w:ascii="Garamond" w:eastAsia="Times New Roman" w:hAnsi="Garamond" w:cs="Times New Roman"/>
                <w:color w:val="000000"/>
                <w:sz w:val="20"/>
                <w:szCs w:val="24"/>
              </w:rPr>
              <w:t>ë</w:t>
            </w:r>
            <w:r w:rsidRPr="00712FE9">
              <w:rPr>
                <w:rFonts w:ascii="Garamond" w:eastAsia="Times New Roman" w:hAnsi="Garamond" w:cs="Times New Roman"/>
                <w:color w:val="000000"/>
                <w:sz w:val="20"/>
                <w:szCs w:val="24"/>
              </w:rPr>
              <w:t xml:space="preserve"> matjes s</w:t>
            </w:r>
            <w:r w:rsidR="00EF22E4" w:rsidRPr="00712FE9">
              <w:rPr>
                <w:rFonts w:ascii="Garamond" w:eastAsia="Times New Roman" w:hAnsi="Garamond" w:cs="Times New Roman"/>
                <w:color w:val="000000"/>
                <w:sz w:val="20"/>
                <w:szCs w:val="24"/>
              </w:rPr>
              <w:t>ë</w:t>
            </w:r>
            <w:r w:rsidRPr="00712FE9">
              <w:rPr>
                <w:rFonts w:ascii="Garamond" w:eastAsia="Times New Roman" w:hAnsi="Garamond" w:cs="Times New Roman"/>
                <w:color w:val="000000"/>
                <w:sz w:val="20"/>
                <w:szCs w:val="24"/>
              </w:rPr>
              <w:t xml:space="preserve"> </w:t>
            </w:r>
            <w:r w:rsidR="00EF22E4" w:rsidRPr="00712FE9">
              <w:rPr>
                <w:rFonts w:ascii="Garamond" w:eastAsia="Times New Roman" w:hAnsi="Garamond" w:cs="Times New Roman"/>
                <w:color w:val="000000"/>
                <w:sz w:val="20"/>
                <w:szCs w:val="24"/>
              </w:rPr>
              <w:t>energjisë</w:t>
            </w:r>
            <w:r w:rsidRPr="00712FE9">
              <w:rPr>
                <w:rFonts w:ascii="Garamond" w:eastAsia="Times New Roman" w:hAnsi="Garamond" w:cs="Times New Roman"/>
                <w:color w:val="000000"/>
                <w:sz w:val="20"/>
                <w:szCs w:val="24"/>
              </w:rPr>
              <w:t xml:space="preserve"> elektrike i </w:t>
            </w:r>
            <w:r w:rsidR="00EF22E4">
              <w:rPr>
                <w:rFonts w:ascii="Garamond" w:eastAsia="Times New Roman" w:hAnsi="Garamond" w:cs="Times New Roman"/>
                <w:color w:val="000000"/>
                <w:sz w:val="20"/>
                <w:szCs w:val="24"/>
              </w:rPr>
              <w:t>“</w:t>
            </w:r>
            <w:r w:rsidRPr="00712FE9">
              <w:rPr>
                <w:rFonts w:ascii="Garamond" w:eastAsia="Times New Roman" w:hAnsi="Garamond" w:cs="Times New Roman"/>
                <w:color w:val="000000"/>
                <w:sz w:val="20"/>
                <w:szCs w:val="24"/>
              </w:rPr>
              <w:t>OST</w:t>
            </w:r>
            <w:r w:rsidR="00EF22E4">
              <w:rPr>
                <w:rFonts w:ascii="Garamond" w:eastAsia="Times New Roman" w:hAnsi="Garamond" w:cs="Times New Roman"/>
                <w:color w:val="000000"/>
                <w:sz w:val="20"/>
                <w:szCs w:val="24"/>
              </w:rPr>
              <w:t>”</w:t>
            </w:r>
            <w:r w:rsidRPr="00712FE9">
              <w:rPr>
                <w:rFonts w:ascii="Garamond" w:eastAsia="Times New Roman" w:hAnsi="Garamond" w:cs="Times New Roman"/>
                <w:color w:val="000000"/>
                <w:sz w:val="20"/>
                <w:szCs w:val="24"/>
              </w:rPr>
              <w:t xml:space="preserve"> sh.a.</w:t>
            </w:r>
          </w:p>
        </w:tc>
        <w:tc>
          <w:tcPr>
            <w:tcW w:w="1148" w:type="dxa"/>
            <w:tcBorders>
              <w:top w:val="nil"/>
              <w:left w:val="nil"/>
              <w:bottom w:val="single" w:sz="4" w:space="0" w:color="auto"/>
              <w:right w:val="single" w:sz="4" w:space="0" w:color="auto"/>
            </w:tcBorders>
            <w:noWrap/>
            <w:vAlign w:val="center"/>
            <w:hideMark/>
          </w:tcPr>
          <w:p w14:paraId="0DA27B33" w14:textId="77777777"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13.10.2023</w:t>
            </w:r>
          </w:p>
        </w:tc>
        <w:tc>
          <w:tcPr>
            <w:tcW w:w="1638" w:type="dxa"/>
            <w:tcBorders>
              <w:top w:val="nil"/>
              <w:left w:val="nil"/>
              <w:bottom w:val="single" w:sz="4" w:space="0" w:color="auto"/>
              <w:right w:val="single" w:sz="4" w:space="0" w:color="auto"/>
            </w:tcBorders>
            <w:vAlign w:val="center"/>
            <w:hideMark/>
          </w:tcPr>
          <w:p w14:paraId="2D5CFB17" w14:textId="19ACD950"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Përfunduar</w:t>
            </w:r>
          </w:p>
        </w:tc>
        <w:tc>
          <w:tcPr>
            <w:tcW w:w="1056" w:type="dxa"/>
            <w:tcBorders>
              <w:top w:val="nil"/>
              <w:left w:val="nil"/>
              <w:bottom w:val="single" w:sz="4" w:space="0" w:color="auto"/>
              <w:right w:val="single" w:sz="4" w:space="0" w:color="auto"/>
            </w:tcBorders>
            <w:noWrap/>
            <w:vAlign w:val="center"/>
            <w:hideMark/>
          </w:tcPr>
          <w:p w14:paraId="63197799" w14:textId="2DB69ED9"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p>
        </w:tc>
      </w:tr>
      <w:tr w:rsidR="005A2539" w:rsidRPr="00712FE9" w14:paraId="4E61B417" w14:textId="77777777" w:rsidTr="00233216">
        <w:trPr>
          <w:trHeight w:val="3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2BE45662" w14:textId="06673DB7"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22</w:t>
            </w:r>
          </w:p>
        </w:tc>
        <w:tc>
          <w:tcPr>
            <w:tcW w:w="4847" w:type="dxa"/>
            <w:tcBorders>
              <w:top w:val="nil"/>
              <w:left w:val="nil"/>
              <w:bottom w:val="single" w:sz="4" w:space="0" w:color="auto"/>
              <w:right w:val="single" w:sz="4" w:space="0" w:color="auto"/>
            </w:tcBorders>
            <w:shd w:val="clear" w:color="000000" w:fill="FFFFFF"/>
            <w:noWrap/>
            <w:vAlign w:val="center"/>
            <w:hideMark/>
          </w:tcPr>
          <w:p w14:paraId="71D2A9D7" w14:textId="13020A0C" w:rsidR="00774555" w:rsidRPr="00712FE9" w:rsidRDefault="0077455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 xml:space="preserve">Shtim trakti tretë në </w:t>
            </w:r>
            <w:r w:rsidR="00EF22E4" w:rsidRPr="00712FE9">
              <w:rPr>
                <w:rFonts w:ascii="Garamond" w:eastAsia="Times New Roman" w:hAnsi="Garamond" w:cs="Times New Roman"/>
                <w:color w:val="000000"/>
                <w:sz w:val="20"/>
                <w:szCs w:val="24"/>
              </w:rPr>
              <w:t xml:space="preserve">n.stacionin </w:t>
            </w:r>
            <w:r w:rsidRPr="00712FE9">
              <w:rPr>
                <w:rFonts w:ascii="Garamond" w:eastAsia="Times New Roman" w:hAnsi="Garamond" w:cs="Times New Roman"/>
                <w:color w:val="000000"/>
                <w:sz w:val="20"/>
                <w:szCs w:val="24"/>
              </w:rPr>
              <w:t>Kombinat</w:t>
            </w:r>
          </w:p>
        </w:tc>
        <w:tc>
          <w:tcPr>
            <w:tcW w:w="1148" w:type="dxa"/>
            <w:tcBorders>
              <w:top w:val="nil"/>
              <w:left w:val="nil"/>
              <w:bottom w:val="single" w:sz="4" w:space="0" w:color="auto"/>
              <w:right w:val="single" w:sz="4" w:space="0" w:color="auto"/>
            </w:tcBorders>
            <w:noWrap/>
            <w:vAlign w:val="center"/>
            <w:hideMark/>
          </w:tcPr>
          <w:p w14:paraId="39CA9ECF" w14:textId="77777777"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23.10.2023</w:t>
            </w:r>
          </w:p>
        </w:tc>
        <w:tc>
          <w:tcPr>
            <w:tcW w:w="1638" w:type="dxa"/>
            <w:tcBorders>
              <w:top w:val="nil"/>
              <w:left w:val="nil"/>
              <w:bottom w:val="single" w:sz="4" w:space="0" w:color="auto"/>
              <w:right w:val="single" w:sz="4" w:space="0" w:color="auto"/>
            </w:tcBorders>
            <w:vAlign w:val="center"/>
            <w:hideMark/>
          </w:tcPr>
          <w:p w14:paraId="2D3B2EDC" w14:textId="45C0813B" w:rsidR="00774555" w:rsidRPr="00712FE9" w:rsidRDefault="005F6D73"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nil"/>
              <w:left w:val="nil"/>
              <w:bottom w:val="single" w:sz="4" w:space="0" w:color="auto"/>
              <w:right w:val="single" w:sz="4" w:space="0" w:color="auto"/>
            </w:tcBorders>
            <w:noWrap/>
            <w:vAlign w:val="center"/>
            <w:hideMark/>
          </w:tcPr>
          <w:p w14:paraId="52818896" w14:textId="0256C071" w:rsidR="00774555" w:rsidRPr="00712FE9" w:rsidRDefault="0006008B"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r w:rsidR="002A680D" w:rsidRPr="00712FE9">
              <w:rPr>
                <w:rFonts w:ascii="Garamond" w:eastAsia="Times New Roman" w:hAnsi="Garamond" w:cs="Times New Roman"/>
                <w:color w:val="000000"/>
                <w:sz w:val="20"/>
                <w:szCs w:val="24"/>
              </w:rPr>
              <w:t>%</w:t>
            </w:r>
          </w:p>
        </w:tc>
      </w:tr>
      <w:tr w:rsidR="005A2539" w:rsidRPr="00712FE9" w14:paraId="6DA1EB8E"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1546A8C8" w14:textId="08E419C0"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23</w:t>
            </w:r>
          </w:p>
        </w:tc>
        <w:tc>
          <w:tcPr>
            <w:tcW w:w="4847" w:type="dxa"/>
            <w:tcBorders>
              <w:top w:val="nil"/>
              <w:left w:val="nil"/>
              <w:bottom w:val="single" w:sz="4" w:space="0" w:color="auto"/>
              <w:right w:val="single" w:sz="4" w:space="0" w:color="auto"/>
            </w:tcBorders>
            <w:shd w:val="clear" w:color="000000" w:fill="FFFFFF"/>
            <w:vAlign w:val="center"/>
            <w:hideMark/>
          </w:tcPr>
          <w:p w14:paraId="52C5ACA3" w14:textId="129F4FBE" w:rsidR="00774555" w:rsidRPr="00712FE9" w:rsidRDefault="0077455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 xml:space="preserve">Riparimi i linjës kabllore 110 kV </w:t>
            </w:r>
            <w:r w:rsidR="00EF22E4" w:rsidRPr="00712FE9">
              <w:rPr>
                <w:rFonts w:ascii="Garamond" w:eastAsia="Times New Roman" w:hAnsi="Garamond" w:cs="Times New Roman"/>
                <w:color w:val="000000"/>
                <w:sz w:val="20"/>
                <w:szCs w:val="24"/>
              </w:rPr>
              <w:t>n</w:t>
            </w:r>
            <w:r w:rsidR="00EF22E4">
              <w:rPr>
                <w:rFonts w:ascii="Garamond" w:eastAsia="Times New Roman" w:hAnsi="Garamond" w:cs="Times New Roman"/>
                <w:color w:val="000000"/>
                <w:sz w:val="20"/>
                <w:szCs w:val="24"/>
              </w:rPr>
              <w:t>.</w:t>
            </w:r>
            <w:r w:rsidR="00EF22E4" w:rsidRPr="00712FE9">
              <w:rPr>
                <w:rFonts w:ascii="Garamond" w:eastAsia="Times New Roman" w:hAnsi="Garamond" w:cs="Times New Roman"/>
                <w:color w:val="000000"/>
                <w:sz w:val="20"/>
                <w:szCs w:val="24"/>
              </w:rPr>
              <w:t>st</w:t>
            </w:r>
            <w:r w:rsidRPr="00712FE9">
              <w:rPr>
                <w:rFonts w:ascii="Garamond" w:eastAsia="Times New Roman" w:hAnsi="Garamond" w:cs="Times New Roman"/>
                <w:color w:val="000000"/>
                <w:sz w:val="20"/>
                <w:szCs w:val="24"/>
              </w:rPr>
              <w:t xml:space="preserve">. Kombinat – </w:t>
            </w:r>
            <w:r w:rsidR="00EF22E4" w:rsidRPr="00712FE9">
              <w:rPr>
                <w:rFonts w:ascii="Garamond" w:eastAsia="Times New Roman" w:hAnsi="Garamond" w:cs="Times New Roman"/>
                <w:color w:val="000000"/>
                <w:sz w:val="20"/>
                <w:szCs w:val="24"/>
              </w:rPr>
              <w:t>n</w:t>
            </w:r>
            <w:r w:rsidR="00EF22E4">
              <w:rPr>
                <w:rFonts w:ascii="Garamond" w:eastAsia="Times New Roman" w:hAnsi="Garamond" w:cs="Times New Roman"/>
                <w:color w:val="000000"/>
                <w:sz w:val="20"/>
                <w:szCs w:val="24"/>
              </w:rPr>
              <w:t>.</w:t>
            </w:r>
            <w:r w:rsidR="00EF22E4" w:rsidRPr="00712FE9">
              <w:rPr>
                <w:rFonts w:ascii="Garamond" w:eastAsia="Times New Roman" w:hAnsi="Garamond" w:cs="Times New Roman"/>
                <w:color w:val="000000"/>
                <w:sz w:val="20"/>
                <w:szCs w:val="24"/>
              </w:rPr>
              <w:t>s</w:t>
            </w:r>
            <w:r w:rsidRPr="00712FE9">
              <w:rPr>
                <w:rFonts w:ascii="Garamond" w:eastAsia="Times New Roman" w:hAnsi="Garamond" w:cs="Times New Roman"/>
                <w:color w:val="000000"/>
                <w:sz w:val="20"/>
                <w:szCs w:val="24"/>
              </w:rPr>
              <w:t>t. Selitë, faza e dyte</w:t>
            </w:r>
          </w:p>
        </w:tc>
        <w:tc>
          <w:tcPr>
            <w:tcW w:w="1148" w:type="dxa"/>
            <w:tcBorders>
              <w:top w:val="nil"/>
              <w:left w:val="nil"/>
              <w:bottom w:val="single" w:sz="4" w:space="0" w:color="auto"/>
              <w:right w:val="single" w:sz="4" w:space="0" w:color="auto"/>
            </w:tcBorders>
            <w:noWrap/>
            <w:vAlign w:val="center"/>
            <w:hideMark/>
          </w:tcPr>
          <w:p w14:paraId="047CDAF6" w14:textId="77777777"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10.11.2023</w:t>
            </w:r>
          </w:p>
        </w:tc>
        <w:tc>
          <w:tcPr>
            <w:tcW w:w="1638" w:type="dxa"/>
            <w:tcBorders>
              <w:top w:val="nil"/>
              <w:left w:val="nil"/>
              <w:bottom w:val="single" w:sz="4" w:space="0" w:color="auto"/>
              <w:right w:val="single" w:sz="4" w:space="0" w:color="auto"/>
            </w:tcBorders>
            <w:vAlign w:val="center"/>
            <w:hideMark/>
          </w:tcPr>
          <w:p w14:paraId="44E8B881" w14:textId="62B6906F"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w:t>
            </w:r>
            <w:r w:rsidR="005F6D73" w:rsidRPr="00712FE9">
              <w:rPr>
                <w:rFonts w:ascii="Garamond" w:eastAsia="Times New Roman" w:hAnsi="Garamond" w:cs="Times New Roman"/>
                <w:color w:val="000000"/>
                <w:sz w:val="20"/>
                <w:szCs w:val="24"/>
              </w:rPr>
              <w:t>ë</w:t>
            </w:r>
            <w:r w:rsidRPr="00712FE9">
              <w:rPr>
                <w:rFonts w:ascii="Garamond" w:eastAsia="Times New Roman" w:hAnsi="Garamond" w:cs="Times New Roman"/>
                <w:color w:val="000000"/>
                <w:sz w:val="20"/>
                <w:szCs w:val="24"/>
              </w:rPr>
              <w:t>rfunduar</w:t>
            </w:r>
          </w:p>
        </w:tc>
        <w:tc>
          <w:tcPr>
            <w:tcW w:w="1056" w:type="dxa"/>
            <w:tcBorders>
              <w:top w:val="nil"/>
              <w:left w:val="nil"/>
              <w:bottom w:val="single" w:sz="4" w:space="0" w:color="auto"/>
              <w:right w:val="single" w:sz="4" w:space="0" w:color="auto"/>
            </w:tcBorders>
            <w:noWrap/>
            <w:vAlign w:val="center"/>
            <w:hideMark/>
          </w:tcPr>
          <w:p w14:paraId="2EFAFBFD" w14:textId="77777777"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p>
        </w:tc>
      </w:tr>
      <w:tr w:rsidR="005A2539" w:rsidRPr="00712FE9" w14:paraId="6AAC16FF"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77D68DD6" w14:textId="361F2DCA"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24</w:t>
            </w:r>
          </w:p>
        </w:tc>
        <w:tc>
          <w:tcPr>
            <w:tcW w:w="4847" w:type="dxa"/>
            <w:tcBorders>
              <w:top w:val="nil"/>
              <w:left w:val="nil"/>
              <w:bottom w:val="single" w:sz="4" w:space="0" w:color="auto"/>
              <w:right w:val="single" w:sz="4" w:space="0" w:color="auto"/>
            </w:tcBorders>
            <w:shd w:val="clear" w:color="000000" w:fill="FFFFFF"/>
            <w:vAlign w:val="center"/>
            <w:hideMark/>
          </w:tcPr>
          <w:p w14:paraId="7D0C3044" w14:textId="02991655" w:rsidR="00774555" w:rsidRPr="00712FE9" w:rsidRDefault="0077455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 xml:space="preserve">Zgjerim i </w:t>
            </w:r>
            <w:r w:rsidR="00EF22E4" w:rsidRPr="00712FE9">
              <w:rPr>
                <w:rFonts w:ascii="Garamond" w:eastAsia="Times New Roman" w:hAnsi="Garamond" w:cs="Times New Roman"/>
                <w:color w:val="000000"/>
                <w:sz w:val="20"/>
                <w:szCs w:val="24"/>
              </w:rPr>
              <w:t>infrastrukturës</w:t>
            </w:r>
            <w:r w:rsidRPr="00712FE9">
              <w:rPr>
                <w:rFonts w:ascii="Garamond" w:eastAsia="Times New Roman" w:hAnsi="Garamond" w:cs="Times New Roman"/>
                <w:color w:val="000000"/>
                <w:sz w:val="20"/>
                <w:szCs w:val="24"/>
              </w:rPr>
              <w:t xml:space="preserve"> s</w:t>
            </w:r>
            <w:r w:rsidR="00EF22E4" w:rsidRPr="00712FE9">
              <w:rPr>
                <w:rFonts w:ascii="Garamond" w:eastAsia="Times New Roman" w:hAnsi="Garamond" w:cs="Times New Roman"/>
                <w:color w:val="000000"/>
                <w:sz w:val="20"/>
                <w:szCs w:val="24"/>
              </w:rPr>
              <w:t>ë</w:t>
            </w:r>
            <w:r w:rsidRPr="00712FE9">
              <w:rPr>
                <w:rFonts w:ascii="Garamond" w:eastAsia="Times New Roman" w:hAnsi="Garamond" w:cs="Times New Roman"/>
                <w:color w:val="000000"/>
                <w:sz w:val="20"/>
                <w:szCs w:val="24"/>
              </w:rPr>
              <w:t xml:space="preserve"> rrjetit informatik ekzistues dhe komunikimi me ENTSO-E</w:t>
            </w:r>
          </w:p>
        </w:tc>
        <w:tc>
          <w:tcPr>
            <w:tcW w:w="1148" w:type="dxa"/>
            <w:tcBorders>
              <w:top w:val="nil"/>
              <w:left w:val="nil"/>
              <w:bottom w:val="single" w:sz="4" w:space="0" w:color="auto"/>
              <w:right w:val="single" w:sz="4" w:space="0" w:color="auto"/>
            </w:tcBorders>
            <w:noWrap/>
            <w:vAlign w:val="center"/>
            <w:hideMark/>
          </w:tcPr>
          <w:p w14:paraId="57A4A5B3" w14:textId="77777777"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10.11.2023</w:t>
            </w:r>
          </w:p>
        </w:tc>
        <w:tc>
          <w:tcPr>
            <w:tcW w:w="1638" w:type="dxa"/>
            <w:tcBorders>
              <w:top w:val="nil"/>
              <w:left w:val="nil"/>
              <w:bottom w:val="single" w:sz="4" w:space="0" w:color="auto"/>
              <w:right w:val="single" w:sz="4" w:space="0" w:color="auto"/>
            </w:tcBorders>
            <w:vAlign w:val="center"/>
            <w:hideMark/>
          </w:tcPr>
          <w:p w14:paraId="6275ADC0" w14:textId="11CF16CA"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w:t>
            </w:r>
            <w:r w:rsidR="005F6D73" w:rsidRPr="00712FE9">
              <w:rPr>
                <w:rFonts w:ascii="Garamond" w:eastAsia="Times New Roman" w:hAnsi="Garamond" w:cs="Times New Roman"/>
                <w:color w:val="000000"/>
                <w:sz w:val="20"/>
                <w:szCs w:val="24"/>
              </w:rPr>
              <w:t>ë</w:t>
            </w:r>
            <w:r w:rsidRPr="00712FE9">
              <w:rPr>
                <w:rFonts w:ascii="Garamond" w:eastAsia="Times New Roman" w:hAnsi="Garamond" w:cs="Times New Roman"/>
                <w:color w:val="000000"/>
                <w:sz w:val="20"/>
                <w:szCs w:val="24"/>
              </w:rPr>
              <w:t>rfunduar</w:t>
            </w:r>
          </w:p>
        </w:tc>
        <w:tc>
          <w:tcPr>
            <w:tcW w:w="1056" w:type="dxa"/>
            <w:tcBorders>
              <w:top w:val="nil"/>
              <w:left w:val="nil"/>
              <w:bottom w:val="single" w:sz="4" w:space="0" w:color="auto"/>
              <w:right w:val="single" w:sz="4" w:space="0" w:color="auto"/>
            </w:tcBorders>
            <w:noWrap/>
            <w:vAlign w:val="center"/>
            <w:hideMark/>
          </w:tcPr>
          <w:p w14:paraId="579783E7" w14:textId="77777777"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p>
        </w:tc>
      </w:tr>
      <w:tr w:rsidR="005A2539" w:rsidRPr="00712FE9" w14:paraId="0852AA2F"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66FB2BEC" w14:textId="67C894B4"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25</w:t>
            </w:r>
          </w:p>
        </w:tc>
        <w:tc>
          <w:tcPr>
            <w:tcW w:w="4847" w:type="dxa"/>
            <w:tcBorders>
              <w:top w:val="nil"/>
              <w:left w:val="nil"/>
              <w:bottom w:val="single" w:sz="4" w:space="0" w:color="auto"/>
              <w:right w:val="single" w:sz="4" w:space="0" w:color="auto"/>
            </w:tcBorders>
            <w:shd w:val="clear" w:color="000000" w:fill="FFFFFF"/>
            <w:vAlign w:val="center"/>
            <w:hideMark/>
          </w:tcPr>
          <w:p w14:paraId="4CD0DD2B" w14:textId="19FDB6A9" w:rsidR="00774555" w:rsidRPr="00712FE9" w:rsidRDefault="0077455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Rikonstruksion i segmentit t</w:t>
            </w:r>
            <w:r w:rsidR="00EF22E4" w:rsidRPr="00712FE9">
              <w:rPr>
                <w:rFonts w:ascii="Garamond" w:eastAsia="Times New Roman" w:hAnsi="Garamond" w:cs="Times New Roman"/>
                <w:color w:val="000000"/>
                <w:sz w:val="20"/>
                <w:szCs w:val="24"/>
              </w:rPr>
              <w:t>ë</w:t>
            </w:r>
            <w:r w:rsidRPr="00712FE9">
              <w:rPr>
                <w:rFonts w:ascii="Garamond" w:eastAsia="Times New Roman" w:hAnsi="Garamond" w:cs="Times New Roman"/>
                <w:color w:val="000000"/>
                <w:sz w:val="20"/>
                <w:szCs w:val="24"/>
              </w:rPr>
              <w:t xml:space="preserve"> par</w:t>
            </w:r>
            <w:r w:rsidR="00EF22E4" w:rsidRPr="00712FE9">
              <w:rPr>
                <w:rFonts w:ascii="Garamond" w:eastAsia="Times New Roman" w:hAnsi="Garamond" w:cs="Times New Roman"/>
                <w:color w:val="000000"/>
                <w:sz w:val="20"/>
                <w:szCs w:val="24"/>
              </w:rPr>
              <w:t>ë</w:t>
            </w:r>
            <w:r w:rsidRPr="00712FE9">
              <w:rPr>
                <w:rFonts w:ascii="Garamond" w:eastAsia="Times New Roman" w:hAnsi="Garamond" w:cs="Times New Roman"/>
                <w:color w:val="000000"/>
                <w:sz w:val="20"/>
                <w:szCs w:val="24"/>
              </w:rPr>
              <w:t xml:space="preserve"> t</w:t>
            </w:r>
            <w:r w:rsidR="00EF22E4" w:rsidRPr="00712FE9">
              <w:rPr>
                <w:rFonts w:ascii="Garamond" w:eastAsia="Times New Roman" w:hAnsi="Garamond" w:cs="Times New Roman"/>
                <w:color w:val="000000"/>
                <w:sz w:val="20"/>
                <w:szCs w:val="24"/>
              </w:rPr>
              <w:t>ë</w:t>
            </w:r>
            <w:r w:rsidRPr="00712FE9">
              <w:rPr>
                <w:rFonts w:ascii="Garamond" w:eastAsia="Times New Roman" w:hAnsi="Garamond" w:cs="Times New Roman"/>
                <w:color w:val="000000"/>
                <w:sz w:val="20"/>
                <w:szCs w:val="24"/>
              </w:rPr>
              <w:t xml:space="preserve"> </w:t>
            </w:r>
            <w:r w:rsidR="00EF22E4" w:rsidRPr="00712FE9">
              <w:rPr>
                <w:rFonts w:ascii="Garamond" w:eastAsia="Times New Roman" w:hAnsi="Garamond" w:cs="Times New Roman"/>
                <w:color w:val="000000"/>
                <w:sz w:val="20"/>
                <w:szCs w:val="24"/>
              </w:rPr>
              <w:t>linjës</w:t>
            </w:r>
            <w:r w:rsidRPr="00712FE9">
              <w:rPr>
                <w:rFonts w:ascii="Garamond" w:eastAsia="Times New Roman" w:hAnsi="Garamond" w:cs="Times New Roman"/>
                <w:color w:val="000000"/>
                <w:sz w:val="20"/>
                <w:szCs w:val="24"/>
              </w:rPr>
              <w:t xml:space="preserve"> 110 kV Ballsh </w:t>
            </w:r>
            <w:r w:rsidR="00EF22E4">
              <w:rPr>
                <w:rFonts w:ascii="Garamond" w:eastAsia="Times New Roman" w:hAnsi="Garamond" w:cs="Times New Roman"/>
                <w:color w:val="000000"/>
                <w:sz w:val="20"/>
                <w:szCs w:val="24"/>
              </w:rPr>
              <w:t>–</w:t>
            </w:r>
            <w:r w:rsidRPr="00712FE9">
              <w:rPr>
                <w:rFonts w:ascii="Garamond" w:eastAsia="Times New Roman" w:hAnsi="Garamond" w:cs="Times New Roman"/>
                <w:color w:val="000000"/>
                <w:sz w:val="20"/>
                <w:szCs w:val="24"/>
              </w:rPr>
              <w:t xml:space="preserve"> Memaliaj</w:t>
            </w:r>
          </w:p>
        </w:tc>
        <w:tc>
          <w:tcPr>
            <w:tcW w:w="1148" w:type="dxa"/>
            <w:tcBorders>
              <w:top w:val="nil"/>
              <w:left w:val="nil"/>
              <w:bottom w:val="single" w:sz="4" w:space="0" w:color="auto"/>
              <w:right w:val="single" w:sz="4" w:space="0" w:color="auto"/>
            </w:tcBorders>
            <w:noWrap/>
            <w:vAlign w:val="center"/>
            <w:hideMark/>
          </w:tcPr>
          <w:p w14:paraId="03C18BB3" w14:textId="77777777"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16.11.2023</w:t>
            </w:r>
          </w:p>
        </w:tc>
        <w:tc>
          <w:tcPr>
            <w:tcW w:w="1638" w:type="dxa"/>
            <w:tcBorders>
              <w:top w:val="nil"/>
              <w:left w:val="nil"/>
              <w:bottom w:val="single" w:sz="4" w:space="0" w:color="auto"/>
              <w:right w:val="single" w:sz="4" w:space="0" w:color="auto"/>
            </w:tcBorders>
            <w:vAlign w:val="center"/>
            <w:hideMark/>
          </w:tcPr>
          <w:p w14:paraId="3318F3AC" w14:textId="4EB1CD4E" w:rsidR="00774555" w:rsidRPr="00712FE9" w:rsidRDefault="005F6D73"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nil"/>
              <w:left w:val="nil"/>
              <w:bottom w:val="single" w:sz="4" w:space="0" w:color="auto"/>
              <w:right w:val="single" w:sz="4" w:space="0" w:color="auto"/>
            </w:tcBorders>
            <w:noWrap/>
            <w:vAlign w:val="center"/>
            <w:hideMark/>
          </w:tcPr>
          <w:p w14:paraId="5F48D650" w14:textId="5521563D" w:rsidR="00774555" w:rsidRPr="00712FE9" w:rsidRDefault="0006008B"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75</w:t>
            </w:r>
            <w:r w:rsidR="00774555" w:rsidRPr="00712FE9">
              <w:rPr>
                <w:rFonts w:ascii="Garamond" w:eastAsia="Times New Roman" w:hAnsi="Garamond" w:cs="Times New Roman"/>
                <w:color w:val="000000"/>
                <w:sz w:val="20"/>
                <w:szCs w:val="24"/>
              </w:rPr>
              <w:t>%</w:t>
            </w:r>
          </w:p>
        </w:tc>
      </w:tr>
      <w:tr w:rsidR="005A2539" w:rsidRPr="00712FE9" w14:paraId="0FE76EAC"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66578EDC" w14:textId="210CC048"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26</w:t>
            </w:r>
          </w:p>
        </w:tc>
        <w:tc>
          <w:tcPr>
            <w:tcW w:w="4847" w:type="dxa"/>
            <w:tcBorders>
              <w:top w:val="nil"/>
              <w:left w:val="nil"/>
              <w:bottom w:val="single" w:sz="4" w:space="0" w:color="auto"/>
              <w:right w:val="single" w:sz="4" w:space="0" w:color="auto"/>
            </w:tcBorders>
            <w:shd w:val="clear" w:color="000000" w:fill="FFFFFF"/>
            <w:vAlign w:val="center"/>
            <w:hideMark/>
          </w:tcPr>
          <w:p w14:paraId="48107A31" w14:textId="77777777" w:rsidR="00774555" w:rsidRPr="00712FE9" w:rsidRDefault="00774555" w:rsidP="00AD2E3F">
            <w:pPr>
              <w:spacing w:after="0" w:line="240" w:lineRule="auto"/>
              <w:rPr>
                <w:rFonts w:ascii="Garamond" w:eastAsia="Times New Roman" w:hAnsi="Garamond" w:cs="Times New Roman"/>
                <w:color w:val="000000"/>
                <w:sz w:val="20"/>
                <w:szCs w:val="24"/>
              </w:rPr>
            </w:pPr>
            <w:r w:rsidRPr="00EF22E4">
              <w:rPr>
                <w:rFonts w:ascii="Garamond" w:eastAsia="Times New Roman" w:hAnsi="Garamond" w:cs="Times New Roman"/>
                <w:i/>
                <w:color w:val="000000"/>
                <w:sz w:val="20"/>
                <w:szCs w:val="24"/>
              </w:rPr>
              <w:t>Upgrade Hardware-Software</w:t>
            </w:r>
            <w:r w:rsidRPr="00712FE9">
              <w:rPr>
                <w:rFonts w:ascii="Garamond" w:eastAsia="Times New Roman" w:hAnsi="Garamond" w:cs="Times New Roman"/>
                <w:color w:val="000000"/>
                <w:sz w:val="20"/>
                <w:szCs w:val="24"/>
              </w:rPr>
              <w:t xml:space="preserve"> i sistemit të kontrollit të nënstacionit 220 kV Burrel</w:t>
            </w:r>
          </w:p>
        </w:tc>
        <w:tc>
          <w:tcPr>
            <w:tcW w:w="1148" w:type="dxa"/>
            <w:tcBorders>
              <w:top w:val="nil"/>
              <w:left w:val="nil"/>
              <w:bottom w:val="single" w:sz="4" w:space="0" w:color="auto"/>
              <w:right w:val="single" w:sz="4" w:space="0" w:color="auto"/>
            </w:tcBorders>
            <w:noWrap/>
            <w:vAlign w:val="center"/>
            <w:hideMark/>
          </w:tcPr>
          <w:p w14:paraId="3B2C95B3" w14:textId="77777777"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16.11.2023</w:t>
            </w:r>
          </w:p>
        </w:tc>
        <w:tc>
          <w:tcPr>
            <w:tcW w:w="1638" w:type="dxa"/>
            <w:tcBorders>
              <w:top w:val="nil"/>
              <w:left w:val="nil"/>
              <w:bottom w:val="single" w:sz="4" w:space="0" w:color="auto"/>
              <w:right w:val="single" w:sz="4" w:space="0" w:color="auto"/>
            </w:tcBorders>
            <w:vAlign w:val="center"/>
            <w:hideMark/>
          </w:tcPr>
          <w:p w14:paraId="3877BD15" w14:textId="156AEFDA"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Përfunduar</w:t>
            </w:r>
          </w:p>
        </w:tc>
        <w:tc>
          <w:tcPr>
            <w:tcW w:w="1056" w:type="dxa"/>
            <w:tcBorders>
              <w:top w:val="nil"/>
              <w:left w:val="nil"/>
              <w:bottom w:val="single" w:sz="4" w:space="0" w:color="auto"/>
              <w:right w:val="single" w:sz="4" w:space="0" w:color="auto"/>
            </w:tcBorders>
            <w:noWrap/>
            <w:vAlign w:val="center"/>
            <w:hideMark/>
          </w:tcPr>
          <w:p w14:paraId="649DAC4A" w14:textId="4DE8DFD0"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p>
        </w:tc>
      </w:tr>
      <w:tr w:rsidR="005A2539" w:rsidRPr="00712FE9" w14:paraId="29FB7A54"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3C8D8384" w14:textId="4FB758BD"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27</w:t>
            </w:r>
          </w:p>
        </w:tc>
        <w:tc>
          <w:tcPr>
            <w:tcW w:w="4847" w:type="dxa"/>
            <w:tcBorders>
              <w:top w:val="nil"/>
              <w:left w:val="nil"/>
              <w:bottom w:val="single" w:sz="4" w:space="0" w:color="auto"/>
              <w:right w:val="single" w:sz="4" w:space="0" w:color="auto"/>
            </w:tcBorders>
            <w:shd w:val="clear" w:color="000000" w:fill="FFFFFF"/>
            <w:vAlign w:val="center"/>
            <w:hideMark/>
          </w:tcPr>
          <w:p w14:paraId="1BFB404A" w14:textId="77777777" w:rsidR="00774555" w:rsidRPr="00712FE9" w:rsidRDefault="00774555" w:rsidP="00AD2E3F">
            <w:pPr>
              <w:spacing w:after="0" w:line="240" w:lineRule="auto"/>
              <w:rPr>
                <w:rFonts w:ascii="Garamond" w:eastAsia="Times New Roman" w:hAnsi="Garamond" w:cs="Times New Roman"/>
                <w:color w:val="000000"/>
                <w:sz w:val="20"/>
                <w:szCs w:val="24"/>
              </w:rPr>
            </w:pPr>
            <w:r w:rsidRPr="00EF22E4">
              <w:rPr>
                <w:rFonts w:ascii="Garamond" w:eastAsia="Times New Roman" w:hAnsi="Garamond" w:cs="Times New Roman"/>
                <w:i/>
                <w:color w:val="000000"/>
                <w:sz w:val="20"/>
                <w:szCs w:val="24"/>
              </w:rPr>
              <w:t>Upgrade Hardware-Software</w:t>
            </w:r>
            <w:r w:rsidRPr="00712FE9">
              <w:rPr>
                <w:rFonts w:ascii="Garamond" w:eastAsia="Times New Roman" w:hAnsi="Garamond" w:cs="Times New Roman"/>
                <w:color w:val="000000"/>
                <w:sz w:val="20"/>
                <w:szCs w:val="24"/>
              </w:rPr>
              <w:t xml:space="preserve"> i sistemit të kontrollit të nënstacionit 220 kV Elbasan 1</w:t>
            </w:r>
          </w:p>
        </w:tc>
        <w:tc>
          <w:tcPr>
            <w:tcW w:w="1148" w:type="dxa"/>
            <w:tcBorders>
              <w:top w:val="nil"/>
              <w:left w:val="nil"/>
              <w:bottom w:val="single" w:sz="4" w:space="0" w:color="auto"/>
              <w:right w:val="single" w:sz="4" w:space="0" w:color="auto"/>
            </w:tcBorders>
            <w:noWrap/>
            <w:vAlign w:val="center"/>
            <w:hideMark/>
          </w:tcPr>
          <w:p w14:paraId="10DE087D" w14:textId="77777777"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20.11.2023</w:t>
            </w:r>
          </w:p>
        </w:tc>
        <w:tc>
          <w:tcPr>
            <w:tcW w:w="1638" w:type="dxa"/>
            <w:tcBorders>
              <w:top w:val="nil"/>
              <w:left w:val="nil"/>
              <w:bottom w:val="single" w:sz="4" w:space="0" w:color="auto"/>
              <w:right w:val="single" w:sz="4" w:space="0" w:color="auto"/>
            </w:tcBorders>
            <w:vAlign w:val="center"/>
            <w:hideMark/>
          </w:tcPr>
          <w:p w14:paraId="30F86054" w14:textId="59ACB95F"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Përfunduar</w:t>
            </w:r>
          </w:p>
        </w:tc>
        <w:tc>
          <w:tcPr>
            <w:tcW w:w="1056" w:type="dxa"/>
            <w:tcBorders>
              <w:top w:val="nil"/>
              <w:left w:val="nil"/>
              <w:bottom w:val="single" w:sz="4" w:space="0" w:color="auto"/>
              <w:right w:val="single" w:sz="4" w:space="0" w:color="auto"/>
            </w:tcBorders>
            <w:noWrap/>
            <w:vAlign w:val="center"/>
            <w:hideMark/>
          </w:tcPr>
          <w:p w14:paraId="439443D7" w14:textId="79DF1489"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p>
        </w:tc>
      </w:tr>
      <w:tr w:rsidR="005A2539" w:rsidRPr="00712FE9" w14:paraId="732D0BB6"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2F90BF95" w14:textId="5E650B44"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28</w:t>
            </w:r>
          </w:p>
        </w:tc>
        <w:tc>
          <w:tcPr>
            <w:tcW w:w="4847" w:type="dxa"/>
            <w:tcBorders>
              <w:top w:val="nil"/>
              <w:left w:val="nil"/>
              <w:bottom w:val="single" w:sz="4" w:space="0" w:color="auto"/>
              <w:right w:val="single" w:sz="4" w:space="0" w:color="auto"/>
            </w:tcBorders>
            <w:shd w:val="clear" w:color="000000" w:fill="FFFFFF"/>
            <w:vAlign w:val="center"/>
            <w:hideMark/>
          </w:tcPr>
          <w:p w14:paraId="5F129384" w14:textId="77777777" w:rsidR="00774555" w:rsidRPr="00712FE9" w:rsidRDefault="00774555" w:rsidP="00AD2E3F">
            <w:pPr>
              <w:spacing w:after="0" w:line="240" w:lineRule="auto"/>
              <w:rPr>
                <w:rFonts w:ascii="Garamond" w:eastAsia="Times New Roman" w:hAnsi="Garamond" w:cs="Times New Roman"/>
                <w:color w:val="000000"/>
                <w:sz w:val="20"/>
                <w:szCs w:val="24"/>
              </w:rPr>
            </w:pPr>
            <w:r w:rsidRPr="00EF22E4">
              <w:rPr>
                <w:rFonts w:ascii="Garamond" w:eastAsia="Times New Roman" w:hAnsi="Garamond" w:cs="Times New Roman"/>
                <w:i/>
                <w:color w:val="000000"/>
                <w:sz w:val="20"/>
                <w:szCs w:val="24"/>
              </w:rPr>
              <w:t>Upgrade Hardware-Software</w:t>
            </w:r>
            <w:r w:rsidRPr="00712FE9">
              <w:rPr>
                <w:rFonts w:ascii="Garamond" w:eastAsia="Times New Roman" w:hAnsi="Garamond" w:cs="Times New Roman"/>
                <w:color w:val="000000"/>
                <w:sz w:val="20"/>
                <w:szCs w:val="24"/>
              </w:rPr>
              <w:t xml:space="preserve"> i sistemit të kontrollit të nënstacionit 220 kV Tirana 1</w:t>
            </w:r>
          </w:p>
        </w:tc>
        <w:tc>
          <w:tcPr>
            <w:tcW w:w="1148" w:type="dxa"/>
            <w:tcBorders>
              <w:top w:val="nil"/>
              <w:left w:val="nil"/>
              <w:bottom w:val="single" w:sz="4" w:space="0" w:color="auto"/>
              <w:right w:val="single" w:sz="4" w:space="0" w:color="auto"/>
            </w:tcBorders>
            <w:noWrap/>
            <w:vAlign w:val="center"/>
            <w:hideMark/>
          </w:tcPr>
          <w:p w14:paraId="66B2075E" w14:textId="77777777"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20.11.2023</w:t>
            </w:r>
          </w:p>
        </w:tc>
        <w:tc>
          <w:tcPr>
            <w:tcW w:w="1638" w:type="dxa"/>
            <w:tcBorders>
              <w:top w:val="nil"/>
              <w:left w:val="nil"/>
              <w:bottom w:val="single" w:sz="4" w:space="0" w:color="auto"/>
              <w:right w:val="single" w:sz="4" w:space="0" w:color="auto"/>
            </w:tcBorders>
            <w:vAlign w:val="center"/>
            <w:hideMark/>
          </w:tcPr>
          <w:p w14:paraId="56D187E0" w14:textId="39B68F65"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Përfunduar</w:t>
            </w:r>
          </w:p>
        </w:tc>
        <w:tc>
          <w:tcPr>
            <w:tcW w:w="1056" w:type="dxa"/>
            <w:tcBorders>
              <w:top w:val="nil"/>
              <w:left w:val="nil"/>
              <w:bottom w:val="single" w:sz="4" w:space="0" w:color="auto"/>
              <w:right w:val="single" w:sz="4" w:space="0" w:color="auto"/>
            </w:tcBorders>
            <w:noWrap/>
            <w:vAlign w:val="center"/>
            <w:hideMark/>
          </w:tcPr>
          <w:p w14:paraId="3F567757" w14:textId="7E23D423"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p>
        </w:tc>
      </w:tr>
      <w:tr w:rsidR="005A2539" w:rsidRPr="00712FE9" w14:paraId="0AEDFAC5"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22272D6B" w14:textId="19BCD2B3"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29</w:t>
            </w:r>
          </w:p>
        </w:tc>
        <w:tc>
          <w:tcPr>
            <w:tcW w:w="4847" w:type="dxa"/>
            <w:tcBorders>
              <w:top w:val="nil"/>
              <w:left w:val="nil"/>
              <w:bottom w:val="single" w:sz="4" w:space="0" w:color="auto"/>
              <w:right w:val="single" w:sz="4" w:space="0" w:color="auto"/>
            </w:tcBorders>
            <w:shd w:val="clear" w:color="000000" w:fill="FFFFFF"/>
            <w:vAlign w:val="center"/>
            <w:hideMark/>
          </w:tcPr>
          <w:p w14:paraId="540635B7" w14:textId="77777777" w:rsidR="00774555" w:rsidRPr="00712FE9" w:rsidRDefault="00774555" w:rsidP="00AD2E3F">
            <w:pPr>
              <w:spacing w:after="0" w:line="240" w:lineRule="auto"/>
              <w:rPr>
                <w:rFonts w:ascii="Garamond" w:eastAsia="Times New Roman" w:hAnsi="Garamond" w:cs="Times New Roman"/>
                <w:color w:val="000000"/>
                <w:sz w:val="20"/>
                <w:szCs w:val="24"/>
              </w:rPr>
            </w:pPr>
            <w:r w:rsidRPr="00EF22E4">
              <w:rPr>
                <w:rFonts w:ascii="Garamond" w:eastAsia="Times New Roman" w:hAnsi="Garamond" w:cs="Times New Roman"/>
                <w:i/>
                <w:color w:val="000000"/>
                <w:sz w:val="20"/>
                <w:szCs w:val="24"/>
              </w:rPr>
              <w:t>Upgrade Hardware-Software</w:t>
            </w:r>
            <w:r w:rsidRPr="00712FE9">
              <w:rPr>
                <w:rFonts w:ascii="Garamond" w:eastAsia="Times New Roman" w:hAnsi="Garamond" w:cs="Times New Roman"/>
                <w:color w:val="000000"/>
                <w:sz w:val="20"/>
                <w:szCs w:val="24"/>
              </w:rPr>
              <w:t xml:space="preserve"> i sistemit të kontrollit të nënstacionit 220 kV Babicë</w:t>
            </w:r>
          </w:p>
        </w:tc>
        <w:tc>
          <w:tcPr>
            <w:tcW w:w="1148" w:type="dxa"/>
            <w:tcBorders>
              <w:top w:val="nil"/>
              <w:left w:val="nil"/>
              <w:bottom w:val="single" w:sz="4" w:space="0" w:color="auto"/>
              <w:right w:val="single" w:sz="4" w:space="0" w:color="auto"/>
            </w:tcBorders>
            <w:noWrap/>
            <w:vAlign w:val="center"/>
            <w:hideMark/>
          </w:tcPr>
          <w:p w14:paraId="0D479123" w14:textId="77777777"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20.11.2023</w:t>
            </w:r>
          </w:p>
        </w:tc>
        <w:tc>
          <w:tcPr>
            <w:tcW w:w="1638" w:type="dxa"/>
            <w:tcBorders>
              <w:top w:val="nil"/>
              <w:left w:val="nil"/>
              <w:bottom w:val="single" w:sz="4" w:space="0" w:color="auto"/>
              <w:right w:val="single" w:sz="4" w:space="0" w:color="auto"/>
            </w:tcBorders>
            <w:vAlign w:val="center"/>
            <w:hideMark/>
          </w:tcPr>
          <w:p w14:paraId="0D97B586" w14:textId="7B1574AC"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Përfunduar</w:t>
            </w:r>
          </w:p>
        </w:tc>
        <w:tc>
          <w:tcPr>
            <w:tcW w:w="1056" w:type="dxa"/>
            <w:tcBorders>
              <w:top w:val="nil"/>
              <w:left w:val="nil"/>
              <w:bottom w:val="single" w:sz="4" w:space="0" w:color="auto"/>
              <w:right w:val="single" w:sz="4" w:space="0" w:color="auto"/>
            </w:tcBorders>
            <w:noWrap/>
            <w:vAlign w:val="center"/>
            <w:hideMark/>
          </w:tcPr>
          <w:p w14:paraId="101B85F0" w14:textId="3F8E3308"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p>
        </w:tc>
      </w:tr>
      <w:tr w:rsidR="005A2539" w:rsidRPr="00712FE9" w14:paraId="2C2E742C"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3A632D46" w14:textId="7AF63BEC" w:rsidR="00774555" w:rsidRPr="00712FE9" w:rsidRDefault="0006008B"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30</w:t>
            </w:r>
          </w:p>
        </w:tc>
        <w:tc>
          <w:tcPr>
            <w:tcW w:w="4847" w:type="dxa"/>
            <w:tcBorders>
              <w:top w:val="nil"/>
              <w:left w:val="nil"/>
              <w:bottom w:val="single" w:sz="4" w:space="0" w:color="auto"/>
              <w:right w:val="single" w:sz="4" w:space="0" w:color="auto"/>
            </w:tcBorders>
            <w:shd w:val="clear" w:color="000000" w:fill="FFFFFF"/>
            <w:vAlign w:val="center"/>
            <w:hideMark/>
          </w:tcPr>
          <w:p w14:paraId="09CCB4C5" w14:textId="1C04F84E" w:rsidR="00774555" w:rsidRPr="00712FE9" w:rsidRDefault="0077455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Rikonstruksion i segme</w:t>
            </w:r>
            <w:r w:rsidR="00EF22E4">
              <w:rPr>
                <w:rFonts w:ascii="Garamond" w:eastAsia="Times New Roman" w:hAnsi="Garamond" w:cs="Times New Roman"/>
                <w:color w:val="000000"/>
                <w:sz w:val="20"/>
                <w:szCs w:val="24"/>
              </w:rPr>
              <w:t>n</w:t>
            </w:r>
            <w:r w:rsidRPr="00712FE9">
              <w:rPr>
                <w:rFonts w:ascii="Garamond" w:eastAsia="Times New Roman" w:hAnsi="Garamond" w:cs="Times New Roman"/>
                <w:color w:val="000000"/>
                <w:sz w:val="20"/>
                <w:szCs w:val="24"/>
              </w:rPr>
              <w:t xml:space="preserve">tit të parë të linjës 110 kV Ballsh – Marinëz dhe i linjës Ballsh </w:t>
            </w:r>
            <w:r w:rsidR="00EF22E4">
              <w:rPr>
                <w:rFonts w:ascii="Garamond" w:eastAsia="Times New Roman" w:hAnsi="Garamond" w:cs="Times New Roman"/>
                <w:color w:val="000000"/>
                <w:sz w:val="20"/>
                <w:szCs w:val="24"/>
              </w:rPr>
              <w:t>–</w:t>
            </w:r>
            <w:r w:rsidRPr="00712FE9">
              <w:rPr>
                <w:rFonts w:ascii="Garamond" w:eastAsia="Times New Roman" w:hAnsi="Garamond" w:cs="Times New Roman"/>
                <w:color w:val="000000"/>
                <w:sz w:val="20"/>
                <w:szCs w:val="24"/>
              </w:rPr>
              <w:t xml:space="preserve"> Drenovë</w:t>
            </w:r>
          </w:p>
        </w:tc>
        <w:tc>
          <w:tcPr>
            <w:tcW w:w="1148" w:type="dxa"/>
            <w:tcBorders>
              <w:top w:val="nil"/>
              <w:left w:val="nil"/>
              <w:bottom w:val="single" w:sz="4" w:space="0" w:color="auto"/>
              <w:right w:val="single" w:sz="4" w:space="0" w:color="auto"/>
            </w:tcBorders>
            <w:noWrap/>
            <w:vAlign w:val="center"/>
            <w:hideMark/>
          </w:tcPr>
          <w:p w14:paraId="0D3F90FB" w14:textId="77777777"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23.11.2023</w:t>
            </w:r>
          </w:p>
        </w:tc>
        <w:tc>
          <w:tcPr>
            <w:tcW w:w="1638" w:type="dxa"/>
            <w:tcBorders>
              <w:top w:val="nil"/>
              <w:left w:val="nil"/>
              <w:bottom w:val="single" w:sz="4" w:space="0" w:color="auto"/>
              <w:right w:val="single" w:sz="4" w:space="0" w:color="auto"/>
            </w:tcBorders>
            <w:vAlign w:val="center"/>
            <w:hideMark/>
          </w:tcPr>
          <w:p w14:paraId="5AA9B57D" w14:textId="09CF8607" w:rsidR="00774555" w:rsidRPr="00712FE9" w:rsidRDefault="005F6D73"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nil"/>
              <w:left w:val="nil"/>
              <w:bottom w:val="single" w:sz="4" w:space="0" w:color="auto"/>
              <w:right w:val="single" w:sz="4" w:space="0" w:color="auto"/>
            </w:tcBorders>
            <w:noWrap/>
            <w:vAlign w:val="center"/>
            <w:hideMark/>
          </w:tcPr>
          <w:p w14:paraId="3BA4611D" w14:textId="5365D4CE" w:rsidR="00774555" w:rsidRPr="00712FE9" w:rsidRDefault="0006008B"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r w:rsidR="002A680D" w:rsidRPr="00712FE9">
              <w:rPr>
                <w:rFonts w:ascii="Garamond" w:eastAsia="Times New Roman" w:hAnsi="Garamond" w:cs="Times New Roman"/>
                <w:color w:val="000000"/>
                <w:sz w:val="20"/>
                <w:szCs w:val="24"/>
              </w:rPr>
              <w:t>%</w:t>
            </w:r>
          </w:p>
        </w:tc>
      </w:tr>
      <w:tr w:rsidR="005A2539" w:rsidRPr="00712FE9" w14:paraId="77BDF737"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22092B5D" w14:textId="04A1B749" w:rsidR="00774555" w:rsidRPr="00712FE9" w:rsidRDefault="0006008B"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31</w:t>
            </w:r>
          </w:p>
        </w:tc>
        <w:tc>
          <w:tcPr>
            <w:tcW w:w="4847" w:type="dxa"/>
            <w:tcBorders>
              <w:top w:val="nil"/>
              <w:left w:val="nil"/>
              <w:bottom w:val="single" w:sz="4" w:space="0" w:color="auto"/>
              <w:right w:val="single" w:sz="4" w:space="0" w:color="auto"/>
            </w:tcBorders>
            <w:shd w:val="clear" w:color="000000" w:fill="FFFFFF"/>
            <w:vAlign w:val="center"/>
            <w:hideMark/>
          </w:tcPr>
          <w:p w14:paraId="54D142DC" w14:textId="4A219FD9" w:rsidR="00774555" w:rsidRPr="00712FE9" w:rsidRDefault="0077455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Zgjerimi i sistemit t</w:t>
            </w:r>
            <w:r w:rsidR="00EF22E4" w:rsidRPr="00712FE9">
              <w:rPr>
                <w:rFonts w:ascii="Garamond" w:eastAsia="Times New Roman" w:hAnsi="Garamond" w:cs="Times New Roman"/>
                <w:color w:val="000000"/>
                <w:sz w:val="20"/>
                <w:szCs w:val="24"/>
              </w:rPr>
              <w:t>ë</w:t>
            </w:r>
            <w:r w:rsidRPr="00712FE9">
              <w:rPr>
                <w:rFonts w:ascii="Garamond" w:eastAsia="Times New Roman" w:hAnsi="Garamond" w:cs="Times New Roman"/>
                <w:color w:val="000000"/>
                <w:sz w:val="20"/>
                <w:szCs w:val="24"/>
              </w:rPr>
              <w:t xml:space="preserve"> monitorimit OPGW n</w:t>
            </w:r>
            <w:r w:rsidR="00406AF2" w:rsidRPr="00406AF2">
              <w:rPr>
                <w:rFonts w:ascii="Garamond" w:hAnsi="Garamond" w:cs="Times New Roman"/>
                <w:sz w:val="20"/>
                <w:szCs w:val="20"/>
              </w:rPr>
              <w:t>ë</w:t>
            </w:r>
            <w:r w:rsidRPr="00712FE9">
              <w:rPr>
                <w:rFonts w:ascii="Garamond" w:eastAsia="Times New Roman" w:hAnsi="Garamond" w:cs="Times New Roman"/>
                <w:color w:val="000000"/>
                <w:sz w:val="20"/>
                <w:szCs w:val="24"/>
              </w:rPr>
              <w:t xml:space="preserve"> linjat 400 kV, 220 kV dhe 110 kV</w:t>
            </w:r>
          </w:p>
        </w:tc>
        <w:tc>
          <w:tcPr>
            <w:tcW w:w="1148" w:type="dxa"/>
            <w:tcBorders>
              <w:top w:val="nil"/>
              <w:left w:val="nil"/>
              <w:bottom w:val="single" w:sz="4" w:space="0" w:color="auto"/>
              <w:right w:val="single" w:sz="4" w:space="0" w:color="auto"/>
            </w:tcBorders>
            <w:noWrap/>
            <w:vAlign w:val="center"/>
            <w:hideMark/>
          </w:tcPr>
          <w:p w14:paraId="7AFED4F9" w14:textId="77777777" w:rsidR="00774555" w:rsidRPr="00712FE9" w:rsidRDefault="0077455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18.12.2023</w:t>
            </w:r>
          </w:p>
        </w:tc>
        <w:tc>
          <w:tcPr>
            <w:tcW w:w="1638" w:type="dxa"/>
            <w:tcBorders>
              <w:top w:val="nil"/>
              <w:left w:val="nil"/>
              <w:bottom w:val="single" w:sz="4" w:space="0" w:color="auto"/>
              <w:right w:val="single" w:sz="4" w:space="0" w:color="auto"/>
            </w:tcBorders>
            <w:vAlign w:val="center"/>
            <w:hideMark/>
          </w:tcPr>
          <w:p w14:paraId="1D3D599B" w14:textId="29525492"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Përfunduar</w:t>
            </w:r>
          </w:p>
        </w:tc>
        <w:tc>
          <w:tcPr>
            <w:tcW w:w="1056" w:type="dxa"/>
            <w:tcBorders>
              <w:top w:val="nil"/>
              <w:left w:val="nil"/>
              <w:bottom w:val="single" w:sz="4" w:space="0" w:color="auto"/>
              <w:right w:val="single" w:sz="4" w:space="0" w:color="auto"/>
            </w:tcBorders>
            <w:noWrap/>
            <w:vAlign w:val="center"/>
            <w:hideMark/>
          </w:tcPr>
          <w:p w14:paraId="55A3609B" w14:textId="75F6C56F"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p>
        </w:tc>
      </w:tr>
      <w:tr w:rsidR="005A2539" w:rsidRPr="00712FE9" w14:paraId="10705DA9" w14:textId="77777777" w:rsidTr="00233216">
        <w:trPr>
          <w:trHeight w:val="9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4DC2022C" w14:textId="4B0113D5" w:rsidR="00774555" w:rsidRPr="00712FE9" w:rsidRDefault="0006008B"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32</w:t>
            </w:r>
          </w:p>
        </w:tc>
        <w:tc>
          <w:tcPr>
            <w:tcW w:w="4847" w:type="dxa"/>
            <w:tcBorders>
              <w:top w:val="nil"/>
              <w:left w:val="nil"/>
              <w:bottom w:val="single" w:sz="4" w:space="0" w:color="auto"/>
              <w:right w:val="single" w:sz="4" w:space="0" w:color="auto"/>
            </w:tcBorders>
            <w:shd w:val="clear" w:color="000000" w:fill="FFFFFF"/>
            <w:vAlign w:val="center"/>
            <w:hideMark/>
          </w:tcPr>
          <w:p w14:paraId="26DA424E" w14:textId="4DC60DB7" w:rsidR="00774555" w:rsidRPr="00712FE9" w:rsidRDefault="0077455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 xml:space="preserve">Spostimi i linjave që preken nga gjurma e aksit rrugor Thumanë – Vorë – Kashar dhe instalimi i shtyllave të demontuara në linjën Fier </w:t>
            </w:r>
            <w:r w:rsidR="00EF22E4">
              <w:rPr>
                <w:rFonts w:ascii="Garamond" w:eastAsia="Times New Roman" w:hAnsi="Garamond" w:cs="Times New Roman"/>
                <w:color w:val="000000"/>
                <w:sz w:val="20"/>
                <w:szCs w:val="24"/>
              </w:rPr>
              <w:t>–</w:t>
            </w:r>
            <w:r w:rsidRPr="00712FE9">
              <w:rPr>
                <w:rFonts w:ascii="Garamond" w:eastAsia="Times New Roman" w:hAnsi="Garamond" w:cs="Times New Roman"/>
                <w:color w:val="000000"/>
                <w:sz w:val="20"/>
                <w:szCs w:val="24"/>
              </w:rPr>
              <w:t xml:space="preserve"> Rrashbull</w:t>
            </w:r>
          </w:p>
        </w:tc>
        <w:tc>
          <w:tcPr>
            <w:tcW w:w="1148" w:type="dxa"/>
            <w:tcBorders>
              <w:top w:val="nil"/>
              <w:left w:val="nil"/>
              <w:bottom w:val="single" w:sz="4" w:space="0" w:color="auto"/>
              <w:right w:val="single" w:sz="4" w:space="0" w:color="auto"/>
            </w:tcBorders>
            <w:vAlign w:val="center"/>
            <w:hideMark/>
          </w:tcPr>
          <w:p w14:paraId="1E2E6887" w14:textId="69EF98BB" w:rsidR="0077455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12.</w:t>
            </w:r>
            <w:r w:rsidR="00774555" w:rsidRPr="00712FE9">
              <w:rPr>
                <w:rFonts w:ascii="Garamond" w:eastAsia="Times New Roman" w:hAnsi="Garamond" w:cs="Times New Roman"/>
                <w:color w:val="000000"/>
                <w:sz w:val="20"/>
                <w:szCs w:val="24"/>
              </w:rPr>
              <w:t>1.2024</w:t>
            </w:r>
          </w:p>
        </w:tc>
        <w:tc>
          <w:tcPr>
            <w:tcW w:w="1638" w:type="dxa"/>
            <w:tcBorders>
              <w:top w:val="nil"/>
              <w:left w:val="nil"/>
              <w:bottom w:val="single" w:sz="4" w:space="0" w:color="auto"/>
              <w:right w:val="single" w:sz="4" w:space="0" w:color="auto"/>
            </w:tcBorders>
            <w:vAlign w:val="center"/>
            <w:hideMark/>
          </w:tcPr>
          <w:p w14:paraId="756CD3BD" w14:textId="736702F3" w:rsidR="00774555" w:rsidRPr="00712FE9" w:rsidRDefault="005F6D73"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nil"/>
              <w:left w:val="nil"/>
              <w:bottom w:val="single" w:sz="4" w:space="0" w:color="auto"/>
              <w:right w:val="single" w:sz="4" w:space="0" w:color="auto"/>
            </w:tcBorders>
            <w:noWrap/>
            <w:vAlign w:val="center"/>
            <w:hideMark/>
          </w:tcPr>
          <w:p w14:paraId="6B03EB8D" w14:textId="0362A195" w:rsidR="00774555" w:rsidRPr="00712FE9" w:rsidRDefault="0006008B"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75</w:t>
            </w:r>
            <w:r w:rsidR="002A680D" w:rsidRPr="00712FE9">
              <w:rPr>
                <w:rFonts w:ascii="Garamond" w:eastAsia="Times New Roman" w:hAnsi="Garamond" w:cs="Times New Roman"/>
                <w:color w:val="000000"/>
                <w:sz w:val="20"/>
                <w:szCs w:val="24"/>
              </w:rPr>
              <w:t>%</w:t>
            </w:r>
          </w:p>
        </w:tc>
      </w:tr>
      <w:tr w:rsidR="005A2539" w:rsidRPr="00712FE9" w14:paraId="76931E20" w14:textId="77777777" w:rsidTr="00233216">
        <w:trPr>
          <w:trHeight w:val="600"/>
        </w:trPr>
        <w:tc>
          <w:tcPr>
            <w:tcW w:w="616" w:type="dxa"/>
            <w:tcBorders>
              <w:top w:val="nil"/>
              <w:left w:val="single" w:sz="4" w:space="0" w:color="auto"/>
              <w:bottom w:val="single" w:sz="4" w:space="0" w:color="auto"/>
              <w:right w:val="single" w:sz="4" w:space="0" w:color="auto"/>
            </w:tcBorders>
            <w:shd w:val="clear" w:color="000000" w:fill="FFFFFF"/>
            <w:noWrap/>
            <w:vAlign w:val="center"/>
            <w:hideMark/>
          </w:tcPr>
          <w:p w14:paraId="41C5E35A" w14:textId="79DD8460" w:rsidR="00774555" w:rsidRPr="00712FE9" w:rsidRDefault="0006008B"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33</w:t>
            </w:r>
          </w:p>
        </w:tc>
        <w:tc>
          <w:tcPr>
            <w:tcW w:w="4847" w:type="dxa"/>
            <w:tcBorders>
              <w:top w:val="nil"/>
              <w:left w:val="nil"/>
              <w:bottom w:val="single" w:sz="4" w:space="0" w:color="auto"/>
              <w:right w:val="single" w:sz="4" w:space="0" w:color="auto"/>
            </w:tcBorders>
            <w:shd w:val="clear" w:color="000000" w:fill="FFFFFF"/>
            <w:vAlign w:val="center"/>
            <w:hideMark/>
          </w:tcPr>
          <w:p w14:paraId="5FAFCE0F" w14:textId="23404F08" w:rsidR="00774555" w:rsidRPr="00712FE9" w:rsidRDefault="0077455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 xml:space="preserve">Përmirësimi i infrastrukturës së Telekomunikacionit </w:t>
            </w:r>
            <w:r w:rsidR="008F7ED8" w:rsidRPr="00712FE9">
              <w:rPr>
                <w:rFonts w:ascii="Garamond" w:eastAsia="Times New Roman" w:hAnsi="Garamond" w:cs="Times New Roman"/>
                <w:color w:val="000000"/>
                <w:sz w:val="20"/>
                <w:szCs w:val="24"/>
              </w:rPr>
              <w:t>t</w:t>
            </w:r>
            <w:r w:rsidRPr="00712FE9">
              <w:rPr>
                <w:rFonts w:ascii="Garamond" w:eastAsia="Times New Roman" w:hAnsi="Garamond" w:cs="Times New Roman"/>
                <w:color w:val="000000"/>
                <w:sz w:val="20"/>
                <w:szCs w:val="24"/>
              </w:rPr>
              <w:t xml:space="preserve">ë </w:t>
            </w:r>
            <w:r w:rsidR="00EF22E4" w:rsidRPr="00712FE9">
              <w:rPr>
                <w:rFonts w:ascii="Garamond" w:eastAsia="Times New Roman" w:hAnsi="Garamond" w:cs="Times New Roman"/>
                <w:color w:val="000000"/>
                <w:sz w:val="20"/>
                <w:szCs w:val="24"/>
              </w:rPr>
              <w:t xml:space="preserve">n/st-ve </w:t>
            </w:r>
            <w:r w:rsidRPr="00712FE9">
              <w:rPr>
                <w:rFonts w:ascii="Garamond" w:eastAsia="Times New Roman" w:hAnsi="Garamond" w:cs="Times New Roman"/>
                <w:color w:val="000000"/>
                <w:sz w:val="20"/>
                <w:szCs w:val="24"/>
              </w:rPr>
              <w:t>kryesore (</w:t>
            </w:r>
            <w:r w:rsidR="00EF22E4" w:rsidRPr="00712FE9">
              <w:rPr>
                <w:rFonts w:ascii="Garamond" w:eastAsia="Times New Roman" w:hAnsi="Garamond" w:cs="Times New Roman"/>
                <w:color w:val="000000"/>
                <w:sz w:val="20"/>
                <w:szCs w:val="24"/>
              </w:rPr>
              <w:t>bateri</w:t>
            </w:r>
            <w:r w:rsidRPr="00712FE9">
              <w:rPr>
                <w:rFonts w:ascii="Garamond" w:eastAsia="Times New Roman" w:hAnsi="Garamond" w:cs="Times New Roman"/>
                <w:color w:val="000000"/>
                <w:sz w:val="20"/>
                <w:szCs w:val="24"/>
              </w:rPr>
              <w:t xml:space="preserve">, ODF, </w:t>
            </w:r>
            <w:r w:rsidR="00EF22E4" w:rsidRPr="00712FE9">
              <w:rPr>
                <w:rFonts w:ascii="Garamond" w:eastAsia="Times New Roman" w:hAnsi="Garamond" w:cs="Times New Roman"/>
                <w:color w:val="000000"/>
                <w:sz w:val="20"/>
                <w:szCs w:val="24"/>
              </w:rPr>
              <w:t>kondicioner</w:t>
            </w:r>
            <w:r w:rsidRPr="00712FE9">
              <w:rPr>
                <w:rFonts w:ascii="Garamond" w:eastAsia="Times New Roman" w:hAnsi="Garamond" w:cs="Times New Roman"/>
                <w:color w:val="000000"/>
                <w:sz w:val="20"/>
                <w:szCs w:val="24"/>
              </w:rPr>
              <w:t>, pajisje etj</w:t>
            </w:r>
            <w:r w:rsidR="00EF22E4">
              <w:rPr>
                <w:rFonts w:ascii="Garamond" w:eastAsia="Times New Roman" w:hAnsi="Garamond" w:cs="Times New Roman"/>
                <w:color w:val="000000"/>
                <w:sz w:val="20"/>
                <w:szCs w:val="24"/>
              </w:rPr>
              <w:t>.</w:t>
            </w:r>
            <w:r w:rsidRPr="00712FE9">
              <w:rPr>
                <w:rFonts w:ascii="Garamond" w:eastAsia="Times New Roman" w:hAnsi="Garamond" w:cs="Times New Roman"/>
                <w:color w:val="000000"/>
                <w:sz w:val="20"/>
                <w:szCs w:val="24"/>
              </w:rPr>
              <w:t>)</w:t>
            </w:r>
          </w:p>
        </w:tc>
        <w:tc>
          <w:tcPr>
            <w:tcW w:w="1148" w:type="dxa"/>
            <w:tcBorders>
              <w:top w:val="nil"/>
              <w:left w:val="nil"/>
              <w:bottom w:val="single" w:sz="4" w:space="0" w:color="auto"/>
              <w:right w:val="single" w:sz="4" w:space="0" w:color="auto"/>
            </w:tcBorders>
            <w:noWrap/>
            <w:vAlign w:val="center"/>
            <w:hideMark/>
          </w:tcPr>
          <w:p w14:paraId="7680F188" w14:textId="042E84B0" w:rsidR="0077455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16.</w:t>
            </w:r>
            <w:r w:rsidR="00774555" w:rsidRPr="00712FE9">
              <w:rPr>
                <w:rFonts w:ascii="Garamond" w:eastAsia="Times New Roman" w:hAnsi="Garamond" w:cs="Times New Roman"/>
                <w:color w:val="000000"/>
                <w:sz w:val="20"/>
                <w:szCs w:val="24"/>
              </w:rPr>
              <w:t>1.2024</w:t>
            </w:r>
          </w:p>
        </w:tc>
        <w:tc>
          <w:tcPr>
            <w:tcW w:w="1638" w:type="dxa"/>
            <w:tcBorders>
              <w:top w:val="nil"/>
              <w:left w:val="nil"/>
              <w:bottom w:val="single" w:sz="4" w:space="0" w:color="auto"/>
              <w:right w:val="single" w:sz="4" w:space="0" w:color="auto"/>
            </w:tcBorders>
            <w:vAlign w:val="center"/>
            <w:hideMark/>
          </w:tcPr>
          <w:p w14:paraId="4BBEF7AD" w14:textId="09B22D47"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Përfunduar</w:t>
            </w:r>
          </w:p>
        </w:tc>
        <w:tc>
          <w:tcPr>
            <w:tcW w:w="1056" w:type="dxa"/>
            <w:tcBorders>
              <w:top w:val="nil"/>
              <w:left w:val="nil"/>
              <w:bottom w:val="single" w:sz="4" w:space="0" w:color="auto"/>
              <w:right w:val="single" w:sz="4" w:space="0" w:color="auto"/>
            </w:tcBorders>
            <w:noWrap/>
            <w:vAlign w:val="center"/>
            <w:hideMark/>
          </w:tcPr>
          <w:p w14:paraId="783078B1" w14:textId="3586D902" w:rsidR="00774555" w:rsidRPr="00712FE9" w:rsidRDefault="002A680D"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p>
        </w:tc>
      </w:tr>
      <w:tr w:rsidR="005A2539" w:rsidRPr="00712FE9" w14:paraId="1E046F41" w14:textId="77777777" w:rsidTr="00233216">
        <w:trPr>
          <w:trHeight w:val="300"/>
        </w:trPr>
        <w:tc>
          <w:tcPr>
            <w:tcW w:w="61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F7AD56" w14:textId="422C605E" w:rsidR="00774555" w:rsidRPr="00712FE9" w:rsidRDefault="0006008B"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34</w:t>
            </w:r>
          </w:p>
        </w:tc>
        <w:tc>
          <w:tcPr>
            <w:tcW w:w="4847" w:type="dxa"/>
            <w:tcBorders>
              <w:top w:val="single" w:sz="4" w:space="0" w:color="auto"/>
              <w:left w:val="nil"/>
              <w:bottom w:val="single" w:sz="4" w:space="0" w:color="auto"/>
              <w:right w:val="single" w:sz="4" w:space="0" w:color="auto"/>
            </w:tcBorders>
            <w:noWrap/>
            <w:vAlign w:val="center"/>
            <w:hideMark/>
          </w:tcPr>
          <w:p w14:paraId="2CC16B86" w14:textId="77777777" w:rsidR="00774555" w:rsidRPr="00712FE9" w:rsidRDefault="0077455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Ndërtim i linjës së re 110 kV Gjiri i Lalzit – Fushë Kuqe</w:t>
            </w:r>
          </w:p>
        </w:tc>
        <w:tc>
          <w:tcPr>
            <w:tcW w:w="1148" w:type="dxa"/>
            <w:tcBorders>
              <w:top w:val="single" w:sz="4" w:space="0" w:color="auto"/>
              <w:left w:val="nil"/>
              <w:bottom w:val="single" w:sz="4" w:space="0" w:color="auto"/>
              <w:right w:val="single" w:sz="4" w:space="0" w:color="auto"/>
            </w:tcBorders>
            <w:noWrap/>
            <w:vAlign w:val="center"/>
            <w:hideMark/>
          </w:tcPr>
          <w:p w14:paraId="1346BEC3" w14:textId="63A9A1B1" w:rsidR="0077455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14.</w:t>
            </w:r>
            <w:r w:rsidR="00774555" w:rsidRPr="00712FE9">
              <w:rPr>
                <w:rFonts w:ascii="Garamond" w:eastAsia="Times New Roman" w:hAnsi="Garamond" w:cs="Times New Roman"/>
                <w:color w:val="000000"/>
                <w:sz w:val="20"/>
                <w:szCs w:val="24"/>
              </w:rPr>
              <w:t>2.2024</w:t>
            </w:r>
          </w:p>
        </w:tc>
        <w:tc>
          <w:tcPr>
            <w:tcW w:w="1638" w:type="dxa"/>
            <w:tcBorders>
              <w:top w:val="single" w:sz="4" w:space="0" w:color="auto"/>
              <w:left w:val="nil"/>
              <w:bottom w:val="single" w:sz="4" w:space="0" w:color="auto"/>
              <w:right w:val="single" w:sz="4" w:space="0" w:color="auto"/>
            </w:tcBorders>
            <w:vAlign w:val="center"/>
            <w:hideMark/>
          </w:tcPr>
          <w:p w14:paraId="1C10F278" w14:textId="178310FC" w:rsidR="00774555" w:rsidRPr="00712FE9" w:rsidRDefault="005F6D73"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single" w:sz="4" w:space="0" w:color="auto"/>
              <w:left w:val="nil"/>
              <w:bottom w:val="single" w:sz="4" w:space="0" w:color="auto"/>
              <w:right w:val="single" w:sz="4" w:space="0" w:color="auto"/>
            </w:tcBorders>
            <w:noWrap/>
            <w:vAlign w:val="center"/>
            <w:hideMark/>
          </w:tcPr>
          <w:p w14:paraId="51329ED7" w14:textId="3B79DBFA" w:rsidR="00774555" w:rsidRPr="00712FE9" w:rsidRDefault="0006008B"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60</w:t>
            </w:r>
            <w:r w:rsidR="002A680D" w:rsidRPr="00712FE9">
              <w:rPr>
                <w:rFonts w:ascii="Garamond" w:eastAsia="Times New Roman" w:hAnsi="Garamond" w:cs="Times New Roman"/>
                <w:color w:val="000000"/>
                <w:sz w:val="20"/>
                <w:szCs w:val="24"/>
              </w:rPr>
              <w:t>%</w:t>
            </w:r>
          </w:p>
        </w:tc>
      </w:tr>
      <w:tr w:rsidR="005A2539" w:rsidRPr="00712FE9" w14:paraId="676F101F" w14:textId="77777777" w:rsidTr="00233216">
        <w:trPr>
          <w:trHeight w:val="300"/>
        </w:trPr>
        <w:tc>
          <w:tcPr>
            <w:tcW w:w="61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C35D098" w14:textId="16EF45EA" w:rsidR="0006008B" w:rsidRPr="00712FE9" w:rsidDel="0006008B" w:rsidRDefault="0006008B"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35</w:t>
            </w:r>
          </w:p>
        </w:tc>
        <w:tc>
          <w:tcPr>
            <w:tcW w:w="4847" w:type="dxa"/>
            <w:tcBorders>
              <w:top w:val="single" w:sz="4" w:space="0" w:color="auto"/>
              <w:left w:val="nil"/>
              <w:bottom w:val="single" w:sz="4" w:space="0" w:color="auto"/>
              <w:right w:val="single" w:sz="4" w:space="0" w:color="auto"/>
            </w:tcBorders>
            <w:noWrap/>
            <w:vAlign w:val="center"/>
          </w:tcPr>
          <w:p w14:paraId="77902A76" w14:textId="17AC5788" w:rsidR="0006008B" w:rsidRPr="00712FE9" w:rsidRDefault="0047394A"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 xml:space="preserve">Furnizim i </w:t>
            </w:r>
            <w:r w:rsidR="00EF22E4" w:rsidRPr="00712FE9">
              <w:rPr>
                <w:rFonts w:ascii="Garamond" w:eastAsia="Times New Roman" w:hAnsi="Garamond" w:cs="Times New Roman"/>
                <w:color w:val="000000"/>
                <w:sz w:val="20"/>
                <w:szCs w:val="24"/>
              </w:rPr>
              <w:t xml:space="preserve">n/stacionit </w:t>
            </w:r>
            <w:r w:rsidRPr="00712FE9">
              <w:rPr>
                <w:rFonts w:ascii="Garamond" w:eastAsia="Times New Roman" w:hAnsi="Garamond" w:cs="Times New Roman"/>
                <w:color w:val="000000"/>
                <w:sz w:val="20"/>
                <w:szCs w:val="24"/>
              </w:rPr>
              <w:t>Akërni 110/35/20 kV me tension 110 kV</w:t>
            </w:r>
          </w:p>
        </w:tc>
        <w:tc>
          <w:tcPr>
            <w:tcW w:w="1148" w:type="dxa"/>
            <w:tcBorders>
              <w:top w:val="single" w:sz="4" w:space="0" w:color="auto"/>
              <w:left w:val="nil"/>
              <w:bottom w:val="single" w:sz="4" w:space="0" w:color="auto"/>
              <w:right w:val="single" w:sz="4" w:space="0" w:color="auto"/>
            </w:tcBorders>
            <w:noWrap/>
            <w:vAlign w:val="center"/>
          </w:tcPr>
          <w:p w14:paraId="70B9E980" w14:textId="3B2B4CC3" w:rsidR="0006008B" w:rsidRPr="00712FE9" w:rsidRDefault="0047394A"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24.12.2024</w:t>
            </w:r>
          </w:p>
        </w:tc>
        <w:tc>
          <w:tcPr>
            <w:tcW w:w="1638" w:type="dxa"/>
            <w:tcBorders>
              <w:top w:val="single" w:sz="4" w:space="0" w:color="auto"/>
              <w:left w:val="nil"/>
              <w:bottom w:val="single" w:sz="4" w:space="0" w:color="auto"/>
              <w:right w:val="single" w:sz="4" w:space="0" w:color="auto"/>
            </w:tcBorders>
            <w:vAlign w:val="center"/>
          </w:tcPr>
          <w:p w14:paraId="273FBE6D" w14:textId="0EADE68B" w:rsidR="0006008B" w:rsidRPr="00712FE9" w:rsidRDefault="0047394A"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single" w:sz="4" w:space="0" w:color="auto"/>
              <w:left w:val="nil"/>
              <w:bottom w:val="single" w:sz="4" w:space="0" w:color="auto"/>
              <w:right w:val="single" w:sz="4" w:space="0" w:color="auto"/>
            </w:tcBorders>
            <w:noWrap/>
            <w:vAlign w:val="center"/>
          </w:tcPr>
          <w:p w14:paraId="537916DD" w14:textId="0961896E" w:rsidR="0006008B" w:rsidRPr="00712FE9" w:rsidDel="0006008B" w:rsidRDefault="0047394A"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0%</w:t>
            </w:r>
          </w:p>
        </w:tc>
      </w:tr>
      <w:tr w:rsidR="005A2539" w:rsidRPr="00712FE9" w14:paraId="4590D6F6" w14:textId="77777777" w:rsidTr="00233216">
        <w:trPr>
          <w:trHeight w:val="300"/>
        </w:trPr>
        <w:tc>
          <w:tcPr>
            <w:tcW w:w="61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A004694" w14:textId="21DEE578" w:rsidR="003F73F5" w:rsidRPr="00712FE9" w:rsidRDefault="005A2539"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36</w:t>
            </w:r>
          </w:p>
        </w:tc>
        <w:tc>
          <w:tcPr>
            <w:tcW w:w="4847" w:type="dxa"/>
            <w:tcBorders>
              <w:top w:val="single" w:sz="4" w:space="0" w:color="auto"/>
              <w:left w:val="nil"/>
              <w:bottom w:val="single" w:sz="4" w:space="0" w:color="auto"/>
              <w:right w:val="single" w:sz="4" w:space="0" w:color="auto"/>
            </w:tcBorders>
            <w:noWrap/>
            <w:vAlign w:val="center"/>
          </w:tcPr>
          <w:p w14:paraId="67A062A5" w14:textId="7A5B38AC" w:rsidR="003F73F5" w:rsidRPr="00712FE9" w:rsidRDefault="003F73F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Spostimi i linjës 35 kV (L30-24) Elbasan 1</w:t>
            </w:r>
            <w:r w:rsidR="00EF22E4">
              <w:rPr>
                <w:rFonts w:ascii="Garamond" w:eastAsia="Times New Roman" w:hAnsi="Garamond" w:cs="Times New Roman"/>
                <w:color w:val="000000"/>
                <w:sz w:val="20"/>
                <w:szCs w:val="24"/>
              </w:rPr>
              <w:t>–</w:t>
            </w:r>
            <w:r w:rsidRPr="00712FE9">
              <w:rPr>
                <w:rFonts w:ascii="Garamond" w:eastAsia="Times New Roman" w:hAnsi="Garamond" w:cs="Times New Roman"/>
                <w:color w:val="000000"/>
                <w:sz w:val="20"/>
                <w:szCs w:val="24"/>
              </w:rPr>
              <w:t>Fabrika e çimentos në pikën e intersektimit me linjën 110 kV Elbasan1</w:t>
            </w:r>
            <w:r w:rsidR="00EF22E4">
              <w:rPr>
                <w:rFonts w:ascii="Garamond" w:eastAsia="Times New Roman" w:hAnsi="Garamond" w:cs="Times New Roman"/>
                <w:color w:val="000000"/>
                <w:sz w:val="20"/>
                <w:szCs w:val="24"/>
              </w:rPr>
              <w:t>–</w:t>
            </w:r>
            <w:r w:rsidRPr="00712FE9">
              <w:rPr>
                <w:rFonts w:ascii="Garamond" w:eastAsia="Times New Roman" w:hAnsi="Garamond" w:cs="Times New Roman"/>
                <w:color w:val="000000"/>
                <w:sz w:val="20"/>
                <w:szCs w:val="24"/>
              </w:rPr>
              <w:t>Kusarth.</w:t>
            </w:r>
          </w:p>
        </w:tc>
        <w:tc>
          <w:tcPr>
            <w:tcW w:w="1148" w:type="dxa"/>
            <w:tcBorders>
              <w:top w:val="single" w:sz="4" w:space="0" w:color="auto"/>
              <w:left w:val="nil"/>
              <w:bottom w:val="single" w:sz="4" w:space="0" w:color="auto"/>
              <w:right w:val="single" w:sz="4" w:space="0" w:color="auto"/>
            </w:tcBorders>
            <w:noWrap/>
            <w:vAlign w:val="center"/>
          </w:tcPr>
          <w:p w14:paraId="0EF54DB4" w14:textId="6E869EE6"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2.10.2024</w:t>
            </w:r>
          </w:p>
        </w:tc>
        <w:tc>
          <w:tcPr>
            <w:tcW w:w="1638" w:type="dxa"/>
            <w:tcBorders>
              <w:top w:val="single" w:sz="4" w:space="0" w:color="auto"/>
              <w:left w:val="nil"/>
              <w:bottom w:val="single" w:sz="4" w:space="0" w:color="auto"/>
              <w:right w:val="single" w:sz="4" w:space="0" w:color="auto"/>
            </w:tcBorders>
            <w:vAlign w:val="center"/>
          </w:tcPr>
          <w:p w14:paraId="73B2AC3C" w14:textId="4342BE4A"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Përfunduar</w:t>
            </w:r>
          </w:p>
        </w:tc>
        <w:tc>
          <w:tcPr>
            <w:tcW w:w="1056" w:type="dxa"/>
            <w:tcBorders>
              <w:top w:val="single" w:sz="4" w:space="0" w:color="auto"/>
              <w:left w:val="nil"/>
              <w:bottom w:val="single" w:sz="4" w:space="0" w:color="auto"/>
              <w:right w:val="single" w:sz="4" w:space="0" w:color="auto"/>
            </w:tcBorders>
            <w:noWrap/>
            <w:vAlign w:val="center"/>
          </w:tcPr>
          <w:p w14:paraId="28865C54" w14:textId="728AEE41"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p>
        </w:tc>
      </w:tr>
      <w:tr w:rsidR="005A2539" w:rsidRPr="00712FE9" w14:paraId="49F0ED22" w14:textId="77777777" w:rsidTr="00233216">
        <w:trPr>
          <w:trHeight w:val="300"/>
        </w:trPr>
        <w:tc>
          <w:tcPr>
            <w:tcW w:w="61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9135F42" w14:textId="00B10CDA" w:rsidR="003F73F5" w:rsidRPr="00712FE9" w:rsidRDefault="005A2539"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37</w:t>
            </w:r>
          </w:p>
        </w:tc>
        <w:tc>
          <w:tcPr>
            <w:tcW w:w="4847" w:type="dxa"/>
            <w:tcBorders>
              <w:top w:val="single" w:sz="4" w:space="0" w:color="auto"/>
              <w:left w:val="nil"/>
              <w:bottom w:val="single" w:sz="4" w:space="0" w:color="auto"/>
              <w:right w:val="single" w:sz="4" w:space="0" w:color="auto"/>
            </w:tcBorders>
            <w:noWrap/>
            <w:vAlign w:val="center"/>
          </w:tcPr>
          <w:p w14:paraId="473A20E5" w14:textId="6D2A8594" w:rsidR="003F73F5" w:rsidRPr="00712FE9" w:rsidRDefault="003F73F5" w:rsidP="00EF22E4">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 xml:space="preserve">Faza e dytë e punimeve në </w:t>
            </w:r>
            <w:r w:rsidR="00EF22E4">
              <w:rPr>
                <w:rFonts w:ascii="Garamond" w:eastAsia="Times New Roman" w:hAnsi="Garamond" w:cs="Times New Roman"/>
                <w:color w:val="000000"/>
                <w:sz w:val="20"/>
                <w:szCs w:val="24"/>
              </w:rPr>
              <w:t>n</w:t>
            </w:r>
            <w:r w:rsidRPr="00712FE9">
              <w:rPr>
                <w:rFonts w:ascii="Garamond" w:eastAsia="Times New Roman" w:hAnsi="Garamond" w:cs="Times New Roman"/>
                <w:color w:val="000000"/>
                <w:sz w:val="20"/>
                <w:szCs w:val="24"/>
              </w:rPr>
              <w:t>ënstacionin 220/110/20 kV Hoxharë</w:t>
            </w:r>
          </w:p>
        </w:tc>
        <w:tc>
          <w:tcPr>
            <w:tcW w:w="1148" w:type="dxa"/>
            <w:tcBorders>
              <w:top w:val="single" w:sz="4" w:space="0" w:color="auto"/>
              <w:left w:val="nil"/>
              <w:bottom w:val="single" w:sz="4" w:space="0" w:color="auto"/>
              <w:right w:val="single" w:sz="4" w:space="0" w:color="auto"/>
            </w:tcBorders>
            <w:noWrap/>
            <w:vAlign w:val="center"/>
          </w:tcPr>
          <w:p w14:paraId="1C0CDAB1" w14:textId="11B540E2"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9.10.2024</w:t>
            </w:r>
          </w:p>
        </w:tc>
        <w:tc>
          <w:tcPr>
            <w:tcW w:w="1638" w:type="dxa"/>
            <w:tcBorders>
              <w:top w:val="single" w:sz="4" w:space="0" w:color="auto"/>
              <w:left w:val="nil"/>
              <w:bottom w:val="single" w:sz="4" w:space="0" w:color="auto"/>
              <w:right w:val="single" w:sz="4" w:space="0" w:color="auto"/>
            </w:tcBorders>
            <w:vAlign w:val="center"/>
          </w:tcPr>
          <w:p w14:paraId="342E888D" w14:textId="52B49BBA"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Përfunduar</w:t>
            </w:r>
          </w:p>
        </w:tc>
        <w:tc>
          <w:tcPr>
            <w:tcW w:w="1056" w:type="dxa"/>
            <w:tcBorders>
              <w:top w:val="single" w:sz="4" w:space="0" w:color="auto"/>
              <w:left w:val="nil"/>
              <w:bottom w:val="single" w:sz="4" w:space="0" w:color="auto"/>
              <w:right w:val="single" w:sz="4" w:space="0" w:color="auto"/>
            </w:tcBorders>
            <w:noWrap/>
            <w:vAlign w:val="center"/>
          </w:tcPr>
          <w:p w14:paraId="7839514D" w14:textId="75C71BD0"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p>
        </w:tc>
      </w:tr>
      <w:tr w:rsidR="005A2539" w:rsidRPr="00712FE9" w14:paraId="260AECBA" w14:textId="77777777" w:rsidTr="00233216">
        <w:trPr>
          <w:trHeight w:val="300"/>
        </w:trPr>
        <w:tc>
          <w:tcPr>
            <w:tcW w:w="61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7F11422" w14:textId="24437193" w:rsidR="003F73F5" w:rsidRPr="00712FE9" w:rsidRDefault="005A2539"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38</w:t>
            </w:r>
          </w:p>
        </w:tc>
        <w:tc>
          <w:tcPr>
            <w:tcW w:w="4847" w:type="dxa"/>
            <w:tcBorders>
              <w:top w:val="single" w:sz="4" w:space="0" w:color="auto"/>
              <w:left w:val="nil"/>
              <w:bottom w:val="single" w:sz="4" w:space="0" w:color="auto"/>
              <w:right w:val="single" w:sz="4" w:space="0" w:color="auto"/>
            </w:tcBorders>
            <w:noWrap/>
            <w:vAlign w:val="center"/>
          </w:tcPr>
          <w:p w14:paraId="669E16B8" w14:textId="594DDFFF" w:rsidR="003F73F5" w:rsidRPr="00712FE9" w:rsidRDefault="003F73F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Instalim qarku 110</w:t>
            </w:r>
            <w:r w:rsidR="00EF22E4">
              <w:rPr>
                <w:rFonts w:ascii="Garamond" w:eastAsia="Times New Roman" w:hAnsi="Garamond" w:cs="Times New Roman"/>
                <w:color w:val="000000"/>
                <w:sz w:val="20"/>
                <w:szCs w:val="24"/>
              </w:rPr>
              <w:t xml:space="preserve"> kv në linjën ekzistuese Bushat–</w:t>
            </w:r>
            <w:r w:rsidRPr="00712FE9">
              <w:rPr>
                <w:rFonts w:ascii="Garamond" w:eastAsia="Times New Roman" w:hAnsi="Garamond" w:cs="Times New Roman"/>
                <w:color w:val="000000"/>
                <w:sz w:val="20"/>
                <w:szCs w:val="24"/>
              </w:rPr>
              <w:t>Velipojë</w:t>
            </w:r>
          </w:p>
        </w:tc>
        <w:tc>
          <w:tcPr>
            <w:tcW w:w="1148" w:type="dxa"/>
            <w:tcBorders>
              <w:top w:val="single" w:sz="4" w:space="0" w:color="auto"/>
              <w:left w:val="nil"/>
              <w:bottom w:val="single" w:sz="4" w:space="0" w:color="auto"/>
              <w:right w:val="single" w:sz="4" w:space="0" w:color="auto"/>
            </w:tcBorders>
            <w:noWrap/>
            <w:vAlign w:val="center"/>
          </w:tcPr>
          <w:p w14:paraId="59DA7DCA" w14:textId="1046FC56"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31.10.2024</w:t>
            </w:r>
          </w:p>
        </w:tc>
        <w:tc>
          <w:tcPr>
            <w:tcW w:w="1638" w:type="dxa"/>
            <w:tcBorders>
              <w:top w:val="single" w:sz="4" w:space="0" w:color="auto"/>
              <w:left w:val="nil"/>
              <w:bottom w:val="single" w:sz="4" w:space="0" w:color="auto"/>
              <w:right w:val="single" w:sz="4" w:space="0" w:color="auto"/>
            </w:tcBorders>
            <w:vAlign w:val="center"/>
          </w:tcPr>
          <w:p w14:paraId="2E188C45" w14:textId="0E4B1B01"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single" w:sz="4" w:space="0" w:color="auto"/>
              <w:left w:val="nil"/>
              <w:bottom w:val="single" w:sz="4" w:space="0" w:color="auto"/>
              <w:right w:val="single" w:sz="4" w:space="0" w:color="auto"/>
            </w:tcBorders>
            <w:noWrap/>
            <w:vAlign w:val="center"/>
          </w:tcPr>
          <w:p w14:paraId="7EC9FD64" w14:textId="7257ABD5"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85%</w:t>
            </w:r>
          </w:p>
        </w:tc>
      </w:tr>
      <w:tr w:rsidR="005A2539" w:rsidRPr="00712FE9" w14:paraId="572791D4" w14:textId="77777777" w:rsidTr="00233216">
        <w:trPr>
          <w:trHeight w:val="942"/>
        </w:trPr>
        <w:tc>
          <w:tcPr>
            <w:tcW w:w="61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0CCA30A" w14:textId="136D0D87" w:rsidR="003F73F5" w:rsidRPr="00712FE9" w:rsidRDefault="005A2539"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39</w:t>
            </w:r>
          </w:p>
        </w:tc>
        <w:tc>
          <w:tcPr>
            <w:tcW w:w="4847" w:type="dxa"/>
            <w:tcBorders>
              <w:top w:val="single" w:sz="4" w:space="0" w:color="auto"/>
              <w:left w:val="nil"/>
              <w:bottom w:val="single" w:sz="4" w:space="0" w:color="auto"/>
              <w:right w:val="single" w:sz="4" w:space="0" w:color="auto"/>
            </w:tcBorders>
            <w:noWrap/>
            <w:vAlign w:val="center"/>
          </w:tcPr>
          <w:p w14:paraId="75979DE2" w14:textId="1B970EC0" w:rsidR="003F73F5" w:rsidRPr="00712FE9" w:rsidRDefault="003F73F5" w:rsidP="00EF22E4">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Punime për realizimin e vendosjes së fazës rezervë të AT-1, 3x10 MVA, 410/220 kV të Nënstacionit Elbasan 2 në vend të fazës së dëmtuar të AT-3x115 MVA, 410/230 kV në Nënstacionin e Komanit</w:t>
            </w:r>
          </w:p>
        </w:tc>
        <w:tc>
          <w:tcPr>
            <w:tcW w:w="1148" w:type="dxa"/>
            <w:tcBorders>
              <w:top w:val="single" w:sz="4" w:space="0" w:color="auto"/>
              <w:left w:val="nil"/>
              <w:bottom w:val="single" w:sz="4" w:space="0" w:color="auto"/>
              <w:right w:val="single" w:sz="4" w:space="0" w:color="auto"/>
            </w:tcBorders>
            <w:noWrap/>
            <w:vAlign w:val="center"/>
          </w:tcPr>
          <w:p w14:paraId="5490CCA1" w14:textId="5EFFEB75"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7.11.2024</w:t>
            </w:r>
          </w:p>
        </w:tc>
        <w:tc>
          <w:tcPr>
            <w:tcW w:w="1638" w:type="dxa"/>
            <w:tcBorders>
              <w:top w:val="single" w:sz="4" w:space="0" w:color="auto"/>
              <w:left w:val="nil"/>
              <w:bottom w:val="single" w:sz="4" w:space="0" w:color="auto"/>
              <w:right w:val="single" w:sz="4" w:space="0" w:color="auto"/>
            </w:tcBorders>
            <w:vAlign w:val="center"/>
          </w:tcPr>
          <w:p w14:paraId="52071B1F" w14:textId="7B893506"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single" w:sz="4" w:space="0" w:color="auto"/>
              <w:left w:val="nil"/>
              <w:bottom w:val="single" w:sz="4" w:space="0" w:color="auto"/>
              <w:right w:val="single" w:sz="4" w:space="0" w:color="auto"/>
            </w:tcBorders>
            <w:noWrap/>
            <w:vAlign w:val="center"/>
          </w:tcPr>
          <w:p w14:paraId="75A85DE8" w14:textId="59C41134"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0%</w:t>
            </w:r>
          </w:p>
        </w:tc>
      </w:tr>
      <w:tr w:rsidR="005A2539" w:rsidRPr="00712FE9" w14:paraId="7CF0FF19" w14:textId="77777777" w:rsidTr="00233216">
        <w:trPr>
          <w:trHeight w:val="300"/>
        </w:trPr>
        <w:tc>
          <w:tcPr>
            <w:tcW w:w="61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6FF2807" w14:textId="3DE113FB" w:rsidR="003F73F5" w:rsidRPr="00712FE9" w:rsidRDefault="005A2539"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40</w:t>
            </w:r>
          </w:p>
        </w:tc>
        <w:tc>
          <w:tcPr>
            <w:tcW w:w="4847" w:type="dxa"/>
            <w:tcBorders>
              <w:top w:val="single" w:sz="4" w:space="0" w:color="auto"/>
              <w:left w:val="nil"/>
              <w:bottom w:val="single" w:sz="4" w:space="0" w:color="auto"/>
              <w:right w:val="single" w:sz="4" w:space="0" w:color="auto"/>
            </w:tcBorders>
            <w:noWrap/>
            <w:vAlign w:val="center"/>
          </w:tcPr>
          <w:p w14:paraId="25AF6B03" w14:textId="22D2491E" w:rsidR="003F73F5" w:rsidRPr="00712FE9" w:rsidRDefault="003F73F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Riparimi i linjës kabllore 110 kV N/St. Farkë – N/St. Traktora, faza B&amp;C</w:t>
            </w:r>
          </w:p>
        </w:tc>
        <w:tc>
          <w:tcPr>
            <w:tcW w:w="1148" w:type="dxa"/>
            <w:tcBorders>
              <w:top w:val="single" w:sz="4" w:space="0" w:color="auto"/>
              <w:left w:val="nil"/>
              <w:bottom w:val="single" w:sz="4" w:space="0" w:color="auto"/>
              <w:right w:val="single" w:sz="4" w:space="0" w:color="auto"/>
            </w:tcBorders>
            <w:noWrap/>
            <w:vAlign w:val="center"/>
          </w:tcPr>
          <w:p w14:paraId="55A91D18" w14:textId="784BB8F2"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14.11.2024</w:t>
            </w:r>
          </w:p>
        </w:tc>
        <w:tc>
          <w:tcPr>
            <w:tcW w:w="1638" w:type="dxa"/>
            <w:tcBorders>
              <w:top w:val="single" w:sz="4" w:space="0" w:color="auto"/>
              <w:left w:val="nil"/>
              <w:bottom w:val="single" w:sz="4" w:space="0" w:color="auto"/>
              <w:right w:val="single" w:sz="4" w:space="0" w:color="auto"/>
            </w:tcBorders>
            <w:vAlign w:val="center"/>
          </w:tcPr>
          <w:p w14:paraId="53CDF4BD" w14:textId="0C030CD6"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Përfunduar</w:t>
            </w:r>
          </w:p>
        </w:tc>
        <w:tc>
          <w:tcPr>
            <w:tcW w:w="1056" w:type="dxa"/>
            <w:tcBorders>
              <w:top w:val="single" w:sz="4" w:space="0" w:color="auto"/>
              <w:left w:val="nil"/>
              <w:bottom w:val="single" w:sz="4" w:space="0" w:color="auto"/>
              <w:right w:val="single" w:sz="4" w:space="0" w:color="auto"/>
            </w:tcBorders>
            <w:noWrap/>
            <w:vAlign w:val="center"/>
          </w:tcPr>
          <w:p w14:paraId="1F32DA64" w14:textId="6C101706"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p>
        </w:tc>
      </w:tr>
      <w:tr w:rsidR="005A2539" w:rsidRPr="00712FE9" w14:paraId="3A013325" w14:textId="77777777" w:rsidTr="00233216">
        <w:trPr>
          <w:trHeight w:val="300"/>
        </w:trPr>
        <w:tc>
          <w:tcPr>
            <w:tcW w:w="61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8BFF813" w14:textId="75FE627C" w:rsidR="003F73F5" w:rsidRPr="00712FE9" w:rsidRDefault="005A2539"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41</w:t>
            </w:r>
          </w:p>
        </w:tc>
        <w:tc>
          <w:tcPr>
            <w:tcW w:w="4847" w:type="dxa"/>
            <w:tcBorders>
              <w:top w:val="single" w:sz="4" w:space="0" w:color="auto"/>
              <w:left w:val="nil"/>
              <w:bottom w:val="single" w:sz="4" w:space="0" w:color="auto"/>
              <w:right w:val="single" w:sz="4" w:space="0" w:color="auto"/>
            </w:tcBorders>
            <w:noWrap/>
            <w:vAlign w:val="center"/>
          </w:tcPr>
          <w:p w14:paraId="479C9C83" w14:textId="6787812B" w:rsidR="003F73F5" w:rsidRPr="00712FE9" w:rsidRDefault="003F73F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Ndërtimi i dy trakteve të reja të linjës 220 kV në N/St. Fier dhe Babicë</w:t>
            </w:r>
          </w:p>
        </w:tc>
        <w:tc>
          <w:tcPr>
            <w:tcW w:w="1148" w:type="dxa"/>
            <w:tcBorders>
              <w:top w:val="single" w:sz="4" w:space="0" w:color="auto"/>
              <w:left w:val="nil"/>
              <w:bottom w:val="single" w:sz="4" w:space="0" w:color="auto"/>
              <w:right w:val="single" w:sz="4" w:space="0" w:color="auto"/>
            </w:tcBorders>
            <w:noWrap/>
            <w:vAlign w:val="center"/>
          </w:tcPr>
          <w:p w14:paraId="5E2D1C7D" w14:textId="5473325A"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15.11.2024</w:t>
            </w:r>
          </w:p>
        </w:tc>
        <w:tc>
          <w:tcPr>
            <w:tcW w:w="1638" w:type="dxa"/>
            <w:tcBorders>
              <w:top w:val="single" w:sz="4" w:space="0" w:color="auto"/>
              <w:left w:val="nil"/>
              <w:bottom w:val="single" w:sz="4" w:space="0" w:color="auto"/>
              <w:right w:val="single" w:sz="4" w:space="0" w:color="auto"/>
            </w:tcBorders>
            <w:vAlign w:val="center"/>
          </w:tcPr>
          <w:p w14:paraId="03AACB85" w14:textId="625F7777"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single" w:sz="4" w:space="0" w:color="auto"/>
              <w:left w:val="nil"/>
              <w:bottom w:val="single" w:sz="4" w:space="0" w:color="auto"/>
              <w:right w:val="single" w:sz="4" w:space="0" w:color="auto"/>
            </w:tcBorders>
            <w:noWrap/>
            <w:vAlign w:val="center"/>
          </w:tcPr>
          <w:p w14:paraId="4A4E5434" w14:textId="03770918"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5%</w:t>
            </w:r>
          </w:p>
        </w:tc>
      </w:tr>
      <w:tr w:rsidR="005A2539" w:rsidRPr="00712FE9" w14:paraId="6603155D" w14:textId="77777777" w:rsidTr="00233216">
        <w:trPr>
          <w:trHeight w:val="300"/>
        </w:trPr>
        <w:tc>
          <w:tcPr>
            <w:tcW w:w="61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C18E7F" w14:textId="3DD0B91B" w:rsidR="003F73F5" w:rsidRPr="00712FE9" w:rsidRDefault="005A2539"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42</w:t>
            </w:r>
          </w:p>
        </w:tc>
        <w:tc>
          <w:tcPr>
            <w:tcW w:w="4847" w:type="dxa"/>
            <w:tcBorders>
              <w:top w:val="single" w:sz="4" w:space="0" w:color="auto"/>
              <w:left w:val="nil"/>
              <w:bottom w:val="single" w:sz="4" w:space="0" w:color="auto"/>
              <w:right w:val="single" w:sz="4" w:space="0" w:color="auto"/>
            </w:tcBorders>
            <w:noWrap/>
            <w:vAlign w:val="center"/>
          </w:tcPr>
          <w:p w14:paraId="678483AA" w14:textId="74BF04B7" w:rsidR="003F73F5" w:rsidRPr="00712FE9" w:rsidRDefault="003F73F5" w:rsidP="00EF22E4">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 xml:space="preserve">Furnizimi dhe instalimi i </w:t>
            </w:r>
            <w:r w:rsidR="00EF22E4" w:rsidRPr="00712FE9">
              <w:rPr>
                <w:rFonts w:ascii="Garamond" w:eastAsia="Times New Roman" w:hAnsi="Garamond" w:cs="Times New Roman"/>
                <w:color w:val="000000"/>
                <w:sz w:val="20"/>
                <w:szCs w:val="24"/>
              </w:rPr>
              <w:t>kontejnerit</w:t>
            </w:r>
            <w:r w:rsidRPr="00712FE9">
              <w:rPr>
                <w:rFonts w:ascii="Garamond" w:eastAsia="Times New Roman" w:hAnsi="Garamond" w:cs="Times New Roman"/>
                <w:color w:val="000000"/>
                <w:sz w:val="20"/>
                <w:szCs w:val="24"/>
              </w:rPr>
              <w:t xml:space="preserve"> të asembluar me çela 20 kV në n/</w:t>
            </w:r>
            <w:r w:rsidR="00EF22E4">
              <w:rPr>
                <w:rFonts w:ascii="Garamond" w:eastAsia="Times New Roman" w:hAnsi="Garamond" w:cs="Times New Roman"/>
                <w:color w:val="000000"/>
                <w:sz w:val="20"/>
                <w:szCs w:val="24"/>
              </w:rPr>
              <w:t>s</w:t>
            </w:r>
            <w:r w:rsidRPr="00712FE9">
              <w:rPr>
                <w:rFonts w:ascii="Garamond" w:eastAsia="Times New Roman" w:hAnsi="Garamond" w:cs="Times New Roman"/>
                <w:color w:val="000000"/>
                <w:sz w:val="20"/>
                <w:szCs w:val="24"/>
              </w:rPr>
              <w:t>t</w:t>
            </w:r>
            <w:r w:rsidR="00EF22E4">
              <w:rPr>
                <w:rFonts w:ascii="Garamond" w:eastAsia="Times New Roman" w:hAnsi="Garamond" w:cs="Times New Roman"/>
                <w:color w:val="000000"/>
                <w:sz w:val="20"/>
                <w:szCs w:val="24"/>
              </w:rPr>
              <w:t>.</w:t>
            </w:r>
            <w:r w:rsidRPr="00712FE9">
              <w:rPr>
                <w:rFonts w:ascii="Garamond" w:eastAsia="Times New Roman" w:hAnsi="Garamond" w:cs="Times New Roman"/>
                <w:color w:val="000000"/>
                <w:sz w:val="20"/>
                <w:szCs w:val="24"/>
              </w:rPr>
              <w:t xml:space="preserve"> Tirana 1.</w:t>
            </w:r>
          </w:p>
        </w:tc>
        <w:tc>
          <w:tcPr>
            <w:tcW w:w="1148" w:type="dxa"/>
            <w:tcBorders>
              <w:top w:val="single" w:sz="4" w:space="0" w:color="auto"/>
              <w:left w:val="nil"/>
              <w:bottom w:val="single" w:sz="4" w:space="0" w:color="auto"/>
              <w:right w:val="single" w:sz="4" w:space="0" w:color="auto"/>
            </w:tcBorders>
            <w:noWrap/>
            <w:vAlign w:val="center"/>
          </w:tcPr>
          <w:p w14:paraId="61BBEF51" w14:textId="1B87D9A2"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20.11.2024</w:t>
            </w:r>
          </w:p>
        </w:tc>
        <w:tc>
          <w:tcPr>
            <w:tcW w:w="1638" w:type="dxa"/>
            <w:tcBorders>
              <w:top w:val="single" w:sz="4" w:space="0" w:color="auto"/>
              <w:left w:val="nil"/>
              <w:bottom w:val="single" w:sz="4" w:space="0" w:color="auto"/>
              <w:right w:val="single" w:sz="4" w:space="0" w:color="auto"/>
            </w:tcBorders>
            <w:vAlign w:val="center"/>
          </w:tcPr>
          <w:p w14:paraId="01D8D91C" w14:textId="45B4E62E"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Përfunduar</w:t>
            </w:r>
          </w:p>
        </w:tc>
        <w:tc>
          <w:tcPr>
            <w:tcW w:w="1056" w:type="dxa"/>
            <w:tcBorders>
              <w:top w:val="single" w:sz="4" w:space="0" w:color="auto"/>
              <w:left w:val="nil"/>
              <w:bottom w:val="single" w:sz="4" w:space="0" w:color="auto"/>
              <w:right w:val="single" w:sz="4" w:space="0" w:color="auto"/>
            </w:tcBorders>
            <w:noWrap/>
            <w:vAlign w:val="center"/>
          </w:tcPr>
          <w:p w14:paraId="770DC31D" w14:textId="47EF53BE"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p>
        </w:tc>
      </w:tr>
      <w:tr w:rsidR="005A2539" w:rsidRPr="00712FE9" w14:paraId="6093971B" w14:textId="77777777" w:rsidTr="00233216">
        <w:trPr>
          <w:trHeight w:val="300"/>
        </w:trPr>
        <w:tc>
          <w:tcPr>
            <w:tcW w:w="61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C116FF1" w14:textId="46BF45E7" w:rsidR="003F73F5" w:rsidRPr="00712FE9" w:rsidRDefault="005A2539"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43</w:t>
            </w:r>
          </w:p>
        </w:tc>
        <w:tc>
          <w:tcPr>
            <w:tcW w:w="4847" w:type="dxa"/>
            <w:tcBorders>
              <w:top w:val="single" w:sz="4" w:space="0" w:color="auto"/>
              <w:left w:val="nil"/>
              <w:bottom w:val="single" w:sz="4" w:space="0" w:color="auto"/>
              <w:right w:val="single" w:sz="4" w:space="0" w:color="auto"/>
            </w:tcBorders>
            <w:noWrap/>
            <w:vAlign w:val="center"/>
          </w:tcPr>
          <w:p w14:paraId="540040CC" w14:textId="4698EF91" w:rsidR="003F73F5" w:rsidRPr="00712FE9" w:rsidRDefault="003F73F5" w:rsidP="00AD2E3F">
            <w:pPr>
              <w:spacing w:after="0" w:line="240" w:lineRule="auto"/>
              <w:rPr>
                <w:rFonts w:ascii="Garamond" w:eastAsia="Times New Roman" w:hAnsi="Garamond" w:cs="Times New Roman"/>
                <w:color w:val="000000"/>
                <w:sz w:val="20"/>
                <w:szCs w:val="24"/>
              </w:rPr>
            </w:pPr>
            <w:r w:rsidRPr="00EF22E4">
              <w:rPr>
                <w:rFonts w:ascii="Garamond" w:eastAsia="Times New Roman" w:hAnsi="Garamond" w:cs="Times New Roman"/>
                <w:i/>
                <w:color w:val="000000"/>
                <w:sz w:val="20"/>
                <w:szCs w:val="24"/>
              </w:rPr>
              <w:t>Upgarde Hardware-Software</w:t>
            </w:r>
            <w:r w:rsidRPr="00712FE9">
              <w:rPr>
                <w:rFonts w:ascii="Garamond" w:eastAsia="Times New Roman" w:hAnsi="Garamond" w:cs="Times New Roman"/>
                <w:color w:val="000000"/>
                <w:sz w:val="20"/>
                <w:szCs w:val="24"/>
              </w:rPr>
              <w:t xml:space="preserve"> i sistemit të kontrollit të nënstacionit 400 kV Koman</w:t>
            </w:r>
          </w:p>
        </w:tc>
        <w:tc>
          <w:tcPr>
            <w:tcW w:w="1148" w:type="dxa"/>
            <w:tcBorders>
              <w:top w:val="single" w:sz="4" w:space="0" w:color="auto"/>
              <w:left w:val="nil"/>
              <w:bottom w:val="single" w:sz="4" w:space="0" w:color="auto"/>
              <w:right w:val="single" w:sz="4" w:space="0" w:color="auto"/>
            </w:tcBorders>
            <w:noWrap/>
            <w:vAlign w:val="center"/>
          </w:tcPr>
          <w:p w14:paraId="28C2C08E" w14:textId="742B741A"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12.12.2024</w:t>
            </w:r>
          </w:p>
        </w:tc>
        <w:tc>
          <w:tcPr>
            <w:tcW w:w="1638" w:type="dxa"/>
            <w:tcBorders>
              <w:top w:val="single" w:sz="4" w:space="0" w:color="auto"/>
              <w:left w:val="nil"/>
              <w:bottom w:val="single" w:sz="4" w:space="0" w:color="auto"/>
              <w:right w:val="single" w:sz="4" w:space="0" w:color="auto"/>
            </w:tcBorders>
            <w:vAlign w:val="center"/>
          </w:tcPr>
          <w:p w14:paraId="5261D762" w14:textId="4211EEE6"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Përfunduar</w:t>
            </w:r>
          </w:p>
        </w:tc>
        <w:tc>
          <w:tcPr>
            <w:tcW w:w="1056" w:type="dxa"/>
            <w:tcBorders>
              <w:top w:val="single" w:sz="4" w:space="0" w:color="auto"/>
              <w:left w:val="nil"/>
              <w:bottom w:val="single" w:sz="4" w:space="0" w:color="auto"/>
              <w:right w:val="single" w:sz="4" w:space="0" w:color="auto"/>
            </w:tcBorders>
            <w:noWrap/>
            <w:vAlign w:val="center"/>
          </w:tcPr>
          <w:p w14:paraId="0E90B59A" w14:textId="4506C54C"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p>
        </w:tc>
      </w:tr>
      <w:tr w:rsidR="005A2539" w:rsidRPr="00712FE9" w14:paraId="4F36D8DE" w14:textId="77777777" w:rsidTr="00233216">
        <w:trPr>
          <w:trHeight w:val="300"/>
        </w:trPr>
        <w:tc>
          <w:tcPr>
            <w:tcW w:w="61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4448A87" w14:textId="42BCBC46" w:rsidR="003F73F5" w:rsidRPr="00712FE9" w:rsidRDefault="005A2539"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lastRenderedPageBreak/>
              <w:t>44</w:t>
            </w:r>
          </w:p>
        </w:tc>
        <w:tc>
          <w:tcPr>
            <w:tcW w:w="4847" w:type="dxa"/>
            <w:tcBorders>
              <w:top w:val="single" w:sz="4" w:space="0" w:color="auto"/>
              <w:left w:val="nil"/>
              <w:bottom w:val="single" w:sz="4" w:space="0" w:color="auto"/>
              <w:right w:val="single" w:sz="4" w:space="0" w:color="auto"/>
            </w:tcBorders>
            <w:noWrap/>
            <w:vAlign w:val="center"/>
          </w:tcPr>
          <w:p w14:paraId="248318C3" w14:textId="5852D5A9" w:rsidR="003F73F5" w:rsidRPr="00712FE9" w:rsidRDefault="003F73F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Ndërtimi i linjës kabllore 110 kV Tirana 1</w:t>
            </w:r>
            <w:r w:rsidR="00EF22E4">
              <w:rPr>
                <w:rFonts w:ascii="Garamond" w:eastAsia="Times New Roman" w:hAnsi="Garamond" w:cs="Times New Roman"/>
                <w:color w:val="000000"/>
                <w:sz w:val="20"/>
                <w:szCs w:val="24"/>
              </w:rPr>
              <w:t>–</w:t>
            </w:r>
            <w:r w:rsidRPr="00712FE9">
              <w:rPr>
                <w:rFonts w:ascii="Garamond" w:eastAsia="Times New Roman" w:hAnsi="Garamond" w:cs="Times New Roman"/>
                <w:color w:val="000000"/>
                <w:sz w:val="20"/>
                <w:szCs w:val="24"/>
              </w:rPr>
              <w:t>Zogu i Zi</w:t>
            </w:r>
            <w:r w:rsidR="00EF22E4">
              <w:rPr>
                <w:rFonts w:ascii="Garamond" w:eastAsia="Times New Roman" w:hAnsi="Garamond" w:cs="Times New Roman"/>
                <w:color w:val="000000"/>
                <w:sz w:val="20"/>
                <w:szCs w:val="24"/>
              </w:rPr>
              <w:t>,</w:t>
            </w:r>
            <w:r w:rsidRPr="00712FE9">
              <w:rPr>
                <w:rFonts w:ascii="Garamond" w:eastAsia="Times New Roman" w:hAnsi="Garamond" w:cs="Times New Roman"/>
                <w:color w:val="000000"/>
                <w:sz w:val="20"/>
                <w:szCs w:val="24"/>
              </w:rPr>
              <w:t xml:space="preserve"> si dhe trakti përkatës </w:t>
            </w:r>
            <w:r w:rsidR="00EF22E4" w:rsidRPr="00712FE9">
              <w:rPr>
                <w:rFonts w:ascii="Garamond" w:eastAsia="Times New Roman" w:hAnsi="Garamond" w:cs="Times New Roman"/>
                <w:color w:val="000000"/>
                <w:sz w:val="20"/>
                <w:szCs w:val="24"/>
              </w:rPr>
              <w:t xml:space="preserve">në n/st. </w:t>
            </w:r>
            <w:r w:rsidRPr="00712FE9">
              <w:rPr>
                <w:rFonts w:ascii="Garamond" w:eastAsia="Times New Roman" w:hAnsi="Garamond" w:cs="Times New Roman"/>
                <w:color w:val="000000"/>
                <w:sz w:val="20"/>
                <w:szCs w:val="24"/>
              </w:rPr>
              <w:t>Tirana 1</w:t>
            </w:r>
          </w:p>
        </w:tc>
        <w:tc>
          <w:tcPr>
            <w:tcW w:w="1148" w:type="dxa"/>
            <w:tcBorders>
              <w:top w:val="single" w:sz="4" w:space="0" w:color="auto"/>
              <w:left w:val="nil"/>
              <w:bottom w:val="single" w:sz="4" w:space="0" w:color="auto"/>
              <w:right w:val="single" w:sz="4" w:space="0" w:color="auto"/>
            </w:tcBorders>
            <w:noWrap/>
            <w:vAlign w:val="center"/>
          </w:tcPr>
          <w:p w14:paraId="5459C1C3" w14:textId="578DB711" w:rsidR="003F73F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10.</w:t>
            </w:r>
            <w:r w:rsidR="003F73F5" w:rsidRPr="00712FE9">
              <w:rPr>
                <w:rFonts w:ascii="Garamond" w:eastAsia="Times New Roman" w:hAnsi="Garamond" w:cs="Times New Roman"/>
                <w:color w:val="000000"/>
                <w:sz w:val="20"/>
                <w:szCs w:val="24"/>
              </w:rPr>
              <w:t>1.2025</w:t>
            </w:r>
          </w:p>
        </w:tc>
        <w:tc>
          <w:tcPr>
            <w:tcW w:w="1638" w:type="dxa"/>
            <w:tcBorders>
              <w:top w:val="single" w:sz="4" w:space="0" w:color="auto"/>
              <w:left w:val="nil"/>
              <w:bottom w:val="single" w:sz="4" w:space="0" w:color="auto"/>
              <w:right w:val="single" w:sz="4" w:space="0" w:color="auto"/>
            </w:tcBorders>
            <w:vAlign w:val="center"/>
          </w:tcPr>
          <w:p w14:paraId="126B3647" w14:textId="6A2E0CB8"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single" w:sz="4" w:space="0" w:color="auto"/>
              <w:left w:val="nil"/>
              <w:bottom w:val="single" w:sz="4" w:space="0" w:color="auto"/>
              <w:right w:val="single" w:sz="4" w:space="0" w:color="auto"/>
            </w:tcBorders>
            <w:noWrap/>
            <w:vAlign w:val="center"/>
          </w:tcPr>
          <w:p w14:paraId="360DEC81" w14:textId="03AAE948"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w:t>
            </w:r>
          </w:p>
        </w:tc>
      </w:tr>
      <w:tr w:rsidR="005A2539" w:rsidRPr="00712FE9" w14:paraId="7EF75420" w14:textId="77777777" w:rsidTr="00233216">
        <w:trPr>
          <w:trHeight w:val="300"/>
        </w:trPr>
        <w:tc>
          <w:tcPr>
            <w:tcW w:w="61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B5A04E" w14:textId="4D705B96" w:rsidR="003F73F5" w:rsidRPr="00712FE9" w:rsidRDefault="005A2539"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45</w:t>
            </w:r>
          </w:p>
        </w:tc>
        <w:tc>
          <w:tcPr>
            <w:tcW w:w="4847" w:type="dxa"/>
            <w:tcBorders>
              <w:top w:val="single" w:sz="4" w:space="0" w:color="auto"/>
              <w:left w:val="nil"/>
              <w:bottom w:val="single" w:sz="4" w:space="0" w:color="auto"/>
              <w:right w:val="single" w:sz="4" w:space="0" w:color="auto"/>
            </w:tcBorders>
            <w:noWrap/>
            <w:vAlign w:val="center"/>
          </w:tcPr>
          <w:p w14:paraId="31D3B9E9" w14:textId="6890CA8D" w:rsidR="003F73F5" w:rsidRPr="00712FE9" w:rsidRDefault="003F73F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 xml:space="preserve">Furnizimi i </w:t>
            </w:r>
            <w:r w:rsidR="00EF22E4" w:rsidRPr="00712FE9">
              <w:rPr>
                <w:rFonts w:ascii="Garamond" w:eastAsia="Times New Roman" w:hAnsi="Garamond" w:cs="Times New Roman"/>
                <w:color w:val="000000"/>
                <w:sz w:val="20"/>
                <w:szCs w:val="24"/>
              </w:rPr>
              <w:t>n/st</w:t>
            </w:r>
            <w:r w:rsidRPr="00712FE9">
              <w:rPr>
                <w:rFonts w:ascii="Garamond" w:eastAsia="Times New Roman" w:hAnsi="Garamond" w:cs="Times New Roman"/>
                <w:color w:val="000000"/>
                <w:sz w:val="20"/>
                <w:szCs w:val="24"/>
              </w:rPr>
              <w:t>. Piqeras 110/20/10 kV me tension 110 kV</w:t>
            </w:r>
          </w:p>
        </w:tc>
        <w:tc>
          <w:tcPr>
            <w:tcW w:w="1148" w:type="dxa"/>
            <w:tcBorders>
              <w:top w:val="single" w:sz="4" w:space="0" w:color="auto"/>
              <w:left w:val="nil"/>
              <w:bottom w:val="single" w:sz="4" w:space="0" w:color="auto"/>
              <w:right w:val="single" w:sz="4" w:space="0" w:color="auto"/>
            </w:tcBorders>
            <w:noWrap/>
            <w:vAlign w:val="center"/>
          </w:tcPr>
          <w:p w14:paraId="228FF6F0" w14:textId="4FB54C96" w:rsidR="003F73F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4.</w:t>
            </w:r>
            <w:r w:rsidR="003F73F5" w:rsidRPr="00712FE9">
              <w:rPr>
                <w:rFonts w:ascii="Garamond" w:eastAsia="Times New Roman" w:hAnsi="Garamond" w:cs="Times New Roman"/>
                <w:color w:val="000000"/>
                <w:sz w:val="20"/>
                <w:szCs w:val="24"/>
              </w:rPr>
              <w:t>3.2025</w:t>
            </w:r>
          </w:p>
        </w:tc>
        <w:tc>
          <w:tcPr>
            <w:tcW w:w="1638" w:type="dxa"/>
            <w:tcBorders>
              <w:top w:val="single" w:sz="4" w:space="0" w:color="auto"/>
              <w:left w:val="nil"/>
              <w:bottom w:val="single" w:sz="4" w:space="0" w:color="auto"/>
              <w:right w:val="single" w:sz="4" w:space="0" w:color="auto"/>
            </w:tcBorders>
            <w:vAlign w:val="center"/>
          </w:tcPr>
          <w:p w14:paraId="0801201F" w14:textId="0235C45B"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single" w:sz="4" w:space="0" w:color="auto"/>
              <w:left w:val="nil"/>
              <w:bottom w:val="single" w:sz="4" w:space="0" w:color="auto"/>
              <w:right w:val="single" w:sz="4" w:space="0" w:color="auto"/>
            </w:tcBorders>
            <w:noWrap/>
            <w:vAlign w:val="center"/>
          </w:tcPr>
          <w:p w14:paraId="2E39EAF4" w14:textId="63BA8B5B"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0%</w:t>
            </w:r>
          </w:p>
        </w:tc>
      </w:tr>
      <w:tr w:rsidR="005A2539" w:rsidRPr="00712FE9" w14:paraId="07B6BED3" w14:textId="77777777" w:rsidTr="00233216">
        <w:trPr>
          <w:trHeight w:val="300"/>
        </w:trPr>
        <w:tc>
          <w:tcPr>
            <w:tcW w:w="61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D21FF8C" w14:textId="5444F1AD" w:rsidR="003F73F5" w:rsidRPr="00712FE9" w:rsidRDefault="005A2539"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46</w:t>
            </w:r>
          </w:p>
        </w:tc>
        <w:tc>
          <w:tcPr>
            <w:tcW w:w="4847" w:type="dxa"/>
            <w:tcBorders>
              <w:top w:val="single" w:sz="4" w:space="0" w:color="auto"/>
              <w:left w:val="nil"/>
              <w:bottom w:val="single" w:sz="4" w:space="0" w:color="auto"/>
              <w:right w:val="single" w:sz="4" w:space="0" w:color="auto"/>
            </w:tcBorders>
            <w:noWrap/>
            <w:vAlign w:val="center"/>
          </w:tcPr>
          <w:p w14:paraId="3C556844" w14:textId="5278894D" w:rsidR="003F73F5" w:rsidRPr="00712FE9" w:rsidRDefault="003F73F5" w:rsidP="00AD2E3F">
            <w:pPr>
              <w:spacing w:after="0" w:line="240" w:lineRule="auto"/>
              <w:rPr>
                <w:rFonts w:ascii="Garamond" w:eastAsia="Times New Roman" w:hAnsi="Garamond" w:cs="Times New Roman"/>
                <w:color w:val="000000"/>
                <w:sz w:val="20"/>
                <w:szCs w:val="24"/>
              </w:rPr>
            </w:pPr>
            <w:r w:rsidRPr="00EF22E4">
              <w:rPr>
                <w:rFonts w:ascii="Garamond" w:eastAsia="Times New Roman" w:hAnsi="Garamond" w:cs="Times New Roman"/>
                <w:i/>
                <w:color w:val="000000"/>
                <w:sz w:val="20"/>
                <w:szCs w:val="24"/>
              </w:rPr>
              <w:t>Upgarde Hardware-Software</w:t>
            </w:r>
            <w:r w:rsidRPr="00712FE9">
              <w:rPr>
                <w:rFonts w:ascii="Garamond" w:eastAsia="Times New Roman" w:hAnsi="Garamond" w:cs="Times New Roman"/>
                <w:color w:val="000000"/>
                <w:sz w:val="20"/>
                <w:szCs w:val="24"/>
              </w:rPr>
              <w:t xml:space="preserve"> i sistemit të kontrollit të nënstacionit 220  kV Fierzë</w:t>
            </w:r>
          </w:p>
        </w:tc>
        <w:tc>
          <w:tcPr>
            <w:tcW w:w="1148" w:type="dxa"/>
            <w:tcBorders>
              <w:top w:val="single" w:sz="4" w:space="0" w:color="auto"/>
              <w:left w:val="nil"/>
              <w:bottom w:val="single" w:sz="4" w:space="0" w:color="auto"/>
              <w:right w:val="single" w:sz="4" w:space="0" w:color="auto"/>
            </w:tcBorders>
            <w:noWrap/>
            <w:vAlign w:val="center"/>
          </w:tcPr>
          <w:p w14:paraId="338DBA57" w14:textId="57578480"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13.3.2025</w:t>
            </w:r>
          </w:p>
        </w:tc>
        <w:tc>
          <w:tcPr>
            <w:tcW w:w="1638" w:type="dxa"/>
            <w:tcBorders>
              <w:top w:val="single" w:sz="4" w:space="0" w:color="auto"/>
              <w:left w:val="nil"/>
              <w:bottom w:val="single" w:sz="4" w:space="0" w:color="auto"/>
              <w:right w:val="single" w:sz="4" w:space="0" w:color="auto"/>
            </w:tcBorders>
            <w:vAlign w:val="center"/>
          </w:tcPr>
          <w:p w14:paraId="5F3279F0" w14:textId="06F58011"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single" w:sz="4" w:space="0" w:color="auto"/>
              <w:left w:val="nil"/>
              <w:bottom w:val="single" w:sz="4" w:space="0" w:color="auto"/>
              <w:right w:val="single" w:sz="4" w:space="0" w:color="auto"/>
            </w:tcBorders>
            <w:noWrap/>
            <w:vAlign w:val="center"/>
          </w:tcPr>
          <w:p w14:paraId="2E7CE054" w14:textId="133EB3F7"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0%</w:t>
            </w:r>
          </w:p>
        </w:tc>
      </w:tr>
      <w:tr w:rsidR="005A2539" w:rsidRPr="00712FE9" w14:paraId="7D709646" w14:textId="77777777" w:rsidTr="00233216">
        <w:trPr>
          <w:trHeight w:val="300"/>
        </w:trPr>
        <w:tc>
          <w:tcPr>
            <w:tcW w:w="61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93CE3BA" w14:textId="36E77DF1" w:rsidR="003F73F5" w:rsidRPr="00712FE9" w:rsidRDefault="005A2539"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47</w:t>
            </w:r>
          </w:p>
        </w:tc>
        <w:tc>
          <w:tcPr>
            <w:tcW w:w="4847" w:type="dxa"/>
            <w:tcBorders>
              <w:top w:val="single" w:sz="4" w:space="0" w:color="auto"/>
              <w:left w:val="nil"/>
              <w:bottom w:val="single" w:sz="4" w:space="0" w:color="auto"/>
              <w:right w:val="single" w:sz="4" w:space="0" w:color="auto"/>
            </w:tcBorders>
            <w:noWrap/>
            <w:vAlign w:val="center"/>
          </w:tcPr>
          <w:p w14:paraId="0FF94039" w14:textId="3BB8FCD4" w:rsidR="003F73F5" w:rsidRPr="00712FE9" w:rsidRDefault="003F73F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Rikonstruksion i linjës 110 kV Fier</w:t>
            </w:r>
            <w:r w:rsidR="00EF22E4">
              <w:rPr>
                <w:rFonts w:ascii="Garamond" w:eastAsia="Times New Roman" w:hAnsi="Garamond" w:cs="Times New Roman"/>
                <w:color w:val="000000"/>
                <w:sz w:val="20"/>
                <w:szCs w:val="24"/>
              </w:rPr>
              <w:t>–</w:t>
            </w:r>
            <w:r w:rsidRPr="00712FE9">
              <w:rPr>
                <w:rFonts w:ascii="Garamond" w:eastAsia="Times New Roman" w:hAnsi="Garamond" w:cs="Times New Roman"/>
                <w:color w:val="000000"/>
                <w:sz w:val="20"/>
                <w:szCs w:val="24"/>
              </w:rPr>
              <w:t>Marinëz</w:t>
            </w:r>
          </w:p>
        </w:tc>
        <w:tc>
          <w:tcPr>
            <w:tcW w:w="1148" w:type="dxa"/>
            <w:tcBorders>
              <w:top w:val="single" w:sz="4" w:space="0" w:color="auto"/>
              <w:left w:val="nil"/>
              <w:bottom w:val="single" w:sz="4" w:space="0" w:color="auto"/>
              <w:right w:val="single" w:sz="4" w:space="0" w:color="auto"/>
            </w:tcBorders>
            <w:noWrap/>
            <w:vAlign w:val="center"/>
          </w:tcPr>
          <w:p w14:paraId="68218287" w14:textId="62AFEBEE" w:rsidR="003F73F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17.</w:t>
            </w:r>
            <w:r w:rsidR="003F73F5" w:rsidRPr="00712FE9">
              <w:rPr>
                <w:rFonts w:ascii="Garamond" w:eastAsia="Times New Roman" w:hAnsi="Garamond" w:cs="Times New Roman"/>
                <w:color w:val="000000"/>
                <w:sz w:val="20"/>
                <w:szCs w:val="24"/>
              </w:rPr>
              <w:t>3.2025</w:t>
            </w:r>
          </w:p>
        </w:tc>
        <w:tc>
          <w:tcPr>
            <w:tcW w:w="1638" w:type="dxa"/>
            <w:tcBorders>
              <w:top w:val="single" w:sz="4" w:space="0" w:color="auto"/>
              <w:left w:val="nil"/>
              <w:bottom w:val="single" w:sz="4" w:space="0" w:color="auto"/>
              <w:right w:val="single" w:sz="4" w:space="0" w:color="auto"/>
            </w:tcBorders>
            <w:vAlign w:val="center"/>
          </w:tcPr>
          <w:p w14:paraId="68995B3E" w14:textId="39147FD3"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single" w:sz="4" w:space="0" w:color="auto"/>
              <w:left w:val="nil"/>
              <w:bottom w:val="single" w:sz="4" w:space="0" w:color="auto"/>
              <w:right w:val="single" w:sz="4" w:space="0" w:color="auto"/>
            </w:tcBorders>
            <w:noWrap/>
            <w:vAlign w:val="center"/>
          </w:tcPr>
          <w:p w14:paraId="5E4E506F" w14:textId="62789964"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0%</w:t>
            </w:r>
          </w:p>
        </w:tc>
      </w:tr>
      <w:tr w:rsidR="003F73F5" w:rsidRPr="00712FE9" w14:paraId="75425F91" w14:textId="77777777" w:rsidTr="00233216">
        <w:trPr>
          <w:trHeight w:val="300"/>
        </w:trPr>
        <w:tc>
          <w:tcPr>
            <w:tcW w:w="61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239284F" w14:textId="7A05DFB5" w:rsidR="003F73F5" w:rsidRPr="00712FE9" w:rsidRDefault="005A2539"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48</w:t>
            </w:r>
          </w:p>
        </w:tc>
        <w:tc>
          <w:tcPr>
            <w:tcW w:w="4847" w:type="dxa"/>
            <w:tcBorders>
              <w:top w:val="single" w:sz="4" w:space="0" w:color="auto"/>
              <w:left w:val="nil"/>
              <w:bottom w:val="single" w:sz="4" w:space="0" w:color="auto"/>
              <w:right w:val="single" w:sz="4" w:space="0" w:color="auto"/>
            </w:tcBorders>
            <w:noWrap/>
            <w:vAlign w:val="center"/>
          </w:tcPr>
          <w:p w14:paraId="15CC589C" w14:textId="15547765" w:rsidR="003F73F5" w:rsidRPr="00712FE9" w:rsidRDefault="003F73F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 xml:space="preserve">Kalimi në kabllor i segmentit të parë të linjës 110 kV Farkë </w:t>
            </w:r>
            <w:r w:rsidR="00EF22E4">
              <w:rPr>
                <w:rFonts w:ascii="Garamond" w:eastAsia="Times New Roman" w:hAnsi="Garamond" w:cs="Times New Roman"/>
                <w:color w:val="000000"/>
                <w:sz w:val="20"/>
                <w:szCs w:val="24"/>
              </w:rPr>
              <w:t>–</w:t>
            </w:r>
            <w:r w:rsidRPr="00712FE9">
              <w:rPr>
                <w:rFonts w:ascii="Garamond" w:eastAsia="Times New Roman" w:hAnsi="Garamond" w:cs="Times New Roman"/>
                <w:color w:val="000000"/>
                <w:sz w:val="20"/>
                <w:szCs w:val="24"/>
              </w:rPr>
              <w:t>Ibë</w:t>
            </w:r>
          </w:p>
        </w:tc>
        <w:tc>
          <w:tcPr>
            <w:tcW w:w="1148" w:type="dxa"/>
            <w:tcBorders>
              <w:top w:val="single" w:sz="4" w:space="0" w:color="auto"/>
              <w:left w:val="nil"/>
              <w:bottom w:val="single" w:sz="4" w:space="0" w:color="auto"/>
              <w:right w:val="single" w:sz="4" w:space="0" w:color="auto"/>
            </w:tcBorders>
            <w:noWrap/>
            <w:vAlign w:val="center"/>
          </w:tcPr>
          <w:p w14:paraId="5B702087" w14:textId="4AB00CEA" w:rsidR="003F73F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7.</w:t>
            </w:r>
            <w:r w:rsidR="003F73F5" w:rsidRPr="00712FE9">
              <w:rPr>
                <w:rFonts w:ascii="Garamond" w:eastAsia="Times New Roman" w:hAnsi="Garamond" w:cs="Times New Roman"/>
                <w:color w:val="000000"/>
                <w:sz w:val="20"/>
                <w:szCs w:val="24"/>
              </w:rPr>
              <w:t>1.2025</w:t>
            </w:r>
          </w:p>
        </w:tc>
        <w:tc>
          <w:tcPr>
            <w:tcW w:w="1638" w:type="dxa"/>
            <w:tcBorders>
              <w:top w:val="single" w:sz="4" w:space="0" w:color="auto"/>
              <w:left w:val="nil"/>
              <w:bottom w:val="single" w:sz="4" w:space="0" w:color="auto"/>
              <w:right w:val="single" w:sz="4" w:space="0" w:color="auto"/>
            </w:tcBorders>
            <w:vAlign w:val="center"/>
          </w:tcPr>
          <w:p w14:paraId="779CBC4C" w14:textId="4233834E"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Përfunduar</w:t>
            </w:r>
          </w:p>
        </w:tc>
        <w:tc>
          <w:tcPr>
            <w:tcW w:w="1056" w:type="dxa"/>
            <w:tcBorders>
              <w:top w:val="single" w:sz="4" w:space="0" w:color="auto"/>
              <w:left w:val="nil"/>
              <w:bottom w:val="single" w:sz="4" w:space="0" w:color="auto"/>
              <w:right w:val="single" w:sz="4" w:space="0" w:color="auto"/>
            </w:tcBorders>
            <w:noWrap/>
            <w:vAlign w:val="center"/>
          </w:tcPr>
          <w:p w14:paraId="52F0A6F8" w14:textId="4D411BEE"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p>
        </w:tc>
      </w:tr>
      <w:tr w:rsidR="003F73F5" w:rsidRPr="00712FE9" w14:paraId="5C51E346" w14:textId="77777777" w:rsidTr="00233216">
        <w:trPr>
          <w:trHeight w:val="300"/>
        </w:trPr>
        <w:tc>
          <w:tcPr>
            <w:tcW w:w="61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3AB0FEF" w14:textId="6E7849D9" w:rsidR="003F73F5" w:rsidRPr="00712FE9" w:rsidRDefault="005A2539"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49</w:t>
            </w:r>
          </w:p>
        </w:tc>
        <w:tc>
          <w:tcPr>
            <w:tcW w:w="4847" w:type="dxa"/>
            <w:tcBorders>
              <w:top w:val="single" w:sz="4" w:space="0" w:color="auto"/>
              <w:left w:val="nil"/>
              <w:bottom w:val="single" w:sz="4" w:space="0" w:color="auto"/>
              <w:right w:val="single" w:sz="4" w:space="0" w:color="auto"/>
            </w:tcBorders>
            <w:noWrap/>
            <w:vAlign w:val="center"/>
          </w:tcPr>
          <w:p w14:paraId="248F08E9" w14:textId="7CF7AF92" w:rsidR="003F73F5" w:rsidRPr="00712FE9" w:rsidRDefault="003F73F5" w:rsidP="00AD2E3F">
            <w:pPr>
              <w:spacing w:after="0" w:line="240" w:lineRule="auto"/>
              <w:rPr>
                <w:rFonts w:ascii="Garamond" w:eastAsia="Times New Roman" w:hAnsi="Garamond" w:cs="Times New Roman"/>
                <w:color w:val="000000"/>
                <w:sz w:val="20"/>
                <w:szCs w:val="24"/>
              </w:rPr>
            </w:pPr>
            <w:r w:rsidRPr="00EF22E4">
              <w:rPr>
                <w:rFonts w:ascii="Garamond" w:eastAsia="Times New Roman" w:hAnsi="Garamond" w:cs="Times New Roman"/>
                <w:i/>
                <w:color w:val="000000"/>
                <w:sz w:val="20"/>
                <w:szCs w:val="24"/>
              </w:rPr>
              <w:t>Upgrade</w:t>
            </w:r>
            <w:r w:rsidRPr="00712FE9">
              <w:rPr>
                <w:rFonts w:ascii="Garamond" w:eastAsia="Times New Roman" w:hAnsi="Garamond" w:cs="Times New Roman"/>
                <w:color w:val="000000"/>
                <w:sz w:val="20"/>
                <w:szCs w:val="24"/>
              </w:rPr>
              <w:t xml:space="preserve"> </w:t>
            </w:r>
            <w:r w:rsidRPr="00EF22E4">
              <w:rPr>
                <w:rFonts w:ascii="Garamond" w:eastAsia="Times New Roman" w:hAnsi="Garamond" w:cs="Times New Roman"/>
                <w:i/>
                <w:color w:val="000000"/>
                <w:sz w:val="20"/>
                <w:szCs w:val="24"/>
              </w:rPr>
              <w:t>Hardware – Software</w:t>
            </w:r>
            <w:r w:rsidRPr="00712FE9">
              <w:rPr>
                <w:rFonts w:ascii="Garamond" w:eastAsia="Times New Roman" w:hAnsi="Garamond" w:cs="Times New Roman"/>
                <w:color w:val="000000"/>
                <w:sz w:val="20"/>
                <w:szCs w:val="24"/>
              </w:rPr>
              <w:t xml:space="preserve"> i sistemit të kontrollit të nënstacionit 220 kV Vau </w:t>
            </w:r>
            <w:r w:rsidR="00EF22E4">
              <w:rPr>
                <w:rFonts w:ascii="Garamond" w:eastAsia="Times New Roman" w:hAnsi="Garamond" w:cs="Times New Roman"/>
                <w:color w:val="000000"/>
                <w:sz w:val="20"/>
                <w:szCs w:val="24"/>
              </w:rPr>
              <w:t xml:space="preserve">i </w:t>
            </w:r>
            <w:r w:rsidRPr="00712FE9">
              <w:rPr>
                <w:rFonts w:ascii="Garamond" w:eastAsia="Times New Roman" w:hAnsi="Garamond" w:cs="Times New Roman"/>
                <w:color w:val="000000"/>
                <w:sz w:val="20"/>
                <w:szCs w:val="24"/>
              </w:rPr>
              <w:t>Dejës</w:t>
            </w:r>
          </w:p>
        </w:tc>
        <w:tc>
          <w:tcPr>
            <w:tcW w:w="1148" w:type="dxa"/>
            <w:tcBorders>
              <w:top w:val="single" w:sz="4" w:space="0" w:color="auto"/>
              <w:left w:val="nil"/>
              <w:bottom w:val="single" w:sz="4" w:space="0" w:color="auto"/>
              <w:right w:val="single" w:sz="4" w:space="0" w:color="auto"/>
            </w:tcBorders>
            <w:noWrap/>
            <w:vAlign w:val="center"/>
          </w:tcPr>
          <w:p w14:paraId="1E559841" w14:textId="2E941273" w:rsidR="003F73F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9.</w:t>
            </w:r>
            <w:r w:rsidR="003F73F5" w:rsidRPr="00712FE9">
              <w:rPr>
                <w:rFonts w:ascii="Garamond" w:eastAsia="Times New Roman" w:hAnsi="Garamond" w:cs="Times New Roman"/>
                <w:color w:val="000000"/>
                <w:sz w:val="20"/>
                <w:szCs w:val="24"/>
              </w:rPr>
              <w:t>1.2025</w:t>
            </w:r>
          </w:p>
        </w:tc>
        <w:tc>
          <w:tcPr>
            <w:tcW w:w="1638" w:type="dxa"/>
            <w:tcBorders>
              <w:top w:val="single" w:sz="4" w:space="0" w:color="auto"/>
              <w:left w:val="nil"/>
              <w:bottom w:val="single" w:sz="4" w:space="0" w:color="auto"/>
              <w:right w:val="single" w:sz="4" w:space="0" w:color="auto"/>
            </w:tcBorders>
            <w:vAlign w:val="center"/>
          </w:tcPr>
          <w:p w14:paraId="54BEC5A3" w14:textId="56D1CF86"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Përfunduar</w:t>
            </w:r>
          </w:p>
        </w:tc>
        <w:tc>
          <w:tcPr>
            <w:tcW w:w="1056" w:type="dxa"/>
            <w:tcBorders>
              <w:top w:val="single" w:sz="4" w:space="0" w:color="auto"/>
              <w:left w:val="nil"/>
              <w:bottom w:val="single" w:sz="4" w:space="0" w:color="auto"/>
              <w:right w:val="single" w:sz="4" w:space="0" w:color="auto"/>
            </w:tcBorders>
            <w:noWrap/>
            <w:vAlign w:val="center"/>
          </w:tcPr>
          <w:p w14:paraId="35B0D7C1" w14:textId="4A132065"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100%</w:t>
            </w:r>
          </w:p>
        </w:tc>
      </w:tr>
      <w:tr w:rsidR="003F73F5" w:rsidRPr="00712FE9" w14:paraId="35A80DDB" w14:textId="77777777" w:rsidTr="00233216">
        <w:trPr>
          <w:trHeight w:val="300"/>
        </w:trPr>
        <w:tc>
          <w:tcPr>
            <w:tcW w:w="61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9F2618D" w14:textId="3187E260" w:rsidR="003F73F5" w:rsidRPr="00712FE9" w:rsidRDefault="005A2539"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50</w:t>
            </w:r>
          </w:p>
        </w:tc>
        <w:tc>
          <w:tcPr>
            <w:tcW w:w="4847" w:type="dxa"/>
            <w:tcBorders>
              <w:top w:val="single" w:sz="4" w:space="0" w:color="auto"/>
              <w:left w:val="nil"/>
              <w:bottom w:val="single" w:sz="4" w:space="0" w:color="auto"/>
              <w:right w:val="single" w:sz="4" w:space="0" w:color="auto"/>
            </w:tcBorders>
            <w:noWrap/>
            <w:vAlign w:val="center"/>
          </w:tcPr>
          <w:p w14:paraId="529536DD" w14:textId="6C166F37" w:rsidR="003F73F5" w:rsidRPr="00712FE9" w:rsidRDefault="003F73F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Rikonstruksion i linjës Fier</w:t>
            </w:r>
            <w:r w:rsidR="00EF22E4">
              <w:rPr>
                <w:rFonts w:ascii="Garamond" w:eastAsia="Times New Roman" w:hAnsi="Garamond" w:cs="Times New Roman"/>
                <w:color w:val="000000"/>
                <w:sz w:val="20"/>
                <w:szCs w:val="24"/>
              </w:rPr>
              <w:t>–</w:t>
            </w:r>
            <w:r w:rsidRPr="00712FE9">
              <w:rPr>
                <w:rFonts w:ascii="Garamond" w:eastAsia="Times New Roman" w:hAnsi="Garamond" w:cs="Times New Roman"/>
                <w:color w:val="000000"/>
                <w:sz w:val="20"/>
                <w:szCs w:val="24"/>
              </w:rPr>
              <w:t xml:space="preserve">Kafaraj dopio qark dhe trakt i ri linje 110 kV </w:t>
            </w:r>
            <w:r w:rsidR="00EF22E4" w:rsidRPr="00712FE9">
              <w:rPr>
                <w:rFonts w:ascii="Garamond" w:eastAsia="Times New Roman" w:hAnsi="Garamond" w:cs="Times New Roman"/>
                <w:color w:val="000000"/>
                <w:sz w:val="20"/>
                <w:szCs w:val="24"/>
              </w:rPr>
              <w:t xml:space="preserve">në n/st. </w:t>
            </w:r>
            <w:r w:rsidRPr="00712FE9">
              <w:rPr>
                <w:rFonts w:ascii="Garamond" w:eastAsia="Times New Roman" w:hAnsi="Garamond" w:cs="Times New Roman"/>
                <w:color w:val="000000"/>
                <w:sz w:val="20"/>
                <w:szCs w:val="24"/>
              </w:rPr>
              <w:t>Fier</w:t>
            </w:r>
          </w:p>
        </w:tc>
        <w:tc>
          <w:tcPr>
            <w:tcW w:w="1148" w:type="dxa"/>
            <w:tcBorders>
              <w:top w:val="single" w:sz="4" w:space="0" w:color="auto"/>
              <w:left w:val="nil"/>
              <w:bottom w:val="single" w:sz="4" w:space="0" w:color="auto"/>
              <w:right w:val="single" w:sz="4" w:space="0" w:color="auto"/>
            </w:tcBorders>
            <w:noWrap/>
            <w:vAlign w:val="center"/>
          </w:tcPr>
          <w:p w14:paraId="4166918E" w14:textId="3A806751" w:rsidR="003F73F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18.</w:t>
            </w:r>
            <w:r w:rsidR="003F73F5" w:rsidRPr="00712FE9">
              <w:rPr>
                <w:rFonts w:ascii="Garamond" w:eastAsia="Times New Roman" w:hAnsi="Garamond" w:cs="Times New Roman"/>
                <w:color w:val="000000"/>
                <w:sz w:val="20"/>
                <w:szCs w:val="24"/>
              </w:rPr>
              <w:t>6.2025</w:t>
            </w:r>
          </w:p>
        </w:tc>
        <w:tc>
          <w:tcPr>
            <w:tcW w:w="1638" w:type="dxa"/>
            <w:tcBorders>
              <w:top w:val="single" w:sz="4" w:space="0" w:color="auto"/>
              <w:left w:val="nil"/>
              <w:bottom w:val="single" w:sz="4" w:space="0" w:color="auto"/>
              <w:right w:val="single" w:sz="4" w:space="0" w:color="auto"/>
            </w:tcBorders>
            <w:vAlign w:val="center"/>
          </w:tcPr>
          <w:p w14:paraId="16EAC330" w14:textId="37067B45"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single" w:sz="4" w:space="0" w:color="auto"/>
              <w:left w:val="nil"/>
              <w:bottom w:val="single" w:sz="4" w:space="0" w:color="auto"/>
              <w:right w:val="single" w:sz="4" w:space="0" w:color="auto"/>
            </w:tcBorders>
            <w:noWrap/>
            <w:vAlign w:val="center"/>
          </w:tcPr>
          <w:p w14:paraId="474ED0AB" w14:textId="0EB3CA1B"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0%</w:t>
            </w:r>
          </w:p>
        </w:tc>
      </w:tr>
      <w:tr w:rsidR="003F73F5" w:rsidRPr="00712FE9" w14:paraId="146BF4BD" w14:textId="77777777" w:rsidTr="00233216">
        <w:trPr>
          <w:trHeight w:val="300"/>
        </w:trPr>
        <w:tc>
          <w:tcPr>
            <w:tcW w:w="61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3F65254" w14:textId="3B79F2B6" w:rsidR="003F73F5" w:rsidRPr="00712FE9" w:rsidRDefault="005A2539"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51</w:t>
            </w:r>
          </w:p>
        </w:tc>
        <w:tc>
          <w:tcPr>
            <w:tcW w:w="4847" w:type="dxa"/>
            <w:tcBorders>
              <w:top w:val="single" w:sz="4" w:space="0" w:color="auto"/>
              <w:left w:val="nil"/>
              <w:bottom w:val="single" w:sz="4" w:space="0" w:color="auto"/>
              <w:right w:val="single" w:sz="4" w:space="0" w:color="auto"/>
            </w:tcBorders>
            <w:noWrap/>
            <w:vAlign w:val="center"/>
          </w:tcPr>
          <w:p w14:paraId="3BC122FA" w14:textId="5EC4F286" w:rsidR="003F73F5" w:rsidRPr="00712FE9" w:rsidRDefault="003F73F5" w:rsidP="00EF22E4">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 xml:space="preserve">Mbrojtja e bazamenteve të shtyllës </w:t>
            </w:r>
            <w:r w:rsidR="00EF22E4">
              <w:rPr>
                <w:rFonts w:ascii="Garamond" w:eastAsia="Times New Roman" w:hAnsi="Garamond" w:cs="Times New Roman"/>
                <w:color w:val="000000"/>
                <w:sz w:val="20"/>
                <w:szCs w:val="24"/>
              </w:rPr>
              <w:t>n</w:t>
            </w:r>
            <w:r w:rsidRPr="00712FE9">
              <w:rPr>
                <w:rFonts w:ascii="Garamond" w:eastAsia="Times New Roman" w:hAnsi="Garamond" w:cs="Times New Roman"/>
                <w:color w:val="000000"/>
                <w:sz w:val="20"/>
                <w:szCs w:val="24"/>
              </w:rPr>
              <w:t>r. 93 të linjës 110 kV Ulëz</w:t>
            </w:r>
            <w:r w:rsidR="00EF22E4">
              <w:rPr>
                <w:rFonts w:ascii="Garamond" w:eastAsia="Times New Roman" w:hAnsi="Garamond" w:cs="Times New Roman"/>
                <w:color w:val="000000"/>
                <w:sz w:val="20"/>
                <w:szCs w:val="24"/>
              </w:rPr>
              <w:t>–</w:t>
            </w:r>
            <w:r w:rsidRPr="00712FE9">
              <w:rPr>
                <w:rFonts w:ascii="Garamond" w:eastAsia="Times New Roman" w:hAnsi="Garamond" w:cs="Times New Roman"/>
                <w:color w:val="000000"/>
                <w:sz w:val="20"/>
                <w:szCs w:val="24"/>
              </w:rPr>
              <w:t>Kurbnesh.</w:t>
            </w:r>
          </w:p>
        </w:tc>
        <w:tc>
          <w:tcPr>
            <w:tcW w:w="1148" w:type="dxa"/>
            <w:tcBorders>
              <w:top w:val="single" w:sz="4" w:space="0" w:color="auto"/>
              <w:left w:val="nil"/>
              <w:bottom w:val="single" w:sz="4" w:space="0" w:color="auto"/>
              <w:right w:val="single" w:sz="4" w:space="0" w:color="auto"/>
            </w:tcBorders>
            <w:noWrap/>
            <w:vAlign w:val="center"/>
          </w:tcPr>
          <w:p w14:paraId="7B67AF14" w14:textId="3AA260B9"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20.11.2025</w:t>
            </w:r>
          </w:p>
        </w:tc>
        <w:tc>
          <w:tcPr>
            <w:tcW w:w="1638" w:type="dxa"/>
            <w:tcBorders>
              <w:top w:val="single" w:sz="4" w:space="0" w:color="auto"/>
              <w:left w:val="nil"/>
              <w:bottom w:val="single" w:sz="4" w:space="0" w:color="auto"/>
              <w:right w:val="single" w:sz="4" w:space="0" w:color="auto"/>
            </w:tcBorders>
            <w:vAlign w:val="center"/>
          </w:tcPr>
          <w:p w14:paraId="53B47F6F" w14:textId="02657898"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single" w:sz="4" w:space="0" w:color="auto"/>
              <w:left w:val="nil"/>
              <w:bottom w:val="single" w:sz="4" w:space="0" w:color="auto"/>
              <w:right w:val="single" w:sz="4" w:space="0" w:color="auto"/>
            </w:tcBorders>
            <w:noWrap/>
            <w:vAlign w:val="center"/>
          </w:tcPr>
          <w:p w14:paraId="4E89B830" w14:textId="09D01B77"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0%</w:t>
            </w:r>
          </w:p>
        </w:tc>
      </w:tr>
      <w:tr w:rsidR="003F73F5" w:rsidRPr="00712FE9" w14:paraId="0C7F9D34" w14:textId="77777777" w:rsidTr="00233216">
        <w:trPr>
          <w:trHeight w:val="300"/>
        </w:trPr>
        <w:tc>
          <w:tcPr>
            <w:tcW w:w="61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2D095DF" w14:textId="05B0AA7C" w:rsidR="003F73F5" w:rsidRPr="00712FE9" w:rsidRDefault="005A2539"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52</w:t>
            </w:r>
          </w:p>
        </w:tc>
        <w:tc>
          <w:tcPr>
            <w:tcW w:w="4847" w:type="dxa"/>
            <w:tcBorders>
              <w:top w:val="single" w:sz="4" w:space="0" w:color="auto"/>
              <w:left w:val="nil"/>
              <w:bottom w:val="single" w:sz="4" w:space="0" w:color="auto"/>
              <w:right w:val="single" w:sz="4" w:space="0" w:color="auto"/>
            </w:tcBorders>
            <w:noWrap/>
            <w:vAlign w:val="center"/>
          </w:tcPr>
          <w:p w14:paraId="5712585D" w14:textId="5B7FFE9F" w:rsidR="003F73F5" w:rsidRPr="00712FE9" w:rsidRDefault="003F73F5" w:rsidP="00AD2E3F">
            <w:pPr>
              <w:spacing w:after="0" w:line="240" w:lineRule="auto"/>
              <w:rPr>
                <w:rFonts w:ascii="Garamond" w:eastAsia="Times New Roman" w:hAnsi="Garamond" w:cs="Times New Roman"/>
                <w:color w:val="000000"/>
                <w:sz w:val="20"/>
                <w:szCs w:val="24"/>
              </w:rPr>
            </w:pPr>
            <w:r w:rsidRPr="00EF22E4">
              <w:rPr>
                <w:rFonts w:ascii="Garamond" w:eastAsia="Times New Roman" w:hAnsi="Garamond" w:cs="Times New Roman"/>
                <w:i/>
                <w:color w:val="000000"/>
                <w:sz w:val="20"/>
                <w:szCs w:val="24"/>
              </w:rPr>
              <w:t>Upgrade</w:t>
            </w:r>
            <w:r w:rsidRPr="00712FE9">
              <w:rPr>
                <w:rFonts w:ascii="Garamond" w:eastAsia="Times New Roman" w:hAnsi="Garamond" w:cs="Times New Roman"/>
                <w:color w:val="000000"/>
                <w:sz w:val="20"/>
                <w:szCs w:val="24"/>
              </w:rPr>
              <w:t xml:space="preserve"> i sistemit BMT, riparimet e nevojshme si dhe mirëm</w:t>
            </w:r>
            <w:r w:rsidR="00EF22E4">
              <w:rPr>
                <w:rFonts w:ascii="Garamond" w:eastAsia="Times New Roman" w:hAnsi="Garamond" w:cs="Times New Roman"/>
                <w:color w:val="000000"/>
                <w:sz w:val="20"/>
                <w:szCs w:val="24"/>
              </w:rPr>
              <w:t>bajtja për një periudhë 1-(një-)-</w:t>
            </w:r>
            <w:r w:rsidRPr="00712FE9">
              <w:rPr>
                <w:rFonts w:ascii="Garamond" w:eastAsia="Times New Roman" w:hAnsi="Garamond" w:cs="Times New Roman"/>
                <w:color w:val="000000"/>
                <w:sz w:val="20"/>
                <w:szCs w:val="24"/>
              </w:rPr>
              <w:t>vjeçare</w:t>
            </w:r>
          </w:p>
        </w:tc>
        <w:tc>
          <w:tcPr>
            <w:tcW w:w="1148" w:type="dxa"/>
            <w:tcBorders>
              <w:top w:val="single" w:sz="4" w:space="0" w:color="auto"/>
              <w:left w:val="nil"/>
              <w:bottom w:val="single" w:sz="4" w:space="0" w:color="auto"/>
              <w:right w:val="single" w:sz="4" w:space="0" w:color="auto"/>
            </w:tcBorders>
            <w:noWrap/>
            <w:vAlign w:val="center"/>
          </w:tcPr>
          <w:p w14:paraId="75D4C525" w14:textId="6071206B"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15.12.2025</w:t>
            </w:r>
          </w:p>
        </w:tc>
        <w:tc>
          <w:tcPr>
            <w:tcW w:w="1638" w:type="dxa"/>
            <w:tcBorders>
              <w:top w:val="single" w:sz="4" w:space="0" w:color="auto"/>
              <w:left w:val="nil"/>
              <w:bottom w:val="single" w:sz="4" w:space="0" w:color="auto"/>
              <w:right w:val="single" w:sz="4" w:space="0" w:color="auto"/>
            </w:tcBorders>
            <w:vAlign w:val="center"/>
          </w:tcPr>
          <w:p w14:paraId="7E9C02B7" w14:textId="6EF59B6F"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single" w:sz="4" w:space="0" w:color="auto"/>
              <w:left w:val="nil"/>
              <w:bottom w:val="single" w:sz="4" w:space="0" w:color="auto"/>
              <w:right w:val="single" w:sz="4" w:space="0" w:color="auto"/>
            </w:tcBorders>
            <w:noWrap/>
            <w:vAlign w:val="center"/>
          </w:tcPr>
          <w:p w14:paraId="4221246F" w14:textId="5F58E71C"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0%</w:t>
            </w:r>
          </w:p>
        </w:tc>
      </w:tr>
      <w:tr w:rsidR="003F73F5" w:rsidRPr="00712FE9" w14:paraId="7411DC46" w14:textId="77777777" w:rsidTr="00233216">
        <w:trPr>
          <w:trHeight w:val="300"/>
        </w:trPr>
        <w:tc>
          <w:tcPr>
            <w:tcW w:w="61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A6647AA" w14:textId="63B1932A" w:rsidR="003F73F5" w:rsidRPr="00712FE9" w:rsidRDefault="005A2539"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53</w:t>
            </w:r>
          </w:p>
        </w:tc>
        <w:tc>
          <w:tcPr>
            <w:tcW w:w="4847" w:type="dxa"/>
            <w:tcBorders>
              <w:top w:val="single" w:sz="4" w:space="0" w:color="auto"/>
              <w:left w:val="nil"/>
              <w:bottom w:val="single" w:sz="4" w:space="0" w:color="auto"/>
              <w:right w:val="single" w:sz="4" w:space="0" w:color="auto"/>
            </w:tcBorders>
            <w:noWrap/>
            <w:vAlign w:val="center"/>
          </w:tcPr>
          <w:p w14:paraId="40D82B7C" w14:textId="455C3C40" w:rsidR="003F73F5" w:rsidRPr="00712FE9" w:rsidRDefault="003F73F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Linja 110 kV Tirana 1</w:t>
            </w:r>
            <w:r w:rsidR="00EF22E4">
              <w:rPr>
                <w:rFonts w:ascii="Garamond" w:eastAsia="Times New Roman" w:hAnsi="Garamond" w:cs="Times New Roman"/>
                <w:color w:val="000000"/>
                <w:sz w:val="20"/>
                <w:szCs w:val="24"/>
              </w:rPr>
              <w:t>–</w:t>
            </w:r>
            <w:r w:rsidRPr="00712FE9">
              <w:rPr>
                <w:rFonts w:ascii="Garamond" w:eastAsia="Times New Roman" w:hAnsi="Garamond" w:cs="Times New Roman"/>
                <w:color w:val="000000"/>
                <w:sz w:val="20"/>
                <w:szCs w:val="24"/>
              </w:rPr>
              <w:t>Traktora</w:t>
            </w:r>
          </w:p>
        </w:tc>
        <w:tc>
          <w:tcPr>
            <w:tcW w:w="1148" w:type="dxa"/>
            <w:tcBorders>
              <w:top w:val="single" w:sz="4" w:space="0" w:color="auto"/>
              <w:left w:val="nil"/>
              <w:bottom w:val="single" w:sz="4" w:space="0" w:color="auto"/>
              <w:right w:val="single" w:sz="4" w:space="0" w:color="auto"/>
            </w:tcBorders>
            <w:noWrap/>
            <w:vAlign w:val="center"/>
          </w:tcPr>
          <w:p w14:paraId="40090F16" w14:textId="3C279AC1" w:rsidR="003F73F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18.</w:t>
            </w:r>
            <w:r w:rsidR="003F73F5" w:rsidRPr="00712FE9">
              <w:rPr>
                <w:rFonts w:ascii="Garamond" w:eastAsia="Times New Roman" w:hAnsi="Garamond" w:cs="Times New Roman"/>
                <w:color w:val="000000"/>
                <w:sz w:val="20"/>
                <w:szCs w:val="24"/>
              </w:rPr>
              <w:t>2.2026</w:t>
            </w:r>
          </w:p>
        </w:tc>
        <w:tc>
          <w:tcPr>
            <w:tcW w:w="1638" w:type="dxa"/>
            <w:tcBorders>
              <w:top w:val="single" w:sz="4" w:space="0" w:color="auto"/>
              <w:left w:val="nil"/>
              <w:bottom w:val="single" w:sz="4" w:space="0" w:color="auto"/>
              <w:right w:val="single" w:sz="4" w:space="0" w:color="auto"/>
            </w:tcBorders>
            <w:vAlign w:val="center"/>
          </w:tcPr>
          <w:p w14:paraId="36948D12" w14:textId="5127EB90"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single" w:sz="4" w:space="0" w:color="auto"/>
              <w:left w:val="nil"/>
              <w:bottom w:val="single" w:sz="4" w:space="0" w:color="auto"/>
              <w:right w:val="single" w:sz="4" w:space="0" w:color="auto"/>
            </w:tcBorders>
            <w:noWrap/>
            <w:vAlign w:val="center"/>
          </w:tcPr>
          <w:p w14:paraId="7BF4A95A" w14:textId="0384E37C"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0%</w:t>
            </w:r>
          </w:p>
        </w:tc>
      </w:tr>
      <w:tr w:rsidR="003F73F5" w:rsidRPr="00712FE9" w14:paraId="09529B00" w14:textId="77777777" w:rsidTr="00233216">
        <w:trPr>
          <w:trHeight w:val="300"/>
        </w:trPr>
        <w:tc>
          <w:tcPr>
            <w:tcW w:w="61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6D88244" w14:textId="6F72D86B" w:rsidR="003F73F5" w:rsidRPr="00712FE9" w:rsidRDefault="005A2539"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54</w:t>
            </w:r>
          </w:p>
        </w:tc>
        <w:tc>
          <w:tcPr>
            <w:tcW w:w="4847" w:type="dxa"/>
            <w:tcBorders>
              <w:top w:val="single" w:sz="4" w:space="0" w:color="auto"/>
              <w:left w:val="nil"/>
              <w:bottom w:val="single" w:sz="4" w:space="0" w:color="auto"/>
              <w:right w:val="single" w:sz="4" w:space="0" w:color="auto"/>
            </w:tcBorders>
            <w:noWrap/>
            <w:vAlign w:val="center"/>
          </w:tcPr>
          <w:p w14:paraId="6B0A5792" w14:textId="23A38E19" w:rsidR="003F73F5" w:rsidRPr="00712FE9" w:rsidRDefault="003F73F5"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Kalimi në kabllor i segmentit të linjës 110 kv Traktora – Farkë në hyrje të N/St. Farkë</w:t>
            </w:r>
          </w:p>
        </w:tc>
        <w:tc>
          <w:tcPr>
            <w:tcW w:w="1148" w:type="dxa"/>
            <w:tcBorders>
              <w:top w:val="single" w:sz="4" w:space="0" w:color="auto"/>
              <w:left w:val="nil"/>
              <w:bottom w:val="single" w:sz="4" w:space="0" w:color="auto"/>
              <w:right w:val="single" w:sz="4" w:space="0" w:color="auto"/>
            </w:tcBorders>
            <w:noWrap/>
            <w:vAlign w:val="center"/>
          </w:tcPr>
          <w:p w14:paraId="06CE7966" w14:textId="099CA65E" w:rsidR="003F73F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20.</w:t>
            </w:r>
            <w:r w:rsidR="003F73F5" w:rsidRPr="00712FE9">
              <w:rPr>
                <w:rFonts w:ascii="Garamond" w:eastAsia="Times New Roman" w:hAnsi="Garamond" w:cs="Times New Roman"/>
                <w:color w:val="000000"/>
                <w:sz w:val="20"/>
                <w:szCs w:val="24"/>
              </w:rPr>
              <w:t>2.2026</w:t>
            </w:r>
          </w:p>
        </w:tc>
        <w:tc>
          <w:tcPr>
            <w:tcW w:w="1638" w:type="dxa"/>
            <w:tcBorders>
              <w:top w:val="single" w:sz="4" w:space="0" w:color="auto"/>
              <w:left w:val="nil"/>
              <w:bottom w:val="single" w:sz="4" w:space="0" w:color="auto"/>
              <w:right w:val="single" w:sz="4" w:space="0" w:color="auto"/>
            </w:tcBorders>
            <w:vAlign w:val="center"/>
          </w:tcPr>
          <w:p w14:paraId="3A13ED2F" w14:textId="12C5F3E5"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single" w:sz="4" w:space="0" w:color="auto"/>
              <w:left w:val="nil"/>
              <w:bottom w:val="single" w:sz="4" w:space="0" w:color="auto"/>
              <w:right w:val="single" w:sz="4" w:space="0" w:color="auto"/>
            </w:tcBorders>
            <w:noWrap/>
            <w:vAlign w:val="center"/>
          </w:tcPr>
          <w:p w14:paraId="297F0795" w14:textId="4F2A4C6A"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0%</w:t>
            </w:r>
          </w:p>
        </w:tc>
      </w:tr>
      <w:tr w:rsidR="003F73F5" w:rsidRPr="00712FE9" w14:paraId="39D0BB9E" w14:textId="77777777" w:rsidTr="00233216">
        <w:trPr>
          <w:trHeight w:val="300"/>
        </w:trPr>
        <w:tc>
          <w:tcPr>
            <w:tcW w:w="61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19FECBD" w14:textId="4E3330D5" w:rsidR="003F73F5" w:rsidRPr="00712FE9" w:rsidRDefault="005A2539"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55</w:t>
            </w:r>
          </w:p>
        </w:tc>
        <w:tc>
          <w:tcPr>
            <w:tcW w:w="4847" w:type="dxa"/>
            <w:tcBorders>
              <w:top w:val="single" w:sz="4" w:space="0" w:color="auto"/>
              <w:left w:val="nil"/>
              <w:bottom w:val="single" w:sz="4" w:space="0" w:color="auto"/>
              <w:right w:val="single" w:sz="4" w:space="0" w:color="auto"/>
            </w:tcBorders>
            <w:noWrap/>
            <w:vAlign w:val="center"/>
          </w:tcPr>
          <w:p w14:paraId="4F49E7F9" w14:textId="17A07972" w:rsidR="003F73F5" w:rsidRPr="00712FE9" w:rsidRDefault="00EF22E4" w:rsidP="00AD2E3F">
            <w:pPr>
              <w:spacing w:after="0" w:line="240" w:lineRule="auto"/>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Ndërtimi</w:t>
            </w:r>
            <w:r w:rsidR="003F73F5" w:rsidRPr="00712FE9">
              <w:rPr>
                <w:rFonts w:ascii="Garamond" w:eastAsia="Times New Roman" w:hAnsi="Garamond" w:cs="Times New Roman"/>
                <w:color w:val="000000"/>
                <w:sz w:val="20"/>
                <w:szCs w:val="24"/>
              </w:rPr>
              <w:t xml:space="preserve"> i linjës së re Çorovodë – Këlcyrë tek qark si dhe traktet përkatëse</w:t>
            </w:r>
          </w:p>
        </w:tc>
        <w:tc>
          <w:tcPr>
            <w:tcW w:w="1148" w:type="dxa"/>
            <w:tcBorders>
              <w:top w:val="single" w:sz="4" w:space="0" w:color="auto"/>
              <w:left w:val="nil"/>
              <w:bottom w:val="single" w:sz="4" w:space="0" w:color="auto"/>
              <w:right w:val="single" w:sz="4" w:space="0" w:color="auto"/>
            </w:tcBorders>
            <w:noWrap/>
            <w:vAlign w:val="center"/>
          </w:tcPr>
          <w:p w14:paraId="61552913" w14:textId="7D2D852B" w:rsidR="003F73F5" w:rsidRPr="00712FE9" w:rsidRDefault="000379DD" w:rsidP="00AD2E3F">
            <w:pPr>
              <w:spacing w:after="0" w:line="240" w:lineRule="auto"/>
              <w:jc w:val="center"/>
              <w:rPr>
                <w:rFonts w:ascii="Garamond" w:eastAsia="Times New Roman" w:hAnsi="Garamond" w:cs="Times New Roman"/>
                <w:color w:val="000000"/>
                <w:sz w:val="20"/>
                <w:szCs w:val="24"/>
              </w:rPr>
            </w:pPr>
            <w:r>
              <w:rPr>
                <w:rFonts w:ascii="Garamond" w:eastAsia="Times New Roman" w:hAnsi="Garamond" w:cs="Times New Roman"/>
                <w:color w:val="000000"/>
                <w:sz w:val="20"/>
                <w:szCs w:val="24"/>
              </w:rPr>
              <w:t>23.</w:t>
            </w:r>
            <w:r w:rsidR="003F73F5" w:rsidRPr="00712FE9">
              <w:rPr>
                <w:rFonts w:ascii="Garamond" w:eastAsia="Times New Roman" w:hAnsi="Garamond" w:cs="Times New Roman"/>
                <w:color w:val="000000"/>
                <w:sz w:val="20"/>
                <w:szCs w:val="24"/>
              </w:rPr>
              <w:t>2.2026</w:t>
            </w:r>
          </w:p>
        </w:tc>
        <w:tc>
          <w:tcPr>
            <w:tcW w:w="1638" w:type="dxa"/>
            <w:tcBorders>
              <w:top w:val="single" w:sz="4" w:space="0" w:color="auto"/>
              <w:left w:val="nil"/>
              <w:bottom w:val="single" w:sz="4" w:space="0" w:color="auto"/>
              <w:right w:val="single" w:sz="4" w:space="0" w:color="auto"/>
            </w:tcBorders>
            <w:vAlign w:val="center"/>
          </w:tcPr>
          <w:p w14:paraId="1B15B424" w14:textId="6BC841FF"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Proces</w:t>
            </w:r>
          </w:p>
        </w:tc>
        <w:tc>
          <w:tcPr>
            <w:tcW w:w="1056" w:type="dxa"/>
            <w:tcBorders>
              <w:top w:val="single" w:sz="4" w:space="0" w:color="auto"/>
              <w:left w:val="nil"/>
              <w:bottom w:val="single" w:sz="4" w:space="0" w:color="auto"/>
              <w:right w:val="single" w:sz="4" w:space="0" w:color="auto"/>
            </w:tcBorders>
            <w:noWrap/>
            <w:vAlign w:val="center"/>
          </w:tcPr>
          <w:p w14:paraId="2AAC94AF" w14:textId="7C98BE42" w:rsidR="003F73F5" w:rsidRPr="00712FE9" w:rsidRDefault="003F73F5" w:rsidP="00AD2E3F">
            <w:pPr>
              <w:spacing w:after="0" w:line="240" w:lineRule="auto"/>
              <w:jc w:val="center"/>
              <w:rPr>
                <w:rFonts w:ascii="Garamond" w:eastAsia="Times New Roman" w:hAnsi="Garamond" w:cs="Times New Roman"/>
                <w:color w:val="000000"/>
                <w:sz w:val="20"/>
                <w:szCs w:val="24"/>
              </w:rPr>
            </w:pPr>
            <w:r w:rsidRPr="00712FE9">
              <w:rPr>
                <w:rFonts w:ascii="Garamond" w:eastAsia="Times New Roman" w:hAnsi="Garamond" w:cs="Times New Roman"/>
                <w:color w:val="000000"/>
                <w:sz w:val="20"/>
                <w:szCs w:val="24"/>
              </w:rPr>
              <w:t>0%</w:t>
            </w:r>
          </w:p>
        </w:tc>
      </w:tr>
    </w:tbl>
    <w:p w14:paraId="1592F0EB" w14:textId="77777777" w:rsidR="00774555" w:rsidRPr="00712FE9" w:rsidRDefault="00774555" w:rsidP="00AD2E3F">
      <w:pPr>
        <w:spacing w:after="0" w:line="240" w:lineRule="auto"/>
        <w:ind w:firstLine="284"/>
        <w:rPr>
          <w:rFonts w:ascii="Garamond" w:hAnsi="Garamond" w:cs="Times New Roman"/>
          <w:sz w:val="24"/>
          <w:szCs w:val="24"/>
        </w:rPr>
      </w:pPr>
    </w:p>
    <w:p w14:paraId="6B95B140" w14:textId="796FA61C" w:rsidR="004E3998" w:rsidRPr="00712FE9" w:rsidRDefault="00C56610" w:rsidP="00AD2E3F">
      <w:pPr>
        <w:pStyle w:val="Heading4"/>
        <w:spacing w:after="0"/>
        <w:ind w:left="0" w:firstLine="284"/>
        <w:rPr>
          <w:rFonts w:ascii="Garamond" w:hAnsi="Garamond"/>
          <w:szCs w:val="24"/>
        </w:rPr>
      </w:pPr>
      <w:bookmarkStart w:id="19" w:name="_Toc225512569"/>
      <w:bookmarkEnd w:id="18"/>
      <w:r w:rsidRPr="00712FE9">
        <w:rPr>
          <w:rFonts w:ascii="Garamond" w:hAnsi="Garamond"/>
          <w:szCs w:val="24"/>
        </w:rPr>
        <w:t>4.1.2.</w:t>
      </w:r>
      <w:r w:rsidR="002332D1" w:rsidRPr="00712FE9">
        <w:rPr>
          <w:rFonts w:ascii="Garamond" w:hAnsi="Garamond"/>
          <w:szCs w:val="24"/>
        </w:rPr>
        <w:t>1</w:t>
      </w:r>
      <w:r w:rsidRPr="00712FE9">
        <w:rPr>
          <w:rFonts w:ascii="Garamond" w:hAnsi="Garamond"/>
          <w:szCs w:val="24"/>
        </w:rPr>
        <w:t xml:space="preserve"> </w:t>
      </w:r>
      <w:r w:rsidR="00243304" w:rsidRPr="00712FE9">
        <w:rPr>
          <w:rFonts w:ascii="Garamond" w:hAnsi="Garamond"/>
          <w:szCs w:val="24"/>
        </w:rPr>
        <w:t>P</w:t>
      </w:r>
      <w:r w:rsidR="00426FCA" w:rsidRPr="00712FE9">
        <w:rPr>
          <w:rFonts w:ascii="Garamond" w:hAnsi="Garamond"/>
          <w:szCs w:val="24"/>
        </w:rPr>
        <w:t>ë</w:t>
      </w:r>
      <w:r w:rsidR="00243304" w:rsidRPr="00712FE9">
        <w:rPr>
          <w:rFonts w:ascii="Garamond" w:hAnsi="Garamond"/>
          <w:szCs w:val="24"/>
        </w:rPr>
        <w:t>rdorimi dhe zhvillimi i m</w:t>
      </w:r>
      <w:r w:rsidR="00426FCA" w:rsidRPr="00712FE9">
        <w:rPr>
          <w:rFonts w:ascii="Garamond" w:hAnsi="Garamond"/>
          <w:szCs w:val="24"/>
        </w:rPr>
        <w:t>ë</w:t>
      </w:r>
      <w:r w:rsidR="00243304" w:rsidRPr="00712FE9">
        <w:rPr>
          <w:rFonts w:ascii="Garamond" w:hAnsi="Garamond"/>
          <w:szCs w:val="24"/>
        </w:rPr>
        <w:t>tejsh</w:t>
      </w:r>
      <w:r w:rsidR="00166480" w:rsidRPr="00712FE9">
        <w:rPr>
          <w:rFonts w:ascii="Garamond" w:hAnsi="Garamond"/>
          <w:szCs w:val="24"/>
        </w:rPr>
        <w:t>ë</w:t>
      </w:r>
      <w:r w:rsidR="00243304" w:rsidRPr="00712FE9">
        <w:rPr>
          <w:rFonts w:ascii="Garamond" w:hAnsi="Garamond"/>
          <w:szCs w:val="24"/>
        </w:rPr>
        <w:t>m i rrjetit t</w:t>
      </w:r>
      <w:r w:rsidR="00426FCA" w:rsidRPr="00712FE9">
        <w:rPr>
          <w:rFonts w:ascii="Garamond" w:hAnsi="Garamond"/>
          <w:szCs w:val="24"/>
        </w:rPr>
        <w:t>ë</w:t>
      </w:r>
      <w:r w:rsidR="00243304" w:rsidRPr="00712FE9">
        <w:rPr>
          <w:rFonts w:ascii="Garamond" w:hAnsi="Garamond"/>
          <w:szCs w:val="24"/>
        </w:rPr>
        <w:t xml:space="preserve"> fibrave optike (OPGW)</w:t>
      </w:r>
      <w:r w:rsidR="00223D24" w:rsidRPr="00712FE9">
        <w:rPr>
          <w:rFonts w:ascii="Garamond" w:hAnsi="Garamond"/>
          <w:szCs w:val="24"/>
        </w:rPr>
        <w:t xml:space="preserve"> si pjes</w:t>
      </w:r>
      <w:r w:rsidR="00426FCA" w:rsidRPr="00712FE9">
        <w:rPr>
          <w:rFonts w:ascii="Garamond" w:hAnsi="Garamond"/>
          <w:szCs w:val="24"/>
        </w:rPr>
        <w:t>ë</w:t>
      </w:r>
      <w:r w:rsidR="00223D24" w:rsidRPr="00712FE9">
        <w:rPr>
          <w:rFonts w:ascii="Garamond" w:hAnsi="Garamond"/>
          <w:szCs w:val="24"/>
        </w:rPr>
        <w:t xml:space="preserve"> e rrjetit t</w:t>
      </w:r>
      <w:r w:rsidR="00426FCA" w:rsidRPr="00712FE9">
        <w:rPr>
          <w:rFonts w:ascii="Garamond" w:hAnsi="Garamond"/>
          <w:szCs w:val="24"/>
        </w:rPr>
        <w:t>ë</w:t>
      </w:r>
      <w:r w:rsidR="00223D24" w:rsidRPr="00712FE9">
        <w:rPr>
          <w:rFonts w:ascii="Garamond" w:hAnsi="Garamond"/>
          <w:szCs w:val="24"/>
        </w:rPr>
        <w:t xml:space="preserve"> transmetimit,</w:t>
      </w:r>
      <w:r w:rsidR="00243304" w:rsidRPr="00712FE9">
        <w:rPr>
          <w:rFonts w:ascii="Garamond" w:hAnsi="Garamond"/>
          <w:szCs w:val="24"/>
        </w:rPr>
        <w:t xml:space="preserve"> p</w:t>
      </w:r>
      <w:r w:rsidR="00426FCA" w:rsidRPr="00712FE9">
        <w:rPr>
          <w:rFonts w:ascii="Garamond" w:hAnsi="Garamond"/>
          <w:szCs w:val="24"/>
        </w:rPr>
        <w:t>ë</w:t>
      </w:r>
      <w:r w:rsidR="00243304" w:rsidRPr="00712FE9">
        <w:rPr>
          <w:rFonts w:ascii="Garamond" w:hAnsi="Garamond"/>
          <w:szCs w:val="24"/>
        </w:rPr>
        <w:t>r q</w:t>
      </w:r>
      <w:r w:rsidR="00426FCA" w:rsidRPr="00712FE9">
        <w:rPr>
          <w:rFonts w:ascii="Garamond" w:hAnsi="Garamond"/>
          <w:szCs w:val="24"/>
        </w:rPr>
        <w:t>ë</w:t>
      </w:r>
      <w:r w:rsidR="00243304" w:rsidRPr="00712FE9">
        <w:rPr>
          <w:rFonts w:ascii="Garamond" w:hAnsi="Garamond"/>
          <w:szCs w:val="24"/>
        </w:rPr>
        <w:t>llime komerciale</w:t>
      </w:r>
      <w:bookmarkEnd w:id="19"/>
    </w:p>
    <w:p w14:paraId="68BDE580" w14:textId="7F729105" w:rsidR="00243304" w:rsidRPr="00712FE9" w:rsidRDefault="00243304"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Sistemi i transmetimit të</w:t>
      </w:r>
      <w:r w:rsidR="00F34F79" w:rsidRPr="00712FE9">
        <w:rPr>
          <w:rFonts w:ascii="Garamond" w:hAnsi="Garamond" w:cs="Times New Roman"/>
          <w:sz w:val="24"/>
          <w:szCs w:val="24"/>
        </w:rPr>
        <w:t xml:space="preserve"> OST</w:t>
      </w:r>
      <w:r w:rsidR="003663D2">
        <w:rPr>
          <w:rFonts w:ascii="Garamond" w:hAnsi="Garamond" w:cs="Times New Roman"/>
          <w:sz w:val="24"/>
          <w:szCs w:val="24"/>
        </w:rPr>
        <w:t>-</w:t>
      </w:r>
      <w:r w:rsidR="003663D2" w:rsidRPr="003663D2">
        <w:rPr>
          <w:rFonts w:ascii="Garamond" w:hAnsi="Garamond" w:cs="Times New Roman"/>
          <w:sz w:val="24"/>
          <w:szCs w:val="24"/>
        </w:rPr>
        <w:t>s</w:t>
      </w:r>
      <w:r w:rsidR="003663D2" w:rsidRPr="003663D2">
        <w:rPr>
          <w:rFonts w:ascii="Garamond" w:eastAsia="Times New Roman" w:hAnsi="Garamond" w:cs="Times New Roman"/>
          <w:color w:val="000000"/>
          <w:sz w:val="24"/>
          <w:szCs w:val="24"/>
        </w:rPr>
        <w:t>ë</w:t>
      </w:r>
      <w:r w:rsidRPr="003663D2">
        <w:rPr>
          <w:rFonts w:ascii="Garamond" w:hAnsi="Garamond" w:cs="Times New Roman"/>
          <w:sz w:val="24"/>
          <w:szCs w:val="24"/>
        </w:rPr>
        <w:t xml:space="preserve"> </w:t>
      </w:r>
      <w:r w:rsidRPr="00712FE9">
        <w:rPr>
          <w:rFonts w:ascii="Garamond" w:hAnsi="Garamond" w:cs="Times New Roman"/>
          <w:sz w:val="24"/>
          <w:szCs w:val="24"/>
        </w:rPr>
        <w:t xml:space="preserve">ka në përbërje të tij fibër optike (OPGW). Përdorimi i kësaj teknologjie në zhvillimin e sistemit të transmetimit është bërë sipas </w:t>
      </w:r>
      <w:r w:rsidR="003663D2" w:rsidRPr="00712FE9">
        <w:rPr>
          <w:rFonts w:ascii="Garamond" w:hAnsi="Garamond" w:cs="Times New Roman"/>
          <w:sz w:val="24"/>
          <w:szCs w:val="24"/>
        </w:rPr>
        <w:t>standardeve</w:t>
      </w:r>
      <w:r w:rsidRPr="00712FE9">
        <w:rPr>
          <w:rFonts w:ascii="Garamond" w:hAnsi="Garamond" w:cs="Times New Roman"/>
          <w:sz w:val="24"/>
          <w:szCs w:val="24"/>
        </w:rPr>
        <w:t xml:space="preserve"> dhe rekomandimeve ndërkombëtare</w:t>
      </w:r>
      <w:r w:rsidR="003663D2">
        <w:rPr>
          <w:rFonts w:ascii="Garamond" w:hAnsi="Garamond" w:cs="Times New Roman"/>
          <w:sz w:val="24"/>
          <w:szCs w:val="24"/>
        </w:rPr>
        <w:t>,</w:t>
      </w:r>
      <w:r w:rsidRPr="00712FE9">
        <w:rPr>
          <w:rFonts w:ascii="Garamond" w:hAnsi="Garamond" w:cs="Times New Roman"/>
          <w:sz w:val="24"/>
          <w:szCs w:val="24"/>
        </w:rPr>
        <w:t xml:space="preserve"> me dy qëllime kryesore: </w:t>
      </w:r>
    </w:p>
    <w:p w14:paraId="581A4613" w14:textId="7D89C958" w:rsidR="00243304" w:rsidRPr="00712FE9" w:rsidRDefault="003D5503" w:rsidP="00AD2E3F">
      <w:pPr>
        <w:pStyle w:val="ListParagraph"/>
        <w:spacing w:after="0" w:line="240" w:lineRule="auto"/>
        <w:ind w:left="0" w:firstLine="284"/>
        <w:jc w:val="both"/>
        <w:rPr>
          <w:rFonts w:ascii="Garamond" w:hAnsi="Garamond" w:cs="Times New Roman"/>
          <w:sz w:val="24"/>
          <w:szCs w:val="24"/>
        </w:rPr>
      </w:pPr>
      <w:r w:rsidRPr="00712FE9">
        <w:rPr>
          <w:rFonts w:ascii="Garamond" w:hAnsi="Garamond" w:cs="Calibri Light"/>
          <w:color w:val="000000"/>
          <w:sz w:val="24"/>
          <w:szCs w:val="24"/>
        </w:rPr>
        <w:t>-</w:t>
      </w:r>
      <w:r w:rsidR="00AD2E3F" w:rsidRPr="00712FE9">
        <w:rPr>
          <w:rFonts w:ascii="Garamond" w:hAnsi="Garamond" w:cs="Calibri Light"/>
          <w:color w:val="000000"/>
          <w:sz w:val="24"/>
          <w:szCs w:val="24"/>
        </w:rPr>
        <w:t xml:space="preserve"> </w:t>
      </w:r>
      <w:r w:rsidR="00243304" w:rsidRPr="00712FE9">
        <w:rPr>
          <w:rFonts w:ascii="Garamond" w:hAnsi="Garamond" w:cs="Times New Roman"/>
          <w:sz w:val="24"/>
          <w:szCs w:val="24"/>
        </w:rPr>
        <w:t>Të shërbejë për të bërë mbrojtjen e rrjetit transmetim</w:t>
      </w:r>
      <w:r w:rsidR="003663D2">
        <w:rPr>
          <w:rFonts w:ascii="Garamond" w:hAnsi="Garamond" w:cs="Times New Roman"/>
          <w:sz w:val="24"/>
          <w:szCs w:val="24"/>
        </w:rPr>
        <w:t>it ndaj shkarkesave atmosferike;</w:t>
      </w:r>
    </w:p>
    <w:p w14:paraId="02FF3A4C" w14:textId="5295F4C1" w:rsidR="00243304" w:rsidRPr="00712FE9" w:rsidRDefault="003D5503" w:rsidP="00AD2E3F">
      <w:pPr>
        <w:pStyle w:val="ListParagraph"/>
        <w:spacing w:after="0" w:line="240" w:lineRule="auto"/>
        <w:ind w:left="0" w:firstLine="284"/>
        <w:jc w:val="both"/>
        <w:rPr>
          <w:rFonts w:ascii="Garamond" w:hAnsi="Garamond" w:cs="Times New Roman"/>
          <w:sz w:val="24"/>
          <w:szCs w:val="24"/>
        </w:rPr>
      </w:pPr>
      <w:r w:rsidRPr="00712FE9">
        <w:rPr>
          <w:rFonts w:ascii="Garamond" w:hAnsi="Garamond" w:cs="Calibri Light"/>
          <w:color w:val="000000"/>
          <w:sz w:val="24"/>
          <w:szCs w:val="24"/>
        </w:rPr>
        <w:t>-</w:t>
      </w:r>
      <w:r w:rsidR="00AD2E3F" w:rsidRPr="00712FE9">
        <w:rPr>
          <w:rFonts w:ascii="Garamond" w:hAnsi="Garamond" w:cs="Calibri Light"/>
          <w:color w:val="000000"/>
          <w:sz w:val="24"/>
          <w:szCs w:val="24"/>
        </w:rPr>
        <w:t xml:space="preserve"> </w:t>
      </w:r>
      <w:r w:rsidR="00243304" w:rsidRPr="00712FE9">
        <w:rPr>
          <w:rFonts w:ascii="Garamond" w:hAnsi="Garamond" w:cs="Times New Roman"/>
          <w:sz w:val="24"/>
          <w:szCs w:val="24"/>
        </w:rPr>
        <w:t>Të mundësoje rrugë transporti dhe komunikimi t</w:t>
      </w:r>
      <w:r w:rsidR="00406AF2" w:rsidRPr="00712FE9">
        <w:rPr>
          <w:rFonts w:ascii="Garamond" w:hAnsi="Garamond" w:cs="Times New Roman"/>
          <w:sz w:val="24"/>
          <w:szCs w:val="24"/>
        </w:rPr>
        <w:t>ë</w:t>
      </w:r>
      <w:r w:rsidR="00243304" w:rsidRPr="00712FE9">
        <w:rPr>
          <w:rFonts w:ascii="Garamond" w:hAnsi="Garamond" w:cs="Times New Roman"/>
          <w:sz w:val="24"/>
          <w:szCs w:val="24"/>
        </w:rPr>
        <w:t xml:space="preserve"> sigurta dhe të mjaftueshme për vet</w:t>
      </w:r>
      <w:r w:rsidR="00937ECD" w:rsidRPr="00712FE9">
        <w:rPr>
          <w:rFonts w:ascii="Garamond" w:hAnsi="Garamond" w:cs="Times New Roman"/>
          <w:sz w:val="24"/>
          <w:szCs w:val="24"/>
        </w:rPr>
        <w:t>ë</w:t>
      </w:r>
      <w:r w:rsidR="00243304" w:rsidRPr="00712FE9">
        <w:rPr>
          <w:rFonts w:ascii="Garamond" w:hAnsi="Garamond" w:cs="Times New Roman"/>
          <w:sz w:val="24"/>
          <w:szCs w:val="24"/>
        </w:rPr>
        <w:t xml:space="preserve"> OST</w:t>
      </w:r>
      <w:r w:rsidR="003663D2">
        <w:rPr>
          <w:rFonts w:ascii="Garamond" w:hAnsi="Garamond" w:cs="Times New Roman"/>
          <w:sz w:val="24"/>
          <w:szCs w:val="24"/>
        </w:rPr>
        <w:t>-n</w:t>
      </w:r>
      <w:r w:rsidR="003663D2" w:rsidRPr="003663D2">
        <w:rPr>
          <w:rFonts w:ascii="Garamond" w:eastAsia="Times New Roman" w:hAnsi="Garamond" w:cs="Times New Roman"/>
          <w:color w:val="000000"/>
          <w:sz w:val="24"/>
          <w:szCs w:val="24"/>
        </w:rPr>
        <w:t>ë</w:t>
      </w:r>
      <w:r w:rsidR="00243304" w:rsidRPr="00712FE9">
        <w:rPr>
          <w:rFonts w:ascii="Garamond" w:hAnsi="Garamond" w:cs="Times New Roman"/>
          <w:sz w:val="24"/>
          <w:szCs w:val="24"/>
        </w:rPr>
        <w:t xml:space="preserve">.  </w:t>
      </w:r>
    </w:p>
    <w:p w14:paraId="146C1E99" w14:textId="70D244D7" w:rsidR="00243304" w:rsidRPr="00712FE9" w:rsidRDefault="00243304" w:rsidP="00AD2E3F">
      <w:pPr>
        <w:spacing w:after="0" w:line="240" w:lineRule="auto"/>
        <w:ind w:firstLine="284"/>
        <w:jc w:val="both"/>
        <w:rPr>
          <w:rFonts w:ascii="Garamond" w:hAnsi="Garamond" w:cs="Times New Roman"/>
          <w:sz w:val="24"/>
          <w:szCs w:val="24"/>
        </w:rPr>
      </w:pPr>
      <w:bookmarkStart w:id="20" w:name="_Toc46172196"/>
      <w:r w:rsidRPr="00712FE9">
        <w:rPr>
          <w:rFonts w:ascii="Garamond" w:hAnsi="Garamond" w:cs="Times New Roman"/>
          <w:sz w:val="24"/>
          <w:szCs w:val="24"/>
        </w:rPr>
        <w:t xml:space="preserve">Ky rrjet i fibrave optike (OPGW), </w:t>
      </w:r>
      <w:r w:rsidR="004706C8" w:rsidRPr="00712FE9">
        <w:rPr>
          <w:rFonts w:ascii="Garamond" w:hAnsi="Garamond" w:cs="Times New Roman"/>
          <w:sz w:val="24"/>
          <w:szCs w:val="24"/>
        </w:rPr>
        <w:t>është përdorur</w:t>
      </w:r>
      <w:r w:rsidRPr="00712FE9">
        <w:rPr>
          <w:rFonts w:ascii="Garamond" w:hAnsi="Garamond" w:cs="Times New Roman"/>
          <w:sz w:val="24"/>
          <w:szCs w:val="24"/>
        </w:rPr>
        <w:t xml:space="preserve"> vetëm </w:t>
      </w:r>
      <w:r w:rsidR="008333B7" w:rsidRPr="00712FE9">
        <w:rPr>
          <w:rFonts w:ascii="Garamond" w:hAnsi="Garamond" w:cs="Times New Roman"/>
          <w:sz w:val="24"/>
          <w:szCs w:val="24"/>
        </w:rPr>
        <w:t xml:space="preserve">për </w:t>
      </w:r>
      <w:r w:rsidRPr="00712FE9">
        <w:rPr>
          <w:rFonts w:ascii="Garamond" w:hAnsi="Garamond" w:cs="Times New Roman"/>
          <w:sz w:val="24"/>
          <w:szCs w:val="24"/>
        </w:rPr>
        <w:t>nevoja të OST</w:t>
      </w:r>
      <w:r w:rsidR="003663D2">
        <w:rPr>
          <w:rFonts w:ascii="Garamond" w:hAnsi="Garamond" w:cs="Times New Roman"/>
          <w:sz w:val="24"/>
          <w:szCs w:val="24"/>
        </w:rPr>
        <w:t>-</w:t>
      </w:r>
      <w:r w:rsidR="003663D2" w:rsidRPr="003663D2">
        <w:rPr>
          <w:rFonts w:ascii="Garamond" w:hAnsi="Garamond" w:cs="Times New Roman"/>
          <w:sz w:val="24"/>
          <w:szCs w:val="24"/>
        </w:rPr>
        <w:t>s</w:t>
      </w:r>
      <w:r w:rsidR="003663D2" w:rsidRPr="003663D2">
        <w:rPr>
          <w:rFonts w:ascii="Garamond" w:eastAsia="Times New Roman" w:hAnsi="Garamond" w:cs="Times New Roman"/>
          <w:color w:val="000000"/>
          <w:sz w:val="24"/>
          <w:szCs w:val="24"/>
        </w:rPr>
        <w:t>ë</w:t>
      </w:r>
      <w:r w:rsidRPr="00712FE9">
        <w:rPr>
          <w:rFonts w:ascii="Garamond" w:hAnsi="Garamond" w:cs="Times New Roman"/>
          <w:sz w:val="24"/>
          <w:szCs w:val="24"/>
        </w:rPr>
        <w:t xml:space="preserve"> si më lart</w:t>
      </w:r>
      <w:r w:rsidR="00937ECD" w:rsidRPr="00712FE9">
        <w:rPr>
          <w:rFonts w:ascii="Garamond" w:hAnsi="Garamond" w:cs="Times New Roman"/>
          <w:sz w:val="24"/>
          <w:szCs w:val="24"/>
        </w:rPr>
        <w:t xml:space="preserve"> </w:t>
      </w:r>
      <w:r w:rsidRPr="00712FE9">
        <w:rPr>
          <w:rFonts w:ascii="Garamond" w:hAnsi="Garamond" w:cs="Times New Roman"/>
          <w:sz w:val="24"/>
          <w:szCs w:val="24"/>
        </w:rPr>
        <w:t xml:space="preserve">përmendur, por, </w:t>
      </w:r>
      <w:r w:rsidR="00F669A2" w:rsidRPr="00712FE9">
        <w:rPr>
          <w:rFonts w:ascii="Garamond" w:hAnsi="Garamond" w:cs="Times New Roman"/>
          <w:sz w:val="24"/>
          <w:szCs w:val="24"/>
        </w:rPr>
        <w:t xml:space="preserve">performanca </w:t>
      </w:r>
      <w:r w:rsidRPr="00712FE9">
        <w:rPr>
          <w:rFonts w:ascii="Garamond" w:hAnsi="Garamond" w:cs="Times New Roman"/>
          <w:sz w:val="24"/>
          <w:szCs w:val="24"/>
        </w:rPr>
        <w:t xml:space="preserve">shumë </w:t>
      </w:r>
      <w:r w:rsidR="004706C8" w:rsidRPr="00712FE9">
        <w:rPr>
          <w:rFonts w:ascii="Garamond" w:hAnsi="Garamond" w:cs="Times New Roman"/>
          <w:sz w:val="24"/>
          <w:szCs w:val="24"/>
        </w:rPr>
        <w:t xml:space="preserve">e </w:t>
      </w:r>
      <w:r w:rsidRPr="00712FE9">
        <w:rPr>
          <w:rFonts w:ascii="Garamond" w:hAnsi="Garamond" w:cs="Times New Roman"/>
          <w:sz w:val="24"/>
          <w:szCs w:val="24"/>
        </w:rPr>
        <w:t xml:space="preserve">mirë </w:t>
      </w:r>
      <w:r w:rsidR="004706C8" w:rsidRPr="00712FE9">
        <w:rPr>
          <w:rFonts w:ascii="Garamond" w:hAnsi="Garamond" w:cs="Times New Roman"/>
          <w:sz w:val="24"/>
          <w:szCs w:val="24"/>
        </w:rPr>
        <w:t>e b</w:t>
      </w:r>
      <w:r w:rsidRPr="00712FE9">
        <w:rPr>
          <w:rFonts w:ascii="Garamond" w:hAnsi="Garamond" w:cs="Times New Roman"/>
          <w:sz w:val="24"/>
          <w:szCs w:val="24"/>
        </w:rPr>
        <w:t>ë</w:t>
      </w:r>
      <w:r w:rsidR="004706C8" w:rsidRPr="00712FE9">
        <w:rPr>
          <w:rFonts w:ascii="Garamond" w:hAnsi="Garamond" w:cs="Times New Roman"/>
          <w:sz w:val="24"/>
          <w:szCs w:val="24"/>
        </w:rPr>
        <w:t>n</w:t>
      </w:r>
      <w:r w:rsidR="008333B7" w:rsidRPr="00712FE9">
        <w:rPr>
          <w:rFonts w:ascii="Garamond" w:hAnsi="Garamond" w:cs="Times New Roman"/>
          <w:sz w:val="24"/>
          <w:szCs w:val="24"/>
        </w:rPr>
        <w:t xml:space="preserve"> atë</w:t>
      </w:r>
      <w:r w:rsidRPr="00712FE9">
        <w:rPr>
          <w:rFonts w:ascii="Garamond" w:hAnsi="Garamond" w:cs="Times New Roman"/>
          <w:sz w:val="24"/>
          <w:szCs w:val="24"/>
        </w:rPr>
        <w:t xml:space="preserve"> </w:t>
      </w:r>
      <w:r w:rsidR="004706C8" w:rsidRPr="00712FE9">
        <w:rPr>
          <w:rFonts w:ascii="Garamond" w:hAnsi="Garamond" w:cs="Times New Roman"/>
          <w:sz w:val="24"/>
          <w:szCs w:val="24"/>
        </w:rPr>
        <w:t>të</w:t>
      </w:r>
      <w:r w:rsidRPr="00712FE9">
        <w:rPr>
          <w:rFonts w:ascii="Garamond" w:hAnsi="Garamond" w:cs="Times New Roman"/>
          <w:sz w:val="24"/>
          <w:szCs w:val="24"/>
        </w:rPr>
        <w:t xml:space="preserve"> aftë të ofrojë shërbime komunikimi edhe për operatorët të tjerë potencialë të informacionit, në t</w:t>
      </w:r>
      <w:r w:rsidR="004706C8" w:rsidRPr="00712FE9">
        <w:rPr>
          <w:rFonts w:ascii="Garamond" w:hAnsi="Garamond" w:cs="Times New Roman"/>
          <w:sz w:val="24"/>
          <w:szCs w:val="24"/>
        </w:rPr>
        <w:t>ë</w:t>
      </w:r>
      <w:r w:rsidRPr="00712FE9">
        <w:rPr>
          <w:rFonts w:ascii="Garamond" w:hAnsi="Garamond" w:cs="Times New Roman"/>
          <w:sz w:val="24"/>
          <w:szCs w:val="24"/>
        </w:rPr>
        <w:t xml:space="preserve"> gjithë territorin e Shqip</w:t>
      </w:r>
      <w:r w:rsidR="004706C8" w:rsidRPr="00712FE9">
        <w:rPr>
          <w:rFonts w:ascii="Garamond" w:hAnsi="Garamond" w:cs="Times New Roman"/>
          <w:sz w:val="24"/>
          <w:szCs w:val="24"/>
        </w:rPr>
        <w:t>ë</w:t>
      </w:r>
      <w:r w:rsidRPr="00712FE9">
        <w:rPr>
          <w:rFonts w:ascii="Garamond" w:hAnsi="Garamond" w:cs="Times New Roman"/>
          <w:sz w:val="24"/>
          <w:szCs w:val="24"/>
        </w:rPr>
        <w:t>ris</w:t>
      </w:r>
      <w:r w:rsidR="004706C8" w:rsidRPr="00712FE9">
        <w:rPr>
          <w:rFonts w:ascii="Garamond" w:hAnsi="Garamond" w:cs="Times New Roman"/>
          <w:sz w:val="24"/>
          <w:szCs w:val="24"/>
        </w:rPr>
        <w:t>ë</w:t>
      </w:r>
      <w:r w:rsidRPr="00712FE9">
        <w:rPr>
          <w:rFonts w:ascii="Garamond" w:hAnsi="Garamond" w:cs="Times New Roman"/>
          <w:sz w:val="24"/>
          <w:szCs w:val="24"/>
        </w:rPr>
        <w:t>.</w:t>
      </w:r>
      <w:bookmarkEnd w:id="20"/>
      <w:r w:rsidRPr="00712FE9">
        <w:rPr>
          <w:rFonts w:ascii="Garamond" w:hAnsi="Garamond" w:cs="Times New Roman"/>
          <w:sz w:val="24"/>
          <w:szCs w:val="24"/>
        </w:rPr>
        <w:t xml:space="preserve"> </w:t>
      </w:r>
    </w:p>
    <w:p w14:paraId="12DE94C6" w14:textId="10A4B040" w:rsidR="00243304" w:rsidRPr="00712FE9" w:rsidRDefault="00243304"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Ofrimi i rrjetit apo shërbimeve të komunikimeve elektronike</w:t>
      </w:r>
      <w:r w:rsidR="00F669A2" w:rsidRPr="00712FE9">
        <w:rPr>
          <w:rFonts w:ascii="Garamond" w:hAnsi="Garamond" w:cs="Times New Roman"/>
          <w:sz w:val="24"/>
          <w:szCs w:val="24"/>
        </w:rPr>
        <w:t xml:space="preserve"> nga OST</w:t>
      </w:r>
      <w:r w:rsidR="003663D2">
        <w:rPr>
          <w:rFonts w:ascii="Garamond" w:hAnsi="Garamond" w:cs="Times New Roman"/>
          <w:sz w:val="24"/>
          <w:szCs w:val="24"/>
        </w:rPr>
        <w:t>-ja</w:t>
      </w:r>
      <w:r w:rsidRPr="00712FE9">
        <w:rPr>
          <w:rFonts w:ascii="Garamond" w:hAnsi="Garamond" w:cs="Times New Roman"/>
          <w:sz w:val="24"/>
          <w:szCs w:val="24"/>
        </w:rPr>
        <w:t xml:space="preserve">, nuk rrezikon sigurinë e funksionimit të rrjetit aktual të transmetimit pasi rrjeti i ri është konceptuar i </w:t>
      </w:r>
      <w:r w:rsidR="003663D2" w:rsidRPr="00712FE9">
        <w:rPr>
          <w:rFonts w:ascii="Garamond" w:hAnsi="Garamond" w:cs="Times New Roman"/>
          <w:sz w:val="24"/>
          <w:szCs w:val="24"/>
        </w:rPr>
        <w:t>veçantë</w:t>
      </w:r>
      <w:r w:rsidR="003663D2">
        <w:rPr>
          <w:rFonts w:ascii="Garamond" w:hAnsi="Garamond" w:cs="Times New Roman"/>
          <w:sz w:val="24"/>
          <w:szCs w:val="24"/>
        </w:rPr>
        <w:t xml:space="preserve"> për </w:t>
      </w:r>
      <w:r w:rsidR="003663D2" w:rsidRPr="003663D2">
        <w:rPr>
          <w:rFonts w:ascii="Garamond" w:hAnsi="Garamond" w:cs="Times New Roman"/>
          <w:i/>
          <w:sz w:val="24"/>
          <w:szCs w:val="24"/>
        </w:rPr>
        <w:t>routime</w:t>
      </w:r>
      <w:r w:rsidR="003663D2">
        <w:rPr>
          <w:rFonts w:ascii="Garamond" w:hAnsi="Garamond" w:cs="Times New Roman"/>
          <w:sz w:val="24"/>
          <w:szCs w:val="24"/>
        </w:rPr>
        <w:t xml:space="preserve"> </w:t>
      </w:r>
      <w:r w:rsidR="003663D2" w:rsidRPr="003663D2">
        <w:rPr>
          <w:rFonts w:ascii="Garamond" w:hAnsi="Garamond" w:cs="Times New Roman"/>
          <w:i/>
          <w:sz w:val="24"/>
          <w:szCs w:val="24"/>
        </w:rPr>
        <w:t>private</w:t>
      </w:r>
      <w:r w:rsidR="003663D2">
        <w:rPr>
          <w:rFonts w:ascii="Garamond" w:hAnsi="Garamond" w:cs="Times New Roman"/>
          <w:sz w:val="24"/>
          <w:szCs w:val="24"/>
        </w:rPr>
        <w:t>/</w:t>
      </w:r>
      <w:r w:rsidRPr="003663D2">
        <w:rPr>
          <w:rFonts w:ascii="Garamond" w:hAnsi="Garamond" w:cs="Times New Roman"/>
          <w:i/>
          <w:sz w:val="24"/>
          <w:szCs w:val="24"/>
        </w:rPr>
        <w:t>switching</w:t>
      </w:r>
      <w:r w:rsidR="003B0E47" w:rsidRPr="003663D2">
        <w:rPr>
          <w:rFonts w:ascii="Garamond" w:hAnsi="Garamond" w:cs="Times New Roman"/>
          <w:sz w:val="24"/>
          <w:szCs w:val="24"/>
          <w:vertAlign w:val="superscript"/>
        </w:rPr>
        <w:footnoteReference w:id="4"/>
      </w:r>
      <w:r w:rsidRPr="00712FE9">
        <w:rPr>
          <w:rFonts w:ascii="Garamond" w:hAnsi="Garamond" w:cs="Times New Roman"/>
          <w:sz w:val="24"/>
          <w:szCs w:val="24"/>
        </w:rPr>
        <w:t>, ku në çdo rast privatësia është e integruar me arkitekturën e sistemit sipas protokollit.</w:t>
      </w:r>
    </w:p>
    <w:p w14:paraId="7FFE3B74" w14:textId="300AAD29" w:rsidR="00F34F79" w:rsidRPr="00712FE9" w:rsidRDefault="007B60AB" w:rsidP="00AD2E3F">
      <w:pPr>
        <w:spacing w:after="0" w:line="240" w:lineRule="auto"/>
        <w:ind w:firstLine="284"/>
        <w:jc w:val="both"/>
        <w:rPr>
          <w:rFonts w:ascii="Garamond" w:hAnsi="Garamond" w:cs="Times New Roman"/>
          <w:sz w:val="24"/>
          <w:szCs w:val="24"/>
        </w:rPr>
      </w:pPr>
      <w:bookmarkStart w:id="21" w:name="_Toc46172197"/>
      <w:r w:rsidRPr="00712FE9">
        <w:rPr>
          <w:rFonts w:ascii="Garamond" w:hAnsi="Garamond" w:cs="Times New Roman"/>
          <w:sz w:val="24"/>
          <w:szCs w:val="24"/>
        </w:rPr>
        <w:t>Ky</w:t>
      </w:r>
      <w:r w:rsidR="00F34F79" w:rsidRPr="00712FE9">
        <w:rPr>
          <w:rFonts w:ascii="Garamond" w:hAnsi="Garamond" w:cs="Times New Roman"/>
          <w:sz w:val="24"/>
          <w:szCs w:val="24"/>
        </w:rPr>
        <w:t xml:space="preserve"> aktivitet </w:t>
      </w:r>
      <w:r w:rsidRPr="00712FE9">
        <w:rPr>
          <w:rFonts w:ascii="Garamond" w:hAnsi="Garamond" w:cs="Times New Roman"/>
          <w:sz w:val="24"/>
          <w:szCs w:val="24"/>
        </w:rPr>
        <w:t xml:space="preserve">është planifikuar të shtrihet </w:t>
      </w:r>
      <w:r w:rsidR="00F34F79" w:rsidRPr="00712FE9">
        <w:rPr>
          <w:rFonts w:ascii="Garamond" w:hAnsi="Garamond" w:cs="Times New Roman"/>
          <w:sz w:val="24"/>
          <w:szCs w:val="24"/>
        </w:rPr>
        <w:t xml:space="preserve">fillimisht, vetëm në pjesë të caktuara të shtrirjes së infrastrukturës dhe/ose me sasi të limituar të kapaciteteve </w:t>
      </w:r>
      <w:r w:rsidR="00072D4C" w:rsidRPr="00712FE9">
        <w:rPr>
          <w:rFonts w:ascii="Garamond" w:hAnsi="Garamond" w:cs="Times New Roman"/>
          <w:sz w:val="24"/>
          <w:szCs w:val="24"/>
        </w:rPr>
        <w:t>brenda vendit</w:t>
      </w:r>
      <w:r w:rsidR="00F34F79" w:rsidRPr="00712FE9">
        <w:rPr>
          <w:rFonts w:ascii="Garamond" w:hAnsi="Garamond" w:cs="Times New Roman"/>
          <w:sz w:val="24"/>
          <w:szCs w:val="24"/>
        </w:rPr>
        <w:t>. Të ardhurat që do të krijohen nga ky aktivitet do të shërbejnë për zhvillimin e mëtejshëm të rrjeti</w:t>
      </w:r>
      <w:r w:rsidRPr="00712FE9">
        <w:rPr>
          <w:rFonts w:ascii="Garamond" w:hAnsi="Garamond" w:cs="Times New Roman"/>
          <w:sz w:val="24"/>
          <w:szCs w:val="24"/>
        </w:rPr>
        <w:t>t</w:t>
      </w:r>
      <w:r w:rsidR="00F34F79" w:rsidRPr="00712FE9">
        <w:rPr>
          <w:rFonts w:ascii="Garamond" w:hAnsi="Garamond" w:cs="Times New Roman"/>
          <w:sz w:val="24"/>
          <w:szCs w:val="24"/>
        </w:rPr>
        <w:t xml:space="preserve"> të komunikimeve elektronike</w:t>
      </w:r>
      <w:r w:rsidRPr="00712FE9">
        <w:rPr>
          <w:rFonts w:ascii="Garamond" w:hAnsi="Garamond" w:cs="Times New Roman"/>
          <w:sz w:val="24"/>
          <w:szCs w:val="24"/>
        </w:rPr>
        <w:t>, për të cilat</w:t>
      </w:r>
      <w:r w:rsidR="00F34F79" w:rsidRPr="00712FE9">
        <w:rPr>
          <w:rFonts w:ascii="Garamond" w:hAnsi="Garamond" w:cs="Times New Roman"/>
          <w:sz w:val="24"/>
          <w:szCs w:val="24"/>
        </w:rPr>
        <w:t xml:space="preserve"> </w:t>
      </w:r>
      <w:r w:rsidR="00D60780" w:rsidRPr="00712FE9">
        <w:rPr>
          <w:rFonts w:ascii="Garamond" w:hAnsi="Garamond" w:cs="Times New Roman"/>
          <w:sz w:val="24"/>
          <w:szCs w:val="24"/>
        </w:rPr>
        <w:t>ësht</w:t>
      </w:r>
      <w:r w:rsidR="00F34F79" w:rsidRPr="00712FE9">
        <w:rPr>
          <w:rFonts w:ascii="Garamond" w:hAnsi="Garamond" w:cs="Times New Roman"/>
          <w:sz w:val="24"/>
          <w:szCs w:val="24"/>
        </w:rPr>
        <w:t xml:space="preserve">ë </w:t>
      </w:r>
      <w:r w:rsidR="00D60780" w:rsidRPr="00712FE9">
        <w:rPr>
          <w:rFonts w:ascii="Garamond" w:hAnsi="Garamond" w:cs="Times New Roman"/>
          <w:sz w:val="24"/>
          <w:szCs w:val="24"/>
        </w:rPr>
        <w:t xml:space="preserve">krijuar </w:t>
      </w:r>
      <w:r w:rsidR="00F34F79" w:rsidRPr="00712FE9">
        <w:rPr>
          <w:rFonts w:ascii="Garamond" w:hAnsi="Garamond" w:cs="Times New Roman"/>
          <w:sz w:val="24"/>
          <w:szCs w:val="24"/>
        </w:rPr>
        <w:t>nj</w:t>
      </w:r>
      <w:r w:rsidR="00B739F0" w:rsidRPr="00712FE9">
        <w:rPr>
          <w:rFonts w:ascii="Garamond" w:hAnsi="Garamond" w:cs="Times New Roman"/>
          <w:sz w:val="24"/>
          <w:szCs w:val="24"/>
        </w:rPr>
        <w:t>ë</w:t>
      </w:r>
      <w:r w:rsidR="00F34F79" w:rsidRPr="00712FE9">
        <w:rPr>
          <w:rFonts w:ascii="Garamond" w:hAnsi="Garamond" w:cs="Times New Roman"/>
          <w:sz w:val="24"/>
          <w:szCs w:val="24"/>
        </w:rPr>
        <w:t xml:space="preserve"> llogari financiare t</w:t>
      </w:r>
      <w:r w:rsidR="00B739F0" w:rsidRPr="00712FE9">
        <w:rPr>
          <w:rFonts w:ascii="Garamond" w:hAnsi="Garamond" w:cs="Times New Roman"/>
          <w:sz w:val="24"/>
          <w:szCs w:val="24"/>
        </w:rPr>
        <w:t>ë</w:t>
      </w:r>
      <w:r w:rsidR="00F34F79" w:rsidRPr="00712FE9">
        <w:rPr>
          <w:rFonts w:ascii="Garamond" w:hAnsi="Garamond" w:cs="Times New Roman"/>
          <w:sz w:val="24"/>
          <w:szCs w:val="24"/>
        </w:rPr>
        <w:t xml:space="preserve"> ardhurash m</w:t>
      </w:r>
      <w:r w:rsidR="00B739F0" w:rsidRPr="00712FE9">
        <w:rPr>
          <w:rFonts w:ascii="Garamond" w:hAnsi="Garamond" w:cs="Times New Roman"/>
          <w:sz w:val="24"/>
          <w:szCs w:val="24"/>
        </w:rPr>
        <w:t>ë</w:t>
      </w:r>
      <w:r w:rsidR="00F34F79" w:rsidRPr="00712FE9">
        <w:rPr>
          <w:rFonts w:ascii="Garamond" w:hAnsi="Garamond" w:cs="Times New Roman"/>
          <w:sz w:val="24"/>
          <w:szCs w:val="24"/>
        </w:rPr>
        <w:t xml:space="preserve"> vete sipas k</w:t>
      </w:r>
      <w:r w:rsidR="00B739F0" w:rsidRPr="00712FE9">
        <w:rPr>
          <w:rFonts w:ascii="Garamond" w:hAnsi="Garamond" w:cs="Times New Roman"/>
          <w:sz w:val="24"/>
          <w:szCs w:val="24"/>
        </w:rPr>
        <w:t>ë</w:t>
      </w:r>
      <w:r w:rsidR="00F34F79" w:rsidRPr="00712FE9">
        <w:rPr>
          <w:rFonts w:ascii="Garamond" w:hAnsi="Garamond" w:cs="Times New Roman"/>
          <w:sz w:val="24"/>
          <w:szCs w:val="24"/>
        </w:rPr>
        <w:t>rkesave t</w:t>
      </w:r>
      <w:r w:rsidR="00B739F0" w:rsidRPr="00712FE9">
        <w:rPr>
          <w:rFonts w:ascii="Garamond" w:hAnsi="Garamond" w:cs="Times New Roman"/>
          <w:sz w:val="24"/>
          <w:szCs w:val="24"/>
        </w:rPr>
        <w:t>ë</w:t>
      </w:r>
      <w:r w:rsidR="00F34F79" w:rsidRPr="00712FE9">
        <w:rPr>
          <w:rFonts w:ascii="Garamond" w:hAnsi="Garamond" w:cs="Times New Roman"/>
          <w:sz w:val="24"/>
          <w:szCs w:val="24"/>
        </w:rPr>
        <w:t xml:space="preserve"> </w:t>
      </w:r>
      <w:r w:rsidR="003663D2">
        <w:rPr>
          <w:rFonts w:ascii="Garamond" w:hAnsi="Garamond" w:cs="Times New Roman"/>
          <w:sz w:val="24"/>
          <w:szCs w:val="24"/>
        </w:rPr>
        <w:t>l</w:t>
      </w:r>
      <w:r w:rsidR="00F34F79" w:rsidRPr="00712FE9">
        <w:rPr>
          <w:rFonts w:ascii="Garamond" w:hAnsi="Garamond" w:cs="Times New Roman"/>
          <w:sz w:val="24"/>
          <w:szCs w:val="24"/>
        </w:rPr>
        <w:t>igjit nr. 9918</w:t>
      </w:r>
      <w:r w:rsidR="00B739F0" w:rsidRPr="00712FE9">
        <w:rPr>
          <w:rFonts w:ascii="Garamond" w:hAnsi="Garamond" w:cs="Times New Roman"/>
          <w:sz w:val="24"/>
          <w:szCs w:val="24"/>
        </w:rPr>
        <w:t>,</w:t>
      </w:r>
      <w:r w:rsidR="00F34F79" w:rsidRPr="00712FE9">
        <w:rPr>
          <w:rFonts w:ascii="Garamond" w:hAnsi="Garamond" w:cs="Times New Roman"/>
          <w:sz w:val="24"/>
          <w:szCs w:val="24"/>
        </w:rPr>
        <w:t xml:space="preserve"> dat</w:t>
      </w:r>
      <w:r w:rsidR="00B739F0" w:rsidRPr="00712FE9">
        <w:rPr>
          <w:rFonts w:ascii="Garamond" w:hAnsi="Garamond" w:cs="Times New Roman"/>
          <w:sz w:val="24"/>
          <w:szCs w:val="24"/>
        </w:rPr>
        <w:t>ë</w:t>
      </w:r>
      <w:r w:rsidR="003663D2">
        <w:rPr>
          <w:rFonts w:ascii="Garamond" w:hAnsi="Garamond" w:cs="Times New Roman"/>
          <w:sz w:val="24"/>
          <w:szCs w:val="24"/>
        </w:rPr>
        <w:t xml:space="preserve"> 19.</w:t>
      </w:r>
      <w:r w:rsidR="00F34F79" w:rsidRPr="00712FE9">
        <w:rPr>
          <w:rFonts w:ascii="Garamond" w:hAnsi="Garamond" w:cs="Times New Roman"/>
          <w:sz w:val="24"/>
          <w:szCs w:val="24"/>
        </w:rPr>
        <w:t>5.2008</w:t>
      </w:r>
      <w:r w:rsidR="003663D2">
        <w:rPr>
          <w:rFonts w:ascii="Garamond" w:hAnsi="Garamond" w:cs="Times New Roman"/>
          <w:sz w:val="24"/>
          <w:szCs w:val="24"/>
        </w:rPr>
        <w:t>,</w:t>
      </w:r>
      <w:r w:rsidR="00F34F79" w:rsidRPr="00712FE9">
        <w:rPr>
          <w:rFonts w:ascii="Garamond" w:hAnsi="Garamond" w:cs="Times New Roman"/>
          <w:sz w:val="24"/>
          <w:szCs w:val="24"/>
        </w:rPr>
        <w:t xml:space="preserve"> </w:t>
      </w:r>
      <w:r w:rsidR="00712FE9" w:rsidRPr="00712FE9">
        <w:rPr>
          <w:rFonts w:ascii="Garamond" w:hAnsi="Garamond" w:cs="Times New Roman"/>
          <w:sz w:val="24"/>
          <w:szCs w:val="24"/>
        </w:rPr>
        <w:t>“</w:t>
      </w:r>
      <w:r w:rsidR="00F34F79" w:rsidRPr="00712FE9">
        <w:rPr>
          <w:rFonts w:ascii="Garamond" w:hAnsi="Garamond" w:cs="Times New Roman"/>
          <w:sz w:val="24"/>
          <w:szCs w:val="24"/>
        </w:rPr>
        <w:t>P</w:t>
      </w:r>
      <w:r w:rsidR="00B739F0" w:rsidRPr="00712FE9">
        <w:rPr>
          <w:rFonts w:ascii="Garamond" w:hAnsi="Garamond" w:cs="Times New Roman"/>
          <w:sz w:val="24"/>
          <w:szCs w:val="24"/>
        </w:rPr>
        <w:t>ë</w:t>
      </w:r>
      <w:r w:rsidR="00F34F79" w:rsidRPr="00712FE9">
        <w:rPr>
          <w:rFonts w:ascii="Garamond" w:hAnsi="Garamond" w:cs="Times New Roman"/>
          <w:sz w:val="24"/>
          <w:szCs w:val="24"/>
        </w:rPr>
        <w:t xml:space="preserve">r </w:t>
      </w:r>
      <w:r w:rsidR="003663D2">
        <w:rPr>
          <w:rFonts w:ascii="Garamond" w:hAnsi="Garamond" w:cs="Times New Roman"/>
          <w:sz w:val="24"/>
          <w:szCs w:val="24"/>
        </w:rPr>
        <w:t>k</w:t>
      </w:r>
      <w:r w:rsidR="00F34F79" w:rsidRPr="00712FE9">
        <w:rPr>
          <w:rFonts w:ascii="Garamond" w:hAnsi="Garamond" w:cs="Times New Roman"/>
          <w:sz w:val="24"/>
          <w:szCs w:val="24"/>
        </w:rPr>
        <w:t>omunikimet elektronike në Republikën e Shqipërisë</w:t>
      </w:r>
      <w:r w:rsidR="00712FE9" w:rsidRPr="00712FE9">
        <w:rPr>
          <w:rFonts w:ascii="Garamond" w:hAnsi="Garamond" w:cs="Times New Roman"/>
          <w:sz w:val="24"/>
          <w:szCs w:val="24"/>
        </w:rPr>
        <w:t>”</w:t>
      </w:r>
      <w:r w:rsidR="00F34F79" w:rsidRPr="00712FE9">
        <w:rPr>
          <w:rFonts w:ascii="Garamond" w:hAnsi="Garamond" w:cs="Times New Roman"/>
          <w:sz w:val="24"/>
          <w:szCs w:val="24"/>
        </w:rPr>
        <w:t xml:space="preserve"> (neni 23) dhe ligjit nr. 43/2015</w:t>
      </w:r>
      <w:r w:rsidR="003663D2">
        <w:rPr>
          <w:rFonts w:ascii="Garamond" w:hAnsi="Garamond" w:cs="Times New Roman"/>
          <w:sz w:val="24"/>
          <w:szCs w:val="24"/>
        </w:rPr>
        <w:t>,</w:t>
      </w:r>
      <w:r w:rsidR="00F34F79" w:rsidRPr="00712FE9">
        <w:rPr>
          <w:rFonts w:ascii="Garamond" w:hAnsi="Garamond" w:cs="Times New Roman"/>
          <w:sz w:val="24"/>
          <w:szCs w:val="24"/>
        </w:rPr>
        <w:t xml:space="preserve"> </w:t>
      </w:r>
      <w:r w:rsidR="00712FE9" w:rsidRPr="00712FE9">
        <w:rPr>
          <w:rFonts w:ascii="Garamond" w:hAnsi="Garamond" w:cs="Times New Roman"/>
          <w:sz w:val="24"/>
          <w:szCs w:val="24"/>
        </w:rPr>
        <w:t>“</w:t>
      </w:r>
      <w:r w:rsidR="00F34F79" w:rsidRPr="00712FE9">
        <w:rPr>
          <w:rFonts w:ascii="Garamond" w:hAnsi="Garamond" w:cs="Times New Roman"/>
          <w:sz w:val="24"/>
          <w:szCs w:val="24"/>
        </w:rPr>
        <w:t xml:space="preserve">Për </w:t>
      </w:r>
      <w:r w:rsidR="003663D2" w:rsidRPr="00712FE9">
        <w:rPr>
          <w:rFonts w:ascii="Garamond" w:hAnsi="Garamond" w:cs="Times New Roman"/>
          <w:sz w:val="24"/>
          <w:szCs w:val="24"/>
        </w:rPr>
        <w:t>sektorin e energjisë elektrike</w:t>
      </w:r>
      <w:r w:rsidR="00712FE9" w:rsidRPr="00712FE9">
        <w:rPr>
          <w:rFonts w:ascii="Garamond" w:hAnsi="Garamond" w:cs="Times New Roman"/>
          <w:sz w:val="24"/>
          <w:szCs w:val="24"/>
        </w:rPr>
        <w:t>”</w:t>
      </w:r>
      <w:r w:rsidR="00F34F79" w:rsidRPr="00712FE9">
        <w:rPr>
          <w:rFonts w:ascii="Garamond" w:hAnsi="Garamond" w:cs="Times New Roman"/>
          <w:sz w:val="24"/>
          <w:szCs w:val="24"/>
        </w:rPr>
        <w:t xml:space="preserve"> (neni 35).</w:t>
      </w:r>
      <w:bookmarkEnd w:id="21"/>
    </w:p>
    <w:p w14:paraId="573BD4F0" w14:textId="1809FDA6" w:rsidR="00F34F79" w:rsidRPr="00712FE9" w:rsidRDefault="00F34F79" w:rsidP="00AD2E3F">
      <w:pPr>
        <w:spacing w:after="0" w:line="240" w:lineRule="auto"/>
        <w:ind w:firstLine="284"/>
        <w:jc w:val="both"/>
        <w:rPr>
          <w:rFonts w:ascii="Garamond" w:hAnsi="Garamond" w:cs="Times New Roman"/>
          <w:sz w:val="24"/>
          <w:szCs w:val="24"/>
        </w:rPr>
      </w:pPr>
      <w:bookmarkStart w:id="22" w:name="_Toc46172198"/>
      <w:r w:rsidRPr="00712FE9">
        <w:rPr>
          <w:rFonts w:ascii="Garamond" w:hAnsi="Garamond" w:cs="Times New Roman"/>
          <w:sz w:val="24"/>
          <w:szCs w:val="24"/>
        </w:rPr>
        <w:t xml:space="preserve">Në mbështetje të </w:t>
      </w:r>
      <w:r w:rsidR="00D60780" w:rsidRPr="00712FE9">
        <w:rPr>
          <w:rFonts w:ascii="Garamond" w:hAnsi="Garamond" w:cs="Times New Roman"/>
          <w:sz w:val="24"/>
          <w:szCs w:val="24"/>
        </w:rPr>
        <w:t xml:space="preserve">pikës </w:t>
      </w:r>
      <w:r w:rsidRPr="00712FE9">
        <w:rPr>
          <w:rFonts w:ascii="Garamond" w:hAnsi="Garamond" w:cs="Times New Roman"/>
          <w:sz w:val="24"/>
          <w:szCs w:val="24"/>
        </w:rPr>
        <w:t>4, nenit 55</w:t>
      </w:r>
      <w:r w:rsidR="003663D2">
        <w:rPr>
          <w:rFonts w:ascii="Garamond" w:hAnsi="Garamond" w:cs="Times New Roman"/>
          <w:sz w:val="24"/>
          <w:szCs w:val="24"/>
        </w:rPr>
        <w:t>,</w:t>
      </w:r>
      <w:r w:rsidRPr="00712FE9">
        <w:rPr>
          <w:rFonts w:ascii="Garamond" w:hAnsi="Garamond" w:cs="Times New Roman"/>
          <w:sz w:val="24"/>
          <w:szCs w:val="24"/>
        </w:rPr>
        <w:t xml:space="preserve"> të ligjit nr. 43/2015</w:t>
      </w:r>
      <w:r w:rsidR="003663D2">
        <w:rPr>
          <w:rFonts w:ascii="Garamond" w:hAnsi="Garamond" w:cs="Times New Roman"/>
          <w:sz w:val="24"/>
          <w:szCs w:val="24"/>
        </w:rPr>
        <w:t>,</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 xml:space="preserve">Për </w:t>
      </w:r>
      <w:r w:rsidR="003663D2" w:rsidRPr="00712FE9">
        <w:rPr>
          <w:rFonts w:ascii="Garamond" w:hAnsi="Garamond" w:cs="Times New Roman"/>
          <w:sz w:val="24"/>
          <w:szCs w:val="24"/>
        </w:rPr>
        <w:t>sektorin e energjisë elektrike</w:t>
      </w:r>
      <w:r w:rsidR="00712FE9" w:rsidRPr="00712FE9">
        <w:rPr>
          <w:rFonts w:ascii="Garamond" w:hAnsi="Garamond" w:cs="Times New Roman"/>
          <w:sz w:val="24"/>
          <w:szCs w:val="24"/>
        </w:rPr>
        <w:t>”</w:t>
      </w:r>
      <w:r w:rsidRPr="00712FE9">
        <w:rPr>
          <w:rFonts w:ascii="Garamond" w:hAnsi="Garamond" w:cs="Times New Roman"/>
          <w:sz w:val="24"/>
          <w:szCs w:val="24"/>
        </w:rPr>
        <w:t>, OST</w:t>
      </w:r>
      <w:r w:rsidR="003663D2">
        <w:rPr>
          <w:rFonts w:ascii="Garamond" w:hAnsi="Garamond" w:cs="Times New Roman"/>
          <w:sz w:val="24"/>
          <w:szCs w:val="24"/>
        </w:rPr>
        <w:t>-ja</w:t>
      </w:r>
      <w:r w:rsidRPr="00712FE9">
        <w:rPr>
          <w:rFonts w:ascii="Garamond" w:hAnsi="Garamond" w:cs="Times New Roman"/>
          <w:sz w:val="24"/>
          <w:szCs w:val="24"/>
        </w:rPr>
        <w:t xml:space="preserve"> i </w:t>
      </w:r>
      <w:r w:rsidR="00AF58AB" w:rsidRPr="00712FE9">
        <w:rPr>
          <w:rFonts w:ascii="Garamond" w:hAnsi="Garamond" w:cs="Times New Roman"/>
          <w:sz w:val="24"/>
          <w:szCs w:val="24"/>
        </w:rPr>
        <w:t>ë</w:t>
      </w:r>
      <w:r w:rsidRPr="00712FE9">
        <w:rPr>
          <w:rFonts w:ascii="Garamond" w:hAnsi="Garamond" w:cs="Times New Roman"/>
          <w:sz w:val="24"/>
          <w:szCs w:val="24"/>
        </w:rPr>
        <w:t>sht</w:t>
      </w:r>
      <w:r w:rsidR="00AF58AB" w:rsidRPr="00712FE9">
        <w:rPr>
          <w:rFonts w:ascii="Garamond" w:hAnsi="Garamond" w:cs="Times New Roman"/>
          <w:sz w:val="24"/>
          <w:szCs w:val="24"/>
        </w:rPr>
        <w:t>ë</w:t>
      </w:r>
      <w:r w:rsidRPr="00712FE9">
        <w:rPr>
          <w:rFonts w:ascii="Garamond" w:hAnsi="Garamond" w:cs="Times New Roman"/>
          <w:sz w:val="24"/>
          <w:szCs w:val="24"/>
        </w:rPr>
        <w:t xml:space="preserve"> drejtuar ERE-s me shkresën nr. 5005 prot</w:t>
      </w:r>
      <w:r w:rsidR="003663D2">
        <w:rPr>
          <w:rFonts w:ascii="Garamond" w:hAnsi="Garamond" w:cs="Times New Roman"/>
          <w:sz w:val="24"/>
          <w:szCs w:val="24"/>
        </w:rPr>
        <w:t>., date 24.</w:t>
      </w:r>
      <w:r w:rsidRPr="00712FE9">
        <w:rPr>
          <w:rFonts w:ascii="Garamond" w:hAnsi="Garamond" w:cs="Times New Roman"/>
          <w:sz w:val="24"/>
          <w:szCs w:val="24"/>
        </w:rPr>
        <w:t>7.2019, për dhënie opinioni</w:t>
      </w:r>
      <w:r w:rsidR="00114342" w:rsidRPr="00712FE9">
        <w:rPr>
          <w:rFonts w:ascii="Garamond" w:hAnsi="Garamond" w:cs="Times New Roman"/>
          <w:sz w:val="24"/>
          <w:szCs w:val="24"/>
        </w:rPr>
        <w:t xml:space="preserve"> </w:t>
      </w:r>
      <w:r w:rsidRPr="00712FE9">
        <w:rPr>
          <w:rFonts w:ascii="Garamond" w:hAnsi="Garamond" w:cs="Times New Roman"/>
          <w:sz w:val="24"/>
          <w:szCs w:val="24"/>
        </w:rPr>
        <w:t>lidhur me përdorimin e infrastrukturës së fibrës optike.</w:t>
      </w:r>
      <w:bookmarkEnd w:id="22"/>
    </w:p>
    <w:p w14:paraId="2D64E882" w14:textId="0E4F907E" w:rsidR="00F34F79" w:rsidRPr="00712FE9" w:rsidRDefault="00F34F79" w:rsidP="00AD2E3F">
      <w:pPr>
        <w:spacing w:after="0" w:line="240" w:lineRule="auto"/>
        <w:ind w:firstLine="284"/>
        <w:jc w:val="both"/>
        <w:rPr>
          <w:rFonts w:ascii="Garamond" w:hAnsi="Garamond" w:cs="Times New Roman"/>
          <w:sz w:val="24"/>
          <w:szCs w:val="24"/>
        </w:rPr>
      </w:pPr>
      <w:bookmarkStart w:id="23" w:name="_Toc46172199"/>
      <w:r w:rsidRPr="00712FE9">
        <w:rPr>
          <w:rFonts w:ascii="Garamond" w:hAnsi="Garamond" w:cs="Times New Roman"/>
          <w:sz w:val="24"/>
          <w:szCs w:val="24"/>
        </w:rPr>
        <w:t>Në përgjigje të saj</w:t>
      </w:r>
      <w:r w:rsidR="00096524" w:rsidRPr="00712FE9">
        <w:rPr>
          <w:rFonts w:ascii="Garamond" w:hAnsi="Garamond" w:cs="Times New Roman"/>
          <w:sz w:val="24"/>
          <w:szCs w:val="24"/>
        </w:rPr>
        <w:t>,</w:t>
      </w:r>
      <w:r w:rsidRPr="00712FE9">
        <w:rPr>
          <w:rFonts w:ascii="Garamond" w:hAnsi="Garamond" w:cs="Times New Roman"/>
          <w:sz w:val="24"/>
          <w:szCs w:val="24"/>
        </w:rPr>
        <w:t xml:space="preserve"> ERE</w:t>
      </w:r>
      <w:r w:rsidR="003663D2">
        <w:rPr>
          <w:rFonts w:ascii="Garamond" w:hAnsi="Garamond" w:cs="Times New Roman"/>
          <w:sz w:val="24"/>
          <w:szCs w:val="24"/>
        </w:rPr>
        <w:t>,</w:t>
      </w:r>
      <w:r w:rsidRPr="00712FE9">
        <w:rPr>
          <w:rFonts w:ascii="Garamond" w:hAnsi="Garamond" w:cs="Times New Roman"/>
          <w:sz w:val="24"/>
          <w:szCs w:val="24"/>
        </w:rPr>
        <w:t xml:space="preserve"> me shkresën nr</w:t>
      </w:r>
      <w:r w:rsidR="003663D2">
        <w:rPr>
          <w:rFonts w:ascii="Garamond" w:hAnsi="Garamond" w:cs="Times New Roman"/>
          <w:sz w:val="24"/>
          <w:szCs w:val="24"/>
        </w:rPr>
        <w:t>.</w:t>
      </w:r>
      <w:r w:rsidRPr="00712FE9">
        <w:rPr>
          <w:rFonts w:ascii="Garamond" w:hAnsi="Garamond" w:cs="Times New Roman"/>
          <w:sz w:val="24"/>
          <w:szCs w:val="24"/>
        </w:rPr>
        <w:t xml:space="preserve"> 490/5 prot., dat</w:t>
      </w:r>
      <w:r w:rsidR="003663D2">
        <w:rPr>
          <w:rFonts w:ascii="Garamond" w:hAnsi="Garamond" w:cs="Times New Roman"/>
          <w:sz w:val="24"/>
          <w:szCs w:val="24"/>
        </w:rPr>
        <w:t>ë</w:t>
      </w:r>
      <w:r w:rsidRPr="00712FE9">
        <w:rPr>
          <w:rFonts w:ascii="Garamond" w:hAnsi="Garamond" w:cs="Times New Roman"/>
          <w:sz w:val="24"/>
          <w:szCs w:val="24"/>
        </w:rPr>
        <w:t xml:space="preserve"> 3.12.2019</w:t>
      </w:r>
      <w:r w:rsidR="003663D2">
        <w:rPr>
          <w:rFonts w:ascii="Garamond" w:hAnsi="Garamond" w:cs="Times New Roman"/>
          <w:sz w:val="24"/>
          <w:szCs w:val="24"/>
        </w:rPr>
        <w:t>,</w:t>
      </w:r>
      <w:r w:rsidRPr="00712FE9">
        <w:rPr>
          <w:rFonts w:ascii="Garamond" w:hAnsi="Garamond" w:cs="Times New Roman"/>
          <w:sz w:val="24"/>
          <w:szCs w:val="24"/>
        </w:rPr>
        <w:t xml:space="preserve"> ka përcjell</w:t>
      </w:r>
      <w:r w:rsidR="00705CEC" w:rsidRPr="00712FE9">
        <w:rPr>
          <w:rFonts w:ascii="Garamond" w:hAnsi="Garamond" w:cs="Times New Roman"/>
          <w:sz w:val="24"/>
          <w:szCs w:val="24"/>
        </w:rPr>
        <w:t>ë</w:t>
      </w:r>
      <w:r w:rsidRPr="00712FE9">
        <w:rPr>
          <w:rFonts w:ascii="Garamond" w:hAnsi="Garamond" w:cs="Times New Roman"/>
          <w:sz w:val="24"/>
          <w:szCs w:val="24"/>
        </w:rPr>
        <w:t xml:space="preserve"> vendimin me nr.</w:t>
      </w:r>
      <w:r w:rsidR="003663D2">
        <w:rPr>
          <w:rFonts w:ascii="Garamond" w:hAnsi="Garamond" w:cs="Times New Roman"/>
          <w:sz w:val="24"/>
          <w:szCs w:val="24"/>
        </w:rPr>
        <w:t xml:space="preserve"> 194, datë </w:t>
      </w:r>
      <w:r w:rsidRPr="00712FE9">
        <w:rPr>
          <w:rFonts w:ascii="Garamond" w:hAnsi="Garamond" w:cs="Times New Roman"/>
          <w:sz w:val="24"/>
          <w:szCs w:val="24"/>
        </w:rPr>
        <w:t>3.12.2019</w:t>
      </w:r>
      <w:r w:rsidR="003663D2">
        <w:rPr>
          <w:rFonts w:ascii="Garamond" w:hAnsi="Garamond" w:cs="Times New Roman"/>
          <w:sz w:val="24"/>
          <w:szCs w:val="24"/>
        </w:rPr>
        <w:t>,</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Mbi opinionin e ERE-s për kërkesë</w:t>
      </w:r>
      <w:r w:rsidR="00223D24" w:rsidRPr="00712FE9">
        <w:rPr>
          <w:rFonts w:ascii="Garamond" w:hAnsi="Garamond" w:cs="Times New Roman"/>
          <w:sz w:val="24"/>
          <w:szCs w:val="24"/>
        </w:rPr>
        <w:t>n e OST</w:t>
      </w:r>
      <w:r w:rsidR="003663D2">
        <w:rPr>
          <w:rFonts w:ascii="Garamond" w:hAnsi="Garamond" w:cs="Times New Roman"/>
          <w:sz w:val="24"/>
          <w:szCs w:val="24"/>
        </w:rPr>
        <w:t>-</w:t>
      </w:r>
      <w:r w:rsidR="003663D2" w:rsidRPr="003663D2">
        <w:rPr>
          <w:rFonts w:ascii="Garamond" w:hAnsi="Garamond" w:cs="Times New Roman"/>
          <w:sz w:val="24"/>
          <w:szCs w:val="24"/>
        </w:rPr>
        <w:t>s</w:t>
      </w:r>
      <w:r w:rsidR="003663D2" w:rsidRPr="003663D2">
        <w:rPr>
          <w:rFonts w:ascii="Garamond" w:eastAsia="Times New Roman" w:hAnsi="Garamond" w:cs="Times New Roman"/>
          <w:color w:val="000000"/>
          <w:sz w:val="24"/>
          <w:szCs w:val="24"/>
        </w:rPr>
        <w:t>ë</w:t>
      </w:r>
      <w:r w:rsidRPr="00712FE9">
        <w:rPr>
          <w:rFonts w:ascii="Garamond" w:hAnsi="Garamond" w:cs="Times New Roman"/>
          <w:sz w:val="24"/>
          <w:szCs w:val="24"/>
        </w:rPr>
        <w:t xml:space="preserve"> për dhënien në përdorimin të një pjese të infrastrukturës së </w:t>
      </w:r>
      <w:r w:rsidR="003663D2" w:rsidRPr="00712FE9">
        <w:rPr>
          <w:rFonts w:ascii="Garamond" w:hAnsi="Garamond" w:cs="Times New Roman"/>
          <w:sz w:val="24"/>
          <w:szCs w:val="24"/>
        </w:rPr>
        <w:t>fibrës o</w:t>
      </w:r>
      <w:r w:rsidRPr="00712FE9">
        <w:rPr>
          <w:rFonts w:ascii="Garamond" w:hAnsi="Garamond" w:cs="Times New Roman"/>
          <w:sz w:val="24"/>
          <w:szCs w:val="24"/>
        </w:rPr>
        <w:t>ptike</w:t>
      </w:r>
      <w:r w:rsidR="00712FE9" w:rsidRPr="00712FE9">
        <w:rPr>
          <w:rFonts w:ascii="Garamond" w:hAnsi="Garamond" w:cs="Times New Roman"/>
          <w:sz w:val="24"/>
          <w:szCs w:val="24"/>
        </w:rPr>
        <w:t>”</w:t>
      </w:r>
      <w:r w:rsidRPr="00712FE9">
        <w:rPr>
          <w:rFonts w:ascii="Garamond" w:hAnsi="Garamond" w:cs="Times New Roman"/>
          <w:sz w:val="24"/>
          <w:szCs w:val="24"/>
        </w:rPr>
        <w:t xml:space="preserve"> në të cilin Bordi është sh</w:t>
      </w:r>
      <w:r w:rsidR="003663D2">
        <w:rPr>
          <w:rFonts w:ascii="Garamond" w:hAnsi="Garamond" w:cs="Times New Roman"/>
          <w:sz w:val="24"/>
          <w:szCs w:val="24"/>
        </w:rPr>
        <w:t>p</w:t>
      </w:r>
      <w:r w:rsidRPr="00712FE9">
        <w:rPr>
          <w:rFonts w:ascii="Garamond" w:hAnsi="Garamond" w:cs="Times New Roman"/>
          <w:sz w:val="24"/>
          <w:szCs w:val="24"/>
        </w:rPr>
        <w:t>rehur për një opinion pozitiv për dhënien e infrastrukturës së fibrës optike për palët e treta</w:t>
      </w:r>
      <w:r w:rsidR="00973EEC" w:rsidRPr="00712FE9">
        <w:rPr>
          <w:rFonts w:ascii="Garamond" w:hAnsi="Garamond" w:cs="Times New Roman"/>
          <w:sz w:val="24"/>
          <w:szCs w:val="24"/>
        </w:rPr>
        <w:t>, duke pa</w:t>
      </w:r>
      <w:r w:rsidR="003663D2">
        <w:rPr>
          <w:rFonts w:ascii="Garamond" w:hAnsi="Garamond" w:cs="Times New Roman"/>
          <w:sz w:val="24"/>
          <w:szCs w:val="24"/>
        </w:rPr>
        <w:t>s</w:t>
      </w:r>
      <w:r w:rsidR="00973EEC" w:rsidRPr="00712FE9">
        <w:rPr>
          <w:rFonts w:ascii="Garamond" w:hAnsi="Garamond" w:cs="Times New Roman"/>
          <w:sz w:val="24"/>
          <w:szCs w:val="24"/>
        </w:rPr>
        <w:t>ur n</w:t>
      </w:r>
      <w:r w:rsidR="007B60AB" w:rsidRPr="00712FE9">
        <w:rPr>
          <w:rFonts w:ascii="Garamond" w:hAnsi="Garamond" w:cs="Times New Roman"/>
          <w:sz w:val="24"/>
          <w:szCs w:val="24"/>
        </w:rPr>
        <w:t>ë</w:t>
      </w:r>
      <w:r w:rsidR="00973EEC" w:rsidRPr="00712FE9">
        <w:rPr>
          <w:rFonts w:ascii="Garamond" w:hAnsi="Garamond" w:cs="Times New Roman"/>
          <w:sz w:val="24"/>
          <w:szCs w:val="24"/>
        </w:rPr>
        <w:t xml:space="preserve"> konsiderat</w:t>
      </w:r>
      <w:r w:rsidR="00705CEC" w:rsidRPr="00712FE9">
        <w:rPr>
          <w:rFonts w:ascii="Garamond" w:hAnsi="Garamond" w:cs="Times New Roman"/>
          <w:sz w:val="24"/>
          <w:szCs w:val="24"/>
        </w:rPr>
        <w:t>ë</w:t>
      </w:r>
      <w:r w:rsidR="003663D2">
        <w:rPr>
          <w:rFonts w:ascii="Garamond" w:hAnsi="Garamond" w:cs="Times New Roman"/>
          <w:sz w:val="24"/>
          <w:szCs w:val="24"/>
        </w:rPr>
        <w:t>,</w:t>
      </w:r>
      <w:r w:rsidR="00973EEC" w:rsidRPr="00712FE9">
        <w:rPr>
          <w:rFonts w:ascii="Garamond" w:hAnsi="Garamond" w:cs="Times New Roman"/>
          <w:sz w:val="24"/>
          <w:szCs w:val="24"/>
        </w:rPr>
        <w:t xml:space="preserve"> si vijon:</w:t>
      </w:r>
      <w:bookmarkEnd w:id="23"/>
    </w:p>
    <w:p w14:paraId="13389D98" w14:textId="2B3A44ED" w:rsidR="00973EEC" w:rsidRPr="00712FE9" w:rsidRDefault="003D5503" w:rsidP="00AD2E3F">
      <w:pPr>
        <w:pStyle w:val="ListParagraph"/>
        <w:spacing w:after="0" w:line="240" w:lineRule="auto"/>
        <w:ind w:left="0" w:firstLine="284"/>
        <w:jc w:val="both"/>
        <w:rPr>
          <w:rFonts w:ascii="Garamond" w:hAnsi="Garamond" w:cs="Times New Roman"/>
          <w:sz w:val="24"/>
          <w:szCs w:val="24"/>
        </w:rPr>
      </w:pPr>
      <w:bookmarkStart w:id="24" w:name="_Toc46172200"/>
      <w:r w:rsidRPr="00712FE9">
        <w:rPr>
          <w:rFonts w:ascii="Garamond" w:hAnsi="Garamond" w:cs="Calibri Light"/>
          <w:color w:val="000000"/>
          <w:sz w:val="24"/>
          <w:szCs w:val="24"/>
        </w:rPr>
        <w:t>-</w:t>
      </w:r>
      <w:r w:rsidR="00AD2E3F" w:rsidRPr="00712FE9">
        <w:rPr>
          <w:rFonts w:ascii="Garamond" w:hAnsi="Garamond" w:cs="Calibri Light"/>
          <w:color w:val="000000"/>
          <w:sz w:val="24"/>
          <w:szCs w:val="24"/>
        </w:rPr>
        <w:t xml:space="preserve"> </w:t>
      </w:r>
      <w:r w:rsidR="00973EEC" w:rsidRPr="00712FE9">
        <w:rPr>
          <w:rFonts w:ascii="Garamond" w:hAnsi="Garamond" w:cs="Times New Roman"/>
          <w:sz w:val="24"/>
          <w:szCs w:val="24"/>
        </w:rPr>
        <w:t>Mosc</w:t>
      </w:r>
      <w:r w:rsidR="003663D2">
        <w:rPr>
          <w:rFonts w:ascii="Garamond" w:hAnsi="Garamond" w:cs="Times New Roman"/>
          <w:sz w:val="24"/>
          <w:szCs w:val="24"/>
        </w:rPr>
        <w:t>e</w:t>
      </w:r>
      <w:r w:rsidR="00973EEC" w:rsidRPr="00712FE9">
        <w:rPr>
          <w:rFonts w:ascii="Garamond" w:hAnsi="Garamond" w:cs="Times New Roman"/>
          <w:sz w:val="24"/>
          <w:szCs w:val="24"/>
        </w:rPr>
        <w:t>nimin e veprimtaris</w:t>
      </w:r>
      <w:r w:rsidR="00494ED4" w:rsidRPr="00712FE9">
        <w:rPr>
          <w:rFonts w:ascii="Garamond" w:hAnsi="Garamond" w:cs="Times New Roman"/>
          <w:sz w:val="24"/>
          <w:szCs w:val="24"/>
        </w:rPr>
        <w:t>ë</w:t>
      </w:r>
      <w:r w:rsidR="00973EEC" w:rsidRPr="00712FE9">
        <w:rPr>
          <w:rFonts w:ascii="Garamond" w:hAnsi="Garamond" w:cs="Times New Roman"/>
          <w:sz w:val="24"/>
          <w:szCs w:val="24"/>
        </w:rPr>
        <w:t xml:space="preserve"> s</w:t>
      </w:r>
      <w:r w:rsidR="00494ED4" w:rsidRPr="00712FE9">
        <w:rPr>
          <w:rFonts w:ascii="Garamond" w:hAnsi="Garamond" w:cs="Times New Roman"/>
          <w:sz w:val="24"/>
          <w:szCs w:val="24"/>
        </w:rPr>
        <w:t>ë</w:t>
      </w:r>
      <w:r w:rsidR="00973EEC" w:rsidRPr="00712FE9">
        <w:rPr>
          <w:rFonts w:ascii="Garamond" w:hAnsi="Garamond" w:cs="Times New Roman"/>
          <w:sz w:val="24"/>
          <w:szCs w:val="24"/>
        </w:rPr>
        <w:t xml:space="preserve"> OST</w:t>
      </w:r>
      <w:r w:rsidR="003663D2">
        <w:rPr>
          <w:rFonts w:ascii="Garamond" w:hAnsi="Garamond" w:cs="Times New Roman"/>
          <w:sz w:val="24"/>
          <w:szCs w:val="24"/>
        </w:rPr>
        <w:t>-</w:t>
      </w:r>
      <w:r w:rsidR="003663D2" w:rsidRPr="003663D2">
        <w:rPr>
          <w:rFonts w:ascii="Garamond" w:hAnsi="Garamond" w:cs="Times New Roman"/>
          <w:sz w:val="24"/>
          <w:szCs w:val="24"/>
        </w:rPr>
        <w:t>s</w:t>
      </w:r>
      <w:r w:rsidR="003663D2" w:rsidRPr="003663D2">
        <w:rPr>
          <w:rFonts w:ascii="Garamond" w:eastAsia="Times New Roman" w:hAnsi="Garamond" w:cs="Times New Roman"/>
          <w:color w:val="000000"/>
          <w:sz w:val="24"/>
          <w:szCs w:val="24"/>
        </w:rPr>
        <w:t>ë</w:t>
      </w:r>
      <w:r w:rsidR="003663D2">
        <w:rPr>
          <w:rFonts w:ascii="Garamond" w:hAnsi="Garamond" w:cs="Times New Roman"/>
          <w:sz w:val="24"/>
          <w:szCs w:val="24"/>
        </w:rPr>
        <w:t xml:space="preserve">, </w:t>
      </w:r>
      <w:r w:rsidR="00973EEC" w:rsidRPr="00712FE9">
        <w:rPr>
          <w:rFonts w:ascii="Garamond" w:hAnsi="Garamond" w:cs="Times New Roman"/>
          <w:sz w:val="24"/>
          <w:szCs w:val="24"/>
        </w:rPr>
        <w:t>lidhur me sigurin</w:t>
      </w:r>
      <w:r w:rsidR="00494ED4" w:rsidRPr="00712FE9">
        <w:rPr>
          <w:rFonts w:ascii="Garamond" w:hAnsi="Garamond" w:cs="Times New Roman"/>
          <w:sz w:val="24"/>
          <w:szCs w:val="24"/>
        </w:rPr>
        <w:t>ë</w:t>
      </w:r>
      <w:r w:rsidR="00973EEC" w:rsidRPr="00712FE9">
        <w:rPr>
          <w:rFonts w:ascii="Garamond" w:hAnsi="Garamond" w:cs="Times New Roman"/>
          <w:sz w:val="24"/>
          <w:szCs w:val="24"/>
        </w:rPr>
        <w:t xml:space="preserve"> dhe q</w:t>
      </w:r>
      <w:r w:rsidR="00494ED4" w:rsidRPr="00712FE9">
        <w:rPr>
          <w:rFonts w:ascii="Garamond" w:hAnsi="Garamond" w:cs="Times New Roman"/>
          <w:sz w:val="24"/>
          <w:szCs w:val="24"/>
        </w:rPr>
        <w:t>ë</w:t>
      </w:r>
      <w:r w:rsidR="00973EEC" w:rsidRPr="00712FE9">
        <w:rPr>
          <w:rFonts w:ascii="Garamond" w:hAnsi="Garamond" w:cs="Times New Roman"/>
          <w:sz w:val="24"/>
          <w:szCs w:val="24"/>
        </w:rPr>
        <w:t>ndrueshm</w:t>
      </w:r>
      <w:r w:rsidR="00494ED4" w:rsidRPr="00712FE9">
        <w:rPr>
          <w:rFonts w:ascii="Garamond" w:hAnsi="Garamond" w:cs="Times New Roman"/>
          <w:sz w:val="24"/>
          <w:szCs w:val="24"/>
        </w:rPr>
        <w:t>ë</w:t>
      </w:r>
      <w:r w:rsidR="00973EEC" w:rsidRPr="00712FE9">
        <w:rPr>
          <w:rFonts w:ascii="Garamond" w:hAnsi="Garamond" w:cs="Times New Roman"/>
          <w:sz w:val="24"/>
          <w:szCs w:val="24"/>
        </w:rPr>
        <w:t>rin</w:t>
      </w:r>
      <w:r w:rsidR="00494ED4" w:rsidRPr="00712FE9">
        <w:rPr>
          <w:rFonts w:ascii="Garamond" w:hAnsi="Garamond" w:cs="Times New Roman"/>
          <w:sz w:val="24"/>
          <w:szCs w:val="24"/>
        </w:rPr>
        <w:t>ë</w:t>
      </w:r>
      <w:r w:rsidR="00973EEC" w:rsidRPr="00712FE9">
        <w:rPr>
          <w:rFonts w:ascii="Garamond" w:hAnsi="Garamond" w:cs="Times New Roman"/>
          <w:sz w:val="24"/>
          <w:szCs w:val="24"/>
        </w:rPr>
        <w:t xml:space="preserve"> e sistemit elektroenergjitik p</w:t>
      </w:r>
      <w:r w:rsidR="00494ED4" w:rsidRPr="00712FE9">
        <w:rPr>
          <w:rFonts w:ascii="Garamond" w:hAnsi="Garamond" w:cs="Times New Roman"/>
          <w:sz w:val="24"/>
          <w:szCs w:val="24"/>
        </w:rPr>
        <w:t>ë</w:t>
      </w:r>
      <w:r w:rsidR="00973EEC" w:rsidRPr="00712FE9">
        <w:rPr>
          <w:rFonts w:ascii="Garamond" w:hAnsi="Garamond" w:cs="Times New Roman"/>
          <w:sz w:val="24"/>
          <w:szCs w:val="24"/>
        </w:rPr>
        <w:t>rfshir</w:t>
      </w:r>
      <w:r w:rsidR="00494ED4" w:rsidRPr="00712FE9">
        <w:rPr>
          <w:rFonts w:ascii="Garamond" w:hAnsi="Garamond" w:cs="Times New Roman"/>
          <w:sz w:val="24"/>
          <w:szCs w:val="24"/>
        </w:rPr>
        <w:t>ë</w:t>
      </w:r>
      <w:r w:rsidR="00973EEC" w:rsidRPr="00712FE9">
        <w:rPr>
          <w:rFonts w:ascii="Garamond" w:hAnsi="Garamond" w:cs="Times New Roman"/>
          <w:sz w:val="24"/>
          <w:szCs w:val="24"/>
        </w:rPr>
        <w:t xml:space="preserve"> sigurin</w:t>
      </w:r>
      <w:r w:rsidR="00494ED4" w:rsidRPr="00712FE9">
        <w:rPr>
          <w:rFonts w:ascii="Garamond" w:hAnsi="Garamond" w:cs="Times New Roman"/>
          <w:sz w:val="24"/>
          <w:szCs w:val="24"/>
        </w:rPr>
        <w:t>ë</w:t>
      </w:r>
      <w:r w:rsidR="00973EEC" w:rsidRPr="00712FE9">
        <w:rPr>
          <w:rFonts w:ascii="Garamond" w:hAnsi="Garamond" w:cs="Times New Roman"/>
          <w:sz w:val="24"/>
          <w:szCs w:val="24"/>
        </w:rPr>
        <w:t xml:space="preserve"> kibernetike;</w:t>
      </w:r>
      <w:bookmarkEnd w:id="24"/>
    </w:p>
    <w:p w14:paraId="7E0285F0" w14:textId="5F9013E2" w:rsidR="00973EEC" w:rsidRPr="00712FE9" w:rsidRDefault="003D5503" w:rsidP="00AD2E3F">
      <w:pPr>
        <w:pStyle w:val="ListParagraph"/>
        <w:spacing w:after="0" w:line="240" w:lineRule="auto"/>
        <w:ind w:left="0" w:firstLine="284"/>
        <w:jc w:val="both"/>
        <w:rPr>
          <w:rFonts w:ascii="Garamond" w:hAnsi="Garamond" w:cs="Times New Roman"/>
          <w:sz w:val="24"/>
          <w:szCs w:val="24"/>
        </w:rPr>
      </w:pPr>
      <w:bookmarkStart w:id="25" w:name="_Toc46172201"/>
      <w:r w:rsidRPr="00A57288">
        <w:rPr>
          <w:rFonts w:ascii="Garamond" w:hAnsi="Garamond" w:cs="Calibri Light"/>
          <w:color w:val="000000"/>
          <w:sz w:val="24"/>
          <w:szCs w:val="24"/>
        </w:rPr>
        <w:lastRenderedPageBreak/>
        <w:t>-</w:t>
      </w:r>
      <w:r w:rsidR="00AD2E3F" w:rsidRPr="00A57288">
        <w:rPr>
          <w:rFonts w:ascii="Garamond" w:hAnsi="Garamond" w:cs="Calibri Light"/>
          <w:color w:val="000000"/>
          <w:sz w:val="24"/>
          <w:szCs w:val="24"/>
        </w:rPr>
        <w:t xml:space="preserve"> </w:t>
      </w:r>
      <w:r w:rsidR="00973EEC" w:rsidRPr="00A57288">
        <w:rPr>
          <w:rFonts w:ascii="Garamond" w:hAnsi="Garamond" w:cs="Times New Roman"/>
          <w:sz w:val="24"/>
          <w:szCs w:val="24"/>
        </w:rPr>
        <w:t>Kostot p</w:t>
      </w:r>
      <w:r w:rsidR="00494ED4" w:rsidRPr="00A57288">
        <w:rPr>
          <w:rFonts w:ascii="Garamond" w:hAnsi="Garamond" w:cs="Times New Roman"/>
          <w:sz w:val="24"/>
          <w:szCs w:val="24"/>
        </w:rPr>
        <w:t>ë</w:t>
      </w:r>
      <w:r w:rsidR="00973EEC" w:rsidRPr="00A57288">
        <w:rPr>
          <w:rFonts w:ascii="Garamond" w:hAnsi="Garamond" w:cs="Times New Roman"/>
          <w:sz w:val="24"/>
          <w:szCs w:val="24"/>
        </w:rPr>
        <w:t>r realizimin</w:t>
      </w:r>
      <w:r w:rsidR="00973EEC" w:rsidRPr="00712FE9">
        <w:rPr>
          <w:rFonts w:ascii="Garamond" w:hAnsi="Garamond" w:cs="Times New Roman"/>
          <w:sz w:val="24"/>
          <w:szCs w:val="24"/>
        </w:rPr>
        <w:t xml:space="preserve"> e k</w:t>
      </w:r>
      <w:r w:rsidR="00494ED4" w:rsidRPr="00712FE9">
        <w:rPr>
          <w:rFonts w:ascii="Garamond" w:hAnsi="Garamond" w:cs="Times New Roman"/>
          <w:sz w:val="24"/>
          <w:szCs w:val="24"/>
        </w:rPr>
        <w:t>ë</w:t>
      </w:r>
      <w:r w:rsidR="00973EEC" w:rsidRPr="00712FE9">
        <w:rPr>
          <w:rFonts w:ascii="Garamond" w:hAnsi="Garamond" w:cs="Times New Roman"/>
          <w:sz w:val="24"/>
          <w:szCs w:val="24"/>
        </w:rPr>
        <w:t>tij aktiviteti t</w:t>
      </w:r>
      <w:r w:rsidR="00494ED4" w:rsidRPr="00712FE9">
        <w:rPr>
          <w:rFonts w:ascii="Garamond" w:hAnsi="Garamond" w:cs="Times New Roman"/>
          <w:sz w:val="24"/>
          <w:szCs w:val="24"/>
        </w:rPr>
        <w:t>ë</w:t>
      </w:r>
      <w:r w:rsidR="00973EEC" w:rsidRPr="00712FE9">
        <w:rPr>
          <w:rFonts w:ascii="Garamond" w:hAnsi="Garamond" w:cs="Times New Roman"/>
          <w:sz w:val="24"/>
          <w:szCs w:val="24"/>
        </w:rPr>
        <w:t xml:space="preserve"> mbulohen </w:t>
      </w:r>
      <w:r w:rsidR="00494ED4" w:rsidRPr="00712FE9">
        <w:rPr>
          <w:rFonts w:ascii="Garamond" w:hAnsi="Garamond" w:cs="Times New Roman"/>
          <w:sz w:val="24"/>
          <w:szCs w:val="24"/>
        </w:rPr>
        <w:t>nga</w:t>
      </w:r>
      <w:r w:rsidR="00072D4C" w:rsidRPr="00712FE9">
        <w:rPr>
          <w:rFonts w:ascii="Garamond" w:hAnsi="Garamond" w:cs="Times New Roman"/>
          <w:sz w:val="24"/>
          <w:szCs w:val="24"/>
        </w:rPr>
        <w:t xml:space="preserve"> t</w:t>
      </w:r>
      <w:r w:rsidR="00494ED4" w:rsidRPr="00712FE9">
        <w:rPr>
          <w:rFonts w:ascii="Garamond" w:hAnsi="Garamond" w:cs="Times New Roman"/>
          <w:sz w:val="24"/>
          <w:szCs w:val="24"/>
        </w:rPr>
        <w:t>ë</w:t>
      </w:r>
      <w:r w:rsidR="00973EEC" w:rsidRPr="00712FE9">
        <w:rPr>
          <w:rFonts w:ascii="Garamond" w:hAnsi="Garamond" w:cs="Times New Roman"/>
          <w:sz w:val="24"/>
          <w:szCs w:val="24"/>
        </w:rPr>
        <w:t xml:space="preserve"> ardhurat e realizuara nga kjo </w:t>
      </w:r>
      <w:r w:rsidR="006A6753" w:rsidRPr="00712FE9">
        <w:rPr>
          <w:rFonts w:ascii="Garamond" w:hAnsi="Garamond" w:cs="Times New Roman"/>
          <w:sz w:val="24"/>
          <w:szCs w:val="24"/>
        </w:rPr>
        <w:t>duke mos</w:t>
      </w:r>
      <w:r w:rsidR="00494ED4" w:rsidRPr="00712FE9">
        <w:rPr>
          <w:rFonts w:ascii="Garamond" w:hAnsi="Garamond" w:cs="Times New Roman"/>
          <w:sz w:val="24"/>
          <w:szCs w:val="24"/>
        </w:rPr>
        <w:t xml:space="preserve"> </w:t>
      </w:r>
      <w:r w:rsidR="006A6753" w:rsidRPr="00712FE9">
        <w:rPr>
          <w:rFonts w:ascii="Garamond" w:hAnsi="Garamond" w:cs="Times New Roman"/>
          <w:sz w:val="24"/>
          <w:szCs w:val="24"/>
        </w:rPr>
        <w:t>ndikuar n</w:t>
      </w:r>
      <w:r w:rsidR="00494ED4" w:rsidRPr="00712FE9">
        <w:rPr>
          <w:rFonts w:ascii="Garamond" w:hAnsi="Garamond" w:cs="Times New Roman"/>
          <w:sz w:val="24"/>
          <w:szCs w:val="24"/>
        </w:rPr>
        <w:t>ë</w:t>
      </w:r>
      <w:r w:rsidR="006A6753" w:rsidRPr="00712FE9">
        <w:rPr>
          <w:rFonts w:ascii="Garamond" w:hAnsi="Garamond" w:cs="Times New Roman"/>
          <w:sz w:val="24"/>
          <w:szCs w:val="24"/>
        </w:rPr>
        <w:t xml:space="preserve"> tarif</w:t>
      </w:r>
      <w:r w:rsidR="00494ED4" w:rsidRPr="00712FE9">
        <w:rPr>
          <w:rFonts w:ascii="Garamond" w:hAnsi="Garamond" w:cs="Times New Roman"/>
          <w:sz w:val="24"/>
          <w:szCs w:val="24"/>
        </w:rPr>
        <w:t>ë</w:t>
      </w:r>
      <w:r w:rsidR="006A6753" w:rsidRPr="00712FE9">
        <w:rPr>
          <w:rFonts w:ascii="Garamond" w:hAnsi="Garamond" w:cs="Times New Roman"/>
          <w:sz w:val="24"/>
          <w:szCs w:val="24"/>
        </w:rPr>
        <w:t>n e transmetimit t</w:t>
      </w:r>
      <w:r w:rsidR="00494ED4" w:rsidRPr="00712FE9">
        <w:rPr>
          <w:rFonts w:ascii="Garamond" w:hAnsi="Garamond" w:cs="Times New Roman"/>
          <w:sz w:val="24"/>
          <w:szCs w:val="24"/>
        </w:rPr>
        <w:t>ë</w:t>
      </w:r>
      <w:r w:rsidR="006A6753" w:rsidRPr="00712FE9">
        <w:rPr>
          <w:rFonts w:ascii="Garamond" w:hAnsi="Garamond" w:cs="Times New Roman"/>
          <w:sz w:val="24"/>
          <w:szCs w:val="24"/>
        </w:rPr>
        <w:t xml:space="preserve"> energjis</w:t>
      </w:r>
      <w:r w:rsidR="00494ED4" w:rsidRPr="00712FE9">
        <w:rPr>
          <w:rFonts w:ascii="Garamond" w:hAnsi="Garamond" w:cs="Times New Roman"/>
          <w:sz w:val="24"/>
          <w:szCs w:val="24"/>
        </w:rPr>
        <w:t>ë</w:t>
      </w:r>
      <w:r w:rsidR="006A6753" w:rsidRPr="00712FE9">
        <w:rPr>
          <w:rFonts w:ascii="Garamond" w:hAnsi="Garamond" w:cs="Times New Roman"/>
          <w:sz w:val="24"/>
          <w:szCs w:val="24"/>
        </w:rPr>
        <w:t xml:space="preserve"> elektrike</w:t>
      </w:r>
      <w:r w:rsidR="00A57288">
        <w:rPr>
          <w:rFonts w:ascii="Garamond" w:hAnsi="Garamond" w:cs="Times New Roman"/>
          <w:sz w:val="24"/>
          <w:szCs w:val="24"/>
        </w:rPr>
        <w:t>,</w:t>
      </w:r>
      <w:r w:rsidR="006A6753" w:rsidRPr="00712FE9">
        <w:rPr>
          <w:rFonts w:ascii="Garamond" w:hAnsi="Garamond" w:cs="Times New Roman"/>
          <w:sz w:val="24"/>
          <w:szCs w:val="24"/>
        </w:rPr>
        <w:t xml:space="preserve"> si dhe n</w:t>
      </w:r>
      <w:r w:rsidR="00494ED4" w:rsidRPr="00712FE9">
        <w:rPr>
          <w:rFonts w:ascii="Garamond" w:hAnsi="Garamond" w:cs="Times New Roman"/>
          <w:sz w:val="24"/>
          <w:szCs w:val="24"/>
        </w:rPr>
        <w:t>ë</w:t>
      </w:r>
      <w:r w:rsidR="006A6753" w:rsidRPr="00712FE9">
        <w:rPr>
          <w:rFonts w:ascii="Garamond" w:hAnsi="Garamond" w:cs="Times New Roman"/>
          <w:sz w:val="24"/>
          <w:szCs w:val="24"/>
        </w:rPr>
        <w:t xml:space="preserve"> kostot e lidhura me k</w:t>
      </w:r>
      <w:r w:rsidR="00494ED4" w:rsidRPr="00712FE9">
        <w:rPr>
          <w:rFonts w:ascii="Garamond" w:hAnsi="Garamond" w:cs="Times New Roman"/>
          <w:sz w:val="24"/>
          <w:szCs w:val="24"/>
        </w:rPr>
        <w:t>ë</w:t>
      </w:r>
      <w:r w:rsidR="006A6753" w:rsidRPr="00712FE9">
        <w:rPr>
          <w:rFonts w:ascii="Garamond" w:hAnsi="Garamond" w:cs="Times New Roman"/>
          <w:sz w:val="24"/>
          <w:szCs w:val="24"/>
        </w:rPr>
        <w:t>t</w:t>
      </w:r>
      <w:r w:rsidR="00494ED4" w:rsidRPr="00712FE9">
        <w:rPr>
          <w:rFonts w:ascii="Garamond" w:hAnsi="Garamond" w:cs="Times New Roman"/>
          <w:sz w:val="24"/>
          <w:szCs w:val="24"/>
        </w:rPr>
        <w:t>ë</w:t>
      </w:r>
      <w:r w:rsidR="006A6753" w:rsidRPr="00712FE9">
        <w:rPr>
          <w:rFonts w:ascii="Garamond" w:hAnsi="Garamond" w:cs="Times New Roman"/>
          <w:sz w:val="24"/>
          <w:szCs w:val="24"/>
        </w:rPr>
        <w:t xml:space="preserve"> sh</w:t>
      </w:r>
      <w:r w:rsidR="00494ED4" w:rsidRPr="00712FE9">
        <w:rPr>
          <w:rFonts w:ascii="Garamond" w:hAnsi="Garamond" w:cs="Times New Roman"/>
          <w:sz w:val="24"/>
          <w:szCs w:val="24"/>
        </w:rPr>
        <w:t>ë</w:t>
      </w:r>
      <w:r w:rsidR="006A6753" w:rsidRPr="00712FE9">
        <w:rPr>
          <w:rFonts w:ascii="Garamond" w:hAnsi="Garamond" w:cs="Times New Roman"/>
          <w:sz w:val="24"/>
          <w:szCs w:val="24"/>
        </w:rPr>
        <w:t>rbim ndaj klient</w:t>
      </w:r>
      <w:r w:rsidR="00494ED4" w:rsidRPr="00712FE9">
        <w:rPr>
          <w:rFonts w:ascii="Garamond" w:hAnsi="Garamond" w:cs="Times New Roman"/>
          <w:sz w:val="24"/>
          <w:szCs w:val="24"/>
        </w:rPr>
        <w:t>ë</w:t>
      </w:r>
      <w:r w:rsidR="006A6753" w:rsidRPr="00712FE9">
        <w:rPr>
          <w:rFonts w:ascii="Garamond" w:hAnsi="Garamond" w:cs="Times New Roman"/>
          <w:sz w:val="24"/>
          <w:szCs w:val="24"/>
        </w:rPr>
        <w:t>ve fundore;</w:t>
      </w:r>
      <w:bookmarkEnd w:id="25"/>
    </w:p>
    <w:p w14:paraId="41D95175" w14:textId="02A4C98A" w:rsidR="006A6753" w:rsidRPr="00712FE9" w:rsidRDefault="003D5503" w:rsidP="00AD2E3F">
      <w:pPr>
        <w:pStyle w:val="ListParagraph"/>
        <w:spacing w:after="0" w:line="240" w:lineRule="auto"/>
        <w:ind w:left="0" w:firstLine="284"/>
        <w:jc w:val="both"/>
        <w:rPr>
          <w:rFonts w:ascii="Garamond" w:hAnsi="Garamond" w:cs="Times New Roman"/>
          <w:sz w:val="24"/>
          <w:szCs w:val="24"/>
        </w:rPr>
      </w:pPr>
      <w:bookmarkStart w:id="26" w:name="_Toc46172202"/>
      <w:r w:rsidRPr="00712FE9">
        <w:rPr>
          <w:rFonts w:ascii="Garamond" w:hAnsi="Garamond" w:cs="Calibri Light"/>
          <w:color w:val="000000"/>
          <w:sz w:val="24"/>
          <w:szCs w:val="24"/>
        </w:rPr>
        <w:t>-</w:t>
      </w:r>
      <w:r w:rsidR="00AD2E3F" w:rsidRPr="00712FE9">
        <w:rPr>
          <w:rFonts w:ascii="Garamond" w:hAnsi="Garamond" w:cs="Calibri Light"/>
          <w:color w:val="000000"/>
          <w:sz w:val="24"/>
          <w:szCs w:val="24"/>
        </w:rPr>
        <w:t xml:space="preserve"> </w:t>
      </w:r>
      <w:r w:rsidR="006A6753" w:rsidRPr="00712FE9">
        <w:rPr>
          <w:rFonts w:ascii="Garamond" w:hAnsi="Garamond" w:cs="Times New Roman"/>
          <w:sz w:val="24"/>
          <w:szCs w:val="24"/>
        </w:rPr>
        <w:t>P</w:t>
      </w:r>
      <w:r w:rsidR="00494ED4" w:rsidRPr="00712FE9">
        <w:rPr>
          <w:rFonts w:ascii="Garamond" w:hAnsi="Garamond" w:cs="Times New Roman"/>
          <w:sz w:val="24"/>
          <w:szCs w:val="24"/>
        </w:rPr>
        <w:t>ë</w:t>
      </w:r>
      <w:r w:rsidR="006A6753" w:rsidRPr="00712FE9">
        <w:rPr>
          <w:rFonts w:ascii="Garamond" w:hAnsi="Garamond" w:cs="Times New Roman"/>
          <w:sz w:val="24"/>
          <w:szCs w:val="24"/>
        </w:rPr>
        <w:t>rcjelljen n</w:t>
      </w:r>
      <w:r w:rsidR="00494ED4" w:rsidRPr="00712FE9">
        <w:rPr>
          <w:rFonts w:ascii="Garamond" w:hAnsi="Garamond" w:cs="Times New Roman"/>
          <w:sz w:val="24"/>
          <w:szCs w:val="24"/>
        </w:rPr>
        <w:t>ë</w:t>
      </w:r>
      <w:r w:rsidR="006A6753" w:rsidRPr="00712FE9">
        <w:rPr>
          <w:rFonts w:ascii="Garamond" w:hAnsi="Garamond" w:cs="Times New Roman"/>
          <w:sz w:val="24"/>
          <w:szCs w:val="24"/>
        </w:rPr>
        <w:t xml:space="preserve"> ERE t</w:t>
      </w:r>
      <w:r w:rsidR="00494ED4" w:rsidRPr="00712FE9">
        <w:rPr>
          <w:rFonts w:ascii="Garamond" w:hAnsi="Garamond" w:cs="Times New Roman"/>
          <w:sz w:val="24"/>
          <w:szCs w:val="24"/>
        </w:rPr>
        <w:t>ë</w:t>
      </w:r>
      <w:r w:rsidR="006A6753" w:rsidRPr="00712FE9">
        <w:rPr>
          <w:rFonts w:ascii="Garamond" w:hAnsi="Garamond" w:cs="Times New Roman"/>
          <w:sz w:val="24"/>
          <w:szCs w:val="24"/>
        </w:rPr>
        <w:t xml:space="preserve"> studimit t</w:t>
      </w:r>
      <w:r w:rsidR="00494ED4" w:rsidRPr="00712FE9">
        <w:rPr>
          <w:rFonts w:ascii="Garamond" w:hAnsi="Garamond" w:cs="Times New Roman"/>
          <w:sz w:val="24"/>
          <w:szCs w:val="24"/>
        </w:rPr>
        <w:t>ë</w:t>
      </w:r>
      <w:r w:rsidR="006A6753" w:rsidRPr="00712FE9">
        <w:rPr>
          <w:rFonts w:ascii="Garamond" w:hAnsi="Garamond" w:cs="Times New Roman"/>
          <w:sz w:val="24"/>
          <w:szCs w:val="24"/>
        </w:rPr>
        <w:t xml:space="preserve"> fizibilitetit p</w:t>
      </w:r>
      <w:r w:rsidR="00494ED4" w:rsidRPr="00712FE9">
        <w:rPr>
          <w:rFonts w:ascii="Garamond" w:hAnsi="Garamond" w:cs="Times New Roman"/>
          <w:sz w:val="24"/>
          <w:szCs w:val="24"/>
        </w:rPr>
        <w:t>ë</w:t>
      </w:r>
      <w:r w:rsidR="006A6753" w:rsidRPr="00712FE9">
        <w:rPr>
          <w:rFonts w:ascii="Garamond" w:hAnsi="Garamond" w:cs="Times New Roman"/>
          <w:sz w:val="24"/>
          <w:szCs w:val="24"/>
        </w:rPr>
        <w:t>rfshir</w:t>
      </w:r>
      <w:r w:rsidR="00494ED4" w:rsidRPr="00712FE9">
        <w:rPr>
          <w:rFonts w:ascii="Garamond" w:hAnsi="Garamond" w:cs="Times New Roman"/>
          <w:sz w:val="24"/>
          <w:szCs w:val="24"/>
        </w:rPr>
        <w:t>ë</w:t>
      </w:r>
      <w:r w:rsidR="006A6753" w:rsidRPr="00712FE9">
        <w:rPr>
          <w:rFonts w:ascii="Garamond" w:hAnsi="Garamond" w:cs="Times New Roman"/>
          <w:sz w:val="24"/>
          <w:szCs w:val="24"/>
        </w:rPr>
        <w:t xml:space="preserve"> Planin e Biz</w:t>
      </w:r>
      <w:r w:rsidR="00BB3F38" w:rsidRPr="00712FE9">
        <w:rPr>
          <w:rFonts w:ascii="Garamond" w:hAnsi="Garamond" w:cs="Times New Roman"/>
          <w:sz w:val="24"/>
          <w:szCs w:val="24"/>
        </w:rPr>
        <w:t>n</w:t>
      </w:r>
      <w:r w:rsidR="006A6753" w:rsidRPr="00712FE9">
        <w:rPr>
          <w:rFonts w:ascii="Garamond" w:hAnsi="Garamond" w:cs="Times New Roman"/>
          <w:sz w:val="24"/>
          <w:szCs w:val="24"/>
        </w:rPr>
        <w:t>esit p</w:t>
      </w:r>
      <w:r w:rsidR="00494ED4" w:rsidRPr="00712FE9">
        <w:rPr>
          <w:rFonts w:ascii="Garamond" w:hAnsi="Garamond" w:cs="Times New Roman"/>
          <w:sz w:val="24"/>
          <w:szCs w:val="24"/>
        </w:rPr>
        <w:t>ë</w:t>
      </w:r>
      <w:r w:rsidR="006A6753" w:rsidRPr="00712FE9">
        <w:rPr>
          <w:rFonts w:ascii="Garamond" w:hAnsi="Garamond" w:cs="Times New Roman"/>
          <w:sz w:val="24"/>
          <w:szCs w:val="24"/>
        </w:rPr>
        <w:t>rfundimtar.</w:t>
      </w:r>
      <w:bookmarkEnd w:id="26"/>
    </w:p>
    <w:p w14:paraId="09C4442A" w14:textId="0EA6F7D5" w:rsidR="00223D24" w:rsidRPr="00A57288" w:rsidRDefault="00223D24" w:rsidP="00AD2E3F">
      <w:pPr>
        <w:spacing w:after="0" w:line="240" w:lineRule="auto"/>
        <w:ind w:firstLine="284"/>
        <w:jc w:val="both"/>
        <w:rPr>
          <w:rFonts w:ascii="Garamond" w:hAnsi="Garamond" w:cs="Times New Roman"/>
          <w:iCs/>
          <w:sz w:val="24"/>
          <w:szCs w:val="24"/>
        </w:rPr>
      </w:pPr>
      <w:bookmarkStart w:id="27" w:name="_Toc46172203"/>
      <w:r w:rsidRPr="00712FE9">
        <w:rPr>
          <w:rFonts w:ascii="Garamond" w:hAnsi="Garamond" w:cs="Times New Roman"/>
          <w:sz w:val="24"/>
          <w:szCs w:val="24"/>
        </w:rPr>
        <w:t>MFE</w:t>
      </w:r>
      <w:r w:rsidR="00A57288">
        <w:rPr>
          <w:rFonts w:ascii="Garamond" w:hAnsi="Garamond" w:cs="Times New Roman"/>
          <w:sz w:val="24"/>
          <w:szCs w:val="24"/>
        </w:rPr>
        <w:t>-ja</w:t>
      </w:r>
      <w:r w:rsidR="007B60AB" w:rsidRPr="00712FE9">
        <w:rPr>
          <w:rFonts w:ascii="Garamond" w:hAnsi="Garamond" w:cs="Times New Roman"/>
          <w:sz w:val="24"/>
          <w:szCs w:val="24"/>
        </w:rPr>
        <w:t xml:space="preserve"> (sot M</w:t>
      </w:r>
      <w:r w:rsidR="00DD6ECA" w:rsidRPr="00712FE9">
        <w:rPr>
          <w:rFonts w:ascii="Garamond" w:hAnsi="Garamond" w:cs="Times New Roman"/>
          <w:sz w:val="24"/>
          <w:szCs w:val="24"/>
        </w:rPr>
        <w:t>EI</w:t>
      </w:r>
      <w:r w:rsidR="007B60AB" w:rsidRPr="00712FE9">
        <w:rPr>
          <w:rFonts w:ascii="Garamond" w:hAnsi="Garamond" w:cs="Times New Roman"/>
          <w:sz w:val="24"/>
          <w:szCs w:val="24"/>
        </w:rPr>
        <w:t>)</w:t>
      </w:r>
      <w:r w:rsidR="00A57288">
        <w:rPr>
          <w:rFonts w:ascii="Garamond" w:hAnsi="Garamond" w:cs="Times New Roman"/>
          <w:sz w:val="24"/>
          <w:szCs w:val="24"/>
        </w:rPr>
        <w:t>,</w:t>
      </w:r>
      <w:r w:rsidRPr="00712FE9">
        <w:rPr>
          <w:rFonts w:ascii="Garamond" w:hAnsi="Garamond" w:cs="Times New Roman"/>
          <w:sz w:val="24"/>
          <w:szCs w:val="24"/>
        </w:rPr>
        <w:t xml:space="preserve"> n</w:t>
      </w:r>
      <w:r w:rsidR="00494ED4" w:rsidRPr="00712FE9">
        <w:rPr>
          <w:rFonts w:ascii="Garamond" w:hAnsi="Garamond" w:cs="Times New Roman"/>
          <w:sz w:val="24"/>
          <w:szCs w:val="24"/>
        </w:rPr>
        <w:t>ë</w:t>
      </w:r>
      <w:r w:rsidRPr="00712FE9">
        <w:rPr>
          <w:rFonts w:ascii="Garamond" w:hAnsi="Garamond" w:cs="Times New Roman"/>
          <w:sz w:val="24"/>
          <w:szCs w:val="24"/>
        </w:rPr>
        <w:t xml:space="preserve"> cil</w:t>
      </w:r>
      <w:r w:rsidR="00494ED4" w:rsidRPr="00712FE9">
        <w:rPr>
          <w:rFonts w:ascii="Garamond" w:hAnsi="Garamond" w:cs="Times New Roman"/>
          <w:sz w:val="24"/>
          <w:szCs w:val="24"/>
        </w:rPr>
        <w:t>ë</w:t>
      </w:r>
      <w:r w:rsidRPr="00712FE9">
        <w:rPr>
          <w:rFonts w:ascii="Garamond" w:hAnsi="Garamond" w:cs="Times New Roman"/>
          <w:sz w:val="24"/>
          <w:szCs w:val="24"/>
        </w:rPr>
        <w:t>sin</w:t>
      </w:r>
      <w:r w:rsidR="00494ED4" w:rsidRPr="00712FE9">
        <w:rPr>
          <w:rFonts w:ascii="Garamond" w:hAnsi="Garamond" w:cs="Times New Roman"/>
          <w:sz w:val="24"/>
          <w:szCs w:val="24"/>
        </w:rPr>
        <w:t>ë</w:t>
      </w:r>
      <w:r w:rsidRPr="00712FE9">
        <w:rPr>
          <w:rFonts w:ascii="Garamond" w:hAnsi="Garamond" w:cs="Times New Roman"/>
          <w:sz w:val="24"/>
          <w:szCs w:val="24"/>
        </w:rPr>
        <w:t xml:space="preserve"> e aksionerit t</w:t>
      </w:r>
      <w:r w:rsidR="00494ED4" w:rsidRPr="00712FE9">
        <w:rPr>
          <w:rFonts w:ascii="Garamond" w:hAnsi="Garamond" w:cs="Times New Roman"/>
          <w:sz w:val="24"/>
          <w:szCs w:val="24"/>
        </w:rPr>
        <w:t>ë</w:t>
      </w:r>
      <w:r w:rsidRPr="00712FE9">
        <w:rPr>
          <w:rFonts w:ascii="Garamond" w:hAnsi="Garamond" w:cs="Times New Roman"/>
          <w:sz w:val="24"/>
          <w:szCs w:val="24"/>
        </w:rPr>
        <w:t xml:space="preserve"> vet</w:t>
      </w:r>
      <w:r w:rsidR="00494ED4" w:rsidRPr="00712FE9">
        <w:rPr>
          <w:rFonts w:ascii="Garamond" w:hAnsi="Garamond" w:cs="Times New Roman"/>
          <w:sz w:val="24"/>
          <w:szCs w:val="24"/>
        </w:rPr>
        <w:t>ë</w:t>
      </w:r>
      <w:r w:rsidRPr="00712FE9">
        <w:rPr>
          <w:rFonts w:ascii="Garamond" w:hAnsi="Garamond" w:cs="Times New Roman"/>
          <w:sz w:val="24"/>
          <w:szCs w:val="24"/>
        </w:rPr>
        <w:t>m</w:t>
      </w:r>
      <w:r w:rsidR="00494ED4" w:rsidRPr="00712FE9">
        <w:rPr>
          <w:rFonts w:ascii="Garamond" w:hAnsi="Garamond" w:cs="Times New Roman"/>
          <w:sz w:val="24"/>
          <w:szCs w:val="24"/>
        </w:rPr>
        <w:t>,</w:t>
      </w:r>
      <w:r w:rsidRPr="00712FE9">
        <w:rPr>
          <w:rFonts w:ascii="Garamond" w:hAnsi="Garamond" w:cs="Times New Roman"/>
          <w:sz w:val="24"/>
          <w:szCs w:val="24"/>
        </w:rPr>
        <w:t xml:space="preserve"> me vendim nr. 119, date 6.12.2019</w:t>
      </w:r>
      <w:r w:rsidR="00494ED4" w:rsidRPr="00712FE9">
        <w:rPr>
          <w:rFonts w:ascii="Garamond" w:hAnsi="Garamond" w:cs="Times New Roman"/>
          <w:sz w:val="24"/>
          <w:szCs w:val="24"/>
        </w:rPr>
        <w:t>,</w:t>
      </w:r>
      <w:r w:rsidRPr="00712FE9">
        <w:rPr>
          <w:rFonts w:ascii="Garamond" w:hAnsi="Garamond" w:cs="Times New Roman"/>
          <w:sz w:val="24"/>
          <w:szCs w:val="24"/>
        </w:rPr>
        <w:t xml:space="preserve"> ka miratuar ndryshimet n</w:t>
      </w:r>
      <w:r w:rsidR="00494ED4" w:rsidRPr="00712FE9">
        <w:rPr>
          <w:rFonts w:ascii="Garamond" w:hAnsi="Garamond" w:cs="Times New Roman"/>
          <w:sz w:val="24"/>
          <w:szCs w:val="24"/>
        </w:rPr>
        <w:t>ë</w:t>
      </w:r>
      <w:r w:rsidRPr="00712FE9">
        <w:rPr>
          <w:rFonts w:ascii="Garamond" w:hAnsi="Garamond" w:cs="Times New Roman"/>
          <w:sz w:val="24"/>
          <w:szCs w:val="24"/>
        </w:rPr>
        <w:t xml:space="preserve"> statutin e OST</w:t>
      </w:r>
      <w:r w:rsidR="00A57288">
        <w:rPr>
          <w:rFonts w:ascii="Garamond" w:hAnsi="Garamond" w:cs="Times New Roman"/>
          <w:sz w:val="24"/>
          <w:szCs w:val="24"/>
        </w:rPr>
        <w:t>-</w:t>
      </w:r>
      <w:r w:rsidR="00A57288" w:rsidRPr="003663D2">
        <w:rPr>
          <w:rFonts w:ascii="Garamond" w:hAnsi="Garamond" w:cs="Times New Roman"/>
          <w:sz w:val="24"/>
          <w:szCs w:val="24"/>
        </w:rPr>
        <w:t>s</w:t>
      </w:r>
      <w:r w:rsidR="00A57288" w:rsidRPr="003663D2">
        <w:rPr>
          <w:rFonts w:ascii="Garamond" w:eastAsia="Times New Roman" w:hAnsi="Garamond" w:cs="Times New Roman"/>
          <w:color w:val="000000"/>
          <w:sz w:val="24"/>
          <w:szCs w:val="24"/>
        </w:rPr>
        <w:t>ë</w:t>
      </w:r>
      <w:r w:rsidRPr="00712FE9">
        <w:rPr>
          <w:rFonts w:ascii="Garamond" w:hAnsi="Garamond" w:cs="Times New Roman"/>
          <w:sz w:val="24"/>
          <w:szCs w:val="24"/>
        </w:rPr>
        <w:t>, duke shtuar n</w:t>
      </w:r>
      <w:r w:rsidR="00494ED4" w:rsidRPr="00712FE9">
        <w:rPr>
          <w:rFonts w:ascii="Garamond" w:hAnsi="Garamond" w:cs="Times New Roman"/>
          <w:sz w:val="24"/>
          <w:szCs w:val="24"/>
        </w:rPr>
        <w:t>ë</w:t>
      </w:r>
      <w:r w:rsidRPr="00712FE9">
        <w:rPr>
          <w:rFonts w:ascii="Garamond" w:hAnsi="Garamond" w:cs="Times New Roman"/>
          <w:sz w:val="24"/>
          <w:szCs w:val="24"/>
        </w:rPr>
        <w:t xml:space="preserve"> objektin e saj t</w:t>
      </w:r>
      <w:r w:rsidR="00494ED4" w:rsidRPr="00712FE9">
        <w:rPr>
          <w:rFonts w:ascii="Garamond" w:hAnsi="Garamond" w:cs="Times New Roman"/>
          <w:sz w:val="24"/>
          <w:szCs w:val="24"/>
        </w:rPr>
        <w:t>ë</w:t>
      </w:r>
      <w:r w:rsidRPr="00712FE9">
        <w:rPr>
          <w:rFonts w:ascii="Garamond" w:hAnsi="Garamond" w:cs="Times New Roman"/>
          <w:sz w:val="24"/>
          <w:szCs w:val="24"/>
        </w:rPr>
        <w:t xml:space="preserve"> veprimtaris</w:t>
      </w:r>
      <w:r w:rsidR="00494ED4" w:rsidRPr="00712FE9">
        <w:rPr>
          <w:rFonts w:ascii="Garamond" w:hAnsi="Garamond" w:cs="Times New Roman"/>
          <w:sz w:val="24"/>
          <w:szCs w:val="24"/>
        </w:rPr>
        <w:t>ë</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 xml:space="preserve">Zhvillimi dhe funksionimi </w:t>
      </w:r>
      <w:r w:rsidR="00A57288">
        <w:rPr>
          <w:rFonts w:ascii="Garamond" w:hAnsi="Garamond" w:cs="Times New Roman"/>
          <w:sz w:val="24"/>
          <w:szCs w:val="24"/>
        </w:rPr>
        <w:t>i</w:t>
      </w:r>
      <w:r w:rsidRPr="00712FE9">
        <w:rPr>
          <w:rFonts w:ascii="Garamond" w:hAnsi="Garamond" w:cs="Times New Roman"/>
          <w:sz w:val="24"/>
          <w:szCs w:val="24"/>
        </w:rPr>
        <w:t xml:space="preserve"> sh</w:t>
      </w:r>
      <w:r w:rsidR="00494ED4" w:rsidRPr="00712FE9">
        <w:rPr>
          <w:rFonts w:ascii="Garamond" w:hAnsi="Garamond" w:cs="Times New Roman"/>
          <w:sz w:val="24"/>
          <w:szCs w:val="24"/>
        </w:rPr>
        <w:t>ë</w:t>
      </w:r>
      <w:r w:rsidRPr="00712FE9">
        <w:rPr>
          <w:rFonts w:ascii="Garamond" w:hAnsi="Garamond" w:cs="Times New Roman"/>
          <w:sz w:val="24"/>
          <w:szCs w:val="24"/>
        </w:rPr>
        <w:t>rbimeve t</w:t>
      </w:r>
      <w:r w:rsidR="00494ED4" w:rsidRPr="00712FE9">
        <w:rPr>
          <w:rFonts w:ascii="Garamond" w:hAnsi="Garamond" w:cs="Times New Roman"/>
          <w:sz w:val="24"/>
          <w:szCs w:val="24"/>
        </w:rPr>
        <w:t>ë</w:t>
      </w:r>
      <w:r w:rsidRPr="00712FE9">
        <w:rPr>
          <w:rFonts w:ascii="Garamond" w:hAnsi="Garamond" w:cs="Times New Roman"/>
          <w:sz w:val="24"/>
          <w:szCs w:val="24"/>
        </w:rPr>
        <w:t xml:space="preserve"> komunikimeve elektronike me shumic</w:t>
      </w:r>
      <w:r w:rsidR="00494ED4" w:rsidRPr="00712FE9">
        <w:rPr>
          <w:rFonts w:ascii="Garamond" w:hAnsi="Garamond" w:cs="Times New Roman"/>
          <w:sz w:val="24"/>
          <w:szCs w:val="24"/>
        </w:rPr>
        <w:t>ë</w:t>
      </w:r>
      <w:r w:rsidRPr="00712FE9">
        <w:rPr>
          <w:rFonts w:ascii="Garamond" w:hAnsi="Garamond" w:cs="Times New Roman"/>
          <w:sz w:val="24"/>
          <w:szCs w:val="24"/>
        </w:rPr>
        <w:t xml:space="preserve"> t</w:t>
      </w:r>
      <w:r w:rsidR="00494ED4" w:rsidRPr="00712FE9">
        <w:rPr>
          <w:rFonts w:ascii="Garamond" w:hAnsi="Garamond" w:cs="Times New Roman"/>
          <w:sz w:val="24"/>
          <w:szCs w:val="24"/>
        </w:rPr>
        <w:t>ë</w:t>
      </w:r>
      <w:r w:rsidRPr="00712FE9">
        <w:rPr>
          <w:rFonts w:ascii="Garamond" w:hAnsi="Garamond" w:cs="Times New Roman"/>
          <w:sz w:val="24"/>
          <w:szCs w:val="24"/>
        </w:rPr>
        <w:t xml:space="preserve"> parashikuara n</w:t>
      </w:r>
      <w:r w:rsidR="00494ED4" w:rsidRPr="00712FE9">
        <w:rPr>
          <w:rFonts w:ascii="Garamond" w:hAnsi="Garamond" w:cs="Times New Roman"/>
          <w:sz w:val="24"/>
          <w:szCs w:val="24"/>
        </w:rPr>
        <w:t>ë</w:t>
      </w:r>
      <w:r w:rsidRPr="00712FE9">
        <w:rPr>
          <w:rFonts w:ascii="Garamond" w:hAnsi="Garamond" w:cs="Times New Roman"/>
          <w:sz w:val="24"/>
          <w:szCs w:val="24"/>
        </w:rPr>
        <w:t xml:space="preserve"> legjislacionin n</w:t>
      </w:r>
      <w:r w:rsidR="00494ED4" w:rsidRPr="00712FE9">
        <w:rPr>
          <w:rFonts w:ascii="Garamond" w:hAnsi="Garamond" w:cs="Times New Roman"/>
          <w:sz w:val="24"/>
          <w:szCs w:val="24"/>
        </w:rPr>
        <w:t>ë</w:t>
      </w:r>
      <w:r w:rsidRPr="00712FE9">
        <w:rPr>
          <w:rFonts w:ascii="Garamond" w:hAnsi="Garamond" w:cs="Times New Roman"/>
          <w:sz w:val="24"/>
          <w:szCs w:val="24"/>
        </w:rPr>
        <w:t xml:space="preserve"> fuqi p</w:t>
      </w:r>
      <w:r w:rsidR="00494ED4" w:rsidRPr="00712FE9">
        <w:rPr>
          <w:rFonts w:ascii="Garamond" w:hAnsi="Garamond" w:cs="Times New Roman"/>
          <w:sz w:val="24"/>
          <w:szCs w:val="24"/>
        </w:rPr>
        <w:t>ë</w:t>
      </w:r>
      <w:r w:rsidRPr="00712FE9">
        <w:rPr>
          <w:rFonts w:ascii="Garamond" w:hAnsi="Garamond" w:cs="Times New Roman"/>
          <w:sz w:val="24"/>
          <w:szCs w:val="24"/>
        </w:rPr>
        <w:t>r sh</w:t>
      </w:r>
      <w:r w:rsidR="00494ED4" w:rsidRPr="00712FE9">
        <w:rPr>
          <w:rFonts w:ascii="Garamond" w:hAnsi="Garamond" w:cs="Times New Roman"/>
          <w:sz w:val="24"/>
          <w:szCs w:val="24"/>
        </w:rPr>
        <w:t>ë</w:t>
      </w:r>
      <w:r w:rsidRPr="00712FE9">
        <w:rPr>
          <w:rFonts w:ascii="Garamond" w:hAnsi="Garamond" w:cs="Times New Roman"/>
          <w:sz w:val="24"/>
          <w:szCs w:val="24"/>
        </w:rPr>
        <w:t>rbimet e komunikimeve elektronike n</w:t>
      </w:r>
      <w:r w:rsidR="00494ED4" w:rsidRPr="00712FE9">
        <w:rPr>
          <w:rFonts w:ascii="Garamond" w:hAnsi="Garamond" w:cs="Times New Roman"/>
          <w:sz w:val="24"/>
          <w:szCs w:val="24"/>
        </w:rPr>
        <w:t>ë</w:t>
      </w:r>
      <w:r w:rsidRPr="00712FE9">
        <w:rPr>
          <w:rFonts w:ascii="Garamond" w:hAnsi="Garamond" w:cs="Times New Roman"/>
          <w:sz w:val="24"/>
          <w:szCs w:val="24"/>
        </w:rPr>
        <w:t xml:space="preserve"> territorin e Republik</w:t>
      </w:r>
      <w:r w:rsidR="00494ED4" w:rsidRPr="00712FE9">
        <w:rPr>
          <w:rFonts w:ascii="Garamond" w:hAnsi="Garamond" w:cs="Times New Roman"/>
          <w:sz w:val="24"/>
          <w:szCs w:val="24"/>
        </w:rPr>
        <w:t>ë</w:t>
      </w:r>
      <w:r w:rsidRPr="00712FE9">
        <w:rPr>
          <w:rFonts w:ascii="Garamond" w:hAnsi="Garamond" w:cs="Times New Roman"/>
          <w:sz w:val="24"/>
          <w:szCs w:val="24"/>
        </w:rPr>
        <w:t>s s</w:t>
      </w:r>
      <w:r w:rsidR="00494ED4" w:rsidRPr="00712FE9">
        <w:rPr>
          <w:rFonts w:ascii="Garamond" w:hAnsi="Garamond" w:cs="Times New Roman"/>
          <w:sz w:val="24"/>
          <w:szCs w:val="24"/>
        </w:rPr>
        <w:t>ë</w:t>
      </w:r>
      <w:r w:rsidRPr="00712FE9">
        <w:rPr>
          <w:rFonts w:ascii="Garamond" w:hAnsi="Garamond" w:cs="Times New Roman"/>
          <w:sz w:val="24"/>
          <w:szCs w:val="24"/>
        </w:rPr>
        <w:t xml:space="preserve"> Shqip</w:t>
      </w:r>
      <w:r w:rsidR="00494ED4" w:rsidRPr="00712FE9">
        <w:rPr>
          <w:rFonts w:ascii="Garamond" w:hAnsi="Garamond" w:cs="Times New Roman"/>
          <w:sz w:val="24"/>
          <w:szCs w:val="24"/>
        </w:rPr>
        <w:t>ë</w:t>
      </w:r>
      <w:r w:rsidRPr="00712FE9">
        <w:rPr>
          <w:rFonts w:ascii="Garamond" w:hAnsi="Garamond" w:cs="Times New Roman"/>
          <w:sz w:val="24"/>
          <w:szCs w:val="24"/>
        </w:rPr>
        <w:t>ris</w:t>
      </w:r>
      <w:r w:rsidR="00494ED4" w:rsidRPr="00712FE9">
        <w:rPr>
          <w:rFonts w:ascii="Garamond" w:hAnsi="Garamond" w:cs="Times New Roman"/>
          <w:sz w:val="24"/>
          <w:szCs w:val="24"/>
        </w:rPr>
        <w:t>ë</w:t>
      </w:r>
      <w:r w:rsidRPr="00712FE9">
        <w:rPr>
          <w:rFonts w:ascii="Garamond" w:hAnsi="Garamond" w:cs="Times New Roman"/>
          <w:sz w:val="24"/>
          <w:szCs w:val="24"/>
        </w:rPr>
        <w:t>, si dhe n</w:t>
      </w:r>
      <w:r w:rsidR="00494ED4" w:rsidRPr="00712FE9">
        <w:rPr>
          <w:rFonts w:ascii="Garamond" w:hAnsi="Garamond" w:cs="Times New Roman"/>
          <w:sz w:val="24"/>
          <w:szCs w:val="24"/>
        </w:rPr>
        <w:t>ë</w:t>
      </w:r>
      <w:r w:rsidRPr="00712FE9">
        <w:rPr>
          <w:rFonts w:ascii="Garamond" w:hAnsi="Garamond" w:cs="Times New Roman"/>
          <w:sz w:val="24"/>
          <w:szCs w:val="24"/>
        </w:rPr>
        <w:t xml:space="preserve"> p</w:t>
      </w:r>
      <w:r w:rsidR="00494ED4" w:rsidRPr="00712FE9">
        <w:rPr>
          <w:rFonts w:ascii="Garamond" w:hAnsi="Garamond" w:cs="Times New Roman"/>
          <w:sz w:val="24"/>
          <w:szCs w:val="24"/>
        </w:rPr>
        <w:t>ë</w:t>
      </w:r>
      <w:r w:rsidRPr="00712FE9">
        <w:rPr>
          <w:rFonts w:ascii="Garamond" w:hAnsi="Garamond" w:cs="Times New Roman"/>
          <w:sz w:val="24"/>
          <w:szCs w:val="24"/>
        </w:rPr>
        <w:t>rputhje me p</w:t>
      </w:r>
      <w:r w:rsidR="00494ED4" w:rsidRPr="00712FE9">
        <w:rPr>
          <w:rFonts w:ascii="Garamond" w:hAnsi="Garamond" w:cs="Times New Roman"/>
          <w:sz w:val="24"/>
          <w:szCs w:val="24"/>
        </w:rPr>
        <w:t>ë</w:t>
      </w:r>
      <w:r w:rsidRPr="00712FE9">
        <w:rPr>
          <w:rFonts w:ascii="Garamond" w:hAnsi="Garamond" w:cs="Times New Roman"/>
          <w:sz w:val="24"/>
          <w:szCs w:val="24"/>
        </w:rPr>
        <w:t>rcaktimet e autorizimeve q</w:t>
      </w:r>
      <w:r w:rsidR="00494ED4" w:rsidRPr="00712FE9">
        <w:rPr>
          <w:rFonts w:ascii="Garamond" w:hAnsi="Garamond" w:cs="Times New Roman"/>
          <w:sz w:val="24"/>
          <w:szCs w:val="24"/>
        </w:rPr>
        <w:t>ë</w:t>
      </w:r>
      <w:r w:rsidRPr="00712FE9">
        <w:rPr>
          <w:rFonts w:ascii="Garamond" w:hAnsi="Garamond" w:cs="Times New Roman"/>
          <w:sz w:val="24"/>
          <w:szCs w:val="24"/>
        </w:rPr>
        <w:t xml:space="preserve"> jepen nga Autoriteti i Komunikimeve Elektronike dhe Postare ku p</w:t>
      </w:r>
      <w:r w:rsidR="00494ED4" w:rsidRPr="00712FE9">
        <w:rPr>
          <w:rFonts w:ascii="Garamond" w:hAnsi="Garamond" w:cs="Times New Roman"/>
          <w:sz w:val="24"/>
          <w:szCs w:val="24"/>
        </w:rPr>
        <w:t>ë</w:t>
      </w:r>
      <w:r w:rsidRPr="00712FE9">
        <w:rPr>
          <w:rFonts w:ascii="Garamond" w:hAnsi="Garamond" w:cs="Times New Roman"/>
          <w:sz w:val="24"/>
          <w:szCs w:val="24"/>
        </w:rPr>
        <w:t>rfshihen</w:t>
      </w:r>
      <w:r w:rsidRPr="00A57288">
        <w:rPr>
          <w:rFonts w:ascii="Garamond" w:hAnsi="Garamond" w:cs="Times New Roman"/>
          <w:sz w:val="24"/>
          <w:szCs w:val="24"/>
        </w:rPr>
        <w:t>:</w:t>
      </w:r>
      <w:bookmarkEnd w:id="27"/>
      <w:r w:rsidRPr="00A57288">
        <w:rPr>
          <w:rFonts w:ascii="Garamond" w:hAnsi="Garamond" w:cs="Times New Roman"/>
          <w:sz w:val="24"/>
          <w:szCs w:val="24"/>
        </w:rPr>
        <w:t xml:space="preserve"> </w:t>
      </w:r>
      <w:bookmarkStart w:id="28" w:name="_Toc46172204"/>
      <w:r w:rsidR="00A57288" w:rsidRPr="00A57288">
        <w:rPr>
          <w:rFonts w:ascii="Garamond" w:hAnsi="Garamond" w:cs="Times New Roman"/>
          <w:sz w:val="24"/>
          <w:szCs w:val="24"/>
        </w:rPr>
        <w:t>‘</w:t>
      </w:r>
      <w:r w:rsidRPr="00A57288">
        <w:rPr>
          <w:rFonts w:ascii="Garamond" w:hAnsi="Garamond" w:cs="Times New Roman"/>
          <w:iCs/>
          <w:sz w:val="24"/>
          <w:szCs w:val="24"/>
        </w:rPr>
        <w:t>Shërbim për ofrimin e transmetimit të të dhënave, të disponueshme për publikun.</w:t>
      </w:r>
      <w:r w:rsidR="00A57288" w:rsidRPr="00A57288">
        <w:rPr>
          <w:rFonts w:ascii="Garamond" w:hAnsi="Garamond" w:cs="Times New Roman"/>
          <w:iCs/>
          <w:sz w:val="24"/>
          <w:szCs w:val="24"/>
        </w:rPr>
        <w:t>’</w:t>
      </w:r>
      <w:r w:rsidR="00712FE9" w:rsidRPr="00A57288">
        <w:rPr>
          <w:rFonts w:ascii="Garamond" w:hAnsi="Garamond" w:cs="Times New Roman"/>
          <w:iCs/>
          <w:sz w:val="24"/>
          <w:szCs w:val="24"/>
        </w:rPr>
        <w:t>”</w:t>
      </w:r>
      <w:bookmarkEnd w:id="28"/>
      <w:r w:rsidR="00A57288" w:rsidRPr="00A57288">
        <w:rPr>
          <w:rFonts w:ascii="Garamond" w:hAnsi="Garamond" w:cs="Times New Roman"/>
          <w:iCs/>
          <w:sz w:val="24"/>
          <w:szCs w:val="24"/>
        </w:rPr>
        <w:t>.</w:t>
      </w:r>
    </w:p>
    <w:p w14:paraId="4977AE16" w14:textId="47F9E1DF" w:rsidR="00E90B3B" w:rsidRPr="00712FE9" w:rsidRDefault="00E90B3B" w:rsidP="00AD2E3F">
      <w:pPr>
        <w:spacing w:after="0" w:line="240" w:lineRule="auto"/>
        <w:ind w:firstLine="284"/>
        <w:jc w:val="both"/>
        <w:rPr>
          <w:rFonts w:ascii="Garamond" w:hAnsi="Garamond" w:cs="Times New Roman"/>
          <w:sz w:val="24"/>
          <w:szCs w:val="24"/>
        </w:rPr>
      </w:pPr>
      <w:bookmarkStart w:id="29" w:name="_Toc46172205"/>
      <w:r w:rsidRPr="00712FE9">
        <w:rPr>
          <w:rFonts w:ascii="Garamond" w:hAnsi="Garamond" w:cs="Times New Roman"/>
          <w:sz w:val="24"/>
          <w:szCs w:val="24"/>
        </w:rPr>
        <w:t>P</w:t>
      </w:r>
      <w:r w:rsidR="00426FCA" w:rsidRPr="00712FE9">
        <w:rPr>
          <w:rFonts w:ascii="Garamond" w:hAnsi="Garamond" w:cs="Times New Roman"/>
          <w:sz w:val="24"/>
          <w:szCs w:val="24"/>
        </w:rPr>
        <w:t>ë</w:t>
      </w:r>
      <w:r w:rsidRPr="00712FE9">
        <w:rPr>
          <w:rFonts w:ascii="Garamond" w:hAnsi="Garamond" w:cs="Times New Roman"/>
          <w:sz w:val="24"/>
          <w:szCs w:val="24"/>
        </w:rPr>
        <w:t>r t</w:t>
      </w:r>
      <w:r w:rsidR="00426FCA" w:rsidRPr="00712FE9">
        <w:rPr>
          <w:rFonts w:ascii="Garamond" w:hAnsi="Garamond" w:cs="Times New Roman"/>
          <w:sz w:val="24"/>
          <w:szCs w:val="24"/>
        </w:rPr>
        <w:t>ë</w:t>
      </w:r>
      <w:r w:rsidRPr="00712FE9">
        <w:rPr>
          <w:rFonts w:ascii="Garamond" w:hAnsi="Garamond" w:cs="Times New Roman"/>
          <w:sz w:val="24"/>
          <w:szCs w:val="24"/>
        </w:rPr>
        <w:t xml:space="preserve"> garantuar ecurin</w:t>
      </w:r>
      <w:r w:rsidR="00426FCA" w:rsidRPr="00712FE9">
        <w:rPr>
          <w:rFonts w:ascii="Garamond" w:hAnsi="Garamond" w:cs="Times New Roman"/>
          <w:sz w:val="24"/>
          <w:szCs w:val="24"/>
        </w:rPr>
        <w:t>ë</w:t>
      </w:r>
      <w:r w:rsidRPr="00712FE9">
        <w:rPr>
          <w:rFonts w:ascii="Garamond" w:hAnsi="Garamond" w:cs="Times New Roman"/>
          <w:sz w:val="24"/>
          <w:szCs w:val="24"/>
        </w:rPr>
        <w:t xml:space="preserve"> e k</w:t>
      </w:r>
      <w:r w:rsidR="00426FCA" w:rsidRPr="00712FE9">
        <w:rPr>
          <w:rFonts w:ascii="Garamond" w:hAnsi="Garamond" w:cs="Times New Roman"/>
          <w:sz w:val="24"/>
          <w:szCs w:val="24"/>
        </w:rPr>
        <w:t>ë</w:t>
      </w:r>
      <w:r w:rsidRPr="00712FE9">
        <w:rPr>
          <w:rFonts w:ascii="Garamond" w:hAnsi="Garamond" w:cs="Times New Roman"/>
          <w:sz w:val="24"/>
          <w:szCs w:val="24"/>
        </w:rPr>
        <w:t>tij projekti t</w:t>
      </w:r>
      <w:r w:rsidR="00426FCA" w:rsidRPr="00712FE9">
        <w:rPr>
          <w:rFonts w:ascii="Garamond" w:hAnsi="Garamond" w:cs="Times New Roman"/>
          <w:sz w:val="24"/>
          <w:szCs w:val="24"/>
        </w:rPr>
        <w:t>ë</w:t>
      </w:r>
      <w:r w:rsidRPr="00712FE9">
        <w:rPr>
          <w:rFonts w:ascii="Garamond" w:hAnsi="Garamond" w:cs="Times New Roman"/>
          <w:sz w:val="24"/>
          <w:szCs w:val="24"/>
        </w:rPr>
        <w:t xml:space="preserve"> r</w:t>
      </w:r>
      <w:r w:rsidR="00426FCA" w:rsidRPr="00712FE9">
        <w:rPr>
          <w:rFonts w:ascii="Garamond" w:hAnsi="Garamond" w:cs="Times New Roman"/>
          <w:sz w:val="24"/>
          <w:szCs w:val="24"/>
        </w:rPr>
        <w:t>ë</w:t>
      </w:r>
      <w:r w:rsidRPr="00712FE9">
        <w:rPr>
          <w:rFonts w:ascii="Garamond" w:hAnsi="Garamond" w:cs="Times New Roman"/>
          <w:sz w:val="24"/>
          <w:szCs w:val="24"/>
        </w:rPr>
        <w:t>nd</w:t>
      </w:r>
      <w:r w:rsidR="00426FCA" w:rsidRPr="00712FE9">
        <w:rPr>
          <w:rFonts w:ascii="Garamond" w:hAnsi="Garamond" w:cs="Times New Roman"/>
          <w:sz w:val="24"/>
          <w:szCs w:val="24"/>
        </w:rPr>
        <w:t>ë</w:t>
      </w:r>
      <w:r w:rsidRPr="00712FE9">
        <w:rPr>
          <w:rFonts w:ascii="Garamond" w:hAnsi="Garamond" w:cs="Times New Roman"/>
          <w:sz w:val="24"/>
          <w:szCs w:val="24"/>
        </w:rPr>
        <w:t>sish</w:t>
      </w:r>
      <w:r w:rsidR="00426FCA" w:rsidRPr="00712FE9">
        <w:rPr>
          <w:rFonts w:ascii="Garamond" w:hAnsi="Garamond" w:cs="Times New Roman"/>
          <w:sz w:val="24"/>
          <w:szCs w:val="24"/>
        </w:rPr>
        <w:t>ë</w:t>
      </w:r>
      <w:r w:rsidRPr="00712FE9">
        <w:rPr>
          <w:rFonts w:ascii="Garamond" w:hAnsi="Garamond" w:cs="Times New Roman"/>
          <w:sz w:val="24"/>
          <w:szCs w:val="24"/>
        </w:rPr>
        <w:t>m, OST</w:t>
      </w:r>
      <w:r w:rsidR="00A57288">
        <w:rPr>
          <w:rFonts w:ascii="Garamond" w:hAnsi="Garamond" w:cs="Times New Roman"/>
          <w:sz w:val="24"/>
          <w:szCs w:val="24"/>
        </w:rPr>
        <w:t>-ja</w:t>
      </w:r>
      <w:r w:rsidR="00B02713" w:rsidRPr="00712FE9">
        <w:rPr>
          <w:rFonts w:ascii="Garamond" w:hAnsi="Garamond" w:cs="Times New Roman"/>
          <w:sz w:val="24"/>
          <w:szCs w:val="24"/>
        </w:rPr>
        <w:t xml:space="preserve"> ka bërë pjesë t</w:t>
      </w:r>
      <w:r w:rsidR="00426FCA" w:rsidRPr="00712FE9">
        <w:rPr>
          <w:rFonts w:ascii="Garamond" w:hAnsi="Garamond" w:cs="Times New Roman"/>
          <w:sz w:val="24"/>
          <w:szCs w:val="24"/>
        </w:rPr>
        <w:t>ë</w:t>
      </w:r>
      <w:r w:rsidRPr="00712FE9">
        <w:rPr>
          <w:rFonts w:ascii="Garamond" w:hAnsi="Garamond" w:cs="Times New Roman"/>
          <w:sz w:val="24"/>
          <w:szCs w:val="24"/>
        </w:rPr>
        <w:t xml:space="preserve"> struktur</w:t>
      </w:r>
      <w:r w:rsidR="00426FCA" w:rsidRPr="00712FE9">
        <w:rPr>
          <w:rFonts w:ascii="Garamond" w:hAnsi="Garamond" w:cs="Times New Roman"/>
          <w:sz w:val="24"/>
          <w:szCs w:val="24"/>
        </w:rPr>
        <w:t>ë</w:t>
      </w:r>
      <w:r w:rsidR="00B02713" w:rsidRPr="00712FE9">
        <w:rPr>
          <w:rFonts w:ascii="Garamond" w:hAnsi="Garamond" w:cs="Times New Roman"/>
          <w:sz w:val="24"/>
          <w:szCs w:val="24"/>
        </w:rPr>
        <w:t>s</w:t>
      </w:r>
      <w:r w:rsidRPr="00712FE9">
        <w:rPr>
          <w:rFonts w:ascii="Garamond" w:hAnsi="Garamond" w:cs="Times New Roman"/>
          <w:sz w:val="24"/>
          <w:szCs w:val="24"/>
        </w:rPr>
        <w:t xml:space="preserve"> organizative Drejtorin</w:t>
      </w:r>
      <w:r w:rsidR="00426FCA" w:rsidRPr="00712FE9">
        <w:rPr>
          <w:rFonts w:ascii="Garamond" w:hAnsi="Garamond" w:cs="Times New Roman"/>
          <w:sz w:val="24"/>
          <w:szCs w:val="24"/>
        </w:rPr>
        <w:t>ë</w:t>
      </w:r>
      <w:r w:rsidRPr="00712FE9">
        <w:rPr>
          <w:rFonts w:ascii="Garamond" w:hAnsi="Garamond" w:cs="Times New Roman"/>
          <w:sz w:val="24"/>
          <w:szCs w:val="24"/>
        </w:rPr>
        <w:t xml:space="preserve"> e Sh</w:t>
      </w:r>
      <w:r w:rsidR="00426FCA" w:rsidRPr="00712FE9">
        <w:rPr>
          <w:rFonts w:ascii="Garamond" w:hAnsi="Garamond" w:cs="Times New Roman"/>
          <w:sz w:val="24"/>
          <w:szCs w:val="24"/>
        </w:rPr>
        <w:t>ë</w:t>
      </w:r>
      <w:r w:rsidRPr="00712FE9">
        <w:rPr>
          <w:rFonts w:ascii="Garamond" w:hAnsi="Garamond" w:cs="Times New Roman"/>
          <w:sz w:val="24"/>
          <w:szCs w:val="24"/>
        </w:rPr>
        <w:t>rbimeve t</w:t>
      </w:r>
      <w:r w:rsidR="00426FCA" w:rsidRPr="00712FE9">
        <w:rPr>
          <w:rFonts w:ascii="Garamond" w:hAnsi="Garamond" w:cs="Times New Roman"/>
          <w:sz w:val="24"/>
          <w:szCs w:val="24"/>
        </w:rPr>
        <w:t>ë</w:t>
      </w:r>
      <w:r w:rsidRPr="00712FE9">
        <w:rPr>
          <w:rFonts w:ascii="Garamond" w:hAnsi="Garamond" w:cs="Times New Roman"/>
          <w:sz w:val="24"/>
          <w:szCs w:val="24"/>
        </w:rPr>
        <w:t xml:space="preserve"> Telekomunikacionit</w:t>
      </w:r>
      <w:r w:rsidR="00A57288">
        <w:rPr>
          <w:rFonts w:ascii="Garamond" w:hAnsi="Garamond" w:cs="Times New Roman"/>
          <w:sz w:val="24"/>
          <w:szCs w:val="24"/>
        </w:rPr>
        <w:t>,</w:t>
      </w:r>
      <w:r w:rsidRPr="00712FE9">
        <w:rPr>
          <w:rFonts w:ascii="Garamond" w:hAnsi="Garamond" w:cs="Times New Roman"/>
          <w:sz w:val="24"/>
          <w:szCs w:val="24"/>
        </w:rPr>
        <w:t xml:space="preserve"> e cila</w:t>
      </w:r>
      <w:bookmarkEnd w:id="29"/>
      <w:r w:rsidRPr="00712FE9">
        <w:rPr>
          <w:rFonts w:ascii="Garamond" w:hAnsi="Garamond" w:cs="Times New Roman"/>
          <w:sz w:val="24"/>
          <w:szCs w:val="24"/>
        </w:rPr>
        <w:t xml:space="preserve"> </w:t>
      </w:r>
      <w:r w:rsidR="00426FCA" w:rsidRPr="00712FE9">
        <w:rPr>
          <w:rFonts w:ascii="Garamond" w:hAnsi="Garamond" w:cs="Times New Roman"/>
          <w:sz w:val="24"/>
          <w:szCs w:val="24"/>
        </w:rPr>
        <w:t>më parë ka qenë e organizuar si sektor.</w:t>
      </w:r>
    </w:p>
    <w:p w14:paraId="0F5E6FFD" w14:textId="1A8A14B9" w:rsidR="00223D24" w:rsidRPr="00712FE9" w:rsidRDefault="00D60780"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Për ofrimin e këtij shërbimi</w:t>
      </w:r>
      <w:r w:rsidR="007B60AB" w:rsidRPr="00712FE9">
        <w:rPr>
          <w:rFonts w:ascii="Garamond" w:hAnsi="Garamond" w:cs="Times New Roman"/>
          <w:sz w:val="24"/>
          <w:szCs w:val="24"/>
        </w:rPr>
        <w:t xml:space="preserve"> nga OST</w:t>
      </w:r>
      <w:r w:rsidR="00A57288">
        <w:rPr>
          <w:rFonts w:ascii="Garamond" w:hAnsi="Garamond" w:cs="Times New Roman"/>
          <w:sz w:val="24"/>
          <w:szCs w:val="24"/>
        </w:rPr>
        <w:t>-ja</w:t>
      </w:r>
      <w:r w:rsidR="00CF3847" w:rsidRPr="00712FE9">
        <w:rPr>
          <w:rFonts w:ascii="Garamond" w:hAnsi="Garamond" w:cs="Times New Roman"/>
          <w:sz w:val="24"/>
          <w:szCs w:val="24"/>
        </w:rPr>
        <w:t>, jan</w:t>
      </w:r>
      <w:r w:rsidR="009D2751" w:rsidRPr="00712FE9">
        <w:rPr>
          <w:rFonts w:ascii="Garamond" w:hAnsi="Garamond" w:cs="Times New Roman"/>
          <w:sz w:val="24"/>
          <w:szCs w:val="24"/>
        </w:rPr>
        <w:t>ë</w:t>
      </w:r>
      <w:r w:rsidR="00CF3847" w:rsidRPr="00712FE9">
        <w:rPr>
          <w:rFonts w:ascii="Garamond" w:hAnsi="Garamond" w:cs="Times New Roman"/>
          <w:sz w:val="24"/>
          <w:szCs w:val="24"/>
        </w:rPr>
        <w:t xml:space="preserve"> marr</w:t>
      </w:r>
      <w:r w:rsidR="009D2751" w:rsidRPr="00712FE9">
        <w:rPr>
          <w:rFonts w:ascii="Garamond" w:hAnsi="Garamond" w:cs="Times New Roman"/>
          <w:sz w:val="24"/>
          <w:szCs w:val="24"/>
        </w:rPr>
        <w:t>ë</w:t>
      </w:r>
      <w:r w:rsidR="00CF3847" w:rsidRPr="00712FE9">
        <w:rPr>
          <w:rFonts w:ascii="Garamond" w:hAnsi="Garamond" w:cs="Times New Roman"/>
          <w:sz w:val="24"/>
          <w:szCs w:val="24"/>
        </w:rPr>
        <w:t xml:space="preserve"> miratimet</w:t>
      </w:r>
      <w:r w:rsidR="00114342" w:rsidRPr="00712FE9">
        <w:rPr>
          <w:rFonts w:ascii="Garamond" w:hAnsi="Garamond" w:cs="Times New Roman"/>
          <w:sz w:val="24"/>
          <w:szCs w:val="24"/>
        </w:rPr>
        <w:t xml:space="preserve"> e nevojshme,</w:t>
      </w:r>
      <w:r w:rsidR="00CF3847" w:rsidRPr="00712FE9">
        <w:rPr>
          <w:rFonts w:ascii="Garamond" w:hAnsi="Garamond" w:cs="Times New Roman"/>
          <w:sz w:val="24"/>
          <w:szCs w:val="24"/>
        </w:rPr>
        <w:t xml:space="preserve"> si m</w:t>
      </w:r>
      <w:r w:rsidR="009D2751" w:rsidRPr="00712FE9">
        <w:rPr>
          <w:rFonts w:ascii="Garamond" w:hAnsi="Garamond" w:cs="Times New Roman"/>
          <w:sz w:val="24"/>
          <w:szCs w:val="24"/>
        </w:rPr>
        <w:t>ë</w:t>
      </w:r>
      <w:r w:rsidR="00CF3847" w:rsidRPr="00712FE9">
        <w:rPr>
          <w:rFonts w:ascii="Garamond" w:hAnsi="Garamond" w:cs="Times New Roman"/>
          <w:sz w:val="24"/>
          <w:szCs w:val="24"/>
        </w:rPr>
        <w:t xml:space="preserve"> posht</w:t>
      </w:r>
      <w:r w:rsidR="009D2751" w:rsidRPr="00712FE9">
        <w:rPr>
          <w:rFonts w:ascii="Garamond" w:hAnsi="Garamond" w:cs="Times New Roman"/>
          <w:sz w:val="24"/>
          <w:szCs w:val="24"/>
        </w:rPr>
        <w:t>ë</w:t>
      </w:r>
      <w:r w:rsidR="00CF3847" w:rsidRPr="00712FE9">
        <w:rPr>
          <w:rFonts w:ascii="Garamond" w:hAnsi="Garamond" w:cs="Times New Roman"/>
          <w:sz w:val="24"/>
          <w:szCs w:val="24"/>
        </w:rPr>
        <w:t>:</w:t>
      </w:r>
    </w:p>
    <w:p w14:paraId="34FB0943" w14:textId="1CC22914" w:rsidR="00CF3847" w:rsidRPr="00712FE9" w:rsidRDefault="003D5503" w:rsidP="00AD2E3F">
      <w:pPr>
        <w:pStyle w:val="ListParagraph"/>
        <w:spacing w:after="0" w:line="240" w:lineRule="auto"/>
        <w:ind w:left="0" w:firstLine="284"/>
        <w:contextualSpacing w:val="0"/>
        <w:jc w:val="both"/>
        <w:rPr>
          <w:rFonts w:ascii="Garamond" w:hAnsi="Garamond" w:cs="Times New Roman"/>
          <w:sz w:val="24"/>
          <w:szCs w:val="24"/>
        </w:rPr>
      </w:pPr>
      <w:r w:rsidRPr="00712FE9">
        <w:rPr>
          <w:rFonts w:ascii="Garamond" w:hAnsi="Garamond" w:cs="Calibri Light"/>
          <w:color w:val="000000"/>
          <w:sz w:val="24"/>
          <w:szCs w:val="24"/>
        </w:rPr>
        <w:t>-</w:t>
      </w:r>
      <w:r w:rsidR="00AD2E3F" w:rsidRPr="00712FE9">
        <w:rPr>
          <w:rFonts w:ascii="Garamond" w:hAnsi="Garamond" w:cs="Calibri Light"/>
          <w:color w:val="000000"/>
          <w:sz w:val="24"/>
          <w:szCs w:val="24"/>
        </w:rPr>
        <w:t xml:space="preserve"> </w:t>
      </w:r>
      <w:r w:rsidR="00CF3847" w:rsidRPr="00712FE9">
        <w:rPr>
          <w:rFonts w:ascii="Garamond" w:hAnsi="Garamond" w:cs="Times New Roman"/>
          <w:sz w:val="24"/>
          <w:szCs w:val="24"/>
        </w:rPr>
        <w:t>OST</w:t>
      </w:r>
      <w:r w:rsidR="00A57288">
        <w:rPr>
          <w:rFonts w:ascii="Garamond" w:hAnsi="Garamond" w:cs="Times New Roman"/>
          <w:sz w:val="24"/>
          <w:szCs w:val="24"/>
        </w:rPr>
        <w:t>-ja</w:t>
      </w:r>
      <w:r w:rsidR="00CF3847" w:rsidRPr="00712FE9">
        <w:rPr>
          <w:rFonts w:ascii="Garamond" w:hAnsi="Garamond" w:cs="Times New Roman"/>
          <w:sz w:val="24"/>
          <w:szCs w:val="24"/>
        </w:rPr>
        <w:t xml:space="preserve"> </w:t>
      </w:r>
      <w:r w:rsidR="009D2751" w:rsidRPr="00712FE9">
        <w:rPr>
          <w:rFonts w:ascii="Garamond" w:hAnsi="Garamond" w:cs="Times New Roman"/>
          <w:sz w:val="24"/>
          <w:szCs w:val="24"/>
        </w:rPr>
        <w:t>ë</w:t>
      </w:r>
      <w:r w:rsidR="00CF3847" w:rsidRPr="00712FE9">
        <w:rPr>
          <w:rFonts w:ascii="Garamond" w:hAnsi="Garamond" w:cs="Times New Roman"/>
          <w:sz w:val="24"/>
          <w:szCs w:val="24"/>
        </w:rPr>
        <w:t>sht</w:t>
      </w:r>
      <w:r w:rsidR="009D2751" w:rsidRPr="00712FE9">
        <w:rPr>
          <w:rFonts w:ascii="Garamond" w:hAnsi="Garamond" w:cs="Times New Roman"/>
          <w:sz w:val="24"/>
          <w:szCs w:val="24"/>
        </w:rPr>
        <w:t>ë</w:t>
      </w:r>
      <w:r w:rsidR="00CF3847" w:rsidRPr="00712FE9">
        <w:rPr>
          <w:rFonts w:ascii="Garamond" w:hAnsi="Garamond" w:cs="Times New Roman"/>
          <w:sz w:val="24"/>
          <w:szCs w:val="24"/>
        </w:rPr>
        <w:t xml:space="preserve"> pajisur me Autorizimin e P</w:t>
      </w:r>
      <w:r w:rsidR="009D2751" w:rsidRPr="00712FE9">
        <w:rPr>
          <w:rFonts w:ascii="Garamond" w:hAnsi="Garamond" w:cs="Times New Roman"/>
          <w:sz w:val="24"/>
          <w:szCs w:val="24"/>
        </w:rPr>
        <w:t>ë</w:t>
      </w:r>
      <w:r w:rsidR="00CF3847" w:rsidRPr="00712FE9">
        <w:rPr>
          <w:rFonts w:ascii="Garamond" w:hAnsi="Garamond" w:cs="Times New Roman"/>
          <w:sz w:val="24"/>
          <w:szCs w:val="24"/>
        </w:rPr>
        <w:t>rgjithsh</w:t>
      </w:r>
      <w:r w:rsidR="009D2751" w:rsidRPr="00712FE9">
        <w:rPr>
          <w:rFonts w:ascii="Garamond" w:hAnsi="Garamond" w:cs="Times New Roman"/>
          <w:sz w:val="24"/>
          <w:szCs w:val="24"/>
        </w:rPr>
        <w:t>ë</w:t>
      </w:r>
      <w:r w:rsidR="00CF3847" w:rsidRPr="00712FE9">
        <w:rPr>
          <w:rFonts w:ascii="Garamond" w:hAnsi="Garamond" w:cs="Times New Roman"/>
          <w:sz w:val="24"/>
          <w:szCs w:val="24"/>
        </w:rPr>
        <w:t>m nga AKEP</w:t>
      </w:r>
      <w:r w:rsidR="00A57288">
        <w:rPr>
          <w:rFonts w:ascii="Garamond" w:hAnsi="Garamond" w:cs="Times New Roman"/>
          <w:sz w:val="24"/>
          <w:szCs w:val="24"/>
        </w:rPr>
        <w:t>-i</w:t>
      </w:r>
      <w:r w:rsidR="00CF3847" w:rsidRPr="00712FE9">
        <w:rPr>
          <w:rFonts w:ascii="Garamond" w:hAnsi="Garamond" w:cs="Times New Roman"/>
          <w:sz w:val="24"/>
          <w:szCs w:val="24"/>
        </w:rPr>
        <w:t xml:space="preserve"> sipas </w:t>
      </w:r>
      <w:r w:rsidR="00A57288" w:rsidRPr="00712FE9">
        <w:rPr>
          <w:rFonts w:ascii="Garamond" w:hAnsi="Garamond" w:cs="Times New Roman"/>
          <w:sz w:val="24"/>
          <w:szCs w:val="24"/>
        </w:rPr>
        <w:t>Certifikatës</w:t>
      </w:r>
      <w:r w:rsidR="00CF3847" w:rsidRPr="00712FE9">
        <w:rPr>
          <w:rFonts w:ascii="Garamond" w:hAnsi="Garamond" w:cs="Times New Roman"/>
          <w:sz w:val="24"/>
          <w:szCs w:val="24"/>
        </w:rPr>
        <w:t xml:space="preserve"> s</w:t>
      </w:r>
      <w:r w:rsidR="009D2751" w:rsidRPr="00712FE9">
        <w:rPr>
          <w:rFonts w:ascii="Garamond" w:hAnsi="Garamond" w:cs="Times New Roman"/>
          <w:sz w:val="24"/>
          <w:szCs w:val="24"/>
        </w:rPr>
        <w:t>ë</w:t>
      </w:r>
      <w:r w:rsidR="00CF3847" w:rsidRPr="00712FE9">
        <w:rPr>
          <w:rFonts w:ascii="Garamond" w:hAnsi="Garamond" w:cs="Times New Roman"/>
          <w:sz w:val="24"/>
          <w:szCs w:val="24"/>
        </w:rPr>
        <w:t xml:space="preserve"> Konfirmimit t</w:t>
      </w:r>
      <w:r w:rsidR="009D2751" w:rsidRPr="00712FE9">
        <w:rPr>
          <w:rFonts w:ascii="Garamond" w:hAnsi="Garamond" w:cs="Times New Roman"/>
          <w:sz w:val="24"/>
          <w:szCs w:val="24"/>
        </w:rPr>
        <w:t>ë</w:t>
      </w:r>
      <w:r w:rsidR="00CF3847" w:rsidRPr="00712FE9">
        <w:rPr>
          <w:rFonts w:ascii="Garamond" w:hAnsi="Garamond" w:cs="Times New Roman"/>
          <w:sz w:val="24"/>
          <w:szCs w:val="24"/>
        </w:rPr>
        <w:t xml:space="preserve"> Njoftimit </w:t>
      </w:r>
      <w:r w:rsidR="00A57288">
        <w:rPr>
          <w:rFonts w:ascii="Garamond" w:hAnsi="Garamond" w:cs="Times New Roman"/>
          <w:sz w:val="24"/>
          <w:szCs w:val="24"/>
        </w:rPr>
        <w:t xml:space="preserve">nr. 2020_AP-001051, </w:t>
      </w:r>
      <w:r w:rsidR="00CF3847" w:rsidRPr="00712FE9">
        <w:rPr>
          <w:rFonts w:ascii="Garamond" w:hAnsi="Garamond" w:cs="Times New Roman"/>
          <w:sz w:val="24"/>
          <w:szCs w:val="24"/>
        </w:rPr>
        <w:t>dat</w:t>
      </w:r>
      <w:r w:rsidR="009D2751" w:rsidRPr="00712FE9">
        <w:rPr>
          <w:rFonts w:ascii="Garamond" w:hAnsi="Garamond" w:cs="Times New Roman"/>
          <w:sz w:val="24"/>
          <w:szCs w:val="24"/>
        </w:rPr>
        <w:t>ë</w:t>
      </w:r>
      <w:r w:rsidR="00A57288">
        <w:rPr>
          <w:rFonts w:ascii="Garamond" w:hAnsi="Garamond" w:cs="Times New Roman"/>
          <w:sz w:val="24"/>
          <w:szCs w:val="24"/>
        </w:rPr>
        <w:t xml:space="preserve"> 3.</w:t>
      </w:r>
      <w:r w:rsidR="00CF3847" w:rsidRPr="00712FE9">
        <w:rPr>
          <w:rFonts w:ascii="Garamond" w:hAnsi="Garamond" w:cs="Times New Roman"/>
          <w:sz w:val="24"/>
          <w:szCs w:val="24"/>
        </w:rPr>
        <w:t>3.2020;</w:t>
      </w:r>
    </w:p>
    <w:p w14:paraId="1D9F2CB4" w14:textId="6F6B75FB" w:rsidR="00CF3847" w:rsidRPr="00712FE9" w:rsidRDefault="003D5503" w:rsidP="00AD2E3F">
      <w:pPr>
        <w:pStyle w:val="ListParagraph"/>
        <w:spacing w:after="0" w:line="240" w:lineRule="auto"/>
        <w:ind w:left="0" w:firstLine="284"/>
        <w:contextualSpacing w:val="0"/>
        <w:jc w:val="both"/>
        <w:rPr>
          <w:rFonts w:ascii="Garamond" w:hAnsi="Garamond" w:cs="Times New Roman"/>
          <w:sz w:val="24"/>
          <w:szCs w:val="24"/>
        </w:rPr>
      </w:pPr>
      <w:r w:rsidRPr="00712FE9">
        <w:rPr>
          <w:rFonts w:ascii="Garamond" w:hAnsi="Garamond" w:cs="Calibri Light"/>
          <w:color w:val="000000"/>
          <w:sz w:val="24"/>
          <w:szCs w:val="24"/>
        </w:rPr>
        <w:t>-</w:t>
      </w:r>
      <w:r w:rsidR="00AD2E3F" w:rsidRPr="00712FE9">
        <w:rPr>
          <w:rFonts w:ascii="Garamond" w:hAnsi="Garamond" w:cs="Calibri Light"/>
          <w:color w:val="000000"/>
          <w:sz w:val="24"/>
          <w:szCs w:val="24"/>
        </w:rPr>
        <w:t xml:space="preserve"> </w:t>
      </w:r>
      <w:r w:rsidR="00CF3847" w:rsidRPr="00712FE9">
        <w:rPr>
          <w:rFonts w:ascii="Garamond" w:hAnsi="Garamond" w:cs="Times New Roman"/>
          <w:sz w:val="24"/>
          <w:szCs w:val="24"/>
        </w:rPr>
        <w:t xml:space="preserve">Me </w:t>
      </w:r>
      <w:r w:rsidR="00A57288" w:rsidRPr="00712FE9">
        <w:rPr>
          <w:rFonts w:ascii="Garamond" w:hAnsi="Garamond" w:cs="Times New Roman"/>
          <w:sz w:val="24"/>
          <w:szCs w:val="24"/>
        </w:rPr>
        <w:t>v</w:t>
      </w:r>
      <w:r w:rsidR="00CF3847" w:rsidRPr="00712FE9">
        <w:rPr>
          <w:rFonts w:ascii="Garamond" w:hAnsi="Garamond" w:cs="Times New Roman"/>
          <w:sz w:val="24"/>
          <w:szCs w:val="24"/>
        </w:rPr>
        <w:t>endimin t</w:t>
      </w:r>
      <w:r w:rsidR="009D2751" w:rsidRPr="00712FE9">
        <w:rPr>
          <w:rFonts w:ascii="Garamond" w:hAnsi="Garamond" w:cs="Times New Roman"/>
          <w:sz w:val="24"/>
          <w:szCs w:val="24"/>
        </w:rPr>
        <w:t>ë</w:t>
      </w:r>
      <w:r w:rsidR="00CF3847" w:rsidRPr="00712FE9">
        <w:rPr>
          <w:rFonts w:ascii="Garamond" w:hAnsi="Garamond" w:cs="Times New Roman"/>
          <w:sz w:val="24"/>
          <w:szCs w:val="24"/>
        </w:rPr>
        <w:t xml:space="preserve"> K</w:t>
      </w:r>
      <w:r w:rsidR="009D2751" w:rsidRPr="00712FE9">
        <w:rPr>
          <w:rFonts w:ascii="Garamond" w:hAnsi="Garamond" w:cs="Times New Roman"/>
          <w:sz w:val="24"/>
          <w:szCs w:val="24"/>
        </w:rPr>
        <w:t>ë</w:t>
      </w:r>
      <w:r w:rsidR="00CF3847" w:rsidRPr="00712FE9">
        <w:rPr>
          <w:rFonts w:ascii="Garamond" w:hAnsi="Garamond" w:cs="Times New Roman"/>
          <w:sz w:val="24"/>
          <w:szCs w:val="24"/>
        </w:rPr>
        <w:t xml:space="preserve">shillit </w:t>
      </w:r>
      <w:r w:rsidR="00A57288" w:rsidRPr="00712FE9">
        <w:rPr>
          <w:rFonts w:ascii="Garamond" w:hAnsi="Garamond" w:cs="Times New Roman"/>
          <w:sz w:val="24"/>
          <w:szCs w:val="24"/>
        </w:rPr>
        <w:t>Mbikëqyrës</w:t>
      </w:r>
      <w:r w:rsidR="00CF3847" w:rsidRPr="00712FE9">
        <w:rPr>
          <w:rFonts w:ascii="Garamond" w:hAnsi="Garamond" w:cs="Times New Roman"/>
          <w:sz w:val="24"/>
          <w:szCs w:val="24"/>
        </w:rPr>
        <w:t xml:space="preserve"> t</w:t>
      </w:r>
      <w:r w:rsidR="009D2751" w:rsidRPr="00712FE9">
        <w:rPr>
          <w:rFonts w:ascii="Garamond" w:hAnsi="Garamond" w:cs="Times New Roman"/>
          <w:sz w:val="24"/>
          <w:szCs w:val="24"/>
        </w:rPr>
        <w:t>ë</w:t>
      </w:r>
      <w:r w:rsidR="00CF3847" w:rsidRPr="00712FE9">
        <w:rPr>
          <w:rFonts w:ascii="Garamond" w:hAnsi="Garamond" w:cs="Times New Roman"/>
          <w:sz w:val="24"/>
          <w:szCs w:val="24"/>
        </w:rPr>
        <w:t xml:space="preserve"> OST</w:t>
      </w:r>
      <w:r w:rsidR="00A57288">
        <w:rPr>
          <w:rFonts w:ascii="Garamond" w:hAnsi="Garamond" w:cs="Times New Roman"/>
          <w:sz w:val="24"/>
          <w:szCs w:val="24"/>
        </w:rPr>
        <w:t>-</w:t>
      </w:r>
      <w:r w:rsidR="00A57288" w:rsidRPr="003663D2">
        <w:rPr>
          <w:rFonts w:ascii="Garamond" w:hAnsi="Garamond" w:cs="Times New Roman"/>
          <w:sz w:val="24"/>
          <w:szCs w:val="24"/>
        </w:rPr>
        <w:t>s</w:t>
      </w:r>
      <w:r w:rsidR="00A57288" w:rsidRPr="003663D2">
        <w:rPr>
          <w:rFonts w:ascii="Garamond" w:eastAsia="Times New Roman" w:hAnsi="Garamond" w:cs="Times New Roman"/>
          <w:color w:val="000000"/>
          <w:sz w:val="24"/>
          <w:szCs w:val="24"/>
        </w:rPr>
        <w:t>ë</w:t>
      </w:r>
      <w:r w:rsidR="00CF3847" w:rsidRPr="00712FE9">
        <w:rPr>
          <w:rFonts w:ascii="Garamond" w:hAnsi="Garamond" w:cs="Times New Roman"/>
          <w:sz w:val="24"/>
          <w:szCs w:val="24"/>
        </w:rPr>
        <w:t xml:space="preserve"> dhe MF</w:t>
      </w:r>
      <w:r w:rsidR="00A57288">
        <w:rPr>
          <w:rFonts w:ascii="Garamond" w:hAnsi="Garamond" w:cs="Times New Roman"/>
          <w:sz w:val="24"/>
          <w:szCs w:val="24"/>
        </w:rPr>
        <w:t>-</w:t>
      </w:r>
      <w:r w:rsidR="00A57288" w:rsidRPr="003663D2">
        <w:rPr>
          <w:rFonts w:ascii="Garamond" w:hAnsi="Garamond" w:cs="Times New Roman"/>
          <w:sz w:val="24"/>
          <w:szCs w:val="24"/>
        </w:rPr>
        <w:t>s</w:t>
      </w:r>
      <w:r w:rsidR="00A57288" w:rsidRPr="003663D2">
        <w:rPr>
          <w:rFonts w:ascii="Garamond" w:eastAsia="Times New Roman" w:hAnsi="Garamond" w:cs="Times New Roman"/>
          <w:color w:val="000000"/>
          <w:sz w:val="24"/>
          <w:szCs w:val="24"/>
        </w:rPr>
        <w:t>ë</w:t>
      </w:r>
      <w:r w:rsidR="00CF3847" w:rsidRPr="00712FE9">
        <w:rPr>
          <w:rFonts w:ascii="Garamond" w:hAnsi="Garamond" w:cs="Times New Roman"/>
          <w:sz w:val="24"/>
          <w:szCs w:val="24"/>
        </w:rPr>
        <w:t>, jan</w:t>
      </w:r>
      <w:r w:rsidR="009D2751" w:rsidRPr="00712FE9">
        <w:rPr>
          <w:rFonts w:ascii="Garamond" w:hAnsi="Garamond" w:cs="Times New Roman"/>
          <w:sz w:val="24"/>
          <w:szCs w:val="24"/>
        </w:rPr>
        <w:t>ë</w:t>
      </w:r>
      <w:r w:rsidR="00CF3847" w:rsidRPr="00712FE9">
        <w:rPr>
          <w:rFonts w:ascii="Garamond" w:hAnsi="Garamond" w:cs="Times New Roman"/>
          <w:sz w:val="24"/>
          <w:szCs w:val="24"/>
        </w:rPr>
        <w:t xml:space="preserve"> miratuar </w:t>
      </w:r>
      <w:r w:rsidR="009D2751" w:rsidRPr="00712FE9">
        <w:rPr>
          <w:rFonts w:ascii="Garamond" w:hAnsi="Garamond" w:cs="Times New Roman"/>
          <w:sz w:val="24"/>
          <w:szCs w:val="24"/>
        </w:rPr>
        <w:t>ç</w:t>
      </w:r>
      <w:r w:rsidR="00CF3847" w:rsidRPr="00712FE9">
        <w:rPr>
          <w:rFonts w:ascii="Garamond" w:hAnsi="Garamond" w:cs="Times New Roman"/>
          <w:sz w:val="24"/>
          <w:szCs w:val="24"/>
        </w:rPr>
        <w:t>mimet e sh</w:t>
      </w:r>
      <w:r w:rsidR="009D2751" w:rsidRPr="00712FE9">
        <w:rPr>
          <w:rFonts w:ascii="Garamond" w:hAnsi="Garamond" w:cs="Times New Roman"/>
          <w:sz w:val="24"/>
          <w:szCs w:val="24"/>
        </w:rPr>
        <w:t>ë</w:t>
      </w:r>
      <w:r w:rsidR="00CF3847" w:rsidRPr="00712FE9">
        <w:rPr>
          <w:rFonts w:ascii="Garamond" w:hAnsi="Garamond" w:cs="Times New Roman"/>
          <w:sz w:val="24"/>
          <w:szCs w:val="24"/>
        </w:rPr>
        <w:t>rbimeve komb</w:t>
      </w:r>
      <w:r w:rsidR="009D2751" w:rsidRPr="00712FE9">
        <w:rPr>
          <w:rFonts w:ascii="Garamond" w:hAnsi="Garamond" w:cs="Times New Roman"/>
          <w:sz w:val="24"/>
          <w:szCs w:val="24"/>
        </w:rPr>
        <w:t>ë</w:t>
      </w:r>
      <w:r w:rsidR="00CF3847" w:rsidRPr="00712FE9">
        <w:rPr>
          <w:rFonts w:ascii="Garamond" w:hAnsi="Garamond" w:cs="Times New Roman"/>
          <w:sz w:val="24"/>
          <w:szCs w:val="24"/>
        </w:rPr>
        <w:t>tare q</w:t>
      </w:r>
      <w:r w:rsidR="009D2751" w:rsidRPr="00712FE9">
        <w:rPr>
          <w:rFonts w:ascii="Garamond" w:hAnsi="Garamond" w:cs="Times New Roman"/>
          <w:sz w:val="24"/>
          <w:szCs w:val="24"/>
        </w:rPr>
        <w:t>ë</w:t>
      </w:r>
      <w:r w:rsidR="00CF3847" w:rsidRPr="00712FE9">
        <w:rPr>
          <w:rFonts w:ascii="Garamond" w:hAnsi="Garamond" w:cs="Times New Roman"/>
          <w:sz w:val="24"/>
          <w:szCs w:val="24"/>
        </w:rPr>
        <w:t xml:space="preserve"> OST</w:t>
      </w:r>
      <w:r w:rsidR="00A57288">
        <w:rPr>
          <w:rFonts w:ascii="Garamond" w:hAnsi="Garamond" w:cs="Times New Roman"/>
          <w:sz w:val="24"/>
          <w:szCs w:val="24"/>
        </w:rPr>
        <w:t>-ja</w:t>
      </w:r>
      <w:r w:rsidR="00CF3847" w:rsidRPr="00712FE9">
        <w:rPr>
          <w:rFonts w:ascii="Garamond" w:hAnsi="Garamond" w:cs="Times New Roman"/>
          <w:sz w:val="24"/>
          <w:szCs w:val="24"/>
        </w:rPr>
        <w:t xml:space="preserve"> do t</w:t>
      </w:r>
      <w:r w:rsidR="009D2751" w:rsidRPr="00712FE9">
        <w:rPr>
          <w:rFonts w:ascii="Garamond" w:hAnsi="Garamond" w:cs="Times New Roman"/>
          <w:sz w:val="24"/>
          <w:szCs w:val="24"/>
        </w:rPr>
        <w:t>ë</w:t>
      </w:r>
      <w:r w:rsidR="00CF3847" w:rsidRPr="00712FE9">
        <w:rPr>
          <w:rFonts w:ascii="Garamond" w:hAnsi="Garamond" w:cs="Times New Roman"/>
          <w:sz w:val="24"/>
          <w:szCs w:val="24"/>
        </w:rPr>
        <w:t xml:space="preserve"> ofroj</w:t>
      </w:r>
      <w:r w:rsidR="009D2751" w:rsidRPr="00712FE9">
        <w:rPr>
          <w:rFonts w:ascii="Garamond" w:hAnsi="Garamond" w:cs="Times New Roman"/>
          <w:sz w:val="24"/>
          <w:szCs w:val="24"/>
        </w:rPr>
        <w:t>ë</w:t>
      </w:r>
      <w:r w:rsidR="00CF3847" w:rsidRPr="00712FE9">
        <w:rPr>
          <w:rFonts w:ascii="Garamond" w:hAnsi="Garamond" w:cs="Times New Roman"/>
          <w:sz w:val="24"/>
          <w:szCs w:val="24"/>
        </w:rPr>
        <w:t>, n</w:t>
      </w:r>
      <w:r w:rsidR="009D2751" w:rsidRPr="00712FE9">
        <w:rPr>
          <w:rFonts w:ascii="Garamond" w:hAnsi="Garamond" w:cs="Times New Roman"/>
          <w:sz w:val="24"/>
          <w:szCs w:val="24"/>
        </w:rPr>
        <w:t>ë</w:t>
      </w:r>
      <w:r w:rsidR="00CF3847" w:rsidRPr="00712FE9">
        <w:rPr>
          <w:rFonts w:ascii="Garamond" w:hAnsi="Garamond" w:cs="Times New Roman"/>
          <w:sz w:val="24"/>
          <w:szCs w:val="24"/>
        </w:rPr>
        <w:t xml:space="preserve"> fush</w:t>
      </w:r>
      <w:r w:rsidR="009D2751" w:rsidRPr="00712FE9">
        <w:rPr>
          <w:rFonts w:ascii="Garamond" w:hAnsi="Garamond" w:cs="Times New Roman"/>
          <w:sz w:val="24"/>
          <w:szCs w:val="24"/>
        </w:rPr>
        <w:t>ë</w:t>
      </w:r>
      <w:r w:rsidR="00CF3847" w:rsidRPr="00712FE9">
        <w:rPr>
          <w:rFonts w:ascii="Garamond" w:hAnsi="Garamond" w:cs="Times New Roman"/>
          <w:sz w:val="24"/>
          <w:szCs w:val="24"/>
        </w:rPr>
        <w:t xml:space="preserve">n e komunikimeve elektronike. </w:t>
      </w:r>
    </w:p>
    <w:p w14:paraId="7E82B54D" w14:textId="39EA0A91" w:rsidR="00CF3847" w:rsidRPr="00712FE9" w:rsidRDefault="003D5503" w:rsidP="00AD2E3F">
      <w:pPr>
        <w:pStyle w:val="ListParagraph"/>
        <w:spacing w:after="0" w:line="240" w:lineRule="auto"/>
        <w:ind w:left="0" w:firstLine="284"/>
        <w:contextualSpacing w:val="0"/>
        <w:jc w:val="both"/>
        <w:rPr>
          <w:rFonts w:ascii="Garamond" w:hAnsi="Garamond" w:cstheme="minorHAnsi"/>
          <w:sz w:val="24"/>
          <w:szCs w:val="24"/>
        </w:rPr>
      </w:pPr>
      <w:r w:rsidRPr="00712FE9">
        <w:rPr>
          <w:rFonts w:ascii="Garamond" w:hAnsi="Garamond" w:cs="Calibri Light"/>
          <w:color w:val="000000"/>
          <w:sz w:val="24"/>
          <w:szCs w:val="24"/>
        </w:rPr>
        <w:t>-</w:t>
      </w:r>
      <w:r w:rsidR="00AD2E3F" w:rsidRPr="00712FE9">
        <w:rPr>
          <w:rFonts w:ascii="Garamond" w:hAnsi="Garamond" w:cs="Calibri Light"/>
          <w:color w:val="000000"/>
          <w:sz w:val="24"/>
          <w:szCs w:val="24"/>
        </w:rPr>
        <w:t xml:space="preserve"> </w:t>
      </w:r>
      <w:r w:rsidR="00CF3847" w:rsidRPr="00712FE9">
        <w:rPr>
          <w:rFonts w:ascii="Garamond" w:hAnsi="Garamond" w:cs="Times New Roman"/>
          <w:sz w:val="24"/>
          <w:szCs w:val="24"/>
        </w:rPr>
        <w:t>OST</w:t>
      </w:r>
      <w:r w:rsidR="00A57288">
        <w:rPr>
          <w:rFonts w:ascii="Garamond" w:hAnsi="Garamond" w:cs="Times New Roman"/>
          <w:sz w:val="24"/>
          <w:szCs w:val="24"/>
        </w:rPr>
        <w:t>-ja</w:t>
      </w:r>
      <w:r w:rsidR="00CF3847" w:rsidRPr="00712FE9">
        <w:rPr>
          <w:rFonts w:ascii="Garamond" w:hAnsi="Garamond" w:cs="Times New Roman"/>
          <w:sz w:val="24"/>
          <w:szCs w:val="24"/>
        </w:rPr>
        <w:t xml:space="preserve"> ka krijuar një llogari financiare të ardhurash më vete, sipas kërkesave të ligjit nr.</w:t>
      </w:r>
      <w:r w:rsidR="00A57288">
        <w:rPr>
          <w:rFonts w:ascii="Garamond" w:hAnsi="Garamond" w:cs="Times New Roman"/>
          <w:sz w:val="24"/>
          <w:szCs w:val="24"/>
        </w:rPr>
        <w:t xml:space="preserve"> </w:t>
      </w:r>
      <w:r w:rsidR="00CF3847" w:rsidRPr="00712FE9">
        <w:rPr>
          <w:rFonts w:ascii="Garamond" w:hAnsi="Garamond" w:cs="Times New Roman"/>
          <w:sz w:val="24"/>
          <w:szCs w:val="24"/>
        </w:rPr>
        <w:t>9918, datë 19.5.2008</w:t>
      </w:r>
      <w:r w:rsidR="00A57288">
        <w:rPr>
          <w:rFonts w:ascii="Garamond" w:hAnsi="Garamond" w:cs="Times New Roman"/>
          <w:sz w:val="24"/>
          <w:szCs w:val="24"/>
        </w:rPr>
        <w:t>,</w:t>
      </w:r>
      <w:r w:rsidR="00CF3847" w:rsidRPr="00712FE9">
        <w:rPr>
          <w:rFonts w:ascii="Garamond" w:hAnsi="Garamond" w:cs="Times New Roman"/>
          <w:sz w:val="24"/>
          <w:szCs w:val="24"/>
        </w:rPr>
        <w:t xml:space="preserve"> </w:t>
      </w:r>
      <w:r w:rsidR="00712FE9" w:rsidRPr="00712FE9">
        <w:rPr>
          <w:rFonts w:ascii="Garamond" w:hAnsi="Garamond" w:cs="Times New Roman"/>
          <w:sz w:val="24"/>
          <w:szCs w:val="24"/>
        </w:rPr>
        <w:t>“</w:t>
      </w:r>
      <w:r w:rsidR="00CF3847" w:rsidRPr="00712FE9">
        <w:rPr>
          <w:rFonts w:ascii="Garamond" w:hAnsi="Garamond" w:cs="Times New Roman"/>
          <w:sz w:val="24"/>
          <w:szCs w:val="24"/>
        </w:rPr>
        <w:t>Për komunikimet elektronike në Republikën e Shqipërisë</w:t>
      </w:r>
      <w:r w:rsidR="00712FE9" w:rsidRPr="00712FE9">
        <w:rPr>
          <w:rFonts w:ascii="Garamond" w:hAnsi="Garamond" w:cs="Times New Roman"/>
          <w:sz w:val="24"/>
          <w:szCs w:val="24"/>
        </w:rPr>
        <w:t>”</w:t>
      </w:r>
      <w:r w:rsidR="00CF3847" w:rsidRPr="00712FE9">
        <w:rPr>
          <w:rFonts w:ascii="Garamond" w:hAnsi="Garamond" w:cs="Times New Roman"/>
          <w:sz w:val="24"/>
          <w:szCs w:val="24"/>
        </w:rPr>
        <w:t>, neni 23, p</w:t>
      </w:r>
      <w:r w:rsidR="00B02713" w:rsidRPr="00712FE9">
        <w:rPr>
          <w:rFonts w:ascii="Garamond" w:hAnsi="Garamond" w:cs="Times New Roman"/>
          <w:sz w:val="24"/>
          <w:szCs w:val="24"/>
        </w:rPr>
        <w:t>ë</w:t>
      </w:r>
      <w:r w:rsidR="00CF3847" w:rsidRPr="00712FE9">
        <w:rPr>
          <w:rFonts w:ascii="Garamond" w:hAnsi="Garamond" w:cs="Times New Roman"/>
          <w:sz w:val="24"/>
          <w:szCs w:val="24"/>
        </w:rPr>
        <w:t xml:space="preserve">r ndarjen e llogarive. </w:t>
      </w:r>
    </w:p>
    <w:p w14:paraId="17BE0682" w14:textId="65A66B28" w:rsidR="00D60780" w:rsidRPr="00712FE9" w:rsidRDefault="00A57288" w:rsidP="00AD2E3F">
      <w:pPr>
        <w:tabs>
          <w:tab w:val="left" w:pos="284"/>
        </w:tabs>
        <w:spacing w:after="0" w:line="240" w:lineRule="auto"/>
        <w:ind w:firstLine="284"/>
        <w:jc w:val="both"/>
        <w:rPr>
          <w:rFonts w:ascii="Garamond" w:hAnsi="Garamond" w:cs="Times New Roman"/>
          <w:sz w:val="24"/>
          <w:szCs w:val="24"/>
        </w:rPr>
      </w:pPr>
      <w:r>
        <w:rPr>
          <w:rFonts w:ascii="Garamond" w:hAnsi="Garamond" w:cs="Times New Roman"/>
          <w:sz w:val="24"/>
          <w:szCs w:val="24"/>
        </w:rPr>
        <w:t>Me vendim nr. 5, datë 20.</w:t>
      </w:r>
      <w:r w:rsidR="00D60780" w:rsidRPr="00712FE9">
        <w:rPr>
          <w:rFonts w:ascii="Garamond" w:hAnsi="Garamond" w:cs="Times New Roman"/>
          <w:sz w:val="24"/>
          <w:szCs w:val="24"/>
        </w:rPr>
        <w:t>4.2023</w:t>
      </w:r>
      <w:r>
        <w:rPr>
          <w:rFonts w:ascii="Garamond" w:hAnsi="Garamond" w:cs="Times New Roman"/>
          <w:sz w:val="24"/>
          <w:szCs w:val="24"/>
        </w:rPr>
        <w:t>,</w:t>
      </w:r>
      <w:r w:rsidR="00D60780" w:rsidRPr="00712FE9">
        <w:rPr>
          <w:rFonts w:ascii="Garamond" w:hAnsi="Garamond" w:cs="Times New Roman"/>
          <w:sz w:val="24"/>
          <w:szCs w:val="24"/>
        </w:rPr>
        <w:t xml:space="preserve"> të Këshillit </w:t>
      </w:r>
      <w:r w:rsidRPr="00712FE9">
        <w:rPr>
          <w:rFonts w:ascii="Garamond" w:hAnsi="Garamond" w:cs="Times New Roman"/>
          <w:sz w:val="24"/>
          <w:szCs w:val="24"/>
        </w:rPr>
        <w:t>Mbikëqyrës</w:t>
      </w:r>
      <w:r w:rsidR="00D60780" w:rsidRPr="00712FE9">
        <w:rPr>
          <w:rFonts w:ascii="Garamond" w:hAnsi="Garamond" w:cs="Times New Roman"/>
          <w:sz w:val="24"/>
          <w:szCs w:val="24"/>
        </w:rPr>
        <w:t xml:space="preserve"> të OST</w:t>
      </w:r>
      <w:r>
        <w:rPr>
          <w:rFonts w:ascii="Garamond" w:hAnsi="Garamond" w:cs="Times New Roman"/>
          <w:sz w:val="24"/>
          <w:szCs w:val="24"/>
        </w:rPr>
        <w:t>-</w:t>
      </w:r>
      <w:r w:rsidRPr="003663D2">
        <w:rPr>
          <w:rFonts w:ascii="Garamond" w:hAnsi="Garamond" w:cs="Times New Roman"/>
          <w:sz w:val="24"/>
          <w:szCs w:val="24"/>
        </w:rPr>
        <w:t>s</w:t>
      </w:r>
      <w:r w:rsidRPr="003663D2">
        <w:rPr>
          <w:rFonts w:ascii="Garamond" w:eastAsia="Times New Roman" w:hAnsi="Garamond" w:cs="Times New Roman"/>
          <w:color w:val="000000"/>
          <w:sz w:val="24"/>
          <w:szCs w:val="24"/>
        </w:rPr>
        <w:t>ë</w:t>
      </w:r>
      <w:r w:rsidR="00D60780" w:rsidRPr="00712FE9">
        <w:rPr>
          <w:rFonts w:ascii="Garamond" w:hAnsi="Garamond" w:cs="Times New Roman"/>
          <w:sz w:val="24"/>
          <w:szCs w:val="24"/>
        </w:rPr>
        <w:t xml:space="preserve"> dhe vendim</w:t>
      </w:r>
      <w:r>
        <w:rPr>
          <w:rFonts w:ascii="Garamond" w:hAnsi="Garamond" w:cs="Times New Roman"/>
          <w:sz w:val="24"/>
          <w:szCs w:val="24"/>
        </w:rPr>
        <w:t>in nr. 31, datë 2.</w:t>
      </w:r>
      <w:r w:rsidR="00D60780" w:rsidRPr="00712FE9">
        <w:rPr>
          <w:rFonts w:ascii="Garamond" w:hAnsi="Garamond" w:cs="Times New Roman"/>
          <w:sz w:val="24"/>
          <w:szCs w:val="24"/>
        </w:rPr>
        <w:t>6.2023</w:t>
      </w:r>
      <w:r>
        <w:rPr>
          <w:rFonts w:ascii="Garamond" w:hAnsi="Garamond" w:cs="Times New Roman"/>
          <w:sz w:val="24"/>
          <w:szCs w:val="24"/>
        </w:rPr>
        <w:t>,</w:t>
      </w:r>
      <w:r w:rsidR="00D60780" w:rsidRPr="00712FE9">
        <w:rPr>
          <w:rFonts w:ascii="Garamond" w:hAnsi="Garamond" w:cs="Times New Roman"/>
          <w:sz w:val="24"/>
          <w:szCs w:val="24"/>
        </w:rPr>
        <w:t xml:space="preserve"> të Asamblesë së Aksionarit të </w:t>
      </w:r>
      <w:r>
        <w:rPr>
          <w:rFonts w:ascii="Garamond" w:hAnsi="Garamond" w:cs="Times New Roman"/>
          <w:sz w:val="24"/>
          <w:szCs w:val="24"/>
        </w:rPr>
        <w:t>“</w:t>
      </w:r>
      <w:r w:rsidR="00D60780" w:rsidRPr="00712FE9">
        <w:rPr>
          <w:rFonts w:ascii="Garamond" w:hAnsi="Garamond" w:cs="Times New Roman"/>
          <w:sz w:val="24"/>
          <w:szCs w:val="24"/>
        </w:rPr>
        <w:t>OST</w:t>
      </w:r>
      <w:r>
        <w:rPr>
          <w:rFonts w:ascii="Garamond" w:hAnsi="Garamond" w:cs="Times New Roman"/>
          <w:sz w:val="24"/>
          <w:szCs w:val="24"/>
        </w:rPr>
        <w:t>”</w:t>
      </w:r>
      <w:r w:rsidR="00D60780" w:rsidRPr="00712FE9">
        <w:rPr>
          <w:rFonts w:ascii="Garamond" w:hAnsi="Garamond" w:cs="Times New Roman"/>
          <w:sz w:val="24"/>
          <w:szCs w:val="24"/>
        </w:rPr>
        <w:t xml:space="preserve"> sh.a., janë miratuar çmimet e reja të shërbimeve që ofron OST</w:t>
      </w:r>
      <w:r>
        <w:rPr>
          <w:rFonts w:ascii="Garamond" w:hAnsi="Garamond" w:cs="Times New Roman"/>
          <w:sz w:val="24"/>
          <w:szCs w:val="24"/>
        </w:rPr>
        <w:t>-ja</w:t>
      </w:r>
      <w:r w:rsidR="00D60780" w:rsidRPr="00712FE9">
        <w:rPr>
          <w:rFonts w:ascii="Garamond" w:hAnsi="Garamond" w:cs="Times New Roman"/>
          <w:sz w:val="24"/>
          <w:szCs w:val="24"/>
        </w:rPr>
        <w:t xml:space="preserve"> në fushën e komunikimeve elektronike, të cilat janë reflektuar dhe në kontratat e lidhura</w:t>
      </w:r>
      <w:r w:rsidR="007B60AB" w:rsidRPr="00712FE9">
        <w:rPr>
          <w:rFonts w:ascii="Garamond" w:hAnsi="Garamond" w:cs="Times New Roman"/>
          <w:sz w:val="24"/>
          <w:szCs w:val="24"/>
        </w:rPr>
        <w:t xml:space="preserve"> në vijim.</w:t>
      </w:r>
    </w:p>
    <w:p w14:paraId="35ECE354" w14:textId="275E887B" w:rsidR="00AF54BC" w:rsidRPr="00712FE9" w:rsidRDefault="00AF54BC" w:rsidP="00AD2E3F">
      <w:pPr>
        <w:spacing w:after="0" w:line="240" w:lineRule="auto"/>
        <w:ind w:firstLine="284"/>
        <w:jc w:val="both"/>
        <w:rPr>
          <w:rFonts w:ascii="Garamond" w:hAnsi="Garamond" w:cs="Times New Roman"/>
          <w:b/>
          <w:sz w:val="24"/>
          <w:szCs w:val="24"/>
        </w:rPr>
      </w:pPr>
      <w:r w:rsidRPr="00712FE9">
        <w:rPr>
          <w:rFonts w:ascii="Garamond" w:hAnsi="Garamond" w:cs="Times New Roman"/>
          <w:b/>
          <w:sz w:val="24"/>
          <w:szCs w:val="24"/>
        </w:rPr>
        <w:t>Sa i p</w:t>
      </w:r>
      <w:r w:rsidR="00E827A7" w:rsidRPr="00712FE9">
        <w:rPr>
          <w:rFonts w:ascii="Garamond" w:hAnsi="Garamond" w:cs="Times New Roman"/>
          <w:b/>
          <w:sz w:val="24"/>
          <w:szCs w:val="24"/>
        </w:rPr>
        <w:t>ë</w:t>
      </w:r>
      <w:r w:rsidRPr="00712FE9">
        <w:rPr>
          <w:rFonts w:ascii="Garamond" w:hAnsi="Garamond" w:cs="Times New Roman"/>
          <w:b/>
          <w:sz w:val="24"/>
          <w:szCs w:val="24"/>
        </w:rPr>
        <w:t>rket ecuris</w:t>
      </w:r>
      <w:r w:rsidR="00E827A7" w:rsidRPr="00712FE9">
        <w:rPr>
          <w:rFonts w:ascii="Garamond" w:hAnsi="Garamond" w:cs="Times New Roman"/>
          <w:b/>
          <w:sz w:val="24"/>
          <w:szCs w:val="24"/>
        </w:rPr>
        <w:t>ë</w:t>
      </w:r>
      <w:r w:rsidRPr="00712FE9">
        <w:rPr>
          <w:rFonts w:ascii="Garamond" w:hAnsi="Garamond" w:cs="Times New Roman"/>
          <w:b/>
          <w:sz w:val="24"/>
          <w:szCs w:val="24"/>
        </w:rPr>
        <w:t xml:space="preserve"> gjat</w:t>
      </w:r>
      <w:r w:rsidR="00E827A7" w:rsidRPr="00712FE9">
        <w:rPr>
          <w:rFonts w:ascii="Garamond" w:hAnsi="Garamond" w:cs="Times New Roman"/>
          <w:b/>
          <w:sz w:val="24"/>
          <w:szCs w:val="24"/>
        </w:rPr>
        <w:t>ë</w:t>
      </w:r>
      <w:r w:rsidRPr="00712FE9">
        <w:rPr>
          <w:rFonts w:ascii="Garamond" w:hAnsi="Garamond" w:cs="Times New Roman"/>
          <w:b/>
          <w:sz w:val="24"/>
          <w:szCs w:val="24"/>
        </w:rPr>
        <w:t xml:space="preserve"> vitit </w:t>
      </w:r>
      <w:r w:rsidR="00DD6ECA" w:rsidRPr="00712FE9">
        <w:rPr>
          <w:rFonts w:ascii="Garamond" w:hAnsi="Garamond" w:cs="Times New Roman"/>
          <w:b/>
          <w:sz w:val="24"/>
          <w:szCs w:val="24"/>
        </w:rPr>
        <w:t>2025</w:t>
      </w:r>
      <w:r w:rsidRPr="00712FE9">
        <w:rPr>
          <w:rFonts w:ascii="Garamond" w:hAnsi="Garamond" w:cs="Times New Roman"/>
          <w:b/>
          <w:sz w:val="24"/>
          <w:szCs w:val="24"/>
        </w:rPr>
        <w:t>:</w:t>
      </w:r>
    </w:p>
    <w:p w14:paraId="30800CF5" w14:textId="06782BBF" w:rsidR="00E827A7" w:rsidRPr="00712FE9" w:rsidRDefault="00E827A7" w:rsidP="00AD2E3F">
      <w:pPr>
        <w:pStyle w:val="CommentText"/>
        <w:spacing w:after="0"/>
        <w:ind w:firstLine="284"/>
        <w:jc w:val="both"/>
        <w:rPr>
          <w:rFonts w:ascii="Garamond" w:hAnsi="Garamond" w:cs="Times New Roman"/>
          <w:sz w:val="24"/>
          <w:szCs w:val="24"/>
        </w:rPr>
      </w:pPr>
      <w:r w:rsidRPr="00712FE9">
        <w:rPr>
          <w:rFonts w:ascii="Garamond" w:hAnsi="Garamond" w:cs="Times New Roman"/>
          <w:sz w:val="24"/>
          <w:szCs w:val="24"/>
        </w:rPr>
        <w:t xml:space="preserve">Në muajin </w:t>
      </w:r>
      <w:r w:rsidR="00A57288" w:rsidRPr="00712FE9">
        <w:rPr>
          <w:rFonts w:ascii="Garamond" w:hAnsi="Garamond" w:cs="Times New Roman"/>
          <w:sz w:val="24"/>
          <w:szCs w:val="24"/>
        </w:rPr>
        <w:t>t</w:t>
      </w:r>
      <w:r w:rsidR="00DD6ECA" w:rsidRPr="00712FE9">
        <w:rPr>
          <w:rFonts w:ascii="Garamond" w:hAnsi="Garamond" w:cs="Times New Roman"/>
          <w:sz w:val="24"/>
          <w:szCs w:val="24"/>
        </w:rPr>
        <w:t>etor 2025</w:t>
      </w:r>
      <w:r w:rsidRPr="00712FE9">
        <w:rPr>
          <w:rFonts w:ascii="Garamond" w:hAnsi="Garamond" w:cs="Times New Roman"/>
          <w:sz w:val="24"/>
          <w:szCs w:val="24"/>
        </w:rPr>
        <w:t xml:space="preserve">, </w:t>
      </w:r>
      <w:r w:rsidR="007E7B2A" w:rsidRPr="00712FE9">
        <w:rPr>
          <w:rFonts w:ascii="Garamond" w:hAnsi="Garamond" w:cs="Times New Roman"/>
          <w:bCs/>
          <w:sz w:val="24"/>
          <w:szCs w:val="24"/>
        </w:rPr>
        <w:t xml:space="preserve">në zbatim të </w:t>
      </w:r>
      <w:r w:rsidR="00A57288" w:rsidRPr="00712FE9">
        <w:rPr>
          <w:rFonts w:ascii="Garamond" w:hAnsi="Garamond" w:cs="Times New Roman"/>
          <w:bCs/>
          <w:sz w:val="24"/>
          <w:szCs w:val="24"/>
        </w:rPr>
        <w:t>v</w:t>
      </w:r>
      <w:r w:rsidR="00A57288">
        <w:rPr>
          <w:rFonts w:ascii="Garamond" w:hAnsi="Garamond" w:cs="Times New Roman"/>
          <w:bCs/>
          <w:sz w:val="24"/>
          <w:szCs w:val="24"/>
        </w:rPr>
        <w:t xml:space="preserve">endimit të ERE-s nr. 194, datë </w:t>
      </w:r>
      <w:r w:rsidR="007E7B2A" w:rsidRPr="00712FE9">
        <w:rPr>
          <w:rFonts w:ascii="Garamond" w:hAnsi="Garamond" w:cs="Times New Roman"/>
          <w:bCs/>
          <w:sz w:val="24"/>
          <w:szCs w:val="24"/>
        </w:rPr>
        <w:t>3.12.2019</w:t>
      </w:r>
      <w:r w:rsidR="007E7B2A" w:rsidRPr="00712FE9">
        <w:rPr>
          <w:rFonts w:ascii="Garamond" w:hAnsi="Garamond" w:cs="Times New Roman"/>
          <w:sz w:val="24"/>
          <w:szCs w:val="24"/>
        </w:rPr>
        <w:t xml:space="preserve">, </w:t>
      </w:r>
      <w:r w:rsidR="00720776" w:rsidRPr="00712FE9">
        <w:rPr>
          <w:rFonts w:ascii="Garamond" w:hAnsi="Garamond" w:cs="Times New Roman"/>
          <w:sz w:val="24"/>
          <w:szCs w:val="24"/>
        </w:rPr>
        <w:t>OST</w:t>
      </w:r>
      <w:r w:rsidR="00A57288">
        <w:rPr>
          <w:rFonts w:ascii="Garamond" w:hAnsi="Garamond" w:cs="Times New Roman"/>
          <w:sz w:val="24"/>
          <w:szCs w:val="24"/>
        </w:rPr>
        <w:t>-ja</w:t>
      </w:r>
      <w:r w:rsidRPr="00712FE9">
        <w:rPr>
          <w:rFonts w:ascii="Garamond" w:hAnsi="Garamond" w:cs="Times New Roman"/>
          <w:sz w:val="24"/>
          <w:szCs w:val="24"/>
        </w:rPr>
        <w:t xml:space="preserve"> ka informuar ERE-n mbi ecurinë</w:t>
      </w:r>
      <w:r w:rsidR="00A57288">
        <w:rPr>
          <w:rFonts w:ascii="Garamond" w:hAnsi="Garamond" w:cs="Times New Roman"/>
          <w:sz w:val="24"/>
          <w:szCs w:val="24"/>
        </w:rPr>
        <w:t xml:space="preserve"> 6-</w:t>
      </w:r>
      <w:r w:rsidR="00DD6ECA" w:rsidRPr="00712FE9">
        <w:rPr>
          <w:rFonts w:ascii="Garamond" w:hAnsi="Garamond" w:cs="Times New Roman"/>
          <w:sz w:val="24"/>
          <w:szCs w:val="24"/>
        </w:rPr>
        <w:t>mujore</w:t>
      </w:r>
      <w:r w:rsidRPr="00712FE9">
        <w:rPr>
          <w:rFonts w:ascii="Garamond" w:hAnsi="Garamond" w:cs="Times New Roman"/>
          <w:sz w:val="24"/>
          <w:szCs w:val="24"/>
        </w:rPr>
        <w:t xml:space="preserve"> </w:t>
      </w:r>
      <w:r w:rsidR="00277267" w:rsidRPr="00712FE9">
        <w:rPr>
          <w:rFonts w:ascii="Garamond" w:hAnsi="Garamond" w:cs="Times New Roman"/>
          <w:sz w:val="24"/>
          <w:szCs w:val="24"/>
        </w:rPr>
        <w:t>të</w:t>
      </w:r>
      <w:r w:rsidR="00277267" w:rsidRPr="00712FE9">
        <w:rPr>
          <w:rFonts w:ascii="Garamond" w:hAnsi="Garamond"/>
          <w:sz w:val="24"/>
          <w:szCs w:val="24"/>
        </w:rPr>
        <w:t xml:space="preserve"> </w:t>
      </w:r>
      <w:r w:rsidRPr="00712FE9">
        <w:rPr>
          <w:rFonts w:ascii="Garamond" w:hAnsi="Garamond" w:cs="Times New Roman"/>
          <w:sz w:val="24"/>
          <w:szCs w:val="24"/>
        </w:rPr>
        <w:t>dhënies në përdorim të një pjese të infrastrukturës së fibrës optike</w:t>
      </w:r>
      <w:r w:rsidR="00186EEA" w:rsidRPr="00712FE9">
        <w:rPr>
          <w:rFonts w:ascii="Garamond" w:hAnsi="Garamond" w:cs="Times New Roman"/>
          <w:sz w:val="24"/>
          <w:szCs w:val="24"/>
        </w:rPr>
        <w:t>, me anë të shkresës nr.</w:t>
      </w:r>
      <w:r w:rsidR="00A57288">
        <w:rPr>
          <w:rFonts w:ascii="Garamond" w:hAnsi="Garamond" w:cs="Times New Roman"/>
          <w:sz w:val="24"/>
          <w:szCs w:val="24"/>
        </w:rPr>
        <w:t xml:space="preserve"> </w:t>
      </w:r>
      <w:r w:rsidR="00DD6ECA" w:rsidRPr="00712FE9">
        <w:rPr>
          <w:rFonts w:ascii="Garamond" w:hAnsi="Garamond" w:cs="Times New Roman"/>
          <w:sz w:val="24"/>
          <w:szCs w:val="24"/>
        </w:rPr>
        <w:t xml:space="preserve">56670 </w:t>
      </w:r>
      <w:r w:rsidR="00186EEA" w:rsidRPr="00712FE9">
        <w:rPr>
          <w:rFonts w:ascii="Garamond" w:hAnsi="Garamond" w:cs="Times New Roman"/>
          <w:sz w:val="24"/>
          <w:szCs w:val="24"/>
        </w:rPr>
        <w:t xml:space="preserve">prot., datë </w:t>
      </w:r>
      <w:r w:rsidR="00DD6ECA" w:rsidRPr="00712FE9">
        <w:rPr>
          <w:rFonts w:ascii="Garamond" w:hAnsi="Garamond" w:cs="Times New Roman"/>
          <w:sz w:val="24"/>
          <w:szCs w:val="24"/>
        </w:rPr>
        <w:t>27</w:t>
      </w:r>
      <w:r w:rsidR="00186EEA" w:rsidRPr="00712FE9">
        <w:rPr>
          <w:rFonts w:ascii="Garamond" w:hAnsi="Garamond" w:cs="Times New Roman"/>
          <w:sz w:val="24"/>
          <w:szCs w:val="24"/>
        </w:rPr>
        <w:t>.</w:t>
      </w:r>
      <w:r w:rsidR="00DD6ECA" w:rsidRPr="00712FE9">
        <w:rPr>
          <w:rFonts w:ascii="Garamond" w:hAnsi="Garamond" w:cs="Times New Roman"/>
          <w:sz w:val="24"/>
          <w:szCs w:val="24"/>
        </w:rPr>
        <w:t>10</w:t>
      </w:r>
      <w:r w:rsidR="00186EEA" w:rsidRPr="00712FE9">
        <w:rPr>
          <w:rFonts w:ascii="Garamond" w:hAnsi="Garamond" w:cs="Times New Roman"/>
          <w:sz w:val="24"/>
          <w:szCs w:val="24"/>
        </w:rPr>
        <w:t>.</w:t>
      </w:r>
      <w:r w:rsidR="00DD6ECA" w:rsidRPr="00712FE9">
        <w:rPr>
          <w:rFonts w:ascii="Garamond" w:hAnsi="Garamond" w:cs="Times New Roman"/>
          <w:sz w:val="24"/>
          <w:szCs w:val="24"/>
        </w:rPr>
        <w:t>2025</w:t>
      </w:r>
      <w:r w:rsidR="00186EEA" w:rsidRPr="00712FE9">
        <w:rPr>
          <w:rFonts w:ascii="Garamond" w:hAnsi="Garamond" w:cs="Times New Roman"/>
          <w:sz w:val="24"/>
          <w:szCs w:val="24"/>
        </w:rPr>
        <w:t>.</w:t>
      </w:r>
    </w:p>
    <w:p w14:paraId="1D47C201" w14:textId="32FB597C" w:rsidR="00186EEA" w:rsidRPr="00712FE9" w:rsidRDefault="00186EEA" w:rsidP="00AD2E3F">
      <w:pPr>
        <w:pStyle w:val="CommentText"/>
        <w:spacing w:after="0"/>
        <w:ind w:firstLine="284"/>
        <w:jc w:val="both"/>
        <w:rPr>
          <w:rFonts w:ascii="Garamond" w:hAnsi="Garamond" w:cs="Times New Roman"/>
          <w:sz w:val="24"/>
          <w:szCs w:val="24"/>
        </w:rPr>
      </w:pPr>
      <w:r w:rsidRPr="00712FE9">
        <w:rPr>
          <w:rFonts w:ascii="Garamond" w:hAnsi="Garamond" w:cs="Times New Roman"/>
          <w:sz w:val="24"/>
          <w:szCs w:val="24"/>
        </w:rPr>
        <w:t>N</w:t>
      </w:r>
      <w:r w:rsidR="007B60AB" w:rsidRPr="00712FE9">
        <w:rPr>
          <w:rFonts w:ascii="Garamond" w:hAnsi="Garamond" w:cs="Times New Roman"/>
          <w:sz w:val="24"/>
          <w:szCs w:val="24"/>
        </w:rPr>
        <w:t>ë</w:t>
      </w:r>
      <w:r w:rsidRPr="00712FE9">
        <w:rPr>
          <w:rFonts w:ascii="Garamond" w:hAnsi="Garamond" w:cs="Times New Roman"/>
          <w:sz w:val="24"/>
          <w:szCs w:val="24"/>
        </w:rPr>
        <w:t xml:space="preserve"> </w:t>
      </w:r>
      <w:r w:rsidR="00836CE5" w:rsidRPr="00712FE9">
        <w:rPr>
          <w:rFonts w:ascii="Garamond" w:hAnsi="Garamond" w:cs="Times New Roman"/>
          <w:sz w:val="24"/>
          <w:szCs w:val="24"/>
        </w:rPr>
        <w:t xml:space="preserve">zbatim </w:t>
      </w:r>
      <w:r w:rsidRPr="00712FE9">
        <w:rPr>
          <w:rFonts w:ascii="Garamond" w:hAnsi="Garamond" w:cs="Times New Roman"/>
          <w:sz w:val="24"/>
          <w:szCs w:val="24"/>
        </w:rPr>
        <w:t>t</w:t>
      </w:r>
      <w:r w:rsidR="007B60AB" w:rsidRPr="00712FE9">
        <w:rPr>
          <w:rFonts w:ascii="Garamond" w:hAnsi="Garamond" w:cs="Times New Roman"/>
          <w:sz w:val="24"/>
          <w:szCs w:val="24"/>
        </w:rPr>
        <w:t>ë</w:t>
      </w:r>
      <w:r w:rsidRPr="00712FE9">
        <w:rPr>
          <w:rFonts w:ascii="Garamond" w:hAnsi="Garamond" w:cs="Times New Roman"/>
          <w:sz w:val="24"/>
          <w:szCs w:val="24"/>
        </w:rPr>
        <w:t xml:space="preserve"> </w:t>
      </w:r>
      <w:r w:rsidR="00836CE5" w:rsidRPr="00712FE9">
        <w:rPr>
          <w:rFonts w:ascii="Garamond" w:hAnsi="Garamond" w:cs="Times New Roman"/>
          <w:sz w:val="24"/>
          <w:szCs w:val="24"/>
        </w:rPr>
        <w:t>pikës 4 (d)</w:t>
      </w:r>
      <w:r w:rsidR="00A57288">
        <w:rPr>
          <w:rFonts w:ascii="Garamond" w:hAnsi="Garamond" w:cs="Times New Roman"/>
          <w:sz w:val="24"/>
          <w:szCs w:val="24"/>
        </w:rPr>
        <w:t>,</w:t>
      </w:r>
      <w:r w:rsidR="00836CE5" w:rsidRPr="00712FE9">
        <w:rPr>
          <w:rFonts w:ascii="Garamond" w:hAnsi="Garamond" w:cs="Times New Roman"/>
          <w:sz w:val="24"/>
          <w:szCs w:val="24"/>
        </w:rPr>
        <w:t xml:space="preserve"> të vendimit </w:t>
      </w:r>
      <w:r w:rsidRPr="00712FE9">
        <w:rPr>
          <w:rFonts w:ascii="Garamond" w:hAnsi="Garamond" w:cs="Times New Roman"/>
          <w:sz w:val="24"/>
          <w:szCs w:val="24"/>
        </w:rPr>
        <w:t xml:space="preserve">nr. </w:t>
      </w:r>
      <w:r w:rsidR="00836CE5" w:rsidRPr="00712FE9">
        <w:rPr>
          <w:rFonts w:ascii="Garamond" w:hAnsi="Garamond" w:cs="Times New Roman"/>
          <w:sz w:val="24"/>
          <w:szCs w:val="24"/>
        </w:rPr>
        <w:t>337</w:t>
      </w:r>
      <w:r w:rsidRPr="00712FE9">
        <w:rPr>
          <w:rFonts w:ascii="Garamond" w:hAnsi="Garamond" w:cs="Times New Roman"/>
          <w:sz w:val="24"/>
          <w:szCs w:val="24"/>
        </w:rPr>
        <w:t xml:space="preserve"> prot., dat</w:t>
      </w:r>
      <w:r w:rsidR="007B60AB" w:rsidRPr="00712FE9">
        <w:rPr>
          <w:rFonts w:ascii="Garamond" w:hAnsi="Garamond" w:cs="Times New Roman"/>
          <w:sz w:val="24"/>
          <w:szCs w:val="24"/>
        </w:rPr>
        <w:t>ë</w:t>
      </w:r>
      <w:r w:rsidRPr="00712FE9">
        <w:rPr>
          <w:rFonts w:ascii="Garamond" w:hAnsi="Garamond" w:cs="Times New Roman"/>
          <w:sz w:val="24"/>
          <w:szCs w:val="24"/>
        </w:rPr>
        <w:t xml:space="preserve"> </w:t>
      </w:r>
      <w:r w:rsidR="00836CE5" w:rsidRPr="00712FE9">
        <w:rPr>
          <w:rFonts w:ascii="Garamond" w:hAnsi="Garamond" w:cs="Times New Roman"/>
          <w:sz w:val="24"/>
          <w:szCs w:val="24"/>
        </w:rPr>
        <w:t>18</w:t>
      </w:r>
      <w:r w:rsidRPr="00712FE9">
        <w:rPr>
          <w:rFonts w:ascii="Garamond" w:hAnsi="Garamond" w:cs="Times New Roman"/>
          <w:sz w:val="24"/>
          <w:szCs w:val="24"/>
        </w:rPr>
        <w:t>.</w:t>
      </w:r>
      <w:r w:rsidR="00836CE5" w:rsidRPr="00712FE9">
        <w:rPr>
          <w:rFonts w:ascii="Garamond" w:hAnsi="Garamond" w:cs="Times New Roman"/>
          <w:sz w:val="24"/>
          <w:szCs w:val="24"/>
        </w:rPr>
        <w:t>12</w:t>
      </w:r>
      <w:r w:rsidRPr="00712FE9">
        <w:rPr>
          <w:rFonts w:ascii="Garamond" w:hAnsi="Garamond" w:cs="Times New Roman"/>
          <w:sz w:val="24"/>
          <w:szCs w:val="24"/>
        </w:rPr>
        <w:t>.2024</w:t>
      </w:r>
      <w:r w:rsidR="00A57288">
        <w:rPr>
          <w:rFonts w:ascii="Garamond" w:hAnsi="Garamond" w:cs="Times New Roman"/>
          <w:sz w:val="24"/>
          <w:szCs w:val="24"/>
        </w:rPr>
        <w:t>,</w:t>
      </w:r>
      <w:r w:rsidRPr="00712FE9">
        <w:rPr>
          <w:rFonts w:ascii="Garamond" w:hAnsi="Garamond" w:cs="Times New Roman"/>
          <w:sz w:val="24"/>
          <w:szCs w:val="24"/>
        </w:rPr>
        <w:t xml:space="preserve"> t</w:t>
      </w:r>
      <w:r w:rsidR="007B60AB" w:rsidRPr="00712FE9">
        <w:rPr>
          <w:rFonts w:ascii="Garamond" w:hAnsi="Garamond" w:cs="Times New Roman"/>
          <w:sz w:val="24"/>
          <w:szCs w:val="24"/>
        </w:rPr>
        <w:t>ë</w:t>
      </w:r>
      <w:r w:rsidRPr="00712FE9">
        <w:rPr>
          <w:rFonts w:ascii="Garamond" w:hAnsi="Garamond" w:cs="Times New Roman"/>
          <w:sz w:val="24"/>
          <w:szCs w:val="24"/>
        </w:rPr>
        <w:t xml:space="preserve"> </w:t>
      </w:r>
      <w:r w:rsidR="00836CE5" w:rsidRPr="00712FE9">
        <w:rPr>
          <w:rFonts w:ascii="Garamond" w:hAnsi="Garamond" w:cs="Times New Roman"/>
          <w:sz w:val="24"/>
          <w:szCs w:val="24"/>
        </w:rPr>
        <w:t xml:space="preserve">Bordit të </w:t>
      </w:r>
      <w:r w:rsidRPr="00712FE9">
        <w:rPr>
          <w:rFonts w:ascii="Garamond" w:hAnsi="Garamond" w:cs="Times New Roman"/>
          <w:sz w:val="24"/>
          <w:szCs w:val="24"/>
        </w:rPr>
        <w:t>ERE</w:t>
      </w:r>
      <w:r w:rsidR="00A57288">
        <w:rPr>
          <w:rFonts w:ascii="Garamond" w:hAnsi="Garamond" w:cs="Times New Roman"/>
          <w:sz w:val="24"/>
          <w:szCs w:val="24"/>
        </w:rPr>
        <w:t>-s</w:t>
      </w:r>
      <w:r w:rsidRPr="00712FE9">
        <w:rPr>
          <w:rFonts w:ascii="Garamond" w:hAnsi="Garamond" w:cs="Times New Roman"/>
          <w:sz w:val="24"/>
          <w:szCs w:val="24"/>
        </w:rPr>
        <w:t>, ku rekomand</w:t>
      </w:r>
      <w:r w:rsidR="00836CE5" w:rsidRPr="00712FE9">
        <w:rPr>
          <w:rFonts w:ascii="Garamond" w:hAnsi="Garamond" w:cs="Times New Roman"/>
          <w:sz w:val="24"/>
          <w:szCs w:val="24"/>
        </w:rPr>
        <w:t>ohet</w:t>
      </w:r>
      <w:r w:rsidRPr="00A57288">
        <w:rPr>
          <w:rFonts w:ascii="Garamond" w:hAnsi="Garamond" w:cs="Times New Roman"/>
          <w:sz w:val="24"/>
          <w:szCs w:val="24"/>
        </w:rPr>
        <w:t xml:space="preserve">: </w:t>
      </w:r>
      <w:r w:rsidR="00712FE9" w:rsidRPr="00A57288">
        <w:rPr>
          <w:rFonts w:ascii="Garamond" w:hAnsi="Garamond" w:cs="Times New Roman"/>
          <w:sz w:val="24"/>
          <w:szCs w:val="24"/>
        </w:rPr>
        <w:t>“</w:t>
      </w:r>
      <w:r w:rsidR="00836CE5" w:rsidRPr="00A57288">
        <w:rPr>
          <w:rFonts w:ascii="Garamond" w:hAnsi="Garamond" w:cs="Times New Roman"/>
          <w:iCs/>
          <w:sz w:val="24"/>
          <w:szCs w:val="24"/>
        </w:rPr>
        <w:t>d)</w:t>
      </w:r>
      <w:r w:rsidR="00836CE5" w:rsidRPr="00A57288">
        <w:rPr>
          <w:rFonts w:ascii="Garamond" w:hAnsi="Garamond" w:cs="Times New Roman"/>
          <w:sz w:val="24"/>
          <w:szCs w:val="24"/>
        </w:rPr>
        <w:t xml:space="preserve"> </w:t>
      </w:r>
      <w:r w:rsidR="00836CE5" w:rsidRPr="00A57288">
        <w:rPr>
          <w:rFonts w:ascii="Garamond" w:hAnsi="Garamond" w:cs="Times New Roman"/>
          <w:iCs/>
          <w:sz w:val="24"/>
          <w:szCs w:val="24"/>
        </w:rPr>
        <w:t>Depozitimi pran</w:t>
      </w:r>
      <w:r w:rsidR="00904887" w:rsidRPr="00A57288">
        <w:rPr>
          <w:rFonts w:ascii="Garamond" w:hAnsi="Garamond" w:cs="Times New Roman"/>
          <w:iCs/>
          <w:sz w:val="24"/>
          <w:szCs w:val="24"/>
        </w:rPr>
        <w:t>ë</w:t>
      </w:r>
      <w:r w:rsidR="00836CE5" w:rsidRPr="00A57288">
        <w:rPr>
          <w:rFonts w:ascii="Garamond" w:hAnsi="Garamond" w:cs="Times New Roman"/>
          <w:iCs/>
          <w:sz w:val="24"/>
          <w:szCs w:val="24"/>
        </w:rPr>
        <w:t xml:space="preserve"> ERE</w:t>
      </w:r>
      <w:r w:rsidR="00A57288">
        <w:rPr>
          <w:rFonts w:ascii="Garamond" w:hAnsi="Garamond" w:cs="Times New Roman"/>
          <w:iCs/>
          <w:sz w:val="24"/>
          <w:szCs w:val="24"/>
        </w:rPr>
        <w:t>-s</w:t>
      </w:r>
      <w:r w:rsidR="00836CE5" w:rsidRPr="00A57288">
        <w:rPr>
          <w:rFonts w:ascii="Garamond" w:hAnsi="Garamond" w:cs="Times New Roman"/>
          <w:iCs/>
          <w:sz w:val="24"/>
          <w:szCs w:val="24"/>
        </w:rPr>
        <w:t xml:space="preserve"> i informacionit t</w:t>
      </w:r>
      <w:r w:rsidR="00904887" w:rsidRPr="00A57288">
        <w:rPr>
          <w:rFonts w:ascii="Garamond" w:hAnsi="Garamond" w:cs="Times New Roman"/>
          <w:iCs/>
          <w:sz w:val="24"/>
          <w:szCs w:val="24"/>
        </w:rPr>
        <w:t>ë</w:t>
      </w:r>
      <w:r w:rsidR="00836CE5" w:rsidRPr="00A57288">
        <w:rPr>
          <w:rFonts w:ascii="Garamond" w:hAnsi="Garamond" w:cs="Times New Roman"/>
          <w:iCs/>
          <w:sz w:val="24"/>
          <w:szCs w:val="24"/>
        </w:rPr>
        <w:t xml:space="preserve"> detajuar mbi p</w:t>
      </w:r>
      <w:r w:rsidR="00904887" w:rsidRPr="00A57288">
        <w:rPr>
          <w:rFonts w:ascii="Garamond" w:hAnsi="Garamond" w:cs="Times New Roman"/>
          <w:iCs/>
          <w:sz w:val="24"/>
          <w:szCs w:val="24"/>
        </w:rPr>
        <w:t>ë</w:t>
      </w:r>
      <w:r w:rsidR="00836CE5" w:rsidRPr="00A57288">
        <w:rPr>
          <w:rFonts w:ascii="Garamond" w:hAnsi="Garamond" w:cs="Times New Roman"/>
          <w:iCs/>
          <w:sz w:val="24"/>
          <w:szCs w:val="24"/>
        </w:rPr>
        <w:t>rdorimin e t</w:t>
      </w:r>
      <w:r w:rsidR="00904887" w:rsidRPr="00A57288">
        <w:rPr>
          <w:rFonts w:ascii="Garamond" w:hAnsi="Garamond" w:cs="Times New Roman"/>
          <w:iCs/>
          <w:sz w:val="24"/>
          <w:szCs w:val="24"/>
        </w:rPr>
        <w:t>ë</w:t>
      </w:r>
      <w:r w:rsidR="00836CE5" w:rsidRPr="00A57288">
        <w:rPr>
          <w:rFonts w:ascii="Garamond" w:hAnsi="Garamond" w:cs="Times New Roman"/>
          <w:iCs/>
          <w:sz w:val="24"/>
          <w:szCs w:val="24"/>
        </w:rPr>
        <w:t xml:space="preserve"> ardhurave nga rrjeti OPGW, duke p</w:t>
      </w:r>
      <w:r w:rsidR="00904887" w:rsidRPr="00A57288">
        <w:rPr>
          <w:rFonts w:ascii="Garamond" w:hAnsi="Garamond" w:cs="Times New Roman"/>
          <w:iCs/>
          <w:sz w:val="24"/>
          <w:szCs w:val="24"/>
        </w:rPr>
        <w:t>ë</w:t>
      </w:r>
      <w:r w:rsidR="00836CE5" w:rsidRPr="00A57288">
        <w:rPr>
          <w:rFonts w:ascii="Garamond" w:hAnsi="Garamond" w:cs="Times New Roman"/>
          <w:iCs/>
          <w:sz w:val="24"/>
          <w:szCs w:val="24"/>
        </w:rPr>
        <w:t>rfshir</w:t>
      </w:r>
      <w:r w:rsidR="00904887" w:rsidRPr="00A57288">
        <w:rPr>
          <w:rFonts w:ascii="Garamond" w:hAnsi="Garamond" w:cs="Times New Roman"/>
          <w:iCs/>
          <w:sz w:val="24"/>
          <w:szCs w:val="24"/>
        </w:rPr>
        <w:t>ë</w:t>
      </w:r>
      <w:r w:rsidR="00836CE5" w:rsidRPr="00A57288">
        <w:rPr>
          <w:rFonts w:ascii="Garamond" w:hAnsi="Garamond" w:cs="Times New Roman"/>
          <w:iCs/>
          <w:sz w:val="24"/>
          <w:szCs w:val="24"/>
        </w:rPr>
        <w:t xml:space="preserve"> analiz</w:t>
      </w:r>
      <w:r w:rsidR="00904887" w:rsidRPr="00A57288">
        <w:rPr>
          <w:rFonts w:ascii="Garamond" w:hAnsi="Garamond" w:cs="Times New Roman"/>
          <w:iCs/>
          <w:sz w:val="24"/>
          <w:szCs w:val="24"/>
        </w:rPr>
        <w:t>ë</w:t>
      </w:r>
      <w:r w:rsidR="00836CE5" w:rsidRPr="00A57288">
        <w:rPr>
          <w:rFonts w:ascii="Garamond" w:hAnsi="Garamond" w:cs="Times New Roman"/>
          <w:iCs/>
          <w:sz w:val="24"/>
          <w:szCs w:val="24"/>
        </w:rPr>
        <w:t>n e kryer nga Drejtoria Teknike dhe vler</w:t>
      </w:r>
      <w:r w:rsidR="00904887" w:rsidRPr="00A57288">
        <w:rPr>
          <w:rFonts w:ascii="Garamond" w:hAnsi="Garamond" w:cs="Times New Roman"/>
          <w:iCs/>
          <w:sz w:val="24"/>
          <w:szCs w:val="24"/>
        </w:rPr>
        <w:t>ë</w:t>
      </w:r>
      <w:r w:rsidR="00836CE5" w:rsidRPr="00A57288">
        <w:rPr>
          <w:rFonts w:ascii="Garamond" w:hAnsi="Garamond" w:cs="Times New Roman"/>
          <w:iCs/>
          <w:sz w:val="24"/>
          <w:szCs w:val="24"/>
        </w:rPr>
        <w:t>simin e pavarur t</w:t>
      </w:r>
      <w:r w:rsidR="00904887" w:rsidRPr="00A57288">
        <w:rPr>
          <w:rFonts w:ascii="Garamond" w:hAnsi="Garamond" w:cs="Times New Roman"/>
          <w:iCs/>
          <w:sz w:val="24"/>
          <w:szCs w:val="24"/>
        </w:rPr>
        <w:t>ë</w:t>
      </w:r>
      <w:r w:rsidR="00836CE5" w:rsidRPr="00A57288">
        <w:rPr>
          <w:rFonts w:ascii="Garamond" w:hAnsi="Garamond" w:cs="Times New Roman"/>
          <w:iCs/>
          <w:sz w:val="24"/>
          <w:szCs w:val="24"/>
        </w:rPr>
        <w:t xml:space="preserve"> Zyrtarit t</w:t>
      </w:r>
      <w:r w:rsidR="00904887" w:rsidRPr="00A57288">
        <w:rPr>
          <w:rFonts w:ascii="Garamond" w:hAnsi="Garamond" w:cs="Times New Roman"/>
          <w:iCs/>
          <w:sz w:val="24"/>
          <w:szCs w:val="24"/>
        </w:rPr>
        <w:t>ë</w:t>
      </w:r>
      <w:r w:rsidR="00836CE5" w:rsidRPr="00A57288">
        <w:rPr>
          <w:rFonts w:ascii="Garamond" w:hAnsi="Garamond" w:cs="Times New Roman"/>
          <w:iCs/>
          <w:sz w:val="24"/>
          <w:szCs w:val="24"/>
        </w:rPr>
        <w:t xml:space="preserve"> Pajtueshm</w:t>
      </w:r>
      <w:r w:rsidR="00904887" w:rsidRPr="00A57288">
        <w:rPr>
          <w:rFonts w:ascii="Garamond" w:hAnsi="Garamond" w:cs="Times New Roman"/>
          <w:iCs/>
          <w:sz w:val="24"/>
          <w:szCs w:val="24"/>
        </w:rPr>
        <w:t>ë</w:t>
      </w:r>
      <w:r w:rsidR="00836CE5" w:rsidRPr="00A57288">
        <w:rPr>
          <w:rFonts w:ascii="Garamond" w:hAnsi="Garamond" w:cs="Times New Roman"/>
          <w:iCs/>
          <w:sz w:val="24"/>
          <w:szCs w:val="24"/>
        </w:rPr>
        <w:t>ris</w:t>
      </w:r>
      <w:r w:rsidR="00904887" w:rsidRPr="00A57288">
        <w:rPr>
          <w:rFonts w:ascii="Garamond" w:hAnsi="Garamond" w:cs="Times New Roman"/>
          <w:iCs/>
          <w:sz w:val="24"/>
          <w:szCs w:val="24"/>
        </w:rPr>
        <w:t>ë</w:t>
      </w:r>
      <w:r w:rsidR="00836CE5" w:rsidRPr="00A57288">
        <w:rPr>
          <w:rFonts w:ascii="Garamond" w:hAnsi="Garamond" w:cs="Times New Roman"/>
          <w:iCs/>
          <w:sz w:val="24"/>
          <w:szCs w:val="24"/>
        </w:rPr>
        <w:t xml:space="preserve"> mbi ndikimin n</w:t>
      </w:r>
      <w:r w:rsidR="00904887" w:rsidRPr="00A57288">
        <w:rPr>
          <w:rFonts w:ascii="Garamond" w:hAnsi="Garamond" w:cs="Times New Roman"/>
          <w:iCs/>
          <w:sz w:val="24"/>
          <w:szCs w:val="24"/>
        </w:rPr>
        <w:t>ë</w:t>
      </w:r>
      <w:r w:rsidR="00836CE5" w:rsidRPr="00A57288">
        <w:rPr>
          <w:rFonts w:ascii="Garamond" w:hAnsi="Garamond" w:cs="Times New Roman"/>
          <w:iCs/>
          <w:sz w:val="24"/>
          <w:szCs w:val="24"/>
        </w:rPr>
        <w:t xml:space="preserve"> </w:t>
      </w:r>
      <w:r w:rsidR="00A57288" w:rsidRPr="00A57288">
        <w:rPr>
          <w:rFonts w:ascii="Garamond" w:hAnsi="Garamond" w:cs="Times New Roman"/>
          <w:iCs/>
          <w:sz w:val="24"/>
          <w:szCs w:val="24"/>
        </w:rPr>
        <w:t>pavarësinë</w:t>
      </w:r>
      <w:r w:rsidR="00836CE5" w:rsidRPr="00A57288">
        <w:rPr>
          <w:rFonts w:ascii="Garamond" w:hAnsi="Garamond" w:cs="Times New Roman"/>
          <w:iCs/>
          <w:sz w:val="24"/>
          <w:szCs w:val="24"/>
        </w:rPr>
        <w:t xml:space="preserve"> financiare t</w:t>
      </w:r>
      <w:r w:rsidR="00904887" w:rsidRPr="00A57288">
        <w:rPr>
          <w:rFonts w:ascii="Garamond" w:hAnsi="Garamond" w:cs="Times New Roman"/>
          <w:iCs/>
          <w:sz w:val="24"/>
          <w:szCs w:val="24"/>
        </w:rPr>
        <w:t>ë</w:t>
      </w:r>
      <w:r w:rsidR="00836CE5" w:rsidRPr="00A57288">
        <w:rPr>
          <w:rFonts w:ascii="Garamond" w:hAnsi="Garamond" w:cs="Times New Roman"/>
          <w:iCs/>
          <w:sz w:val="24"/>
          <w:szCs w:val="24"/>
        </w:rPr>
        <w:t xml:space="preserve"> </w:t>
      </w:r>
      <w:r w:rsidR="00A57288">
        <w:rPr>
          <w:rFonts w:ascii="Garamond" w:hAnsi="Garamond" w:cs="Times New Roman"/>
          <w:iCs/>
          <w:sz w:val="24"/>
          <w:szCs w:val="24"/>
        </w:rPr>
        <w:t>“</w:t>
      </w:r>
      <w:r w:rsidR="00836CE5" w:rsidRPr="00A57288">
        <w:rPr>
          <w:rFonts w:ascii="Garamond" w:hAnsi="Garamond" w:cs="Times New Roman"/>
          <w:iCs/>
          <w:sz w:val="24"/>
          <w:szCs w:val="24"/>
        </w:rPr>
        <w:t>OST</w:t>
      </w:r>
      <w:r w:rsidR="00A57288">
        <w:rPr>
          <w:rFonts w:ascii="Garamond" w:hAnsi="Garamond" w:cs="Times New Roman"/>
          <w:iCs/>
          <w:sz w:val="24"/>
          <w:szCs w:val="24"/>
        </w:rPr>
        <w:t>”</w:t>
      </w:r>
      <w:r w:rsidR="00836CE5" w:rsidRPr="00A57288">
        <w:rPr>
          <w:rFonts w:ascii="Garamond" w:hAnsi="Garamond" w:cs="Times New Roman"/>
          <w:iCs/>
          <w:sz w:val="24"/>
          <w:szCs w:val="24"/>
        </w:rPr>
        <w:t xml:space="preserve"> sh.a., n</w:t>
      </w:r>
      <w:r w:rsidR="00904887" w:rsidRPr="00A57288">
        <w:rPr>
          <w:rFonts w:ascii="Garamond" w:hAnsi="Garamond" w:cs="Times New Roman"/>
          <w:iCs/>
          <w:sz w:val="24"/>
          <w:szCs w:val="24"/>
        </w:rPr>
        <w:t>ë</w:t>
      </w:r>
      <w:r w:rsidR="00836CE5" w:rsidRPr="00A57288">
        <w:rPr>
          <w:rFonts w:ascii="Garamond" w:hAnsi="Garamond" w:cs="Times New Roman"/>
          <w:iCs/>
          <w:sz w:val="24"/>
          <w:szCs w:val="24"/>
        </w:rPr>
        <w:t xml:space="preserve"> p</w:t>
      </w:r>
      <w:r w:rsidR="007544C8" w:rsidRPr="00A57288">
        <w:rPr>
          <w:rFonts w:ascii="Garamond" w:hAnsi="Garamond" w:cs="Times New Roman"/>
          <w:iCs/>
          <w:sz w:val="24"/>
          <w:szCs w:val="24"/>
        </w:rPr>
        <w:t>ë</w:t>
      </w:r>
      <w:r w:rsidR="00836CE5" w:rsidRPr="00A57288">
        <w:rPr>
          <w:rFonts w:ascii="Garamond" w:hAnsi="Garamond" w:cs="Times New Roman"/>
          <w:iCs/>
          <w:sz w:val="24"/>
          <w:szCs w:val="24"/>
        </w:rPr>
        <w:t xml:space="preserve">rputhje me </w:t>
      </w:r>
      <w:r w:rsidR="00A57288" w:rsidRPr="00A57288">
        <w:rPr>
          <w:rFonts w:ascii="Garamond" w:hAnsi="Garamond" w:cs="Times New Roman"/>
          <w:iCs/>
          <w:sz w:val="24"/>
          <w:szCs w:val="24"/>
        </w:rPr>
        <w:t>kërkesat</w:t>
      </w:r>
      <w:r w:rsidR="00836CE5" w:rsidRPr="00A57288">
        <w:rPr>
          <w:rFonts w:ascii="Garamond" w:hAnsi="Garamond" w:cs="Times New Roman"/>
          <w:iCs/>
          <w:sz w:val="24"/>
          <w:szCs w:val="24"/>
        </w:rPr>
        <w:t xml:space="preserve"> e Programit dhe </w:t>
      </w:r>
      <w:r w:rsidR="00A57288" w:rsidRPr="00A57288">
        <w:rPr>
          <w:rFonts w:ascii="Garamond" w:hAnsi="Garamond" w:cs="Times New Roman"/>
          <w:iCs/>
          <w:sz w:val="24"/>
          <w:szCs w:val="24"/>
        </w:rPr>
        <w:t>v</w:t>
      </w:r>
      <w:r w:rsidR="00836CE5" w:rsidRPr="00A57288">
        <w:rPr>
          <w:rFonts w:ascii="Garamond" w:hAnsi="Garamond" w:cs="Times New Roman"/>
          <w:iCs/>
          <w:sz w:val="24"/>
          <w:szCs w:val="24"/>
        </w:rPr>
        <w:t>endimin nr. 194/2019.</w:t>
      </w:r>
      <w:r w:rsidR="00712FE9" w:rsidRPr="00A57288">
        <w:rPr>
          <w:rFonts w:ascii="Garamond" w:hAnsi="Garamond" w:cs="Times New Roman"/>
          <w:sz w:val="24"/>
          <w:szCs w:val="24"/>
        </w:rPr>
        <w:t>”</w:t>
      </w:r>
      <w:r w:rsidRPr="00A57288">
        <w:rPr>
          <w:rFonts w:ascii="Garamond" w:hAnsi="Garamond" w:cs="Times New Roman"/>
          <w:sz w:val="24"/>
          <w:szCs w:val="24"/>
        </w:rPr>
        <w:t>, i</w:t>
      </w:r>
      <w:r w:rsidRPr="00712FE9">
        <w:rPr>
          <w:rFonts w:ascii="Garamond" w:hAnsi="Garamond" w:cs="Times New Roman"/>
          <w:sz w:val="24"/>
          <w:szCs w:val="24"/>
        </w:rPr>
        <w:t xml:space="preserve"> </w:t>
      </w:r>
      <w:r w:rsidR="007B60AB" w:rsidRPr="00712FE9">
        <w:rPr>
          <w:rFonts w:ascii="Garamond" w:hAnsi="Garamond" w:cs="Times New Roman"/>
          <w:sz w:val="24"/>
          <w:szCs w:val="24"/>
        </w:rPr>
        <w:t>ë</w:t>
      </w:r>
      <w:r w:rsidRPr="00712FE9">
        <w:rPr>
          <w:rFonts w:ascii="Garamond" w:hAnsi="Garamond" w:cs="Times New Roman"/>
          <w:sz w:val="24"/>
          <w:szCs w:val="24"/>
        </w:rPr>
        <w:t>sht</w:t>
      </w:r>
      <w:r w:rsidR="007B60AB" w:rsidRPr="00712FE9">
        <w:rPr>
          <w:rFonts w:ascii="Garamond" w:hAnsi="Garamond" w:cs="Times New Roman"/>
          <w:sz w:val="24"/>
          <w:szCs w:val="24"/>
        </w:rPr>
        <w:t>ë</w:t>
      </w:r>
      <w:r w:rsidRPr="00712FE9">
        <w:rPr>
          <w:rFonts w:ascii="Garamond" w:hAnsi="Garamond" w:cs="Times New Roman"/>
          <w:sz w:val="24"/>
          <w:szCs w:val="24"/>
        </w:rPr>
        <w:t xml:space="preserve"> k</w:t>
      </w:r>
      <w:r w:rsidR="007B60AB" w:rsidRPr="00712FE9">
        <w:rPr>
          <w:rFonts w:ascii="Garamond" w:hAnsi="Garamond" w:cs="Times New Roman"/>
          <w:sz w:val="24"/>
          <w:szCs w:val="24"/>
        </w:rPr>
        <w:t>ë</w:t>
      </w:r>
      <w:r w:rsidRPr="00712FE9">
        <w:rPr>
          <w:rFonts w:ascii="Garamond" w:hAnsi="Garamond" w:cs="Times New Roman"/>
          <w:sz w:val="24"/>
          <w:szCs w:val="24"/>
        </w:rPr>
        <w:t xml:space="preserve">rkuar </w:t>
      </w:r>
      <w:r w:rsidR="00A57288" w:rsidRPr="00712FE9">
        <w:rPr>
          <w:rFonts w:ascii="Garamond" w:hAnsi="Garamond" w:cs="Times New Roman"/>
          <w:sz w:val="24"/>
          <w:szCs w:val="24"/>
        </w:rPr>
        <w:t>d</w:t>
      </w:r>
      <w:r w:rsidR="00836CE5" w:rsidRPr="00712FE9">
        <w:rPr>
          <w:rFonts w:ascii="Garamond" w:hAnsi="Garamond" w:cs="Times New Roman"/>
          <w:sz w:val="24"/>
          <w:szCs w:val="24"/>
        </w:rPr>
        <w:t>rejtoris</w:t>
      </w:r>
      <w:r w:rsidR="00AE3517" w:rsidRPr="00712FE9">
        <w:rPr>
          <w:rFonts w:ascii="Garamond" w:hAnsi="Garamond" w:cs="Times New Roman"/>
          <w:sz w:val="24"/>
          <w:szCs w:val="24"/>
        </w:rPr>
        <w:t>ë</w:t>
      </w:r>
      <w:r w:rsidR="00836CE5" w:rsidRPr="00712FE9">
        <w:rPr>
          <w:rFonts w:ascii="Garamond" w:hAnsi="Garamond" w:cs="Times New Roman"/>
          <w:sz w:val="24"/>
          <w:szCs w:val="24"/>
        </w:rPr>
        <w:t xml:space="preserve"> </w:t>
      </w:r>
      <w:r w:rsidRPr="00712FE9">
        <w:rPr>
          <w:rFonts w:ascii="Garamond" w:hAnsi="Garamond" w:cs="Times New Roman"/>
          <w:sz w:val="24"/>
          <w:szCs w:val="24"/>
        </w:rPr>
        <w:t>p</w:t>
      </w:r>
      <w:r w:rsidR="007B60AB" w:rsidRPr="00712FE9">
        <w:rPr>
          <w:rFonts w:ascii="Garamond" w:hAnsi="Garamond" w:cs="Times New Roman"/>
          <w:sz w:val="24"/>
          <w:szCs w:val="24"/>
        </w:rPr>
        <w:t>ë</w:t>
      </w:r>
      <w:r w:rsidRPr="00712FE9">
        <w:rPr>
          <w:rFonts w:ascii="Garamond" w:hAnsi="Garamond" w:cs="Times New Roman"/>
          <w:sz w:val="24"/>
          <w:szCs w:val="24"/>
        </w:rPr>
        <w:t>r</w:t>
      </w:r>
      <w:r w:rsidR="00836CE5" w:rsidRPr="00712FE9">
        <w:rPr>
          <w:rFonts w:ascii="Garamond" w:hAnsi="Garamond" w:cs="Times New Roman"/>
          <w:sz w:val="24"/>
          <w:szCs w:val="24"/>
        </w:rPr>
        <w:t>gjegj</w:t>
      </w:r>
      <w:r w:rsidR="007B60AB" w:rsidRPr="00712FE9">
        <w:rPr>
          <w:rFonts w:ascii="Garamond" w:hAnsi="Garamond" w:cs="Times New Roman"/>
          <w:sz w:val="24"/>
          <w:szCs w:val="24"/>
        </w:rPr>
        <w:t>ë</w:t>
      </w:r>
      <w:r w:rsidRPr="00712FE9">
        <w:rPr>
          <w:rFonts w:ascii="Garamond" w:hAnsi="Garamond" w:cs="Times New Roman"/>
          <w:sz w:val="24"/>
          <w:szCs w:val="24"/>
        </w:rPr>
        <w:t>se, kryerja e nj</w:t>
      </w:r>
      <w:r w:rsidR="007B60AB" w:rsidRPr="00712FE9">
        <w:rPr>
          <w:rFonts w:ascii="Garamond" w:hAnsi="Garamond" w:cs="Times New Roman"/>
          <w:sz w:val="24"/>
          <w:szCs w:val="24"/>
        </w:rPr>
        <w:t>ë</w:t>
      </w:r>
      <w:r w:rsidRPr="00712FE9">
        <w:rPr>
          <w:rFonts w:ascii="Garamond" w:hAnsi="Garamond" w:cs="Times New Roman"/>
          <w:sz w:val="24"/>
          <w:szCs w:val="24"/>
        </w:rPr>
        <w:t xml:space="preserve"> analize t</w:t>
      </w:r>
      <w:r w:rsidR="007B60AB" w:rsidRPr="00712FE9">
        <w:rPr>
          <w:rFonts w:ascii="Garamond" w:hAnsi="Garamond" w:cs="Times New Roman"/>
          <w:sz w:val="24"/>
          <w:szCs w:val="24"/>
        </w:rPr>
        <w:t>ë</w:t>
      </w:r>
      <w:r w:rsidRPr="00712FE9">
        <w:rPr>
          <w:rFonts w:ascii="Garamond" w:hAnsi="Garamond" w:cs="Times New Roman"/>
          <w:sz w:val="24"/>
          <w:szCs w:val="24"/>
        </w:rPr>
        <w:t xml:space="preserve"> till</w:t>
      </w:r>
      <w:r w:rsidR="007B60AB" w:rsidRPr="00712FE9">
        <w:rPr>
          <w:rFonts w:ascii="Garamond" w:hAnsi="Garamond" w:cs="Times New Roman"/>
          <w:sz w:val="24"/>
          <w:szCs w:val="24"/>
        </w:rPr>
        <w:t>ë</w:t>
      </w:r>
      <w:r w:rsidRPr="00712FE9">
        <w:rPr>
          <w:rFonts w:ascii="Garamond" w:hAnsi="Garamond" w:cs="Times New Roman"/>
          <w:sz w:val="24"/>
          <w:szCs w:val="24"/>
        </w:rPr>
        <w:t xml:space="preserve">, e cila i </w:t>
      </w:r>
      <w:r w:rsidR="007B60AB" w:rsidRPr="00712FE9">
        <w:rPr>
          <w:rFonts w:ascii="Garamond" w:hAnsi="Garamond" w:cs="Times New Roman"/>
          <w:sz w:val="24"/>
          <w:szCs w:val="24"/>
        </w:rPr>
        <w:t>ë</w:t>
      </w:r>
      <w:r w:rsidRPr="00712FE9">
        <w:rPr>
          <w:rFonts w:ascii="Garamond" w:hAnsi="Garamond" w:cs="Times New Roman"/>
          <w:sz w:val="24"/>
          <w:szCs w:val="24"/>
        </w:rPr>
        <w:t>sht</w:t>
      </w:r>
      <w:r w:rsidR="007B60AB" w:rsidRPr="00712FE9">
        <w:rPr>
          <w:rFonts w:ascii="Garamond" w:hAnsi="Garamond" w:cs="Times New Roman"/>
          <w:sz w:val="24"/>
          <w:szCs w:val="24"/>
        </w:rPr>
        <w:t>ë</w:t>
      </w:r>
      <w:r w:rsidRPr="00712FE9">
        <w:rPr>
          <w:rFonts w:ascii="Garamond" w:hAnsi="Garamond" w:cs="Times New Roman"/>
          <w:sz w:val="24"/>
          <w:szCs w:val="24"/>
        </w:rPr>
        <w:t xml:space="preserve"> v</w:t>
      </w:r>
      <w:r w:rsidR="007B60AB" w:rsidRPr="00712FE9">
        <w:rPr>
          <w:rFonts w:ascii="Garamond" w:hAnsi="Garamond" w:cs="Times New Roman"/>
          <w:sz w:val="24"/>
          <w:szCs w:val="24"/>
        </w:rPr>
        <w:t>ë</w:t>
      </w:r>
      <w:r w:rsidRPr="00712FE9">
        <w:rPr>
          <w:rFonts w:ascii="Garamond" w:hAnsi="Garamond" w:cs="Times New Roman"/>
          <w:sz w:val="24"/>
          <w:szCs w:val="24"/>
        </w:rPr>
        <w:t>n</w:t>
      </w:r>
      <w:r w:rsidR="007B60AB" w:rsidRPr="00712FE9">
        <w:rPr>
          <w:rFonts w:ascii="Garamond" w:hAnsi="Garamond" w:cs="Times New Roman"/>
          <w:sz w:val="24"/>
          <w:szCs w:val="24"/>
        </w:rPr>
        <w:t>ë</w:t>
      </w:r>
      <w:r w:rsidRPr="00712FE9">
        <w:rPr>
          <w:rFonts w:ascii="Garamond" w:hAnsi="Garamond" w:cs="Times New Roman"/>
          <w:sz w:val="24"/>
          <w:szCs w:val="24"/>
        </w:rPr>
        <w:t xml:space="preserve"> n</w:t>
      </w:r>
      <w:r w:rsidR="007B60AB" w:rsidRPr="00712FE9">
        <w:rPr>
          <w:rFonts w:ascii="Garamond" w:hAnsi="Garamond" w:cs="Times New Roman"/>
          <w:sz w:val="24"/>
          <w:szCs w:val="24"/>
        </w:rPr>
        <w:t>ë</w:t>
      </w:r>
      <w:r w:rsidRPr="00712FE9">
        <w:rPr>
          <w:rFonts w:ascii="Garamond" w:hAnsi="Garamond" w:cs="Times New Roman"/>
          <w:sz w:val="24"/>
          <w:szCs w:val="24"/>
        </w:rPr>
        <w:t xml:space="preserve"> dispozicion ZP</w:t>
      </w:r>
      <w:r w:rsidR="00A57288">
        <w:rPr>
          <w:rFonts w:ascii="Garamond" w:hAnsi="Garamond" w:cs="Times New Roman"/>
          <w:sz w:val="24"/>
          <w:szCs w:val="24"/>
        </w:rPr>
        <w:t>-</w:t>
      </w:r>
      <w:r w:rsidR="00A57288" w:rsidRPr="003663D2">
        <w:rPr>
          <w:rFonts w:ascii="Garamond" w:hAnsi="Garamond" w:cs="Times New Roman"/>
          <w:sz w:val="24"/>
          <w:szCs w:val="24"/>
        </w:rPr>
        <w:t>s</w:t>
      </w:r>
      <w:r w:rsidR="00A57288" w:rsidRPr="003663D2">
        <w:rPr>
          <w:rFonts w:ascii="Garamond" w:eastAsia="Times New Roman" w:hAnsi="Garamond" w:cs="Times New Roman"/>
          <w:color w:val="000000"/>
          <w:sz w:val="24"/>
          <w:szCs w:val="24"/>
        </w:rPr>
        <w:t>ë</w:t>
      </w:r>
      <w:r w:rsidRPr="00712FE9">
        <w:rPr>
          <w:rFonts w:ascii="Garamond" w:hAnsi="Garamond" w:cs="Times New Roman"/>
          <w:sz w:val="24"/>
          <w:szCs w:val="24"/>
        </w:rPr>
        <w:t>.</w:t>
      </w:r>
      <w:r w:rsidR="00836CE5" w:rsidRPr="00712FE9">
        <w:rPr>
          <w:rFonts w:ascii="Garamond" w:hAnsi="Garamond" w:cs="Times New Roman"/>
          <w:sz w:val="24"/>
          <w:szCs w:val="24"/>
        </w:rPr>
        <w:t xml:space="preserve"> Nga informacioni i përcjellë nga Drejtoria e Shërbimeve të Telekomunikaci</w:t>
      </w:r>
      <w:r w:rsidR="00277267" w:rsidRPr="00712FE9">
        <w:rPr>
          <w:rFonts w:ascii="Garamond" w:hAnsi="Garamond" w:cs="Times New Roman"/>
          <w:sz w:val="24"/>
          <w:szCs w:val="24"/>
        </w:rPr>
        <w:t>o</w:t>
      </w:r>
      <w:r w:rsidR="00836CE5" w:rsidRPr="00712FE9">
        <w:rPr>
          <w:rFonts w:ascii="Garamond" w:hAnsi="Garamond" w:cs="Times New Roman"/>
          <w:sz w:val="24"/>
          <w:szCs w:val="24"/>
        </w:rPr>
        <w:t>nit, rezulton se:</w:t>
      </w:r>
    </w:p>
    <w:p w14:paraId="73536152" w14:textId="200B093F" w:rsidR="004444C8" w:rsidRPr="00712FE9" w:rsidRDefault="004444C8" w:rsidP="00A57288">
      <w:pPr>
        <w:spacing w:after="0" w:line="240" w:lineRule="auto"/>
        <w:ind w:firstLine="284"/>
        <w:jc w:val="both"/>
        <w:rPr>
          <w:rFonts w:ascii="Garamond" w:hAnsi="Garamond" w:cs="Times New Roman"/>
          <w:sz w:val="24"/>
          <w:szCs w:val="24"/>
        </w:rPr>
      </w:pPr>
      <w:r w:rsidRPr="00712FE9">
        <w:rPr>
          <w:rFonts w:ascii="Garamond" w:hAnsi="Garamond" w:cs="Times New Roman"/>
          <w:bCs/>
          <w:sz w:val="24"/>
          <w:szCs w:val="24"/>
        </w:rPr>
        <w:t xml:space="preserve">Totali i të ardhurave të realizuara gjatë vitit 2025 </w:t>
      </w:r>
      <w:r w:rsidRPr="00712FE9">
        <w:rPr>
          <w:rFonts w:ascii="Garamond" w:hAnsi="Garamond" w:cs="Times New Roman"/>
          <w:sz w:val="24"/>
          <w:szCs w:val="24"/>
        </w:rPr>
        <w:t>nga veprimtaria në fushën e komunikimeve elektronike</w:t>
      </w:r>
      <w:r w:rsidR="00166480" w:rsidRPr="00712FE9">
        <w:rPr>
          <w:rFonts w:ascii="Garamond" w:hAnsi="Garamond" w:cs="Times New Roman"/>
          <w:sz w:val="24"/>
          <w:szCs w:val="24"/>
        </w:rPr>
        <w:t>,</w:t>
      </w:r>
      <w:r w:rsidRPr="00712FE9">
        <w:rPr>
          <w:rFonts w:ascii="Garamond" w:hAnsi="Garamond" w:cs="Times New Roman"/>
          <w:sz w:val="24"/>
          <w:szCs w:val="24"/>
        </w:rPr>
        <w:t xml:space="preserve"> është në vlerën 20,661,134.0 ALL (pa tvsh), sipas tabelës më poshtë: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4"/>
        <w:gridCol w:w="1584"/>
        <w:gridCol w:w="1584"/>
        <w:gridCol w:w="1584"/>
      </w:tblGrid>
      <w:tr w:rsidR="00FC55E0" w:rsidRPr="00712FE9" w14:paraId="621EDFE4" w14:textId="77777777" w:rsidTr="00233216">
        <w:trPr>
          <w:trHeight w:val="20"/>
          <w:jc w:val="center"/>
        </w:trPr>
        <w:tc>
          <w:tcPr>
            <w:tcW w:w="1584" w:type="dxa"/>
            <w:shd w:val="clear" w:color="auto" w:fill="C5D3FF"/>
            <w:vAlign w:val="bottom"/>
          </w:tcPr>
          <w:p w14:paraId="2A69FCC5"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Muaji</w:t>
            </w:r>
          </w:p>
        </w:tc>
        <w:tc>
          <w:tcPr>
            <w:tcW w:w="1584" w:type="dxa"/>
            <w:shd w:val="clear" w:color="auto" w:fill="C5D3FF"/>
            <w:vAlign w:val="bottom"/>
          </w:tcPr>
          <w:p w14:paraId="3F12D201"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Vlera pa TVSH</w:t>
            </w:r>
          </w:p>
        </w:tc>
        <w:tc>
          <w:tcPr>
            <w:tcW w:w="1584" w:type="dxa"/>
            <w:shd w:val="clear" w:color="auto" w:fill="C5D3FF"/>
            <w:vAlign w:val="bottom"/>
          </w:tcPr>
          <w:p w14:paraId="500F524B"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TVSH</w:t>
            </w:r>
          </w:p>
        </w:tc>
        <w:tc>
          <w:tcPr>
            <w:tcW w:w="1584" w:type="dxa"/>
            <w:shd w:val="clear" w:color="auto" w:fill="C5D3FF"/>
            <w:vAlign w:val="bottom"/>
          </w:tcPr>
          <w:p w14:paraId="76D4F098"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Vlera me TVSH</w:t>
            </w:r>
          </w:p>
        </w:tc>
      </w:tr>
      <w:tr w:rsidR="00FC55E0" w:rsidRPr="00712FE9" w14:paraId="42551ABC" w14:textId="77777777" w:rsidTr="00233216">
        <w:trPr>
          <w:trHeight w:val="20"/>
          <w:jc w:val="center"/>
        </w:trPr>
        <w:tc>
          <w:tcPr>
            <w:tcW w:w="1584" w:type="dxa"/>
            <w:vAlign w:val="bottom"/>
          </w:tcPr>
          <w:p w14:paraId="55802497"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Janar</w:t>
            </w:r>
          </w:p>
        </w:tc>
        <w:tc>
          <w:tcPr>
            <w:tcW w:w="1584" w:type="dxa"/>
            <w:vAlign w:val="bottom"/>
          </w:tcPr>
          <w:p w14:paraId="30088AE0"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1,699,537.80</w:t>
            </w:r>
          </w:p>
        </w:tc>
        <w:tc>
          <w:tcPr>
            <w:tcW w:w="1584" w:type="dxa"/>
            <w:vAlign w:val="bottom"/>
          </w:tcPr>
          <w:p w14:paraId="52C47AEE"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339,907.56</w:t>
            </w:r>
          </w:p>
        </w:tc>
        <w:tc>
          <w:tcPr>
            <w:tcW w:w="1584" w:type="dxa"/>
            <w:vAlign w:val="bottom"/>
          </w:tcPr>
          <w:p w14:paraId="56ACE835"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2,039,445.36</w:t>
            </w:r>
          </w:p>
        </w:tc>
      </w:tr>
      <w:tr w:rsidR="00FC55E0" w:rsidRPr="00712FE9" w14:paraId="2B32EAAF" w14:textId="77777777" w:rsidTr="00233216">
        <w:trPr>
          <w:trHeight w:val="20"/>
          <w:jc w:val="center"/>
        </w:trPr>
        <w:tc>
          <w:tcPr>
            <w:tcW w:w="1584" w:type="dxa"/>
            <w:vAlign w:val="bottom"/>
          </w:tcPr>
          <w:p w14:paraId="55EF8433"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Shkurt</w:t>
            </w:r>
          </w:p>
        </w:tc>
        <w:tc>
          <w:tcPr>
            <w:tcW w:w="1584" w:type="dxa"/>
            <w:vAlign w:val="bottom"/>
          </w:tcPr>
          <w:p w14:paraId="60AF7390"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1,699,537.80</w:t>
            </w:r>
          </w:p>
        </w:tc>
        <w:tc>
          <w:tcPr>
            <w:tcW w:w="1584" w:type="dxa"/>
            <w:vAlign w:val="bottom"/>
          </w:tcPr>
          <w:p w14:paraId="45F14FC0"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339,907.56</w:t>
            </w:r>
          </w:p>
        </w:tc>
        <w:tc>
          <w:tcPr>
            <w:tcW w:w="1584" w:type="dxa"/>
            <w:vAlign w:val="bottom"/>
          </w:tcPr>
          <w:p w14:paraId="558D5CEE"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2,039,445.36</w:t>
            </w:r>
          </w:p>
        </w:tc>
      </w:tr>
      <w:tr w:rsidR="00FC55E0" w:rsidRPr="00712FE9" w14:paraId="6F5D5E4E" w14:textId="77777777" w:rsidTr="00233216">
        <w:trPr>
          <w:trHeight w:val="20"/>
          <w:jc w:val="center"/>
        </w:trPr>
        <w:tc>
          <w:tcPr>
            <w:tcW w:w="1584" w:type="dxa"/>
            <w:vAlign w:val="bottom"/>
          </w:tcPr>
          <w:p w14:paraId="5B61F558"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Mars</w:t>
            </w:r>
          </w:p>
        </w:tc>
        <w:tc>
          <w:tcPr>
            <w:tcW w:w="1584" w:type="dxa"/>
            <w:vAlign w:val="bottom"/>
          </w:tcPr>
          <w:p w14:paraId="580E0C88"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1,699,537.80</w:t>
            </w:r>
          </w:p>
        </w:tc>
        <w:tc>
          <w:tcPr>
            <w:tcW w:w="1584" w:type="dxa"/>
            <w:vAlign w:val="bottom"/>
          </w:tcPr>
          <w:p w14:paraId="2E0395E6"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339,907.56</w:t>
            </w:r>
          </w:p>
        </w:tc>
        <w:tc>
          <w:tcPr>
            <w:tcW w:w="1584" w:type="dxa"/>
            <w:vAlign w:val="bottom"/>
          </w:tcPr>
          <w:p w14:paraId="5A9A5FE3"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2,039,445.36</w:t>
            </w:r>
          </w:p>
        </w:tc>
      </w:tr>
      <w:tr w:rsidR="00FC55E0" w:rsidRPr="00712FE9" w14:paraId="202CE842" w14:textId="77777777" w:rsidTr="00233216">
        <w:trPr>
          <w:trHeight w:val="20"/>
          <w:jc w:val="center"/>
        </w:trPr>
        <w:tc>
          <w:tcPr>
            <w:tcW w:w="1584" w:type="dxa"/>
            <w:vAlign w:val="bottom"/>
          </w:tcPr>
          <w:p w14:paraId="6BF7C42E"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Prill</w:t>
            </w:r>
          </w:p>
        </w:tc>
        <w:tc>
          <w:tcPr>
            <w:tcW w:w="1584" w:type="dxa"/>
            <w:vAlign w:val="bottom"/>
          </w:tcPr>
          <w:p w14:paraId="1B2DFDA4"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1,699,537.80</w:t>
            </w:r>
          </w:p>
        </w:tc>
        <w:tc>
          <w:tcPr>
            <w:tcW w:w="1584" w:type="dxa"/>
            <w:vAlign w:val="bottom"/>
          </w:tcPr>
          <w:p w14:paraId="4E6849D4"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339,907.56</w:t>
            </w:r>
          </w:p>
        </w:tc>
        <w:tc>
          <w:tcPr>
            <w:tcW w:w="1584" w:type="dxa"/>
            <w:vAlign w:val="bottom"/>
          </w:tcPr>
          <w:p w14:paraId="11E52E46"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2,039,445.36</w:t>
            </w:r>
          </w:p>
        </w:tc>
      </w:tr>
      <w:tr w:rsidR="00FC55E0" w:rsidRPr="00712FE9" w14:paraId="7FA73824" w14:textId="77777777" w:rsidTr="00233216">
        <w:trPr>
          <w:trHeight w:val="20"/>
          <w:jc w:val="center"/>
        </w:trPr>
        <w:tc>
          <w:tcPr>
            <w:tcW w:w="1584" w:type="dxa"/>
            <w:vAlign w:val="bottom"/>
          </w:tcPr>
          <w:p w14:paraId="75D6E19F"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Maj</w:t>
            </w:r>
          </w:p>
        </w:tc>
        <w:tc>
          <w:tcPr>
            <w:tcW w:w="1584" w:type="dxa"/>
            <w:vAlign w:val="bottom"/>
          </w:tcPr>
          <w:p w14:paraId="4F9A9310"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1,699,537.80</w:t>
            </w:r>
          </w:p>
        </w:tc>
        <w:tc>
          <w:tcPr>
            <w:tcW w:w="1584" w:type="dxa"/>
            <w:vAlign w:val="bottom"/>
          </w:tcPr>
          <w:p w14:paraId="7808A1DA"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339,907.56</w:t>
            </w:r>
          </w:p>
        </w:tc>
        <w:tc>
          <w:tcPr>
            <w:tcW w:w="1584" w:type="dxa"/>
            <w:vAlign w:val="bottom"/>
          </w:tcPr>
          <w:p w14:paraId="7E362E9D"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2,039,445.36</w:t>
            </w:r>
          </w:p>
        </w:tc>
      </w:tr>
      <w:tr w:rsidR="00FC55E0" w:rsidRPr="00712FE9" w14:paraId="4761D469" w14:textId="77777777" w:rsidTr="00233216">
        <w:trPr>
          <w:trHeight w:val="20"/>
          <w:jc w:val="center"/>
        </w:trPr>
        <w:tc>
          <w:tcPr>
            <w:tcW w:w="1584" w:type="dxa"/>
            <w:vAlign w:val="bottom"/>
          </w:tcPr>
          <w:p w14:paraId="4D21A7B3"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Qershor</w:t>
            </w:r>
          </w:p>
        </w:tc>
        <w:tc>
          <w:tcPr>
            <w:tcW w:w="1584" w:type="dxa"/>
            <w:vAlign w:val="bottom"/>
          </w:tcPr>
          <w:p w14:paraId="1F2B6A27"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1,720,006.70</w:t>
            </w:r>
          </w:p>
        </w:tc>
        <w:tc>
          <w:tcPr>
            <w:tcW w:w="1584" w:type="dxa"/>
            <w:vAlign w:val="bottom"/>
          </w:tcPr>
          <w:p w14:paraId="5F9411C3"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344,001.34</w:t>
            </w:r>
          </w:p>
        </w:tc>
        <w:tc>
          <w:tcPr>
            <w:tcW w:w="1584" w:type="dxa"/>
            <w:vAlign w:val="bottom"/>
          </w:tcPr>
          <w:p w14:paraId="4E7A5D80"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2,064,008.04</w:t>
            </w:r>
          </w:p>
        </w:tc>
      </w:tr>
      <w:tr w:rsidR="00FC55E0" w:rsidRPr="00712FE9" w14:paraId="41295DB6" w14:textId="77777777" w:rsidTr="00233216">
        <w:trPr>
          <w:trHeight w:val="20"/>
          <w:jc w:val="center"/>
        </w:trPr>
        <w:tc>
          <w:tcPr>
            <w:tcW w:w="1584" w:type="dxa"/>
            <w:vAlign w:val="bottom"/>
          </w:tcPr>
          <w:p w14:paraId="0F1EA2FA"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Korrik</w:t>
            </w:r>
          </w:p>
        </w:tc>
        <w:tc>
          <w:tcPr>
            <w:tcW w:w="1584" w:type="dxa"/>
            <w:vAlign w:val="bottom"/>
          </w:tcPr>
          <w:p w14:paraId="255F1AB4"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1,720,006.70</w:t>
            </w:r>
          </w:p>
        </w:tc>
        <w:tc>
          <w:tcPr>
            <w:tcW w:w="1584" w:type="dxa"/>
            <w:vAlign w:val="bottom"/>
          </w:tcPr>
          <w:p w14:paraId="4C90229D"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344,001.34</w:t>
            </w:r>
          </w:p>
        </w:tc>
        <w:tc>
          <w:tcPr>
            <w:tcW w:w="1584" w:type="dxa"/>
            <w:vAlign w:val="bottom"/>
          </w:tcPr>
          <w:p w14:paraId="508CB5DA"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2,064,008.04</w:t>
            </w:r>
          </w:p>
        </w:tc>
      </w:tr>
      <w:tr w:rsidR="00FC55E0" w:rsidRPr="00712FE9" w14:paraId="2F9F67AA" w14:textId="77777777" w:rsidTr="00233216">
        <w:trPr>
          <w:trHeight w:val="20"/>
          <w:jc w:val="center"/>
        </w:trPr>
        <w:tc>
          <w:tcPr>
            <w:tcW w:w="1584" w:type="dxa"/>
            <w:vAlign w:val="bottom"/>
          </w:tcPr>
          <w:p w14:paraId="6AFCF012"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Gusht</w:t>
            </w:r>
          </w:p>
        </w:tc>
        <w:tc>
          <w:tcPr>
            <w:tcW w:w="1584" w:type="dxa"/>
            <w:vAlign w:val="bottom"/>
          </w:tcPr>
          <w:p w14:paraId="0492E465"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1,739,478.39</w:t>
            </w:r>
          </w:p>
        </w:tc>
        <w:tc>
          <w:tcPr>
            <w:tcW w:w="1584" w:type="dxa"/>
            <w:vAlign w:val="bottom"/>
          </w:tcPr>
          <w:p w14:paraId="1250A1EE"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347,895.68</w:t>
            </w:r>
          </w:p>
        </w:tc>
        <w:tc>
          <w:tcPr>
            <w:tcW w:w="1584" w:type="dxa"/>
            <w:vAlign w:val="bottom"/>
          </w:tcPr>
          <w:p w14:paraId="3A60D385"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2,087,374.07</w:t>
            </w:r>
          </w:p>
        </w:tc>
      </w:tr>
      <w:tr w:rsidR="00FC55E0" w:rsidRPr="00712FE9" w14:paraId="76D51A64" w14:textId="77777777" w:rsidTr="00233216">
        <w:trPr>
          <w:trHeight w:val="150"/>
          <w:jc w:val="center"/>
        </w:trPr>
        <w:tc>
          <w:tcPr>
            <w:tcW w:w="1584" w:type="dxa"/>
            <w:vAlign w:val="bottom"/>
          </w:tcPr>
          <w:p w14:paraId="1158B024"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Shtator</w:t>
            </w:r>
          </w:p>
        </w:tc>
        <w:tc>
          <w:tcPr>
            <w:tcW w:w="1584" w:type="dxa"/>
            <w:vAlign w:val="bottom"/>
          </w:tcPr>
          <w:p w14:paraId="1269FE38"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1,745,988.20</w:t>
            </w:r>
          </w:p>
        </w:tc>
        <w:tc>
          <w:tcPr>
            <w:tcW w:w="1584" w:type="dxa"/>
            <w:vAlign w:val="bottom"/>
          </w:tcPr>
          <w:p w14:paraId="074A531C"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349,197.64</w:t>
            </w:r>
          </w:p>
        </w:tc>
        <w:tc>
          <w:tcPr>
            <w:tcW w:w="1584" w:type="dxa"/>
            <w:vAlign w:val="bottom"/>
          </w:tcPr>
          <w:p w14:paraId="49630574"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2,095,185.84</w:t>
            </w:r>
          </w:p>
        </w:tc>
      </w:tr>
      <w:tr w:rsidR="00FC55E0" w:rsidRPr="00712FE9" w14:paraId="068865D6" w14:textId="77777777" w:rsidTr="00233216">
        <w:trPr>
          <w:trHeight w:val="20"/>
          <w:jc w:val="center"/>
        </w:trPr>
        <w:tc>
          <w:tcPr>
            <w:tcW w:w="1584" w:type="dxa"/>
            <w:vAlign w:val="bottom"/>
          </w:tcPr>
          <w:p w14:paraId="686253B4"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Tetor</w:t>
            </w:r>
          </w:p>
        </w:tc>
        <w:tc>
          <w:tcPr>
            <w:tcW w:w="1584" w:type="dxa"/>
            <w:vAlign w:val="bottom"/>
          </w:tcPr>
          <w:p w14:paraId="1F321774"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1,745,988.20</w:t>
            </w:r>
          </w:p>
        </w:tc>
        <w:tc>
          <w:tcPr>
            <w:tcW w:w="1584" w:type="dxa"/>
            <w:vAlign w:val="bottom"/>
          </w:tcPr>
          <w:p w14:paraId="5FBA88AB"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349,197.64</w:t>
            </w:r>
          </w:p>
        </w:tc>
        <w:tc>
          <w:tcPr>
            <w:tcW w:w="1584" w:type="dxa"/>
            <w:vAlign w:val="bottom"/>
          </w:tcPr>
          <w:p w14:paraId="1219E58F"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2,095,185.84</w:t>
            </w:r>
          </w:p>
        </w:tc>
      </w:tr>
      <w:tr w:rsidR="00FC55E0" w:rsidRPr="00712FE9" w14:paraId="78A400AE" w14:textId="77777777" w:rsidTr="00233216">
        <w:trPr>
          <w:trHeight w:val="20"/>
          <w:jc w:val="center"/>
        </w:trPr>
        <w:tc>
          <w:tcPr>
            <w:tcW w:w="1584" w:type="dxa"/>
            <w:vAlign w:val="bottom"/>
          </w:tcPr>
          <w:p w14:paraId="39B76FC6"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Nëntor</w:t>
            </w:r>
          </w:p>
        </w:tc>
        <w:tc>
          <w:tcPr>
            <w:tcW w:w="1584" w:type="dxa"/>
            <w:vAlign w:val="bottom"/>
          </w:tcPr>
          <w:p w14:paraId="4D47DF23"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1,745,988.20</w:t>
            </w:r>
          </w:p>
        </w:tc>
        <w:tc>
          <w:tcPr>
            <w:tcW w:w="1584" w:type="dxa"/>
            <w:vAlign w:val="bottom"/>
          </w:tcPr>
          <w:p w14:paraId="5948243F"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349,197.64</w:t>
            </w:r>
          </w:p>
        </w:tc>
        <w:tc>
          <w:tcPr>
            <w:tcW w:w="1584" w:type="dxa"/>
            <w:vAlign w:val="bottom"/>
          </w:tcPr>
          <w:p w14:paraId="3FA35942"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2,095,185.84</w:t>
            </w:r>
          </w:p>
        </w:tc>
      </w:tr>
      <w:tr w:rsidR="00FC55E0" w:rsidRPr="00712FE9" w14:paraId="75759D22" w14:textId="77777777" w:rsidTr="00233216">
        <w:trPr>
          <w:trHeight w:val="20"/>
          <w:jc w:val="center"/>
        </w:trPr>
        <w:tc>
          <w:tcPr>
            <w:tcW w:w="1584" w:type="dxa"/>
            <w:vAlign w:val="bottom"/>
          </w:tcPr>
          <w:p w14:paraId="46BB0CE5"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Dhjetor</w:t>
            </w:r>
          </w:p>
        </w:tc>
        <w:tc>
          <w:tcPr>
            <w:tcW w:w="1584" w:type="dxa"/>
            <w:vAlign w:val="bottom"/>
          </w:tcPr>
          <w:p w14:paraId="10EA866F"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1,745,988.20</w:t>
            </w:r>
          </w:p>
        </w:tc>
        <w:tc>
          <w:tcPr>
            <w:tcW w:w="1584" w:type="dxa"/>
            <w:vAlign w:val="bottom"/>
          </w:tcPr>
          <w:p w14:paraId="1034109E"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349,197.64</w:t>
            </w:r>
          </w:p>
        </w:tc>
        <w:tc>
          <w:tcPr>
            <w:tcW w:w="1584" w:type="dxa"/>
            <w:vAlign w:val="bottom"/>
          </w:tcPr>
          <w:p w14:paraId="386E2B08"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2,095,185.84</w:t>
            </w:r>
          </w:p>
        </w:tc>
      </w:tr>
      <w:tr w:rsidR="00FC55E0" w:rsidRPr="00712FE9" w14:paraId="1DA59247" w14:textId="77777777" w:rsidTr="00233216">
        <w:trPr>
          <w:trHeight w:val="168"/>
          <w:jc w:val="center"/>
        </w:trPr>
        <w:tc>
          <w:tcPr>
            <w:tcW w:w="1584" w:type="dxa"/>
            <w:vAlign w:val="bottom"/>
          </w:tcPr>
          <w:p w14:paraId="3C1A0947"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TOTAL 2025</w:t>
            </w:r>
          </w:p>
        </w:tc>
        <w:tc>
          <w:tcPr>
            <w:tcW w:w="1584" w:type="dxa"/>
            <w:vAlign w:val="bottom"/>
          </w:tcPr>
          <w:p w14:paraId="4DE2C03C"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20,661,134.00</w:t>
            </w:r>
          </w:p>
        </w:tc>
        <w:tc>
          <w:tcPr>
            <w:tcW w:w="1584" w:type="dxa"/>
            <w:vAlign w:val="bottom"/>
          </w:tcPr>
          <w:p w14:paraId="0EF596AA"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4,132,227.00</w:t>
            </w:r>
          </w:p>
        </w:tc>
        <w:tc>
          <w:tcPr>
            <w:tcW w:w="1584" w:type="dxa"/>
            <w:vAlign w:val="bottom"/>
          </w:tcPr>
          <w:p w14:paraId="7EA1BB90" w14:textId="77777777" w:rsidR="004444C8" w:rsidRPr="00712FE9" w:rsidRDefault="004444C8" w:rsidP="00AD2E3F">
            <w:pPr>
              <w:spacing w:after="0" w:line="240" w:lineRule="auto"/>
              <w:jc w:val="center"/>
              <w:rPr>
                <w:rFonts w:ascii="Garamond" w:hAnsi="Garamond" w:cs="Times New Roman"/>
                <w:sz w:val="20"/>
                <w:szCs w:val="24"/>
              </w:rPr>
            </w:pPr>
            <w:r w:rsidRPr="00712FE9">
              <w:rPr>
                <w:rFonts w:ascii="Garamond" w:hAnsi="Garamond" w:cs="Times New Roman"/>
                <w:sz w:val="20"/>
                <w:szCs w:val="24"/>
              </w:rPr>
              <w:t>24,793,360.00</w:t>
            </w:r>
          </w:p>
        </w:tc>
      </w:tr>
    </w:tbl>
    <w:p w14:paraId="00671C63" w14:textId="77777777" w:rsidR="004444C8" w:rsidRPr="00712FE9" w:rsidRDefault="004444C8"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Përdorimi i të ardhurave:</w:t>
      </w:r>
    </w:p>
    <w:p w14:paraId="0EB8B12C" w14:textId="30926100" w:rsidR="004444C8" w:rsidRPr="00712FE9" w:rsidRDefault="003D5503" w:rsidP="00AD2E3F">
      <w:pPr>
        <w:pStyle w:val="ListBullet"/>
        <w:numPr>
          <w:ilvl w:val="0"/>
          <w:numId w:val="0"/>
        </w:numPr>
        <w:spacing w:after="0" w:line="240" w:lineRule="auto"/>
        <w:ind w:firstLine="284"/>
        <w:rPr>
          <w:rFonts w:ascii="Garamond" w:eastAsiaTheme="minorHAnsi" w:hAnsi="Garamond" w:cs="Times New Roman"/>
          <w:sz w:val="24"/>
          <w:szCs w:val="24"/>
        </w:rPr>
      </w:pPr>
      <w:r w:rsidRPr="00712FE9">
        <w:rPr>
          <w:rFonts w:ascii="Garamond" w:hAnsi="Garamond" w:cs="Calibri Light"/>
          <w:color w:val="000000"/>
          <w:sz w:val="24"/>
          <w:szCs w:val="24"/>
        </w:rPr>
        <w:t>-</w:t>
      </w:r>
      <w:r w:rsidR="00AD2E3F" w:rsidRPr="00712FE9">
        <w:rPr>
          <w:rFonts w:ascii="Garamond" w:hAnsi="Garamond" w:cs="Calibri Light"/>
          <w:color w:val="000000"/>
          <w:sz w:val="24"/>
          <w:szCs w:val="24"/>
        </w:rPr>
        <w:t xml:space="preserve"> </w:t>
      </w:r>
      <w:r w:rsidR="004444C8" w:rsidRPr="00712FE9">
        <w:rPr>
          <w:rFonts w:ascii="Garamond" w:eastAsiaTheme="minorHAnsi" w:hAnsi="Garamond" w:cs="Times New Roman"/>
          <w:sz w:val="24"/>
          <w:szCs w:val="24"/>
        </w:rPr>
        <w:t>Invest</w:t>
      </w:r>
      <w:r w:rsidR="00A57288">
        <w:rPr>
          <w:rFonts w:ascii="Garamond" w:eastAsiaTheme="minorHAnsi" w:hAnsi="Garamond" w:cs="Times New Roman"/>
          <w:sz w:val="24"/>
          <w:szCs w:val="24"/>
        </w:rPr>
        <w:t>ime në zgjerimin e rrjetit OPGW;</w:t>
      </w:r>
    </w:p>
    <w:p w14:paraId="5E71A918" w14:textId="4D1D001C" w:rsidR="004444C8" w:rsidRPr="00712FE9" w:rsidRDefault="003D5503" w:rsidP="00AD2E3F">
      <w:pPr>
        <w:pStyle w:val="ListBullet"/>
        <w:numPr>
          <w:ilvl w:val="0"/>
          <w:numId w:val="0"/>
        </w:numPr>
        <w:spacing w:after="0" w:line="240" w:lineRule="auto"/>
        <w:ind w:firstLine="284"/>
        <w:rPr>
          <w:rFonts w:ascii="Garamond" w:eastAsiaTheme="minorHAnsi" w:hAnsi="Garamond" w:cs="Times New Roman"/>
          <w:sz w:val="24"/>
          <w:szCs w:val="24"/>
        </w:rPr>
      </w:pPr>
      <w:r w:rsidRPr="00712FE9">
        <w:rPr>
          <w:rFonts w:ascii="Garamond" w:hAnsi="Garamond" w:cs="Calibri Light"/>
          <w:color w:val="000000"/>
          <w:sz w:val="24"/>
          <w:szCs w:val="24"/>
        </w:rPr>
        <w:t>-</w:t>
      </w:r>
      <w:r w:rsidR="00AD2E3F" w:rsidRPr="00712FE9">
        <w:rPr>
          <w:rFonts w:ascii="Garamond" w:hAnsi="Garamond" w:cs="Calibri Light"/>
          <w:color w:val="000000"/>
          <w:sz w:val="24"/>
          <w:szCs w:val="24"/>
        </w:rPr>
        <w:t xml:space="preserve"> </w:t>
      </w:r>
      <w:r w:rsidR="00A57288">
        <w:rPr>
          <w:rFonts w:ascii="Garamond" w:eastAsiaTheme="minorHAnsi" w:hAnsi="Garamond" w:cs="Times New Roman"/>
          <w:sz w:val="24"/>
          <w:szCs w:val="24"/>
        </w:rPr>
        <w:t>Modernizim pajisjesh DWDM/MPLS;</w:t>
      </w:r>
    </w:p>
    <w:p w14:paraId="4970EA32" w14:textId="06110BE4" w:rsidR="004444C8" w:rsidRPr="00712FE9" w:rsidRDefault="003D5503" w:rsidP="00AD2E3F">
      <w:pPr>
        <w:pStyle w:val="ListBullet"/>
        <w:numPr>
          <w:ilvl w:val="0"/>
          <w:numId w:val="0"/>
        </w:numPr>
        <w:spacing w:after="0" w:line="240" w:lineRule="auto"/>
        <w:ind w:firstLine="284"/>
        <w:rPr>
          <w:rFonts w:ascii="Garamond" w:eastAsiaTheme="minorHAnsi" w:hAnsi="Garamond" w:cs="Times New Roman"/>
          <w:sz w:val="24"/>
          <w:szCs w:val="24"/>
        </w:rPr>
      </w:pPr>
      <w:r w:rsidRPr="00712FE9">
        <w:rPr>
          <w:rFonts w:ascii="Garamond" w:hAnsi="Garamond" w:cs="Calibri Light"/>
          <w:color w:val="000000"/>
          <w:sz w:val="24"/>
          <w:szCs w:val="24"/>
        </w:rPr>
        <w:t>-</w:t>
      </w:r>
      <w:r w:rsidR="00AD2E3F" w:rsidRPr="00712FE9">
        <w:rPr>
          <w:rFonts w:ascii="Garamond" w:hAnsi="Garamond" w:cs="Calibri Light"/>
          <w:color w:val="000000"/>
          <w:sz w:val="24"/>
          <w:szCs w:val="24"/>
        </w:rPr>
        <w:t xml:space="preserve"> </w:t>
      </w:r>
      <w:r w:rsidR="004444C8" w:rsidRPr="00712FE9">
        <w:rPr>
          <w:rFonts w:ascii="Garamond" w:eastAsiaTheme="minorHAnsi" w:hAnsi="Garamond" w:cs="Times New Roman"/>
          <w:sz w:val="24"/>
          <w:szCs w:val="24"/>
        </w:rPr>
        <w:t>Pë</w:t>
      </w:r>
      <w:r w:rsidR="00A57288">
        <w:rPr>
          <w:rFonts w:ascii="Garamond" w:eastAsiaTheme="minorHAnsi" w:hAnsi="Garamond" w:cs="Times New Roman"/>
          <w:sz w:val="24"/>
          <w:szCs w:val="24"/>
        </w:rPr>
        <w:t>rmirësim i sigurisë kibernetike;</w:t>
      </w:r>
    </w:p>
    <w:p w14:paraId="0BD56279" w14:textId="5ECF759A" w:rsidR="004444C8" w:rsidRPr="00712FE9" w:rsidRDefault="003D5503" w:rsidP="00AD2E3F">
      <w:pPr>
        <w:pStyle w:val="ListBullet"/>
        <w:numPr>
          <w:ilvl w:val="0"/>
          <w:numId w:val="0"/>
        </w:numPr>
        <w:spacing w:after="0" w:line="240" w:lineRule="auto"/>
        <w:ind w:firstLine="284"/>
        <w:rPr>
          <w:rFonts w:ascii="Garamond" w:eastAsiaTheme="minorHAnsi" w:hAnsi="Garamond" w:cs="Times New Roman"/>
          <w:sz w:val="24"/>
          <w:szCs w:val="24"/>
        </w:rPr>
      </w:pPr>
      <w:r w:rsidRPr="00712FE9">
        <w:rPr>
          <w:rFonts w:ascii="Garamond" w:hAnsi="Garamond" w:cs="Calibri Light"/>
          <w:color w:val="000000"/>
          <w:sz w:val="24"/>
          <w:szCs w:val="24"/>
        </w:rPr>
        <w:t>-</w:t>
      </w:r>
      <w:r w:rsidR="00AD2E3F" w:rsidRPr="00712FE9">
        <w:rPr>
          <w:rFonts w:ascii="Garamond" w:hAnsi="Garamond" w:cs="Calibri Light"/>
          <w:color w:val="000000"/>
          <w:sz w:val="24"/>
          <w:szCs w:val="24"/>
        </w:rPr>
        <w:t xml:space="preserve"> </w:t>
      </w:r>
      <w:r w:rsidR="004444C8" w:rsidRPr="00712FE9">
        <w:rPr>
          <w:rFonts w:ascii="Garamond" w:eastAsiaTheme="minorHAnsi" w:hAnsi="Garamond" w:cs="Times New Roman"/>
          <w:sz w:val="24"/>
          <w:szCs w:val="24"/>
        </w:rPr>
        <w:t>Mirëmbajtje dhe rritje e qëndrueshmërisë së rrjetit.</w:t>
      </w:r>
    </w:p>
    <w:p w14:paraId="731938DB" w14:textId="2B8913E1" w:rsidR="004444C8" w:rsidRPr="00712FE9" w:rsidRDefault="00FC0357" w:rsidP="00AD2E3F">
      <w:pPr>
        <w:pStyle w:val="CommentText"/>
        <w:spacing w:after="0"/>
        <w:ind w:firstLine="284"/>
        <w:jc w:val="both"/>
        <w:rPr>
          <w:rFonts w:ascii="Garamond" w:hAnsi="Garamond" w:cs="Times New Roman"/>
          <w:sz w:val="24"/>
          <w:szCs w:val="24"/>
        </w:rPr>
      </w:pPr>
      <w:r w:rsidRPr="00712FE9">
        <w:rPr>
          <w:rFonts w:ascii="Garamond" w:hAnsi="Garamond" w:cs="Times New Roman"/>
          <w:sz w:val="24"/>
          <w:szCs w:val="24"/>
        </w:rPr>
        <w:lastRenderedPageBreak/>
        <w:t xml:space="preserve">Sa i përket përmbushjes </w:t>
      </w:r>
      <w:r w:rsidR="00FC55E0" w:rsidRPr="00712FE9">
        <w:rPr>
          <w:rFonts w:ascii="Garamond" w:hAnsi="Garamond" w:cs="Times New Roman"/>
          <w:sz w:val="24"/>
          <w:szCs w:val="24"/>
        </w:rPr>
        <w:t>nga ana e ZP</w:t>
      </w:r>
      <w:r w:rsidR="00A57288">
        <w:rPr>
          <w:rFonts w:ascii="Garamond" w:hAnsi="Garamond" w:cs="Times New Roman"/>
          <w:sz w:val="24"/>
          <w:szCs w:val="24"/>
        </w:rPr>
        <w:t>-</w:t>
      </w:r>
      <w:r w:rsidR="00A57288" w:rsidRPr="003663D2">
        <w:rPr>
          <w:rFonts w:ascii="Garamond" w:hAnsi="Garamond" w:cs="Times New Roman"/>
          <w:sz w:val="24"/>
          <w:szCs w:val="24"/>
        </w:rPr>
        <w:t>s</w:t>
      </w:r>
      <w:r w:rsidR="00A57288" w:rsidRPr="003663D2">
        <w:rPr>
          <w:rFonts w:ascii="Garamond" w:eastAsia="Times New Roman" w:hAnsi="Garamond" w:cs="Times New Roman"/>
          <w:color w:val="000000"/>
          <w:sz w:val="24"/>
          <w:szCs w:val="24"/>
        </w:rPr>
        <w:t>ë</w:t>
      </w:r>
      <w:r w:rsidR="00FC55E0" w:rsidRPr="00712FE9">
        <w:rPr>
          <w:rFonts w:ascii="Garamond" w:hAnsi="Garamond" w:cs="Times New Roman"/>
          <w:sz w:val="24"/>
          <w:szCs w:val="24"/>
        </w:rPr>
        <w:t>, t</w:t>
      </w:r>
      <w:r w:rsidRPr="00712FE9">
        <w:rPr>
          <w:rFonts w:ascii="Garamond" w:hAnsi="Garamond" w:cs="Times New Roman"/>
          <w:sz w:val="24"/>
          <w:szCs w:val="24"/>
        </w:rPr>
        <w:t xml:space="preserve">ë kërkesave të përcaktuara në pikën 4 (d) të vendimit të ERE-s, </w:t>
      </w:r>
      <w:r w:rsidR="00FC55E0" w:rsidRPr="00712FE9">
        <w:rPr>
          <w:rFonts w:ascii="Garamond" w:hAnsi="Garamond" w:cs="Times New Roman"/>
          <w:sz w:val="24"/>
          <w:szCs w:val="24"/>
        </w:rPr>
        <w:t>n</w:t>
      </w:r>
      <w:r w:rsidR="004444C8" w:rsidRPr="00712FE9">
        <w:rPr>
          <w:rFonts w:ascii="Garamond" w:hAnsi="Garamond" w:cs="Times New Roman"/>
          <w:sz w:val="24"/>
          <w:szCs w:val="24"/>
        </w:rPr>
        <w:t>ë lidhje me ndikimin në pavarësinë financiare të OST</w:t>
      </w:r>
      <w:r w:rsidR="00A57288">
        <w:rPr>
          <w:rFonts w:ascii="Garamond" w:hAnsi="Garamond" w:cs="Times New Roman"/>
          <w:sz w:val="24"/>
          <w:szCs w:val="24"/>
        </w:rPr>
        <w:t>-</w:t>
      </w:r>
      <w:r w:rsidR="00A57288" w:rsidRPr="003663D2">
        <w:rPr>
          <w:rFonts w:ascii="Garamond" w:hAnsi="Garamond" w:cs="Times New Roman"/>
          <w:sz w:val="24"/>
          <w:szCs w:val="24"/>
        </w:rPr>
        <w:t>s</w:t>
      </w:r>
      <w:r w:rsidR="00A57288" w:rsidRPr="003663D2">
        <w:rPr>
          <w:rFonts w:ascii="Garamond" w:eastAsia="Times New Roman" w:hAnsi="Garamond" w:cs="Times New Roman"/>
          <w:color w:val="000000"/>
          <w:sz w:val="24"/>
          <w:szCs w:val="24"/>
        </w:rPr>
        <w:t>ë</w:t>
      </w:r>
      <w:r w:rsidR="004444C8" w:rsidRPr="00712FE9">
        <w:rPr>
          <w:rFonts w:ascii="Garamond" w:hAnsi="Garamond" w:cs="Times New Roman"/>
          <w:sz w:val="24"/>
          <w:szCs w:val="24"/>
        </w:rPr>
        <w:t>, bazuar në informacionin e vënë në dispozicion nga DSHT</w:t>
      </w:r>
      <w:r w:rsidR="00A57288">
        <w:rPr>
          <w:rFonts w:ascii="Garamond" w:hAnsi="Garamond" w:cs="Times New Roman"/>
          <w:sz w:val="24"/>
          <w:szCs w:val="24"/>
        </w:rPr>
        <w:t>-ja</w:t>
      </w:r>
      <w:r w:rsidR="004444C8" w:rsidRPr="00712FE9">
        <w:rPr>
          <w:rFonts w:ascii="Garamond" w:hAnsi="Garamond" w:cs="Times New Roman"/>
          <w:sz w:val="24"/>
          <w:szCs w:val="24"/>
        </w:rPr>
        <w:t xml:space="preserve">, nuk evidentohet mundësia për të kryer një vlerësim të plotë dhe të besueshëm mbi efektin e të ardhurave të realizuara nga kontratat për ofrimin e shërbimit </w:t>
      </w:r>
      <w:r w:rsidR="00712FE9" w:rsidRPr="00712FE9">
        <w:rPr>
          <w:rFonts w:ascii="Garamond" w:hAnsi="Garamond" w:cs="Times New Roman"/>
          <w:sz w:val="24"/>
          <w:szCs w:val="24"/>
        </w:rPr>
        <w:t>“</w:t>
      </w:r>
      <w:r w:rsidR="004444C8" w:rsidRPr="00712FE9">
        <w:rPr>
          <w:rFonts w:ascii="Garamond" w:hAnsi="Garamond" w:cs="Times New Roman"/>
          <w:sz w:val="24"/>
          <w:szCs w:val="24"/>
        </w:rPr>
        <w:t>LAN 2 LAN</w:t>
      </w:r>
      <w:r w:rsidR="00712FE9" w:rsidRPr="00712FE9">
        <w:rPr>
          <w:rFonts w:ascii="Garamond" w:hAnsi="Garamond" w:cs="Times New Roman"/>
          <w:sz w:val="24"/>
          <w:szCs w:val="24"/>
        </w:rPr>
        <w:t>”</w:t>
      </w:r>
      <w:r w:rsidR="004444C8" w:rsidRPr="00712FE9">
        <w:rPr>
          <w:rFonts w:ascii="Garamond" w:hAnsi="Garamond" w:cs="Times New Roman"/>
          <w:sz w:val="24"/>
          <w:szCs w:val="24"/>
        </w:rPr>
        <w:t>. Analiza e paraqitur nga kjo drejtori ofron një pasqyrë të përgjithshme mbi përdorimin e këtyre të ardhurave, por nuk mbështetet në të dhëna të detajuara dhe të verifikueshme lidhur me shpërndarjen e tyre.</w:t>
      </w:r>
    </w:p>
    <w:p w14:paraId="4CD7CB6B" w14:textId="45F52A69" w:rsidR="00D04829" w:rsidRPr="00712FE9" w:rsidRDefault="00D04829" w:rsidP="00AD2E3F">
      <w:pPr>
        <w:tabs>
          <w:tab w:val="left" w:pos="284"/>
        </w:tabs>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P</w:t>
      </w:r>
      <w:r w:rsidR="00D03300" w:rsidRPr="00712FE9">
        <w:rPr>
          <w:rFonts w:ascii="Garamond" w:hAnsi="Garamond" w:cs="Times New Roman"/>
          <w:sz w:val="24"/>
          <w:szCs w:val="24"/>
        </w:rPr>
        <w:t>ë</w:t>
      </w:r>
      <w:r w:rsidRPr="00712FE9">
        <w:rPr>
          <w:rFonts w:ascii="Garamond" w:hAnsi="Garamond" w:cs="Times New Roman"/>
          <w:sz w:val="24"/>
          <w:szCs w:val="24"/>
        </w:rPr>
        <w:t>rgjat</w:t>
      </w:r>
      <w:r w:rsidR="00D03300" w:rsidRPr="00712FE9">
        <w:rPr>
          <w:rFonts w:ascii="Garamond" w:hAnsi="Garamond" w:cs="Times New Roman"/>
          <w:sz w:val="24"/>
          <w:szCs w:val="24"/>
        </w:rPr>
        <w:t>ë</w:t>
      </w:r>
      <w:r w:rsidRPr="00712FE9">
        <w:rPr>
          <w:rFonts w:ascii="Garamond" w:hAnsi="Garamond" w:cs="Times New Roman"/>
          <w:sz w:val="24"/>
          <w:szCs w:val="24"/>
        </w:rPr>
        <w:t xml:space="preserve"> vitit </w:t>
      </w:r>
      <w:r w:rsidR="00E5497F" w:rsidRPr="00712FE9">
        <w:rPr>
          <w:rFonts w:ascii="Garamond" w:hAnsi="Garamond" w:cs="Times New Roman"/>
          <w:sz w:val="24"/>
          <w:szCs w:val="24"/>
        </w:rPr>
        <w:t>2025</w:t>
      </w:r>
      <w:r w:rsidRPr="00712FE9">
        <w:rPr>
          <w:rFonts w:ascii="Garamond" w:hAnsi="Garamond" w:cs="Times New Roman"/>
          <w:sz w:val="24"/>
          <w:szCs w:val="24"/>
        </w:rPr>
        <w:t>, OST</w:t>
      </w:r>
      <w:r w:rsidR="00A57288">
        <w:rPr>
          <w:rFonts w:ascii="Garamond" w:hAnsi="Garamond" w:cs="Times New Roman"/>
          <w:sz w:val="24"/>
          <w:szCs w:val="24"/>
        </w:rPr>
        <w:t>-ja</w:t>
      </w:r>
      <w:r w:rsidRPr="00712FE9">
        <w:rPr>
          <w:rFonts w:ascii="Garamond" w:hAnsi="Garamond" w:cs="Times New Roman"/>
          <w:sz w:val="24"/>
          <w:szCs w:val="24"/>
        </w:rPr>
        <w:t xml:space="preserve"> ka </w:t>
      </w:r>
      <w:r w:rsidR="00E5497F" w:rsidRPr="00712FE9">
        <w:rPr>
          <w:rFonts w:ascii="Garamond" w:hAnsi="Garamond" w:cs="Times New Roman"/>
          <w:sz w:val="24"/>
          <w:szCs w:val="24"/>
        </w:rPr>
        <w:t>lidhur kontrata për vënien në dispozicion të kapaciteteve transmetuese të rrjetit me fibër optike (OPGW)</w:t>
      </w:r>
      <w:r w:rsidR="0058353B" w:rsidRPr="00712FE9">
        <w:rPr>
          <w:rFonts w:ascii="Garamond" w:hAnsi="Garamond" w:cs="Times New Roman"/>
          <w:sz w:val="24"/>
          <w:szCs w:val="24"/>
        </w:rPr>
        <w:t xml:space="preserve"> </w:t>
      </w:r>
      <w:r w:rsidR="00B57DCB" w:rsidRPr="00712FE9">
        <w:rPr>
          <w:rFonts w:ascii="Garamond" w:hAnsi="Garamond" w:cs="Times New Roman"/>
          <w:sz w:val="24"/>
          <w:szCs w:val="24"/>
        </w:rPr>
        <w:t xml:space="preserve">me </w:t>
      </w:r>
      <w:r w:rsidR="00E5497F" w:rsidRPr="00712FE9">
        <w:rPr>
          <w:rFonts w:ascii="Garamond" w:hAnsi="Garamond" w:cs="Times New Roman"/>
          <w:sz w:val="24"/>
          <w:szCs w:val="24"/>
        </w:rPr>
        <w:t xml:space="preserve">3 </w:t>
      </w:r>
      <w:r w:rsidR="00720776" w:rsidRPr="00712FE9">
        <w:rPr>
          <w:rFonts w:ascii="Garamond" w:hAnsi="Garamond" w:cs="Times New Roman"/>
          <w:sz w:val="24"/>
          <w:szCs w:val="24"/>
        </w:rPr>
        <w:t xml:space="preserve">subjekte: </w:t>
      </w:r>
      <w:r w:rsidR="00E5497F" w:rsidRPr="00712FE9">
        <w:rPr>
          <w:rFonts w:ascii="Garamond" w:hAnsi="Garamond" w:cs="Times New Roman"/>
          <w:sz w:val="24"/>
          <w:szCs w:val="24"/>
        </w:rPr>
        <w:t>Yildirim Energy Europe Albania, OSHEE Group sh.a. dhe Neotel AD Skopje.</w:t>
      </w:r>
    </w:p>
    <w:p w14:paraId="17432CA9" w14:textId="319FB4CF" w:rsidR="00E827A7" w:rsidRPr="00712FE9" w:rsidRDefault="00E827A7"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Aktualisht</w:t>
      </w:r>
      <w:r w:rsidR="00186EEA" w:rsidRPr="00712FE9">
        <w:rPr>
          <w:rFonts w:ascii="Garamond" w:hAnsi="Garamond" w:cs="Times New Roman"/>
          <w:sz w:val="24"/>
          <w:szCs w:val="24"/>
        </w:rPr>
        <w:t>,</w:t>
      </w:r>
      <w:r w:rsidRPr="00712FE9">
        <w:rPr>
          <w:rFonts w:ascii="Garamond" w:hAnsi="Garamond" w:cs="Times New Roman"/>
          <w:sz w:val="24"/>
          <w:szCs w:val="24"/>
        </w:rPr>
        <w:t xml:space="preserve"> OST</w:t>
      </w:r>
      <w:r w:rsidR="00A57288">
        <w:rPr>
          <w:rFonts w:ascii="Garamond" w:hAnsi="Garamond" w:cs="Times New Roman"/>
          <w:sz w:val="24"/>
          <w:szCs w:val="24"/>
        </w:rPr>
        <w:t>-ja</w:t>
      </w:r>
      <w:r w:rsidRPr="00712FE9">
        <w:rPr>
          <w:rFonts w:ascii="Garamond" w:hAnsi="Garamond" w:cs="Times New Roman"/>
          <w:sz w:val="24"/>
          <w:szCs w:val="24"/>
        </w:rPr>
        <w:t xml:space="preserve"> ka ende kapacitete të lira për t’u shfrytëzuar, të cilat do të vazhdojnë të jepen me qira nga OST</w:t>
      </w:r>
      <w:r w:rsidR="00A57288">
        <w:rPr>
          <w:rFonts w:ascii="Garamond" w:hAnsi="Garamond" w:cs="Times New Roman"/>
          <w:sz w:val="24"/>
          <w:szCs w:val="24"/>
        </w:rPr>
        <w:t>-ja</w:t>
      </w:r>
      <w:r w:rsidRPr="00712FE9">
        <w:rPr>
          <w:rFonts w:ascii="Garamond" w:hAnsi="Garamond" w:cs="Times New Roman"/>
          <w:sz w:val="24"/>
          <w:szCs w:val="24"/>
        </w:rPr>
        <w:t>, në fu</w:t>
      </w:r>
      <w:r w:rsidR="00186EEA" w:rsidRPr="00712FE9">
        <w:rPr>
          <w:rFonts w:ascii="Garamond" w:hAnsi="Garamond" w:cs="Times New Roman"/>
          <w:sz w:val="24"/>
          <w:szCs w:val="24"/>
        </w:rPr>
        <w:t>n</w:t>
      </w:r>
      <w:r w:rsidRPr="00712FE9">
        <w:rPr>
          <w:rFonts w:ascii="Garamond" w:hAnsi="Garamond" w:cs="Times New Roman"/>
          <w:sz w:val="24"/>
          <w:szCs w:val="24"/>
        </w:rPr>
        <w:t>ksion të planit të biznesit të krijuar për këtë qëllim.</w:t>
      </w:r>
    </w:p>
    <w:p w14:paraId="5FD65F91" w14:textId="35C7F85B" w:rsidR="005407B3" w:rsidRPr="00712FE9" w:rsidRDefault="005407B3" w:rsidP="00AD2E3F">
      <w:pPr>
        <w:pStyle w:val="xmsonormal"/>
        <w:shd w:val="clear" w:color="auto" w:fill="FFFFFF"/>
        <w:spacing w:before="0" w:beforeAutospacing="0" w:after="0" w:afterAutospacing="0"/>
        <w:ind w:firstLine="284"/>
        <w:jc w:val="both"/>
        <w:rPr>
          <w:rFonts w:ascii="Garamond" w:hAnsi="Garamond"/>
          <w:bdr w:val="none" w:sz="0" w:space="0" w:color="auto" w:frame="1"/>
          <w:lang w:val="sq-AL"/>
        </w:rPr>
      </w:pPr>
      <w:r w:rsidRPr="00712FE9">
        <w:rPr>
          <w:rFonts w:ascii="Garamond" w:hAnsi="Garamond"/>
          <w:shd w:val="clear" w:color="auto" w:fill="FFFFFF"/>
          <w:lang w:val="sq-AL"/>
        </w:rPr>
        <w:t>N</w:t>
      </w:r>
      <w:r w:rsidR="006A740B" w:rsidRPr="00712FE9">
        <w:rPr>
          <w:rFonts w:ascii="Garamond" w:hAnsi="Garamond"/>
          <w:shd w:val="clear" w:color="auto" w:fill="FFFFFF"/>
          <w:lang w:val="sq-AL"/>
        </w:rPr>
        <w:t>ë</w:t>
      </w:r>
      <w:r w:rsidRPr="00712FE9">
        <w:rPr>
          <w:rFonts w:ascii="Garamond" w:hAnsi="Garamond"/>
          <w:shd w:val="clear" w:color="auto" w:fill="FFFFFF"/>
          <w:lang w:val="sq-AL"/>
        </w:rPr>
        <w:t xml:space="preserve"> lidhje me masat e marra mbi sigurinë dhe qëndrueshmërinë e sistemit elektroenergj</w:t>
      </w:r>
      <w:r w:rsidR="00B02713" w:rsidRPr="00712FE9">
        <w:rPr>
          <w:rFonts w:ascii="Garamond" w:hAnsi="Garamond"/>
          <w:shd w:val="clear" w:color="auto" w:fill="FFFFFF"/>
          <w:lang w:val="sq-AL"/>
        </w:rPr>
        <w:t>e</w:t>
      </w:r>
      <w:r w:rsidRPr="00712FE9">
        <w:rPr>
          <w:rFonts w:ascii="Garamond" w:hAnsi="Garamond"/>
          <w:shd w:val="clear" w:color="auto" w:fill="FFFFFF"/>
          <w:lang w:val="sq-AL"/>
        </w:rPr>
        <w:t>tik</w:t>
      </w:r>
      <w:r w:rsidR="00114342" w:rsidRPr="00712FE9">
        <w:rPr>
          <w:rFonts w:ascii="Garamond" w:hAnsi="Garamond"/>
          <w:shd w:val="clear" w:color="auto" w:fill="FFFFFF"/>
          <w:lang w:val="sq-AL"/>
        </w:rPr>
        <w:t>,</w:t>
      </w:r>
      <w:r w:rsidRPr="00712FE9">
        <w:rPr>
          <w:rFonts w:ascii="Garamond" w:hAnsi="Garamond"/>
          <w:shd w:val="clear" w:color="auto" w:fill="FFFFFF"/>
          <w:lang w:val="sq-AL"/>
        </w:rPr>
        <w:t xml:space="preserve"> përfshirë sigurinë kibernetike</w:t>
      </w:r>
      <w:r w:rsidR="00114342" w:rsidRPr="00712FE9">
        <w:rPr>
          <w:rFonts w:ascii="Garamond" w:hAnsi="Garamond"/>
          <w:shd w:val="clear" w:color="auto" w:fill="FFFFFF"/>
          <w:lang w:val="sq-AL"/>
        </w:rPr>
        <w:t>,</w:t>
      </w:r>
      <w:r w:rsidRPr="00712FE9">
        <w:rPr>
          <w:rFonts w:ascii="Garamond" w:hAnsi="Garamond"/>
          <w:shd w:val="clear" w:color="auto" w:fill="FFFFFF"/>
          <w:lang w:val="sq-AL"/>
        </w:rPr>
        <w:t xml:space="preserve"> n</w:t>
      </w:r>
      <w:r w:rsidR="008866D4" w:rsidRPr="00712FE9">
        <w:rPr>
          <w:rFonts w:ascii="Garamond" w:hAnsi="Garamond"/>
          <w:shd w:val="clear" w:color="auto" w:fill="FFFFFF"/>
          <w:lang w:val="sq-AL"/>
        </w:rPr>
        <w:t>ë</w:t>
      </w:r>
      <w:r w:rsidRPr="00712FE9">
        <w:rPr>
          <w:rFonts w:ascii="Garamond" w:hAnsi="Garamond"/>
          <w:shd w:val="clear" w:color="auto" w:fill="FFFFFF"/>
          <w:lang w:val="sq-AL"/>
        </w:rPr>
        <w:t xml:space="preserve"> </w:t>
      </w:r>
      <w:r w:rsidR="00114342" w:rsidRPr="00712FE9">
        <w:rPr>
          <w:rFonts w:ascii="Garamond" w:hAnsi="Garamond"/>
          <w:shd w:val="clear" w:color="auto" w:fill="FFFFFF"/>
          <w:lang w:val="sq-AL"/>
        </w:rPr>
        <w:t>ç</w:t>
      </w:r>
      <w:r w:rsidRPr="00712FE9">
        <w:rPr>
          <w:rFonts w:ascii="Garamond" w:hAnsi="Garamond"/>
          <w:shd w:val="clear" w:color="auto" w:fill="FFFFFF"/>
          <w:lang w:val="sq-AL"/>
        </w:rPr>
        <w:t>do rast t</w:t>
      </w:r>
      <w:r w:rsidR="006A740B" w:rsidRPr="00712FE9">
        <w:rPr>
          <w:rFonts w:ascii="Garamond" w:hAnsi="Garamond"/>
          <w:shd w:val="clear" w:color="auto" w:fill="FFFFFF"/>
          <w:lang w:val="sq-AL"/>
        </w:rPr>
        <w:t>ë</w:t>
      </w:r>
      <w:r w:rsidRPr="00712FE9">
        <w:rPr>
          <w:rFonts w:ascii="Garamond" w:hAnsi="Garamond"/>
          <w:shd w:val="clear" w:color="auto" w:fill="FFFFFF"/>
          <w:lang w:val="sq-AL"/>
        </w:rPr>
        <w:t xml:space="preserve"> v</w:t>
      </w:r>
      <w:r w:rsidR="006A740B" w:rsidRPr="00712FE9">
        <w:rPr>
          <w:rFonts w:ascii="Garamond" w:hAnsi="Garamond"/>
          <w:shd w:val="clear" w:color="auto" w:fill="FFFFFF"/>
          <w:lang w:val="sq-AL"/>
        </w:rPr>
        <w:t>ë</w:t>
      </w:r>
      <w:r w:rsidRPr="00712FE9">
        <w:rPr>
          <w:rFonts w:ascii="Garamond" w:hAnsi="Garamond"/>
          <w:shd w:val="clear" w:color="auto" w:fill="FFFFFF"/>
          <w:lang w:val="sq-AL"/>
        </w:rPr>
        <w:t>nies n</w:t>
      </w:r>
      <w:r w:rsidR="006A740B" w:rsidRPr="00712FE9">
        <w:rPr>
          <w:rFonts w:ascii="Garamond" w:hAnsi="Garamond"/>
          <w:shd w:val="clear" w:color="auto" w:fill="FFFFFF"/>
          <w:lang w:val="sq-AL"/>
        </w:rPr>
        <w:t>ë</w:t>
      </w:r>
      <w:r w:rsidRPr="00712FE9">
        <w:rPr>
          <w:rFonts w:ascii="Garamond" w:hAnsi="Garamond"/>
          <w:shd w:val="clear" w:color="auto" w:fill="FFFFFF"/>
          <w:lang w:val="sq-AL"/>
        </w:rPr>
        <w:t xml:space="preserve"> dispozicion t</w:t>
      </w:r>
      <w:r w:rsidR="006A740B" w:rsidRPr="00712FE9">
        <w:rPr>
          <w:rFonts w:ascii="Garamond" w:hAnsi="Garamond"/>
          <w:shd w:val="clear" w:color="auto" w:fill="FFFFFF"/>
          <w:lang w:val="sq-AL"/>
        </w:rPr>
        <w:t>ë</w:t>
      </w:r>
      <w:r w:rsidRPr="00712FE9">
        <w:rPr>
          <w:rFonts w:ascii="Garamond" w:hAnsi="Garamond"/>
          <w:shd w:val="clear" w:color="auto" w:fill="FFFFFF"/>
          <w:lang w:val="sq-AL"/>
        </w:rPr>
        <w:t xml:space="preserve"> kapaciteteve transmetuese të rrjetit të të dhënave me fibër optike p</w:t>
      </w:r>
      <w:r w:rsidR="006A740B" w:rsidRPr="00712FE9">
        <w:rPr>
          <w:rFonts w:ascii="Garamond" w:hAnsi="Garamond"/>
          <w:shd w:val="clear" w:color="auto" w:fill="FFFFFF"/>
          <w:lang w:val="sq-AL"/>
        </w:rPr>
        <w:t>ë</w:t>
      </w:r>
      <w:r w:rsidRPr="00712FE9">
        <w:rPr>
          <w:rFonts w:ascii="Garamond" w:hAnsi="Garamond"/>
          <w:shd w:val="clear" w:color="auto" w:fill="FFFFFF"/>
          <w:lang w:val="sq-AL"/>
        </w:rPr>
        <w:t>r t</w:t>
      </w:r>
      <w:r w:rsidR="006A740B" w:rsidRPr="00712FE9">
        <w:rPr>
          <w:rFonts w:ascii="Garamond" w:hAnsi="Garamond"/>
          <w:shd w:val="clear" w:color="auto" w:fill="FFFFFF"/>
          <w:lang w:val="sq-AL"/>
        </w:rPr>
        <w:t>ë</w:t>
      </w:r>
      <w:r w:rsidRPr="00712FE9">
        <w:rPr>
          <w:rFonts w:ascii="Garamond" w:hAnsi="Garamond"/>
          <w:shd w:val="clear" w:color="auto" w:fill="FFFFFF"/>
          <w:lang w:val="sq-AL"/>
        </w:rPr>
        <w:t xml:space="preserve"> tret</w:t>
      </w:r>
      <w:r w:rsidR="006A740B" w:rsidRPr="00712FE9">
        <w:rPr>
          <w:rFonts w:ascii="Garamond" w:hAnsi="Garamond"/>
          <w:shd w:val="clear" w:color="auto" w:fill="FFFFFF"/>
          <w:lang w:val="sq-AL"/>
        </w:rPr>
        <w:t>ë</w:t>
      </w:r>
      <w:r w:rsidRPr="00712FE9">
        <w:rPr>
          <w:rFonts w:ascii="Garamond" w:hAnsi="Garamond"/>
          <w:shd w:val="clear" w:color="auto" w:fill="FFFFFF"/>
          <w:lang w:val="sq-AL"/>
        </w:rPr>
        <w:t xml:space="preserve">t, </w:t>
      </w:r>
      <w:r w:rsidRPr="00712FE9">
        <w:rPr>
          <w:rFonts w:ascii="Garamond" w:hAnsi="Garamond"/>
          <w:bdr w:val="none" w:sz="0" w:space="0" w:color="auto" w:frame="1"/>
          <w:lang w:val="sq-AL"/>
        </w:rPr>
        <w:t>zhvillimi i një kuadri dhe mekanizmash për të parandaluar dhe reaguar ndaj sulmeve kibernetike</w:t>
      </w:r>
      <w:r w:rsidR="00114342" w:rsidRPr="00712FE9">
        <w:rPr>
          <w:rFonts w:ascii="Garamond" w:hAnsi="Garamond"/>
          <w:bdr w:val="none" w:sz="0" w:space="0" w:color="auto" w:frame="1"/>
          <w:lang w:val="sq-AL"/>
        </w:rPr>
        <w:t>,</w:t>
      </w:r>
      <w:r w:rsidRPr="00712FE9">
        <w:rPr>
          <w:rFonts w:ascii="Garamond" w:hAnsi="Garamond"/>
          <w:bdr w:val="none" w:sz="0" w:space="0" w:color="auto" w:frame="1"/>
          <w:lang w:val="sq-AL"/>
        </w:rPr>
        <w:t xml:space="preserve"> ka qen</w:t>
      </w:r>
      <w:r w:rsidR="006A740B" w:rsidRPr="00712FE9">
        <w:rPr>
          <w:rFonts w:ascii="Garamond" w:hAnsi="Garamond"/>
          <w:bdr w:val="none" w:sz="0" w:space="0" w:color="auto" w:frame="1"/>
          <w:lang w:val="sq-AL"/>
        </w:rPr>
        <w:t>ë</w:t>
      </w:r>
      <w:r w:rsidRPr="00712FE9">
        <w:rPr>
          <w:rFonts w:ascii="Garamond" w:hAnsi="Garamond"/>
          <w:bdr w:val="none" w:sz="0" w:space="0" w:color="auto" w:frame="1"/>
          <w:lang w:val="sq-AL"/>
        </w:rPr>
        <w:t xml:space="preserve"> nj</w:t>
      </w:r>
      <w:r w:rsidR="006A740B" w:rsidRPr="00712FE9">
        <w:rPr>
          <w:rFonts w:ascii="Garamond" w:hAnsi="Garamond"/>
          <w:bdr w:val="none" w:sz="0" w:space="0" w:color="auto" w:frame="1"/>
          <w:lang w:val="sq-AL"/>
        </w:rPr>
        <w:t>ë</w:t>
      </w:r>
      <w:r w:rsidRPr="00712FE9">
        <w:rPr>
          <w:rFonts w:ascii="Garamond" w:hAnsi="Garamond"/>
          <w:bdr w:val="none" w:sz="0" w:space="0" w:color="auto" w:frame="1"/>
          <w:lang w:val="sq-AL"/>
        </w:rPr>
        <w:t xml:space="preserve"> nga detyrat kryesore t</w:t>
      </w:r>
      <w:r w:rsidR="006A740B" w:rsidRPr="00712FE9">
        <w:rPr>
          <w:rFonts w:ascii="Garamond" w:hAnsi="Garamond"/>
          <w:bdr w:val="none" w:sz="0" w:space="0" w:color="auto" w:frame="1"/>
          <w:lang w:val="sq-AL"/>
        </w:rPr>
        <w:t>ë</w:t>
      </w:r>
      <w:r w:rsidRPr="00712FE9">
        <w:rPr>
          <w:rFonts w:ascii="Garamond" w:hAnsi="Garamond"/>
          <w:bdr w:val="none" w:sz="0" w:space="0" w:color="auto" w:frame="1"/>
          <w:lang w:val="sq-AL"/>
        </w:rPr>
        <w:t xml:space="preserve"> Drejtoris</w:t>
      </w:r>
      <w:r w:rsidR="006A740B" w:rsidRPr="00712FE9">
        <w:rPr>
          <w:rFonts w:ascii="Garamond" w:hAnsi="Garamond"/>
          <w:bdr w:val="none" w:sz="0" w:space="0" w:color="auto" w:frame="1"/>
          <w:lang w:val="sq-AL"/>
        </w:rPr>
        <w:t>ë</w:t>
      </w:r>
      <w:r w:rsidRPr="00712FE9">
        <w:rPr>
          <w:rFonts w:ascii="Garamond" w:hAnsi="Garamond"/>
          <w:bdr w:val="none" w:sz="0" w:space="0" w:color="auto" w:frame="1"/>
          <w:lang w:val="sq-AL"/>
        </w:rPr>
        <w:t xml:space="preserve"> s</w:t>
      </w:r>
      <w:r w:rsidR="006A740B" w:rsidRPr="00712FE9">
        <w:rPr>
          <w:rFonts w:ascii="Garamond" w:hAnsi="Garamond"/>
          <w:bdr w:val="none" w:sz="0" w:space="0" w:color="auto" w:frame="1"/>
          <w:lang w:val="sq-AL"/>
        </w:rPr>
        <w:t>ë</w:t>
      </w:r>
      <w:r w:rsidRPr="00712FE9">
        <w:rPr>
          <w:rFonts w:ascii="Garamond" w:hAnsi="Garamond"/>
          <w:bdr w:val="none" w:sz="0" w:space="0" w:color="auto" w:frame="1"/>
          <w:lang w:val="sq-AL"/>
        </w:rPr>
        <w:t xml:space="preserve"> Sh</w:t>
      </w:r>
      <w:r w:rsidR="006A740B" w:rsidRPr="00712FE9">
        <w:rPr>
          <w:rFonts w:ascii="Garamond" w:hAnsi="Garamond"/>
          <w:bdr w:val="none" w:sz="0" w:space="0" w:color="auto" w:frame="1"/>
          <w:lang w:val="sq-AL"/>
        </w:rPr>
        <w:t>ë</w:t>
      </w:r>
      <w:r w:rsidRPr="00712FE9">
        <w:rPr>
          <w:rFonts w:ascii="Garamond" w:hAnsi="Garamond"/>
          <w:bdr w:val="none" w:sz="0" w:space="0" w:color="auto" w:frame="1"/>
          <w:lang w:val="sq-AL"/>
        </w:rPr>
        <w:t>rbimeve t</w:t>
      </w:r>
      <w:r w:rsidR="006A740B" w:rsidRPr="00712FE9">
        <w:rPr>
          <w:rFonts w:ascii="Garamond" w:hAnsi="Garamond"/>
          <w:bdr w:val="none" w:sz="0" w:space="0" w:color="auto" w:frame="1"/>
          <w:lang w:val="sq-AL"/>
        </w:rPr>
        <w:t>ë</w:t>
      </w:r>
      <w:r w:rsidRPr="00712FE9">
        <w:rPr>
          <w:rFonts w:ascii="Garamond" w:hAnsi="Garamond"/>
          <w:bdr w:val="none" w:sz="0" w:space="0" w:color="auto" w:frame="1"/>
          <w:lang w:val="sq-AL"/>
        </w:rPr>
        <w:t xml:space="preserve"> Telekomunikacionit</w:t>
      </w:r>
      <w:r w:rsidR="00114342" w:rsidRPr="00712FE9">
        <w:rPr>
          <w:rFonts w:ascii="Garamond" w:hAnsi="Garamond"/>
          <w:bdr w:val="none" w:sz="0" w:space="0" w:color="auto" w:frame="1"/>
          <w:lang w:val="sq-AL"/>
        </w:rPr>
        <w:t>,</w:t>
      </w:r>
      <w:r w:rsidRPr="00712FE9">
        <w:rPr>
          <w:rFonts w:ascii="Garamond" w:hAnsi="Garamond"/>
          <w:bdr w:val="none" w:sz="0" w:space="0" w:color="auto" w:frame="1"/>
          <w:lang w:val="sq-AL"/>
        </w:rPr>
        <w:t xml:space="preserve"> e mb</w:t>
      </w:r>
      <w:r w:rsidR="006A740B" w:rsidRPr="00712FE9">
        <w:rPr>
          <w:rFonts w:ascii="Garamond" w:hAnsi="Garamond"/>
          <w:bdr w:val="none" w:sz="0" w:space="0" w:color="auto" w:frame="1"/>
          <w:lang w:val="sq-AL"/>
        </w:rPr>
        <w:t>ë</w:t>
      </w:r>
      <w:r w:rsidRPr="00712FE9">
        <w:rPr>
          <w:rFonts w:ascii="Garamond" w:hAnsi="Garamond"/>
          <w:bdr w:val="none" w:sz="0" w:space="0" w:color="auto" w:frame="1"/>
          <w:lang w:val="sq-AL"/>
        </w:rPr>
        <w:t>shtetur nga Sektori p</w:t>
      </w:r>
      <w:r w:rsidR="006A740B" w:rsidRPr="00712FE9">
        <w:rPr>
          <w:rFonts w:ascii="Garamond" w:hAnsi="Garamond"/>
          <w:bdr w:val="none" w:sz="0" w:space="0" w:color="auto" w:frame="1"/>
          <w:lang w:val="sq-AL"/>
        </w:rPr>
        <w:t>ë</w:t>
      </w:r>
      <w:r w:rsidRPr="00712FE9">
        <w:rPr>
          <w:rFonts w:ascii="Garamond" w:hAnsi="Garamond"/>
          <w:bdr w:val="none" w:sz="0" w:space="0" w:color="auto" w:frame="1"/>
          <w:lang w:val="sq-AL"/>
        </w:rPr>
        <w:t>r sigurin</w:t>
      </w:r>
      <w:r w:rsidR="006A740B" w:rsidRPr="00712FE9">
        <w:rPr>
          <w:rFonts w:ascii="Garamond" w:hAnsi="Garamond"/>
          <w:bdr w:val="none" w:sz="0" w:space="0" w:color="auto" w:frame="1"/>
          <w:lang w:val="sq-AL"/>
        </w:rPr>
        <w:t>ë</w:t>
      </w:r>
      <w:r w:rsidRPr="00712FE9">
        <w:rPr>
          <w:rFonts w:ascii="Garamond" w:hAnsi="Garamond"/>
          <w:bdr w:val="none" w:sz="0" w:space="0" w:color="auto" w:frame="1"/>
          <w:lang w:val="sq-AL"/>
        </w:rPr>
        <w:t xml:space="preserve"> kibernetike n</w:t>
      </w:r>
      <w:r w:rsidR="006A740B" w:rsidRPr="00712FE9">
        <w:rPr>
          <w:rFonts w:ascii="Garamond" w:hAnsi="Garamond"/>
          <w:bdr w:val="none" w:sz="0" w:space="0" w:color="auto" w:frame="1"/>
          <w:lang w:val="sq-AL"/>
        </w:rPr>
        <w:t>ë</w:t>
      </w:r>
      <w:r w:rsidRPr="00712FE9">
        <w:rPr>
          <w:rFonts w:ascii="Garamond" w:hAnsi="Garamond"/>
          <w:bdr w:val="none" w:sz="0" w:space="0" w:color="auto" w:frame="1"/>
          <w:lang w:val="sq-AL"/>
        </w:rPr>
        <w:t xml:space="preserve"> OST.</w:t>
      </w:r>
    </w:p>
    <w:p w14:paraId="3E1D2993" w14:textId="48EA472A" w:rsidR="005407B3" w:rsidRPr="00712FE9" w:rsidRDefault="005407B3" w:rsidP="00AD2E3F">
      <w:pPr>
        <w:pStyle w:val="xmsonormal"/>
        <w:shd w:val="clear" w:color="auto" w:fill="FFFFFF"/>
        <w:spacing w:before="0" w:beforeAutospacing="0" w:after="0" w:afterAutospacing="0"/>
        <w:ind w:firstLine="284"/>
        <w:jc w:val="both"/>
        <w:rPr>
          <w:rFonts w:ascii="Garamond" w:hAnsi="Garamond"/>
          <w:lang w:val="sq-AL"/>
        </w:rPr>
      </w:pPr>
      <w:r w:rsidRPr="00712FE9">
        <w:rPr>
          <w:rFonts w:ascii="Garamond" w:hAnsi="Garamond"/>
          <w:bdr w:val="none" w:sz="0" w:space="0" w:color="auto" w:frame="1"/>
          <w:lang w:val="sq-AL"/>
        </w:rPr>
        <w:t>Nd</w:t>
      </w:r>
      <w:r w:rsidR="006A740B" w:rsidRPr="00712FE9">
        <w:rPr>
          <w:rFonts w:ascii="Garamond" w:hAnsi="Garamond"/>
          <w:bdr w:val="none" w:sz="0" w:space="0" w:color="auto" w:frame="1"/>
          <w:lang w:val="sq-AL"/>
        </w:rPr>
        <w:t>ë</w:t>
      </w:r>
      <w:r w:rsidRPr="00712FE9">
        <w:rPr>
          <w:rFonts w:ascii="Garamond" w:hAnsi="Garamond"/>
          <w:bdr w:val="none" w:sz="0" w:space="0" w:color="auto" w:frame="1"/>
          <w:lang w:val="sq-AL"/>
        </w:rPr>
        <w:t>r masat e konsideruara, p</w:t>
      </w:r>
      <w:r w:rsidR="006A740B" w:rsidRPr="00712FE9">
        <w:rPr>
          <w:rFonts w:ascii="Garamond" w:hAnsi="Garamond"/>
          <w:bdr w:val="none" w:sz="0" w:space="0" w:color="auto" w:frame="1"/>
          <w:lang w:val="sq-AL"/>
        </w:rPr>
        <w:t>ë</w:t>
      </w:r>
      <w:r w:rsidRPr="00712FE9">
        <w:rPr>
          <w:rFonts w:ascii="Garamond" w:hAnsi="Garamond"/>
          <w:bdr w:val="none" w:sz="0" w:space="0" w:color="auto" w:frame="1"/>
          <w:lang w:val="sq-AL"/>
        </w:rPr>
        <w:t>rmendim si vijon:</w:t>
      </w:r>
    </w:p>
    <w:p w14:paraId="0B4F5631" w14:textId="4ABA0AD6" w:rsidR="00383ED3" w:rsidRPr="00712FE9" w:rsidRDefault="00383ED3" w:rsidP="00AD2E3F">
      <w:pPr>
        <w:autoSpaceDE w:val="0"/>
        <w:autoSpaceDN w:val="0"/>
        <w:adjustRightInd w:val="0"/>
        <w:spacing w:after="0" w:line="240" w:lineRule="auto"/>
        <w:ind w:firstLine="284"/>
        <w:rPr>
          <w:rFonts w:ascii="Garamond" w:hAnsi="Garamond" w:cs="Garamond"/>
          <w:color w:val="000000"/>
          <w:sz w:val="24"/>
          <w:szCs w:val="24"/>
        </w:rPr>
      </w:pPr>
      <w:r w:rsidRPr="00712FE9">
        <w:rPr>
          <w:rFonts w:ascii="Garamond" w:hAnsi="Garamond" w:cs="Calibri Light"/>
          <w:color w:val="000000"/>
          <w:sz w:val="24"/>
          <w:szCs w:val="24"/>
        </w:rPr>
        <w:t>-</w:t>
      </w:r>
      <w:r w:rsidR="00AD2E3F" w:rsidRPr="00712FE9">
        <w:rPr>
          <w:rFonts w:ascii="Garamond" w:hAnsi="Garamond" w:cs="Calibri Light"/>
          <w:color w:val="000000"/>
          <w:sz w:val="24"/>
          <w:szCs w:val="24"/>
        </w:rPr>
        <w:t xml:space="preserve"> </w:t>
      </w:r>
      <w:r w:rsidRPr="00712FE9">
        <w:rPr>
          <w:rFonts w:ascii="Garamond" w:hAnsi="Garamond" w:cs="Garamond"/>
          <w:color w:val="000000"/>
          <w:sz w:val="24"/>
          <w:szCs w:val="24"/>
        </w:rPr>
        <w:t>Segme</w:t>
      </w:r>
      <w:r w:rsidR="00A57288">
        <w:rPr>
          <w:rFonts w:ascii="Garamond" w:hAnsi="Garamond" w:cs="Garamond"/>
          <w:color w:val="000000"/>
          <w:sz w:val="24"/>
          <w:szCs w:val="24"/>
        </w:rPr>
        <w:t>ntim fizik dhe logjik i rrjetit;</w:t>
      </w:r>
    </w:p>
    <w:p w14:paraId="7DAA4AD9" w14:textId="28371871" w:rsidR="00383ED3" w:rsidRPr="00712FE9" w:rsidRDefault="00383ED3" w:rsidP="00AD2E3F">
      <w:pPr>
        <w:autoSpaceDE w:val="0"/>
        <w:autoSpaceDN w:val="0"/>
        <w:adjustRightInd w:val="0"/>
        <w:spacing w:after="0" w:line="240" w:lineRule="auto"/>
        <w:ind w:firstLine="284"/>
        <w:rPr>
          <w:rFonts w:ascii="Garamond" w:hAnsi="Garamond" w:cs="Garamond"/>
          <w:color w:val="000000"/>
          <w:sz w:val="24"/>
          <w:szCs w:val="24"/>
        </w:rPr>
      </w:pPr>
      <w:r w:rsidRPr="00712FE9">
        <w:rPr>
          <w:rFonts w:ascii="Garamond" w:hAnsi="Garamond" w:cs="Calibri Light"/>
          <w:color w:val="000000"/>
          <w:sz w:val="24"/>
          <w:szCs w:val="24"/>
        </w:rPr>
        <w:t>-</w:t>
      </w:r>
      <w:r w:rsidR="00AD2E3F" w:rsidRPr="00712FE9">
        <w:rPr>
          <w:rFonts w:ascii="Garamond" w:hAnsi="Garamond" w:cs="Calibri Light"/>
          <w:color w:val="000000"/>
          <w:sz w:val="24"/>
          <w:szCs w:val="24"/>
        </w:rPr>
        <w:t xml:space="preserve"> </w:t>
      </w:r>
      <w:r w:rsidRPr="00712FE9">
        <w:rPr>
          <w:rFonts w:ascii="Garamond" w:hAnsi="Garamond" w:cs="Garamond"/>
          <w:color w:val="000000"/>
          <w:sz w:val="24"/>
          <w:szCs w:val="24"/>
        </w:rPr>
        <w:t>Monitorim 24/7 nga NO</w:t>
      </w:r>
      <w:r w:rsidR="00A57288">
        <w:rPr>
          <w:rFonts w:ascii="Garamond" w:hAnsi="Garamond" w:cs="Garamond"/>
          <w:color w:val="000000"/>
          <w:sz w:val="24"/>
          <w:szCs w:val="24"/>
        </w:rPr>
        <w:t>C;</w:t>
      </w:r>
    </w:p>
    <w:p w14:paraId="090657C1" w14:textId="4AB5D9BB" w:rsidR="00383ED3" w:rsidRPr="00712FE9" w:rsidRDefault="00383ED3" w:rsidP="00AD2E3F">
      <w:pPr>
        <w:autoSpaceDE w:val="0"/>
        <w:autoSpaceDN w:val="0"/>
        <w:adjustRightInd w:val="0"/>
        <w:spacing w:after="0" w:line="240" w:lineRule="auto"/>
        <w:ind w:firstLine="284"/>
        <w:rPr>
          <w:rFonts w:ascii="Garamond" w:hAnsi="Garamond" w:cs="Garamond"/>
          <w:color w:val="000000"/>
          <w:sz w:val="24"/>
          <w:szCs w:val="24"/>
        </w:rPr>
      </w:pPr>
      <w:r w:rsidRPr="00712FE9">
        <w:rPr>
          <w:rFonts w:ascii="Garamond" w:hAnsi="Garamond" w:cs="Calibri Light"/>
          <w:color w:val="000000"/>
          <w:sz w:val="24"/>
          <w:szCs w:val="24"/>
        </w:rPr>
        <w:t>-</w:t>
      </w:r>
      <w:r w:rsidR="00AD2E3F" w:rsidRPr="00712FE9">
        <w:rPr>
          <w:rFonts w:ascii="Garamond" w:hAnsi="Garamond" w:cs="Calibri Light"/>
          <w:color w:val="000000"/>
          <w:sz w:val="24"/>
          <w:szCs w:val="24"/>
        </w:rPr>
        <w:t xml:space="preserve"> </w:t>
      </w:r>
      <w:r w:rsidRPr="00712FE9">
        <w:rPr>
          <w:rFonts w:ascii="Garamond" w:hAnsi="Garamond" w:cs="Garamond"/>
          <w:color w:val="000000"/>
          <w:sz w:val="24"/>
          <w:szCs w:val="24"/>
        </w:rPr>
        <w:t>Mbrojtje dhe po</w:t>
      </w:r>
      <w:r w:rsidR="00A57288">
        <w:rPr>
          <w:rFonts w:ascii="Garamond" w:hAnsi="Garamond" w:cs="Garamond"/>
          <w:color w:val="000000"/>
          <w:sz w:val="24"/>
          <w:szCs w:val="24"/>
        </w:rPr>
        <w:t>litika të kontrollit të aksesit;</w:t>
      </w:r>
    </w:p>
    <w:p w14:paraId="53613066" w14:textId="7B5C3280" w:rsidR="00383ED3" w:rsidRPr="00712FE9" w:rsidRDefault="00383ED3" w:rsidP="00AD2E3F">
      <w:pPr>
        <w:autoSpaceDE w:val="0"/>
        <w:autoSpaceDN w:val="0"/>
        <w:adjustRightInd w:val="0"/>
        <w:spacing w:after="0" w:line="240" w:lineRule="auto"/>
        <w:ind w:firstLine="284"/>
        <w:rPr>
          <w:rFonts w:ascii="Garamond" w:hAnsi="Garamond" w:cs="Garamond"/>
          <w:color w:val="000000"/>
          <w:sz w:val="24"/>
          <w:szCs w:val="24"/>
        </w:rPr>
      </w:pPr>
      <w:r w:rsidRPr="00712FE9">
        <w:rPr>
          <w:rFonts w:ascii="Garamond" w:hAnsi="Garamond" w:cs="Calibri Light"/>
          <w:color w:val="000000"/>
          <w:sz w:val="24"/>
          <w:szCs w:val="24"/>
        </w:rPr>
        <w:t>-</w:t>
      </w:r>
      <w:r w:rsidR="00AD2E3F" w:rsidRPr="00712FE9">
        <w:rPr>
          <w:rFonts w:ascii="Garamond" w:hAnsi="Garamond" w:cs="Calibri Light"/>
          <w:color w:val="000000"/>
          <w:sz w:val="24"/>
          <w:szCs w:val="24"/>
        </w:rPr>
        <w:t xml:space="preserve"> </w:t>
      </w:r>
      <w:r w:rsidRPr="00712FE9">
        <w:rPr>
          <w:rFonts w:ascii="Garamond" w:hAnsi="Garamond" w:cs="Garamond"/>
          <w:color w:val="000000"/>
          <w:sz w:val="24"/>
          <w:szCs w:val="24"/>
        </w:rPr>
        <w:t>Anali</w:t>
      </w:r>
      <w:r w:rsidR="00A57288">
        <w:rPr>
          <w:rFonts w:ascii="Garamond" w:hAnsi="Garamond" w:cs="Garamond"/>
          <w:color w:val="000000"/>
          <w:sz w:val="24"/>
          <w:szCs w:val="24"/>
        </w:rPr>
        <w:t>zë risku për çdo kontratë të re;</w:t>
      </w:r>
    </w:p>
    <w:p w14:paraId="528A961D" w14:textId="5575B4E6" w:rsidR="00383ED3" w:rsidRPr="00712FE9" w:rsidRDefault="00383ED3" w:rsidP="00AD2E3F">
      <w:pPr>
        <w:autoSpaceDE w:val="0"/>
        <w:autoSpaceDN w:val="0"/>
        <w:adjustRightInd w:val="0"/>
        <w:spacing w:after="0" w:line="240" w:lineRule="auto"/>
        <w:ind w:firstLine="284"/>
        <w:rPr>
          <w:rFonts w:ascii="Garamond" w:hAnsi="Garamond" w:cs="Garamond"/>
          <w:color w:val="000000"/>
          <w:sz w:val="24"/>
          <w:szCs w:val="24"/>
        </w:rPr>
      </w:pPr>
      <w:r w:rsidRPr="00712FE9">
        <w:rPr>
          <w:rFonts w:ascii="Garamond" w:hAnsi="Garamond" w:cs="Calibri Light"/>
          <w:color w:val="000000"/>
          <w:sz w:val="24"/>
          <w:szCs w:val="24"/>
        </w:rPr>
        <w:t>-</w:t>
      </w:r>
      <w:r w:rsidR="00AD2E3F" w:rsidRPr="00712FE9">
        <w:rPr>
          <w:rFonts w:ascii="Garamond" w:hAnsi="Garamond" w:cs="Calibri Light"/>
          <w:color w:val="000000"/>
          <w:sz w:val="24"/>
          <w:szCs w:val="24"/>
        </w:rPr>
        <w:t xml:space="preserve"> </w:t>
      </w:r>
      <w:r w:rsidRPr="00712FE9">
        <w:rPr>
          <w:rFonts w:ascii="Garamond" w:hAnsi="Garamond" w:cs="Garamond"/>
          <w:color w:val="000000"/>
          <w:sz w:val="24"/>
          <w:szCs w:val="24"/>
        </w:rPr>
        <w:t>Mosndërthurje me rrjetet</w:t>
      </w:r>
      <w:r w:rsidR="00A57288">
        <w:rPr>
          <w:rFonts w:ascii="Garamond" w:hAnsi="Garamond" w:cs="Garamond"/>
          <w:color w:val="000000"/>
          <w:sz w:val="24"/>
          <w:szCs w:val="24"/>
        </w:rPr>
        <w:t xml:space="preserve"> SCADA/EMS dhe sistemet kritike;</w:t>
      </w:r>
    </w:p>
    <w:p w14:paraId="69E4F1DF" w14:textId="493FF91A" w:rsidR="00277267" w:rsidRPr="00712FE9" w:rsidRDefault="00277267" w:rsidP="00AD2E3F">
      <w:pPr>
        <w:pStyle w:val="ListBullet"/>
        <w:numPr>
          <w:ilvl w:val="0"/>
          <w:numId w:val="0"/>
        </w:numPr>
        <w:spacing w:after="0" w:line="240" w:lineRule="auto"/>
        <w:ind w:firstLine="284"/>
        <w:contextualSpacing w:val="0"/>
        <w:rPr>
          <w:rFonts w:ascii="Garamond" w:eastAsia="Times New Roman" w:hAnsi="Garamond" w:cs="Times New Roman"/>
          <w:sz w:val="24"/>
          <w:szCs w:val="24"/>
          <w:shd w:val="clear" w:color="auto" w:fill="FFFFFF"/>
          <w:lang w:eastAsia="it-IT"/>
        </w:rPr>
      </w:pPr>
      <w:r w:rsidRPr="00712FE9">
        <w:rPr>
          <w:rFonts w:ascii="Garamond" w:eastAsia="Times New Roman" w:hAnsi="Garamond" w:cs="Times New Roman"/>
          <w:sz w:val="24"/>
          <w:szCs w:val="24"/>
          <w:shd w:val="clear" w:color="auto" w:fill="FFFFFF"/>
          <w:lang w:eastAsia="it-IT"/>
        </w:rPr>
        <w:t>Gjithashtu, për çdo kontratë është kryer analizë e riskut teknik dhe kibernetik, me qëllim:</w:t>
      </w:r>
    </w:p>
    <w:p w14:paraId="57F26E1E" w14:textId="7A688E3B" w:rsidR="00277267" w:rsidRPr="00712FE9" w:rsidRDefault="00AD2E3F" w:rsidP="00AD2E3F">
      <w:pPr>
        <w:pStyle w:val="ListBullet"/>
        <w:numPr>
          <w:ilvl w:val="0"/>
          <w:numId w:val="0"/>
        </w:numPr>
        <w:spacing w:after="0" w:line="240" w:lineRule="auto"/>
        <w:ind w:firstLine="284"/>
        <w:contextualSpacing w:val="0"/>
        <w:rPr>
          <w:rFonts w:ascii="Garamond" w:eastAsia="Times New Roman" w:hAnsi="Garamond" w:cs="Times New Roman"/>
          <w:sz w:val="24"/>
          <w:szCs w:val="24"/>
          <w:shd w:val="clear" w:color="auto" w:fill="FFFFFF"/>
          <w:lang w:eastAsia="it-IT"/>
        </w:rPr>
      </w:pPr>
      <w:r w:rsidRPr="00712FE9">
        <w:rPr>
          <w:rFonts w:ascii="Garamond" w:hAnsi="Garamond" w:cs="Symbol"/>
          <w:color w:val="000000"/>
          <w:sz w:val="24"/>
          <w:szCs w:val="24"/>
        </w:rPr>
        <w:t xml:space="preserve">- </w:t>
      </w:r>
      <w:r w:rsidR="00277267" w:rsidRPr="00712FE9">
        <w:rPr>
          <w:rFonts w:ascii="Garamond" w:eastAsia="Times New Roman" w:hAnsi="Garamond" w:cs="Times New Roman"/>
          <w:sz w:val="24"/>
          <w:szCs w:val="24"/>
          <w:shd w:val="clear" w:color="auto" w:fill="FFFFFF"/>
          <w:lang w:eastAsia="it-IT"/>
        </w:rPr>
        <w:t xml:space="preserve">Parandalimin e ndikimit në sistemin </w:t>
      </w:r>
      <w:r w:rsidR="00FC2773" w:rsidRPr="00712FE9">
        <w:rPr>
          <w:rFonts w:ascii="Garamond" w:eastAsia="Times New Roman" w:hAnsi="Garamond" w:cs="Times New Roman"/>
          <w:sz w:val="24"/>
          <w:szCs w:val="24"/>
          <w:shd w:val="clear" w:color="auto" w:fill="FFFFFF"/>
          <w:lang w:eastAsia="it-IT"/>
        </w:rPr>
        <w:t>elektroenergjitik;</w:t>
      </w:r>
    </w:p>
    <w:p w14:paraId="0A775C87" w14:textId="125FA059" w:rsidR="00277267" w:rsidRPr="00712FE9" w:rsidRDefault="00AD2E3F" w:rsidP="00AD2E3F">
      <w:pPr>
        <w:pStyle w:val="ListBullet"/>
        <w:numPr>
          <w:ilvl w:val="0"/>
          <w:numId w:val="0"/>
        </w:numPr>
        <w:spacing w:after="0" w:line="240" w:lineRule="auto"/>
        <w:ind w:firstLine="284"/>
        <w:contextualSpacing w:val="0"/>
        <w:rPr>
          <w:rFonts w:ascii="Garamond" w:eastAsia="Times New Roman" w:hAnsi="Garamond" w:cs="Times New Roman"/>
          <w:sz w:val="24"/>
          <w:szCs w:val="24"/>
          <w:shd w:val="clear" w:color="auto" w:fill="FFFFFF"/>
          <w:lang w:eastAsia="it-IT"/>
        </w:rPr>
      </w:pPr>
      <w:r w:rsidRPr="00712FE9">
        <w:rPr>
          <w:rFonts w:ascii="Garamond" w:hAnsi="Garamond" w:cs="Symbol"/>
          <w:color w:val="000000"/>
          <w:sz w:val="24"/>
          <w:szCs w:val="24"/>
        </w:rPr>
        <w:t xml:space="preserve">- </w:t>
      </w:r>
      <w:r w:rsidR="00277267" w:rsidRPr="00712FE9">
        <w:rPr>
          <w:rFonts w:ascii="Garamond" w:eastAsia="Times New Roman" w:hAnsi="Garamond" w:cs="Times New Roman"/>
          <w:sz w:val="24"/>
          <w:szCs w:val="24"/>
          <w:shd w:val="clear" w:color="auto" w:fill="FFFFFF"/>
          <w:lang w:eastAsia="it-IT"/>
        </w:rPr>
        <w:t>Ruajtjen e integritetit dhe disponueshmërisë së sistemeve kritike;</w:t>
      </w:r>
    </w:p>
    <w:p w14:paraId="2025628A" w14:textId="0E6AF26D" w:rsidR="00277267" w:rsidRPr="00712FE9" w:rsidRDefault="00AD2E3F" w:rsidP="00AD2E3F">
      <w:pPr>
        <w:pStyle w:val="ListBullet"/>
        <w:numPr>
          <w:ilvl w:val="0"/>
          <w:numId w:val="0"/>
        </w:numPr>
        <w:spacing w:after="0" w:line="240" w:lineRule="auto"/>
        <w:ind w:firstLine="284"/>
        <w:contextualSpacing w:val="0"/>
        <w:rPr>
          <w:rFonts w:ascii="Garamond" w:eastAsia="Times New Roman" w:hAnsi="Garamond" w:cs="Times New Roman"/>
          <w:sz w:val="24"/>
          <w:szCs w:val="24"/>
          <w:shd w:val="clear" w:color="auto" w:fill="FFFFFF"/>
          <w:lang w:eastAsia="it-IT"/>
        </w:rPr>
      </w:pPr>
      <w:r w:rsidRPr="00712FE9">
        <w:rPr>
          <w:rFonts w:ascii="Garamond" w:hAnsi="Garamond" w:cs="Symbol"/>
          <w:color w:val="000000"/>
          <w:sz w:val="24"/>
          <w:szCs w:val="24"/>
        </w:rPr>
        <w:t xml:space="preserve">- </w:t>
      </w:r>
      <w:r w:rsidR="00277267" w:rsidRPr="00712FE9">
        <w:rPr>
          <w:rFonts w:ascii="Garamond" w:eastAsia="Times New Roman" w:hAnsi="Garamond" w:cs="Times New Roman"/>
          <w:sz w:val="24"/>
          <w:szCs w:val="24"/>
          <w:shd w:val="clear" w:color="auto" w:fill="FFFFFF"/>
          <w:lang w:eastAsia="it-IT"/>
        </w:rPr>
        <w:t>Sigurimin e vazhdimësisë së shërbimeve energjetike.</w:t>
      </w:r>
    </w:p>
    <w:p w14:paraId="1C164E11" w14:textId="4D462253" w:rsidR="00277267" w:rsidRPr="00712FE9" w:rsidRDefault="00277267" w:rsidP="00AD2E3F">
      <w:pPr>
        <w:spacing w:after="0" w:line="240" w:lineRule="auto"/>
        <w:ind w:firstLine="284"/>
        <w:jc w:val="both"/>
        <w:rPr>
          <w:rFonts w:ascii="Garamond" w:eastAsia="Times New Roman" w:hAnsi="Garamond" w:cs="Times New Roman"/>
          <w:sz w:val="24"/>
          <w:szCs w:val="24"/>
          <w:shd w:val="clear" w:color="auto" w:fill="FFFFFF"/>
          <w:lang w:eastAsia="it-IT"/>
        </w:rPr>
      </w:pPr>
      <w:r w:rsidRPr="00712FE9">
        <w:rPr>
          <w:rFonts w:ascii="Garamond" w:eastAsia="Times New Roman" w:hAnsi="Garamond" w:cs="Times New Roman"/>
          <w:sz w:val="24"/>
          <w:szCs w:val="24"/>
          <w:shd w:val="clear" w:color="auto" w:fill="FFFFFF"/>
          <w:lang w:eastAsia="it-IT"/>
        </w:rPr>
        <w:t>Përgjatë vitit 2025, nuk është regjistruar asnjë ndërprerje kritike në shërbimet q</w:t>
      </w:r>
      <w:r w:rsidR="00A57288">
        <w:rPr>
          <w:rFonts w:ascii="Garamond" w:eastAsia="Times New Roman" w:hAnsi="Garamond" w:cs="Times New Roman"/>
          <w:sz w:val="24"/>
          <w:szCs w:val="24"/>
          <w:shd w:val="clear" w:color="auto" w:fill="FFFFFF"/>
          <w:lang w:eastAsia="it-IT"/>
        </w:rPr>
        <w:t>ë</w:t>
      </w:r>
      <w:r w:rsidRPr="00712FE9">
        <w:rPr>
          <w:rFonts w:ascii="Garamond" w:eastAsia="Times New Roman" w:hAnsi="Garamond" w:cs="Times New Roman"/>
          <w:sz w:val="24"/>
          <w:szCs w:val="24"/>
          <w:shd w:val="clear" w:color="auto" w:fill="FFFFFF"/>
          <w:lang w:eastAsia="it-IT"/>
        </w:rPr>
        <w:t xml:space="preserve"> OS</w:t>
      </w:r>
      <w:r w:rsidR="00AE3517" w:rsidRPr="00712FE9">
        <w:rPr>
          <w:rFonts w:ascii="Garamond" w:eastAsia="Times New Roman" w:hAnsi="Garamond" w:cs="Times New Roman"/>
          <w:sz w:val="24"/>
          <w:szCs w:val="24"/>
          <w:shd w:val="clear" w:color="auto" w:fill="FFFFFF"/>
          <w:lang w:eastAsia="it-IT"/>
        </w:rPr>
        <w:t>T</w:t>
      </w:r>
      <w:r w:rsidR="00A57288">
        <w:rPr>
          <w:rFonts w:ascii="Garamond" w:eastAsia="Times New Roman" w:hAnsi="Garamond" w:cs="Times New Roman"/>
          <w:sz w:val="24"/>
          <w:szCs w:val="24"/>
          <w:shd w:val="clear" w:color="auto" w:fill="FFFFFF"/>
          <w:lang w:eastAsia="it-IT"/>
        </w:rPr>
        <w:t>-ja</w:t>
      </w:r>
      <w:r w:rsidRPr="00712FE9">
        <w:rPr>
          <w:rFonts w:ascii="Garamond" w:eastAsia="Times New Roman" w:hAnsi="Garamond" w:cs="Times New Roman"/>
          <w:sz w:val="24"/>
          <w:szCs w:val="24"/>
          <w:shd w:val="clear" w:color="auto" w:fill="FFFFFF"/>
          <w:lang w:eastAsia="it-IT"/>
        </w:rPr>
        <w:t xml:space="preserve"> ofron për palë të treta dhe shërbimet e tjera si SCADA, EMS apo komunikimet ndërmjet nënstacioneve. Është përforcuar arkitektura e sigurisë me instalimin e </w:t>
      </w:r>
      <w:r w:rsidRPr="00AB4918">
        <w:rPr>
          <w:rFonts w:ascii="Garamond" w:eastAsia="Times New Roman" w:hAnsi="Garamond" w:cs="Times New Roman"/>
          <w:i/>
          <w:sz w:val="24"/>
          <w:szCs w:val="24"/>
          <w:shd w:val="clear" w:color="auto" w:fill="FFFFFF"/>
          <w:lang w:eastAsia="it-IT"/>
        </w:rPr>
        <w:t>firewall</w:t>
      </w:r>
      <w:r w:rsidRPr="00712FE9">
        <w:rPr>
          <w:rFonts w:ascii="Garamond" w:eastAsia="Times New Roman" w:hAnsi="Garamond" w:cs="Times New Roman"/>
          <w:sz w:val="24"/>
          <w:szCs w:val="24"/>
          <w:shd w:val="clear" w:color="auto" w:fill="FFFFFF"/>
          <w:lang w:eastAsia="it-IT"/>
        </w:rPr>
        <w:t>-eve të rinj dhe auditim të politikave të aksesit.</w:t>
      </w:r>
    </w:p>
    <w:p w14:paraId="1D1DF9AC" w14:textId="45990FAB" w:rsidR="00A03C7D" w:rsidRPr="00712FE9" w:rsidRDefault="007F3AE2" w:rsidP="00AD2E3F">
      <w:pPr>
        <w:pStyle w:val="Heading3"/>
        <w:spacing w:before="0" w:line="240" w:lineRule="auto"/>
        <w:ind w:firstLine="284"/>
        <w:rPr>
          <w:rFonts w:ascii="Garamond" w:hAnsi="Garamond"/>
        </w:rPr>
      </w:pPr>
      <w:bookmarkStart w:id="30" w:name="_Toc46172207"/>
      <w:bookmarkStart w:id="31" w:name="_Toc225512570"/>
      <w:r w:rsidRPr="00712FE9">
        <w:rPr>
          <w:rFonts w:ascii="Garamond" w:hAnsi="Garamond"/>
        </w:rPr>
        <w:t xml:space="preserve">4.1.3 </w:t>
      </w:r>
      <w:r w:rsidR="00230660" w:rsidRPr="00712FE9">
        <w:rPr>
          <w:rFonts w:ascii="Garamond" w:hAnsi="Garamond"/>
        </w:rPr>
        <w:t>A</w:t>
      </w:r>
      <w:r w:rsidR="00A03C7D" w:rsidRPr="00712FE9">
        <w:rPr>
          <w:rFonts w:ascii="Garamond" w:hAnsi="Garamond"/>
        </w:rPr>
        <w:t xml:space="preserve">ksesi i </w:t>
      </w:r>
      <w:r w:rsidR="00AB4918" w:rsidRPr="00712FE9">
        <w:rPr>
          <w:rFonts w:ascii="Garamond" w:hAnsi="Garamond"/>
        </w:rPr>
        <w:t xml:space="preserve">palëve të treta </w:t>
      </w:r>
      <w:r w:rsidR="00A03C7D" w:rsidRPr="00712FE9">
        <w:rPr>
          <w:rFonts w:ascii="Garamond" w:hAnsi="Garamond"/>
        </w:rPr>
        <w:t>n</w:t>
      </w:r>
      <w:r w:rsidR="00B3390B" w:rsidRPr="00712FE9">
        <w:rPr>
          <w:rFonts w:ascii="Garamond" w:hAnsi="Garamond"/>
        </w:rPr>
        <w:t>ë</w:t>
      </w:r>
      <w:r w:rsidR="00A03C7D" w:rsidRPr="00712FE9">
        <w:rPr>
          <w:rFonts w:ascii="Garamond" w:hAnsi="Garamond"/>
        </w:rPr>
        <w:t xml:space="preserve"> </w:t>
      </w:r>
      <w:r w:rsidR="004C1A64" w:rsidRPr="00712FE9">
        <w:rPr>
          <w:rFonts w:ascii="Garamond" w:hAnsi="Garamond"/>
        </w:rPr>
        <w:t>sistem</w:t>
      </w:r>
      <w:r w:rsidR="00230660" w:rsidRPr="00712FE9">
        <w:rPr>
          <w:rFonts w:ascii="Garamond" w:hAnsi="Garamond"/>
        </w:rPr>
        <w:t>in e transmetimit</w:t>
      </w:r>
      <w:bookmarkEnd w:id="30"/>
      <w:bookmarkEnd w:id="31"/>
    </w:p>
    <w:p w14:paraId="22000524" w14:textId="5FB5A152" w:rsidR="00A03C7D" w:rsidRPr="00712FE9" w:rsidRDefault="00A03C7D" w:rsidP="00AB4918">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OST</w:t>
      </w:r>
      <w:r w:rsidR="00AB4918">
        <w:rPr>
          <w:rFonts w:ascii="Garamond" w:hAnsi="Garamond" w:cs="Times New Roman"/>
          <w:sz w:val="24"/>
          <w:szCs w:val="24"/>
        </w:rPr>
        <w:t>-ja</w:t>
      </w:r>
      <w:r w:rsidRPr="00712FE9">
        <w:rPr>
          <w:rFonts w:ascii="Garamond" w:hAnsi="Garamond" w:cs="Times New Roman"/>
          <w:sz w:val="24"/>
          <w:szCs w:val="24"/>
        </w:rPr>
        <w:t xml:space="preserve"> duhet të sigurojë akses të barabartë në sistemin e transmetimit për të gjithë pjesëmarrësit dhe përdoruesit e rrjetit</w:t>
      </w:r>
      <w:r w:rsidR="00114342" w:rsidRPr="00712FE9">
        <w:rPr>
          <w:rFonts w:ascii="Garamond" w:hAnsi="Garamond" w:cs="Times New Roman"/>
          <w:sz w:val="24"/>
          <w:szCs w:val="24"/>
        </w:rPr>
        <w:t>,</w:t>
      </w:r>
      <w:r w:rsidRPr="00712FE9">
        <w:rPr>
          <w:rFonts w:ascii="Garamond" w:hAnsi="Garamond" w:cs="Times New Roman"/>
          <w:sz w:val="24"/>
          <w:szCs w:val="24"/>
        </w:rPr>
        <w:t xml:space="preserve"> </w:t>
      </w:r>
      <w:r w:rsidR="00A668A1" w:rsidRPr="00712FE9">
        <w:rPr>
          <w:rFonts w:ascii="Garamond" w:hAnsi="Garamond" w:cs="Times New Roman"/>
          <w:sz w:val="24"/>
          <w:szCs w:val="24"/>
        </w:rPr>
        <w:t>n</w:t>
      </w:r>
      <w:r w:rsidR="00114342" w:rsidRPr="00712FE9">
        <w:rPr>
          <w:rFonts w:ascii="Garamond" w:hAnsi="Garamond" w:cs="Times New Roman"/>
          <w:sz w:val="24"/>
          <w:szCs w:val="24"/>
        </w:rPr>
        <w:t>ë</w:t>
      </w:r>
      <w:r w:rsidR="00A668A1" w:rsidRPr="00712FE9">
        <w:rPr>
          <w:rFonts w:ascii="Garamond" w:hAnsi="Garamond" w:cs="Times New Roman"/>
          <w:sz w:val="24"/>
          <w:szCs w:val="24"/>
        </w:rPr>
        <w:t xml:space="preserve"> </w:t>
      </w:r>
      <w:r w:rsidRPr="00712FE9">
        <w:rPr>
          <w:rFonts w:ascii="Garamond" w:hAnsi="Garamond" w:cs="Times New Roman"/>
          <w:sz w:val="24"/>
          <w:szCs w:val="24"/>
        </w:rPr>
        <w:t>përputh</w:t>
      </w:r>
      <w:r w:rsidR="00A668A1" w:rsidRPr="00712FE9">
        <w:rPr>
          <w:rFonts w:ascii="Garamond" w:hAnsi="Garamond" w:cs="Times New Roman"/>
          <w:sz w:val="24"/>
          <w:szCs w:val="24"/>
        </w:rPr>
        <w:t>je</w:t>
      </w:r>
      <w:r w:rsidRPr="00712FE9">
        <w:rPr>
          <w:rFonts w:ascii="Garamond" w:hAnsi="Garamond" w:cs="Times New Roman"/>
          <w:sz w:val="24"/>
          <w:szCs w:val="24"/>
        </w:rPr>
        <w:t xml:space="preserve"> me kërkesat e vendosura tek </w:t>
      </w:r>
      <w:r w:rsidR="00AB4918" w:rsidRPr="00712FE9">
        <w:rPr>
          <w:rFonts w:ascii="Garamond" w:hAnsi="Garamond" w:cs="Times New Roman"/>
          <w:sz w:val="24"/>
          <w:szCs w:val="24"/>
        </w:rPr>
        <w:t>ligji nr</w:t>
      </w:r>
      <w:r w:rsidRPr="00712FE9">
        <w:rPr>
          <w:rFonts w:ascii="Garamond" w:hAnsi="Garamond" w:cs="Times New Roman"/>
          <w:sz w:val="24"/>
          <w:szCs w:val="24"/>
        </w:rPr>
        <w:t>.</w:t>
      </w:r>
      <w:r w:rsidR="00AB4918">
        <w:rPr>
          <w:rFonts w:ascii="Garamond" w:hAnsi="Garamond" w:cs="Times New Roman"/>
          <w:sz w:val="24"/>
          <w:szCs w:val="24"/>
        </w:rPr>
        <w:t xml:space="preserve"> </w:t>
      </w:r>
      <w:r w:rsidRPr="00712FE9">
        <w:rPr>
          <w:rFonts w:ascii="Garamond" w:hAnsi="Garamond" w:cs="Times New Roman"/>
          <w:sz w:val="24"/>
          <w:szCs w:val="24"/>
        </w:rPr>
        <w:t>43/2015</w:t>
      </w:r>
      <w:r w:rsidR="00AB4918">
        <w:rPr>
          <w:rFonts w:ascii="Garamond" w:hAnsi="Garamond" w:cs="Times New Roman"/>
          <w:sz w:val="24"/>
          <w:szCs w:val="24"/>
        </w:rPr>
        <w:t>,</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 xml:space="preserve">Për </w:t>
      </w:r>
      <w:r w:rsidR="00AB4918" w:rsidRPr="00712FE9">
        <w:rPr>
          <w:rFonts w:ascii="Garamond" w:hAnsi="Garamond" w:cs="Times New Roman"/>
          <w:sz w:val="24"/>
          <w:szCs w:val="24"/>
        </w:rPr>
        <w:t>sektorin e energjisë elektrike</w:t>
      </w:r>
      <w:r w:rsidR="00712FE9" w:rsidRPr="00712FE9">
        <w:rPr>
          <w:rFonts w:ascii="Garamond" w:hAnsi="Garamond" w:cs="Times New Roman"/>
          <w:sz w:val="24"/>
          <w:szCs w:val="24"/>
        </w:rPr>
        <w:t>”</w:t>
      </w:r>
      <w:r w:rsidRPr="00712FE9">
        <w:rPr>
          <w:rFonts w:ascii="Garamond" w:hAnsi="Garamond" w:cs="Times New Roman"/>
          <w:sz w:val="24"/>
          <w:szCs w:val="24"/>
        </w:rPr>
        <w:t>, i ndryshuar, aktet e tjera ligjore në fuqi si dhe Kodin e Rrjetit të Transmetimit.</w:t>
      </w:r>
      <w:r w:rsidR="00921254" w:rsidRPr="00712FE9">
        <w:rPr>
          <w:rFonts w:ascii="Garamond" w:hAnsi="Garamond" w:cs="Times New Roman"/>
          <w:sz w:val="24"/>
          <w:szCs w:val="24"/>
        </w:rPr>
        <w:t xml:space="preserve"> N</w:t>
      </w:r>
      <w:r w:rsidR="00426FCA" w:rsidRPr="00712FE9">
        <w:rPr>
          <w:rFonts w:ascii="Garamond" w:hAnsi="Garamond" w:cs="Times New Roman"/>
          <w:sz w:val="24"/>
          <w:szCs w:val="24"/>
        </w:rPr>
        <w:t>ë</w:t>
      </w:r>
      <w:r w:rsidR="00921254" w:rsidRPr="00712FE9">
        <w:rPr>
          <w:rFonts w:ascii="Garamond" w:hAnsi="Garamond" w:cs="Times New Roman"/>
          <w:sz w:val="24"/>
          <w:szCs w:val="24"/>
        </w:rPr>
        <w:t xml:space="preserve"> k</w:t>
      </w:r>
      <w:r w:rsidR="00426FCA" w:rsidRPr="00712FE9">
        <w:rPr>
          <w:rFonts w:ascii="Garamond" w:hAnsi="Garamond" w:cs="Times New Roman"/>
          <w:sz w:val="24"/>
          <w:szCs w:val="24"/>
        </w:rPr>
        <w:t>ë</w:t>
      </w:r>
      <w:r w:rsidR="00921254" w:rsidRPr="00712FE9">
        <w:rPr>
          <w:rFonts w:ascii="Garamond" w:hAnsi="Garamond" w:cs="Times New Roman"/>
          <w:sz w:val="24"/>
          <w:szCs w:val="24"/>
        </w:rPr>
        <w:t>t</w:t>
      </w:r>
      <w:r w:rsidR="00426FCA" w:rsidRPr="00712FE9">
        <w:rPr>
          <w:rFonts w:ascii="Garamond" w:hAnsi="Garamond" w:cs="Times New Roman"/>
          <w:sz w:val="24"/>
          <w:szCs w:val="24"/>
        </w:rPr>
        <w:t>ë</w:t>
      </w:r>
      <w:r w:rsidR="00921254" w:rsidRPr="00712FE9">
        <w:rPr>
          <w:rFonts w:ascii="Garamond" w:hAnsi="Garamond" w:cs="Times New Roman"/>
          <w:sz w:val="24"/>
          <w:szCs w:val="24"/>
        </w:rPr>
        <w:t xml:space="preserve"> m</w:t>
      </w:r>
      <w:r w:rsidR="00426FCA" w:rsidRPr="00712FE9">
        <w:rPr>
          <w:rFonts w:ascii="Garamond" w:hAnsi="Garamond" w:cs="Times New Roman"/>
          <w:sz w:val="24"/>
          <w:szCs w:val="24"/>
        </w:rPr>
        <w:t>ë</w:t>
      </w:r>
      <w:r w:rsidR="00921254" w:rsidRPr="00712FE9">
        <w:rPr>
          <w:rFonts w:ascii="Garamond" w:hAnsi="Garamond" w:cs="Times New Roman"/>
          <w:sz w:val="24"/>
          <w:szCs w:val="24"/>
        </w:rPr>
        <w:t>nyr</w:t>
      </w:r>
      <w:r w:rsidR="00426FCA" w:rsidRPr="00712FE9">
        <w:rPr>
          <w:rFonts w:ascii="Garamond" w:hAnsi="Garamond" w:cs="Times New Roman"/>
          <w:sz w:val="24"/>
          <w:szCs w:val="24"/>
        </w:rPr>
        <w:t>ë</w:t>
      </w:r>
      <w:r w:rsidR="00921254" w:rsidRPr="00712FE9">
        <w:rPr>
          <w:rFonts w:ascii="Garamond" w:hAnsi="Garamond" w:cs="Times New Roman"/>
          <w:sz w:val="24"/>
          <w:szCs w:val="24"/>
        </w:rPr>
        <w:t xml:space="preserve"> realizohet pajtueshm</w:t>
      </w:r>
      <w:r w:rsidR="00426FCA" w:rsidRPr="00712FE9">
        <w:rPr>
          <w:rFonts w:ascii="Garamond" w:hAnsi="Garamond" w:cs="Times New Roman"/>
          <w:sz w:val="24"/>
          <w:szCs w:val="24"/>
        </w:rPr>
        <w:t>ë</w:t>
      </w:r>
      <w:r w:rsidR="00921254" w:rsidRPr="00712FE9">
        <w:rPr>
          <w:rFonts w:ascii="Garamond" w:hAnsi="Garamond" w:cs="Times New Roman"/>
          <w:sz w:val="24"/>
          <w:szCs w:val="24"/>
        </w:rPr>
        <w:t>ria me nj</w:t>
      </w:r>
      <w:r w:rsidR="00426FCA" w:rsidRPr="00712FE9">
        <w:rPr>
          <w:rFonts w:ascii="Garamond" w:hAnsi="Garamond" w:cs="Times New Roman"/>
          <w:sz w:val="24"/>
          <w:szCs w:val="24"/>
        </w:rPr>
        <w:t>ë</w:t>
      </w:r>
      <w:r w:rsidR="00921254" w:rsidRPr="00712FE9">
        <w:rPr>
          <w:rFonts w:ascii="Garamond" w:hAnsi="Garamond" w:cs="Times New Roman"/>
          <w:sz w:val="24"/>
          <w:szCs w:val="24"/>
        </w:rPr>
        <w:t xml:space="preserve"> nd</w:t>
      </w:r>
      <w:r w:rsidR="00426FCA" w:rsidRPr="00712FE9">
        <w:rPr>
          <w:rFonts w:ascii="Garamond" w:hAnsi="Garamond" w:cs="Times New Roman"/>
          <w:sz w:val="24"/>
          <w:szCs w:val="24"/>
        </w:rPr>
        <w:t>ë</w:t>
      </w:r>
      <w:r w:rsidR="00921254" w:rsidRPr="00712FE9">
        <w:rPr>
          <w:rFonts w:ascii="Garamond" w:hAnsi="Garamond" w:cs="Times New Roman"/>
          <w:sz w:val="24"/>
          <w:szCs w:val="24"/>
        </w:rPr>
        <w:t>r shtyllat kryesore t</w:t>
      </w:r>
      <w:r w:rsidR="00426FCA" w:rsidRPr="00712FE9">
        <w:rPr>
          <w:rFonts w:ascii="Garamond" w:hAnsi="Garamond" w:cs="Times New Roman"/>
          <w:sz w:val="24"/>
          <w:szCs w:val="24"/>
        </w:rPr>
        <w:t>ë</w:t>
      </w:r>
      <w:r w:rsidR="00921254" w:rsidRPr="00712FE9">
        <w:rPr>
          <w:rFonts w:ascii="Garamond" w:hAnsi="Garamond" w:cs="Times New Roman"/>
          <w:sz w:val="24"/>
          <w:szCs w:val="24"/>
        </w:rPr>
        <w:t xml:space="preserve"> Programit t</w:t>
      </w:r>
      <w:r w:rsidR="00426FCA" w:rsidRPr="00712FE9">
        <w:rPr>
          <w:rFonts w:ascii="Garamond" w:hAnsi="Garamond" w:cs="Times New Roman"/>
          <w:sz w:val="24"/>
          <w:szCs w:val="24"/>
        </w:rPr>
        <w:t>ë</w:t>
      </w:r>
      <w:r w:rsidR="00921254" w:rsidRPr="00712FE9">
        <w:rPr>
          <w:rFonts w:ascii="Garamond" w:hAnsi="Garamond" w:cs="Times New Roman"/>
          <w:sz w:val="24"/>
          <w:szCs w:val="24"/>
        </w:rPr>
        <w:t xml:space="preserve"> </w:t>
      </w:r>
      <w:r w:rsidR="00AB4918" w:rsidRPr="00712FE9">
        <w:rPr>
          <w:rFonts w:ascii="Garamond" w:hAnsi="Garamond" w:cs="Times New Roman"/>
          <w:sz w:val="24"/>
          <w:szCs w:val="24"/>
        </w:rPr>
        <w:t>Pajtueshmërisë</w:t>
      </w:r>
      <w:r w:rsidR="00921254" w:rsidRPr="00712FE9">
        <w:rPr>
          <w:rFonts w:ascii="Garamond" w:hAnsi="Garamond" w:cs="Times New Roman"/>
          <w:sz w:val="24"/>
          <w:szCs w:val="24"/>
        </w:rPr>
        <w:t xml:space="preserve"> q</w:t>
      </w:r>
      <w:r w:rsidR="00426FCA" w:rsidRPr="00712FE9">
        <w:rPr>
          <w:rFonts w:ascii="Garamond" w:hAnsi="Garamond" w:cs="Times New Roman"/>
          <w:sz w:val="24"/>
          <w:szCs w:val="24"/>
        </w:rPr>
        <w:t>ë</w:t>
      </w:r>
      <w:r w:rsidR="00921254" w:rsidRPr="00712FE9">
        <w:rPr>
          <w:rFonts w:ascii="Garamond" w:hAnsi="Garamond" w:cs="Times New Roman"/>
          <w:sz w:val="24"/>
          <w:szCs w:val="24"/>
        </w:rPr>
        <w:t xml:space="preserve"> </w:t>
      </w:r>
      <w:r w:rsidR="00426FCA" w:rsidRPr="00712FE9">
        <w:rPr>
          <w:rFonts w:ascii="Garamond" w:hAnsi="Garamond" w:cs="Times New Roman"/>
          <w:sz w:val="24"/>
          <w:szCs w:val="24"/>
        </w:rPr>
        <w:t>ë</w:t>
      </w:r>
      <w:r w:rsidR="00921254" w:rsidRPr="00712FE9">
        <w:rPr>
          <w:rFonts w:ascii="Garamond" w:hAnsi="Garamond" w:cs="Times New Roman"/>
          <w:sz w:val="24"/>
          <w:szCs w:val="24"/>
        </w:rPr>
        <w:t>sht</w:t>
      </w:r>
      <w:r w:rsidR="00426FCA" w:rsidRPr="00712FE9">
        <w:rPr>
          <w:rFonts w:ascii="Garamond" w:hAnsi="Garamond" w:cs="Times New Roman"/>
          <w:sz w:val="24"/>
          <w:szCs w:val="24"/>
        </w:rPr>
        <w:t>ë</w:t>
      </w:r>
      <w:r w:rsidR="00921254" w:rsidRPr="00712FE9">
        <w:rPr>
          <w:rFonts w:ascii="Garamond" w:hAnsi="Garamond" w:cs="Times New Roman"/>
          <w:sz w:val="24"/>
          <w:szCs w:val="24"/>
        </w:rPr>
        <w:t xml:space="preserve"> pik</w:t>
      </w:r>
      <w:r w:rsidR="00426FCA" w:rsidRPr="00712FE9">
        <w:rPr>
          <w:rFonts w:ascii="Garamond" w:hAnsi="Garamond" w:cs="Times New Roman"/>
          <w:sz w:val="24"/>
          <w:szCs w:val="24"/>
        </w:rPr>
        <w:t>ë</w:t>
      </w:r>
      <w:r w:rsidR="00921254" w:rsidRPr="00712FE9">
        <w:rPr>
          <w:rFonts w:ascii="Garamond" w:hAnsi="Garamond" w:cs="Times New Roman"/>
          <w:sz w:val="24"/>
          <w:szCs w:val="24"/>
        </w:rPr>
        <w:t>risht shmangia e sjelljeve diskriminuese.</w:t>
      </w:r>
    </w:p>
    <w:p w14:paraId="7A33D5FF" w14:textId="07F3F2B3" w:rsidR="00FA207E" w:rsidRPr="00712FE9" w:rsidRDefault="008D4C9A" w:rsidP="00AB4918">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Për të parë respektimin e këtij detyrimi nga OST</w:t>
      </w:r>
      <w:r w:rsidR="00AB4918">
        <w:rPr>
          <w:rFonts w:ascii="Garamond" w:hAnsi="Garamond" w:cs="Times New Roman"/>
          <w:sz w:val="24"/>
          <w:szCs w:val="24"/>
        </w:rPr>
        <w:t>-ja</w:t>
      </w:r>
      <w:r w:rsidRPr="00712FE9">
        <w:rPr>
          <w:rFonts w:ascii="Garamond" w:hAnsi="Garamond" w:cs="Times New Roman"/>
          <w:sz w:val="24"/>
          <w:szCs w:val="24"/>
        </w:rPr>
        <w:t>, janë monitoruar procedurat e aplikimit për lidhje të reja në rrjetin e transmetimit.</w:t>
      </w:r>
    </w:p>
    <w:p w14:paraId="7C1C11A0" w14:textId="191F2BAB" w:rsidR="00175D0F" w:rsidRPr="00712FE9" w:rsidRDefault="00A03C7D" w:rsidP="00AD2E3F">
      <w:pPr>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 xml:space="preserve">Për sa i takon </w:t>
      </w:r>
      <w:r w:rsidR="00AB4918" w:rsidRPr="00712FE9">
        <w:rPr>
          <w:rFonts w:ascii="Garamond" w:hAnsi="Garamond" w:cs="Times New Roman"/>
          <w:bCs/>
          <w:sz w:val="24"/>
          <w:szCs w:val="24"/>
        </w:rPr>
        <w:t>procedurave</w:t>
      </w:r>
      <w:r w:rsidRPr="00712FE9">
        <w:rPr>
          <w:rFonts w:ascii="Garamond" w:hAnsi="Garamond" w:cs="Times New Roman"/>
          <w:bCs/>
          <w:sz w:val="24"/>
          <w:szCs w:val="24"/>
        </w:rPr>
        <w:t xml:space="preserve"> për lidhje t</w:t>
      </w:r>
      <w:r w:rsidR="009A6380" w:rsidRPr="00712FE9">
        <w:rPr>
          <w:rFonts w:ascii="Garamond" w:hAnsi="Garamond" w:cs="Times New Roman"/>
          <w:bCs/>
          <w:sz w:val="24"/>
          <w:szCs w:val="24"/>
        </w:rPr>
        <w:t>ë</w:t>
      </w:r>
      <w:r w:rsidRPr="00712FE9">
        <w:rPr>
          <w:rFonts w:ascii="Garamond" w:hAnsi="Garamond" w:cs="Times New Roman"/>
          <w:bCs/>
          <w:sz w:val="24"/>
          <w:szCs w:val="24"/>
        </w:rPr>
        <w:t xml:space="preserve"> reja </w:t>
      </w:r>
      <w:r w:rsidR="001B5FB8" w:rsidRPr="00712FE9">
        <w:rPr>
          <w:rFonts w:ascii="Garamond" w:hAnsi="Garamond" w:cs="Times New Roman"/>
          <w:bCs/>
          <w:sz w:val="24"/>
          <w:szCs w:val="24"/>
        </w:rPr>
        <w:t>n</w:t>
      </w:r>
      <w:r w:rsidR="009A6380" w:rsidRPr="00712FE9">
        <w:rPr>
          <w:rFonts w:ascii="Garamond" w:hAnsi="Garamond" w:cs="Times New Roman"/>
          <w:bCs/>
          <w:sz w:val="24"/>
          <w:szCs w:val="24"/>
        </w:rPr>
        <w:t>ë</w:t>
      </w:r>
      <w:r w:rsidR="001B5FB8" w:rsidRPr="00712FE9">
        <w:rPr>
          <w:rFonts w:ascii="Garamond" w:hAnsi="Garamond" w:cs="Times New Roman"/>
          <w:bCs/>
          <w:sz w:val="24"/>
          <w:szCs w:val="24"/>
        </w:rPr>
        <w:t xml:space="preserve"> </w:t>
      </w:r>
      <w:r w:rsidRPr="00712FE9">
        <w:rPr>
          <w:rFonts w:ascii="Garamond" w:hAnsi="Garamond" w:cs="Times New Roman"/>
          <w:bCs/>
          <w:sz w:val="24"/>
          <w:szCs w:val="24"/>
        </w:rPr>
        <w:t>rrjetin e transmetimit,</w:t>
      </w:r>
      <w:r w:rsidR="009A6380" w:rsidRPr="00712FE9">
        <w:rPr>
          <w:rFonts w:ascii="Garamond" w:hAnsi="Garamond" w:cs="Times New Roman"/>
          <w:bCs/>
          <w:sz w:val="24"/>
          <w:szCs w:val="24"/>
        </w:rPr>
        <w:t xml:space="preserve"> si dhe statusit të </w:t>
      </w:r>
      <w:r w:rsidR="00AB4918" w:rsidRPr="00712FE9">
        <w:rPr>
          <w:rFonts w:ascii="Garamond" w:hAnsi="Garamond" w:cs="Times New Roman"/>
          <w:bCs/>
          <w:sz w:val="24"/>
          <w:szCs w:val="24"/>
        </w:rPr>
        <w:t>këtyre</w:t>
      </w:r>
      <w:r w:rsidR="009A6380" w:rsidRPr="00712FE9">
        <w:rPr>
          <w:rFonts w:ascii="Garamond" w:hAnsi="Garamond" w:cs="Times New Roman"/>
          <w:bCs/>
          <w:sz w:val="24"/>
          <w:szCs w:val="24"/>
        </w:rPr>
        <w:t xml:space="preserve"> aplikimeve për periudhën </w:t>
      </w:r>
      <w:r w:rsidR="00AB4918">
        <w:rPr>
          <w:rFonts w:ascii="Garamond" w:hAnsi="Garamond" w:cs="Times New Roman"/>
          <w:bCs/>
          <w:sz w:val="24"/>
          <w:szCs w:val="24"/>
        </w:rPr>
        <w:t>janar–d</w:t>
      </w:r>
      <w:r w:rsidR="009A6380" w:rsidRPr="00712FE9">
        <w:rPr>
          <w:rFonts w:ascii="Garamond" w:hAnsi="Garamond" w:cs="Times New Roman"/>
          <w:bCs/>
          <w:sz w:val="24"/>
          <w:szCs w:val="24"/>
        </w:rPr>
        <w:t xml:space="preserve">hjetor </w:t>
      </w:r>
      <w:r w:rsidR="00571315" w:rsidRPr="00712FE9">
        <w:rPr>
          <w:rFonts w:ascii="Garamond" w:hAnsi="Garamond" w:cs="Times New Roman"/>
          <w:bCs/>
          <w:sz w:val="24"/>
          <w:szCs w:val="24"/>
        </w:rPr>
        <w:t>2025</w:t>
      </w:r>
      <w:r w:rsidR="009A6380" w:rsidRPr="00712FE9">
        <w:rPr>
          <w:rFonts w:ascii="Garamond" w:hAnsi="Garamond" w:cs="Times New Roman"/>
          <w:bCs/>
          <w:sz w:val="24"/>
          <w:szCs w:val="24"/>
        </w:rPr>
        <w:t>, ka pa</w:t>
      </w:r>
      <w:r w:rsidR="00AB4918">
        <w:rPr>
          <w:rFonts w:ascii="Garamond" w:hAnsi="Garamond" w:cs="Times New Roman"/>
          <w:bCs/>
          <w:sz w:val="24"/>
          <w:szCs w:val="24"/>
        </w:rPr>
        <w:t>s</w:t>
      </w:r>
      <w:r w:rsidR="009A6380" w:rsidRPr="00712FE9">
        <w:rPr>
          <w:rFonts w:ascii="Garamond" w:hAnsi="Garamond" w:cs="Times New Roman"/>
          <w:bCs/>
          <w:sz w:val="24"/>
          <w:szCs w:val="24"/>
        </w:rPr>
        <w:t>ur një sërë aplikimesh për mundësinë e lidhjes së centraleve prodhuese të energjisë elektrike në zona të ndryshme të sistemit elektroenergjitik</w:t>
      </w:r>
      <w:r w:rsidR="001B5FB8" w:rsidRPr="00712FE9">
        <w:rPr>
          <w:rFonts w:ascii="Garamond" w:hAnsi="Garamond" w:cs="Times New Roman"/>
          <w:bCs/>
          <w:sz w:val="24"/>
          <w:szCs w:val="24"/>
        </w:rPr>
        <w:t xml:space="preserve">, </w:t>
      </w:r>
      <w:r w:rsidR="00321BF2" w:rsidRPr="00712FE9">
        <w:rPr>
          <w:rFonts w:ascii="Garamond" w:hAnsi="Garamond" w:cs="Times New Roman"/>
          <w:bCs/>
          <w:sz w:val="24"/>
          <w:szCs w:val="24"/>
        </w:rPr>
        <w:t xml:space="preserve"> </w:t>
      </w:r>
      <w:r w:rsidR="00AB4918">
        <w:rPr>
          <w:rFonts w:ascii="Garamond" w:hAnsi="Garamond" w:cs="Times New Roman"/>
          <w:bCs/>
          <w:sz w:val="24"/>
          <w:szCs w:val="24"/>
        </w:rPr>
        <w:t>si v</w:t>
      </w:r>
      <w:r w:rsidR="009A6380" w:rsidRPr="00712FE9">
        <w:rPr>
          <w:rFonts w:ascii="Garamond" w:hAnsi="Garamond" w:cs="Times New Roman"/>
          <w:bCs/>
          <w:sz w:val="24"/>
          <w:szCs w:val="24"/>
        </w:rPr>
        <w:t>i</w:t>
      </w:r>
      <w:r w:rsidR="00AB4918">
        <w:rPr>
          <w:rFonts w:ascii="Garamond" w:hAnsi="Garamond" w:cs="Times New Roman"/>
          <w:bCs/>
          <w:sz w:val="24"/>
          <w:szCs w:val="24"/>
        </w:rPr>
        <w:t>j</w:t>
      </w:r>
      <w:r w:rsidR="009A6380" w:rsidRPr="00712FE9">
        <w:rPr>
          <w:rFonts w:ascii="Garamond" w:hAnsi="Garamond" w:cs="Times New Roman"/>
          <w:bCs/>
          <w:sz w:val="24"/>
          <w:szCs w:val="24"/>
        </w:rPr>
        <w:t>on</w:t>
      </w:r>
      <w:r w:rsidR="006C61AB" w:rsidRPr="00712FE9">
        <w:rPr>
          <w:rFonts w:ascii="Garamond" w:hAnsi="Garamond" w:cs="Times New Roman"/>
          <w:sz w:val="24"/>
          <w:szCs w:val="24"/>
          <w:vertAlign w:val="superscript"/>
        </w:rPr>
        <w:footnoteReference w:id="5"/>
      </w:r>
      <w:r w:rsidR="00CA0646" w:rsidRPr="00712FE9">
        <w:rPr>
          <w:rFonts w:ascii="Garamond" w:hAnsi="Garamond" w:cs="Times New Roman"/>
          <w:bCs/>
          <w:sz w:val="24"/>
          <w:szCs w:val="24"/>
        </w:rPr>
        <w:t>:</w:t>
      </w:r>
    </w:p>
    <w:p w14:paraId="722CD448" w14:textId="0B912E24" w:rsidR="009A6380" w:rsidRPr="00712FE9" w:rsidRDefault="00AD2E3F" w:rsidP="00AD2E3F">
      <w:pPr>
        <w:pStyle w:val="ListParagraph"/>
        <w:shd w:val="clear" w:color="auto" w:fill="FFFFFF" w:themeFill="background1"/>
        <w:autoSpaceDE w:val="0"/>
        <w:autoSpaceDN w:val="0"/>
        <w:adjustRightInd w:val="0"/>
        <w:spacing w:after="0" w:line="240" w:lineRule="auto"/>
        <w:ind w:left="0" w:firstLine="284"/>
        <w:jc w:val="both"/>
        <w:rPr>
          <w:rFonts w:ascii="Garamond" w:hAnsi="Garamond" w:cs="Times New Roman"/>
          <w:bCs/>
          <w:sz w:val="24"/>
          <w:szCs w:val="24"/>
        </w:rPr>
      </w:pPr>
      <w:r w:rsidRPr="00712FE9">
        <w:rPr>
          <w:rFonts w:ascii="Garamond" w:hAnsi="Garamond" w:cs="Symbol"/>
          <w:color w:val="000000"/>
          <w:sz w:val="24"/>
          <w:szCs w:val="24"/>
        </w:rPr>
        <w:t xml:space="preserve">- </w:t>
      </w:r>
      <w:r w:rsidR="009A6380" w:rsidRPr="00712FE9">
        <w:rPr>
          <w:rFonts w:ascii="Garamond" w:hAnsi="Garamond" w:cs="Times New Roman"/>
          <w:bCs/>
          <w:sz w:val="24"/>
          <w:szCs w:val="24"/>
        </w:rPr>
        <w:t xml:space="preserve">Centrale të tipit </w:t>
      </w:r>
      <w:r w:rsidR="00712FE9" w:rsidRPr="00712FE9">
        <w:rPr>
          <w:rFonts w:ascii="Garamond" w:hAnsi="Garamond" w:cs="Times New Roman"/>
          <w:bCs/>
          <w:sz w:val="24"/>
          <w:szCs w:val="24"/>
        </w:rPr>
        <w:t>“</w:t>
      </w:r>
      <w:r w:rsidR="009A6380" w:rsidRPr="00712FE9">
        <w:rPr>
          <w:rFonts w:ascii="Garamond" w:hAnsi="Garamond" w:cs="Times New Roman"/>
          <w:bCs/>
          <w:sz w:val="24"/>
          <w:szCs w:val="24"/>
        </w:rPr>
        <w:t xml:space="preserve">Gjenerues </w:t>
      </w:r>
      <w:r w:rsidR="00AB4918">
        <w:rPr>
          <w:rFonts w:ascii="Garamond" w:hAnsi="Garamond" w:cs="Times New Roman"/>
          <w:bCs/>
          <w:sz w:val="24"/>
          <w:szCs w:val="24"/>
        </w:rPr>
        <w:t>h</w:t>
      </w:r>
      <w:r w:rsidR="009A6380" w:rsidRPr="00712FE9">
        <w:rPr>
          <w:rFonts w:ascii="Garamond" w:hAnsi="Garamond" w:cs="Times New Roman"/>
          <w:bCs/>
          <w:sz w:val="24"/>
          <w:szCs w:val="24"/>
        </w:rPr>
        <w:t>idrik</w:t>
      </w:r>
      <w:r w:rsidR="00712FE9" w:rsidRPr="00712FE9">
        <w:rPr>
          <w:rFonts w:ascii="Garamond" w:hAnsi="Garamond" w:cs="Times New Roman"/>
          <w:bCs/>
          <w:sz w:val="24"/>
          <w:szCs w:val="24"/>
        </w:rPr>
        <w:t>”</w:t>
      </w:r>
      <w:r w:rsidR="009A6380" w:rsidRPr="00712FE9">
        <w:rPr>
          <w:rFonts w:ascii="Garamond" w:hAnsi="Garamond" w:cs="Times New Roman"/>
          <w:bCs/>
          <w:sz w:val="24"/>
          <w:szCs w:val="24"/>
        </w:rPr>
        <w:t xml:space="preserve">, </w:t>
      </w:r>
      <w:r w:rsidR="00571315" w:rsidRPr="00712FE9">
        <w:rPr>
          <w:rFonts w:ascii="Garamond" w:hAnsi="Garamond" w:cs="Times New Roman"/>
          <w:bCs/>
          <w:sz w:val="24"/>
          <w:szCs w:val="24"/>
        </w:rPr>
        <w:t xml:space="preserve">3 aplikime, fuqia totale e kërkuar 92.1 </w:t>
      </w:r>
      <w:r w:rsidR="00AB4918" w:rsidRPr="00712FE9">
        <w:rPr>
          <w:rFonts w:ascii="Garamond" w:hAnsi="Garamond" w:cs="Times New Roman"/>
          <w:bCs/>
          <w:sz w:val="24"/>
          <w:szCs w:val="24"/>
        </w:rPr>
        <w:t>mw</w:t>
      </w:r>
      <w:r w:rsidR="00571315" w:rsidRPr="00712FE9">
        <w:rPr>
          <w:rFonts w:ascii="Garamond" w:hAnsi="Garamond" w:cs="Times New Roman"/>
          <w:bCs/>
          <w:sz w:val="24"/>
          <w:szCs w:val="24"/>
        </w:rPr>
        <w:t xml:space="preserve">, realizuar 3 </w:t>
      </w:r>
      <w:r w:rsidR="00AB4918" w:rsidRPr="00712FE9">
        <w:rPr>
          <w:rFonts w:ascii="Garamond" w:hAnsi="Garamond" w:cs="Times New Roman"/>
          <w:bCs/>
          <w:sz w:val="24"/>
          <w:szCs w:val="24"/>
        </w:rPr>
        <w:t>amendime të marrëveshje ekzistuese të lidhjes</w:t>
      </w:r>
      <w:r w:rsidR="009A6380" w:rsidRPr="00712FE9">
        <w:rPr>
          <w:rFonts w:ascii="Garamond" w:hAnsi="Garamond" w:cs="Times New Roman"/>
          <w:bCs/>
          <w:sz w:val="24"/>
          <w:szCs w:val="24"/>
        </w:rPr>
        <w:t>;</w:t>
      </w:r>
    </w:p>
    <w:p w14:paraId="3CD8CA03" w14:textId="027664C6" w:rsidR="009A6380" w:rsidRPr="00712FE9" w:rsidRDefault="00AD2E3F" w:rsidP="00AD2E3F">
      <w:pPr>
        <w:pStyle w:val="ListParagraph"/>
        <w:shd w:val="clear" w:color="auto" w:fill="FFFFFF" w:themeFill="background1"/>
        <w:autoSpaceDE w:val="0"/>
        <w:autoSpaceDN w:val="0"/>
        <w:adjustRightInd w:val="0"/>
        <w:spacing w:after="0" w:line="240" w:lineRule="auto"/>
        <w:ind w:left="0" w:firstLine="284"/>
        <w:jc w:val="both"/>
        <w:rPr>
          <w:rFonts w:ascii="Garamond" w:hAnsi="Garamond" w:cs="Times New Roman"/>
          <w:bCs/>
          <w:sz w:val="24"/>
          <w:szCs w:val="24"/>
        </w:rPr>
      </w:pPr>
      <w:r w:rsidRPr="00712FE9">
        <w:rPr>
          <w:rFonts w:ascii="Garamond" w:hAnsi="Garamond" w:cs="Symbol"/>
          <w:color w:val="000000"/>
          <w:sz w:val="24"/>
          <w:szCs w:val="24"/>
        </w:rPr>
        <w:t xml:space="preserve">- </w:t>
      </w:r>
      <w:r w:rsidR="009A6380" w:rsidRPr="00712FE9">
        <w:rPr>
          <w:rFonts w:ascii="Garamond" w:hAnsi="Garamond" w:cs="Times New Roman"/>
          <w:bCs/>
          <w:sz w:val="24"/>
          <w:szCs w:val="24"/>
        </w:rPr>
        <w:t xml:space="preserve">Centrale të tipit </w:t>
      </w:r>
      <w:r w:rsidR="00712FE9" w:rsidRPr="00712FE9">
        <w:rPr>
          <w:rFonts w:ascii="Garamond" w:hAnsi="Garamond" w:cs="Times New Roman"/>
          <w:bCs/>
          <w:sz w:val="24"/>
          <w:szCs w:val="24"/>
        </w:rPr>
        <w:t>“</w:t>
      </w:r>
      <w:r w:rsidR="009A6380" w:rsidRPr="00712FE9">
        <w:rPr>
          <w:rFonts w:ascii="Garamond" w:hAnsi="Garamond" w:cs="Times New Roman"/>
          <w:bCs/>
          <w:sz w:val="24"/>
          <w:szCs w:val="24"/>
        </w:rPr>
        <w:t xml:space="preserve">Gjenerues </w:t>
      </w:r>
      <w:r w:rsidR="00AB4918" w:rsidRPr="00712FE9">
        <w:rPr>
          <w:rFonts w:ascii="Garamond" w:hAnsi="Garamond" w:cs="Times New Roman"/>
          <w:bCs/>
          <w:sz w:val="24"/>
          <w:szCs w:val="24"/>
        </w:rPr>
        <w:t>solar</w:t>
      </w:r>
      <w:r w:rsidR="00712FE9" w:rsidRPr="00712FE9">
        <w:rPr>
          <w:rFonts w:ascii="Garamond" w:hAnsi="Garamond" w:cs="Times New Roman"/>
          <w:bCs/>
          <w:sz w:val="24"/>
          <w:szCs w:val="24"/>
        </w:rPr>
        <w:t>”</w:t>
      </w:r>
      <w:r w:rsidR="009A6380" w:rsidRPr="00712FE9">
        <w:rPr>
          <w:rFonts w:ascii="Garamond" w:hAnsi="Garamond" w:cs="Times New Roman"/>
          <w:bCs/>
          <w:sz w:val="24"/>
          <w:szCs w:val="24"/>
        </w:rPr>
        <w:t xml:space="preserve">, </w:t>
      </w:r>
      <w:r w:rsidR="00571315" w:rsidRPr="00712FE9">
        <w:rPr>
          <w:rFonts w:ascii="Garamond" w:hAnsi="Garamond" w:cs="Times New Roman"/>
          <w:bCs/>
          <w:sz w:val="24"/>
          <w:szCs w:val="24"/>
        </w:rPr>
        <w:t xml:space="preserve">52 aplikime, fuqia totale e kërkuar 2868 </w:t>
      </w:r>
      <w:r w:rsidR="00AB4918" w:rsidRPr="00712FE9">
        <w:rPr>
          <w:rFonts w:ascii="Garamond" w:hAnsi="Garamond" w:cs="Times New Roman"/>
          <w:bCs/>
          <w:sz w:val="24"/>
          <w:szCs w:val="24"/>
        </w:rPr>
        <w:t>mwp</w:t>
      </w:r>
      <w:r w:rsidR="00571315" w:rsidRPr="00712FE9">
        <w:rPr>
          <w:rFonts w:ascii="Garamond" w:hAnsi="Garamond" w:cs="Times New Roman"/>
          <w:bCs/>
          <w:sz w:val="24"/>
          <w:szCs w:val="24"/>
        </w:rPr>
        <w:t xml:space="preserve">, realizuar 12 </w:t>
      </w:r>
      <w:r w:rsidR="00AB4918" w:rsidRPr="00712FE9">
        <w:rPr>
          <w:rFonts w:ascii="Garamond" w:hAnsi="Garamond" w:cs="Times New Roman"/>
          <w:bCs/>
          <w:sz w:val="24"/>
          <w:szCs w:val="24"/>
        </w:rPr>
        <w:t xml:space="preserve">marrëveshje lidhjeje </w:t>
      </w:r>
      <w:r w:rsidR="00571315" w:rsidRPr="00712FE9">
        <w:rPr>
          <w:rFonts w:ascii="Garamond" w:hAnsi="Garamond" w:cs="Times New Roman"/>
          <w:bCs/>
          <w:sz w:val="24"/>
          <w:szCs w:val="24"/>
        </w:rPr>
        <w:t xml:space="preserve">të reja dhe 1 </w:t>
      </w:r>
      <w:r w:rsidR="00AB4918" w:rsidRPr="00712FE9">
        <w:rPr>
          <w:rFonts w:ascii="Garamond" w:hAnsi="Garamond" w:cs="Times New Roman"/>
          <w:bCs/>
          <w:sz w:val="24"/>
          <w:szCs w:val="24"/>
        </w:rPr>
        <w:t>amendim i marrëveshjes ekzistuese të lidhjes</w:t>
      </w:r>
      <w:r w:rsidR="009A6380" w:rsidRPr="00712FE9">
        <w:rPr>
          <w:rFonts w:ascii="Garamond" w:hAnsi="Garamond" w:cs="Times New Roman"/>
          <w:bCs/>
          <w:sz w:val="24"/>
          <w:szCs w:val="24"/>
        </w:rPr>
        <w:t>;</w:t>
      </w:r>
    </w:p>
    <w:p w14:paraId="63CAB8AB" w14:textId="355FAB0A" w:rsidR="009A6380" w:rsidRPr="00712FE9" w:rsidRDefault="00AD2E3F" w:rsidP="00AD2E3F">
      <w:pPr>
        <w:pStyle w:val="ListParagraph"/>
        <w:shd w:val="clear" w:color="auto" w:fill="FFFFFF" w:themeFill="background1"/>
        <w:autoSpaceDE w:val="0"/>
        <w:autoSpaceDN w:val="0"/>
        <w:adjustRightInd w:val="0"/>
        <w:spacing w:after="0" w:line="240" w:lineRule="auto"/>
        <w:ind w:left="0" w:firstLine="284"/>
        <w:jc w:val="both"/>
        <w:rPr>
          <w:rFonts w:ascii="Garamond" w:hAnsi="Garamond" w:cs="Times New Roman"/>
          <w:bCs/>
          <w:sz w:val="24"/>
          <w:szCs w:val="24"/>
        </w:rPr>
      </w:pPr>
      <w:r w:rsidRPr="00712FE9">
        <w:rPr>
          <w:rFonts w:ascii="Garamond" w:hAnsi="Garamond" w:cs="Symbol"/>
          <w:color w:val="000000"/>
          <w:sz w:val="24"/>
          <w:szCs w:val="24"/>
        </w:rPr>
        <w:t xml:space="preserve">- </w:t>
      </w:r>
      <w:r w:rsidR="009A6380" w:rsidRPr="00712FE9">
        <w:rPr>
          <w:rFonts w:ascii="Garamond" w:hAnsi="Garamond" w:cs="Times New Roman"/>
          <w:bCs/>
          <w:sz w:val="24"/>
          <w:szCs w:val="24"/>
        </w:rPr>
        <w:t xml:space="preserve">Centrale të tipit </w:t>
      </w:r>
      <w:r w:rsidR="00712FE9" w:rsidRPr="00712FE9">
        <w:rPr>
          <w:rFonts w:ascii="Garamond" w:hAnsi="Garamond" w:cs="Times New Roman"/>
          <w:bCs/>
          <w:sz w:val="24"/>
          <w:szCs w:val="24"/>
        </w:rPr>
        <w:t>“</w:t>
      </w:r>
      <w:r w:rsidR="009A6380" w:rsidRPr="00712FE9">
        <w:rPr>
          <w:rFonts w:ascii="Garamond" w:hAnsi="Garamond" w:cs="Times New Roman"/>
          <w:bCs/>
          <w:sz w:val="24"/>
          <w:szCs w:val="24"/>
        </w:rPr>
        <w:t xml:space="preserve">Gjenerues </w:t>
      </w:r>
      <w:r w:rsidR="00AB4918" w:rsidRPr="00712FE9">
        <w:rPr>
          <w:rFonts w:ascii="Garamond" w:hAnsi="Garamond" w:cs="Times New Roman"/>
          <w:bCs/>
          <w:sz w:val="24"/>
          <w:szCs w:val="24"/>
        </w:rPr>
        <w:t>eolik</w:t>
      </w:r>
      <w:r w:rsidR="00712FE9" w:rsidRPr="00712FE9">
        <w:rPr>
          <w:rFonts w:ascii="Garamond" w:hAnsi="Garamond" w:cs="Times New Roman"/>
          <w:bCs/>
          <w:sz w:val="24"/>
          <w:szCs w:val="24"/>
        </w:rPr>
        <w:t>”</w:t>
      </w:r>
      <w:r w:rsidR="009A6380" w:rsidRPr="00712FE9">
        <w:rPr>
          <w:rFonts w:ascii="Garamond" w:hAnsi="Garamond" w:cs="Times New Roman"/>
          <w:bCs/>
          <w:sz w:val="24"/>
          <w:szCs w:val="24"/>
        </w:rPr>
        <w:t xml:space="preserve">, </w:t>
      </w:r>
      <w:r w:rsidR="00571315" w:rsidRPr="00712FE9">
        <w:rPr>
          <w:rFonts w:ascii="Garamond" w:hAnsi="Garamond" w:cs="Times New Roman"/>
          <w:bCs/>
          <w:sz w:val="24"/>
          <w:szCs w:val="24"/>
        </w:rPr>
        <w:t xml:space="preserve">12 aplikime, fuqia totale e kërkuar 1134.9 </w:t>
      </w:r>
      <w:r w:rsidR="00AB4918" w:rsidRPr="00712FE9">
        <w:rPr>
          <w:rFonts w:ascii="Garamond" w:hAnsi="Garamond" w:cs="Times New Roman"/>
          <w:bCs/>
          <w:sz w:val="24"/>
          <w:szCs w:val="24"/>
        </w:rPr>
        <w:t>mw</w:t>
      </w:r>
      <w:r w:rsidR="00571315" w:rsidRPr="00712FE9">
        <w:rPr>
          <w:rFonts w:ascii="Garamond" w:hAnsi="Garamond" w:cs="Times New Roman"/>
          <w:bCs/>
          <w:sz w:val="24"/>
          <w:szCs w:val="24"/>
        </w:rPr>
        <w:t xml:space="preserve">, realizuar 1 </w:t>
      </w:r>
      <w:r w:rsidR="00AB4918" w:rsidRPr="00712FE9">
        <w:rPr>
          <w:rFonts w:ascii="Garamond" w:hAnsi="Garamond" w:cs="Times New Roman"/>
          <w:bCs/>
          <w:sz w:val="24"/>
          <w:szCs w:val="24"/>
        </w:rPr>
        <w:t>marrëveshje lidhjeje</w:t>
      </w:r>
      <w:r w:rsidR="009A6380" w:rsidRPr="00712FE9">
        <w:rPr>
          <w:rFonts w:ascii="Garamond" w:hAnsi="Garamond" w:cs="Times New Roman"/>
          <w:bCs/>
          <w:sz w:val="24"/>
          <w:szCs w:val="24"/>
        </w:rPr>
        <w:t xml:space="preserve">; </w:t>
      </w:r>
    </w:p>
    <w:p w14:paraId="71BC867D" w14:textId="6E8007EF" w:rsidR="009A6380" w:rsidRPr="00712FE9" w:rsidRDefault="00AD2E3F" w:rsidP="00AD2E3F">
      <w:pPr>
        <w:pStyle w:val="ListParagraph"/>
        <w:shd w:val="clear" w:color="auto" w:fill="FFFFFF" w:themeFill="background1"/>
        <w:autoSpaceDE w:val="0"/>
        <w:autoSpaceDN w:val="0"/>
        <w:adjustRightInd w:val="0"/>
        <w:spacing w:after="0" w:line="240" w:lineRule="auto"/>
        <w:ind w:left="0" w:firstLine="284"/>
        <w:jc w:val="both"/>
        <w:rPr>
          <w:rFonts w:ascii="Garamond" w:hAnsi="Garamond" w:cs="Times New Roman"/>
          <w:bCs/>
          <w:sz w:val="24"/>
          <w:szCs w:val="24"/>
        </w:rPr>
      </w:pPr>
      <w:r w:rsidRPr="00712FE9">
        <w:rPr>
          <w:rFonts w:ascii="Garamond" w:hAnsi="Garamond" w:cs="Symbol"/>
          <w:color w:val="000000"/>
          <w:sz w:val="24"/>
          <w:szCs w:val="24"/>
        </w:rPr>
        <w:t xml:space="preserve">- </w:t>
      </w:r>
      <w:r w:rsidR="009A6380" w:rsidRPr="00712FE9">
        <w:rPr>
          <w:rFonts w:ascii="Garamond" w:hAnsi="Garamond" w:cs="Times New Roman"/>
          <w:bCs/>
          <w:sz w:val="24"/>
          <w:szCs w:val="24"/>
        </w:rPr>
        <w:t xml:space="preserve">Centrale të tipit </w:t>
      </w:r>
      <w:r w:rsidR="00712FE9" w:rsidRPr="00712FE9">
        <w:rPr>
          <w:rFonts w:ascii="Garamond" w:hAnsi="Garamond" w:cs="Times New Roman"/>
          <w:bCs/>
          <w:sz w:val="24"/>
          <w:szCs w:val="24"/>
        </w:rPr>
        <w:t>“</w:t>
      </w:r>
      <w:r w:rsidR="009A6380" w:rsidRPr="00712FE9">
        <w:rPr>
          <w:rFonts w:ascii="Garamond" w:hAnsi="Garamond" w:cs="Times New Roman"/>
          <w:bCs/>
          <w:sz w:val="24"/>
          <w:szCs w:val="24"/>
        </w:rPr>
        <w:t xml:space="preserve">Gjenerues </w:t>
      </w:r>
      <w:r w:rsidR="00AB4918" w:rsidRPr="00712FE9">
        <w:rPr>
          <w:rFonts w:ascii="Garamond" w:hAnsi="Garamond" w:cs="Times New Roman"/>
          <w:bCs/>
          <w:sz w:val="24"/>
          <w:szCs w:val="24"/>
        </w:rPr>
        <w:t>termik</w:t>
      </w:r>
      <w:r w:rsidR="00712FE9" w:rsidRPr="00712FE9">
        <w:rPr>
          <w:rFonts w:ascii="Garamond" w:hAnsi="Garamond" w:cs="Times New Roman"/>
          <w:bCs/>
          <w:sz w:val="24"/>
          <w:szCs w:val="24"/>
        </w:rPr>
        <w:t>”</w:t>
      </w:r>
      <w:r w:rsidR="009A6380" w:rsidRPr="00712FE9">
        <w:rPr>
          <w:rFonts w:ascii="Garamond" w:hAnsi="Garamond" w:cs="Times New Roman"/>
          <w:bCs/>
          <w:sz w:val="24"/>
          <w:szCs w:val="24"/>
        </w:rPr>
        <w:t xml:space="preserve"> </w:t>
      </w:r>
      <w:r w:rsidR="00571315" w:rsidRPr="00712FE9">
        <w:rPr>
          <w:rFonts w:ascii="Garamond" w:hAnsi="Garamond" w:cs="Times New Roman"/>
          <w:bCs/>
          <w:sz w:val="24"/>
          <w:szCs w:val="24"/>
        </w:rPr>
        <w:t xml:space="preserve">1 aplikim, fuqia totale e kërkuar 170 </w:t>
      </w:r>
      <w:r w:rsidR="00AB4918" w:rsidRPr="00712FE9">
        <w:rPr>
          <w:rFonts w:ascii="Garamond" w:hAnsi="Garamond" w:cs="Times New Roman"/>
          <w:bCs/>
          <w:sz w:val="24"/>
          <w:szCs w:val="24"/>
        </w:rPr>
        <w:t>mw</w:t>
      </w:r>
      <w:r w:rsidR="00571315" w:rsidRPr="00712FE9">
        <w:rPr>
          <w:rFonts w:ascii="Garamond" w:hAnsi="Garamond" w:cs="Times New Roman"/>
          <w:bCs/>
          <w:sz w:val="24"/>
          <w:szCs w:val="24"/>
        </w:rPr>
        <w:t xml:space="preserve"> dhe është realizuar 1 </w:t>
      </w:r>
      <w:r w:rsidR="00AB4918" w:rsidRPr="00712FE9">
        <w:rPr>
          <w:rFonts w:ascii="Garamond" w:hAnsi="Garamond" w:cs="Times New Roman"/>
          <w:bCs/>
          <w:sz w:val="24"/>
          <w:szCs w:val="24"/>
        </w:rPr>
        <w:t>marrëveshje lidhjeje</w:t>
      </w:r>
      <w:r w:rsidR="00571315" w:rsidRPr="00712FE9">
        <w:rPr>
          <w:rFonts w:ascii="Garamond" w:hAnsi="Garamond" w:cs="Times New Roman"/>
          <w:bCs/>
          <w:sz w:val="24"/>
          <w:szCs w:val="24"/>
        </w:rPr>
        <w:t>.</w:t>
      </w:r>
      <w:r w:rsidR="00AB4918">
        <w:rPr>
          <w:rFonts w:ascii="Garamond" w:hAnsi="Garamond" w:cs="Times New Roman"/>
          <w:bCs/>
          <w:sz w:val="24"/>
          <w:szCs w:val="24"/>
        </w:rPr>
        <w:t xml:space="preserve"> </w:t>
      </w:r>
      <w:r w:rsidR="009A6380" w:rsidRPr="00712FE9">
        <w:rPr>
          <w:rFonts w:ascii="Garamond" w:hAnsi="Garamond" w:cs="Times New Roman"/>
          <w:bCs/>
          <w:sz w:val="24"/>
          <w:szCs w:val="24"/>
        </w:rPr>
        <w:t xml:space="preserve">Centrale të tipit </w:t>
      </w:r>
      <w:r w:rsidR="00712FE9" w:rsidRPr="00712FE9">
        <w:rPr>
          <w:rFonts w:ascii="Garamond" w:hAnsi="Garamond" w:cs="Times New Roman"/>
          <w:bCs/>
          <w:sz w:val="24"/>
          <w:szCs w:val="24"/>
        </w:rPr>
        <w:t>“</w:t>
      </w:r>
      <w:r w:rsidR="009A6380" w:rsidRPr="00712FE9">
        <w:rPr>
          <w:rFonts w:ascii="Garamond" w:hAnsi="Garamond" w:cs="Times New Roman"/>
          <w:bCs/>
          <w:sz w:val="24"/>
          <w:szCs w:val="24"/>
        </w:rPr>
        <w:t xml:space="preserve">Gjenerues </w:t>
      </w:r>
      <w:r w:rsidR="00AB4918" w:rsidRPr="00712FE9">
        <w:rPr>
          <w:rFonts w:ascii="Garamond" w:hAnsi="Garamond" w:cs="Times New Roman"/>
          <w:bCs/>
          <w:sz w:val="24"/>
          <w:szCs w:val="24"/>
        </w:rPr>
        <w:t xml:space="preserve">hidrik </w:t>
      </w:r>
      <w:r w:rsidR="00571315" w:rsidRPr="00712FE9">
        <w:rPr>
          <w:rFonts w:ascii="Garamond" w:hAnsi="Garamond" w:cs="Times New Roman"/>
          <w:bCs/>
          <w:sz w:val="24"/>
          <w:szCs w:val="24"/>
        </w:rPr>
        <w:t>me sistem rezerve pompimi</w:t>
      </w:r>
      <w:r w:rsidR="00712FE9" w:rsidRPr="00712FE9">
        <w:rPr>
          <w:rFonts w:ascii="Garamond" w:hAnsi="Garamond" w:cs="Times New Roman"/>
          <w:bCs/>
          <w:sz w:val="24"/>
          <w:szCs w:val="24"/>
        </w:rPr>
        <w:t>”</w:t>
      </w:r>
      <w:r w:rsidR="00571315" w:rsidRPr="00712FE9">
        <w:rPr>
          <w:rFonts w:ascii="Garamond" w:hAnsi="Garamond" w:cs="Times New Roman"/>
          <w:bCs/>
          <w:sz w:val="24"/>
          <w:szCs w:val="24"/>
        </w:rPr>
        <w:t xml:space="preserve"> 1 aplikim, fuqia totale e kërkuar 1620 </w:t>
      </w:r>
      <w:r w:rsidR="00AB4918" w:rsidRPr="00712FE9">
        <w:rPr>
          <w:rFonts w:ascii="Garamond" w:hAnsi="Garamond" w:cs="Times New Roman"/>
          <w:bCs/>
          <w:sz w:val="24"/>
          <w:szCs w:val="24"/>
        </w:rPr>
        <w:t>mw</w:t>
      </w:r>
      <w:r w:rsidR="00571315" w:rsidRPr="00712FE9">
        <w:rPr>
          <w:rFonts w:ascii="Garamond" w:hAnsi="Garamond" w:cs="Times New Roman"/>
          <w:bCs/>
          <w:sz w:val="24"/>
          <w:szCs w:val="24"/>
        </w:rPr>
        <w:t xml:space="preserve">, nuk është realizuar asnjë </w:t>
      </w:r>
      <w:r w:rsidR="00AB4918" w:rsidRPr="00712FE9">
        <w:rPr>
          <w:rFonts w:ascii="Garamond" w:hAnsi="Garamond" w:cs="Times New Roman"/>
          <w:bCs/>
          <w:sz w:val="24"/>
          <w:szCs w:val="24"/>
        </w:rPr>
        <w:t>marrëveshje lidhjeje</w:t>
      </w:r>
      <w:r w:rsidR="00571315" w:rsidRPr="00712FE9">
        <w:rPr>
          <w:rFonts w:ascii="Garamond" w:hAnsi="Garamond" w:cs="Times New Roman"/>
          <w:bCs/>
          <w:sz w:val="24"/>
          <w:szCs w:val="24"/>
        </w:rPr>
        <w:t>.</w:t>
      </w:r>
    </w:p>
    <w:p w14:paraId="39F737C1" w14:textId="4B08B6A6" w:rsidR="00571315" w:rsidRPr="00712FE9" w:rsidRDefault="00AB4918" w:rsidP="00AD2E3F">
      <w:pPr>
        <w:autoSpaceDE w:val="0"/>
        <w:autoSpaceDN w:val="0"/>
        <w:adjustRightInd w:val="0"/>
        <w:spacing w:after="0" w:line="240" w:lineRule="auto"/>
        <w:ind w:firstLine="284"/>
        <w:jc w:val="both"/>
        <w:rPr>
          <w:rFonts w:ascii="Garamond" w:hAnsi="Garamond" w:cs="Times New Roman"/>
          <w:bCs/>
          <w:sz w:val="24"/>
          <w:szCs w:val="24"/>
        </w:rPr>
      </w:pPr>
      <w:r>
        <w:rPr>
          <w:rFonts w:ascii="Garamond" w:hAnsi="Garamond" w:cs="Times New Roman"/>
          <w:bCs/>
          <w:sz w:val="24"/>
          <w:szCs w:val="24"/>
        </w:rPr>
        <w:lastRenderedPageBreak/>
        <w:t>Për periudhën janar–</w:t>
      </w:r>
      <w:r w:rsidRPr="00712FE9">
        <w:rPr>
          <w:rFonts w:ascii="Garamond" w:hAnsi="Garamond" w:cs="Times New Roman"/>
          <w:bCs/>
          <w:sz w:val="24"/>
          <w:szCs w:val="24"/>
        </w:rPr>
        <w:t xml:space="preserve">dhjetor </w:t>
      </w:r>
      <w:r w:rsidR="00571315" w:rsidRPr="00712FE9">
        <w:rPr>
          <w:rFonts w:ascii="Garamond" w:hAnsi="Garamond" w:cs="Times New Roman"/>
          <w:bCs/>
          <w:sz w:val="24"/>
          <w:szCs w:val="24"/>
        </w:rPr>
        <w:t xml:space="preserve">2025 </w:t>
      </w:r>
      <w:r w:rsidR="009A6380" w:rsidRPr="00712FE9">
        <w:rPr>
          <w:rFonts w:ascii="Garamond" w:hAnsi="Garamond" w:cs="Times New Roman"/>
          <w:bCs/>
          <w:sz w:val="24"/>
          <w:szCs w:val="24"/>
        </w:rPr>
        <w:t xml:space="preserve">janë vënë në operim tre burime gjeneruese, </w:t>
      </w:r>
      <w:r w:rsidR="00571315" w:rsidRPr="00712FE9">
        <w:rPr>
          <w:rFonts w:ascii="Garamond" w:hAnsi="Garamond" w:cs="Times New Roman"/>
          <w:bCs/>
          <w:sz w:val="24"/>
          <w:szCs w:val="24"/>
        </w:rPr>
        <w:t xml:space="preserve">3 tipit hidrik të lidhur në rrjetin e transmetimit me tension 110 kV dhe 1 solar në rrjetin e </w:t>
      </w:r>
      <w:r>
        <w:rPr>
          <w:rFonts w:ascii="Garamond" w:hAnsi="Garamond" w:cs="Times New Roman"/>
          <w:bCs/>
          <w:sz w:val="24"/>
          <w:szCs w:val="24"/>
        </w:rPr>
        <w:t>transmetimit me tension 220 kV.</w:t>
      </w:r>
    </w:p>
    <w:p w14:paraId="458FD63C" w14:textId="24980BC3" w:rsidR="00571315" w:rsidRPr="00712FE9" w:rsidRDefault="00571315" w:rsidP="00AD2E3F">
      <w:pPr>
        <w:autoSpaceDE w:val="0"/>
        <w:autoSpaceDN w:val="0"/>
        <w:adjustRightInd w:val="0"/>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Në vijim</w:t>
      </w:r>
      <w:r w:rsidR="00AB4918">
        <w:rPr>
          <w:rFonts w:ascii="Garamond" w:hAnsi="Garamond" w:cs="Times New Roman"/>
          <w:bCs/>
          <w:sz w:val="24"/>
          <w:szCs w:val="24"/>
        </w:rPr>
        <w:t>,</w:t>
      </w:r>
      <w:r w:rsidRPr="00712FE9">
        <w:rPr>
          <w:rFonts w:ascii="Garamond" w:hAnsi="Garamond" w:cs="Times New Roman"/>
          <w:bCs/>
          <w:sz w:val="24"/>
          <w:szCs w:val="24"/>
        </w:rPr>
        <w:t xml:space="preserve"> jepet në formë të listuar centralet e vëna në operim gjatë periudhës </w:t>
      </w:r>
      <w:r w:rsidR="00AB4918">
        <w:rPr>
          <w:rFonts w:ascii="Garamond" w:hAnsi="Garamond" w:cs="Times New Roman"/>
          <w:bCs/>
          <w:sz w:val="24"/>
          <w:szCs w:val="24"/>
        </w:rPr>
        <w:t>j</w:t>
      </w:r>
      <w:r w:rsidRPr="00712FE9">
        <w:rPr>
          <w:rFonts w:ascii="Garamond" w:hAnsi="Garamond" w:cs="Times New Roman"/>
          <w:bCs/>
          <w:sz w:val="24"/>
          <w:szCs w:val="24"/>
        </w:rPr>
        <w:t>anar</w:t>
      </w:r>
      <w:r w:rsidR="00AB4918">
        <w:rPr>
          <w:rFonts w:ascii="Garamond" w:hAnsi="Garamond" w:cs="Times New Roman"/>
          <w:bCs/>
          <w:sz w:val="24"/>
          <w:szCs w:val="24"/>
        </w:rPr>
        <w:t>–d</w:t>
      </w:r>
      <w:r w:rsidRPr="00712FE9">
        <w:rPr>
          <w:rFonts w:ascii="Garamond" w:hAnsi="Garamond" w:cs="Times New Roman"/>
          <w:bCs/>
          <w:sz w:val="24"/>
          <w:szCs w:val="24"/>
        </w:rPr>
        <w:t>hjetor 2025:</w:t>
      </w:r>
    </w:p>
    <w:p w14:paraId="3A1AA453" w14:textId="494EAC18" w:rsidR="00571315" w:rsidRPr="00712FE9" w:rsidRDefault="00AD2E3F" w:rsidP="00AD2E3F">
      <w:pPr>
        <w:spacing w:after="0" w:line="240" w:lineRule="auto"/>
        <w:ind w:firstLine="284"/>
        <w:jc w:val="both"/>
        <w:rPr>
          <w:rFonts w:ascii="Garamond" w:hAnsi="Garamond" w:cs="Times New Roman"/>
          <w:bCs/>
          <w:sz w:val="24"/>
          <w:szCs w:val="24"/>
        </w:rPr>
      </w:pPr>
      <w:r w:rsidRPr="00712FE9">
        <w:rPr>
          <w:rFonts w:ascii="Garamond" w:hAnsi="Garamond" w:cs="Symbol"/>
          <w:color w:val="000000"/>
          <w:sz w:val="24"/>
          <w:szCs w:val="24"/>
        </w:rPr>
        <w:t xml:space="preserve">- </w:t>
      </w:r>
      <w:r w:rsidR="00406AF2">
        <w:rPr>
          <w:rFonts w:ascii="Garamond" w:hAnsi="Garamond" w:cs="Times New Roman"/>
          <w:bCs/>
          <w:sz w:val="24"/>
          <w:szCs w:val="24"/>
        </w:rPr>
        <w:t>HEC Gojan</w:t>
      </w:r>
      <w:r w:rsidR="00571315" w:rsidRPr="00712FE9">
        <w:rPr>
          <w:rFonts w:ascii="Garamond" w:hAnsi="Garamond" w:cs="Times New Roman"/>
          <w:bCs/>
          <w:sz w:val="24"/>
          <w:szCs w:val="24"/>
        </w:rPr>
        <w:t xml:space="preserve">,15.3 </w:t>
      </w:r>
      <w:r w:rsidR="00AB4918" w:rsidRPr="00712FE9">
        <w:rPr>
          <w:rFonts w:ascii="Garamond" w:hAnsi="Garamond" w:cs="Times New Roman"/>
          <w:bCs/>
          <w:sz w:val="24"/>
          <w:szCs w:val="24"/>
        </w:rPr>
        <w:t>mw</w:t>
      </w:r>
      <w:r w:rsidR="00571315" w:rsidRPr="00712FE9">
        <w:rPr>
          <w:rFonts w:ascii="Garamond" w:hAnsi="Garamond" w:cs="Times New Roman"/>
          <w:bCs/>
          <w:sz w:val="24"/>
          <w:szCs w:val="24"/>
        </w:rPr>
        <w:t xml:space="preserve">, lidhur në </w:t>
      </w:r>
      <w:r w:rsidR="00AB4918" w:rsidRPr="00712FE9">
        <w:rPr>
          <w:rFonts w:ascii="Garamond" w:hAnsi="Garamond" w:cs="Times New Roman"/>
          <w:bCs/>
          <w:sz w:val="24"/>
          <w:szCs w:val="24"/>
        </w:rPr>
        <w:t>linjën</w:t>
      </w:r>
      <w:r w:rsidR="00571315" w:rsidRPr="00712FE9">
        <w:rPr>
          <w:rFonts w:ascii="Garamond" w:hAnsi="Garamond" w:cs="Times New Roman"/>
          <w:bCs/>
          <w:sz w:val="24"/>
          <w:szCs w:val="24"/>
        </w:rPr>
        <w:t xml:space="preserve"> 110 kV Lumzi</w:t>
      </w:r>
      <w:r w:rsidR="00AB4918">
        <w:rPr>
          <w:rFonts w:ascii="Garamond" w:hAnsi="Garamond" w:cs="Times New Roman"/>
          <w:bCs/>
          <w:sz w:val="24"/>
          <w:szCs w:val="24"/>
        </w:rPr>
        <w:t>–</w:t>
      </w:r>
      <w:r w:rsidR="00571315" w:rsidRPr="00712FE9">
        <w:rPr>
          <w:rFonts w:ascii="Garamond" w:hAnsi="Garamond" w:cs="Times New Roman"/>
          <w:bCs/>
          <w:sz w:val="24"/>
          <w:szCs w:val="24"/>
        </w:rPr>
        <w:t>Reç;</w:t>
      </w:r>
    </w:p>
    <w:p w14:paraId="2B1EC68A" w14:textId="481DE89C" w:rsidR="00571315" w:rsidRPr="00712FE9" w:rsidRDefault="00AD2E3F" w:rsidP="00AD2E3F">
      <w:pPr>
        <w:spacing w:after="0" w:line="240" w:lineRule="auto"/>
        <w:ind w:firstLine="284"/>
        <w:jc w:val="both"/>
        <w:rPr>
          <w:rFonts w:ascii="Garamond" w:hAnsi="Garamond" w:cs="Times New Roman"/>
          <w:bCs/>
          <w:sz w:val="24"/>
          <w:szCs w:val="24"/>
        </w:rPr>
      </w:pPr>
      <w:r w:rsidRPr="00712FE9">
        <w:rPr>
          <w:rFonts w:ascii="Garamond" w:hAnsi="Garamond" w:cs="Symbol"/>
          <w:color w:val="000000"/>
          <w:sz w:val="24"/>
          <w:szCs w:val="24"/>
        </w:rPr>
        <w:t xml:space="preserve">- </w:t>
      </w:r>
      <w:r w:rsidR="00571315" w:rsidRPr="00712FE9">
        <w:rPr>
          <w:rFonts w:ascii="Garamond" w:hAnsi="Garamond" w:cs="Times New Roman"/>
          <w:bCs/>
          <w:sz w:val="24"/>
          <w:szCs w:val="24"/>
        </w:rPr>
        <w:t xml:space="preserve">HECet Gostime 1-2-3-4-5-6, 48.864 </w:t>
      </w:r>
      <w:r w:rsidR="00AB4918" w:rsidRPr="00712FE9">
        <w:rPr>
          <w:rFonts w:ascii="Garamond" w:hAnsi="Garamond" w:cs="Times New Roman"/>
          <w:bCs/>
          <w:sz w:val="24"/>
          <w:szCs w:val="24"/>
        </w:rPr>
        <w:t>mw,</w:t>
      </w:r>
      <w:r w:rsidR="00571315" w:rsidRPr="00712FE9">
        <w:rPr>
          <w:rFonts w:ascii="Garamond" w:hAnsi="Garamond" w:cs="Times New Roman"/>
          <w:bCs/>
          <w:sz w:val="24"/>
          <w:szCs w:val="24"/>
        </w:rPr>
        <w:t xml:space="preserve"> lidhur në </w:t>
      </w:r>
      <w:r w:rsidR="00AB4918" w:rsidRPr="00712FE9">
        <w:rPr>
          <w:rFonts w:ascii="Garamond" w:hAnsi="Garamond" w:cs="Times New Roman"/>
          <w:bCs/>
          <w:sz w:val="24"/>
          <w:szCs w:val="24"/>
        </w:rPr>
        <w:t>linjën</w:t>
      </w:r>
      <w:r w:rsidR="00571315" w:rsidRPr="00712FE9">
        <w:rPr>
          <w:rFonts w:ascii="Garamond" w:hAnsi="Garamond" w:cs="Times New Roman"/>
          <w:bCs/>
          <w:sz w:val="24"/>
          <w:szCs w:val="24"/>
        </w:rPr>
        <w:t xml:space="preserve"> 110 kV Fibër</w:t>
      </w:r>
      <w:r w:rsidR="00AB4918">
        <w:rPr>
          <w:rFonts w:ascii="Garamond" w:hAnsi="Garamond" w:cs="Times New Roman"/>
          <w:bCs/>
          <w:sz w:val="24"/>
          <w:szCs w:val="24"/>
        </w:rPr>
        <w:t>–</w:t>
      </w:r>
      <w:r w:rsidR="00571315" w:rsidRPr="00712FE9">
        <w:rPr>
          <w:rFonts w:ascii="Garamond" w:hAnsi="Garamond" w:cs="Times New Roman"/>
          <w:bCs/>
          <w:sz w:val="24"/>
          <w:szCs w:val="24"/>
        </w:rPr>
        <w:t>Librazhd;</w:t>
      </w:r>
    </w:p>
    <w:p w14:paraId="56B3736C" w14:textId="598C2CD3" w:rsidR="00571315" w:rsidRPr="00712FE9" w:rsidRDefault="00AD2E3F" w:rsidP="00AD2E3F">
      <w:pPr>
        <w:spacing w:after="0" w:line="240" w:lineRule="auto"/>
        <w:ind w:firstLine="284"/>
        <w:contextualSpacing/>
        <w:jc w:val="both"/>
        <w:rPr>
          <w:rFonts w:ascii="Garamond" w:hAnsi="Garamond" w:cs="Times New Roman"/>
          <w:bCs/>
          <w:sz w:val="24"/>
          <w:szCs w:val="24"/>
        </w:rPr>
      </w:pPr>
      <w:r w:rsidRPr="00712FE9">
        <w:rPr>
          <w:rFonts w:ascii="Garamond" w:hAnsi="Garamond" w:cs="Symbol"/>
          <w:color w:val="000000"/>
          <w:sz w:val="24"/>
          <w:szCs w:val="24"/>
        </w:rPr>
        <w:t xml:space="preserve">- </w:t>
      </w:r>
      <w:r w:rsidR="00406AF2">
        <w:rPr>
          <w:rFonts w:ascii="Garamond" w:hAnsi="Garamond" w:cs="Times New Roman"/>
          <w:bCs/>
          <w:sz w:val="24"/>
          <w:szCs w:val="24"/>
        </w:rPr>
        <w:t>HEC Grabova2</w:t>
      </w:r>
      <w:r w:rsidR="00571315" w:rsidRPr="00712FE9">
        <w:rPr>
          <w:rFonts w:ascii="Garamond" w:hAnsi="Garamond" w:cs="Times New Roman"/>
          <w:bCs/>
          <w:sz w:val="24"/>
          <w:szCs w:val="24"/>
        </w:rPr>
        <w:t xml:space="preserve">,10.8 </w:t>
      </w:r>
      <w:r w:rsidR="00AB4918" w:rsidRPr="00712FE9">
        <w:rPr>
          <w:rFonts w:ascii="Garamond" w:hAnsi="Garamond" w:cs="Times New Roman"/>
          <w:bCs/>
          <w:sz w:val="24"/>
          <w:szCs w:val="24"/>
        </w:rPr>
        <w:t>mw</w:t>
      </w:r>
      <w:r w:rsidR="00571315" w:rsidRPr="00712FE9">
        <w:rPr>
          <w:rFonts w:ascii="Garamond" w:hAnsi="Garamond" w:cs="Times New Roman"/>
          <w:bCs/>
          <w:sz w:val="24"/>
          <w:szCs w:val="24"/>
        </w:rPr>
        <w:t xml:space="preserve">, lidhur në </w:t>
      </w:r>
      <w:r w:rsidR="00AB4918" w:rsidRPr="00712FE9">
        <w:rPr>
          <w:rFonts w:ascii="Garamond" w:hAnsi="Garamond" w:cs="Times New Roman"/>
          <w:bCs/>
          <w:sz w:val="24"/>
          <w:szCs w:val="24"/>
        </w:rPr>
        <w:t>linjën</w:t>
      </w:r>
      <w:r w:rsidR="00571315" w:rsidRPr="00712FE9">
        <w:rPr>
          <w:rFonts w:ascii="Garamond" w:hAnsi="Garamond" w:cs="Times New Roman"/>
          <w:bCs/>
          <w:sz w:val="24"/>
          <w:szCs w:val="24"/>
        </w:rPr>
        <w:t xml:space="preserve"> 110 kV Korçë</w:t>
      </w:r>
      <w:r w:rsidR="00AB4918">
        <w:rPr>
          <w:rFonts w:ascii="Garamond" w:hAnsi="Garamond" w:cs="Times New Roman"/>
          <w:bCs/>
          <w:sz w:val="24"/>
          <w:szCs w:val="24"/>
        </w:rPr>
        <w:t>–</w:t>
      </w:r>
      <w:r w:rsidR="00571315" w:rsidRPr="00712FE9">
        <w:rPr>
          <w:rFonts w:ascii="Garamond" w:hAnsi="Garamond" w:cs="Times New Roman"/>
          <w:bCs/>
          <w:sz w:val="24"/>
          <w:szCs w:val="24"/>
        </w:rPr>
        <w:t>Pogradec;</w:t>
      </w:r>
    </w:p>
    <w:p w14:paraId="3D5FE787" w14:textId="215A0CB3" w:rsidR="00571315" w:rsidRPr="00712FE9" w:rsidRDefault="00AD2E3F" w:rsidP="00AD2E3F">
      <w:pPr>
        <w:spacing w:after="0" w:line="240" w:lineRule="auto"/>
        <w:ind w:firstLine="284"/>
        <w:jc w:val="both"/>
        <w:rPr>
          <w:rFonts w:ascii="Garamond" w:hAnsi="Garamond" w:cs="Times New Roman"/>
          <w:bCs/>
          <w:sz w:val="24"/>
          <w:szCs w:val="24"/>
        </w:rPr>
      </w:pPr>
      <w:r w:rsidRPr="00712FE9">
        <w:rPr>
          <w:rFonts w:ascii="Garamond" w:hAnsi="Garamond" w:cs="Symbol"/>
          <w:color w:val="000000"/>
          <w:sz w:val="24"/>
          <w:szCs w:val="24"/>
        </w:rPr>
        <w:t xml:space="preserve">- </w:t>
      </w:r>
      <w:r w:rsidR="00AB4918">
        <w:rPr>
          <w:rFonts w:ascii="Garamond" w:hAnsi="Garamond" w:cs="Times New Roman"/>
          <w:bCs/>
          <w:sz w:val="24"/>
          <w:szCs w:val="24"/>
        </w:rPr>
        <w:t>SPV BLUE 2–</w:t>
      </w:r>
      <w:r w:rsidR="00571315" w:rsidRPr="00712FE9">
        <w:rPr>
          <w:rFonts w:ascii="Garamond" w:hAnsi="Garamond" w:cs="Times New Roman"/>
          <w:bCs/>
          <w:sz w:val="24"/>
          <w:szCs w:val="24"/>
        </w:rPr>
        <w:t xml:space="preserve">50 </w:t>
      </w:r>
      <w:r w:rsidR="00AB4918" w:rsidRPr="00712FE9">
        <w:rPr>
          <w:rFonts w:ascii="Garamond" w:hAnsi="Garamond" w:cs="Times New Roman"/>
          <w:bCs/>
          <w:sz w:val="24"/>
          <w:szCs w:val="24"/>
        </w:rPr>
        <w:t>mw</w:t>
      </w:r>
      <w:r w:rsidR="00571315" w:rsidRPr="00712FE9">
        <w:rPr>
          <w:rFonts w:ascii="Garamond" w:hAnsi="Garamond" w:cs="Times New Roman"/>
          <w:bCs/>
          <w:sz w:val="24"/>
          <w:szCs w:val="24"/>
        </w:rPr>
        <w:t xml:space="preserve">, lidhur në anën 220 kV të </w:t>
      </w:r>
      <w:r w:rsidR="00AB4918" w:rsidRPr="00712FE9">
        <w:rPr>
          <w:rFonts w:ascii="Garamond" w:hAnsi="Garamond" w:cs="Times New Roman"/>
          <w:bCs/>
          <w:sz w:val="24"/>
          <w:szCs w:val="24"/>
        </w:rPr>
        <w:t xml:space="preserve">n/stacionit </w:t>
      </w:r>
      <w:r w:rsidR="00571315" w:rsidRPr="00712FE9">
        <w:rPr>
          <w:rFonts w:ascii="Garamond" w:hAnsi="Garamond" w:cs="Times New Roman"/>
          <w:bCs/>
          <w:sz w:val="24"/>
          <w:szCs w:val="24"/>
        </w:rPr>
        <w:t>Hoxharë.</w:t>
      </w:r>
    </w:p>
    <w:p w14:paraId="76BC7D9C" w14:textId="72B10782" w:rsidR="00CA0646" w:rsidRPr="00712FE9" w:rsidRDefault="00CA0646" w:rsidP="00AD2E3F">
      <w:pPr>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 xml:space="preserve">Sa i përket trajtimit të kërkesave brenda afateve të parashikuara në </w:t>
      </w:r>
      <w:r w:rsidR="00712FE9" w:rsidRPr="00712FE9">
        <w:rPr>
          <w:rFonts w:ascii="Garamond" w:hAnsi="Garamond" w:cs="Times New Roman"/>
          <w:bCs/>
          <w:sz w:val="24"/>
          <w:szCs w:val="24"/>
        </w:rPr>
        <w:t>“</w:t>
      </w:r>
      <w:r w:rsidRPr="00712FE9">
        <w:rPr>
          <w:rFonts w:ascii="Garamond" w:hAnsi="Garamond" w:cs="Times New Roman"/>
          <w:bCs/>
          <w:sz w:val="24"/>
          <w:szCs w:val="24"/>
        </w:rPr>
        <w:t xml:space="preserve">Rregulloren e </w:t>
      </w:r>
      <w:r w:rsidR="00AB4918" w:rsidRPr="00712FE9">
        <w:rPr>
          <w:rFonts w:ascii="Garamond" w:hAnsi="Garamond" w:cs="Times New Roman"/>
          <w:bCs/>
          <w:sz w:val="24"/>
          <w:szCs w:val="24"/>
        </w:rPr>
        <w:t>p</w:t>
      </w:r>
      <w:r w:rsidRPr="00712FE9">
        <w:rPr>
          <w:rFonts w:ascii="Garamond" w:hAnsi="Garamond" w:cs="Times New Roman"/>
          <w:bCs/>
          <w:sz w:val="24"/>
          <w:szCs w:val="24"/>
        </w:rPr>
        <w:t>rocedurave për lidhjet e reja dhe modifikimin e lidhjeve ekzistuese me rrjetin e transmetimit, marrëveshjes së operimit në rrjetin e transmetimit ndërmjet OST</w:t>
      </w:r>
      <w:r w:rsidR="00AB4918">
        <w:rPr>
          <w:rFonts w:ascii="Garamond" w:hAnsi="Garamond" w:cs="Times New Roman"/>
          <w:bCs/>
          <w:sz w:val="24"/>
          <w:szCs w:val="24"/>
        </w:rPr>
        <w:t>-së</w:t>
      </w:r>
      <w:r w:rsidRPr="00712FE9">
        <w:rPr>
          <w:rFonts w:ascii="Garamond" w:hAnsi="Garamond" w:cs="Times New Roman"/>
          <w:bCs/>
          <w:sz w:val="24"/>
          <w:szCs w:val="24"/>
        </w:rPr>
        <w:t xml:space="preserve"> dhe përdoruesit</w:t>
      </w:r>
      <w:r w:rsidR="00AB4918">
        <w:rPr>
          <w:rFonts w:ascii="Garamond" w:hAnsi="Garamond" w:cs="Times New Roman"/>
          <w:bCs/>
          <w:sz w:val="24"/>
          <w:szCs w:val="24"/>
        </w:rPr>
        <w:t>,</w:t>
      </w:r>
      <w:r w:rsidRPr="00712FE9">
        <w:rPr>
          <w:rFonts w:ascii="Garamond" w:hAnsi="Garamond" w:cs="Times New Roman"/>
          <w:bCs/>
          <w:sz w:val="24"/>
          <w:szCs w:val="24"/>
        </w:rPr>
        <w:t xml:space="preserve"> si dhe marrëveshjes së lidhjes në rrjetin e transmetimit ndërmjet </w:t>
      </w:r>
      <w:r w:rsidR="00AB4918">
        <w:rPr>
          <w:rFonts w:ascii="Garamond" w:hAnsi="Garamond" w:cs="Times New Roman"/>
          <w:bCs/>
          <w:sz w:val="24"/>
          <w:szCs w:val="24"/>
        </w:rPr>
        <w:t>‘</w:t>
      </w:r>
      <w:r w:rsidRPr="00712FE9">
        <w:rPr>
          <w:rFonts w:ascii="Garamond" w:hAnsi="Garamond" w:cs="Times New Roman"/>
          <w:bCs/>
          <w:sz w:val="24"/>
          <w:szCs w:val="24"/>
        </w:rPr>
        <w:t>OST</w:t>
      </w:r>
      <w:r w:rsidR="00AB4918">
        <w:rPr>
          <w:rFonts w:ascii="Garamond" w:hAnsi="Garamond" w:cs="Times New Roman"/>
          <w:bCs/>
          <w:sz w:val="24"/>
          <w:szCs w:val="24"/>
        </w:rPr>
        <w:t>’</w:t>
      </w:r>
      <w:r w:rsidRPr="00712FE9">
        <w:rPr>
          <w:rFonts w:ascii="Garamond" w:hAnsi="Garamond" w:cs="Times New Roman"/>
          <w:bCs/>
          <w:sz w:val="24"/>
          <w:szCs w:val="24"/>
        </w:rPr>
        <w:t xml:space="preserve"> sh.a dhe përdoruesit</w:t>
      </w:r>
      <w:r w:rsidR="00712FE9" w:rsidRPr="00712FE9">
        <w:rPr>
          <w:rFonts w:ascii="Garamond" w:hAnsi="Garamond" w:cs="Times New Roman"/>
          <w:bCs/>
          <w:sz w:val="24"/>
          <w:szCs w:val="24"/>
        </w:rPr>
        <w:t>”</w:t>
      </w:r>
      <w:r w:rsidR="008D4C9A" w:rsidRPr="00712FE9">
        <w:rPr>
          <w:rFonts w:ascii="Garamond" w:hAnsi="Garamond" w:cs="Times New Roman"/>
          <w:bCs/>
          <w:sz w:val="24"/>
          <w:szCs w:val="24"/>
        </w:rPr>
        <w:t>,</w:t>
      </w:r>
      <w:r w:rsidRPr="00712FE9">
        <w:rPr>
          <w:rFonts w:ascii="Garamond" w:hAnsi="Garamond" w:cs="Times New Roman"/>
          <w:bCs/>
          <w:sz w:val="24"/>
          <w:szCs w:val="24"/>
        </w:rPr>
        <w:t xml:space="preserve"> miratuar me </w:t>
      </w:r>
      <w:r w:rsidR="00AB4918">
        <w:rPr>
          <w:rFonts w:ascii="Garamond" w:hAnsi="Garamond" w:cs="Times New Roman"/>
          <w:bCs/>
          <w:sz w:val="24"/>
          <w:szCs w:val="24"/>
        </w:rPr>
        <w:t>v</w:t>
      </w:r>
      <w:r w:rsidRPr="00712FE9">
        <w:rPr>
          <w:rFonts w:ascii="Garamond" w:hAnsi="Garamond" w:cs="Times New Roman"/>
          <w:bCs/>
          <w:sz w:val="24"/>
          <w:szCs w:val="24"/>
        </w:rPr>
        <w:t>endim të Bordit të ERE</w:t>
      </w:r>
      <w:r w:rsidR="00AB4918">
        <w:rPr>
          <w:rFonts w:ascii="Garamond" w:hAnsi="Garamond" w:cs="Times New Roman"/>
          <w:bCs/>
          <w:sz w:val="24"/>
          <w:szCs w:val="24"/>
        </w:rPr>
        <w:t>-s</w:t>
      </w:r>
      <w:r w:rsidRPr="00712FE9">
        <w:rPr>
          <w:rFonts w:ascii="Garamond" w:hAnsi="Garamond" w:cs="Times New Roman"/>
          <w:bCs/>
          <w:sz w:val="24"/>
          <w:szCs w:val="24"/>
        </w:rPr>
        <w:t xml:space="preserve"> nr.</w:t>
      </w:r>
      <w:r w:rsidR="00AB4918">
        <w:rPr>
          <w:rFonts w:ascii="Garamond" w:hAnsi="Garamond" w:cs="Times New Roman"/>
          <w:bCs/>
          <w:sz w:val="24"/>
          <w:szCs w:val="24"/>
        </w:rPr>
        <w:t xml:space="preserve"> 87, datë 20.</w:t>
      </w:r>
      <w:r w:rsidRPr="00712FE9">
        <w:rPr>
          <w:rFonts w:ascii="Garamond" w:hAnsi="Garamond" w:cs="Times New Roman"/>
          <w:bCs/>
          <w:sz w:val="24"/>
          <w:szCs w:val="24"/>
        </w:rPr>
        <w:t>4.2018, nga informacioni i vënë në dispozicion, rezulton se:</w:t>
      </w:r>
    </w:p>
    <w:p w14:paraId="382BB199" w14:textId="495E17B4" w:rsidR="00CA0646" w:rsidRPr="00712FE9" w:rsidRDefault="00B94162" w:rsidP="00AD2E3F">
      <w:pPr>
        <w:spacing w:after="0" w:line="240" w:lineRule="auto"/>
        <w:ind w:firstLine="284"/>
        <w:jc w:val="both"/>
        <w:rPr>
          <w:rFonts w:ascii="Garamond" w:hAnsi="Garamond" w:cs="Times New Roman"/>
          <w:bCs/>
          <w:sz w:val="24"/>
          <w:szCs w:val="24"/>
        </w:rPr>
      </w:pPr>
      <w:r w:rsidRPr="00712FE9">
        <w:rPr>
          <w:rFonts w:ascii="Garamond" w:hAnsi="Garamond" w:cs="Times New Roman"/>
          <w:color w:val="000000"/>
          <w:sz w:val="24"/>
          <w:szCs w:val="24"/>
        </w:rPr>
        <w:t>N</w:t>
      </w:r>
      <w:r w:rsidR="00982A40" w:rsidRPr="00712FE9">
        <w:rPr>
          <w:rFonts w:ascii="Garamond" w:hAnsi="Garamond" w:cs="Times New Roman"/>
          <w:color w:val="000000"/>
          <w:sz w:val="24"/>
          <w:szCs w:val="24"/>
        </w:rPr>
        <w:t>ë</w:t>
      </w:r>
      <w:r w:rsidRPr="00712FE9">
        <w:rPr>
          <w:rFonts w:ascii="Garamond" w:hAnsi="Garamond" w:cs="Times New Roman"/>
          <w:color w:val="000000"/>
          <w:sz w:val="24"/>
          <w:szCs w:val="24"/>
        </w:rPr>
        <w:t xml:space="preserve"> rastet e k</w:t>
      </w:r>
      <w:r w:rsidR="00982A40" w:rsidRPr="00712FE9">
        <w:rPr>
          <w:rFonts w:ascii="Garamond" w:hAnsi="Garamond" w:cs="Times New Roman"/>
          <w:color w:val="000000"/>
          <w:sz w:val="24"/>
          <w:szCs w:val="24"/>
        </w:rPr>
        <w:t>ë</w:t>
      </w:r>
      <w:r w:rsidRPr="00712FE9">
        <w:rPr>
          <w:rFonts w:ascii="Garamond" w:hAnsi="Garamond" w:cs="Times New Roman"/>
          <w:color w:val="000000"/>
          <w:sz w:val="24"/>
          <w:szCs w:val="24"/>
        </w:rPr>
        <w:t>rkesave p</w:t>
      </w:r>
      <w:r w:rsidR="00982A40" w:rsidRPr="00712FE9">
        <w:rPr>
          <w:rFonts w:ascii="Garamond" w:hAnsi="Garamond" w:cs="Times New Roman"/>
          <w:color w:val="000000"/>
          <w:sz w:val="24"/>
          <w:szCs w:val="24"/>
        </w:rPr>
        <w:t>ë</w:t>
      </w:r>
      <w:r w:rsidRPr="00712FE9">
        <w:rPr>
          <w:rFonts w:ascii="Garamond" w:hAnsi="Garamond" w:cs="Times New Roman"/>
          <w:color w:val="000000"/>
          <w:sz w:val="24"/>
          <w:szCs w:val="24"/>
        </w:rPr>
        <w:t>r lidhje q</w:t>
      </w:r>
      <w:r w:rsidR="00982A40" w:rsidRPr="00712FE9">
        <w:rPr>
          <w:rFonts w:ascii="Garamond" w:hAnsi="Garamond" w:cs="Times New Roman"/>
          <w:color w:val="000000"/>
          <w:sz w:val="24"/>
          <w:szCs w:val="24"/>
        </w:rPr>
        <w:t>ë</w:t>
      </w:r>
      <w:r w:rsidRPr="00712FE9">
        <w:rPr>
          <w:rFonts w:ascii="Garamond" w:hAnsi="Garamond" w:cs="Times New Roman"/>
          <w:color w:val="000000"/>
          <w:sz w:val="24"/>
          <w:szCs w:val="24"/>
        </w:rPr>
        <w:t xml:space="preserve"> jan</w:t>
      </w:r>
      <w:r w:rsidR="00870D97" w:rsidRPr="00712FE9">
        <w:rPr>
          <w:rFonts w:ascii="Garamond" w:hAnsi="Garamond" w:cs="Times New Roman"/>
          <w:color w:val="000000"/>
          <w:sz w:val="24"/>
          <w:szCs w:val="24"/>
        </w:rPr>
        <w:t>ë</w:t>
      </w:r>
      <w:r w:rsidRPr="00712FE9">
        <w:rPr>
          <w:rFonts w:ascii="Garamond" w:hAnsi="Garamond" w:cs="Times New Roman"/>
          <w:color w:val="000000"/>
          <w:sz w:val="24"/>
          <w:szCs w:val="24"/>
        </w:rPr>
        <w:t xml:space="preserve"> trajtuar sipas </w:t>
      </w:r>
      <w:r w:rsidRPr="00712FE9">
        <w:rPr>
          <w:rFonts w:ascii="Garamond" w:hAnsi="Garamond" w:cs="Times New Roman"/>
          <w:bCs/>
          <w:sz w:val="24"/>
          <w:szCs w:val="24"/>
        </w:rPr>
        <w:t>VKM</w:t>
      </w:r>
      <w:r w:rsidR="00AB4918">
        <w:rPr>
          <w:rFonts w:ascii="Garamond" w:hAnsi="Garamond" w:cs="Times New Roman"/>
          <w:bCs/>
          <w:sz w:val="24"/>
          <w:szCs w:val="24"/>
        </w:rPr>
        <w:t>-së</w:t>
      </w:r>
      <w:r w:rsidRPr="00712FE9">
        <w:rPr>
          <w:rFonts w:ascii="Garamond" w:hAnsi="Garamond" w:cs="Times New Roman"/>
          <w:bCs/>
          <w:sz w:val="24"/>
          <w:szCs w:val="24"/>
        </w:rPr>
        <w:t xml:space="preserve"> </w:t>
      </w:r>
      <w:r w:rsidR="000F250D" w:rsidRPr="00712FE9">
        <w:rPr>
          <w:rFonts w:ascii="Garamond" w:hAnsi="Garamond" w:cs="Times New Roman"/>
          <w:bCs/>
          <w:sz w:val="24"/>
          <w:szCs w:val="24"/>
        </w:rPr>
        <w:t>n</w:t>
      </w:r>
      <w:r w:rsidRPr="00712FE9">
        <w:rPr>
          <w:rFonts w:ascii="Garamond" w:hAnsi="Garamond" w:cs="Times New Roman"/>
          <w:bCs/>
          <w:sz w:val="24"/>
          <w:szCs w:val="24"/>
        </w:rPr>
        <w:t>r. 822, datë 7.10.2015</w:t>
      </w:r>
      <w:r w:rsidR="00AB4918">
        <w:rPr>
          <w:rFonts w:ascii="Garamond" w:hAnsi="Garamond" w:cs="Times New Roman"/>
          <w:bCs/>
          <w:sz w:val="24"/>
          <w:szCs w:val="24"/>
        </w:rPr>
        <w:t>,</w:t>
      </w:r>
      <w:r w:rsidRPr="00712FE9">
        <w:rPr>
          <w:rFonts w:ascii="Garamond" w:hAnsi="Garamond" w:cs="Times New Roman"/>
          <w:bCs/>
          <w:sz w:val="24"/>
          <w:szCs w:val="24"/>
        </w:rPr>
        <w:t xml:space="preserve"> </w:t>
      </w:r>
      <w:r w:rsidR="00712FE9" w:rsidRPr="00712FE9">
        <w:rPr>
          <w:rFonts w:ascii="Garamond" w:hAnsi="Garamond" w:cs="Times New Roman"/>
          <w:bCs/>
          <w:sz w:val="24"/>
          <w:szCs w:val="24"/>
        </w:rPr>
        <w:t>“</w:t>
      </w:r>
      <w:r w:rsidRPr="00712FE9">
        <w:rPr>
          <w:rFonts w:ascii="Garamond" w:hAnsi="Garamond" w:cs="Times New Roman"/>
          <w:sz w:val="24"/>
          <w:szCs w:val="24"/>
        </w:rPr>
        <w:t>Për miratimin e rregullave dhe procedurave të ndërtimit të kapaciteteve të reja prodhuese të energjisë elektrike, që nuk janë objekt koncesioni</w:t>
      </w:r>
      <w:r w:rsidR="00712FE9" w:rsidRPr="00712FE9">
        <w:rPr>
          <w:rFonts w:ascii="Garamond" w:hAnsi="Garamond" w:cs="Times New Roman"/>
          <w:sz w:val="24"/>
          <w:szCs w:val="24"/>
        </w:rPr>
        <w:t>”</w:t>
      </w:r>
      <w:r w:rsidR="00AB4918">
        <w:rPr>
          <w:rFonts w:ascii="Garamond" w:hAnsi="Garamond" w:cs="Times New Roman"/>
          <w:sz w:val="24"/>
          <w:szCs w:val="24"/>
        </w:rPr>
        <w:t>,</w:t>
      </w:r>
      <w:r w:rsidRPr="00712FE9">
        <w:rPr>
          <w:rFonts w:ascii="Garamond" w:hAnsi="Garamond" w:cs="Times New Roman"/>
          <w:sz w:val="24"/>
          <w:szCs w:val="24"/>
        </w:rPr>
        <w:t xml:space="preserve"> i ndryshuar me</w:t>
      </w:r>
      <w:r w:rsidRPr="00712FE9">
        <w:rPr>
          <w:rFonts w:ascii="Garamond" w:hAnsi="Garamond" w:cs="Times New Roman"/>
          <w:bCs/>
          <w:sz w:val="24"/>
          <w:szCs w:val="24"/>
        </w:rPr>
        <w:t xml:space="preserve"> VKM</w:t>
      </w:r>
      <w:r w:rsidR="00AB4918">
        <w:rPr>
          <w:rFonts w:ascii="Garamond" w:hAnsi="Garamond" w:cs="Times New Roman"/>
          <w:bCs/>
          <w:sz w:val="24"/>
          <w:szCs w:val="24"/>
        </w:rPr>
        <w:t>-në</w:t>
      </w:r>
      <w:r w:rsidRPr="00712FE9">
        <w:rPr>
          <w:rFonts w:ascii="Garamond" w:hAnsi="Garamond" w:cs="Times New Roman"/>
          <w:bCs/>
          <w:sz w:val="24"/>
          <w:szCs w:val="24"/>
        </w:rPr>
        <w:t xml:space="preserve"> </w:t>
      </w:r>
      <w:r w:rsidR="000F250D" w:rsidRPr="00712FE9">
        <w:rPr>
          <w:rFonts w:ascii="Garamond" w:hAnsi="Garamond" w:cs="Times New Roman"/>
          <w:bCs/>
          <w:sz w:val="24"/>
          <w:szCs w:val="24"/>
        </w:rPr>
        <w:t>n</w:t>
      </w:r>
      <w:r w:rsidRPr="00712FE9">
        <w:rPr>
          <w:rFonts w:ascii="Garamond" w:hAnsi="Garamond" w:cs="Times New Roman"/>
          <w:bCs/>
          <w:sz w:val="24"/>
          <w:szCs w:val="24"/>
        </w:rPr>
        <w:t>r.</w:t>
      </w:r>
      <w:r w:rsidR="00AB4918">
        <w:rPr>
          <w:rFonts w:ascii="Garamond" w:hAnsi="Garamond" w:cs="Times New Roman"/>
          <w:bCs/>
          <w:sz w:val="24"/>
          <w:szCs w:val="24"/>
        </w:rPr>
        <w:t xml:space="preserve"> </w:t>
      </w:r>
      <w:r w:rsidRPr="00712FE9">
        <w:rPr>
          <w:rFonts w:ascii="Garamond" w:hAnsi="Garamond" w:cs="Times New Roman"/>
          <w:bCs/>
          <w:sz w:val="24"/>
          <w:szCs w:val="24"/>
        </w:rPr>
        <w:t xml:space="preserve">718, datë 12.10.2016, </w:t>
      </w:r>
      <w:r w:rsidR="00D00A25" w:rsidRPr="00712FE9">
        <w:rPr>
          <w:rFonts w:ascii="Garamond" w:hAnsi="Garamond" w:cs="Times New Roman"/>
          <w:bCs/>
          <w:sz w:val="24"/>
          <w:szCs w:val="24"/>
        </w:rPr>
        <w:t>OST</w:t>
      </w:r>
      <w:r w:rsidR="00AB4918">
        <w:rPr>
          <w:rFonts w:ascii="Garamond" w:hAnsi="Garamond" w:cs="Times New Roman"/>
          <w:bCs/>
          <w:sz w:val="24"/>
          <w:szCs w:val="24"/>
        </w:rPr>
        <w:t>-ja</w:t>
      </w:r>
      <w:r w:rsidR="00D00A25" w:rsidRPr="00712FE9">
        <w:rPr>
          <w:rFonts w:ascii="Garamond" w:hAnsi="Garamond" w:cs="Times New Roman"/>
          <w:bCs/>
          <w:sz w:val="24"/>
          <w:szCs w:val="24"/>
        </w:rPr>
        <w:t xml:space="preserve"> </w:t>
      </w:r>
      <w:r w:rsidR="00982A40" w:rsidRPr="00712FE9">
        <w:rPr>
          <w:rFonts w:ascii="Garamond" w:hAnsi="Garamond" w:cs="Times New Roman"/>
          <w:bCs/>
          <w:sz w:val="24"/>
          <w:szCs w:val="24"/>
        </w:rPr>
        <w:t>ë</w:t>
      </w:r>
      <w:r w:rsidRPr="00712FE9">
        <w:rPr>
          <w:rFonts w:ascii="Garamond" w:hAnsi="Garamond" w:cs="Times New Roman"/>
          <w:bCs/>
          <w:sz w:val="24"/>
          <w:szCs w:val="24"/>
        </w:rPr>
        <w:t>sht</w:t>
      </w:r>
      <w:r w:rsidR="00982A40" w:rsidRPr="00712FE9">
        <w:rPr>
          <w:rFonts w:ascii="Garamond" w:hAnsi="Garamond" w:cs="Times New Roman"/>
          <w:bCs/>
          <w:sz w:val="24"/>
          <w:szCs w:val="24"/>
        </w:rPr>
        <w:t>ë</w:t>
      </w:r>
      <w:r w:rsidRPr="00712FE9">
        <w:rPr>
          <w:rFonts w:ascii="Garamond" w:hAnsi="Garamond" w:cs="Times New Roman"/>
          <w:bCs/>
          <w:sz w:val="24"/>
          <w:szCs w:val="24"/>
        </w:rPr>
        <w:t xml:space="preserve"> shprehur nëpërmjet një opinioni paraprak sikundër parashikon pika 2</w:t>
      </w:r>
      <w:r w:rsidR="00084D11" w:rsidRPr="00712FE9">
        <w:rPr>
          <w:rFonts w:ascii="Garamond" w:hAnsi="Garamond" w:cs="Times New Roman"/>
          <w:bCs/>
          <w:sz w:val="24"/>
          <w:szCs w:val="24"/>
        </w:rPr>
        <w:t>.a</w:t>
      </w:r>
      <w:r w:rsidR="00AB4918">
        <w:rPr>
          <w:rFonts w:ascii="Garamond" w:hAnsi="Garamond" w:cs="Times New Roman"/>
          <w:bCs/>
          <w:sz w:val="24"/>
          <w:szCs w:val="24"/>
        </w:rPr>
        <w:t>,</w:t>
      </w:r>
      <w:r w:rsidR="00084D11" w:rsidRPr="00712FE9">
        <w:rPr>
          <w:rFonts w:ascii="Garamond" w:hAnsi="Garamond" w:cs="Times New Roman"/>
          <w:bCs/>
          <w:sz w:val="24"/>
          <w:szCs w:val="24"/>
        </w:rPr>
        <w:t xml:space="preserve"> e nenit 10</w:t>
      </w:r>
      <w:r w:rsidR="00AB4918">
        <w:rPr>
          <w:rFonts w:ascii="Garamond" w:hAnsi="Garamond" w:cs="Times New Roman"/>
          <w:bCs/>
          <w:sz w:val="24"/>
          <w:szCs w:val="24"/>
        </w:rPr>
        <w:t>,</w:t>
      </w:r>
      <w:r w:rsidR="00084D11" w:rsidRPr="00712FE9">
        <w:rPr>
          <w:rFonts w:ascii="Garamond" w:hAnsi="Garamond" w:cs="Times New Roman"/>
          <w:bCs/>
          <w:sz w:val="24"/>
          <w:szCs w:val="24"/>
        </w:rPr>
        <w:t xml:space="preserve"> t</w:t>
      </w:r>
      <w:r w:rsidR="004706C8" w:rsidRPr="00712FE9">
        <w:rPr>
          <w:rFonts w:ascii="Garamond" w:hAnsi="Garamond" w:cs="Times New Roman"/>
          <w:bCs/>
          <w:sz w:val="24"/>
          <w:szCs w:val="24"/>
        </w:rPr>
        <w:t>ë</w:t>
      </w:r>
      <w:r w:rsidR="00084D11" w:rsidRPr="00712FE9">
        <w:rPr>
          <w:rFonts w:ascii="Garamond" w:hAnsi="Garamond" w:cs="Times New Roman"/>
          <w:bCs/>
          <w:sz w:val="24"/>
          <w:szCs w:val="24"/>
        </w:rPr>
        <w:t xml:space="preserve"> VKM-s</w:t>
      </w:r>
      <w:r w:rsidR="00982A40" w:rsidRPr="00712FE9">
        <w:rPr>
          <w:rFonts w:ascii="Garamond" w:hAnsi="Garamond" w:cs="Times New Roman"/>
          <w:bCs/>
          <w:sz w:val="24"/>
          <w:szCs w:val="24"/>
        </w:rPr>
        <w:t>ë</w:t>
      </w:r>
      <w:r w:rsidRPr="00712FE9">
        <w:rPr>
          <w:rFonts w:ascii="Garamond" w:hAnsi="Garamond" w:cs="Times New Roman"/>
          <w:bCs/>
          <w:sz w:val="24"/>
          <w:szCs w:val="24"/>
        </w:rPr>
        <w:t xml:space="preserve">. </w:t>
      </w:r>
    </w:p>
    <w:p w14:paraId="0892F446" w14:textId="707324FF" w:rsidR="00727232" w:rsidRPr="00AB4918" w:rsidRDefault="00727232"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Gjithashtu, janë trajtuar dhe kërkesat për lidhje me rrjetin</w:t>
      </w:r>
      <w:r w:rsidR="00FA207E" w:rsidRPr="00712FE9">
        <w:rPr>
          <w:rFonts w:ascii="Garamond" w:hAnsi="Garamond" w:cs="Times New Roman"/>
          <w:sz w:val="24"/>
          <w:szCs w:val="24"/>
        </w:rPr>
        <w:t xml:space="preserve"> e transmetimit,</w:t>
      </w:r>
      <w:r w:rsidRPr="00712FE9">
        <w:rPr>
          <w:rFonts w:ascii="Garamond" w:hAnsi="Garamond" w:cs="Times New Roman"/>
          <w:sz w:val="24"/>
          <w:szCs w:val="24"/>
        </w:rPr>
        <w:t xml:space="preserve"> të centraleve eolike në kuadër të </w:t>
      </w:r>
      <w:r w:rsidR="006F49BC" w:rsidRPr="00712FE9">
        <w:rPr>
          <w:rFonts w:ascii="Garamond" w:hAnsi="Garamond" w:cs="Times New Roman"/>
          <w:bCs/>
          <w:sz w:val="24"/>
          <w:szCs w:val="24"/>
        </w:rPr>
        <w:t>procedurës konkur</w:t>
      </w:r>
      <w:r w:rsidR="00AB4918">
        <w:rPr>
          <w:rFonts w:ascii="Garamond" w:hAnsi="Garamond" w:cs="Times New Roman"/>
          <w:bCs/>
          <w:sz w:val="24"/>
          <w:szCs w:val="24"/>
        </w:rPr>
        <w:t>r</w:t>
      </w:r>
      <w:r w:rsidR="006F49BC" w:rsidRPr="00712FE9">
        <w:rPr>
          <w:rFonts w:ascii="Garamond" w:hAnsi="Garamond" w:cs="Times New Roman"/>
          <w:bCs/>
          <w:sz w:val="24"/>
          <w:szCs w:val="24"/>
        </w:rPr>
        <w:t>uese për përzgjedhjen e projekteve për</w:t>
      </w:r>
      <w:r w:rsidR="006F49BC" w:rsidRPr="00712FE9">
        <w:rPr>
          <w:rFonts w:ascii="Garamond" w:hAnsi="Garamond" w:cs="Times New Roman"/>
          <w:bCs/>
          <w:i/>
          <w:sz w:val="24"/>
          <w:szCs w:val="24"/>
        </w:rPr>
        <w:t xml:space="preserve"> </w:t>
      </w:r>
      <w:r w:rsidR="00712FE9" w:rsidRPr="00AB4918">
        <w:rPr>
          <w:rFonts w:ascii="Garamond" w:hAnsi="Garamond" w:cs="Times New Roman"/>
          <w:bCs/>
          <w:sz w:val="24"/>
          <w:szCs w:val="24"/>
        </w:rPr>
        <w:t>“</w:t>
      </w:r>
      <w:r w:rsidR="006F49BC" w:rsidRPr="00AB4918">
        <w:rPr>
          <w:rFonts w:ascii="Garamond" w:hAnsi="Garamond" w:cs="Times New Roman"/>
          <w:bCs/>
          <w:sz w:val="24"/>
          <w:szCs w:val="24"/>
        </w:rPr>
        <w:t xml:space="preserve">Projektimin, financimin, ndërtimin, operimin dhe mirëmbajtjen e disa impianteve fotovoltaike, secili me një kapacitet të instaluar ndërmjet 10 </w:t>
      </w:r>
      <w:r w:rsidR="00AB4918" w:rsidRPr="00AB4918">
        <w:rPr>
          <w:rFonts w:ascii="Garamond" w:hAnsi="Garamond" w:cs="Times New Roman"/>
          <w:bCs/>
          <w:sz w:val="24"/>
          <w:szCs w:val="24"/>
        </w:rPr>
        <w:t xml:space="preserve">mw dhe 100 mw </w:t>
      </w:r>
      <w:r w:rsidR="006F49BC" w:rsidRPr="00AB4918">
        <w:rPr>
          <w:rFonts w:ascii="Garamond" w:hAnsi="Garamond" w:cs="Times New Roman"/>
          <w:bCs/>
          <w:sz w:val="24"/>
          <w:szCs w:val="24"/>
        </w:rPr>
        <w:t>(përfshirë), të cilët do të përfitojnë nga masat mbështetëse, me vendndodhje të zgjedhur nga ofertuesi në Republikën e Shqipërisë</w:t>
      </w:r>
      <w:r w:rsidR="00712FE9" w:rsidRPr="00AB4918">
        <w:rPr>
          <w:rFonts w:ascii="Garamond" w:hAnsi="Garamond" w:cs="Times New Roman"/>
          <w:bCs/>
          <w:sz w:val="24"/>
          <w:szCs w:val="24"/>
        </w:rPr>
        <w:t>”</w:t>
      </w:r>
      <w:r w:rsidR="006F49BC" w:rsidRPr="00AB4918">
        <w:rPr>
          <w:rFonts w:ascii="Garamond" w:hAnsi="Garamond" w:cs="Times New Roman"/>
          <w:bCs/>
          <w:sz w:val="24"/>
          <w:szCs w:val="24"/>
        </w:rPr>
        <w:t xml:space="preserve">, nga Ministria e Infrastrukturës dhe Energjisë (MIE), të finalizuar në muajin </w:t>
      </w:r>
      <w:r w:rsidR="00AB4918">
        <w:rPr>
          <w:rFonts w:ascii="Garamond" w:hAnsi="Garamond" w:cs="Times New Roman"/>
          <w:bCs/>
          <w:sz w:val="24"/>
          <w:szCs w:val="24"/>
        </w:rPr>
        <w:t>k</w:t>
      </w:r>
      <w:r w:rsidR="006F49BC" w:rsidRPr="00AB4918">
        <w:rPr>
          <w:rFonts w:ascii="Garamond" w:hAnsi="Garamond" w:cs="Times New Roman"/>
          <w:bCs/>
          <w:sz w:val="24"/>
          <w:szCs w:val="24"/>
        </w:rPr>
        <w:t>orrik 2024</w:t>
      </w:r>
      <w:r w:rsidR="00AB4918">
        <w:rPr>
          <w:rFonts w:ascii="Garamond" w:hAnsi="Garamond" w:cs="Times New Roman"/>
          <w:bCs/>
          <w:sz w:val="24"/>
          <w:szCs w:val="24"/>
        </w:rPr>
        <w:t>,</w:t>
      </w:r>
      <w:r w:rsidR="006F49BC" w:rsidRPr="00AB4918">
        <w:rPr>
          <w:rFonts w:ascii="Garamond" w:hAnsi="Garamond" w:cs="Times New Roman"/>
          <w:bCs/>
          <w:sz w:val="24"/>
          <w:szCs w:val="24"/>
        </w:rPr>
        <w:t xml:space="preserve"> si vijon</w:t>
      </w:r>
      <w:r w:rsidR="006F49BC" w:rsidRPr="00AB4918">
        <w:rPr>
          <w:rFonts w:ascii="Garamond" w:hAnsi="Garamond" w:cs="Times New Roman"/>
          <w:sz w:val="24"/>
          <w:szCs w:val="24"/>
        </w:rPr>
        <w:t>:</w:t>
      </w:r>
    </w:p>
    <w:p w14:paraId="32C2AA49" w14:textId="0581B792" w:rsidR="005A023D" w:rsidRPr="00712FE9" w:rsidRDefault="00AD2E3F" w:rsidP="00AD2E3F">
      <w:pPr>
        <w:spacing w:after="0" w:line="240" w:lineRule="auto"/>
        <w:ind w:firstLine="284"/>
        <w:contextualSpacing/>
        <w:jc w:val="both"/>
        <w:rPr>
          <w:rFonts w:ascii="Garamond" w:hAnsi="Garamond" w:cs="Times New Roman"/>
          <w:bCs/>
          <w:sz w:val="24"/>
          <w:szCs w:val="24"/>
        </w:rPr>
      </w:pPr>
      <w:r w:rsidRPr="00712FE9">
        <w:rPr>
          <w:rFonts w:ascii="Garamond" w:hAnsi="Garamond" w:cs="Symbol"/>
          <w:color w:val="000000"/>
          <w:sz w:val="24"/>
          <w:szCs w:val="24"/>
        </w:rPr>
        <w:t xml:space="preserve">- </w:t>
      </w:r>
      <w:r w:rsidR="005A023D" w:rsidRPr="00712FE9">
        <w:rPr>
          <w:rFonts w:ascii="Garamond" w:hAnsi="Garamond" w:cs="Times New Roman"/>
          <w:bCs/>
          <w:sz w:val="24"/>
          <w:szCs w:val="24"/>
        </w:rPr>
        <w:t xml:space="preserve">Shoqëria </w:t>
      </w:r>
      <w:r w:rsidR="00AB4918">
        <w:rPr>
          <w:rFonts w:ascii="Garamond" w:hAnsi="Garamond" w:cs="Times New Roman"/>
          <w:bCs/>
          <w:sz w:val="24"/>
          <w:szCs w:val="24"/>
        </w:rPr>
        <w:t>“</w:t>
      </w:r>
      <w:r w:rsidR="00AB4918" w:rsidRPr="00712FE9">
        <w:rPr>
          <w:rFonts w:ascii="Garamond" w:hAnsi="Garamond" w:cs="Times New Roman"/>
          <w:bCs/>
          <w:sz w:val="24"/>
          <w:szCs w:val="24"/>
        </w:rPr>
        <w:t>Erseka Solar Park</w:t>
      </w:r>
      <w:r w:rsidR="005A023D" w:rsidRPr="00712FE9">
        <w:rPr>
          <w:rFonts w:ascii="Garamond" w:hAnsi="Garamond" w:cs="Times New Roman"/>
          <w:bCs/>
          <w:sz w:val="24"/>
          <w:szCs w:val="24"/>
        </w:rPr>
        <w:t xml:space="preserve"> 3</w:t>
      </w:r>
      <w:r w:rsidR="00AB4918">
        <w:rPr>
          <w:rFonts w:ascii="Garamond" w:hAnsi="Garamond" w:cs="Times New Roman"/>
          <w:bCs/>
          <w:sz w:val="24"/>
          <w:szCs w:val="24"/>
        </w:rPr>
        <w:t>”</w:t>
      </w:r>
      <w:r w:rsidR="005A023D" w:rsidRPr="00712FE9">
        <w:rPr>
          <w:rFonts w:ascii="Garamond" w:hAnsi="Garamond" w:cs="Times New Roman"/>
          <w:bCs/>
          <w:sz w:val="24"/>
          <w:szCs w:val="24"/>
        </w:rPr>
        <w:t xml:space="preserve"> sh.p.k. ka nënshkruar </w:t>
      </w:r>
      <w:r w:rsidR="00AB4918" w:rsidRPr="00712FE9">
        <w:rPr>
          <w:rFonts w:ascii="Garamond" w:hAnsi="Garamond" w:cs="Times New Roman"/>
          <w:bCs/>
          <w:sz w:val="24"/>
          <w:szCs w:val="24"/>
        </w:rPr>
        <w:t xml:space="preserve">marrëveshjen e lidhjes </w:t>
      </w:r>
      <w:r w:rsidR="005A023D" w:rsidRPr="00712FE9">
        <w:rPr>
          <w:rFonts w:ascii="Garamond" w:hAnsi="Garamond" w:cs="Times New Roman"/>
          <w:bCs/>
          <w:sz w:val="24"/>
          <w:szCs w:val="24"/>
        </w:rPr>
        <w:t xml:space="preserve">me rrjetin e transmetimit të </w:t>
      </w:r>
      <w:r w:rsidR="00AB4918" w:rsidRPr="00712FE9">
        <w:rPr>
          <w:rFonts w:ascii="Garamond" w:hAnsi="Garamond" w:cs="Times New Roman"/>
          <w:bCs/>
          <w:sz w:val="24"/>
          <w:szCs w:val="24"/>
        </w:rPr>
        <w:t>Park</w:t>
      </w:r>
      <w:r w:rsidR="00AB4918">
        <w:rPr>
          <w:rFonts w:ascii="Garamond" w:hAnsi="Garamond" w:cs="Times New Roman"/>
          <w:bCs/>
          <w:sz w:val="24"/>
          <w:szCs w:val="24"/>
        </w:rPr>
        <w:t>ut</w:t>
      </w:r>
      <w:r w:rsidR="00AB4918" w:rsidRPr="00712FE9">
        <w:rPr>
          <w:rFonts w:ascii="Garamond" w:hAnsi="Garamond" w:cs="Times New Roman"/>
          <w:bCs/>
          <w:sz w:val="24"/>
          <w:szCs w:val="24"/>
        </w:rPr>
        <w:t xml:space="preserve"> Fotovoltaik </w:t>
      </w:r>
      <w:r w:rsidR="005A023D" w:rsidRPr="00712FE9">
        <w:rPr>
          <w:rFonts w:ascii="Garamond" w:hAnsi="Garamond" w:cs="Times New Roman"/>
          <w:bCs/>
          <w:sz w:val="24"/>
          <w:szCs w:val="24"/>
        </w:rPr>
        <w:t>Erseka Solar 3</w:t>
      </w:r>
      <w:r w:rsidR="00AB4918">
        <w:rPr>
          <w:rFonts w:ascii="Garamond" w:hAnsi="Garamond" w:cs="Times New Roman"/>
          <w:bCs/>
          <w:sz w:val="24"/>
          <w:szCs w:val="24"/>
        </w:rPr>
        <w:t xml:space="preserve"> – l</w:t>
      </w:r>
      <w:r w:rsidR="005A023D" w:rsidRPr="00712FE9">
        <w:rPr>
          <w:rFonts w:ascii="Garamond" w:hAnsi="Garamond" w:cs="Times New Roman"/>
          <w:bCs/>
          <w:sz w:val="24"/>
          <w:szCs w:val="24"/>
        </w:rPr>
        <w:t>ot</w:t>
      </w:r>
      <w:r w:rsidR="00AB4918">
        <w:rPr>
          <w:rFonts w:ascii="Garamond" w:hAnsi="Garamond" w:cs="Times New Roman"/>
          <w:bCs/>
          <w:sz w:val="24"/>
          <w:szCs w:val="24"/>
        </w:rPr>
        <w:t xml:space="preserve">i </w:t>
      </w:r>
      <w:r w:rsidR="005A023D" w:rsidRPr="00712FE9">
        <w:rPr>
          <w:rFonts w:ascii="Garamond" w:hAnsi="Garamond" w:cs="Times New Roman"/>
          <w:bCs/>
          <w:sz w:val="24"/>
          <w:szCs w:val="24"/>
        </w:rPr>
        <w:t xml:space="preserve">1, me fuqi të instaluar 45.415 </w:t>
      </w:r>
      <w:r w:rsidR="00AB4918" w:rsidRPr="00712FE9">
        <w:rPr>
          <w:rFonts w:ascii="Garamond" w:hAnsi="Garamond" w:cs="Times New Roman"/>
          <w:bCs/>
          <w:sz w:val="24"/>
          <w:szCs w:val="24"/>
        </w:rPr>
        <w:t>mw</w:t>
      </w:r>
      <w:r w:rsidR="005A023D" w:rsidRPr="00712FE9">
        <w:rPr>
          <w:rFonts w:ascii="Garamond" w:hAnsi="Garamond" w:cs="Times New Roman"/>
          <w:bCs/>
          <w:sz w:val="24"/>
          <w:szCs w:val="24"/>
        </w:rPr>
        <w:t>p.</w:t>
      </w:r>
    </w:p>
    <w:p w14:paraId="710B8251" w14:textId="6169C6FE" w:rsidR="005A023D" w:rsidRPr="00712FE9" w:rsidRDefault="00AD2E3F" w:rsidP="00AD2E3F">
      <w:pPr>
        <w:spacing w:after="0" w:line="240" w:lineRule="auto"/>
        <w:ind w:firstLine="284"/>
        <w:contextualSpacing/>
        <w:jc w:val="both"/>
        <w:rPr>
          <w:rFonts w:ascii="Garamond" w:hAnsi="Garamond" w:cs="Times New Roman"/>
          <w:bCs/>
          <w:sz w:val="24"/>
          <w:szCs w:val="24"/>
        </w:rPr>
      </w:pPr>
      <w:r w:rsidRPr="00712FE9">
        <w:rPr>
          <w:rFonts w:ascii="Garamond" w:hAnsi="Garamond" w:cs="Symbol"/>
          <w:color w:val="000000"/>
          <w:sz w:val="24"/>
          <w:szCs w:val="24"/>
        </w:rPr>
        <w:t xml:space="preserve">- </w:t>
      </w:r>
      <w:r w:rsidR="005A023D" w:rsidRPr="00712FE9">
        <w:rPr>
          <w:rFonts w:ascii="Garamond" w:hAnsi="Garamond" w:cs="Times New Roman"/>
          <w:bCs/>
          <w:sz w:val="24"/>
          <w:szCs w:val="24"/>
        </w:rPr>
        <w:t xml:space="preserve">Shoqëria </w:t>
      </w:r>
      <w:r w:rsidR="00AB4918">
        <w:rPr>
          <w:rFonts w:ascii="Garamond" w:hAnsi="Garamond" w:cs="Times New Roman"/>
          <w:bCs/>
          <w:sz w:val="24"/>
          <w:szCs w:val="24"/>
        </w:rPr>
        <w:t>“</w:t>
      </w:r>
      <w:r w:rsidR="00AB4918" w:rsidRPr="00712FE9">
        <w:rPr>
          <w:rFonts w:ascii="Garamond" w:hAnsi="Garamond" w:cs="Times New Roman"/>
          <w:bCs/>
          <w:sz w:val="24"/>
          <w:szCs w:val="24"/>
        </w:rPr>
        <w:t xml:space="preserve">Erseka Solar Park </w:t>
      </w:r>
      <w:r w:rsidR="005A023D" w:rsidRPr="00712FE9">
        <w:rPr>
          <w:rFonts w:ascii="Garamond" w:hAnsi="Garamond" w:cs="Times New Roman"/>
          <w:bCs/>
          <w:sz w:val="24"/>
          <w:szCs w:val="24"/>
        </w:rPr>
        <w:t>3</w:t>
      </w:r>
      <w:r w:rsidR="00AB4918">
        <w:rPr>
          <w:rFonts w:ascii="Garamond" w:hAnsi="Garamond" w:cs="Times New Roman"/>
          <w:bCs/>
          <w:sz w:val="24"/>
          <w:szCs w:val="24"/>
        </w:rPr>
        <w:t>”</w:t>
      </w:r>
      <w:r w:rsidR="005A023D" w:rsidRPr="00712FE9">
        <w:rPr>
          <w:rFonts w:ascii="Garamond" w:hAnsi="Garamond" w:cs="Times New Roman"/>
          <w:bCs/>
          <w:sz w:val="24"/>
          <w:szCs w:val="24"/>
        </w:rPr>
        <w:t xml:space="preserve"> sh.p.k. ka nënshkruar </w:t>
      </w:r>
      <w:r w:rsidR="00AB4918" w:rsidRPr="00712FE9">
        <w:rPr>
          <w:rFonts w:ascii="Garamond" w:hAnsi="Garamond" w:cs="Times New Roman"/>
          <w:bCs/>
          <w:sz w:val="24"/>
          <w:szCs w:val="24"/>
        </w:rPr>
        <w:t xml:space="preserve">marrëveshjen e lidhjes </w:t>
      </w:r>
      <w:r w:rsidR="005A023D" w:rsidRPr="00712FE9">
        <w:rPr>
          <w:rFonts w:ascii="Garamond" w:hAnsi="Garamond" w:cs="Times New Roman"/>
          <w:bCs/>
          <w:sz w:val="24"/>
          <w:szCs w:val="24"/>
        </w:rPr>
        <w:t xml:space="preserve">me rrjetin e transmetimit të </w:t>
      </w:r>
      <w:r w:rsidR="00AB4918" w:rsidRPr="00712FE9">
        <w:rPr>
          <w:rFonts w:ascii="Garamond" w:hAnsi="Garamond" w:cs="Times New Roman"/>
          <w:bCs/>
          <w:sz w:val="24"/>
          <w:szCs w:val="24"/>
        </w:rPr>
        <w:t>Park</w:t>
      </w:r>
      <w:r w:rsidR="00AB4918">
        <w:rPr>
          <w:rFonts w:ascii="Garamond" w:hAnsi="Garamond" w:cs="Times New Roman"/>
          <w:bCs/>
          <w:sz w:val="24"/>
          <w:szCs w:val="24"/>
        </w:rPr>
        <w:t>ut</w:t>
      </w:r>
      <w:r w:rsidR="00AB4918" w:rsidRPr="00712FE9">
        <w:rPr>
          <w:rFonts w:ascii="Garamond" w:hAnsi="Garamond" w:cs="Times New Roman"/>
          <w:bCs/>
          <w:sz w:val="24"/>
          <w:szCs w:val="24"/>
        </w:rPr>
        <w:t xml:space="preserve"> Fotovoltaik </w:t>
      </w:r>
      <w:r w:rsidR="005A023D" w:rsidRPr="00712FE9">
        <w:rPr>
          <w:rFonts w:ascii="Garamond" w:hAnsi="Garamond" w:cs="Times New Roman"/>
          <w:bCs/>
          <w:sz w:val="24"/>
          <w:szCs w:val="24"/>
        </w:rPr>
        <w:t xml:space="preserve">Erseka Solar 3 – </w:t>
      </w:r>
      <w:r w:rsidR="00AB4918">
        <w:rPr>
          <w:rFonts w:ascii="Garamond" w:hAnsi="Garamond" w:cs="Times New Roman"/>
          <w:bCs/>
          <w:sz w:val="24"/>
          <w:szCs w:val="24"/>
        </w:rPr>
        <w:t>l</w:t>
      </w:r>
      <w:r w:rsidR="005A023D" w:rsidRPr="00712FE9">
        <w:rPr>
          <w:rFonts w:ascii="Garamond" w:hAnsi="Garamond" w:cs="Times New Roman"/>
          <w:bCs/>
          <w:sz w:val="24"/>
          <w:szCs w:val="24"/>
        </w:rPr>
        <w:t>ot</w:t>
      </w:r>
      <w:r w:rsidR="00AB4918">
        <w:rPr>
          <w:rFonts w:ascii="Garamond" w:hAnsi="Garamond" w:cs="Times New Roman"/>
          <w:bCs/>
          <w:sz w:val="24"/>
          <w:szCs w:val="24"/>
        </w:rPr>
        <w:t xml:space="preserve">i </w:t>
      </w:r>
      <w:r w:rsidR="005A023D" w:rsidRPr="00712FE9">
        <w:rPr>
          <w:rFonts w:ascii="Garamond" w:hAnsi="Garamond" w:cs="Times New Roman"/>
          <w:bCs/>
          <w:sz w:val="24"/>
          <w:szCs w:val="24"/>
        </w:rPr>
        <w:t xml:space="preserve">2, me fuqi të instaluar 22.26 </w:t>
      </w:r>
      <w:r w:rsidR="00AB4918" w:rsidRPr="00712FE9">
        <w:rPr>
          <w:rFonts w:ascii="Garamond" w:hAnsi="Garamond" w:cs="Times New Roman"/>
          <w:bCs/>
          <w:sz w:val="24"/>
          <w:szCs w:val="24"/>
        </w:rPr>
        <w:t>mw</w:t>
      </w:r>
      <w:r w:rsidR="005A023D" w:rsidRPr="00712FE9">
        <w:rPr>
          <w:rFonts w:ascii="Garamond" w:hAnsi="Garamond" w:cs="Times New Roman"/>
          <w:bCs/>
          <w:sz w:val="24"/>
          <w:szCs w:val="24"/>
        </w:rPr>
        <w:t>p.</w:t>
      </w:r>
    </w:p>
    <w:p w14:paraId="6193486C" w14:textId="1E15F39F" w:rsidR="005A023D" w:rsidRPr="00712FE9" w:rsidRDefault="00AD2E3F" w:rsidP="00AD2E3F">
      <w:pPr>
        <w:spacing w:after="0" w:line="240" w:lineRule="auto"/>
        <w:ind w:firstLine="284"/>
        <w:contextualSpacing/>
        <w:jc w:val="both"/>
        <w:rPr>
          <w:rFonts w:ascii="Garamond" w:hAnsi="Garamond" w:cs="Times New Roman"/>
          <w:bCs/>
          <w:sz w:val="24"/>
          <w:szCs w:val="24"/>
        </w:rPr>
      </w:pPr>
      <w:r w:rsidRPr="00712FE9">
        <w:rPr>
          <w:rFonts w:ascii="Garamond" w:hAnsi="Garamond" w:cs="Symbol"/>
          <w:color w:val="000000"/>
          <w:sz w:val="24"/>
          <w:szCs w:val="24"/>
        </w:rPr>
        <w:t xml:space="preserve">- </w:t>
      </w:r>
      <w:r w:rsidR="005A023D" w:rsidRPr="00712FE9">
        <w:rPr>
          <w:rFonts w:ascii="Garamond" w:hAnsi="Garamond" w:cs="Times New Roman"/>
          <w:bCs/>
          <w:sz w:val="24"/>
          <w:szCs w:val="24"/>
        </w:rPr>
        <w:t xml:space="preserve">Shoqëria </w:t>
      </w:r>
      <w:r w:rsidR="00AB4918">
        <w:rPr>
          <w:rFonts w:ascii="Garamond" w:hAnsi="Garamond" w:cs="Times New Roman"/>
          <w:bCs/>
          <w:sz w:val="24"/>
          <w:szCs w:val="24"/>
        </w:rPr>
        <w:t>“</w:t>
      </w:r>
      <w:r w:rsidR="00AB4918" w:rsidRPr="00712FE9">
        <w:rPr>
          <w:rFonts w:ascii="Garamond" w:hAnsi="Garamond" w:cs="Times New Roman"/>
          <w:bCs/>
          <w:sz w:val="24"/>
          <w:szCs w:val="24"/>
        </w:rPr>
        <w:t>InfoTelecom</w:t>
      </w:r>
      <w:r w:rsidR="005A023D" w:rsidRPr="00712FE9">
        <w:rPr>
          <w:rFonts w:ascii="Garamond" w:hAnsi="Garamond" w:cs="Times New Roman"/>
          <w:bCs/>
          <w:sz w:val="24"/>
          <w:szCs w:val="24"/>
        </w:rPr>
        <w:t>-</w:t>
      </w:r>
      <w:r w:rsidR="00AB4918" w:rsidRPr="00712FE9">
        <w:rPr>
          <w:rFonts w:ascii="Garamond" w:hAnsi="Garamond" w:cs="Times New Roman"/>
          <w:bCs/>
          <w:sz w:val="24"/>
          <w:szCs w:val="24"/>
        </w:rPr>
        <w:t>Albsolar</w:t>
      </w:r>
      <w:r w:rsidR="00AB4918">
        <w:rPr>
          <w:rFonts w:ascii="Garamond" w:hAnsi="Garamond" w:cs="Times New Roman"/>
          <w:bCs/>
          <w:sz w:val="24"/>
          <w:szCs w:val="24"/>
        </w:rPr>
        <w:t xml:space="preserve"> </w:t>
      </w:r>
      <w:r w:rsidR="005A023D" w:rsidRPr="00712FE9">
        <w:rPr>
          <w:rFonts w:ascii="Garamond" w:hAnsi="Garamond" w:cs="Times New Roman"/>
          <w:bCs/>
          <w:sz w:val="24"/>
          <w:szCs w:val="24"/>
        </w:rPr>
        <w:t>4</w:t>
      </w:r>
      <w:r w:rsidR="00AB4918">
        <w:rPr>
          <w:rFonts w:ascii="Garamond" w:hAnsi="Garamond" w:cs="Times New Roman"/>
          <w:bCs/>
          <w:sz w:val="24"/>
          <w:szCs w:val="24"/>
        </w:rPr>
        <w:t>”</w:t>
      </w:r>
      <w:r w:rsidR="005A023D" w:rsidRPr="00712FE9">
        <w:rPr>
          <w:rFonts w:ascii="Garamond" w:hAnsi="Garamond" w:cs="Times New Roman"/>
          <w:bCs/>
          <w:sz w:val="24"/>
          <w:szCs w:val="24"/>
        </w:rPr>
        <w:t xml:space="preserve"> sh.p.k. ka nënshkruar </w:t>
      </w:r>
      <w:r w:rsidR="00AB4918" w:rsidRPr="00712FE9">
        <w:rPr>
          <w:rFonts w:ascii="Garamond" w:hAnsi="Garamond" w:cs="Times New Roman"/>
          <w:bCs/>
          <w:sz w:val="24"/>
          <w:szCs w:val="24"/>
        </w:rPr>
        <w:t xml:space="preserve">marrëveshjen e lidhjes </w:t>
      </w:r>
      <w:r w:rsidR="005A023D" w:rsidRPr="00712FE9">
        <w:rPr>
          <w:rFonts w:ascii="Garamond" w:hAnsi="Garamond" w:cs="Times New Roman"/>
          <w:bCs/>
          <w:sz w:val="24"/>
          <w:szCs w:val="24"/>
        </w:rPr>
        <w:t xml:space="preserve">me rrjetin e transmetimit të </w:t>
      </w:r>
      <w:r w:rsidR="00AB4918" w:rsidRPr="00712FE9">
        <w:rPr>
          <w:rFonts w:ascii="Garamond" w:hAnsi="Garamond" w:cs="Times New Roman"/>
          <w:bCs/>
          <w:sz w:val="24"/>
          <w:szCs w:val="24"/>
        </w:rPr>
        <w:t>Park</w:t>
      </w:r>
      <w:r w:rsidR="00AB4918">
        <w:rPr>
          <w:rFonts w:ascii="Garamond" w:hAnsi="Garamond" w:cs="Times New Roman"/>
          <w:bCs/>
          <w:sz w:val="24"/>
          <w:szCs w:val="24"/>
        </w:rPr>
        <w:t>ut</w:t>
      </w:r>
      <w:r w:rsidR="00AB4918" w:rsidRPr="00712FE9">
        <w:rPr>
          <w:rFonts w:ascii="Garamond" w:hAnsi="Garamond" w:cs="Times New Roman"/>
          <w:bCs/>
          <w:sz w:val="24"/>
          <w:szCs w:val="24"/>
        </w:rPr>
        <w:t xml:space="preserve"> Fotovoltaik </w:t>
      </w:r>
      <w:r w:rsidR="005A023D" w:rsidRPr="00712FE9">
        <w:rPr>
          <w:rFonts w:ascii="Garamond" w:hAnsi="Garamond" w:cs="Times New Roman"/>
          <w:bCs/>
          <w:sz w:val="24"/>
          <w:szCs w:val="24"/>
        </w:rPr>
        <w:t xml:space="preserve">Gjorica Solar, me fuqi të instaluar 41 </w:t>
      </w:r>
      <w:r w:rsidR="00AB4918" w:rsidRPr="00712FE9">
        <w:rPr>
          <w:rFonts w:ascii="Garamond" w:hAnsi="Garamond" w:cs="Times New Roman"/>
          <w:bCs/>
          <w:sz w:val="24"/>
          <w:szCs w:val="24"/>
        </w:rPr>
        <w:t>mw</w:t>
      </w:r>
      <w:r w:rsidR="005A023D" w:rsidRPr="00712FE9">
        <w:rPr>
          <w:rFonts w:ascii="Garamond" w:hAnsi="Garamond" w:cs="Times New Roman"/>
          <w:bCs/>
          <w:sz w:val="24"/>
          <w:szCs w:val="24"/>
        </w:rPr>
        <w:t>p.</w:t>
      </w:r>
    </w:p>
    <w:p w14:paraId="6A4E3FC2" w14:textId="290B8F3C" w:rsidR="005A023D" w:rsidRPr="00712FE9" w:rsidRDefault="00AD2E3F" w:rsidP="00AD2E3F">
      <w:pPr>
        <w:spacing w:after="0" w:line="240" w:lineRule="auto"/>
        <w:ind w:firstLine="284"/>
        <w:contextualSpacing/>
        <w:jc w:val="both"/>
        <w:rPr>
          <w:rFonts w:ascii="Garamond" w:hAnsi="Garamond" w:cs="Times New Roman"/>
          <w:bCs/>
          <w:sz w:val="24"/>
          <w:szCs w:val="24"/>
        </w:rPr>
      </w:pPr>
      <w:r w:rsidRPr="00712FE9">
        <w:rPr>
          <w:rFonts w:ascii="Garamond" w:hAnsi="Garamond" w:cs="Symbol"/>
          <w:color w:val="000000"/>
          <w:sz w:val="24"/>
          <w:szCs w:val="24"/>
        </w:rPr>
        <w:t xml:space="preserve">- </w:t>
      </w:r>
      <w:r w:rsidR="005A023D" w:rsidRPr="00712FE9">
        <w:rPr>
          <w:rFonts w:ascii="Garamond" w:hAnsi="Garamond" w:cs="Times New Roman"/>
          <w:bCs/>
          <w:sz w:val="24"/>
          <w:szCs w:val="24"/>
        </w:rPr>
        <w:t xml:space="preserve">Shoqëria </w:t>
      </w:r>
      <w:r w:rsidR="00AB4918">
        <w:rPr>
          <w:rFonts w:ascii="Garamond" w:hAnsi="Garamond" w:cs="Times New Roman"/>
          <w:bCs/>
          <w:sz w:val="24"/>
          <w:szCs w:val="24"/>
        </w:rPr>
        <w:t>“</w:t>
      </w:r>
      <w:r w:rsidR="005A023D" w:rsidRPr="00712FE9">
        <w:rPr>
          <w:rFonts w:ascii="Garamond" w:hAnsi="Garamond" w:cs="Times New Roman"/>
          <w:bCs/>
          <w:sz w:val="24"/>
          <w:szCs w:val="24"/>
        </w:rPr>
        <w:t xml:space="preserve">Eco Park Vau i </w:t>
      </w:r>
      <w:r w:rsidR="00AB4918" w:rsidRPr="00712FE9">
        <w:rPr>
          <w:rFonts w:ascii="Garamond" w:hAnsi="Garamond" w:cs="Times New Roman"/>
          <w:bCs/>
          <w:sz w:val="24"/>
          <w:szCs w:val="24"/>
        </w:rPr>
        <w:t>Dejës</w:t>
      </w:r>
      <w:r w:rsidR="00AB4918">
        <w:rPr>
          <w:rFonts w:ascii="Garamond" w:hAnsi="Garamond" w:cs="Times New Roman"/>
          <w:bCs/>
          <w:sz w:val="24"/>
          <w:szCs w:val="24"/>
        </w:rPr>
        <w:t>”</w:t>
      </w:r>
      <w:r w:rsidR="005A023D" w:rsidRPr="00712FE9">
        <w:rPr>
          <w:rFonts w:ascii="Garamond" w:hAnsi="Garamond" w:cs="Times New Roman"/>
          <w:bCs/>
          <w:sz w:val="24"/>
          <w:szCs w:val="24"/>
        </w:rPr>
        <w:t xml:space="preserve"> sh.p.k. ka nënshkruar </w:t>
      </w:r>
      <w:r w:rsidR="00AB4918" w:rsidRPr="00712FE9">
        <w:rPr>
          <w:rFonts w:ascii="Garamond" w:hAnsi="Garamond" w:cs="Times New Roman"/>
          <w:bCs/>
          <w:sz w:val="24"/>
          <w:szCs w:val="24"/>
        </w:rPr>
        <w:t xml:space="preserve">marrëveshjen e lidhjes </w:t>
      </w:r>
      <w:r w:rsidR="005A023D" w:rsidRPr="00712FE9">
        <w:rPr>
          <w:rFonts w:ascii="Garamond" w:hAnsi="Garamond" w:cs="Times New Roman"/>
          <w:bCs/>
          <w:sz w:val="24"/>
          <w:szCs w:val="24"/>
        </w:rPr>
        <w:t xml:space="preserve">me rrjetin e transmetimit të </w:t>
      </w:r>
      <w:r w:rsidR="00AB4918" w:rsidRPr="00712FE9">
        <w:rPr>
          <w:rFonts w:ascii="Garamond" w:hAnsi="Garamond" w:cs="Times New Roman"/>
          <w:bCs/>
          <w:sz w:val="24"/>
          <w:szCs w:val="24"/>
        </w:rPr>
        <w:t>Park</w:t>
      </w:r>
      <w:r w:rsidR="00AB4918">
        <w:rPr>
          <w:rFonts w:ascii="Garamond" w:hAnsi="Garamond" w:cs="Times New Roman"/>
          <w:bCs/>
          <w:sz w:val="24"/>
          <w:szCs w:val="24"/>
        </w:rPr>
        <w:t>ut</w:t>
      </w:r>
      <w:r w:rsidR="00AB4918" w:rsidRPr="00712FE9">
        <w:rPr>
          <w:rFonts w:ascii="Garamond" w:hAnsi="Garamond" w:cs="Times New Roman"/>
          <w:bCs/>
          <w:sz w:val="24"/>
          <w:szCs w:val="24"/>
        </w:rPr>
        <w:t xml:space="preserve"> Fotovoltaik </w:t>
      </w:r>
      <w:r w:rsidR="005A023D" w:rsidRPr="00712FE9">
        <w:rPr>
          <w:rFonts w:ascii="Garamond" w:hAnsi="Garamond" w:cs="Times New Roman"/>
          <w:bCs/>
          <w:sz w:val="24"/>
          <w:szCs w:val="24"/>
        </w:rPr>
        <w:t xml:space="preserve">Eco Park Vau i </w:t>
      </w:r>
      <w:r w:rsidR="00AB4918" w:rsidRPr="00712FE9">
        <w:rPr>
          <w:rFonts w:ascii="Garamond" w:hAnsi="Garamond" w:cs="Times New Roman"/>
          <w:bCs/>
          <w:sz w:val="24"/>
          <w:szCs w:val="24"/>
        </w:rPr>
        <w:t>Dejës</w:t>
      </w:r>
      <w:r w:rsidR="005A023D" w:rsidRPr="00712FE9">
        <w:rPr>
          <w:rFonts w:ascii="Garamond" w:hAnsi="Garamond" w:cs="Times New Roman"/>
          <w:bCs/>
          <w:sz w:val="24"/>
          <w:szCs w:val="24"/>
        </w:rPr>
        <w:t xml:space="preserve">, me fuqi të instaluar 45.4 </w:t>
      </w:r>
      <w:r w:rsidR="00AB4918" w:rsidRPr="00712FE9">
        <w:rPr>
          <w:rFonts w:ascii="Garamond" w:hAnsi="Garamond" w:cs="Times New Roman"/>
          <w:bCs/>
          <w:sz w:val="24"/>
          <w:szCs w:val="24"/>
        </w:rPr>
        <w:t>mw</w:t>
      </w:r>
      <w:r w:rsidR="005A023D" w:rsidRPr="00712FE9">
        <w:rPr>
          <w:rFonts w:ascii="Garamond" w:hAnsi="Garamond" w:cs="Times New Roman"/>
          <w:bCs/>
          <w:sz w:val="24"/>
          <w:szCs w:val="24"/>
        </w:rPr>
        <w:t>p.</w:t>
      </w:r>
    </w:p>
    <w:p w14:paraId="13C02CA8" w14:textId="66C3D3E0" w:rsidR="005A023D" w:rsidRPr="00712FE9" w:rsidRDefault="005A023D"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Gjithashtu</w:t>
      </w:r>
      <w:r w:rsidR="00AB4918">
        <w:rPr>
          <w:rFonts w:ascii="Garamond" w:hAnsi="Garamond" w:cs="Times New Roman"/>
          <w:sz w:val="24"/>
          <w:szCs w:val="24"/>
        </w:rPr>
        <w:t>,</w:t>
      </w:r>
      <w:r w:rsidRPr="00712FE9">
        <w:rPr>
          <w:rFonts w:ascii="Garamond" w:hAnsi="Garamond" w:cs="Times New Roman"/>
          <w:sz w:val="24"/>
          <w:szCs w:val="24"/>
        </w:rPr>
        <w:t xml:space="preserve"> është trajtuar dhe kërkesa për lidhje me rrjetin e transmetimit të centraleve eolike</w:t>
      </w:r>
      <w:r w:rsidR="00166480" w:rsidRPr="00712FE9">
        <w:rPr>
          <w:rFonts w:ascii="Garamond" w:hAnsi="Garamond" w:cs="Times New Roman"/>
          <w:sz w:val="24"/>
          <w:szCs w:val="24"/>
        </w:rPr>
        <w:t>,</w:t>
      </w:r>
      <w:r w:rsidRPr="00712FE9">
        <w:rPr>
          <w:rFonts w:ascii="Garamond" w:hAnsi="Garamond" w:cs="Times New Roman"/>
          <w:sz w:val="24"/>
          <w:szCs w:val="24"/>
        </w:rPr>
        <w:t xml:space="preserve"> në kuadër të </w:t>
      </w:r>
      <w:r w:rsidR="00AB4918">
        <w:rPr>
          <w:rFonts w:ascii="Garamond" w:hAnsi="Garamond" w:cs="Times New Roman"/>
          <w:sz w:val="24"/>
          <w:szCs w:val="24"/>
        </w:rPr>
        <w:t>v</w:t>
      </w:r>
      <w:r w:rsidRPr="00712FE9">
        <w:rPr>
          <w:rFonts w:ascii="Garamond" w:hAnsi="Garamond" w:cs="Times New Roman"/>
          <w:sz w:val="24"/>
          <w:szCs w:val="24"/>
        </w:rPr>
        <w:t>endimit të Këshillit të Ministrave nr.</w:t>
      </w:r>
      <w:r w:rsidR="00AB4918">
        <w:rPr>
          <w:rFonts w:ascii="Garamond" w:hAnsi="Garamond" w:cs="Times New Roman"/>
          <w:sz w:val="24"/>
          <w:szCs w:val="24"/>
        </w:rPr>
        <w:t xml:space="preserve"> </w:t>
      </w:r>
      <w:r w:rsidRPr="00712FE9">
        <w:rPr>
          <w:rFonts w:ascii="Garamond" w:hAnsi="Garamond" w:cs="Times New Roman"/>
          <w:sz w:val="24"/>
          <w:szCs w:val="24"/>
        </w:rPr>
        <w:t>349, datë 12.6.2018</w:t>
      </w:r>
      <w:r w:rsidR="00AB4918">
        <w:rPr>
          <w:rFonts w:ascii="Garamond" w:hAnsi="Garamond" w:cs="Times New Roman"/>
          <w:sz w:val="24"/>
          <w:szCs w:val="24"/>
        </w:rPr>
        <w:t>,</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Për miratimin e masave mbështetëse për nxitjen e përdorimit të energjisë elektrike nga burimet e rinovueshme të diellit dhe erës, si dhe të procedurave për përzgjedhjen e projekteve për përfitimin e tyre</w:t>
      </w:r>
      <w:r w:rsidR="00712FE9" w:rsidRPr="00712FE9">
        <w:rPr>
          <w:rFonts w:ascii="Garamond" w:hAnsi="Garamond" w:cs="Times New Roman"/>
          <w:sz w:val="24"/>
          <w:szCs w:val="24"/>
        </w:rPr>
        <w:t>”</w:t>
      </w:r>
      <w:r w:rsidRPr="00712FE9">
        <w:rPr>
          <w:rFonts w:ascii="Garamond" w:hAnsi="Garamond" w:cs="Times New Roman"/>
          <w:sz w:val="24"/>
          <w:szCs w:val="24"/>
        </w:rPr>
        <w:t>, i ndryshuar, dhe ankandit të erës të hapur nga MIE</w:t>
      </w:r>
      <w:r w:rsidR="00AB4918">
        <w:rPr>
          <w:rFonts w:ascii="Garamond" w:hAnsi="Garamond" w:cs="Times New Roman"/>
          <w:sz w:val="24"/>
          <w:szCs w:val="24"/>
        </w:rPr>
        <w:t>, më datë 22.</w:t>
      </w:r>
      <w:r w:rsidRPr="00712FE9">
        <w:rPr>
          <w:rFonts w:ascii="Garamond" w:hAnsi="Garamond" w:cs="Times New Roman"/>
          <w:sz w:val="24"/>
          <w:szCs w:val="24"/>
        </w:rPr>
        <w:t xml:space="preserve">6.2022 dhe finalizuar në muajin </w:t>
      </w:r>
      <w:r w:rsidR="00AB4918">
        <w:rPr>
          <w:rFonts w:ascii="Garamond" w:hAnsi="Garamond" w:cs="Times New Roman"/>
          <w:sz w:val="24"/>
          <w:szCs w:val="24"/>
        </w:rPr>
        <w:t>k</w:t>
      </w:r>
      <w:r w:rsidRPr="00712FE9">
        <w:rPr>
          <w:rFonts w:ascii="Garamond" w:hAnsi="Garamond" w:cs="Times New Roman"/>
          <w:sz w:val="24"/>
          <w:szCs w:val="24"/>
        </w:rPr>
        <w:t>orrik 2023</w:t>
      </w:r>
      <w:r w:rsidR="00AB4918">
        <w:rPr>
          <w:rFonts w:ascii="Garamond" w:hAnsi="Garamond" w:cs="Times New Roman"/>
          <w:sz w:val="24"/>
          <w:szCs w:val="24"/>
        </w:rPr>
        <w:t>,</w:t>
      </w:r>
      <w:r w:rsidRPr="00712FE9">
        <w:rPr>
          <w:rFonts w:ascii="Garamond" w:hAnsi="Garamond" w:cs="Times New Roman"/>
          <w:sz w:val="24"/>
          <w:szCs w:val="24"/>
        </w:rPr>
        <w:t xml:space="preserve"> si vijon:</w:t>
      </w:r>
    </w:p>
    <w:p w14:paraId="4E7DE3A0" w14:textId="72DAA21D" w:rsidR="005A023D" w:rsidRPr="00712FE9" w:rsidRDefault="00AD2E3F" w:rsidP="00AD2E3F">
      <w:pPr>
        <w:spacing w:after="0" w:line="240" w:lineRule="auto"/>
        <w:ind w:firstLine="284"/>
        <w:contextualSpacing/>
        <w:jc w:val="both"/>
        <w:rPr>
          <w:rFonts w:ascii="Garamond" w:hAnsi="Garamond" w:cs="Times New Roman"/>
          <w:sz w:val="24"/>
          <w:szCs w:val="24"/>
        </w:rPr>
      </w:pPr>
      <w:r w:rsidRPr="00712FE9">
        <w:rPr>
          <w:rFonts w:ascii="Garamond" w:hAnsi="Garamond" w:cs="Symbol"/>
          <w:color w:val="000000"/>
          <w:sz w:val="24"/>
          <w:szCs w:val="24"/>
        </w:rPr>
        <w:t xml:space="preserve">- </w:t>
      </w:r>
      <w:r w:rsidR="005A023D" w:rsidRPr="00712FE9">
        <w:rPr>
          <w:rFonts w:ascii="Garamond" w:hAnsi="Garamond" w:cs="Times New Roman"/>
          <w:sz w:val="24"/>
          <w:szCs w:val="24"/>
        </w:rPr>
        <w:t xml:space="preserve">Shoqëria </w:t>
      </w:r>
      <w:r w:rsidR="00AB4918">
        <w:rPr>
          <w:rFonts w:ascii="Garamond" w:hAnsi="Garamond" w:cs="Times New Roman"/>
          <w:sz w:val="24"/>
          <w:szCs w:val="24"/>
        </w:rPr>
        <w:t>“</w:t>
      </w:r>
      <w:r w:rsidR="00AB4918" w:rsidRPr="00712FE9">
        <w:rPr>
          <w:rFonts w:ascii="Garamond" w:hAnsi="Garamond" w:cs="Times New Roman"/>
          <w:sz w:val="24"/>
          <w:szCs w:val="24"/>
        </w:rPr>
        <w:t xml:space="preserve">Verbund </w:t>
      </w:r>
      <w:r w:rsidR="005A023D" w:rsidRPr="00712FE9">
        <w:rPr>
          <w:rFonts w:ascii="Garamond" w:hAnsi="Garamond" w:cs="Times New Roman"/>
          <w:sz w:val="24"/>
          <w:szCs w:val="24"/>
        </w:rPr>
        <w:t>Green Power Albania</w:t>
      </w:r>
      <w:r w:rsidR="00AB4918">
        <w:rPr>
          <w:rFonts w:ascii="Garamond" w:hAnsi="Garamond" w:cs="Times New Roman"/>
          <w:sz w:val="24"/>
          <w:szCs w:val="24"/>
        </w:rPr>
        <w:t>”</w:t>
      </w:r>
      <w:r w:rsidR="005A023D" w:rsidRPr="00712FE9">
        <w:rPr>
          <w:rFonts w:ascii="Garamond" w:hAnsi="Garamond" w:cs="Times New Roman"/>
          <w:sz w:val="24"/>
          <w:szCs w:val="24"/>
        </w:rPr>
        <w:t xml:space="preserve"> sh.p.k. ka nënshkruar </w:t>
      </w:r>
      <w:r w:rsidR="00AB4918" w:rsidRPr="00712FE9">
        <w:rPr>
          <w:rFonts w:ascii="Garamond" w:hAnsi="Garamond" w:cs="Times New Roman"/>
          <w:sz w:val="24"/>
          <w:szCs w:val="24"/>
        </w:rPr>
        <w:t xml:space="preserve">marrëveshjen e lidhjes </w:t>
      </w:r>
      <w:r w:rsidR="005A023D" w:rsidRPr="00712FE9">
        <w:rPr>
          <w:rFonts w:ascii="Garamond" w:hAnsi="Garamond" w:cs="Times New Roman"/>
          <w:sz w:val="24"/>
          <w:szCs w:val="24"/>
        </w:rPr>
        <w:t xml:space="preserve">me rrjetin e transmetimit të </w:t>
      </w:r>
      <w:r w:rsidR="00AB4918" w:rsidRPr="00712FE9">
        <w:rPr>
          <w:rFonts w:ascii="Garamond" w:hAnsi="Garamond" w:cs="Times New Roman"/>
          <w:sz w:val="24"/>
          <w:szCs w:val="24"/>
        </w:rPr>
        <w:t>Park</w:t>
      </w:r>
      <w:r w:rsidR="00AB4918">
        <w:rPr>
          <w:rFonts w:ascii="Garamond" w:hAnsi="Garamond" w:cs="Times New Roman"/>
          <w:sz w:val="24"/>
          <w:szCs w:val="24"/>
        </w:rPr>
        <w:t>ut</w:t>
      </w:r>
      <w:r w:rsidR="00AB4918" w:rsidRPr="00712FE9">
        <w:rPr>
          <w:rFonts w:ascii="Garamond" w:hAnsi="Garamond" w:cs="Times New Roman"/>
          <w:sz w:val="24"/>
          <w:szCs w:val="24"/>
        </w:rPr>
        <w:t xml:space="preserve"> Eolik </w:t>
      </w:r>
      <w:r w:rsidR="005A023D" w:rsidRPr="00712FE9">
        <w:rPr>
          <w:rFonts w:ascii="Garamond" w:hAnsi="Garamond" w:cs="Times New Roman"/>
          <w:sz w:val="24"/>
          <w:szCs w:val="24"/>
        </w:rPr>
        <w:t xml:space="preserve">Spille, me fuqi të instaluar 72.6 </w:t>
      </w:r>
      <w:r w:rsidR="00AB4918" w:rsidRPr="00712FE9">
        <w:rPr>
          <w:rFonts w:ascii="Garamond" w:hAnsi="Garamond" w:cs="Times New Roman"/>
          <w:sz w:val="24"/>
          <w:szCs w:val="24"/>
        </w:rPr>
        <w:t>mw</w:t>
      </w:r>
      <w:r w:rsidR="005A023D" w:rsidRPr="00712FE9">
        <w:rPr>
          <w:rFonts w:ascii="Garamond" w:hAnsi="Garamond" w:cs="Times New Roman"/>
          <w:sz w:val="24"/>
          <w:szCs w:val="24"/>
        </w:rPr>
        <w:t>.</w:t>
      </w:r>
    </w:p>
    <w:p w14:paraId="7F491205" w14:textId="44C9EAF1" w:rsidR="00B94162" w:rsidRPr="00712FE9" w:rsidRDefault="00D00A25" w:rsidP="00AD2E3F">
      <w:pPr>
        <w:spacing w:after="0" w:line="240" w:lineRule="auto"/>
        <w:ind w:firstLine="284"/>
        <w:jc w:val="both"/>
        <w:rPr>
          <w:rFonts w:ascii="Garamond" w:eastAsia="Garamond" w:hAnsi="Garamond" w:cs="Times New Roman"/>
          <w:sz w:val="24"/>
          <w:szCs w:val="24"/>
        </w:rPr>
      </w:pPr>
      <w:r w:rsidRPr="00712FE9">
        <w:rPr>
          <w:rFonts w:ascii="Garamond" w:hAnsi="Garamond" w:cs="Times New Roman"/>
          <w:sz w:val="24"/>
          <w:szCs w:val="24"/>
        </w:rPr>
        <w:t>Tarifat e lidhjes n</w:t>
      </w:r>
      <w:r w:rsidR="00982A40" w:rsidRPr="00712FE9">
        <w:rPr>
          <w:rFonts w:ascii="Garamond" w:hAnsi="Garamond" w:cs="Times New Roman"/>
          <w:sz w:val="24"/>
          <w:szCs w:val="24"/>
        </w:rPr>
        <w:t>ë</w:t>
      </w:r>
      <w:r w:rsidRPr="00712FE9">
        <w:rPr>
          <w:rFonts w:ascii="Garamond" w:hAnsi="Garamond" w:cs="Times New Roman"/>
          <w:sz w:val="24"/>
          <w:szCs w:val="24"/>
        </w:rPr>
        <w:t xml:space="preserve"> rrj</w:t>
      </w:r>
      <w:r w:rsidR="00982A40" w:rsidRPr="00712FE9">
        <w:rPr>
          <w:rFonts w:ascii="Garamond" w:hAnsi="Garamond" w:cs="Times New Roman"/>
          <w:sz w:val="24"/>
          <w:szCs w:val="24"/>
        </w:rPr>
        <w:t>e</w:t>
      </w:r>
      <w:r w:rsidRPr="00712FE9">
        <w:rPr>
          <w:rFonts w:ascii="Garamond" w:hAnsi="Garamond" w:cs="Times New Roman"/>
          <w:sz w:val="24"/>
          <w:szCs w:val="24"/>
        </w:rPr>
        <w:t>tin e transmetim</w:t>
      </w:r>
      <w:r w:rsidR="00982A40" w:rsidRPr="00712FE9">
        <w:rPr>
          <w:rFonts w:ascii="Garamond" w:hAnsi="Garamond" w:cs="Times New Roman"/>
          <w:sz w:val="24"/>
          <w:szCs w:val="24"/>
        </w:rPr>
        <w:t>i</w:t>
      </w:r>
      <w:r w:rsidRPr="00712FE9">
        <w:rPr>
          <w:rFonts w:ascii="Garamond" w:hAnsi="Garamond" w:cs="Times New Roman"/>
          <w:sz w:val="24"/>
          <w:szCs w:val="24"/>
        </w:rPr>
        <w:t>t jan</w:t>
      </w:r>
      <w:r w:rsidR="00982A40" w:rsidRPr="00712FE9">
        <w:rPr>
          <w:rFonts w:ascii="Garamond" w:hAnsi="Garamond" w:cs="Times New Roman"/>
          <w:sz w:val="24"/>
          <w:szCs w:val="24"/>
        </w:rPr>
        <w:t>ë</w:t>
      </w:r>
      <w:r w:rsidRPr="00712FE9">
        <w:rPr>
          <w:rFonts w:ascii="Garamond" w:hAnsi="Garamond" w:cs="Times New Roman"/>
          <w:sz w:val="24"/>
          <w:szCs w:val="24"/>
        </w:rPr>
        <w:t xml:space="preserve"> tarifa fikse</w:t>
      </w:r>
      <w:r w:rsidR="00A0376B">
        <w:rPr>
          <w:rFonts w:ascii="Garamond" w:hAnsi="Garamond" w:cs="Times New Roman"/>
          <w:sz w:val="24"/>
          <w:szCs w:val="24"/>
        </w:rPr>
        <w:t>,</w:t>
      </w:r>
      <w:r w:rsidRPr="00712FE9">
        <w:rPr>
          <w:rFonts w:ascii="Garamond" w:hAnsi="Garamond" w:cs="Times New Roman"/>
          <w:sz w:val="24"/>
          <w:szCs w:val="24"/>
        </w:rPr>
        <w:t xml:space="preserve"> si</w:t>
      </w:r>
      <w:r w:rsidR="004E2BC6" w:rsidRPr="00712FE9">
        <w:rPr>
          <w:rFonts w:ascii="Garamond" w:hAnsi="Garamond" w:cs="Times New Roman"/>
          <w:sz w:val="24"/>
          <w:szCs w:val="24"/>
        </w:rPr>
        <w:t>ç</w:t>
      </w:r>
      <w:r w:rsidRPr="00712FE9">
        <w:rPr>
          <w:rFonts w:ascii="Garamond" w:hAnsi="Garamond" w:cs="Times New Roman"/>
          <w:sz w:val="24"/>
          <w:szCs w:val="24"/>
        </w:rPr>
        <w:t xml:space="preserve"> p</w:t>
      </w:r>
      <w:r w:rsidR="00982A40" w:rsidRPr="00712FE9">
        <w:rPr>
          <w:rFonts w:ascii="Garamond" w:hAnsi="Garamond" w:cs="Times New Roman"/>
          <w:sz w:val="24"/>
          <w:szCs w:val="24"/>
        </w:rPr>
        <w:t>ë</w:t>
      </w:r>
      <w:r w:rsidRPr="00712FE9">
        <w:rPr>
          <w:rFonts w:ascii="Garamond" w:hAnsi="Garamond" w:cs="Times New Roman"/>
          <w:sz w:val="24"/>
          <w:szCs w:val="24"/>
        </w:rPr>
        <w:t>rcaktohen n</w:t>
      </w:r>
      <w:r w:rsidR="00982A40" w:rsidRPr="00712FE9">
        <w:rPr>
          <w:rFonts w:ascii="Garamond" w:hAnsi="Garamond" w:cs="Times New Roman"/>
          <w:sz w:val="24"/>
          <w:szCs w:val="24"/>
        </w:rPr>
        <w:t>ë</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bCs/>
          <w:sz w:val="24"/>
          <w:szCs w:val="24"/>
        </w:rPr>
        <w:t xml:space="preserve">Rregulloren e </w:t>
      </w:r>
      <w:r w:rsidR="00A0376B" w:rsidRPr="00712FE9">
        <w:rPr>
          <w:rFonts w:ascii="Garamond" w:hAnsi="Garamond" w:cs="Times New Roman"/>
          <w:bCs/>
          <w:sz w:val="24"/>
          <w:szCs w:val="24"/>
        </w:rPr>
        <w:t xml:space="preserve">procedurave </w:t>
      </w:r>
      <w:r w:rsidRPr="00712FE9">
        <w:rPr>
          <w:rFonts w:ascii="Garamond" w:hAnsi="Garamond" w:cs="Times New Roman"/>
          <w:bCs/>
          <w:sz w:val="24"/>
          <w:szCs w:val="24"/>
        </w:rPr>
        <w:t>p</w:t>
      </w:r>
      <w:r w:rsidR="00982A40" w:rsidRPr="00712FE9">
        <w:rPr>
          <w:rFonts w:ascii="Garamond" w:hAnsi="Garamond" w:cs="Times New Roman"/>
          <w:bCs/>
          <w:sz w:val="24"/>
          <w:szCs w:val="24"/>
        </w:rPr>
        <w:t>ë</w:t>
      </w:r>
      <w:r w:rsidRPr="00712FE9">
        <w:rPr>
          <w:rFonts w:ascii="Garamond" w:hAnsi="Garamond" w:cs="Times New Roman"/>
          <w:bCs/>
          <w:sz w:val="24"/>
          <w:szCs w:val="24"/>
        </w:rPr>
        <w:t>r lidhjet e reja dhe modifikimin e lidhjeve ekzistuese me rrjetin e transmetimit</w:t>
      </w:r>
      <w:r w:rsidR="00712FE9" w:rsidRPr="00712FE9">
        <w:rPr>
          <w:rFonts w:ascii="Garamond" w:hAnsi="Garamond" w:cs="Times New Roman"/>
          <w:bCs/>
          <w:sz w:val="24"/>
          <w:szCs w:val="24"/>
        </w:rPr>
        <w:t>”</w:t>
      </w:r>
      <w:r w:rsidR="00A0376B">
        <w:rPr>
          <w:rFonts w:ascii="Garamond" w:hAnsi="Garamond" w:cs="Times New Roman"/>
          <w:bCs/>
          <w:sz w:val="24"/>
          <w:szCs w:val="24"/>
        </w:rPr>
        <w:t>,</w:t>
      </w:r>
      <w:r w:rsidRPr="00712FE9">
        <w:rPr>
          <w:rFonts w:ascii="Garamond" w:hAnsi="Garamond" w:cs="Times New Roman"/>
          <w:bCs/>
          <w:sz w:val="24"/>
          <w:szCs w:val="24"/>
        </w:rPr>
        <w:t xml:space="preserve"> </w:t>
      </w:r>
      <w:r w:rsidR="003C3251" w:rsidRPr="00712FE9">
        <w:rPr>
          <w:rFonts w:ascii="Garamond" w:hAnsi="Garamond" w:cs="Times New Roman"/>
          <w:bCs/>
          <w:sz w:val="24"/>
          <w:szCs w:val="24"/>
        </w:rPr>
        <w:t>e miratuar nga Bordi i ERE-s</w:t>
      </w:r>
      <w:r w:rsidR="00870D97" w:rsidRPr="00712FE9">
        <w:rPr>
          <w:rFonts w:ascii="Garamond" w:hAnsi="Garamond" w:cs="Times New Roman"/>
          <w:bCs/>
          <w:sz w:val="24"/>
          <w:szCs w:val="24"/>
        </w:rPr>
        <w:t>,</w:t>
      </w:r>
      <w:r w:rsidR="003C3251" w:rsidRPr="00712FE9">
        <w:rPr>
          <w:rFonts w:ascii="Garamond" w:hAnsi="Garamond" w:cs="Times New Roman"/>
          <w:bCs/>
          <w:sz w:val="24"/>
          <w:szCs w:val="24"/>
        </w:rPr>
        <w:t xml:space="preserve"> </w:t>
      </w:r>
      <w:r w:rsidR="003C3251" w:rsidRPr="00712FE9">
        <w:rPr>
          <w:rFonts w:ascii="Garamond" w:eastAsia="Garamond" w:hAnsi="Garamond" w:cs="Times New Roman"/>
          <w:sz w:val="24"/>
          <w:szCs w:val="24"/>
        </w:rPr>
        <w:t>ku përfshihet edhe metodologjia e llogaritjes s</w:t>
      </w:r>
      <w:r w:rsidR="0080095A" w:rsidRPr="00712FE9">
        <w:rPr>
          <w:rFonts w:ascii="Garamond" w:eastAsia="Garamond" w:hAnsi="Garamond" w:cs="Times New Roman"/>
          <w:sz w:val="24"/>
          <w:szCs w:val="24"/>
        </w:rPr>
        <w:t xml:space="preserve">ë </w:t>
      </w:r>
      <w:r w:rsidR="003C3251" w:rsidRPr="00712FE9">
        <w:rPr>
          <w:rFonts w:ascii="Garamond" w:eastAsia="Garamond" w:hAnsi="Garamond" w:cs="Times New Roman"/>
          <w:sz w:val="24"/>
          <w:szCs w:val="24"/>
        </w:rPr>
        <w:t>kostove dhe marrëveshja standarde e lidhjes, të cilat janë transparente dhe eficiente për të siguruar lidhjen në mënyrë jodiskriminuese të çdo përdoruesi në rrjetin e transmetimit.</w:t>
      </w:r>
    </w:p>
    <w:p w14:paraId="000BC434" w14:textId="322CCA64" w:rsidR="00580040" w:rsidRPr="00712FE9" w:rsidRDefault="002C4F5D" w:rsidP="00AD2E3F">
      <w:pPr>
        <w:pStyle w:val="Heading3"/>
        <w:spacing w:before="0" w:line="240" w:lineRule="auto"/>
        <w:ind w:firstLine="284"/>
        <w:rPr>
          <w:rFonts w:ascii="Garamond" w:hAnsi="Garamond"/>
        </w:rPr>
      </w:pPr>
      <w:bookmarkStart w:id="32" w:name="_Toc46172208"/>
      <w:bookmarkStart w:id="33" w:name="_Toc225512571"/>
      <w:r w:rsidRPr="00712FE9">
        <w:rPr>
          <w:rFonts w:ascii="Garamond" w:hAnsi="Garamond"/>
        </w:rPr>
        <w:t xml:space="preserve">4.1.4 </w:t>
      </w:r>
      <w:bookmarkEnd w:id="32"/>
      <w:r w:rsidR="00580040" w:rsidRPr="00712FE9">
        <w:rPr>
          <w:rFonts w:ascii="Garamond" w:hAnsi="Garamond"/>
        </w:rPr>
        <w:t>Pajtueshm</w:t>
      </w:r>
      <w:r w:rsidR="00E00547" w:rsidRPr="00712FE9">
        <w:rPr>
          <w:rFonts w:ascii="Garamond" w:hAnsi="Garamond"/>
        </w:rPr>
        <w:t>ë</w:t>
      </w:r>
      <w:r w:rsidR="00580040" w:rsidRPr="00712FE9">
        <w:rPr>
          <w:rFonts w:ascii="Garamond" w:hAnsi="Garamond"/>
        </w:rPr>
        <w:t>ria e p</w:t>
      </w:r>
      <w:r w:rsidR="00E00547" w:rsidRPr="00712FE9">
        <w:rPr>
          <w:rFonts w:ascii="Garamond" w:hAnsi="Garamond"/>
        </w:rPr>
        <w:t>ë</w:t>
      </w:r>
      <w:r w:rsidR="00580040" w:rsidRPr="00712FE9">
        <w:rPr>
          <w:rFonts w:ascii="Garamond" w:hAnsi="Garamond"/>
        </w:rPr>
        <w:t>rdoruesve t</w:t>
      </w:r>
      <w:r w:rsidR="00E00547" w:rsidRPr="00712FE9">
        <w:rPr>
          <w:rFonts w:ascii="Garamond" w:hAnsi="Garamond"/>
        </w:rPr>
        <w:t>ë</w:t>
      </w:r>
      <w:r w:rsidR="00580040" w:rsidRPr="00712FE9">
        <w:rPr>
          <w:rFonts w:ascii="Garamond" w:hAnsi="Garamond"/>
        </w:rPr>
        <w:t xml:space="preserve"> rrjetit me Kodin e Transmetimit</w:t>
      </w:r>
      <w:bookmarkEnd w:id="33"/>
    </w:p>
    <w:p w14:paraId="31EE84F7" w14:textId="687BBE49" w:rsidR="006F49BC" w:rsidRPr="00712FE9" w:rsidRDefault="006F49BC"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w:t>
      </w:r>
      <w:r w:rsidR="00511D0D" w:rsidRPr="00712FE9">
        <w:rPr>
          <w:rFonts w:ascii="Garamond" w:hAnsi="Garamond" w:cs="Times New Roman"/>
          <w:sz w:val="24"/>
          <w:szCs w:val="24"/>
        </w:rPr>
        <w:t>ë</w:t>
      </w:r>
      <w:r w:rsidRPr="00712FE9">
        <w:rPr>
          <w:rFonts w:ascii="Garamond" w:hAnsi="Garamond" w:cs="Times New Roman"/>
          <w:sz w:val="24"/>
          <w:szCs w:val="24"/>
        </w:rPr>
        <w:t xml:space="preserve"> zbatim t</w:t>
      </w:r>
      <w:r w:rsidR="00511D0D" w:rsidRPr="00712FE9">
        <w:rPr>
          <w:rFonts w:ascii="Garamond" w:hAnsi="Garamond" w:cs="Times New Roman"/>
          <w:sz w:val="24"/>
          <w:szCs w:val="24"/>
        </w:rPr>
        <w:t>ë</w:t>
      </w:r>
      <w:r w:rsidRPr="00712FE9">
        <w:rPr>
          <w:rFonts w:ascii="Garamond" w:hAnsi="Garamond" w:cs="Times New Roman"/>
          <w:sz w:val="24"/>
          <w:szCs w:val="24"/>
        </w:rPr>
        <w:t xml:space="preserve"> rekomandimeve t</w:t>
      </w:r>
      <w:r w:rsidR="00511D0D" w:rsidRPr="00712FE9">
        <w:rPr>
          <w:rFonts w:ascii="Garamond" w:hAnsi="Garamond" w:cs="Times New Roman"/>
          <w:sz w:val="24"/>
          <w:szCs w:val="24"/>
        </w:rPr>
        <w:t>ë</w:t>
      </w:r>
      <w:r w:rsidRPr="00712FE9">
        <w:rPr>
          <w:rFonts w:ascii="Garamond" w:hAnsi="Garamond" w:cs="Times New Roman"/>
          <w:sz w:val="24"/>
          <w:szCs w:val="24"/>
        </w:rPr>
        <w:t xml:space="preserve"> ERE-s l</w:t>
      </w:r>
      <w:r w:rsidR="00511D0D" w:rsidRPr="00712FE9">
        <w:rPr>
          <w:rFonts w:ascii="Garamond" w:hAnsi="Garamond" w:cs="Times New Roman"/>
          <w:sz w:val="24"/>
          <w:szCs w:val="24"/>
        </w:rPr>
        <w:t>ë</w:t>
      </w:r>
      <w:r w:rsidRPr="00712FE9">
        <w:rPr>
          <w:rFonts w:ascii="Garamond" w:hAnsi="Garamond" w:cs="Times New Roman"/>
          <w:sz w:val="24"/>
          <w:szCs w:val="24"/>
        </w:rPr>
        <w:t>n</w:t>
      </w:r>
      <w:r w:rsidR="00511D0D" w:rsidRPr="00712FE9">
        <w:rPr>
          <w:rFonts w:ascii="Garamond" w:hAnsi="Garamond" w:cs="Times New Roman"/>
          <w:sz w:val="24"/>
          <w:szCs w:val="24"/>
        </w:rPr>
        <w:t>ë</w:t>
      </w:r>
      <w:r w:rsidRPr="00712FE9">
        <w:rPr>
          <w:rFonts w:ascii="Garamond" w:hAnsi="Garamond" w:cs="Times New Roman"/>
          <w:sz w:val="24"/>
          <w:szCs w:val="24"/>
        </w:rPr>
        <w:t xml:space="preserve"> p</w:t>
      </w:r>
      <w:r w:rsidR="00511D0D" w:rsidRPr="00712FE9">
        <w:rPr>
          <w:rFonts w:ascii="Garamond" w:hAnsi="Garamond" w:cs="Times New Roman"/>
          <w:sz w:val="24"/>
          <w:szCs w:val="24"/>
        </w:rPr>
        <w:t>ë</w:t>
      </w:r>
      <w:r w:rsidRPr="00712FE9">
        <w:rPr>
          <w:rFonts w:ascii="Garamond" w:hAnsi="Garamond" w:cs="Times New Roman"/>
          <w:sz w:val="24"/>
          <w:szCs w:val="24"/>
        </w:rPr>
        <w:t>r Zyrtarin e Pajtueshm</w:t>
      </w:r>
      <w:r w:rsidR="00511D0D" w:rsidRPr="00712FE9">
        <w:rPr>
          <w:rFonts w:ascii="Garamond" w:hAnsi="Garamond" w:cs="Times New Roman"/>
          <w:sz w:val="24"/>
          <w:szCs w:val="24"/>
        </w:rPr>
        <w:t>ë</w:t>
      </w:r>
      <w:r w:rsidRPr="00712FE9">
        <w:rPr>
          <w:rFonts w:ascii="Garamond" w:hAnsi="Garamond" w:cs="Times New Roman"/>
          <w:sz w:val="24"/>
          <w:szCs w:val="24"/>
        </w:rPr>
        <w:t>ris</w:t>
      </w:r>
      <w:r w:rsidR="00511D0D" w:rsidRPr="00712FE9">
        <w:rPr>
          <w:rFonts w:ascii="Garamond" w:hAnsi="Garamond" w:cs="Times New Roman"/>
          <w:sz w:val="24"/>
          <w:szCs w:val="24"/>
        </w:rPr>
        <w:t>ë</w:t>
      </w:r>
      <w:r w:rsidRPr="00712FE9">
        <w:rPr>
          <w:rFonts w:ascii="Garamond" w:hAnsi="Garamond" w:cs="Times New Roman"/>
          <w:sz w:val="24"/>
          <w:szCs w:val="24"/>
        </w:rPr>
        <w:t>, p</w:t>
      </w:r>
      <w:r w:rsidR="00511D0D" w:rsidRPr="00712FE9">
        <w:rPr>
          <w:rFonts w:ascii="Garamond" w:hAnsi="Garamond" w:cs="Times New Roman"/>
          <w:sz w:val="24"/>
          <w:szCs w:val="24"/>
        </w:rPr>
        <w:t>ë</w:t>
      </w:r>
      <w:r w:rsidRPr="00712FE9">
        <w:rPr>
          <w:rFonts w:ascii="Garamond" w:hAnsi="Garamond" w:cs="Times New Roman"/>
          <w:sz w:val="24"/>
          <w:szCs w:val="24"/>
        </w:rPr>
        <w:t>rcjell</w:t>
      </w:r>
      <w:r w:rsidR="00511D0D" w:rsidRPr="00712FE9">
        <w:rPr>
          <w:rFonts w:ascii="Garamond" w:hAnsi="Garamond" w:cs="Times New Roman"/>
          <w:sz w:val="24"/>
          <w:szCs w:val="24"/>
        </w:rPr>
        <w:t>ë</w:t>
      </w:r>
      <w:r w:rsidRPr="00712FE9">
        <w:rPr>
          <w:rFonts w:ascii="Garamond" w:hAnsi="Garamond" w:cs="Times New Roman"/>
          <w:sz w:val="24"/>
          <w:szCs w:val="24"/>
        </w:rPr>
        <w:t xml:space="preserve"> me shkres</w:t>
      </w:r>
      <w:r w:rsidR="00511D0D" w:rsidRPr="00712FE9">
        <w:rPr>
          <w:rFonts w:ascii="Garamond" w:hAnsi="Garamond" w:cs="Times New Roman"/>
          <w:sz w:val="24"/>
          <w:szCs w:val="24"/>
        </w:rPr>
        <w:t>ë</w:t>
      </w:r>
      <w:r w:rsidRPr="00712FE9">
        <w:rPr>
          <w:rFonts w:ascii="Garamond" w:hAnsi="Garamond" w:cs="Times New Roman"/>
          <w:sz w:val="24"/>
          <w:szCs w:val="24"/>
        </w:rPr>
        <w:t>n nr. 861/2 prot., dat</w:t>
      </w:r>
      <w:r w:rsidR="00511D0D" w:rsidRPr="00712FE9">
        <w:rPr>
          <w:rFonts w:ascii="Garamond" w:hAnsi="Garamond" w:cs="Times New Roman"/>
          <w:sz w:val="24"/>
          <w:szCs w:val="24"/>
        </w:rPr>
        <w:t>ë</w:t>
      </w:r>
      <w:r w:rsidR="00A0376B">
        <w:rPr>
          <w:rFonts w:ascii="Garamond" w:hAnsi="Garamond" w:cs="Times New Roman"/>
          <w:sz w:val="24"/>
          <w:szCs w:val="24"/>
        </w:rPr>
        <w:t xml:space="preserve"> </w:t>
      </w:r>
      <w:r w:rsidRPr="00712FE9">
        <w:rPr>
          <w:rFonts w:ascii="Garamond" w:hAnsi="Garamond" w:cs="Times New Roman"/>
          <w:sz w:val="24"/>
          <w:szCs w:val="24"/>
        </w:rPr>
        <w:t>9.10.2024, n</w:t>
      </w:r>
      <w:r w:rsidR="00511D0D" w:rsidRPr="00712FE9">
        <w:rPr>
          <w:rFonts w:ascii="Garamond" w:hAnsi="Garamond" w:cs="Times New Roman"/>
          <w:sz w:val="24"/>
          <w:szCs w:val="24"/>
        </w:rPr>
        <w:t>ë</w:t>
      </w:r>
      <w:r w:rsidRPr="00712FE9">
        <w:rPr>
          <w:rFonts w:ascii="Garamond" w:hAnsi="Garamond" w:cs="Times New Roman"/>
          <w:sz w:val="24"/>
          <w:szCs w:val="24"/>
        </w:rPr>
        <w:t xml:space="preserve"> k</w:t>
      </w:r>
      <w:r w:rsidR="00511D0D" w:rsidRPr="00712FE9">
        <w:rPr>
          <w:rFonts w:ascii="Garamond" w:hAnsi="Garamond" w:cs="Times New Roman"/>
          <w:sz w:val="24"/>
          <w:szCs w:val="24"/>
        </w:rPr>
        <w:t>ë</w:t>
      </w:r>
      <w:r w:rsidRPr="00712FE9">
        <w:rPr>
          <w:rFonts w:ascii="Garamond" w:hAnsi="Garamond" w:cs="Times New Roman"/>
          <w:sz w:val="24"/>
          <w:szCs w:val="24"/>
        </w:rPr>
        <w:t>t</w:t>
      </w:r>
      <w:r w:rsidR="00511D0D" w:rsidRPr="00712FE9">
        <w:rPr>
          <w:rFonts w:ascii="Garamond" w:hAnsi="Garamond" w:cs="Times New Roman"/>
          <w:sz w:val="24"/>
          <w:szCs w:val="24"/>
        </w:rPr>
        <w:t>ë</w:t>
      </w:r>
      <w:r w:rsidRPr="00712FE9">
        <w:rPr>
          <w:rFonts w:ascii="Garamond" w:hAnsi="Garamond" w:cs="Times New Roman"/>
          <w:sz w:val="24"/>
          <w:szCs w:val="24"/>
        </w:rPr>
        <w:t xml:space="preserve"> kapitull do t</w:t>
      </w:r>
      <w:r w:rsidR="00511D0D" w:rsidRPr="00712FE9">
        <w:rPr>
          <w:rFonts w:ascii="Garamond" w:hAnsi="Garamond" w:cs="Times New Roman"/>
          <w:sz w:val="24"/>
          <w:szCs w:val="24"/>
        </w:rPr>
        <w:t>ë</w:t>
      </w:r>
      <w:r w:rsidRPr="00712FE9">
        <w:rPr>
          <w:rFonts w:ascii="Garamond" w:hAnsi="Garamond" w:cs="Times New Roman"/>
          <w:sz w:val="24"/>
          <w:szCs w:val="24"/>
        </w:rPr>
        <w:t xml:space="preserve"> trajtohet pajtueshm</w:t>
      </w:r>
      <w:r w:rsidR="00511D0D" w:rsidRPr="00712FE9">
        <w:rPr>
          <w:rFonts w:ascii="Garamond" w:hAnsi="Garamond" w:cs="Times New Roman"/>
          <w:sz w:val="24"/>
          <w:szCs w:val="24"/>
        </w:rPr>
        <w:t>ë</w:t>
      </w:r>
      <w:r w:rsidRPr="00712FE9">
        <w:rPr>
          <w:rFonts w:ascii="Garamond" w:hAnsi="Garamond" w:cs="Times New Roman"/>
          <w:sz w:val="24"/>
          <w:szCs w:val="24"/>
        </w:rPr>
        <w:t>ria e p</w:t>
      </w:r>
      <w:r w:rsidR="00511D0D" w:rsidRPr="00712FE9">
        <w:rPr>
          <w:rFonts w:ascii="Garamond" w:hAnsi="Garamond" w:cs="Times New Roman"/>
          <w:sz w:val="24"/>
          <w:szCs w:val="24"/>
        </w:rPr>
        <w:t>ë</w:t>
      </w:r>
      <w:r w:rsidRPr="00712FE9">
        <w:rPr>
          <w:rFonts w:ascii="Garamond" w:hAnsi="Garamond" w:cs="Times New Roman"/>
          <w:sz w:val="24"/>
          <w:szCs w:val="24"/>
        </w:rPr>
        <w:t>rdoruesve me kodin e transmetimit, n</w:t>
      </w:r>
      <w:r w:rsidR="00511D0D" w:rsidRPr="00712FE9">
        <w:rPr>
          <w:rFonts w:ascii="Garamond" w:hAnsi="Garamond" w:cs="Times New Roman"/>
          <w:sz w:val="24"/>
          <w:szCs w:val="24"/>
        </w:rPr>
        <w:t>ë</w:t>
      </w:r>
      <w:r w:rsidRPr="00712FE9">
        <w:rPr>
          <w:rFonts w:ascii="Garamond" w:hAnsi="Garamond" w:cs="Times New Roman"/>
          <w:sz w:val="24"/>
          <w:szCs w:val="24"/>
        </w:rPr>
        <w:t xml:space="preserve"> kuad</w:t>
      </w:r>
      <w:r w:rsidR="00511D0D" w:rsidRPr="00712FE9">
        <w:rPr>
          <w:rFonts w:ascii="Garamond" w:hAnsi="Garamond" w:cs="Times New Roman"/>
          <w:sz w:val="24"/>
          <w:szCs w:val="24"/>
        </w:rPr>
        <w:t>ë</w:t>
      </w:r>
      <w:r w:rsidRPr="00712FE9">
        <w:rPr>
          <w:rFonts w:ascii="Garamond" w:hAnsi="Garamond" w:cs="Times New Roman"/>
          <w:sz w:val="24"/>
          <w:szCs w:val="24"/>
        </w:rPr>
        <w:t>r t</w:t>
      </w:r>
      <w:r w:rsidR="00511D0D" w:rsidRPr="00712FE9">
        <w:rPr>
          <w:rFonts w:ascii="Garamond" w:hAnsi="Garamond" w:cs="Times New Roman"/>
          <w:sz w:val="24"/>
          <w:szCs w:val="24"/>
        </w:rPr>
        <w:t>ë</w:t>
      </w:r>
      <w:r w:rsidRPr="00712FE9">
        <w:rPr>
          <w:rFonts w:ascii="Garamond" w:hAnsi="Garamond" w:cs="Times New Roman"/>
          <w:sz w:val="24"/>
          <w:szCs w:val="24"/>
        </w:rPr>
        <w:t xml:space="preserve"> tran</w:t>
      </w:r>
      <w:r w:rsidR="00C527A4" w:rsidRPr="00712FE9">
        <w:rPr>
          <w:rFonts w:ascii="Garamond" w:hAnsi="Garamond" w:cs="Times New Roman"/>
          <w:sz w:val="24"/>
          <w:szCs w:val="24"/>
        </w:rPr>
        <w:t>s</w:t>
      </w:r>
      <w:r w:rsidRPr="00712FE9">
        <w:rPr>
          <w:rFonts w:ascii="Garamond" w:hAnsi="Garamond" w:cs="Times New Roman"/>
          <w:sz w:val="24"/>
          <w:szCs w:val="24"/>
        </w:rPr>
        <w:t>parenc</w:t>
      </w:r>
      <w:r w:rsidR="00511D0D" w:rsidRPr="00712FE9">
        <w:rPr>
          <w:rFonts w:ascii="Garamond" w:hAnsi="Garamond" w:cs="Times New Roman"/>
          <w:sz w:val="24"/>
          <w:szCs w:val="24"/>
        </w:rPr>
        <w:t>ë</w:t>
      </w:r>
      <w:r w:rsidRPr="00712FE9">
        <w:rPr>
          <w:rFonts w:ascii="Garamond" w:hAnsi="Garamond" w:cs="Times New Roman"/>
          <w:sz w:val="24"/>
          <w:szCs w:val="24"/>
        </w:rPr>
        <w:t xml:space="preserve">s dhe </w:t>
      </w:r>
      <w:r w:rsidR="00E644B6" w:rsidRPr="00712FE9">
        <w:rPr>
          <w:rFonts w:ascii="Garamond" w:hAnsi="Garamond" w:cs="Times New Roman"/>
          <w:sz w:val="24"/>
          <w:szCs w:val="24"/>
        </w:rPr>
        <w:t>trajti</w:t>
      </w:r>
      <w:r w:rsidRPr="00712FE9">
        <w:rPr>
          <w:rFonts w:ascii="Garamond" w:hAnsi="Garamond" w:cs="Times New Roman"/>
          <w:sz w:val="24"/>
          <w:szCs w:val="24"/>
        </w:rPr>
        <w:t>mit jodiskriminues t</w:t>
      </w:r>
      <w:r w:rsidR="00511D0D" w:rsidRPr="00712FE9">
        <w:rPr>
          <w:rFonts w:ascii="Garamond" w:hAnsi="Garamond" w:cs="Times New Roman"/>
          <w:sz w:val="24"/>
          <w:szCs w:val="24"/>
        </w:rPr>
        <w:t>ë</w:t>
      </w:r>
      <w:r w:rsidRPr="00712FE9">
        <w:rPr>
          <w:rFonts w:ascii="Garamond" w:hAnsi="Garamond" w:cs="Times New Roman"/>
          <w:sz w:val="24"/>
          <w:szCs w:val="24"/>
        </w:rPr>
        <w:t xml:space="preserve"> p</w:t>
      </w:r>
      <w:r w:rsidR="00511D0D" w:rsidRPr="00712FE9">
        <w:rPr>
          <w:rFonts w:ascii="Garamond" w:hAnsi="Garamond" w:cs="Times New Roman"/>
          <w:sz w:val="24"/>
          <w:szCs w:val="24"/>
        </w:rPr>
        <w:t>ë</w:t>
      </w:r>
      <w:r w:rsidRPr="00712FE9">
        <w:rPr>
          <w:rFonts w:ascii="Garamond" w:hAnsi="Garamond" w:cs="Times New Roman"/>
          <w:sz w:val="24"/>
          <w:szCs w:val="24"/>
        </w:rPr>
        <w:t>rdoruesve t</w:t>
      </w:r>
      <w:r w:rsidR="00511D0D" w:rsidRPr="00712FE9">
        <w:rPr>
          <w:rFonts w:ascii="Garamond" w:hAnsi="Garamond" w:cs="Times New Roman"/>
          <w:sz w:val="24"/>
          <w:szCs w:val="24"/>
        </w:rPr>
        <w:t>ë</w:t>
      </w:r>
      <w:r w:rsidRPr="00712FE9">
        <w:rPr>
          <w:rFonts w:ascii="Garamond" w:hAnsi="Garamond" w:cs="Times New Roman"/>
          <w:sz w:val="24"/>
          <w:szCs w:val="24"/>
        </w:rPr>
        <w:t xml:space="preserve"> rrjetit t</w:t>
      </w:r>
      <w:r w:rsidR="00511D0D" w:rsidRPr="00712FE9">
        <w:rPr>
          <w:rFonts w:ascii="Garamond" w:hAnsi="Garamond" w:cs="Times New Roman"/>
          <w:sz w:val="24"/>
          <w:szCs w:val="24"/>
        </w:rPr>
        <w:t>ë</w:t>
      </w:r>
      <w:r w:rsidRPr="00712FE9">
        <w:rPr>
          <w:rFonts w:ascii="Garamond" w:hAnsi="Garamond" w:cs="Times New Roman"/>
          <w:sz w:val="24"/>
          <w:szCs w:val="24"/>
        </w:rPr>
        <w:t xml:space="preserve"> transmetimit.</w:t>
      </w:r>
    </w:p>
    <w:p w14:paraId="08C3CE87" w14:textId="2B06E7FD" w:rsidR="00BE0E2B" w:rsidRPr="00712FE9" w:rsidRDefault="00BE0E2B"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Kodi i Transmetimit, miratuar me </w:t>
      </w:r>
      <w:r w:rsidR="00A0376B">
        <w:rPr>
          <w:rFonts w:ascii="Garamond" w:hAnsi="Garamond" w:cs="Times New Roman"/>
          <w:sz w:val="24"/>
          <w:szCs w:val="24"/>
        </w:rPr>
        <w:t>v</w:t>
      </w:r>
      <w:r w:rsidRPr="00712FE9">
        <w:rPr>
          <w:rFonts w:ascii="Garamond" w:hAnsi="Garamond" w:cs="Times New Roman"/>
          <w:sz w:val="24"/>
          <w:szCs w:val="24"/>
        </w:rPr>
        <w:t>endim të ERE</w:t>
      </w:r>
      <w:r w:rsidR="00A0376B">
        <w:rPr>
          <w:rFonts w:ascii="Garamond" w:hAnsi="Garamond" w:cs="Times New Roman"/>
          <w:sz w:val="24"/>
          <w:szCs w:val="24"/>
        </w:rPr>
        <w:t>-s nr. 63, datë 11.</w:t>
      </w:r>
      <w:r w:rsidRPr="00712FE9">
        <w:rPr>
          <w:rFonts w:ascii="Garamond" w:hAnsi="Garamond" w:cs="Times New Roman"/>
          <w:sz w:val="24"/>
          <w:szCs w:val="24"/>
        </w:rPr>
        <w:t>4.2022, përcakton në mënyrë të hollësishme normat që shërbejnë për të siguruar mbarëvajtjen e operimit dhe zhvillimit të sistemit të transmetimit, si dhe përcakton kushtet e shërbimit që ofrohen nga OST</w:t>
      </w:r>
      <w:r w:rsidR="00A0376B">
        <w:rPr>
          <w:rFonts w:ascii="Garamond" w:hAnsi="Garamond" w:cs="Times New Roman"/>
          <w:sz w:val="24"/>
          <w:szCs w:val="24"/>
        </w:rPr>
        <w:t>-ja</w:t>
      </w:r>
      <w:r w:rsidRPr="00712FE9">
        <w:rPr>
          <w:rFonts w:ascii="Garamond" w:hAnsi="Garamond" w:cs="Times New Roman"/>
          <w:sz w:val="24"/>
          <w:szCs w:val="24"/>
        </w:rPr>
        <w:t xml:space="preserve"> ndaj përdoruesve të sistemit të transmetimit. Të drejtat dhe detyrimet reciproke për OST</w:t>
      </w:r>
      <w:r w:rsidR="00A0376B">
        <w:rPr>
          <w:rFonts w:ascii="Garamond" w:hAnsi="Garamond" w:cs="Times New Roman"/>
          <w:bCs/>
          <w:sz w:val="24"/>
          <w:szCs w:val="24"/>
        </w:rPr>
        <w:t>-në</w:t>
      </w:r>
      <w:r w:rsidRPr="00712FE9">
        <w:rPr>
          <w:rFonts w:ascii="Garamond" w:hAnsi="Garamond" w:cs="Times New Roman"/>
          <w:sz w:val="24"/>
          <w:szCs w:val="24"/>
        </w:rPr>
        <w:t xml:space="preserve"> dhe përdoruesit, përcaktohen në </w:t>
      </w:r>
      <w:r w:rsidR="00A0376B">
        <w:rPr>
          <w:rFonts w:ascii="Garamond" w:hAnsi="Garamond" w:cs="Times New Roman"/>
          <w:sz w:val="24"/>
          <w:szCs w:val="24"/>
        </w:rPr>
        <w:t>l</w:t>
      </w:r>
      <w:r w:rsidRPr="00712FE9">
        <w:rPr>
          <w:rFonts w:ascii="Garamond" w:hAnsi="Garamond" w:cs="Times New Roman"/>
          <w:sz w:val="24"/>
          <w:szCs w:val="24"/>
        </w:rPr>
        <w:t>igjin nr. 43/2015</w:t>
      </w:r>
      <w:r w:rsidR="00A0376B">
        <w:rPr>
          <w:rFonts w:ascii="Garamond" w:hAnsi="Garamond" w:cs="Times New Roman"/>
          <w:sz w:val="24"/>
          <w:szCs w:val="24"/>
        </w:rPr>
        <w:t>,</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 xml:space="preserve">Për </w:t>
      </w:r>
      <w:r w:rsidR="00A0376B" w:rsidRPr="00712FE9">
        <w:rPr>
          <w:rFonts w:ascii="Garamond" w:hAnsi="Garamond" w:cs="Times New Roman"/>
          <w:sz w:val="24"/>
          <w:szCs w:val="24"/>
        </w:rPr>
        <w:t>sektorin e energjisë elektrike</w:t>
      </w:r>
      <w:r w:rsidR="00712FE9" w:rsidRPr="00712FE9">
        <w:rPr>
          <w:rFonts w:ascii="Garamond" w:hAnsi="Garamond" w:cs="Times New Roman"/>
          <w:sz w:val="24"/>
          <w:szCs w:val="24"/>
        </w:rPr>
        <w:t>”</w:t>
      </w:r>
      <w:r w:rsidR="00A0376B">
        <w:rPr>
          <w:rFonts w:ascii="Garamond" w:hAnsi="Garamond" w:cs="Times New Roman"/>
          <w:sz w:val="24"/>
          <w:szCs w:val="24"/>
        </w:rPr>
        <w:t>,</w:t>
      </w:r>
      <w:r w:rsidRPr="00712FE9">
        <w:rPr>
          <w:rFonts w:ascii="Garamond" w:hAnsi="Garamond" w:cs="Times New Roman"/>
          <w:sz w:val="24"/>
          <w:szCs w:val="24"/>
        </w:rPr>
        <w:t xml:space="preserve"> i ndryshuar, </w:t>
      </w:r>
      <w:r w:rsidRPr="00712FE9">
        <w:rPr>
          <w:rFonts w:ascii="Garamond" w:hAnsi="Garamond" w:cs="Times New Roman"/>
          <w:sz w:val="24"/>
          <w:szCs w:val="24"/>
        </w:rPr>
        <w:lastRenderedPageBreak/>
        <w:t>Kodin e Transmetimit, marrëveshjet dy/shumëpalëshe, si dhe vendimet e rregulloret e tjera të miratuara nga Bordi i ERE</w:t>
      </w:r>
      <w:r w:rsidR="00A0376B">
        <w:rPr>
          <w:rFonts w:ascii="Garamond" w:hAnsi="Garamond" w:cs="Times New Roman"/>
          <w:sz w:val="24"/>
          <w:szCs w:val="24"/>
        </w:rPr>
        <w:t>-s</w:t>
      </w:r>
      <w:r w:rsidRPr="00712FE9">
        <w:rPr>
          <w:rFonts w:ascii="Garamond" w:hAnsi="Garamond" w:cs="Times New Roman"/>
          <w:sz w:val="24"/>
          <w:szCs w:val="24"/>
        </w:rPr>
        <w:t>.</w:t>
      </w:r>
    </w:p>
    <w:p w14:paraId="5AD6D933" w14:textId="45AA853E" w:rsidR="00BE0E2B" w:rsidRPr="00712FE9" w:rsidRDefault="00BE0E2B"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Kodi i Transmetimit parashikon metodat dhe kriteret për planifikimin dhe zhvillimin e sistemit, kushtet dhe dokumentacionin e nevojshëm për aplikimin për akses në sistemin e transmetimit</w:t>
      </w:r>
      <w:r w:rsidR="00A0376B">
        <w:rPr>
          <w:rFonts w:ascii="Garamond" w:hAnsi="Garamond" w:cs="Times New Roman"/>
          <w:sz w:val="24"/>
          <w:szCs w:val="24"/>
        </w:rPr>
        <w:t>,</w:t>
      </w:r>
      <w:r w:rsidRPr="00712FE9">
        <w:rPr>
          <w:rFonts w:ascii="Garamond" w:hAnsi="Garamond" w:cs="Times New Roman"/>
          <w:sz w:val="24"/>
          <w:szCs w:val="24"/>
        </w:rPr>
        <w:t xml:space="preserve"> si dhe detajon specifikimet minimale teknike dhe funksionale për dhënien e aksesit dhe lidhjen me sistemin e trans</w:t>
      </w:r>
      <w:r w:rsidR="00A0376B">
        <w:rPr>
          <w:rFonts w:ascii="Garamond" w:hAnsi="Garamond" w:cs="Times New Roman"/>
          <w:sz w:val="24"/>
          <w:szCs w:val="24"/>
        </w:rPr>
        <w:t>metimit të centraleve prodhuese</w:t>
      </w:r>
      <w:r w:rsidRPr="00712FE9">
        <w:rPr>
          <w:rFonts w:ascii="Garamond" w:hAnsi="Garamond" w:cs="Times New Roman"/>
          <w:sz w:val="24"/>
          <w:szCs w:val="24"/>
        </w:rPr>
        <w:t xml:space="preserve"> </w:t>
      </w:r>
      <w:r w:rsidR="009C6B1C" w:rsidRPr="00712FE9">
        <w:rPr>
          <w:rFonts w:ascii="Garamond" w:hAnsi="Garamond" w:cs="Times New Roman"/>
          <w:sz w:val="24"/>
          <w:szCs w:val="24"/>
        </w:rPr>
        <w:t>t</w:t>
      </w:r>
      <w:r w:rsidR="00A0376B">
        <w:rPr>
          <w:rFonts w:ascii="Garamond" w:hAnsi="Garamond" w:cs="Times New Roman"/>
          <w:sz w:val="24"/>
          <w:szCs w:val="24"/>
        </w:rPr>
        <w:t>ë</w:t>
      </w:r>
      <w:r w:rsidR="009C6B1C" w:rsidRPr="00712FE9">
        <w:rPr>
          <w:rFonts w:ascii="Garamond" w:hAnsi="Garamond" w:cs="Times New Roman"/>
          <w:sz w:val="24"/>
          <w:szCs w:val="24"/>
        </w:rPr>
        <w:t xml:space="preserve"> </w:t>
      </w:r>
      <w:r w:rsidRPr="00712FE9">
        <w:rPr>
          <w:rFonts w:ascii="Garamond" w:hAnsi="Garamond" w:cs="Times New Roman"/>
          <w:sz w:val="24"/>
          <w:szCs w:val="24"/>
        </w:rPr>
        <w:t xml:space="preserve">Operatorit të Shpërndarjes dhe </w:t>
      </w:r>
      <w:r w:rsidR="009C6B1C" w:rsidRPr="00712FE9">
        <w:rPr>
          <w:rFonts w:ascii="Garamond" w:hAnsi="Garamond" w:cs="Times New Roman"/>
          <w:sz w:val="24"/>
          <w:szCs w:val="24"/>
        </w:rPr>
        <w:t>t</w:t>
      </w:r>
      <w:r w:rsidR="00406AF2" w:rsidRPr="00712FE9">
        <w:rPr>
          <w:rFonts w:ascii="Garamond" w:hAnsi="Garamond" w:cs="Times New Roman"/>
          <w:sz w:val="24"/>
          <w:szCs w:val="24"/>
        </w:rPr>
        <w:t>ë</w:t>
      </w:r>
      <w:r w:rsidR="009C6B1C" w:rsidRPr="00712FE9">
        <w:rPr>
          <w:rFonts w:ascii="Garamond" w:hAnsi="Garamond" w:cs="Times New Roman"/>
          <w:sz w:val="24"/>
          <w:szCs w:val="24"/>
        </w:rPr>
        <w:t xml:space="preserve"> </w:t>
      </w:r>
      <w:r w:rsidRPr="00712FE9">
        <w:rPr>
          <w:rFonts w:ascii="Garamond" w:hAnsi="Garamond" w:cs="Times New Roman"/>
          <w:sz w:val="24"/>
          <w:szCs w:val="24"/>
        </w:rPr>
        <w:t>konsumatorëve të rëndësishëm.</w:t>
      </w:r>
    </w:p>
    <w:p w14:paraId="2955A8AA" w14:textId="2229E9A1" w:rsidR="00BE0E2B" w:rsidRPr="00712FE9" w:rsidRDefault="00BE0E2B"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Në zbatim të dispozitave të Kodit të Transmetimit, </w:t>
      </w:r>
      <w:r w:rsidR="00A0376B">
        <w:rPr>
          <w:rFonts w:ascii="Garamond" w:hAnsi="Garamond" w:cs="Times New Roman"/>
          <w:sz w:val="24"/>
          <w:szCs w:val="24"/>
        </w:rPr>
        <w:t>n</w:t>
      </w:r>
      <w:r w:rsidRPr="00712FE9">
        <w:rPr>
          <w:rFonts w:ascii="Garamond" w:hAnsi="Garamond" w:cs="Times New Roman"/>
          <w:sz w:val="24"/>
          <w:szCs w:val="24"/>
        </w:rPr>
        <w:t>eni 6 pika 3, OST</w:t>
      </w:r>
      <w:r w:rsidR="00A0376B">
        <w:rPr>
          <w:rFonts w:ascii="Garamond" w:hAnsi="Garamond" w:cs="Times New Roman"/>
          <w:sz w:val="24"/>
          <w:szCs w:val="24"/>
        </w:rPr>
        <w:t>-ja</w:t>
      </w:r>
      <w:r w:rsidRPr="00712FE9">
        <w:rPr>
          <w:rFonts w:ascii="Garamond" w:hAnsi="Garamond" w:cs="Times New Roman"/>
          <w:sz w:val="24"/>
          <w:szCs w:val="24"/>
        </w:rPr>
        <w:t xml:space="preserve"> monitoron zbatimin e Kodit të Transmetimit nëpërmjet kryerjes së inspektimeve, testimit të sistemeve dhe proceseve apo mbledhjes së informacionit të nevojshëm nga përdoruesit e sistemit të transmetimit</w:t>
      </w:r>
      <w:r w:rsidR="009C6B1C" w:rsidRPr="00712FE9">
        <w:rPr>
          <w:rFonts w:ascii="Garamond" w:hAnsi="Garamond" w:cs="Times New Roman"/>
          <w:sz w:val="24"/>
          <w:szCs w:val="24"/>
        </w:rPr>
        <w:t>,</w:t>
      </w:r>
      <w:r w:rsidRPr="00712FE9">
        <w:rPr>
          <w:rFonts w:ascii="Garamond" w:hAnsi="Garamond" w:cs="Times New Roman"/>
          <w:sz w:val="24"/>
          <w:szCs w:val="24"/>
        </w:rPr>
        <w:t xml:space="preserve"> për të mbikëqyrur zbatimin e Kodit të Transmetimit nga këta përdorues.</w:t>
      </w:r>
    </w:p>
    <w:p w14:paraId="563453A7" w14:textId="6FF83D41" w:rsidR="00BE0E2B" w:rsidRPr="00712FE9" w:rsidRDefault="00BE0E2B"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Në çdo rast papajtueshmërie, OST</w:t>
      </w:r>
      <w:r w:rsidR="00A0376B">
        <w:rPr>
          <w:rFonts w:ascii="Garamond" w:hAnsi="Garamond" w:cs="Times New Roman"/>
          <w:sz w:val="24"/>
          <w:szCs w:val="24"/>
        </w:rPr>
        <w:t>-ja</w:t>
      </w:r>
      <w:r w:rsidRPr="00712FE9">
        <w:rPr>
          <w:rFonts w:ascii="Garamond" w:hAnsi="Garamond" w:cs="Times New Roman"/>
          <w:sz w:val="24"/>
          <w:szCs w:val="24"/>
        </w:rPr>
        <w:t xml:space="preserve"> njofton përdoruesin dhe informon ERE</w:t>
      </w:r>
      <w:r w:rsidR="00A0376B">
        <w:rPr>
          <w:rFonts w:ascii="Garamond" w:hAnsi="Garamond" w:cs="Times New Roman"/>
          <w:sz w:val="24"/>
          <w:szCs w:val="24"/>
        </w:rPr>
        <w:t>-n,</w:t>
      </w:r>
      <w:r w:rsidRPr="00712FE9">
        <w:rPr>
          <w:rFonts w:ascii="Garamond" w:hAnsi="Garamond" w:cs="Times New Roman"/>
          <w:sz w:val="24"/>
          <w:szCs w:val="24"/>
        </w:rPr>
        <w:t xml:space="preserve"> për:</w:t>
      </w:r>
    </w:p>
    <w:p w14:paraId="307A1BF7" w14:textId="48D997E2" w:rsidR="00BE0E2B" w:rsidRPr="00712FE9" w:rsidRDefault="00383ED3" w:rsidP="00AD2E3F">
      <w:pPr>
        <w:pStyle w:val="ListParagraph"/>
        <w:spacing w:after="0" w:line="240" w:lineRule="auto"/>
        <w:ind w:left="0" w:firstLine="284"/>
        <w:contextualSpacing w:val="0"/>
        <w:jc w:val="both"/>
        <w:rPr>
          <w:rFonts w:ascii="Garamond" w:hAnsi="Garamond" w:cs="Times New Roman"/>
          <w:sz w:val="24"/>
          <w:szCs w:val="24"/>
        </w:rPr>
      </w:pPr>
      <w:r w:rsidRPr="00712FE9">
        <w:rPr>
          <w:rFonts w:ascii="Garamond" w:hAnsi="Garamond" w:cs="Times New Roman"/>
          <w:sz w:val="24"/>
          <w:szCs w:val="24"/>
        </w:rPr>
        <w:t>a</w:t>
      </w:r>
      <w:r w:rsidR="00A0376B">
        <w:rPr>
          <w:rFonts w:ascii="Garamond" w:hAnsi="Garamond" w:cs="Times New Roman"/>
          <w:sz w:val="24"/>
          <w:szCs w:val="24"/>
        </w:rPr>
        <w:t>)</w:t>
      </w:r>
      <w:r w:rsidRPr="00712FE9">
        <w:rPr>
          <w:rFonts w:ascii="Garamond" w:hAnsi="Garamond" w:cs="Times New Roman"/>
          <w:sz w:val="24"/>
          <w:szCs w:val="24"/>
        </w:rPr>
        <w:t xml:space="preserve"> </w:t>
      </w:r>
      <w:r w:rsidR="00A0376B">
        <w:rPr>
          <w:rFonts w:ascii="Garamond" w:hAnsi="Garamond" w:cs="Times New Roman"/>
          <w:sz w:val="24"/>
          <w:szCs w:val="24"/>
        </w:rPr>
        <w:t>papajtueshmëri</w:t>
      </w:r>
      <w:r w:rsidR="00BE0E2B" w:rsidRPr="00712FE9">
        <w:rPr>
          <w:rFonts w:ascii="Garamond" w:hAnsi="Garamond" w:cs="Times New Roman"/>
          <w:sz w:val="24"/>
          <w:szCs w:val="24"/>
        </w:rPr>
        <w:t xml:space="preserve"> </w:t>
      </w:r>
      <w:r w:rsidR="00A0376B">
        <w:rPr>
          <w:rFonts w:ascii="Garamond" w:hAnsi="Garamond" w:cs="Times New Roman"/>
          <w:sz w:val="24"/>
          <w:szCs w:val="24"/>
        </w:rPr>
        <w:t>t</w:t>
      </w:r>
      <w:r w:rsidR="00BE0E2B" w:rsidRPr="00712FE9">
        <w:rPr>
          <w:rFonts w:ascii="Garamond" w:hAnsi="Garamond" w:cs="Times New Roman"/>
          <w:sz w:val="24"/>
          <w:szCs w:val="24"/>
        </w:rPr>
        <w:t>ë konstatuar</w:t>
      </w:r>
      <w:r w:rsidR="00A0376B">
        <w:rPr>
          <w:rFonts w:ascii="Garamond" w:hAnsi="Garamond" w:cs="Times New Roman"/>
          <w:sz w:val="24"/>
          <w:szCs w:val="24"/>
        </w:rPr>
        <w:t>a</w:t>
      </w:r>
      <w:r w:rsidR="00BE0E2B" w:rsidRPr="00712FE9">
        <w:rPr>
          <w:rFonts w:ascii="Garamond" w:hAnsi="Garamond" w:cs="Times New Roman"/>
          <w:sz w:val="24"/>
          <w:szCs w:val="24"/>
        </w:rPr>
        <w:t>;</w:t>
      </w:r>
    </w:p>
    <w:p w14:paraId="578F9497" w14:textId="5EA49304" w:rsidR="00BE0E2B" w:rsidRPr="00712FE9" w:rsidRDefault="00383ED3" w:rsidP="00AD2E3F">
      <w:pPr>
        <w:pStyle w:val="ListParagraph"/>
        <w:spacing w:after="0" w:line="240" w:lineRule="auto"/>
        <w:ind w:left="0" w:firstLine="284"/>
        <w:contextualSpacing w:val="0"/>
        <w:jc w:val="both"/>
        <w:rPr>
          <w:rFonts w:ascii="Garamond" w:hAnsi="Garamond" w:cs="Times New Roman"/>
          <w:sz w:val="24"/>
          <w:szCs w:val="24"/>
        </w:rPr>
      </w:pPr>
      <w:r w:rsidRPr="00712FE9">
        <w:rPr>
          <w:rFonts w:ascii="Garamond" w:hAnsi="Garamond" w:cs="Times New Roman"/>
          <w:sz w:val="24"/>
          <w:szCs w:val="24"/>
        </w:rPr>
        <w:t>b</w:t>
      </w:r>
      <w:r w:rsidR="00A0376B">
        <w:rPr>
          <w:rFonts w:ascii="Garamond" w:hAnsi="Garamond" w:cs="Times New Roman"/>
          <w:sz w:val="24"/>
          <w:szCs w:val="24"/>
        </w:rPr>
        <w:t>)</w:t>
      </w:r>
      <w:r w:rsidRPr="00712FE9">
        <w:rPr>
          <w:rFonts w:ascii="Garamond" w:hAnsi="Garamond" w:cs="Times New Roman"/>
          <w:sz w:val="24"/>
          <w:szCs w:val="24"/>
        </w:rPr>
        <w:t xml:space="preserve"> </w:t>
      </w:r>
      <w:r w:rsidR="00BE0E2B" w:rsidRPr="00712FE9">
        <w:rPr>
          <w:rFonts w:ascii="Garamond" w:hAnsi="Garamond" w:cs="Times New Roman"/>
          <w:sz w:val="24"/>
          <w:szCs w:val="24"/>
        </w:rPr>
        <w:t>informacionin/shpjegimin e përdoruesit</w:t>
      </w:r>
      <w:r w:rsidR="00A0376B">
        <w:rPr>
          <w:rFonts w:ascii="Garamond" w:hAnsi="Garamond" w:cs="Times New Roman"/>
          <w:sz w:val="24"/>
          <w:szCs w:val="24"/>
        </w:rPr>
        <w:t>,</w:t>
      </w:r>
      <w:r w:rsidR="00BE0E2B" w:rsidRPr="00712FE9">
        <w:rPr>
          <w:rFonts w:ascii="Garamond" w:hAnsi="Garamond" w:cs="Times New Roman"/>
          <w:sz w:val="24"/>
          <w:szCs w:val="24"/>
        </w:rPr>
        <w:t xml:space="preserve"> në lidhje me papajtueshmërinë e konstatuar (nëse ka);</w:t>
      </w:r>
    </w:p>
    <w:p w14:paraId="3A445819" w14:textId="6A9D42FC" w:rsidR="00BE0E2B" w:rsidRPr="00712FE9" w:rsidRDefault="00383ED3" w:rsidP="00AD2E3F">
      <w:pPr>
        <w:pStyle w:val="ListParagraph"/>
        <w:spacing w:after="0" w:line="240" w:lineRule="auto"/>
        <w:ind w:left="0" w:firstLine="284"/>
        <w:contextualSpacing w:val="0"/>
        <w:jc w:val="both"/>
        <w:rPr>
          <w:rFonts w:ascii="Garamond" w:hAnsi="Garamond" w:cs="Times New Roman"/>
          <w:sz w:val="24"/>
          <w:szCs w:val="24"/>
        </w:rPr>
      </w:pPr>
      <w:r w:rsidRPr="00712FE9">
        <w:rPr>
          <w:rFonts w:ascii="Garamond" w:hAnsi="Garamond" w:cs="Times New Roman"/>
          <w:sz w:val="24"/>
          <w:szCs w:val="24"/>
        </w:rPr>
        <w:t>c</w:t>
      </w:r>
      <w:r w:rsidR="00A0376B">
        <w:rPr>
          <w:rFonts w:ascii="Garamond" w:hAnsi="Garamond" w:cs="Times New Roman"/>
          <w:sz w:val="24"/>
          <w:szCs w:val="24"/>
        </w:rPr>
        <w:t>)</w:t>
      </w:r>
      <w:r w:rsidRPr="00712FE9">
        <w:rPr>
          <w:rFonts w:ascii="Garamond" w:hAnsi="Garamond" w:cs="Times New Roman"/>
          <w:sz w:val="24"/>
          <w:szCs w:val="24"/>
        </w:rPr>
        <w:t xml:space="preserve"> </w:t>
      </w:r>
      <w:r w:rsidR="00BE0E2B" w:rsidRPr="00712FE9">
        <w:rPr>
          <w:rFonts w:ascii="Garamond" w:hAnsi="Garamond" w:cs="Times New Roman"/>
          <w:sz w:val="24"/>
          <w:szCs w:val="24"/>
        </w:rPr>
        <w:t>afatet kohore të nevojshme për zbatimin e detyrimeve nga përdoruesi, të domosdoshme për të zgjidhur situatën e papajtueshmërisë me dispozitat e kodit.</w:t>
      </w:r>
    </w:p>
    <w:p w14:paraId="01D4F7C8" w14:textId="2CB8C4C7" w:rsidR="00EA4EA5" w:rsidRPr="00712FE9" w:rsidRDefault="00A0376B" w:rsidP="00AD2E3F">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Gjatë monitorimeve </w:t>
      </w:r>
      <w:r w:rsidRPr="00A0376B">
        <w:rPr>
          <w:rFonts w:ascii="Garamond" w:hAnsi="Garamond" w:cs="Times New Roman"/>
          <w:i/>
          <w:sz w:val="24"/>
          <w:szCs w:val="24"/>
        </w:rPr>
        <w:t>on</w:t>
      </w:r>
      <w:r>
        <w:rPr>
          <w:rFonts w:ascii="Garamond" w:hAnsi="Garamond" w:cs="Times New Roman"/>
          <w:i/>
          <w:sz w:val="24"/>
          <w:szCs w:val="24"/>
        </w:rPr>
        <w:t xml:space="preserve"> </w:t>
      </w:r>
      <w:r w:rsidR="00EA4EA5" w:rsidRPr="00A0376B">
        <w:rPr>
          <w:rFonts w:ascii="Garamond" w:hAnsi="Garamond" w:cs="Times New Roman"/>
          <w:i/>
          <w:sz w:val="24"/>
          <w:szCs w:val="24"/>
        </w:rPr>
        <w:t>site</w:t>
      </w:r>
      <w:r w:rsidR="00EA4EA5" w:rsidRPr="00712FE9">
        <w:rPr>
          <w:rFonts w:ascii="Garamond" w:hAnsi="Garamond" w:cs="Times New Roman"/>
          <w:sz w:val="24"/>
          <w:szCs w:val="24"/>
        </w:rPr>
        <w:t>, OST</w:t>
      </w:r>
      <w:r>
        <w:rPr>
          <w:rFonts w:ascii="Garamond" w:hAnsi="Garamond" w:cs="Times New Roman"/>
          <w:sz w:val="24"/>
          <w:szCs w:val="24"/>
        </w:rPr>
        <w:t>-ja</w:t>
      </w:r>
      <w:r w:rsidR="00EA4EA5" w:rsidRPr="00712FE9">
        <w:rPr>
          <w:rFonts w:ascii="Garamond" w:hAnsi="Garamond" w:cs="Times New Roman"/>
          <w:sz w:val="24"/>
          <w:szCs w:val="24"/>
        </w:rPr>
        <w:t xml:space="preserve"> vlerëson kërkesat të cilat lidhen kryesisht me operimin në kohë reale të sistemit, kërkesa të cilat janë të lidhura ngushtësisht me zbatimin e kërkesave në pikën e lidhjes</w:t>
      </w:r>
      <w:r w:rsidR="005A2605" w:rsidRPr="00712FE9">
        <w:rPr>
          <w:rFonts w:ascii="Garamond" w:hAnsi="Garamond" w:cs="Times New Roman"/>
          <w:sz w:val="24"/>
          <w:szCs w:val="24"/>
        </w:rPr>
        <w:t>, qendrën e operimit të përdoruesit dhe ndërveprimin me QKD</w:t>
      </w:r>
      <w:r>
        <w:rPr>
          <w:rFonts w:ascii="Garamond" w:hAnsi="Garamond" w:cs="Times New Roman"/>
          <w:bCs/>
          <w:sz w:val="24"/>
          <w:szCs w:val="24"/>
        </w:rPr>
        <w:t>-në</w:t>
      </w:r>
      <w:r w:rsidR="00166480" w:rsidRPr="00712FE9">
        <w:rPr>
          <w:rFonts w:ascii="Garamond" w:hAnsi="Garamond" w:cs="Times New Roman"/>
          <w:sz w:val="24"/>
          <w:szCs w:val="24"/>
        </w:rPr>
        <w:t>.</w:t>
      </w:r>
    </w:p>
    <w:p w14:paraId="0B7575E4" w14:textId="4761E35B" w:rsidR="00EA4EA5" w:rsidRPr="00712FE9" w:rsidRDefault="00EA4EA5"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Sipas informacionit </w:t>
      </w:r>
      <w:r w:rsidR="005A2605" w:rsidRPr="00712FE9">
        <w:rPr>
          <w:rFonts w:ascii="Garamond" w:hAnsi="Garamond" w:cs="Times New Roman"/>
          <w:sz w:val="24"/>
          <w:szCs w:val="24"/>
        </w:rPr>
        <w:t xml:space="preserve">të marrë pranë </w:t>
      </w:r>
      <w:r w:rsidRPr="00712FE9">
        <w:rPr>
          <w:rFonts w:ascii="Garamond" w:hAnsi="Garamond" w:cs="Times New Roman"/>
          <w:sz w:val="24"/>
          <w:szCs w:val="24"/>
        </w:rPr>
        <w:t xml:space="preserve">Sektorit </w:t>
      </w:r>
      <w:r w:rsidR="005A2605" w:rsidRPr="00712FE9">
        <w:rPr>
          <w:rFonts w:ascii="Garamond" w:hAnsi="Garamond" w:cs="Times New Roman"/>
          <w:sz w:val="24"/>
          <w:szCs w:val="24"/>
        </w:rPr>
        <w:t xml:space="preserve">të </w:t>
      </w:r>
      <w:r w:rsidRPr="00712FE9">
        <w:rPr>
          <w:rFonts w:ascii="Garamond" w:hAnsi="Garamond" w:cs="Times New Roman"/>
          <w:sz w:val="24"/>
          <w:szCs w:val="24"/>
        </w:rPr>
        <w:t xml:space="preserve">Zbatimit </w:t>
      </w:r>
      <w:r w:rsidR="005A2605" w:rsidRPr="00712FE9">
        <w:rPr>
          <w:rFonts w:ascii="Garamond" w:hAnsi="Garamond" w:cs="Times New Roman"/>
          <w:sz w:val="24"/>
          <w:szCs w:val="24"/>
        </w:rPr>
        <w:t xml:space="preserve">të </w:t>
      </w:r>
      <w:r w:rsidRPr="00712FE9">
        <w:rPr>
          <w:rFonts w:ascii="Garamond" w:hAnsi="Garamond" w:cs="Times New Roman"/>
          <w:sz w:val="24"/>
          <w:szCs w:val="24"/>
        </w:rPr>
        <w:t xml:space="preserve">Kodeve/Drejtoria e Drejtimit Operativ </w:t>
      </w:r>
      <w:r w:rsidR="005A2605" w:rsidRPr="00712FE9">
        <w:rPr>
          <w:rFonts w:ascii="Garamond" w:hAnsi="Garamond" w:cs="Times New Roman"/>
          <w:sz w:val="24"/>
          <w:szCs w:val="24"/>
        </w:rPr>
        <w:t xml:space="preserve">të </w:t>
      </w:r>
      <w:r w:rsidRPr="00712FE9">
        <w:rPr>
          <w:rFonts w:ascii="Garamond" w:hAnsi="Garamond" w:cs="Times New Roman"/>
          <w:sz w:val="24"/>
          <w:szCs w:val="24"/>
        </w:rPr>
        <w:t xml:space="preserve">Sistemit, </w:t>
      </w:r>
      <w:r w:rsidR="005A2605" w:rsidRPr="00712FE9">
        <w:rPr>
          <w:rFonts w:ascii="Garamond" w:hAnsi="Garamond" w:cs="Times New Roman"/>
          <w:sz w:val="24"/>
          <w:szCs w:val="24"/>
        </w:rPr>
        <w:t xml:space="preserve">gjatë </w:t>
      </w:r>
      <w:r w:rsidRPr="00712FE9">
        <w:rPr>
          <w:rFonts w:ascii="Garamond" w:hAnsi="Garamond" w:cs="Times New Roman"/>
          <w:sz w:val="24"/>
          <w:szCs w:val="24"/>
        </w:rPr>
        <w:t xml:space="preserve">vitit </w:t>
      </w:r>
      <w:r w:rsidR="005A2605" w:rsidRPr="00712FE9">
        <w:rPr>
          <w:rFonts w:ascii="Garamond" w:hAnsi="Garamond" w:cs="Times New Roman"/>
          <w:sz w:val="24"/>
          <w:szCs w:val="24"/>
        </w:rPr>
        <w:t>2025</w:t>
      </w:r>
      <w:r w:rsidRPr="00712FE9">
        <w:rPr>
          <w:rFonts w:ascii="Garamond" w:hAnsi="Garamond" w:cs="Times New Roman"/>
          <w:sz w:val="24"/>
          <w:szCs w:val="24"/>
        </w:rPr>
        <w:t xml:space="preserve">, </w:t>
      </w:r>
      <w:r w:rsidR="005A2605" w:rsidRPr="00712FE9">
        <w:rPr>
          <w:rFonts w:ascii="Garamond" w:hAnsi="Garamond" w:cs="Times New Roman"/>
          <w:sz w:val="24"/>
          <w:szCs w:val="24"/>
        </w:rPr>
        <w:t xml:space="preserve">janë </w:t>
      </w:r>
      <w:r w:rsidRPr="00712FE9">
        <w:rPr>
          <w:rFonts w:ascii="Garamond" w:hAnsi="Garamond" w:cs="Times New Roman"/>
          <w:sz w:val="24"/>
          <w:szCs w:val="24"/>
        </w:rPr>
        <w:t>monit</w:t>
      </w:r>
      <w:r w:rsidR="009C6B1C" w:rsidRPr="00712FE9">
        <w:rPr>
          <w:rFonts w:ascii="Garamond" w:hAnsi="Garamond" w:cs="Times New Roman"/>
          <w:sz w:val="24"/>
          <w:szCs w:val="24"/>
        </w:rPr>
        <w:t>or</w:t>
      </w:r>
      <w:r w:rsidRPr="00712FE9">
        <w:rPr>
          <w:rFonts w:ascii="Garamond" w:hAnsi="Garamond" w:cs="Times New Roman"/>
          <w:sz w:val="24"/>
          <w:szCs w:val="24"/>
        </w:rPr>
        <w:t xml:space="preserve">uar </w:t>
      </w:r>
      <w:r w:rsidR="005A2605" w:rsidRPr="00712FE9">
        <w:rPr>
          <w:rFonts w:ascii="Garamond" w:hAnsi="Garamond" w:cs="Times New Roman"/>
          <w:sz w:val="24"/>
          <w:szCs w:val="24"/>
        </w:rPr>
        <w:t xml:space="preserve">kategoritë </w:t>
      </w:r>
      <w:r w:rsidRPr="00712FE9">
        <w:rPr>
          <w:rFonts w:ascii="Garamond" w:hAnsi="Garamond" w:cs="Times New Roman"/>
          <w:sz w:val="24"/>
          <w:szCs w:val="24"/>
        </w:rPr>
        <w:t xml:space="preserve">e </w:t>
      </w:r>
      <w:r w:rsidR="005A2605" w:rsidRPr="00712FE9">
        <w:rPr>
          <w:rFonts w:ascii="Garamond" w:hAnsi="Garamond" w:cs="Times New Roman"/>
          <w:sz w:val="24"/>
          <w:szCs w:val="24"/>
        </w:rPr>
        <w:t xml:space="preserve">përdoruesve të </w:t>
      </w:r>
      <w:r w:rsidRPr="00712FE9">
        <w:rPr>
          <w:rFonts w:ascii="Garamond" w:hAnsi="Garamond" w:cs="Times New Roman"/>
          <w:sz w:val="24"/>
          <w:szCs w:val="24"/>
        </w:rPr>
        <w:t>rrjetit</w:t>
      </w:r>
      <w:r w:rsidR="00A0376B">
        <w:rPr>
          <w:rFonts w:ascii="Garamond" w:hAnsi="Garamond" w:cs="Times New Roman"/>
          <w:sz w:val="24"/>
          <w:szCs w:val="24"/>
        </w:rPr>
        <w:t>,</w:t>
      </w:r>
      <w:r w:rsidRPr="00712FE9">
        <w:rPr>
          <w:rFonts w:ascii="Garamond" w:hAnsi="Garamond" w:cs="Times New Roman"/>
          <w:sz w:val="24"/>
          <w:szCs w:val="24"/>
        </w:rPr>
        <w:t xml:space="preserve"> si vijon:</w:t>
      </w:r>
    </w:p>
    <w:p w14:paraId="4B81BEDC" w14:textId="0F1DF09D" w:rsidR="00EA4EA5" w:rsidRPr="00712FE9" w:rsidRDefault="00383ED3" w:rsidP="00AD2E3F">
      <w:pPr>
        <w:pStyle w:val="ListParagraph"/>
        <w:spacing w:after="0" w:line="240" w:lineRule="auto"/>
        <w:ind w:left="0" w:firstLine="284"/>
        <w:contextualSpacing w:val="0"/>
        <w:jc w:val="both"/>
        <w:rPr>
          <w:rFonts w:ascii="Garamond" w:hAnsi="Garamond" w:cs="Times New Roman"/>
          <w:sz w:val="24"/>
          <w:szCs w:val="24"/>
        </w:rPr>
      </w:pPr>
      <w:r w:rsidRPr="00712FE9">
        <w:rPr>
          <w:rFonts w:ascii="Garamond" w:hAnsi="Garamond" w:cs="Times New Roman"/>
          <w:sz w:val="24"/>
          <w:szCs w:val="24"/>
        </w:rPr>
        <w:t xml:space="preserve">i. </w:t>
      </w:r>
      <w:r w:rsidR="003D05A5" w:rsidRPr="00712FE9">
        <w:rPr>
          <w:rFonts w:ascii="Garamond" w:hAnsi="Garamond" w:cs="Times New Roman"/>
          <w:sz w:val="24"/>
          <w:szCs w:val="24"/>
        </w:rPr>
        <w:t>Gjeneruesit</w:t>
      </w:r>
      <w:r w:rsidR="00B31BAF" w:rsidRPr="00712FE9">
        <w:rPr>
          <w:rFonts w:ascii="Garamond" w:hAnsi="Garamond" w:cs="Times New Roman"/>
          <w:sz w:val="24"/>
          <w:szCs w:val="24"/>
        </w:rPr>
        <w:t>:</w:t>
      </w:r>
      <w:r w:rsidR="003D05A5" w:rsidRPr="00712FE9">
        <w:rPr>
          <w:rFonts w:ascii="Garamond" w:hAnsi="Garamond" w:cs="Times New Roman"/>
          <w:sz w:val="24"/>
          <w:szCs w:val="24"/>
        </w:rPr>
        <w:t xml:space="preserve"> (</w:t>
      </w:r>
      <w:r w:rsidR="00EA4EA5" w:rsidRPr="00712FE9">
        <w:rPr>
          <w:rFonts w:ascii="Garamond" w:hAnsi="Garamond" w:cs="Times New Roman"/>
          <w:sz w:val="24"/>
          <w:szCs w:val="24"/>
        </w:rPr>
        <w:t>HEC</w:t>
      </w:r>
      <w:r w:rsidR="003D05A5" w:rsidRPr="00712FE9">
        <w:rPr>
          <w:rFonts w:ascii="Garamond" w:hAnsi="Garamond" w:cs="Times New Roman"/>
          <w:sz w:val="24"/>
          <w:szCs w:val="24"/>
        </w:rPr>
        <w:t>)</w:t>
      </w:r>
      <w:r w:rsidR="00A0376B">
        <w:rPr>
          <w:rFonts w:ascii="Garamond" w:hAnsi="Garamond" w:cs="Times New Roman"/>
          <w:sz w:val="24"/>
          <w:szCs w:val="24"/>
        </w:rPr>
        <w:t>,</w:t>
      </w:r>
      <w:r w:rsidR="003D05A5" w:rsidRPr="00712FE9">
        <w:rPr>
          <w:rFonts w:ascii="Garamond" w:hAnsi="Garamond" w:cs="Times New Roman"/>
          <w:sz w:val="24"/>
          <w:szCs w:val="24"/>
        </w:rPr>
        <w:t xml:space="preserve"> gjithsej </w:t>
      </w:r>
      <w:r w:rsidR="00D14369" w:rsidRPr="00712FE9">
        <w:rPr>
          <w:rFonts w:ascii="Garamond" w:hAnsi="Garamond" w:cs="Times New Roman"/>
          <w:sz w:val="24"/>
          <w:szCs w:val="24"/>
        </w:rPr>
        <w:t xml:space="preserve">20 </w:t>
      </w:r>
      <w:r w:rsidR="00A0376B">
        <w:rPr>
          <w:rFonts w:ascii="Garamond" w:hAnsi="Garamond" w:cs="Times New Roman"/>
          <w:sz w:val="24"/>
          <w:szCs w:val="24"/>
        </w:rPr>
        <w:t>subjekte</w:t>
      </w:r>
      <w:r w:rsidR="003D05A5" w:rsidRPr="00712FE9">
        <w:rPr>
          <w:rFonts w:ascii="Garamond" w:hAnsi="Garamond" w:cs="Times New Roman"/>
          <w:sz w:val="24"/>
          <w:szCs w:val="24"/>
        </w:rPr>
        <w:t xml:space="preserve"> t</w:t>
      </w:r>
      <w:r w:rsidR="00A0376B">
        <w:rPr>
          <w:rFonts w:ascii="Garamond" w:hAnsi="Garamond" w:cs="Times New Roman"/>
          <w:sz w:val="24"/>
          <w:szCs w:val="24"/>
        </w:rPr>
        <w:t>ë</w:t>
      </w:r>
      <w:r w:rsidR="003D05A5" w:rsidRPr="00712FE9">
        <w:rPr>
          <w:rFonts w:ascii="Garamond" w:hAnsi="Garamond" w:cs="Times New Roman"/>
          <w:sz w:val="24"/>
          <w:szCs w:val="24"/>
        </w:rPr>
        <w:t xml:space="preserve"> monitoruar</w:t>
      </w:r>
      <w:r w:rsidR="00B31BAF" w:rsidRPr="00712FE9">
        <w:rPr>
          <w:rFonts w:ascii="Garamond" w:hAnsi="Garamond" w:cs="Times New Roman"/>
          <w:sz w:val="24"/>
          <w:szCs w:val="24"/>
        </w:rPr>
        <w:t xml:space="preserve"> dhe </w:t>
      </w:r>
      <w:r w:rsidR="00A0376B">
        <w:rPr>
          <w:rFonts w:ascii="Garamond" w:hAnsi="Garamond" w:cs="Times New Roman"/>
          <w:sz w:val="24"/>
          <w:szCs w:val="24"/>
        </w:rPr>
        <w:t>f</w:t>
      </w:r>
      <w:r w:rsidR="00B31BAF" w:rsidRPr="00712FE9">
        <w:rPr>
          <w:rFonts w:ascii="Garamond" w:hAnsi="Garamond" w:cs="Times New Roman"/>
          <w:sz w:val="24"/>
          <w:szCs w:val="24"/>
        </w:rPr>
        <w:t>otovoltaike 2 subjekte t</w:t>
      </w:r>
      <w:r w:rsidR="00406AF2" w:rsidRPr="00712FE9">
        <w:rPr>
          <w:rFonts w:ascii="Garamond" w:hAnsi="Garamond" w:cs="Times New Roman"/>
          <w:sz w:val="24"/>
          <w:szCs w:val="24"/>
        </w:rPr>
        <w:t>ë</w:t>
      </w:r>
      <w:r w:rsidR="00B31BAF" w:rsidRPr="00712FE9">
        <w:rPr>
          <w:rFonts w:ascii="Garamond" w:hAnsi="Garamond" w:cs="Times New Roman"/>
          <w:sz w:val="24"/>
          <w:szCs w:val="24"/>
        </w:rPr>
        <w:t xml:space="preserve"> monitoruar</w:t>
      </w:r>
      <w:r w:rsidR="00EA4EA5" w:rsidRPr="00712FE9">
        <w:rPr>
          <w:rFonts w:ascii="Garamond" w:hAnsi="Garamond" w:cs="Times New Roman"/>
          <w:sz w:val="24"/>
          <w:szCs w:val="24"/>
        </w:rPr>
        <w:t>;</w:t>
      </w:r>
    </w:p>
    <w:p w14:paraId="3A7E78C5" w14:textId="2E012F1D" w:rsidR="003D05A5" w:rsidRPr="00712FE9" w:rsidRDefault="00383ED3" w:rsidP="00AD2E3F">
      <w:pPr>
        <w:pStyle w:val="ListParagraph"/>
        <w:spacing w:after="0" w:line="240" w:lineRule="auto"/>
        <w:ind w:left="0" w:firstLine="284"/>
        <w:contextualSpacing w:val="0"/>
        <w:jc w:val="both"/>
        <w:rPr>
          <w:rFonts w:ascii="Garamond" w:hAnsi="Garamond" w:cs="Times New Roman"/>
          <w:sz w:val="24"/>
          <w:szCs w:val="24"/>
        </w:rPr>
      </w:pPr>
      <w:r w:rsidRPr="00712FE9">
        <w:rPr>
          <w:rFonts w:ascii="Garamond" w:hAnsi="Garamond" w:cs="Times New Roman"/>
          <w:sz w:val="24"/>
          <w:szCs w:val="24"/>
        </w:rPr>
        <w:t xml:space="preserve">ii. </w:t>
      </w:r>
      <w:r w:rsidR="00A0376B" w:rsidRPr="00712FE9">
        <w:rPr>
          <w:rFonts w:ascii="Garamond" w:hAnsi="Garamond" w:cs="Times New Roman"/>
          <w:sz w:val="24"/>
          <w:szCs w:val="24"/>
        </w:rPr>
        <w:t>Konsumatorët</w:t>
      </w:r>
      <w:r w:rsidR="003D05A5" w:rsidRPr="00712FE9">
        <w:rPr>
          <w:rFonts w:ascii="Garamond" w:hAnsi="Garamond" w:cs="Times New Roman"/>
          <w:sz w:val="24"/>
          <w:szCs w:val="24"/>
        </w:rPr>
        <w:t xml:space="preserve"> e lidhur n</w:t>
      </w:r>
      <w:r w:rsidR="00406AF2" w:rsidRPr="00712FE9">
        <w:rPr>
          <w:rFonts w:ascii="Garamond" w:hAnsi="Garamond" w:cs="Times New Roman"/>
          <w:sz w:val="24"/>
          <w:szCs w:val="24"/>
        </w:rPr>
        <w:t>ë</w:t>
      </w:r>
      <w:r w:rsidR="003D05A5" w:rsidRPr="00712FE9">
        <w:rPr>
          <w:rFonts w:ascii="Garamond" w:hAnsi="Garamond" w:cs="Times New Roman"/>
          <w:sz w:val="24"/>
          <w:szCs w:val="24"/>
        </w:rPr>
        <w:t xml:space="preserve"> rrjetin e transmetimit, gjithsej 4 subjekte t</w:t>
      </w:r>
      <w:r w:rsidR="00406AF2" w:rsidRPr="00712FE9">
        <w:rPr>
          <w:rFonts w:ascii="Garamond" w:hAnsi="Garamond" w:cs="Times New Roman"/>
          <w:sz w:val="24"/>
          <w:szCs w:val="24"/>
        </w:rPr>
        <w:t>ë</w:t>
      </w:r>
      <w:r w:rsidR="003D05A5" w:rsidRPr="00712FE9">
        <w:rPr>
          <w:rFonts w:ascii="Garamond" w:hAnsi="Garamond" w:cs="Times New Roman"/>
          <w:sz w:val="24"/>
          <w:szCs w:val="24"/>
        </w:rPr>
        <w:t xml:space="preserve"> monitoruar;</w:t>
      </w:r>
    </w:p>
    <w:p w14:paraId="6BB69D4E" w14:textId="3D620A24" w:rsidR="000F4D67" w:rsidRPr="00712FE9" w:rsidRDefault="000F4D67"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Gjatë monitorimeve mbi zbatimin e kërkesave të Kodit, janë hasur disa problematika që kanë ndikuar në përmbushjen e kërkesave dhe standardeve të përcaktuara. Këto sfida lidhen me aspekte të ndryshme teknike dhe organizative, të cilat kërkojnë një përpjekje të koordinuar për t</w:t>
      </w:r>
      <w:r w:rsidR="00A0376B">
        <w:rPr>
          <w:rFonts w:ascii="Garamond" w:hAnsi="Garamond" w:cs="Times New Roman"/>
          <w:sz w:val="24"/>
          <w:szCs w:val="24"/>
        </w:rPr>
        <w:t>’</w:t>
      </w:r>
      <w:r w:rsidRPr="00712FE9">
        <w:rPr>
          <w:rFonts w:ascii="Garamond" w:hAnsi="Garamond" w:cs="Times New Roman"/>
          <w:sz w:val="24"/>
          <w:szCs w:val="24"/>
        </w:rPr>
        <w:t>u adresuar dhe përmirësuar.</w:t>
      </w:r>
      <w:r w:rsidR="007D5567" w:rsidRPr="00712FE9">
        <w:rPr>
          <w:rFonts w:ascii="Garamond" w:hAnsi="Garamond" w:cs="Times New Roman"/>
          <w:sz w:val="24"/>
          <w:szCs w:val="24"/>
        </w:rPr>
        <w:t xml:space="preserve"> Disa nga </w:t>
      </w:r>
      <w:r w:rsidR="00A0376B" w:rsidRPr="00712FE9">
        <w:rPr>
          <w:rFonts w:ascii="Garamond" w:hAnsi="Garamond" w:cs="Times New Roman"/>
          <w:sz w:val="24"/>
          <w:szCs w:val="24"/>
        </w:rPr>
        <w:t>papajtueshmëritë</w:t>
      </w:r>
      <w:r w:rsidR="007D5567" w:rsidRPr="00712FE9">
        <w:rPr>
          <w:rFonts w:ascii="Garamond" w:hAnsi="Garamond" w:cs="Times New Roman"/>
          <w:sz w:val="24"/>
          <w:szCs w:val="24"/>
        </w:rPr>
        <w:t xml:space="preserve"> e konstatuara kan</w:t>
      </w:r>
      <w:r w:rsidR="00A0376B">
        <w:rPr>
          <w:rFonts w:ascii="Garamond" w:hAnsi="Garamond" w:cs="Times New Roman"/>
          <w:sz w:val="24"/>
          <w:szCs w:val="24"/>
        </w:rPr>
        <w:t>ë</w:t>
      </w:r>
      <w:r w:rsidR="007D5567" w:rsidRPr="00712FE9">
        <w:rPr>
          <w:rFonts w:ascii="Garamond" w:hAnsi="Garamond" w:cs="Times New Roman"/>
          <w:sz w:val="24"/>
          <w:szCs w:val="24"/>
        </w:rPr>
        <w:t xml:space="preserve"> t</w:t>
      </w:r>
      <w:r w:rsidR="00A0376B">
        <w:rPr>
          <w:rFonts w:ascii="Garamond" w:hAnsi="Garamond" w:cs="Times New Roman"/>
          <w:sz w:val="24"/>
          <w:szCs w:val="24"/>
        </w:rPr>
        <w:t>ë</w:t>
      </w:r>
      <w:r w:rsidR="007D5567" w:rsidRPr="00712FE9">
        <w:rPr>
          <w:rFonts w:ascii="Garamond" w:hAnsi="Garamond" w:cs="Times New Roman"/>
          <w:sz w:val="24"/>
          <w:szCs w:val="24"/>
        </w:rPr>
        <w:t xml:space="preserve"> </w:t>
      </w:r>
      <w:r w:rsidR="00A0376B" w:rsidRPr="00712FE9">
        <w:rPr>
          <w:rFonts w:ascii="Garamond" w:hAnsi="Garamond" w:cs="Times New Roman"/>
          <w:sz w:val="24"/>
          <w:szCs w:val="24"/>
        </w:rPr>
        <w:t>bëjnë</w:t>
      </w:r>
      <w:r w:rsidR="007D5567" w:rsidRPr="00712FE9">
        <w:rPr>
          <w:rFonts w:ascii="Garamond" w:hAnsi="Garamond" w:cs="Times New Roman"/>
          <w:sz w:val="24"/>
          <w:szCs w:val="24"/>
        </w:rPr>
        <w:t xml:space="preserve"> me:</w:t>
      </w:r>
    </w:p>
    <w:p w14:paraId="3E9EF852" w14:textId="3717D7B3" w:rsidR="000F4D67" w:rsidRPr="00712FE9" w:rsidRDefault="00AD2E3F" w:rsidP="00AD2E3F">
      <w:pPr>
        <w:pStyle w:val="ListParagraph"/>
        <w:spacing w:after="0" w:line="240" w:lineRule="auto"/>
        <w:ind w:left="0" w:firstLine="284"/>
        <w:contextualSpacing w:val="0"/>
        <w:jc w:val="both"/>
        <w:rPr>
          <w:rFonts w:ascii="Garamond" w:hAnsi="Garamond" w:cs="Times New Roman"/>
          <w:sz w:val="24"/>
          <w:szCs w:val="24"/>
        </w:rPr>
      </w:pPr>
      <w:r w:rsidRPr="00712FE9">
        <w:rPr>
          <w:rFonts w:ascii="Garamond" w:hAnsi="Garamond" w:cs="Symbol"/>
          <w:color w:val="000000"/>
          <w:sz w:val="24"/>
          <w:szCs w:val="24"/>
        </w:rPr>
        <w:t xml:space="preserve">- </w:t>
      </w:r>
      <w:r w:rsidR="000F4D67" w:rsidRPr="00712FE9">
        <w:rPr>
          <w:rFonts w:ascii="Garamond" w:hAnsi="Garamond" w:cs="Times New Roman"/>
          <w:sz w:val="24"/>
          <w:szCs w:val="24"/>
        </w:rPr>
        <w:t>Mosrespektimi</w:t>
      </w:r>
      <w:r w:rsidR="009C6B1C" w:rsidRPr="00712FE9">
        <w:rPr>
          <w:rFonts w:ascii="Garamond" w:hAnsi="Garamond" w:cs="Times New Roman"/>
          <w:sz w:val="24"/>
          <w:szCs w:val="24"/>
        </w:rPr>
        <w:t>n</w:t>
      </w:r>
      <w:r w:rsidR="000F4D67" w:rsidRPr="00712FE9">
        <w:rPr>
          <w:rFonts w:ascii="Garamond" w:hAnsi="Garamond" w:cs="Times New Roman"/>
          <w:sz w:val="24"/>
          <w:szCs w:val="24"/>
        </w:rPr>
        <w:t xml:space="preserve"> </w:t>
      </w:r>
      <w:r w:rsidR="009C6B1C" w:rsidRPr="00712FE9">
        <w:rPr>
          <w:rFonts w:ascii="Garamond" w:hAnsi="Garamond" w:cs="Times New Roman"/>
          <w:sz w:val="24"/>
          <w:szCs w:val="24"/>
        </w:rPr>
        <w:t xml:space="preserve">e </w:t>
      </w:r>
      <w:r w:rsidR="000F4D67" w:rsidRPr="00712FE9">
        <w:rPr>
          <w:rFonts w:ascii="Garamond" w:hAnsi="Garamond" w:cs="Times New Roman"/>
          <w:sz w:val="24"/>
          <w:szCs w:val="24"/>
        </w:rPr>
        <w:t>afateve të raportimit nga disa përdorues</w:t>
      </w:r>
      <w:r w:rsidR="009C6B1C" w:rsidRPr="00712FE9">
        <w:rPr>
          <w:rFonts w:ascii="Garamond" w:hAnsi="Garamond" w:cs="Times New Roman"/>
          <w:sz w:val="24"/>
          <w:szCs w:val="24"/>
        </w:rPr>
        <w:t>;</w:t>
      </w:r>
    </w:p>
    <w:p w14:paraId="73A936C1" w14:textId="1F7E6DBD" w:rsidR="000F4D67" w:rsidRPr="00712FE9" w:rsidRDefault="00AD2E3F" w:rsidP="00AD2E3F">
      <w:pPr>
        <w:pStyle w:val="ListParagraph"/>
        <w:spacing w:after="0" w:line="240" w:lineRule="auto"/>
        <w:ind w:left="0" w:firstLine="284"/>
        <w:contextualSpacing w:val="0"/>
        <w:jc w:val="both"/>
        <w:rPr>
          <w:rFonts w:ascii="Garamond" w:hAnsi="Garamond" w:cs="Times New Roman"/>
          <w:sz w:val="24"/>
          <w:szCs w:val="24"/>
        </w:rPr>
      </w:pPr>
      <w:r w:rsidRPr="00712FE9">
        <w:rPr>
          <w:rFonts w:ascii="Garamond" w:hAnsi="Garamond" w:cs="Symbol"/>
          <w:color w:val="000000"/>
          <w:sz w:val="24"/>
          <w:szCs w:val="24"/>
        </w:rPr>
        <w:t xml:space="preserve">- </w:t>
      </w:r>
      <w:r w:rsidR="000F4D67" w:rsidRPr="00712FE9">
        <w:rPr>
          <w:rFonts w:ascii="Garamond" w:hAnsi="Garamond" w:cs="Times New Roman"/>
          <w:sz w:val="24"/>
          <w:szCs w:val="24"/>
        </w:rPr>
        <w:t>Ndryshimet në kërkesat teknike dhe infrastrukturore</w:t>
      </w:r>
      <w:r w:rsidR="009C6B1C" w:rsidRPr="00712FE9">
        <w:rPr>
          <w:rFonts w:ascii="Garamond" w:hAnsi="Garamond" w:cs="Times New Roman"/>
          <w:sz w:val="24"/>
          <w:szCs w:val="24"/>
        </w:rPr>
        <w:t>;</w:t>
      </w:r>
    </w:p>
    <w:p w14:paraId="3DA68991" w14:textId="75547F78" w:rsidR="000F4D67" w:rsidRPr="00712FE9" w:rsidRDefault="00AD2E3F" w:rsidP="00AD2E3F">
      <w:pPr>
        <w:pStyle w:val="ListParagraph"/>
        <w:spacing w:after="0" w:line="240" w:lineRule="auto"/>
        <w:ind w:left="0" w:firstLine="284"/>
        <w:contextualSpacing w:val="0"/>
        <w:jc w:val="both"/>
        <w:rPr>
          <w:rFonts w:ascii="Garamond" w:hAnsi="Garamond" w:cs="Times New Roman"/>
          <w:sz w:val="24"/>
          <w:szCs w:val="24"/>
        </w:rPr>
      </w:pPr>
      <w:r w:rsidRPr="00712FE9">
        <w:rPr>
          <w:rFonts w:ascii="Garamond" w:hAnsi="Garamond" w:cs="Symbol"/>
          <w:color w:val="000000"/>
          <w:sz w:val="24"/>
          <w:szCs w:val="24"/>
        </w:rPr>
        <w:t xml:space="preserve">- </w:t>
      </w:r>
      <w:r w:rsidR="000F4D67" w:rsidRPr="00712FE9">
        <w:rPr>
          <w:rFonts w:ascii="Garamond" w:hAnsi="Garamond" w:cs="Times New Roman"/>
          <w:sz w:val="24"/>
          <w:szCs w:val="24"/>
        </w:rPr>
        <w:t>Mungesa e përgatitjes teknike në raste të caktuara.</w:t>
      </w:r>
    </w:p>
    <w:p w14:paraId="64D73615" w14:textId="6D8A37DE" w:rsidR="007668F8" w:rsidRPr="00712FE9" w:rsidRDefault="007668F8" w:rsidP="00AD2E3F">
      <w:pPr>
        <w:spacing w:after="0" w:line="240" w:lineRule="auto"/>
        <w:ind w:firstLine="284"/>
        <w:jc w:val="both"/>
        <w:rPr>
          <w:rFonts w:ascii="Garamond" w:eastAsia="Times New Roman" w:hAnsi="Garamond" w:cs="Times New Roman"/>
          <w:sz w:val="24"/>
          <w:szCs w:val="24"/>
        </w:rPr>
      </w:pPr>
      <w:r w:rsidRPr="00712FE9">
        <w:rPr>
          <w:rFonts w:ascii="Garamond" w:hAnsi="Garamond" w:cs="Times New Roman"/>
          <w:sz w:val="24"/>
          <w:szCs w:val="24"/>
        </w:rPr>
        <w:t xml:space="preserve">Sa i takon </w:t>
      </w:r>
      <w:r w:rsidR="00A0376B" w:rsidRPr="00712FE9">
        <w:rPr>
          <w:rFonts w:ascii="Garamond" w:hAnsi="Garamond" w:cs="Times New Roman"/>
          <w:sz w:val="24"/>
          <w:szCs w:val="24"/>
        </w:rPr>
        <w:t>gjenerues</w:t>
      </w:r>
      <w:r w:rsidR="00A0376B">
        <w:rPr>
          <w:rFonts w:ascii="Garamond" w:hAnsi="Garamond" w:cs="Times New Roman"/>
          <w:sz w:val="24"/>
          <w:szCs w:val="24"/>
        </w:rPr>
        <w:t>ve të</w:t>
      </w:r>
      <w:r w:rsidR="00A0376B" w:rsidRPr="00712FE9">
        <w:rPr>
          <w:rFonts w:ascii="Garamond" w:hAnsi="Garamond" w:cs="Times New Roman"/>
          <w:sz w:val="24"/>
          <w:szCs w:val="24"/>
        </w:rPr>
        <w:t xml:space="preserve"> rinj</w:t>
      </w:r>
      <w:r w:rsidRPr="00712FE9">
        <w:rPr>
          <w:rFonts w:ascii="Garamond" w:hAnsi="Garamond" w:cs="Times New Roman"/>
          <w:sz w:val="24"/>
          <w:szCs w:val="24"/>
        </w:rPr>
        <w:t>, t</w:t>
      </w:r>
      <w:r w:rsidR="00166480" w:rsidRPr="00712FE9">
        <w:rPr>
          <w:rFonts w:ascii="Garamond" w:hAnsi="Garamond" w:cs="Times New Roman"/>
          <w:sz w:val="24"/>
          <w:szCs w:val="24"/>
        </w:rPr>
        <w:t>ë</w:t>
      </w:r>
      <w:r w:rsidRPr="00712FE9">
        <w:rPr>
          <w:rFonts w:ascii="Garamond" w:hAnsi="Garamond" w:cs="Times New Roman"/>
          <w:sz w:val="24"/>
          <w:szCs w:val="24"/>
        </w:rPr>
        <w:t xml:space="preserve"> energjizuar gjat</w:t>
      </w:r>
      <w:r w:rsidR="00166480" w:rsidRPr="00712FE9">
        <w:rPr>
          <w:rFonts w:ascii="Garamond" w:hAnsi="Garamond" w:cs="Times New Roman"/>
          <w:sz w:val="24"/>
          <w:szCs w:val="24"/>
        </w:rPr>
        <w:t>ë</w:t>
      </w:r>
      <w:r w:rsidRPr="00712FE9">
        <w:rPr>
          <w:rFonts w:ascii="Garamond" w:hAnsi="Garamond" w:cs="Times New Roman"/>
          <w:sz w:val="24"/>
          <w:szCs w:val="24"/>
        </w:rPr>
        <w:t xml:space="preserve"> vitit 2025:</w:t>
      </w:r>
      <w:r w:rsidR="00A0376B">
        <w:rPr>
          <w:rFonts w:ascii="Garamond" w:hAnsi="Garamond" w:cs="Times New Roman"/>
          <w:sz w:val="24"/>
          <w:szCs w:val="24"/>
        </w:rPr>
        <w:t xml:space="preserve"> </w:t>
      </w:r>
      <w:r w:rsidRPr="00712FE9">
        <w:rPr>
          <w:rFonts w:ascii="Garamond" w:eastAsia="Times New Roman" w:hAnsi="Garamond" w:cs="Times New Roman"/>
          <w:sz w:val="24"/>
          <w:szCs w:val="24"/>
        </w:rPr>
        <w:t xml:space="preserve">Në vitin 2025, janë lidhur me rrjetin e transmetimit 3 parqe fotovoltaike, duke kontribuar në prodhimin e energjisë dhe diversifikimin e burimeve. Parqet solare të energjizuara janë gjenerues të tipit D dhe kanë kapacitet 50 </w:t>
      </w:r>
      <w:r w:rsidR="00A0376B" w:rsidRPr="00712FE9">
        <w:rPr>
          <w:rFonts w:ascii="Garamond" w:eastAsia="Times New Roman" w:hAnsi="Garamond" w:cs="Times New Roman"/>
          <w:sz w:val="24"/>
          <w:szCs w:val="24"/>
        </w:rPr>
        <w:t>mw</w:t>
      </w:r>
      <w:r w:rsidRPr="00712FE9">
        <w:rPr>
          <w:rFonts w:ascii="Garamond" w:eastAsia="Times New Roman" w:hAnsi="Garamond" w:cs="Times New Roman"/>
          <w:sz w:val="24"/>
          <w:szCs w:val="24"/>
        </w:rPr>
        <w:t xml:space="preserve"> dhe 100 </w:t>
      </w:r>
      <w:r w:rsidR="00A0376B" w:rsidRPr="00712FE9">
        <w:rPr>
          <w:rFonts w:ascii="Garamond" w:eastAsia="Times New Roman" w:hAnsi="Garamond" w:cs="Times New Roman"/>
          <w:sz w:val="24"/>
          <w:szCs w:val="24"/>
        </w:rPr>
        <w:t>mw</w:t>
      </w:r>
      <w:r w:rsidRPr="00712FE9">
        <w:rPr>
          <w:rFonts w:ascii="Garamond" w:eastAsia="Times New Roman" w:hAnsi="Garamond" w:cs="Times New Roman"/>
          <w:sz w:val="24"/>
          <w:szCs w:val="24"/>
        </w:rPr>
        <w:t>.</w:t>
      </w:r>
    </w:p>
    <w:p w14:paraId="1D244B32" w14:textId="1064DDA6" w:rsidR="007668F8" w:rsidRPr="00712FE9" w:rsidRDefault="007668F8" w:rsidP="00AD2E3F">
      <w:pPr>
        <w:spacing w:after="0" w:line="240" w:lineRule="auto"/>
        <w:ind w:firstLine="284"/>
        <w:jc w:val="both"/>
        <w:rPr>
          <w:rFonts w:ascii="Garamond" w:eastAsia="Times New Roman" w:hAnsi="Garamond" w:cs="Times New Roman"/>
          <w:sz w:val="24"/>
          <w:szCs w:val="24"/>
        </w:rPr>
      </w:pPr>
      <w:r w:rsidRPr="00712FE9">
        <w:rPr>
          <w:rFonts w:ascii="Garamond" w:eastAsia="Times New Roman" w:hAnsi="Garamond" w:cs="Times New Roman"/>
          <w:sz w:val="24"/>
          <w:szCs w:val="24"/>
        </w:rPr>
        <w:t>Gjithashtu</w:t>
      </w:r>
      <w:r w:rsidR="00166480" w:rsidRPr="00712FE9">
        <w:rPr>
          <w:rFonts w:ascii="Garamond" w:eastAsia="Times New Roman" w:hAnsi="Garamond" w:cs="Times New Roman"/>
          <w:sz w:val="24"/>
          <w:szCs w:val="24"/>
        </w:rPr>
        <w:t>,</w:t>
      </w:r>
      <w:r w:rsidRPr="00712FE9">
        <w:rPr>
          <w:rFonts w:ascii="Garamond" w:eastAsia="Times New Roman" w:hAnsi="Garamond" w:cs="Times New Roman"/>
          <w:sz w:val="24"/>
          <w:szCs w:val="24"/>
        </w:rPr>
        <w:t xml:space="preserve"> gjatë vitit 2025 janë lidhur me rrjetin e transmetimit dhe 3 HEC-e të rinj me kapacitet 48.8 </w:t>
      </w:r>
      <w:r w:rsidR="00A0376B" w:rsidRPr="00712FE9">
        <w:rPr>
          <w:rFonts w:ascii="Garamond" w:eastAsia="Times New Roman" w:hAnsi="Garamond" w:cs="Times New Roman"/>
          <w:sz w:val="24"/>
          <w:szCs w:val="24"/>
        </w:rPr>
        <w:t>mw, 15.3 mw dhe 10.8 mw.</w:t>
      </w:r>
    </w:p>
    <w:p w14:paraId="14E734A5" w14:textId="54DAC896" w:rsidR="007668F8" w:rsidRPr="00712FE9" w:rsidRDefault="007668F8" w:rsidP="00AD2E3F">
      <w:pPr>
        <w:spacing w:after="0" w:line="240" w:lineRule="auto"/>
        <w:ind w:firstLine="284"/>
        <w:jc w:val="both"/>
        <w:rPr>
          <w:rFonts w:ascii="Garamond" w:hAnsi="Garamond" w:cs="Times New Roman"/>
          <w:sz w:val="24"/>
          <w:szCs w:val="24"/>
        </w:rPr>
      </w:pPr>
      <w:r w:rsidRPr="00712FE9">
        <w:rPr>
          <w:rFonts w:ascii="Garamond" w:eastAsia="Times New Roman" w:hAnsi="Garamond" w:cs="Times New Roman"/>
          <w:sz w:val="24"/>
          <w:szCs w:val="24"/>
        </w:rPr>
        <w:t xml:space="preserve">Referuar informacionit dhe dokumentacionit të përcjellë nga përdoruesit e energjizuar gjatë vitit 2025, është konstatuar se ata janë kryesisht të pajtueshëm me kërkesat e Kodit të Transmetimit. Rezultatet e testimeve gjatë proceseve të implementimit të projektit janë përcjellë në </w:t>
      </w:r>
      <w:r w:rsidR="00A0376B">
        <w:rPr>
          <w:rFonts w:ascii="Garamond" w:eastAsia="Times New Roman" w:hAnsi="Garamond" w:cs="Times New Roman"/>
          <w:sz w:val="24"/>
          <w:szCs w:val="24"/>
        </w:rPr>
        <w:t>“</w:t>
      </w:r>
      <w:r w:rsidRPr="00712FE9">
        <w:rPr>
          <w:rFonts w:ascii="Garamond" w:eastAsia="Times New Roman" w:hAnsi="Garamond" w:cs="Times New Roman"/>
          <w:sz w:val="24"/>
          <w:szCs w:val="24"/>
        </w:rPr>
        <w:t>OST</w:t>
      </w:r>
      <w:r w:rsidR="00A0376B">
        <w:rPr>
          <w:rFonts w:ascii="Garamond" w:eastAsia="Times New Roman" w:hAnsi="Garamond" w:cs="Times New Roman"/>
          <w:sz w:val="24"/>
          <w:szCs w:val="24"/>
        </w:rPr>
        <w:t>”</w:t>
      </w:r>
      <w:r w:rsidRPr="00712FE9">
        <w:rPr>
          <w:rFonts w:ascii="Garamond" w:eastAsia="Times New Roman" w:hAnsi="Garamond" w:cs="Times New Roman"/>
          <w:sz w:val="24"/>
          <w:szCs w:val="24"/>
        </w:rPr>
        <w:t xml:space="preserve"> sh.a. përfshirë fazat respektive të energjizimit. Verifikimi, testet dhe certifikimi i pajtueshmërisë është kryer kryesisht nga palë të treta, përfshirë edhe testet e performancës së përgjithshme të parkut/HEC sipas kërkesave të </w:t>
      </w:r>
      <w:r w:rsidR="00A0376B" w:rsidRPr="00712FE9">
        <w:rPr>
          <w:rFonts w:ascii="Garamond" w:eastAsia="Times New Roman" w:hAnsi="Garamond" w:cs="Times New Roman"/>
          <w:sz w:val="24"/>
          <w:szCs w:val="24"/>
        </w:rPr>
        <w:t>vendimit nr</w:t>
      </w:r>
      <w:r w:rsidRPr="00712FE9">
        <w:rPr>
          <w:rFonts w:ascii="Garamond" w:eastAsia="Times New Roman" w:hAnsi="Garamond" w:cs="Times New Roman"/>
          <w:sz w:val="24"/>
          <w:szCs w:val="24"/>
        </w:rPr>
        <w:t>. 129/2018 të ERE</w:t>
      </w:r>
      <w:r w:rsidR="00A0376B">
        <w:rPr>
          <w:rFonts w:ascii="Garamond" w:eastAsia="Times New Roman" w:hAnsi="Garamond" w:cs="Times New Roman"/>
          <w:sz w:val="24"/>
          <w:szCs w:val="24"/>
        </w:rPr>
        <w:t>-s</w:t>
      </w:r>
      <w:r w:rsidRPr="00712FE9">
        <w:rPr>
          <w:rFonts w:ascii="Garamond" w:eastAsia="Times New Roman" w:hAnsi="Garamond" w:cs="Times New Roman"/>
          <w:sz w:val="24"/>
          <w:szCs w:val="24"/>
        </w:rPr>
        <w:t>.</w:t>
      </w:r>
    </w:p>
    <w:p w14:paraId="09AF977F" w14:textId="74880546" w:rsidR="000F4D67" w:rsidRPr="00712FE9" w:rsidRDefault="000F4D67"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Nëpërmjet monitorimeve, </w:t>
      </w:r>
      <w:r w:rsidR="00A0376B">
        <w:rPr>
          <w:rFonts w:ascii="Garamond" w:hAnsi="Garamond" w:cs="Times New Roman"/>
          <w:sz w:val="24"/>
          <w:szCs w:val="24"/>
        </w:rPr>
        <w:t>“</w:t>
      </w:r>
      <w:r w:rsidRPr="00712FE9">
        <w:rPr>
          <w:rFonts w:ascii="Garamond" w:hAnsi="Garamond" w:cs="Times New Roman"/>
          <w:sz w:val="24"/>
          <w:szCs w:val="24"/>
        </w:rPr>
        <w:t>OST</w:t>
      </w:r>
      <w:r w:rsidR="00A0376B">
        <w:rPr>
          <w:rFonts w:ascii="Garamond" w:hAnsi="Garamond" w:cs="Times New Roman"/>
          <w:sz w:val="24"/>
          <w:szCs w:val="24"/>
        </w:rPr>
        <w:t>”</w:t>
      </w:r>
      <w:r w:rsidRPr="00712FE9">
        <w:rPr>
          <w:rFonts w:ascii="Garamond" w:hAnsi="Garamond" w:cs="Times New Roman"/>
          <w:sz w:val="24"/>
          <w:szCs w:val="24"/>
        </w:rPr>
        <w:t xml:space="preserve"> sh.a. ka ndjekur në mënyrë të vazhdueshme aktivitetin dhe performancën e përdoruesve të rrjetit të transmetimit, duke monitoruar, komunikuar dhe udhëzuar sipas rastit, me qëllim rritjen e sigurisë operacionale, evitimin e ngjarjeve shqetësuese në sistem dhe përmirësimin e funksionimit të të gjithë sistemit elektroenergjetik. Komunikimi me përdoruesit ka qenë i vazhdueshëm dhe në çdo rast prej tyre është kërkuar që planifikimi dhe operimi i aseteve të tyre të bëhet bazuar në zbatim të dispozit</w:t>
      </w:r>
      <w:r w:rsidR="00A0376B">
        <w:rPr>
          <w:rFonts w:ascii="Garamond" w:hAnsi="Garamond" w:cs="Times New Roman"/>
          <w:sz w:val="24"/>
          <w:szCs w:val="24"/>
        </w:rPr>
        <w:t>ave të Kodit të Transmetimit.</w:t>
      </w:r>
    </w:p>
    <w:p w14:paraId="30538D40" w14:textId="24528807" w:rsidR="000F4D67" w:rsidRPr="00712FE9" w:rsidRDefault="00A0376B" w:rsidP="00AD2E3F">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0F4D67" w:rsidRPr="00712FE9">
        <w:rPr>
          <w:rFonts w:ascii="Garamond" w:hAnsi="Garamond" w:cs="Times New Roman"/>
          <w:sz w:val="24"/>
          <w:szCs w:val="24"/>
        </w:rPr>
        <w:t>OST</w:t>
      </w:r>
      <w:r>
        <w:rPr>
          <w:rFonts w:ascii="Garamond" w:hAnsi="Garamond" w:cs="Times New Roman"/>
          <w:sz w:val="24"/>
          <w:szCs w:val="24"/>
        </w:rPr>
        <w:t>”</w:t>
      </w:r>
      <w:r w:rsidR="000F4D67" w:rsidRPr="00712FE9">
        <w:rPr>
          <w:rFonts w:ascii="Garamond" w:hAnsi="Garamond" w:cs="Times New Roman"/>
          <w:sz w:val="24"/>
          <w:szCs w:val="24"/>
        </w:rPr>
        <w:t xml:space="preserve"> sh.a. është përpjekur që papajtueshmëritë t’i zgjidhë nëpërmjet komunikimit dhe si rrjedhojë ka vijuar me procedurën e takimeve në ambientet e </w:t>
      </w:r>
      <w:r>
        <w:rPr>
          <w:rFonts w:ascii="Garamond" w:hAnsi="Garamond" w:cs="Times New Roman"/>
          <w:sz w:val="24"/>
          <w:szCs w:val="24"/>
        </w:rPr>
        <w:t>“</w:t>
      </w:r>
      <w:r w:rsidR="000F4D67" w:rsidRPr="00712FE9">
        <w:rPr>
          <w:rFonts w:ascii="Garamond" w:hAnsi="Garamond" w:cs="Times New Roman"/>
          <w:sz w:val="24"/>
          <w:szCs w:val="24"/>
        </w:rPr>
        <w:t>OST</w:t>
      </w:r>
      <w:r>
        <w:rPr>
          <w:rFonts w:ascii="Garamond" w:hAnsi="Garamond" w:cs="Times New Roman"/>
          <w:sz w:val="24"/>
          <w:szCs w:val="24"/>
        </w:rPr>
        <w:t>”</w:t>
      </w:r>
      <w:r w:rsidR="000F4D67" w:rsidRPr="00712FE9">
        <w:rPr>
          <w:rFonts w:ascii="Garamond" w:hAnsi="Garamond" w:cs="Times New Roman"/>
          <w:sz w:val="24"/>
          <w:szCs w:val="24"/>
        </w:rPr>
        <w:t xml:space="preserve"> sh.a., me përfaqësues të lartë të përdoruesve, duke i parashtruar qartë kërkesat, detyrimet e Kodit të Transmetimit dhe si rrjedhojë penalizimet nëse këto kërkesa nuk përmbushen.</w:t>
      </w:r>
    </w:p>
    <w:p w14:paraId="40F9A02B" w14:textId="05E0EF10" w:rsidR="007D5567" w:rsidRPr="00712FE9" w:rsidRDefault="007D5567"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lastRenderedPageBreak/>
        <w:t xml:space="preserve">Për çdo papajtueshmëri të konstatuar gjatë monitorimeve të realizuara gjatë vitit </w:t>
      </w:r>
      <w:r w:rsidR="007C002C" w:rsidRPr="00712FE9">
        <w:rPr>
          <w:rFonts w:ascii="Garamond" w:hAnsi="Garamond" w:cs="Times New Roman"/>
          <w:sz w:val="24"/>
          <w:szCs w:val="24"/>
        </w:rPr>
        <w:t>2025</w:t>
      </w:r>
      <w:r w:rsidRPr="00712FE9">
        <w:rPr>
          <w:rFonts w:ascii="Garamond" w:hAnsi="Garamond" w:cs="Times New Roman"/>
          <w:sz w:val="24"/>
          <w:szCs w:val="24"/>
        </w:rPr>
        <w:t>, OST</w:t>
      </w:r>
      <w:r w:rsidR="00A0376B">
        <w:rPr>
          <w:rFonts w:ascii="Garamond" w:hAnsi="Garamond" w:cs="Times New Roman"/>
          <w:sz w:val="24"/>
          <w:szCs w:val="24"/>
        </w:rPr>
        <w:t>-ja</w:t>
      </w:r>
      <w:r w:rsidRPr="00712FE9">
        <w:rPr>
          <w:rFonts w:ascii="Garamond" w:hAnsi="Garamond" w:cs="Times New Roman"/>
          <w:sz w:val="24"/>
          <w:szCs w:val="24"/>
        </w:rPr>
        <w:t xml:space="preserve"> ka komunikuar me përdoruesit </w:t>
      </w:r>
      <w:r w:rsidR="009C6B1C" w:rsidRPr="00712FE9">
        <w:rPr>
          <w:rFonts w:ascii="Garamond" w:hAnsi="Garamond" w:cs="Times New Roman"/>
          <w:sz w:val="24"/>
          <w:szCs w:val="24"/>
        </w:rPr>
        <w:t>nëpërmjet</w:t>
      </w:r>
      <w:r w:rsidRPr="00712FE9">
        <w:rPr>
          <w:rFonts w:ascii="Garamond" w:hAnsi="Garamond" w:cs="Times New Roman"/>
          <w:sz w:val="24"/>
          <w:szCs w:val="24"/>
        </w:rPr>
        <w:t xml:space="preserve"> shkresave zyrtare, ku për dijeni është vënë</w:t>
      </w:r>
      <w:r w:rsidR="00A0376B">
        <w:rPr>
          <w:rFonts w:ascii="Garamond" w:hAnsi="Garamond" w:cs="Times New Roman"/>
          <w:sz w:val="24"/>
          <w:szCs w:val="24"/>
        </w:rPr>
        <w:t>,</w:t>
      </w:r>
      <w:r w:rsidRPr="00712FE9">
        <w:rPr>
          <w:rFonts w:ascii="Garamond" w:hAnsi="Garamond" w:cs="Times New Roman"/>
          <w:sz w:val="24"/>
          <w:szCs w:val="24"/>
        </w:rPr>
        <w:t xml:space="preserve"> gjithashtu</w:t>
      </w:r>
      <w:r w:rsidR="00A0376B">
        <w:rPr>
          <w:rFonts w:ascii="Garamond" w:hAnsi="Garamond" w:cs="Times New Roman"/>
          <w:sz w:val="24"/>
          <w:szCs w:val="24"/>
        </w:rPr>
        <w:t>,</w:t>
      </w:r>
      <w:r w:rsidRPr="00712FE9">
        <w:rPr>
          <w:rFonts w:ascii="Garamond" w:hAnsi="Garamond" w:cs="Times New Roman"/>
          <w:sz w:val="24"/>
          <w:szCs w:val="24"/>
        </w:rPr>
        <w:t xml:space="preserve"> edhe Enti Rregullator </w:t>
      </w:r>
      <w:r w:rsidR="009C6B1C" w:rsidRPr="00712FE9">
        <w:rPr>
          <w:rFonts w:ascii="Garamond" w:hAnsi="Garamond" w:cs="Times New Roman"/>
          <w:sz w:val="24"/>
          <w:szCs w:val="24"/>
        </w:rPr>
        <w:t>i</w:t>
      </w:r>
      <w:r w:rsidRPr="00712FE9">
        <w:rPr>
          <w:rFonts w:ascii="Garamond" w:hAnsi="Garamond" w:cs="Times New Roman"/>
          <w:sz w:val="24"/>
          <w:szCs w:val="24"/>
        </w:rPr>
        <w:t xml:space="preserve"> Energjisë.</w:t>
      </w:r>
    </w:p>
    <w:p w14:paraId="2E164074" w14:textId="4BB4B024" w:rsidR="007D5567" w:rsidRPr="00712FE9" w:rsidRDefault="003842C3"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w:t>
      </w:r>
      <w:r w:rsidR="007D5567" w:rsidRPr="00712FE9">
        <w:rPr>
          <w:rFonts w:ascii="Garamond" w:hAnsi="Garamond" w:cs="Times New Roman"/>
          <w:sz w:val="24"/>
          <w:szCs w:val="24"/>
        </w:rPr>
        <w:t xml:space="preserve">ë vijim të monitorimeve të realizuara dhe komunikimeve intensive me përdoruesit, vihen re një ndërgjegjësim në disa përdorues, të cilët për kohë të gjatë nuk kishin marrë asnjë masë në përmbushjen e kërkesave, qoftë në aspektin teknik, siç është realizimi i lidhjes me rrjetin e telekomunikacionit apo SCADA, shkëmbimi i të dhënave gjatë planifikimit-zhvillimit, dispeçerimit apo edhe nënshkrimi i </w:t>
      </w:r>
      <w:r w:rsidR="00A0376B" w:rsidRPr="00712FE9">
        <w:rPr>
          <w:rFonts w:ascii="Garamond" w:hAnsi="Garamond" w:cs="Times New Roman"/>
          <w:sz w:val="24"/>
          <w:szCs w:val="24"/>
        </w:rPr>
        <w:t>marrëveshjes së lidhjes</w:t>
      </w:r>
      <w:r w:rsidR="007C002C" w:rsidRPr="00712FE9">
        <w:rPr>
          <w:rFonts w:ascii="Garamond" w:hAnsi="Garamond" w:cs="Times New Roman"/>
          <w:sz w:val="24"/>
          <w:szCs w:val="24"/>
        </w:rPr>
        <w:t>, por nd</w:t>
      </w:r>
      <w:r w:rsidR="00DE1C53" w:rsidRPr="00712FE9">
        <w:rPr>
          <w:rFonts w:ascii="Garamond" w:hAnsi="Garamond" w:cs="Times New Roman"/>
          <w:sz w:val="24"/>
          <w:szCs w:val="24"/>
        </w:rPr>
        <w:t>ë</w:t>
      </w:r>
      <w:r w:rsidR="007C002C" w:rsidRPr="00712FE9">
        <w:rPr>
          <w:rFonts w:ascii="Garamond" w:hAnsi="Garamond" w:cs="Times New Roman"/>
          <w:sz w:val="24"/>
          <w:szCs w:val="24"/>
        </w:rPr>
        <w:t>rkoh</w:t>
      </w:r>
      <w:r w:rsidR="00DE1C53" w:rsidRPr="00712FE9">
        <w:rPr>
          <w:rFonts w:ascii="Garamond" w:hAnsi="Garamond" w:cs="Times New Roman"/>
          <w:sz w:val="24"/>
          <w:szCs w:val="24"/>
        </w:rPr>
        <w:t>ë</w:t>
      </w:r>
      <w:r w:rsidR="007C002C" w:rsidRPr="00712FE9">
        <w:rPr>
          <w:rFonts w:ascii="Garamond" w:hAnsi="Garamond" w:cs="Times New Roman"/>
          <w:sz w:val="24"/>
          <w:szCs w:val="24"/>
        </w:rPr>
        <w:t xml:space="preserve"> vihen re se disa p</w:t>
      </w:r>
      <w:r w:rsidR="00DE1C53" w:rsidRPr="00712FE9">
        <w:rPr>
          <w:rFonts w:ascii="Garamond" w:hAnsi="Garamond" w:cs="Times New Roman"/>
          <w:sz w:val="24"/>
          <w:szCs w:val="24"/>
        </w:rPr>
        <w:t>ë</w:t>
      </w:r>
      <w:r w:rsidR="007C002C" w:rsidRPr="00712FE9">
        <w:rPr>
          <w:rFonts w:ascii="Garamond" w:hAnsi="Garamond" w:cs="Times New Roman"/>
          <w:sz w:val="24"/>
          <w:szCs w:val="24"/>
        </w:rPr>
        <w:t>rdorues (HEC-e) janë në papajtueshmëri të përsëritur</w:t>
      </w:r>
      <w:r w:rsidR="00DE1C53" w:rsidRPr="00712FE9">
        <w:rPr>
          <w:rFonts w:ascii="Garamond" w:hAnsi="Garamond" w:cs="Times New Roman"/>
          <w:sz w:val="24"/>
          <w:szCs w:val="24"/>
        </w:rPr>
        <w:t>.</w:t>
      </w:r>
    </w:p>
    <w:p w14:paraId="2672AFC5" w14:textId="3839CA42" w:rsidR="00D248E2" w:rsidRPr="00712FE9" w:rsidRDefault="003842C3" w:rsidP="00AD2E3F">
      <w:pPr>
        <w:spacing w:after="0" w:line="240" w:lineRule="auto"/>
        <w:ind w:firstLine="284"/>
        <w:jc w:val="both"/>
        <w:rPr>
          <w:rFonts w:ascii="Garamond" w:hAnsi="Garamond" w:cs="Times New Roman"/>
          <w:sz w:val="24"/>
          <w:szCs w:val="24"/>
        </w:rPr>
      </w:pPr>
      <w:r w:rsidRPr="00712FE9">
        <w:rPr>
          <w:rFonts w:ascii="Garamond" w:hAnsi="Garamond" w:cs="Times New Roman"/>
          <w:b/>
          <w:bCs/>
          <w:sz w:val="24"/>
          <w:szCs w:val="24"/>
        </w:rPr>
        <w:t>Si konkluzion</w:t>
      </w:r>
      <w:r w:rsidRPr="00712FE9">
        <w:rPr>
          <w:rFonts w:ascii="Garamond" w:hAnsi="Garamond" w:cs="Times New Roman"/>
          <w:sz w:val="24"/>
          <w:szCs w:val="24"/>
        </w:rPr>
        <w:t>, nga ana e OST</w:t>
      </w:r>
      <w:r w:rsidR="00A0376B">
        <w:rPr>
          <w:rFonts w:ascii="Garamond" w:hAnsi="Garamond" w:cs="Times New Roman"/>
          <w:bCs/>
          <w:sz w:val="24"/>
          <w:szCs w:val="24"/>
        </w:rPr>
        <w:t>-së</w:t>
      </w:r>
      <w:r w:rsidRPr="00712FE9">
        <w:rPr>
          <w:rFonts w:ascii="Garamond" w:hAnsi="Garamond" w:cs="Times New Roman"/>
          <w:sz w:val="24"/>
          <w:szCs w:val="24"/>
        </w:rPr>
        <w:t xml:space="preserve"> </w:t>
      </w:r>
      <w:r w:rsidR="00D248E2" w:rsidRPr="00712FE9">
        <w:rPr>
          <w:rFonts w:ascii="Garamond" w:hAnsi="Garamond" w:cs="Times New Roman"/>
          <w:sz w:val="24"/>
          <w:szCs w:val="24"/>
        </w:rPr>
        <w:t>jan</w:t>
      </w:r>
      <w:r w:rsidR="00511D0D" w:rsidRPr="00712FE9">
        <w:rPr>
          <w:rFonts w:ascii="Garamond" w:hAnsi="Garamond" w:cs="Times New Roman"/>
          <w:sz w:val="24"/>
          <w:szCs w:val="24"/>
        </w:rPr>
        <w:t>ë</w:t>
      </w:r>
      <w:r w:rsidR="00D248E2" w:rsidRPr="00712FE9">
        <w:rPr>
          <w:rFonts w:ascii="Garamond" w:hAnsi="Garamond" w:cs="Times New Roman"/>
          <w:sz w:val="24"/>
          <w:szCs w:val="24"/>
        </w:rPr>
        <w:t xml:space="preserve"> nd</w:t>
      </w:r>
      <w:r w:rsidR="00511D0D" w:rsidRPr="00712FE9">
        <w:rPr>
          <w:rFonts w:ascii="Garamond" w:hAnsi="Garamond" w:cs="Times New Roman"/>
          <w:sz w:val="24"/>
          <w:szCs w:val="24"/>
        </w:rPr>
        <w:t>ë</w:t>
      </w:r>
      <w:r w:rsidR="00D248E2" w:rsidRPr="00712FE9">
        <w:rPr>
          <w:rFonts w:ascii="Garamond" w:hAnsi="Garamond" w:cs="Times New Roman"/>
          <w:sz w:val="24"/>
          <w:szCs w:val="24"/>
        </w:rPr>
        <w:t>rmarr</w:t>
      </w:r>
      <w:r w:rsidR="00511D0D" w:rsidRPr="00712FE9">
        <w:rPr>
          <w:rFonts w:ascii="Garamond" w:hAnsi="Garamond" w:cs="Times New Roman"/>
          <w:sz w:val="24"/>
          <w:szCs w:val="24"/>
        </w:rPr>
        <w:t>ë</w:t>
      </w:r>
      <w:r w:rsidR="00D248E2" w:rsidRPr="00712FE9">
        <w:rPr>
          <w:rFonts w:ascii="Garamond" w:hAnsi="Garamond" w:cs="Times New Roman"/>
          <w:sz w:val="24"/>
          <w:szCs w:val="24"/>
        </w:rPr>
        <w:t xml:space="preserve"> hapat dhe procedurat e k</w:t>
      </w:r>
      <w:r w:rsidR="00511D0D" w:rsidRPr="00712FE9">
        <w:rPr>
          <w:rFonts w:ascii="Garamond" w:hAnsi="Garamond" w:cs="Times New Roman"/>
          <w:sz w:val="24"/>
          <w:szCs w:val="24"/>
        </w:rPr>
        <w:t>ë</w:t>
      </w:r>
      <w:r w:rsidR="00D248E2" w:rsidRPr="00712FE9">
        <w:rPr>
          <w:rFonts w:ascii="Garamond" w:hAnsi="Garamond" w:cs="Times New Roman"/>
          <w:sz w:val="24"/>
          <w:szCs w:val="24"/>
        </w:rPr>
        <w:t>rkuara nga Kodi i Transmetimit me q</w:t>
      </w:r>
      <w:r w:rsidR="00511D0D" w:rsidRPr="00712FE9">
        <w:rPr>
          <w:rFonts w:ascii="Garamond" w:hAnsi="Garamond" w:cs="Times New Roman"/>
          <w:sz w:val="24"/>
          <w:szCs w:val="24"/>
        </w:rPr>
        <w:t>ë</w:t>
      </w:r>
      <w:r w:rsidR="00D248E2" w:rsidRPr="00712FE9">
        <w:rPr>
          <w:rFonts w:ascii="Garamond" w:hAnsi="Garamond" w:cs="Times New Roman"/>
          <w:sz w:val="24"/>
          <w:szCs w:val="24"/>
        </w:rPr>
        <w:t xml:space="preserve">llim </w:t>
      </w:r>
      <w:r w:rsidR="00461D2B" w:rsidRPr="00712FE9">
        <w:rPr>
          <w:rFonts w:ascii="Garamond" w:hAnsi="Garamond" w:cs="Times New Roman"/>
          <w:sz w:val="24"/>
          <w:szCs w:val="24"/>
        </w:rPr>
        <w:t>mbikëqyrjen</w:t>
      </w:r>
      <w:r w:rsidR="00D248E2" w:rsidRPr="00712FE9">
        <w:rPr>
          <w:rFonts w:ascii="Garamond" w:hAnsi="Garamond" w:cs="Times New Roman"/>
          <w:sz w:val="24"/>
          <w:szCs w:val="24"/>
        </w:rPr>
        <w:t xml:space="preserve"> e zbatimit dhe pajtueshm</w:t>
      </w:r>
      <w:r w:rsidR="00511D0D" w:rsidRPr="00712FE9">
        <w:rPr>
          <w:rFonts w:ascii="Garamond" w:hAnsi="Garamond" w:cs="Times New Roman"/>
          <w:sz w:val="24"/>
          <w:szCs w:val="24"/>
        </w:rPr>
        <w:t>ë</w:t>
      </w:r>
      <w:r w:rsidR="00D248E2" w:rsidRPr="00712FE9">
        <w:rPr>
          <w:rFonts w:ascii="Garamond" w:hAnsi="Garamond" w:cs="Times New Roman"/>
          <w:sz w:val="24"/>
          <w:szCs w:val="24"/>
        </w:rPr>
        <w:t>rin</w:t>
      </w:r>
      <w:r w:rsidR="00511D0D" w:rsidRPr="00712FE9">
        <w:rPr>
          <w:rFonts w:ascii="Garamond" w:hAnsi="Garamond" w:cs="Times New Roman"/>
          <w:sz w:val="24"/>
          <w:szCs w:val="24"/>
        </w:rPr>
        <w:t>ë</w:t>
      </w:r>
      <w:r w:rsidR="00D248E2" w:rsidRPr="00712FE9">
        <w:rPr>
          <w:rFonts w:ascii="Garamond" w:hAnsi="Garamond" w:cs="Times New Roman"/>
          <w:sz w:val="24"/>
          <w:szCs w:val="24"/>
        </w:rPr>
        <w:t xml:space="preserve"> me k</w:t>
      </w:r>
      <w:r w:rsidR="00511D0D" w:rsidRPr="00712FE9">
        <w:rPr>
          <w:rFonts w:ascii="Garamond" w:hAnsi="Garamond" w:cs="Times New Roman"/>
          <w:sz w:val="24"/>
          <w:szCs w:val="24"/>
        </w:rPr>
        <w:t>ë</w:t>
      </w:r>
      <w:r w:rsidR="00D248E2" w:rsidRPr="00712FE9">
        <w:rPr>
          <w:rFonts w:ascii="Garamond" w:hAnsi="Garamond" w:cs="Times New Roman"/>
          <w:sz w:val="24"/>
          <w:szCs w:val="24"/>
        </w:rPr>
        <w:t>rkesat e Kodit</w:t>
      </w:r>
      <w:r w:rsidR="00191F63" w:rsidRPr="00712FE9">
        <w:rPr>
          <w:rFonts w:ascii="Garamond" w:hAnsi="Garamond" w:cs="Times New Roman"/>
          <w:sz w:val="24"/>
          <w:szCs w:val="24"/>
        </w:rPr>
        <w:t xml:space="preserve"> nëpërmjet </w:t>
      </w:r>
      <w:r w:rsidR="00191F63" w:rsidRPr="00712FE9">
        <w:rPr>
          <w:rFonts w:ascii="Garamond" w:eastAsia="Times New Roman" w:hAnsi="Garamond" w:cs="Times New Roman"/>
          <w:color w:val="000000"/>
          <w:sz w:val="24"/>
          <w:szCs w:val="24"/>
        </w:rPr>
        <w:t>analizimit, krahasimit dhe vlerë</w:t>
      </w:r>
      <w:r w:rsidR="00461D2B">
        <w:rPr>
          <w:rFonts w:ascii="Garamond" w:eastAsia="Times New Roman" w:hAnsi="Garamond" w:cs="Times New Roman"/>
          <w:color w:val="000000"/>
          <w:sz w:val="24"/>
          <w:szCs w:val="24"/>
        </w:rPr>
        <w:t xml:space="preserve">simit të të dhënave të marra </w:t>
      </w:r>
      <w:r w:rsidR="00461D2B" w:rsidRPr="00461D2B">
        <w:rPr>
          <w:rFonts w:ascii="Garamond" w:eastAsia="Times New Roman" w:hAnsi="Garamond" w:cs="Times New Roman"/>
          <w:i/>
          <w:color w:val="000000"/>
          <w:sz w:val="24"/>
          <w:szCs w:val="24"/>
        </w:rPr>
        <w:t xml:space="preserve">on </w:t>
      </w:r>
      <w:r w:rsidR="00191F63" w:rsidRPr="00461D2B">
        <w:rPr>
          <w:rFonts w:ascii="Garamond" w:eastAsia="Times New Roman" w:hAnsi="Garamond" w:cs="Times New Roman"/>
          <w:i/>
          <w:color w:val="000000"/>
          <w:sz w:val="24"/>
          <w:szCs w:val="24"/>
        </w:rPr>
        <w:t>site</w:t>
      </w:r>
      <w:r w:rsidR="00191F63" w:rsidRPr="00712FE9">
        <w:rPr>
          <w:rFonts w:ascii="Garamond" w:eastAsia="Times New Roman" w:hAnsi="Garamond" w:cs="Times New Roman"/>
          <w:color w:val="000000"/>
          <w:sz w:val="24"/>
          <w:szCs w:val="24"/>
        </w:rPr>
        <w:t xml:space="preserve"> me të dhënat e përcaktuara në </w:t>
      </w:r>
      <w:r w:rsidR="00461D2B" w:rsidRPr="00712FE9">
        <w:rPr>
          <w:rFonts w:ascii="Garamond" w:eastAsia="Times New Roman" w:hAnsi="Garamond" w:cs="Times New Roman"/>
          <w:color w:val="000000"/>
          <w:sz w:val="24"/>
          <w:szCs w:val="24"/>
        </w:rPr>
        <w:t>marrëveshjen e lidhjes</w:t>
      </w:r>
      <w:r w:rsidR="00191F63" w:rsidRPr="00712FE9">
        <w:rPr>
          <w:rFonts w:ascii="Garamond" w:eastAsia="Times New Roman" w:hAnsi="Garamond" w:cs="Times New Roman"/>
          <w:color w:val="000000"/>
          <w:sz w:val="24"/>
          <w:szCs w:val="24"/>
        </w:rPr>
        <w:t>, me të dhënat në kohë reale dhe me historikun e sistemit SCADA</w:t>
      </w:r>
      <w:r w:rsidR="00461D2B">
        <w:rPr>
          <w:rFonts w:ascii="Garamond" w:eastAsia="Times New Roman" w:hAnsi="Garamond" w:cs="Times New Roman"/>
          <w:color w:val="000000"/>
          <w:sz w:val="24"/>
          <w:szCs w:val="24"/>
        </w:rPr>
        <w:t>,</w:t>
      </w:r>
      <w:r w:rsidR="00191F63" w:rsidRPr="00712FE9">
        <w:rPr>
          <w:rFonts w:ascii="Garamond" w:eastAsia="Times New Roman" w:hAnsi="Garamond" w:cs="Times New Roman"/>
          <w:color w:val="000000"/>
          <w:sz w:val="24"/>
          <w:szCs w:val="24"/>
        </w:rPr>
        <w:t xml:space="preserve"> si dhe nëpërmjet </w:t>
      </w:r>
      <w:r w:rsidR="00461D2B">
        <w:rPr>
          <w:rFonts w:ascii="Garamond" w:eastAsia="Times New Roman" w:hAnsi="Garamond" w:cs="Times New Roman"/>
          <w:color w:val="000000"/>
          <w:sz w:val="24"/>
          <w:szCs w:val="24"/>
        </w:rPr>
        <w:t xml:space="preserve">inspektimeve të menjëhershme </w:t>
      </w:r>
      <w:r w:rsidR="00461D2B" w:rsidRPr="00461D2B">
        <w:rPr>
          <w:rFonts w:ascii="Garamond" w:eastAsia="Times New Roman" w:hAnsi="Garamond" w:cs="Times New Roman"/>
          <w:i/>
          <w:color w:val="000000"/>
          <w:sz w:val="24"/>
          <w:szCs w:val="24"/>
        </w:rPr>
        <w:t xml:space="preserve">on </w:t>
      </w:r>
      <w:r w:rsidR="00191F63" w:rsidRPr="00461D2B">
        <w:rPr>
          <w:rFonts w:ascii="Garamond" w:eastAsia="Times New Roman" w:hAnsi="Garamond" w:cs="Times New Roman"/>
          <w:i/>
          <w:color w:val="000000"/>
          <w:sz w:val="24"/>
          <w:szCs w:val="24"/>
        </w:rPr>
        <w:t>site</w:t>
      </w:r>
      <w:r w:rsidR="00191F63" w:rsidRPr="00712FE9">
        <w:rPr>
          <w:rFonts w:ascii="Garamond" w:eastAsia="Times New Roman" w:hAnsi="Garamond" w:cs="Times New Roman"/>
          <w:color w:val="000000"/>
          <w:sz w:val="24"/>
          <w:szCs w:val="24"/>
        </w:rPr>
        <w:t xml:space="preserve"> në rast problematikash </w:t>
      </w:r>
      <w:r w:rsidR="00191F63" w:rsidRPr="00712FE9">
        <w:rPr>
          <w:rFonts w:ascii="Garamond" w:eastAsia="Times New Roman" w:hAnsi="Garamond" w:cs="Times New Roman"/>
          <w:sz w:val="24"/>
          <w:szCs w:val="24"/>
        </w:rPr>
        <w:t xml:space="preserve">gjatë operimit, përfshirë operimin në kohë reale, ose kur nga informacioni ditor rezultojnë mospërputhje të parametrave, veprimeve të mbrojtjes apo mungesë e aftësisë së operatorëve për t’iu përgjigjur kërkesave të </w:t>
      </w:r>
      <w:r w:rsidR="00461D2B">
        <w:rPr>
          <w:rFonts w:ascii="Garamond" w:eastAsia="Times New Roman" w:hAnsi="Garamond" w:cs="Times New Roman"/>
          <w:sz w:val="24"/>
          <w:szCs w:val="24"/>
        </w:rPr>
        <w:t>“</w:t>
      </w:r>
      <w:r w:rsidR="00191F63" w:rsidRPr="00712FE9">
        <w:rPr>
          <w:rFonts w:ascii="Garamond" w:eastAsia="Times New Roman" w:hAnsi="Garamond" w:cs="Times New Roman"/>
          <w:sz w:val="24"/>
          <w:szCs w:val="24"/>
        </w:rPr>
        <w:t>OST</w:t>
      </w:r>
      <w:r w:rsidR="00461D2B">
        <w:rPr>
          <w:rFonts w:ascii="Garamond" w:eastAsia="Times New Roman" w:hAnsi="Garamond" w:cs="Times New Roman"/>
          <w:sz w:val="24"/>
          <w:szCs w:val="24"/>
        </w:rPr>
        <w:t>”</w:t>
      </w:r>
      <w:r w:rsidR="00191F63" w:rsidRPr="00712FE9">
        <w:rPr>
          <w:rFonts w:ascii="Garamond" w:eastAsia="Times New Roman" w:hAnsi="Garamond" w:cs="Times New Roman"/>
          <w:sz w:val="24"/>
          <w:szCs w:val="24"/>
        </w:rPr>
        <w:t xml:space="preserve"> </w:t>
      </w:r>
      <w:r w:rsidR="00461D2B" w:rsidRPr="00712FE9">
        <w:rPr>
          <w:rFonts w:ascii="Garamond" w:eastAsia="Times New Roman" w:hAnsi="Garamond" w:cs="Times New Roman"/>
          <w:sz w:val="24"/>
          <w:szCs w:val="24"/>
        </w:rPr>
        <w:t>sh.a</w:t>
      </w:r>
      <w:r w:rsidR="00461D2B">
        <w:rPr>
          <w:rFonts w:ascii="Garamond" w:eastAsia="Times New Roman" w:hAnsi="Garamond" w:cs="Times New Roman"/>
          <w:sz w:val="24"/>
          <w:szCs w:val="24"/>
        </w:rPr>
        <w:t>.</w:t>
      </w:r>
      <w:r w:rsidR="00461D2B" w:rsidRPr="00712FE9">
        <w:rPr>
          <w:rFonts w:ascii="Garamond" w:eastAsia="Times New Roman" w:hAnsi="Garamond" w:cs="Times New Roman"/>
          <w:color w:val="000000"/>
          <w:sz w:val="24"/>
          <w:szCs w:val="24"/>
        </w:rPr>
        <w:t xml:space="preserve"> </w:t>
      </w:r>
      <w:r w:rsidR="00461D2B" w:rsidRPr="00712FE9">
        <w:rPr>
          <w:rFonts w:ascii="Garamond" w:hAnsi="Garamond" w:cs="Times New Roman"/>
          <w:sz w:val="24"/>
          <w:szCs w:val="24"/>
        </w:rPr>
        <w:t xml:space="preserve"> </w:t>
      </w:r>
      <w:r w:rsidR="00D248E2" w:rsidRPr="00712FE9">
        <w:rPr>
          <w:rFonts w:ascii="Garamond" w:hAnsi="Garamond" w:cs="Times New Roman"/>
          <w:sz w:val="24"/>
          <w:szCs w:val="24"/>
        </w:rPr>
        <w:t>N</w:t>
      </w:r>
      <w:r w:rsidR="00511D0D" w:rsidRPr="00712FE9">
        <w:rPr>
          <w:rFonts w:ascii="Garamond" w:hAnsi="Garamond" w:cs="Times New Roman"/>
          <w:sz w:val="24"/>
          <w:szCs w:val="24"/>
        </w:rPr>
        <w:t>ë</w:t>
      </w:r>
      <w:r w:rsidR="00D248E2" w:rsidRPr="00712FE9">
        <w:rPr>
          <w:rFonts w:ascii="Garamond" w:hAnsi="Garamond" w:cs="Times New Roman"/>
          <w:sz w:val="24"/>
          <w:szCs w:val="24"/>
        </w:rPr>
        <w:t xml:space="preserve"> </w:t>
      </w:r>
      <w:r w:rsidR="00461D2B" w:rsidRPr="00712FE9">
        <w:rPr>
          <w:rFonts w:ascii="Garamond" w:hAnsi="Garamond" w:cs="Times New Roman"/>
          <w:sz w:val="24"/>
          <w:szCs w:val="24"/>
        </w:rPr>
        <w:t>çdo</w:t>
      </w:r>
      <w:r w:rsidR="00D248E2" w:rsidRPr="00712FE9">
        <w:rPr>
          <w:rFonts w:ascii="Garamond" w:hAnsi="Garamond" w:cs="Times New Roman"/>
          <w:sz w:val="24"/>
          <w:szCs w:val="24"/>
        </w:rPr>
        <w:t xml:space="preserve"> rast t</w:t>
      </w:r>
      <w:r w:rsidR="00511D0D" w:rsidRPr="00712FE9">
        <w:rPr>
          <w:rFonts w:ascii="Garamond" w:hAnsi="Garamond" w:cs="Times New Roman"/>
          <w:sz w:val="24"/>
          <w:szCs w:val="24"/>
        </w:rPr>
        <w:t>ë</w:t>
      </w:r>
      <w:r w:rsidR="00D248E2" w:rsidRPr="00712FE9">
        <w:rPr>
          <w:rFonts w:ascii="Garamond" w:hAnsi="Garamond" w:cs="Times New Roman"/>
          <w:sz w:val="24"/>
          <w:szCs w:val="24"/>
        </w:rPr>
        <w:t xml:space="preserve"> konstatimit t</w:t>
      </w:r>
      <w:r w:rsidR="00511D0D" w:rsidRPr="00712FE9">
        <w:rPr>
          <w:rFonts w:ascii="Garamond" w:hAnsi="Garamond" w:cs="Times New Roman"/>
          <w:sz w:val="24"/>
          <w:szCs w:val="24"/>
        </w:rPr>
        <w:t>ë</w:t>
      </w:r>
      <w:r w:rsidR="00D248E2" w:rsidRPr="00712FE9">
        <w:rPr>
          <w:rFonts w:ascii="Garamond" w:hAnsi="Garamond" w:cs="Times New Roman"/>
          <w:sz w:val="24"/>
          <w:szCs w:val="24"/>
        </w:rPr>
        <w:t xml:space="preserve"> papajtueshm</w:t>
      </w:r>
      <w:r w:rsidR="00511D0D" w:rsidRPr="00712FE9">
        <w:rPr>
          <w:rFonts w:ascii="Garamond" w:hAnsi="Garamond" w:cs="Times New Roman"/>
          <w:sz w:val="24"/>
          <w:szCs w:val="24"/>
        </w:rPr>
        <w:t>ë</w:t>
      </w:r>
      <w:r w:rsidR="00D248E2" w:rsidRPr="00712FE9">
        <w:rPr>
          <w:rFonts w:ascii="Garamond" w:hAnsi="Garamond" w:cs="Times New Roman"/>
          <w:sz w:val="24"/>
          <w:szCs w:val="24"/>
        </w:rPr>
        <w:t>ris</w:t>
      </w:r>
      <w:r w:rsidR="00511D0D" w:rsidRPr="00712FE9">
        <w:rPr>
          <w:rFonts w:ascii="Garamond" w:hAnsi="Garamond" w:cs="Times New Roman"/>
          <w:sz w:val="24"/>
          <w:szCs w:val="24"/>
        </w:rPr>
        <w:t>ë</w:t>
      </w:r>
      <w:r w:rsidR="00D248E2" w:rsidRPr="00712FE9">
        <w:rPr>
          <w:rFonts w:ascii="Garamond" w:hAnsi="Garamond" w:cs="Times New Roman"/>
          <w:sz w:val="24"/>
          <w:szCs w:val="24"/>
        </w:rPr>
        <w:t xml:space="preserve">, </w:t>
      </w:r>
      <w:r w:rsidR="00511D0D" w:rsidRPr="00712FE9">
        <w:rPr>
          <w:rFonts w:ascii="Garamond" w:hAnsi="Garamond" w:cs="Times New Roman"/>
          <w:sz w:val="24"/>
          <w:szCs w:val="24"/>
        </w:rPr>
        <w:t>ë</w:t>
      </w:r>
      <w:r w:rsidR="00D248E2" w:rsidRPr="00712FE9">
        <w:rPr>
          <w:rFonts w:ascii="Garamond" w:hAnsi="Garamond" w:cs="Times New Roman"/>
          <w:sz w:val="24"/>
          <w:szCs w:val="24"/>
        </w:rPr>
        <w:t>sht</w:t>
      </w:r>
      <w:r w:rsidR="00511D0D" w:rsidRPr="00712FE9">
        <w:rPr>
          <w:rFonts w:ascii="Garamond" w:hAnsi="Garamond" w:cs="Times New Roman"/>
          <w:sz w:val="24"/>
          <w:szCs w:val="24"/>
        </w:rPr>
        <w:t>ë</w:t>
      </w:r>
      <w:r w:rsidR="00D248E2" w:rsidRPr="00712FE9">
        <w:rPr>
          <w:rFonts w:ascii="Garamond" w:hAnsi="Garamond" w:cs="Times New Roman"/>
          <w:sz w:val="24"/>
          <w:szCs w:val="24"/>
        </w:rPr>
        <w:t xml:space="preserve"> b</w:t>
      </w:r>
      <w:r w:rsidR="00511D0D" w:rsidRPr="00712FE9">
        <w:rPr>
          <w:rFonts w:ascii="Garamond" w:hAnsi="Garamond" w:cs="Times New Roman"/>
          <w:sz w:val="24"/>
          <w:szCs w:val="24"/>
        </w:rPr>
        <w:t>ë</w:t>
      </w:r>
      <w:r w:rsidR="00D248E2" w:rsidRPr="00712FE9">
        <w:rPr>
          <w:rFonts w:ascii="Garamond" w:hAnsi="Garamond" w:cs="Times New Roman"/>
          <w:sz w:val="24"/>
          <w:szCs w:val="24"/>
        </w:rPr>
        <w:t>r</w:t>
      </w:r>
      <w:r w:rsidR="00511D0D" w:rsidRPr="00712FE9">
        <w:rPr>
          <w:rFonts w:ascii="Garamond" w:hAnsi="Garamond" w:cs="Times New Roman"/>
          <w:sz w:val="24"/>
          <w:szCs w:val="24"/>
        </w:rPr>
        <w:t>ë</w:t>
      </w:r>
      <w:r w:rsidR="00D248E2" w:rsidRPr="00712FE9">
        <w:rPr>
          <w:rFonts w:ascii="Garamond" w:hAnsi="Garamond" w:cs="Times New Roman"/>
          <w:sz w:val="24"/>
          <w:szCs w:val="24"/>
        </w:rPr>
        <w:t xml:space="preserve"> njoftimi i p</w:t>
      </w:r>
      <w:r w:rsidR="00511D0D" w:rsidRPr="00712FE9">
        <w:rPr>
          <w:rFonts w:ascii="Garamond" w:hAnsi="Garamond" w:cs="Times New Roman"/>
          <w:sz w:val="24"/>
          <w:szCs w:val="24"/>
        </w:rPr>
        <w:t>ë</w:t>
      </w:r>
      <w:r w:rsidR="00D248E2" w:rsidRPr="00712FE9">
        <w:rPr>
          <w:rFonts w:ascii="Garamond" w:hAnsi="Garamond" w:cs="Times New Roman"/>
          <w:sz w:val="24"/>
          <w:szCs w:val="24"/>
        </w:rPr>
        <w:t>rdoruesve t</w:t>
      </w:r>
      <w:r w:rsidR="00511D0D" w:rsidRPr="00712FE9">
        <w:rPr>
          <w:rFonts w:ascii="Garamond" w:hAnsi="Garamond" w:cs="Times New Roman"/>
          <w:sz w:val="24"/>
          <w:szCs w:val="24"/>
        </w:rPr>
        <w:t>ë</w:t>
      </w:r>
      <w:r w:rsidR="00D248E2" w:rsidRPr="00712FE9">
        <w:rPr>
          <w:rFonts w:ascii="Garamond" w:hAnsi="Garamond" w:cs="Times New Roman"/>
          <w:sz w:val="24"/>
          <w:szCs w:val="24"/>
        </w:rPr>
        <w:t xml:space="preserve"> rrjetit dhe Enti</w:t>
      </w:r>
      <w:r w:rsidR="00E05E37" w:rsidRPr="00712FE9">
        <w:rPr>
          <w:rFonts w:ascii="Garamond" w:hAnsi="Garamond" w:cs="Times New Roman"/>
          <w:sz w:val="24"/>
          <w:szCs w:val="24"/>
        </w:rPr>
        <w:t>t</w:t>
      </w:r>
      <w:r w:rsidR="00D248E2" w:rsidRPr="00712FE9">
        <w:rPr>
          <w:rFonts w:ascii="Garamond" w:hAnsi="Garamond" w:cs="Times New Roman"/>
          <w:sz w:val="24"/>
          <w:szCs w:val="24"/>
        </w:rPr>
        <w:t xml:space="preserve"> Rregullator </w:t>
      </w:r>
      <w:r w:rsidR="00E05E37" w:rsidRPr="00712FE9">
        <w:rPr>
          <w:rFonts w:ascii="Garamond" w:hAnsi="Garamond" w:cs="Times New Roman"/>
          <w:sz w:val="24"/>
          <w:szCs w:val="24"/>
        </w:rPr>
        <w:t>t</w:t>
      </w:r>
      <w:r w:rsidR="00511D0D" w:rsidRPr="00712FE9">
        <w:rPr>
          <w:rFonts w:ascii="Garamond" w:hAnsi="Garamond" w:cs="Times New Roman"/>
          <w:sz w:val="24"/>
          <w:szCs w:val="24"/>
        </w:rPr>
        <w:t>ë</w:t>
      </w:r>
      <w:r w:rsidR="00D248E2" w:rsidRPr="00712FE9">
        <w:rPr>
          <w:rFonts w:ascii="Garamond" w:hAnsi="Garamond" w:cs="Times New Roman"/>
          <w:sz w:val="24"/>
          <w:szCs w:val="24"/>
        </w:rPr>
        <w:t xml:space="preserve"> Energjis</w:t>
      </w:r>
      <w:r w:rsidR="00511D0D" w:rsidRPr="00712FE9">
        <w:rPr>
          <w:rFonts w:ascii="Garamond" w:hAnsi="Garamond" w:cs="Times New Roman"/>
          <w:sz w:val="24"/>
          <w:szCs w:val="24"/>
        </w:rPr>
        <w:t>ë</w:t>
      </w:r>
      <w:r w:rsidR="00D248E2" w:rsidRPr="00712FE9">
        <w:rPr>
          <w:rFonts w:ascii="Garamond" w:hAnsi="Garamond" w:cs="Times New Roman"/>
          <w:sz w:val="24"/>
          <w:szCs w:val="24"/>
        </w:rPr>
        <w:t xml:space="preserve">, </w:t>
      </w:r>
      <w:r w:rsidR="000A76D5" w:rsidRPr="00712FE9">
        <w:rPr>
          <w:rFonts w:ascii="Garamond" w:hAnsi="Garamond" w:cs="Times New Roman"/>
          <w:sz w:val="24"/>
          <w:szCs w:val="24"/>
        </w:rPr>
        <w:t xml:space="preserve">si </w:t>
      </w:r>
      <w:r w:rsidR="00D248E2" w:rsidRPr="00712FE9">
        <w:rPr>
          <w:rFonts w:ascii="Garamond" w:hAnsi="Garamond" w:cs="Times New Roman"/>
          <w:sz w:val="24"/>
          <w:szCs w:val="24"/>
        </w:rPr>
        <w:t xml:space="preserve">dhe </w:t>
      </w:r>
      <w:r w:rsidR="00511D0D" w:rsidRPr="00712FE9">
        <w:rPr>
          <w:rFonts w:ascii="Garamond" w:hAnsi="Garamond" w:cs="Times New Roman"/>
          <w:sz w:val="24"/>
          <w:szCs w:val="24"/>
        </w:rPr>
        <w:t>ë</w:t>
      </w:r>
      <w:r w:rsidR="00D248E2" w:rsidRPr="00712FE9">
        <w:rPr>
          <w:rFonts w:ascii="Garamond" w:hAnsi="Garamond" w:cs="Times New Roman"/>
          <w:sz w:val="24"/>
          <w:szCs w:val="24"/>
        </w:rPr>
        <w:t>sht</w:t>
      </w:r>
      <w:r w:rsidR="00511D0D" w:rsidRPr="00712FE9">
        <w:rPr>
          <w:rFonts w:ascii="Garamond" w:hAnsi="Garamond" w:cs="Times New Roman"/>
          <w:sz w:val="24"/>
          <w:szCs w:val="24"/>
        </w:rPr>
        <w:t>ë</w:t>
      </w:r>
      <w:r w:rsidR="00D248E2" w:rsidRPr="00712FE9">
        <w:rPr>
          <w:rFonts w:ascii="Garamond" w:hAnsi="Garamond" w:cs="Times New Roman"/>
          <w:sz w:val="24"/>
          <w:szCs w:val="24"/>
        </w:rPr>
        <w:t xml:space="preserve"> k</w:t>
      </w:r>
      <w:r w:rsidR="00511D0D" w:rsidRPr="00712FE9">
        <w:rPr>
          <w:rFonts w:ascii="Garamond" w:hAnsi="Garamond" w:cs="Times New Roman"/>
          <w:sz w:val="24"/>
          <w:szCs w:val="24"/>
        </w:rPr>
        <w:t>ë</w:t>
      </w:r>
      <w:r w:rsidR="00D248E2" w:rsidRPr="00712FE9">
        <w:rPr>
          <w:rFonts w:ascii="Garamond" w:hAnsi="Garamond" w:cs="Times New Roman"/>
          <w:sz w:val="24"/>
          <w:szCs w:val="24"/>
        </w:rPr>
        <w:t>rkuar marrja e masave t</w:t>
      </w:r>
      <w:r w:rsidR="00511D0D" w:rsidRPr="00712FE9">
        <w:rPr>
          <w:rFonts w:ascii="Garamond" w:hAnsi="Garamond" w:cs="Times New Roman"/>
          <w:sz w:val="24"/>
          <w:szCs w:val="24"/>
        </w:rPr>
        <w:t>ë</w:t>
      </w:r>
      <w:r w:rsidR="00D248E2" w:rsidRPr="00712FE9">
        <w:rPr>
          <w:rFonts w:ascii="Garamond" w:hAnsi="Garamond" w:cs="Times New Roman"/>
          <w:sz w:val="24"/>
          <w:szCs w:val="24"/>
        </w:rPr>
        <w:t xml:space="preserve"> duhura p</w:t>
      </w:r>
      <w:r w:rsidR="00511D0D" w:rsidRPr="00712FE9">
        <w:rPr>
          <w:rFonts w:ascii="Garamond" w:hAnsi="Garamond" w:cs="Times New Roman"/>
          <w:sz w:val="24"/>
          <w:szCs w:val="24"/>
        </w:rPr>
        <w:t>ë</w:t>
      </w:r>
      <w:r w:rsidR="00D248E2" w:rsidRPr="00712FE9">
        <w:rPr>
          <w:rFonts w:ascii="Garamond" w:hAnsi="Garamond" w:cs="Times New Roman"/>
          <w:sz w:val="24"/>
          <w:szCs w:val="24"/>
        </w:rPr>
        <w:t>r p</w:t>
      </w:r>
      <w:r w:rsidR="00511D0D" w:rsidRPr="00712FE9">
        <w:rPr>
          <w:rFonts w:ascii="Garamond" w:hAnsi="Garamond" w:cs="Times New Roman"/>
          <w:sz w:val="24"/>
          <w:szCs w:val="24"/>
        </w:rPr>
        <w:t>ë</w:t>
      </w:r>
      <w:r w:rsidR="00D248E2" w:rsidRPr="00712FE9">
        <w:rPr>
          <w:rFonts w:ascii="Garamond" w:hAnsi="Garamond" w:cs="Times New Roman"/>
          <w:sz w:val="24"/>
          <w:szCs w:val="24"/>
        </w:rPr>
        <w:t>rmbushjen e detyrimeve t</w:t>
      </w:r>
      <w:r w:rsidR="00511D0D" w:rsidRPr="00712FE9">
        <w:rPr>
          <w:rFonts w:ascii="Garamond" w:hAnsi="Garamond" w:cs="Times New Roman"/>
          <w:sz w:val="24"/>
          <w:szCs w:val="24"/>
        </w:rPr>
        <w:t>ë</w:t>
      </w:r>
      <w:r w:rsidR="00D248E2" w:rsidRPr="00712FE9">
        <w:rPr>
          <w:rFonts w:ascii="Garamond" w:hAnsi="Garamond" w:cs="Times New Roman"/>
          <w:sz w:val="24"/>
          <w:szCs w:val="24"/>
        </w:rPr>
        <w:t xml:space="preserve"> marra p</w:t>
      </w:r>
      <w:r w:rsidR="00511D0D" w:rsidRPr="00712FE9">
        <w:rPr>
          <w:rFonts w:ascii="Garamond" w:hAnsi="Garamond" w:cs="Times New Roman"/>
          <w:sz w:val="24"/>
          <w:szCs w:val="24"/>
        </w:rPr>
        <w:t>ë</w:t>
      </w:r>
      <w:r w:rsidR="00D248E2" w:rsidRPr="00712FE9">
        <w:rPr>
          <w:rFonts w:ascii="Garamond" w:hAnsi="Garamond" w:cs="Times New Roman"/>
          <w:sz w:val="24"/>
          <w:szCs w:val="24"/>
        </w:rPr>
        <w:t>rsip</w:t>
      </w:r>
      <w:r w:rsidR="00511D0D" w:rsidRPr="00712FE9">
        <w:rPr>
          <w:rFonts w:ascii="Garamond" w:hAnsi="Garamond" w:cs="Times New Roman"/>
          <w:sz w:val="24"/>
          <w:szCs w:val="24"/>
        </w:rPr>
        <w:t>ë</w:t>
      </w:r>
      <w:r w:rsidR="00D248E2" w:rsidRPr="00712FE9">
        <w:rPr>
          <w:rFonts w:ascii="Garamond" w:hAnsi="Garamond" w:cs="Times New Roman"/>
          <w:sz w:val="24"/>
          <w:szCs w:val="24"/>
        </w:rPr>
        <w:t>r n</w:t>
      </w:r>
      <w:r w:rsidR="00511D0D" w:rsidRPr="00712FE9">
        <w:rPr>
          <w:rFonts w:ascii="Garamond" w:hAnsi="Garamond" w:cs="Times New Roman"/>
          <w:sz w:val="24"/>
          <w:szCs w:val="24"/>
        </w:rPr>
        <w:t>ë</w:t>
      </w:r>
      <w:r w:rsidR="00D248E2" w:rsidRPr="00712FE9">
        <w:rPr>
          <w:rFonts w:ascii="Garamond" w:hAnsi="Garamond" w:cs="Times New Roman"/>
          <w:sz w:val="24"/>
          <w:szCs w:val="24"/>
        </w:rPr>
        <w:t>p</w:t>
      </w:r>
      <w:r w:rsidR="00511D0D" w:rsidRPr="00712FE9">
        <w:rPr>
          <w:rFonts w:ascii="Garamond" w:hAnsi="Garamond" w:cs="Times New Roman"/>
          <w:sz w:val="24"/>
          <w:szCs w:val="24"/>
        </w:rPr>
        <w:t>ë</w:t>
      </w:r>
      <w:r w:rsidR="00D248E2" w:rsidRPr="00712FE9">
        <w:rPr>
          <w:rFonts w:ascii="Garamond" w:hAnsi="Garamond" w:cs="Times New Roman"/>
          <w:sz w:val="24"/>
          <w:szCs w:val="24"/>
        </w:rPr>
        <w:t>rmjet marr</w:t>
      </w:r>
      <w:r w:rsidR="00511D0D" w:rsidRPr="00712FE9">
        <w:rPr>
          <w:rFonts w:ascii="Garamond" w:hAnsi="Garamond" w:cs="Times New Roman"/>
          <w:sz w:val="24"/>
          <w:szCs w:val="24"/>
        </w:rPr>
        <w:t>ë</w:t>
      </w:r>
      <w:r w:rsidR="00D248E2" w:rsidRPr="00712FE9">
        <w:rPr>
          <w:rFonts w:ascii="Garamond" w:hAnsi="Garamond" w:cs="Times New Roman"/>
          <w:sz w:val="24"/>
          <w:szCs w:val="24"/>
        </w:rPr>
        <w:t>veshjes s</w:t>
      </w:r>
      <w:r w:rsidR="00511D0D" w:rsidRPr="00712FE9">
        <w:rPr>
          <w:rFonts w:ascii="Garamond" w:hAnsi="Garamond" w:cs="Times New Roman"/>
          <w:sz w:val="24"/>
          <w:szCs w:val="24"/>
        </w:rPr>
        <w:t>ë</w:t>
      </w:r>
      <w:r w:rsidR="00D248E2" w:rsidRPr="00712FE9">
        <w:rPr>
          <w:rFonts w:ascii="Garamond" w:hAnsi="Garamond" w:cs="Times New Roman"/>
          <w:sz w:val="24"/>
          <w:szCs w:val="24"/>
        </w:rPr>
        <w:t xml:space="preserve"> lidhjes dhe Kodit t</w:t>
      </w:r>
      <w:r w:rsidR="00511D0D" w:rsidRPr="00712FE9">
        <w:rPr>
          <w:rFonts w:ascii="Garamond" w:hAnsi="Garamond" w:cs="Times New Roman"/>
          <w:sz w:val="24"/>
          <w:szCs w:val="24"/>
        </w:rPr>
        <w:t>ë</w:t>
      </w:r>
      <w:r w:rsidR="00D248E2" w:rsidRPr="00712FE9">
        <w:rPr>
          <w:rFonts w:ascii="Garamond" w:hAnsi="Garamond" w:cs="Times New Roman"/>
          <w:sz w:val="24"/>
          <w:szCs w:val="24"/>
        </w:rPr>
        <w:t xml:space="preserve"> Transmetimit.</w:t>
      </w:r>
      <w:r w:rsidR="000A76D5" w:rsidRPr="00712FE9">
        <w:rPr>
          <w:rFonts w:ascii="Garamond" w:hAnsi="Garamond" w:cs="Times New Roman"/>
          <w:sz w:val="24"/>
          <w:szCs w:val="24"/>
        </w:rPr>
        <w:t xml:space="preserve"> </w:t>
      </w:r>
      <w:r w:rsidR="00D248E2" w:rsidRPr="00712FE9">
        <w:rPr>
          <w:rFonts w:ascii="Garamond" w:hAnsi="Garamond" w:cs="Times New Roman"/>
          <w:sz w:val="24"/>
          <w:szCs w:val="24"/>
        </w:rPr>
        <w:t>Si rezultat i k</w:t>
      </w:r>
      <w:r w:rsidR="00511D0D" w:rsidRPr="00712FE9">
        <w:rPr>
          <w:rFonts w:ascii="Garamond" w:hAnsi="Garamond" w:cs="Times New Roman"/>
          <w:sz w:val="24"/>
          <w:szCs w:val="24"/>
        </w:rPr>
        <w:t>ë</w:t>
      </w:r>
      <w:r w:rsidR="00D248E2" w:rsidRPr="00712FE9">
        <w:rPr>
          <w:rFonts w:ascii="Garamond" w:hAnsi="Garamond" w:cs="Times New Roman"/>
          <w:sz w:val="24"/>
          <w:szCs w:val="24"/>
        </w:rPr>
        <w:t xml:space="preserve">tyre monitorimeve, </w:t>
      </w:r>
      <w:r w:rsidR="00511D0D" w:rsidRPr="00712FE9">
        <w:rPr>
          <w:rFonts w:ascii="Garamond" w:hAnsi="Garamond" w:cs="Times New Roman"/>
          <w:sz w:val="24"/>
          <w:szCs w:val="24"/>
        </w:rPr>
        <w:t>ë</w:t>
      </w:r>
      <w:r w:rsidR="00D248E2" w:rsidRPr="00712FE9">
        <w:rPr>
          <w:rFonts w:ascii="Garamond" w:hAnsi="Garamond" w:cs="Times New Roman"/>
          <w:sz w:val="24"/>
          <w:szCs w:val="24"/>
        </w:rPr>
        <w:t>sht</w:t>
      </w:r>
      <w:r w:rsidR="00511D0D" w:rsidRPr="00712FE9">
        <w:rPr>
          <w:rFonts w:ascii="Garamond" w:hAnsi="Garamond" w:cs="Times New Roman"/>
          <w:sz w:val="24"/>
          <w:szCs w:val="24"/>
        </w:rPr>
        <w:t>ë</w:t>
      </w:r>
      <w:r w:rsidR="00D248E2" w:rsidRPr="00712FE9">
        <w:rPr>
          <w:rFonts w:ascii="Garamond" w:hAnsi="Garamond" w:cs="Times New Roman"/>
          <w:sz w:val="24"/>
          <w:szCs w:val="24"/>
        </w:rPr>
        <w:t xml:space="preserve"> arritur p</w:t>
      </w:r>
      <w:r w:rsidR="00511D0D" w:rsidRPr="00712FE9">
        <w:rPr>
          <w:rFonts w:ascii="Garamond" w:hAnsi="Garamond" w:cs="Times New Roman"/>
          <w:sz w:val="24"/>
          <w:szCs w:val="24"/>
        </w:rPr>
        <w:t>ë</w:t>
      </w:r>
      <w:r w:rsidR="00D248E2" w:rsidRPr="00712FE9">
        <w:rPr>
          <w:rFonts w:ascii="Garamond" w:hAnsi="Garamond" w:cs="Times New Roman"/>
          <w:sz w:val="24"/>
          <w:szCs w:val="24"/>
        </w:rPr>
        <w:t>rmir</w:t>
      </w:r>
      <w:r w:rsidR="00511D0D" w:rsidRPr="00712FE9">
        <w:rPr>
          <w:rFonts w:ascii="Garamond" w:hAnsi="Garamond" w:cs="Times New Roman"/>
          <w:sz w:val="24"/>
          <w:szCs w:val="24"/>
        </w:rPr>
        <w:t>ë</w:t>
      </w:r>
      <w:r w:rsidR="00D248E2" w:rsidRPr="00712FE9">
        <w:rPr>
          <w:rFonts w:ascii="Garamond" w:hAnsi="Garamond" w:cs="Times New Roman"/>
          <w:sz w:val="24"/>
          <w:szCs w:val="24"/>
        </w:rPr>
        <w:t>simi i kushteve dhe p</w:t>
      </w:r>
      <w:r w:rsidR="00511D0D" w:rsidRPr="00712FE9">
        <w:rPr>
          <w:rFonts w:ascii="Garamond" w:hAnsi="Garamond" w:cs="Times New Roman"/>
          <w:sz w:val="24"/>
          <w:szCs w:val="24"/>
        </w:rPr>
        <w:t>ë</w:t>
      </w:r>
      <w:r w:rsidR="00D248E2" w:rsidRPr="00712FE9">
        <w:rPr>
          <w:rFonts w:ascii="Garamond" w:hAnsi="Garamond" w:cs="Times New Roman"/>
          <w:sz w:val="24"/>
          <w:szCs w:val="24"/>
        </w:rPr>
        <w:t xml:space="preserve">rmbushja e detyrimeve </w:t>
      </w:r>
      <w:r w:rsidR="000A76D5" w:rsidRPr="00712FE9">
        <w:rPr>
          <w:rFonts w:ascii="Garamond" w:hAnsi="Garamond" w:cs="Times New Roman"/>
          <w:sz w:val="24"/>
          <w:szCs w:val="24"/>
        </w:rPr>
        <w:t>nga nj</w:t>
      </w:r>
      <w:r w:rsidR="00511D0D" w:rsidRPr="00712FE9">
        <w:rPr>
          <w:rFonts w:ascii="Garamond" w:hAnsi="Garamond" w:cs="Times New Roman"/>
          <w:sz w:val="24"/>
          <w:szCs w:val="24"/>
        </w:rPr>
        <w:t>ë</w:t>
      </w:r>
      <w:r w:rsidR="000A76D5" w:rsidRPr="00712FE9">
        <w:rPr>
          <w:rFonts w:ascii="Garamond" w:hAnsi="Garamond" w:cs="Times New Roman"/>
          <w:sz w:val="24"/>
          <w:szCs w:val="24"/>
        </w:rPr>
        <w:t xml:space="preserve"> num</w:t>
      </w:r>
      <w:r w:rsidR="00511D0D" w:rsidRPr="00712FE9">
        <w:rPr>
          <w:rFonts w:ascii="Garamond" w:hAnsi="Garamond" w:cs="Times New Roman"/>
          <w:sz w:val="24"/>
          <w:szCs w:val="24"/>
        </w:rPr>
        <w:t>ë</w:t>
      </w:r>
      <w:r w:rsidR="000A76D5" w:rsidRPr="00712FE9">
        <w:rPr>
          <w:rFonts w:ascii="Garamond" w:hAnsi="Garamond" w:cs="Times New Roman"/>
          <w:sz w:val="24"/>
          <w:szCs w:val="24"/>
        </w:rPr>
        <w:t>r i madh i</w:t>
      </w:r>
      <w:r w:rsidR="00D248E2" w:rsidRPr="00712FE9">
        <w:rPr>
          <w:rFonts w:ascii="Garamond" w:hAnsi="Garamond" w:cs="Times New Roman"/>
          <w:sz w:val="24"/>
          <w:szCs w:val="24"/>
        </w:rPr>
        <w:t xml:space="preserve"> p</w:t>
      </w:r>
      <w:r w:rsidR="00511D0D" w:rsidRPr="00712FE9">
        <w:rPr>
          <w:rFonts w:ascii="Garamond" w:hAnsi="Garamond" w:cs="Times New Roman"/>
          <w:sz w:val="24"/>
          <w:szCs w:val="24"/>
        </w:rPr>
        <w:t>ë</w:t>
      </w:r>
      <w:r w:rsidR="00D248E2" w:rsidRPr="00712FE9">
        <w:rPr>
          <w:rFonts w:ascii="Garamond" w:hAnsi="Garamond" w:cs="Times New Roman"/>
          <w:sz w:val="24"/>
          <w:szCs w:val="24"/>
        </w:rPr>
        <w:t>rdoruesve t</w:t>
      </w:r>
      <w:r w:rsidR="00511D0D" w:rsidRPr="00712FE9">
        <w:rPr>
          <w:rFonts w:ascii="Garamond" w:hAnsi="Garamond" w:cs="Times New Roman"/>
          <w:sz w:val="24"/>
          <w:szCs w:val="24"/>
        </w:rPr>
        <w:t>ë</w:t>
      </w:r>
      <w:r w:rsidR="00D248E2" w:rsidRPr="00712FE9">
        <w:rPr>
          <w:rFonts w:ascii="Garamond" w:hAnsi="Garamond" w:cs="Times New Roman"/>
          <w:sz w:val="24"/>
          <w:szCs w:val="24"/>
        </w:rPr>
        <w:t xml:space="preserve"> rrjetit</w:t>
      </w:r>
      <w:r w:rsidR="000A76D5" w:rsidRPr="00712FE9">
        <w:rPr>
          <w:rFonts w:ascii="Garamond" w:hAnsi="Garamond" w:cs="Times New Roman"/>
          <w:sz w:val="24"/>
          <w:szCs w:val="24"/>
        </w:rPr>
        <w:t>, sikurse jan</w:t>
      </w:r>
      <w:r w:rsidR="00511D0D" w:rsidRPr="00712FE9">
        <w:rPr>
          <w:rFonts w:ascii="Garamond" w:hAnsi="Garamond" w:cs="Times New Roman"/>
          <w:sz w:val="24"/>
          <w:szCs w:val="24"/>
        </w:rPr>
        <w:t>ë</w:t>
      </w:r>
      <w:r w:rsidR="000A76D5" w:rsidRPr="00712FE9">
        <w:rPr>
          <w:rFonts w:ascii="Garamond" w:hAnsi="Garamond" w:cs="Times New Roman"/>
          <w:sz w:val="24"/>
          <w:szCs w:val="24"/>
        </w:rPr>
        <w:t xml:space="preserve"> masat e p</w:t>
      </w:r>
      <w:r w:rsidR="00511D0D" w:rsidRPr="00712FE9">
        <w:rPr>
          <w:rFonts w:ascii="Garamond" w:hAnsi="Garamond" w:cs="Times New Roman"/>
          <w:sz w:val="24"/>
          <w:szCs w:val="24"/>
        </w:rPr>
        <w:t>ë</w:t>
      </w:r>
      <w:r w:rsidR="000A76D5" w:rsidRPr="00712FE9">
        <w:rPr>
          <w:rFonts w:ascii="Garamond" w:hAnsi="Garamond" w:cs="Times New Roman"/>
          <w:sz w:val="24"/>
          <w:szCs w:val="24"/>
        </w:rPr>
        <w:t>rshkruara me lart.</w:t>
      </w:r>
    </w:p>
    <w:p w14:paraId="3145490C" w14:textId="2E5DF500" w:rsidR="00047FE7" w:rsidRPr="00712FE9" w:rsidRDefault="00580040" w:rsidP="00AD2E3F">
      <w:pPr>
        <w:pStyle w:val="Heading3"/>
        <w:spacing w:before="0" w:line="240" w:lineRule="auto"/>
        <w:ind w:firstLine="284"/>
        <w:rPr>
          <w:rFonts w:ascii="Garamond" w:hAnsi="Garamond"/>
        </w:rPr>
      </w:pPr>
      <w:bookmarkStart w:id="34" w:name="_Toc225512572"/>
      <w:r w:rsidRPr="00712FE9">
        <w:rPr>
          <w:rFonts w:ascii="Garamond" w:hAnsi="Garamond"/>
        </w:rPr>
        <w:t xml:space="preserve">4.1.5 </w:t>
      </w:r>
      <w:r w:rsidR="00BA2F80" w:rsidRPr="00712FE9">
        <w:rPr>
          <w:rFonts w:ascii="Garamond" w:hAnsi="Garamond"/>
        </w:rPr>
        <w:t xml:space="preserve">Tregu </w:t>
      </w:r>
      <w:r w:rsidR="00461D2B" w:rsidRPr="00712FE9">
        <w:rPr>
          <w:rFonts w:ascii="Garamond" w:hAnsi="Garamond"/>
        </w:rPr>
        <w:t>balancues i energjisë elektrike</w:t>
      </w:r>
      <w:bookmarkEnd w:id="34"/>
    </w:p>
    <w:p w14:paraId="0A4DA98E" w14:textId="159498F6" w:rsidR="00147EA5" w:rsidRPr="00712FE9" w:rsidRDefault="00D42E57"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Nga data 1 </w:t>
      </w:r>
      <w:r w:rsidR="00461D2B">
        <w:rPr>
          <w:rFonts w:ascii="Garamond" w:hAnsi="Garamond" w:cs="Times New Roman"/>
          <w:sz w:val="24"/>
          <w:szCs w:val="24"/>
        </w:rPr>
        <w:t>p</w:t>
      </w:r>
      <w:r w:rsidRPr="00712FE9">
        <w:rPr>
          <w:rFonts w:ascii="Garamond" w:hAnsi="Garamond" w:cs="Times New Roman"/>
          <w:sz w:val="24"/>
          <w:szCs w:val="24"/>
        </w:rPr>
        <w:t>rill</w:t>
      </w:r>
      <w:r w:rsidR="00147EA5" w:rsidRPr="00712FE9">
        <w:rPr>
          <w:rFonts w:ascii="Garamond" w:hAnsi="Garamond" w:cs="Times New Roman"/>
          <w:sz w:val="24"/>
          <w:szCs w:val="24"/>
        </w:rPr>
        <w:t xml:space="preserve"> 2021</w:t>
      </w:r>
      <w:r w:rsidRPr="00712FE9">
        <w:rPr>
          <w:rFonts w:ascii="Garamond" w:hAnsi="Garamond" w:cs="Times New Roman"/>
          <w:sz w:val="24"/>
          <w:szCs w:val="24"/>
        </w:rPr>
        <w:t xml:space="preserve">, </w:t>
      </w:r>
      <w:r w:rsidR="00147EA5" w:rsidRPr="00712FE9">
        <w:rPr>
          <w:rFonts w:ascii="Garamond" w:hAnsi="Garamond" w:cs="Times New Roman"/>
          <w:sz w:val="24"/>
          <w:szCs w:val="24"/>
        </w:rPr>
        <w:t xml:space="preserve"> </w:t>
      </w:r>
      <w:r w:rsidRPr="00712FE9">
        <w:rPr>
          <w:rFonts w:ascii="Garamond" w:hAnsi="Garamond" w:cs="Times New Roman"/>
          <w:sz w:val="24"/>
          <w:szCs w:val="24"/>
        </w:rPr>
        <w:t>bazuar në Rregullat e Tregut të Balancimit miratuar me vendim t</w:t>
      </w:r>
      <w:r w:rsidR="00461D2B">
        <w:rPr>
          <w:rFonts w:ascii="Garamond" w:hAnsi="Garamond" w:cs="Times New Roman"/>
          <w:sz w:val="24"/>
          <w:szCs w:val="24"/>
        </w:rPr>
        <w:t>ë</w:t>
      </w:r>
      <w:r w:rsidRPr="00712FE9">
        <w:rPr>
          <w:rFonts w:ascii="Garamond" w:hAnsi="Garamond" w:cs="Times New Roman"/>
          <w:sz w:val="24"/>
          <w:szCs w:val="24"/>
        </w:rPr>
        <w:t xml:space="preserve"> Bordit t</w:t>
      </w:r>
      <w:r w:rsidR="00461D2B">
        <w:rPr>
          <w:rFonts w:ascii="Garamond" w:hAnsi="Garamond" w:cs="Times New Roman"/>
          <w:sz w:val="24"/>
          <w:szCs w:val="24"/>
        </w:rPr>
        <w:t>ë</w:t>
      </w:r>
      <w:r w:rsidRPr="00712FE9">
        <w:rPr>
          <w:rFonts w:ascii="Garamond" w:hAnsi="Garamond" w:cs="Times New Roman"/>
          <w:sz w:val="24"/>
          <w:szCs w:val="24"/>
        </w:rPr>
        <w:t xml:space="preserve"> ERE-s nr. 106, dat</w:t>
      </w:r>
      <w:r w:rsidR="00461D2B">
        <w:rPr>
          <w:rFonts w:ascii="Garamond" w:hAnsi="Garamond" w:cs="Times New Roman"/>
          <w:sz w:val="24"/>
          <w:szCs w:val="24"/>
        </w:rPr>
        <w:t>ë 2.</w:t>
      </w:r>
      <w:r w:rsidRPr="00712FE9">
        <w:rPr>
          <w:rFonts w:ascii="Garamond" w:hAnsi="Garamond" w:cs="Times New Roman"/>
          <w:sz w:val="24"/>
          <w:szCs w:val="24"/>
        </w:rPr>
        <w:t>7.2020, OST</w:t>
      </w:r>
      <w:r w:rsidR="00461D2B">
        <w:rPr>
          <w:rFonts w:ascii="Garamond" w:hAnsi="Garamond" w:cs="Times New Roman"/>
          <w:sz w:val="24"/>
          <w:szCs w:val="24"/>
        </w:rPr>
        <w:t>-ja</w:t>
      </w:r>
      <w:r w:rsidRPr="00712FE9">
        <w:rPr>
          <w:rFonts w:ascii="Garamond" w:hAnsi="Garamond" w:cs="Times New Roman"/>
          <w:sz w:val="24"/>
          <w:szCs w:val="24"/>
        </w:rPr>
        <w:t xml:space="preserve"> operon T</w:t>
      </w:r>
      <w:r w:rsidR="00147EA5" w:rsidRPr="00712FE9">
        <w:rPr>
          <w:rFonts w:ascii="Garamond" w:hAnsi="Garamond" w:cs="Times New Roman"/>
          <w:sz w:val="24"/>
          <w:szCs w:val="24"/>
        </w:rPr>
        <w:t>regun Shqiptar të Balancimit në të cilin organizohen procedurat respektive për sigurimin e kapacitetit rezervë dhe energjisë balancuese</w:t>
      </w:r>
      <w:r w:rsidR="00461D2B">
        <w:rPr>
          <w:rFonts w:ascii="Garamond" w:hAnsi="Garamond" w:cs="Times New Roman"/>
          <w:sz w:val="24"/>
          <w:szCs w:val="24"/>
        </w:rPr>
        <w:t>,</w:t>
      </w:r>
      <w:r w:rsidR="00147EA5" w:rsidRPr="00712FE9">
        <w:rPr>
          <w:rFonts w:ascii="Garamond" w:hAnsi="Garamond" w:cs="Times New Roman"/>
          <w:sz w:val="24"/>
          <w:szCs w:val="24"/>
        </w:rPr>
        <w:t xml:space="preserve"> </w:t>
      </w:r>
      <w:r w:rsidRPr="00712FE9">
        <w:rPr>
          <w:rFonts w:ascii="Garamond" w:hAnsi="Garamond" w:cs="Times New Roman"/>
          <w:sz w:val="24"/>
          <w:szCs w:val="24"/>
        </w:rPr>
        <w:t>me q</w:t>
      </w:r>
      <w:r w:rsidR="00461D2B">
        <w:rPr>
          <w:rFonts w:ascii="Garamond" w:hAnsi="Garamond" w:cs="Times New Roman"/>
          <w:sz w:val="24"/>
          <w:szCs w:val="24"/>
        </w:rPr>
        <w:t>ë</w:t>
      </w:r>
      <w:r w:rsidRPr="00712FE9">
        <w:rPr>
          <w:rFonts w:ascii="Garamond" w:hAnsi="Garamond" w:cs="Times New Roman"/>
          <w:sz w:val="24"/>
          <w:szCs w:val="24"/>
        </w:rPr>
        <w:t>llim</w:t>
      </w:r>
      <w:r w:rsidR="00147EA5" w:rsidRPr="00712FE9">
        <w:rPr>
          <w:rFonts w:ascii="Garamond" w:hAnsi="Garamond" w:cs="Times New Roman"/>
          <w:sz w:val="24"/>
          <w:szCs w:val="24"/>
        </w:rPr>
        <w:t xml:space="preserve"> balancimin e sistemit. </w:t>
      </w:r>
      <w:r w:rsidRPr="00712FE9">
        <w:rPr>
          <w:rFonts w:ascii="Garamond" w:hAnsi="Garamond" w:cs="Times New Roman"/>
          <w:sz w:val="24"/>
          <w:szCs w:val="24"/>
        </w:rPr>
        <w:t>N</w:t>
      </w:r>
      <w:r w:rsidR="00892D7A" w:rsidRPr="00712FE9">
        <w:rPr>
          <w:rFonts w:ascii="Garamond" w:hAnsi="Garamond" w:cs="Times New Roman"/>
          <w:sz w:val="24"/>
          <w:szCs w:val="24"/>
        </w:rPr>
        <w:t>ë</w:t>
      </w:r>
      <w:r w:rsidRPr="00712FE9">
        <w:rPr>
          <w:rFonts w:ascii="Garamond" w:hAnsi="Garamond" w:cs="Times New Roman"/>
          <w:sz w:val="24"/>
          <w:szCs w:val="24"/>
        </w:rPr>
        <w:t xml:space="preserve"> p</w:t>
      </w:r>
      <w:r w:rsidR="00892D7A" w:rsidRPr="00712FE9">
        <w:rPr>
          <w:rFonts w:ascii="Garamond" w:hAnsi="Garamond" w:cs="Times New Roman"/>
          <w:sz w:val="24"/>
          <w:szCs w:val="24"/>
        </w:rPr>
        <w:t>ë</w:t>
      </w:r>
      <w:r w:rsidRPr="00712FE9">
        <w:rPr>
          <w:rFonts w:ascii="Garamond" w:hAnsi="Garamond" w:cs="Times New Roman"/>
          <w:sz w:val="24"/>
          <w:szCs w:val="24"/>
        </w:rPr>
        <w:t>rmbushje t</w:t>
      </w:r>
      <w:r w:rsidR="00892D7A" w:rsidRPr="00712FE9">
        <w:rPr>
          <w:rFonts w:ascii="Garamond" w:hAnsi="Garamond" w:cs="Times New Roman"/>
          <w:sz w:val="24"/>
          <w:szCs w:val="24"/>
        </w:rPr>
        <w:t>ë</w:t>
      </w:r>
      <w:r w:rsidRPr="00712FE9">
        <w:rPr>
          <w:rFonts w:ascii="Garamond" w:hAnsi="Garamond" w:cs="Times New Roman"/>
          <w:sz w:val="24"/>
          <w:szCs w:val="24"/>
        </w:rPr>
        <w:t xml:space="preserve"> k</w:t>
      </w:r>
      <w:r w:rsidR="00892D7A" w:rsidRPr="00712FE9">
        <w:rPr>
          <w:rFonts w:ascii="Garamond" w:hAnsi="Garamond" w:cs="Times New Roman"/>
          <w:sz w:val="24"/>
          <w:szCs w:val="24"/>
        </w:rPr>
        <w:t>ë</w:t>
      </w:r>
      <w:r w:rsidRPr="00712FE9">
        <w:rPr>
          <w:rFonts w:ascii="Garamond" w:hAnsi="Garamond" w:cs="Times New Roman"/>
          <w:sz w:val="24"/>
          <w:szCs w:val="24"/>
        </w:rPr>
        <w:t>tij detyrimi</w:t>
      </w:r>
      <w:r w:rsidR="00461D2B">
        <w:rPr>
          <w:rFonts w:ascii="Garamond" w:hAnsi="Garamond" w:cs="Times New Roman"/>
          <w:sz w:val="24"/>
          <w:szCs w:val="24"/>
        </w:rPr>
        <w:t>,</w:t>
      </w:r>
      <w:r w:rsidRPr="00712FE9">
        <w:rPr>
          <w:rFonts w:ascii="Garamond" w:hAnsi="Garamond" w:cs="Times New Roman"/>
          <w:sz w:val="24"/>
          <w:szCs w:val="24"/>
        </w:rPr>
        <w:t xml:space="preserve"> OST</w:t>
      </w:r>
      <w:r w:rsidR="00461D2B">
        <w:rPr>
          <w:rFonts w:ascii="Garamond" w:hAnsi="Garamond" w:cs="Times New Roman"/>
          <w:sz w:val="24"/>
          <w:szCs w:val="24"/>
        </w:rPr>
        <w:t>-ja</w:t>
      </w:r>
      <w:r w:rsidRPr="00712FE9">
        <w:rPr>
          <w:rFonts w:ascii="Garamond" w:hAnsi="Garamond" w:cs="Times New Roman"/>
          <w:sz w:val="24"/>
          <w:szCs w:val="24"/>
        </w:rPr>
        <w:t xml:space="preserve"> b</w:t>
      </w:r>
      <w:r w:rsidR="00147EA5" w:rsidRPr="00712FE9">
        <w:rPr>
          <w:rFonts w:ascii="Garamond" w:hAnsi="Garamond" w:cs="Times New Roman"/>
          <w:sz w:val="24"/>
          <w:szCs w:val="24"/>
        </w:rPr>
        <w:t>ën evidentimin e aktivizimeve, disbalancave dhe menaxhimin kontraktual e financiar të tyre me palët përgjegjëse për disbalancat dhe me ofruesit përkat</w:t>
      </w:r>
      <w:r w:rsidR="00461D2B">
        <w:rPr>
          <w:rFonts w:ascii="Garamond" w:hAnsi="Garamond" w:cs="Times New Roman"/>
          <w:sz w:val="24"/>
          <w:szCs w:val="24"/>
        </w:rPr>
        <w:t>ës të shërbimeve të balancimit.</w:t>
      </w:r>
    </w:p>
    <w:p w14:paraId="16DFFF6D" w14:textId="5E12CB88" w:rsidR="00147EA5" w:rsidRPr="00712FE9" w:rsidRDefault="00147EA5"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Tregu shqiptar i balancimit ka mund</w:t>
      </w:r>
      <w:r w:rsidR="0078736A" w:rsidRPr="00712FE9">
        <w:rPr>
          <w:rFonts w:ascii="Garamond" w:hAnsi="Garamond" w:cs="Times New Roman"/>
          <w:sz w:val="24"/>
          <w:szCs w:val="24"/>
        </w:rPr>
        <w:t>ë</w:t>
      </w:r>
      <w:r w:rsidRPr="00712FE9">
        <w:rPr>
          <w:rFonts w:ascii="Garamond" w:hAnsi="Garamond" w:cs="Times New Roman"/>
          <w:sz w:val="24"/>
          <w:szCs w:val="24"/>
        </w:rPr>
        <w:t>suar kalimin p</w:t>
      </w:r>
      <w:r w:rsidR="0078736A" w:rsidRPr="00712FE9">
        <w:rPr>
          <w:rFonts w:ascii="Garamond" w:hAnsi="Garamond" w:cs="Times New Roman"/>
          <w:sz w:val="24"/>
          <w:szCs w:val="24"/>
        </w:rPr>
        <w:t>ë</w:t>
      </w:r>
      <w:r w:rsidRPr="00712FE9">
        <w:rPr>
          <w:rFonts w:ascii="Garamond" w:hAnsi="Garamond" w:cs="Times New Roman"/>
          <w:sz w:val="24"/>
          <w:szCs w:val="24"/>
        </w:rPr>
        <w:t>rfundimtar nga nj</w:t>
      </w:r>
      <w:r w:rsidR="0078736A" w:rsidRPr="00712FE9">
        <w:rPr>
          <w:rFonts w:ascii="Garamond" w:hAnsi="Garamond" w:cs="Times New Roman"/>
          <w:sz w:val="24"/>
          <w:szCs w:val="24"/>
        </w:rPr>
        <w:t>ë</w:t>
      </w:r>
      <w:r w:rsidRPr="00712FE9">
        <w:rPr>
          <w:rFonts w:ascii="Garamond" w:hAnsi="Garamond" w:cs="Times New Roman"/>
          <w:sz w:val="24"/>
          <w:szCs w:val="24"/>
        </w:rPr>
        <w:t xml:space="preserve"> mekaniz</w:t>
      </w:r>
      <w:r w:rsidR="0078736A" w:rsidRPr="00712FE9">
        <w:rPr>
          <w:rFonts w:ascii="Garamond" w:hAnsi="Garamond" w:cs="Times New Roman"/>
          <w:sz w:val="24"/>
          <w:szCs w:val="24"/>
        </w:rPr>
        <w:t>ë</w:t>
      </w:r>
      <w:r w:rsidRPr="00712FE9">
        <w:rPr>
          <w:rFonts w:ascii="Garamond" w:hAnsi="Garamond" w:cs="Times New Roman"/>
          <w:sz w:val="24"/>
          <w:szCs w:val="24"/>
        </w:rPr>
        <w:t>m i rregulluar me entitete publike n</w:t>
      </w:r>
      <w:r w:rsidR="0078736A" w:rsidRPr="00712FE9">
        <w:rPr>
          <w:rFonts w:ascii="Garamond" w:hAnsi="Garamond" w:cs="Times New Roman"/>
          <w:sz w:val="24"/>
          <w:szCs w:val="24"/>
        </w:rPr>
        <w:t>ë</w:t>
      </w:r>
      <w:r w:rsidRPr="00712FE9">
        <w:rPr>
          <w:rFonts w:ascii="Garamond" w:hAnsi="Garamond" w:cs="Times New Roman"/>
          <w:sz w:val="24"/>
          <w:szCs w:val="24"/>
        </w:rPr>
        <w:t xml:space="preserve"> nj</w:t>
      </w:r>
      <w:r w:rsidR="0078736A" w:rsidRPr="00712FE9">
        <w:rPr>
          <w:rFonts w:ascii="Garamond" w:hAnsi="Garamond" w:cs="Times New Roman"/>
          <w:sz w:val="24"/>
          <w:szCs w:val="24"/>
        </w:rPr>
        <w:t>ë</w:t>
      </w:r>
      <w:r w:rsidRPr="00712FE9">
        <w:rPr>
          <w:rFonts w:ascii="Garamond" w:hAnsi="Garamond" w:cs="Times New Roman"/>
          <w:sz w:val="24"/>
          <w:szCs w:val="24"/>
        </w:rPr>
        <w:t xml:space="preserve"> liberalizim t</w:t>
      </w:r>
      <w:r w:rsidR="0078736A" w:rsidRPr="00712FE9">
        <w:rPr>
          <w:rFonts w:ascii="Garamond" w:hAnsi="Garamond" w:cs="Times New Roman"/>
          <w:sz w:val="24"/>
          <w:szCs w:val="24"/>
        </w:rPr>
        <w:t>ë</w:t>
      </w:r>
      <w:r w:rsidRPr="00712FE9">
        <w:rPr>
          <w:rFonts w:ascii="Garamond" w:hAnsi="Garamond" w:cs="Times New Roman"/>
          <w:sz w:val="24"/>
          <w:szCs w:val="24"/>
        </w:rPr>
        <w:t xml:space="preserve"> tregut t</w:t>
      </w:r>
      <w:r w:rsidR="0078736A" w:rsidRPr="00712FE9">
        <w:rPr>
          <w:rFonts w:ascii="Garamond" w:hAnsi="Garamond" w:cs="Times New Roman"/>
          <w:sz w:val="24"/>
          <w:szCs w:val="24"/>
        </w:rPr>
        <w:t>ë</w:t>
      </w:r>
      <w:r w:rsidRPr="00712FE9">
        <w:rPr>
          <w:rFonts w:ascii="Garamond" w:hAnsi="Garamond" w:cs="Times New Roman"/>
          <w:sz w:val="24"/>
          <w:szCs w:val="24"/>
        </w:rPr>
        <w:t xml:space="preserve"> energjis</w:t>
      </w:r>
      <w:r w:rsidR="0078736A" w:rsidRPr="00712FE9">
        <w:rPr>
          <w:rFonts w:ascii="Garamond" w:hAnsi="Garamond" w:cs="Times New Roman"/>
          <w:sz w:val="24"/>
          <w:szCs w:val="24"/>
        </w:rPr>
        <w:t>ë</w:t>
      </w:r>
      <w:r w:rsidRPr="00712FE9">
        <w:rPr>
          <w:rFonts w:ascii="Garamond" w:hAnsi="Garamond" w:cs="Times New Roman"/>
          <w:sz w:val="24"/>
          <w:szCs w:val="24"/>
        </w:rPr>
        <w:t xml:space="preserve"> balancuese, ku </w:t>
      </w:r>
      <w:r w:rsidR="00D42E57" w:rsidRPr="00712FE9">
        <w:rPr>
          <w:rFonts w:ascii="Garamond" w:hAnsi="Garamond" w:cs="Times New Roman"/>
          <w:sz w:val="24"/>
          <w:szCs w:val="24"/>
        </w:rPr>
        <w:t>ç</w:t>
      </w:r>
      <w:r w:rsidRPr="00712FE9">
        <w:rPr>
          <w:rFonts w:ascii="Garamond" w:hAnsi="Garamond" w:cs="Times New Roman"/>
          <w:sz w:val="24"/>
          <w:szCs w:val="24"/>
        </w:rPr>
        <w:t>do pal</w:t>
      </w:r>
      <w:r w:rsidR="0078736A" w:rsidRPr="00712FE9">
        <w:rPr>
          <w:rFonts w:ascii="Garamond" w:hAnsi="Garamond" w:cs="Times New Roman"/>
          <w:sz w:val="24"/>
          <w:szCs w:val="24"/>
        </w:rPr>
        <w:t>ë</w:t>
      </w:r>
      <w:r w:rsidRPr="00712FE9">
        <w:rPr>
          <w:rFonts w:ascii="Garamond" w:hAnsi="Garamond" w:cs="Times New Roman"/>
          <w:sz w:val="24"/>
          <w:szCs w:val="24"/>
        </w:rPr>
        <w:t xml:space="preserve"> ofruese e sh</w:t>
      </w:r>
      <w:r w:rsidR="0078736A" w:rsidRPr="00712FE9">
        <w:rPr>
          <w:rFonts w:ascii="Garamond" w:hAnsi="Garamond" w:cs="Times New Roman"/>
          <w:sz w:val="24"/>
          <w:szCs w:val="24"/>
        </w:rPr>
        <w:t>ë</w:t>
      </w:r>
      <w:r w:rsidRPr="00712FE9">
        <w:rPr>
          <w:rFonts w:ascii="Garamond" w:hAnsi="Garamond" w:cs="Times New Roman"/>
          <w:sz w:val="24"/>
          <w:szCs w:val="24"/>
        </w:rPr>
        <w:t>rbimeve t</w:t>
      </w:r>
      <w:r w:rsidR="0078736A" w:rsidRPr="00712FE9">
        <w:rPr>
          <w:rFonts w:ascii="Garamond" w:hAnsi="Garamond" w:cs="Times New Roman"/>
          <w:sz w:val="24"/>
          <w:szCs w:val="24"/>
        </w:rPr>
        <w:t>ë</w:t>
      </w:r>
      <w:r w:rsidRPr="00712FE9">
        <w:rPr>
          <w:rFonts w:ascii="Garamond" w:hAnsi="Garamond" w:cs="Times New Roman"/>
          <w:sz w:val="24"/>
          <w:szCs w:val="24"/>
        </w:rPr>
        <w:t xml:space="preserve"> balancimit mund t</w:t>
      </w:r>
      <w:r w:rsidR="0078736A" w:rsidRPr="00712FE9">
        <w:rPr>
          <w:rFonts w:ascii="Garamond" w:hAnsi="Garamond" w:cs="Times New Roman"/>
          <w:sz w:val="24"/>
          <w:szCs w:val="24"/>
        </w:rPr>
        <w:t>ë</w:t>
      </w:r>
      <w:r w:rsidRPr="00712FE9">
        <w:rPr>
          <w:rFonts w:ascii="Garamond" w:hAnsi="Garamond" w:cs="Times New Roman"/>
          <w:sz w:val="24"/>
          <w:szCs w:val="24"/>
        </w:rPr>
        <w:t xml:space="preserve"> marr</w:t>
      </w:r>
      <w:r w:rsidR="0078736A" w:rsidRPr="00712FE9">
        <w:rPr>
          <w:rFonts w:ascii="Garamond" w:hAnsi="Garamond" w:cs="Times New Roman"/>
          <w:sz w:val="24"/>
          <w:szCs w:val="24"/>
        </w:rPr>
        <w:t>ë</w:t>
      </w:r>
      <w:r w:rsidRPr="00712FE9">
        <w:rPr>
          <w:rFonts w:ascii="Garamond" w:hAnsi="Garamond" w:cs="Times New Roman"/>
          <w:sz w:val="24"/>
          <w:szCs w:val="24"/>
        </w:rPr>
        <w:t xml:space="preserve"> pjes</w:t>
      </w:r>
      <w:r w:rsidR="0078736A" w:rsidRPr="00712FE9">
        <w:rPr>
          <w:rFonts w:ascii="Garamond" w:hAnsi="Garamond" w:cs="Times New Roman"/>
          <w:sz w:val="24"/>
          <w:szCs w:val="24"/>
        </w:rPr>
        <w:t>ë</w:t>
      </w:r>
      <w:r w:rsidRPr="00712FE9">
        <w:rPr>
          <w:rFonts w:ascii="Garamond" w:hAnsi="Garamond" w:cs="Times New Roman"/>
          <w:sz w:val="24"/>
          <w:szCs w:val="24"/>
        </w:rPr>
        <w:t xml:space="preserve"> dhe t</w:t>
      </w:r>
      <w:r w:rsidR="0078736A" w:rsidRPr="00712FE9">
        <w:rPr>
          <w:rFonts w:ascii="Garamond" w:hAnsi="Garamond" w:cs="Times New Roman"/>
          <w:sz w:val="24"/>
          <w:szCs w:val="24"/>
        </w:rPr>
        <w:t>ë</w:t>
      </w:r>
      <w:r w:rsidRPr="00712FE9">
        <w:rPr>
          <w:rFonts w:ascii="Garamond" w:hAnsi="Garamond" w:cs="Times New Roman"/>
          <w:sz w:val="24"/>
          <w:szCs w:val="24"/>
        </w:rPr>
        <w:t xml:space="preserve"> b</w:t>
      </w:r>
      <w:r w:rsidR="0078736A" w:rsidRPr="00712FE9">
        <w:rPr>
          <w:rFonts w:ascii="Garamond" w:hAnsi="Garamond" w:cs="Times New Roman"/>
          <w:sz w:val="24"/>
          <w:szCs w:val="24"/>
        </w:rPr>
        <w:t>ë</w:t>
      </w:r>
      <w:r w:rsidRPr="00712FE9">
        <w:rPr>
          <w:rFonts w:ascii="Garamond" w:hAnsi="Garamond" w:cs="Times New Roman"/>
          <w:sz w:val="24"/>
          <w:szCs w:val="24"/>
        </w:rPr>
        <w:t>het konkurruese me produktet e saj p</w:t>
      </w:r>
      <w:r w:rsidR="0078736A" w:rsidRPr="00712FE9">
        <w:rPr>
          <w:rFonts w:ascii="Garamond" w:hAnsi="Garamond" w:cs="Times New Roman"/>
          <w:sz w:val="24"/>
          <w:szCs w:val="24"/>
        </w:rPr>
        <w:t>ë</w:t>
      </w:r>
      <w:r w:rsidRPr="00712FE9">
        <w:rPr>
          <w:rFonts w:ascii="Garamond" w:hAnsi="Garamond" w:cs="Times New Roman"/>
          <w:sz w:val="24"/>
          <w:szCs w:val="24"/>
        </w:rPr>
        <w:t>r sh</w:t>
      </w:r>
      <w:r w:rsidR="0078736A" w:rsidRPr="00712FE9">
        <w:rPr>
          <w:rFonts w:ascii="Garamond" w:hAnsi="Garamond" w:cs="Times New Roman"/>
          <w:sz w:val="24"/>
          <w:szCs w:val="24"/>
        </w:rPr>
        <w:t>ë</w:t>
      </w:r>
      <w:r w:rsidRPr="00712FE9">
        <w:rPr>
          <w:rFonts w:ascii="Garamond" w:hAnsi="Garamond" w:cs="Times New Roman"/>
          <w:sz w:val="24"/>
          <w:szCs w:val="24"/>
        </w:rPr>
        <w:t>rbimet e balancimit.</w:t>
      </w:r>
    </w:p>
    <w:p w14:paraId="660EBAF6" w14:textId="672104BD" w:rsidR="00C45EF2" w:rsidRPr="00712FE9" w:rsidRDefault="002C4F5D" w:rsidP="00AD2E3F">
      <w:pPr>
        <w:pStyle w:val="Heading4"/>
        <w:spacing w:after="0"/>
        <w:ind w:left="0" w:firstLine="284"/>
        <w:rPr>
          <w:rFonts w:ascii="Garamond" w:hAnsi="Garamond"/>
          <w:szCs w:val="24"/>
        </w:rPr>
      </w:pPr>
      <w:bookmarkStart w:id="35" w:name="_Toc225512573"/>
      <w:r w:rsidRPr="00712FE9">
        <w:rPr>
          <w:rFonts w:ascii="Garamond" w:hAnsi="Garamond"/>
          <w:szCs w:val="24"/>
        </w:rPr>
        <w:t>4.1.</w:t>
      </w:r>
      <w:r w:rsidR="007D6E0B" w:rsidRPr="00712FE9">
        <w:rPr>
          <w:rFonts w:ascii="Garamond" w:hAnsi="Garamond"/>
          <w:szCs w:val="24"/>
        </w:rPr>
        <w:t>5</w:t>
      </w:r>
      <w:r w:rsidRPr="00712FE9">
        <w:rPr>
          <w:rFonts w:ascii="Garamond" w:hAnsi="Garamond"/>
          <w:szCs w:val="24"/>
        </w:rPr>
        <w:t xml:space="preserve">.1 </w:t>
      </w:r>
      <w:r w:rsidR="00BA2F80" w:rsidRPr="00712FE9">
        <w:rPr>
          <w:rFonts w:ascii="Garamond" w:hAnsi="Garamond"/>
          <w:szCs w:val="24"/>
        </w:rPr>
        <w:t>P</w:t>
      </w:r>
      <w:r w:rsidR="00007EBB" w:rsidRPr="00712FE9">
        <w:rPr>
          <w:rFonts w:ascii="Garamond" w:hAnsi="Garamond"/>
          <w:szCs w:val="24"/>
        </w:rPr>
        <w:t>jes</w:t>
      </w:r>
      <w:r w:rsidR="00AD0FD7" w:rsidRPr="00712FE9">
        <w:rPr>
          <w:rFonts w:ascii="Garamond" w:hAnsi="Garamond"/>
          <w:szCs w:val="24"/>
        </w:rPr>
        <w:t>ë</w:t>
      </w:r>
      <w:r w:rsidR="00007EBB" w:rsidRPr="00712FE9">
        <w:rPr>
          <w:rFonts w:ascii="Garamond" w:hAnsi="Garamond"/>
          <w:szCs w:val="24"/>
        </w:rPr>
        <w:t>marr</w:t>
      </w:r>
      <w:r w:rsidR="00AD0FD7" w:rsidRPr="00712FE9">
        <w:rPr>
          <w:rFonts w:ascii="Garamond" w:hAnsi="Garamond"/>
          <w:szCs w:val="24"/>
        </w:rPr>
        <w:t>ë</w:t>
      </w:r>
      <w:r w:rsidR="00007EBB" w:rsidRPr="00712FE9">
        <w:rPr>
          <w:rFonts w:ascii="Garamond" w:hAnsi="Garamond"/>
          <w:szCs w:val="24"/>
        </w:rPr>
        <w:t>sit e tregut t</w:t>
      </w:r>
      <w:r w:rsidR="00AD0FD7" w:rsidRPr="00712FE9">
        <w:rPr>
          <w:rFonts w:ascii="Garamond" w:hAnsi="Garamond"/>
          <w:szCs w:val="24"/>
        </w:rPr>
        <w:t>ë</w:t>
      </w:r>
      <w:r w:rsidR="00007EBB" w:rsidRPr="00712FE9">
        <w:rPr>
          <w:rFonts w:ascii="Garamond" w:hAnsi="Garamond"/>
          <w:szCs w:val="24"/>
        </w:rPr>
        <w:t xml:space="preserve"> energjis</w:t>
      </w:r>
      <w:r w:rsidR="00982A40" w:rsidRPr="00712FE9">
        <w:rPr>
          <w:rFonts w:ascii="Garamond" w:hAnsi="Garamond"/>
          <w:szCs w:val="24"/>
        </w:rPr>
        <w:t>ë</w:t>
      </w:r>
      <w:bookmarkEnd w:id="35"/>
    </w:p>
    <w:p w14:paraId="455465E0" w14:textId="289E801F" w:rsidR="0078736A" w:rsidRPr="00712FE9" w:rsidRDefault="00173AE7"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w:t>
      </w:r>
      <w:r w:rsidR="00982A40" w:rsidRPr="00712FE9">
        <w:rPr>
          <w:rFonts w:ascii="Garamond" w:hAnsi="Garamond" w:cs="Times New Roman"/>
          <w:sz w:val="24"/>
          <w:szCs w:val="24"/>
        </w:rPr>
        <w:t>ë</w:t>
      </w:r>
      <w:r w:rsidRPr="00712FE9">
        <w:rPr>
          <w:rFonts w:ascii="Garamond" w:hAnsi="Garamond" w:cs="Times New Roman"/>
          <w:sz w:val="24"/>
          <w:szCs w:val="24"/>
        </w:rPr>
        <w:t xml:space="preserve"> p</w:t>
      </w:r>
      <w:r w:rsidR="00426FCA" w:rsidRPr="00712FE9">
        <w:rPr>
          <w:rFonts w:ascii="Garamond" w:hAnsi="Garamond" w:cs="Times New Roman"/>
          <w:sz w:val="24"/>
          <w:szCs w:val="24"/>
        </w:rPr>
        <w:t>ë</w:t>
      </w:r>
      <w:r w:rsidRPr="00712FE9">
        <w:rPr>
          <w:rFonts w:ascii="Garamond" w:hAnsi="Garamond" w:cs="Times New Roman"/>
          <w:sz w:val="24"/>
          <w:szCs w:val="24"/>
        </w:rPr>
        <w:t>rmbushje t</w:t>
      </w:r>
      <w:r w:rsidR="00982A40" w:rsidRPr="00712FE9">
        <w:rPr>
          <w:rFonts w:ascii="Garamond" w:hAnsi="Garamond" w:cs="Times New Roman"/>
          <w:sz w:val="24"/>
          <w:szCs w:val="24"/>
        </w:rPr>
        <w:t>ë</w:t>
      </w:r>
      <w:r w:rsidRPr="00712FE9">
        <w:rPr>
          <w:rFonts w:ascii="Garamond" w:hAnsi="Garamond" w:cs="Times New Roman"/>
          <w:sz w:val="24"/>
          <w:szCs w:val="24"/>
        </w:rPr>
        <w:t xml:space="preserve"> detyrimi</w:t>
      </w:r>
      <w:r w:rsidR="00220978" w:rsidRPr="00712FE9">
        <w:rPr>
          <w:rFonts w:ascii="Garamond" w:hAnsi="Garamond" w:cs="Times New Roman"/>
          <w:sz w:val="24"/>
          <w:szCs w:val="24"/>
        </w:rPr>
        <w:t>t për akses të barabartë në sistem</w:t>
      </w:r>
      <w:r w:rsidRPr="00712FE9">
        <w:rPr>
          <w:rFonts w:ascii="Garamond" w:hAnsi="Garamond" w:cs="Times New Roman"/>
          <w:sz w:val="24"/>
          <w:szCs w:val="24"/>
        </w:rPr>
        <w:t xml:space="preserve">, </w:t>
      </w:r>
      <w:r w:rsidR="00D42E57" w:rsidRPr="00712FE9">
        <w:rPr>
          <w:rFonts w:ascii="Garamond" w:hAnsi="Garamond" w:cs="Times New Roman"/>
          <w:sz w:val="24"/>
          <w:szCs w:val="24"/>
        </w:rPr>
        <w:t>OST</w:t>
      </w:r>
      <w:r w:rsidR="00461D2B">
        <w:rPr>
          <w:rFonts w:ascii="Garamond" w:hAnsi="Garamond" w:cs="Times New Roman"/>
          <w:sz w:val="24"/>
          <w:szCs w:val="24"/>
        </w:rPr>
        <w:t>-ja</w:t>
      </w:r>
      <w:r w:rsidRPr="00712FE9">
        <w:rPr>
          <w:rFonts w:ascii="Garamond" w:hAnsi="Garamond" w:cs="Times New Roman"/>
          <w:sz w:val="24"/>
          <w:szCs w:val="24"/>
        </w:rPr>
        <w:t xml:space="preserve"> </w:t>
      </w:r>
      <w:r w:rsidR="0078736A" w:rsidRPr="00712FE9">
        <w:rPr>
          <w:rFonts w:ascii="Garamond" w:hAnsi="Garamond" w:cs="Times New Roman"/>
          <w:sz w:val="24"/>
          <w:szCs w:val="24"/>
        </w:rPr>
        <w:t>krye</w:t>
      </w:r>
      <w:r w:rsidR="009F3A57" w:rsidRPr="00712FE9">
        <w:rPr>
          <w:rFonts w:ascii="Garamond" w:hAnsi="Garamond" w:cs="Times New Roman"/>
          <w:sz w:val="24"/>
          <w:szCs w:val="24"/>
        </w:rPr>
        <w:t>n</w:t>
      </w:r>
      <w:r w:rsidR="00D42E57" w:rsidRPr="00712FE9">
        <w:rPr>
          <w:rFonts w:ascii="Garamond" w:hAnsi="Garamond" w:cs="Times New Roman"/>
          <w:sz w:val="24"/>
          <w:szCs w:val="24"/>
        </w:rPr>
        <w:t xml:space="preserve"> dhe ndjek</w:t>
      </w:r>
      <w:r w:rsidRPr="00712FE9">
        <w:rPr>
          <w:rFonts w:ascii="Garamond" w:hAnsi="Garamond" w:cs="Times New Roman"/>
          <w:sz w:val="24"/>
          <w:szCs w:val="24"/>
        </w:rPr>
        <w:t xml:space="preserve"> </w:t>
      </w:r>
      <w:r w:rsidR="00461D2B" w:rsidRPr="00712FE9">
        <w:rPr>
          <w:rFonts w:ascii="Garamond" w:hAnsi="Garamond" w:cs="Times New Roman"/>
          <w:sz w:val="24"/>
          <w:szCs w:val="24"/>
        </w:rPr>
        <w:t>procesin</w:t>
      </w:r>
      <w:r w:rsidR="0078736A" w:rsidRPr="00712FE9">
        <w:rPr>
          <w:rFonts w:ascii="Garamond" w:hAnsi="Garamond" w:cs="Times New Roman"/>
          <w:sz w:val="24"/>
          <w:szCs w:val="24"/>
        </w:rPr>
        <w:t xml:space="preserve"> e regjistrimit të</w:t>
      </w:r>
      <w:r w:rsidRPr="00712FE9">
        <w:rPr>
          <w:rFonts w:ascii="Garamond" w:hAnsi="Garamond" w:cs="Times New Roman"/>
          <w:sz w:val="24"/>
          <w:szCs w:val="24"/>
        </w:rPr>
        <w:t xml:space="preserve"> t</w:t>
      </w:r>
      <w:r w:rsidR="00982A40" w:rsidRPr="00712FE9">
        <w:rPr>
          <w:rFonts w:ascii="Garamond" w:hAnsi="Garamond" w:cs="Times New Roman"/>
          <w:sz w:val="24"/>
          <w:szCs w:val="24"/>
        </w:rPr>
        <w:t>ë</w:t>
      </w:r>
      <w:r w:rsidRPr="00712FE9">
        <w:rPr>
          <w:rFonts w:ascii="Garamond" w:hAnsi="Garamond" w:cs="Times New Roman"/>
          <w:sz w:val="24"/>
          <w:szCs w:val="24"/>
        </w:rPr>
        <w:t xml:space="preserve"> gjith</w:t>
      </w:r>
      <w:r w:rsidR="00982A40" w:rsidRPr="00712FE9">
        <w:rPr>
          <w:rFonts w:ascii="Garamond" w:hAnsi="Garamond" w:cs="Times New Roman"/>
          <w:sz w:val="24"/>
          <w:szCs w:val="24"/>
        </w:rPr>
        <w:t>ë</w:t>
      </w:r>
      <w:r w:rsidRPr="00712FE9">
        <w:rPr>
          <w:rFonts w:ascii="Garamond" w:hAnsi="Garamond" w:cs="Times New Roman"/>
          <w:sz w:val="24"/>
          <w:szCs w:val="24"/>
        </w:rPr>
        <w:t xml:space="preserve"> pjes</w:t>
      </w:r>
      <w:r w:rsidR="00982A40" w:rsidRPr="00712FE9">
        <w:rPr>
          <w:rFonts w:ascii="Garamond" w:hAnsi="Garamond" w:cs="Times New Roman"/>
          <w:sz w:val="24"/>
          <w:szCs w:val="24"/>
        </w:rPr>
        <w:t>ë</w:t>
      </w:r>
      <w:r w:rsidRPr="00712FE9">
        <w:rPr>
          <w:rFonts w:ascii="Garamond" w:hAnsi="Garamond" w:cs="Times New Roman"/>
          <w:sz w:val="24"/>
          <w:szCs w:val="24"/>
        </w:rPr>
        <w:t>marr</w:t>
      </w:r>
      <w:r w:rsidR="00982A40" w:rsidRPr="00712FE9">
        <w:rPr>
          <w:rFonts w:ascii="Garamond" w:hAnsi="Garamond" w:cs="Times New Roman"/>
          <w:sz w:val="24"/>
          <w:szCs w:val="24"/>
        </w:rPr>
        <w:t>ë</w:t>
      </w:r>
      <w:r w:rsidRPr="00712FE9">
        <w:rPr>
          <w:rFonts w:ascii="Garamond" w:hAnsi="Garamond" w:cs="Times New Roman"/>
          <w:sz w:val="24"/>
          <w:szCs w:val="24"/>
        </w:rPr>
        <w:t>sve t</w:t>
      </w:r>
      <w:r w:rsidR="00982A40" w:rsidRPr="00712FE9">
        <w:rPr>
          <w:rFonts w:ascii="Garamond" w:hAnsi="Garamond" w:cs="Times New Roman"/>
          <w:sz w:val="24"/>
          <w:szCs w:val="24"/>
        </w:rPr>
        <w:t>ë</w:t>
      </w:r>
      <w:r w:rsidRPr="00712FE9">
        <w:rPr>
          <w:rFonts w:ascii="Garamond" w:hAnsi="Garamond" w:cs="Times New Roman"/>
          <w:sz w:val="24"/>
          <w:szCs w:val="24"/>
        </w:rPr>
        <w:t xml:space="preserve"> tregut n</w:t>
      </w:r>
      <w:r w:rsidR="00982A40" w:rsidRPr="00712FE9">
        <w:rPr>
          <w:rFonts w:ascii="Garamond" w:hAnsi="Garamond" w:cs="Times New Roman"/>
          <w:sz w:val="24"/>
          <w:szCs w:val="24"/>
        </w:rPr>
        <w:t>ë</w:t>
      </w:r>
      <w:r w:rsidRPr="00712FE9">
        <w:rPr>
          <w:rFonts w:ascii="Garamond" w:hAnsi="Garamond" w:cs="Times New Roman"/>
          <w:sz w:val="24"/>
          <w:szCs w:val="24"/>
        </w:rPr>
        <w:t xml:space="preserve"> baz</w:t>
      </w:r>
      <w:r w:rsidR="00982A40" w:rsidRPr="00712FE9">
        <w:rPr>
          <w:rFonts w:ascii="Garamond" w:hAnsi="Garamond" w:cs="Times New Roman"/>
          <w:sz w:val="24"/>
          <w:szCs w:val="24"/>
        </w:rPr>
        <w:t>ë</w:t>
      </w:r>
      <w:r w:rsidRPr="00712FE9">
        <w:rPr>
          <w:rFonts w:ascii="Garamond" w:hAnsi="Garamond" w:cs="Times New Roman"/>
          <w:sz w:val="24"/>
          <w:szCs w:val="24"/>
        </w:rPr>
        <w:t xml:space="preserve"> t</w:t>
      </w:r>
      <w:r w:rsidR="00982A40" w:rsidRPr="00712FE9">
        <w:rPr>
          <w:rFonts w:ascii="Garamond" w:hAnsi="Garamond" w:cs="Times New Roman"/>
          <w:sz w:val="24"/>
          <w:szCs w:val="24"/>
        </w:rPr>
        <w:t>ë</w:t>
      </w:r>
      <w:r w:rsidRPr="00712FE9">
        <w:rPr>
          <w:rFonts w:ascii="Garamond" w:hAnsi="Garamond" w:cs="Times New Roman"/>
          <w:sz w:val="24"/>
          <w:szCs w:val="24"/>
        </w:rPr>
        <w:t xml:space="preserve"> </w:t>
      </w:r>
      <w:r w:rsidR="00461D2B">
        <w:rPr>
          <w:rFonts w:ascii="Garamond" w:hAnsi="Garamond" w:cs="Times New Roman"/>
          <w:sz w:val="24"/>
          <w:szCs w:val="24"/>
        </w:rPr>
        <w:t>“</w:t>
      </w:r>
      <w:r w:rsidRPr="00712FE9">
        <w:rPr>
          <w:rFonts w:ascii="Garamond" w:hAnsi="Garamond" w:cs="Times New Roman"/>
          <w:sz w:val="24"/>
          <w:szCs w:val="24"/>
        </w:rPr>
        <w:t>Rregullores p</w:t>
      </w:r>
      <w:r w:rsidR="00982A40" w:rsidRPr="00712FE9">
        <w:rPr>
          <w:rFonts w:ascii="Garamond" w:hAnsi="Garamond" w:cs="Times New Roman"/>
          <w:sz w:val="24"/>
          <w:szCs w:val="24"/>
        </w:rPr>
        <w:t>ë</w:t>
      </w:r>
      <w:r w:rsidRPr="00712FE9">
        <w:rPr>
          <w:rFonts w:ascii="Garamond" w:hAnsi="Garamond" w:cs="Times New Roman"/>
          <w:sz w:val="24"/>
          <w:szCs w:val="24"/>
        </w:rPr>
        <w:t>r regjistrim n</w:t>
      </w:r>
      <w:r w:rsidR="00982A40" w:rsidRPr="00712FE9">
        <w:rPr>
          <w:rFonts w:ascii="Garamond" w:hAnsi="Garamond" w:cs="Times New Roman"/>
          <w:sz w:val="24"/>
          <w:szCs w:val="24"/>
        </w:rPr>
        <w:t>ë</w:t>
      </w:r>
      <w:r w:rsidRPr="00712FE9">
        <w:rPr>
          <w:rFonts w:ascii="Garamond" w:hAnsi="Garamond" w:cs="Times New Roman"/>
          <w:sz w:val="24"/>
          <w:szCs w:val="24"/>
        </w:rPr>
        <w:t xml:space="preserve"> tregun shqiptar t</w:t>
      </w:r>
      <w:r w:rsidR="00982A40" w:rsidRPr="00712FE9">
        <w:rPr>
          <w:rFonts w:ascii="Garamond" w:hAnsi="Garamond" w:cs="Times New Roman"/>
          <w:sz w:val="24"/>
          <w:szCs w:val="24"/>
        </w:rPr>
        <w:t>ë</w:t>
      </w:r>
      <w:r w:rsidRPr="00712FE9">
        <w:rPr>
          <w:rFonts w:ascii="Garamond" w:hAnsi="Garamond" w:cs="Times New Roman"/>
          <w:sz w:val="24"/>
          <w:szCs w:val="24"/>
        </w:rPr>
        <w:t xml:space="preserve"> energjis</w:t>
      </w:r>
      <w:r w:rsidR="00982A40" w:rsidRPr="00712FE9">
        <w:rPr>
          <w:rFonts w:ascii="Garamond" w:hAnsi="Garamond" w:cs="Times New Roman"/>
          <w:sz w:val="24"/>
          <w:szCs w:val="24"/>
        </w:rPr>
        <w:t>ë</w:t>
      </w:r>
      <w:r w:rsidRPr="00712FE9">
        <w:rPr>
          <w:rFonts w:ascii="Garamond" w:hAnsi="Garamond" w:cs="Times New Roman"/>
          <w:sz w:val="24"/>
          <w:szCs w:val="24"/>
        </w:rPr>
        <w:t xml:space="preserve"> elektrike</w:t>
      </w:r>
      <w:r w:rsidR="00461D2B">
        <w:rPr>
          <w:rFonts w:ascii="Garamond" w:hAnsi="Garamond" w:cs="Times New Roman"/>
          <w:sz w:val="24"/>
          <w:szCs w:val="24"/>
        </w:rPr>
        <w:t>”</w:t>
      </w:r>
      <w:r w:rsidRPr="00712FE9">
        <w:rPr>
          <w:rFonts w:ascii="Garamond" w:hAnsi="Garamond" w:cs="Times New Roman"/>
          <w:sz w:val="24"/>
          <w:szCs w:val="24"/>
        </w:rPr>
        <w:t xml:space="preserve"> </w:t>
      </w:r>
      <w:r w:rsidR="0078736A" w:rsidRPr="00712FE9">
        <w:rPr>
          <w:rFonts w:ascii="Garamond" w:hAnsi="Garamond" w:cs="Times New Roman"/>
          <w:sz w:val="24"/>
          <w:szCs w:val="24"/>
        </w:rPr>
        <w:t>(</w:t>
      </w:r>
      <w:r w:rsidRPr="00712FE9">
        <w:rPr>
          <w:rFonts w:ascii="Garamond" w:hAnsi="Garamond" w:cs="Times New Roman"/>
          <w:sz w:val="24"/>
          <w:szCs w:val="24"/>
        </w:rPr>
        <w:t xml:space="preserve">miratuar me </w:t>
      </w:r>
      <w:r w:rsidR="00461D2B">
        <w:rPr>
          <w:rFonts w:ascii="Garamond" w:hAnsi="Garamond" w:cs="Times New Roman"/>
          <w:sz w:val="24"/>
          <w:szCs w:val="24"/>
        </w:rPr>
        <w:t>v</w:t>
      </w:r>
      <w:r w:rsidRPr="00712FE9">
        <w:rPr>
          <w:rFonts w:ascii="Garamond" w:hAnsi="Garamond" w:cs="Times New Roman"/>
          <w:sz w:val="24"/>
          <w:szCs w:val="24"/>
        </w:rPr>
        <w:t>endim t</w:t>
      </w:r>
      <w:r w:rsidR="00982A40" w:rsidRPr="00712FE9">
        <w:rPr>
          <w:rFonts w:ascii="Garamond" w:hAnsi="Garamond" w:cs="Times New Roman"/>
          <w:sz w:val="24"/>
          <w:szCs w:val="24"/>
        </w:rPr>
        <w:t>ë</w:t>
      </w:r>
      <w:r w:rsidRPr="00712FE9">
        <w:rPr>
          <w:rFonts w:ascii="Garamond" w:hAnsi="Garamond" w:cs="Times New Roman"/>
          <w:sz w:val="24"/>
          <w:szCs w:val="24"/>
        </w:rPr>
        <w:t xml:space="preserve"> ERE</w:t>
      </w:r>
      <w:r w:rsidR="00461D2B">
        <w:rPr>
          <w:rFonts w:ascii="Garamond" w:hAnsi="Garamond" w:cs="Times New Roman"/>
          <w:sz w:val="24"/>
          <w:szCs w:val="24"/>
        </w:rPr>
        <w:t>-s</w:t>
      </w:r>
      <w:r w:rsidRPr="00712FE9">
        <w:rPr>
          <w:rFonts w:ascii="Garamond" w:hAnsi="Garamond" w:cs="Times New Roman"/>
          <w:sz w:val="24"/>
          <w:szCs w:val="24"/>
        </w:rPr>
        <w:t xml:space="preserve"> nr. 160, dat</w:t>
      </w:r>
      <w:r w:rsidR="00982A40" w:rsidRPr="00712FE9">
        <w:rPr>
          <w:rFonts w:ascii="Garamond" w:hAnsi="Garamond" w:cs="Times New Roman"/>
          <w:sz w:val="24"/>
          <w:szCs w:val="24"/>
        </w:rPr>
        <w:t>ë</w:t>
      </w:r>
      <w:r w:rsidRPr="00712FE9">
        <w:rPr>
          <w:rFonts w:ascii="Garamond" w:hAnsi="Garamond" w:cs="Times New Roman"/>
          <w:sz w:val="24"/>
          <w:szCs w:val="24"/>
        </w:rPr>
        <w:t xml:space="preserve"> 12.10.2017</w:t>
      </w:r>
      <w:r w:rsidR="0078736A" w:rsidRPr="00712FE9">
        <w:rPr>
          <w:rFonts w:ascii="Garamond" w:hAnsi="Garamond" w:cs="Times New Roman"/>
          <w:sz w:val="24"/>
          <w:szCs w:val="24"/>
        </w:rPr>
        <w:t>)</w:t>
      </w:r>
      <w:r w:rsidR="00461D2B">
        <w:rPr>
          <w:rFonts w:ascii="Garamond" w:hAnsi="Garamond" w:cs="Times New Roman"/>
          <w:sz w:val="24"/>
          <w:szCs w:val="24"/>
        </w:rPr>
        <w:t>.</w:t>
      </w:r>
    </w:p>
    <w:p w14:paraId="0A2260A5" w14:textId="6CB0C688" w:rsidR="003415A1" w:rsidRPr="00712FE9" w:rsidRDefault="00173AE7"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Pjes</w:t>
      </w:r>
      <w:r w:rsidR="00744242" w:rsidRPr="00712FE9">
        <w:rPr>
          <w:rFonts w:ascii="Garamond" w:hAnsi="Garamond" w:cs="Times New Roman"/>
          <w:sz w:val="24"/>
          <w:szCs w:val="24"/>
        </w:rPr>
        <w:t>ë</w:t>
      </w:r>
      <w:r w:rsidRPr="00712FE9">
        <w:rPr>
          <w:rFonts w:ascii="Garamond" w:hAnsi="Garamond" w:cs="Times New Roman"/>
          <w:sz w:val="24"/>
          <w:szCs w:val="24"/>
        </w:rPr>
        <w:t>marr</w:t>
      </w:r>
      <w:r w:rsidR="00744242" w:rsidRPr="00712FE9">
        <w:rPr>
          <w:rFonts w:ascii="Garamond" w:hAnsi="Garamond" w:cs="Times New Roman"/>
          <w:sz w:val="24"/>
          <w:szCs w:val="24"/>
        </w:rPr>
        <w:t>ë</w:t>
      </w:r>
      <w:r w:rsidRPr="00712FE9">
        <w:rPr>
          <w:rFonts w:ascii="Garamond" w:hAnsi="Garamond" w:cs="Times New Roman"/>
          <w:sz w:val="24"/>
          <w:szCs w:val="24"/>
        </w:rPr>
        <w:t xml:space="preserve">sit e </w:t>
      </w:r>
      <w:r w:rsidR="004E7718" w:rsidRPr="00712FE9">
        <w:rPr>
          <w:rFonts w:ascii="Garamond" w:hAnsi="Garamond" w:cs="Times New Roman"/>
          <w:sz w:val="24"/>
          <w:szCs w:val="24"/>
        </w:rPr>
        <w:t xml:space="preserve">tregut </w:t>
      </w:r>
      <w:r w:rsidR="006064FB" w:rsidRPr="00712FE9">
        <w:rPr>
          <w:rFonts w:ascii="Garamond" w:hAnsi="Garamond" w:cs="Times New Roman"/>
          <w:sz w:val="24"/>
          <w:szCs w:val="24"/>
        </w:rPr>
        <w:t>kan</w:t>
      </w:r>
      <w:r w:rsidR="00744242" w:rsidRPr="00712FE9">
        <w:rPr>
          <w:rFonts w:ascii="Garamond" w:hAnsi="Garamond" w:cs="Times New Roman"/>
          <w:sz w:val="24"/>
          <w:szCs w:val="24"/>
        </w:rPr>
        <w:t>ë</w:t>
      </w:r>
      <w:r w:rsidR="006064FB" w:rsidRPr="00712FE9">
        <w:rPr>
          <w:rFonts w:ascii="Garamond" w:hAnsi="Garamond" w:cs="Times New Roman"/>
          <w:sz w:val="24"/>
          <w:szCs w:val="24"/>
        </w:rPr>
        <w:t xml:space="preserve"> n</w:t>
      </w:r>
      <w:r w:rsidR="00744242" w:rsidRPr="00712FE9">
        <w:rPr>
          <w:rFonts w:ascii="Garamond" w:hAnsi="Garamond" w:cs="Times New Roman"/>
          <w:sz w:val="24"/>
          <w:szCs w:val="24"/>
        </w:rPr>
        <w:t>ë</w:t>
      </w:r>
      <w:r w:rsidR="006064FB" w:rsidRPr="00712FE9">
        <w:rPr>
          <w:rFonts w:ascii="Garamond" w:hAnsi="Garamond" w:cs="Times New Roman"/>
          <w:sz w:val="24"/>
          <w:szCs w:val="24"/>
        </w:rPr>
        <w:t>nshkruar</w:t>
      </w:r>
      <w:r w:rsidR="004E7718" w:rsidRPr="00712FE9">
        <w:rPr>
          <w:rFonts w:ascii="Garamond" w:hAnsi="Garamond" w:cs="Times New Roman"/>
          <w:sz w:val="24"/>
          <w:szCs w:val="24"/>
        </w:rPr>
        <w:t xml:space="preserve"> me OST</w:t>
      </w:r>
      <w:r w:rsidR="00461D2B">
        <w:rPr>
          <w:rFonts w:ascii="Garamond" w:hAnsi="Garamond" w:cs="Times New Roman"/>
          <w:bCs/>
          <w:sz w:val="24"/>
          <w:szCs w:val="24"/>
        </w:rPr>
        <w:t>-në</w:t>
      </w:r>
      <w:r w:rsidR="004E7718" w:rsidRPr="00712FE9">
        <w:rPr>
          <w:rFonts w:ascii="Garamond" w:hAnsi="Garamond" w:cs="Times New Roman"/>
          <w:sz w:val="24"/>
          <w:szCs w:val="24"/>
        </w:rPr>
        <w:t xml:space="preserve"> kontrat</w:t>
      </w:r>
      <w:r w:rsidR="00744242" w:rsidRPr="00712FE9">
        <w:rPr>
          <w:rFonts w:ascii="Garamond" w:hAnsi="Garamond" w:cs="Times New Roman"/>
          <w:sz w:val="24"/>
          <w:szCs w:val="24"/>
        </w:rPr>
        <w:t>ë</w:t>
      </w:r>
      <w:r w:rsidR="004E7718" w:rsidRPr="00712FE9">
        <w:rPr>
          <w:rFonts w:ascii="Garamond" w:hAnsi="Garamond" w:cs="Times New Roman"/>
          <w:sz w:val="24"/>
          <w:szCs w:val="24"/>
        </w:rPr>
        <w:t>n p</w:t>
      </w:r>
      <w:r w:rsidR="00744242" w:rsidRPr="00712FE9">
        <w:rPr>
          <w:rFonts w:ascii="Garamond" w:hAnsi="Garamond" w:cs="Times New Roman"/>
          <w:sz w:val="24"/>
          <w:szCs w:val="24"/>
        </w:rPr>
        <w:t>ë</w:t>
      </w:r>
      <w:r w:rsidR="004E7718" w:rsidRPr="00712FE9">
        <w:rPr>
          <w:rFonts w:ascii="Garamond" w:hAnsi="Garamond" w:cs="Times New Roman"/>
          <w:sz w:val="24"/>
          <w:szCs w:val="24"/>
        </w:rPr>
        <w:t>r sh</w:t>
      </w:r>
      <w:r w:rsidR="00744242" w:rsidRPr="00712FE9">
        <w:rPr>
          <w:rFonts w:ascii="Garamond" w:hAnsi="Garamond" w:cs="Times New Roman"/>
          <w:sz w:val="24"/>
          <w:szCs w:val="24"/>
        </w:rPr>
        <w:t>ë</w:t>
      </w:r>
      <w:r w:rsidR="004E7718" w:rsidRPr="00712FE9">
        <w:rPr>
          <w:rFonts w:ascii="Garamond" w:hAnsi="Garamond" w:cs="Times New Roman"/>
          <w:sz w:val="24"/>
          <w:szCs w:val="24"/>
        </w:rPr>
        <w:t xml:space="preserve">rbimin e transmetimit </w:t>
      </w:r>
      <w:r w:rsidR="001D36F8" w:rsidRPr="00712FE9">
        <w:rPr>
          <w:rFonts w:ascii="Garamond" w:hAnsi="Garamond" w:cs="Times New Roman"/>
          <w:sz w:val="24"/>
          <w:szCs w:val="24"/>
        </w:rPr>
        <w:t>(kontrat</w:t>
      </w:r>
      <w:r w:rsidR="00744242" w:rsidRPr="00712FE9">
        <w:rPr>
          <w:rFonts w:ascii="Garamond" w:hAnsi="Garamond" w:cs="Times New Roman"/>
          <w:sz w:val="24"/>
          <w:szCs w:val="24"/>
        </w:rPr>
        <w:t>ë</w:t>
      </w:r>
      <w:r w:rsidR="001D36F8" w:rsidRPr="00712FE9">
        <w:rPr>
          <w:rFonts w:ascii="Garamond" w:hAnsi="Garamond" w:cs="Times New Roman"/>
          <w:sz w:val="24"/>
          <w:szCs w:val="24"/>
        </w:rPr>
        <w:t xml:space="preserve"> tip) </w:t>
      </w:r>
      <w:r w:rsidR="004E7718" w:rsidRPr="00712FE9">
        <w:rPr>
          <w:rFonts w:ascii="Garamond" w:hAnsi="Garamond" w:cs="Times New Roman"/>
          <w:color w:val="000000" w:themeColor="text1"/>
          <w:sz w:val="24"/>
          <w:szCs w:val="24"/>
        </w:rPr>
        <w:t xml:space="preserve">miratuar nga ERE me </w:t>
      </w:r>
      <w:r w:rsidR="00461D2B">
        <w:rPr>
          <w:rFonts w:ascii="Garamond" w:hAnsi="Garamond" w:cs="Times New Roman"/>
          <w:color w:val="000000" w:themeColor="text1"/>
          <w:sz w:val="24"/>
          <w:szCs w:val="24"/>
        </w:rPr>
        <w:t>v</w:t>
      </w:r>
      <w:r w:rsidR="004E7718" w:rsidRPr="00712FE9">
        <w:rPr>
          <w:rFonts w:ascii="Garamond" w:hAnsi="Garamond" w:cs="Times New Roman"/>
          <w:color w:val="000000" w:themeColor="text1"/>
          <w:sz w:val="24"/>
          <w:szCs w:val="24"/>
        </w:rPr>
        <w:t>endim</w:t>
      </w:r>
      <w:r w:rsidR="00461D2B">
        <w:rPr>
          <w:rFonts w:ascii="Garamond" w:hAnsi="Garamond" w:cs="Times New Roman"/>
          <w:color w:val="000000" w:themeColor="text1"/>
          <w:sz w:val="24"/>
          <w:szCs w:val="24"/>
        </w:rPr>
        <w:t>in</w:t>
      </w:r>
      <w:r w:rsidR="004E7718" w:rsidRPr="00712FE9">
        <w:rPr>
          <w:rFonts w:ascii="Garamond" w:hAnsi="Garamond" w:cs="Times New Roman"/>
          <w:color w:val="000000" w:themeColor="text1"/>
          <w:sz w:val="24"/>
          <w:szCs w:val="24"/>
        </w:rPr>
        <w:t xml:space="preserve"> nr.</w:t>
      </w:r>
      <w:r w:rsidR="00461D2B">
        <w:rPr>
          <w:rFonts w:ascii="Garamond" w:hAnsi="Garamond" w:cs="Times New Roman"/>
          <w:color w:val="000000" w:themeColor="text1"/>
          <w:sz w:val="24"/>
          <w:szCs w:val="24"/>
        </w:rPr>
        <w:t xml:space="preserve"> </w:t>
      </w:r>
      <w:r w:rsidR="004E7718" w:rsidRPr="00712FE9">
        <w:rPr>
          <w:rFonts w:ascii="Garamond" w:hAnsi="Garamond" w:cs="Times New Roman"/>
          <w:color w:val="000000" w:themeColor="text1"/>
          <w:sz w:val="24"/>
          <w:szCs w:val="24"/>
        </w:rPr>
        <w:t>23</w:t>
      </w:r>
      <w:r w:rsidR="00461D2B">
        <w:rPr>
          <w:rFonts w:ascii="Garamond" w:hAnsi="Garamond" w:cs="Times New Roman"/>
          <w:color w:val="000000" w:themeColor="text1"/>
          <w:sz w:val="24"/>
          <w:szCs w:val="24"/>
        </w:rPr>
        <w:t>,</w:t>
      </w:r>
      <w:r w:rsidR="004E7718" w:rsidRPr="00712FE9">
        <w:rPr>
          <w:rFonts w:ascii="Garamond" w:hAnsi="Garamond" w:cs="Times New Roman"/>
          <w:color w:val="000000" w:themeColor="text1"/>
          <w:sz w:val="24"/>
          <w:szCs w:val="24"/>
        </w:rPr>
        <w:t xml:space="preserve"> dat</w:t>
      </w:r>
      <w:r w:rsidR="00744242" w:rsidRPr="00712FE9">
        <w:rPr>
          <w:rFonts w:ascii="Garamond" w:hAnsi="Garamond" w:cs="Times New Roman"/>
          <w:color w:val="000000" w:themeColor="text1"/>
          <w:sz w:val="24"/>
          <w:szCs w:val="24"/>
        </w:rPr>
        <w:t>ë</w:t>
      </w:r>
      <w:r w:rsidR="00461D2B">
        <w:rPr>
          <w:rFonts w:ascii="Garamond" w:hAnsi="Garamond" w:cs="Times New Roman"/>
          <w:color w:val="000000" w:themeColor="text1"/>
          <w:sz w:val="24"/>
          <w:szCs w:val="24"/>
        </w:rPr>
        <w:t xml:space="preserve"> 15.</w:t>
      </w:r>
      <w:r w:rsidR="004E7718" w:rsidRPr="00712FE9">
        <w:rPr>
          <w:rFonts w:ascii="Garamond" w:hAnsi="Garamond" w:cs="Times New Roman"/>
          <w:color w:val="000000" w:themeColor="text1"/>
          <w:sz w:val="24"/>
          <w:szCs w:val="24"/>
        </w:rPr>
        <w:t xml:space="preserve">2.2017, ndryshuar me </w:t>
      </w:r>
      <w:r w:rsidR="00461D2B">
        <w:rPr>
          <w:rFonts w:ascii="Garamond" w:hAnsi="Garamond" w:cs="Times New Roman"/>
          <w:color w:val="000000" w:themeColor="text1"/>
          <w:sz w:val="24"/>
          <w:szCs w:val="24"/>
        </w:rPr>
        <w:t>v</w:t>
      </w:r>
      <w:r w:rsidR="004E7718" w:rsidRPr="00712FE9">
        <w:rPr>
          <w:rFonts w:ascii="Garamond" w:hAnsi="Garamond" w:cs="Times New Roman"/>
          <w:color w:val="000000" w:themeColor="text1"/>
          <w:sz w:val="24"/>
          <w:szCs w:val="24"/>
        </w:rPr>
        <w:t>endim</w:t>
      </w:r>
      <w:r w:rsidR="00461D2B">
        <w:rPr>
          <w:rFonts w:ascii="Garamond" w:hAnsi="Garamond" w:cs="Times New Roman"/>
          <w:color w:val="000000" w:themeColor="text1"/>
          <w:sz w:val="24"/>
          <w:szCs w:val="24"/>
        </w:rPr>
        <w:t>in</w:t>
      </w:r>
      <w:r w:rsidR="004E7718" w:rsidRPr="00712FE9">
        <w:rPr>
          <w:rFonts w:ascii="Garamond" w:hAnsi="Garamond" w:cs="Times New Roman"/>
          <w:color w:val="000000" w:themeColor="text1"/>
          <w:sz w:val="24"/>
          <w:szCs w:val="24"/>
        </w:rPr>
        <w:t xml:space="preserve"> nr.</w:t>
      </w:r>
      <w:r w:rsidR="00461D2B">
        <w:rPr>
          <w:rFonts w:ascii="Garamond" w:hAnsi="Garamond" w:cs="Times New Roman"/>
          <w:color w:val="000000" w:themeColor="text1"/>
          <w:sz w:val="24"/>
          <w:szCs w:val="24"/>
        </w:rPr>
        <w:t xml:space="preserve"> </w:t>
      </w:r>
      <w:r w:rsidR="004E7718" w:rsidRPr="00712FE9">
        <w:rPr>
          <w:rFonts w:ascii="Garamond" w:hAnsi="Garamond" w:cs="Times New Roman"/>
          <w:color w:val="000000" w:themeColor="text1"/>
          <w:sz w:val="24"/>
          <w:szCs w:val="24"/>
        </w:rPr>
        <w:t>99</w:t>
      </w:r>
      <w:r w:rsidR="00461D2B">
        <w:rPr>
          <w:rFonts w:ascii="Garamond" w:hAnsi="Garamond" w:cs="Times New Roman"/>
          <w:color w:val="000000" w:themeColor="text1"/>
          <w:sz w:val="24"/>
          <w:szCs w:val="24"/>
        </w:rPr>
        <w:t>,</w:t>
      </w:r>
      <w:r w:rsidR="004E7718" w:rsidRPr="00712FE9">
        <w:rPr>
          <w:rFonts w:ascii="Garamond" w:hAnsi="Garamond" w:cs="Times New Roman"/>
          <w:color w:val="000000" w:themeColor="text1"/>
          <w:sz w:val="24"/>
          <w:szCs w:val="24"/>
        </w:rPr>
        <w:t xml:space="preserve"> dat</w:t>
      </w:r>
      <w:r w:rsidR="00744242" w:rsidRPr="00712FE9">
        <w:rPr>
          <w:rFonts w:ascii="Garamond" w:hAnsi="Garamond" w:cs="Times New Roman"/>
          <w:color w:val="000000" w:themeColor="text1"/>
          <w:sz w:val="24"/>
          <w:szCs w:val="24"/>
        </w:rPr>
        <w:t>ë</w:t>
      </w:r>
      <w:r w:rsidR="00461D2B">
        <w:rPr>
          <w:rFonts w:ascii="Garamond" w:hAnsi="Garamond" w:cs="Times New Roman"/>
          <w:color w:val="000000" w:themeColor="text1"/>
          <w:sz w:val="24"/>
          <w:szCs w:val="24"/>
        </w:rPr>
        <w:t xml:space="preserve"> 4.</w:t>
      </w:r>
      <w:r w:rsidR="004E7718" w:rsidRPr="00712FE9">
        <w:rPr>
          <w:rFonts w:ascii="Garamond" w:hAnsi="Garamond" w:cs="Times New Roman"/>
          <w:color w:val="000000" w:themeColor="text1"/>
          <w:sz w:val="24"/>
          <w:szCs w:val="24"/>
        </w:rPr>
        <w:t>7.2017, me nj</w:t>
      </w:r>
      <w:r w:rsidR="00744242" w:rsidRPr="00712FE9">
        <w:rPr>
          <w:rFonts w:ascii="Garamond" w:hAnsi="Garamond" w:cs="Times New Roman"/>
          <w:color w:val="000000" w:themeColor="text1"/>
          <w:sz w:val="24"/>
          <w:szCs w:val="24"/>
        </w:rPr>
        <w:t>ë</w:t>
      </w:r>
      <w:r w:rsidR="004E7718" w:rsidRPr="00712FE9">
        <w:rPr>
          <w:rFonts w:ascii="Garamond" w:hAnsi="Garamond" w:cs="Times New Roman"/>
          <w:color w:val="000000" w:themeColor="text1"/>
          <w:sz w:val="24"/>
          <w:szCs w:val="24"/>
        </w:rPr>
        <w:t xml:space="preserve"> tarif</w:t>
      </w:r>
      <w:r w:rsidR="00300234" w:rsidRPr="00712FE9">
        <w:rPr>
          <w:rFonts w:ascii="Garamond" w:hAnsi="Garamond" w:cs="Times New Roman"/>
          <w:color w:val="000000" w:themeColor="text1"/>
          <w:sz w:val="24"/>
          <w:szCs w:val="24"/>
        </w:rPr>
        <w:t>ë</w:t>
      </w:r>
      <w:r w:rsidR="004E7718" w:rsidRPr="00712FE9">
        <w:rPr>
          <w:rFonts w:ascii="Garamond" w:hAnsi="Garamond" w:cs="Times New Roman"/>
          <w:color w:val="000000" w:themeColor="text1"/>
          <w:sz w:val="24"/>
          <w:szCs w:val="24"/>
        </w:rPr>
        <w:t xml:space="preserve"> t</w:t>
      </w:r>
      <w:r w:rsidR="00744242" w:rsidRPr="00712FE9">
        <w:rPr>
          <w:rFonts w:ascii="Garamond" w:hAnsi="Garamond" w:cs="Times New Roman"/>
          <w:color w:val="000000" w:themeColor="text1"/>
          <w:sz w:val="24"/>
          <w:szCs w:val="24"/>
        </w:rPr>
        <w:t>ë</w:t>
      </w:r>
      <w:r w:rsidR="004E7718" w:rsidRPr="00712FE9">
        <w:rPr>
          <w:rFonts w:ascii="Garamond" w:hAnsi="Garamond" w:cs="Times New Roman"/>
          <w:color w:val="000000" w:themeColor="text1"/>
          <w:sz w:val="24"/>
          <w:szCs w:val="24"/>
        </w:rPr>
        <w:t xml:space="preserve"> p</w:t>
      </w:r>
      <w:r w:rsidR="00744242" w:rsidRPr="00712FE9">
        <w:rPr>
          <w:rFonts w:ascii="Garamond" w:hAnsi="Garamond" w:cs="Times New Roman"/>
          <w:color w:val="000000" w:themeColor="text1"/>
          <w:sz w:val="24"/>
          <w:szCs w:val="24"/>
        </w:rPr>
        <w:t>ë</w:t>
      </w:r>
      <w:r w:rsidR="004E7718" w:rsidRPr="00712FE9">
        <w:rPr>
          <w:rFonts w:ascii="Garamond" w:hAnsi="Garamond" w:cs="Times New Roman"/>
          <w:color w:val="000000" w:themeColor="text1"/>
          <w:sz w:val="24"/>
          <w:szCs w:val="24"/>
        </w:rPr>
        <w:t>rcaktuar p</w:t>
      </w:r>
      <w:r w:rsidR="00744242" w:rsidRPr="00712FE9">
        <w:rPr>
          <w:rFonts w:ascii="Garamond" w:hAnsi="Garamond" w:cs="Times New Roman"/>
          <w:color w:val="000000" w:themeColor="text1"/>
          <w:sz w:val="24"/>
          <w:szCs w:val="24"/>
        </w:rPr>
        <w:t>ë</w:t>
      </w:r>
      <w:r w:rsidR="004E7718" w:rsidRPr="00712FE9">
        <w:rPr>
          <w:rFonts w:ascii="Garamond" w:hAnsi="Garamond" w:cs="Times New Roman"/>
          <w:color w:val="000000" w:themeColor="text1"/>
          <w:sz w:val="24"/>
          <w:szCs w:val="24"/>
        </w:rPr>
        <w:t xml:space="preserve">r vitin </w:t>
      </w:r>
      <w:r w:rsidR="00907B16" w:rsidRPr="00712FE9">
        <w:rPr>
          <w:rFonts w:ascii="Garamond" w:hAnsi="Garamond" w:cs="Times New Roman"/>
          <w:color w:val="000000" w:themeColor="text1"/>
          <w:sz w:val="24"/>
          <w:szCs w:val="24"/>
        </w:rPr>
        <w:t>2025</w:t>
      </w:r>
      <w:r w:rsidR="002B7DE3" w:rsidRPr="00712FE9">
        <w:rPr>
          <w:rFonts w:ascii="Garamond" w:hAnsi="Garamond" w:cs="Times New Roman"/>
          <w:color w:val="000000" w:themeColor="text1"/>
          <w:sz w:val="24"/>
          <w:szCs w:val="24"/>
        </w:rPr>
        <w:t>,</w:t>
      </w:r>
      <w:r w:rsidR="004E7718" w:rsidRPr="00712FE9">
        <w:rPr>
          <w:rFonts w:ascii="Garamond" w:hAnsi="Garamond" w:cs="Times New Roman"/>
          <w:color w:val="000000" w:themeColor="text1"/>
          <w:sz w:val="24"/>
          <w:szCs w:val="24"/>
        </w:rPr>
        <w:t xml:space="preserve"> t</w:t>
      </w:r>
      <w:r w:rsidR="00744242" w:rsidRPr="00712FE9">
        <w:rPr>
          <w:rFonts w:ascii="Garamond" w:hAnsi="Garamond" w:cs="Times New Roman"/>
          <w:color w:val="000000" w:themeColor="text1"/>
          <w:sz w:val="24"/>
          <w:szCs w:val="24"/>
        </w:rPr>
        <w:t>ë</w:t>
      </w:r>
      <w:r w:rsidR="004E7718" w:rsidRPr="00712FE9">
        <w:rPr>
          <w:rFonts w:ascii="Garamond" w:hAnsi="Garamond" w:cs="Times New Roman"/>
          <w:color w:val="000000" w:themeColor="text1"/>
          <w:sz w:val="24"/>
          <w:szCs w:val="24"/>
        </w:rPr>
        <w:t xml:space="preserve"> miratuar nga ERE </w:t>
      </w:r>
      <w:r w:rsidR="004E7718" w:rsidRPr="00712FE9">
        <w:rPr>
          <w:rFonts w:ascii="Garamond" w:hAnsi="Garamond" w:cs="Times New Roman"/>
          <w:sz w:val="24"/>
          <w:szCs w:val="24"/>
        </w:rPr>
        <w:t xml:space="preserve">me </w:t>
      </w:r>
      <w:r w:rsidR="003415A1" w:rsidRPr="00712FE9">
        <w:rPr>
          <w:rFonts w:ascii="Garamond" w:hAnsi="Garamond" w:cs="Times New Roman"/>
          <w:sz w:val="24"/>
          <w:szCs w:val="24"/>
        </w:rPr>
        <w:t>vendim</w:t>
      </w:r>
      <w:r w:rsidR="00461D2B">
        <w:rPr>
          <w:rFonts w:ascii="Garamond" w:hAnsi="Garamond" w:cs="Times New Roman"/>
          <w:sz w:val="24"/>
          <w:szCs w:val="24"/>
        </w:rPr>
        <w:t>in</w:t>
      </w:r>
      <w:r w:rsidR="003415A1" w:rsidRPr="00712FE9">
        <w:rPr>
          <w:rFonts w:ascii="Garamond" w:hAnsi="Garamond" w:cs="Times New Roman"/>
          <w:sz w:val="24"/>
          <w:szCs w:val="24"/>
        </w:rPr>
        <w:t xml:space="preserve"> nr. </w:t>
      </w:r>
      <w:r w:rsidR="00907B16" w:rsidRPr="00712FE9">
        <w:rPr>
          <w:rFonts w:ascii="Garamond" w:hAnsi="Garamond" w:cs="Times New Roman"/>
          <w:sz w:val="24"/>
          <w:szCs w:val="24"/>
        </w:rPr>
        <w:t>279</w:t>
      </w:r>
      <w:r w:rsidR="003415A1" w:rsidRPr="00712FE9">
        <w:rPr>
          <w:rFonts w:ascii="Garamond" w:hAnsi="Garamond" w:cs="Times New Roman"/>
          <w:sz w:val="24"/>
          <w:szCs w:val="24"/>
        </w:rPr>
        <w:t>, dat</w:t>
      </w:r>
      <w:r w:rsidR="0072396C" w:rsidRPr="00712FE9">
        <w:rPr>
          <w:rFonts w:ascii="Garamond" w:hAnsi="Garamond" w:cs="Times New Roman"/>
          <w:sz w:val="24"/>
          <w:szCs w:val="24"/>
        </w:rPr>
        <w:t>ë</w:t>
      </w:r>
      <w:r w:rsidR="003415A1" w:rsidRPr="00712FE9">
        <w:rPr>
          <w:rFonts w:ascii="Garamond" w:hAnsi="Garamond" w:cs="Times New Roman"/>
          <w:sz w:val="24"/>
          <w:szCs w:val="24"/>
        </w:rPr>
        <w:t xml:space="preserve"> </w:t>
      </w:r>
      <w:r w:rsidR="00907B16" w:rsidRPr="00712FE9">
        <w:rPr>
          <w:rFonts w:ascii="Garamond" w:hAnsi="Garamond" w:cs="Times New Roman"/>
          <w:sz w:val="24"/>
          <w:szCs w:val="24"/>
        </w:rPr>
        <w:t>16</w:t>
      </w:r>
      <w:r w:rsidR="003415A1" w:rsidRPr="00712FE9">
        <w:rPr>
          <w:rFonts w:ascii="Garamond" w:hAnsi="Garamond" w:cs="Times New Roman"/>
          <w:sz w:val="24"/>
          <w:szCs w:val="24"/>
        </w:rPr>
        <w:t>.</w:t>
      </w:r>
      <w:r w:rsidR="00907B16" w:rsidRPr="00712FE9">
        <w:rPr>
          <w:rFonts w:ascii="Garamond" w:hAnsi="Garamond" w:cs="Times New Roman"/>
          <w:sz w:val="24"/>
          <w:szCs w:val="24"/>
        </w:rPr>
        <w:t>12</w:t>
      </w:r>
      <w:r w:rsidR="003415A1" w:rsidRPr="00712FE9">
        <w:rPr>
          <w:rFonts w:ascii="Garamond" w:hAnsi="Garamond" w:cs="Times New Roman"/>
          <w:sz w:val="24"/>
          <w:szCs w:val="24"/>
        </w:rPr>
        <w:t>.</w:t>
      </w:r>
      <w:r w:rsidR="00907B16" w:rsidRPr="00712FE9">
        <w:rPr>
          <w:rFonts w:ascii="Garamond" w:hAnsi="Garamond" w:cs="Times New Roman"/>
          <w:sz w:val="24"/>
          <w:szCs w:val="24"/>
        </w:rPr>
        <w:t>2024</w:t>
      </w:r>
      <w:r w:rsidR="00461D2B">
        <w:rPr>
          <w:rFonts w:ascii="Garamond" w:hAnsi="Garamond" w:cs="Times New Roman"/>
          <w:sz w:val="24"/>
          <w:szCs w:val="24"/>
        </w:rPr>
        <w:t>,</w:t>
      </w:r>
      <w:r w:rsidR="00907B16" w:rsidRPr="00712FE9">
        <w:rPr>
          <w:rFonts w:ascii="Garamond" w:hAnsi="Garamond" w:cs="Times New Roman"/>
          <w:sz w:val="24"/>
          <w:szCs w:val="24"/>
        </w:rPr>
        <w:t xml:space="preserve"> </w:t>
      </w:r>
      <w:r w:rsidR="00712FE9" w:rsidRPr="00712FE9">
        <w:rPr>
          <w:rFonts w:ascii="Garamond" w:hAnsi="Garamond" w:cs="Times New Roman"/>
          <w:sz w:val="24"/>
          <w:szCs w:val="24"/>
        </w:rPr>
        <w:t>“</w:t>
      </w:r>
      <w:r w:rsidR="003415A1" w:rsidRPr="00712FE9">
        <w:rPr>
          <w:rFonts w:ascii="Garamond" w:hAnsi="Garamond" w:cs="Times New Roman"/>
          <w:sz w:val="24"/>
          <w:szCs w:val="24"/>
        </w:rPr>
        <w:t>Mbi miratimin e tarif</w:t>
      </w:r>
      <w:r w:rsidR="0072396C" w:rsidRPr="00712FE9">
        <w:rPr>
          <w:rFonts w:ascii="Garamond" w:hAnsi="Garamond" w:cs="Times New Roman"/>
          <w:sz w:val="24"/>
          <w:szCs w:val="24"/>
        </w:rPr>
        <w:t>ë</w:t>
      </w:r>
      <w:r w:rsidR="003415A1" w:rsidRPr="00712FE9">
        <w:rPr>
          <w:rFonts w:ascii="Garamond" w:hAnsi="Garamond" w:cs="Times New Roman"/>
          <w:sz w:val="24"/>
          <w:szCs w:val="24"/>
        </w:rPr>
        <w:t>s s</w:t>
      </w:r>
      <w:r w:rsidR="0072396C" w:rsidRPr="00712FE9">
        <w:rPr>
          <w:rFonts w:ascii="Garamond" w:hAnsi="Garamond" w:cs="Times New Roman"/>
          <w:sz w:val="24"/>
          <w:szCs w:val="24"/>
        </w:rPr>
        <w:t>ë</w:t>
      </w:r>
      <w:r w:rsidR="003415A1" w:rsidRPr="00712FE9">
        <w:rPr>
          <w:rFonts w:ascii="Garamond" w:hAnsi="Garamond" w:cs="Times New Roman"/>
          <w:sz w:val="24"/>
          <w:szCs w:val="24"/>
        </w:rPr>
        <w:t xml:space="preserve"> transmetimit t</w:t>
      </w:r>
      <w:r w:rsidR="0072396C" w:rsidRPr="00712FE9">
        <w:rPr>
          <w:rFonts w:ascii="Garamond" w:hAnsi="Garamond" w:cs="Times New Roman"/>
          <w:sz w:val="24"/>
          <w:szCs w:val="24"/>
        </w:rPr>
        <w:t>ë</w:t>
      </w:r>
      <w:r w:rsidR="003415A1" w:rsidRPr="00712FE9">
        <w:rPr>
          <w:rFonts w:ascii="Garamond" w:hAnsi="Garamond" w:cs="Times New Roman"/>
          <w:sz w:val="24"/>
          <w:szCs w:val="24"/>
        </w:rPr>
        <w:t xml:space="preserve"> energjis</w:t>
      </w:r>
      <w:r w:rsidR="0072396C" w:rsidRPr="00712FE9">
        <w:rPr>
          <w:rFonts w:ascii="Garamond" w:hAnsi="Garamond" w:cs="Times New Roman"/>
          <w:sz w:val="24"/>
          <w:szCs w:val="24"/>
        </w:rPr>
        <w:t>ë</w:t>
      </w:r>
      <w:r w:rsidR="003415A1" w:rsidRPr="00712FE9">
        <w:rPr>
          <w:rFonts w:ascii="Garamond" w:hAnsi="Garamond" w:cs="Times New Roman"/>
          <w:sz w:val="24"/>
          <w:szCs w:val="24"/>
        </w:rPr>
        <w:t xml:space="preserve"> elektrike p</w:t>
      </w:r>
      <w:r w:rsidR="0072396C" w:rsidRPr="00712FE9">
        <w:rPr>
          <w:rFonts w:ascii="Garamond" w:hAnsi="Garamond" w:cs="Times New Roman"/>
          <w:sz w:val="24"/>
          <w:szCs w:val="24"/>
        </w:rPr>
        <w:t>ë</w:t>
      </w:r>
      <w:r w:rsidR="003415A1" w:rsidRPr="00712FE9">
        <w:rPr>
          <w:rFonts w:ascii="Garamond" w:hAnsi="Garamond" w:cs="Times New Roman"/>
          <w:sz w:val="24"/>
          <w:szCs w:val="24"/>
        </w:rPr>
        <w:t>r periudh</w:t>
      </w:r>
      <w:r w:rsidR="0072396C" w:rsidRPr="00712FE9">
        <w:rPr>
          <w:rFonts w:ascii="Garamond" w:hAnsi="Garamond" w:cs="Times New Roman"/>
          <w:sz w:val="24"/>
          <w:szCs w:val="24"/>
        </w:rPr>
        <w:t>ë</w:t>
      </w:r>
      <w:r w:rsidR="003415A1" w:rsidRPr="00712FE9">
        <w:rPr>
          <w:rFonts w:ascii="Garamond" w:hAnsi="Garamond" w:cs="Times New Roman"/>
          <w:sz w:val="24"/>
          <w:szCs w:val="24"/>
        </w:rPr>
        <w:t xml:space="preserve">n </w:t>
      </w:r>
      <w:r w:rsidR="00907B16" w:rsidRPr="00712FE9">
        <w:rPr>
          <w:rFonts w:ascii="Garamond" w:hAnsi="Garamond" w:cs="Times New Roman"/>
          <w:sz w:val="24"/>
          <w:szCs w:val="24"/>
        </w:rPr>
        <w:t>2025</w:t>
      </w:r>
      <w:r w:rsidR="00461D2B">
        <w:rPr>
          <w:rFonts w:ascii="Garamond" w:hAnsi="Garamond" w:cs="Times New Roman"/>
          <w:sz w:val="24"/>
          <w:szCs w:val="24"/>
        </w:rPr>
        <w:t>–</w:t>
      </w:r>
      <w:r w:rsidR="00907B16" w:rsidRPr="00712FE9">
        <w:rPr>
          <w:rFonts w:ascii="Garamond" w:hAnsi="Garamond" w:cs="Times New Roman"/>
          <w:sz w:val="24"/>
          <w:szCs w:val="24"/>
        </w:rPr>
        <w:t>2027</w:t>
      </w:r>
      <w:r w:rsidR="00712FE9" w:rsidRPr="00712FE9">
        <w:rPr>
          <w:rFonts w:ascii="Garamond" w:hAnsi="Garamond" w:cs="Times New Roman"/>
          <w:sz w:val="24"/>
          <w:szCs w:val="24"/>
        </w:rPr>
        <w:t>”</w:t>
      </w:r>
      <w:r w:rsidR="00892D7A" w:rsidRPr="00712FE9">
        <w:rPr>
          <w:rFonts w:ascii="Garamond" w:hAnsi="Garamond" w:cs="Times New Roman"/>
          <w:sz w:val="24"/>
          <w:szCs w:val="24"/>
        </w:rPr>
        <w:t>.</w:t>
      </w:r>
      <w:r w:rsidR="003415A1" w:rsidRPr="00712FE9">
        <w:rPr>
          <w:rFonts w:ascii="Garamond" w:hAnsi="Garamond" w:cs="Times New Roman"/>
          <w:sz w:val="24"/>
          <w:szCs w:val="24"/>
        </w:rPr>
        <w:t xml:space="preserve"> </w:t>
      </w:r>
    </w:p>
    <w:p w14:paraId="51537096" w14:textId="15DBDC59" w:rsidR="00173AE7" w:rsidRPr="00712FE9" w:rsidRDefault="003415A1"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T</w:t>
      </w:r>
      <w:r w:rsidR="00744242" w:rsidRPr="00712FE9">
        <w:rPr>
          <w:rFonts w:ascii="Garamond" w:hAnsi="Garamond" w:cs="Times New Roman"/>
          <w:sz w:val="24"/>
          <w:szCs w:val="24"/>
        </w:rPr>
        <w:t>ë</w:t>
      </w:r>
      <w:r w:rsidR="001D36F8" w:rsidRPr="00712FE9">
        <w:rPr>
          <w:rFonts w:ascii="Garamond" w:hAnsi="Garamond" w:cs="Times New Roman"/>
          <w:sz w:val="24"/>
          <w:szCs w:val="24"/>
        </w:rPr>
        <w:t xml:space="preserve"> dh</w:t>
      </w:r>
      <w:r w:rsidR="00744242" w:rsidRPr="00712FE9">
        <w:rPr>
          <w:rFonts w:ascii="Garamond" w:hAnsi="Garamond" w:cs="Times New Roman"/>
          <w:sz w:val="24"/>
          <w:szCs w:val="24"/>
        </w:rPr>
        <w:t>ë</w:t>
      </w:r>
      <w:r w:rsidR="001D36F8" w:rsidRPr="00712FE9">
        <w:rPr>
          <w:rFonts w:ascii="Garamond" w:hAnsi="Garamond" w:cs="Times New Roman"/>
          <w:sz w:val="24"/>
          <w:szCs w:val="24"/>
        </w:rPr>
        <w:t>na</w:t>
      </w:r>
      <w:r w:rsidRPr="00712FE9">
        <w:rPr>
          <w:rFonts w:ascii="Garamond" w:hAnsi="Garamond" w:cs="Times New Roman"/>
          <w:sz w:val="24"/>
          <w:szCs w:val="24"/>
        </w:rPr>
        <w:t xml:space="preserve"> e lartpërmendura janë</w:t>
      </w:r>
      <w:r w:rsidR="001D36F8" w:rsidRPr="00712FE9">
        <w:rPr>
          <w:rFonts w:ascii="Garamond" w:hAnsi="Garamond" w:cs="Times New Roman"/>
          <w:sz w:val="24"/>
          <w:szCs w:val="24"/>
        </w:rPr>
        <w:t xml:space="preserve"> t</w:t>
      </w:r>
      <w:r w:rsidR="00744242" w:rsidRPr="00712FE9">
        <w:rPr>
          <w:rFonts w:ascii="Garamond" w:hAnsi="Garamond" w:cs="Times New Roman"/>
          <w:sz w:val="24"/>
          <w:szCs w:val="24"/>
        </w:rPr>
        <w:t>ë</w:t>
      </w:r>
      <w:r w:rsidR="001D36F8" w:rsidRPr="00712FE9">
        <w:rPr>
          <w:rFonts w:ascii="Garamond" w:hAnsi="Garamond" w:cs="Times New Roman"/>
          <w:sz w:val="24"/>
          <w:szCs w:val="24"/>
        </w:rPr>
        <w:t xml:space="preserve"> publikuara edhe n</w:t>
      </w:r>
      <w:r w:rsidR="00744242" w:rsidRPr="00712FE9">
        <w:rPr>
          <w:rFonts w:ascii="Garamond" w:hAnsi="Garamond" w:cs="Times New Roman"/>
          <w:sz w:val="24"/>
          <w:szCs w:val="24"/>
        </w:rPr>
        <w:t>ë</w:t>
      </w:r>
      <w:r w:rsidR="001D36F8" w:rsidRPr="00712FE9">
        <w:rPr>
          <w:rFonts w:ascii="Garamond" w:hAnsi="Garamond" w:cs="Times New Roman"/>
          <w:sz w:val="24"/>
          <w:szCs w:val="24"/>
        </w:rPr>
        <w:t xml:space="preserve"> </w:t>
      </w:r>
      <w:r w:rsidR="001D36F8" w:rsidRPr="00461D2B">
        <w:rPr>
          <w:rFonts w:ascii="Garamond" w:hAnsi="Garamond" w:cs="Times New Roman"/>
          <w:i/>
          <w:sz w:val="24"/>
          <w:szCs w:val="24"/>
        </w:rPr>
        <w:t>website</w:t>
      </w:r>
      <w:r w:rsidR="001D36F8" w:rsidRPr="00712FE9">
        <w:rPr>
          <w:rFonts w:ascii="Garamond" w:hAnsi="Garamond" w:cs="Times New Roman"/>
          <w:sz w:val="24"/>
          <w:szCs w:val="24"/>
        </w:rPr>
        <w:t>-in zyrtar t</w:t>
      </w:r>
      <w:r w:rsidR="00744242" w:rsidRPr="00712FE9">
        <w:rPr>
          <w:rFonts w:ascii="Garamond" w:hAnsi="Garamond" w:cs="Times New Roman"/>
          <w:sz w:val="24"/>
          <w:szCs w:val="24"/>
        </w:rPr>
        <w:t>ë</w:t>
      </w:r>
      <w:r w:rsidR="001D36F8" w:rsidRPr="00712FE9">
        <w:rPr>
          <w:rFonts w:ascii="Garamond" w:hAnsi="Garamond" w:cs="Times New Roman"/>
          <w:sz w:val="24"/>
          <w:szCs w:val="24"/>
        </w:rPr>
        <w:t xml:space="preserve"> OST</w:t>
      </w:r>
      <w:r w:rsidR="00461D2B">
        <w:rPr>
          <w:rFonts w:ascii="Garamond" w:hAnsi="Garamond" w:cs="Times New Roman"/>
          <w:bCs/>
          <w:sz w:val="24"/>
          <w:szCs w:val="24"/>
        </w:rPr>
        <w:t>-së</w:t>
      </w:r>
      <w:r w:rsidR="001D36F8" w:rsidRPr="00712FE9">
        <w:rPr>
          <w:rFonts w:ascii="Garamond" w:hAnsi="Garamond" w:cs="Times New Roman"/>
          <w:sz w:val="24"/>
          <w:szCs w:val="24"/>
        </w:rPr>
        <w:t>.</w:t>
      </w:r>
      <w:r w:rsidR="004E7718" w:rsidRPr="00712FE9">
        <w:rPr>
          <w:rFonts w:ascii="Garamond" w:hAnsi="Garamond" w:cs="Times New Roman"/>
          <w:sz w:val="24"/>
          <w:szCs w:val="24"/>
        </w:rPr>
        <w:t xml:space="preserve"> Kjo </w:t>
      </w:r>
      <w:r w:rsidR="001D36F8" w:rsidRPr="00712FE9">
        <w:rPr>
          <w:rFonts w:ascii="Garamond" w:hAnsi="Garamond" w:cs="Times New Roman"/>
          <w:sz w:val="24"/>
          <w:szCs w:val="24"/>
        </w:rPr>
        <w:t>marr</w:t>
      </w:r>
      <w:r w:rsidR="00744242" w:rsidRPr="00712FE9">
        <w:rPr>
          <w:rFonts w:ascii="Garamond" w:hAnsi="Garamond" w:cs="Times New Roman"/>
          <w:sz w:val="24"/>
          <w:szCs w:val="24"/>
        </w:rPr>
        <w:t>ë</w:t>
      </w:r>
      <w:r w:rsidR="001D36F8" w:rsidRPr="00712FE9">
        <w:rPr>
          <w:rFonts w:ascii="Garamond" w:hAnsi="Garamond" w:cs="Times New Roman"/>
          <w:sz w:val="24"/>
          <w:szCs w:val="24"/>
        </w:rPr>
        <w:t>veshje siguron sh</w:t>
      </w:r>
      <w:r w:rsidR="00744242" w:rsidRPr="00712FE9">
        <w:rPr>
          <w:rFonts w:ascii="Garamond" w:hAnsi="Garamond" w:cs="Times New Roman"/>
          <w:sz w:val="24"/>
          <w:szCs w:val="24"/>
        </w:rPr>
        <w:t>ë</w:t>
      </w:r>
      <w:r w:rsidR="001D36F8" w:rsidRPr="00712FE9">
        <w:rPr>
          <w:rFonts w:ascii="Garamond" w:hAnsi="Garamond" w:cs="Times New Roman"/>
          <w:sz w:val="24"/>
          <w:szCs w:val="24"/>
        </w:rPr>
        <w:t>rbimin e transmetimit p</w:t>
      </w:r>
      <w:r w:rsidR="00744242" w:rsidRPr="00712FE9">
        <w:rPr>
          <w:rFonts w:ascii="Garamond" w:hAnsi="Garamond" w:cs="Times New Roman"/>
          <w:sz w:val="24"/>
          <w:szCs w:val="24"/>
        </w:rPr>
        <w:t>ë</w:t>
      </w:r>
      <w:r w:rsidR="001D36F8" w:rsidRPr="00712FE9">
        <w:rPr>
          <w:rFonts w:ascii="Garamond" w:hAnsi="Garamond" w:cs="Times New Roman"/>
          <w:sz w:val="24"/>
          <w:szCs w:val="24"/>
        </w:rPr>
        <w:t>r pjes</w:t>
      </w:r>
      <w:r w:rsidR="00744242" w:rsidRPr="00712FE9">
        <w:rPr>
          <w:rFonts w:ascii="Garamond" w:hAnsi="Garamond" w:cs="Times New Roman"/>
          <w:sz w:val="24"/>
          <w:szCs w:val="24"/>
        </w:rPr>
        <w:t>ë</w:t>
      </w:r>
      <w:r w:rsidR="001D36F8" w:rsidRPr="00712FE9">
        <w:rPr>
          <w:rFonts w:ascii="Garamond" w:hAnsi="Garamond" w:cs="Times New Roman"/>
          <w:sz w:val="24"/>
          <w:szCs w:val="24"/>
        </w:rPr>
        <w:t>marr</w:t>
      </w:r>
      <w:r w:rsidR="00744242" w:rsidRPr="00712FE9">
        <w:rPr>
          <w:rFonts w:ascii="Garamond" w:hAnsi="Garamond" w:cs="Times New Roman"/>
          <w:sz w:val="24"/>
          <w:szCs w:val="24"/>
        </w:rPr>
        <w:t>ë</w:t>
      </w:r>
      <w:r w:rsidR="001D36F8" w:rsidRPr="00712FE9">
        <w:rPr>
          <w:rFonts w:ascii="Garamond" w:hAnsi="Garamond" w:cs="Times New Roman"/>
          <w:sz w:val="24"/>
          <w:szCs w:val="24"/>
        </w:rPr>
        <w:t>sit t</w:t>
      </w:r>
      <w:r w:rsidR="00744242" w:rsidRPr="00712FE9">
        <w:rPr>
          <w:rFonts w:ascii="Garamond" w:hAnsi="Garamond" w:cs="Times New Roman"/>
          <w:sz w:val="24"/>
          <w:szCs w:val="24"/>
        </w:rPr>
        <w:t>ë</w:t>
      </w:r>
      <w:r w:rsidR="001D36F8" w:rsidRPr="00712FE9">
        <w:rPr>
          <w:rFonts w:ascii="Garamond" w:hAnsi="Garamond" w:cs="Times New Roman"/>
          <w:sz w:val="24"/>
          <w:szCs w:val="24"/>
        </w:rPr>
        <w:t xml:space="preserve"> tregut n</w:t>
      </w:r>
      <w:r w:rsidR="00744242" w:rsidRPr="00712FE9">
        <w:rPr>
          <w:rFonts w:ascii="Garamond" w:hAnsi="Garamond" w:cs="Times New Roman"/>
          <w:sz w:val="24"/>
          <w:szCs w:val="24"/>
        </w:rPr>
        <w:t>ë</w:t>
      </w:r>
      <w:r w:rsidR="001D36F8" w:rsidRPr="00712FE9">
        <w:rPr>
          <w:rFonts w:ascii="Garamond" w:hAnsi="Garamond" w:cs="Times New Roman"/>
          <w:sz w:val="24"/>
          <w:szCs w:val="24"/>
        </w:rPr>
        <w:t xml:space="preserve"> m</w:t>
      </w:r>
      <w:r w:rsidR="00744242" w:rsidRPr="00712FE9">
        <w:rPr>
          <w:rFonts w:ascii="Garamond" w:hAnsi="Garamond" w:cs="Times New Roman"/>
          <w:sz w:val="24"/>
          <w:szCs w:val="24"/>
        </w:rPr>
        <w:t>ë</w:t>
      </w:r>
      <w:r w:rsidR="001D36F8" w:rsidRPr="00712FE9">
        <w:rPr>
          <w:rFonts w:ascii="Garamond" w:hAnsi="Garamond" w:cs="Times New Roman"/>
          <w:sz w:val="24"/>
          <w:szCs w:val="24"/>
        </w:rPr>
        <w:t>nyr</w:t>
      </w:r>
      <w:r w:rsidR="00892D7A" w:rsidRPr="00712FE9">
        <w:rPr>
          <w:rFonts w:ascii="Garamond" w:hAnsi="Garamond" w:cs="Times New Roman"/>
          <w:sz w:val="24"/>
          <w:szCs w:val="24"/>
        </w:rPr>
        <w:t>ë</w:t>
      </w:r>
      <w:r w:rsidR="00461D2B">
        <w:rPr>
          <w:rFonts w:ascii="Garamond" w:hAnsi="Garamond" w:cs="Times New Roman"/>
          <w:sz w:val="24"/>
          <w:szCs w:val="24"/>
        </w:rPr>
        <w:t xml:space="preserve"> transparente dhe jo</w:t>
      </w:r>
      <w:r w:rsidR="001D36F8" w:rsidRPr="00712FE9">
        <w:rPr>
          <w:rFonts w:ascii="Garamond" w:hAnsi="Garamond" w:cs="Times New Roman"/>
          <w:sz w:val="24"/>
          <w:szCs w:val="24"/>
        </w:rPr>
        <w:t>diskriminuese, duke p</w:t>
      </w:r>
      <w:r w:rsidR="00744242" w:rsidRPr="00712FE9">
        <w:rPr>
          <w:rFonts w:ascii="Garamond" w:hAnsi="Garamond" w:cs="Times New Roman"/>
          <w:sz w:val="24"/>
          <w:szCs w:val="24"/>
        </w:rPr>
        <w:t>ë</w:t>
      </w:r>
      <w:r w:rsidR="001D36F8" w:rsidRPr="00712FE9">
        <w:rPr>
          <w:rFonts w:ascii="Garamond" w:hAnsi="Garamond" w:cs="Times New Roman"/>
          <w:sz w:val="24"/>
          <w:szCs w:val="24"/>
        </w:rPr>
        <w:t>r</w:t>
      </w:r>
      <w:r w:rsidR="00461D2B">
        <w:rPr>
          <w:rFonts w:ascii="Garamond" w:hAnsi="Garamond" w:cs="Times New Roman"/>
          <w:sz w:val="24"/>
          <w:szCs w:val="24"/>
        </w:rPr>
        <w:t>m</w:t>
      </w:r>
      <w:r w:rsidR="001D36F8" w:rsidRPr="00712FE9">
        <w:rPr>
          <w:rFonts w:ascii="Garamond" w:hAnsi="Garamond" w:cs="Times New Roman"/>
          <w:sz w:val="24"/>
          <w:szCs w:val="24"/>
        </w:rPr>
        <w:t>bushur n</w:t>
      </w:r>
      <w:r w:rsidR="00744242" w:rsidRPr="00712FE9">
        <w:rPr>
          <w:rFonts w:ascii="Garamond" w:hAnsi="Garamond" w:cs="Times New Roman"/>
          <w:sz w:val="24"/>
          <w:szCs w:val="24"/>
        </w:rPr>
        <w:t>ë</w:t>
      </w:r>
      <w:r w:rsidR="001D36F8" w:rsidRPr="00712FE9">
        <w:rPr>
          <w:rFonts w:ascii="Garamond" w:hAnsi="Garamond" w:cs="Times New Roman"/>
          <w:sz w:val="24"/>
          <w:szCs w:val="24"/>
        </w:rPr>
        <w:t xml:space="preserve"> k</w:t>
      </w:r>
      <w:r w:rsidR="00744242" w:rsidRPr="00712FE9">
        <w:rPr>
          <w:rFonts w:ascii="Garamond" w:hAnsi="Garamond" w:cs="Times New Roman"/>
          <w:sz w:val="24"/>
          <w:szCs w:val="24"/>
        </w:rPr>
        <w:t>ë</w:t>
      </w:r>
      <w:r w:rsidR="001D36F8" w:rsidRPr="00712FE9">
        <w:rPr>
          <w:rFonts w:ascii="Garamond" w:hAnsi="Garamond" w:cs="Times New Roman"/>
          <w:sz w:val="24"/>
          <w:szCs w:val="24"/>
        </w:rPr>
        <w:t>t</w:t>
      </w:r>
      <w:r w:rsidR="00744242" w:rsidRPr="00712FE9">
        <w:rPr>
          <w:rFonts w:ascii="Garamond" w:hAnsi="Garamond" w:cs="Times New Roman"/>
          <w:sz w:val="24"/>
          <w:szCs w:val="24"/>
        </w:rPr>
        <w:t>ë</w:t>
      </w:r>
      <w:r w:rsidR="001D36F8" w:rsidRPr="00712FE9">
        <w:rPr>
          <w:rFonts w:ascii="Garamond" w:hAnsi="Garamond" w:cs="Times New Roman"/>
          <w:sz w:val="24"/>
          <w:szCs w:val="24"/>
        </w:rPr>
        <w:t xml:space="preserve"> m</w:t>
      </w:r>
      <w:r w:rsidR="00744242" w:rsidRPr="00712FE9">
        <w:rPr>
          <w:rFonts w:ascii="Garamond" w:hAnsi="Garamond" w:cs="Times New Roman"/>
          <w:sz w:val="24"/>
          <w:szCs w:val="24"/>
        </w:rPr>
        <w:t>ë</w:t>
      </w:r>
      <w:r w:rsidR="001D36F8" w:rsidRPr="00712FE9">
        <w:rPr>
          <w:rFonts w:ascii="Garamond" w:hAnsi="Garamond" w:cs="Times New Roman"/>
          <w:sz w:val="24"/>
          <w:szCs w:val="24"/>
        </w:rPr>
        <w:t>nyr</w:t>
      </w:r>
      <w:r w:rsidR="0080047D" w:rsidRPr="00712FE9">
        <w:rPr>
          <w:rFonts w:ascii="Garamond" w:hAnsi="Garamond" w:cs="Times New Roman"/>
          <w:sz w:val="24"/>
          <w:szCs w:val="24"/>
        </w:rPr>
        <w:t>ë</w:t>
      </w:r>
      <w:r w:rsidR="001D36F8" w:rsidRPr="00712FE9">
        <w:rPr>
          <w:rFonts w:ascii="Garamond" w:hAnsi="Garamond" w:cs="Times New Roman"/>
          <w:sz w:val="24"/>
          <w:szCs w:val="24"/>
        </w:rPr>
        <w:t xml:space="preserve"> detyrimin e p</w:t>
      </w:r>
      <w:r w:rsidR="00744242" w:rsidRPr="00712FE9">
        <w:rPr>
          <w:rFonts w:ascii="Garamond" w:hAnsi="Garamond" w:cs="Times New Roman"/>
          <w:sz w:val="24"/>
          <w:szCs w:val="24"/>
        </w:rPr>
        <w:t>ë</w:t>
      </w:r>
      <w:r w:rsidR="001D36F8" w:rsidRPr="00712FE9">
        <w:rPr>
          <w:rFonts w:ascii="Garamond" w:hAnsi="Garamond" w:cs="Times New Roman"/>
          <w:sz w:val="24"/>
          <w:szCs w:val="24"/>
        </w:rPr>
        <w:t>rcaktuar n</w:t>
      </w:r>
      <w:r w:rsidR="00744242" w:rsidRPr="00712FE9">
        <w:rPr>
          <w:rFonts w:ascii="Garamond" w:hAnsi="Garamond" w:cs="Times New Roman"/>
          <w:sz w:val="24"/>
          <w:szCs w:val="24"/>
        </w:rPr>
        <w:t>ë</w:t>
      </w:r>
      <w:r w:rsidR="001D36F8" w:rsidRPr="00712FE9">
        <w:rPr>
          <w:rFonts w:ascii="Garamond" w:hAnsi="Garamond" w:cs="Times New Roman"/>
          <w:sz w:val="24"/>
          <w:szCs w:val="24"/>
        </w:rPr>
        <w:t xml:space="preserve"> programin e pajtueshm</w:t>
      </w:r>
      <w:r w:rsidR="00744242" w:rsidRPr="00712FE9">
        <w:rPr>
          <w:rFonts w:ascii="Garamond" w:hAnsi="Garamond" w:cs="Times New Roman"/>
          <w:sz w:val="24"/>
          <w:szCs w:val="24"/>
        </w:rPr>
        <w:t>ë</w:t>
      </w:r>
      <w:r w:rsidR="001D36F8" w:rsidRPr="00712FE9">
        <w:rPr>
          <w:rFonts w:ascii="Garamond" w:hAnsi="Garamond" w:cs="Times New Roman"/>
          <w:sz w:val="24"/>
          <w:szCs w:val="24"/>
        </w:rPr>
        <w:t>ris</w:t>
      </w:r>
      <w:r w:rsidR="00744242" w:rsidRPr="00712FE9">
        <w:rPr>
          <w:rFonts w:ascii="Garamond" w:hAnsi="Garamond" w:cs="Times New Roman"/>
          <w:sz w:val="24"/>
          <w:szCs w:val="24"/>
        </w:rPr>
        <w:t>ë</w:t>
      </w:r>
      <w:r w:rsidR="001D36F8" w:rsidRPr="00712FE9">
        <w:rPr>
          <w:rFonts w:ascii="Garamond" w:hAnsi="Garamond" w:cs="Times New Roman"/>
          <w:sz w:val="24"/>
          <w:szCs w:val="24"/>
        </w:rPr>
        <w:t>.</w:t>
      </w:r>
    </w:p>
    <w:p w14:paraId="092C80AF" w14:textId="4F88C913" w:rsidR="00892D7A" w:rsidRPr="00712FE9" w:rsidRDefault="004544C3" w:rsidP="00AD2E3F">
      <w:pPr>
        <w:spacing w:after="0" w:line="240" w:lineRule="auto"/>
        <w:ind w:firstLine="284"/>
        <w:jc w:val="both"/>
        <w:rPr>
          <w:rFonts w:ascii="Garamond" w:hAnsi="Garamond" w:cs="Times New Roman"/>
          <w:color w:val="000000"/>
          <w:sz w:val="24"/>
          <w:szCs w:val="24"/>
          <w:shd w:val="clear" w:color="auto" w:fill="FFFFFF"/>
        </w:rPr>
      </w:pPr>
      <w:r w:rsidRPr="00712FE9">
        <w:rPr>
          <w:rFonts w:ascii="Garamond" w:hAnsi="Garamond" w:cs="Times New Roman"/>
          <w:sz w:val="24"/>
          <w:szCs w:val="24"/>
        </w:rPr>
        <w:t>N</w:t>
      </w:r>
      <w:r w:rsidR="009A7EF5" w:rsidRPr="00712FE9">
        <w:rPr>
          <w:rFonts w:ascii="Garamond" w:hAnsi="Garamond" w:cs="Times New Roman"/>
          <w:sz w:val="24"/>
          <w:szCs w:val="24"/>
        </w:rPr>
        <w:t xml:space="preserve">ga data </w:t>
      </w:r>
      <w:r w:rsidR="008E3721" w:rsidRPr="00712FE9">
        <w:rPr>
          <w:rFonts w:ascii="Garamond" w:hAnsi="Garamond" w:cs="Times New Roman"/>
          <w:sz w:val="24"/>
          <w:szCs w:val="24"/>
        </w:rPr>
        <w:t>1</w:t>
      </w:r>
      <w:r w:rsidR="00CE15F6" w:rsidRPr="00712FE9">
        <w:rPr>
          <w:rFonts w:ascii="Garamond" w:hAnsi="Garamond" w:cs="Times New Roman"/>
          <w:sz w:val="24"/>
          <w:szCs w:val="24"/>
        </w:rPr>
        <w:t>2</w:t>
      </w:r>
      <w:r w:rsidR="009A7EF5" w:rsidRPr="00712FE9">
        <w:rPr>
          <w:rFonts w:ascii="Garamond" w:hAnsi="Garamond" w:cs="Times New Roman"/>
          <w:sz w:val="24"/>
          <w:szCs w:val="24"/>
        </w:rPr>
        <w:t xml:space="preserve"> </w:t>
      </w:r>
      <w:r w:rsidR="00461D2B">
        <w:rPr>
          <w:rFonts w:ascii="Garamond" w:hAnsi="Garamond" w:cs="Times New Roman"/>
          <w:sz w:val="24"/>
          <w:szCs w:val="24"/>
        </w:rPr>
        <w:t>p</w:t>
      </w:r>
      <w:r w:rsidR="009A7EF5" w:rsidRPr="00712FE9">
        <w:rPr>
          <w:rFonts w:ascii="Garamond" w:hAnsi="Garamond" w:cs="Times New Roman"/>
          <w:sz w:val="24"/>
          <w:szCs w:val="24"/>
        </w:rPr>
        <w:t xml:space="preserve">rill 2023, </w:t>
      </w:r>
      <w:r w:rsidRPr="00712FE9">
        <w:rPr>
          <w:rFonts w:ascii="Garamond" w:hAnsi="Garamond" w:cs="Times New Roman"/>
          <w:sz w:val="24"/>
          <w:szCs w:val="24"/>
        </w:rPr>
        <w:t>n</w:t>
      </w:r>
      <w:r w:rsidR="00892D7A" w:rsidRPr="00712FE9">
        <w:rPr>
          <w:rFonts w:ascii="Garamond" w:hAnsi="Garamond" w:cs="Times New Roman"/>
          <w:color w:val="000000"/>
          <w:sz w:val="24"/>
          <w:szCs w:val="24"/>
          <w:shd w:val="clear" w:color="auto" w:fill="FFFFFF"/>
        </w:rPr>
        <w:t>ë vijim të zhvillimeve në Sektorin Elektroenergj</w:t>
      </w:r>
      <w:r w:rsidR="00E62051" w:rsidRPr="00712FE9">
        <w:rPr>
          <w:rFonts w:ascii="Garamond" w:hAnsi="Garamond" w:cs="Times New Roman"/>
          <w:color w:val="000000"/>
          <w:sz w:val="24"/>
          <w:szCs w:val="24"/>
          <w:shd w:val="clear" w:color="auto" w:fill="FFFFFF"/>
        </w:rPr>
        <w:t>e</w:t>
      </w:r>
      <w:r w:rsidR="00892D7A" w:rsidRPr="00712FE9">
        <w:rPr>
          <w:rFonts w:ascii="Garamond" w:hAnsi="Garamond" w:cs="Times New Roman"/>
          <w:color w:val="000000"/>
          <w:sz w:val="24"/>
          <w:szCs w:val="24"/>
          <w:shd w:val="clear" w:color="auto" w:fill="FFFFFF"/>
        </w:rPr>
        <w:t xml:space="preserve">tik, pas miratimit nga ERE të Rregullave të Tregut të Energjisë Elektrike (Rregullat e </w:t>
      </w:r>
      <w:r w:rsidR="00461D2B" w:rsidRPr="00712FE9">
        <w:rPr>
          <w:rFonts w:ascii="Garamond" w:hAnsi="Garamond" w:cs="Times New Roman"/>
          <w:color w:val="000000"/>
          <w:sz w:val="24"/>
          <w:szCs w:val="24"/>
          <w:shd w:val="clear" w:color="auto" w:fill="FFFFFF"/>
        </w:rPr>
        <w:t>ALPEX</w:t>
      </w:r>
      <w:r w:rsidR="00461D2B">
        <w:rPr>
          <w:rFonts w:ascii="Garamond" w:hAnsi="Garamond" w:cs="Times New Roman"/>
          <w:color w:val="000000"/>
          <w:sz w:val="24"/>
          <w:szCs w:val="24"/>
          <w:shd w:val="clear" w:color="auto" w:fill="FFFFFF"/>
        </w:rPr>
        <w:t>-it</w:t>
      </w:r>
      <w:r w:rsidR="00892D7A" w:rsidRPr="00712FE9">
        <w:rPr>
          <w:rFonts w:ascii="Garamond" w:hAnsi="Garamond" w:cs="Times New Roman"/>
          <w:color w:val="000000"/>
          <w:sz w:val="24"/>
          <w:szCs w:val="24"/>
          <w:shd w:val="clear" w:color="auto" w:fill="FFFFFF"/>
        </w:rPr>
        <w:t xml:space="preserve">, </w:t>
      </w:r>
      <w:r w:rsidR="00461D2B">
        <w:rPr>
          <w:rFonts w:ascii="Garamond" w:hAnsi="Garamond" w:cs="Times New Roman"/>
          <w:color w:val="000000"/>
          <w:sz w:val="24"/>
          <w:szCs w:val="24"/>
          <w:shd w:val="clear" w:color="auto" w:fill="FFFFFF"/>
        </w:rPr>
        <w:t>p</w:t>
      </w:r>
      <w:r w:rsidR="00892D7A" w:rsidRPr="00712FE9">
        <w:rPr>
          <w:rFonts w:ascii="Garamond" w:hAnsi="Garamond" w:cs="Times New Roman"/>
          <w:color w:val="000000"/>
          <w:sz w:val="24"/>
          <w:szCs w:val="24"/>
          <w:shd w:val="clear" w:color="auto" w:fill="FFFFFF"/>
        </w:rPr>
        <w:t xml:space="preserve">ërkufizimet, </w:t>
      </w:r>
      <w:r w:rsidR="00461D2B" w:rsidRPr="00712FE9">
        <w:rPr>
          <w:rFonts w:ascii="Garamond" w:hAnsi="Garamond" w:cs="Times New Roman"/>
          <w:color w:val="000000"/>
          <w:sz w:val="24"/>
          <w:szCs w:val="24"/>
          <w:shd w:val="clear" w:color="auto" w:fill="FFFFFF"/>
        </w:rPr>
        <w:t>procedura e tregtimit, si dhe procedura e klerimit dhe shlyerjes</w:t>
      </w:r>
      <w:r w:rsidR="00892D7A" w:rsidRPr="00712FE9">
        <w:rPr>
          <w:rFonts w:ascii="Garamond" w:hAnsi="Garamond" w:cs="Times New Roman"/>
          <w:color w:val="000000"/>
          <w:sz w:val="24"/>
          <w:szCs w:val="24"/>
          <w:shd w:val="clear" w:color="auto" w:fill="FFFFFF"/>
        </w:rPr>
        <w:t xml:space="preserve">) me </w:t>
      </w:r>
      <w:r w:rsidR="00461D2B" w:rsidRPr="00712FE9">
        <w:rPr>
          <w:rFonts w:ascii="Garamond" w:hAnsi="Garamond" w:cs="Times New Roman"/>
          <w:color w:val="000000"/>
          <w:sz w:val="24"/>
          <w:szCs w:val="24"/>
          <w:shd w:val="clear" w:color="auto" w:fill="FFFFFF"/>
        </w:rPr>
        <w:t>vendimin n</w:t>
      </w:r>
      <w:r w:rsidR="00892D7A" w:rsidRPr="00712FE9">
        <w:rPr>
          <w:rFonts w:ascii="Garamond" w:hAnsi="Garamond" w:cs="Times New Roman"/>
          <w:color w:val="000000"/>
          <w:sz w:val="24"/>
          <w:szCs w:val="24"/>
          <w:shd w:val="clear" w:color="auto" w:fill="FFFFFF"/>
        </w:rPr>
        <w:t>r. 347, datë 27.12.2022, nga OST</w:t>
      </w:r>
      <w:r w:rsidR="00461D2B">
        <w:rPr>
          <w:rFonts w:ascii="Garamond" w:hAnsi="Garamond" w:cs="Times New Roman"/>
          <w:color w:val="000000"/>
          <w:sz w:val="24"/>
          <w:szCs w:val="24"/>
          <w:shd w:val="clear" w:color="auto" w:fill="FFFFFF"/>
        </w:rPr>
        <w:t>-ja</w:t>
      </w:r>
      <w:r w:rsidR="00892D7A" w:rsidRPr="00712FE9">
        <w:rPr>
          <w:rFonts w:ascii="Garamond" w:hAnsi="Garamond" w:cs="Times New Roman"/>
          <w:color w:val="000000"/>
          <w:sz w:val="24"/>
          <w:szCs w:val="24"/>
          <w:shd w:val="clear" w:color="auto" w:fill="FFFFFF"/>
        </w:rPr>
        <w:t xml:space="preserve"> </w:t>
      </w:r>
      <w:r w:rsidRPr="00712FE9">
        <w:rPr>
          <w:rFonts w:ascii="Garamond" w:hAnsi="Garamond" w:cs="Times New Roman"/>
          <w:color w:val="000000"/>
          <w:sz w:val="24"/>
          <w:szCs w:val="24"/>
          <w:shd w:val="clear" w:color="auto" w:fill="FFFFFF"/>
        </w:rPr>
        <w:t>ë</w:t>
      </w:r>
      <w:r w:rsidR="00892D7A" w:rsidRPr="00712FE9">
        <w:rPr>
          <w:rFonts w:ascii="Garamond" w:hAnsi="Garamond" w:cs="Times New Roman"/>
          <w:color w:val="000000"/>
          <w:sz w:val="24"/>
          <w:szCs w:val="24"/>
          <w:shd w:val="clear" w:color="auto" w:fill="FFFFFF"/>
        </w:rPr>
        <w:t>sht</w:t>
      </w:r>
      <w:r w:rsidRPr="00712FE9">
        <w:rPr>
          <w:rFonts w:ascii="Garamond" w:hAnsi="Garamond" w:cs="Times New Roman"/>
          <w:color w:val="000000"/>
          <w:sz w:val="24"/>
          <w:szCs w:val="24"/>
          <w:shd w:val="clear" w:color="auto" w:fill="FFFFFF"/>
        </w:rPr>
        <w:t>ë</w:t>
      </w:r>
      <w:r w:rsidR="00892D7A" w:rsidRPr="00712FE9">
        <w:rPr>
          <w:rFonts w:ascii="Garamond" w:hAnsi="Garamond" w:cs="Times New Roman"/>
          <w:color w:val="000000"/>
          <w:sz w:val="24"/>
          <w:szCs w:val="24"/>
          <w:shd w:val="clear" w:color="auto" w:fill="FFFFFF"/>
        </w:rPr>
        <w:t xml:space="preserve"> b</w:t>
      </w:r>
      <w:r w:rsidRPr="00712FE9">
        <w:rPr>
          <w:rFonts w:ascii="Garamond" w:hAnsi="Garamond" w:cs="Times New Roman"/>
          <w:color w:val="000000"/>
          <w:sz w:val="24"/>
          <w:szCs w:val="24"/>
          <w:shd w:val="clear" w:color="auto" w:fill="FFFFFF"/>
        </w:rPr>
        <w:t>ë</w:t>
      </w:r>
      <w:r w:rsidR="00892D7A" w:rsidRPr="00712FE9">
        <w:rPr>
          <w:rFonts w:ascii="Garamond" w:hAnsi="Garamond" w:cs="Times New Roman"/>
          <w:color w:val="000000"/>
          <w:sz w:val="24"/>
          <w:szCs w:val="24"/>
          <w:shd w:val="clear" w:color="auto" w:fill="FFFFFF"/>
        </w:rPr>
        <w:t>r</w:t>
      </w:r>
      <w:r w:rsidRPr="00712FE9">
        <w:rPr>
          <w:rFonts w:ascii="Garamond" w:hAnsi="Garamond" w:cs="Times New Roman"/>
          <w:color w:val="000000"/>
          <w:sz w:val="24"/>
          <w:szCs w:val="24"/>
          <w:shd w:val="clear" w:color="auto" w:fill="FFFFFF"/>
        </w:rPr>
        <w:t>ë</w:t>
      </w:r>
      <w:r w:rsidR="00892D7A" w:rsidRPr="00712FE9">
        <w:rPr>
          <w:rFonts w:ascii="Garamond" w:hAnsi="Garamond" w:cs="Times New Roman"/>
          <w:color w:val="000000"/>
          <w:sz w:val="24"/>
          <w:szCs w:val="24"/>
          <w:shd w:val="clear" w:color="auto" w:fill="FFFFFF"/>
        </w:rPr>
        <w:t xml:space="preserve"> njoftimi p</w:t>
      </w:r>
      <w:r w:rsidRPr="00712FE9">
        <w:rPr>
          <w:rFonts w:ascii="Garamond" w:hAnsi="Garamond" w:cs="Times New Roman"/>
          <w:color w:val="000000"/>
          <w:sz w:val="24"/>
          <w:szCs w:val="24"/>
          <w:shd w:val="clear" w:color="auto" w:fill="FFFFFF"/>
        </w:rPr>
        <w:t>ë</w:t>
      </w:r>
      <w:r w:rsidR="00892D7A" w:rsidRPr="00712FE9">
        <w:rPr>
          <w:rFonts w:ascii="Garamond" w:hAnsi="Garamond" w:cs="Times New Roman"/>
          <w:color w:val="000000"/>
          <w:sz w:val="24"/>
          <w:szCs w:val="24"/>
          <w:shd w:val="clear" w:color="auto" w:fill="FFFFFF"/>
        </w:rPr>
        <w:t>r pjes</w:t>
      </w:r>
      <w:r w:rsidRPr="00712FE9">
        <w:rPr>
          <w:rFonts w:ascii="Garamond" w:hAnsi="Garamond" w:cs="Times New Roman"/>
          <w:color w:val="000000"/>
          <w:sz w:val="24"/>
          <w:szCs w:val="24"/>
          <w:shd w:val="clear" w:color="auto" w:fill="FFFFFF"/>
        </w:rPr>
        <w:t>ë</w:t>
      </w:r>
      <w:r w:rsidR="00892D7A" w:rsidRPr="00712FE9">
        <w:rPr>
          <w:rFonts w:ascii="Garamond" w:hAnsi="Garamond" w:cs="Times New Roman"/>
          <w:color w:val="000000"/>
          <w:sz w:val="24"/>
          <w:szCs w:val="24"/>
          <w:shd w:val="clear" w:color="auto" w:fill="FFFFFF"/>
        </w:rPr>
        <w:t>marr</w:t>
      </w:r>
      <w:r w:rsidRPr="00712FE9">
        <w:rPr>
          <w:rFonts w:ascii="Garamond" w:hAnsi="Garamond" w:cs="Times New Roman"/>
          <w:color w:val="000000"/>
          <w:sz w:val="24"/>
          <w:szCs w:val="24"/>
          <w:shd w:val="clear" w:color="auto" w:fill="FFFFFF"/>
        </w:rPr>
        <w:t>ë</w:t>
      </w:r>
      <w:r w:rsidR="00892D7A" w:rsidRPr="00712FE9">
        <w:rPr>
          <w:rFonts w:ascii="Garamond" w:hAnsi="Garamond" w:cs="Times New Roman"/>
          <w:color w:val="000000"/>
          <w:sz w:val="24"/>
          <w:szCs w:val="24"/>
          <w:shd w:val="clear" w:color="auto" w:fill="FFFFFF"/>
        </w:rPr>
        <w:t>sit</w:t>
      </w:r>
      <w:r w:rsidRPr="00712FE9">
        <w:rPr>
          <w:rFonts w:ascii="Garamond" w:hAnsi="Garamond" w:cs="Times New Roman"/>
          <w:color w:val="000000"/>
          <w:sz w:val="24"/>
          <w:szCs w:val="24"/>
          <w:shd w:val="clear" w:color="auto" w:fill="FFFFFF"/>
        </w:rPr>
        <w:t xml:space="preserve"> </w:t>
      </w:r>
      <w:r w:rsidR="00892D7A" w:rsidRPr="00712FE9">
        <w:rPr>
          <w:rFonts w:ascii="Garamond" w:hAnsi="Garamond" w:cs="Times New Roman"/>
          <w:color w:val="000000"/>
          <w:sz w:val="24"/>
          <w:szCs w:val="24"/>
          <w:shd w:val="clear" w:color="auto" w:fill="FFFFFF"/>
        </w:rPr>
        <w:t>e tregut t</w:t>
      </w:r>
      <w:r w:rsidRPr="00712FE9">
        <w:rPr>
          <w:rFonts w:ascii="Garamond" w:hAnsi="Garamond" w:cs="Times New Roman"/>
          <w:color w:val="000000"/>
          <w:sz w:val="24"/>
          <w:szCs w:val="24"/>
          <w:shd w:val="clear" w:color="auto" w:fill="FFFFFF"/>
        </w:rPr>
        <w:t>ë</w:t>
      </w:r>
      <w:r w:rsidR="00892D7A" w:rsidRPr="00712FE9">
        <w:rPr>
          <w:rFonts w:ascii="Garamond" w:hAnsi="Garamond" w:cs="Times New Roman"/>
          <w:color w:val="000000"/>
          <w:sz w:val="24"/>
          <w:szCs w:val="24"/>
          <w:shd w:val="clear" w:color="auto" w:fill="FFFFFF"/>
        </w:rPr>
        <w:t xml:space="preserve"> energjis</w:t>
      </w:r>
      <w:r w:rsidRPr="00712FE9">
        <w:rPr>
          <w:rFonts w:ascii="Garamond" w:hAnsi="Garamond" w:cs="Times New Roman"/>
          <w:color w:val="000000"/>
          <w:sz w:val="24"/>
          <w:szCs w:val="24"/>
          <w:shd w:val="clear" w:color="auto" w:fill="FFFFFF"/>
        </w:rPr>
        <w:t>ë</w:t>
      </w:r>
      <w:r w:rsidR="00461D2B">
        <w:rPr>
          <w:rFonts w:ascii="Garamond" w:hAnsi="Garamond" w:cs="Times New Roman"/>
          <w:color w:val="000000"/>
          <w:sz w:val="24"/>
          <w:szCs w:val="24"/>
          <w:shd w:val="clear" w:color="auto" w:fill="FFFFFF"/>
        </w:rPr>
        <w:t>,</w:t>
      </w:r>
      <w:r w:rsidR="00892D7A" w:rsidRPr="00712FE9">
        <w:rPr>
          <w:rFonts w:ascii="Garamond" w:hAnsi="Garamond" w:cs="Times New Roman"/>
          <w:color w:val="000000"/>
          <w:sz w:val="24"/>
          <w:szCs w:val="24"/>
          <w:shd w:val="clear" w:color="auto" w:fill="FFFFFF"/>
        </w:rPr>
        <w:t xml:space="preserve"> duke sqaruar</w:t>
      </w:r>
      <w:r w:rsidRPr="00712FE9">
        <w:rPr>
          <w:rFonts w:ascii="Garamond" w:hAnsi="Garamond" w:cs="Times New Roman"/>
          <w:color w:val="000000"/>
          <w:sz w:val="24"/>
          <w:szCs w:val="24"/>
          <w:shd w:val="clear" w:color="auto" w:fill="FFFFFF"/>
        </w:rPr>
        <w:t xml:space="preserve"> </w:t>
      </w:r>
      <w:r w:rsidR="00892D7A" w:rsidRPr="00712FE9">
        <w:rPr>
          <w:rFonts w:ascii="Garamond" w:hAnsi="Garamond" w:cs="Times New Roman"/>
          <w:color w:val="000000"/>
          <w:sz w:val="24"/>
          <w:szCs w:val="24"/>
          <w:shd w:val="clear" w:color="auto" w:fill="FFFFFF"/>
        </w:rPr>
        <w:t>se:</w:t>
      </w:r>
    </w:p>
    <w:p w14:paraId="29D93225" w14:textId="46F2D646" w:rsidR="00DF2754" w:rsidRPr="00712FE9" w:rsidRDefault="00461D2B" w:rsidP="00DF2754">
      <w:pPr>
        <w:autoSpaceDE w:val="0"/>
        <w:autoSpaceDN w:val="0"/>
        <w:adjustRightInd w:val="0"/>
        <w:spacing w:after="0" w:line="240" w:lineRule="auto"/>
        <w:ind w:firstLine="280"/>
        <w:jc w:val="both"/>
        <w:rPr>
          <w:rFonts w:ascii="Garamond" w:hAnsi="Garamond" w:cs="Garamond"/>
          <w:sz w:val="24"/>
          <w:szCs w:val="24"/>
        </w:rPr>
      </w:pPr>
      <w:r>
        <w:rPr>
          <w:rFonts w:ascii="Garamond" w:hAnsi="Garamond" w:cs="Garamond"/>
          <w:color w:val="000000"/>
          <w:sz w:val="24"/>
          <w:szCs w:val="24"/>
        </w:rPr>
        <w:t>i.</w:t>
      </w:r>
      <w:r w:rsidR="00DF2754" w:rsidRPr="00712FE9">
        <w:rPr>
          <w:rFonts w:ascii="Garamond" w:hAnsi="Garamond" w:cs="Garamond"/>
          <w:color w:val="000000"/>
          <w:sz w:val="24"/>
          <w:szCs w:val="24"/>
        </w:rPr>
        <w:t xml:space="preserve"> Në përputhje me parashikimet e </w:t>
      </w:r>
      <w:r>
        <w:rPr>
          <w:rFonts w:ascii="Garamond" w:hAnsi="Garamond" w:cs="Garamond"/>
          <w:color w:val="000000"/>
          <w:sz w:val="24"/>
          <w:szCs w:val="24"/>
        </w:rPr>
        <w:t>v</w:t>
      </w:r>
      <w:r w:rsidR="00DF2754" w:rsidRPr="00712FE9">
        <w:rPr>
          <w:rFonts w:ascii="Garamond" w:hAnsi="Garamond" w:cs="Garamond"/>
          <w:color w:val="000000"/>
          <w:sz w:val="24"/>
          <w:szCs w:val="24"/>
        </w:rPr>
        <w:t>endimit të ERE</w:t>
      </w:r>
      <w:r>
        <w:rPr>
          <w:rFonts w:ascii="Garamond" w:hAnsi="Garamond" w:cs="Garamond"/>
          <w:color w:val="000000"/>
          <w:sz w:val="24"/>
          <w:szCs w:val="24"/>
        </w:rPr>
        <w:t>-s</w:t>
      </w:r>
      <w:r w:rsidR="00DF2754" w:rsidRPr="00712FE9">
        <w:rPr>
          <w:rFonts w:ascii="Garamond" w:hAnsi="Garamond" w:cs="Garamond"/>
          <w:color w:val="000000"/>
          <w:sz w:val="24"/>
          <w:szCs w:val="24"/>
        </w:rPr>
        <w:t xml:space="preserve"> </w:t>
      </w:r>
      <w:r>
        <w:rPr>
          <w:rFonts w:ascii="Garamond" w:hAnsi="Garamond" w:cs="Garamond"/>
          <w:color w:val="000000"/>
          <w:sz w:val="24"/>
          <w:szCs w:val="24"/>
        </w:rPr>
        <w:t>nr. 126, datë 17.</w:t>
      </w:r>
      <w:r w:rsidR="00DF2754" w:rsidRPr="00712FE9">
        <w:rPr>
          <w:rFonts w:ascii="Garamond" w:hAnsi="Garamond" w:cs="Garamond"/>
          <w:color w:val="000000"/>
          <w:sz w:val="24"/>
          <w:szCs w:val="24"/>
        </w:rPr>
        <w:t>5.2021</w:t>
      </w:r>
      <w:r>
        <w:rPr>
          <w:rFonts w:ascii="Garamond" w:hAnsi="Garamond" w:cs="Garamond"/>
          <w:color w:val="000000"/>
          <w:sz w:val="24"/>
          <w:szCs w:val="24"/>
        </w:rPr>
        <w:t>,</w:t>
      </w:r>
      <w:r w:rsidR="00DF2754" w:rsidRPr="00712FE9">
        <w:rPr>
          <w:rFonts w:ascii="Garamond" w:hAnsi="Garamond" w:cs="Garamond"/>
          <w:color w:val="000000"/>
          <w:sz w:val="24"/>
          <w:szCs w:val="24"/>
        </w:rPr>
        <w:t xml:space="preserve"> </w:t>
      </w:r>
      <w:r w:rsidR="00712FE9" w:rsidRPr="00712FE9">
        <w:rPr>
          <w:rFonts w:ascii="Garamond" w:hAnsi="Garamond" w:cs="Garamond"/>
          <w:color w:val="000000"/>
          <w:sz w:val="24"/>
          <w:szCs w:val="24"/>
        </w:rPr>
        <w:t>“</w:t>
      </w:r>
      <w:r w:rsidR="00DF2754" w:rsidRPr="00712FE9">
        <w:rPr>
          <w:rFonts w:ascii="Garamond" w:hAnsi="Garamond" w:cs="Garamond"/>
          <w:color w:val="000000"/>
          <w:sz w:val="24"/>
          <w:szCs w:val="24"/>
        </w:rPr>
        <w:t xml:space="preserve">Mbi </w:t>
      </w:r>
      <w:r w:rsidRPr="00712FE9">
        <w:rPr>
          <w:rFonts w:ascii="Garamond" w:hAnsi="Garamond" w:cs="Garamond"/>
          <w:color w:val="000000"/>
          <w:sz w:val="24"/>
          <w:szCs w:val="24"/>
        </w:rPr>
        <w:t>miratimin e r</w:t>
      </w:r>
      <w:r>
        <w:rPr>
          <w:rFonts w:ascii="Garamond" w:hAnsi="Garamond" w:cs="Garamond"/>
          <w:color w:val="000000"/>
          <w:sz w:val="24"/>
          <w:szCs w:val="24"/>
        </w:rPr>
        <w:t>r</w:t>
      </w:r>
      <w:r w:rsidRPr="00712FE9">
        <w:rPr>
          <w:rFonts w:ascii="Garamond" w:hAnsi="Garamond" w:cs="Garamond"/>
          <w:color w:val="000000"/>
          <w:sz w:val="24"/>
          <w:szCs w:val="24"/>
        </w:rPr>
        <w:t>egullores për integritetin dhe transparencën e tregut me shumicë të energjisë (REMIT</w:t>
      </w:r>
      <w:r w:rsidR="00DF2754" w:rsidRPr="00712FE9">
        <w:rPr>
          <w:rFonts w:ascii="Garamond" w:hAnsi="Garamond" w:cs="Garamond"/>
          <w:color w:val="000000"/>
          <w:sz w:val="24"/>
          <w:szCs w:val="24"/>
        </w:rPr>
        <w:t>)</w:t>
      </w:r>
      <w:r w:rsidR="00712FE9" w:rsidRPr="00712FE9">
        <w:rPr>
          <w:rFonts w:ascii="Garamond" w:hAnsi="Garamond" w:cs="Garamond"/>
          <w:color w:val="000000"/>
          <w:sz w:val="24"/>
          <w:szCs w:val="24"/>
        </w:rPr>
        <w:t>”</w:t>
      </w:r>
      <w:r w:rsidR="00DF2754" w:rsidRPr="00712FE9">
        <w:rPr>
          <w:rFonts w:ascii="Garamond" w:hAnsi="Garamond" w:cs="Garamond"/>
          <w:color w:val="000000"/>
          <w:sz w:val="24"/>
          <w:szCs w:val="24"/>
        </w:rPr>
        <w:t xml:space="preserve">, çdo </w:t>
      </w:r>
      <w:r w:rsidRPr="00712FE9">
        <w:rPr>
          <w:rFonts w:ascii="Garamond" w:hAnsi="Garamond" w:cs="Garamond"/>
          <w:color w:val="000000"/>
          <w:sz w:val="24"/>
          <w:szCs w:val="24"/>
        </w:rPr>
        <w:t xml:space="preserve">pjesëmarrës tregu apo </w:t>
      </w:r>
      <w:r w:rsidR="00DF2754" w:rsidRPr="00712FE9">
        <w:rPr>
          <w:rFonts w:ascii="Garamond" w:hAnsi="Garamond" w:cs="Garamond"/>
          <w:color w:val="000000"/>
          <w:sz w:val="24"/>
          <w:szCs w:val="24"/>
        </w:rPr>
        <w:t>aplikues i ri duhet të regjistrohet pranë Entit Rregullator të Energjisë në regjistrin e REMIT;</w:t>
      </w:r>
    </w:p>
    <w:p w14:paraId="0C656EFD" w14:textId="21D3A976" w:rsidR="00DF2754" w:rsidRPr="00712FE9" w:rsidRDefault="00461D2B" w:rsidP="00DF2754">
      <w:pPr>
        <w:autoSpaceDE w:val="0"/>
        <w:autoSpaceDN w:val="0"/>
        <w:adjustRightInd w:val="0"/>
        <w:spacing w:after="0" w:line="240" w:lineRule="auto"/>
        <w:ind w:firstLine="280"/>
        <w:jc w:val="both"/>
        <w:rPr>
          <w:rFonts w:ascii="Garamond" w:hAnsi="Garamond" w:cs="Garamond"/>
          <w:color w:val="000000"/>
          <w:sz w:val="24"/>
          <w:szCs w:val="24"/>
        </w:rPr>
      </w:pPr>
      <w:r>
        <w:rPr>
          <w:rFonts w:ascii="Garamond" w:hAnsi="Garamond" w:cs="Garamond"/>
          <w:sz w:val="24"/>
          <w:szCs w:val="24"/>
        </w:rPr>
        <w:t>ii.</w:t>
      </w:r>
      <w:r w:rsidR="00DF2754" w:rsidRPr="00712FE9">
        <w:rPr>
          <w:rFonts w:ascii="Garamond" w:hAnsi="Garamond" w:cs="Garamond"/>
          <w:sz w:val="24"/>
          <w:szCs w:val="24"/>
        </w:rPr>
        <w:t xml:space="preserve"> Për t’u regjistruar si </w:t>
      </w:r>
      <w:r w:rsidR="00712FE9" w:rsidRPr="00712FE9">
        <w:rPr>
          <w:rFonts w:ascii="Garamond" w:hAnsi="Garamond" w:cs="Garamond"/>
          <w:sz w:val="24"/>
          <w:szCs w:val="24"/>
        </w:rPr>
        <w:t>“</w:t>
      </w:r>
      <w:r w:rsidR="00DF2754" w:rsidRPr="00712FE9">
        <w:rPr>
          <w:rFonts w:ascii="Garamond" w:hAnsi="Garamond" w:cs="Garamond"/>
          <w:sz w:val="24"/>
          <w:szCs w:val="24"/>
        </w:rPr>
        <w:t xml:space="preserve">Palë </w:t>
      </w:r>
      <w:r w:rsidRPr="00712FE9">
        <w:rPr>
          <w:rFonts w:ascii="Garamond" w:hAnsi="Garamond" w:cs="Garamond"/>
          <w:sz w:val="24"/>
          <w:szCs w:val="24"/>
        </w:rPr>
        <w:t>përgjegjëse balancuese</w:t>
      </w:r>
      <w:r w:rsidR="00712FE9" w:rsidRPr="00712FE9">
        <w:rPr>
          <w:rFonts w:ascii="Garamond" w:hAnsi="Garamond" w:cs="Garamond"/>
          <w:sz w:val="24"/>
          <w:szCs w:val="24"/>
        </w:rPr>
        <w:t>”</w:t>
      </w:r>
      <w:r w:rsidR="00DF2754" w:rsidRPr="00712FE9">
        <w:rPr>
          <w:rFonts w:ascii="Garamond" w:hAnsi="Garamond" w:cs="Garamond"/>
          <w:sz w:val="24"/>
          <w:szCs w:val="24"/>
        </w:rPr>
        <w:t xml:space="preserve"> çdo palë e interesuar duhet të plotësojë formularët e publikuar në faqen zyrtare të </w:t>
      </w:r>
      <w:r>
        <w:rPr>
          <w:rFonts w:ascii="Garamond" w:hAnsi="Garamond" w:cs="Garamond"/>
          <w:sz w:val="24"/>
          <w:szCs w:val="24"/>
        </w:rPr>
        <w:t>“</w:t>
      </w:r>
      <w:r w:rsidR="00DF2754" w:rsidRPr="00712FE9">
        <w:rPr>
          <w:rFonts w:ascii="Garamond" w:hAnsi="Garamond" w:cs="Garamond"/>
          <w:sz w:val="24"/>
          <w:szCs w:val="24"/>
        </w:rPr>
        <w:t>OST</w:t>
      </w:r>
      <w:r>
        <w:rPr>
          <w:rFonts w:ascii="Garamond" w:hAnsi="Garamond" w:cs="Garamond"/>
          <w:sz w:val="24"/>
          <w:szCs w:val="24"/>
        </w:rPr>
        <w:t>”</w:t>
      </w:r>
      <w:r w:rsidR="00DF2754" w:rsidRPr="00712FE9">
        <w:rPr>
          <w:rFonts w:ascii="Garamond" w:hAnsi="Garamond" w:cs="Garamond"/>
          <w:sz w:val="24"/>
          <w:szCs w:val="24"/>
        </w:rPr>
        <w:t xml:space="preserve"> sh.a., me plotësimin e të cilëve do të vijohet me </w:t>
      </w:r>
      <w:r w:rsidR="00DF2754" w:rsidRPr="00712FE9">
        <w:rPr>
          <w:rFonts w:ascii="Garamond" w:hAnsi="Garamond" w:cs="Garamond"/>
          <w:sz w:val="24"/>
          <w:szCs w:val="24"/>
        </w:rPr>
        <w:lastRenderedPageBreak/>
        <w:t xml:space="preserve">nënshkrimin e </w:t>
      </w:r>
      <w:r w:rsidRPr="00712FE9">
        <w:rPr>
          <w:rFonts w:ascii="Garamond" w:hAnsi="Garamond" w:cs="Garamond"/>
          <w:sz w:val="24"/>
          <w:szCs w:val="24"/>
        </w:rPr>
        <w:t xml:space="preserve">marrëveshjes për palën përgjegjëse balancuese </w:t>
      </w:r>
      <w:r w:rsidR="00DF2754" w:rsidRPr="00712FE9">
        <w:rPr>
          <w:rFonts w:ascii="Garamond" w:hAnsi="Garamond" w:cs="Garamond"/>
          <w:sz w:val="24"/>
          <w:szCs w:val="24"/>
        </w:rPr>
        <w:t>për regjistrim në Tregun Shqiptar të Balancimit.</w:t>
      </w:r>
    </w:p>
    <w:p w14:paraId="17FDE71D" w14:textId="1F07C8ED" w:rsidR="003B0253" w:rsidRPr="00712FE9" w:rsidRDefault="003B0253"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Gjithë dokumentacioni dhe informacioni i nevojshëm për palët </w:t>
      </w:r>
      <w:r w:rsidR="00E62051" w:rsidRPr="00712FE9">
        <w:rPr>
          <w:rFonts w:ascii="Garamond" w:hAnsi="Garamond" w:cs="Times New Roman"/>
          <w:sz w:val="24"/>
          <w:szCs w:val="24"/>
        </w:rPr>
        <w:t>është i</w:t>
      </w:r>
      <w:r w:rsidRPr="00712FE9">
        <w:rPr>
          <w:rFonts w:ascii="Garamond" w:hAnsi="Garamond" w:cs="Times New Roman"/>
          <w:sz w:val="24"/>
          <w:szCs w:val="24"/>
        </w:rPr>
        <w:t xml:space="preserve"> publikuar në faqen zyrtare të OST</w:t>
      </w:r>
      <w:r w:rsidR="00AD2C91">
        <w:rPr>
          <w:rFonts w:ascii="Garamond" w:hAnsi="Garamond" w:cs="Times New Roman"/>
          <w:bCs/>
          <w:sz w:val="24"/>
          <w:szCs w:val="24"/>
        </w:rPr>
        <w:t>-së</w:t>
      </w:r>
      <w:r w:rsidRPr="00712FE9">
        <w:rPr>
          <w:rFonts w:ascii="Garamond" w:hAnsi="Garamond" w:cs="Times New Roman"/>
          <w:sz w:val="24"/>
          <w:szCs w:val="24"/>
        </w:rPr>
        <w:t xml:space="preserve"> në rubrikën  </w:t>
      </w:r>
      <w:r w:rsidR="00712FE9" w:rsidRPr="00712FE9">
        <w:rPr>
          <w:rFonts w:ascii="Garamond" w:hAnsi="Garamond" w:cs="Times New Roman"/>
          <w:sz w:val="24"/>
          <w:szCs w:val="24"/>
        </w:rPr>
        <w:t>“</w:t>
      </w:r>
      <w:r w:rsidRPr="00712FE9">
        <w:rPr>
          <w:rFonts w:ascii="Garamond" w:hAnsi="Garamond" w:cs="Times New Roman"/>
          <w:sz w:val="24"/>
          <w:szCs w:val="24"/>
        </w:rPr>
        <w:t xml:space="preserve">Tregu i </w:t>
      </w:r>
      <w:r w:rsidR="00AD2C91" w:rsidRPr="00712FE9">
        <w:rPr>
          <w:rFonts w:ascii="Garamond" w:hAnsi="Garamond" w:cs="Times New Roman"/>
          <w:sz w:val="24"/>
          <w:szCs w:val="24"/>
        </w:rPr>
        <w:t>shqiptar i balancimit</w:t>
      </w:r>
      <w:r w:rsidR="00712FE9" w:rsidRPr="00712FE9">
        <w:rPr>
          <w:rFonts w:ascii="Garamond" w:hAnsi="Garamond" w:cs="Times New Roman"/>
          <w:sz w:val="24"/>
          <w:szCs w:val="24"/>
        </w:rPr>
        <w:t>”</w:t>
      </w:r>
      <w:r w:rsidRPr="00712FE9">
        <w:rPr>
          <w:rFonts w:ascii="Garamond" w:hAnsi="Garamond" w:cs="Times New Roman"/>
          <w:sz w:val="24"/>
          <w:szCs w:val="24"/>
        </w:rPr>
        <w:t>.</w:t>
      </w:r>
    </w:p>
    <w:p w14:paraId="2EC8F2AF" w14:textId="0B610F20" w:rsidR="00F66847" w:rsidRPr="00712FE9" w:rsidRDefault="00E62051"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Në vijim të këtij </w:t>
      </w:r>
      <w:r w:rsidR="00AD2C91" w:rsidRPr="00712FE9">
        <w:rPr>
          <w:rFonts w:ascii="Garamond" w:hAnsi="Garamond" w:cs="Times New Roman"/>
          <w:sz w:val="24"/>
          <w:szCs w:val="24"/>
        </w:rPr>
        <w:t>procesi</w:t>
      </w:r>
      <w:r w:rsidRPr="00712FE9">
        <w:rPr>
          <w:rFonts w:ascii="Garamond" w:hAnsi="Garamond" w:cs="Times New Roman"/>
          <w:sz w:val="24"/>
          <w:szCs w:val="24"/>
        </w:rPr>
        <w:t>, l</w:t>
      </w:r>
      <w:r w:rsidR="00F66847" w:rsidRPr="00712FE9">
        <w:rPr>
          <w:rFonts w:ascii="Garamond" w:hAnsi="Garamond" w:cs="Times New Roman"/>
          <w:sz w:val="24"/>
          <w:szCs w:val="24"/>
        </w:rPr>
        <w:t>ista e subjekteve t</w:t>
      </w:r>
      <w:r w:rsidR="00AD2C91">
        <w:rPr>
          <w:rFonts w:ascii="Garamond" w:hAnsi="Garamond" w:cs="Times New Roman"/>
          <w:sz w:val="24"/>
          <w:szCs w:val="24"/>
        </w:rPr>
        <w:t>ë”</w:t>
      </w:r>
      <w:r w:rsidR="00F66847" w:rsidRPr="00712FE9">
        <w:rPr>
          <w:rFonts w:ascii="Garamond" w:hAnsi="Garamond" w:cs="Times New Roman"/>
          <w:sz w:val="24"/>
          <w:szCs w:val="24"/>
        </w:rPr>
        <w:t xml:space="preserve">regjistruar në tregun balancues të energjisë elektrike si </w:t>
      </w:r>
      <w:r w:rsidR="00AD2C91" w:rsidRPr="00712FE9">
        <w:rPr>
          <w:rFonts w:ascii="Garamond" w:hAnsi="Garamond" w:cs="Times New Roman"/>
          <w:sz w:val="24"/>
          <w:szCs w:val="24"/>
        </w:rPr>
        <w:t xml:space="preserve">palë, grup përgjegjës për balancim </w:t>
      </w:r>
      <w:r w:rsidR="00F66847" w:rsidRPr="00712FE9">
        <w:rPr>
          <w:rFonts w:ascii="Garamond" w:hAnsi="Garamond" w:cs="Times New Roman"/>
          <w:sz w:val="24"/>
          <w:szCs w:val="24"/>
        </w:rPr>
        <w:t xml:space="preserve">apo </w:t>
      </w:r>
      <w:r w:rsidR="00AD2C91" w:rsidRPr="00712FE9">
        <w:rPr>
          <w:rFonts w:ascii="Garamond" w:hAnsi="Garamond" w:cs="Times New Roman"/>
          <w:sz w:val="24"/>
          <w:szCs w:val="24"/>
        </w:rPr>
        <w:t xml:space="preserve">ofrues i shërbimit të balancimit </w:t>
      </w:r>
      <w:r w:rsidR="00F66847" w:rsidRPr="00712FE9">
        <w:rPr>
          <w:rFonts w:ascii="Garamond" w:hAnsi="Garamond" w:cs="Times New Roman"/>
          <w:sz w:val="24"/>
          <w:szCs w:val="24"/>
        </w:rPr>
        <w:t xml:space="preserve">për vitin </w:t>
      </w:r>
      <w:r w:rsidR="00237A2E" w:rsidRPr="00712FE9">
        <w:rPr>
          <w:rFonts w:ascii="Garamond" w:hAnsi="Garamond" w:cs="Times New Roman"/>
          <w:sz w:val="24"/>
          <w:szCs w:val="24"/>
        </w:rPr>
        <w:t>202</w:t>
      </w:r>
      <w:r w:rsidR="00907B16" w:rsidRPr="00712FE9">
        <w:rPr>
          <w:rFonts w:ascii="Garamond" w:hAnsi="Garamond" w:cs="Times New Roman"/>
          <w:sz w:val="24"/>
          <w:szCs w:val="24"/>
        </w:rPr>
        <w:t>5</w:t>
      </w:r>
      <w:r w:rsidR="00C245C8" w:rsidRPr="00712FE9">
        <w:rPr>
          <w:rFonts w:ascii="Garamond" w:hAnsi="Garamond" w:cs="Times New Roman"/>
          <w:sz w:val="24"/>
          <w:szCs w:val="24"/>
        </w:rPr>
        <w:t>,</w:t>
      </w:r>
      <w:r w:rsidR="00237A2E" w:rsidRPr="00712FE9">
        <w:rPr>
          <w:rFonts w:ascii="Garamond" w:hAnsi="Garamond" w:cs="Times New Roman"/>
          <w:sz w:val="24"/>
          <w:szCs w:val="24"/>
        </w:rPr>
        <w:t xml:space="preserve"> </w:t>
      </w:r>
      <w:r w:rsidR="00F66847" w:rsidRPr="00712FE9">
        <w:rPr>
          <w:rFonts w:ascii="Garamond" w:hAnsi="Garamond" w:cs="Times New Roman"/>
          <w:sz w:val="24"/>
          <w:szCs w:val="24"/>
        </w:rPr>
        <w:t>paraqitet më poshtë:</w:t>
      </w:r>
    </w:p>
    <w:p w14:paraId="6FB7023F" w14:textId="702F4E2F" w:rsidR="00F66847" w:rsidRPr="00712FE9" w:rsidRDefault="00F66847"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Regjistri i Ofruesve të Shërbimit të Balancimit të Tregut Shqiptar të Balancimit</w:t>
      </w:r>
      <w:r w:rsidR="003E245C" w:rsidRPr="00712FE9">
        <w:rPr>
          <w:rFonts w:ascii="Garamond" w:hAnsi="Garamond" w:cs="Times New Roman"/>
          <w:sz w:val="24"/>
          <w:szCs w:val="24"/>
        </w:rPr>
        <w:t>:</w:t>
      </w:r>
    </w:p>
    <w:tbl>
      <w:tblPr>
        <w:tblStyle w:val="TableGrid"/>
        <w:tblW w:w="0" w:type="auto"/>
        <w:tblLook w:val="04A0" w:firstRow="1" w:lastRow="0" w:firstColumn="1" w:lastColumn="0" w:noHBand="0" w:noVBand="1"/>
      </w:tblPr>
      <w:tblGrid>
        <w:gridCol w:w="715"/>
        <w:gridCol w:w="1800"/>
        <w:gridCol w:w="6390"/>
      </w:tblGrid>
      <w:tr w:rsidR="007C7325" w:rsidRPr="00712FE9" w14:paraId="3BB342C1" w14:textId="77777777" w:rsidTr="001B19C2">
        <w:trPr>
          <w:tblHeader/>
        </w:trPr>
        <w:tc>
          <w:tcPr>
            <w:tcW w:w="715" w:type="dxa"/>
            <w:tcBorders>
              <w:top w:val="single" w:sz="4" w:space="0" w:color="000000"/>
              <w:left w:val="single" w:sz="4" w:space="0" w:color="000000"/>
              <w:bottom w:val="single" w:sz="4" w:space="0" w:color="000000"/>
            </w:tcBorders>
            <w:shd w:val="clear" w:color="auto" w:fill="9CC2E5" w:themeFill="accent1" w:themeFillTint="99"/>
            <w:vAlign w:val="center"/>
          </w:tcPr>
          <w:p w14:paraId="314AC706" w14:textId="5CA4A9E2" w:rsidR="007C7325" w:rsidRPr="00712FE9" w:rsidRDefault="007C7325" w:rsidP="00DF2754">
            <w:pPr>
              <w:pStyle w:val="NormalWeb"/>
              <w:spacing w:before="0" w:beforeAutospacing="0" w:after="0" w:afterAutospacing="0" w:line="240" w:lineRule="auto"/>
              <w:jc w:val="center"/>
              <w:rPr>
                <w:rFonts w:ascii="Garamond" w:hAnsi="Garamond" w:cs="Times New Roman"/>
                <w:sz w:val="20"/>
                <w:lang w:val="sq-AL"/>
              </w:rPr>
            </w:pPr>
            <w:r w:rsidRPr="00712FE9">
              <w:rPr>
                <w:rFonts w:ascii="Garamond" w:hAnsi="Garamond" w:cs="Times New Roman"/>
                <w:sz w:val="20"/>
                <w:lang w:val="sq-AL"/>
              </w:rPr>
              <w:t>Nr.</w:t>
            </w:r>
          </w:p>
        </w:tc>
        <w:tc>
          <w:tcPr>
            <w:tcW w:w="1800" w:type="dxa"/>
            <w:tcBorders>
              <w:top w:val="single" w:sz="4" w:space="0" w:color="000000"/>
              <w:bottom w:val="single" w:sz="4" w:space="0" w:color="000000"/>
            </w:tcBorders>
            <w:shd w:val="clear" w:color="auto" w:fill="9CC2E5" w:themeFill="accent1" w:themeFillTint="99"/>
            <w:vAlign w:val="center"/>
          </w:tcPr>
          <w:p w14:paraId="1CC1F2E3" w14:textId="34161992" w:rsidR="007C7325" w:rsidRPr="00712FE9" w:rsidRDefault="007C7325" w:rsidP="00DF2754">
            <w:pPr>
              <w:pStyle w:val="NormalWeb"/>
              <w:spacing w:before="0" w:beforeAutospacing="0" w:after="0" w:afterAutospacing="0" w:line="240" w:lineRule="auto"/>
              <w:jc w:val="center"/>
              <w:rPr>
                <w:rFonts w:ascii="Garamond" w:hAnsi="Garamond" w:cs="Times New Roman"/>
                <w:sz w:val="20"/>
                <w:lang w:val="sq-AL"/>
              </w:rPr>
            </w:pPr>
            <w:r w:rsidRPr="00712FE9">
              <w:rPr>
                <w:rFonts w:ascii="Garamond" w:hAnsi="Garamond" w:cs="Times New Roman"/>
                <w:sz w:val="20"/>
                <w:lang w:val="sq-AL"/>
              </w:rPr>
              <w:t>Kodi</w:t>
            </w:r>
          </w:p>
        </w:tc>
        <w:tc>
          <w:tcPr>
            <w:tcW w:w="6390" w:type="dxa"/>
            <w:tcBorders>
              <w:top w:val="single" w:sz="4" w:space="0" w:color="000000"/>
              <w:bottom w:val="single" w:sz="4" w:space="0" w:color="000000"/>
              <w:right w:val="single" w:sz="4" w:space="0" w:color="000000"/>
            </w:tcBorders>
            <w:shd w:val="clear" w:color="auto" w:fill="9CC2E5" w:themeFill="accent1" w:themeFillTint="99"/>
            <w:vAlign w:val="center"/>
          </w:tcPr>
          <w:p w14:paraId="578F9E28" w14:textId="4EDFC10B" w:rsidR="007C7325" w:rsidRPr="00712FE9" w:rsidRDefault="007C7325" w:rsidP="00DF2754">
            <w:pPr>
              <w:pStyle w:val="NormalWeb"/>
              <w:spacing w:before="0" w:beforeAutospacing="0" w:after="0" w:afterAutospacing="0" w:line="240" w:lineRule="auto"/>
              <w:jc w:val="center"/>
              <w:rPr>
                <w:rFonts w:ascii="Garamond" w:hAnsi="Garamond" w:cs="Times New Roman"/>
                <w:sz w:val="20"/>
                <w:lang w:val="sq-AL"/>
              </w:rPr>
            </w:pPr>
            <w:r w:rsidRPr="00712FE9">
              <w:rPr>
                <w:rFonts w:ascii="Garamond" w:hAnsi="Garamond" w:cs="Times New Roman"/>
                <w:sz w:val="20"/>
                <w:lang w:val="sq-AL"/>
              </w:rPr>
              <w:t>Kompania</w:t>
            </w:r>
          </w:p>
        </w:tc>
      </w:tr>
      <w:tr w:rsidR="007C7325" w:rsidRPr="00712FE9" w14:paraId="213D823E" w14:textId="77777777" w:rsidTr="001B19C2">
        <w:trPr>
          <w:trHeight w:val="74"/>
        </w:trPr>
        <w:tc>
          <w:tcPr>
            <w:tcW w:w="715" w:type="dxa"/>
            <w:tcBorders>
              <w:top w:val="single" w:sz="4" w:space="0" w:color="000000"/>
            </w:tcBorders>
          </w:tcPr>
          <w:p w14:paraId="6714BC94" w14:textId="3370FB2F" w:rsidR="007C7325" w:rsidRPr="00712FE9" w:rsidRDefault="007C7325" w:rsidP="00DF2754">
            <w:pPr>
              <w:pStyle w:val="NormalWeb"/>
              <w:spacing w:before="0" w:beforeAutospacing="0" w:after="0" w:afterAutospacing="0" w:line="240" w:lineRule="auto"/>
              <w:jc w:val="center"/>
              <w:rPr>
                <w:rFonts w:ascii="Garamond" w:hAnsi="Garamond" w:cs="Times New Roman"/>
                <w:color w:val="5B9BD5" w:themeColor="accent1"/>
                <w:sz w:val="20"/>
                <w:lang w:val="sq-AL"/>
              </w:rPr>
            </w:pPr>
            <w:r w:rsidRPr="00712FE9">
              <w:rPr>
                <w:rFonts w:ascii="Garamond" w:hAnsi="Garamond" w:cs="Times New Roman"/>
                <w:color w:val="000000"/>
                <w:sz w:val="20"/>
                <w:lang w:val="sq-AL"/>
              </w:rPr>
              <w:t>1.</w:t>
            </w:r>
          </w:p>
        </w:tc>
        <w:tc>
          <w:tcPr>
            <w:tcW w:w="1800" w:type="dxa"/>
            <w:tcBorders>
              <w:top w:val="single" w:sz="4" w:space="0" w:color="000000"/>
            </w:tcBorders>
          </w:tcPr>
          <w:p w14:paraId="21936B22" w14:textId="75ECD932" w:rsidR="007C7325" w:rsidRPr="00712FE9" w:rsidRDefault="007C7325" w:rsidP="00DF2754">
            <w:pPr>
              <w:pStyle w:val="NormalWeb"/>
              <w:spacing w:before="0" w:beforeAutospacing="0" w:after="0" w:afterAutospacing="0" w:line="240" w:lineRule="auto"/>
              <w:jc w:val="center"/>
              <w:rPr>
                <w:rFonts w:ascii="Garamond" w:hAnsi="Garamond" w:cs="Times New Roman"/>
                <w:color w:val="5B9BD5" w:themeColor="accent1"/>
                <w:sz w:val="20"/>
                <w:lang w:val="sq-AL"/>
              </w:rPr>
            </w:pPr>
            <w:r w:rsidRPr="00712FE9">
              <w:rPr>
                <w:rFonts w:ascii="Garamond" w:hAnsi="Garamond" w:cs="Times New Roman"/>
                <w:color w:val="000000"/>
                <w:sz w:val="20"/>
                <w:lang w:val="sq-AL"/>
              </w:rPr>
              <w:t>PPB-001</w:t>
            </w:r>
          </w:p>
        </w:tc>
        <w:tc>
          <w:tcPr>
            <w:tcW w:w="6390" w:type="dxa"/>
            <w:tcBorders>
              <w:top w:val="single" w:sz="4" w:space="0" w:color="000000"/>
            </w:tcBorders>
          </w:tcPr>
          <w:p w14:paraId="2F81CA60" w14:textId="55B9D6EA" w:rsidR="007C7325" w:rsidRPr="00712FE9" w:rsidRDefault="007C7325" w:rsidP="00DF2754">
            <w:pPr>
              <w:pStyle w:val="NormalWeb"/>
              <w:spacing w:before="0" w:beforeAutospacing="0" w:after="0" w:afterAutospacing="0" w:line="240" w:lineRule="auto"/>
              <w:rPr>
                <w:rFonts w:ascii="Garamond" w:hAnsi="Garamond" w:cs="Times New Roman"/>
                <w:color w:val="5B9BD5" w:themeColor="accent1"/>
                <w:sz w:val="20"/>
                <w:lang w:val="sq-AL"/>
              </w:rPr>
            </w:pPr>
            <w:r w:rsidRPr="00712FE9">
              <w:rPr>
                <w:rFonts w:ascii="Garamond" w:hAnsi="Garamond" w:cs="Times New Roman"/>
                <w:color w:val="000000"/>
                <w:sz w:val="20"/>
                <w:lang w:val="sq-AL"/>
              </w:rPr>
              <w:t>GSA sh.p.k</w:t>
            </w:r>
          </w:p>
        </w:tc>
      </w:tr>
      <w:tr w:rsidR="007C7325" w:rsidRPr="00712FE9" w14:paraId="121ED2E3" w14:textId="77777777" w:rsidTr="001B19C2">
        <w:tc>
          <w:tcPr>
            <w:tcW w:w="715" w:type="dxa"/>
          </w:tcPr>
          <w:p w14:paraId="4FBA554C" w14:textId="433E49C1"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2.</w:t>
            </w:r>
          </w:p>
        </w:tc>
        <w:tc>
          <w:tcPr>
            <w:tcW w:w="1800" w:type="dxa"/>
          </w:tcPr>
          <w:p w14:paraId="3A67171B" w14:textId="6D53CE32"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PPB-003</w:t>
            </w:r>
          </w:p>
        </w:tc>
        <w:tc>
          <w:tcPr>
            <w:tcW w:w="6390" w:type="dxa"/>
          </w:tcPr>
          <w:p w14:paraId="1FEE4020" w14:textId="61F2E509"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ReNRGY Trading Group sh.p.k.</w:t>
            </w:r>
          </w:p>
        </w:tc>
      </w:tr>
      <w:tr w:rsidR="007C7325" w:rsidRPr="00712FE9" w14:paraId="006FE258" w14:textId="77777777" w:rsidTr="001B19C2">
        <w:tc>
          <w:tcPr>
            <w:tcW w:w="715" w:type="dxa"/>
          </w:tcPr>
          <w:p w14:paraId="438CF7FA" w14:textId="25F339E6"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3.</w:t>
            </w:r>
          </w:p>
        </w:tc>
        <w:tc>
          <w:tcPr>
            <w:tcW w:w="1800" w:type="dxa"/>
          </w:tcPr>
          <w:p w14:paraId="1211FD6D" w14:textId="62B02145"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PPB-005</w:t>
            </w:r>
          </w:p>
        </w:tc>
        <w:tc>
          <w:tcPr>
            <w:tcW w:w="6390" w:type="dxa"/>
          </w:tcPr>
          <w:p w14:paraId="5733FCA3" w14:textId="0B3442FC"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GEN-I Tirana sh.p.k.</w:t>
            </w:r>
          </w:p>
        </w:tc>
      </w:tr>
      <w:tr w:rsidR="007C7325" w:rsidRPr="00712FE9" w14:paraId="7C2DAA9D" w14:textId="77777777" w:rsidTr="001B19C2">
        <w:tc>
          <w:tcPr>
            <w:tcW w:w="715" w:type="dxa"/>
          </w:tcPr>
          <w:p w14:paraId="5F4AF760" w14:textId="1B7AE613"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4.</w:t>
            </w:r>
          </w:p>
        </w:tc>
        <w:tc>
          <w:tcPr>
            <w:tcW w:w="1800" w:type="dxa"/>
          </w:tcPr>
          <w:p w14:paraId="5A00FA90" w14:textId="2A42B0FA"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PPB-007</w:t>
            </w:r>
          </w:p>
        </w:tc>
        <w:tc>
          <w:tcPr>
            <w:tcW w:w="6390" w:type="dxa"/>
          </w:tcPr>
          <w:p w14:paraId="72993FB3" w14:textId="2D5D334B"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Energji Ashta sh.p.k.</w:t>
            </w:r>
          </w:p>
        </w:tc>
      </w:tr>
      <w:tr w:rsidR="007C7325" w:rsidRPr="00712FE9" w14:paraId="3DBEB582" w14:textId="77777777" w:rsidTr="001B19C2">
        <w:tc>
          <w:tcPr>
            <w:tcW w:w="715" w:type="dxa"/>
          </w:tcPr>
          <w:p w14:paraId="7EF73B26" w14:textId="7EEF1098"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5.</w:t>
            </w:r>
          </w:p>
        </w:tc>
        <w:tc>
          <w:tcPr>
            <w:tcW w:w="1800" w:type="dxa"/>
          </w:tcPr>
          <w:p w14:paraId="6DA51338" w14:textId="5DA2ED91"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PPB-009</w:t>
            </w:r>
          </w:p>
        </w:tc>
        <w:tc>
          <w:tcPr>
            <w:tcW w:w="6390" w:type="dxa"/>
          </w:tcPr>
          <w:p w14:paraId="70DF3344" w14:textId="3E085F06"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Danske Commodities Albania sh.p.k.</w:t>
            </w:r>
          </w:p>
        </w:tc>
      </w:tr>
      <w:tr w:rsidR="007C7325" w:rsidRPr="00712FE9" w14:paraId="25382F80" w14:textId="77777777" w:rsidTr="001B19C2">
        <w:tc>
          <w:tcPr>
            <w:tcW w:w="715" w:type="dxa"/>
          </w:tcPr>
          <w:p w14:paraId="5846152A" w14:textId="3DFCC015"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6.</w:t>
            </w:r>
          </w:p>
        </w:tc>
        <w:tc>
          <w:tcPr>
            <w:tcW w:w="1800" w:type="dxa"/>
          </w:tcPr>
          <w:p w14:paraId="13A6DD67" w14:textId="5503CFE0"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PPB-010</w:t>
            </w:r>
          </w:p>
        </w:tc>
        <w:tc>
          <w:tcPr>
            <w:tcW w:w="6390" w:type="dxa"/>
          </w:tcPr>
          <w:p w14:paraId="0388768A" w14:textId="6378A98D"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NOA Energy Trade sh.p.k.</w:t>
            </w:r>
          </w:p>
        </w:tc>
      </w:tr>
      <w:tr w:rsidR="007C7325" w:rsidRPr="00712FE9" w14:paraId="7548E089" w14:textId="77777777" w:rsidTr="001B19C2">
        <w:tc>
          <w:tcPr>
            <w:tcW w:w="715" w:type="dxa"/>
          </w:tcPr>
          <w:p w14:paraId="77831125" w14:textId="49391FD1"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7.</w:t>
            </w:r>
          </w:p>
        </w:tc>
        <w:tc>
          <w:tcPr>
            <w:tcW w:w="1800" w:type="dxa"/>
          </w:tcPr>
          <w:p w14:paraId="7A35BBDD" w14:textId="5539F105"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PPB-011</w:t>
            </w:r>
          </w:p>
        </w:tc>
        <w:tc>
          <w:tcPr>
            <w:tcW w:w="6390" w:type="dxa"/>
          </w:tcPr>
          <w:p w14:paraId="7A74FE33" w14:textId="55928039" w:rsidR="007C7325" w:rsidRPr="00712FE9" w:rsidRDefault="007C7325" w:rsidP="00AD2C91">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 xml:space="preserve">Ayen Energy Trading </w:t>
            </w:r>
            <w:r w:rsidR="00AD2C91">
              <w:rPr>
                <w:rFonts w:ascii="Garamond" w:hAnsi="Garamond" w:cs="Times New Roman"/>
                <w:color w:val="000000"/>
                <w:sz w:val="20"/>
                <w:lang w:val="sq-AL"/>
              </w:rPr>
              <w:t>s</w:t>
            </w:r>
            <w:r w:rsidRPr="00712FE9">
              <w:rPr>
                <w:rFonts w:ascii="Garamond" w:hAnsi="Garamond" w:cs="Times New Roman"/>
                <w:color w:val="000000"/>
                <w:sz w:val="20"/>
                <w:lang w:val="sq-AL"/>
              </w:rPr>
              <w:t>h.a</w:t>
            </w:r>
            <w:r w:rsidR="00AD2C91">
              <w:rPr>
                <w:rFonts w:ascii="Garamond" w:hAnsi="Garamond" w:cs="Times New Roman"/>
                <w:color w:val="000000"/>
                <w:sz w:val="20"/>
                <w:lang w:val="sq-AL"/>
              </w:rPr>
              <w:t>.</w:t>
            </w:r>
          </w:p>
        </w:tc>
      </w:tr>
      <w:tr w:rsidR="007C7325" w:rsidRPr="00712FE9" w14:paraId="604D7E6D" w14:textId="77777777" w:rsidTr="001B19C2">
        <w:tc>
          <w:tcPr>
            <w:tcW w:w="715" w:type="dxa"/>
          </w:tcPr>
          <w:p w14:paraId="07DAEB46" w14:textId="6EE29BA5"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8.</w:t>
            </w:r>
          </w:p>
        </w:tc>
        <w:tc>
          <w:tcPr>
            <w:tcW w:w="1800" w:type="dxa"/>
          </w:tcPr>
          <w:p w14:paraId="74808783" w14:textId="0F81C770"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PPB-012</w:t>
            </w:r>
          </w:p>
        </w:tc>
        <w:tc>
          <w:tcPr>
            <w:tcW w:w="6390" w:type="dxa"/>
          </w:tcPr>
          <w:p w14:paraId="01DB9771" w14:textId="26C102BB" w:rsidR="007C7325" w:rsidRPr="00712FE9" w:rsidRDefault="007C7325" w:rsidP="00AD2C91">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 xml:space="preserve">Ayen AS Energji </w:t>
            </w:r>
            <w:r w:rsidR="00AD2C91">
              <w:rPr>
                <w:rFonts w:ascii="Garamond" w:hAnsi="Garamond" w:cs="Times New Roman"/>
                <w:color w:val="000000"/>
                <w:sz w:val="20"/>
                <w:lang w:val="sq-AL"/>
              </w:rPr>
              <w:t>s</w:t>
            </w:r>
            <w:r w:rsidRPr="00712FE9">
              <w:rPr>
                <w:rFonts w:ascii="Garamond" w:hAnsi="Garamond" w:cs="Times New Roman"/>
                <w:color w:val="000000"/>
                <w:sz w:val="20"/>
                <w:lang w:val="sq-AL"/>
              </w:rPr>
              <w:t>h.a</w:t>
            </w:r>
            <w:r w:rsidR="00AD2C91">
              <w:rPr>
                <w:rFonts w:ascii="Garamond" w:hAnsi="Garamond" w:cs="Times New Roman"/>
                <w:color w:val="000000"/>
                <w:sz w:val="20"/>
                <w:lang w:val="sq-AL"/>
              </w:rPr>
              <w:t>.</w:t>
            </w:r>
          </w:p>
        </w:tc>
      </w:tr>
      <w:tr w:rsidR="007C7325" w:rsidRPr="00712FE9" w14:paraId="17742FC7" w14:textId="77777777" w:rsidTr="001B19C2">
        <w:tc>
          <w:tcPr>
            <w:tcW w:w="715" w:type="dxa"/>
          </w:tcPr>
          <w:p w14:paraId="17F7F42B" w14:textId="2AC9360A"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9.</w:t>
            </w:r>
          </w:p>
        </w:tc>
        <w:tc>
          <w:tcPr>
            <w:tcW w:w="1800" w:type="dxa"/>
          </w:tcPr>
          <w:p w14:paraId="1E5ED490" w14:textId="7BCCD803"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PPB-013</w:t>
            </w:r>
          </w:p>
        </w:tc>
        <w:tc>
          <w:tcPr>
            <w:tcW w:w="6390" w:type="dxa"/>
          </w:tcPr>
          <w:p w14:paraId="370D61F8" w14:textId="2BB81753"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EZ-5 Energy sh</w:t>
            </w:r>
            <w:r w:rsidR="00AD2C91">
              <w:rPr>
                <w:rFonts w:ascii="Garamond" w:hAnsi="Garamond" w:cs="Times New Roman"/>
                <w:color w:val="000000"/>
                <w:sz w:val="20"/>
                <w:lang w:val="sq-AL"/>
              </w:rPr>
              <w:t>.</w:t>
            </w:r>
            <w:r w:rsidRPr="00712FE9">
              <w:rPr>
                <w:rFonts w:ascii="Garamond" w:hAnsi="Garamond" w:cs="Times New Roman"/>
                <w:color w:val="000000"/>
                <w:sz w:val="20"/>
                <w:lang w:val="sq-AL"/>
              </w:rPr>
              <w:t>p</w:t>
            </w:r>
            <w:r w:rsidR="00AD2C91">
              <w:rPr>
                <w:rFonts w:ascii="Garamond" w:hAnsi="Garamond" w:cs="Times New Roman"/>
                <w:color w:val="000000"/>
                <w:sz w:val="20"/>
                <w:lang w:val="sq-AL"/>
              </w:rPr>
              <w:t>.</w:t>
            </w:r>
            <w:r w:rsidRPr="00712FE9">
              <w:rPr>
                <w:rFonts w:ascii="Garamond" w:hAnsi="Garamond" w:cs="Times New Roman"/>
                <w:color w:val="000000"/>
                <w:sz w:val="20"/>
                <w:lang w:val="sq-AL"/>
              </w:rPr>
              <w:t>k</w:t>
            </w:r>
            <w:r w:rsidR="00AD2C91">
              <w:rPr>
                <w:rFonts w:ascii="Garamond" w:hAnsi="Garamond" w:cs="Times New Roman"/>
                <w:color w:val="000000"/>
                <w:sz w:val="20"/>
                <w:lang w:val="sq-AL"/>
              </w:rPr>
              <w:t>.</w:t>
            </w:r>
          </w:p>
        </w:tc>
      </w:tr>
      <w:tr w:rsidR="007C7325" w:rsidRPr="00712FE9" w14:paraId="1BDCD352" w14:textId="77777777" w:rsidTr="001B19C2">
        <w:tc>
          <w:tcPr>
            <w:tcW w:w="715" w:type="dxa"/>
          </w:tcPr>
          <w:p w14:paraId="5F59A01C" w14:textId="229393BB"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10.</w:t>
            </w:r>
          </w:p>
        </w:tc>
        <w:tc>
          <w:tcPr>
            <w:tcW w:w="1800" w:type="dxa"/>
          </w:tcPr>
          <w:p w14:paraId="0C604291" w14:textId="4B1BEDD5"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PPB-014</w:t>
            </w:r>
          </w:p>
        </w:tc>
        <w:tc>
          <w:tcPr>
            <w:tcW w:w="6390" w:type="dxa"/>
          </w:tcPr>
          <w:p w14:paraId="63E679D5" w14:textId="4B9561CD" w:rsidR="007C7325" w:rsidRPr="00712FE9" w:rsidRDefault="007C7325" w:rsidP="00AD2C91">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 xml:space="preserve">AXPO Albania </w:t>
            </w:r>
            <w:r w:rsidR="00AD2C91">
              <w:rPr>
                <w:rFonts w:ascii="Garamond" w:hAnsi="Garamond" w:cs="Times New Roman"/>
                <w:color w:val="000000"/>
                <w:sz w:val="20"/>
                <w:lang w:val="sq-AL"/>
              </w:rPr>
              <w:t>s</w:t>
            </w:r>
            <w:r w:rsidRPr="00712FE9">
              <w:rPr>
                <w:rFonts w:ascii="Garamond" w:hAnsi="Garamond" w:cs="Times New Roman"/>
                <w:color w:val="000000"/>
                <w:sz w:val="20"/>
                <w:lang w:val="sq-AL"/>
              </w:rPr>
              <w:t>h.a</w:t>
            </w:r>
            <w:r w:rsidR="00AD2C91">
              <w:rPr>
                <w:rFonts w:ascii="Garamond" w:hAnsi="Garamond" w:cs="Times New Roman"/>
                <w:color w:val="000000"/>
                <w:sz w:val="20"/>
                <w:lang w:val="sq-AL"/>
              </w:rPr>
              <w:t>.</w:t>
            </w:r>
          </w:p>
        </w:tc>
      </w:tr>
      <w:tr w:rsidR="007C7325" w:rsidRPr="00712FE9" w14:paraId="7DEEBE87" w14:textId="77777777" w:rsidTr="001B19C2">
        <w:tc>
          <w:tcPr>
            <w:tcW w:w="715" w:type="dxa"/>
          </w:tcPr>
          <w:p w14:paraId="01A3BCB2" w14:textId="72BCB3D0"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11.</w:t>
            </w:r>
          </w:p>
        </w:tc>
        <w:tc>
          <w:tcPr>
            <w:tcW w:w="1800" w:type="dxa"/>
          </w:tcPr>
          <w:p w14:paraId="018AAC38" w14:textId="7912FB89"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PPB-015</w:t>
            </w:r>
          </w:p>
        </w:tc>
        <w:tc>
          <w:tcPr>
            <w:tcW w:w="6390" w:type="dxa"/>
          </w:tcPr>
          <w:p w14:paraId="3FFD929F" w14:textId="3CD5DE13"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KESH sh.a</w:t>
            </w:r>
            <w:r w:rsidR="00AD2C91">
              <w:rPr>
                <w:rFonts w:ascii="Garamond" w:hAnsi="Garamond" w:cs="Times New Roman"/>
                <w:color w:val="000000"/>
                <w:sz w:val="20"/>
                <w:lang w:val="sq-AL"/>
              </w:rPr>
              <w:t>.</w:t>
            </w:r>
          </w:p>
        </w:tc>
      </w:tr>
      <w:tr w:rsidR="007C7325" w:rsidRPr="00712FE9" w14:paraId="3B23C8B1" w14:textId="77777777" w:rsidTr="001B19C2">
        <w:tc>
          <w:tcPr>
            <w:tcW w:w="715" w:type="dxa"/>
          </w:tcPr>
          <w:p w14:paraId="4B102DB0" w14:textId="1BFDB330"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12.</w:t>
            </w:r>
          </w:p>
        </w:tc>
        <w:tc>
          <w:tcPr>
            <w:tcW w:w="1800" w:type="dxa"/>
          </w:tcPr>
          <w:p w14:paraId="46B5A176" w14:textId="3BAE09C1"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PPB-016</w:t>
            </w:r>
          </w:p>
        </w:tc>
        <w:tc>
          <w:tcPr>
            <w:tcW w:w="6390" w:type="dxa"/>
          </w:tcPr>
          <w:p w14:paraId="4100149E" w14:textId="38FA8042"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Energy Financing Team Tirana</w:t>
            </w:r>
            <w:r w:rsidR="00B01F46" w:rsidRPr="00712FE9">
              <w:rPr>
                <w:rFonts w:ascii="Garamond" w:hAnsi="Garamond" w:cs="Times New Roman"/>
                <w:color w:val="000000"/>
                <w:sz w:val="20"/>
                <w:lang w:val="sq-AL"/>
              </w:rPr>
              <w:t xml:space="preserve"> sh</w:t>
            </w:r>
            <w:r w:rsidR="00AD2C91">
              <w:rPr>
                <w:rFonts w:ascii="Garamond" w:hAnsi="Garamond" w:cs="Times New Roman"/>
                <w:color w:val="000000"/>
                <w:sz w:val="20"/>
                <w:lang w:val="sq-AL"/>
              </w:rPr>
              <w:t>.</w:t>
            </w:r>
            <w:r w:rsidR="00B01F46" w:rsidRPr="00712FE9">
              <w:rPr>
                <w:rFonts w:ascii="Garamond" w:hAnsi="Garamond" w:cs="Times New Roman"/>
                <w:color w:val="000000"/>
                <w:sz w:val="20"/>
                <w:lang w:val="sq-AL"/>
              </w:rPr>
              <w:t>p</w:t>
            </w:r>
            <w:r w:rsidR="00AD2C91">
              <w:rPr>
                <w:rFonts w:ascii="Garamond" w:hAnsi="Garamond" w:cs="Times New Roman"/>
                <w:color w:val="000000"/>
                <w:sz w:val="20"/>
                <w:lang w:val="sq-AL"/>
              </w:rPr>
              <w:t>.</w:t>
            </w:r>
            <w:r w:rsidR="00B01F46" w:rsidRPr="00712FE9">
              <w:rPr>
                <w:rFonts w:ascii="Garamond" w:hAnsi="Garamond" w:cs="Times New Roman"/>
                <w:color w:val="000000"/>
                <w:sz w:val="20"/>
                <w:lang w:val="sq-AL"/>
              </w:rPr>
              <w:t>k</w:t>
            </w:r>
            <w:r w:rsidR="00AD2C91">
              <w:rPr>
                <w:rFonts w:ascii="Garamond" w:hAnsi="Garamond" w:cs="Times New Roman"/>
                <w:color w:val="000000"/>
                <w:sz w:val="20"/>
                <w:lang w:val="sq-AL"/>
              </w:rPr>
              <w:t>.</w:t>
            </w:r>
          </w:p>
        </w:tc>
      </w:tr>
      <w:tr w:rsidR="007C7325" w:rsidRPr="00712FE9" w14:paraId="2C162BF4" w14:textId="77777777" w:rsidTr="001B19C2">
        <w:tc>
          <w:tcPr>
            <w:tcW w:w="715" w:type="dxa"/>
          </w:tcPr>
          <w:p w14:paraId="66D6F93A" w14:textId="36E9538D" w:rsidR="00431646"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13.</w:t>
            </w:r>
          </w:p>
        </w:tc>
        <w:tc>
          <w:tcPr>
            <w:tcW w:w="1800" w:type="dxa"/>
          </w:tcPr>
          <w:p w14:paraId="6024187C" w14:textId="1085F749"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PPB-018</w:t>
            </w:r>
          </w:p>
        </w:tc>
        <w:tc>
          <w:tcPr>
            <w:tcW w:w="6390" w:type="dxa"/>
          </w:tcPr>
          <w:p w14:paraId="63CC34E5" w14:textId="1568176A"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 xml:space="preserve">Kurum International </w:t>
            </w:r>
            <w:r w:rsidR="00AD2C91" w:rsidRPr="00712FE9">
              <w:rPr>
                <w:rFonts w:ascii="Garamond" w:hAnsi="Garamond" w:cs="Times New Roman"/>
                <w:color w:val="000000"/>
                <w:sz w:val="20"/>
                <w:lang w:val="sq-AL"/>
              </w:rPr>
              <w:t>sh</w:t>
            </w:r>
            <w:r w:rsidR="00AD2C91">
              <w:rPr>
                <w:rFonts w:ascii="Garamond" w:hAnsi="Garamond" w:cs="Times New Roman"/>
                <w:color w:val="000000"/>
                <w:sz w:val="20"/>
                <w:lang w:val="sq-AL"/>
              </w:rPr>
              <w:t>.</w:t>
            </w:r>
            <w:r w:rsidR="00AD2C91" w:rsidRPr="00712FE9">
              <w:rPr>
                <w:rFonts w:ascii="Garamond" w:hAnsi="Garamond" w:cs="Times New Roman"/>
                <w:color w:val="000000"/>
                <w:sz w:val="20"/>
                <w:lang w:val="sq-AL"/>
              </w:rPr>
              <w:t>a</w:t>
            </w:r>
            <w:r w:rsidR="00AD2C91">
              <w:rPr>
                <w:rFonts w:ascii="Garamond" w:hAnsi="Garamond" w:cs="Times New Roman"/>
                <w:color w:val="000000"/>
                <w:sz w:val="20"/>
                <w:lang w:val="sq-AL"/>
              </w:rPr>
              <w:t>.</w:t>
            </w:r>
          </w:p>
        </w:tc>
      </w:tr>
      <w:tr w:rsidR="007C7325" w:rsidRPr="00712FE9" w14:paraId="21E788AA" w14:textId="77777777" w:rsidTr="001B19C2">
        <w:tc>
          <w:tcPr>
            <w:tcW w:w="715" w:type="dxa"/>
          </w:tcPr>
          <w:p w14:paraId="69A105A8" w14:textId="7E97DA7C"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14.</w:t>
            </w:r>
          </w:p>
        </w:tc>
        <w:tc>
          <w:tcPr>
            <w:tcW w:w="1800" w:type="dxa"/>
          </w:tcPr>
          <w:p w14:paraId="6162EBF3" w14:textId="4C5579F2"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PPB-019</w:t>
            </w:r>
          </w:p>
        </w:tc>
        <w:tc>
          <w:tcPr>
            <w:tcW w:w="6390" w:type="dxa"/>
          </w:tcPr>
          <w:p w14:paraId="2B02B507" w14:textId="09B9EF4D" w:rsidR="007C7325" w:rsidRPr="00712FE9" w:rsidRDefault="007C7325" w:rsidP="00AD2C91">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 xml:space="preserve">ENER TRADE </w:t>
            </w:r>
            <w:r w:rsidR="00AD2C91">
              <w:rPr>
                <w:rFonts w:ascii="Garamond" w:hAnsi="Garamond" w:cs="Times New Roman"/>
                <w:color w:val="000000"/>
                <w:sz w:val="20"/>
                <w:lang w:val="sq-AL"/>
              </w:rPr>
              <w:t>s</w:t>
            </w:r>
            <w:r w:rsidRPr="00712FE9">
              <w:rPr>
                <w:rFonts w:ascii="Garamond" w:hAnsi="Garamond" w:cs="Times New Roman"/>
                <w:color w:val="000000"/>
                <w:sz w:val="20"/>
                <w:lang w:val="sq-AL"/>
              </w:rPr>
              <w:t>h.p.k</w:t>
            </w:r>
            <w:r w:rsidR="00AD2C91">
              <w:rPr>
                <w:rFonts w:ascii="Garamond" w:hAnsi="Garamond" w:cs="Times New Roman"/>
                <w:color w:val="000000"/>
                <w:sz w:val="20"/>
                <w:lang w:val="sq-AL"/>
              </w:rPr>
              <w:t>.</w:t>
            </w:r>
          </w:p>
        </w:tc>
      </w:tr>
      <w:tr w:rsidR="007C7325" w:rsidRPr="00712FE9" w14:paraId="3273766B" w14:textId="77777777" w:rsidTr="001B19C2">
        <w:tc>
          <w:tcPr>
            <w:tcW w:w="715" w:type="dxa"/>
          </w:tcPr>
          <w:p w14:paraId="4A72A14C" w14:textId="60E93CED"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15.</w:t>
            </w:r>
          </w:p>
        </w:tc>
        <w:tc>
          <w:tcPr>
            <w:tcW w:w="1800" w:type="dxa"/>
          </w:tcPr>
          <w:p w14:paraId="2AA2BBA6" w14:textId="384CD338"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PPB-020</w:t>
            </w:r>
          </w:p>
        </w:tc>
        <w:tc>
          <w:tcPr>
            <w:tcW w:w="6390" w:type="dxa"/>
          </w:tcPr>
          <w:p w14:paraId="40059D61" w14:textId="35F668E2" w:rsidR="007C7325" w:rsidRPr="00712FE9" w:rsidRDefault="00AD2C91"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Furnizuesi i</w:t>
            </w:r>
            <w:r w:rsidR="007C7325" w:rsidRPr="00712FE9">
              <w:rPr>
                <w:rFonts w:ascii="Garamond" w:hAnsi="Garamond" w:cs="Times New Roman"/>
                <w:color w:val="000000"/>
                <w:sz w:val="20"/>
                <w:lang w:val="sq-AL"/>
              </w:rPr>
              <w:t xml:space="preserve"> </w:t>
            </w:r>
            <w:r w:rsidRPr="00712FE9">
              <w:rPr>
                <w:rFonts w:ascii="Garamond" w:hAnsi="Garamond" w:cs="Times New Roman"/>
                <w:color w:val="000000"/>
                <w:sz w:val="20"/>
                <w:lang w:val="sq-AL"/>
              </w:rPr>
              <w:t>Tregut të</w:t>
            </w:r>
            <w:r w:rsidR="007C7325" w:rsidRPr="00712FE9">
              <w:rPr>
                <w:rFonts w:ascii="Garamond" w:hAnsi="Garamond" w:cs="Times New Roman"/>
                <w:color w:val="000000"/>
                <w:sz w:val="20"/>
                <w:lang w:val="sq-AL"/>
              </w:rPr>
              <w:t xml:space="preserve"> </w:t>
            </w:r>
            <w:r w:rsidRPr="00712FE9">
              <w:rPr>
                <w:rFonts w:ascii="Garamond" w:hAnsi="Garamond" w:cs="Times New Roman"/>
                <w:color w:val="000000"/>
                <w:sz w:val="20"/>
                <w:lang w:val="sq-AL"/>
              </w:rPr>
              <w:t xml:space="preserve">Lirë </w:t>
            </w:r>
            <w:r w:rsidR="00B01F46" w:rsidRPr="00712FE9">
              <w:rPr>
                <w:rFonts w:ascii="Garamond" w:hAnsi="Garamond" w:cs="Times New Roman"/>
                <w:color w:val="000000"/>
                <w:sz w:val="20"/>
                <w:lang w:val="sq-AL"/>
              </w:rPr>
              <w:t>sh.a.</w:t>
            </w:r>
          </w:p>
        </w:tc>
      </w:tr>
      <w:tr w:rsidR="007C7325" w:rsidRPr="00712FE9" w14:paraId="403FAFF3" w14:textId="77777777" w:rsidTr="001B19C2">
        <w:tc>
          <w:tcPr>
            <w:tcW w:w="715" w:type="dxa"/>
          </w:tcPr>
          <w:p w14:paraId="1292BB18" w14:textId="3D159EBC"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16.</w:t>
            </w:r>
          </w:p>
        </w:tc>
        <w:tc>
          <w:tcPr>
            <w:tcW w:w="1800" w:type="dxa"/>
          </w:tcPr>
          <w:p w14:paraId="2220417E" w14:textId="5EAFDE8C"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PPB-021</w:t>
            </w:r>
          </w:p>
        </w:tc>
        <w:tc>
          <w:tcPr>
            <w:tcW w:w="6390" w:type="dxa"/>
          </w:tcPr>
          <w:p w14:paraId="4A7D33F9" w14:textId="4FBC4171"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Devoll Hydropower sh.a.</w:t>
            </w:r>
          </w:p>
        </w:tc>
      </w:tr>
      <w:tr w:rsidR="007C7325" w:rsidRPr="00712FE9" w14:paraId="2CDA7D1B" w14:textId="77777777" w:rsidTr="001B19C2">
        <w:tc>
          <w:tcPr>
            <w:tcW w:w="715" w:type="dxa"/>
          </w:tcPr>
          <w:p w14:paraId="664DC49B" w14:textId="79F205AA"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17.</w:t>
            </w:r>
          </w:p>
        </w:tc>
        <w:tc>
          <w:tcPr>
            <w:tcW w:w="1800" w:type="dxa"/>
          </w:tcPr>
          <w:p w14:paraId="507C6B83" w14:textId="5548D794"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PPB-023</w:t>
            </w:r>
          </w:p>
        </w:tc>
        <w:tc>
          <w:tcPr>
            <w:tcW w:w="6390" w:type="dxa"/>
          </w:tcPr>
          <w:p w14:paraId="50356E6F" w14:textId="4ED6846E" w:rsidR="007C7325" w:rsidRPr="00712FE9" w:rsidRDefault="00AD2C91" w:rsidP="00AD2C91">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Operatori i</w:t>
            </w:r>
            <w:r w:rsidR="007C7325" w:rsidRPr="00712FE9">
              <w:rPr>
                <w:rFonts w:ascii="Garamond" w:hAnsi="Garamond" w:cs="Times New Roman"/>
                <w:color w:val="000000"/>
                <w:sz w:val="20"/>
                <w:lang w:val="sq-AL"/>
              </w:rPr>
              <w:t xml:space="preserve"> </w:t>
            </w:r>
            <w:r w:rsidRPr="00712FE9">
              <w:rPr>
                <w:rFonts w:ascii="Garamond" w:hAnsi="Garamond" w:cs="Times New Roman"/>
                <w:color w:val="000000"/>
                <w:sz w:val="20"/>
                <w:lang w:val="sq-AL"/>
              </w:rPr>
              <w:t>Si</w:t>
            </w:r>
            <w:r>
              <w:rPr>
                <w:rFonts w:ascii="Garamond" w:hAnsi="Garamond" w:cs="Times New Roman"/>
                <w:color w:val="000000"/>
                <w:sz w:val="20"/>
                <w:lang w:val="sq-AL"/>
              </w:rPr>
              <w:t>s</w:t>
            </w:r>
            <w:r w:rsidRPr="00712FE9">
              <w:rPr>
                <w:rFonts w:ascii="Garamond" w:hAnsi="Garamond" w:cs="Times New Roman"/>
                <w:color w:val="000000"/>
                <w:sz w:val="20"/>
                <w:lang w:val="sq-AL"/>
              </w:rPr>
              <w:t>temit t</w:t>
            </w:r>
            <w:r>
              <w:rPr>
                <w:rFonts w:ascii="Garamond" w:hAnsi="Garamond" w:cs="Times New Roman"/>
                <w:color w:val="000000"/>
                <w:sz w:val="20"/>
                <w:lang w:val="sq-AL"/>
              </w:rPr>
              <w:t>ë</w:t>
            </w:r>
            <w:r w:rsidR="007C7325" w:rsidRPr="00712FE9">
              <w:rPr>
                <w:rFonts w:ascii="Garamond" w:hAnsi="Garamond" w:cs="Times New Roman"/>
                <w:color w:val="000000"/>
                <w:sz w:val="20"/>
                <w:lang w:val="sq-AL"/>
              </w:rPr>
              <w:t xml:space="preserve"> </w:t>
            </w:r>
            <w:r w:rsidRPr="00712FE9">
              <w:rPr>
                <w:rFonts w:ascii="Garamond" w:hAnsi="Garamond" w:cs="Times New Roman"/>
                <w:color w:val="000000"/>
                <w:sz w:val="20"/>
                <w:lang w:val="sq-AL"/>
              </w:rPr>
              <w:t>Shpërndarje</w:t>
            </w:r>
            <w:r>
              <w:rPr>
                <w:rFonts w:ascii="Garamond" w:hAnsi="Garamond" w:cs="Times New Roman"/>
                <w:color w:val="000000"/>
                <w:sz w:val="20"/>
                <w:lang w:val="sq-AL"/>
              </w:rPr>
              <w:t>s</w:t>
            </w:r>
            <w:r w:rsidRPr="00712FE9">
              <w:rPr>
                <w:rFonts w:ascii="Garamond" w:hAnsi="Garamond" w:cs="Times New Roman"/>
                <w:color w:val="000000"/>
                <w:sz w:val="20"/>
                <w:lang w:val="sq-AL"/>
              </w:rPr>
              <w:t xml:space="preserve"> </w:t>
            </w:r>
            <w:r w:rsidR="00B01F46" w:rsidRPr="00712FE9">
              <w:rPr>
                <w:rFonts w:ascii="Garamond" w:hAnsi="Garamond" w:cs="Times New Roman"/>
                <w:color w:val="000000"/>
                <w:sz w:val="20"/>
                <w:lang w:val="sq-AL"/>
              </w:rPr>
              <w:t>sh.a.</w:t>
            </w:r>
          </w:p>
        </w:tc>
      </w:tr>
      <w:tr w:rsidR="007C7325" w:rsidRPr="00712FE9" w14:paraId="34953CDC" w14:textId="77777777" w:rsidTr="001B19C2">
        <w:tc>
          <w:tcPr>
            <w:tcW w:w="715" w:type="dxa"/>
          </w:tcPr>
          <w:p w14:paraId="54FE340C" w14:textId="2519C8CC"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18.</w:t>
            </w:r>
          </w:p>
        </w:tc>
        <w:tc>
          <w:tcPr>
            <w:tcW w:w="1800" w:type="dxa"/>
          </w:tcPr>
          <w:p w14:paraId="371F95E3" w14:textId="492D3796"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PPB-027</w:t>
            </w:r>
          </w:p>
        </w:tc>
        <w:tc>
          <w:tcPr>
            <w:tcW w:w="6390" w:type="dxa"/>
          </w:tcPr>
          <w:p w14:paraId="51C60406" w14:textId="10DA5494"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Lengarica &amp;</w:t>
            </w:r>
            <w:r w:rsidR="00AD2C91">
              <w:rPr>
                <w:rFonts w:ascii="Garamond" w:hAnsi="Garamond" w:cs="Times New Roman"/>
                <w:color w:val="000000"/>
                <w:sz w:val="20"/>
                <w:lang w:val="sq-AL"/>
              </w:rPr>
              <w:t xml:space="preserve"> </w:t>
            </w:r>
            <w:r w:rsidRPr="00712FE9">
              <w:rPr>
                <w:rFonts w:ascii="Garamond" w:hAnsi="Garamond" w:cs="Times New Roman"/>
                <w:color w:val="000000"/>
                <w:sz w:val="20"/>
                <w:lang w:val="sq-AL"/>
              </w:rPr>
              <w:t>Energy sh.p.k</w:t>
            </w:r>
            <w:r w:rsidR="00AD2C91">
              <w:rPr>
                <w:rFonts w:ascii="Garamond" w:hAnsi="Garamond" w:cs="Times New Roman"/>
                <w:color w:val="000000"/>
                <w:sz w:val="20"/>
                <w:lang w:val="sq-AL"/>
              </w:rPr>
              <w:t>.</w:t>
            </w:r>
          </w:p>
        </w:tc>
      </w:tr>
      <w:tr w:rsidR="007C7325" w:rsidRPr="00712FE9" w14:paraId="1F550F53" w14:textId="77777777" w:rsidTr="001B19C2">
        <w:tc>
          <w:tcPr>
            <w:tcW w:w="715" w:type="dxa"/>
          </w:tcPr>
          <w:p w14:paraId="5C4CA63A" w14:textId="596F820C"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19.</w:t>
            </w:r>
          </w:p>
        </w:tc>
        <w:tc>
          <w:tcPr>
            <w:tcW w:w="1800" w:type="dxa"/>
          </w:tcPr>
          <w:p w14:paraId="0391E4E7" w14:textId="275AE1A3"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PPB-030</w:t>
            </w:r>
          </w:p>
        </w:tc>
        <w:tc>
          <w:tcPr>
            <w:tcW w:w="6390" w:type="dxa"/>
          </w:tcPr>
          <w:p w14:paraId="0F071FA1" w14:textId="050D8088" w:rsidR="007C7325" w:rsidRPr="00712FE9" w:rsidRDefault="00AD2C91"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 xml:space="preserve">Tirana International Development </w:t>
            </w:r>
            <w:r w:rsidR="00B01F46" w:rsidRPr="00712FE9">
              <w:rPr>
                <w:rFonts w:ascii="Garamond" w:hAnsi="Garamond" w:cs="Times New Roman"/>
                <w:color w:val="000000"/>
                <w:sz w:val="20"/>
                <w:lang w:val="sq-AL"/>
              </w:rPr>
              <w:t>sh</w:t>
            </w:r>
            <w:r>
              <w:rPr>
                <w:rFonts w:ascii="Garamond" w:hAnsi="Garamond" w:cs="Times New Roman"/>
                <w:color w:val="000000"/>
                <w:sz w:val="20"/>
                <w:lang w:val="sq-AL"/>
              </w:rPr>
              <w:t>.</w:t>
            </w:r>
            <w:r w:rsidR="00B01F46" w:rsidRPr="00712FE9">
              <w:rPr>
                <w:rFonts w:ascii="Garamond" w:hAnsi="Garamond" w:cs="Times New Roman"/>
                <w:color w:val="000000"/>
                <w:sz w:val="20"/>
                <w:lang w:val="sq-AL"/>
              </w:rPr>
              <w:t>p</w:t>
            </w:r>
            <w:r>
              <w:rPr>
                <w:rFonts w:ascii="Garamond" w:hAnsi="Garamond" w:cs="Times New Roman"/>
                <w:color w:val="000000"/>
                <w:sz w:val="20"/>
                <w:lang w:val="sq-AL"/>
              </w:rPr>
              <w:t>.</w:t>
            </w:r>
            <w:r w:rsidR="00B01F46" w:rsidRPr="00712FE9">
              <w:rPr>
                <w:rFonts w:ascii="Garamond" w:hAnsi="Garamond" w:cs="Times New Roman"/>
                <w:color w:val="000000"/>
                <w:sz w:val="20"/>
                <w:lang w:val="sq-AL"/>
              </w:rPr>
              <w:t>k</w:t>
            </w:r>
            <w:r>
              <w:rPr>
                <w:rFonts w:ascii="Garamond" w:hAnsi="Garamond" w:cs="Times New Roman"/>
                <w:color w:val="000000"/>
                <w:sz w:val="20"/>
                <w:lang w:val="sq-AL"/>
              </w:rPr>
              <w:t>.</w:t>
            </w:r>
          </w:p>
        </w:tc>
      </w:tr>
      <w:tr w:rsidR="007C7325" w:rsidRPr="00712FE9" w14:paraId="4F539FB6" w14:textId="77777777" w:rsidTr="001B19C2">
        <w:tc>
          <w:tcPr>
            <w:tcW w:w="715" w:type="dxa"/>
          </w:tcPr>
          <w:p w14:paraId="1D39A099" w14:textId="6CAA8657"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20.</w:t>
            </w:r>
          </w:p>
        </w:tc>
        <w:tc>
          <w:tcPr>
            <w:tcW w:w="1800" w:type="dxa"/>
          </w:tcPr>
          <w:p w14:paraId="46D2BEF6" w14:textId="017D9550"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PPB-031</w:t>
            </w:r>
          </w:p>
        </w:tc>
        <w:tc>
          <w:tcPr>
            <w:tcW w:w="6390" w:type="dxa"/>
          </w:tcPr>
          <w:p w14:paraId="1DF4B1BF" w14:textId="2A9DCF44"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INFO Telecom sh.p.k.</w:t>
            </w:r>
          </w:p>
        </w:tc>
      </w:tr>
      <w:tr w:rsidR="007C7325" w:rsidRPr="00712FE9" w14:paraId="1DCA0E63" w14:textId="77777777" w:rsidTr="001B19C2">
        <w:tc>
          <w:tcPr>
            <w:tcW w:w="715" w:type="dxa"/>
          </w:tcPr>
          <w:p w14:paraId="5622F337" w14:textId="42D9FBA8"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21.</w:t>
            </w:r>
          </w:p>
        </w:tc>
        <w:tc>
          <w:tcPr>
            <w:tcW w:w="1800" w:type="dxa"/>
          </w:tcPr>
          <w:p w14:paraId="15D9669D" w14:textId="4D015891"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PPB-032.</w:t>
            </w:r>
          </w:p>
        </w:tc>
        <w:tc>
          <w:tcPr>
            <w:tcW w:w="6390" w:type="dxa"/>
          </w:tcPr>
          <w:p w14:paraId="50426283" w14:textId="72088F56"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DITEKO sh.p.k</w:t>
            </w:r>
            <w:r w:rsidR="00AD2C91">
              <w:rPr>
                <w:rFonts w:ascii="Garamond" w:hAnsi="Garamond" w:cs="Times New Roman"/>
                <w:color w:val="000000"/>
                <w:sz w:val="20"/>
                <w:lang w:val="sq-AL"/>
              </w:rPr>
              <w:t>.</w:t>
            </w:r>
          </w:p>
        </w:tc>
      </w:tr>
      <w:tr w:rsidR="007C7325" w:rsidRPr="00712FE9" w14:paraId="06A2DAB1" w14:textId="77777777" w:rsidTr="001B19C2">
        <w:tc>
          <w:tcPr>
            <w:tcW w:w="715" w:type="dxa"/>
          </w:tcPr>
          <w:p w14:paraId="6B96BAC9" w14:textId="384E078B"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22.</w:t>
            </w:r>
          </w:p>
        </w:tc>
        <w:tc>
          <w:tcPr>
            <w:tcW w:w="1800" w:type="dxa"/>
          </w:tcPr>
          <w:p w14:paraId="1088B486" w14:textId="3EA93F21"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PPB-033</w:t>
            </w:r>
          </w:p>
        </w:tc>
        <w:tc>
          <w:tcPr>
            <w:tcW w:w="6390" w:type="dxa"/>
          </w:tcPr>
          <w:p w14:paraId="678223C3" w14:textId="3B2DD812"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Spe Gjadër sh.p.k.</w:t>
            </w:r>
          </w:p>
        </w:tc>
      </w:tr>
      <w:tr w:rsidR="007C7325" w:rsidRPr="00712FE9" w14:paraId="47BEF084" w14:textId="77777777" w:rsidTr="001B19C2">
        <w:tc>
          <w:tcPr>
            <w:tcW w:w="715" w:type="dxa"/>
          </w:tcPr>
          <w:p w14:paraId="30AC6C87" w14:textId="32CF73A4"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23.</w:t>
            </w:r>
          </w:p>
        </w:tc>
        <w:tc>
          <w:tcPr>
            <w:tcW w:w="1800" w:type="dxa"/>
          </w:tcPr>
          <w:p w14:paraId="61CC41AB" w14:textId="5CC61FE8"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PPB-034</w:t>
            </w:r>
          </w:p>
        </w:tc>
        <w:tc>
          <w:tcPr>
            <w:tcW w:w="6390" w:type="dxa"/>
          </w:tcPr>
          <w:p w14:paraId="74003A06" w14:textId="6C2198C8" w:rsidR="007C7325" w:rsidRPr="00712FE9" w:rsidRDefault="00AD2C91" w:rsidP="00AD2C91">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Furnizuesi i</w:t>
            </w:r>
            <w:r w:rsidR="007C7325" w:rsidRPr="00712FE9">
              <w:rPr>
                <w:rFonts w:ascii="Garamond" w:hAnsi="Garamond" w:cs="Times New Roman"/>
                <w:color w:val="000000"/>
                <w:sz w:val="20"/>
                <w:lang w:val="sq-AL"/>
              </w:rPr>
              <w:t xml:space="preserve"> </w:t>
            </w:r>
            <w:r w:rsidRPr="00712FE9">
              <w:rPr>
                <w:rFonts w:ascii="Garamond" w:hAnsi="Garamond" w:cs="Times New Roman"/>
                <w:color w:val="000000"/>
                <w:sz w:val="20"/>
                <w:lang w:val="sq-AL"/>
              </w:rPr>
              <w:t xml:space="preserve">Shërbimit Universal </w:t>
            </w:r>
            <w:r>
              <w:rPr>
                <w:rFonts w:ascii="Garamond" w:hAnsi="Garamond" w:cs="Times New Roman"/>
                <w:color w:val="000000"/>
                <w:sz w:val="20"/>
                <w:lang w:val="sq-AL"/>
              </w:rPr>
              <w:t>s</w:t>
            </w:r>
            <w:r w:rsidR="007C7325" w:rsidRPr="00712FE9">
              <w:rPr>
                <w:rFonts w:ascii="Garamond" w:hAnsi="Garamond" w:cs="Times New Roman"/>
                <w:color w:val="000000"/>
                <w:sz w:val="20"/>
                <w:lang w:val="sq-AL"/>
              </w:rPr>
              <w:t>h.a</w:t>
            </w:r>
            <w:r>
              <w:rPr>
                <w:rFonts w:ascii="Garamond" w:hAnsi="Garamond" w:cs="Times New Roman"/>
                <w:color w:val="000000"/>
                <w:sz w:val="20"/>
                <w:lang w:val="sq-AL"/>
              </w:rPr>
              <w:t>.</w:t>
            </w:r>
          </w:p>
        </w:tc>
      </w:tr>
      <w:tr w:rsidR="007C7325" w:rsidRPr="00712FE9" w14:paraId="450CE65F" w14:textId="77777777" w:rsidTr="001B19C2">
        <w:tc>
          <w:tcPr>
            <w:tcW w:w="715" w:type="dxa"/>
          </w:tcPr>
          <w:p w14:paraId="031DC702" w14:textId="50B9A233"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24.</w:t>
            </w:r>
          </w:p>
        </w:tc>
        <w:tc>
          <w:tcPr>
            <w:tcW w:w="1800" w:type="dxa"/>
          </w:tcPr>
          <w:p w14:paraId="28683D0B" w14:textId="4BF93906"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PPB-035</w:t>
            </w:r>
          </w:p>
        </w:tc>
        <w:tc>
          <w:tcPr>
            <w:tcW w:w="6390" w:type="dxa"/>
          </w:tcPr>
          <w:p w14:paraId="41FA9402" w14:textId="24F62202"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AlbEsp Trading &amp; Consulting sh.p.k.</w:t>
            </w:r>
          </w:p>
        </w:tc>
      </w:tr>
      <w:tr w:rsidR="007C7325" w:rsidRPr="00712FE9" w14:paraId="71B10969" w14:textId="77777777" w:rsidTr="001B19C2">
        <w:tc>
          <w:tcPr>
            <w:tcW w:w="715" w:type="dxa"/>
          </w:tcPr>
          <w:p w14:paraId="1AEE9598" w14:textId="7C35D45D"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25.</w:t>
            </w:r>
          </w:p>
        </w:tc>
        <w:tc>
          <w:tcPr>
            <w:tcW w:w="1800" w:type="dxa"/>
          </w:tcPr>
          <w:p w14:paraId="4DED9BD8" w14:textId="613799EF"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PPB-037</w:t>
            </w:r>
          </w:p>
        </w:tc>
        <w:tc>
          <w:tcPr>
            <w:tcW w:w="6390" w:type="dxa"/>
          </w:tcPr>
          <w:p w14:paraId="2F808D14" w14:textId="5FEF1B34"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Hec-i Bishnica1,</w:t>
            </w:r>
            <w:r w:rsidR="00AD2C91">
              <w:rPr>
                <w:rFonts w:ascii="Garamond" w:hAnsi="Garamond" w:cs="Times New Roman"/>
                <w:color w:val="000000"/>
                <w:sz w:val="20"/>
                <w:lang w:val="sq-AL"/>
              </w:rPr>
              <w:t xml:space="preserve"> </w:t>
            </w:r>
            <w:r w:rsidRPr="00712FE9">
              <w:rPr>
                <w:rFonts w:ascii="Garamond" w:hAnsi="Garamond" w:cs="Times New Roman"/>
                <w:color w:val="000000"/>
                <w:sz w:val="20"/>
                <w:lang w:val="sq-AL"/>
              </w:rPr>
              <w:t>2 sh.p.k.</w:t>
            </w:r>
          </w:p>
        </w:tc>
      </w:tr>
      <w:tr w:rsidR="007C7325" w:rsidRPr="00712FE9" w14:paraId="64B830B7" w14:textId="77777777" w:rsidTr="001B19C2">
        <w:tc>
          <w:tcPr>
            <w:tcW w:w="715" w:type="dxa"/>
          </w:tcPr>
          <w:p w14:paraId="2FC2F67C" w14:textId="38BB6E70"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26.</w:t>
            </w:r>
          </w:p>
        </w:tc>
        <w:tc>
          <w:tcPr>
            <w:tcW w:w="1800" w:type="dxa"/>
          </w:tcPr>
          <w:p w14:paraId="6576B7E7" w14:textId="577E6E28"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PPB-038</w:t>
            </w:r>
          </w:p>
        </w:tc>
        <w:tc>
          <w:tcPr>
            <w:tcW w:w="6390" w:type="dxa"/>
          </w:tcPr>
          <w:p w14:paraId="167A165A" w14:textId="5783CF6F"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Heci Tervolit sh.p.k.</w:t>
            </w:r>
          </w:p>
        </w:tc>
      </w:tr>
      <w:tr w:rsidR="007C7325" w:rsidRPr="00712FE9" w14:paraId="52224F2A" w14:textId="77777777" w:rsidTr="001B19C2">
        <w:tc>
          <w:tcPr>
            <w:tcW w:w="715" w:type="dxa"/>
          </w:tcPr>
          <w:p w14:paraId="0931DB43" w14:textId="4E6D39D0"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27.</w:t>
            </w:r>
          </w:p>
        </w:tc>
        <w:tc>
          <w:tcPr>
            <w:tcW w:w="1800" w:type="dxa"/>
          </w:tcPr>
          <w:p w14:paraId="58B559B4" w14:textId="4440E9F7"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PPB-039</w:t>
            </w:r>
          </w:p>
        </w:tc>
        <w:tc>
          <w:tcPr>
            <w:tcW w:w="6390" w:type="dxa"/>
          </w:tcPr>
          <w:p w14:paraId="403F295B" w14:textId="3C0CF818"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ADA Solar SE sh.p.k.</w:t>
            </w:r>
          </w:p>
        </w:tc>
      </w:tr>
      <w:tr w:rsidR="007C7325" w:rsidRPr="00712FE9" w14:paraId="4A777339" w14:textId="77777777" w:rsidTr="001B19C2">
        <w:tc>
          <w:tcPr>
            <w:tcW w:w="715" w:type="dxa"/>
          </w:tcPr>
          <w:p w14:paraId="0943E690" w14:textId="1F18469C"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28.</w:t>
            </w:r>
          </w:p>
        </w:tc>
        <w:tc>
          <w:tcPr>
            <w:tcW w:w="1800" w:type="dxa"/>
          </w:tcPr>
          <w:p w14:paraId="0CF0CFCC" w14:textId="65F90E66"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PPB-040</w:t>
            </w:r>
          </w:p>
        </w:tc>
        <w:tc>
          <w:tcPr>
            <w:tcW w:w="6390" w:type="dxa"/>
          </w:tcPr>
          <w:p w14:paraId="0D608267" w14:textId="4CBF593A" w:rsidR="007C7325" w:rsidRPr="00712FE9" w:rsidRDefault="007C7325" w:rsidP="00AD2C91">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 xml:space="preserve">Lajthiza Invest </w:t>
            </w:r>
            <w:r w:rsidR="00AD2C91">
              <w:rPr>
                <w:rFonts w:ascii="Garamond" w:hAnsi="Garamond" w:cs="Times New Roman"/>
                <w:color w:val="000000"/>
                <w:sz w:val="20"/>
                <w:lang w:val="sq-AL"/>
              </w:rPr>
              <w:t>s</w:t>
            </w:r>
            <w:r w:rsidRPr="00712FE9">
              <w:rPr>
                <w:rFonts w:ascii="Garamond" w:hAnsi="Garamond" w:cs="Times New Roman"/>
                <w:color w:val="000000"/>
                <w:sz w:val="20"/>
                <w:lang w:val="sq-AL"/>
              </w:rPr>
              <w:t>h.a</w:t>
            </w:r>
            <w:r w:rsidR="00AD2C91">
              <w:rPr>
                <w:rFonts w:ascii="Garamond" w:hAnsi="Garamond" w:cs="Times New Roman"/>
                <w:color w:val="000000"/>
                <w:sz w:val="20"/>
                <w:lang w:val="sq-AL"/>
              </w:rPr>
              <w:t>.</w:t>
            </w:r>
          </w:p>
        </w:tc>
      </w:tr>
      <w:tr w:rsidR="007C7325" w:rsidRPr="00712FE9" w14:paraId="3081FC9E" w14:textId="77777777" w:rsidTr="001B19C2">
        <w:tc>
          <w:tcPr>
            <w:tcW w:w="715" w:type="dxa"/>
          </w:tcPr>
          <w:p w14:paraId="638C2853" w14:textId="4E1DC566"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29.</w:t>
            </w:r>
          </w:p>
        </w:tc>
        <w:tc>
          <w:tcPr>
            <w:tcW w:w="1800" w:type="dxa"/>
          </w:tcPr>
          <w:p w14:paraId="12F3D118" w14:textId="6EDC2BFD"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PPB-041</w:t>
            </w:r>
          </w:p>
        </w:tc>
        <w:tc>
          <w:tcPr>
            <w:tcW w:w="6390" w:type="dxa"/>
          </w:tcPr>
          <w:p w14:paraId="2EA95080" w14:textId="00A77FFF" w:rsidR="007C7325" w:rsidRPr="00712FE9" w:rsidRDefault="00AD2C91"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 xml:space="preserve">Future Energy Trading and Dynamics </w:t>
            </w:r>
            <w:r w:rsidR="007C7325" w:rsidRPr="00712FE9">
              <w:rPr>
                <w:rFonts w:ascii="Garamond" w:hAnsi="Garamond" w:cs="Times New Roman"/>
                <w:color w:val="000000"/>
                <w:sz w:val="20"/>
                <w:lang w:val="sq-AL"/>
              </w:rPr>
              <w:t>sh.p.k.</w:t>
            </w:r>
          </w:p>
        </w:tc>
      </w:tr>
      <w:tr w:rsidR="007C7325" w:rsidRPr="00712FE9" w14:paraId="5C3DE858" w14:textId="77777777" w:rsidTr="001B19C2">
        <w:tc>
          <w:tcPr>
            <w:tcW w:w="715" w:type="dxa"/>
          </w:tcPr>
          <w:p w14:paraId="05C50322" w14:textId="7AED0B65"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30.</w:t>
            </w:r>
          </w:p>
        </w:tc>
        <w:tc>
          <w:tcPr>
            <w:tcW w:w="1800" w:type="dxa"/>
          </w:tcPr>
          <w:p w14:paraId="7215D8A2" w14:textId="589C835F"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PPB-042</w:t>
            </w:r>
          </w:p>
        </w:tc>
        <w:tc>
          <w:tcPr>
            <w:tcW w:w="6390" w:type="dxa"/>
          </w:tcPr>
          <w:p w14:paraId="4B24C247" w14:textId="564417B1" w:rsidR="007C7325" w:rsidRPr="00712FE9" w:rsidRDefault="00AD2C91"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 xml:space="preserve">Dragobia Energy </w:t>
            </w:r>
            <w:r w:rsidR="007C7325" w:rsidRPr="00712FE9">
              <w:rPr>
                <w:rFonts w:ascii="Garamond" w:hAnsi="Garamond" w:cs="Times New Roman"/>
                <w:color w:val="000000"/>
                <w:sz w:val="20"/>
                <w:lang w:val="sq-AL"/>
              </w:rPr>
              <w:t>sh.p.k.</w:t>
            </w:r>
          </w:p>
        </w:tc>
      </w:tr>
      <w:tr w:rsidR="007C7325" w:rsidRPr="00712FE9" w14:paraId="0AA208AF" w14:textId="77777777" w:rsidTr="001B19C2">
        <w:tc>
          <w:tcPr>
            <w:tcW w:w="715" w:type="dxa"/>
          </w:tcPr>
          <w:p w14:paraId="4E076DE8" w14:textId="71938E52"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31.</w:t>
            </w:r>
          </w:p>
        </w:tc>
        <w:tc>
          <w:tcPr>
            <w:tcW w:w="1800" w:type="dxa"/>
          </w:tcPr>
          <w:p w14:paraId="0E103361" w14:textId="3F009207"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PPB-043</w:t>
            </w:r>
          </w:p>
        </w:tc>
        <w:tc>
          <w:tcPr>
            <w:tcW w:w="6390" w:type="dxa"/>
          </w:tcPr>
          <w:p w14:paraId="1E8FB867" w14:textId="4DF66EE3"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Korça Photovoltaik Park sh.p.k.</w:t>
            </w:r>
          </w:p>
        </w:tc>
      </w:tr>
      <w:tr w:rsidR="007C7325" w:rsidRPr="00712FE9" w14:paraId="053F128E" w14:textId="77777777" w:rsidTr="001B19C2">
        <w:tc>
          <w:tcPr>
            <w:tcW w:w="715" w:type="dxa"/>
          </w:tcPr>
          <w:p w14:paraId="0533DD12" w14:textId="2B26BF15"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32.</w:t>
            </w:r>
          </w:p>
        </w:tc>
        <w:tc>
          <w:tcPr>
            <w:tcW w:w="1800" w:type="dxa"/>
          </w:tcPr>
          <w:p w14:paraId="31B4B78F" w14:textId="4B3AB529"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PPB-044</w:t>
            </w:r>
          </w:p>
        </w:tc>
        <w:tc>
          <w:tcPr>
            <w:tcW w:w="6390" w:type="dxa"/>
          </w:tcPr>
          <w:p w14:paraId="7CF2AF61" w14:textId="32264694" w:rsidR="007C7325" w:rsidRPr="00712FE9" w:rsidRDefault="00AD2C91"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 xml:space="preserve">Sun Beat System </w:t>
            </w:r>
            <w:r w:rsidR="007C7325" w:rsidRPr="00712FE9">
              <w:rPr>
                <w:rFonts w:ascii="Garamond" w:hAnsi="Garamond" w:cs="Times New Roman"/>
                <w:color w:val="000000"/>
                <w:sz w:val="20"/>
                <w:lang w:val="sq-AL"/>
              </w:rPr>
              <w:t>sh.p.k.</w:t>
            </w:r>
          </w:p>
        </w:tc>
      </w:tr>
      <w:tr w:rsidR="007C7325" w:rsidRPr="00712FE9" w14:paraId="44494172" w14:textId="77777777" w:rsidTr="001B19C2">
        <w:tc>
          <w:tcPr>
            <w:tcW w:w="715" w:type="dxa"/>
          </w:tcPr>
          <w:p w14:paraId="5FB77DDE" w14:textId="177E41F1"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33.</w:t>
            </w:r>
          </w:p>
        </w:tc>
        <w:tc>
          <w:tcPr>
            <w:tcW w:w="1800" w:type="dxa"/>
          </w:tcPr>
          <w:p w14:paraId="1D6494E7" w14:textId="65A82947"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PPB-045</w:t>
            </w:r>
          </w:p>
        </w:tc>
        <w:tc>
          <w:tcPr>
            <w:tcW w:w="6390" w:type="dxa"/>
          </w:tcPr>
          <w:p w14:paraId="36B120EF" w14:textId="7F65DD0D"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New Technolgy Solution Production (NTSP) sh.p.k.</w:t>
            </w:r>
          </w:p>
        </w:tc>
      </w:tr>
      <w:tr w:rsidR="007C7325" w:rsidRPr="00712FE9" w14:paraId="482D2F1A" w14:textId="77777777" w:rsidTr="001B19C2">
        <w:tc>
          <w:tcPr>
            <w:tcW w:w="715" w:type="dxa"/>
          </w:tcPr>
          <w:p w14:paraId="49609D56" w14:textId="4693BA80"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34.</w:t>
            </w:r>
          </w:p>
        </w:tc>
        <w:tc>
          <w:tcPr>
            <w:tcW w:w="1800" w:type="dxa"/>
          </w:tcPr>
          <w:p w14:paraId="1A80CDCD" w14:textId="74CC2057"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PPB-046</w:t>
            </w:r>
          </w:p>
        </w:tc>
        <w:tc>
          <w:tcPr>
            <w:tcW w:w="6390" w:type="dxa"/>
          </w:tcPr>
          <w:p w14:paraId="5A63F7FB" w14:textId="3EDCB8CD" w:rsidR="007C7325" w:rsidRPr="00712FE9" w:rsidRDefault="00AD2C91"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 xml:space="preserve">Tren Sun System </w:t>
            </w:r>
            <w:r w:rsidR="007C7325" w:rsidRPr="00712FE9">
              <w:rPr>
                <w:rFonts w:ascii="Garamond" w:hAnsi="Garamond" w:cs="Times New Roman"/>
                <w:color w:val="000000"/>
                <w:sz w:val="20"/>
                <w:lang w:val="sq-AL"/>
              </w:rPr>
              <w:t>sh.p.k.</w:t>
            </w:r>
          </w:p>
        </w:tc>
      </w:tr>
      <w:tr w:rsidR="007C7325" w:rsidRPr="00712FE9" w14:paraId="0D99C036" w14:textId="77777777" w:rsidTr="00233216">
        <w:tc>
          <w:tcPr>
            <w:tcW w:w="715" w:type="dxa"/>
            <w:vAlign w:val="center"/>
          </w:tcPr>
          <w:p w14:paraId="0874C6E6" w14:textId="524CB506"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35.</w:t>
            </w:r>
          </w:p>
        </w:tc>
        <w:tc>
          <w:tcPr>
            <w:tcW w:w="1800" w:type="dxa"/>
          </w:tcPr>
          <w:p w14:paraId="02FF1FDA" w14:textId="42B56204"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PPB-051</w:t>
            </w:r>
          </w:p>
        </w:tc>
        <w:tc>
          <w:tcPr>
            <w:tcW w:w="6390" w:type="dxa"/>
          </w:tcPr>
          <w:p w14:paraId="1075ADD0" w14:textId="017AF132" w:rsidR="007C7325" w:rsidRPr="00712FE9" w:rsidRDefault="00AD2C91"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 xml:space="preserve">Energy </w:t>
            </w:r>
            <w:r w:rsidR="007C7325" w:rsidRPr="00712FE9">
              <w:rPr>
                <w:rFonts w:ascii="Garamond" w:hAnsi="Garamond" w:cs="Times New Roman"/>
                <w:color w:val="000000"/>
                <w:sz w:val="20"/>
                <w:lang w:val="sq-AL"/>
              </w:rPr>
              <w:t>24 sh.p.k.</w:t>
            </w:r>
          </w:p>
        </w:tc>
      </w:tr>
      <w:tr w:rsidR="007C7325" w:rsidRPr="00712FE9" w14:paraId="511F7655" w14:textId="77777777" w:rsidTr="00233216">
        <w:tc>
          <w:tcPr>
            <w:tcW w:w="715" w:type="dxa"/>
            <w:vAlign w:val="center"/>
          </w:tcPr>
          <w:p w14:paraId="5E6F9236" w14:textId="7BBC9BC2"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36.</w:t>
            </w:r>
          </w:p>
        </w:tc>
        <w:tc>
          <w:tcPr>
            <w:tcW w:w="1800" w:type="dxa"/>
          </w:tcPr>
          <w:p w14:paraId="7948FD1A" w14:textId="41894E94"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PPB-052</w:t>
            </w:r>
          </w:p>
        </w:tc>
        <w:tc>
          <w:tcPr>
            <w:tcW w:w="6390" w:type="dxa"/>
          </w:tcPr>
          <w:p w14:paraId="0022C656" w14:textId="2DFB841D"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ENSCO Trading (Albania) sh.p.k.</w:t>
            </w:r>
          </w:p>
        </w:tc>
      </w:tr>
      <w:tr w:rsidR="007C7325" w:rsidRPr="00712FE9" w14:paraId="5D41148C" w14:textId="77777777" w:rsidTr="00233216">
        <w:tc>
          <w:tcPr>
            <w:tcW w:w="715" w:type="dxa"/>
            <w:vAlign w:val="center"/>
          </w:tcPr>
          <w:p w14:paraId="369AEC3E" w14:textId="29763EB6"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3</w:t>
            </w:r>
            <w:r w:rsidR="00CE0A8D" w:rsidRPr="00712FE9">
              <w:rPr>
                <w:rFonts w:ascii="Garamond" w:hAnsi="Garamond" w:cs="Times New Roman"/>
                <w:color w:val="000000"/>
                <w:sz w:val="20"/>
                <w:lang w:val="sq-AL"/>
              </w:rPr>
              <w:t>7</w:t>
            </w:r>
            <w:r w:rsidRPr="00712FE9">
              <w:rPr>
                <w:rFonts w:ascii="Garamond" w:hAnsi="Garamond" w:cs="Times New Roman"/>
                <w:color w:val="000000"/>
                <w:sz w:val="20"/>
                <w:lang w:val="sq-AL"/>
              </w:rPr>
              <w:t>.</w:t>
            </w:r>
          </w:p>
        </w:tc>
        <w:tc>
          <w:tcPr>
            <w:tcW w:w="1800" w:type="dxa"/>
          </w:tcPr>
          <w:p w14:paraId="7065E78E" w14:textId="1C1BC1A3"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PPB-057</w:t>
            </w:r>
          </w:p>
        </w:tc>
        <w:tc>
          <w:tcPr>
            <w:tcW w:w="6390" w:type="dxa"/>
          </w:tcPr>
          <w:p w14:paraId="1071150C" w14:textId="08668415"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G.S.K sh.p.k.</w:t>
            </w:r>
          </w:p>
        </w:tc>
      </w:tr>
      <w:tr w:rsidR="007C7325" w:rsidRPr="00712FE9" w14:paraId="4D6C3EE5" w14:textId="77777777" w:rsidTr="00233216">
        <w:tc>
          <w:tcPr>
            <w:tcW w:w="715" w:type="dxa"/>
            <w:vAlign w:val="center"/>
          </w:tcPr>
          <w:p w14:paraId="24BE18A0" w14:textId="3850A38F" w:rsidR="007C7325" w:rsidRPr="00712FE9" w:rsidRDefault="00CE0A8D"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8</w:t>
            </w:r>
            <w:r w:rsidR="007C7325" w:rsidRPr="00712FE9">
              <w:rPr>
                <w:rFonts w:ascii="Garamond" w:hAnsi="Garamond" w:cs="Times New Roman"/>
                <w:color w:val="000000"/>
                <w:sz w:val="20"/>
                <w:lang w:val="sq-AL"/>
              </w:rPr>
              <w:t>9.</w:t>
            </w:r>
          </w:p>
        </w:tc>
        <w:tc>
          <w:tcPr>
            <w:tcW w:w="1800" w:type="dxa"/>
          </w:tcPr>
          <w:p w14:paraId="2BC37CD4" w14:textId="39936885"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PPB-058</w:t>
            </w:r>
          </w:p>
        </w:tc>
        <w:tc>
          <w:tcPr>
            <w:tcW w:w="6390" w:type="dxa"/>
          </w:tcPr>
          <w:p w14:paraId="0598AE88" w14:textId="4CC0CAC5" w:rsidR="007C7325" w:rsidRPr="00712FE9" w:rsidRDefault="00AD2C91"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 xml:space="preserve">Proinfinit Consulting </w:t>
            </w:r>
            <w:r w:rsidR="007C7325" w:rsidRPr="00712FE9">
              <w:rPr>
                <w:rFonts w:ascii="Garamond" w:hAnsi="Garamond" w:cs="Times New Roman"/>
                <w:color w:val="000000"/>
                <w:sz w:val="20"/>
                <w:lang w:val="sq-AL"/>
              </w:rPr>
              <w:t>sh.p.k.</w:t>
            </w:r>
          </w:p>
        </w:tc>
      </w:tr>
      <w:tr w:rsidR="007C7325" w:rsidRPr="00712FE9" w14:paraId="4097C42B" w14:textId="77777777" w:rsidTr="00233216">
        <w:tc>
          <w:tcPr>
            <w:tcW w:w="715" w:type="dxa"/>
            <w:vAlign w:val="center"/>
          </w:tcPr>
          <w:p w14:paraId="4CB5A677" w14:textId="089F7DD1" w:rsidR="007C7325" w:rsidRPr="00712FE9" w:rsidRDefault="00CE0A8D"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39</w:t>
            </w:r>
            <w:r w:rsidR="007C7325" w:rsidRPr="00712FE9">
              <w:rPr>
                <w:rFonts w:ascii="Garamond" w:hAnsi="Garamond" w:cs="Times New Roman"/>
                <w:color w:val="000000"/>
                <w:sz w:val="20"/>
                <w:lang w:val="sq-AL"/>
              </w:rPr>
              <w:t>.</w:t>
            </w:r>
          </w:p>
        </w:tc>
        <w:tc>
          <w:tcPr>
            <w:tcW w:w="1800" w:type="dxa"/>
          </w:tcPr>
          <w:p w14:paraId="6FC003CF" w14:textId="37E73429"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PPB-059</w:t>
            </w:r>
          </w:p>
        </w:tc>
        <w:tc>
          <w:tcPr>
            <w:tcW w:w="6390" w:type="dxa"/>
          </w:tcPr>
          <w:p w14:paraId="345F2193" w14:textId="75B12CB9" w:rsidR="007C7325" w:rsidRPr="00712FE9" w:rsidRDefault="00AD2C91"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 xml:space="preserve">Sole </w:t>
            </w:r>
            <w:r w:rsidR="007C7325" w:rsidRPr="00712FE9">
              <w:rPr>
                <w:rFonts w:ascii="Garamond" w:hAnsi="Garamond" w:cs="Times New Roman"/>
                <w:color w:val="000000"/>
                <w:sz w:val="20"/>
                <w:lang w:val="sq-AL"/>
              </w:rPr>
              <w:t>24 DOOEL Shkup</w:t>
            </w:r>
            <w:r>
              <w:rPr>
                <w:rFonts w:ascii="Garamond" w:hAnsi="Garamond" w:cs="Times New Roman"/>
                <w:color w:val="000000"/>
                <w:sz w:val="20"/>
                <w:lang w:val="sq-AL"/>
              </w:rPr>
              <w:t xml:space="preserve"> – </w:t>
            </w:r>
            <w:r w:rsidR="007C7325" w:rsidRPr="00712FE9">
              <w:rPr>
                <w:rFonts w:ascii="Garamond" w:hAnsi="Garamond" w:cs="Times New Roman"/>
                <w:color w:val="000000"/>
                <w:sz w:val="20"/>
                <w:lang w:val="sq-AL"/>
              </w:rPr>
              <w:t>Dega në Shqipëri</w:t>
            </w:r>
          </w:p>
        </w:tc>
      </w:tr>
      <w:tr w:rsidR="007C7325" w:rsidRPr="00712FE9" w14:paraId="2AD6ECE8" w14:textId="77777777" w:rsidTr="00233216">
        <w:tc>
          <w:tcPr>
            <w:tcW w:w="715" w:type="dxa"/>
            <w:vAlign w:val="center"/>
          </w:tcPr>
          <w:p w14:paraId="194D6F34" w14:textId="69AA7EBC"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4</w:t>
            </w:r>
            <w:r w:rsidR="00CE0A8D" w:rsidRPr="00712FE9">
              <w:rPr>
                <w:rFonts w:ascii="Garamond" w:hAnsi="Garamond" w:cs="Times New Roman"/>
                <w:color w:val="000000"/>
                <w:sz w:val="20"/>
                <w:lang w:val="sq-AL"/>
              </w:rPr>
              <w:t>0</w:t>
            </w:r>
            <w:r w:rsidRPr="00712FE9">
              <w:rPr>
                <w:rFonts w:ascii="Garamond" w:hAnsi="Garamond" w:cs="Times New Roman"/>
                <w:color w:val="000000"/>
                <w:sz w:val="20"/>
                <w:lang w:val="sq-AL"/>
              </w:rPr>
              <w:t>.</w:t>
            </w:r>
          </w:p>
        </w:tc>
        <w:tc>
          <w:tcPr>
            <w:tcW w:w="1800" w:type="dxa"/>
          </w:tcPr>
          <w:p w14:paraId="4AAFDF9A" w14:textId="5C920FC5"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BRP-060</w:t>
            </w:r>
          </w:p>
        </w:tc>
        <w:tc>
          <w:tcPr>
            <w:tcW w:w="6390" w:type="dxa"/>
          </w:tcPr>
          <w:p w14:paraId="5821FC3F" w14:textId="79C8C107" w:rsidR="007C7325" w:rsidRPr="00712FE9" w:rsidRDefault="007C7325"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Duferco Shqipëria sh.p.k.</w:t>
            </w:r>
          </w:p>
        </w:tc>
      </w:tr>
      <w:tr w:rsidR="007C7325" w:rsidRPr="00712FE9" w14:paraId="585777C5" w14:textId="77777777" w:rsidTr="00233216">
        <w:tc>
          <w:tcPr>
            <w:tcW w:w="715" w:type="dxa"/>
            <w:vAlign w:val="center"/>
          </w:tcPr>
          <w:p w14:paraId="124B48F7" w14:textId="4CCCDAE5"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4</w:t>
            </w:r>
            <w:r w:rsidR="00CE0A8D" w:rsidRPr="00712FE9">
              <w:rPr>
                <w:rFonts w:ascii="Garamond" w:hAnsi="Garamond" w:cs="Times New Roman"/>
                <w:color w:val="000000"/>
                <w:sz w:val="20"/>
                <w:lang w:val="sq-AL"/>
              </w:rPr>
              <w:t>1</w:t>
            </w:r>
            <w:r w:rsidRPr="00712FE9">
              <w:rPr>
                <w:rFonts w:ascii="Garamond" w:hAnsi="Garamond" w:cs="Times New Roman"/>
                <w:color w:val="000000"/>
                <w:sz w:val="20"/>
                <w:lang w:val="sq-AL"/>
              </w:rPr>
              <w:t>.</w:t>
            </w:r>
          </w:p>
        </w:tc>
        <w:tc>
          <w:tcPr>
            <w:tcW w:w="1800" w:type="dxa"/>
          </w:tcPr>
          <w:p w14:paraId="6D3AE68C" w14:textId="4E855067" w:rsidR="007C7325" w:rsidRPr="00712FE9" w:rsidRDefault="007C7325"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PPB-061.</w:t>
            </w:r>
          </w:p>
        </w:tc>
        <w:tc>
          <w:tcPr>
            <w:tcW w:w="6390" w:type="dxa"/>
          </w:tcPr>
          <w:p w14:paraId="07AB7941" w14:textId="181FE60A" w:rsidR="007C7325" w:rsidRPr="00712FE9" w:rsidRDefault="00AD2C91"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hAnsi="Garamond" w:cs="Times New Roman"/>
                <w:color w:val="000000"/>
                <w:sz w:val="20"/>
                <w:lang w:val="sq-AL"/>
              </w:rPr>
              <w:t xml:space="preserve">Karavasta Solar </w:t>
            </w:r>
            <w:r w:rsidR="007C7325" w:rsidRPr="00712FE9">
              <w:rPr>
                <w:rFonts w:ascii="Garamond" w:hAnsi="Garamond" w:cs="Times New Roman"/>
                <w:color w:val="000000"/>
                <w:sz w:val="20"/>
                <w:lang w:val="sq-AL"/>
              </w:rPr>
              <w:t>sh.p.k</w:t>
            </w:r>
          </w:p>
        </w:tc>
      </w:tr>
      <w:tr w:rsidR="00B01F46" w:rsidRPr="00712FE9" w14:paraId="6D3D1725" w14:textId="77777777" w:rsidTr="00233216">
        <w:tc>
          <w:tcPr>
            <w:tcW w:w="715" w:type="dxa"/>
            <w:vAlign w:val="center"/>
          </w:tcPr>
          <w:p w14:paraId="3DF2F2A8" w14:textId="69F672E8" w:rsidR="00B01F46" w:rsidRPr="00712FE9" w:rsidRDefault="00B01F46"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4</w:t>
            </w:r>
            <w:r w:rsidR="00CE0A8D" w:rsidRPr="00712FE9">
              <w:rPr>
                <w:rFonts w:ascii="Garamond" w:hAnsi="Garamond" w:cs="Times New Roman"/>
                <w:color w:val="000000"/>
                <w:sz w:val="20"/>
                <w:lang w:val="sq-AL"/>
              </w:rPr>
              <w:t>2</w:t>
            </w:r>
            <w:r w:rsidRPr="00712FE9">
              <w:rPr>
                <w:rFonts w:ascii="Garamond" w:hAnsi="Garamond" w:cs="Times New Roman"/>
                <w:color w:val="000000"/>
                <w:sz w:val="20"/>
                <w:lang w:val="sq-AL"/>
              </w:rPr>
              <w:t>.</w:t>
            </w:r>
          </w:p>
        </w:tc>
        <w:tc>
          <w:tcPr>
            <w:tcW w:w="1800" w:type="dxa"/>
          </w:tcPr>
          <w:p w14:paraId="2C53E5C8" w14:textId="04D5BFB6" w:rsidR="00B01F46" w:rsidRPr="00712FE9" w:rsidRDefault="00B01F46"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eastAsia="Times New Roman" w:hAnsi="Garamond" w:cs="Times New Roman"/>
                <w:color w:val="002726"/>
                <w:sz w:val="20"/>
                <w:lang w:val="sq-AL"/>
              </w:rPr>
              <w:t>PPB-062</w:t>
            </w:r>
          </w:p>
        </w:tc>
        <w:tc>
          <w:tcPr>
            <w:tcW w:w="6390" w:type="dxa"/>
            <w:vAlign w:val="center"/>
          </w:tcPr>
          <w:p w14:paraId="29A2FFD3" w14:textId="40A989B3" w:rsidR="00B01F46" w:rsidRPr="00712FE9" w:rsidRDefault="00B01F46"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eastAsia="Times New Roman" w:hAnsi="Garamond" w:cs="Times New Roman"/>
                <w:color w:val="002726"/>
                <w:sz w:val="20"/>
                <w:lang w:val="sq-AL"/>
              </w:rPr>
              <w:t xml:space="preserve">SPV </w:t>
            </w:r>
            <w:r w:rsidR="00AD2C91" w:rsidRPr="00712FE9">
              <w:rPr>
                <w:rFonts w:ascii="Garamond" w:eastAsia="Times New Roman" w:hAnsi="Garamond" w:cs="Times New Roman"/>
                <w:color w:val="002726"/>
                <w:sz w:val="20"/>
                <w:lang w:val="sq-AL"/>
              </w:rPr>
              <w:t xml:space="preserve">Blue </w:t>
            </w:r>
            <w:r w:rsidRPr="00712FE9">
              <w:rPr>
                <w:rFonts w:ascii="Garamond" w:eastAsia="Times New Roman" w:hAnsi="Garamond" w:cs="Times New Roman"/>
                <w:color w:val="002726"/>
                <w:sz w:val="20"/>
                <w:lang w:val="sq-AL"/>
              </w:rPr>
              <w:t>1 sh.p.k.</w:t>
            </w:r>
          </w:p>
        </w:tc>
      </w:tr>
      <w:tr w:rsidR="00B01F46" w:rsidRPr="00712FE9" w14:paraId="4EC4FB0F" w14:textId="77777777" w:rsidTr="00233216">
        <w:tc>
          <w:tcPr>
            <w:tcW w:w="715" w:type="dxa"/>
            <w:vAlign w:val="center"/>
          </w:tcPr>
          <w:p w14:paraId="6AA662BD" w14:textId="2EA327D1" w:rsidR="00B01F46" w:rsidRPr="00712FE9" w:rsidRDefault="00B01F46"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4</w:t>
            </w:r>
            <w:r w:rsidR="00CE0A8D" w:rsidRPr="00712FE9">
              <w:rPr>
                <w:rFonts w:ascii="Garamond" w:hAnsi="Garamond" w:cs="Times New Roman"/>
                <w:color w:val="000000"/>
                <w:sz w:val="20"/>
                <w:lang w:val="sq-AL"/>
              </w:rPr>
              <w:t>3</w:t>
            </w:r>
            <w:r w:rsidRPr="00712FE9">
              <w:rPr>
                <w:rFonts w:ascii="Garamond" w:hAnsi="Garamond" w:cs="Times New Roman"/>
                <w:color w:val="000000"/>
                <w:sz w:val="20"/>
                <w:lang w:val="sq-AL"/>
              </w:rPr>
              <w:t>.</w:t>
            </w:r>
          </w:p>
        </w:tc>
        <w:tc>
          <w:tcPr>
            <w:tcW w:w="1800" w:type="dxa"/>
            <w:vAlign w:val="center"/>
          </w:tcPr>
          <w:p w14:paraId="0C26E380" w14:textId="3AEA419B" w:rsidR="00B01F46" w:rsidRPr="00712FE9" w:rsidRDefault="00B01F46"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eastAsia="Times New Roman" w:hAnsi="Garamond" w:cs="Times New Roman"/>
                <w:color w:val="002726"/>
                <w:sz w:val="20"/>
                <w:lang w:val="sq-AL"/>
              </w:rPr>
              <w:t>PPB-063</w:t>
            </w:r>
          </w:p>
        </w:tc>
        <w:tc>
          <w:tcPr>
            <w:tcW w:w="6390" w:type="dxa"/>
            <w:vAlign w:val="center"/>
          </w:tcPr>
          <w:p w14:paraId="4AF25C1F" w14:textId="584C5ADA" w:rsidR="00B01F46" w:rsidRPr="00712FE9" w:rsidRDefault="00AD2C91"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eastAsia="Times New Roman" w:hAnsi="Garamond" w:cs="Times New Roman"/>
                <w:color w:val="002726"/>
                <w:sz w:val="20"/>
                <w:lang w:val="sq-AL"/>
              </w:rPr>
              <w:t xml:space="preserve">Protergia Energy Albania </w:t>
            </w:r>
            <w:r w:rsidR="00B01F46" w:rsidRPr="00712FE9">
              <w:rPr>
                <w:rFonts w:ascii="Garamond" w:eastAsia="Times New Roman" w:hAnsi="Garamond" w:cs="Times New Roman"/>
                <w:color w:val="002726"/>
                <w:sz w:val="20"/>
                <w:lang w:val="sq-AL"/>
              </w:rPr>
              <w:t>sh.p.k.</w:t>
            </w:r>
          </w:p>
        </w:tc>
      </w:tr>
      <w:tr w:rsidR="00B01F46" w:rsidRPr="00712FE9" w14:paraId="57E24A59" w14:textId="77777777" w:rsidTr="00233216">
        <w:tc>
          <w:tcPr>
            <w:tcW w:w="715" w:type="dxa"/>
            <w:vAlign w:val="center"/>
          </w:tcPr>
          <w:p w14:paraId="1D361E15" w14:textId="443B483B" w:rsidR="00B01F46" w:rsidRPr="00712FE9" w:rsidRDefault="00B01F46"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4</w:t>
            </w:r>
            <w:r w:rsidR="00CE0A8D" w:rsidRPr="00712FE9">
              <w:rPr>
                <w:rFonts w:ascii="Garamond" w:hAnsi="Garamond" w:cs="Times New Roman"/>
                <w:color w:val="000000"/>
                <w:sz w:val="20"/>
                <w:lang w:val="sq-AL"/>
              </w:rPr>
              <w:t>4</w:t>
            </w:r>
            <w:r w:rsidRPr="00712FE9">
              <w:rPr>
                <w:rFonts w:ascii="Garamond" w:hAnsi="Garamond" w:cs="Times New Roman"/>
                <w:color w:val="000000"/>
                <w:sz w:val="20"/>
                <w:lang w:val="sq-AL"/>
              </w:rPr>
              <w:t>.</w:t>
            </w:r>
          </w:p>
        </w:tc>
        <w:tc>
          <w:tcPr>
            <w:tcW w:w="1800" w:type="dxa"/>
            <w:vAlign w:val="center"/>
          </w:tcPr>
          <w:p w14:paraId="402CCF5D" w14:textId="2A440D5D" w:rsidR="00B01F46" w:rsidRPr="00712FE9" w:rsidRDefault="00B01F46"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eastAsia="Times New Roman" w:hAnsi="Garamond" w:cs="Times New Roman"/>
                <w:color w:val="002726"/>
                <w:sz w:val="20"/>
                <w:lang w:val="sq-AL"/>
              </w:rPr>
              <w:t>PPB-064</w:t>
            </w:r>
          </w:p>
        </w:tc>
        <w:tc>
          <w:tcPr>
            <w:tcW w:w="6390" w:type="dxa"/>
            <w:vAlign w:val="center"/>
          </w:tcPr>
          <w:p w14:paraId="121C046B" w14:textId="123A7624" w:rsidR="00B01F46" w:rsidRPr="00712FE9" w:rsidRDefault="00AD2C91"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eastAsia="Times New Roman" w:hAnsi="Garamond" w:cs="Times New Roman"/>
                <w:color w:val="002726"/>
                <w:sz w:val="20"/>
                <w:lang w:val="sq-AL"/>
              </w:rPr>
              <w:t xml:space="preserve">Nova Solar System </w:t>
            </w:r>
            <w:r w:rsidR="00B01F46" w:rsidRPr="00712FE9">
              <w:rPr>
                <w:rFonts w:ascii="Garamond" w:eastAsia="Times New Roman" w:hAnsi="Garamond" w:cs="Times New Roman"/>
                <w:color w:val="002726"/>
                <w:sz w:val="20"/>
                <w:lang w:val="sq-AL"/>
              </w:rPr>
              <w:t>sh.p.k.</w:t>
            </w:r>
          </w:p>
        </w:tc>
      </w:tr>
      <w:tr w:rsidR="00B01F46" w:rsidRPr="00712FE9" w14:paraId="357B3879" w14:textId="77777777" w:rsidTr="00233216">
        <w:tc>
          <w:tcPr>
            <w:tcW w:w="715" w:type="dxa"/>
            <w:vAlign w:val="center"/>
          </w:tcPr>
          <w:p w14:paraId="41B6EB73" w14:textId="314EC7F7" w:rsidR="00B01F46" w:rsidRPr="00712FE9" w:rsidRDefault="00B01F46"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4</w:t>
            </w:r>
            <w:r w:rsidR="00CE0A8D" w:rsidRPr="00712FE9">
              <w:rPr>
                <w:rFonts w:ascii="Garamond" w:hAnsi="Garamond" w:cs="Times New Roman"/>
                <w:color w:val="000000"/>
                <w:sz w:val="20"/>
                <w:lang w:val="sq-AL"/>
              </w:rPr>
              <w:t>5</w:t>
            </w:r>
            <w:r w:rsidRPr="00712FE9">
              <w:rPr>
                <w:rFonts w:ascii="Garamond" w:hAnsi="Garamond" w:cs="Times New Roman"/>
                <w:color w:val="000000"/>
                <w:sz w:val="20"/>
                <w:lang w:val="sq-AL"/>
              </w:rPr>
              <w:t>.</w:t>
            </w:r>
          </w:p>
        </w:tc>
        <w:tc>
          <w:tcPr>
            <w:tcW w:w="1800" w:type="dxa"/>
            <w:vAlign w:val="center"/>
          </w:tcPr>
          <w:p w14:paraId="21736F73" w14:textId="1680BFF6" w:rsidR="00B01F46" w:rsidRPr="00712FE9" w:rsidRDefault="00B01F46"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eastAsia="Times New Roman" w:hAnsi="Garamond" w:cs="Times New Roman"/>
                <w:color w:val="002726"/>
                <w:sz w:val="20"/>
                <w:lang w:val="sq-AL"/>
              </w:rPr>
              <w:t>PPB-065</w:t>
            </w:r>
          </w:p>
        </w:tc>
        <w:tc>
          <w:tcPr>
            <w:tcW w:w="6390" w:type="dxa"/>
            <w:vAlign w:val="center"/>
          </w:tcPr>
          <w:p w14:paraId="64874BFE" w14:textId="6292AC38" w:rsidR="00B01F46" w:rsidRPr="00712FE9" w:rsidRDefault="00B01F46"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eastAsia="Times New Roman" w:hAnsi="Garamond" w:cs="Times New Roman"/>
                <w:color w:val="002726"/>
                <w:sz w:val="20"/>
                <w:lang w:val="sq-AL"/>
              </w:rPr>
              <w:t xml:space="preserve">ALB </w:t>
            </w:r>
            <w:r w:rsidR="00AD2C91" w:rsidRPr="00712FE9">
              <w:rPr>
                <w:rFonts w:ascii="Garamond" w:eastAsia="Times New Roman" w:hAnsi="Garamond" w:cs="Times New Roman"/>
                <w:color w:val="002726"/>
                <w:sz w:val="20"/>
                <w:lang w:val="sq-AL"/>
              </w:rPr>
              <w:t xml:space="preserve">Energy Trade </w:t>
            </w:r>
            <w:r w:rsidRPr="00712FE9">
              <w:rPr>
                <w:rFonts w:ascii="Garamond" w:eastAsia="Times New Roman" w:hAnsi="Garamond" w:cs="Times New Roman"/>
                <w:color w:val="002726"/>
                <w:sz w:val="20"/>
                <w:lang w:val="sq-AL"/>
              </w:rPr>
              <w:t>sh.p.k.</w:t>
            </w:r>
          </w:p>
        </w:tc>
      </w:tr>
      <w:tr w:rsidR="00B01F46" w:rsidRPr="00712FE9" w14:paraId="6575CDB0" w14:textId="77777777" w:rsidTr="00233216">
        <w:tc>
          <w:tcPr>
            <w:tcW w:w="715" w:type="dxa"/>
            <w:vAlign w:val="center"/>
          </w:tcPr>
          <w:p w14:paraId="4A939C9B" w14:textId="365A21FA" w:rsidR="00B01F46" w:rsidRPr="00712FE9" w:rsidRDefault="00B01F46"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4</w:t>
            </w:r>
            <w:r w:rsidR="00CE0A8D" w:rsidRPr="00712FE9">
              <w:rPr>
                <w:rFonts w:ascii="Garamond" w:hAnsi="Garamond" w:cs="Times New Roman"/>
                <w:color w:val="000000"/>
                <w:sz w:val="20"/>
                <w:lang w:val="sq-AL"/>
              </w:rPr>
              <w:t>6</w:t>
            </w:r>
          </w:p>
        </w:tc>
        <w:tc>
          <w:tcPr>
            <w:tcW w:w="1800" w:type="dxa"/>
            <w:vAlign w:val="center"/>
          </w:tcPr>
          <w:p w14:paraId="1BEBB5E3" w14:textId="6373F002" w:rsidR="00B01F46" w:rsidRPr="00712FE9" w:rsidRDefault="00B01F46"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eastAsia="Times New Roman" w:hAnsi="Garamond" w:cs="Times New Roman"/>
                <w:color w:val="002726"/>
                <w:sz w:val="20"/>
                <w:lang w:val="sq-AL"/>
              </w:rPr>
              <w:t>PPB-066</w:t>
            </w:r>
          </w:p>
        </w:tc>
        <w:tc>
          <w:tcPr>
            <w:tcW w:w="6390" w:type="dxa"/>
            <w:vAlign w:val="center"/>
          </w:tcPr>
          <w:p w14:paraId="3CAD7532" w14:textId="71CB73C9" w:rsidR="00B01F46" w:rsidRPr="00712FE9" w:rsidRDefault="00B01F46"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eastAsia="Times New Roman" w:hAnsi="Garamond" w:cs="Times New Roman"/>
                <w:color w:val="002726"/>
                <w:sz w:val="20"/>
                <w:lang w:val="sq-AL"/>
              </w:rPr>
              <w:t>Energy Commodities sh.p.k.</w:t>
            </w:r>
          </w:p>
        </w:tc>
      </w:tr>
      <w:tr w:rsidR="00B01F46" w:rsidRPr="00712FE9" w14:paraId="4AE5F5D9" w14:textId="77777777" w:rsidTr="00233216">
        <w:tc>
          <w:tcPr>
            <w:tcW w:w="715" w:type="dxa"/>
            <w:vAlign w:val="center"/>
          </w:tcPr>
          <w:p w14:paraId="66EAD76C" w14:textId="3AD64618" w:rsidR="00B01F46" w:rsidRPr="00712FE9" w:rsidRDefault="00B01F46"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4</w:t>
            </w:r>
            <w:r w:rsidR="00CE0A8D" w:rsidRPr="00712FE9">
              <w:rPr>
                <w:rFonts w:ascii="Garamond" w:hAnsi="Garamond" w:cs="Times New Roman"/>
                <w:color w:val="000000"/>
                <w:sz w:val="20"/>
                <w:lang w:val="sq-AL"/>
              </w:rPr>
              <w:t>7</w:t>
            </w:r>
            <w:r w:rsidRPr="00712FE9">
              <w:rPr>
                <w:rFonts w:ascii="Garamond" w:hAnsi="Garamond" w:cs="Times New Roman"/>
                <w:color w:val="000000"/>
                <w:sz w:val="20"/>
                <w:lang w:val="sq-AL"/>
              </w:rPr>
              <w:t>.</w:t>
            </w:r>
          </w:p>
        </w:tc>
        <w:tc>
          <w:tcPr>
            <w:tcW w:w="1800" w:type="dxa"/>
            <w:vAlign w:val="center"/>
          </w:tcPr>
          <w:p w14:paraId="5A573947" w14:textId="426D8390" w:rsidR="00B01F46" w:rsidRPr="00712FE9" w:rsidRDefault="00B01F46"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eastAsia="Times New Roman" w:hAnsi="Garamond" w:cs="Times New Roman"/>
                <w:sz w:val="20"/>
                <w:lang w:val="sq-AL"/>
              </w:rPr>
              <w:t>PPB-067</w:t>
            </w:r>
          </w:p>
        </w:tc>
        <w:tc>
          <w:tcPr>
            <w:tcW w:w="6390" w:type="dxa"/>
            <w:vAlign w:val="center"/>
          </w:tcPr>
          <w:p w14:paraId="5F3D39F9" w14:textId="0454CFF6" w:rsidR="00B01F46" w:rsidRPr="00712FE9" w:rsidRDefault="00B01F46"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eastAsia="Times New Roman" w:hAnsi="Garamond" w:cs="Times New Roman"/>
                <w:sz w:val="20"/>
                <w:lang w:val="sq-AL"/>
              </w:rPr>
              <w:t xml:space="preserve">MFT </w:t>
            </w:r>
            <w:r w:rsidR="00AD2C91" w:rsidRPr="00712FE9">
              <w:rPr>
                <w:rFonts w:ascii="Garamond" w:eastAsia="Times New Roman" w:hAnsi="Garamond" w:cs="Times New Roman"/>
                <w:sz w:val="20"/>
                <w:lang w:val="sq-AL"/>
              </w:rPr>
              <w:t xml:space="preserve">Energy Kosovo </w:t>
            </w:r>
          </w:p>
        </w:tc>
      </w:tr>
      <w:tr w:rsidR="00B01F46" w:rsidRPr="00712FE9" w14:paraId="2B26C89D" w14:textId="77777777" w:rsidTr="00233216">
        <w:tc>
          <w:tcPr>
            <w:tcW w:w="715" w:type="dxa"/>
            <w:vAlign w:val="center"/>
          </w:tcPr>
          <w:p w14:paraId="14FBE003" w14:textId="494BCB21" w:rsidR="00B01F46" w:rsidRPr="00712FE9" w:rsidRDefault="00B01F46"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4</w:t>
            </w:r>
            <w:r w:rsidR="00CE0A8D" w:rsidRPr="00712FE9">
              <w:rPr>
                <w:rFonts w:ascii="Garamond" w:hAnsi="Garamond" w:cs="Times New Roman"/>
                <w:color w:val="000000"/>
                <w:sz w:val="20"/>
                <w:lang w:val="sq-AL"/>
              </w:rPr>
              <w:t>8</w:t>
            </w:r>
            <w:r w:rsidRPr="00712FE9">
              <w:rPr>
                <w:rFonts w:ascii="Garamond" w:hAnsi="Garamond" w:cs="Times New Roman"/>
                <w:color w:val="000000"/>
                <w:sz w:val="20"/>
                <w:lang w:val="sq-AL"/>
              </w:rPr>
              <w:t>.</w:t>
            </w:r>
          </w:p>
        </w:tc>
        <w:tc>
          <w:tcPr>
            <w:tcW w:w="1800" w:type="dxa"/>
            <w:vAlign w:val="center"/>
          </w:tcPr>
          <w:p w14:paraId="1DCDA2BE" w14:textId="2CF16413" w:rsidR="00B01F46" w:rsidRPr="00712FE9" w:rsidRDefault="00B01F46"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eastAsia="Times New Roman" w:hAnsi="Garamond" w:cs="Times New Roman"/>
                <w:sz w:val="20"/>
                <w:lang w:val="sq-AL"/>
              </w:rPr>
              <w:t>PPB-068</w:t>
            </w:r>
          </w:p>
        </w:tc>
        <w:tc>
          <w:tcPr>
            <w:tcW w:w="6390" w:type="dxa"/>
            <w:vAlign w:val="center"/>
          </w:tcPr>
          <w:p w14:paraId="74E909B8" w14:textId="0D467D09" w:rsidR="00B01F46" w:rsidRPr="00712FE9" w:rsidRDefault="00B01F46"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eastAsia="Times New Roman" w:hAnsi="Garamond" w:cs="Times New Roman"/>
                <w:sz w:val="20"/>
                <w:lang w:val="sq-AL"/>
              </w:rPr>
              <w:t xml:space="preserve">5GX </w:t>
            </w:r>
            <w:r w:rsidR="00AD2C91" w:rsidRPr="00712FE9">
              <w:rPr>
                <w:rFonts w:ascii="Garamond" w:eastAsia="Times New Roman" w:hAnsi="Garamond" w:cs="Times New Roman"/>
                <w:sz w:val="20"/>
                <w:lang w:val="sq-AL"/>
              </w:rPr>
              <w:t xml:space="preserve">Energy </w:t>
            </w:r>
            <w:r w:rsidRPr="00712FE9">
              <w:rPr>
                <w:rFonts w:ascii="Garamond" w:eastAsia="Times New Roman" w:hAnsi="Garamond" w:cs="Times New Roman"/>
                <w:sz w:val="20"/>
                <w:lang w:val="sq-AL"/>
              </w:rPr>
              <w:t>sh.p.k.</w:t>
            </w:r>
          </w:p>
        </w:tc>
      </w:tr>
      <w:tr w:rsidR="00B01F46" w:rsidRPr="00712FE9" w14:paraId="7FF74E4A" w14:textId="77777777" w:rsidTr="00233216">
        <w:tc>
          <w:tcPr>
            <w:tcW w:w="715" w:type="dxa"/>
            <w:vAlign w:val="center"/>
          </w:tcPr>
          <w:p w14:paraId="132C91C2" w14:textId="7BBC849B" w:rsidR="00B01F46" w:rsidRPr="00712FE9" w:rsidRDefault="00CE0A8D"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49</w:t>
            </w:r>
            <w:r w:rsidR="00B01F46" w:rsidRPr="00712FE9">
              <w:rPr>
                <w:rFonts w:ascii="Garamond" w:hAnsi="Garamond" w:cs="Times New Roman"/>
                <w:color w:val="000000"/>
                <w:sz w:val="20"/>
                <w:lang w:val="sq-AL"/>
              </w:rPr>
              <w:t>.</w:t>
            </w:r>
          </w:p>
        </w:tc>
        <w:tc>
          <w:tcPr>
            <w:tcW w:w="1800" w:type="dxa"/>
            <w:vAlign w:val="center"/>
          </w:tcPr>
          <w:p w14:paraId="2FE08D1B" w14:textId="04E7D617" w:rsidR="00B01F46" w:rsidRPr="00712FE9" w:rsidRDefault="00B01F46"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eastAsia="Times New Roman" w:hAnsi="Garamond" w:cs="Times New Roman"/>
                <w:sz w:val="20"/>
                <w:lang w:val="sq-AL"/>
              </w:rPr>
              <w:t>PPB-069</w:t>
            </w:r>
          </w:p>
        </w:tc>
        <w:tc>
          <w:tcPr>
            <w:tcW w:w="6390" w:type="dxa"/>
            <w:vAlign w:val="center"/>
          </w:tcPr>
          <w:p w14:paraId="5491FF2D" w14:textId="3602D8ED" w:rsidR="00B01F46" w:rsidRPr="00712FE9" w:rsidRDefault="00AD2C91"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eastAsia="Times New Roman" w:hAnsi="Garamond" w:cs="Times New Roman"/>
                <w:sz w:val="20"/>
                <w:lang w:val="sq-AL"/>
              </w:rPr>
              <w:t xml:space="preserve">Yildirim Energy Europe Albania </w:t>
            </w:r>
            <w:r w:rsidR="00B01F46" w:rsidRPr="00712FE9">
              <w:rPr>
                <w:rFonts w:ascii="Garamond" w:eastAsia="Times New Roman" w:hAnsi="Garamond" w:cs="Times New Roman"/>
                <w:sz w:val="20"/>
                <w:lang w:val="sq-AL"/>
              </w:rPr>
              <w:t>sh.p.k.</w:t>
            </w:r>
          </w:p>
        </w:tc>
      </w:tr>
      <w:tr w:rsidR="00B01F46" w:rsidRPr="00712FE9" w14:paraId="3691CC52" w14:textId="77777777" w:rsidTr="00233216">
        <w:tc>
          <w:tcPr>
            <w:tcW w:w="715" w:type="dxa"/>
            <w:vAlign w:val="center"/>
          </w:tcPr>
          <w:p w14:paraId="2AB2EDCB" w14:textId="0A38236D" w:rsidR="00B01F46" w:rsidRPr="00712FE9" w:rsidRDefault="00B01F46"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5</w:t>
            </w:r>
            <w:r w:rsidR="00CE0A8D" w:rsidRPr="00712FE9">
              <w:rPr>
                <w:rFonts w:ascii="Garamond" w:hAnsi="Garamond" w:cs="Times New Roman"/>
                <w:color w:val="000000"/>
                <w:sz w:val="20"/>
                <w:lang w:val="sq-AL"/>
              </w:rPr>
              <w:t>0</w:t>
            </w:r>
            <w:r w:rsidRPr="00712FE9">
              <w:rPr>
                <w:rFonts w:ascii="Garamond" w:hAnsi="Garamond" w:cs="Times New Roman"/>
                <w:color w:val="000000"/>
                <w:sz w:val="20"/>
                <w:lang w:val="sq-AL"/>
              </w:rPr>
              <w:t>.</w:t>
            </w:r>
          </w:p>
        </w:tc>
        <w:tc>
          <w:tcPr>
            <w:tcW w:w="1800" w:type="dxa"/>
            <w:vAlign w:val="center"/>
          </w:tcPr>
          <w:p w14:paraId="2D595ED0" w14:textId="66FEE81D" w:rsidR="00B01F46" w:rsidRPr="00712FE9" w:rsidRDefault="00B01F46"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eastAsia="Times New Roman" w:hAnsi="Garamond" w:cs="Times New Roman"/>
                <w:sz w:val="20"/>
                <w:lang w:val="sq-AL"/>
              </w:rPr>
              <w:t>PPB-070</w:t>
            </w:r>
          </w:p>
        </w:tc>
        <w:tc>
          <w:tcPr>
            <w:tcW w:w="6390" w:type="dxa"/>
            <w:vAlign w:val="center"/>
          </w:tcPr>
          <w:p w14:paraId="589711C6" w14:textId="5C1B9F5A" w:rsidR="00B01F46" w:rsidRPr="00712FE9" w:rsidRDefault="00B01F46"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eastAsia="Times New Roman" w:hAnsi="Garamond" w:cs="Times New Roman"/>
                <w:sz w:val="20"/>
                <w:lang w:val="sq-AL"/>
              </w:rPr>
              <w:t>NRG Power sh.p.k.</w:t>
            </w:r>
          </w:p>
        </w:tc>
      </w:tr>
      <w:tr w:rsidR="00B01F46" w:rsidRPr="00712FE9" w14:paraId="5BD2C303" w14:textId="77777777" w:rsidTr="00233216">
        <w:tc>
          <w:tcPr>
            <w:tcW w:w="715" w:type="dxa"/>
            <w:vAlign w:val="center"/>
          </w:tcPr>
          <w:p w14:paraId="6FE55D4F" w14:textId="26B3BC7B" w:rsidR="00B01F46" w:rsidRPr="00712FE9" w:rsidRDefault="00B01F46"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5</w:t>
            </w:r>
            <w:r w:rsidR="00CE0A8D" w:rsidRPr="00712FE9">
              <w:rPr>
                <w:rFonts w:ascii="Garamond" w:hAnsi="Garamond" w:cs="Times New Roman"/>
                <w:color w:val="000000"/>
                <w:sz w:val="20"/>
                <w:lang w:val="sq-AL"/>
              </w:rPr>
              <w:t>1</w:t>
            </w:r>
            <w:r w:rsidRPr="00712FE9">
              <w:rPr>
                <w:rFonts w:ascii="Garamond" w:hAnsi="Garamond" w:cs="Times New Roman"/>
                <w:color w:val="000000"/>
                <w:sz w:val="20"/>
                <w:lang w:val="sq-AL"/>
              </w:rPr>
              <w:t>.</w:t>
            </w:r>
          </w:p>
        </w:tc>
        <w:tc>
          <w:tcPr>
            <w:tcW w:w="1800" w:type="dxa"/>
            <w:vAlign w:val="center"/>
          </w:tcPr>
          <w:p w14:paraId="4D398D78" w14:textId="780E7A86" w:rsidR="00B01F46" w:rsidRPr="00712FE9" w:rsidRDefault="00B01F46"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eastAsia="Times New Roman" w:hAnsi="Garamond" w:cs="Times New Roman"/>
                <w:sz w:val="20"/>
                <w:lang w:val="sq-AL"/>
              </w:rPr>
              <w:t>PPB-071</w:t>
            </w:r>
          </w:p>
        </w:tc>
        <w:tc>
          <w:tcPr>
            <w:tcW w:w="6390" w:type="dxa"/>
            <w:vAlign w:val="center"/>
          </w:tcPr>
          <w:p w14:paraId="33F5127B" w14:textId="5E7F6F92" w:rsidR="00B01F46" w:rsidRPr="00712FE9" w:rsidRDefault="00B01F46" w:rsidP="00DF2754">
            <w:pPr>
              <w:pStyle w:val="NormalWeb"/>
              <w:spacing w:before="0" w:beforeAutospacing="0" w:after="0" w:afterAutospacing="0" w:line="240" w:lineRule="auto"/>
              <w:rPr>
                <w:rFonts w:ascii="Garamond" w:hAnsi="Garamond" w:cs="Times New Roman"/>
                <w:color w:val="000000"/>
                <w:sz w:val="20"/>
                <w:lang w:val="sq-AL"/>
              </w:rPr>
            </w:pPr>
            <w:r w:rsidRPr="00712FE9">
              <w:rPr>
                <w:rFonts w:ascii="Garamond" w:eastAsia="Times New Roman" w:hAnsi="Garamond" w:cs="Times New Roman"/>
                <w:sz w:val="20"/>
                <w:lang w:val="sq-AL"/>
              </w:rPr>
              <w:t>JUANA sh.p.k.</w:t>
            </w:r>
          </w:p>
        </w:tc>
      </w:tr>
      <w:tr w:rsidR="00B01F46" w:rsidRPr="00712FE9" w14:paraId="73119664" w14:textId="77777777" w:rsidTr="00233216">
        <w:tc>
          <w:tcPr>
            <w:tcW w:w="715" w:type="dxa"/>
            <w:vAlign w:val="center"/>
          </w:tcPr>
          <w:p w14:paraId="410C7CEE" w14:textId="585270C8" w:rsidR="00B01F46" w:rsidRPr="00712FE9" w:rsidRDefault="00CE0A8D"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2</w:t>
            </w:r>
            <w:r w:rsidR="00B01F46" w:rsidRPr="00712FE9">
              <w:rPr>
                <w:rFonts w:ascii="Garamond" w:hAnsi="Garamond" w:cs="Times New Roman"/>
                <w:color w:val="000000"/>
                <w:sz w:val="20"/>
                <w:lang w:val="sq-AL"/>
              </w:rPr>
              <w:t>3.</w:t>
            </w:r>
          </w:p>
        </w:tc>
        <w:tc>
          <w:tcPr>
            <w:tcW w:w="1800" w:type="dxa"/>
            <w:vAlign w:val="center"/>
          </w:tcPr>
          <w:p w14:paraId="17219300" w14:textId="3A8D261F" w:rsidR="00B01F46" w:rsidRPr="00712FE9" w:rsidRDefault="00B01F46"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PPB-072</w:t>
            </w:r>
          </w:p>
        </w:tc>
        <w:tc>
          <w:tcPr>
            <w:tcW w:w="6390" w:type="dxa"/>
            <w:vAlign w:val="center"/>
          </w:tcPr>
          <w:p w14:paraId="7E1126FC" w14:textId="53FC520C" w:rsidR="00B01F46" w:rsidRPr="00712FE9" w:rsidRDefault="00B01F46"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GreeNNAT Solar Park Ballsh sh.p.k.</w:t>
            </w:r>
          </w:p>
        </w:tc>
      </w:tr>
      <w:tr w:rsidR="00B01F46" w:rsidRPr="00712FE9" w14:paraId="66740712" w14:textId="77777777" w:rsidTr="00233216">
        <w:tc>
          <w:tcPr>
            <w:tcW w:w="715" w:type="dxa"/>
            <w:vAlign w:val="center"/>
          </w:tcPr>
          <w:p w14:paraId="37B761F9" w14:textId="6DBD880A" w:rsidR="00B01F46" w:rsidRPr="00712FE9" w:rsidRDefault="00B01F46" w:rsidP="00DF2754">
            <w:pPr>
              <w:pStyle w:val="NormalWeb"/>
              <w:spacing w:before="0" w:beforeAutospacing="0" w:after="0" w:afterAutospacing="0" w:line="240" w:lineRule="auto"/>
              <w:jc w:val="center"/>
              <w:rPr>
                <w:rFonts w:ascii="Garamond" w:hAnsi="Garamond" w:cs="Times New Roman"/>
                <w:color w:val="000000"/>
                <w:sz w:val="20"/>
                <w:lang w:val="sq-AL"/>
              </w:rPr>
            </w:pPr>
            <w:r w:rsidRPr="00712FE9">
              <w:rPr>
                <w:rFonts w:ascii="Garamond" w:hAnsi="Garamond" w:cs="Times New Roman"/>
                <w:color w:val="000000"/>
                <w:sz w:val="20"/>
                <w:lang w:val="sq-AL"/>
              </w:rPr>
              <w:t>5</w:t>
            </w:r>
            <w:r w:rsidR="00CE0A8D" w:rsidRPr="00712FE9">
              <w:rPr>
                <w:rFonts w:ascii="Garamond" w:hAnsi="Garamond" w:cs="Times New Roman"/>
                <w:color w:val="000000"/>
                <w:sz w:val="20"/>
                <w:lang w:val="sq-AL"/>
              </w:rPr>
              <w:t>3</w:t>
            </w:r>
            <w:r w:rsidRPr="00712FE9">
              <w:rPr>
                <w:rFonts w:ascii="Garamond" w:hAnsi="Garamond" w:cs="Times New Roman"/>
                <w:color w:val="000000"/>
                <w:sz w:val="20"/>
                <w:lang w:val="sq-AL"/>
              </w:rPr>
              <w:t>.</w:t>
            </w:r>
          </w:p>
        </w:tc>
        <w:tc>
          <w:tcPr>
            <w:tcW w:w="1800" w:type="dxa"/>
            <w:vAlign w:val="center"/>
          </w:tcPr>
          <w:p w14:paraId="11365CA9" w14:textId="16131B27" w:rsidR="00B01F46" w:rsidRPr="00712FE9" w:rsidRDefault="00B01F46"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PPB-073</w:t>
            </w:r>
          </w:p>
        </w:tc>
        <w:tc>
          <w:tcPr>
            <w:tcW w:w="6390" w:type="dxa"/>
            <w:vAlign w:val="center"/>
          </w:tcPr>
          <w:p w14:paraId="6D8D72A5" w14:textId="4791CCD9" w:rsidR="00B01F46" w:rsidRPr="00712FE9" w:rsidRDefault="00AD2C91"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 xml:space="preserve">Erseka Solar Park </w:t>
            </w:r>
            <w:r w:rsidR="00B01F46" w:rsidRPr="00712FE9">
              <w:rPr>
                <w:rFonts w:ascii="Garamond" w:eastAsia="Times New Roman" w:hAnsi="Garamond" w:cs="Times New Roman"/>
                <w:sz w:val="20"/>
                <w:lang w:val="sq-AL"/>
              </w:rPr>
              <w:t>1 sh.p.k.</w:t>
            </w:r>
          </w:p>
        </w:tc>
      </w:tr>
      <w:tr w:rsidR="00021624" w:rsidRPr="00712FE9" w14:paraId="2E7B034B" w14:textId="77777777" w:rsidTr="00233216">
        <w:tc>
          <w:tcPr>
            <w:tcW w:w="715" w:type="dxa"/>
            <w:vAlign w:val="center"/>
          </w:tcPr>
          <w:p w14:paraId="64EC2DDB" w14:textId="7087483B" w:rsidR="00021624" w:rsidRPr="00712FE9" w:rsidRDefault="00DE1C53"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 xml:space="preserve">   </w:t>
            </w:r>
            <w:r w:rsidR="00021624" w:rsidRPr="00712FE9">
              <w:rPr>
                <w:rFonts w:ascii="Garamond" w:eastAsia="Times New Roman" w:hAnsi="Garamond" w:cs="Times New Roman"/>
                <w:sz w:val="20"/>
                <w:lang w:val="sq-AL"/>
              </w:rPr>
              <w:t>54</w:t>
            </w:r>
          </w:p>
        </w:tc>
        <w:tc>
          <w:tcPr>
            <w:tcW w:w="1800" w:type="dxa"/>
            <w:vAlign w:val="center"/>
          </w:tcPr>
          <w:p w14:paraId="53A80DC3" w14:textId="3505BB26"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PPB-074</w:t>
            </w:r>
          </w:p>
        </w:tc>
        <w:tc>
          <w:tcPr>
            <w:tcW w:w="6390" w:type="dxa"/>
            <w:vAlign w:val="center"/>
          </w:tcPr>
          <w:p w14:paraId="7124DE8F" w14:textId="61D7670A" w:rsidR="00021624" w:rsidRPr="00712FE9" w:rsidRDefault="00AD2C91"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 xml:space="preserve">Volton </w:t>
            </w:r>
            <w:r w:rsidR="00021624" w:rsidRPr="00712FE9">
              <w:rPr>
                <w:rFonts w:ascii="Garamond" w:eastAsia="Times New Roman" w:hAnsi="Garamond" w:cs="Times New Roman"/>
                <w:sz w:val="20"/>
                <w:lang w:val="sq-AL"/>
              </w:rPr>
              <w:t>sh.p.k.</w:t>
            </w:r>
          </w:p>
        </w:tc>
      </w:tr>
      <w:tr w:rsidR="00021624" w:rsidRPr="00712FE9" w14:paraId="5A8977AE" w14:textId="77777777" w:rsidTr="00233216">
        <w:tc>
          <w:tcPr>
            <w:tcW w:w="715" w:type="dxa"/>
            <w:vAlign w:val="center"/>
          </w:tcPr>
          <w:p w14:paraId="26F54D1E" w14:textId="11D6ABD8"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lastRenderedPageBreak/>
              <w:t>55</w:t>
            </w:r>
          </w:p>
        </w:tc>
        <w:tc>
          <w:tcPr>
            <w:tcW w:w="1800" w:type="dxa"/>
            <w:vAlign w:val="center"/>
          </w:tcPr>
          <w:p w14:paraId="2B9C4261" w14:textId="738B2973"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PPB-075</w:t>
            </w:r>
          </w:p>
        </w:tc>
        <w:tc>
          <w:tcPr>
            <w:tcW w:w="6390" w:type="dxa"/>
            <w:vAlign w:val="center"/>
          </w:tcPr>
          <w:p w14:paraId="24AB4BD9" w14:textId="35879536" w:rsidR="00021624" w:rsidRPr="00712FE9" w:rsidRDefault="00AD2C91"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 xml:space="preserve">Amal </w:t>
            </w:r>
            <w:r w:rsidR="00021624" w:rsidRPr="00712FE9">
              <w:rPr>
                <w:rFonts w:ascii="Garamond" w:eastAsia="Times New Roman" w:hAnsi="Garamond" w:cs="Times New Roman"/>
                <w:sz w:val="20"/>
                <w:lang w:val="sq-AL"/>
              </w:rPr>
              <w:t>sh.p.k.</w:t>
            </w:r>
          </w:p>
        </w:tc>
      </w:tr>
      <w:tr w:rsidR="00021624" w:rsidRPr="00712FE9" w14:paraId="0F43D40C" w14:textId="77777777" w:rsidTr="00233216">
        <w:tc>
          <w:tcPr>
            <w:tcW w:w="715" w:type="dxa"/>
            <w:vAlign w:val="center"/>
          </w:tcPr>
          <w:p w14:paraId="66B619B4" w14:textId="7C4D47F6"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56</w:t>
            </w:r>
          </w:p>
        </w:tc>
        <w:tc>
          <w:tcPr>
            <w:tcW w:w="1800" w:type="dxa"/>
            <w:vAlign w:val="center"/>
          </w:tcPr>
          <w:p w14:paraId="7304F783" w14:textId="3BCEABCB"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PPB-076</w:t>
            </w:r>
          </w:p>
        </w:tc>
        <w:tc>
          <w:tcPr>
            <w:tcW w:w="6390" w:type="dxa"/>
            <w:vAlign w:val="center"/>
          </w:tcPr>
          <w:p w14:paraId="209856BA" w14:textId="6A78149C" w:rsidR="00021624" w:rsidRPr="00712FE9" w:rsidRDefault="00021624"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 xml:space="preserve"> </w:t>
            </w:r>
            <w:r w:rsidR="00AD2C91" w:rsidRPr="00712FE9">
              <w:rPr>
                <w:rFonts w:ascii="Garamond" w:eastAsia="Times New Roman" w:hAnsi="Garamond" w:cs="Times New Roman"/>
                <w:sz w:val="20"/>
                <w:lang w:val="sq-AL"/>
              </w:rPr>
              <w:t xml:space="preserve">Hidroalbania Energji </w:t>
            </w:r>
            <w:r w:rsidRPr="00712FE9">
              <w:rPr>
                <w:rFonts w:ascii="Garamond" w:eastAsia="Times New Roman" w:hAnsi="Garamond" w:cs="Times New Roman"/>
                <w:sz w:val="20"/>
                <w:lang w:val="sq-AL"/>
              </w:rPr>
              <w:t xml:space="preserve">sh.p.k. </w:t>
            </w:r>
          </w:p>
        </w:tc>
      </w:tr>
      <w:tr w:rsidR="00021624" w:rsidRPr="00712FE9" w14:paraId="2AFC764E" w14:textId="77777777" w:rsidTr="00233216">
        <w:tc>
          <w:tcPr>
            <w:tcW w:w="715" w:type="dxa"/>
            <w:vAlign w:val="center"/>
          </w:tcPr>
          <w:p w14:paraId="685BEE70" w14:textId="02523A8D"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57</w:t>
            </w:r>
          </w:p>
        </w:tc>
        <w:tc>
          <w:tcPr>
            <w:tcW w:w="1800" w:type="dxa"/>
            <w:vAlign w:val="center"/>
          </w:tcPr>
          <w:p w14:paraId="29D72F88" w14:textId="279CE2F5"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PPB-077</w:t>
            </w:r>
          </w:p>
        </w:tc>
        <w:tc>
          <w:tcPr>
            <w:tcW w:w="6390" w:type="dxa"/>
            <w:vAlign w:val="center"/>
          </w:tcPr>
          <w:p w14:paraId="3F473D03" w14:textId="35AD0DB1" w:rsidR="00021624" w:rsidRPr="00712FE9" w:rsidRDefault="00AD2C91" w:rsidP="00AD2C91">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 xml:space="preserve">Sarolli </w:t>
            </w:r>
            <w:r>
              <w:rPr>
                <w:rFonts w:ascii="Garamond" w:eastAsia="Times New Roman" w:hAnsi="Garamond" w:cs="Times New Roman"/>
                <w:sz w:val="20"/>
                <w:lang w:val="sq-AL"/>
              </w:rPr>
              <w:t>s</w:t>
            </w:r>
            <w:r w:rsidR="00021624" w:rsidRPr="00712FE9">
              <w:rPr>
                <w:rFonts w:ascii="Garamond" w:eastAsia="Times New Roman" w:hAnsi="Garamond" w:cs="Times New Roman"/>
                <w:sz w:val="20"/>
                <w:lang w:val="sq-AL"/>
              </w:rPr>
              <w:t xml:space="preserve">h.p.k. </w:t>
            </w:r>
          </w:p>
        </w:tc>
      </w:tr>
      <w:tr w:rsidR="00021624" w:rsidRPr="00712FE9" w14:paraId="4F603316" w14:textId="77777777" w:rsidTr="00233216">
        <w:tc>
          <w:tcPr>
            <w:tcW w:w="715" w:type="dxa"/>
            <w:vAlign w:val="center"/>
          </w:tcPr>
          <w:p w14:paraId="62CD5D9C" w14:textId="5E96722C"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58</w:t>
            </w:r>
          </w:p>
        </w:tc>
        <w:tc>
          <w:tcPr>
            <w:tcW w:w="1800" w:type="dxa"/>
            <w:vAlign w:val="center"/>
          </w:tcPr>
          <w:p w14:paraId="7B8D2227" w14:textId="4CA6F6CC"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PPB-078</w:t>
            </w:r>
          </w:p>
        </w:tc>
        <w:tc>
          <w:tcPr>
            <w:tcW w:w="6390" w:type="dxa"/>
            <w:vAlign w:val="center"/>
          </w:tcPr>
          <w:p w14:paraId="7064355D" w14:textId="7F5E562E" w:rsidR="00021624" w:rsidRPr="00712FE9" w:rsidRDefault="00712FE9"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w:t>
            </w:r>
            <w:r w:rsidR="00021624" w:rsidRPr="00712FE9">
              <w:rPr>
                <w:rFonts w:ascii="Garamond" w:eastAsia="Times New Roman" w:hAnsi="Garamond" w:cs="Times New Roman"/>
                <w:sz w:val="20"/>
                <w:lang w:val="sq-AL"/>
              </w:rPr>
              <w:t>MC. Energji Gojan</w:t>
            </w:r>
            <w:r w:rsidRPr="00712FE9">
              <w:rPr>
                <w:rFonts w:ascii="Garamond" w:eastAsia="Times New Roman" w:hAnsi="Garamond" w:cs="Times New Roman"/>
                <w:sz w:val="20"/>
                <w:lang w:val="sq-AL"/>
              </w:rPr>
              <w:t>”</w:t>
            </w:r>
            <w:r w:rsidR="00021624" w:rsidRPr="00712FE9">
              <w:rPr>
                <w:rFonts w:ascii="Garamond" w:eastAsia="Times New Roman" w:hAnsi="Garamond" w:cs="Times New Roman"/>
                <w:sz w:val="20"/>
                <w:lang w:val="sq-AL"/>
              </w:rPr>
              <w:t xml:space="preserve"> sh.p.k.</w:t>
            </w:r>
          </w:p>
        </w:tc>
      </w:tr>
      <w:tr w:rsidR="00021624" w:rsidRPr="00712FE9" w14:paraId="61AE5CF9" w14:textId="77777777" w:rsidTr="00233216">
        <w:tc>
          <w:tcPr>
            <w:tcW w:w="715" w:type="dxa"/>
            <w:vAlign w:val="center"/>
          </w:tcPr>
          <w:p w14:paraId="7C5E6FB5" w14:textId="6993D52E"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59</w:t>
            </w:r>
          </w:p>
        </w:tc>
        <w:tc>
          <w:tcPr>
            <w:tcW w:w="1800" w:type="dxa"/>
            <w:vAlign w:val="center"/>
          </w:tcPr>
          <w:p w14:paraId="4DF05F2D" w14:textId="676627B7"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PPB-079</w:t>
            </w:r>
          </w:p>
        </w:tc>
        <w:tc>
          <w:tcPr>
            <w:tcW w:w="6390" w:type="dxa"/>
            <w:vAlign w:val="center"/>
          </w:tcPr>
          <w:p w14:paraId="198014E5" w14:textId="550E87CC" w:rsidR="00021624" w:rsidRPr="00712FE9" w:rsidRDefault="00021624"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AI EnergyX Sh.p.k</w:t>
            </w:r>
          </w:p>
        </w:tc>
      </w:tr>
      <w:tr w:rsidR="00021624" w:rsidRPr="00712FE9" w14:paraId="24559D41" w14:textId="77777777" w:rsidTr="00233216">
        <w:tc>
          <w:tcPr>
            <w:tcW w:w="715" w:type="dxa"/>
            <w:vAlign w:val="center"/>
          </w:tcPr>
          <w:p w14:paraId="15CAED0E" w14:textId="297C81AA"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60</w:t>
            </w:r>
          </w:p>
        </w:tc>
        <w:tc>
          <w:tcPr>
            <w:tcW w:w="1800" w:type="dxa"/>
            <w:vAlign w:val="center"/>
          </w:tcPr>
          <w:p w14:paraId="24F4E976" w14:textId="28872775"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PPB-080</w:t>
            </w:r>
          </w:p>
        </w:tc>
        <w:tc>
          <w:tcPr>
            <w:tcW w:w="6390" w:type="dxa"/>
            <w:vAlign w:val="center"/>
          </w:tcPr>
          <w:p w14:paraId="62AD1042" w14:textId="64017F08" w:rsidR="00021624" w:rsidRPr="00712FE9" w:rsidRDefault="00021624"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Egnatia Hydropower sh.p.k.</w:t>
            </w:r>
          </w:p>
        </w:tc>
      </w:tr>
      <w:tr w:rsidR="00021624" w:rsidRPr="00712FE9" w14:paraId="7824E968" w14:textId="77777777" w:rsidTr="00233216">
        <w:tc>
          <w:tcPr>
            <w:tcW w:w="715" w:type="dxa"/>
            <w:vAlign w:val="center"/>
          </w:tcPr>
          <w:p w14:paraId="1E456D94" w14:textId="28733358"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61</w:t>
            </w:r>
          </w:p>
        </w:tc>
        <w:tc>
          <w:tcPr>
            <w:tcW w:w="1800" w:type="dxa"/>
            <w:vAlign w:val="center"/>
          </w:tcPr>
          <w:p w14:paraId="68899045" w14:textId="66857DD9"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PPB-081</w:t>
            </w:r>
          </w:p>
        </w:tc>
        <w:tc>
          <w:tcPr>
            <w:tcW w:w="6390" w:type="dxa"/>
            <w:vAlign w:val="center"/>
          </w:tcPr>
          <w:p w14:paraId="0070882D" w14:textId="2A39E798" w:rsidR="00021624" w:rsidRPr="00712FE9" w:rsidRDefault="00021624"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EU Green Energy sh.p.k</w:t>
            </w:r>
          </w:p>
        </w:tc>
      </w:tr>
      <w:tr w:rsidR="00021624" w:rsidRPr="00712FE9" w14:paraId="05188E24" w14:textId="77777777" w:rsidTr="00233216">
        <w:tc>
          <w:tcPr>
            <w:tcW w:w="715" w:type="dxa"/>
            <w:vAlign w:val="center"/>
          </w:tcPr>
          <w:p w14:paraId="532E9E09" w14:textId="0A766C11"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62</w:t>
            </w:r>
          </w:p>
        </w:tc>
        <w:tc>
          <w:tcPr>
            <w:tcW w:w="1800" w:type="dxa"/>
            <w:vAlign w:val="center"/>
          </w:tcPr>
          <w:p w14:paraId="3E719211" w14:textId="7C1C8457"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PPB-082</w:t>
            </w:r>
          </w:p>
        </w:tc>
        <w:tc>
          <w:tcPr>
            <w:tcW w:w="6390" w:type="dxa"/>
            <w:vAlign w:val="center"/>
          </w:tcPr>
          <w:p w14:paraId="25FD6501" w14:textId="64AEEAAE" w:rsidR="00021624" w:rsidRPr="00712FE9" w:rsidRDefault="00021624"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 xml:space="preserve">Antea Cement </w:t>
            </w:r>
            <w:r w:rsidR="00AD2C91" w:rsidRPr="00712FE9">
              <w:rPr>
                <w:rFonts w:ascii="Garamond" w:eastAsia="Times New Roman" w:hAnsi="Garamond" w:cs="Times New Roman"/>
                <w:sz w:val="20"/>
                <w:lang w:val="sq-AL"/>
              </w:rPr>
              <w:t>sh</w:t>
            </w:r>
            <w:r w:rsidR="00AD2C91">
              <w:rPr>
                <w:rFonts w:ascii="Garamond" w:eastAsia="Times New Roman" w:hAnsi="Garamond" w:cs="Times New Roman"/>
                <w:sz w:val="20"/>
                <w:lang w:val="sq-AL"/>
              </w:rPr>
              <w:t>.</w:t>
            </w:r>
            <w:r w:rsidR="00AD2C91" w:rsidRPr="00712FE9">
              <w:rPr>
                <w:rFonts w:ascii="Garamond" w:eastAsia="Times New Roman" w:hAnsi="Garamond" w:cs="Times New Roman"/>
                <w:sz w:val="20"/>
                <w:lang w:val="sq-AL"/>
              </w:rPr>
              <w:t>a</w:t>
            </w:r>
            <w:r w:rsidR="00AD2C91">
              <w:rPr>
                <w:rFonts w:ascii="Garamond" w:eastAsia="Times New Roman" w:hAnsi="Garamond" w:cs="Times New Roman"/>
                <w:sz w:val="20"/>
                <w:lang w:val="sq-AL"/>
              </w:rPr>
              <w:t>.</w:t>
            </w:r>
          </w:p>
        </w:tc>
      </w:tr>
      <w:tr w:rsidR="00021624" w:rsidRPr="00712FE9" w14:paraId="1C5CD56C" w14:textId="77777777" w:rsidTr="00233216">
        <w:tc>
          <w:tcPr>
            <w:tcW w:w="715" w:type="dxa"/>
            <w:vAlign w:val="center"/>
          </w:tcPr>
          <w:p w14:paraId="022D19DF" w14:textId="4BFCE976"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63</w:t>
            </w:r>
          </w:p>
        </w:tc>
        <w:tc>
          <w:tcPr>
            <w:tcW w:w="1800" w:type="dxa"/>
            <w:vAlign w:val="center"/>
          </w:tcPr>
          <w:p w14:paraId="17462375" w14:textId="40953533"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PPB-083</w:t>
            </w:r>
          </w:p>
        </w:tc>
        <w:tc>
          <w:tcPr>
            <w:tcW w:w="6390" w:type="dxa"/>
            <w:vAlign w:val="center"/>
          </w:tcPr>
          <w:p w14:paraId="78CAEFC2" w14:textId="282FEF82" w:rsidR="00021624" w:rsidRPr="00712FE9" w:rsidRDefault="00AD2C91"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 xml:space="preserve">Spahiu Gjanc </w:t>
            </w:r>
            <w:r w:rsidR="00021624" w:rsidRPr="00712FE9">
              <w:rPr>
                <w:rFonts w:ascii="Garamond" w:eastAsia="Times New Roman" w:hAnsi="Garamond" w:cs="Times New Roman"/>
                <w:sz w:val="20"/>
                <w:lang w:val="sq-AL"/>
              </w:rPr>
              <w:t>sh.p.k.</w:t>
            </w:r>
          </w:p>
        </w:tc>
      </w:tr>
      <w:tr w:rsidR="00021624" w:rsidRPr="00712FE9" w14:paraId="6FC3E2E1" w14:textId="77777777" w:rsidTr="00233216">
        <w:tc>
          <w:tcPr>
            <w:tcW w:w="715" w:type="dxa"/>
            <w:vAlign w:val="center"/>
          </w:tcPr>
          <w:p w14:paraId="2EFF14A8" w14:textId="64406E0D"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64</w:t>
            </w:r>
          </w:p>
        </w:tc>
        <w:tc>
          <w:tcPr>
            <w:tcW w:w="1800" w:type="dxa"/>
            <w:vAlign w:val="center"/>
          </w:tcPr>
          <w:p w14:paraId="0AC842B5" w14:textId="16CADC6A"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PPB-085</w:t>
            </w:r>
          </w:p>
        </w:tc>
        <w:tc>
          <w:tcPr>
            <w:tcW w:w="6390" w:type="dxa"/>
            <w:vAlign w:val="center"/>
          </w:tcPr>
          <w:p w14:paraId="3FB3CCC8" w14:textId="7F76935D" w:rsidR="00021624" w:rsidRPr="00712FE9" w:rsidRDefault="00021624"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CWI Albnia SHA</w:t>
            </w:r>
          </w:p>
        </w:tc>
      </w:tr>
      <w:tr w:rsidR="00021624" w:rsidRPr="00712FE9" w14:paraId="2420F10C" w14:textId="77777777" w:rsidTr="00233216">
        <w:tc>
          <w:tcPr>
            <w:tcW w:w="715" w:type="dxa"/>
            <w:vAlign w:val="center"/>
          </w:tcPr>
          <w:p w14:paraId="0AF3B52D" w14:textId="03005438"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65</w:t>
            </w:r>
          </w:p>
        </w:tc>
        <w:tc>
          <w:tcPr>
            <w:tcW w:w="1800" w:type="dxa"/>
            <w:vAlign w:val="center"/>
          </w:tcPr>
          <w:p w14:paraId="427A3A04" w14:textId="3EAB9E84"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PPB-086</w:t>
            </w:r>
          </w:p>
        </w:tc>
        <w:tc>
          <w:tcPr>
            <w:tcW w:w="6390" w:type="dxa"/>
            <w:vAlign w:val="center"/>
          </w:tcPr>
          <w:p w14:paraId="66108DE8" w14:textId="6AC6EBF3" w:rsidR="00021624" w:rsidRPr="00712FE9" w:rsidRDefault="00AD2C91"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 xml:space="preserve">Wonder Power </w:t>
            </w:r>
            <w:r w:rsidR="00021624" w:rsidRPr="00712FE9">
              <w:rPr>
                <w:rFonts w:ascii="Garamond" w:eastAsia="Times New Roman" w:hAnsi="Garamond" w:cs="Times New Roman"/>
                <w:sz w:val="20"/>
                <w:lang w:val="sq-AL"/>
              </w:rPr>
              <w:t>sh.p.k.</w:t>
            </w:r>
          </w:p>
        </w:tc>
      </w:tr>
      <w:tr w:rsidR="00021624" w:rsidRPr="00712FE9" w14:paraId="7DD84059" w14:textId="77777777" w:rsidTr="00233216">
        <w:tc>
          <w:tcPr>
            <w:tcW w:w="715" w:type="dxa"/>
            <w:vAlign w:val="center"/>
          </w:tcPr>
          <w:p w14:paraId="5BEA930E" w14:textId="1A30E9D3"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66</w:t>
            </w:r>
          </w:p>
        </w:tc>
        <w:tc>
          <w:tcPr>
            <w:tcW w:w="1800" w:type="dxa"/>
            <w:vAlign w:val="center"/>
          </w:tcPr>
          <w:p w14:paraId="51186131" w14:textId="6187164C"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PPB-087</w:t>
            </w:r>
          </w:p>
        </w:tc>
        <w:tc>
          <w:tcPr>
            <w:tcW w:w="6390" w:type="dxa"/>
            <w:vAlign w:val="center"/>
          </w:tcPr>
          <w:p w14:paraId="2F557E3A" w14:textId="609C590C" w:rsidR="00021624" w:rsidRPr="00712FE9" w:rsidRDefault="00021624"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 xml:space="preserve">MET Albania </w:t>
            </w:r>
            <w:r w:rsidR="00AD2C91" w:rsidRPr="00712FE9">
              <w:rPr>
                <w:rFonts w:ascii="Garamond" w:eastAsia="Times New Roman" w:hAnsi="Garamond" w:cs="Times New Roman"/>
                <w:sz w:val="20"/>
                <w:lang w:val="sq-AL"/>
              </w:rPr>
              <w:t>sh</w:t>
            </w:r>
            <w:r w:rsidR="00AD2C91">
              <w:rPr>
                <w:rFonts w:ascii="Garamond" w:eastAsia="Times New Roman" w:hAnsi="Garamond" w:cs="Times New Roman"/>
                <w:sz w:val="20"/>
                <w:lang w:val="sq-AL"/>
              </w:rPr>
              <w:t>.</w:t>
            </w:r>
            <w:r w:rsidR="00AD2C91" w:rsidRPr="00712FE9">
              <w:rPr>
                <w:rFonts w:ascii="Garamond" w:eastAsia="Times New Roman" w:hAnsi="Garamond" w:cs="Times New Roman"/>
                <w:sz w:val="20"/>
                <w:lang w:val="sq-AL"/>
              </w:rPr>
              <w:t>a</w:t>
            </w:r>
            <w:r w:rsidR="00AD2C91">
              <w:rPr>
                <w:rFonts w:ascii="Garamond" w:eastAsia="Times New Roman" w:hAnsi="Garamond" w:cs="Times New Roman"/>
                <w:sz w:val="20"/>
                <w:lang w:val="sq-AL"/>
              </w:rPr>
              <w:t>.</w:t>
            </w:r>
          </w:p>
        </w:tc>
      </w:tr>
      <w:tr w:rsidR="00021624" w:rsidRPr="00712FE9" w14:paraId="0B3CE049" w14:textId="77777777" w:rsidTr="00233216">
        <w:tc>
          <w:tcPr>
            <w:tcW w:w="715" w:type="dxa"/>
            <w:vAlign w:val="center"/>
          </w:tcPr>
          <w:p w14:paraId="39D6FF93" w14:textId="464B054D"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67</w:t>
            </w:r>
          </w:p>
        </w:tc>
        <w:tc>
          <w:tcPr>
            <w:tcW w:w="1800" w:type="dxa"/>
            <w:vAlign w:val="center"/>
          </w:tcPr>
          <w:p w14:paraId="08176FD4" w14:textId="47172B98"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PPB-088</w:t>
            </w:r>
          </w:p>
        </w:tc>
        <w:tc>
          <w:tcPr>
            <w:tcW w:w="6390" w:type="dxa"/>
            <w:vAlign w:val="center"/>
          </w:tcPr>
          <w:p w14:paraId="0629C37A" w14:textId="5A01AF77" w:rsidR="00021624" w:rsidRPr="00712FE9" w:rsidRDefault="00021624"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 xml:space="preserve">SPV </w:t>
            </w:r>
            <w:r w:rsidR="00AD2C91" w:rsidRPr="00712FE9">
              <w:rPr>
                <w:rFonts w:ascii="Garamond" w:eastAsia="Times New Roman" w:hAnsi="Garamond" w:cs="Times New Roman"/>
                <w:sz w:val="20"/>
                <w:lang w:val="sq-AL"/>
              </w:rPr>
              <w:t xml:space="preserve">Blue </w:t>
            </w:r>
            <w:r w:rsidRPr="00712FE9">
              <w:rPr>
                <w:rFonts w:ascii="Garamond" w:eastAsia="Times New Roman" w:hAnsi="Garamond" w:cs="Times New Roman"/>
                <w:sz w:val="20"/>
                <w:lang w:val="sq-AL"/>
              </w:rPr>
              <w:t>2 sh.p.k.</w:t>
            </w:r>
          </w:p>
        </w:tc>
      </w:tr>
      <w:tr w:rsidR="00021624" w:rsidRPr="00712FE9" w14:paraId="4F66D6F6" w14:textId="77777777" w:rsidTr="00233216">
        <w:tc>
          <w:tcPr>
            <w:tcW w:w="715" w:type="dxa"/>
            <w:vAlign w:val="center"/>
          </w:tcPr>
          <w:p w14:paraId="6EA78646" w14:textId="6FCD40A3"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68</w:t>
            </w:r>
          </w:p>
        </w:tc>
        <w:tc>
          <w:tcPr>
            <w:tcW w:w="1800" w:type="dxa"/>
            <w:vAlign w:val="center"/>
          </w:tcPr>
          <w:p w14:paraId="2BD719CD" w14:textId="3035B2E3"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PPB-089</w:t>
            </w:r>
          </w:p>
        </w:tc>
        <w:tc>
          <w:tcPr>
            <w:tcW w:w="6390" w:type="dxa"/>
            <w:vAlign w:val="center"/>
          </w:tcPr>
          <w:p w14:paraId="76059660" w14:textId="171C8A1B" w:rsidR="00021624" w:rsidRPr="00712FE9" w:rsidRDefault="00021624"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Favina 1 sh.p.k.</w:t>
            </w:r>
          </w:p>
        </w:tc>
      </w:tr>
      <w:tr w:rsidR="00021624" w:rsidRPr="00712FE9" w14:paraId="45919F6D" w14:textId="77777777" w:rsidTr="00233216">
        <w:tc>
          <w:tcPr>
            <w:tcW w:w="715" w:type="dxa"/>
            <w:vAlign w:val="center"/>
          </w:tcPr>
          <w:p w14:paraId="658F8936" w14:textId="3CEAE6E8"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69</w:t>
            </w:r>
          </w:p>
        </w:tc>
        <w:tc>
          <w:tcPr>
            <w:tcW w:w="1800" w:type="dxa"/>
            <w:vAlign w:val="center"/>
          </w:tcPr>
          <w:p w14:paraId="4E8FBC26" w14:textId="173A04A7"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PPB-090</w:t>
            </w:r>
          </w:p>
        </w:tc>
        <w:tc>
          <w:tcPr>
            <w:tcW w:w="6390" w:type="dxa"/>
            <w:vAlign w:val="center"/>
          </w:tcPr>
          <w:p w14:paraId="7B31EE58" w14:textId="63AA59FD" w:rsidR="00021624" w:rsidRPr="00712FE9" w:rsidRDefault="00021624"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H.K Hec Grabova 2 sh.p.k.</w:t>
            </w:r>
          </w:p>
        </w:tc>
      </w:tr>
      <w:tr w:rsidR="00021624" w:rsidRPr="00712FE9" w14:paraId="3ABC5817" w14:textId="77777777" w:rsidTr="00233216">
        <w:tc>
          <w:tcPr>
            <w:tcW w:w="715" w:type="dxa"/>
            <w:vAlign w:val="center"/>
          </w:tcPr>
          <w:p w14:paraId="3059459D" w14:textId="194B293C"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70</w:t>
            </w:r>
          </w:p>
        </w:tc>
        <w:tc>
          <w:tcPr>
            <w:tcW w:w="1800" w:type="dxa"/>
            <w:vAlign w:val="center"/>
          </w:tcPr>
          <w:p w14:paraId="6BD06D87" w14:textId="7379B2F8"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PPB-091</w:t>
            </w:r>
          </w:p>
        </w:tc>
        <w:tc>
          <w:tcPr>
            <w:tcW w:w="6390" w:type="dxa"/>
            <w:vAlign w:val="center"/>
          </w:tcPr>
          <w:p w14:paraId="3606B78C" w14:textId="0F381F41" w:rsidR="00021624" w:rsidRPr="00712FE9" w:rsidRDefault="00AD2C91"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 xml:space="preserve">Sunny Side Energy </w:t>
            </w:r>
            <w:r w:rsidR="00021624" w:rsidRPr="00712FE9">
              <w:rPr>
                <w:rFonts w:ascii="Garamond" w:eastAsia="Times New Roman" w:hAnsi="Garamond" w:cs="Times New Roman"/>
                <w:sz w:val="20"/>
                <w:lang w:val="sq-AL"/>
              </w:rPr>
              <w:t>sh.p.k.</w:t>
            </w:r>
          </w:p>
        </w:tc>
      </w:tr>
      <w:tr w:rsidR="00021624" w:rsidRPr="00712FE9" w14:paraId="23569B7B" w14:textId="77777777" w:rsidTr="00233216">
        <w:tc>
          <w:tcPr>
            <w:tcW w:w="715" w:type="dxa"/>
            <w:vAlign w:val="center"/>
          </w:tcPr>
          <w:p w14:paraId="56609E29" w14:textId="3BCFA409"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71</w:t>
            </w:r>
          </w:p>
        </w:tc>
        <w:tc>
          <w:tcPr>
            <w:tcW w:w="1800" w:type="dxa"/>
            <w:vAlign w:val="center"/>
          </w:tcPr>
          <w:p w14:paraId="53A0773D" w14:textId="27D4B880"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PPB-092</w:t>
            </w:r>
          </w:p>
        </w:tc>
        <w:tc>
          <w:tcPr>
            <w:tcW w:w="6390" w:type="dxa"/>
            <w:vAlign w:val="center"/>
          </w:tcPr>
          <w:p w14:paraId="4E0B5206" w14:textId="1052F774" w:rsidR="00021624" w:rsidRPr="00712FE9" w:rsidRDefault="00AD2C91"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 xml:space="preserve">Selca Energji </w:t>
            </w:r>
            <w:r w:rsidR="00021624" w:rsidRPr="00712FE9">
              <w:rPr>
                <w:rFonts w:ascii="Garamond" w:eastAsia="Times New Roman" w:hAnsi="Garamond" w:cs="Times New Roman"/>
                <w:sz w:val="20"/>
                <w:lang w:val="sq-AL"/>
              </w:rPr>
              <w:t>sh.p.k</w:t>
            </w:r>
          </w:p>
        </w:tc>
      </w:tr>
      <w:tr w:rsidR="00021624" w:rsidRPr="00712FE9" w14:paraId="15656DE7" w14:textId="77777777" w:rsidTr="00233216">
        <w:tc>
          <w:tcPr>
            <w:tcW w:w="715" w:type="dxa"/>
            <w:vAlign w:val="center"/>
          </w:tcPr>
          <w:p w14:paraId="0F0704C2" w14:textId="4D25E52E"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72</w:t>
            </w:r>
          </w:p>
        </w:tc>
        <w:tc>
          <w:tcPr>
            <w:tcW w:w="1800" w:type="dxa"/>
            <w:vAlign w:val="center"/>
          </w:tcPr>
          <w:p w14:paraId="1B4E4CD6" w14:textId="41D5E79C"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PPB-093</w:t>
            </w:r>
          </w:p>
        </w:tc>
        <w:tc>
          <w:tcPr>
            <w:tcW w:w="6390" w:type="dxa"/>
            <w:vAlign w:val="center"/>
          </w:tcPr>
          <w:p w14:paraId="25E676B9" w14:textId="0B7EE196" w:rsidR="00021624" w:rsidRPr="00712FE9" w:rsidRDefault="00021624"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 xml:space="preserve">Marjakaj </w:t>
            </w:r>
            <w:r w:rsidR="00AD2C91" w:rsidRPr="00712FE9">
              <w:rPr>
                <w:rFonts w:ascii="Garamond" w:eastAsia="Times New Roman" w:hAnsi="Garamond" w:cs="Times New Roman"/>
                <w:sz w:val="20"/>
                <w:lang w:val="sq-AL"/>
              </w:rPr>
              <w:t>sh</w:t>
            </w:r>
            <w:r w:rsidRPr="00712FE9">
              <w:rPr>
                <w:rFonts w:ascii="Garamond" w:eastAsia="Times New Roman" w:hAnsi="Garamond" w:cs="Times New Roman"/>
                <w:sz w:val="20"/>
                <w:lang w:val="sq-AL"/>
              </w:rPr>
              <w:t>.p.k.</w:t>
            </w:r>
          </w:p>
        </w:tc>
      </w:tr>
      <w:tr w:rsidR="00021624" w:rsidRPr="00712FE9" w14:paraId="11339FFE" w14:textId="77777777" w:rsidTr="00233216">
        <w:tc>
          <w:tcPr>
            <w:tcW w:w="715" w:type="dxa"/>
            <w:vAlign w:val="center"/>
          </w:tcPr>
          <w:p w14:paraId="19C0F7DF" w14:textId="4AB3E32C"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73</w:t>
            </w:r>
          </w:p>
        </w:tc>
        <w:tc>
          <w:tcPr>
            <w:tcW w:w="1800" w:type="dxa"/>
            <w:vAlign w:val="center"/>
          </w:tcPr>
          <w:p w14:paraId="1AF1DCF0" w14:textId="721EDBDC"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PPB-094</w:t>
            </w:r>
          </w:p>
        </w:tc>
        <w:tc>
          <w:tcPr>
            <w:tcW w:w="6390" w:type="dxa"/>
            <w:vAlign w:val="center"/>
          </w:tcPr>
          <w:p w14:paraId="4BB59C22" w14:textId="101C3AE0" w:rsidR="00021624" w:rsidRPr="00712FE9" w:rsidRDefault="00AD2C91"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 xml:space="preserve">Dishnica Energji </w:t>
            </w:r>
            <w:r w:rsidR="00021624" w:rsidRPr="00712FE9">
              <w:rPr>
                <w:rFonts w:ascii="Garamond" w:eastAsia="Times New Roman" w:hAnsi="Garamond" w:cs="Times New Roman"/>
                <w:sz w:val="20"/>
                <w:lang w:val="sq-AL"/>
              </w:rPr>
              <w:t>sh.p.k.</w:t>
            </w:r>
          </w:p>
        </w:tc>
      </w:tr>
      <w:tr w:rsidR="00021624" w:rsidRPr="00712FE9" w14:paraId="1A3BE69F" w14:textId="77777777" w:rsidTr="00233216">
        <w:tc>
          <w:tcPr>
            <w:tcW w:w="715" w:type="dxa"/>
            <w:vAlign w:val="center"/>
          </w:tcPr>
          <w:p w14:paraId="05D25C90" w14:textId="10D49289"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74</w:t>
            </w:r>
          </w:p>
        </w:tc>
        <w:tc>
          <w:tcPr>
            <w:tcW w:w="1800" w:type="dxa"/>
            <w:vAlign w:val="center"/>
          </w:tcPr>
          <w:p w14:paraId="7235AA32" w14:textId="46064C83"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PPB-095</w:t>
            </w:r>
          </w:p>
        </w:tc>
        <w:tc>
          <w:tcPr>
            <w:tcW w:w="6390" w:type="dxa"/>
            <w:vAlign w:val="center"/>
          </w:tcPr>
          <w:p w14:paraId="0FCF2E9D" w14:textId="7AB22703" w:rsidR="00021624" w:rsidRPr="00712FE9" w:rsidRDefault="00021624"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EMIKEL sh.p.k.</w:t>
            </w:r>
          </w:p>
        </w:tc>
      </w:tr>
      <w:tr w:rsidR="00021624" w:rsidRPr="00712FE9" w14:paraId="087E2B4E" w14:textId="77777777" w:rsidTr="00233216">
        <w:tc>
          <w:tcPr>
            <w:tcW w:w="715" w:type="dxa"/>
            <w:vAlign w:val="center"/>
          </w:tcPr>
          <w:p w14:paraId="57F951F0" w14:textId="1F8F8DBC"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75</w:t>
            </w:r>
          </w:p>
        </w:tc>
        <w:tc>
          <w:tcPr>
            <w:tcW w:w="1800" w:type="dxa"/>
            <w:vAlign w:val="center"/>
          </w:tcPr>
          <w:p w14:paraId="12C952A3" w14:textId="613D31A6"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PPB-096</w:t>
            </w:r>
          </w:p>
        </w:tc>
        <w:tc>
          <w:tcPr>
            <w:tcW w:w="6390" w:type="dxa"/>
            <w:vAlign w:val="center"/>
          </w:tcPr>
          <w:p w14:paraId="5073E0A6" w14:textId="56E869EC" w:rsidR="00021624" w:rsidRPr="00712FE9" w:rsidRDefault="00AD2C91"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 xml:space="preserve">Global Technical Mechanicas </w:t>
            </w:r>
            <w:r w:rsidR="00021624" w:rsidRPr="00712FE9">
              <w:rPr>
                <w:rFonts w:ascii="Garamond" w:eastAsia="Times New Roman" w:hAnsi="Garamond" w:cs="Times New Roman"/>
                <w:sz w:val="20"/>
                <w:lang w:val="sq-AL"/>
              </w:rPr>
              <w:t>sh.p.k.</w:t>
            </w:r>
          </w:p>
        </w:tc>
      </w:tr>
      <w:tr w:rsidR="00021624" w:rsidRPr="00712FE9" w14:paraId="2B6D6BC6" w14:textId="77777777" w:rsidTr="00233216">
        <w:tc>
          <w:tcPr>
            <w:tcW w:w="715" w:type="dxa"/>
            <w:vAlign w:val="center"/>
          </w:tcPr>
          <w:p w14:paraId="08D2F13A" w14:textId="27228209"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76</w:t>
            </w:r>
          </w:p>
        </w:tc>
        <w:tc>
          <w:tcPr>
            <w:tcW w:w="1800" w:type="dxa"/>
            <w:vAlign w:val="center"/>
          </w:tcPr>
          <w:p w14:paraId="1F7CE27D" w14:textId="71E36AC8"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PPB-097</w:t>
            </w:r>
          </w:p>
        </w:tc>
        <w:tc>
          <w:tcPr>
            <w:tcW w:w="6390" w:type="dxa"/>
            <w:vAlign w:val="center"/>
          </w:tcPr>
          <w:p w14:paraId="15099387" w14:textId="07141DA1" w:rsidR="00021624" w:rsidRPr="00712FE9" w:rsidRDefault="00021624"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 xml:space="preserve">NAD </w:t>
            </w:r>
            <w:r w:rsidR="00AD2C91" w:rsidRPr="00712FE9">
              <w:rPr>
                <w:rFonts w:ascii="Garamond" w:eastAsia="Times New Roman" w:hAnsi="Garamond" w:cs="Times New Roman"/>
                <w:sz w:val="20"/>
                <w:lang w:val="sq-AL"/>
              </w:rPr>
              <w:t xml:space="preserve">Investment </w:t>
            </w:r>
            <w:r w:rsidRPr="00712FE9">
              <w:rPr>
                <w:rFonts w:ascii="Garamond" w:eastAsia="Times New Roman" w:hAnsi="Garamond" w:cs="Times New Roman"/>
                <w:sz w:val="20"/>
                <w:lang w:val="sq-AL"/>
              </w:rPr>
              <w:t>sh.p.k.</w:t>
            </w:r>
          </w:p>
        </w:tc>
      </w:tr>
      <w:tr w:rsidR="00021624" w:rsidRPr="00712FE9" w14:paraId="4F482AAE" w14:textId="77777777" w:rsidTr="00233216">
        <w:tc>
          <w:tcPr>
            <w:tcW w:w="715" w:type="dxa"/>
            <w:vAlign w:val="center"/>
          </w:tcPr>
          <w:p w14:paraId="2DB97FF3" w14:textId="42501153"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77</w:t>
            </w:r>
          </w:p>
        </w:tc>
        <w:tc>
          <w:tcPr>
            <w:tcW w:w="1800" w:type="dxa"/>
            <w:vAlign w:val="center"/>
          </w:tcPr>
          <w:p w14:paraId="406E4C38" w14:textId="14B566BC"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PPB-099</w:t>
            </w:r>
          </w:p>
        </w:tc>
        <w:tc>
          <w:tcPr>
            <w:tcW w:w="6390" w:type="dxa"/>
            <w:vAlign w:val="center"/>
          </w:tcPr>
          <w:p w14:paraId="626EC9FF" w14:textId="08F2260D" w:rsidR="00021624" w:rsidRPr="00712FE9" w:rsidRDefault="00AD2C91"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 xml:space="preserve">Maksi Elektrik </w:t>
            </w:r>
            <w:r w:rsidR="00021624" w:rsidRPr="00712FE9">
              <w:rPr>
                <w:rFonts w:ascii="Garamond" w:eastAsia="Times New Roman" w:hAnsi="Garamond" w:cs="Times New Roman"/>
                <w:sz w:val="20"/>
                <w:lang w:val="sq-AL"/>
              </w:rPr>
              <w:t>sh.p.k.</w:t>
            </w:r>
          </w:p>
        </w:tc>
      </w:tr>
      <w:tr w:rsidR="00021624" w:rsidRPr="00712FE9" w14:paraId="5ACEBFA7" w14:textId="77777777" w:rsidTr="00233216">
        <w:tc>
          <w:tcPr>
            <w:tcW w:w="715" w:type="dxa"/>
            <w:vAlign w:val="center"/>
          </w:tcPr>
          <w:p w14:paraId="0AE002BB" w14:textId="54FABE07"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78</w:t>
            </w:r>
          </w:p>
        </w:tc>
        <w:tc>
          <w:tcPr>
            <w:tcW w:w="1800" w:type="dxa"/>
            <w:vAlign w:val="center"/>
          </w:tcPr>
          <w:p w14:paraId="4ED56579" w14:textId="32590290"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PPB-100</w:t>
            </w:r>
          </w:p>
        </w:tc>
        <w:tc>
          <w:tcPr>
            <w:tcW w:w="6390" w:type="dxa"/>
            <w:vAlign w:val="center"/>
          </w:tcPr>
          <w:p w14:paraId="6BA2ACDE" w14:textId="382F396E" w:rsidR="00021624" w:rsidRPr="00712FE9" w:rsidRDefault="00021624"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 xml:space="preserve">Bursa Shqiptare e </w:t>
            </w:r>
            <w:r w:rsidR="00AD2C91" w:rsidRPr="00712FE9">
              <w:rPr>
                <w:rFonts w:ascii="Garamond" w:eastAsia="Times New Roman" w:hAnsi="Garamond" w:cs="Times New Roman"/>
                <w:sz w:val="20"/>
                <w:lang w:val="sq-AL"/>
              </w:rPr>
              <w:t>Energjisë</w:t>
            </w:r>
            <w:r w:rsidRPr="00712FE9">
              <w:rPr>
                <w:rFonts w:ascii="Garamond" w:eastAsia="Times New Roman" w:hAnsi="Garamond" w:cs="Times New Roman"/>
                <w:sz w:val="20"/>
                <w:lang w:val="sq-AL"/>
              </w:rPr>
              <w:t xml:space="preserve"> Elektrike ALPEX </w:t>
            </w:r>
            <w:r w:rsidR="00AD2C91" w:rsidRPr="00712FE9">
              <w:rPr>
                <w:rFonts w:ascii="Garamond" w:eastAsia="Times New Roman" w:hAnsi="Garamond" w:cs="Times New Roman"/>
                <w:sz w:val="20"/>
                <w:lang w:val="sq-AL"/>
              </w:rPr>
              <w:t>sh</w:t>
            </w:r>
            <w:r w:rsidR="00AD2C91">
              <w:rPr>
                <w:rFonts w:ascii="Garamond" w:eastAsia="Times New Roman" w:hAnsi="Garamond" w:cs="Times New Roman"/>
                <w:sz w:val="20"/>
                <w:lang w:val="sq-AL"/>
              </w:rPr>
              <w:t>.</w:t>
            </w:r>
            <w:r w:rsidR="00AD2C91" w:rsidRPr="00712FE9">
              <w:rPr>
                <w:rFonts w:ascii="Garamond" w:eastAsia="Times New Roman" w:hAnsi="Garamond" w:cs="Times New Roman"/>
                <w:sz w:val="20"/>
                <w:lang w:val="sq-AL"/>
              </w:rPr>
              <w:t>a</w:t>
            </w:r>
            <w:r w:rsidR="00AD2C91">
              <w:rPr>
                <w:rFonts w:ascii="Garamond" w:eastAsia="Times New Roman" w:hAnsi="Garamond" w:cs="Times New Roman"/>
                <w:sz w:val="20"/>
                <w:lang w:val="sq-AL"/>
              </w:rPr>
              <w:t>.</w:t>
            </w:r>
          </w:p>
        </w:tc>
      </w:tr>
      <w:tr w:rsidR="00021624" w:rsidRPr="00712FE9" w14:paraId="3B8336AD" w14:textId="77777777" w:rsidTr="00233216">
        <w:tc>
          <w:tcPr>
            <w:tcW w:w="715" w:type="dxa"/>
            <w:vAlign w:val="center"/>
          </w:tcPr>
          <w:p w14:paraId="043650FA" w14:textId="4CB2EF74"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79</w:t>
            </w:r>
          </w:p>
        </w:tc>
        <w:tc>
          <w:tcPr>
            <w:tcW w:w="1800" w:type="dxa"/>
            <w:vAlign w:val="center"/>
          </w:tcPr>
          <w:p w14:paraId="32CD3FB1" w14:textId="07992589"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PPB-101</w:t>
            </w:r>
          </w:p>
        </w:tc>
        <w:tc>
          <w:tcPr>
            <w:tcW w:w="6390" w:type="dxa"/>
            <w:vAlign w:val="center"/>
          </w:tcPr>
          <w:p w14:paraId="07113DF9" w14:textId="4DAF98C3" w:rsidR="00021624" w:rsidRPr="00712FE9" w:rsidRDefault="00AD2C91"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 xml:space="preserve">Elektro Lubonja </w:t>
            </w:r>
            <w:r w:rsidR="00021624" w:rsidRPr="00712FE9">
              <w:rPr>
                <w:rFonts w:ascii="Garamond" w:eastAsia="Times New Roman" w:hAnsi="Garamond" w:cs="Times New Roman"/>
                <w:sz w:val="20"/>
                <w:lang w:val="sq-AL"/>
              </w:rPr>
              <w:t>sh.p.k.</w:t>
            </w:r>
          </w:p>
        </w:tc>
      </w:tr>
      <w:tr w:rsidR="00021624" w:rsidRPr="00712FE9" w14:paraId="13066E05" w14:textId="77777777" w:rsidTr="00233216">
        <w:tc>
          <w:tcPr>
            <w:tcW w:w="715" w:type="dxa"/>
            <w:vAlign w:val="center"/>
          </w:tcPr>
          <w:p w14:paraId="588D84CA" w14:textId="0A20200B"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80</w:t>
            </w:r>
          </w:p>
        </w:tc>
        <w:tc>
          <w:tcPr>
            <w:tcW w:w="1800" w:type="dxa"/>
            <w:vAlign w:val="center"/>
          </w:tcPr>
          <w:p w14:paraId="482C0C1A" w14:textId="0D79EB8A"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PPB-102</w:t>
            </w:r>
          </w:p>
        </w:tc>
        <w:tc>
          <w:tcPr>
            <w:tcW w:w="6390" w:type="dxa"/>
            <w:vAlign w:val="center"/>
          </w:tcPr>
          <w:p w14:paraId="5CD92FAA" w14:textId="501ED0C2" w:rsidR="00021624" w:rsidRPr="00712FE9" w:rsidRDefault="00AD2C91"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 xml:space="preserve">Kamenica </w:t>
            </w:r>
            <w:r w:rsidR="00021624" w:rsidRPr="00712FE9">
              <w:rPr>
                <w:rFonts w:ascii="Garamond" w:eastAsia="Times New Roman" w:hAnsi="Garamond" w:cs="Times New Roman"/>
                <w:sz w:val="20"/>
                <w:lang w:val="sq-AL"/>
              </w:rPr>
              <w:t>sh.p.k.</w:t>
            </w:r>
          </w:p>
        </w:tc>
      </w:tr>
      <w:tr w:rsidR="00021624" w:rsidRPr="00712FE9" w14:paraId="37AFAE58" w14:textId="77777777" w:rsidTr="00233216">
        <w:tc>
          <w:tcPr>
            <w:tcW w:w="715" w:type="dxa"/>
            <w:vAlign w:val="center"/>
          </w:tcPr>
          <w:p w14:paraId="43A8EA23" w14:textId="56E5D237"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81</w:t>
            </w:r>
          </w:p>
        </w:tc>
        <w:tc>
          <w:tcPr>
            <w:tcW w:w="1800" w:type="dxa"/>
            <w:vAlign w:val="center"/>
          </w:tcPr>
          <w:p w14:paraId="422B2C63" w14:textId="49BE5D40"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hAnsi="Garamond"/>
                <w:color w:val="1C120E"/>
                <w:sz w:val="20"/>
                <w:lang w:val="sq-AL"/>
              </w:rPr>
              <w:t>PPB-103</w:t>
            </w:r>
          </w:p>
        </w:tc>
        <w:tc>
          <w:tcPr>
            <w:tcW w:w="6390" w:type="dxa"/>
            <w:vAlign w:val="center"/>
          </w:tcPr>
          <w:p w14:paraId="0D52AC7B" w14:textId="1D5E1052" w:rsidR="00021624" w:rsidRPr="00712FE9" w:rsidRDefault="00AD2C91"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 xml:space="preserve">Hidrocentrali Qarr </w:t>
            </w:r>
            <w:r w:rsidR="00021624" w:rsidRPr="00712FE9">
              <w:rPr>
                <w:rFonts w:ascii="Garamond" w:eastAsia="Times New Roman" w:hAnsi="Garamond" w:cs="Times New Roman"/>
                <w:sz w:val="20"/>
                <w:lang w:val="sq-AL"/>
              </w:rPr>
              <w:t xml:space="preserve">&amp; </w:t>
            </w:r>
            <w:r w:rsidRPr="00712FE9">
              <w:rPr>
                <w:rFonts w:ascii="Garamond" w:eastAsia="Times New Roman" w:hAnsi="Garamond" w:cs="Times New Roman"/>
                <w:sz w:val="20"/>
                <w:lang w:val="sq-AL"/>
              </w:rPr>
              <w:t xml:space="preserve">Kaltanj </w:t>
            </w:r>
            <w:r w:rsidR="00021624" w:rsidRPr="00712FE9">
              <w:rPr>
                <w:rFonts w:ascii="Garamond" w:eastAsia="Times New Roman" w:hAnsi="Garamond" w:cs="Times New Roman"/>
                <w:sz w:val="20"/>
                <w:lang w:val="sq-AL"/>
              </w:rPr>
              <w:t>sh.p.k.</w:t>
            </w:r>
          </w:p>
        </w:tc>
      </w:tr>
      <w:tr w:rsidR="00021624" w:rsidRPr="00712FE9" w14:paraId="17E0B52A" w14:textId="77777777" w:rsidTr="00233216">
        <w:tc>
          <w:tcPr>
            <w:tcW w:w="715" w:type="dxa"/>
            <w:vAlign w:val="center"/>
          </w:tcPr>
          <w:p w14:paraId="08ACA4E1" w14:textId="196E296E"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82</w:t>
            </w:r>
          </w:p>
        </w:tc>
        <w:tc>
          <w:tcPr>
            <w:tcW w:w="1800" w:type="dxa"/>
            <w:vAlign w:val="center"/>
          </w:tcPr>
          <w:p w14:paraId="623DF0C0" w14:textId="32381856"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PPB-104</w:t>
            </w:r>
          </w:p>
        </w:tc>
        <w:tc>
          <w:tcPr>
            <w:tcW w:w="6390" w:type="dxa"/>
            <w:vAlign w:val="center"/>
          </w:tcPr>
          <w:p w14:paraId="7D49EB9C" w14:textId="2D0A57A3" w:rsidR="00021624" w:rsidRPr="00712FE9" w:rsidRDefault="00021624"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OSOJA HPP sh.p.k.</w:t>
            </w:r>
          </w:p>
        </w:tc>
      </w:tr>
      <w:tr w:rsidR="00021624" w:rsidRPr="00712FE9" w14:paraId="1020C2FC" w14:textId="77777777" w:rsidTr="00233216">
        <w:tc>
          <w:tcPr>
            <w:tcW w:w="715" w:type="dxa"/>
            <w:vAlign w:val="center"/>
          </w:tcPr>
          <w:p w14:paraId="442BC6E2" w14:textId="00D0CB21"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83</w:t>
            </w:r>
          </w:p>
        </w:tc>
        <w:tc>
          <w:tcPr>
            <w:tcW w:w="1800" w:type="dxa"/>
            <w:vAlign w:val="center"/>
          </w:tcPr>
          <w:p w14:paraId="5E7997A1" w14:textId="650D6C54" w:rsidR="00021624" w:rsidRPr="00712FE9" w:rsidRDefault="00021624" w:rsidP="00DF2754">
            <w:pPr>
              <w:pStyle w:val="NormalWeb"/>
              <w:spacing w:before="0" w:beforeAutospacing="0" w:after="0" w:afterAutospacing="0" w:line="240" w:lineRule="auto"/>
              <w:jc w:val="center"/>
              <w:rPr>
                <w:rFonts w:ascii="Garamond" w:eastAsia="Times New Roman" w:hAnsi="Garamond" w:cs="Times New Roman"/>
                <w:sz w:val="20"/>
                <w:lang w:val="sq-AL"/>
              </w:rPr>
            </w:pPr>
            <w:r w:rsidRPr="00712FE9">
              <w:rPr>
                <w:rFonts w:ascii="Garamond" w:eastAsia="Times New Roman" w:hAnsi="Garamond" w:cs="Times New Roman"/>
                <w:sz w:val="20"/>
                <w:lang w:val="sq-AL"/>
              </w:rPr>
              <w:t>PPB-105</w:t>
            </w:r>
          </w:p>
        </w:tc>
        <w:tc>
          <w:tcPr>
            <w:tcW w:w="6390" w:type="dxa"/>
            <w:vAlign w:val="center"/>
          </w:tcPr>
          <w:p w14:paraId="79BAD8EC" w14:textId="637E90A1" w:rsidR="00021624" w:rsidRPr="00712FE9" w:rsidRDefault="00AD2C91" w:rsidP="00DF2754">
            <w:pPr>
              <w:pStyle w:val="NormalWeb"/>
              <w:spacing w:before="0" w:beforeAutospacing="0" w:after="0" w:afterAutospacing="0" w:line="240" w:lineRule="auto"/>
              <w:rPr>
                <w:rFonts w:ascii="Garamond" w:eastAsia="Times New Roman" w:hAnsi="Garamond" w:cs="Times New Roman"/>
                <w:sz w:val="20"/>
                <w:lang w:val="sq-AL"/>
              </w:rPr>
            </w:pPr>
            <w:r w:rsidRPr="00712FE9">
              <w:rPr>
                <w:rFonts w:ascii="Garamond" w:eastAsia="Times New Roman" w:hAnsi="Garamond" w:cs="Times New Roman"/>
                <w:sz w:val="20"/>
                <w:lang w:val="sq-AL"/>
              </w:rPr>
              <w:t>Power</w:t>
            </w:r>
            <w:r w:rsidR="00021624" w:rsidRPr="00712FE9">
              <w:rPr>
                <w:rFonts w:ascii="Garamond" w:eastAsia="Times New Roman" w:hAnsi="Garamond" w:cs="Times New Roman"/>
                <w:sz w:val="20"/>
                <w:lang w:val="sq-AL"/>
              </w:rPr>
              <w:t>-</w:t>
            </w:r>
            <w:r w:rsidRPr="00712FE9">
              <w:rPr>
                <w:rFonts w:ascii="Garamond" w:eastAsia="Times New Roman" w:hAnsi="Garamond" w:cs="Times New Roman"/>
                <w:sz w:val="20"/>
                <w:lang w:val="sq-AL"/>
              </w:rPr>
              <w:t>Elektrik</w:t>
            </w:r>
            <w:r w:rsidR="00021624" w:rsidRPr="00712FE9">
              <w:rPr>
                <w:rFonts w:ascii="Garamond" w:eastAsia="Times New Roman" w:hAnsi="Garamond" w:cs="Times New Roman"/>
                <w:sz w:val="20"/>
                <w:lang w:val="sq-AL"/>
              </w:rPr>
              <w:t>-</w:t>
            </w:r>
            <w:r w:rsidRPr="00712FE9">
              <w:rPr>
                <w:rFonts w:ascii="Garamond" w:eastAsia="Times New Roman" w:hAnsi="Garamond" w:cs="Times New Roman"/>
                <w:sz w:val="20"/>
                <w:lang w:val="sq-AL"/>
              </w:rPr>
              <w:t xml:space="preserve">Slabinje </w:t>
            </w:r>
            <w:r w:rsidR="00021624" w:rsidRPr="00712FE9">
              <w:rPr>
                <w:rFonts w:ascii="Garamond" w:eastAsia="Times New Roman" w:hAnsi="Garamond" w:cs="Times New Roman"/>
                <w:sz w:val="20"/>
                <w:lang w:val="sq-AL"/>
              </w:rPr>
              <w:t>sh.p.k</w:t>
            </w:r>
          </w:p>
        </w:tc>
      </w:tr>
    </w:tbl>
    <w:p w14:paraId="24C63F38" w14:textId="77777777" w:rsidR="007C7325" w:rsidRPr="00712FE9" w:rsidRDefault="007C7325" w:rsidP="00AD2E3F">
      <w:pPr>
        <w:spacing w:after="0" w:line="240" w:lineRule="auto"/>
        <w:ind w:firstLine="284"/>
        <w:rPr>
          <w:rFonts w:ascii="Garamond" w:hAnsi="Garamond" w:cs="Times New Roman"/>
          <w:color w:val="000000"/>
          <w:sz w:val="24"/>
          <w:szCs w:val="24"/>
        </w:rPr>
      </w:pPr>
    </w:p>
    <w:p w14:paraId="5287A855" w14:textId="4F549D8B" w:rsidR="007C7325" w:rsidRPr="00AD2C91" w:rsidRDefault="007C7325" w:rsidP="00AD2E3F">
      <w:pPr>
        <w:spacing w:after="0" w:line="240" w:lineRule="auto"/>
        <w:ind w:firstLine="284"/>
        <w:rPr>
          <w:rFonts w:ascii="Garamond" w:hAnsi="Garamond" w:cs="Times New Roman"/>
          <w:b/>
          <w:sz w:val="24"/>
          <w:szCs w:val="24"/>
        </w:rPr>
      </w:pPr>
      <w:r w:rsidRPr="00AD2C91">
        <w:rPr>
          <w:rFonts w:ascii="Garamond" w:hAnsi="Garamond" w:cs="Times New Roman"/>
          <w:b/>
          <w:color w:val="000000"/>
          <w:sz w:val="24"/>
          <w:szCs w:val="24"/>
        </w:rPr>
        <w:t>Regjistri i Ofruesve të Shërbimit të Balancimit të Tregut Shqiptar të Balancimit</w:t>
      </w:r>
      <w:r w:rsidR="00CE15F6" w:rsidRPr="00AD2C91">
        <w:rPr>
          <w:rFonts w:ascii="Garamond" w:hAnsi="Garamond" w:cs="Times New Roman"/>
          <w:b/>
          <w:color w:val="000000"/>
          <w:sz w:val="24"/>
          <w:szCs w:val="24"/>
        </w:rPr>
        <w:t>:</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09"/>
        <w:gridCol w:w="1911"/>
        <w:gridCol w:w="6390"/>
      </w:tblGrid>
      <w:tr w:rsidR="007C7325" w:rsidRPr="00712FE9" w14:paraId="45CA0A43" w14:textId="77777777" w:rsidTr="00E00547">
        <w:trPr>
          <w:trHeight w:val="413"/>
        </w:trPr>
        <w:tc>
          <w:tcPr>
            <w:tcW w:w="609" w:type="dxa"/>
            <w:shd w:val="clear" w:color="auto" w:fill="9CC2E5" w:themeFill="accent1" w:themeFillTint="99"/>
          </w:tcPr>
          <w:p w14:paraId="4AB3675C" w14:textId="77777777" w:rsidR="007C7325" w:rsidRPr="00AD2C91" w:rsidRDefault="007C7325" w:rsidP="00DF2754">
            <w:pPr>
              <w:pStyle w:val="NormalWeb"/>
              <w:spacing w:before="0" w:beforeAutospacing="0" w:after="0" w:afterAutospacing="0" w:line="240" w:lineRule="auto"/>
              <w:jc w:val="left"/>
              <w:rPr>
                <w:rFonts w:ascii="Garamond" w:hAnsi="Garamond" w:cs="Times New Roman"/>
                <w:b/>
                <w:color w:val="000000"/>
                <w:sz w:val="20"/>
                <w:lang w:val="sq-AL"/>
              </w:rPr>
            </w:pPr>
            <w:r w:rsidRPr="00AD2C91">
              <w:rPr>
                <w:rFonts w:ascii="Garamond" w:hAnsi="Garamond" w:cs="Times New Roman"/>
                <w:b/>
                <w:color w:val="000000"/>
                <w:sz w:val="20"/>
                <w:lang w:val="sq-AL"/>
              </w:rPr>
              <w:t xml:space="preserve">Nr. </w:t>
            </w:r>
          </w:p>
        </w:tc>
        <w:tc>
          <w:tcPr>
            <w:tcW w:w="1911" w:type="dxa"/>
            <w:shd w:val="clear" w:color="auto" w:fill="9CC2E5" w:themeFill="accent1" w:themeFillTint="99"/>
          </w:tcPr>
          <w:p w14:paraId="5F910E69" w14:textId="77777777" w:rsidR="007C7325" w:rsidRPr="00AD2C91" w:rsidRDefault="007C7325" w:rsidP="00DF2754">
            <w:pPr>
              <w:pStyle w:val="NormalWeb"/>
              <w:spacing w:before="0" w:beforeAutospacing="0" w:after="0" w:afterAutospacing="0" w:line="240" w:lineRule="auto"/>
              <w:jc w:val="left"/>
              <w:rPr>
                <w:rFonts w:ascii="Garamond" w:hAnsi="Garamond" w:cs="Times New Roman"/>
                <w:b/>
                <w:color w:val="000000"/>
                <w:sz w:val="20"/>
                <w:lang w:val="sq-AL"/>
              </w:rPr>
            </w:pPr>
            <w:r w:rsidRPr="00AD2C91">
              <w:rPr>
                <w:rFonts w:ascii="Garamond" w:hAnsi="Garamond" w:cs="Times New Roman"/>
                <w:b/>
                <w:color w:val="000000"/>
                <w:sz w:val="20"/>
                <w:lang w:val="sq-AL"/>
              </w:rPr>
              <w:t xml:space="preserve">Kodi  i regjistrimit </w:t>
            </w:r>
          </w:p>
        </w:tc>
        <w:tc>
          <w:tcPr>
            <w:tcW w:w="6390" w:type="dxa"/>
            <w:shd w:val="clear" w:color="auto" w:fill="9CC2E5" w:themeFill="accent1" w:themeFillTint="99"/>
          </w:tcPr>
          <w:p w14:paraId="5AE2B1C0" w14:textId="77777777" w:rsidR="007C7325" w:rsidRPr="00AD2C91" w:rsidRDefault="007C7325" w:rsidP="00DF2754">
            <w:pPr>
              <w:pStyle w:val="NormalWeb"/>
              <w:spacing w:before="0" w:beforeAutospacing="0" w:after="0" w:afterAutospacing="0" w:line="240" w:lineRule="auto"/>
              <w:jc w:val="left"/>
              <w:rPr>
                <w:rFonts w:ascii="Garamond" w:hAnsi="Garamond" w:cs="Times New Roman"/>
                <w:b/>
                <w:color w:val="000000"/>
                <w:sz w:val="20"/>
                <w:lang w:val="sq-AL"/>
              </w:rPr>
            </w:pPr>
            <w:r w:rsidRPr="00AD2C91">
              <w:rPr>
                <w:rFonts w:ascii="Garamond" w:hAnsi="Garamond" w:cs="Times New Roman"/>
                <w:b/>
                <w:color w:val="000000"/>
                <w:sz w:val="20"/>
                <w:lang w:val="sq-AL"/>
              </w:rPr>
              <w:t xml:space="preserve">Kompania </w:t>
            </w:r>
          </w:p>
        </w:tc>
      </w:tr>
      <w:tr w:rsidR="007C7325" w:rsidRPr="00712FE9" w14:paraId="1F8F3CF8" w14:textId="77777777" w:rsidTr="00E00547">
        <w:trPr>
          <w:trHeight w:val="248"/>
        </w:trPr>
        <w:tc>
          <w:tcPr>
            <w:tcW w:w="609" w:type="dxa"/>
          </w:tcPr>
          <w:p w14:paraId="72F87B50" w14:textId="77777777" w:rsidR="007C7325" w:rsidRPr="00712FE9" w:rsidRDefault="007C7325" w:rsidP="00DF2754">
            <w:pPr>
              <w:pStyle w:val="NormalWeb"/>
              <w:spacing w:before="0" w:beforeAutospacing="0" w:after="0" w:afterAutospacing="0" w:line="240" w:lineRule="auto"/>
              <w:jc w:val="left"/>
              <w:rPr>
                <w:rFonts w:ascii="Garamond" w:hAnsi="Garamond" w:cs="Times New Roman"/>
                <w:color w:val="000000"/>
                <w:sz w:val="20"/>
                <w:lang w:val="sq-AL"/>
              </w:rPr>
            </w:pPr>
            <w:r w:rsidRPr="00712FE9">
              <w:rPr>
                <w:rFonts w:ascii="Garamond" w:hAnsi="Garamond" w:cs="Times New Roman"/>
                <w:color w:val="000000"/>
                <w:sz w:val="20"/>
                <w:lang w:val="sq-AL"/>
              </w:rPr>
              <w:t xml:space="preserve">1. </w:t>
            </w:r>
          </w:p>
        </w:tc>
        <w:tc>
          <w:tcPr>
            <w:tcW w:w="1911" w:type="dxa"/>
          </w:tcPr>
          <w:p w14:paraId="419F9723" w14:textId="77777777" w:rsidR="007C7325" w:rsidRPr="00712FE9" w:rsidRDefault="007C7325" w:rsidP="00DF2754">
            <w:pPr>
              <w:pStyle w:val="NormalWeb"/>
              <w:spacing w:before="0" w:beforeAutospacing="0" w:after="0" w:afterAutospacing="0" w:line="240" w:lineRule="auto"/>
              <w:jc w:val="left"/>
              <w:rPr>
                <w:rFonts w:ascii="Garamond" w:hAnsi="Garamond" w:cs="Times New Roman"/>
                <w:color w:val="000000"/>
                <w:sz w:val="20"/>
                <w:lang w:val="sq-AL"/>
              </w:rPr>
            </w:pPr>
            <w:r w:rsidRPr="00712FE9">
              <w:rPr>
                <w:rFonts w:ascii="Garamond" w:hAnsi="Garamond" w:cs="Times New Roman"/>
                <w:color w:val="000000"/>
                <w:sz w:val="20"/>
                <w:lang w:val="sq-AL"/>
              </w:rPr>
              <w:t xml:space="preserve">OSHB-001 </w:t>
            </w:r>
          </w:p>
        </w:tc>
        <w:tc>
          <w:tcPr>
            <w:tcW w:w="6390" w:type="dxa"/>
          </w:tcPr>
          <w:p w14:paraId="2275E2EC" w14:textId="2991A1A0" w:rsidR="007C7325" w:rsidRPr="00712FE9" w:rsidRDefault="007C7325" w:rsidP="00AD2C91">
            <w:pPr>
              <w:pStyle w:val="NormalWeb"/>
              <w:spacing w:before="0" w:beforeAutospacing="0" w:after="0" w:afterAutospacing="0" w:line="240" w:lineRule="auto"/>
              <w:jc w:val="left"/>
              <w:rPr>
                <w:rFonts w:ascii="Garamond" w:hAnsi="Garamond" w:cs="Times New Roman"/>
                <w:color w:val="000000"/>
                <w:sz w:val="20"/>
                <w:lang w:val="sq-AL"/>
              </w:rPr>
            </w:pPr>
            <w:r w:rsidRPr="00712FE9">
              <w:rPr>
                <w:rFonts w:ascii="Garamond" w:hAnsi="Garamond" w:cs="Times New Roman"/>
                <w:color w:val="000000"/>
                <w:sz w:val="20"/>
                <w:lang w:val="sq-AL"/>
              </w:rPr>
              <w:t xml:space="preserve">Ayen As Energji </w:t>
            </w:r>
            <w:r w:rsidR="00AD2C91">
              <w:rPr>
                <w:rFonts w:ascii="Garamond" w:hAnsi="Garamond" w:cs="Times New Roman"/>
                <w:color w:val="000000"/>
                <w:sz w:val="20"/>
                <w:lang w:val="sq-AL"/>
              </w:rPr>
              <w:t>s</w:t>
            </w:r>
            <w:r w:rsidRPr="00712FE9">
              <w:rPr>
                <w:rFonts w:ascii="Garamond" w:hAnsi="Garamond" w:cs="Times New Roman"/>
                <w:color w:val="000000"/>
                <w:sz w:val="20"/>
                <w:lang w:val="sq-AL"/>
              </w:rPr>
              <w:t>h.a</w:t>
            </w:r>
            <w:r w:rsidR="00AD2C91">
              <w:rPr>
                <w:rFonts w:ascii="Garamond" w:hAnsi="Garamond" w:cs="Times New Roman"/>
                <w:color w:val="000000"/>
                <w:sz w:val="20"/>
                <w:lang w:val="sq-AL"/>
              </w:rPr>
              <w:t>.</w:t>
            </w:r>
            <w:r w:rsidRPr="00712FE9">
              <w:rPr>
                <w:rFonts w:ascii="Garamond" w:hAnsi="Garamond" w:cs="Times New Roman"/>
                <w:color w:val="000000"/>
                <w:sz w:val="20"/>
                <w:lang w:val="sq-AL"/>
              </w:rPr>
              <w:t xml:space="preserve"> </w:t>
            </w:r>
          </w:p>
        </w:tc>
      </w:tr>
      <w:tr w:rsidR="007C7325" w:rsidRPr="00712FE9" w14:paraId="3340B23D" w14:textId="77777777" w:rsidTr="00E00547">
        <w:trPr>
          <w:trHeight w:val="269"/>
        </w:trPr>
        <w:tc>
          <w:tcPr>
            <w:tcW w:w="609" w:type="dxa"/>
          </w:tcPr>
          <w:p w14:paraId="5522C9A3" w14:textId="77777777" w:rsidR="007C7325" w:rsidRPr="00712FE9" w:rsidRDefault="007C7325" w:rsidP="00DF2754">
            <w:pPr>
              <w:pStyle w:val="NormalWeb"/>
              <w:spacing w:before="0" w:beforeAutospacing="0" w:after="0" w:afterAutospacing="0" w:line="240" w:lineRule="auto"/>
              <w:jc w:val="left"/>
              <w:rPr>
                <w:rFonts w:ascii="Garamond" w:hAnsi="Garamond" w:cs="Times New Roman"/>
                <w:color w:val="000000"/>
                <w:sz w:val="20"/>
                <w:lang w:val="sq-AL"/>
              </w:rPr>
            </w:pPr>
            <w:r w:rsidRPr="00712FE9">
              <w:rPr>
                <w:rFonts w:ascii="Garamond" w:hAnsi="Garamond" w:cs="Times New Roman"/>
                <w:color w:val="000000"/>
                <w:sz w:val="20"/>
                <w:lang w:val="sq-AL"/>
              </w:rPr>
              <w:t>2.</w:t>
            </w:r>
          </w:p>
        </w:tc>
        <w:tc>
          <w:tcPr>
            <w:tcW w:w="1911" w:type="dxa"/>
          </w:tcPr>
          <w:p w14:paraId="329E605C" w14:textId="77777777" w:rsidR="007C7325" w:rsidRPr="00712FE9" w:rsidRDefault="007C7325" w:rsidP="00DF2754">
            <w:pPr>
              <w:pStyle w:val="NormalWeb"/>
              <w:spacing w:before="0" w:beforeAutospacing="0" w:after="0" w:afterAutospacing="0" w:line="240" w:lineRule="auto"/>
              <w:jc w:val="left"/>
              <w:rPr>
                <w:rFonts w:ascii="Garamond" w:hAnsi="Garamond" w:cs="Times New Roman"/>
                <w:color w:val="000000"/>
                <w:sz w:val="20"/>
                <w:lang w:val="sq-AL"/>
              </w:rPr>
            </w:pPr>
            <w:r w:rsidRPr="00712FE9">
              <w:rPr>
                <w:rFonts w:ascii="Garamond" w:hAnsi="Garamond" w:cs="Times New Roman"/>
                <w:color w:val="000000"/>
                <w:sz w:val="20"/>
                <w:lang w:val="sq-AL"/>
              </w:rPr>
              <w:t xml:space="preserve">OSHB-002 </w:t>
            </w:r>
          </w:p>
        </w:tc>
        <w:tc>
          <w:tcPr>
            <w:tcW w:w="6390" w:type="dxa"/>
          </w:tcPr>
          <w:p w14:paraId="00E383B7" w14:textId="03293F42" w:rsidR="007C7325" w:rsidRPr="00712FE9" w:rsidRDefault="007C7325" w:rsidP="00DF2754">
            <w:pPr>
              <w:pStyle w:val="NormalWeb"/>
              <w:spacing w:before="0" w:beforeAutospacing="0" w:after="0" w:afterAutospacing="0" w:line="240" w:lineRule="auto"/>
              <w:jc w:val="left"/>
              <w:rPr>
                <w:rFonts w:ascii="Garamond" w:hAnsi="Garamond" w:cs="Times New Roman"/>
                <w:color w:val="000000"/>
                <w:sz w:val="20"/>
                <w:lang w:val="sq-AL"/>
              </w:rPr>
            </w:pPr>
            <w:r w:rsidRPr="00712FE9">
              <w:rPr>
                <w:rFonts w:ascii="Garamond" w:hAnsi="Garamond" w:cs="Times New Roman"/>
                <w:color w:val="000000"/>
                <w:sz w:val="20"/>
                <w:lang w:val="sq-AL"/>
              </w:rPr>
              <w:t>KESH sh.a</w:t>
            </w:r>
            <w:r w:rsidR="00AD2C91">
              <w:rPr>
                <w:rFonts w:ascii="Garamond" w:hAnsi="Garamond" w:cs="Times New Roman"/>
                <w:color w:val="000000"/>
                <w:sz w:val="20"/>
                <w:lang w:val="sq-AL"/>
              </w:rPr>
              <w:t>.</w:t>
            </w:r>
          </w:p>
        </w:tc>
      </w:tr>
      <w:tr w:rsidR="007C7325" w:rsidRPr="00712FE9" w14:paraId="50884DC1" w14:textId="77777777" w:rsidTr="00E00547">
        <w:trPr>
          <w:trHeight w:val="251"/>
        </w:trPr>
        <w:tc>
          <w:tcPr>
            <w:tcW w:w="609" w:type="dxa"/>
          </w:tcPr>
          <w:p w14:paraId="54028ED3" w14:textId="77777777" w:rsidR="007C7325" w:rsidRPr="00712FE9" w:rsidRDefault="007C7325" w:rsidP="00DF2754">
            <w:pPr>
              <w:pStyle w:val="NormalWeb"/>
              <w:spacing w:before="0" w:beforeAutospacing="0" w:after="0" w:afterAutospacing="0" w:line="240" w:lineRule="auto"/>
              <w:jc w:val="left"/>
              <w:rPr>
                <w:rFonts w:ascii="Garamond" w:hAnsi="Garamond" w:cs="Times New Roman"/>
                <w:color w:val="000000"/>
                <w:sz w:val="20"/>
                <w:lang w:val="sq-AL"/>
              </w:rPr>
            </w:pPr>
            <w:r w:rsidRPr="00712FE9">
              <w:rPr>
                <w:rFonts w:ascii="Garamond" w:hAnsi="Garamond" w:cs="Times New Roman"/>
                <w:color w:val="000000"/>
                <w:sz w:val="20"/>
                <w:lang w:val="sq-AL"/>
              </w:rPr>
              <w:t>3.</w:t>
            </w:r>
          </w:p>
        </w:tc>
        <w:tc>
          <w:tcPr>
            <w:tcW w:w="1911" w:type="dxa"/>
          </w:tcPr>
          <w:p w14:paraId="012E10A2" w14:textId="77777777" w:rsidR="007C7325" w:rsidRPr="00712FE9" w:rsidRDefault="007C7325" w:rsidP="00DF2754">
            <w:pPr>
              <w:pStyle w:val="NormalWeb"/>
              <w:spacing w:before="0" w:beforeAutospacing="0" w:after="0" w:afterAutospacing="0" w:line="240" w:lineRule="auto"/>
              <w:jc w:val="left"/>
              <w:rPr>
                <w:rFonts w:ascii="Garamond" w:hAnsi="Garamond" w:cs="Times New Roman"/>
                <w:color w:val="000000"/>
                <w:sz w:val="20"/>
                <w:lang w:val="sq-AL"/>
              </w:rPr>
            </w:pPr>
            <w:r w:rsidRPr="00712FE9">
              <w:rPr>
                <w:rFonts w:ascii="Garamond" w:hAnsi="Garamond" w:cs="Times New Roman"/>
                <w:color w:val="000000"/>
                <w:sz w:val="20"/>
                <w:lang w:val="sq-AL"/>
              </w:rPr>
              <w:t>OSHB-004</w:t>
            </w:r>
          </w:p>
        </w:tc>
        <w:tc>
          <w:tcPr>
            <w:tcW w:w="6390" w:type="dxa"/>
          </w:tcPr>
          <w:p w14:paraId="5F40B5B8" w14:textId="3546E356" w:rsidR="007C7325" w:rsidRPr="00712FE9" w:rsidRDefault="007C7325" w:rsidP="00DF2754">
            <w:pPr>
              <w:pStyle w:val="NormalWeb"/>
              <w:spacing w:before="0" w:beforeAutospacing="0" w:after="0" w:afterAutospacing="0" w:line="240" w:lineRule="auto"/>
              <w:jc w:val="left"/>
              <w:rPr>
                <w:rFonts w:ascii="Garamond" w:hAnsi="Garamond" w:cs="Times New Roman"/>
                <w:color w:val="000000"/>
                <w:sz w:val="20"/>
                <w:lang w:val="sq-AL"/>
              </w:rPr>
            </w:pPr>
            <w:r w:rsidRPr="00712FE9">
              <w:rPr>
                <w:rFonts w:ascii="Garamond" w:hAnsi="Garamond" w:cs="Times New Roman"/>
                <w:color w:val="000000"/>
                <w:sz w:val="20"/>
                <w:lang w:val="sq-AL"/>
              </w:rPr>
              <w:t xml:space="preserve">Devoll </w:t>
            </w:r>
            <w:r w:rsidR="00B01F46" w:rsidRPr="00712FE9">
              <w:rPr>
                <w:rFonts w:ascii="Garamond" w:hAnsi="Garamond" w:cs="Times New Roman"/>
                <w:color w:val="000000"/>
                <w:sz w:val="20"/>
                <w:lang w:val="sq-AL"/>
              </w:rPr>
              <w:t>Hydropower sh.a.</w:t>
            </w:r>
          </w:p>
        </w:tc>
      </w:tr>
    </w:tbl>
    <w:p w14:paraId="4C13AB87" w14:textId="77777777" w:rsidR="007C7325" w:rsidRPr="00712FE9" w:rsidRDefault="007C7325" w:rsidP="00AD2E3F">
      <w:pPr>
        <w:spacing w:after="0" w:line="240" w:lineRule="auto"/>
        <w:ind w:firstLine="284"/>
        <w:rPr>
          <w:rFonts w:ascii="Garamond" w:hAnsi="Garamond" w:cs="Times New Roman"/>
          <w:sz w:val="24"/>
          <w:szCs w:val="24"/>
        </w:rPr>
      </w:pPr>
    </w:p>
    <w:p w14:paraId="0A129DA1" w14:textId="75E14916" w:rsidR="007C7325" w:rsidRPr="00AD2C91" w:rsidRDefault="007C7325" w:rsidP="00AD2E3F">
      <w:pPr>
        <w:spacing w:after="0" w:line="240" w:lineRule="auto"/>
        <w:ind w:firstLine="284"/>
        <w:rPr>
          <w:rFonts w:ascii="Garamond" w:hAnsi="Garamond" w:cs="Times New Roman"/>
          <w:b/>
          <w:color w:val="000000"/>
          <w:sz w:val="24"/>
          <w:szCs w:val="24"/>
        </w:rPr>
      </w:pPr>
      <w:r w:rsidRPr="00AD2C91">
        <w:rPr>
          <w:rFonts w:ascii="Garamond" w:hAnsi="Garamond" w:cs="Times New Roman"/>
          <w:b/>
          <w:color w:val="000000"/>
          <w:sz w:val="24"/>
          <w:szCs w:val="24"/>
        </w:rPr>
        <w:t>Regjistri i Grupeve të Balancimit të Tregut Shqiptar të Balancimit:</w:t>
      </w:r>
    </w:p>
    <w:tbl>
      <w:tblPr>
        <w:tblStyle w:val="TableGrid"/>
        <w:tblW w:w="0" w:type="auto"/>
        <w:tblLook w:val="04A0" w:firstRow="1" w:lastRow="0" w:firstColumn="1" w:lastColumn="0" w:noHBand="0" w:noVBand="1"/>
      </w:tblPr>
      <w:tblGrid>
        <w:gridCol w:w="625"/>
        <w:gridCol w:w="8280"/>
      </w:tblGrid>
      <w:tr w:rsidR="007C7325" w:rsidRPr="00AD2C91" w14:paraId="20D488BD" w14:textId="77777777" w:rsidTr="00E00547">
        <w:tc>
          <w:tcPr>
            <w:tcW w:w="625" w:type="dxa"/>
            <w:vAlign w:val="center"/>
          </w:tcPr>
          <w:p w14:paraId="74DFEC34" w14:textId="60AA6731" w:rsidR="007C7325" w:rsidRPr="00AD2C91" w:rsidRDefault="007C7325" w:rsidP="00DF2754">
            <w:pPr>
              <w:jc w:val="center"/>
              <w:rPr>
                <w:rFonts w:ascii="Garamond" w:hAnsi="Garamond" w:cs="Times New Roman"/>
                <w:b/>
                <w:sz w:val="20"/>
                <w:szCs w:val="24"/>
              </w:rPr>
            </w:pPr>
            <w:r w:rsidRPr="00AD2C91">
              <w:rPr>
                <w:rFonts w:ascii="Garamond" w:hAnsi="Garamond" w:cs="Times New Roman"/>
                <w:b/>
                <w:color w:val="000000"/>
                <w:sz w:val="20"/>
                <w:szCs w:val="24"/>
              </w:rPr>
              <w:t>Nr.</w:t>
            </w:r>
          </w:p>
        </w:tc>
        <w:tc>
          <w:tcPr>
            <w:tcW w:w="8280" w:type="dxa"/>
            <w:vAlign w:val="center"/>
          </w:tcPr>
          <w:p w14:paraId="4D758C90" w14:textId="2E4993E5" w:rsidR="007C7325" w:rsidRPr="00AD2C91" w:rsidRDefault="007C7325" w:rsidP="00DF2754">
            <w:pPr>
              <w:jc w:val="center"/>
              <w:rPr>
                <w:rFonts w:ascii="Garamond" w:hAnsi="Garamond" w:cs="Times New Roman"/>
                <w:b/>
                <w:sz w:val="20"/>
                <w:szCs w:val="24"/>
              </w:rPr>
            </w:pPr>
            <w:r w:rsidRPr="00AD2C91">
              <w:rPr>
                <w:rFonts w:ascii="Garamond" w:hAnsi="Garamond" w:cs="Times New Roman"/>
                <w:b/>
                <w:color w:val="000000"/>
                <w:sz w:val="20"/>
                <w:szCs w:val="24"/>
              </w:rPr>
              <w:t xml:space="preserve">Emërtimi </w:t>
            </w:r>
            <w:r w:rsidR="00D1784D" w:rsidRPr="00AD2C91">
              <w:rPr>
                <w:rFonts w:ascii="Garamond" w:hAnsi="Garamond" w:cs="Times New Roman"/>
                <w:b/>
                <w:color w:val="000000"/>
                <w:sz w:val="20"/>
                <w:szCs w:val="24"/>
              </w:rPr>
              <w:t>i</w:t>
            </w:r>
            <w:r w:rsidRPr="00AD2C91">
              <w:rPr>
                <w:rFonts w:ascii="Garamond" w:hAnsi="Garamond" w:cs="Times New Roman"/>
                <w:b/>
                <w:color w:val="000000"/>
                <w:sz w:val="20"/>
                <w:szCs w:val="24"/>
              </w:rPr>
              <w:t xml:space="preserve"> Grupit të Balancimit</w:t>
            </w:r>
          </w:p>
        </w:tc>
      </w:tr>
      <w:tr w:rsidR="007C7325" w:rsidRPr="00712FE9" w14:paraId="227384DE" w14:textId="77777777" w:rsidTr="00E00547">
        <w:tc>
          <w:tcPr>
            <w:tcW w:w="625" w:type="dxa"/>
            <w:vAlign w:val="center"/>
          </w:tcPr>
          <w:p w14:paraId="148E7DE0" w14:textId="732E2CD6" w:rsidR="007C7325" w:rsidRPr="00712FE9" w:rsidRDefault="007C7325" w:rsidP="00DF2754">
            <w:pPr>
              <w:jc w:val="center"/>
              <w:rPr>
                <w:rFonts w:ascii="Garamond" w:hAnsi="Garamond" w:cs="Times New Roman"/>
                <w:sz w:val="20"/>
                <w:szCs w:val="24"/>
              </w:rPr>
            </w:pPr>
            <w:r w:rsidRPr="00712FE9">
              <w:rPr>
                <w:rFonts w:ascii="Garamond" w:hAnsi="Garamond" w:cs="Times New Roman"/>
                <w:sz w:val="20"/>
                <w:szCs w:val="24"/>
              </w:rPr>
              <w:t>1</w:t>
            </w:r>
          </w:p>
        </w:tc>
        <w:tc>
          <w:tcPr>
            <w:tcW w:w="8280" w:type="dxa"/>
          </w:tcPr>
          <w:p w14:paraId="397FAB3B" w14:textId="3A77FDBD" w:rsidR="007C7325" w:rsidRPr="00712FE9" w:rsidRDefault="007C7325" w:rsidP="00DF2754">
            <w:pPr>
              <w:rPr>
                <w:rFonts w:ascii="Garamond" w:hAnsi="Garamond" w:cs="Times New Roman"/>
                <w:sz w:val="20"/>
                <w:szCs w:val="24"/>
              </w:rPr>
            </w:pPr>
            <w:r w:rsidRPr="00712FE9">
              <w:rPr>
                <w:rFonts w:ascii="Garamond" w:hAnsi="Garamond" w:cs="Times New Roman"/>
                <w:color w:val="000000"/>
                <w:sz w:val="20"/>
                <w:szCs w:val="24"/>
              </w:rPr>
              <w:t>Grupi i Balancimit KESH sh.a.</w:t>
            </w:r>
          </w:p>
        </w:tc>
      </w:tr>
      <w:tr w:rsidR="007C7325" w:rsidRPr="00712FE9" w14:paraId="43907D89" w14:textId="77777777" w:rsidTr="00E00547">
        <w:tc>
          <w:tcPr>
            <w:tcW w:w="625" w:type="dxa"/>
            <w:vAlign w:val="center"/>
          </w:tcPr>
          <w:p w14:paraId="44BCF9E9" w14:textId="6839D276" w:rsidR="007C7325" w:rsidRPr="00712FE9" w:rsidRDefault="007C7325" w:rsidP="00DF2754">
            <w:pPr>
              <w:jc w:val="center"/>
              <w:rPr>
                <w:rFonts w:ascii="Garamond" w:hAnsi="Garamond" w:cs="Times New Roman"/>
                <w:sz w:val="20"/>
                <w:szCs w:val="24"/>
              </w:rPr>
            </w:pPr>
            <w:r w:rsidRPr="00712FE9">
              <w:rPr>
                <w:rFonts w:ascii="Garamond" w:hAnsi="Garamond" w:cs="Times New Roman"/>
                <w:sz w:val="20"/>
                <w:szCs w:val="24"/>
              </w:rPr>
              <w:t>2</w:t>
            </w:r>
          </w:p>
        </w:tc>
        <w:tc>
          <w:tcPr>
            <w:tcW w:w="8280" w:type="dxa"/>
          </w:tcPr>
          <w:p w14:paraId="20CC4181" w14:textId="7FD31A5A" w:rsidR="007C7325" w:rsidRPr="00712FE9" w:rsidRDefault="007C7325" w:rsidP="00DF2754">
            <w:pPr>
              <w:rPr>
                <w:rFonts w:ascii="Garamond" w:hAnsi="Garamond" w:cs="Times New Roman"/>
                <w:sz w:val="20"/>
                <w:szCs w:val="24"/>
              </w:rPr>
            </w:pPr>
            <w:r w:rsidRPr="00712FE9">
              <w:rPr>
                <w:rFonts w:ascii="Garamond" w:hAnsi="Garamond" w:cs="Times New Roman"/>
                <w:color w:val="000000"/>
                <w:sz w:val="20"/>
                <w:szCs w:val="24"/>
              </w:rPr>
              <w:t>Grupi i Balancimit GSA Sh.p.k</w:t>
            </w:r>
          </w:p>
        </w:tc>
      </w:tr>
      <w:tr w:rsidR="007C7325" w:rsidRPr="00712FE9" w14:paraId="6A2DEFAB" w14:textId="77777777" w:rsidTr="00E00547">
        <w:tc>
          <w:tcPr>
            <w:tcW w:w="625" w:type="dxa"/>
            <w:vAlign w:val="center"/>
          </w:tcPr>
          <w:p w14:paraId="16447E71" w14:textId="46CE3F6B" w:rsidR="007C7325" w:rsidRPr="00712FE9" w:rsidRDefault="007C7325" w:rsidP="00DF2754">
            <w:pPr>
              <w:jc w:val="center"/>
              <w:rPr>
                <w:rFonts w:ascii="Garamond" w:hAnsi="Garamond" w:cs="Times New Roman"/>
                <w:sz w:val="20"/>
                <w:szCs w:val="24"/>
              </w:rPr>
            </w:pPr>
            <w:r w:rsidRPr="00712FE9">
              <w:rPr>
                <w:rFonts w:ascii="Garamond" w:hAnsi="Garamond" w:cs="Times New Roman"/>
                <w:sz w:val="20"/>
                <w:szCs w:val="24"/>
              </w:rPr>
              <w:t>3</w:t>
            </w:r>
          </w:p>
        </w:tc>
        <w:tc>
          <w:tcPr>
            <w:tcW w:w="8280" w:type="dxa"/>
          </w:tcPr>
          <w:p w14:paraId="5CB36B73" w14:textId="7A52BD94" w:rsidR="007C7325" w:rsidRPr="00712FE9" w:rsidRDefault="007C7325" w:rsidP="00DF2754">
            <w:pPr>
              <w:rPr>
                <w:rFonts w:ascii="Garamond" w:hAnsi="Garamond" w:cs="Times New Roman"/>
                <w:color w:val="000000"/>
                <w:sz w:val="20"/>
                <w:szCs w:val="24"/>
              </w:rPr>
            </w:pPr>
            <w:r w:rsidRPr="00712FE9">
              <w:rPr>
                <w:rFonts w:ascii="Garamond" w:hAnsi="Garamond" w:cs="Times New Roman"/>
                <w:color w:val="000000"/>
                <w:sz w:val="20"/>
                <w:szCs w:val="24"/>
              </w:rPr>
              <w:t xml:space="preserve">Grupi i Balancimit </w:t>
            </w:r>
            <w:r w:rsidR="00712FE9" w:rsidRPr="00712FE9">
              <w:rPr>
                <w:rFonts w:ascii="Garamond" w:hAnsi="Garamond" w:cs="Times New Roman"/>
                <w:color w:val="000000"/>
                <w:sz w:val="20"/>
                <w:szCs w:val="24"/>
              </w:rPr>
              <w:t>“</w:t>
            </w:r>
            <w:r w:rsidR="00AD2C91" w:rsidRPr="00712FE9">
              <w:rPr>
                <w:rFonts w:ascii="Garamond" w:hAnsi="Garamond" w:cs="Times New Roman"/>
                <w:color w:val="000000"/>
                <w:sz w:val="20"/>
                <w:szCs w:val="24"/>
              </w:rPr>
              <w:t>Furnizuesi i</w:t>
            </w:r>
            <w:r w:rsidRPr="00712FE9">
              <w:rPr>
                <w:rFonts w:ascii="Garamond" w:hAnsi="Garamond" w:cs="Times New Roman"/>
                <w:color w:val="000000"/>
                <w:sz w:val="20"/>
                <w:szCs w:val="24"/>
              </w:rPr>
              <w:t xml:space="preserve"> </w:t>
            </w:r>
            <w:r w:rsidR="00AD2C91" w:rsidRPr="00712FE9">
              <w:rPr>
                <w:rFonts w:ascii="Garamond" w:hAnsi="Garamond" w:cs="Times New Roman"/>
                <w:color w:val="000000"/>
                <w:sz w:val="20"/>
                <w:szCs w:val="24"/>
              </w:rPr>
              <w:t>Tregut të</w:t>
            </w:r>
            <w:r w:rsidRPr="00712FE9">
              <w:rPr>
                <w:rFonts w:ascii="Garamond" w:hAnsi="Garamond" w:cs="Times New Roman"/>
                <w:color w:val="000000"/>
                <w:sz w:val="20"/>
                <w:szCs w:val="24"/>
              </w:rPr>
              <w:t xml:space="preserve"> </w:t>
            </w:r>
            <w:r w:rsidR="00AD2C91" w:rsidRPr="00712FE9">
              <w:rPr>
                <w:rFonts w:ascii="Garamond" w:hAnsi="Garamond" w:cs="Times New Roman"/>
                <w:color w:val="000000"/>
                <w:sz w:val="20"/>
                <w:szCs w:val="24"/>
              </w:rPr>
              <w:t xml:space="preserve">Lirë </w:t>
            </w:r>
            <w:r w:rsidRPr="00712FE9">
              <w:rPr>
                <w:rFonts w:ascii="Garamond" w:hAnsi="Garamond" w:cs="Times New Roman"/>
                <w:color w:val="000000"/>
                <w:sz w:val="20"/>
                <w:szCs w:val="24"/>
              </w:rPr>
              <w:t>sh.a</w:t>
            </w:r>
            <w:r w:rsidR="00AD2C91">
              <w:rPr>
                <w:rFonts w:ascii="Garamond" w:hAnsi="Garamond" w:cs="Times New Roman"/>
                <w:color w:val="000000"/>
                <w:sz w:val="20"/>
                <w:szCs w:val="24"/>
              </w:rPr>
              <w:t>.</w:t>
            </w:r>
          </w:p>
        </w:tc>
      </w:tr>
      <w:tr w:rsidR="00B01F46" w:rsidRPr="00712FE9" w14:paraId="58034A30" w14:textId="77777777" w:rsidTr="00E00547">
        <w:tc>
          <w:tcPr>
            <w:tcW w:w="625" w:type="dxa"/>
            <w:vAlign w:val="center"/>
          </w:tcPr>
          <w:p w14:paraId="2B2D85BE" w14:textId="44A0A5D8" w:rsidR="00B01F46" w:rsidRPr="00712FE9" w:rsidRDefault="00B01F46" w:rsidP="00DF2754">
            <w:pPr>
              <w:jc w:val="center"/>
              <w:rPr>
                <w:rFonts w:ascii="Garamond" w:hAnsi="Garamond" w:cs="Times New Roman"/>
                <w:sz w:val="20"/>
                <w:szCs w:val="24"/>
              </w:rPr>
            </w:pPr>
            <w:r w:rsidRPr="00712FE9">
              <w:rPr>
                <w:rFonts w:ascii="Garamond" w:hAnsi="Garamond" w:cs="Times New Roman"/>
                <w:sz w:val="20"/>
                <w:szCs w:val="24"/>
              </w:rPr>
              <w:t>4</w:t>
            </w:r>
          </w:p>
        </w:tc>
        <w:tc>
          <w:tcPr>
            <w:tcW w:w="8280" w:type="dxa"/>
          </w:tcPr>
          <w:p w14:paraId="0C70A1FE" w14:textId="7912CFC0" w:rsidR="00B01F46" w:rsidRPr="00712FE9" w:rsidRDefault="00B01F46" w:rsidP="00DF2754">
            <w:pPr>
              <w:rPr>
                <w:rFonts w:ascii="Garamond" w:hAnsi="Garamond" w:cs="Times New Roman"/>
                <w:color w:val="000000"/>
                <w:sz w:val="20"/>
                <w:szCs w:val="24"/>
              </w:rPr>
            </w:pPr>
            <w:r w:rsidRPr="00712FE9">
              <w:rPr>
                <w:rFonts w:ascii="Garamond" w:eastAsia="Times New Roman" w:hAnsi="Garamond" w:cs="Times New Roman"/>
                <w:color w:val="002726"/>
                <w:sz w:val="20"/>
                <w:szCs w:val="24"/>
              </w:rPr>
              <w:t xml:space="preserve">ALB </w:t>
            </w:r>
            <w:r w:rsidR="00AD2C91" w:rsidRPr="00712FE9">
              <w:rPr>
                <w:rFonts w:ascii="Garamond" w:eastAsia="Times New Roman" w:hAnsi="Garamond" w:cs="Times New Roman"/>
                <w:color w:val="002726"/>
                <w:sz w:val="20"/>
                <w:szCs w:val="24"/>
              </w:rPr>
              <w:t xml:space="preserve">Energy Trade </w:t>
            </w:r>
            <w:r w:rsidRPr="00712FE9">
              <w:rPr>
                <w:rFonts w:ascii="Garamond" w:eastAsia="Times New Roman" w:hAnsi="Garamond" w:cs="Times New Roman"/>
                <w:color w:val="002726"/>
                <w:sz w:val="20"/>
                <w:szCs w:val="24"/>
              </w:rPr>
              <w:t>sh.p.k</w:t>
            </w:r>
            <w:r w:rsidR="00AD2C91">
              <w:rPr>
                <w:rFonts w:ascii="Garamond" w:eastAsia="Times New Roman" w:hAnsi="Garamond" w:cs="Times New Roman"/>
                <w:color w:val="002726"/>
                <w:sz w:val="20"/>
                <w:szCs w:val="24"/>
              </w:rPr>
              <w:t>.</w:t>
            </w:r>
          </w:p>
        </w:tc>
      </w:tr>
      <w:tr w:rsidR="00B01F46" w:rsidRPr="00712FE9" w14:paraId="3389F7FC" w14:textId="77777777" w:rsidTr="00E00547">
        <w:tc>
          <w:tcPr>
            <w:tcW w:w="625" w:type="dxa"/>
            <w:vAlign w:val="center"/>
          </w:tcPr>
          <w:p w14:paraId="02F22735" w14:textId="3D79430E" w:rsidR="00B01F46" w:rsidRPr="00712FE9" w:rsidRDefault="00B01F46" w:rsidP="00DF2754">
            <w:pPr>
              <w:jc w:val="center"/>
              <w:rPr>
                <w:rFonts w:ascii="Garamond" w:hAnsi="Garamond" w:cs="Times New Roman"/>
                <w:sz w:val="20"/>
                <w:szCs w:val="24"/>
              </w:rPr>
            </w:pPr>
            <w:r w:rsidRPr="00712FE9">
              <w:rPr>
                <w:rFonts w:ascii="Garamond" w:hAnsi="Garamond" w:cs="Times New Roman"/>
                <w:sz w:val="20"/>
                <w:szCs w:val="24"/>
              </w:rPr>
              <w:t>5</w:t>
            </w:r>
          </w:p>
        </w:tc>
        <w:tc>
          <w:tcPr>
            <w:tcW w:w="8280" w:type="dxa"/>
          </w:tcPr>
          <w:p w14:paraId="1ED6DA86" w14:textId="15ABE603" w:rsidR="00B01F46" w:rsidRPr="00712FE9" w:rsidRDefault="00B01F46" w:rsidP="00DF2754">
            <w:pPr>
              <w:rPr>
                <w:rFonts w:ascii="Garamond" w:eastAsia="Times New Roman" w:hAnsi="Garamond" w:cs="Times New Roman"/>
                <w:color w:val="002726"/>
                <w:sz w:val="20"/>
                <w:szCs w:val="24"/>
              </w:rPr>
            </w:pPr>
            <w:r w:rsidRPr="00712FE9">
              <w:rPr>
                <w:rFonts w:ascii="Garamond" w:eastAsia="Times New Roman" w:hAnsi="Garamond" w:cs="Times New Roman"/>
                <w:color w:val="002726"/>
                <w:sz w:val="20"/>
                <w:szCs w:val="24"/>
              </w:rPr>
              <w:t>GEN-I Tirana sh.p.k</w:t>
            </w:r>
          </w:p>
        </w:tc>
      </w:tr>
      <w:tr w:rsidR="00B01F46" w:rsidRPr="00712FE9" w14:paraId="31E5E15D" w14:textId="77777777" w:rsidTr="00E00547">
        <w:tc>
          <w:tcPr>
            <w:tcW w:w="625" w:type="dxa"/>
            <w:vAlign w:val="center"/>
          </w:tcPr>
          <w:p w14:paraId="25E26DB8" w14:textId="366C2E4F" w:rsidR="00B01F46" w:rsidRPr="00712FE9" w:rsidRDefault="00B01F46" w:rsidP="00DF2754">
            <w:pPr>
              <w:jc w:val="center"/>
              <w:rPr>
                <w:rFonts w:ascii="Garamond" w:hAnsi="Garamond" w:cs="Times New Roman"/>
                <w:sz w:val="20"/>
                <w:szCs w:val="24"/>
              </w:rPr>
            </w:pPr>
            <w:r w:rsidRPr="00712FE9">
              <w:rPr>
                <w:rFonts w:ascii="Garamond" w:hAnsi="Garamond" w:cs="Times New Roman"/>
                <w:sz w:val="20"/>
                <w:szCs w:val="24"/>
              </w:rPr>
              <w:t>6</w:t>
            </w:r>
          </w:p>
        </w:tc>
        <w:tc>
          <w:tcPr>
            <w:tcW w:w="8280" w:type="dxa"/>
          </w:tcPr>
          <w:p w14:paraId="7A97F02D" w14:textId="4DD88952" w:rsidR="00B01F46" w:rsidRPr="00712FE9" w:rsidRDefault="00AD2C91" w:rsidP="00DF2754">
            <w:pPr>
              <w:rPr>
                <w:rFonts w:ascii="Garamond" w:eastAsia="Times New Roman" w:hAnsi="Garamond" w:cs="Times New Roman"/>
                <w:color w:val="002726"/>
                <w:sz w:val="20"/>
                <w:szCs w:val="24"/>
              </w:rPr>
            </w:pPr>
            <w:r w:rsidRPr="00712FE9">
              <w:rPr>
                <w:rFonts w:ascii="Garamond" w:eastAsia="Times New Roman" w:hAnsi="Garamond" w:cs="Times New Roman"/>
                <w:color w:val="002726"/>
                <w:sz w:val="20"/>
                <w:szCs w:val="24"/>
              </w:rPr>
              <w:t xml:space="preserve">Future Energy Trading and Dynamic </w:t>
            </w:r>
            <w:r w:rsidR="00B01F46" w:rsidRPr="00712FE9">
              <w:rPr>
                <w:rFonts w:ascii="Garamond" w:eastAsia="Times New Roman" w:hAnsi="Garamond" w:cs="Times New Roman"/>
                <w:color w:val="002726"/>
                <w:sz w:val="20"/>
                <w:szCs w:val="24"/>
              </w:rPr>
              <w:t>sh.p.k</w:t>
            </w:r>
            <w:r>
              <w:rPr>
                <w:rFonts w:ascii="Garamond" w:eastAsia="Times New Roman" w:hAnsi="Garamond" w:cs="Times New Roman"/>
                <w:color w:val="002726"/>
                <w:sz w:val="20"/>
                <w:szCs w:val="24"/>
              </w:rPr>
              <w:t>.</w:t>
            </w:r>
          </w:p>
        </w:tc>
      </w:tr>
      <w:tr w:rsidR="00B01F46" w:rsidRPr="00712FE9" w14:paraId="48E044DA" w14:textId="77777777" w:rsidTr="00E00547">
        <w:tc>
          <w:tcPr>
            <w:tcW w:w="625" w:type="dxa"/>
            <w:vAlign w:val="center"/>
          </w:tcPr>
          <w:p w14:paraId="5FEB5663" w14:textId="398632C3" w:rsidR="00B01F46" w:rsidRPr="00712FE9" w:rsidRDefault="00B01F46" w:rsidP="00DF2754">
            <w:pPr>
              <w:jc w:val="center"/>
              <w:rPr>
                <w:rFonts w:ascii="Garamond" w:hAnsi="Garamond" w:cs="Times New Roman"/>
                <w:sz w:val="20"/>
                <w:szCs w:val="24"/>
              </w:rPr>
            </w:pPr>
            <w:r w:rsidRPr="00712FE9">
              <w:rPr>
                <w:rFonts w:ascii="Garamond" w:hAnsi="Garamond" w:cs="Times New Roman"/>
                <w:sz w:val="20"/>
                <w:szCs w:val="24"/>
              </w:rPr>
              <w:t>7</w:t>
            </w:r>
          </w:p>
        </w:tc>
        <w:tc>
          <w:tcPr>
            <w:tcW w:w="8280" w:type="dxa"/>
          </w:tcPr>
          <w:p w14:paraId="625DF080" w14:textId="7969800F" w:rsidR="00B01F46" w:rsidRPr="00712FE9" w:rsidRDefault="00B01F46" w:rsidP="00DF2754">
            <w:pPr>
              <w:rPr>
                <w:rFonts w:ascii="Garamond" w:eastAsia="Times New Roman" w:hAnsi="Garamond" w:cs="Times New Roman"/>
                <w:color w:val="002726"/>
                <w:sz w:val="20"/>
                <w:szCs w:val="24"/>
              </w:rPr>
            </w:pPr>
            <w:r w:rsidRPr="00712FE9">
              <w:rPr>
                <w:rFonts w:ascii="Garamond" w:eastAsia="Times New Roman" w:hAnsi="Garamond" w:cs="Times New Roman"/>
                <w:color w:val="002726"/>
                <w:sz w:val="20"/>
                <w:szCs w:val="24"/>
              </w:rPr>
              <w:t xml:space="preserve">ENER </w:t>
            </w:r>
            <w:r w:rsidR="00AD2C91" w:rsidRPr="00712FE9">
              <w:rPr>
                <w:rFonts w:ascii="Garamond" w:eastAsia="Times New Roman" w:hAnsi="Garamond" w:cs="Times New Roman"/>
                <w:color w:val="002726"/>
                <w:sz w:val="20"/>
                <w:szCs w:val="24"/>
              </w:rPr>
              <w:t xml:space="preserve">Trade </w:t>
            </w:r>
            <w:r w:rsidRPr="00712FE9">
              <w:rPr>
                <w:rFonts w:ascii="Garamond" w:eastAsia="Times New Roman" w:hAnsi="Garamond" w:cs="Times New Roman"/>
                <w:color w:val="002726"/>
                <w:sz w:val="20"/>
                <w:szCs w:val="24"/>
              </w:rPr>
              <w:t>sh.p.k</w:t>
            </w:r>
            <w:r w:rsidR="00AD2C91">
              <w:rPr>
                <w:rFonts w:ascii="Garamond" w:eastAsia="Times New Roman" w:hAnsi="Garamond" w:cs="Times New Roman"/>
                <w:color w:val="002726"/>
                <w:sz w:val="20"/>
                <w:szCs w:val="24"/>
              </w:rPr>
              <w:t>.</w:t>
            </w:r>
          </w:p>
        </w:tc>
      </w:tr>
      <w:tr w:rsidR="00021624" w:rsidRPr="00712FE9" w14:paraId="76DF1737" w14:textId="77777777" w:rsidTr="00021624">
        <w:tc>
          <w:tcPr>
            <w:tcW w:w="625" w:type="dxa"/>
            <w:vAlign w:val="center"/>
          </w:tcPr>
          <w:p w14:paraId="48CA789A" w14:textId="1C436A44" w:rsidR="00021624" w:rsidRPr="00712FE9" w:rsidRDefault="00021624" w:rsidP="00DF2754">
            <w:pPr>
              <w:jc w:val="center"/>
              <w:rPr>
                <w:rFonts w:ascii="Garamond" w:hAnsi="Garamond" w:cs="Times New Roman"/>
                <w:sz w:val="20"/>
                <w:szCs w:val="24"/>
              </w:rPr>
            </w:pPr>
            <w:r w:rsidRPr="00712FE9">
              <w:rPr>
                <w:rFonts w:ascii="Garamond" w:hAnsi="Garamond" w:cs="Times New Roman"/>
                <w:sz w:val="20"/>
                <w:szCs w:val="24"/>
              </w:rPr>
              <w:t>8</w:t>
            </w:r>
          </w:p>
        </w:tc>
        <w:tc>
          <w:tcPr>
            <w:tcW w:w="8280" w:type="dxa"/>
            <w:vAlign w:val="center"/>
          </w:tcPr>
          <w:p w14:paraId="1A818BDB" w14:textId="41551DEA" w:rsidR="00021624" w:rsidRPr="00712FE9" w:rsidRDefault="00021624" w:rsidP="00DF2754">
            <w:pPr>
              <w:rPr>
                <w:rFonts w:ascii="Garamond" w:eastAsia="Times New Roman" w:hAnsi="Garamond" w:cs="Times New Roman"/>
                <w:color w:val="002726"/>
                <w:sz w:val="20"/>
                <w:szCs w:val="24"/>
              </w:rPr>
            </w:pPr>
            <w:r w:rsidRPr="00712FE9">
              <w:rPr>
                <w:rFonts w:ascii="Garamond" w:eastAsia="Times New Roman" w:hAnsi="Garamond" w:cs="Times New Roman"/>
                <w:color w:val="1C120E"/>
                <w:sz w:val="20"/>
                <w:szCs w:val="24"/>
              </w:rPr>
              <w:t xml:space="preserve">SPV </w:t>
            </w:r>
            <w:r w:rsidR="00AD2C91" w:rsidRPr="00712FE9">
              <w:rPr>
                <w:rFonts w:ascii="Garamond" w:eastAsia="Times New Roman" w:hAnsi="Garamond" w:cs="Times New Roman"/>
                <w:color w:val="1C120E"/>
                <w:sz w:val="20"/>
                <w:szCs w:val="24"/>
              </w:rPr>
              <w:t xml:space="preserve">Blue </w:t>
            </w:r>
            <w:r w:rsidRPr="00712FE9">
              <w:rPr>
                <w:rFonts w:ascii="Garamond" w:eastAsia="Times New Roman" w:hAnsi="Garamond" w:cs="Times New Roman"/>
                <w:color w:val="1C120E"/>
                <w:sz w:val="20"/>
                <w:szCs w:val="24"/>
              </w:rPr>
              <w:t>1 sh.p.k.</w:t>
            </w:r>
          </w:p>
        </w:tc>
      </w:tr>
    </w:tbl>
    <w:p w14:paraId="27537793" w14:textId="77777777" w:rsidR="0077139F" w:rsidRPr="00712FE9" w:rsidRDefault="0077139F" w:rsidP="00AD2E3F">
      <w:pPr>
        <w:pStyle w:val="Heading4"/>
        <w:spacing w:after="0"/>
        <w:ind w:left="0" w:firstLine="284"/>
        <w:rPr>
          <w:rFonts w:ascii="Garamond" w:hAnsi="Garamond"/>
          <w:szCs w:val="24"/>
        </w:rPr>
      </w:pPr>
    </w:p>
    <w:p w14:paraId="3C548320" w14:textId="0925D691" w:rsidR="00007EBB" w:rsidRPr="00712FE9" w:rsidRDefault="002C4F5D" w:rsidP="00AD2E3F">
      <w:pPr>
        <w:pStyle w:val="Heading4"/>
        <w:spacing w:after="0"/>
        <w:ind w:left="0" w:firstLine="284"/>
        <w:rPr>
          <w:rFonts w:ascii="Garamond" w:hAnsi="Garamond"/>
          <w:szCs w:val="24"/>
        </w:rPr>
      </w:pPr>
      <w:bookmarkStart w:id="36" w:name="_Toc225512574"/>
      <w:r w:rsidRPr="00712FE9">
        <w:rPr>
          <w:rFonts w:ascii="Garamond" w:hAnsi="Garamond"/>
          <w:szCs w:val="24"/>
        </w:rPr>
        <w:t>4.1.</w:t>
      </w:r>
      <w:r w:rsidR="007D6E0B" w:rsidRPr="00712FE9">
        <w:rPr>
          <w:rFonts w:ascii="Garamond" w:hAnsi="Garamond"/>
          <w:szCs w:val="24"/>
        </w:rPr>
        <w:t>5</w:t>
      </w:r>
      <w:r w:rsidRPr="00712FE9">
        <w:rPr>
          <w:rFonts w:ascii="Garamond" w:hAnsi="Garamond"/>
          <w:szCs w:val="24"/>
        </w:rPr>
        <w:t xml:space="preserve">.2 </w:t>
      </w:r>
      <w:r w:rsidR="002F6103" w:rsidRPr="00712FE9">
        <w:rPr>
          <w:rFonts w:ascii="Garamond" w:hAnsi="Garamond"/>
          <w:szCs w:val="24"/>
        </w:rPr>
        <w:t>P</w:t>
      </w:r>
      <w:r w:rsidR="00007EBB" w:rsidRPr="00712FE9">
        <w:rPr>
          <w:rFonts w:ascii="Garamond" w:hAnsi="Garamond"/>
          <w:szCs w:val="24"/>
        </w:rPr>
        <w:t xml:space="preserve">rokurimi i </w:t>
      </w:r>
      <w:r w:rsidR="009C0E0A" w:rsidRPr="00712FE9">
        <w:rPr>
          <w:rFonts w:ascii="Garamond" w:hAnsi="Garamond"/>
          <w:szCs w:val="24"/>
        </w:rPr>
        <w:t>energjis</w:t>
      </w:r>
      <w:r w:rsidR="00E10CE7" w:rsidRPr="00712FE9">
        <w:rPr>
          <w:rFonts w:ascii="Garamond" w:hAnsi="Garamond"/>
          <w:szCs w:val="24"/>
        </w:rPr>
        <w:t>ë</w:t>
      </w:r>
      <w:r w:rsidR="009C0E0A" w:rsidRPr="00712FE9">
        <w:rPr>
          <w:rFonts w:ascii="Garamond" w:hAnsi="Garamond"/>
          <w:szCs w:val="24"/>
        </w:rPr>
        <w:t xml:space="preserve"> p</w:t>
      </w:r>
      <w:r w:rsidR="00E10CE7" w:rsidRPr="00712FE9">
        <w:rPr>
          <w:rFonts w:ascii="Garamond" w:hAnsi="Garamond"/>
          <w:szCs w:val="24"/>
        </w:rPr>
        <w:t>ë</w:t>
      </w:r>
      <w:r w:rsidR="009C0E0A" w:rsidRPr="00712FE9">
        <w:rPr>
          <w:rFonts w:ascii="Garamond" w:hAnsi="Garamond"/>
          <w:szCs w:val="24"/>
        </w:rPr>
        <w:t xml:space="preserve">r mbulimin e </w:t>
      </w:r>
      <w:r w:rsidR="00007EBB" w:rsidRPr="00712FE9">
        <w:rPr>
          <w:rFonts w:ascii="Garamond" w:hAnsi="Garamond"/>
          <w:szCs w:val="24"/>
        </w:rPr>
        <w:t>humbjeve</w:t>
      </w:r>
      <w:r w:rsidR="009C0E0A" w:rsidRPr="00712FE9">
        <w:rPr>
          <w:rFonts w:ascii="Garamond" w:hAnsi="Garamond"/>
          <w:szCs w:val="24"/>
        </w:rPr>
        <w:t xml:space="preserve"> n</w:t>
      </w:r>
      <w:r w:rsidR="00406AF2" w:rsidRPr="00712FE9">
        <w:rPr>
          <w:rFonts w:ascii="Garamond" w:hAnsi="Garamond" w:cs="Times New Roman"/>
          <w:szCs w:val="24"/>
        </w:rPr>
        <w:t>ë</w:t>
      </w:r>
      <w:r w:rsidR="009C0E0A" w:rsidRPr="00712FE9">
        <w:rPr>
          <w:rFonts w:ascii="Garamond" w:hAnsi="Garamond"/>
          <w:szCs w:val="24"/>
        </w:rPr>
        <w:t xml:space="preserve"> rrjetin e transmetimit</w:t>
      </w:r>
      <w:bookmarkEnd w:id="36"/>
      <w:r w:rsidR="00007EBB" w:rsidRPr="00712FE9">
        <w:rPr>
          <w:rFonts w:ascii="Garamond" w:hAnsi="Garamond"/>
          <w:szCs w:val="24"/>
        </w:rPr>
        <w:t xml:space="preserve"> </w:t>
      </w:r>
    </w:p>
    <w:p w14:paraId="1137380C" w14:textId="27F67ADB" w:rsidR="000B2025" w:rsidRPr="00712FE9" w:rsidRDefault="006064FB"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Referuar ligjit p</w:t>
      </w:r>
      <w:r w:rsidR="00BA52C9" w:rsidRPr="00712FE9">
        <w:rPr>
          <w:rFonts w:ascii="Garamond" w:hAnsi="Garamond" w:cs="Times New Roman"/>
          <w:sz w:val="24"/>
          <w:szCs w:val="24"/>
        </w:rPr>
        <w:t>ë</w:t>
      </w:r>
      <w:r w:rsidRPr="00712FE9">
        <w:rPr>
          <w:rFonts w:ascii="Garamond" w:hAnsi="Garamond" w:cs="Times New Roman"/>
          <w:sz w:val="24"/>
          <w:szCs w:val="24"/>
        </w:rPr>
        <w:t>r sektorin e energjis</w:t>
      </w:r>
      <w:r w:rsidR="00BA52C9" w:rsidRPr="00712FE9">
        <w:rPr>
          <w:rFonts w:ascii="Garamond" w:hAnsi="Garamond" w:cs="Times New Roman"/>
          <w:sz w:val="24"/>
          <w:szCs w:val="24"/>
        </w:rPr>
        <w:t>ë</w:t>
      </w:r>
      <w:r w:rsidRPr="00712FE9">
        <w:rPr>
          <w:rFonts w:ascii="Garamond" w:hAnsi="Garamond" w:cs="Times New Roman"/>
          <w:sz w:val="24"/>
          <w:szCs w:val="24"/>
        </w:rPr>
        <w:t>, rre</w:t>
      </w:r>
      <w:r w:rsidR="00BD6715" w:rsidRPr="00712FE9">
        <w:rPr>
          <w:rFonts w:ascii="Garamond" w:hAnsi="Garamond" w:cs="Times New Roman"/>
          <w:sz w:val="24"/>
          <w:szCs w:val="24"/>
        </w:rPr>
        <w:t>gullave t</w:t>
      </w:r>
      <w:r w:rsidR="00BA52C9" w:rsidRPr="00712FE9">
        <w:rPr>
          <w:rFonts w:ascii="Garamond" w:hAnsi="Garamond" w:cs="Times New Roman"/>
          <w:sz w:val="24"/>
          <w:szCs w:val="24"/>
        </w:rPr>
        <w:t>ë</w:t>
      </w:r>
      <w:r w:rsidR="00BD6715" w:rsidRPr="00712FE9">
        <w:rPr>
          <w:rFonts w:ascii="Garamond" w:hAnsi="Garamond" w:cs="Times New Roman"/>
          <w:sz w:val="24"/>
          <w:szCs w:val="24"/>
        </w:rPr>
        <w:t xml:space="preserve"> tregut, rregullave t</w:t>
      </w:r>
      <w:r w:rsidR="00BA52C9" w:rsidRPr="00712FE9">
        <w:rPr>
          <w:rFonts w:ascii="Garamond" w:hAnsi="Garamond" w:cs="Times New Roman"/>
          <w:sz w:val="24"/>
          <w:szCs w:val="24"/>
        </w:rPr>
        <w:t>ë</w:t>
      </w:r>
      <w:r w:rsidR="00BD6715" w:rsidRPr="00712FE9">
        <w:rPr>
          <w:rFonts w:ascii="Garamond" w:hAnsi="Garamond" w:cs="Times New Roman"/>
          <w:sz w:val="24"/>
          <w:szCs w:val="24"/>
        </w:rPr>
        <w:t xml:space="preserve"> balancimit</w:t>
      </w:r>
      <w:r w:rsidR="00AD2C91">
        <w:rPr>
          <w:rFonts w:ascii="Garamond" w:hAnsi="Garamond" w:cs="Times New Roman"/>
          <w:sz w:val="24"/>
          <w:szCs w:val="24"/>
        </w:rPr>
        <w:t>,</w:t>
      </w:r>
      <w:r w:rsidR="00BD6715" w:rsidRPr="00712FE9">
        <w:rPr>
          <w:rFonts w:ascii="Garamond" w:hAnsi="Garamond" w:cs="Times New Roman"/>
          <w:sz w:val="24"/>
          <w:szCs w:val="24"/>
        </w:rPr>
        <w:t xml:space="preserve"> </w:t>
      </w:r>
      <w:r w:rsidRPr="00712FE9">
        <w:rPr>
          <w:rFonts w:ascii="Garamond" w:hAnsi="Garamond" w:cs="Times New Roman"/>
          <w:sz w:val="24"/>
          <w:szCs w:val="24"/>
        </w:rPr>
        <w:t xml:space="preserve">si dhe akteve </w:t>
      </w:r>
      <w:r w:rsidR="00BD6715" w:rsidRPr="00712FE9">
        <w:rPr>
          <w:rFonts w:ascii="Garamond" w:hAnsi="Garamond" w:cs="Times New Roman"/>
          <w:sz w:val="24"/>
          <w:szCs w:val="24"/>
        </w:rPr>
        <w:t>t</w:t>
      </w:r>
      <w:r w:rsidR="00BA52C9" w:rsidRPr="00712FE9">
        <w:rPr>
          <w:rFonts w:ascii="Garamond" w:hAnsi="Garamond" w:cs="Times New Roman"/>
          <w:sz w:val="24"/>
          <w:szCs w:val="24"/>
        </w:rPr>
        <w:t>ë</w:t>
      </w:r>
      <w:r w:rsidR="00BD6715" w:rsidRPr="00712FE9">
        <w:rPr>
          <w:rFonts w:ascii="Garamond" w:hAnsi="Garamond" w:cs="Times New Roman"/>
          <w:sz w:val="24"/>
          <w:szCs w:val="24"/>
        </w:rPr>
        <w:t xml:space="preserve"> tjera </w:t>
      </w:r>
      <w:r w:rsidRPr="00712FE9">
        <w:rPr>
          <w:rFonts w:ascii="Garamond" w:hAnsi="Garamond" w:cs="Times New Roman"/>
          <w:sz w:val="24"/>
          <w:szCs w:val="24"/>
        </w:rPr>
        <w:t>rregullatore, OST</w:t>
      </w:r>
      <w:r w:rsidR="00AD2C91">
        <w:rPr>
          <w:rFonts w:ascii="Garamond" w:hAnsi="Garamond" w:cs="Times New Roman"/>
          <w:sz w:val="24"/>
          <w:szCs w:val="24"/>
        </w:rPr>
        <w:t>-ja</w:t>
      </w:r>
      <w:r w:rsidRPr="00712FE9">
        <w:rPr>
          <w:rFonts w:ascii="Garamond" w:hAnsi="Garamond" w:cs="Times New Roman"/>
          <w:sz w:val="24"/>
          <w:szCs w:val="24"/>
        </w:rPr>
        <w:t xml:space="preserve"> prokuron energjinë elektrike për mbulimin e humbjeve në rrjetin e transmetimit</w:t>
      </w:r>
      <w:r w:rsidR="00AD2C91">
        <w:rPr>
          <w:rFonts w:ascii="Garamond" w:hAnsi="Garamond" w:cs="Times New Roman"/>
          <w:sz w:val="24"/>
          <w:szCs w:val="24"/>
        </w:rPr>
        <w:t>,</w:t>
      </w:r>
      <w:r w:rsidRPr="00712FE9">
        <w:rPr>
          <w:rFonts w:ascii="Garamond" w:hAnsi="Garamond" w:cs="Times New Roman"/>
          <w:sz w:val="24"/>
          <w:szCs w:val="24"/>
        </w:rPr>
        <w:t xml:space="preserve"> si dhe për rezervën e energjisë dhe shërbimet e tjera ndihmëse, të kërkuara për operimin e sigurt të sistemit, bazuar në parimet e transparencës, mosdiskriminimit, rregullave të tregut dhe kostos minimale.</w:t>
      </w:r>
    </w:p>
    <w:p w14:paraId="027E2571" w14:textId="339FF63A" w:rsidR="001A06F7" w:rsidRPr="00712FE9" w:rsidRDefault="001A06F7" w:rsidP="00AD2E3F">
      <w:pPr>
        <w:spacing w:after="0" w:line="240" w:lineRule="auto"/>
        <w:ind w:firstLine="284"/>
        <w:jc w:val="both"/>
        <w:rPr>
          <w:rFonts w:ascii="Garamond" w:hAnsi="Garamond" w:cs="Times New Roman"/>
          <w:sz w:val="24"/>
          <w:szCs w:val="24"/>
        </w:rPr>
      </w:pPr>
      <w:bookmarkStart w:id="37" w:name="_Hlk162426995"/>
      <w:r w:rsidRPr="00712FE9">
        <w:rPr>
          <w:rFonts w:ascii="Garamond" w:hAnsi="Garamond" w:cs="Times New Roman"/>
          <w:sz w:val="24"/>
          <w:szCs w:val="24"/>
        </w:rPr>
        <w:t xml:space="preserve">Në zbatim të </w:t>
      </w:r>
      <w:r w:rsidR="00AD2C91">
        <w:rPr>
          <w:rFonts w:ascii="Garamond" w:hAnsi="Garamond" w:cs="Times New Roman"/>
          <w:sz w:val="24"/>
          <w:szCs w:val="24"/>
        </w:rPr>
        <w:t>v</w:t>
      </w:r>
      <w:r w:rsidRPr="00712FE9">
        <w:rPr>
          <w:rFonts w:ascii="Garamond" w:hAnsi="Garamond" w:cs="Times New Roman"/>
          <w:sz w:val="24"/>
          <w:szCs w:val="24"/>
        </w:rPr>
        <w:t xml:space="preserve">endimit të Këshillit të Ministrave </w:t>
      </w:r>
      <w:r w:rsidR="00AD2C91">
        <w:rPr>
          <w:rFonts w:ascii="Garamond" w:hAnsi="Garamond" w:cs="Times New Roman"/>
          <w:sz w:val="24"/>
          <w:szCs w:val="24"/>
        </w:rPr>
        <w:t>n</w:t>
      </w:r>
      <w:r w:rsidRPr="00712FE9">
        <w:rPr>
          <w:rFonts w:ascii="Garamond" w:hAnsi="Garamond" w:cs="Times New Roman"/>
          <w:sz w:val="24"/>
          <w:szCs w:val="24"/>
        </w:rPr>
        <w:t>r.</w:t>
      </w:r>
      <w:r w:rsidR="00AD2C91">
        <w:rPr>
          <w:rFonts w:ascii="Garamond" w:hAnsi="Garamond" w:cs="Times New Roman"/>
          <w:sz w:val="24"/>
          <w:szCs w:val="24"/>
        </w:rPr>
        <w:t xml:space="preserve"> </w:t>
      </w:r>
      <w:r w:rsidRPr="00712FE9">
        <w:rPr>
          <w:rFonts w:ascii="Garamond" w:hAnsi="Garamond" w:cs="Times New Roman"/>
          <w:sz w:val="24"/>
          <w:szCs w:val="24"/>
        </w:rPr>
        <w:t>456, datë 29.6.2022</w:t>
      </w:r>
      <w:r w:rsidR="00AD2C91">
        <w:rPr>
          <w:rFonts w:ascii="Garamond" w:hAnsi="Garamond" w:cs="Times New Roman"/>
          <w:sz w:val="24"/>
          <w:szCs w:val="24"/>
        </w:rPr>
        <w:t>,</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 xml:space="preserve">Për miratimin e kushteve për vendosjen e detyrimit të shërbimit publik, që do të zbatohen ndaj të </w:t>
      </w:r>
      <w:r w:rsidR="00AD2C91" w:rsidRPr="00712FE9">
        <w:rPr>
          <w:rFonts w:ascii="Garamond" w:hAnsi="Garamond" w:cs="Times New Roman"/>
          <w:sz w:val="24"/>
          <w:szCs w:val="24"/>
        </w:rPr>
        <w:t>licencuarve</w:t>
      </w:r>
      <w:r w:rsidRPr="00712FE9">
        <w:rPr>
          <w:rFonts w:ascii="Garamond" w:hAnsi="Garamond" w:cs="Times New Roman"/>
          <w:sz w:val="24"/>
          <w:szCs w:val="24"/>
        </w:rPr>
        <w:t xml:space="preserve"> në sektorin e energjisë elektrike, të cilët ushtrojnë aktivitetin e prodhimit, transmetimit, shpërndarjes dhe furnizimit me energji elektrike</w:t>
      </w:r>
      <w:r w:rsidR="00712FE9" w:rsidRPr="00712FE9">
        <w:rPr>
          <w:rFonts w:ascii="Garamond" w:hAnsi="Garamond" w:cs="Times New Roman"/>
          <w:sz w:val="24"/>
          <w:szCs w:val="24"/>
        </w:rPr>
        <w:t>”</w:t>
      </w:r>
      <w:r w:rsidRPr="00712FE9">
        <w:rPr>
          <w:rFonts w:ascii="Garamond" w:hAnsi="Garamond" w:cs="Times New Roman"/>
          <w:sz w:val="24"/>
          <w:szCs w:val="24"/>
        </w:rPr>
        <w:t xml:space="preserve">, u vendos që gjatë periudhës së gjendjes së emergjencës në furnizim me energji elektrike (deri në 31 </w:t>
      </w:r>
      <w:r w:rsidR="00AD2C91">
        <w:rPr>
          <w:rFonts w:ascii="Garamond" w:hAnsi="Garamond" w:cs="Times New Roman"/>
          <w:sz w:val="24"/>
          <w:szCs w:val="24"/>
        </w:rPr>
        <w:t>d</w:t>
      </w:r>
      <w:r w:rsidRPr="00712FE9">
        <w:rPr>
          <w:rFonts w:ascii="Garamond" w:hAnsi="Garamond" w:cs="Times New Roman"/>
          <w:sz w:val="24"/>
          <w:szCs w:val="24"/>
        </w:rPr>
        <w:t>hjetor 2022), vendosur me VKM</w:t>
      </w:r>
      <w:r w:rsidR="00AD2C91">
        <w:rPr>
          <w:rFonts w:ascii="Garamond" w:hAnsi="Garamond" w:cs="Times New Roman"/>
          <w:sz w:val="24"/>
          <w:szCs w:val="24"/>
        </w:rPr>
        <w:t>-në</w:t>
      </w:r>
      <w:r w:rsidRPr="00712FE9">
        <w:rPr>
          <w:rFonts w:ascii="Garamond" w:hAnsi="Garamond" w:cs="Times New Roman"/>
          <w:sz w:val="24"/>
          <w:szCs w:val="24"/>
        </w:rPr>
        <w:t xml:space="preserve"> </w:t>
      </w:r>
      <w:r w:rsidR="00AD2C91">
        <w:rPr>
          <w:rFonts w:ascii="Garamond" w:hAnsi="Garamond" w:cs="Times New Roman"/>
          <w:sz w:val="24"/>
          <w:szCs w:val="24"/>
        </w:rPr>
        <w:t>n</w:t>
      </w:r>
      <w:r w:rsidRPr="00712FE9">
        <w:rPr>
          <w:rFonts w:ascii="Garamond" w:hAnsi="Garamond" w:cs="Times New Roman"/>
          <w:sz w:val="24"/>
          <w:szCs w:val="24"/>
        </w:rPr>
        <w:t>r. 584</w:t>
      </w:r>
      <w:r w:rsidR="00AD2C91">
        <w:rPr>
          <w:rFonts w:ascii="Garamond" w:hAnsi="Garamond" w:cs="Times New Roman"/>
          <w:sz w:val="24"/>
          <w:szCs w:val="24"/>
        </w:rPr>
        <w:t xml:space="preserve">, datë </w:t>
      </w:r>
      <w:r w:rsidRPr="00712FE9">
        <w:rPr>
          <w:rFonts w:ascii="Garamond" w:hAnsi="Garamond" w:cs="Times New Roman"/>
          <w:sz w:val="24"/>
          <w:szCs w:val="24"/>
        </w:rPr>
        <w:t>8.10.2021</w:t>
      </w:r>
      <w:r w:rsidR="00AD2C91">
        <w:rPr>
          <w:rFonts w:ascii="Garamond" w:hAnsi="Garamond" w:cs="Times New Roman"/>
          <w:sz w:val="24"/>
          <w:szCs w:val="24"/>
        </w:rPr>
        <w:t>,</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Për shpalljen e gjendjes së emergjencës në furnizimin me energji elektrike</w:t>
      </w:r>
      <w:r w:rsidR="00712FE9" w:rsidRPr="00712FE9">
        <w:rPr>
          <w:rFonts w:ascii="Garamond" w:hAnsi="Garamond" w:cs="Times New Roman"/>
          <w:sz w:val="24"/>
          <w:szCs w:val="24"/>
        </w:rPr>
        <w:t>”</w:t>
      </w:r>
      <w:r w:rsidRPr="00712FE9">
        <w:rPr>
          <w:rFonts w:ascii="Garamond" w:hAnsi="Garamond" w:cs="Times New Roman"/>
          <w:sz w:val="24"/>
          <w:szCs w:val="24"/>
        </w:rPr>
        <w:t xml:space="preserve"> </w:t>
      </w:r>
      <w:r w:rsidR="00C572CB" w:rsidRPr="00712FE9">
        <w:rPr>
          <w:rFonts w:ascii="Garamond" w:hAnsi="Garamond" w:cs="Times New Roman"/>
          <w:sz w:val="24"/>
          <w:szCs w:val="24"/>
        </w:rPr>
        <w:t>(</w:t>
      </w:r>
      <w:r w:rsidRPr="00712FE9">
        <w:rPr>
          <w:rFonts w:ascii="Garamond" w:hAnsi="Garamond" w:cs="Times New Roman"/>
          <w:sz w:val="24"/>
          <w:szCs w:val="24"/>
        </w:rPr>
        <w:t xml:space="preserve">i </w:t>
      </w:r>
      <w:r w:rsidRPr="00712FE9">
        <w:rPr>
          <w:rFonts w:ascii="Garamond" w:hAnsi="Garamond" w:cs="Times New Roman"/>
          <w:sz w:val="24"/>
          <w:szCs w:val="24"/>
        </w:rPr>
        <w:lastRenderedPageBreak/>
        <w:t xml:space="preserve">ndryshuar), </w:t>
      </w:r>
      <w:r w:rsidRPr="00AD2C91">
        <w:rPr>
          <w:rFonts w:ascii="Garamond" w:hAnsi="Garamond" w:cs="Times New Roman"/>
          <w:sz w:val="24"/>
          <w:szCs w:val="24"/>
        </w:rPr>
        <w:t xml:space="preserve">sasia e </w:t>
      </w:r>
      <w:r w:rsidRPr="002B6A48">
        <w:rPr>
          <w:rFonts w:ascii="Garamond" w:hAnsi="Garamond" w:cs="Times New Roman"/>
          <w:sz w:val="24"/>
          <w:szCs w:val="24"/>
        </w:rPr>
        <w:t>energjisë</w:t>
      </w:r>
      <w:r w:rsidRPr="00712FE9">
        <w:rPr>
          <w:rFonts w:ascii="Garamond" w:hAnsi="Garamond" w:cs="Times New Roman"/>
          <w:sz w:val="24"/>
          <w:szCs w:val="24"/>
        </w:rPr>
        <w:t xml:space="preserve"> për mbulimin e humbjeve do të sigurohej nga shoqëria publike e prodhimit, e ngarkuar me detyrimin e shërbimit publik, pra KESH. </w:t>
      </w:r>
      <w:r w:rsidR="00E10CE7" w:rsidRPr="00712FE9">
        <w:rPr>
          <w:rFonts w:ascii="Garamond" w:hAnsi="Garamond" w:cs="Times New Roman"/>
          <w:sz w:val="24"/>
          <w:szCs w:val="24"/>
        </w:rPr>
        <w:t>Kjo shoqëri</w:t>
      </w:r>
      <w:r w:rsidRPr="00712FE9">
        <w:rPr>
          <w:rFonts w:ascii="Garamond" w:hAnsi="Garamond" w:cs="Times New Roman"/>
          <w:sz w:val="24"/>
          <w:szCs w:val="24"/>
        </w:rPr>
        <w:t xml:space="preserve"> furnizon Operatorin e Sistemit të Transmetimit me të gjithë sasinë e nevojshme, për mbulimin e humbjeve, me çmimin e blerjes së energjisë nga prodhuesit me përparësi hidrike, me çmimin e rregulluar të blerjes së energjisë nga prodhuesit me përparësi hidrike, ku çmimi vjetor i blerjes së energjisë elektrike, që do t’u paguhet prodhuesve ekzistues me përparësi do të jetë 8565.2 </w:t>
      </w:r>
      <w:r w:rsidR="002B6A48" w:rsidRPr="00712FE9">
        <w:rPr>
          <w:rFonts w:ascii="Garamond" w:hAnsi="Garamond" w:cs="Times New Roman"/>
          <w:sz w:val="24"/>
          <w:szCs w:val="24"/>
        </w:rPr>
        <w:t xml:space="preserve">lekë/mwh, </w:t>
      </w:r>
      <w:r w:rsidR="002B6A48">
        <w:rPr>
          <w:rFonts w:ascii="Garamond" w:hAnsi="Garamond" w:cs="Times New Roman"/>
          <w:sz w:val="24"/>
          <w:szCs w:val="24"/>
        </w:rPr>
        <w:t>(për periudhën 2.7.22–8.</w:t>
      </w:r>
      <w:r w:rsidRPr="00712FE9">
        <w:rPr>
          <w:rFonts w:ascii="Garamond" w:hAnsi="Garamond" w:cs="Times New Roman"/>
          <w:sz w:val="24"/>
          <w:szCs w:val="24"/>
        </w:rPr>
        <w:t xml:space="preserve">2.2023) dhe 10,000 </w:t>
      </w:r>
      <w:r w:rsidR="002B6A48" w:rsidRPr="00712FE9">
        <w:rPr>
          <w:rFonts w:ascii="Garamond" w:hAnsi="Garamond" w:cs="Times New Roman"/>
          <w:sz w:val="24"/>
          <w:szCs w:val="24"/>
        </w:rPr>
        <w:t xml:space="preserve">lekë/mwh </w:t>
      </w:r>
      <w:r w:rsidR="002B6A48">
        <w:rPr>
          <w:rFonts w:ascii="Garamond" w:hAnsi="Garamond" w:cs="Times New Roman"/>
          <w:sz w:val="24"/>
          <w:szCs w:val="24"/>
        </w:rPr>
        <w:t>(për periudhën 9.2.23–11.</w:t>
      </w:r>
      <w:r w:rsidRPr="00712FE9">
        <w:rPr>
          <w:rFonts w:ascii="Garamond" w:hAnsi="Garamond" w:cs="Times New Roman"/>
          <w:sz w:val="24"/>
          <w:szCs w:val="24"/>
        </w:rPr>
        <w:t xml:space="preserve">4.2023). Kjo sasi energjie është siguruar në bazë të kontratës ndërmjet shoqërisë publike të prodhimit dhe Operatorit të Sistemit të Transmetimit, me nr. </w:t>
      </w:r>
      <w:r w:rsidR="002B6A48">
        <w:rPr>
          <w:rFonts w:ascii="Garamond" w:hAnsi="Garamond" w:cs="Times New Roman"/>
          <w:sz w:val="24"/>
          <w:szCs w:val="24"/>
        </w:rPr>
        <w:t>p</w:t>
      </w:r>
      <w:r w:rsidRPr="00712FE9">
        <w:rPr>
          <w:rFonts w:ascii="Garamond" w:hAnsi="Garamond" w:cs="Times New Roman"/>
          <w:sz w:val="24"/>
          <w:szCs w:val="24"/>
        </w:rPr>
        <w:t>rot</w:t>
      </w:r>
      <w:r w:rsidR="002B6A48">
        <w:rPr>
          <w:rFonts w:ascii="Garamond" w:hAnsi="Garamond" w:cs="Times New Roman"/>
          <w:sz w:val="24"/>
          <w:szCs w:val="24"/>
        </w:rPr>
        <w:t>.</w:t>
      </w:r>
      <w:r w:rsidRPr="00712FE9">
        <w:rPr>
          <w:rFonts w:ascii="Garamond" w:hAnsi="Garamond" w:cs="Times New Roman"/>
          <w:sz w:val="24"/>
          <w:szCs w:val="24"/>
        </w:rPr>
        <w:t xml:space="preserve"> 4670</w:t>
      </w:r>
      <w:r w:rsidR="002B6A48">
        <w:rPr>
          <w:rFonts w:ascii="Garamond" w:hAnsi="Garamond" w:cs="Times New Roman"/>
          <w:sz w:val="24"/>
          <w:szCs w:val="24"/>
        </w:rPr>
        <w:t>,</w:t>
      </w:r>
      <w:r w:rsidRPr="00712FE9">
        <w:rPr>
          <w:rFonts w:ascii="Garamond" w:hAnsi="Garamond" w:cs="Times New Roman"/>
          <w:sz w:val="24"/>
          <w:szCs w:val="24"/>
        </w:rPr>
        <w:t xml:space="preserve"> dat</w:t>
      </w:r>
      <w:r w:rsidR="002B6A48">
        <w:rPr>
          <w:rFonts w:ascii="Garamond" w:hAnsi="Garamond" w:cs="Times New Roman"/>
          <w:sz w:val="24"/>
          <w:szCs w:val="24"/>
        </w:rPr>
        <w:t>ë 27.</w:t>
      </w:r>
      <w:r w:rsidRPr="00712FE9">
        <w:rPr>
          <w:rFonts w:ascii="Garamond" w:hAnsi="Garamond" w:cs="Times New Roman"/>
          <w:sz w:val="24"/>
          <w:szCs w:val="24"/>
        </w:rPr>
        <w:t>7.2022 dhe e miratuar nga ERE me vendimin nr</w:t>
      </w:r>
      <w:r w:rsidR="00E62051" w:rsidRPr="00712FE9">
        <w:rPr>
          <w:rFonts w:ascii="Garamond" w:hAnsi="Garamond" w:cs="Times New Roman"/>
          <w:sz w:val="24"/>
          <w:szCs w:val="24"/>
        </w:rPr>
        <w:t>.</w:t>
      </w:r>
      <w:r w:rsidRPr="00712FE9">
        <w:rPr>
          <w:rFonts w:ascii="Garamond" w:hAnsi="Garamond" w:cs="Times New Roman"/>
          <w:sz w:val="24"/>
          <w:szCs w:val="24"/>
        </w:rPr>
        <w:t xml:space="preserve"> 230</w:t>
      </w:r>
      <w:r w:rsidR="002B6A48">
        <w:rPr>
          <w:rFonts w:ascii="Garamond" w:hAnsi="Garamond" w:cs="Times New Roman"/>
          <w:sz w:val="24"/>
          <w:szCs w:val="24"/>
        </w:rPr>
        <w:t>, datë 12.</w:t>
      </w:r>
      <w:r w:rsidRPr="00712FE9">
        <w:rPr>
          <w:rFonts w:ascii="Garamond" w:hAnsi="Garamond" w:cs="Times New Roman"/>
          <w:sz w:val="24"/>
          <w:szCs w:val="24"/>
        </w:rPr>
        <w:t xml:space="preserve">9.2022. </w:t>
      </w:r>
    </w:p>
    <w:p w14:paraId="137CA3E1" w14:textId="54719DBA" w:rsidR="006D5DD5" w:rsidRPr="00712FE9" w:rsidRDefault="00E10CE7"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Edhe p</w:t>
      </w:r>
      <w:r w:rsidR="002B6A48">
        <w:rPr>
          <w:rFonts w:ascii="Garamond" w:hAnsi="Garamond" w:cs="Times New Roman"/>
          <w:sz w:val="24"/>
          <w:szCs w:val="24"/>
        </w:rPr>
        <w:t>ër periudhën 1.1.2023–11.</w:t>
      </w:r>
      <w:r w:rsidR="006D5DD5" w:rsidRPr="00712FE9">
        <w:rPr>
          <w:rFonts w:ascii="Garamond" w:hAnsi="Garamond" w:cs="Times New Roman"/>
          <w:sz w:val="24"/>
          <w:szCs w:val="24"/>
        </w:rPr>
        <w:t xml:space="preserve">4.2023, në bazë të </w:t>
      </w:r>
      <w:r w:rsidR="002B6A48">
        <w:rPr>
          <w:rFonts w:ascii="Garamond" w:hAnsi="Garamond" w:cs="Times New Roman"/>
          <w:sz w:val="24"/>
          <w:szCs w:val="24"/>
        </w:rPr>
        <w:t>v</w:t>
      </w:r>
      <w:r w:rsidR="006D5DD5" w:rsidRPr="00712FE9">
        <w:rPr>
          <w:rFonts w:ascii="Garamond" w:hAnsi="Garamond" w:cs="Times New Roman"/>
          <w:sz w:val="24"/>
          <w:szCs w:val="24"/>
        </w:rPr>
        <w:t xml:space="preserve">endimit të Këshillit të Ministrave </w:t>
      </w:r>
      <w:r w:rsidR="002B6A48">
        <w:rPr>
          <w:rFonts w:ascii="Garamond" w:hAnsi="Garamond" w:cs="Times New Roman"/>
          <w:sz w:val="24"/>
          <w:szCs w:val="24"/>
        </w:rPr>
        <w:t>n</w:t>
      </w:r>
      <w:r w:rsidR="006D5DD5" w:rsidRPr="00712FE9">
        <w:rPr>
          <w:rFonts w:ascii="Garamond" w:hAnsi="Garamond" w:cs="Times New Roman"/>
          <w:sz w:val="24"/>
          <w:szCs w:val="24"/>
        </w:rPr>
        <w:t>r.</w:t>
      </w:r>
      <w:r w:rsidR="002B6A48">
        <w:rPr>
          <w:rFonts w:ascii="Garamond" w:hAnsi="Garamond" w:cs="Times New Roman"/>
          <w:sz w:val="24"/>
          <w:szCs w:val="24"/>
        </w:rPr>
        <w:t xml:space="preserve"> 456, datë 29.</w:t>
      </w:r>
      <w:r w:rsidR="006D5DD5" w:rsidRPr="00712FE9">
        <w:rPr>
          <w:rFonts w:ascii="Garamond" w:hAnsi="Garamond" w:cs="Times New Roman"/>
          <w:sz w:val="24"/>
          <w:szCs w:val="24"/>
        </w:rPr>
        <w:t>6.2022</w:t>
      </w:r>
      <w:r w:rsidR="002B6A48">
        <w:rPr>
          <w:rFonts w:ascii="Garamond" w:hAnsi="Garamond" w:cs="Times New Roman"/>
          <w:sz w:val="24"/>
          <w:szCs w:val="24"/>
        </w:rPr>
        <w:t>,</w:t>
      </w:r>
      <w:r w:rsidR="006D5DD5" w:rsidRPr="00712FE9">
        <w:rPr>
          <w:rFonts w:ascii="Garamond" w:hAnsi="Garamond" w:cs="Times New Roman"/>
          <w:sz w:val="24"/>
          <w:szCs w:val="24"/>
        </w:rPr>
        <w:t xml:space="preserve"> </w:t>
      </w:r>
      <w:r w:rsidR="00712FE9" w:rsidRPr="00712FE9">
        <w:rPr>
          <w:rFonts w:ascii="Garamond" w:hAnsi="Garamond" w:cs="Times New Roman"/>
          <w:sz w:val="24"/>
          <w:szCs w:val="24"/>
        </w:rPr>
        <w:t>“</w:t>
      </w:r>
      <w:r w:rsidR="006D5DD5" w:rsidRPr="00712FE9">
        <w:rPr>
          <w:rFonts w:ascii="Garamond" w:hAnsi="Garamond" w:cs="Times New Roman"/>
          <w:sz w:val="24"/>
          <w:szCs w:val="24"/>
        </w:rPr>
        <w:t xml:space="preserve">Për miratimin e kushteve për vendosjen e detyrimit të shërbimit publik, që do të zbatohen ndaj të </w:t>
      </w:r>
      <w:r w:rsidR="002B6A48" w:rsidRPr="00712FE9">
        <w:rPr>
          <w:rFonts w:ascii="Garamond" w:hAnsi="Garamond" w:cs="Times New Roman"/>
          <w:sz w:val="24"/>
          <w:szCs w:val="24"/>
        </w:rPr>
        <w:t>licencuarve</w:t>
      </w:r>
      <w:r w:rsidR="006D5DD5" w:rsidRPr="00712FE9">
        <w:rPr>
          <w:rFonts w:ascii="Garamond" w:hAnsi="Garamond" w:cs="Times New Roman"/>
          <w:sz w:val="24"/>
          <w:szCs w:val="24"/>
        </w:rPr>
        <w:t xml:space="preserve"> në sektorin e energjisë elektrike, të cilët ushtrojnë aktivitetin e prodhimit, transmetimit, shpërndarjes dhe furnizimit me energji elektrike</w:t>
      </w:r>
      <w:r w:rsidR="00712FE9" w:rsidRPr="00712FE9">
        <w:rPr>
          <w:rFonts w:ascii="Garamond" w:hAnsi="Garamond" w:cs="Times New Roman"/>
          <w:sz w:val="24"/>
          <w:szCs w:val="24"/>
        </w:rPr>
        <w:t>”</w:t>
      </w:r>
      <w:r w:rsidR="006D5DD5" w:rsidRPr="00712FE9">
        <w:rPr>
          <w:rFonts w:ascii="Garamond" w:hAnsi="Garamond" w:cs="Times New Roman"/>
          <w:sz w:val="24"/>
          <w:szCs w:val="24"/>
        </w:rPr>
        <w:t xml:space="preserve">, sasitë e energjisë për mbulimin e humbjeve në rrjetin e transmetimit </w:t>
      </w:r>
      <w:r w:rsidR="002B6A48" w:rsidRPr="00712FE9">
        <w:rPr>
          <w:rFonts w:ascii="Garamond" w:hAnsi="Garamond" w:cs="Times New Roman"/>
          <w:sz w:val="24"/>
          <w:szCs w:val="24"/>
        </w:rPr>
        <w:t>janë</w:t>
      </w:r>
      <w:r w:rsidR="006D5DD5" w:rsidRPr="00712FE9">
        <w:rPr>
          <w:rFonts w:ascii="Garamond" w:hAnsi="Garamond" w:cs="Times New Roman"/>
          <w:sz w:val="24"/>
          <w:szCs w:val="24"/>
        </w:rPr>
        <w:t xml:space="preserve"> siguruar nga KESH me çmimin e rregulluar të blerjes së energjisë nga prodhuesit me përparësi hidrike, ku çmimi vjetor i blerjes së energjisë elektrike, që </w:t>
      </w:r>
      <w:r w:rsidR="00315B60" w:rsidRPr="00712FE9">
        <w:rPr>
          <w:rFonts w:ascii="Garamond" w:hAnsi="Garamond" w:cs="Times New Roman"/>
          <w:sz w:val="24"/>
          <w:szCs w:val="24"/>
        </w:rPr>
        <w:t>i është</w:t>
      </w:r>
      <w:r w:rsidR="006D5DD5" w:rsidRPr="00712FE9">
        <w:rPr>
          <w:rFonts w:ascii="Garamond" w:hAnsi="Garamond" w:cs="Times New Roman"/>
          <w:sz w:val="24"/>
          <w:szCs w:val="24"/>
        </w:rPr>
        <w:t xml:space="preserve"> pagu</w:t>
      </w:r>
      <w:r w:rsidR="00315B60" w:rsidRPr="00712FE9">
        <w:rPr>
          <w:rFonts w:ascii="Garamond" w:hAnsi="Garamond" w:cs="Times New Roman"/>
          <w:sz w:val="24"/>
          <w:szCs w:val="24"/>
        </w:rPr>
        <w:t>ar</w:t>
      </w:r>
      <w:r w:rsidR="006D5DD5" w:rsidRPr="00712FE9">
        <w:rPr>
          <w:rFonts w:ascii="Garamond" w:hAnsi="Garamond" w:cs="Times New Roman"/>
          <w:sz w:val="24"/>
          <w:szCs w:val="24"/>
        </w:rPr>
        <w:t xml:space="preserve"> prodhuesve ekzistues me përparësi </w:t>
      </w:r>
      <w:r w:rsidR="00315B60" w:rsidRPr="00712FE9">
        <w:rPr>
          <w:rFonts w:ascii="Garamond" w:hAnsi="Garamond" w:cs="Times New Roman"/>
          <w:sz w:val="24"/>
          <w:szCs w:val="24"/>
        </w:rPr>
        <w:t>ka qen</w:t>
      </w:r>
      <w:r w:rsidR="006D5DD5" w:rsidRPr="00712FE9">
        <w:rPr>
          <w:rFonts w:ascii="Garamond" w:hAnsi="Garamond" w:cs="Times New Roman"/>
          <w:sz w:val="24"/>
          <w:szCs w:val="24"/>
        </w:rPr>
        <w:t xml:space="preserve">ë 8565.2 </w:t>
      </w:r>
      <w:r w:rsidR="002B6A48" w:rsidRPr="00712FE9">
        <w:rPr>
          <w:rFonts w:ascii="Garamond" w:hAnsi="Garamond" w:cs="Times New Roman"/>
          <w:sz w:val="24"/>
          <w:szCs w:val="24"/>
        </w:rPr>
        <w:t>lekë/mwh</w:t>
      </w:r>
      <w:r w:rsidR="006D5DD5" w:rsidRPr="00712FE9">
        <w:rPr>
          <w:rFonts w:ascii="Garamond" w:hAnsi="Garamond" w:cs="Times New Roman"/>
          <w:sz w:val="24"/>
          <w:szCs w:val="24"/>
        </w:rPr>
        <w:t>, (</w:t>
      </w:r>
      <w:r w:rsidR="002B6A48">
        <w:rPr>
          <w:rFonts w:ascii="Garamond" w:hAnsi="Garamond" w:cs="Times New Roman"/>
          <w:sz w:val="24"/>
          <w:szCs w:val="24"/>
        </w:rPr>
        <w:t>për periudhën 1.1.23–8.</w:t>
      </w:r>
      <w:r w:rsidR="006D5DD5" w:rsidRPr="00712FE9">
        <w:rPr>
          <w:rFonts w:ascii="Garamond" w:hAnsi="Garamond" w:cs="Times New Roman"/>
          <w:sz w:val="24"/>
          <w:szCs w:val="24"/>
        </w:rPr>
        <w:t xml:space="preserve">9.2023) dhe 10,000 </w:t>
      </w:r>
      <w:r w:rsidR="002B6A48" w:rsidRPr="00712FE9">
        <w:rPr>
          <w:rFonts w:ascii="Garamond" w:hAnsi="Garamond" w:cs="Times New Roman"/>
          <w:sz w:val="24"/>
          <w:szCs w:val="24"/>
        </w:rPr>
        <w:t xml:space="preserve">lekë/mwh </w:t>
      </w:r>
      <w:r w:rsidR="002B6A48">
        <w:rPr>
          <w:rFonts w:ascii="Garamond" w:hAnsi="Garamond" w:cs="Times New Roman"/>
          <w:sz w:val="24"/>
          <w:szCs w:val="24"/>
        </w:rPr>
        <w:t>(për periudhën 9.2.23–11.</w:t>
      </w:r>
      <w:r w:rsidR="006D5DD5" w:rsidRPr="00712FE9">
        <w:rPr>
          <w:rFonts w:ascii="Garamond" w:hAnsi="Garamond" w:cs="Times New Roman"/>
          <w:sz w:val="24"/>
          <w:szCs w:val="24"/>
        </w:rPr>
        <w:t>4.2023).</w:t>
      </w:r>
    </w:p>
    <w:p w14:paraId="38BF0B71" w14:textId="47D1B468" w:rsidR="006D5DD5" w:rsidRPr="00712FE9" w:rsidRDefault="006D5DD5"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Prej dat</w:t>
      </w:r>
      <w:r w:rsidR="003B0253" w:rsidRPr="00712FE9">
        <w:rPr>
          <w:rFonts w:ascii="Garamond" w:hAnsi="Garamond" w:cs="Times New Roman"/>
          <w:sz w:val="24"/>
          <w:szCs w:val="24"/>
        </w:rPr>
        <w:t>ë</w:t>
      </w:r>
      <w:r w:rsidRPr="00712FE9">
        <w:rPr>
          <w:rFonts w:ascii="Garamond" w:hAnsi="Garamond" w:cs="Times New Roman"/>
          <w:sz w:val="24"/>
          <w:szCs w:val="24"/>
        </w:rPr>
        <w:t xml:space="preserve">s 12 </w:t>
      </w:r>
      <w:r w:rsidR="002B6A48">
        <w:rPr>
          <w:rFonts w:ascii="Garamond" w:hAnsi="Garamond" w:cs="Times New Roman"/>
          <w:sz w:val="24"/>
          <w:szCs w:val="24"/>
        </w:rPr>
        <w:t>p</w:t>
      </w:r>
      <w:r w:rsidRPr="00712FE9">
        <w:rPr>
          <w:rFonts w:ascii="Garamond" w:hAnsi="Garamond" w:cs="Times New Roman"/>
          <w:sz w:val="24"/>
          <w:szCs w:val="24"/>
        </w:rPr>
        <w:t>rill 2023</w:t>
      </w:r>
      <w:r w:rsidR="002B6A48">
        <w:rPr>
          <w:rFonts w:ascii="Garamond" w:hAnsi="Garamond" w:cs="Times New Roman"/>
          <w:sz w:val="24"/>
          <w:szCs w:val="24"/>
        </w:rPr>
        <w:t>,</w:t>
      </w:r>
      <w:r w:rsidRPr="00712FE9">
        <w:rPr>
          <w:rFonts w:ascii="Garamond" w:hAnsi="Garamond" w:cs="Times New Roman"/>
          <w:sz w:val="24"/>
          <w:szCs w:val="24"/>
        </w:rPr>
        <w:t xml:space="preserve"> prokurimi i energjisë për mbulimin e humbjeve kryhet nëpërmjet platformës ALPEX, ku </w:t>
      </w:r>
      <w:r w:rsidR="003C3494" w:rsidRPr="00712FE9">
        <w:rPr>
          <w:rFonts w:ascii="Garamond" w:hAnsi="Garamond" w:cs="Times New Roman"/>
          <w:sz w:val="24"/>
          <w:szCs w:val="24"/>
        </w:rPr>
        <w:t xml:space="preserve">ky i fundit </w:t>
      </w:r>
      <w:r w:rsidRPr="00712FE9">
        <w:rPr>
          <w:rFonts w:ascii="Garamond" w:hAnsi="Garamond" w:cs="Times New Roman"/>
          <w:sz w:val="24"/>
          <w:szCs w:val="24"/>
        </w:rPr>
        <w:t>do të sigurojë shlyerjen e volumit të kontraktuar në ALPEX DAM, sipas Rregullave të Tregut dhe, nëse, çmimi klerues për ato Njësi Kohore të Tregut në DAM është më i lartë</w:t>
      </w:r>
      <w:r w:rsidR="00406AF2">
        <w:rPr>
          <w:rFonts w:ascii="Garamond" w:hAnsi="Garamond" w:cs="Times New Roman"/>
          <w:sz w:val="24"/>
          <w:szCs w:val="24"/>
        </w:rPr>
        <w:t xml:space="preserve"> se çmimi i kontratës (me KESH-in</w:t>
      </w:r>
      <w:r w:rsidRPr="00712FE9">
        <w:rPr>
          <w:rFonts w:ascii="Garamond" w:hAnsi="Garamond" w:cs="Times New Roman"/>
          <w:sz w:val="24"/>
          <w:szCs w:val="24"/>
        </w:rPr>
        <w:t xml:space="preserve">), </w:t>
      </w:r>
      <w:r w:rsidR="002B6A48">
        <w:rPr>
          <w:rFonts w:ascii="Garamond" w:hAnsi="Garamond" w:cs="Times New Roman"/>
          <w:sz w:val="24"/>
          <w:szCs w:val="24"/>
        </w:rPr>
        <w:t>s</w:t>
      </w:r>
      <w:r w:rsidRPr="00712FE9">
        <w:rPr>
          <w:rFonts w:ascii="Garamond" w:hAnsi="Garamond" w:cs="Times New Roman"/>
          <w:sz w:val="24"/>
          <w:szCs w:val="24"/>
        </w:rPr>
        <w:t xml:space="preserve">hitësi do të kompensojë </w:t>
      </w:r>
      <w:r w:rsidR="002B6A48">
        <w:rPr>
          <w:rFonts w:ascii="Garamond" w:hAnsi="Garamond" w:cs="Times New Roman"/>
          <w:sz w:val="24"/>
          <w:szCs w:val="24"/>
        </w:rPr>
        <w:t>b</w:t>
      </w:r>
      <w:r w:rsidRPr="00712FE9">
        <w:rPr>
          <w:rFonts w:ascii="Garamond" w:hAnsi="Garamond" w:cs="Times New Roman"/>
          <w:sz w:val="24"/>
          <w:szCs w:val="24"/>
        </w:rPr>
        <w:t xml:space="preserve">lerësin për diferencën midis çmimit klerues për ato Njësi Kohore të Tregut </w:t>
      </w:r>
      <w:r w:rsidR="002B6A48">
        <w:rPr>
          <w:rFonts w:ascii="Garamond" w:hAnsi="Garamond" w:cs="Times New Roman"/>
          <w:sz w:val="24"/>
          <w:szCs w:val="24"/>
        </w:rPr>
        <w:t>në DAM dhe çmimit të kontratës.</w:t>
      </w:r>
    </w:p>
    <w:bookmarkEnd w:id="37"/>
    <w:p w14:paraId="276579C3" w14:textId="68F3772D" w:rsidR="00A34596" w:rsidRPr="00712FE9" w:rsidRDefault="00A3459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Nga verifikimi i faqes </w:t>
      </w:r>
      <w:r w:rsidRPr="002B6A48">
        <w:rPr>
          <w:rFonts w:ascii="Garamond" w:hAnsi="Garamond" w:cs="Times New Roman"/>
          <w:i/>
          <w:sz w:val="24"/>
          <w:szCs w:val="24"/>
        </w:rPr>
        <w:t>online</w:t>
      </w:r>
      <w:r w:rsidRPr="00712FE9">
        <w:rPr>
          <w:rFonts w:ascii="Garamond" w:hAnsi="Garamond" w:cs="Times New Roman"/>
          <w:sz w:val="24"/>
          <w:szCs w:val="24"/>
        </w:rPr>
        <w:t xml:space="preserve"> t</w:t>
      </w:r>
      <w:r w:rsidR="002B6A48">
        <w:rPr>
          <w:rFonts w:ascii="Garamond" w:hAnsi="Garamond" w:cs="Times New Roman"/>
          <w:sz w:val="24"/>
          <w:szCs w:val="24"/>
        </w:rPr>
        <w:t>ë</w:t>
      </w:r>
      <w:r w:rsidRPr="00712FE9">
        <w:rPr>
          <w:rFonts w:ascii="Garamond" w:hAnsi="Garamond" w:cs="Times New Roman"/>
          <w:sz w:val="24"/>
          <w:szCs w:val="24"/>
        </w:rPr>
        <w:t xml:space="preserve"> OST</w:t>
      </w:r>
      <w:r w:rsidR="002B6A48">
        <w:rPr>
          <w:rFonts w:ascii="Garamond" w:hAnsi="Garamond" w:cs="Times New Roman"/>
          <w:sz w:val="24"/>
          <w:szCs w:val="24"/>
        </w:rPr>
        <w:t>-së</w:t>
      </w:r>
      <w:r w:rsidRPr="00712FE9">
        <w:rPr>
          <w:rFonts w:ascii="Garamond" w:hAnsi="Garamond" w:cs="Times New Roman"/>
          <w:sz w:val="24"/>
          <w:szCs w:val="24"/>
        </w:rPr>
        <w:t xml:space="preserve"> rezulton </w:t>
      </w:r>
      <w:r w:rsidR="00EF321F" w:rsidRPr="00712FE9">
        <w:rPr>
          <w:rFonts w:ascii="Garamond" w:hAnsi="Garamond" w:cs="Times New Roman"/>
          <w:sz w:val="24"/>
          <w:szCs w:val="24"/>
        </w:rPr>
        <w:t>q</w:t>
      </w:r>
      <w:r w:rsidR="007E5CF0" w:rsidRPr="00712FE9">
        <w:rPr>
          <w:rFonts w:ascii="Garamond" w:hAnsi="Garamond" w:cs="Times New Roman"/>
          <w:sz w:val="24"/>
          <w:szCs w:val="24"/>
        </w:rPr>
        <w:t>ë</w:t>
      </w:r>
      <w:r w:rsidR="00EF321F" w:rsidRPr="00712FE9">
        <w:rPr>
          <w:rFonts w:ascii="Garamond" w:hAnsi="Garamond" w:cs="Times New Roman"/>
          <w:sz w:val="24"/>
          <w:szCs w:val="24"/>
        </w:rPr>
        <w:t xml:space="preserve"> </w:t>
      </w:r>
      <w:r w:rsidR="007E5CF0" w:rsidRPr="00712FE9">
        <w:rPr>
          <w:rFonts w:ascii="Garamond" w:hAnsi="Garamond" w:cs="Times New Roman"/>
          <w:sz w:val="24"/>
          <w:szCs w:val="24"/>
        </w:rPr>
        <w:t>ë</w:t>
      </w:r>
      <w:r w:rsidR="00EF321F" w:rsidRPr="00712FE9">
        <w:rPr>
          <w:rFonts w:ascii="Garamond" w:hAnsi="Garamond" w:cs="Times New Roman"/>
          <w:sz w:val="24"/>
          <w:szCs w:val="24"/>
        </w:rPr>
        <w:t>sht</w:t>
      </w:r>
      <w:r w:rsidR="002243B3" w:rsidRPr="00712FE9">
        <w:rPr>
          <w:rFonts w:ascii="Garamond" w:hAnsi="Garamond" w:cs="Times New Roman"/>
          <w:sz w:val="24"/>
          <w:szCs w:val="24"/>
        </w:rPr>
        <w:t>ë</w:t>
      </w:r>
      <w:r w:rsidR="00EF321F" w:rsidRPr="00712FE9">
        <w:rPr>
          <w:rFonts w:ascii="Garamond" w:hAnsi="Garamond" w:cs="Times New Roman"/>
          <w:sz w:val="24"/>
          <w:szCs w:val="24"/>
        </w:rPr>
        <w:t xml:space="preserve"> pasqyruar i gjith</w:t>
      </w:r>
      <w:r w:rsidR="00073D59" w:rsidRPr="00712FE9">
        <w:rPr>
          <w:rFonts w:ascii="Garamond" w:hAnsi="Garamond" w:cs="Times New Roman"/>
          <w:sz w:val="24"/>
          <w:szCs w:val="24"/>
        </w:rPr>
        <w:t>ë</w:t>
      </w:r>
      <w:r w:rsidR="00EF321F" w:rsidRPr="00712FE9">
        <w:rPr>
          <w:rFonts w:ascii="Garamond" w:hAnsi="Garamond" w:cs="Times New Roman"/>
          <w:sz w:val="24"/>
          <w:szCs w:val="24"/>
        </w:rPr>
        <w:t xml:space="preserve"> informacioni i duhur p</w:t>
      </w:r>
      <w:r w:rsidR="007E5CF0" w:rsidRPr="00712FE9">
        <w:rPr>
          <w:rFonts w:ascii="Garamond" w:hAnsi="Garamond" w:cs="Times New Roman"/>
          <w:sz w:val="24"/>
          <w:szCs w:val="24"/>
        </w:rPr>
        <w:t>ë</w:t>
      </w:r>
      <w:r w:rsidR="00EF321F" w:rsidRPr="00712FE9">
        <w:rPr>
          <w:rFonts w:ascii="Garamond" w:hAnsi="Garamond" w:cs="Times New Roman"/>
          <w:sz w:val="24"/>
          <w:szCs w:val="24"/>
        </w:rPr>
        <w:t xml:space="preserve">r </w:t>
      </w:r>
      <w:r w:rsidR="002B6A48" w:rsidRPr="00712FE9">
        <w:rPr>
          <w:rFonts w:ascii="Garamond" w:hAnsi="Garamond" w:cs="Times New Roman"/>
          <w:sz w:val="24"/>
          <w:szCs w:val="24"/>
        </w:rPr>
        <w:t>procesin</w:t>
      </w:r>
      <w:r w:rsidR="00073D59" w:rsidRPr="00712FE9">
        <w:rPr>
          <w:rFonts w:ascii="Garamond" w:hAnsi="Garamond" w:cs="Times New Roman"/>
          <w:sz w:val="24"/>
          <w:szCs w:val="24"/>
        </w:rPr>
        <w:t xml:space="preserve"> </w:t>
      </w:r>
      <w:r w:rsidR="00EF321F" w:rsidRPr="00712FE9">
        <w:rPr>
          <w:rFonts w:ascii="Garamond" w:hAnsi="Garamond" w:cs="Times New Roman"/>
          <w:sz w:val="24"/>
          <w:szCs w:val="24"/>
        </w:rPr>
        <w:t>e prokurimit t</w:t>
      </w:r>
      <w:r w:rsidR="007E5CF0" w:rsidRPr="00712FE9">
        <w:rPr>
          <w:rFonts w:ascii="Garamond" w:hAnsi="Garamond" w:cs="Times New Roman"/>
          <w:sz w:val="24"/>
          <w:szCs w:val="24"/>
        </w:rPr>
        <w:t>ë</w:t>
      </w:r>
      <w:r w:rsidR="00EF321F" w:rsidRPr="00712FE9">
        <w:rPr>
          <w:rFonts w:ascii="Garamond" w:hAnsi="Garamond" w:cs="Times New Roman"/>
          <w:sz w:val="24"/>
          <w:szCs w:val="24"/>
        </w:rPr>
        <w:t xml:space="preserve"> humbjeve, si dhe rezultatet e dala nga </w:t>
      </w:r>
      <w:r w:rsidR="003B0253" w:rsidRPr="00712FE9">
        <w:rPr>
          <w:rFonts w:ascii="Garamond" w:hAnsi="Garamond" w:cs="Times New Roman"/>
          <w:sz w:val="24"/>
          <w:szCs w:val="24"/>
        </w:rPr>
        <w:t>p</w:t>
      </w:r>
      <w:r w:rsidR="002243B3" w:rsidRPr="00712FE9">
        <w:rPr>
          <w:rFonts w:ascii="Garamond" w:hAnsi="Garamond" w:cs="Times New Roman"/>
          <w:sz w:val="24"/>
          <w:szCs w:val="24"/>
        </w:rPr>
        <w:t>rokurimi,</w:t>
      </w:r>
      <w:r w:rsidR="00EF321F" w:rsidRPr="00712FE9">
        <w:rPr>
          <w:rFonts w:ascii="Garamond" w:hAnsi="Garamond" w:cs="Times New Roman"/>
          <w:sz w:val="24"/>
          <w:szCs w:val="24"/>
        </w:rPr>
        <w:t xml:space="preserve"> duke ju p</w:t>
      </w:r>
      <w:r w:rsidR="007E5CF0" w:rsidRPr="00712FE9">
        <w:rPr>
          <w:rFonts w:ascii="Garamond" w:hAnsi="Garamond" w:cs="Times New Roman"/>
          <w:sz w:val="24"/>
          <w:szCs w:val="24"/>
        </w:rPr>
        <w:t>ë</w:t>
      </w:r>
      <w:r w:rsidR="00EF321F" w:rsidRPr="00712FE9">
        <w:rPr>
          <w:rFonts w:ascii="Garamond" w:hAnsi="Garamond" w:cs="Times New Roman"/>
          <w:sz w:val="24"/>
          <w:szCs w:val="24"/>
        </w:rPr>
        <w:t>rmbajtur k</w:t>
      </w:r>
      <w:r w:rsidR="007E5CF0" w:rsidRPr="00712FE9">
        <w:rPr>
          <w:rFonts w:ascii="Garamond" w:hAnsi="Garamond" w:cs="Times New Roman"/>
          <w:sz w:val="24"/>
          <w:szCs w:val="24"/>
        </w:rPr>
        <w:t>ë</w:t>
      </w:r>
      <w:r w:rsidR="00EF321F" w:rsidRPr="00712FE9">
        <w:rPr>
          <w:rFonts w:ascii="Garamond" w:hAnsi="Garamond" w:cs="Times New Roman"/>
          <w:sz w:val="24"/>
          <w:szCs w:val="24"/>
        </w:rPr>
        <w:t>rkesa</w:t>
      </w:r>
      <w:r w:rsidR="00194C6E" w:rsidRPr="00712FE9">
        <w:rPr>
          <w:rFonts w:ascii="Garamond" w:hAnsi="Garamond" w:cs="Times New Roman"/>
          <w:sz w:val="24"/>
          <w:szCs w:val="24"/>
        </w:rPr>
        <w:t>ve</w:t>
      </w:r>
      <w:r w:rsidR="00EF321F" w:rsidRPr="00712FE9">
        <w:rPr>
          <w:rFonts w:ascii="Garamond" w:hAnsi="Garamond" w:cs="Times New Roman"/>
          <w:sz w:val="24"/>
          <w:szCs w:val="24"/>
        </w:rPr>
        <w:t xml:space="preserve"> t</w:t>
      </w:r>
      <w:r w:rsidR="007E5CF0" w:rsidRPr="00712FE9">
        <w:rPr>
          <w:rFonts w:ascii="Garamond" w:hAnsi="Garamond" w:cs="Times New Roman"/>
          <w:sz w:val="24"/>
          <w:szCs w:val="24"/>
        </w:rPr>
        <w:t>ë</w:t>
      </w:r>
      <w:r w:rsidR="00EF321F" w:rsidRPr="00712FE9">
        <w:rPr>
          <w:rFonts w:ascii="Garamond" w:hAnsi="Garamond" w:cs="Times New Roman"/>
          <w:sz w:val="24"/>
          <w:szCs w:val="24"/>
        </w:rPr>
        <w:t xml:space="preserve"> p</w:t>
      </w:r>
      <w:r w:rsidR="007E5CF0" w:rsidRPr="00712FE9">
        <w:rPr>
          <w:rFonts w:ascii="Garamond" w:hAnsi="Garamond" w:cs="Times New Roman"/>
          <w:sz w:val="24"/>
          <w:szCs w:val="24"/>
        </w:rPr>
        <w:t>ë</w:t>
      </w:r>
      <w:r w:rsidR="00EF321F" w:rsidRPr="00712FE9">
        <w:rPr>
          <w:rFonts w:ascii="Garamond" w:hAnsi="Garamond" w:cs="Times New Roman"/>
          <w:sz w:val="24"/>
          <w:szCs w:val="24"/>
        </w:rPr>
        <w:t>rcaktuara n</w:t>
      </w:r>
      <w:r w:rsidR="007E5CF0" w:rsidRPr="00712FE9">
        <w:rPr>
          <w:rFonts w:ascii="Garamond" w:hAnsi="Garamond" w:cs="Times New Roman"/>
          <w:sz w:val="24"/>
          <w:szCs w:val="24"/>
        </w:rPr>
        <w:t>ë</w:t>
      </w:r>
      <w:r w:rsidR="00EF321F" w:rsidRPr="00712FE9">
        <w:rPr>
          <w:rFonts w:ascii="Garamond" w:hAnsi="Garamond" w:cs="Times New Roman"/>
          <w:sz w:val="24"/>
          <w:szCs w:val="24"/>
        </w:rPr>
        <w:t xml:space="preserve"> pikat 25 dhe 35 t</w:t>
      </w:r>
      <w:r w:rsidR="007E5CF0" w:rsidRPr="00712FE9">
        <w:rPr>
          <w:rFonts w:ascii="Garamond" w:hAnsi="Garamond" w:cs="Times New Roman"/>
          <w:sz w:val="24"/>
          <w:szCs w:val="24"/>
        </w:rPr>
        <w:t>ë</w:t>
      </w:r>
      <w:r w:rsidR="00EF321F" w:rsidRPr="00712FE9">
        <w:rPr>
          <w:rFonts w:ascii="Garamond" w:hAnsi="Garamond" w:cs="Times New Roman"/>
          <w:sz w:val="24"/>
          <w:szCs w:val="24"/>
        </w:rPr>
        <w:t xml:space="preserve"> </w:t>
      </w:r>
      <w:r w:rsidR="00073D59" w:rsidRPr="00712FE9">
        <w:rPr>
          <w:rFonts w:ascii="Garamond" w:hAnsi="Garamond" w:cs="Times New Roman"/>
          <w:sz w:val="24"/>
          <w:szCs w:val="24"/>
        </w:rPr>
        <w:t xml:space="preserve">Programit </w:t>
      </w:r>
      <w:r w:rsidR="00EF321F" w:rsidRPr="00712FE9">
        <w:rPr>
          <w:rFonts w:ascii="Garamond" w:hAnsi="Garamond" w:cs="Times New Roman"/>
          <w:sz w:val="24"/>
          <w:szCs w:val="24"/>
        </w:rPr>
        <w:t>t</w:t>
      </w:r>
      <w:r w:rsidR="007E5CF0" w:rsidRPr="00712FE9">
        <w:rPr>
          <w:rFonts w:ascii="Garamond" w:hAnsi="Garamond" w:cs="Times New Roman"/>
          <w:sz w:val="24"/>
          <w:szCs w:val="24"/>
        </w:rPr>
        <w:t>ë</w:t>
      </w:r>
      <w:r w:rsidR="00EF321F" w:rsidRPr="00712FE9">
        <w:rPr>
          <w:rFonts w:ascii="Garamond" w:hAnsi="Garamond" w:cs="Times New Roman"/>
          <w:sz w:val="24"/>
          <w:szCs w:val="24"/>
        </w:rPr>
        <w:t xml:space="preserve"> </w:t>
      </w:r>
      <w:r w:rsidR="00073D59" w:rsidRPr="00712FE9">
        <w:rPr>
          <w:rFonts w:ascii="Garamond" w:hAnsi="Garamond" w:cs="Times New Roman"/>
          <w:sz w:val="24"/>
          <w:szCs w:val="24"/>
        </w:rPr>
        <w:t>Pajtueshmërisë</w:t>
      </w:r>
      <w:r w:rsidR="00EF321F" w:rsidRPr="00712FE9">
        <w:rPr>
          <w:rFonts w:ascii="Garamond" w:hAnsi="Garamond" w:cs="Times New Roman"/>
          <w:sz w:val="24"/>
          <w:szCs w:val="24"/>
        </w:rPr>
        <w:t>.</w:t>
      </w:r>
    </w:p>
    <w:p w14:paraId="7AFCE5F5" w14:textId="2AAED862" w:rsidR="00285289" w:rsidRPr="00712FE9" w:rsidRDefault="002C4F5D" w:rsidP="00AD2E3F">
      <w:pPr>
        <w:pStyle w:val="Heading4"/>
        <w:spacing w:after="0"/>
        <w:ind w:left="0" w:firstLine="284"/>
        <w:rPr>
          <w:rFonts w:ascii="Garamond" w:hAnsi="Garamond"/>
          <w:szCs w:val="24"/>
        </w:rPr>
      </w:pPr>
      <w:bookmarkStart w:id="38" w:name="_Toc225512575"/>
      <w:r w:rsidRPr="00712FE9">
        <w:rPr>
          <w:rFonts w:ascii="Garamond" w:hAnsi="Garamond"/>
          <w:szCs w:val="24"/>
        </w:rPr>
        <w:t>4.1.</w:t>
      </w:r>
      <w:r w:rsidR="007D6E0B" w:rsidRPr="00712FE9">
        <w:rPr>
          <w:rFonts w:ascii="Garamond" w:hAnsi="Garamond"/>
          <w:szCs w:val="24"/>
        </w:rPr>
        <w:t>5</w:t>
      </w:r>
      <w:r w:rsidRPr="00712FE9">
        <w:rPr>
          <w:rFonts w:ascii="Garamond" w:hAnsi="Garamond"/>
          <w:szCs w:val="24"/>
        </w:rPr>
        <w:t xml:space="preserve">.3 </w:t>
      </w:r>
      <w:r w:rsidR="00BA2F80" w:rsidRPr="00712FE9">
        <w:rPr>
          <w:rFonts w:ascii="Garamond" w:hAnsi="Garamond"/>
          <w:szCs w:val="24"/>
        </w:rPr>
        <w:t xml:space="preserve">Ankandet </w:t>
      </w:r>
      <w:r w:rsidR="00285289" w:rsidRPr="00712FE9">
        <w:rPr>
          <w:rFonts w:ascii="Garamond" w:hAnsi="Garamond"/>
          <w:szCs w:val="24"/>
        </w:rPr>
        <w:t>mbi alokimin e kapaciteteve</w:t>
      </w:r>
      <w:bookmarkEnd w:id="38"/>
    </w:p>
    <w:p w14:paraId="530EEA14" w14:textId="345DAD11" w:rsidR="00A6650C" w:rsidRPr="00712FE9" w:rsidRDefault="00A6650C"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OST</w:t>
      </w:r>
      <w:r w:rsidR="002B6A48">
        <w:rPr>
          <w:rFonts w:ascii="Garamond" w:hAnsi="Garamond" w:cs="Times New Roman"/>
          <w:sz w:val="24"/>
          <w:szCs w:val="24"/>
        </w:rPr>
        <w:t>-ja,</w:t>
      </w:r>
      <w:r w:rsidRPr="00712FE9">
        <w:rPr>
          <w:rFonts w:ascii="Garamond" w:hAnsi="Garamond" w:cs="Times New Roman"/>
          <w:sz w:val="24"/>
          <w:szCs w:val="24"/>
        </w:rPr>
        <w:t xml:space="preserve"> si Operator i Sistemit t</w:t>
      </w:r>
      <w:r w:rsidR="00D53DCE" w:rsidRPr="00712FE9">
        <w:rPr>
          <w:rFonts w:ascii="Garamond" w:hAnsi="Garamond" w:cs="Times New Roman"/>
          <w:sz w:val="24"/>
          <w:szCs w:val="24"/>
        </w:rPr>
        <w:t>ë</w:t>
      </w:r>
      <w:r w:rsidRPr="00712FE9">
        <w:rPr>
          <w:rFonts w:ascii="Garamond" w:hAnsi="Garamond" w:cs="Times New Roman"/>
          <w:sz w:val="24"/>
          <w:szCs w:val="24"/>
        </w:rPr>
        <w:t xml:space="preserve"> Transmetimit n</w:t>
      </w:r>
      <w:r w:rsidR="007E5CF0" w:rsidRPr="00712FE9">
        <w:rPr>
          <w:rFonts w:ascii="Garamond" w:hAnsi="Garamond" w:cs="Times New Roman"/>
          <w:sz w:val="24"/>
          <w:szCs w:val="24"/>
        </w:rPr>
        <w:t>ë</w:t>
      </w:r>
      <w:r w:rsidRPr="00712FE9">
        <w:rPr>
          <w:rFonts w:ascii="Garamond" w:hAnsi="Garamond" w:cs="Times New Roman"/>
          <w:sz w:val="24"/>
          <w:szCs w:val="24"/>
        </w:rPr>
        <w:t xml:space="preserve"> Republik</w:t>
      </w:r>
      <w:r w:rsidR="002243B3" w:rsidRPr="00712FE9">
        <w:rPr>
          <w:rFonts w:ascii="Garamond" w:hAnsi="Garamond" w:cs="Times New Roman"/>
          <w:sz w:val="24"/>
          <w:szCs w:val="24"/>
        </w:rPr>
        <w:t>ë</w:t>
      </w:r>
      <w:r w:rsidRPr="00712FE9">
        <w:rPr>
          <w:rFonts w:ascii="Garamond" w:hAnsi="Garamond" w:cs="Times New Roman"/>
          <w:sz w:val="24"/>
          <w:szCs w:val="24"/>
        </w:rPr>
        <w:t>n e Shqip</w:t>
      </w:r>
      <w:r w:rsidR="007E5CF0" w:rsidRPr="00712FE9">
        <w:rPr>
          <w:rFonts w:ascii="Garamond" w:hAnsi="Garamond" w:cs="Times New Roman"/>
          <w:sz w:val="24"/>
          <w:szCs w:val="24"/>
        </w:rPr>
        <w:t>ë</w:t>
      </w:r>
      <w:r w:rsidRPr="00712FE9">
        <w:rPr>
          <w:rFonts w:ascii="Garamond" w:hAnsi="Garamond" w:cs="Times New Roman"/>
          <w:sz w:val="24"/>
          <w:szCs w:val="24"/>
        </w:rPr>
        <w:t>ris</w:t>
      </w:r>
      <w:r w:rsidR="007E5CF0" w:rsidRPr="00712FE9">
        <w:rPr>
          <w:rFonts w:ascii="Garamond" w:hAnsi="Garamond" w:cs="Times New Roman"/>
          <w:sz w:val="24"/>
          <w:szCs w:val="24"/>
        </w:rPr>
        <w:t>ë</w:t>
      </w:r>
      <w:r w:rsidRPr="00712FE9">
        <w:rPr>
          <w:rFonts w:ascii="Garamond" w:hAnsi="Garamond" w:cs="Times New Roman"/>
          <w:sz w:val="24"/>
          <w:szCs w:val="24"/>
        </w:rPr>
        <w:t xml:space="preserve">, </w:t>
      </w:r>
      <w:r w:rsidR="007E5CF0" w:rsidRPr="00712FE9">
        <w:rPr>
          <w:rFonts w:ascii="Garamond" w:hAnsi="Garamond" w:cs="Times New Roman"/>
          <w:sz w:val="24"/>
          <w:szCs w:val="24"/>
        </w:rPr>
        <w:t>ë</w:t>
      </w:r>
      <w:r w:rsidRPr="00712FE9">
        <w:rPr>
          <w:rFonts w:ascii="Garamond" w:hAnsi="Garamond" w:cs="Times New Roman"/>
          <w:sz w:val="24"/>
          <w:szCs w:val="24"/>
        </w:rPr>
        <w:t>sht</w:t>
      </w:r>
      <w:r w:rsidR="002243B3" w:rsidRPr="00712FE9">
        <w:rPr>
          <w:rFonts w:ascii="Garamond" w:hAnsi="Garamond" w:cs="Times New Roman"/>
          <w:sz w:val="24"/>
          <w:szCs w:val="24"/>
        </w:rPr>
        <w:t>ë</w:t>
      </w:r>
      <w:r w:rsidRPr="00712FE9">
        <w:rPr>
          <w:rFonts w:ascii="Garamond" w:hAnsi="Garamond" w:cs="Times New Roman"/>
          <w:sz w:val="24"/>
          <w:szCs w:val="24"/>
        </w:rPr>
        <w:t xml:space="preserve"> i ngarkuar t</w:t>
      </w:r>
      <w:r w:rsidR="007E5CF0" w:rsidRPr="00712FE9">
        <w:rPr>
          <w:rFonts w:ascii="Garamond" w:hAnsi="Garamond" w:cs="Times New Roman"/>
          <w:sz w:val="24"/>
          <w:szCs w:val="24"/>
        </w:rPr>
        <w:t>ë</w:t>
      </w:r>
      <w:r w:rsidRPr="00712FE9">
        <w:rPr>
          <w:rFonts w:ascii="Garamond" w:hAnsi="Garamond" w:cs="Times New Roman"/>
          <w:sz w:val="24"/>
          <w:szCs w:val="24"/>
        </w:rPr>
        <w:t xml:space="preserve"> p</w:t>
      </w:r>
      <w:r w:rsidR="007E5CF0" w:rsidRPr="00712FE9">
        <w:rPr>
          <w:rFonts w:ascii="Garamond" w:hAnsi="Garamond" w:cs="Times New Roman"/>
          <w:sz w:val="24"/>
          <w:szCs w:val="24"/>
        </w:rPr>
        <w:t>ë</w:t>
      </w:r>
      <w:r w:rsidRPr="00712FE9">
        <w:rPr>
          <w:rFonts w:ascii="Garamond" w:hAnsi="Garamond" w:cs="Times New Roman"/>
          <w:sz w:val="24"/>
          <w:szCs w:val="24"/>
        </w:rPr>
        <w:t>rcaktoj</w:t>
      </w:r>
      <w:r w:rsidR="007E5CF0" w:rsidRPr="00712FE9">
        <w:rPr>
          <w:rFonts w:ascii="Garamond" w:hAnsi="Garamond" w:cs="Times New Roman"/>
          <w:sz w:val="24"/>
          <w:szCs w:val="24"/>
        </w:rPr>
        <w:t>ë</w:t>
      </w:r>
      <w:r w:rsidRPr="00712FE9">
        <w:rPr>
          <w:rFonts w:ascii="Garamond" w:hAnsi="Garamond" w:cs="Times New Roman"/>
          <w:sz w:val="24"/>
          <w:szCs w:val="24"/>
        </w:rPr>
        <w:t xml:space="preserve"> vlerat e kapacitetit transmetues nd</w:t>
      </w:r>
      <w:r w:rsidR="007E5CF0" w:rsidRPr="00712FE9">
        <w:rPr>
          <w:rFonts w:ascii="Garamond" w:hAnsi="Garamond" w:cs="Times New Roman"/>
          <w:sz w:val="24"/>
          <w:szCs w:val="24"/>
        </w:rPr>
        <w:t>ë</w:t>
      </w:r>
      <w:r w:rsidRPr="00712FE9">
        <w:rPr>
          <w:rFonts w:ascii="Garamond" w:hAnsi="Garamond" w:cs="Times New Roman"/>
          <w:sz w:val="24"/>
          <w:szCs w:val="24"/>
        </w:rPr>
        <w:t>rkufitar dhe rakordimin e tyre me TSO-t</w:t>
      </w:r>
      <w:r w:rsidR="00073D59" w:rsidRPr="00712FE9">
        <w:rPr>
          <w:rFonts w:ascii="Garamond" w:hAnsi="Garamond" w:cs="Times New Roman"/>
          <w:sz w:val="24"/>
          <w:szCs w:val="24"/>
        </w:rPr>
        <w:t>ë</w:t>
      </w:r>
      <w:r w:rsidRPr="00712FE9">
        <w:rPr>
          <w:rFonts w:ascii="Garamond" w:hAnsi="Garamond" w:cs="Times New Roman"/>
          <w:sz w:val="24"/>
          <w:szCs w:val="24"/>
        </w:rPr>
        <w:t xml:space="preserve"> fqinje</w:t>
      </w:r>
      <w:r w:rsidR="002B6A48">
        <w:rPr>
          <w:rFonts w:ascii="Garamond" w:hAnsi="Garamond" w:cs="Times New Roman"/>
          <w:sz w:val="24"/>
          <w:szCs w:val="24"/>
        </w:rPr>
        <w:t>,</w:t>
      </w:r>
      <w:r w:rsidRPr="00712FE9">
        <w:rPr>
          <w:rFonts w:ascii="Garamond" w:hAnsi="Garamond" w:cs="Times New Roman"/>
          <w:sz w:val="24"/>
          <w:szCs w:val="24"/>
        </w:rPr>
        <w:t xml:space="preserve"> n</w:t>
      </w:r>
      <w:r w:rsidR="007E5CF0" w:rsidRPr="00712FE9">
        <w:rPr>
          <w:rFonts w:ascii="Garamond" w:hAnsi="Garamond" w:cs="Times New Roman"/>
          <w:sz w:val="24"/>
          <w:szCs w:val="24"/>
        </w:rPr>
        <w:t>ë</w:t>
      </w:r>
      <w:r w:rsidRPr="00712FE9">
        <w:rPr>
          <w:rFonts w:ascii="Garamond" w:hAnsi="Garamond" w:cs="Times New Roman"/>
          <w:sz w:val="24"/>
          <w:szCs w:val="24"/>
        </w:rPr>
        <w:t xml:space="preserve"> p</w:t>
      </w:r>
      <w:r w:rsidR="007E5CF0" w:rsidRPr="00712FE9">
        <w:rPr>
          <w:rFonts w:ascii="Garamond" w:hAnsi="Garamond" w:cs="Times New Roman"/>
          <w:sz w:val="24"/>
          <w:szCs w:val="24"/>
        </w:rPr>
        <w:t>ë</w:t>
      </w:r>
      <w:r w:rsidRPr="00712FE9">
        <w:rPr>
          <w:rFonts w:ascii="Garamond" w:hAnsi="Garamond" w:cs="Times New Roman"/>
          <w:sz w:val="24"/>
          <w:szCs w:val="24"/>
        </w:rPr>
        <w:t>rputhje me kriteret e p</w:t>
      </w:r>
      <w:r w:rsidR="007E5CF0" w:rsidRPr="00712FE9">
        <w:rPr>
          <w:rFonts w:ascii="Garamond" w:hAnsi="Garamond" w:cs="Times New Roman"/>
          <w:sz w:val="24"/>
          <w:szCs w:val="24"/>
        </w:rPr>
        <w:t>ë</w:t>
      </w:r>
      <w:r w:rsidRPr="00712FE9">
        <w:rPr>
          <w:rFonts w:ascii="Garamond" w:hAnsi="Garamond" w:cs="Times New Roman"/>
          <w:sz w:val="24"/>
          <w:szCs w:val="24"/>
        </w:rPr>
        <w:t>rcaktuar</w:t>
      </w:r>
      <w:r w:rsidR="00BA2F80" w:rsidRPr="00712FE9">
        <w:rPr>
          <w:rFonts w:ascii="Garamond" w:hAnsi="Garamond" w:cs="Times New Roman"/>
          <w:sz w:val="24"/>
          <w:szCs w:val="24"/>
        </w:rPr>
        <w:t>a</w:t>
      </w:r>
      <w:r w:rsidRPr="00712FE9">
        <w:rPr>
          <w:rFonts w:ascii="Garamond" w:hAnsi="Garamond" w:cs="Times New Roman"/>
          <w:sz w:val="24"/>
          <w:szCs w:val="24"/>
        </w:rPr>
        <w:t xml:space="preserve"> nga ENTSO-E (Rrjeti </w:t>
      </w:r>
      <w:r w:rsidR="002B6A48" w:rsidRPr="00712FE9">
        <w:rPr>
          <w:rFonts w:ascii="Garamond" w:hAnsi="Garamond" w:cs="Times New Roman"/>
          <w:sz w:val="24"/>
          <w:szCs w:val="24"/>
        </w:rPr>
        <w:t>Evropian</w:t>
      </w:r>
      <w:r w:rsidRPr="00712FE9">
        <w:rPr>
          <w:rFonts w:ascii="Garamond" w:hAnsi="Garamond" w:cs="Times New Roman"/>
          <w:sz w:val="24"/>
          <w:szCs w:val="24"/>
        </w:rPr>
        <w:t xml:space="preserve"> i Operator</w:t>
      </w:r>
      <w:r w:rsidR="007E5CF0" w:rsidRPr="00712FE9">
        <w:rPr>
          <w:rFonts w:ascii="Garamond" w:hAnsi="Garamond" w:cs="Times New Roman"/>
          <w:sz w:val="24"/>
          <w:szCs w:val="24"/>
        </w:rPr>
        <w:t>ë</w:t>
      </w:r>
      <w:r w:rsidRPr="00712FE9">
        <w:rPr>
          <w:rFonts w:ascii="Garamond" w:hAnsi="Garamond" w:cs="Times New Roman"/>
          <w:sz w:val="24"/>
          <w:szCs w:val="24"/>
        </w:rPr>
        <w:t>ve t</w:t>
      </w:r>
      <w:r w:rsidR="007E5CF0" w:rsidRPr="00712FE9">
        <w:rPr>
          <w:rFonts w:ascii="Garamond" w:hAnsi="Garamond" w:cs="Times New Roman"/>
          <w:sz w:val="24"/>
          <w:szCs w:val="24"/>
        </w:rPr>
        <w:t>ë</w:t>
      </w:r>
      <w:r w:rsidRPr="00712FE9">
        <w:rPr>
          <w:rFonts w:ascii="Garamond" w:hAnsi="Garamond" w:cs="Times New Roman"/>
          <w:sz w:val="24"/>
          <w:szCs w:val="24"/>
        </w:rPr>
        <w:t xml:space="preserve"> Transmetimit t</w:t>
      </w:r>
      <w:r w:rsidR="002B6A48">
        <w:rPr>
          <w:rFonts w:ascii="Garamond" w:hAnsi="Garamond" w:cs="Times New Roman"/>
          <w:sz w:val="24"/>
          <w:szCs w:val="24"/>
        </w:rPr>
        <w:t>ë</w:t>
      </w:r>
      <w:r w:rsidRPr="00712FE9">
        <w:rPr>
          <w:rFonts w:ascii="Garamond" w:hAnsi="Garamond" w:cs="Times New Roman"/>
          <w:sz w:val="24"/>
          <w:szCs w:val="24"/>
        </w:rPr>
        <w:t xml:space="preserve"> Energjis</w:t>
      </w:r>
      <w:r w:rsidR="007E5CF0" w:rsidRPr="00712FE9">
        <w:rPr>
          <w:rFonts w:ascii="Garamond" w:hAnsi="Garamond" w:cs="Times New Roman"/>
          <w:sz w:val="24"/>
          <w:szCs w:val="24"/>
        </w:rPr>
        <w:t>ë</w:t>
      </w:r>
      <w:r w:rsidRPr="00712FE9">
        <w:rPr>
          <w:rFonts w:ascii="Garamond" w:hAnsi="Garamond" w:cs="Times New Roman"/>
          <w:sz w:val="24"/>
          <w:szCs w:val="24"/>
        </w:rPr>
        <w:t xml:space="preserve"> Elektrike).</w:t>
      </w:r>
    </w:p>
    <w:p w14:paraId="7E36E7B0" w14:textId="12F9AA88" w:rsidR="00A6650C" w:rsidRPr="00712FE9" w:rsidRDefault="00A6650C"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Në përputhje me kërkesat e </w:t>
      </w:r>
      <w:r w:rsidR="002B6A48">
        <w:rPr>
          <w:rFonts w:ascii="Garamond" w:hAnsi="Garamond" w:cs="Times New Roman"/>
          <w:sz w:val="24"/>
          <w:szCs w:val="24"/>
        </w:rPr>
        <w:t>r</w:t>
      </w:r>
      <w:r w:rsidRPr="00712FE9">
        <w:rPr>
          <w:rFonts w:ascii="Garamond" w:hAnsi="Garamond" w:cs="Times New Roman"/>
          <w:sz w:val="24"/>
          <w:szCs w:val="24"/>
        </w:rPr>
        <w:t>regullores (KE) 714/2009</w:t>
      </w:r>
      <w:r w:rsidR="002B6A48">
        <w:rPr>
          <w:rFonts w:ascii="Garamond" w:hAnsi="Garamond" w:cs="Times New Roman"/>
          <w:sz w:val="24"/>
          <w:szCs w:val="24"/>
        </w:rPr>
        <w:t>,</w:t>
      </w:r>
      <w:r w:rsidRPr="00712FE9">
        <w:rPr>
          <w:rFonts w:ascii="Garamond" w:hAnsi="Garamond" w:cs="Times New Roman"/>
          <w:sz w:val="24"/>
          <w:szCs w:val="24"/>
        </w:rPr>
        <w:t xml:space="preserve"> të Parlamentit Evropian dhe të Këshillit</w:t>
      </w:r>
      <w:r w:rsidR="002B6A48">
        <w:rPr>
          <w:rFonts w:ascii="Garamond" w:hAnsi="Garamond" w:cs="Times New Roman"/>
          <w:sz w:val="24"/>
          <w:szCs w:val="24"/>
        </w:rPr>
        <w:t>,</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00073D59" w:rsidRPr="00712FE9">
        <w:rPr>
          <w:rFonts w:ascii="Garamond" w:hAnsi="Garamond" w:cs="Times New Roman"/>
          <w:sz w:val="24"/>
          <w:szCs w:val="24"/>
        </w:rPr>
        <w:t>M</w:t>
      </w:r>
      <w:r w:rsidRPr="00712FE9">
        <w:rPr>
          <w:rFonts w:ascii="Garamond" w:hAnsi="Garamond" w:cs="Times New Roman"/>
          <w:sz w:val="24"/>
          <w:szCs w:val="24"/>
        </w:rPr>
        <w:t>bi kushtet për hyrjen në rrjet për shkëmbimet ndër</w:t>
      </w:r>
      <w:r w:rsidR="00F501A5" w:rsidRPr="00712FE9">
        <w:rPr>
          <w:rFonts w:ascii="Garamond" w:hAnsi="Garamond" w:cs="Times New Roman"/>
          <w:sz w:val="24"/>
          <w:szCs w:val="24"/>
        </w:rPr>
        <w:t>kufitare të energjisë elektrike</w:t>
      </w:r>
      <w:r w:rsidR="00712FE9" w:rsidRPr="00712FE9">
        <w:rPr>
          <w:rFonts w:ascii="Garamond" w:hAnsi="Garamond" w:cs="Times New Roman"/>
          <w:sz w:val="24"/>
          <w:szCs w:val="24"/>
        </w:rPr>
        <w:t>”</w:t>
      </w:r>
      <w:r w:rsidRPr="00712FE9">
        <w:rPr>
          <w:rFonts w:ascii="Garamond" w:hAnsi="Garamond" w:cs="Times New Roman"/>
          <w:sz w:val="24"/>
          <w:szCs w:val="24"/>
        </w:rPr>
        <w:t xml:space="preserve"> dhe Traktatit t</w:t>
      </w:r>
      <w:r w:rsidR="003D652D" w:rsidRPr="00712FE9">
        <w:rPr>
          <w:rFonts w:ascii="Garamond" w:hAnsi="Garamond" w:cs="Times New Roman"/>
          <w:sz w:val="24"/>
          <w:szCs w:val="24"/>
        </w:rPr>
        <w:t>ë</w:t>
      </w:r>
      <w:r w:rsidRPr="00712FE9">
        <w:rPr>
          <w:rFonts w:ascii="Garamond" w:hAnsi="Garamond" w:cs="Times New Roman"/>
          <w:sz w:val="24"/>
          <w:szCs w:val="24"/>
        </w:rPr>
        <w:t xml:space="preserve"> Komunitetit t</w:t>
      </w:r>
      <w:r w:rsidR="003D652D" w:rsidRPr="00712FE9">
        <w:rPr>
          <w:rFonts w:ascii="Garamond" w:hAnsi="Garamond" w:cs="Times New Roman"/>
          <w:sz w:val="24"/>
          <w:szCs w:val="24"/>
        </w:rPr>
        <w:t>ë</w:t>
      </w:r>
      <w:r w:rsidRPr="00712FE9">
        <w:rPr>
          <w:rFonts w:ascii="Garamond" w:hAnsi="Garamond" w:cs="Times New Roman"/>
          <w:sz w:val="24"/>
          <w:szCs w:val="24"/>
        </w:rPr>
        <w:t xml:space="preserve"> </w:t>
      </w:r>
      <w:r w:rsidR="002B6A48" w:rsidRPr="00712FE9">
        <w:rPr>
          <w:rFonts w:ascii="Garamond" w:hAnsi="Garamond" w:cs="Times New Roman"/>
          <w:sz w:val="24"/>
          <w:szCs w:val="24"/>
        </w:rPr>
        <w:t>Energjisë</w:t>
      </w:r>
      <w:r w:rsidR="00F501A5" w:rsidRPr="00712FE9">
        <w:rPr>
          <w:rFonts w:ascii="Garamond" w:hAnsi="Garamond" w:cs="Times New Roman"/>
          <w:sz w:val="24"/>
          <w:szCs w:val="24"/>
        </w:rPr>
        <w:t>,</w:t>
      </w:r>
      <w:r w:rsidRPr="00712FE9">
        <w:rPr>
          <w:rFonts w:ascii="Garamond" w:hAnsi="Garamond" w:cs="Times New Roman"/>
          <w:sz w:val="24"/>
          <w:szCs w:val="24"/>
        </w:rPr>
        <w:t xml:space="preserve"> Zyra Rajonale </w:t>
      </w:r>
      <w:r w:rsidR="00F501A5" w:rsidRPr="00712FE9">
        <w:rPr>
          <w:rFonts w:ascii="Garamond" w:hAnsi="Garamond" w:cs="Times New Roman"/>
          <w:sz w:val="24"/>
          <w:szCs w:val="24"/>
        </w:rPr>
        <w:t>e Alokimit t</w:t>
      </w:r>
      <w:r w:rsidR="003D652D" w:rsidRPr="00712FE9">
        <w:rPr>
          <w:rFonts w:ascii="Garamond" w:hAnsi="Garamond" w:cs="Times New Roman"/>
          <w:sz w:val="24"/>
          <w:szCs w:val="24"/>
        </w:rPr>
        <w:t>ë</w:t>
      </w:r>
      <w:r w:rsidR="00F501A5" w:rsidRPr="00712FE9">
        <w:rPr>
          <w:rFonts w:ascii="Garamond" w:hAnsi="Garamond" w:cs="Times New Roman"/>
          <w:sz w:val="24"/>
          <w:szCs w:val="24"/>
        </w:rPr>
        <w:t xml:space="preserve"> Kapaciteteve</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SEE CAO</w:t>
      </w:r>
      <w:r w:rsidR="00712FE9" w:rsidRPr="00712FE9">
        <w:rPr>
          <w:rFonts w:ascii="Garamond" w:hAnsi="Garamond" w:cs="Times New Roman"/>
          <w:sz w:val="24"/>
          <w:szCs w:val="24"/>
        </w:rPr>
        <w:t>”</w:t>
      </w:r>
      <w:r w:rsidR="00073D59" w:rsidRPr="00712FE9">
        <w:rPr>
          <w:rFonts w:ascii="Garamond" w:hAnsi="Garamond" w:cs="Times New Roman"/>
          <w:sz w:val="24"/>
          <w:szCs w:val="24"/>
        </w:rPr>
        <w:t xml:space="preserve"> </w:t>
      </w:r>
      <w:r w:rsidR="00F501A5" w:rsidRPr="00712FE9">
        <w:rPr>
          <w:rFonts w:ascii="Garamond" w:hAnsi="Garamond" w:cs="Times New Roman"/>
          <w:sz w:val="24"/>
          <w:szCs w:val="24"/>
        </w:rPr>
        <w:t>realizon</w:t>
      </w:r>
      <w:r w:rsidRPr="00712FE9">
        <w:rPr>
          <w:rFonts w:ascii="Garamond" w:hAnsi="Garamond" w:cs="Times New Roman"/>
          <w:sz w:val="24"/>
          <w:szCs w:val="24"/>
        </w:rPr>
        <w:t xml:space="preserve"> procedurat e ankandeve p</w:t>
      </w:r>
      <w:r w:rsidR="003D652D" w:rsidRPr="00712FE9">
        <w:rPr>
          <w:rFonts w:ascii="Garamond" w:hAnsi="Garamond" w:cs="Times New Roman"/>
          <w:sz w:val="24"/>
          <w:szCs w:val="24"/>
        </w:rPr>
        <w:t>ë</w:t>
      </w:r>
      <w:r w:rsidRPr="00712FE9">
        <w:rPr>
          <w:rFonts w:ascii="Garamond" w:hAnsi="Garamond" w:cs="Times New Roman"/>
          <w:sz w:val="24"/>
          <w:szCs w:val="24"/>
        </w:rPr>
        <w:t>r alokimin e kapaciteteve</w:t>
      </w:r>
      <w:r w:rsidR="00F8220D" w:rsidRPr="00712FE9">
        <w:rPr>
          <w:rFonts w:ascii="Garamond" w:hAnsi="Garamond" w:cs="Times New Roman"/>
          <w:sz w:val="24"/>
          <w:szCs w:val="24"/>
        </w:rPr>
        <w:t xml:space="preserve"> t</w:t>
      </w:r>
      <w:r w:rsidR="003D652D" w:rsidRPr="00712FE9">
        <w:rPr>
          <w:rFonts w:ascii="Garamond" w:hAnsi="Garamond" w:cs="Times New Roman"/>
          <w:sz w:val="24"/>
          <w:szCs w:val="24"/>
        </w:rPr>
        <w:t>ë</w:t>
      </w:r>
      <w:r w:rsidR="00F8220D" w:rsidRPr="00712FE9">
        <w:rPr>
          <w:rFonts w:ascii="Garamond" w:hAnsi="Garamond" w:cs="Times New Roman"/>
          <w:sz w:val="24"/>
          <w:szCs w:val="24"/>
        </w:rPr>
        <w:t xml:space="preserve"> interkonjeksionit</w:t>
      </w:r>
      <w:r w:rsidRPr="00712FE9">
        <w:rPr>
          <w:rFonts w:ascii="Garamond" w:hAnsi="Garamond" w:cs="Times New Roman"/>
          <w:sz w:val="24"/>
          <w:szCs w:val="24"/>
        </w:rPr>
        <w:t xml:space="preserve"> në të dyja drejtimet</w:t>
      </w:r>
      <w:r w:rsidR="00D04192" w:rsidRPr="00712FE9">
        <w:rPr>
          <w:rFonts w:ascii="Garamond" w:hAnsi="Garamond" w:cs="Times New Roman"/>
          <w:sz w:val="24"/>
          <w:szCs w:val="24"/>
        </w:rPr>
        <w:t>,</w:t>
      </w:r>
      <w:r w:rsidRPr="00712FE9">
        <w:rPr>
          <w:rFonts w:ascii="Garamond" w:hAnsi="Garamond" w:cs="Times New Roman"/>
          <w:sz w:val="24"/>
          <w:szCs w:val="24"/>
        </w:rPr>
        <w:t xml:space="preserve"> nd</w:t>
      </w:r>
      <w:r w:rsidR="003D652D" w:rsidRPr="00712FE9">
        <w:rPr>
          <w:rFonts w:ascii="Garamond" w:hAnsi="Garamond" w:cs="Times New Roman"/>
          <w:sz w:val="24"/>
          <w:szCs w:val="24"/>
        </w:rPr>
        <w:t>ë</w:t>
      </w:r>
      <w:r w:rsidRPr="00712FE9">
        <w:rPr>
          <w:rFonts w:ascii="Garamond" w:hAnsi="Garamond" w:cs="Times New Roman"/>
          <w:sz w:val="24"/>
          <w:szCs w:val="24"/>
        </w:rPr>
        <w:t>rmjet Zonave t</w:t>
      </w:r>
      <w:r w:rsidR="003D652D" w:rsidRPr="00712FE9">
        <w:rPr>
          <w:rFonts w:ascii="Garamond" w:hAnsi="Garamond" w:cs="Times New Roman"/>
          <w:sz w:val="24"/>
          <w:szCs w:val="24"/>
        </w:rPr>
        <w:t>ë</w:t>
      </w:r>
      <w:r w:rsidRPr="00712FE9">
        <w:rPr>
          <w:rFonts w:ascii="Garamond" w:hAnsi="Garamond" w:cs="Times New Roman"/>
          <w:sz w:val="24"/>
          <w:szCs w:val="24"/>
        </w:rPr>
        <w:t xml:space="preserve"> Kontrollit t</w:t>
      </w:r>
      <w:r w:rsidR="003D652D" w:rsidRPr="00712FE9">
        <w:rPr>
          <w:rFonts w:ascii="Garamond" w:hAnsi="Garamond" w:cs="Times New Roman"/>
          <w:sz w:val="24"/>
          <w:szCs w:val="24"/>
        </w:rPr>
        <w:t>ë</w:t>
      </w:r>
      <w:r w:rsidRPr="00712FE9">
        <w:rPr>
          <w:rFonts w:ascii="Garamond" w:hAnsi="Garamond" w:cs="Times New Roman"/>
          <w:sz w:val="24"/>
          <w:szCs w:val="24"/>
        </w:rPr>
        <w:t xml:space="preserve"> OST-ve Pjesëm</w:t>
      </w:r>
      <w:r w:rsidR="00D04192" w:rsidRPr="00712FE9">
        <w:rPr>
          <w:rFonts w:ascii="Garamond" w:hAnsi="Garamond" w:cs="Times New Roman"/>
          <w:sz w:val="24"/>
          <w:szCs w:val="24"/>
        </w:rPr>
        <w:t>arrëse</w:t>
      </w:r>
      <w:r w:rsidR="00F501A5" w:rsidRPr="00712FE9">
        <w:rPr>
          <w:rFonts w:ascii="Garamond" w:hAnsi="Garamond" w:cs="Times New Roman"/>
          <w:sz w:val="24"/>
          <w:szCs w:val="24"/>
        </w:rPr>
        <w:t xml:space="preserve"> t</w:t>
      </w:r>
      <w:r w:rsidR="003D652D" w:rsidRPr="00712FE9">
        <w:rPr>
          <w:rFonts w:ascii="Garamond" w:hAnsi="Garamond" w:cs="Times New Roman"/>
          <w:sz w:val="24"/>
          <w:szCs w:val="24"/>
        </w:rPr>
        <w:t>ë</w:t>
      </w:r>
      <w:r w:rsidR="00F501A5" w:rsidRPr="00712FE9">
        <w:rPr>
          <w:rFonts w:ascii="Garamond" w:hAnsi="Garamond" w:cs="Times New Roman"/>
          <w:sz w:val="24"/>
          <w:szCs w:val="24"/>
        </w:rPr>
        <w:t xml:space="preserve"> </w:t>
      </w:r>
      <w:r w:rsidR="002B6A48" w:rsidRPr="00712FE9">
        <w:rPr>
          <w:rFonts w:ascii="Garamond" w:hAnsi="Garamond" w:cs="Times New Roman"/>
          <w:sz w:val="24"/>
          <w:szCs w:val="24"/>
        </w:rPr>
        <w:t>Evropës</w:t>
      </w:r>
      <w:r w:rsidR="00F501A5" w:rsidRPr="00712FE9">
        <w:rPr>
          <w:rFonts w:ascii="Garamond" w:hAnsi="Garamond" w:cs="Times New Roman"/>
          <w:sz w:val="24"/>
          <w:szCs w:val="24"/>
        </w:rPr>
        <w:t xml:space="preserve"> Juglindore</w:t>
      </w:r>
      <w:r w:rsidR="00D04192" w:rsidRPr="00712FE9">
        <w:rPr>
          <w:rFonts w:ascii="Garamond" w:hAnsi="Garamond" w:cs="Times New Roman"/>
          <w:sz w:val="24"/>
          <w:szCs w:val="24"/>
        </w:rPr>
        <w:t>, ku OST</w:t>
      </w:r>
      <w:r w:rsidR="002B6A48">
        <w:rPr>
          <w:rFonts w:ascii="Garamond" w:hAnsi="Garamond" w:cs="Times New Roman"/>
          <w:sz w:val="24"/>
          <w:szCs w:val="24"/>
        </w:rPr>
        <w:t>-ja</w:t>
      </w:r>
      <w:r w:rsidR="00D04192" w:rsidRPr="00712FE9">
        <w:rPr>
          <w:rFonts w:ascii="Garamond" w:hAnsi="Garamond" w:cs="Times New Roman"/>
          <w:sz w:val="24"/>
          <w:szCs w:val="24"/>
        </w:rPr>
        <w:t xml:space="preserve"> merr pjes</w:t>
      </w:r>
      <w:r w:rsidR="003D652D" w:rsidRPr="00712FE9">
        <w:rPr>
          <w:rFonts w:ascii="Garamond" w:hAnsi="Garamond" w:cs="Times New Roman"/>
          <w:sz w:val="24"/>
          <w:szCs w:val="24"/>
        </w:rPr>
        <w:t>ë</w:t>
      </w:r>
      <w:r w:rsidR="00D04192" w:rsidRPr="00712FE9">
        <w:rPr>
          <w:rFonts w:ascii="Garamond" w:hAnsi="Garamond" w:cs="Times New Roman"/>
          <w:sz w:val="24"/>
          <w:szCs w:val="24"/>
        </w:rPr>
        <w:t xml:space="preserve"> si bashk</w:t>
      </w:r>
      <w:r w:rsidR="00073D59" w:rsidRPr="00712FE9">
        <w:rPr>
          <w:rFonts w:ascii="Garamond" w:hAnsi="Garamond" w:cs="Times New Roman"/>
          <w:sz w:val="24"/>
          <w:szCs w:val="24"/>
        </w:rPr>
        <w:t>ë</w:t>
      </w:r>
      <w:r w:rsidR="00D04192" w:rsidRPr="00712FE9">
        <w:rPr>
          <w:rFonts w:ascii="Garamond" w:hAnsi="Garamond" w:cs="Times New Roman"/>
          <w:sz w:val="24"/>
          <w:szCs w:val="24"/>
        </w:rPr>
        <w:t>pronare me vota t</w:t>
      </w:r>
      <w:r w:rsidR="000A557D" w:rsidRPr="00712FE9">
        <w:rPr>
          <w:rFonts w:ascii="Garamond" w:hAnsi="Garamond" w:cs="Times New Roman"/>
          <w:sz w:val="24"/>
          <w:szCs w:val="24"/>
        </w:rPr>
        <w:t>ë</w:t>
      </w:r>
      <w:r w:rsidR="00D04192" w:rsidRPr="00712FE9">
        <w:rPr>
          <w:rFonts w:ascii="Garamond" w:hAnsi="Garamond" w:cs="Times New Roman"/>
          <w:sz w:val="24"/>
          <w:szCs w:val="24"/>
        </w:rPr>
        <w:t xml:space="preserve"> barabarta. N</w:t>
      </w:r>
      <w:r w:rsidR="003D652D" w:rsidRPr="00712FE9">
        <w:rPr>
          <w:rFonts w:ascii="Garamond" w:hAnsi="Garamond" w:cs="Times New Roman"/>
          <w:sz w:val="24"/>
          <w:szCs w:val="24"/>
        </w:rPr>
        <w:t>ë</w:t>
      </w:r>
      <w:r w:rsidR="00D04192" w:rsidRPr="00712FE9">
        <w:rPr>
          <w:rFonts w:ascii="Garamond" w:hAnsi="Garamond" w:cs="Times New Roman"/>
          <w:sz w:val="24"/>
          <w:szCs w:val="24"/>
        </w:rPr>
        <w:t>p</w:t>
      </w:r>
      <w:r w:rsidR="00073D59" w:rsidRPr="00712FE9">
        <w:rPr>
          <w:rFonts w:ascii="Garamond" w:hAnsi="Garamond" w:cs="Times New Roman"/>
          <w:sz w:val="24"/>
          <w:szCs w:val="24"/>
        </w:rPr>
        <w:t>ë</w:t>
      </w:r>
      <w:r w:rsidR="00D04192" w:rsidRPr="00712FE9">
        <w:rPr>
          <w:rFonts w:ascii="Garamond" w:hAnsi="Garamond" w:cs="Times New Roman"/>
          <w:sz w:val="24"/>
          <w:szCs w:val="24"/>
        </w:rPr>
        <w:t xml:space="preserve">rmjet </w:t>
      </w:r>
      <w:r w:rsidR="002B6A48" w:rsidRPr="00712FE9">
        <w:rPr>
          <w:rFonts w:ascii="Garamond" w:hAnsi="Garamond" w:cs="Times New Roman"/>
          <w:sz w:val="24"/>
          <w:szCs w:val="24"/>
        </w:rPr>
        <w:t>ankandeve</w:t>
      </w:r>
      <w:r w:rsidR="00D04192" w:rsidRPr="00712FE9">
        <w:rPr>
          <w:rFonts w:ascii="Garamond" w:hAnsi="Garamond" w:cs="Times New Roman"/>
          <w:sz w:val="24"/>
          <w:szCs w:val="24"/>
        </w:rPr>
        <w:t xml:space="preserve"> t</w:t>
      </w:r>
      <w:r w:rsidR="003D652D" w:rsidRPr="00712FE9">
        <w:rPr>
          <w:rFonts w:ascii="Garamond" w:hAnsi="Garamond" w:cs="Times New Roman"/>
          <w:sz w:val="24"/>
          <w:szCs w:val="24"/>
        </w:rPr>
        <w:t>ë</w:t>
      </w:r>
      <w:r w:rsidR="00D04192" w:rsidRPr="00712FE9">
        <w:rPr>
          <w:rFonts w:ascii="Garamond" w:hAnsi="Garamond" w:cs="Times New Roman"/>
          <w:sz w:val="24"/>
          <w:szCs w:val="24"/>
        </w:rPr>
        <w:t xml:space="preserve"> zhvilluara n</w:t>
      </w:r>
      <w:r w:rsidR="003D652D" w:rsidRPr="00712FE9">
        <w:rPr>
          <w:rFonts w:ascii="Garamond" w:hAnsi="Garamond" w:cs="Times New Roman"/>
          <w:sz w:val="24"/>
          <w:szCs w:val="24"/>
        </w:rPr>
        <w:t>ë</w:t>
      </w:r>
      <w:r w:rsidR="00D04192" w:rsidRPr="00712FE9">
        <w:rPr>
          <w:rFonts w:ascii="Garamond" w:hAnsi="Garamond" w:cs="Times New Roman"/>
          <w:sz w:val="24"/>
          <w:szCs w:val="24"/>
        </w:rPr>
        <w:t xml:space="preserve"> k</w:t>
      </w:r>
      <w:r w:rsidR="003D652D" w:rsidRPr="00712FE9">
        <w:rPr>
          <w:rFonts w:ascii="Garamond" w:hAnsi="Garamond" w:cs="Times New Roman"/>
          <w:sz w:val="24"/>
          <w:szCs w:val="24"/>
        </w:rPr>
        <w:t>ë</w:t>
      </w:r>
      <w:r w:rsidR="00D04192" w:rsidRPr="00712FE9">
        <w:rPr>
          <w:rFonts w:ascii="Garamond" w:hAnsi="Garamond" w:cs="Times New Roman"/>
          <w:sz w:val="24"/>
          <w:szCs w:val="24"/>
        </w:rPr>
        <w:t>t</w:t>
      </w:r>
      <w:r w:rsidR="003D652D" w:rsidRPr="00712FE9">
        <w:rPr>
          <w:rFonts w:ascii="Garamond" w:hAnsi="Garamond" w:cs="Times New Roman"/>
          <w:sz w:val="24"/>
          <w:szCs w:val="24"/>
        </w:rPr>
        <w:t>ë</w:t>
      </w:r>
      <w:r w:rsidR="00D04192" w:rsidRPr="00712FE9">
        <w:rPr>
          <w:rFonts w:ascii="Garamond" w:hAnsi="Garamond" w:cs="Times New Roman"/>
          <w:sz w:val="24"/>
          <w:szCs w:val="24"/>
        </w:rPr>
        <w:t xml:space="preserve"> zyr</w:t>
      </w:r>
      <w:r w:rsidR="003D652D" w:rsidRPr="00712FE9">
        <w:rPr>
          <w:rFonts w:ascii="Garamond" w:hAnsi="Garamond" w:cs="Times New Roman"/>
          <w:sz w:val="24"/>
          <w:szCs w:val="24"/>
        </w:rPr>
        <w:t>ë</w:t>
      </w:r>
      <w:r w:rsidR="00D04192" w:rsidRPr="00712FE9">
        <w:rPr>
          <w:rFonts w:ascii="Garamond" w:hAnsi="Garamond" w:cs="Times New Roman"/>
          <w:sz w:val="24"/>
          <w:szCs w:val="24"/>
        </w:rPr>
        <w:t xml:space="preserve">, </w:t>
      </w:r>
      <w:r w:rsidR="0039110A" w:rsidRPr="00712FE9">
        <w:rPr>
          <w:rFonts w:ascii="Garamond" w:hAnsi="Garamond" w:cs="Times New Roman"/>
          <w:sz w:val="24"/>
          <w:szCs w:val="24"/>
        </w:rPr>
        <w:t xml:space="preserve">është </w:t>
      </w:r>
      <w:r w:rsidR="00D04192" w:rsidRPr="00712FE9">
        <w:rPr>
          <w:rFonts w:ascii="Garamond" w:hAnsi="Garamond" w:cs="Times New Roman"/>
          <w:sz w:val="24"/>
          <w:szCs w:val="24"/>
        </w:rPr>
        <w:t>b</w:t>
      </w:r>
      <w:r w:rsidR="003D652D" w:rsidRPr="00712FE9">
        <w:rPr>
          <w:rFonts w:ascii="Garamond" w:hAnsi="Garamond" w:cs="Times New Roman"/>
          <w:sz w:val="24"/>
          <w:szCs w:val="24"/>
        </w:rPr>
        <w:t>ë</w:t>
      </w:r>
      <w:r w:rsidR="0039110A" w:rsidRPr="00712FE9">
        <w:rPr>
          <w:rFonts w:ascii="Garamond" w:hAnsi="Garamond" w:cs="Times New Roman"/>
          <w:sz w:val="24"/>
          <w:szCs w:val="24"/>
        </w:rPr>
        <w:t>rë</w:t>
      </w:r>
      <w:r w:rsidR="00D04192" w:rsidRPr="00712FE9">
        <w:rPr>
          <w:rFonts w:ascii="Garamond" w:hAnsi="Garamond" w:cs="Times New Roman"/>
          <w:sz w:val="24"/>
          <w:szCs w:val="24"/>
        </w:rPr>
        <w:t xml:space="preserve"> alokimi i kapaciteteve nd</w:t>
      </w:r>
      <w:r w:rsidR="003D652D" w:rsidRPr="00712FE9">
        <w:rPr>
          <w:rFonts w:ascii="Garamond" w:hAnsi="Garamond" w:cs="Times New Roman"/>
          <w:sz w:val="24"/>
          <w:szCs w:val="24"/>
        </w:rPr>
        <w:t>ë</w:t>
      </w:r>
      <w:r w:rsidR="00D04192" w:rsidRPr="00712FE9">
        <w:rPr>
          <w:rFonts w:ascii="Garamond" w:hAnsi="Garamond" w:cs="Times New Roman"/>
          <w:sz w:val="24"/>
          <w:szCs w:val="24"/>
        </w:rPr>
        <w:t>rkufitare n</w:t>
      </w:r>
      <w:r w:rsidR="003D652D" w:rsidRPr="00712FE9">
        <w:rPr>
          <w:rFonts w:ascii="Garamond" w:hAnsi="Garamond" w:cs="Times New Roman"/>
          <w:sz w:val="24"/>
          <w:szCs w:val="24"/>
        </w:rPr>
        <w:t>ë</w:t>
      </w:r>
      <w:r w:rsidR="00D04192" w:rsidRPr="00712FE9">
        <w:rPr>
          <w:rFonts w:ascii="Garamond" w:hAnsi="Garamond" w:cs="Times New Roman"/>
          <w:sz w:val="24"/>
          <w:szCs w:val="24"/>
        </w:rPr>
        <w:t xml:space="preserve"> t</w:t>
      </w:r>
      <w:r w:rsidR="003D652D" w:rsidRPr="00712FE9">
        <w:rPr>
          <w:rFonts w:ascii="Garamond" w:hAnsi="Garamond" w:cs="Times New Roman"/>
          <w:sz w:val="24"/>
          <w:szCs w:val="24"/>
        </w:rPr>
        <w:t>ë</w:t>
      </w:r>
      <w:r w:rsidR="00D04192" w:rsidRPr="00712FE9">
        <w:rPr>
          <w:rFonts w:ascii="Garamond" w:hAnsi="Garamond" w:cs="Times New Roman"/>
          <w:sz w:val="24"/>
          <w:szCs w:val="24"/>
        </w:rPr>
        <w:t xml:space="preserve"> dy</w:t>
      </w:r>
      <w:r w:rsidR="002B6A48">
        <w:rPr>
          <w:rFonts w:ascii="Garamond" w:hAnsi="Garamond" w:cs="Times New Roman"/>
          <w:sz w:val="24"/>
          <w:szCs w:val="24"/>
        </w:rPr>
        <w:t>ja</w:t>
      </w:r>
      <w:r w:rsidR="00D04192" w:rsidRPr="00712FE9">
        <w:rPr>
          <w:rFonts w:ascii="Garamond" w:hAnsi="Garamond" w:cs="Times New Roman"/>
          <w:sz w:val="24"/>
          <w:szCs w:val="24"/>
        </w:rPr>
        <w:t xml:space="preserve"> drejtimet, p</w:t>
      </w:r>
      <w:r w:rsidR="003D652D" w:rsidRPr="00712FE9">
        <w:rPr>
          <w:rFonts w:ascii="Garamond" w:hAnsi="Garamond" w:cs="Times New Roman"/>
          <w:sz w:val="24"/>
          <w:szCs w:val="24"/>
        </w:rPr>
        <w:t>ë</w:t>
      </w:r>
      <w:r w:rsidR="00D04192" w:rsidRPr="00712FE9">
        <w:rPr>
          <w:rFonts w:ascii="Garamond" w:hAnsi="Garamond" w:cs="Times New Roman"/>
          <w:sz w:val="24"/>
          <w:szCs w:val="24"/>
        </w:rPr>
        <w:t xml:space="preserve">r kufirin </w:t>
      </w:r>
      <w:r w:rsidR="00F501A5" w:rsidRPr="00712FE9">
        <w:rPr>
          <w:rFonts w:ascii="Garamond" w:hAnsi="Garamond" w:cs="Times New Roman"/>
          <w:sz w:val="24"/>
          <w:szCs w:val="24"/>
        </w:rPr>
        <w:t>AL</w:t>
      </w:r>
      <w:r w:rsidR="002B6A48">
        <w:rPr>
          <w:rFonts w:ascii="Garamond" w:hAnsi="Garamond" w:cs="Times New Roman"/>
          <w:sz w:val="24"/>
          <w:szCs w:val="24"/>
        </w:rPr>
        <w:t>–</w:t>
      </w:r>
      <w:r w:rsidR="00D04192" w:rsidRPr="00712FE9">
        <w:rPr>
          <w:rFonts w:ascii="Garamond" w:hAnsi="Garamond" w:cs="Times New Roman"/>
          <w:sz w:val="24"/>
          <w:szCs w:val="24"/>
        </w:rPr>
        <w:t>Gr</w:t>
      </w:r>
      <w:r w:rsidR="00F8220D" w:rsidRPr="00712FE9">
        <w:rPr>
          <w:rFonts w:ascii="Garamond" w:hAnsi="Garamond" w:cs="Times New Roman"/>
          <w:sz w:val="24"/>
          <w:szCs w:val="24"/>
        </w:rPr>
        <w:t>eqi</w:t>
      </w:r>
      <w:r w:rsidR="00D04192" w:rsidRPr="00712FE9">
        <w:rPr>
          <w:rFonts w:ascii="Garamond" w:hAnsi="Garamond" w:cs="Times New Roman"/>
          <w:sz w:val="24"/>
          <w:szCs w:val="24"/>
        </w:rPr>
        <w:t xml:space="preserve"> dhe </w:t>
      </w:r>
      <w:r w:rsidR="00F501A5" w:rsidRPr="00712FE9">
        <w:rPr>
          <w:rFonts w:ascii="Garamond" w:hAnsi="Garamond" w:cs="Times New Roman"/>
          <w:sz w:val="24"/>
          <w:szCs w:val="24"/>
        </w:rPr>
        <w:t>AL</w:t>
      </w:r>
      <w:r w:rsidR="002B6A48">
        <w:rPr>
          <w:rFonts w:ascii="Garamond" w:hAnsi="Garamond" w:cs="Times New Roman"/>
          <w:sz w:val="24"/>
          <w:szCs w:val="24"/>
        </w:rPr>
        <w:t>–</w:t>
      </w:r>
      <w:r w:rsidR="00F501A5" w:rsidRPr="00712FE9">
        <w:rPr>
          <w:rFonts w:ascii="Garamond" w:hAnsi="Garamond" w:cs="Times New Roman"/>
          <w:sz w:val="24"/>
          <w:szCs w:val="24"/>
        </w:rPr>
        <w:t>Mal i</w:t>
      </w:r>
      <w:r w:rsidR="00D04192" w:rsidRPr="00712FE9">
        <w:rPr>
          <w:rFonts w:ascii="Garamond" w:hAnsi="Garamond" w:cs="Times New Roman"/>
          <w:sz w:val="24"/>
          <w:szCs w:val="24"/>
        </w:rPr>
        <w:t xml:space="preserve"> Zi, n</w:t>
      </w:r>
      <w:r w:rsidR="003D652D" w:rsidRPr="00712FE9">
        <w:rPr>
          <w:rFonts w:ascii="Garamond" w:hAnsi="Garamond" w:cs="Times New Roman"/>
          <w:sz w:val="24"/>
          <w:szCs w:val="24"/>
        </w:rPr>
        <w:t>ë</w:t>
      </w:r>
      <w:r w:rsidR="00D04192" w:rsidRPr="00712FE9">
        <w:rPr>
          <w:rFonts w:ascii="Garamond" w:hAnsi="Garamond" w:cs="Times New Roman"/>
          <w:sz w:val="24"/>
          <w:szCs w:val="24"/>
        </w:rPr>
        <w:t xml:space="preserve"> baz</w:t>
      </w:r>
      <w:r w:rsidR="003D652D" w:rsidRPr="00712FE9">
        <w:rPr>
          <w:rFonts w:ascii="Garamond" w:hAnsi="Garamond" w:cs="Times New Roman"/>
          <w:sz w:val="24"/>
          <w:szCs w:val="24"/>
        </w:rPr>
        <w:t>ë</w:t>
      </w:r>
      <w:r w:rsidR="00D04192" w:rsidRPr="00712FE9">
        <w:rPr>
          <w:rFonts w:ascii="Garamond" w:hAnsi="Garamond" w:cs="Times New Roman"/>
          <w:sz w:val="24"/>
          <w:szCs w:val="24"/>
        </w:rPr>
        <w:t xml:space="preserve"> </w:t>
      </w:r>
      <w:r w:rsidR="00361DED" w:rsidRPr="00712FE9">
        <w:rPr>
          <w:rFonts w:ascii="Garamond" w:hAnsi="Garamond" w:cs="Times New Roman"/>
          <w:sz w:val="24"/>
          <w:szCs w:val="24"/>
        </w:rPr>
        <w:t xml:space="preserve">të </w:t>
      </w:r>
      <w:r w:rsidR="00712FE9" w:rsidRPr="00712FE9">
        <w:rPr>
          <w:rFonts w:ascii="Garamond" w:hAnsi="Garamond" w:cs="Times New Roman"/>
          <w:sz w:val="24"/>
          <w:szCs w:val="24"/>
        </w:rPr>
        <w:t>“</w:t>
      </w:r>
      <w:r w:rsidR="00D04192" w:rsidRPr="00712FE9">
        <w:rPr>
          <w:rFonts w:ascii="Garamond" w:hAnsi="Garamond" w:cs="Times New Roman"/>
          <w:sz w:val="24"/>
          <w:szCs w:val="24"/>
        </w:rPr>
        <w:t>Rregull</w:t>
      </w:r>
      <w:r w:rsidR="00F8220D" w:rsidRPr="00712FE9">
        <w:rPr>
          <w:rFonts w:ascii="Garamond" w:hAnsi="Garamond" w:cs="Times New Roman"/>
          <w:sz w:val="24"/>
          <w:szCs w:val="24"/>
        </w:rPr>
        <w:t>ave</w:t>
      </w:r>
      <w:r w:rsidR="00D04192" w:rsidRPr="00712FE9">
        <w:rPr>
          <w:rFonts w:ascii="Garamond" w:hAnsi="Garamond" w:cs="Times New Roman"/>
          <w:sz w:val="24"/>
          <w:szCs w:val="24"/>
        </w:rPr>
        <w:t xml:space="preserve"> </w:t>
      </w:r>
      <w:r w:rsidR="00F8220D" w:rsidRPr="00712FE9">
        <w:rPr>
          <w:rFonts w:ascii="Garamond" w:hAnsi="Garamond" w:cs="Times New Roman"/>
          <w:sz w:val="24"/>
          <w:szCs w:val="24"/>
        </w:rPr>
        <w:t>t</w:t>
      </w:r>
      <w:r w:rsidR="002B6A48">
        <w:rPr>
          <w:rFonts w:ascii="Garamond" w:hAnsi="Garamond" w:cs="Times New Roman"/>
          <w:sz w:val="24"/>
          <w:szCs w:val="24"/>
        </w:rPr>
        <w:t>ë</w:t>
      </w:r>
      <w:r w:rsidR="00D04192" w:rsidRPr="00712FE9">
        <w:rPr>
          <w:rFonts w:ascii="Garamond" w:hAnsi="Garamond" w:cs="Times New Roman"/>
          <w:sz w:val="24"/>
          <w:szCs w:val="24"/>
        </w:rPr>
        <w:t xml:space="preserve"> </w:t>
      </w:r>
      <w:r w:rsidR="002B6A48">
        <w:rPr>
          <w:rFonts w:ascii="Garamond" w:hAnsi="Garamond" w:cs="Times New Roman"/>
          <w:sz w:val="24"/>
          <w:szCs w:val="24"/>
        </w:rPr>
        <w:t>h</w:t>
      </w:r>
      <w:r w:rsidR="00F8220D" w:rsidRPr="00712FE9">
        <w:rPr>
          <w:rFonts w:ascii="Garamond" w:hAnsi="Garamond" w:cs="Times New Roman"/>
          <w:sz w:val="24"/>
          <w:szCs w:val="24"/>
        </w:rPr>
        <w:t>armonizuara t</w:t>
      </w:r>
      <w:r w:rsidR="003D652D" w:rsidRPr="00712FE9">
        <w:rPr>
          <w:rFonts w:ascii="Garamond" w:hAnsi="Garamond" w:cs="Times New Roman"/>
          <w:sz w:val="24"/>
          <w:szCs w:val="24"/>
        </w:rPr>
        <w:t>ë</w:t>
      </w:r>
      <w:r w:rsidR="00F8220D" w:rsidRPr="00712FE9">
        <w:rPr>
          <w:rFonts w:ascii="Garamond" w:hAnsi="Garamond" w:cs="Times New Roman"/>
          <w:sz w:val="24"/>
          <w:szCs w:val="24"/>
        </w:rPr>
        <w:t xml:space="preserve"> alokimit t</w:t>
      </w:r>
      <w:r w:rsidR="003D652D" w:rsidRPr="00712FE9">
        <w:rPr>
          <w:rFonts w:ascii="Garamond" w:hAnsi="Garamond" w:cs="Times New Roman"/>
          <w:sz w:val="24"/>
          <w:szCs w:val="24"/>
        </w:rPr>
        <w:t>ë</w:t>
      </w:r>
      <w:r w:rsidR="00F8220D" w:rsidRPr="00712FE9">
        <w:rPr>
          <w:rFonts w:ascii="Garamond" w:hAnsi="Garamond" w:cs="Times New Roman"/>
          <w:sz w:val="24"/>
          <w:szCs w:val="24"/>
        </w:rPr>
        <w:t xml:space="preserve"> kapaciteteve t</w:t>
      </w:r>
      <w:r w:rsidR="003D652D" w:rsidRPr="00712FE9">
        <w:rPr>
          <w:rFonts w:ascii="Garamond" w:hAnsi="Garamond" w:cs="Times New Roman"/>
          <w:sz w:val="24"/>
          <w:szCs w:val="24"/>
        </w:rPr>
        <w:t>ë</w:t>
      </w:r>
      <w:r w:rsidR="00F8220D" w:rsidRPr="00712FE9">
        <w:rPr>
          <w:rFonts w:ascii="Garamond" w:hAnsi="Garamond" w:cs="Times New Roman"/>
          <w:sz w:val="24"/>
          <w:szCs w:val="24"/>
        </w:rPr>
        <w:t xml:space="preserve"> interkonjeksionit p</w:t>
      </w:r>
      <w:r w:rsidR="003D652D" w:rsidRPr="00712FE9">
        <w:rPr>
          <w:rFonts w:ascii="Garamond" w:hAnsi="Garamond" w:cs="Times New Roman"/>
          <w:sz w:val="24"/>
          <w:szCs w:val="24"/>
        </w:rPr>
        <w:t>ë</w:t>
      </w:r>
      <w:r w:rsidR="00F8220D" w:rsidRPr="00712FE9">
        <w:rPr>
          <w:rFonts w:ascii="Garamond" w:hAnsi="Garamond" w:cs="Times New Roman"/>
          <w:sz w:val="24"/>
          <w:szCs w:val="24"/>
        </w:rPr>
        <w:t>r vitin 2018 p</w:t>
      </w:r>
      <w:r w:rsidR="003D652D" w:rsidRPr="00712FE9">
        <w:rPr>
          <w:rFonts w:ascii="Garamond" w:hAnsi="Garamond" w:cs="Times New Roman"/>
          <w:sz w:val="24"/>
          <w:szCs w:val="24"/>
        </w:rPr>
        <w:t>ë</w:t>
      </w:r>
      <w:r w:rsidR="00F8220D" w:rsidRPr="00712FE9">
        <w:rPr>
          <w:rFonts w:ascii="Garamond" w:hAnsi="Garamond" w:cs="Times New Roman"/>
          <w:sz w:val="24"/>
          <w:szCs w:val="24"/>
        </w:rPr>
        <w:t xml:space="preserve">r </w:t>
      </w:r>
      <w:r w:rsidR="002B6A48" w:rsidRPr="00712FE9">
        <w:rPr>
          <w:rFonts w:ascii="Garamond" w:hAnsi="Garamond" w:cs="Times New Roman"/>
          <w:sz w:val="24"/>
          <w:szCs w:val="24"/>
        </w:rPr>
        <w:t>Zyrën</w:t>
      </w:r>
      <w:r w:rsidR="00F8220D" w:rsidRPr="00712FE9">
        <w:rPr>
          <w:rFonts w:ascii="Garamond" w:hAnsi="Garamond" w:cs="Times New Roman"/>
          <w:sz w:val="24"/>
          <w:szCs w:val="24"/>
        </w:rPr>
        <w:t xml:space="preserve"> e Koordinimit t</w:t>
      </w:r>
      <w:r w:rsidR="003D652D" w:rsidRPr="00712FE9">
        <w:rPr>
          <w:rFonts w:ascii="Garamond" w:hAnsi="Garamond" w:cs="Times New Roman"/>
          <w:sz w:val="24"/>
          <w:szCs w:val="24"/>
        </w:rPr>
        <w:t>ë</w:t>
      </w:r>
      <w:r w:rsidR="00F8220D" w:rsidRPr="00712FE9">
        <w:rPr>
          <w:rFonts w:ascii="Garamond" w:hAnsi="Garamond" w:cs="Times New Roman"/>
          <w:sz w:val="24"/>
          <w:szCs w:val="24"/>
        </w:rPr>
        <w:t xml:space="preserve"> Ankandeve t</w:t>
      </w:r>
      <w:r w:rsidR="003D652D" w:rsidRPr="00712FE9">
        <w:rPr>
          <w:rFonts w:ascii="Garamond" w:hAnsi="Garamond" w:cs="Times New Roman"/>
          <w:sz w:val="24"/>
          <w:szCs w:val="24"/>
        </w:rPr>
        <w:t>ë</w:t>
      </w:r>
      <w:r w:rsidR="00F8220D" w:rsidRPr="00712FE9">
        <w:rPr>
          <w:rFonts w:ascii="Garamond" w:hAnsi="Garamond" w:cs="Times New Roman"/>
          <w:sz w:val="24"/>
          <w:szCs w:val="24"/>
        </w:rPr>
        <w:t xml:space="preserve"> Kapacitetit t</w:t>
      </w:r>
      <w:r w:rsidR="003D652D" w:rsidRPr="00712FE9">
        <w:rPr>
          <w:rFonts w:ascii="Garamond" w:hAnsi="Garamond" w:cs="Times New Roman"/>
          <w:sz w:val="24"/>
          <w:szCs w:val="24"/>
        </w:rPr>
        <w:t>ë</w:t>
      </w:r>
      <w:r w:rsidR="00F8220D" w:rsidRPr="00712FE9">
        <w:rPr>
          <w:rFonts w:ascii="Garamond" w:hAnsi="Garamond" w:cs="Times New Roman"/>
          <w:sz w:val="24"/>
          <w:szCs w:val="24"/>
        </w:rPr>
        <w:t xml:space="preserve"> Interkonjeksionit n</w:t>
      </w:r>
      <w:r w:rsidR="003D652D" w:rsidRPr="00712FE9">
        <w:rPr>
          <w:rFonts w:ascii="Garamond" w:hAnsi="Garamond" w:cs="Times New Roman"/>
          <w:sz w:val="24"/>
          <w:szCs w:val="24"/>
        </w:rPr>
        <w:t>ë</w:t>
      </w:r>
      <w:r w:rsidR="00F8220D" w:rsidRPr="00712FE9">
        <w:rPr>
          <w:rFonts w:ascii="Garamond" w:hAnsi="Garamond" w:cs="Times New Roman"/>
          <w:sz w:val="24"/>
          <w:szCs w:val="24"/>
        </w:rPr>
        <w:t xml:space="preserve"> </w:t>
      </w:r>
      <w:r w:rsidR="002B6A48" w:rsidRPr="00712FE9">
        <w:rPr>
          <w:rFonts w:ascii="Garamond" w:hAnsi="Garamond" w:cs="Times New Roman"/>
          <w:sz w:val="24"/>
          <w:szCs w:val="24"/>
        </w:rPr>
        <w:t>Evropën</w:t>
      </w:r>
      <w:r w:rsidR="00F8220D" w:rsidRPr="00712FE9">
        <w:rPr>
          <w:rFonts w:ascii="Garamond" w:hAnsi="Garamond" w:cs="Times New Roman"/>
          <w:sz w:val="24"/>
          <w:szCs w:val="24"/>
        </w:rPr>
        <w:t xml:space="preserve"> Juglindore</w:t>
      </w:r>
      <w:r w:rsidR="00D04192" w:rsidRPr="00712FE9">
        <w:rPr>
          <w:rFonts w:ascii="Garamond" w:hAnsi="Garamond" w:cs="Times New Roman"/>
          <w:sz w:val="24"/>
          <w:szCs w:val="24"/>
        </w:rPr>
        <w:t xml:space="preserve"> SEE CAO</w:t>
      </w:r>
      <w:r w:rsidR="00712FE9" w:rsidRPr="00712FE9">
        <w:rPr>
          <w:rFonts w:ascii="Garamond" w:hAnsi="Garamond" w:cs="Times New Roman"/>
          <w:sz w:val="24"/>
          <w:szCs w:val="24"/>
        </w:rPr>
        <w:t>”</w:t>
      </w:r>
      <w:r w:rsidR="0039110A" w:rsidRPr="00712FE9">
        <w:rPr>
          <w:rFonts w:ascii="Garamond" w:hAnsi="Garamond" w:cs="Times New Roman"/>
          <w:sz w:val="24"/>
          <w:szCs w:val="24"/>
        </w:rPr>
        <w:t>.</w:t>
      </w:r>
    </w:p>
    <w:p w14:paraId="327DFA83" w14:textId="7DC259BB" w:rsidR="00880146" w:rsidRPr="00712FE9" w:rsidRDefault="0088014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Me hyrjen në fuqi të </w:t>
      </w:r>
      <w:r w:rsidR="002B6A48">
        <w:rPr>
          <w:rFonts w:ascii="Garamond" w:hAnsi="Garamond" w:cs="Times New Roman"/>
          <w:sz w:val="24"/>
          <w:szCs w:val="24"/>
        </w:rPr>
        <w:t>m</w:t>
      </w:r>
      <w:r w:rsidRPr="00712FE9">
        <w:rPr>
          <w:rFonts w:ascii="Garamond" w:hAnsi="Garamond" w:cs="Times New Roman"/>
          <w:sz w:val="24"/>
          <w:szCs w:val="24"/>
        </w:rPr>
        <w:t>arrëveshjes së lidhjes së KOSTT</w:t>
      </w:r>
      <w:r w:rsidR="002B6A48">
        <w:rPr>
          <w:rFonts w:ascii="Garamond" w:hAnsi="Garamond" w:cs="Times New Roman"/>
          <w:sz w:val="24"/>
          <w:szCs w:val="24"/>
        </w:rPr>
        <w:t>-së</w:t>
      </w:r>
      <w:r w:rsidRPr="00712FE9">
        <w:rPr>
          <w:rFonts w:ascii="Garamond" w:hAnsi="Garamond" w:cs="Times New Roman"/>
          <w:sz w:val="24"/>
          <w:szCs w:val="24"/>
        </w:rPr>
        <w:t xml:space="preserve"> me ENTSO-E, Kosova njihet si zonë kontrolli e pavarur, ku në bashkëpunim me Operatorin e Sistemit të Transmetimit </w:t>
      </w:r>
      <w:r w:rsidR="002B6A48">
        <w:rPr>
          <w:rFonts w:ascii="Garamond" w:hAnsi="Garamond" w:cs="Times New Roman"/>
          <w:sz w:val="24"/>
          <w:szCs w:val="24"/>
        </w:rPr>
        <w:t>–</w:t>
      </w:r>
      <w:r w:rsidRPr="00712FE9">
        <w:rPr>
          <w:rFonts w:ascii="Garamond" w:hAnsi="Garamond" w:cs="Times New Roman"/>
          <w:sz w:val="24"/>
          <w:szCs w:val="24"/>
        </w:rPr>
        <w:t xml:space="preserve"> OST dhe bazuar në marrëveshjen për krijimin e bllokut të kontrollit Shqipëri</w:t>
      </w:r>
      <w:r w:rsidR="002B6A48">
        <w:rPr>
          <w:rFonts w:ascii="Garamond" w:hAnsi="Garamond" w:cs="Times New Roman"/>
          <w:sz w:val="24"/>
          <w:szCs w:val="24"/>
        </w:rPr>
        <w:t>–</w:t>
      </w:r>
      <w:r w:rsidRPr="00712FE9">
        <w:rPr>
          <w:rFonts w:ascii="Garamond" w:hAnsi="Garamond" w:cs="Times New Roman"/>
          <w:sz w:val="24"/>
          <w:szCs w:val="24"/>
        </w:rPr>
        <w:t>Kosovë, operojnë brenda këtij blloku, në përputhje me rregullat e ENTSO-E. Me njohjen e KOSTT</w:t>
      </w:r>
      <w:r w:rsidR="002B6A48">
        <w:rPr>
          <w:rFonts w:ascii="Garamond" w:hAnsi="Garamond" w:cs="Times New Roman"/>
          <w:sz w:val="24"/>
          <w:szCs w:val="24"/>
        </w:rPr>
        <w:t>-së</w:t>
      </w:r>
      <w:r w:rsidRPr="00712FE9">
        <w:rPr>
          <w:rFonts w:ascii="Garamond" w:hAnsi="Garamond" w:cs="Times New Roman"/>
          <w:sz w:val="24"/>
          <w:szCs w:val="24"/>
        </w:rPr>
        <w:t xml:space="preserve"> si zonë kontrolli, të gjithë proceset ndërkufitare zhvillohen me kufirin OST</w:t>
      </w:r>
      <w:r w:rsidR="002B6A48">
        <w:rPr>
          <w:rFonts w:ascii="Garamond" w:hAnsi="Garamond" w:cs="Times New Roman"/>
          <w:sz w:val="24"/>
          <w:szCs w:val="24"/>
        </w:rPr>
        <w:t>–</w:t>
      </w:r>
      <w:r w:rsidRPr="00712FE9">
        <w:rPr>
          <w:rFonts w:ascii="Garamond" w:hAnsi="Garamond" w:cs="Times New Roman"/>
          <w:sz w:val="24"/>
          <w:szCs w:val="24"/>
        </w:rPr>
        <w:t>KOSTT.</w:t>
      </w:r>
    </w:p>
    <w:p w14:paraId="2BF92E2E" w14:textId="5E8C7730" w:rsidR="00880146" w:rsidRPr="00712FE9" w:rsidRDefault="0088014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Në vazhdimësi të këtyre hapave, KOSTT</w:t>
      </w:r>
      <w:r w:rsidR="002B6A48">
        <w:rPr>
          <w:rFonts w:ascii="Garamond" w:hAnsi="Garamond" w:cs="Times New Roman"/>
          <w:sz w:val="24"/>
          <w:szCs w:val="24"/>
        </w:rPr>
        <w:t>-ja</w:t>
      </w:r>
      <w:r w:rsidRPr="00712FE9">
        <w:rPr>
          <w:rFonts w:ascii="Garamond" w:hAnsi="Garamond" w:cs="Times New Roman"/>
          <w:sz w:val="24"/>
          <w:szCs w:val="24"/>
        </w:rPr>
        <w:t xml:space="preserve"> ka njoftuar SEE</w:t>
      </w:r>
      <w:r w:rsidR="005F55B7" w:rsidRPr="00712FE9">
        <w:rPr>
          <w:rFonts w:ascii="Garamond" w:hAnsi="Garamond" w:cs="Times New Roman"/>
          <w:sz w:val="24"/>
          <w:szCs w:val="24"/>
        </w:rPr>
        <w:t xml:space="preserve"> </w:t>
      </w:r>
      <w:r w:rsidRPr="00712FE9">
        <w:rPr>
          <w:rFonts w:ascii="Garamond" w:hAnsi="Garamond" w:cs="Times New Roman"/>
          <w:sz w:val="24"/>
          <w:szCs w:val="24"/>
        </w:rPr>
        <w:t>CAO-n mbi vendimin e RGCE për hyrjen në fuqi të marrëveshjes së lidhjes së KOSTT</w:t>
      </w:r>
      <w:r w:rsidR="002B6A48">
        <w:rPr>
          <w:rFonts w:ascii="Garamond" w:hAnsi="Garamond" w:cs="Times New Roman"/>
          <w:sz w:val="24"/>
          <w:szCs w:val="24"/>
        </w:rPr>
        <w:t>-së</w:t>
      </w:r>
      <w:r w:rsidRPr="00712FE9">
        <w:rPr>
          <w:rFonts w:ascii="Garamond" w:hAnsi="Garamond" w:cs="Times New Roman"/>
          <w:sz w:val="24"/>
          <w:szCs w:val="24"/>
        </w:rPr>
        <w:t xml:space="preserve"> me ENTSO-E dhe qëllimin e KOSTT</w:t>
      </w:r>
      <w:r w:rsidR="002B6A48">
        <w:rPr>
          <w:rFonts w:ascii="Garamond" w:hAnsi="Garamond" w:cs="Times New Roman"/>
          <w:sz w:val="24"/>
          <w:szCs w:val="24"/>
        </w:rPr>
        <w:t>-së</w:t>
      </w:r>
      <w:r w:rsidRPr="00712FE9">
        <w:rPr>
          <w:rFonts w:ascii="Garamond" w:hAnsi="Garamond" w:cs="Times New Roman"/>
          <w:sz w:val="24"/>
          <w:szCs w:val="24"/>
        </w:rPr>
        <w:t xml:space="preserve"> për të firmosur marrëveshjen e shërbimeve me SEE</w:t>
      </w:r>
      <w:r w:rsidR="005F55B7" w:rsidRPr="00712FE9">
        <w:rPr>
          <w:rFonts w:ascii="Garamond" w:hAnsi="Garamond" w:cs="Times New Roman"/>
          <w:sz w:val="24"/>
          <w:szCs w:val="24"/>
        </w:rPr>
        <w:t xml:space="preserve"> </w:t>
      </w:r>
      <w:r w:rsidRPr="00712FE9">
        <w:rPr>
          <w:rFonts w:ascii="Garamond" w:hAnsi="Garamond" w:cs="Times New Roman"/>
          <w:sz w:val="24"/>
          <w:szCs w:val="24"/>
        </w:rPr>
        <w:t>CAO p</w:t>
      </w:r>
      <w:r w:rsidR="002243B3" w:rsidRPr="00712FE9">
        <w:rPr>
          <w:rFonts w:ascii="Garamond" w:hAnsi="Garamond" w:cs="Times New Roman"/>
          <w:sz w:val="24"/>
          <w:szCs w:val="24"/>
        </w:rPr>
        <w:t>ë</w:t>
      </w:r>
      <w:r w:rsidRPr="00712FE9">
        <w:rPr>
          <w:rFonts w:ascii="Garamond" w:hAnsi="Garamond" w:cs="Times New Roman"/>
          <w:sz w:val="24"/>
          <w:szCs w:val="24"/>
        </w:rPr>
        <w:t>r vitin 2021.</w:t>
      </w:r>
    </w:p>
    <w:p w14:paraId="41947DB1" w14:textId="0E8A3F98" w:rsidR="00880146" w:rsidRPr="00712FE9" w:rsidRDefault="0088014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SEE</w:t>
      </w:r>
      <w:r w:rsidR="00F732BC" w:rsidRPr="00712FE9">
        <w:rPr>
          <w:rFonts w:ascii="Garamond" w:hAnsi="Garamond" w:cs="Times New Roman"/>
          <w:sz w:val="24"/>
          <w:szCs w:val="24"/>
        </w:rPr>
        <w:t xml:space="preserve"> </w:t>
      </w:r>
      <w:r w:rsidRPr="00712FE9">
        <w:rPr>
          <w:rFonts w:ascii="Garamond" w:hAnsi="Garamond" w:cs="Times New Roman"/>
          <w:sz w:val="24"/>
          <w:szCs w:val="24"/>
        </w:rPr>
        <w:t>CAO ka përgatitur ndryshimet përkatëse të Rregullave të Harmonizuara të Alokimit të kapaciteteve të interkonjeksionit të SEE</w:t>
      </w:r>
      <w:r w:rsidR="00F732BC" w:rsidRPr="00712FE9">
        <w:rPr>
          <w:rFonts w:ascii="Garamond" w:hAnsi="Garamond" w:cs="Times New Roman"/>
          <w:sz w:val="24"/>
          <w:szCs w:val="24"/>
        </w:rPr>
        <w:t xml:space="preserve"> </w:t>
      </w:r>
      <w:r w:rsidRPr="00712FE9">
        <w:rPr>
          <w:rFonts w:ascii="Garamond" w:hAnsi="Garamond" w:cs="Times New Roman"/>
          <w:sz w:val="24"/>
          <w:szCs w:val="24"/>
        </w:rPr>
        <w:t>CAO, me qëllim aplikimin e tyre në kushtet e përfshirjes edhe të KOSTT</w:t>
      </w:r>
      <w:r w:rsidR="002B6A48">
        <w:rPr>
          <w:rFonts w:ascii="Garamond" w:hAnsi="Garamond" w:cs="Times New Roman"/>
          <w:sz w:val="24"/>
          <w:szCs w:val="24"/>
        </w:rPr>
        <w:t>-së</w:t>
      </w:r>
      <w:r w:rsidRPr="00712FE9">
        <w:rPr>
          <w:rFonts w:ascii="Garamond" w:hAnsi="Garamond" w:cs="Times New Roman"/>
          <w:sz w:val="24"/>
          <w:szCs w:val="24"/>
        </w:rPr>
        <w:t xml:space="preserve"> si p</w:t>
      </w:r>
      <w:r w:rsidR="002243B3" w:rsidRPr="00712FE9">
        <w:rPr>
          <w:rFonts w:ascii="Garamond" w:hAnsi="Garamond" w:cs="Times New Roman"/>
          <w:sz w:val="24"/>
          <w:szCs w:val="24"/>
        </w:rPr>
        <w:t>ë</w:t>
      </w:r>
      <w:r w:rsidRPr="00712FE9">
        <w:rPr>
          <w:rFonts w:ascii="Garamond" w:hAnsi="Garamond" w:cs="Times New Roman"/>
          <w:sz w:val="24"/>
          <w:szCs w:val="24"/>
        </w:rPr>
        <w:t>rfituese e shërbimeve të SEE</w:t>
      </w:r>
      <w:r w:rsidR="002B6A48">
        <w:rPr>
          <w:rFonts w:ascii="Garamond" w:hAnsi="Garamond" w:cs="Times New Roman"/>
          <w:sz w:val="24"/>
          <w:szCs w:val="24"/>
        </w:rPr>
        <w:t xml:space="preserve"> </w:t>
      </w:r>
      <w:r w:rsidRPr="00712FE9">
        <w:rPr>
          <w:rFonts w:ascii="Garamond" w:hAnsi="Garamond" w:cs="Times New Roman"/>
          <w:sz w:val="24"/>
          <w:szCs w:val="24"/>
        </w:rPr>
        <w:t>CAO</w:t>
      </w:r>
      <w:r w:rsidR="002B6A48">
        <w:rPr>
          <w:rFonts w:ascii="Garamond" w:hAnsi="Garamond" w:cs="Times New Roman"/>
          <w:sz w:val="24"/>
          <w:szCs w:val="24"/>
        </w:rPr>
        <w:t>-s</w:t>
      </w:r>
      <w:r w:rsidR="005F55B7" w:rsidRPr="00712FE9">
        <w:rPr>
          <w:rFonts w:ascii="Garamond" w:hAnsi="Garamond" w:cs="Times New Roman"/>
          <w:sz w:val="24"/>
          <w:szCs w:val="24"/>
        </w:rPr>
        <w:t xml:space="preserve">. </w:t>
      </w:r>
    </w:p>
    <w:p w14:paraId="155E68FE" w14:textId="59A9D7BE" w:rsidR="006C61AB" w:rsidRPr="00712FE9" w:rsidRDefault="0039110A"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M</w:t>
      </w:r>
      <w:r w:rsidR="006C61AB" w:rsidRPr="00712FE9">
        <w:rPr>
          <w:rFonts w:ascii="Garamond" w:hAnsi="Garamond" w:cs="Times New Roman"/>
          <w:sz w:val="24"/>
          <w:szCs w:val="24"/>
        </w:rPr>
        <w:t>e vendim</w:t>
      </w:r>
      <w:r w:rsidR="002B6A48">
        <w:rPr>
          <w:rFonts w:ascii="Garamond" w:hAnsi="Garamond" w:cs="Times New Roman"/>
          <w:sz w:val="24"/>
          <w:szCs w:val="24"/>
        </w:rPr>
        <w:t>in</w:t>
      </w:r>
      <w:r w:rsidR="006C61AB" w:rsidRPr="00712FE9">
        <w:rPr>
          <w:rFonts w:ascii="Garamond" w:hAnsi="Garamond" w:cs="Times New Roman"/>
          <w:sz w:val="24"/>
          <w:szCs w:val="24"/>
        </w:rPr>
        <w:t xml:space="preserve"> nr. 280, dat</w:t>
      </w:r>
      <w:r w:rsidR="002B6A48">
        <w:rPr>
          <w:rFonts w:ascii="Garamond" w:hAnsi="Garamond" w:cs="Times New Roman"/>
          <w:sz w:val="24"/>
          <w:szCs w:val="24"/>
        </w:rPr>
        <w:t>ë</w:t>
      </w:r>
      <w:r w:rsidR="006C61AB" w:rsidRPr="00712FE9">
        <w:rPr>
          <w:rFonts w:ascii="Garamond" w:hAnsi="Garamond" w:cs="Times New Roman"/>
          <w:sz w:val="24"/>
          <w:szCs w:val="24"/>
        </w:rPr>
        <w:t xml:space="preserve"> </w:t>
      </w:r>
      <w:r w:rsidR="00EC5C11" w:rsidRPr="00712FE9">
        <w:rPr>
          <w:rFonts w:ascii="Garamond" w:hAnsi="Garamond" w:cs="Times New Roman"/>
          <w:sz w:val="24"/>
          <w:szCs w:val="24"/>
        </w:rPr>
        <w:t>1.11.2022, Bordi i ERE</w:t>
      </w:r>
      <w:r w:rsidR="002B6A48">
        <w:rPr>
          <w:rFonts w:ascii="Garamond" w:hAnsi="Garamond" w:cs="Times New Roman"/>
          <w:sz w:val="24"/>
          <w:szCs w:val="24"/>
        </w:rPr>
        <w:t>-s</w:t>
      </w:r>
      <w:r w:rsidR="00EC5C11" w:rsidRPr="00712FE9">
        <w:rPr>
          <w:rFonts w:ascii="Garamond" w:hAnsi="Garamond" w:cs="Times New Roman"/>
          <w:sz w:val="24"/>
          <w:szCs w:val="24"/>
        </w:rPr>
        <w:t xml:space="preserve"> ka miratuar Rregullat e Harmonizuara të Alokimit të SEE CAO</w:t>
      </w:r>
      <w:r w:rsidR="002B6A48">
        <w:rPr>
          <w:rFonts w:ascii="Garamond" w:hAnsi="Garamond" w:cs="Times New Roman"/>
          <w:sz w:val="24"/>
          <w:szCs w:val="24"/>
        </w:rPr>
        <w:t>-s</w:t>
      </w:r>
      <w:r w:rsidR="00EC5C11" w:rsidRPr="00712FE9">
        <w:rPr>
          <w:rFonts w:ascii="Garamond" w:hAnsi="Garamond" w:cs="Times New Roman"/>
          <w:sz w:val="24"/>
          <w:szCs w:val="24"/>
        </w:rPr>
        <w:t>, për kufijtë Shqipëri</w:t>
      </w:r>
      <w:r w:rsidR="002B6A48">
        <w:rPr>
          <w:rFonts w:ascii="Garamond" w:hAnsi="Garamond" w:cs="Times New Roman"/>
          <w:sz w:val="24"/>
          <w:szCs w:val="24"/>
        </w:rPr>
        <w:t>–</w:t>
      </w:r>
      <w:r w:rsidR="00EC5C11" w:rsidRPr="00712FE9">
        <w:rPr>
          <w:rFonts w:ascii="Garamond" w:hAnsi="Garamond" w:cs="Times New Roman"/>
          <w:sz w:val="24"/>
          <w:szCs w:val="24"/>
        </w:rPr>
        <w:t>Greqi, Shqipëri</w:t>
      </w:r>
      <w:r w:rsidR="002B6A48">
        <w:rPr>
          <w:rFonts w:ascii="Garamond" w:hAnsi="Garamond" w:cs="Times New Roman"/>
          <w:sz w:val="24"/>
          <w:szCs w:val="24"/>
        </w:rPr>
        <w:t>–</w:t>
      </w:r>
      <w:r w:rsidR="00EC5C11" w:rsidRPr="00712FE9">
        <w:rPr>
          <w:rFonts w:ascii="Garamond" w:hAnsi="Garamond" w:cs="Times New Roman"/>
          <w:sz w:val="24"/>
          <w:szCs w:val="24"/>
        </w:rPr>
        <w:t>Mali i Zi dhe Shqipëri</w:t>
      </w:r>
      <w:r w:rsidR="002B6A48">
        <w:rPr>
          <w:rFonts w:ascii="Garamond" w:hAnsi="Garamond" w:cs="Times New Roman"/>
          <w:sz w:val="24"/>
          <w:szCs w:val="24"/>
        </w:rPr>
        <w:t>–</w:t>
      </w:r>
      <w:r w:rsidR="00EC5C11" w:rsidRPr="00712FE9">
        <w:rPr>
          <w:rFonts w:ascii="Garamond" w:hAnsi="Garamond" w:cs="Times New Roman"/>
          <w:sz w:val="24"/>
          <w:szCs w:val="24"/>
        </w:rPr>
        <w:t>Kosovë</w:t>
      </w:r>
      <w:r w:rsidR="002B6A48">
        <w:rPr>
          <w:rFonts w:ascii="Garamond" w:hAnsi="Garamond" w:cs="Times New Roman"/>
          <w:sz w:val="24"/>
          <w:szCs w:val="24"/>
        </w:rPr>
        <w:t>,</w:t>
      </w:r>
      <w:r w:rsidR="00EC5C11" w:rsidRPr="00712FE9">
        <w:rPr>
          <w:rFonts w:ascii="Garamond" w:hAnsi="Garamond" w:cs="Times New Roman"/>
          <w:sz w:val="24"/>
          <w:szCs w:val="24"/>
        </w:rPr>
        <w:t xml:space="preserve"> si dhe anekset e këtij dokumenti, të cilat aplikohen nga </w:t>
      </w:r>
      <w:r w:rsidR="0072396C" w:rsidRPr="00712FE9">
        <w:rPr>
          <w:rFonts w:ascii="Garamond" w:hAnsi="Garamond" w:cs="Times New Roman"/>
          <w:sz w:val="24"/>
          <w:szCs w:val="24"/>
        </w:rPr>
        <w:t xml:space="preserve">data </w:t>
      </w:r>
      <w:r w:rsidR="00EC5C11" w:rsidRPr="00712FE9">
        <w:rPr>
          <w:rFonts w:ascii="Garamond" w:hAnsi="Garamond" w:cs="Times New Roman"/>
          <w:sz w:val="24"/>
          <w:szCs w:val="24"/>
        </w:rPr>
        <w:t xml:space="preserve">1 </w:t>
      </w:r>
      <w:r w:rsidR="002B6A48">
        <w:rPr>
          <w:rFonts w:ascii="Garamond" w:hAnsi="Garamond" w:cs="Times New Roman"/>
          <w:sz w:val="24"/>
          <w:szCs w:val="24"/>
        </w:rPr>
        <w:t>j</w:t>
      </w:r>
      <w:r w:rsidR="00EC5C11" w:rsidRPr="00712FE9">
        <w:rPr>
          <w:rFonts w:ascii="Garamond" w:hAnsi="Garamond" w:cs="Times New Roman"/>
          <w:sz w:val="24"/>
          <w:szCs w:val="24"/>
        </w:rPr>
        <w:t>anar 2023</w:t>
      </w:r>
      <w:r w:rsidRPr="00712FE9">
        <w:rPr>
          <w:rFonts w:ascii="Garamond" w:hAnsi="Garamond" w:cs="Times New Roman"/>
          <w:sz w:val="24"/>
          <w:szCs w:val="24"/>
        </w:rPr>
        <w:t>.</w:t>
      </w:r>
      <w:r w:rsidR="00EC5C11" w:rsidRPr="00712FE9">
        <w:rPr>
          <w:rFonts w:ascii="Garamond" w:hAnsi="Garamond" w:cs="Times New Roman"/>
          <w:sz w:val="24"/>
          <w:szCs w:val="24"/>
        </w:rPr>
        <w:t xml:space="preserve"> </w:t>
      </w:r>
    </w:p>
    <w:p w14:paraId="2DC7FCEF" w14:textId="38FF0218" w:rsidR="00561C34" w:rsidRPr="00712FE9" w:rsidRDefault="008058EF"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lastRenderedPageBreak/>
        <w:t xml:space="preserve">Ky </w:t>
      </w:r>
      <w:r w:rsidR="002B6A48" w:rsidRPr="00712FE9">
        <w:rPr>
          <w:rFonts w:ascii="Garamond" w:hAnsi="Garamond" w:cs="Times New Roman"/>
          <w:sz w:val="24"/>
          <w:szCs w:val="24"/>
        </w:rPr>
        <w:t>proces</w:t>
      </w:r>
      <w:r w:rsidRPr="00712FE9">
        <w:rPr>
          <w:rFonts w:ascii="Garamond" w:hAnsi="Garamond" w:cs="Times New Roman"/>
          <w:sz w:val="24"/>
          <w:szCs w:val="24"/>
        </w:rPr>
        <w:t xml:space="preserve"> monitorohet nga ERE, sipas përcaktimeve të rregullave të lartpërmendura. OST</w:t>
      </w:r>
      <w:r w:rsidR="00B34BEB">
        <w:rPr>
          <w:rFonts w:ascii="Garamond" w:hAnsi="Garamond" w:cs="Times New Roman"/>
          <w:sz w:val="24"/>
          <w:szCs w:val="24"/>
        </w:rPr>
        <w:t>-ja,</w:t>
      </w:r>
      <w:r w:rsidRPr="00712FE9">
        <w:rPr>
          <w:rFonts w:ascii="Garamond" w:hAnsi="Garamond" w:cs="Times New Roman"/>
          <w:sz w:val="24"/>
          <w:szCs w:val="24"/>
        </w:rPr>
        <w:t xml:space="preserve"> e konkretisht Drejtoria e </w:t>
      </w:r>
      <w:r w:rsidR="002B6A48" w:rsidRPr="00712FE9">
        <w:rPr>
          <w:rFonts w:ascii="Garamond" w:hAnsi="Garamond" w:cs="Times New Roman"/>
          <w:sz w:val="24"/>
          <w:szCs w:val="24"/>
        </w:rPr>
        <w:t>Shërbimeve</w:t>
      </w:r>
      <w:r w:rsidRPr="00712FE9">
        <w:rPr>
          <w:rFonts w:ascii="Garamond" w:hAnsi="Garamond" w:cs="Times New Roman"/>
          <w:sz w:val="24"/>
          <w:szCs w:val="24"/>
        </w:rPr>
        <w:t xml:space="preserve"> t</w:t>
      </w:r>
      <w:r w:rsidR="00B34BEB">
        <w:rPr>
          <w:rFonts w:ascii="Garamond" w:hAnsi="Garamond" w:cs="Times New Roman"/>
          <w:sz w:val="24"/>
          <w:szCs w:val="24"/>
        </w:rPr>
        <w:t>ë</w:t>
      </w:r>
      <w:r w:rsidRPr="00712FE9">
        <w:rPr>
          <w:rFonts w:ascii="Garamond" w:hAnsi="Garamond" w:cs="Times New Roman"/>
          <w:sz w:val="24"/>
          <w:szCs w:val="24"/>
        </w:rPr>
        <w:t xml:space="preserve"> Tregut</w:t>
      </w:r>
      <w:r w:rsidR="00B34BEB">
        <w:rPr>
          <w:rFonts w:ascii="Garamond" w:hAnsi="Garamond" w:cs="Times New Roman"/>
          <w:sz w:val="24"/>
          <w:szCs w:val="24"/>
        </w:rPr>
        <w:t>,</w:t>
      </w:r>
      <w:r w:rsidRPr="00712FE9">
        <w:rPr>
          <w:rFonts w:ascii="Garamond" w:hAnsi="Garamond" w:cs="Times New Roman"/>
          <w:sz w:val="24"/>
          <w:szCs w:val="24"/>
        </w:rPr>
        <w:t xml:space="preserve"> gjatë vitit </w:t>
      </w:r>
      <w:r w:rsidR="00361DED" w:rsidRPr="00712FE9">
        <w:rPr>
          <w:rFonts w:ascii="Garamond" w:hAnsi="Garamond" w:cs="Times New Roman"/>
          <w:sz w:val="24"/>
          <w:szCs w:val="24"/>
        </w:rPr>
        <w:t xml:space="preserve">2025 </w:t>
      </w:r>
      <w:r w:rsidRPr="00712FE9">
        <w:rPr>
          <w:rFonts w:ascii="Garamond" w:hAnsi="Garamond" w:cs="Times New Roman"/>
          <w:sz w:val="24"/>
          <w:szCs w:val="24"/>
        </w:rPr>
        <w:t xml:space="preserve">ka dërguar informacion periodik çdo 3 muaj, në rrugë elektronike mbi </w:t>
      </w:r>
      <w:r w:rsidR="002B6A48" w:rsidRPr="00712FE9">
        <w:rPr>
          <w:rFonts w:ascii="Garamond" w:hAnsi="Garamond" w:cs="Times New Roman"/>
          <w:sz w:val="24"/>
          <w:szCs w:val="24"/>
        </w:rPr>
        <w:t>procedurat</w:t>
      </w:r>
      <w:r w:rsidRPr="00712FE9">
        <w:rPr>
          <w:rFonts w:ascii="Garamond" w:hAnsi="Garamond" w:cs="Times New Roman"/>
          <w:sz w:val="24"/>
          <w:szCs w:val="24"/>
        </w:rPr>
        <w:t xml:space="preserve"> e ankandeve të zhvilluara nga OST</w:t>
      </w:r>
      <w:r w:rsidR="00B34BEB">
        <w:rPr>
          <w:rFonts w:ascii="Garamond" w:hAnsi="Garamond" w:cs="Times New Roman"/>
          <w:sz w:val="24"/>
          <w:szCs w:val="24"/>
        </w:rPr>
        <w:t>-ja</w:t>
      </w:r>
      <w:r w:rsidRPr="00712FE9">
        <w:rPr>
          <w:rFonts w:ascii="Garamond" w:hAnsi="Garamond" w:cs="Times New Roman"/>
          <w:sz w:val="24"/>
          <w:szCs w:val="24"/>
        </w:rPr>
        <w:t>.</w:t>
      </w:r>
    </w:p>
    <w:p w14:paraId="501B29B0" w14:textId="0AAB8C77" w:rsidR="00AC14CF" w:rsidRPr="00712FE9" w:rsidRDefault="00AC14CF"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Nga monitorimi i kryer, rezulton se n</w:t>
      </w:r>
      <w:r w:rsidR="003D652D" w:rsidRPr="00712FE9">
        <w:rPr>
          <w:rFonts w:ascii="Garamond" w:hAnsi="Garamond" w:cs="Times New Roman"/>
          <w:sz w:val="24"/>
          <w:szCs w:val="24"/>
        </w:rPr>
        <w:t>ë</w:t>
      </w:r>
      <w:r w:rsidRPr="00712FE9">
        <w:rPr>
          <w:rFonts w:ascii="Garamond" w:hAnsi="Garamond" w:cs="Times New Roman"/>
          <w:sz w:val="24"/>
          <w:szCs w:val="24"/>
        </w:rPr>
        <w:t xml:space="preserve"> faqen zyrtare t</w:t>
      </w:r>
      <w:r w:rsidR="003D652D" w:rsidRPr="00712FE9">
        <w:rPr>
          <w:rFonts w:ascii="Garamond" w:hAnsi="Garamond" w:cs="Times New Roman"/>
          <w:sz w:val="24"/>
          <w:szCs w:val="24"/>
        </w:rPr>
        <w:t>ë</w:t>
      </w:r>
      <w:r w:rsidRPr="00712FE9">
        <w:rPr>
          <w:rFonts w:ascii="Garamond" w:hAnsi="Garamond" w:cs="Times New Roman"/>
          <w:sz w:val="24"/>
          <w:szCs w:val="24"/>
        </w:rPr>
        <w:t xml:space="preserve"> OST</w:t>
      </w:r>
      <w:r w:rsidR="00B34BEB">
        <w:rPr>
          <w:rFonts w:ascii="Garamond" w:hAnsi="Garamond" w:cs="Times New Roman"/>
          <w:sz w:val="24"/>
          <w:szCs w:val="24"/>
        </w:rPr>
        <w:t>-së</w:t>
      </w:r>
      <w:r w:rsidRPr="00712FE9">
        <w:rPr>
          <w:rFonts w:ascii="Garamond" w:hAnsi="Garamond" w:cs="Times New Roman"/>
          <w:sz w:val="24"/>
          <w:szCs w:val="24"/>
        </w:rPr>
        <w:t xml:space="preserve"> </w:t>
      </w:r>
      <w:r w:rsidR="002B6A48" w:rsidRPr="00712FE9">
        <w:rPr>
          <w:rFonts w:ascii="Garamond" w:hAnsi="Garamond" w:cs="Times New Roman"/>
          <w:sz w:val="24"/>
          <w:szCs w:val="24"/>
        </w:rPr>
        <w:t>është</w:t>
      </w:r>
      <w:r w:rsidRPr="00712FE9">
        <w:rPr>
          <w:rFonts w:ascii="Garamond" w:hAnsi="Garamond" w:cs="Times New Roman"/>
          <w:sz w:val="24"/>
          <w:szCs w:val="24"/>
        </w:rPr>
        <w:t xml:space="preserve"> publikuar i </w:t>
      </w:r>
      <w:r w:rsidR="00361DED" w:rsidRPr="00712FE9">
        <w:rPr>
          <w:rFonts w:ascii="Garamond" w:hAnsi="Garamond" w:cs="Times New Roman"/>
          <w:sz w:val="24"/>
          <w:szCs w:val="24"/>
        </w:rPr>
        <w:t xml:space="preserve">gjithë </w:t>
      </w:r>
      <w:r w:rsidRPr="00712FE9">
        <w:rPr>
          <w:rFonts w:ascii="Garamond" w:hAnsi="Garamond" w:cs="Times New Roman"/>
          <w:sz w:val="24"/>
          <w:szCs w:val="24"/>
        </w:rPr>
        <w:t>informacioni mbi ankandet p</w:t>
      </w:r>
      <w:r w:rsidR="003D652D" w:rsidRPr="00712FE9">
        <w:rPr>
          <w:rFonts w:ascii="Garamond" w:hAnsi="Garamond" w:cs="Times New Roman"/>
          <w:sz w:val="24"/>
          <w:szCs w:val="24"/>
        </w:rPr>
        <w:t>ë</w:t>
      </w:r>
      <w:r w:rsidRPr="00712FE9">
        <w:rPr>
          <w:rFonts w:ascii="Garamond" w:hAnsi="Garamond" w:cs="Times New Roman"/>
          <w:sz w:val="24"/>
          <w:szCs w:val="24"/>
        </w:rPr>
        <w:t>r alokimin e kapaciteteve</w:t>
      </w:r>
      <w:r w:rsidR="00B34BEB">
        <w:rPr>
          <w:rFonts w:ascii="Garamond" w:hAnsi="Garamond" w:cs="Times New Roman"/>
          <w:sz w:val="24"/>
          <w:szCs w:val="24"/>
        </w:rPr>
        <w:t>,</w:t>
      </w:r>
      <w:r w:rsidRPr="00712FE9">
        <w:rPr>
          <w:rFonts w:ascii="Garamond" w:hAnsi="Garamond" w:cs="Times New Roman"/>
          <w:sz w:val="24"/>
          <w:szCs w:val="24"/>
        </w:rPr>
        <w:t xml:space="preserve"> sipas p</w:t>
      </w:r>
      <w:r w:rsidR="003D652D" w:rsidRPr="00712FE9">
        <w:rPr>
          <w:rFonts w:ascii="Garamond" w:hAnsi="Garamond" w:cs="Times New Roman"/>
          <w:sz w:val="24"/>
          <w:szCs w:val="24"/>
        </w:rPr>
        <w:t>ë</w:t>
      </w:r>
      <w:r w:rsidRPr="00712FE9">
        <w:rPr>
          <w:rFonts w:ascii="Garamond" w:hAnsi="Garamond" w:cs="Times New Roman"/>
          <w:sz w:val="24"/>
          <w:szCs w:val="24"/>
        </w:rPr>
        <w:t>rcaktimeve t</w:t>
      </w:r>
      <w:r w:rsidR="003D652D" w:rsidRPr="00712FE9">
        <w:rPr>
          <w:rFonts w:ascii="Garamond" w:hAnsi="Garamond" w:cs="Times New Roman"/>
          <w:sz w:val="24"/>
          <w:szCs w:val="24"/>
        </w:rPr>
        <w:t>ë</w:t>
      </w:r>
      <w:r w:rsidRPr="00712FE9">
        <w:rPr>
          <w:rFonts w:ascii="Garamond" w:hAnsi="Garamond" w:cs="Times New Roman"/>
          <w:sz w:val="24"/>
          <w:szCs w:val="24"/>
        </w:rPr>
        <w:t xml:space="preserve"> pik</w:t>
      </w:r>
      <w:r w:rsidR="003D652D" w:rsidRPr="00712FE9">
        <w:rPr>
          <w:rFonts w:ascii="Garamond" w:hAnsi="Garamond" w:cs="Times New Roman"/>
          <w:sz w:val="24"/>
          <w:szCs w:val="24"/>
        </w:rPr>
        <w:t>ë</w:t>
      </w:r>
      <w:r w:rsidRPr="00712FE9">
        <w:rPr>
          <w:rFonts w:ascii="Garamond" w:hAnsi="Garamond" w:cs="Times New Roman"/>
          <w:sz w:val="24"/>
          <w:szCs w:val="24"/>
        </w:rPr>
        <w:t>s 9 t</w:t>
      </w:r>
      <w:r w:rsidR="003D652D" w:rsidRPr="00712FE9">
        <w:rPr>
          <w:rFonts w:ascii="Garamond" w:hAnsi="Garamond" w:cs="Times New Roman"/>
          <w:sz w:val="24"/>
          <w:szCs w:val="24"/>
        </w:rPr>
        <w:t>ë</w:t>
      </w:r>
      <w:r w:rsidRPr="00712FE9">
        <w:rPr>
          <w:rFonts w:ascii="Garamond" w:hAnsi="Garamond" w:cs="Times New Roman"/>
          <w:sz w:val="24"/>
          <w:szCs w:val="24"/>
        </w:rPr>
        <w:t xml:space="preserve"> </w:t>
      </w:r>
      <w:r w:rsidR="00A90A2C" w:rsidRPr="00712FE9">
        <w:rPr>
          <w:rFonts w:ascii="Garamond" w:hAnsi="Garamond" w:cs="Times New Roman"/>
          <w:sz w:val="24"/>
          <w:szCs w:val="24"/>
        </w:rPr>
        <w:t>R</w:t>
      </w:r>
      <w:r w:rsidRPr="00712FE9">
        <w:rPr>
          <w:rFonts w:ascii="Garamond" w:hAnsi="Garamond" w:cs="Times New Roman"/>
          <w:sz w:val="24"/>
          <w:szCs w:val="24"/>
        </w:rPr>
        <w:t>regullave p</w:t>
      </w:r>
      <w:r w:rsidR="003D652D" w:rsidRPr="00712FE9">
        <w:rPr>
          <w:rFonts w:ascii="Garamond" w:hAnsi="Garamond" w:cs="Times New Roman"/>
          <w:sz w:val="24"/>
          <w:szCs w:val="24"/>
        </w:rPr>
        <w:t>ë</w:t>
      </w:r>
      <w:r w:rsidRPr="00712FE9">
        <w:rPr>
          <w:rFonts w:ascii="Garamond" w:hAnsi="Garamond" w:cs="Times New Roman"/>
          <w:sz w:val="24"/>
          <w:szCs w:val="24"/>
        </w:rPr>
        <w:t>r alokimin e kapaciteteve.</w:t>
      </w:r>
    </w:p>
    <w:p w14:paraId="3D1B2692" w14:textId="528BB63B" w:rsidR="00AC14CF" w:rsidRPr="00712FE9" w:rsidRDefault="00AC14CF"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Gjithashtu, konstatohet se ky </w:t>
      </w:r>
      <w:r w:rsidR="002B6A48" w:rsidRPr="00712FE9">
        <w:rPr>
          <w:rFonts w:ascii="Garamond" w:hAnsi="Garamond" w:cs="Times New Roman"/>
          <w:sz w:val="24"/>
          <w:szCs w:val="24"/>
        </w:rPr>
        <w:t>proces</w:t>
      </w:r>
      <w:r w:rsidR="003A57CA" w:rsidRPr="00712FE9">
        <w:rPr>
          <w:rFonts w:ascii="Garamond" w:hAnsi="Garamond" w:cs="Times New Roman"/>
          <w:sz w:val="24"/>
          <w:szCs w:val="24"/>
        </w:rPr>
        <w:t xml:space="preserve"> </w:t>
      </w:r>
      <w:r w:rsidRPr="00712FE9">
        <w:rPr>
          <w:rFonts w:ascii="Garamond" w:hAnsi="Garamond" w:cs="Times New Roman"/>
          <w:sz w:val="24"/>
          <w:szCs w:val="24"/>
        </w:rPr>
        <w:t>i kryer nga OST</w:t>
      </w:r>
      <w:r w:rsidR="00B34BEB">
        <w:rPr>
          <w:rFonts w:ascii="Garamond" w:hAnsi="Garamond" w:cs="Times New Roman"/>
          <w:sz w:val="24"/>
          <w:szCs w:val="24"/>
        </w:rPr>
        <w:t>-ja</w:t>
      </w:r>
      <w:r w:rsidR="003A57CA" w:rsidRPr="00712FE9">
        <w:rPr>
          <w:rFonts w:ascii="Garamond" w:hAnsi="Garamond" w:cs="Times New Roman"/>
          <w:sz w:val="24"/>
          <w:szCs w:val="24"/>
        </w:rPr>
        <w:t>,</w:t>
      </w:r>
      <w:r w:rsidRPr="00712FE9">
        <w:rPr>
          <w:rFonts w:ascii="Garamond" w:hAnsi="Garamond" w:cs="Times New Roman"/>
          <w:sz w:val="24"/>
          <w:szCs w:val="24"/>
        </w:rPr>
        <w:t xml:space="preserve"> i ka ofruar sh</w:t>
      </w:r>
      <w:r w:rsidR="003D652D" w:rsidRPr="00712FE9">
        <w:rPr>
          <w:rFonts w:ascii="Garamond" w:hAnsi="Garamond" w:cs="Times New Roman"/>
          <w:sz w:val="24"/>
          <w:szCs w:val="24"/>
        </w:rPr>
        <w:t>ë</w:t>
      </w:r>
      <w:r w:rsidRPr="00712FE9">
        <w:rPr>
          <w:rFonts w:ascii="Garamond" w:hAnsi="Garamond" w:cs="Times New Roman"/>
          <w:sz w:val="24"/>
          <w:szCs w:val="24"/>
        </w:rPr>
        <w:t>rbimin t</w:t>
      </w:r>
      <w:r w:rsidR="003D652D" w:rsidRPr="00712FE9">
        <w:rPr>
          <w:rFonts w:ascii="Garamond" w:hAnsi="Garamond" w:cs="Times New Roman"/>
          <w:sz w:val="24"/>
          <w:szCs w:val="24"/>
        </w:rPr>
        <w:t>ë</w:t>
      </w:r>
      <w:r w:rsidRPr="00712FE9">
        <w:rPr>
          <w:rFonts w:ascii="Garamond" w:hAnsi="Garamond" w:cs="Times New Roman"/>
          <w:sz w:val="24"/>
          <w:szCs w:val="24"/>
        </w:rPr>
        <w:t xml:space="preserve"> gjith</w:t>
      </w:r>
      <w:r w:rsidR="003D652D" w:rsidRPr="00712FE9">
        <w:rPr>
          <w:rFonts w:ascii="Garamond" w:hAnsi="Garamond" w:cs="Times New Roman"/>
          <w:sz w:val="24"/>
          <w:szCs w:val="24"/>
        </w:rPr>
        <w:t>ë</w:t>
      </w:r>
      <w:r w:rsidRPr="00712FE9">
        <w:rPr>
          <w:rFonts w:ascii="Garamond" w:hAnsi="Garamond" w:cs="Times New Roman"/>
          <w:sz w:val="24"/>
          <w:szCs w:val="24"/>
        </w:rPr>
        <w:t xml:space="preserve"> pjes</w:t>
      </w:r>
      <w:r w:rsidR="003D652D" w:rsidRPr="00712FE9">
        <w:rPr>
          <w:rFonts w:ascii="Garamond" w:hAnsi="Garamond" w:cs="Times New Roman"/>
          <w:sz w:val="24"/>
          <w:szCs w:val="24"/>
        </w:rPr>
        <w:t>ë</w:t>
      </w:r>
      <w:r w:rsidRPr="00712FE9">
        <w:rPr>
          <w:rFonts w:ascii="Garamond" w:hAnsi="Garamond" w:cs="Times New Roman"/>
          <w:sz w:val="24"/>
          <w:szCs w:val="24"/>
        </w:rPr>
        <w:t>marr</w:t>
      </w:r>
      <w:r w:rsidR="003D652D" w:rsidRPr="00712FE9">
        <w:rPr>
          <w:rFonts w:ascii="Garamond" w:hAnsi="Garamond" w:cs="Times New Roman"/>
          <w:sz w:val="24"/>
          <w:szCs w:val="24"/>
        </w:rPr>
        <w:t>ës</w:t>
      </w:r>
      <w:r w:rsidRPr="00712FE9">
        <w:rPr>
          <w:rFonts w:ascii="Garamond" w:hAnsi="Garamond" w:cs="Times New Roman"/>
          <w:sz w:val="24"/>
          <w:szCs w:val="24"/>
        </w:rPr>
        <w:t>ve t</w:t>
      </w:r>
      <w:r w:rsidR="003D652D" w:rsidRPr="00712FE9">
        <w:rPr>
          <w:rFonts w:ascii="Garamond" w:hAnsi="Garamond" w:cs="Times New Roman"/>
          <w:sz w:val="24"/>
          <w:szCs w:val="24"/>
        </w:rPr>
        <w:t>ë</w:t>
      </w:r>
      <w:r w:rsidRPr="00712FE9">
        <w:rPr>
          <w:rFonts w:ascii="Garamond" w:hAnsi="Garamond" w:cs="Times New Roman"/>
          <w:sz w:val="24"/>
          <w:szCs w:val="24"/>
        </w:rPr>
        <w:t xml:space="preserve"> tregut t</w:t>
      </w:r>
      <w:r w:rsidR="003D652D" w:rsidRPr="00712FE9">
        <w:rPr>
          <w:rFonts w:ascii="Garamond" w:hAnsi="Garamond" w:cs="Times New Roman"/>
          <w:sz w:val="24"/>
          <w:szCs w:val="24"/>
        </w:rPr>
        <w:t>ë</w:t>
      </w:r>
      <w:r w:rsidRPr="00712FE9">
        <w:rPr>
          <w:rFonts w:ascii="Garamond" w:hAnsi="Garamond" w:cs="Times New Roman"/>
          <w:sz w:val="24"/>
          <w:szCs w:val="24"/>
        </w:rPr>
        <w:t xml:space="preserve"> energjis</w:t>
      </w:r>
      <w:r w:rsidR="003D652D" w:rsidRPr="00712FE9">
        <w:rPr>
          <w:rFonts w:ascii="Garamond" w:hAnsi="Garamond" w:cs="Times New Roman"/>
          <w:sz w:val="24"/>
          <w:szCs w:val="24"/>
        </w:rPr>
        <w:t>ë</w:t>
      </w:r>
      <w:r w:rsidRPr="00712FE9">
        <w:rPr>
          <w:rFonts w:ascii="Garamond" w:hAnsi="Garamond" w:cs="Times New Roman"/>
          <w:sz w:val="24"/>
          <w:szCs w:val="24"/>
        </w:rPr>
        <w:t xml:space="preserve"> elektrike, me t</w:t>
      </w:r>
      <w:r w:rsidR="003D652D" w:rsidRPr="00712FE9">
        <w:rPr>
          <w:rFonts w:ascii="Garamond" w:hAnsi="Garamond" w:cs="Times New Roman"/>
          <w:sz w:val="24"/>
          <w:szCs w:val="24"/>
        </w:rPr>
        <w:t>ë</w:t>
      </w:r>
      <w:r w:rsidRPr="00712FE9">
        <w:rPr>
          <w:rFonts w:ascii="Garamond" w:hAnsi="Garamond" w:cs="Times New Roman"/>
          <w:sz w:val="24"/>
          <w:szCs w:val="24"/>
        </w:rPr>
        <w:t xml:space="preserve"> nj</w:t>
      </w:r>
      <w:r w:rsidR="003D652D" w:rsidRPr="00712FE9">
        <w:rPr>
          <w:rFonts w:ascii="Garamond" w:hAnsi="Garamond" w:cs="Times New Roman"/>
          <w:sz w:val="24"/>
          <w:szCs w:val="24"/>
        </w:rPr>
        <w:t>ë</w:t>
      </w:r>
      <w:r w:rsidRPr="00712FE9">
        <w:rPr>
          <w:rFonts w:ascii="Garamond" w:hAnsi="Garamond" w:cs="Times New Roman"/>
          <w:sz w:val="24"/>
          <w:szCs w:val="24"/>
        </w:rPr>
        <w:t>jtat terma dhe kushte</w:t>
      </w:r>
      <w:r w:rsidR="00B34BEB">
        <w:rPr>
          <w:rFonts w:ascii="Garamond" w:hAnsi="Garamond" w:cs="Times New Roman"/>
          <w:sz w:val="24"/>
          <w:szCs w:val="24"/>
        </w:rPr>
        <w:t>,</w:t>
      </w:r>
      <w:r w:rsidRPr="00712FE9">
        <w:rPr>
          <w:rFonts w:ascii="Garamond" w:hAnsi="Garamond" w:cs="Times New Roman"/>
          <w:sz w:val="24"/>
          <w:szCs w:val="24"/>
        </w:rPr>
        <w:t xml:space="preserve"> dhe n</w:t>
      </w:r>
      <w:r w:rsidR="003D652D" w:rsidRPr="00712FE9">
        <w:rPr>
          <w:rFonts w:ascii="Garamond" w:hAnsi="Garamond" w:cs="Times New Roman"/>
          <w:sz w:val="24"/>
          <w:szCs w:val="24"/>
        </w:rPr>
        <w:t>ë</w:t>
      </w:r>
      <w:r w:rsidRPr="00712FE9">
        <w:rPr>
          <w:rFonts w:ascii="Garamond" w:hAnsi="Garamond" w:cs="Times New Roman"/>
          <w:sz w:val="24"/>
          <w:szCs w:val="24"/>
        </w:rPr>
        <w:t xml:space="preserve"> m</w:t>
      </w:r>
      <w:r w:rsidR="003D652D" w:rsidRPr="00712FE9">
        <w:rPr>
          <w:rFonts w:ascii="Garamond" w:hAnsi="Garamond" w:cs="Times New Roman"/>
          <w:sz w:val="24"/>
          <w:szCs w:val="24"/>
        </w:rPr>
        <w:t>ë</w:t>
      </w:r>
      <w:r w:rsidRPr="00712FE9">
        <w:rPr>
          <w:rFonts w:ascii="Garamond" w:hAnsi="Garamond" w:cs="Times New Roman"/>
          <w:sz w:val="24"/>
          <w:szCs w:val="24"/>
        </w:rPr>
        <w:t>nyr</w:t>
      </w:r>
      <w:r w:rsidR="003D652D" w:rsidRPr="00712FE9">
        <w:rPr>
          <w:rFonts w:ascii="Garamond" w:hAnsi="Garamond" w:cs="Times New Roman"/>
          <w:sz w:val="24"/>
          <w:szCs w:val="24"/>
        </w:rPr>
        <w:t>ë</w:t>
      </w:r>
      <w:r w:rsidRPr="00712FE9">
        <w:rPr>
          <w:rFonts w:ascii="Garamond" w:hAnsi="Garamond" w:cs="Times New Roman"/>
          <w:sz w:val="24"/>
          <w:szCs w:val="24"/>
        </w:rPr>
        <w:t xml:space="preserve"> jodiskriminuese.</w:t>
      </w:r>
    </w:p>
    <w:p w14:paraId="55A37C84" w14:textId="31B60612" w:rsidR="00047FE7" w:rsidRPr="00712FE9" w:rsidRDefault="002C4F5D" w:rsidP="00AD2E3F">
      <w:pPr>
        <w:pStyle w:val="Heading4"/>
        <w:spacing w:after="0"/>
        <w:ind w:left="0" w:firstLine="284"/>
        <w:rPr>
          <w:rFonts w:ascii="Garamond" w:hAnsi="Garamond"/>
          <w:szCs w:val="24"/>
        </w:rPr>
      </w:pPr>
      <w:bookmarkStart w:id="39" w:name="_Toc225512576"/>
      <w:r w:rsidRPr="00712FE9">
        <w:rPr>
          <w:rFonts w:ascii="Garamond" w:hAnsi="Garamond"/>
          <w:szCs w:val="24"/>
        </w:rPr>
        <w:t>4.1.</w:t>
      </w:r>
      <w:r w:rsidR="007D6E0B" w:rsidRPr="00712FE9">
        <w:rPr>
          <w:rFonts w:ascii="Garamond" w:hAnsi="Garamond"/>
          <w:szCs w:val="24"/>
        </w:rPr>
        <w:t>5</w:t>
      </w:r>
      <w:r w:rsidRPr="00712FE9">
        <w:rPr>
          <w:rFonts w:ascii="Garamond" w:hAnsi="Garamond"/>
          <w:szCs w:val="24"/>
        </w:rPr>
        <w:t xml:space="preserve">.4 </w:t>
      </w:r>
      <w:r w:rsidR="00BA2F80" w:rsidRPr="00712FE9">
        <w:rPr>
          <w:rFonts w:ascii="Garamond" w:hAnsi="Garamond"/>
          <w:szCs w:val="24"/>
        </w:rPr>
        <w:t xml:space="preserve">Palët </w:t>
      </w:r>
      <w:r w:rsidR="00F501A5" w:rsidRPr="00712FE9">
        <w:rPr>
          <w:rFonts w:ascii="Garamond" w:hAnsi="Garamond"/>
          <w:szCs w:val="24"/>
        </w:rPr>
        <w:t>p</w:t>
      </w:r>
      <w:r w:rsidR="003D652D" w:rsidRPr="00712FE9">
        <w:rPr>
          <w:rFonts w:ascii="Garamond" w:hAnsi="Garamond"/>
          <w:szCs w:val="24"/>
        </w:rPr>
        <w:t>ë</w:t>
      </w:r>
      <w:r w:rsidR="00F501A5" w:rsidRPr="00712FE9">
        <w:rPr>
          <w:rFonts w:ascii="Garamond" w:hAnsi="Garamond"/>
          <w:szCs w:val="24"/>
        </w:rPr>
        <w:t>rgjegj</w:t>
      </w:r>
      <w:r w:rsidR="003D652D" w:rsidRPr="00712FE9">
        <w:rPr>
          <w:rFonts w:ascii="Garamond" w:hAnsi="Garamond"/>
          <w:szCs w:val="24"/>
        </w:rPr>
        <w:t>ë</w:t>
      </w:r>
      <w:r w:rsidR="00F501A5" w:rsidRPr="00712FE9">
        <w:rPr>
          <w:rFonts w:ascii="Garamond" w:hAnsi="Garamond"/>
          <w:szCs w:val="24"/>
        </w:rPr>
        <w:t>se p</w:t>
      </w:r>
      <w:r w:rsidR="003D652D" w:rsidRPr="00712FE9">
        <w:rPr>
          <w:rFonts w:ascii="Garamond" w:hAnsi="Garamond"/>
          <w:szCs w:val="24"/>
        </w:rPr>
        <w:t>ë</w:t>
      </w:r>
      <w:r w:rsidR="00F501A5" w:rsidRPr="00712FE9">
        <w:rPr>
          <w:rFonts w:ascii="Garamond" w:hAnsi="Garamond"/>
          <w:szCs w:val="24"/>
        </w:rPr>
        <w:t>r balancim</w:t>
      </w:r>
      <w:bookmarkEnd w:id="39"/>
    </w:p>
    <w:p w14:paraId="2A8E05D0" w14:textId="5498E801" w:rsidR="00147EA5" w:rsidRPr="00712FE9" w:rsidRDefault="00147EA5"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Nj</w:t>
      </w:r>
      <w:r w:rsidR="00E62051" w:rsidRPr="00712FE9">
        <w:rPr>
          <w:rFonts w:ascii="Garamond" w:hAnsi="Garamond" w:cs="Times New Roman"/>
          <w:sz w:val="24"/>
          <w:szCs w:val="24"/>
        </w:rPr>
        <w:t>ë</w:t>
      </w:r>
      <w:r w:rsidRPr="00712FE9">
        <w:rPr>
          <w:rFonts w:ascii="Garamond" w:hAnsi="Garamond" w:cs="Times New Roman"/>
          <w:sz w:val="24"/>
          <w:szCs w:val="24"/>
        </w:rPr>
        <w:t xml:space="preserve"> nga detyrat e Operatorit t</w:t>
      </w:r>
      <w:r w:rsidR="00E62051" w:rsidRPr="00712FE9">
        <w:rPr>
          <w:rFonts w:ascii="Garamond" w:hAnsi="Garamond" w:cs="Times New Roman"/>
          <w:sz w:val="24"/>
          <w:szCs w:val="24"/>
        </w:rPr>
        <w:t>ë</w:t>
      </w:r>
      <w:r w:rsidRPr="00712FE9">
        <w:rPr>
          <w:rFonts w:ascii="Garamond" w:hAnsi="Garamond" w:cs="Times New Roman"/>
          <w:sz w:val="24"/>
          <w:szCs w:val="24"/>
        </w:rPr>
        <w:t xml:space="preserve"> Sistemit t</w:t>
      </w:r>
      <w:r w:rsidR="00E62051" w:rsidRPr="00712FE9">
        <w:rPr>
          <w:rFonts w:ascii="Garamond" w:hAnsi="Garamond" w:cs="Times New Roman"/>
          <w:sz w:val="24"/>
          <w:szCs w:val="24"/>
        </w:rPr>
        <w:t>ë</w:t>
      </w:r>
      <w:r w:rsidRPr="00712FE9">
        <w:rPr>
          <w:rFonts w:ascii="Garamond" w:hAnsi="Garamond" w:cs="Times New Roman"/>
          <w:sz w:val="24"/>
          <w:szCs w:val="24"/>
        </w:rPr>
        <w:t xml:space="preserve"> Transmetimit t</w:t>
      </w:r>
      <w:r w:rsidR="00E62051" w:rsidRPr="00712FE9">
        <w:rPr>
          <w:rFonts w:ascii="Garamond" w:hAnsi="Garamond" w:cs="Times New Roman"/>
          <w:sz w:val="24"/>
          <w:szCs w:val="24"/>
        </w:rPr>
        <w:t>ë</w:t>
      </w:r>
      <w:r w:rsidRPr="00712FE9">
        <w:rPr>
          <w:rFonts w:ascii="Garamond" w:hAnsi="Garamond" w:cs="Times New Roman"/>
          <w:sz w:val="24"/>
          <w:szCs w:val="24"/>
        </w:rPr>
        <w:t xml:space="preserve"> p</w:t>
      </w:r>
      <w:r w:rsidR="00C572CB" w:rsidRPr="00712FE9">
        <w:rPr>
          <w:rFonts w:ascii="Garamond" w:hAnsi="Garamond" w:cs="Times New Roman"/>
          <w:sz w:val="24"/>
          <w:szCs w:val="24"/>
        </w:rPr>
        <w:t>ë</w:t>
      </w:r>
      <w:r w:rsidRPr="00712FE9">
        <w:rPr>
          <w:rFonts w:ascii="Garamond" w:hAnsi="Garamond" w:cs="Times New Roman"/>
          <w:sz w:val="24"/>
          <w:szCs w:val="24"/>
        </w:rPr>
        <w:t>rcaktuara shprehimisht n</w:t>
      </w:r>
      <w:r w:rsidR="00E62051" w:rsidRPr="00712FE9">
        <w:rPr>
          <w:rFonts w:ascii="Garamond" w:hAnsi="Garamond" w:cs="Times New Roman"/>
          <w:sz w:val="24"/>
          <w:szCs w:val="24"/>
        </w:rPr>
        <w:t>ë</w:t>
      </w:r>
      <w:r w:rsidRPr="00712FE9">
        <w:rPr>
          <w:rFonts w:ascii="Garamond" w:hAnsi="Garamond" w:cs="Times New Roman"/>
          <w:sz w:val="24"/>
          <w:szCs w:val="24"/>
        </w:rPr>
        <w:t xml:space="preserve"> Ligjin p</w:t>
      </w:r>
      <w:r w:rsidR="00E62051" w:rsidRPr="00712FE9">
        <w:rPr>
          <w:rFonts w:ascii="Garamond" w:hAnsi="Garamond" w:cs="Times New Roman"/>
          <w:sz w:val="24"/>
          <w:szCs w:val="24"/>
        </w:rPr>
        <w:t>ë</w:t>
      </w:r>
      <w:r w:rsidRPr="00712FE9">
        <w:rPr>
          <w:rFonts w:ascii="Garamond" w:hAnsi="Garamond" w:cs="Times New Roman"/>
          <w:sz w:val="24"/>
          <w:szCs w:val="24"/>
        </w:rPr>
        <w:t>r Sektorin e Energjis</w:t>
      </w:r>
      <w:r w:rsidR="00E62051" w:rsidRPr="00712FE9">
        <w:rPr>
          <w:rFonts w:ascii="Garamond" w:hAnsi="Garamond" w:cs="Times New Roman"/>
          <w:sz w:val="24"/>
          <w:szCs w:val="24"/>
        </w:rPr>
        <w:t>ë</w:t>
      </w:r>
      <w:r w:rsidRPr="00712FE9">
        <w:rPr>
          <w:rFonts w:ascii="Garamond" w:hAnsi="Garamond" w:cs="Times New Roman"/>
          <w:sz w:val="24"/>
          <w:szCs w:val="24"/>
        </w:rPr>
        <w:t xml:space="preserve"> Elektrike, </w:t>
      </w:r>
      <w:r w:rsidR="00E62051" w:rsidRPr="00712FE9">
        <w:rPr>
          <w:rFonts w:ascii="Garamond" w:hAnsi="Garamond" w:cs="Times New Roman"/>
          <w:sz w:val="24"/>
          <w:szCs w:val="24"/>
        </w:rPr>
        <w:t>ë</w:t>
      </w:r>
      <w:r w:rsidRPr="00712FE9">
        <w:rPr>
          <w:rFonts w:ascii="Garamond" w:hAnsi="Garamond" w:cs="Times New Roman"/>
          <w:sz w:val="24"/>
          <w:szCs w:val="24"/>
        </w:rPr>
        <w:t>sht</w:t>
      </w:r>
      <w:r w:rsidR="00E62051" w:rsidRPr="00712FE9">
        <w:rPr>
          <w:rFonts w:ascii="Garamond" w:hAnsi="Garamond" w:cs="Times New Roman"/>
          <w:sz w:val="24"/>
          <w:szCs w:val="24"/>
        </w:rPr>
        <w:t>ë</w:t>
      </w:r>
      <w:r w:rsidRPr="00712FE9">
        <w:rPr>
          <w:rFonts w:ascii="Garamond" w:hAnsi="Garamond" w:cs="Times New Roman"/>
          <w:sz w:val="24"/>
          <w:szCs w:val="24"/>
        </w:rPr>
        <w:t xml:space="preserve"> kryerja e balancimit t</w:t>
      </w:r>
      <w:r w:rsidR="00E62051" w:rsidRPr="00712FE9">
        <w:rPr>
          <w:rFonts w:ascii="Garamond" w:hAnsi="Garamond" w:cs="Times New Roman"/>
          <w:sz w:val="24"/>
          <w:szCs w:val="24"/>
        </w:rPr>
        <w:t>ë</w:t>
      </w:r>
      <w:r w:rsidRPr="00712FE9">
        <w:rPr>
          <w:rFonts w:ascii="Garamond" w:hAnsi="Garamond" w:cs="Times New Roman"/>
          <w:sz w:val="24"/>
          <w:szCs w:val="24"/>
        </w:rPr>
        <w:t xml:space="preserve"> sistemit, mbështetur në parime objektive, transparente e jodiskriminuese, në përputhje me Kodin e Transmetimit dhe rregullat e tregut.</w:t>
      </w:r>
    </w:p>
    <w:p w14:paraId="4C82DB2F" w14:textId="41E1BA8A" w:rsidR="008F5F42" w:rsidRPr="00712FE9" w:rsidRDefault="00EF1F65"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w:t>
      </w:r>
      <w:r w:rsidR="00F501A5" w:rsidRPr="00712FE9">
        <w:rPr>
          <w:rFonts w:ascii="Garamond" w:hAnsi="Garamond" w:cs="Times New Roman"/>
          <w:sz w:val="24"/>
          <w:szCs w:val="24"/>
        </w:rPr>
        <w:t xml:space="preserve">ë </w:t>
      </w:r>
      <w:r w:rsidRPr="00712FE9">
        <w:rPr>
          <w:rFonts w:ascii="Garamond" w:hAnsi="Garamond" w:cs="Times New Roman"/>
          <w:sz w:val="24"/>
          <w:szCs w:val="24"/>
        </w:rPr>
        <w:t>baz</w:t>
      </w:r>
      <w:r w:rsidR="003D652D" w:rsidRPr="00712FE9">
        <w:rPr>
          <w:rFonts w:ascii="Garamond" w:hAnsi="Garamond" w:cs="Times New Roman"/>
          <w:sz w:val="24"/>
          <w:szCs w:val="24"/>
        </w:rPr>
        <w:t>ë</w:t>
      </w:r>
      <w:r w:rsidR="00F501A5" w:rsidRPr="00712FE9">
        <w:rPr>
          <w:rFonts w:ascii="Garamond" w:hAnsi="Garamond" w:cs="Times New Roman"/>
          <w:sz w:val="24"/>
          <w:szCs w:val="24"/>
        </w:rPr>
        <w:t xml:space="preserve"> </w:t>
      </w:r>
      <w:r w:rsidRPr="00712FE9">
        <w:rPr>
          <w:rFonts w:ascii="Garamond" w:hAnsi="Garamond" w:cs="Times New Roman"/>
          <w:sz w:val="24"/>
          <w:szCs w:val="24"/>
        </w:rPr>
        <w:t>t</w:t>
      </w:r>
      <w:r w:rsidR="003D652D" w:rsidRPr="00712FE9">
        <w:rPr>
          <w:rFonts w:ascii="Garamond" w:hAnsi="Garamond" w:cs="Times New Roman"/>
          <w:sz w:val="24"/>
          <w:szCs w:val="24"/>
        </w:rPr>
        <w:t>ë</w:t>
      </w:r>
      <w:r w:rsidR="00F501A5" w:rsidRPr="00712FE9">
        <w:rPr>
          <w:rFonts w:ascii="Garamond" w:hAnsi="Garamond" w:cs="Times New Roman"/>
          <w:sz w:val="24"/>
          <w:szCs w:val="24"/>
        </w:rPr>
        <w:t xml:space="preserve"> Rregulla</w:t>
      </w:r>
      <w:r w:rsidRPr="00712FE9">
        <w:rPr>
          <w:rFonts w:ascii="Garamond" w:hAnsi="Garamond" w:cs="Times New Roman"/>
          <w:sz w:val="24"/>
          <w:szCs w:val="24"/>
        </w:rPr>
        <w:t>ve</w:t>
      </w:r>
      <w:r w:rsidR="00F501A5" w:rsidRPr="00712FE9">
        <w:rPr>
          <w:rFonts w:ascii="Garamond" w:hAnsi="Garamond" w:cs="Times New Roman"/>
          <w:sz w:val="24"/>
          <w:szCs w:val="24"/>
        </w:rPr>
        <w:t xml:space="preserve"> </w:t>
      </w:r>
      <w:r w:rsidRPr="00712FE9">
        <w:rPr>
          <w:rFonts w:ascii="Garamond" w:hAnsi="Garamond" w:cs="Times New Roman"/>
          <w:sz w:val="24"/>
          <w:szCs w:val="24"/>
        </w:rPr>
        <w:t>t</w:t>
      </w:r>
      <w:r w:rsidR="003D652D" w:rsidRPr="00712FE9">
        <w:rPr>
          <w:rFonts w:ascii="Garamond" w:hAnsi="Garamond" w:cs="Times New Roman"/>
          <w:sz w:val="24"/>
          <w:szCs w:val="24"/>
        </w:rPr>
        <w:t>ë</w:t>
      </w:r>
      <w:r w:rsidR="00F501A5" w:rsidRPr="00712FE9">
        <w:rPr>
          <w:rFonts w:ascii="Garamond" w:hAnsi="Garamond" w:cs="Times New Roman"/>
          <w:sz w:val="24"/>
          <w:szCs w:val="24"/>
        </w:rPr>
        <w:t xml:space="preserve"> </w:t>
      </w:r>
      <w:r w:rsidR="00065971" w:rsidRPr="00712FE9">
        <w:rPr>
          <w:rFonts w:ascii="Garamond" w:hAnsi="Garamond" w:cs="Times New Roman"/>
          <w:sz w:val="24"/>
          <w:szCs w:val="24"/>
        </w:rPr>
        <w:t>Tregut Shqiptar t</w:t>
      </w:r>
      <w:r w:rsidR="00E62051" w:rsidRPr="00712FE9">
        <w:rPr>
          <w:rFonts w:ascii="Garamond" w:hAnsi="Garamond" w:cs="Times New Roman"/>
          <w:sz w:val="24"/>
          <w:szCs w:val="24"/>
        </w:rPr>
        <w:t>ë</w:t>
      </w:r>
      <w:r w:rsidR="00065971" w:rsidRPr="00712FE9">
        <w:rPr>
          <w:rFonts w:ascii="Garamond" w:hAnsi="Garamond" w:cs="Times New Roman"/>
          <w:sz w:val="24"/>
          <w:szCs w:val="24"/>
        </w:rPr>
        <w:t xml:space="preserve"> Balancimit t</w:t>
      </w:r>
      <w:r w:rsidR="00E62051" w:rsidRPr="00712FE9">
        <w:rPr>
          <w:rFonts w:ascii="Garamond" w:hAnsi="Garamond" w:cs="Times New Roman"/>
          <w:sz w:val="24"/>
          <w:szCs w:val="24"/>
        </w:rPr>
        <w:t>ë</w:t>
      </w:r>
      <w:r w:rsidR="00065971" w:rsidRPr="00712FE9">
        <w:rPr>
          <w:rFonts w:ascii="Garamond" w:hAnsi="Garamond" w:cs="Times New Roman"/>
          <w:sz w:val="24"/>
          <w:szCs w:val="24"/>
        </w:rPr>
        <w:t xml:space="preserve"> Energjis</w:t>
      </w:r>
      <w:r w:rsidR="00E62051" w:rsidRPr="00712FE9">
        <w:rPr>
          <w:rFonts w:ascii="Garamond" w:hAnsi="Garamond" w:cs="Times New Roman"/>
          <w:sz w:val="24"/>
          <w:szCs w:val="24"/>
        </w:rPr>
        <w:t>ë</w:t>
      </w:r>
      <w:r w:rsidR="00065971" w:rsidRPr="00712FE9">
        <w:rPr>
          <w:rFonts w:ascii="Garamond" w:hAnsi="Garamond" w:cs="Times New Roman"/>
          <w:sz w:val="24"/>
          <w:szCs w:val="24"/>
        </w:rPr>
        <w:t xml:space="preserve"> Elektrike, miratuar me vendim </w:t>
      </w:r>
      <w:r w:rsidR="00361DED" w:rsidRPr="00712FE9">
        <w:rPr>
          <w:rFonts w:ascii="Garamond" w:hAnsi="Garamond" w:cs="Times New Roman"/>
          <w:sz w:val="24"/>
          <w:szCs w:val="24"/>
        </w:rPr>
        <w:t xml:space="preserve">të </w:t>
      </w:r>
      <w:r w:rsidR="00065971" w:rsidRPr="00712FE9">
        <w:rPr>
          <w:rFonts w:ascii="Garamond" w:hAnsi="Garamond" w:cs="Times New Roman"/>
          <w:sz w:val="24"/>
          <w:szCs w:val="24"/>
        </w:rPr>
        <w:t xml:space="preserve">Bordit </w:t>
      </w:r>
      <w:r w:rsidR="00361DED" w:rsidRPr="00712FE9">
        <w:rPr>
          <w:rFonts w:ascii="Garamond" w:hAnsi="Garamond" w:cs="Times New Roman"/>
          <w:sz w:val="24"/>
          <w:szCs w:val="24"/>
        </w:rPr>
        <w:t xml:space="preserve">të </w:t>
      </w:r>
      <w:r w:rsidR="00065971" w:rsidRPr="00712FE9">
        <w:rPr>
          <w:rFonts w:ascii="Garamond" w:hAnsi="Garamond" w:cs="Times New Roman"/>
          <w:sz w:val="24"/>
          <w:szCs w:val="24"/>
        </w:rPr>
        <w:t xml:space="preserve">ERE-s nr. 106, </w:t>
      </w:r>
      <w:r w:rsidR="00361DED" w:rsidRPr="00712FE9">
        <w:rPr>
          <w:rFonts w:ascii="Garamond" w:hAnsi="Garamond" w:cs="Times New Roman"/>
          <w:sz w:val="24"/>
          <w:szCs w:val="24"/>
        </w:rPr>
        <w:t xml:space="preserve">datë </w:t>
      </w:r>
      <w:r w:rsidR="00B34BEB">
        <w:rPr>
          <w:rFonts w:ascii="Garamond" w:hAnsi="Garamond" w:cs="Times New Roman"/>
          <w:sz w:val="24"/>
          <w:szCs w:val="24"/>
        </w:rPr>
        <w:t>2.</w:t>
      </w:r>
      <w:r w:rsidR="00065971" w:rsidRPr="00712FE9">
        <w:rPr>
          <w:rFonts w:ascii="Garamond" w:hAnsi="Garamond" w:cs="Times New Roman"/>
          <w:sz w:val="24"/>
          <w:szCs w:val="24"/>
        </w:rPr>
        <w:t>7.2020, OST</w:t>
      </w:r>
      <w:r w:rsidR="00B34BEB">
        <w:rPr>
          <w:rFonts w:ascii="Garamond" w:hAnsi="Garamond" w:cs="Times New Roman"/>
          <w:sz w:val="24"/>
          <w:szCs w:val="24"/>
        </w:rPr>
        <w:t>-ja</w:t>
      </w:r>
      <w:r w:rsidR="00065971" w:rsidRPr="00712FE9">
        <w:rPr>
          <w:rFonts w:ascii="Garamond" w:hAnsi="Garamond" w:cs="Times New Roman"/>
          <w:sz w:val="24"/>
          <w:szCs w:val="24"/>
        </w:rPr>
        <w:t xml:space="preserve"> është përgjegjëse për ruajtjen e sigurisë së sistemit dhe për prokurimin e shërbimeve balancuese nga ofruesit e shërbimeve të balancimit (OS</w:t>
      </w:r>
      <w:r w:rsidR="00C572CB" w:rsidRPr="00712FE9">
        <w:rPr>
          <w:rFonts w:ascii="Garamond" w:hAnsi="Garamond" w:cs="Times New Roman"/>
          <w:sz w:val="24"/>
          <w:szCs w:val="24"/>
        </w:rPr>
        <w:t>H</w:t>
      </w:r>
      <w:r w:rsidR="00065971" w:rsidRPr="00712FE9">
        <w:rPr>
          <w:rFonts w:ascii="Garamond" w:hAnsi="Garamond" w:cs="Times New Roman"/>
          <w:sz w:val="24"/>
          <w:szCs w:val="24"/>
        </w:rPr>
        <w:t>B) në mënyrë që të garantojë sigurinë operacionale</w:t>
      </w:r>
      <w:r w:rsidR="00DA56C8" w:rsidRPr="00712FE9">
        <w:rPr>
          <w:rFonts w:ascii="Garamond" w:hAnsi="Garamond" w:cs="Times New Roman"/>
          <w:sz w:val="24"/>
          <w:szCs w:val="24"/>
        </w:rPr>
        <w:t xml:space="preserve"> në sistem.</w:t>
      </w:r>
    </w:p>
    <w:p w14:paraId="7BECA6BF" w14:textId="580C25D5" w:rsidR="00F501A5" w:rsidRPr="00712FE9" w:rsidRDefault="008F5F42"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Gjatë vitit 2025, OST</w:t>
      </w:r>
      <w:r w:rsidR="00B34BEB">
        <w:rPr>
          <w:rFonts w:ascii="Garamond" w:hAnsi="Garamond" w:cs="Times New Roman"/>
          <w:sz w:val="24"/>
          <w:szCs w:val="24"/>
        </w:rPr>
        <w:t>-ja</w:t>
      </w:r>
      <w:r w:rsidRPr="00712FE9">
        <w:rPr>
          <w:rFonts w:ascii="Garamond" w:hAnsi="Garamond" w:cs="Times New Roman"/>
          <w:sz w:val="24"/>
          <w:szCs w:val="24"/>
        </w:rPr>
        <w:t xml:space="preserve"> ka lidhur kontrata për sigurimin e shërbimeve të balancimit (kapacitetit rezervë dhe energjisë balancuese me 3 shoqëri: Devoll Hydropower sh.a., Ayen AS Energji sh.a. dhe KESH sh.a., me qëllim përmbushjen e detyrimit për sigurimin e kapacitetit rezervë dhe energjisë së përdorur nga OST</w:t>
      </w:r>
      <w:r w:rsidR="00B34BEB">
        <w:rPr>
          <w:rFonts w:ascii="Garamond" w:hAnsi="Garamond" w:cs="Times New Roman"/>
          <w:sz w:val="24"/>
          <w:szCs w:val="24"/>
        </w:rPr>
        <w:t>-ja</w:t>
      </w:r>
      <w:r w:rsidRPr="00712FE9">
        <w:rPr>
          <w:rFonts w:ascii="Garamond" w:hAnsi="Garamond" w:cs="Times New Roman"/>
          <w:sz w:val="24"/>
          <w:szCs w:val="24"/>
        </w:rPr>
        <w:t xml:space="preserve"> për balancimin e sistemit.</w:t>
      </w:r>
    </w:p>
    <w:p w14:paraId="3108DD2A" w14:textId="5B7C3E0B" w:rsidR="000F5B60" w:rsidRPr="00712FE9" w:rsidRDefault="0047246F" w:rsidP="00AD2E3F">
      <w:pPr>
        <w:spacing w:after="0" w:line="240" w:lineRule="auto"/>
        <w:ind w:firstLine="284"/>
        <w:jc w:val="both"/>
        <w:rPr>
          <w:rFonts w:ascii="Garamond" w:eastAsia="MS Mincho" w:hAnsi="Garamond" w:cs="Times New Roman"/>
          <w:b/>
          <w:sz w:val="24"/>
          <w:szCs w:val="24"/>
          <w:lang w:eastAsia="sq-AL"/>
        </w:rPr>
      </w:pPr>
      <w:r w:rsidRPr="00712FE9">
        <w:rPr>
          <w:rFonts w:ascii="Garamond" w:eastAsia="MS Mincho" w:hAnsi="Garamond" w:cs="Times New Roman"/>
          <w:b/>
          <w:sz w:val="24"/>
          <w:szCs w:val="24"/>
          <w:lang w:eastAsia="sq-AL"/>
        </w:rPr>
        <w:t xml:space="preserve">Krijimi i tregut </w:t>
      </w:r>
      <w:r w:rsidR="00361DED" w:rsidRPr="00712FE9">
        <w:rPr>
          <w:rFonts w:ascii="Garamond" w:eastAsia="MS Mincho" w:hAnsi="Garamond" w:cs="Times New Roman"/>
          <w:b/>
          <w:sz w:val="24"/>
          <w:szCs w:val="24"/>
          <w:lang w:eastAsia="sq-AL"/>
        </w:rPr>
        <w:t xml:space="preserve">të </w:t>
      </w:r>
      <w:r w:rsidRPr="00712FE9">
        <w:rPr>
          <w:rFonts w:ascii="Garamond" w:eastAsia="MS Mincho" w:hAnsi="Garamond" w:cs="Times New Roman"/>
          <w:b/>
          <w:sz w:val="24"/>
          <w:szCs w:val="24"/>
          <w:lang w:eastAsia="sq-AL"/>
        </w:rPr>
        <w:t>balancimit:</w:t>
      </w:r>
    </w:p>
    <w:p w14:paraId="7793C7E7" w14:textId="175309C0" w:rsidR="000F5B60" w:rsidRPr="00712FE9" w:rsidRDefault="000F5B60"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Krijimi dhe vënia në funksionim e Tregut të Balancimit të energjisë elektrike, në kohë reale për Shqipërinë (ABM) është një hap i r</w:t>
      </w:r>
      <w:r w:rsidR="002243B3" w:rsidRPr="00712FE9">
        <w:rPr>
          <w:rFonts w:ascii="Garamond" w:hAnsi="Garamond" w:cs="Times New Roman"/>
          <w:sz w:val="24"/>
          <w:szCs w:val="24"/>
        </w:rPr>
        <w:t>ëndësishëm për sektorin elektro</w:t>
      </w:r>
      <w:r w:rsidRPr="00712FE9">
        <w:rPr>
          <w:rFonts w:ascii="Garamond" w:hAnsi="Garamond" w:cs="Times New Roman"/>
          <w:sz w:val="24"/>
          <w:szCs w:val="24"/>
        </w:rPr>
        <w:t>energjitik në vend, në përputhje me detyrimet e Shqipërisë përballë Traktatit të Komunitetit të Energjisë</w:t>
      </w:r>
      <w:r w:rsidR="00B34BEB">
        <w:rPr>
          <w:rFonts w:ascii="Garamond" w:hAnsi="Garamond" w:cs="Times New Roman"/>
          <w:sz w:val="24"/>
          <w:szCs w:val="24"/>
        </w:rPr>
        <w:t>,</w:t>
      </w:r>
      <w:r w:rsidRPr="00712FE9">
        <w:rPr>
          <w:rFonts w:ascii="Garamond" w:hAnsi="Garamond" w:cs="Times New Roman"/>
          <w:sz w:val="24"/>
          <w:szCs w:val="24"/>
        </w:rPr>
        <w:t xml:space="preserve"> si dhe Memorandumin e Mirëkuptimit – WB6 MoU (i nënshkruar midis </w:t>
      </w:r>
      <w:r w:rsidR="00B34BEB" w:rsidRPr="00712FE9">
        <w:rPr>
          <w:rFonts w:ascii="Garamond" w:hAnsi="Garamond" w:cs="Times New Roman"/>
          <w:sz w:val="24"/>
          <w:szCs w:val="24"/>
        </w:rPr>
        <w:t>operatorëve të sistemit të transmetimit</w:t>
      </w:r>
      <w:r w:rsidRPr="00712FE9">
        <w:rPr>
          <w:rFonts w:ascii="Garamond" w:hAnsi="Garamond" w:cs="Times New Roman"/>
          <w:sz w:val="24"/>
          <w:szCs w:val="24"/>
        </w:rPr>
        <w:t xml:space="preserve">, </w:t>
      </w:r>
      <w:r w:rsidR="00B34BEB" w:rsidRPr="00712FE9">
        <w:rPr>
          <w:rFonts w:ascii="Garamond" w:hAnsi="Garamond" w:cs="Times New Roman"/>
          <w:sz w:val="24"/>
          <w:szCs w:val="24"/>
        </w:rPr>
        <w:t xml:space="preserve">autoriteteve rregullatorë kombëtare </w:t>
      </w:r>
      <w:r w:rsidRPr="00712FE9">
        <w:rPr>
          <w:rFonts w:ascii="Garamond" w:hAnsi="Garamond" w:cs="Times New Roman"/>
          <w:sz w:val="24"/>
          <w:szCs w:val="24"/>
        </w:rPr>
        <w:t xml:space="preserve">në fushën e energjisë, </w:t>
      </w:r>
      <w:r w:rsidR="00B34BEB" w:rsidRPr="00712FE9">
        <w:rPr>
          <w:rFonts w:ascii="Garamond" w:hAnsi="Garamond" w:cs="Times New Roman"/>
          <w:sz w:val="24"/>
          <w:szCs w:val="24"/>
        </w:rPr>
        <w:t xml:space="preserve">bursave të energjisë </w:t>
      </w:r>
      <w:r w:rsidRPr="00712FE9">
        <w:rPr>
          <w:rFonts w:ascii="Garamond" w:hAnsi="Garamond" w:cs="Times New Roman"/>
          <w:sz w:val="24"/>
          <w:szCs w:val="24"/>
        </w:rPr>
        <w:t xml:space="preserve">(PX) dhe </w:t>
      </w:r>
      <w:r w:rsidR="00B34BEB" w:rsidRPr="00712FE9">
        <w:rPr>
          <w:rFonts w:ascii="Garamond" w:hAnsi="Garamond" w:cs="Times New Roman"/>
          <w:sz w:val="24"/>
          <w:szCs w:val="24"/>
        </w:rPr>
        <w:t xml:space="preserve">ministrive </w:t>
      </w:r>
      <w:r w:rsidRPr="00712FE9">
        <w:rPr>
          <w:rFonts w:ascii="Garamond" w:hAnsi="Garamond" w:cs="Times New Roman"/>
          <w:sz w:val="24"/>
          <w:szCs w:val="24"/>
        </w:rPr>
        <w:t>përgjegjëse për energjinë të shteteve përkatëse të Ballkanit Perëndimor</w:t>
      </w:r>
      <w:r w:rsidR="00B34BEB">
        <w:rPr>
          <w:rFonts w:ascii="Garamond" w:hAnsi="Garamond" w:cs="Times New Roman"/>
          <w:sz w:val="24"/>
          <w:szCs w:val="24"/>
        </w:rPr>
        <w:t>,</w:t>
      </w:r>
      <w:r w:rsidRPr="00712FE9">
        <w:rPr>
          <w:rFonts w:ascii="Garamond" w:hAnsi="Garamond" w:cs="Times New Roman"/>
          <w:sz w:val="24"/>
          <w:szCs w:val="24"/>
        </w:rPr>
        <w:t xml:space="preserve"> si pjesë e procesit </w:t>
      </w:r>
      <w:r w:rsidR="00712FE9" w:rsidRPr="00712FE9">
        <w:rPr>
          <w:rFonts w:ascii="Garamond" w:hAnsi="Garamond" w:cs="Times New Roman"/>
          <w:sz w:val="24"/>
          <w:szCs w:val="24"/>
        </w:rPr>
        <w:t>“</w:t>
      </w:r>
      <w:r w:rsidRPr="00712FE9">
        <w:rPr>
          <w:rFonts w:ascii="Garamond" w:hAnsi="Garamond" w:cs="Times New Roman"/>
          <w:sz w:val="24"/>
          <w:szCs w:val="24"/>
        </w:rPr>
        <w:t>WB6</w:t>
      </w:r>
      <w:r w:rsidR="00712FE9" w:rsidRPr="00712FE9">
        <w:rPr>
          <w:rFonts w:ascii="Garamond" w:hAnsi="Garamond" w:cs="Times New Roman"/>
          <w:sz w:val="24"/>
          <w:szCs w:val="24"/>
        </w:rPr>
        <w:t>”</w:t>
      </w:r>
      <w:r w:rsidRPr="00712FE9">
        <w:rPr>
          <w:rFonts w:ascii="Garamond" w:hAnsi="Garamond" w:cs="Times New Roman"/>
          <w:sz w:val="24"/>
          <w:szCs w:val="24"/>
        </w:rPr>
        <w:t xml:space="preserve"> </w:t>
      </w:r>
      <w:r w:rsidR="00361DED" w:rsidRPr="00712FE9">
        <w:rPr>
          <w:rFonts w:ascii="Garamond" w:hAnsi="Garamond" w:cs="Times New Roman"/>
          <w:sz w:val="24"/>
          <w:szCs w:val="24"/>
        </w:rPr>
        <w:t xml:space="preserve">të </w:t>
      </w:r>
      <w:r w:rsidRPr="00712FE9">
        <w:rPr>
          <w:rFonts w:ascii="Garamond" w:hAnsi="Garamond" w:cs="Times New Roman"/>
          <w:sz w:val="24"/>
          <w:szCs w:val="24"/>
        </w:rPr>
        <w:t>drejtuar nga Sekretariati i Komunitetit t</w:t>
      </w:r>
      <w:r w:rsidR="00E62051" w:rsidRPr="00712FE9">
        <w:rPr>
          <w:rFonts w:ascii="Garamond" w:hAnsi="Garamond" w:cs="Times New Roman"/>
          <w:sz w:val="24"/>
          <w:szCs w:val="24"/>
        </w:rPr>
        <w:t>ë</w:t>
      </w:r>
      <w:r w:rsidRPr="00712FE9">
        <w:rPr>
          <w:rFonts w:ascii="Garamond" w:hAnsi="Garamond" w:cs="Times New Roman"/>
          <w:sz w:val="24"/>
          <w:szCs w:val="24"/>
        </w:rPr>
        <w:t xml:space="preserve"> Energjisë.</w:t>
      </w:r>
    </w:p>
    <w:p w14:paraId="019452FB" w14:textId="0123A4C9" w:rsidR="000F5B60" w:rsidRPr="00712FE9" w:rsidRDefault="000F5B60"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ERE</w:t>
      </w:r>
      <w:r w:rsidR="00B34BEB">
        <w:rPr>
          <w:rFonts w:ascii="Garamond" w:hAnsi="Garamond" w:cs="Times New Roman"/>
          <w:sz w:val="24"/>
          <w:szCs w:val="24"/>
        </w:rPr>
        <w:t>,</w:t>
      </w:r>
      <w:r w:rsidRPr="00712FE9">
        <w:rPr>
          <w:rFonts w:ascii="Garamond" w:hAnsi="Garamond" w:cs="Times New Roman"/>
          <w:sz w:val="24"/>
          <w:szCs w:val="24"/>
        </w:rPr>
        <w:t xml:space="preserve"> me </w:t>
      </w:r>
      <w:r w:rsidR="00B34BEB" w:rsidRPr="00712FE9">
        <w:rPr>
          <w:rFonts w:ascii="Garamond" w:hAnsi="Garamond" w:cs="Times New Roman"/>
          <w:sz w:val="24"/>
          <w:szCs w:val="24"/>
        </w:rPr>
        <w:t xml:space="preserve">vendim nr. </w:t>
      </w:r>
      <w:r w:rsidR="00B34BEB">
        <w:rPr>
          <w:rFonts w:ascii="Garamond" w:hAnsi="Garamond" w:cs="Times New Roman"/>
          <w:sz w:val="24"/>
          <w:szCs w:val="24"/>
        </w:rPr>
        <w:t>106, datë 2.</w:t>
      </w:r>
      <w:r w:rsidRPr="00712FE9">
        <w:rPr>
          <w:rFonts w:ascii="Garamond" w:hAnsi="Garamond" w:cs="Times New Roman"/>
          <w:sz w:val="24"/>
          <w:szCs w:val="24"/>
        </w:rPr>
        <w:t>7.2020</w:t>
      </w:r>
      <w:r w:rsidR="00B34BEB">
        <w:rPr>
          <w:rFonts w:ascii="Garamond" w:hAnsi="Garamond" w:cs="Times New Roman"/>
          <w:sz w:val="24"/>
          <w:szCs w:val="24"/>
        </w:rPr>
        <w:t>,</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Mbi miratimin e Rregullave të Tregut Shqiptar të Balancimit të Energjisë Elektrike</w:t>
      </w:r>
      <w:r w:rsidR="00712FE9" w:rsidRPr="00712FE9">
        <w:rPr>
          <w:rFonts w:ascii="Garamond" w:hAnsi="Garamond" w:cs="Times New Roman"/>
          <w:sz w:val="24"/>
          <w:szCs w:val="24"/>
        </w:rPr>
        <w:t>”</w:t>
      </w:r>
      <w:r w:rsidR="00B34BEB">
        <w:rPr>
          <w:rFonts w:ascii="Garamond" w:hAnsi="Garamond" w:cs="Times New Roman"/>
          <w:sz w:val="24"/>
          <w:szCs w:val="24"/>
        </w:rPr>
        <w:t>,</w:t>
      </w:r>
      <w:r w:rsidRPr="00712FE9">
        <w:rPr>
          <w:rFonts w:ascii="Garamond" w:hAnsi="Garamond" w:cs="Times New Roman"/>
          <w:sz w:val="24"/>
          <w:szCs w:val="24"/>
        </w:rPr>
        <w:t xml:space="preserve"> ka miratuar këto rregulla, të cilat </w:t>
      </w:r>
      <w:r w:rsidR="00E62051" w:rsidRPr="00712FE9">
        <w:rPr>
          <w:rFonts w:ascii="Garamond" w:hAnsi="Garamond" w:cs="Times New Roman"/>
          <w:sz w:val="24"/>
          <w:szCs w:val="24"/>
        </w:rPr>
        <w:t>ishin të detyrueshme për t’u</w:t>
      </w:r>
      <w:r w:rsidRPr="00712FE9">
        <w:rPr>
          <w:rFonts w:ascii="Garamond" w:hAnsi="Garamond" w:cs="Times New Roman"/>
          <w:sz w:val="24"/>
          <w:szCs w:val="24"/>
        </w:rPr>
        <w:t xml:space="preserve"> zbat</w:t>
      </w:r>
      <w:r w:rsidR="00E62051" w:rsidRPr="00712FE9">
        <w:rPr>
          <w:rFonts w:ascii="Garamond" w:hAnsi="Garamond" w:cs="Times New Roman"/>
          <w:sz w:val="24"/>
          <w:szCs w:val="24"/>
        </w:rPr>
        <w:t>uar</w:t>
      </w:r>
      <w:r w:rsidRPr="00712FE9">
        <w:rPr>
          <w:rFonts w:ascii="Garamond" w:hAnsi="Garamond" w:cs="Times New Roman"/>
          <w:sz w:val="24"/>
          <w:szCs w:val="24"/>
        </w:rPr>
        <w:t xml:space="preserve"> nga pjes</w:t>
      </w:r>
      <w:r w:rsidR="00F732BC" w:rsidRPr="00712FE9">
        <w:rPr>
          <w:rFonts w:ascii="Garamond" w:hAnsi="Garamond" w:cs="Times New Roman"/>
          <w:sz w:val="24"/>
          <w:szCs w:val="24"/>
        </w:rPr>
        <w:t>ë</w:t>
      </w:r>
      <w:r w:rsidRPr="00712FE9">
        <w:rPr>
          <w:rFonts w:ascii="Garamond" w:hAnsi="Garamond" w:cs="Times New Roman"/>
          <w:sz w:val="24"/>
          <w:szCs w:val="24"/>
        </w:rPr>
        <w:t xml:space="preserve">tarët e tregut të energjisë elektrike pa efekte financiare deri në datën 31.12.2020, datë e cila u shty me </w:t>
      </w:r>
      <w:r w:rsidR="00B34BEB">
        <w:rPr>
          <w:rFonts w:ascii="Garamond" w:hAnsi="Garamond" w:cs="Times New Roman"/>
          <w:sz w:val="24"/>
          <w:szCs w:val="24"/>
        </w:rPr>
        <w:t>v</w:t>
      </w:r>
      <w:r w:rsidRPr="00712FE9">
        <w:rPr>
          <w:rFonts w:ascii="Garamond" w:hAnsi="Garamond" w:cs="Times New Roman"/>
          <w:sz w:val="24"/>
          <w:szCs w:val="24"/>
        </w:rPr>
        <w:t>endimin e ERE</w:t>
      </w:r>
      <w:r w:rsidR="00B34BEB">
        <w:rPr>
          <w:rFonts w:ascii="Garamond" w:hAnsi="Garamond" w:cs="Times New Roman"/>
          <w:sz w:val="24"/>
          <w:szCs w:val="24"/>
        </w:rPr>
        <w:t>-s</w:t>
      </w:r>
      <w:r w:rsidRPr="00712FE9">
        <w:rPr>
          <w:rFonts w:ascii="Garamond" w:hAnsi="Garamond" w:cs="Times New Roman"/>
          <w:sz w:val="24"/>
          <w:szCs w:val="24"/>
        </w:rPr>
        <w:t xml:space="preserve"> nr. 275, datë 28.12.2020</w:t>
      </w:r>
      <w:r w:rsidR="00712FE9" w:rsidRPr="00712FE9">
        <w:rPr>
          <w:rFonts w:ascii="Garamond" w:hAnsi="Garamond" w:cs="Times New Roman"/>
          <w:sz w:val="24"/>
          <w:szCs w:val="24"/>
        </w:rPr>
        <w:t>”</w:t>
      </w:r>
      <w:r w:rsidR="00F732BC" w:rsidRPr="00712FE9">
        <w:rPr>
          <w:rFonts w:ascii="Garamond" w:hAnsi="Garamond" w:cs="Times New Roman"/>
          <w:sz w:val="24"/>
          <w:szCs w:val="24"/>
        </w:rPr>
        <w:t>,</w:t>
      </w:r>
      <w:r w:rsidRPr="00712FE9">
        <w:rPr>
          <w:rFonts w:ascii="Garamond" w:hAnsi="Garamond" w:cs="Times New Roman"/>
          <w:sz w:val="24"/>
          <w:szCs w:val="24"/>
        </w:rPr>
        <w:t xml:space="preserve"> sipas të cilit Tregu Shqiptar i Balancimit,</w:t>
      </w:r>
      <w:r w:rsidR="00B34BEB">
        <w:rPr>
          <w:rFonts w:ascii="Garamond" w:hAnsi="Garamond" w:cs="Times New Roman"/>
          <w:sz w:val="24"/>
          <w:szCs w:val="24"/>
        </w:rPr>
        <w:t xml:space="preserve"> do të ishte funksional më datë</w:t>
      </w:r>
      <w:r w:rsidRPr="00712FE9">
        <w:rPr>
          <w:rFonts w:ascii="Garamond" w:hAnsi="Garamond" w:cs="Times New Roman"/>
          <w:sz w:val="24"/>
          <w:szCs w:val="24"/>
        </w:rPr>
        <w:t xml:space="preserve"> 1 </w:t>
      </w:r>
      <w:r w:rsidR="00B34BEB">
        <w:rPr>
          <w:rFonts w:ascii="Garamond" w:hAnsi="Garamond" w:cs="Times New Roman"/>
          <w:sz w:val="24"/>
          <w:szCs w:val="24"/>
        </w:rPr>
        <w:t>p</w:t>
      </w:r>
      <w:r w:rsidRPr="00712FE9">
        <w:rPr>
          <w:rFonts w:ascii="Garamond" w:hAnsi="Garamond" w:cs="Times New Roman"/>
          <w:sz w:val="24"/>
          <w:szCs w:val="24"/>
        </w:rPr>
        <w:t>rill 2021.</w:t>
      </w:r>
    </w:p>
    <w:p w14:paraId="02D18CD6" w14:textId="6FDBE143" w:rsidR="00E86D34" w:rsidRPr="00712FE9" w:rsidRDefault="00E86D34"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Nga data 1 </w:t>
      </w:r>
      <w:r w:rsidR="00B34BEB">
        <w:rPr>
          <w:rFonts w:ascii="Garamond" w:hAnsi="Garamond" w:cs="Times New Roman"/>
          <w:sz w:val="24"/>
          <w:szCs w:val="24"/>
        </w:rPr>
        <w:t>p</w:t>
      </w:r>
      <w:r w:rsidRPr="00712FE9">
        <w:rPr>
          <w:rFonts w:ascii="Garamond" w:hAnsi="Garamond" w:cs="Times New Roman"/>
          <w:sz w:val="24"/>
          <w:szCs w:val="24"/>
        </w:rPr>
        <w:t>rill 2021, OST</w:t>
      </w:r>
      <w:r w:rsidR="00B34BEB">
        <w:rPr>
          <w:rFonts w:ascii="Garamond" w:hAnsi="Garamond" w:cs="Times New Roman"/>
          <w:sz w:val="24"/>
          <w:szCs w:val="24"/>
        </w:rPr>
        <w:t>-ja</w:t>
      </w:r>
      <w:r w:rsidRPr="00712FE9">
        <w:rPr>
          <w:rFonts w:ascii="Garamond" w:hAnsi="Garamond" w:cs="Times New Roman"/>
          <w:sz w:val="24"/>
          <w:szCs w:val="24"/>
        </w:rPr>
        <w:t xml:space="preserve"> ka implementuar tregun balancues konform rregullave </w:t>
      </w:r>
      <w:r w:rsidR="00361DED" w:rsidRPr="00712FE9">
        <w:rPr>
          <w:rFonts w:ascii="Garamond" w:hAnsi="Garamond" w:cs="Times New Roman"/>
          <w:sz w:val="24"/>
          <w:szCs w:val="24"/>
        </w:rPr>
        <w:t xml:space="preserve">të </w:t>
      </w:r>
      <w:r w:rsidRPr="00712FE9">
        <w:rPr>
          <w:rFonts w:ascii="Garamond" w:hAnsi="Garamond" w:cs="Times New Roman"/>
          <w:sz w:val="24"/>
          <w:szCs w:val="24"/>
        </w:rPr>
        <w:t>tregut shqiptar t</w:t>
      </w:r>
      <w:r w:rsidR="00CC7C9A" w:rsidRPr="00712FE9">
        <w:rPr>
          <w:rFonts w:ascii="Garamond" w:hAnsi="Garamond" w:cs="Times New Roman"/>
          <w:sz w:val="24"/>
          <w:szCs w:val="24"/>
        </w:rPr>
        <w:t>ë</w:t>
      </w:r>
      <w:r w:rsidRPr="00712FE9">
        <w:rPr>
          <w:rFonts w:ascii="Garamond" w:hAnsi="Garamond" w:cs="Times New Roman"/>
          <w:sz w:val="24"/>
          <w:szCs w:val="24"/>
        </w:rPr>
        <w:t xml:space="preserve"> balancimit dhe sh</w:t>
      </w:r>
      <w:r w:rsidR="00E62051" w:rsidRPr="00712FE9">
        <w:rPr>
          <w:rFonts w:ascii="Garamond" w:hAnsi="Garamond" w:cs="Times New Roman"/>
          <w:sz w:val="24"/>
          <w:szCs w:val="24"/>
        </w:rPr>
        <w:t>ë</w:t>
      </w:r>
      <w:r w:rsidRPr="00712FE9">
        <w:rPr>
          <w:rFonts w:ascii="Garamond" w:hAnsi="Garamond" w:cs="Times New Roman"/>
          <w:sz w:val="24"/>
          <w:szCs w:val="24"/>
        </w:rPr>
        <w:t xml:space="preserve">rbimet balancuese </w:t>
      </w:r>
      <w:r w:rsidR="00E62051" w:rsidRPr="00712FE9">
        <w:rPr>
          <w:rFonts w:ascii="Garamond" w:hAnsi="Garamond" w:cs="Times New Roman"/>
          <w:sz w:val="24"/>
          <w:szCs w:val="24"/>
        </w:rPr>
        <w:t xml:space="preserve">aktualisht </w:t>
      </w:r>
      <w:r w:rsidRPr="00712FE9">
        <w:rPr>
          <w:rFonts w:ascii="Garamond" w:hAnsi="Garamond" w:cs="Times New Roman"/>
          <w:sz w:val="24"/>
          <w:szCs w:val="24"/>
        </w:rPr>
        <w:t>prokurohen me baz</w:t>
      </w:r>
      <w:r w:rsidR="00E62051" w:rsidRPr="00712FE9">
        <w:rPr>
          <w:rFonts w:ascii="Garamond" w:hAnsi="Garamond" w:cs="Times New Roman"/>
          <w:sz w:val="24"/>
          <w:szCs w:val="24"/>
        </w:rPr>
        <w:t>ë</w:t>
      </w:r>
      <w:r w:rsidRPr="00712FE9">
        <w:rPr>
          <w:rFonts w:ascii="Garamond" w:hAnsi="Garamond" w:cs="Times New Roman"/>
          <w:sz w:val="24"/>
          <w:szCs w:val="24"/>
        </w:rPr>
        <w:t xml:space="preserve"> tregu.</w:t>
      </w:r>
    </w:p>
    <w:p w14:paraId="643DB73C" w14:textId="59E39BFF" w:rsidR="00147EA5" w:rsidRPr="00712FE9" w:rsidRDefault="00147EA5" w:rsidP="00AD2E3F">
      <w:pPr>
        <w:spacing w:after="0" w:line="240" w:lineRule="auto"/>
        <w:ind w:firstLine="284"/>
        <w:jc w:val="both"/>
        <w:rPr>
          <w:rFonts w:ascii="Garamond" w:eastAsia="Calibri" w:hAnsi="Garamond" w:cs="Times New Roman"/>
          <w:color w:val="36262C"/>
          <w:sz w:val="24"/>
          <w:szCs w:val="24"/>
        </w:rPr>
      </w:pPr>
      <w:r w:rsidRPr="00712FE9">
        <w:rPr>
          <w:rFonts w:ascii="Garamond" w:eastAsia="Calibri" w:hAnsi="Garamond" w:cs="Times New Roman"/>
          <w:color w:val="36262C"/>
          <w:sz w:val="24"/>
          <w:szCs w:val="24"/>
        </w:rPr>
        <w:t>Tregu i Balancimit i lejon OST</w:t>
      </w:r>
      <w:r w:rsidR="00B34BEB">
        <w:rPr>
          <w:rFonts w:ascii="Garamond" w:hAnsi="Garamond" w:cs="Times New Roman"/>
          <w:sz w:val="24"/>
          <w:szCs w:val="24"/>
        </w:rPr>
        <w:t>-së</w:t>
      </w:r>
      <w:r w:rsidRPr="00712FE9">
        <w:rPr>
          <w:rFonts w:ascii="Garamond" w:eastAsia="Calibri" w:hAnsi="Garamond" w:cs="Times New Roman"/>
          <w:color w:val="36262C"/>
          <w:sz w:val="24"/>
          <w:szCs w:val="24"/>
        </w:rPr>
        <w:t xml:space="preserve"> të përmbushë detyrimet e saj</w:t>
      </w:r>
      <w:r w:rsidR="00B34BEB">
        <w:rPr>
          <w:rFonts w:ascii="Garamond" w:eastAsia="Calibri" w:hAnsi="Garamond" w:cs="Times New Roman"/>
          <w:color w:val="36262C"/>
          <w:sz w:val="24"/>
          <w:szCs w:val="24"/>
        </w:rPr>
        <w:t>,</w:t>
      </w:r>
      <w:r w:rsidRPr="00712FE9">
        <w:rPr>
          <w:rFonts w:ascii="Garamond" w:eastAsia="Calibri" w:hAnsi="Garamond" w:cs="Times New Roman"/>
          <w:color w:val="36262C"/>
          <w:sz w:val="24"/>
          <w:szCs w:val="24"/>
        </w:rPr>
        <w:t xml:space="preserve"> lidhur me balancimin e sistemit në kohë reale</w:t>
      </w:r>
      <w:r w:rsidR="00B34BEB">
        <w:rPr>
          <w:rFonts w:ascii="Garamond" w:eastAsia="Calibri" w:hAnsi="Garamond" w:cs="Times New Roman"/>
          <w:color w:val="36262C"/>
          <w:sz w:val="24"/>
          <w:szCs w:val="24"/>
        </w:rPr>
        <w:t>,</w:t>
      </w:r>
      <w:r w:rsidRPr="00712FE9">
        <w:rPr>
          <w:rFonts w:ascii="Garamond" w:eastAsia="Calibri" w:hAnsi="Garamond" w:cs="Times New Roman"/>
          <w:color w:val="36262C"/>
          <w:sz w:val="24"/>
          <w:szCs w:val="24"/>
        </w:rPr>
        <w:t xml:space="preserve"> duke siguruar shërbimet e nevojshme në kohë reale bazuar në parimet e tregut të hapur, transparent dhe jodiskriminues.</w:t>
      </w:r>
    </w:p>
    <w:p w14:paraId="584343C8" w14:textId="5785E71C" w:rsidR="009C45B4" w:rsidRPr="00712FE9" w:rsidRDefault="009C45B4"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w:t>
      </w:r>
      <w:r w:rsidR="00E10CE7" w:rsidRPr="00712FE9">
        <w:rPr>
          <w:rFonts w:ascii="Garamond" w:hAnsi="Garamond" w:cs="Times New Roman"/>
          <w:sz w:val="24"/>
          <w:szCs w:val="24"/>
        </w:rPr>
        <w:t>ë</w:t>
      </w:r>
      <w:r w:rsidRPr="00712FE9">
        <w:rPr>
          <w:rFonts w:ascii="Garamond" w:hAnsi="Garamond" w:cs="Times New Roman"/>
          <w:sz w:val="24"/>
          <w:szCs w:val="24"/>
        </w:rPr>
        <w:t xml:space="preserve"> k</w:t>
      </w:r>
      <w:r w:rsidR="00E10CE7" w:rsidRPr="00712FE9">
        <w:rPr>
          <w:rFonts w:ascii="Garamond" w:hAnsi="Garamond" w:cs="Times New Roman"/>
          <w:sz w:val="24"/>
          <w:szCs w:val="24"/>
        </w:rPr>
        <w:t>ë</w:t>
      </w:r>
      <w:r w:rsidRPr="00712FE9">
        <w:rPr>
          <w:rFonts w:ascii="Garamond" w:hAnsi="Garamond" w:cs="Times New Roman"/>
          <w:sz w:val="24"/>
          <w:szCs w:val="24"/>
        </w:rPr>
        <w:t>t</w:t>
      </w:r>
      <w:r w:rsidR="00E10CE7" w:rsidRPr="00712FE9">
        <w:rPr>
          <w:rFonts w:ascii="Garamond" w:hAnsi="Garamond" w:cs="Times New Roman"/>
          <w:sz w:val="24"/>
          <w:szCs w:val="24"/>
        </w:rPr>
        <w:t>ë</w:t>
      </w:r>
      <w:r w:rsidRPr="00712FE9">
        <w:rPr>
          <w:rFonts w:ascii="Garamond" w:hAnsi="Garamond" w:cs="Times New Roman"/>
          <w:sz w:val="24"/>
          <w:szCs w:val="24"/>
        </w:rPr>
        <w:t xml:space="preserve"> kuad</w:t>
      </w:r>
      <w:r w:rsidR="00E10CE7" w:rsidRPr="00712FE9">
        <w:rPr>
          <w:rFonts w:ascii="Garamond" w:hAnsi="Garamond" w:cs="Times New Roman"/>
          <w:sz w:val="24"/>
          <w:szCs w:val="24"/>
        </w:rPr>
        <w:t>ë</w:t>
      </w:r>
      <w:r w:rsidRPr="00712FE9">
        <w:rPr>
          <w:rFonts w:ascii="Garamond" w:hAnsi="Garamond" w:cs="Times New Roman"/>
          <w:sz w:val="24"/>
          <w:szCs w:val="24"/>
        </w:rPr>
        <w:t>r, OST</w:t>
      </w:r>
      <w:r w:rsidR="00B34BEB">
        <w:rPr>
          <w:rFonts w:ascii="Garamond" w:hAnsi="Garamond" w:cs="Times New Roman"/>
          <w:sz w:val="24"/>
          <w:szCs w:val="24"/>
        </w:rPr>
        <w:t>-ja</w:t>
      </w:r>
      <w:r w:rsidRPr="00712FE9">
        <w:rPr>
          <w:rFonts w:ascii="Garamond" w:hAnsi="Garamond" w:cs="Times New Roman"/>
          <w:sz w:val="24"/>
          <w:szCs w:val="24"/>
        </w:rPr>
        <w:t xml:space="preserve"> kryen n</w:t>
      </w:r>
      <w:r w:rsidR="00E10CE7" w:rsidRPr="00712FE9">
        <w:rPr>
          <w:rFonts w:ascii="Garamond" w:hAnsi="Garamond" w:cs="Times New Roman"/>
          <w:sz w:val="24"/>
          <w:szCs w:val="24"/>
        </w:rPr>
        <w:t>ë</w:t>
      </w:r>
      <w:r w:rsidRPr="00712FE9">
        <w:rPr>
          <w:rFonts w:ascii="Garamond" w:hAnsi="Garamond" w:cs="Times New Roman"/>
          <w:sz w:val="24"/>
          <w:szCs w:val="24"/>
        </w:rPr>
        <w:t>p</w:t>
      </w:r>
      <w:r w:rsidR="00E10CE7" w:rsidRPr="00712FE9">
        <w:rPr>
          <w:rFonts w:ascii="Garamond" w:hAnsi="Garamond" w:cs="Times New Roman"/>
          <w:sz w:val="24"/>
          <w:szCs w:val="24"/>
        </w:rPr>
        <w:t>ë</w:t>
      </w:r>
      <w:r w:rsidRPr="00712FE9">
        <w:rPr>
          <w:rFonts w:ascii="Garamond" w:hAnsi="Garamond" w:cs="Times New Roman"/>
          <w:sz w:val="24"/>
          <w:szCs w:val="24"/>
        </w:rPr>
        <w:t>rmjet SEE CAO</w:t>
      </w:r>
      <w:r w:rsidR="00B34BEB">
        <w:rPr>
          <w:rFonts w:ascii="Garamond" w:hAnsi="Garamond" w:cs="Times New Roman"/>
          <w:sz w:val="24"/>
          <w:szCs w:val="24"/>
        </w:rPr>
        <w:t>-s</w:t>
      </w:r>
      <w:r w:rsidRPr="00712FE9">
        <w:rPr>
          <w:rFonts w:ascii="Garamond" w:hAnsi="Garamond" w:cs="Times New Roman"/>
          <w:sz w:val="24"/>
          <w:szCs w:val="24"/>
        </w:rPr>
        <w:t>:</w:t>
      </w:r>
    </w:p>
    <w:p w14:paraId="79F5978F" w14:textId="28E020B9" w:rsidR="009C45B4" w:rsidRPr="00712FE9" w:rsidRDefault="009C45B4" w:rsidP="00AD2E3F">
      <w:pPr>
        <w:spacing w:after="0" w:line="240" w:lineRule="auto"/>
        <w:ind w:firstLine="284"/>
        <w:jc w:val="both"/>
        <w:rPr>
          <w:rFonts w:ascii="Garamond" w:eastAsia="Calibri" w:hAnsi="Garamond" w:cs="Times New Roman"/>
          <w:bCs/>
          <w:sz w:val="24"/>
          <w:szCs w:val="24"/>
        </w:rPr>
      </w:pPr>
      <w:r w:rsidRPr="00712FE9">
        <w:rPr>
          <w:rFonts w:ascii="Garamond" w:eastAsia="Calibri" w:hAnsi="Garamond" w:cs="Times New Roman"/>
          <w:bCs/>
          <w:sz w:val="24"/>
          <w:szCs w:val="24"/>
        </w:rPr>
        <w:t>- Ankandet e Angazhimit për Disponueshmëri për sigurimin e kapacitetit rezervë për balancimin e sistemit</w:t>
      </w:r>
      <w:r w:rsidR="00B34BEB">
        <w:rPr>
          <w:rFonts w:ascii="Garamond" w:eastAsia="Calibri" w:hAnsi="Garamond" w:cs="Times New Roman"/>
          <w:bCs/>
          <w:sz w:val="24"/>
          <w:szCs w:val="24"/>
        </w:rPr>
        <w:t>,</w:t>
      </w:r>
      <w:r w:rsidRPr="00712FE9">
        <w:rPr>
          <w:rFonts w:ascii="Garamond" w:eastAsia="Calibri" w:hAnsi="Garamond" w:cs="Times New Roman"/>
          <w:bCs/>
          <w:sz w:val="24"/>
          <w:szCs w:val="24"/>
        </w:rPr>
        <w:t xml:space="preserve"> si dhe për llogari të KOSTT</w:t>
      </w:r>
      <w:r w:rsidR="00B34BEB">
        <w:rPr>
          <w:rFonts w:ascii="Garamond" w:hAnsi="Garamond" w:cs="Times New Roman"/>
          <w:sz w:val="24"/>
          <w:szCs w:val="24"/>
        </w:rPr>
        <w:t>-së</w:t>
      </w:r>
      <w:r w:rsidR="00E62051" w:rsidRPr="00712FE9">
        <w:rPr>
          <w:rFonts w:ascii="Garamond" w:eastAsia="Calibri" w:hAnsi="Garamond" w:cs="Times New Roman"/>
          <w:bCs/>
          <w:sz w:val="24"/>
          <w:szCs w:val="24"/>
        </w:rPr>
        <w:t>,</w:t>
      </w:r>
      <w:r w:rsidRPr="00712FE9">
        <w:rPr>
          <w:rFonts w:ascii="Garamond" w:eastAsia="Calibri" w:hAnsi="Garamond" w:cs="Times New Roman"/>
          <w:bCs/>
          <w:sz w:val="24"/>
          <w:szCs w:val="24"/>
        </w:rPr>
        <w:t xml:space="preserve"> referuar marrëveshjes për ndarjen e rezervave OST</w:t>
      </w:r>
      <w:r w:rsidR="00B34BEB">
        <w:rPr>
          <w:rFonts w:ascii="Garamond" w:eastAsia="Calibri" w:hAnsi="Garamond" w:cs="Times New Roman"/>
          <w:bCs/>
          <w:sz w:val="24"/>
          <w:szCs w:val="24"/>
        </w:rPr>
        <w:t>–</w:t>
      </w:r>
      <w:r w:rsidRPr="00712FE9">
        <w:rPr>
          <w:rFonts w:ascii="Garamond" w:eastAsia="Calibri" w:hAnsi="Garamond" w:cs="Times New Roman"/>
          <w:bCs/>
          <w:sz w:val="24"/>
          <w:szCs w:val="24"/>
        </w:rPr>
        <w:t>KOSTT;</w:t>
      </w:r>
    </w:p>
    <w:p w14:paraId="61E2E1F8" w14:textId="06DC5B42" w:rsidR="009C45B4" w:rsidRPr="00712FE9" w:rsidRDefault="009C45B4" w:rsidP="00AD2E3F">
      <w:pPr>
        <w:spacing w:after="0" w:line="240" w:lineRule="auto"/>
        <w:ind w:firstLine="284"/>
        <w:jc w:val="both"/>
        <w:rPr>
          <w:rFonts w:ascii="Garamond" w:eastAsia="Calibri" w:hAnsi="Garamond" w:cs="Times New Roman"/>
          <w:bCs/>
          <w:sz w:val="24"/>
          <w:szCs w:val="24"/>
        </w:rPr>
      </w:pPr>
      <w:r w:rsidRPr="00712FE9">
        <w:rPr>
          <w:rFonts w:ascii="Garamond" w:eastAsia="Calibri" w:hAnsi="Garamond" w:cs="Times New Roman"/>
          <w:bCs/>
          <w:sz w:val="24"/>
          <w:szCs w:val="24"/>
        </w:rPr>
        <w:t xml:space="preserve">- Ankandet e </w:t>
      </w:r>
      <w:r w:rsidR="00B34BEB" w:rsidRPr="00712FE9">
        <w:rPr>
          <w:rFonts w:ascii="Garamond" w:eastAsia="Calibri" w:hAnsi="Garamond" w:cs="Times New Roman"/>
          <w:bCs/>
          <w:sz w:val="24"/>
          <w:szCs w:val="24"/>
        </w:rPr>
        <w:t xml:space="preserve">angazhimit për shpërndarje </w:t>
      </w:r>
      <w:r w:rsidRPr="00712FE9">
        <w:rPr>
          <w:rFonts w:ascii="Garamond" w:eastAsia="Calibri" w:hAnsi="Garamond" w:cs="Times New Roman"/>
          <w:bCs/>
          <w:sz w:val="24"/>
          <w:szCs w:val="24"/>
        </w:rPr>
        <w:t>për sigurimin e energjisë balancuese për balancimin e sistemit</w:t>
      </w:r>
      <w:r w:rsidR="00B34BEB">
        <w:rPr>
          <w:rFonts w:ascii="Garamond" w:eastAsia="Calibri" w:hAnsi="Garamond" w:cs="Times New Roman"/>
          <w:bCs/>
          <w:sz w:val="24"/>
          <w:szCs w:val="24"/>
        </w:rPr>
        <w:t>,</w:t>
      </w:r>
      <w:r w:rsidRPr="00712FE9">
        <w:rPr>
          <w:rFonts w:ascii="Garamond" w:eastAsia="Calibri" w:hAnsi="Garamond" w:cs="Times New Roman"/>
          <w:bCs/>
          <w:sz w:val="24"/>
          <w:szCs w:val="24"/>
        </w:rPr>
        <w:t xml:space="preserve"> si dhe për llogari të KOSTT</w:t>
      </w:r>
      <w:r w:rsidR="00B34BEB">
        <w:rPr>
          <w:rFonts w:ascii="Garamond" w:hAnsi="Garamond" w:cs="Times New Roman"/>
          <w:sz w:val="24"/>
          <w:szCs w:val="24"/>
        </w:rPr>
        <w:t>-së</w:t>
      </w:r>
      <w:r w:rsidR="00E62051" w:rsidRPr="00712FE9">
        <w:rPr>
          <w:rFonts w:ascii="Garamond" w:eastAsia="Calibri" w:hAnsi="Garamond" w:cs="Times New Roman"/>
          <w:bCs/>
          <w:sz w:val="24"/>
          <w:szCs w:val="24"/>
        </w:rPr>
        <w:t>,</w:t>
      </w:r>
      <w:r w:rsidRPr="00712FE9">
        <w:rPr>
          <w:rFonts w:ascii="Garamond" w:eastAsia="Calibri" w:hAnsi="Garamond" w:cs="Times New Roman"/>
          <w:bCs/>
          <w:sz w:val="24"/>
          <w:szCs w:val="24"/>
        </w:rPr>
        <w:t xml:space="preserve"> referuar marrëveshjes për ndarjen e rezervave OST</w:t>
      </w:r>
      <w:r w:rsidR="00B34BEB">
        <w:rPr>
          <w:rFonts w:ascii="Garamond" w:eastAsia="Calibri" w:hAnsi="Garamond" w:cs="Times New Roman"/>
          <w:bCs/>
          <w:sz w:val="24"/>
          <w:szCs w:val="24"/>
        </w:rPr>
        <w:t>–</w:t>
      </w:r>
      <w:r w:rsidRPr="00712FE9">
        <w:rPr>
          <w:rFonts w:ascii="Garamond" w:eastAsia="Calibri" w:hAnsi="Garamond" w:cs="Times New Roman"/>
          <w:bCs/>
          <w:sz w:val="24"/>
          <w:szCs w:val="24"/>
        </w:rPr>
        <w:t>KOSTT</w:t>
      </w:r>
      <w:r w:rsidR="00CC7C9A" w:rsidRPr="00712FE9">
        <w:rPr>
          <w:rFonts w:ascii="Garamond" w:eastAsia="Calibri" w:hAnsi="Garamond" w:cs="Times New Roman"/>
          <w:bCs/>
          <w:sz w:val="24"/>
          <w:szCs w:val="24"/>
        </w:rPr>
        <w:t>.</w:t>
      </w:r>
    </w:p>
    <w:p w14:paraId="72A0ACC3" w14:textId="2E512523" w:rsidR="00362AC8" w:rsidRPr="00712FE9" w:rsidRDefault="00AC6224" w:rsidP="00AD2E3F">
      <w:pPr>
        <w:pStyle w:val="Heading4"/>
        <w:spacing w:after="0"/>
        <w:ind w:left="0" w:firstLine="284"/>
        <w:rPr>
          <w:rFonts w:ascii="Garamond" w:hAnsi="Garamond"/>
          <w:szCs w:val="24"/>
        </w:rPr>
      </w:pPr>
      <w:bookmarkStart w:id="40" w:name="_Toc225512577"/>
      <w:r w:rsidRPr="00712FE9">
        <w:rPr>
          <w:rFonts w:ascii="Garamond" w:hAnsi="Garamond"/>
          <w:szCs w:val="24"/>
        </w:rPr>
        <w:t xml:space="preserve">4.1.5.5 </w:t>
      </w:r>
      <w:r w:rsidR="00362AC8" w:rsidRPr="00712FE9">
        <w:rPr>
          <w:rFonts w:ascii="Garamond" w:hAnsi="Garamond"/>
          <w:szCs w:val="24"/>
        </w:rPr>
        <w:t>Mbi zbatimin e marrëveshjes për shlyerjen financiare të devijimeve ndërkufitare:</w:t>
      </w:r>
      <w:bookmarkEnd w:id="40"/>
    </w:p>
    <w:p w14:paraId="2DCF5333" w14:textId="38566628" w:rsidR="00362AC8" w:rsidRPr="00712FE9" w:rsidRDefault="00362AC8"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w:t>
      </w:r>
      <w:r w:rsidR="007865BE" w:rsidRPr="00712FE9">
        <w:rPr>
          <w:rFonts w:ascii="Garamond" w:hAnsi="Garamond" w:cs="Times New Roman"/>
          <w:sz w:val="24"/>
          <w:szCs w:val="24"/>
        </w:rPr>
        <w:t>ë</w:t>
      </w:r>
      <w:r w:rsidRPr="00712FE9">
        <w:rPr>
          <w:rFonts w:ascii="Garamond" w:hAnsi="Garamond" w:cs="Times New Roman"/>
          <w:sz w:val="24"/>
          <w:szCs w:val="24"/>
        </w:rPr>
        <w:t xml:space="preserve"> vijim t</w:t>
      </w:r>
      <w:r w:rsidR="007865BE" w:rsidRPr="00712FE9">
        <w:rPr>
          <w:rFonts w:ascii="Garamond" w:hAnsi="Garamond" w:cs="Times New Roman"/>
          <w:sz w:val="24"/>
          <w:szCs w:val="24"/>
        </w:rPr>
        <w:t>ë</w:t>
      </w:r>
      <w:r w:rsidRPr="00712FE9">
        <w:rPr>
          <w:rFonts w:ascii="Garamond" w:hAnsi="Garamond" w:cs="Times New Roman"/>
          <w:sz w:val="24"/>
          <w:szCs w:val="24"/>
        </w:rPr>
        <w:t xml:space="preserve"> p</w:t>
      </w:r>
      <w:r w:rsidR="007865BE" w:rsidRPr="00712FE9">
        <w:rPr>
          <w:rFonts w:ascii="Garamond" w:hAnsi="Garamond" w:cs="Times New Roman"/>
          <w:sz w:val="24"/>
          <w:szCs w:val="24"/>
        </w:rPr>
        <w:t>ë</w:t>
      </w:r>
      <w:r w:rsidRPr="00712FE9">
        <w:rPr>
          <w:rFonts w:ascii="Garamond" w:hAnsi="Garamond" w:cs="Times New Roman"/>
          <w:sz w:val="24"/>
          <w:szCs w:val="24"/>
        </w:rPr>
        <w:t>rmbushjes s</w:t>
      </w:r>
      <w:r w:rsidR="007865BE" w:rsidRPr="00712FE9">
        <w:rPr>
          <w:rFonts w:ascii="Garamond" w:hAnsi="Garamond" w:cs="Times New Roman"/>
          <w:sz w:val="24"/>
          <w:szCs w:val="24"/>
        </w:rPr>
        <w:t>ë</w:t>
      </w:r>
      <w:r w:rsidRPr="00712FE9">
        <w:rPr>
          <w:rFonts w:ascii="Garamond" w:hAnsi="Garamond" w:cs="Times New Roman"/>
          <w:sz w:val="24"/>
          <w:szCs w:val="24"/>
        </w:rPr>
        <w:t xml:space="preserve"> detyrimeve që OST</w:t>
      </w:r>
      <w:r w:rsidR="00B34BEB">
        <w:rPr>
          <w:rFonts w:ascii="Garamond" w:hAnsi="Garamond" w:cs="Times New Roman"/>
          <w:sz w:val="24"/>
          <w:szCs w:val="24"/>
        </w:rPr>
        <w:t>-ja</w:t>
      </w:r>
      <w:r w:rsidRPr="00712FE9">
        <w:rPr>
          <w:rFonts w:ascii="Garamond" w:hAnsi="Garamond" w:cs="Times New Roman"/>
          <w:sz w:val="24"/>
          <w:szCs w:val="24"/>
        </w:rPr>
        <w:t xml:space="preserve"> ka si palë e ENTSO-E, OST</w:t>
      </w:r>
      <w:r w:rsidR="00B34BEB">
        <w:rPr>
          <w:rFonts w:ascii="Garamond" w:hAnsi="Garamond" w:cs="Times New Roman"/>
          <w:sz w:val="24"/>
          <w:szCs w:val="24"/>
        </w:rPr>
        <w:t>-ja</w:t>
      </w:r>
      <w:r w:rsidR="00440835" w:rsidRPr="00712FE9">
        <w:rPr>
          <w:rFonts w:ascii="Garamond" w:hAnsi="Garamond" w:cs="Times New Roman"/>
          <w:sz w:val="24"/>
          <w:szCs w:val="24"/>
        </w:rPr>
        <w:t>,</w:t>
      </w:r>
      <w:r w:rsidRPr="00712FE9">
        <w:rPr>
          <w:rFonts w:ascii="Garamond" w:hAnsi="Garamond" w:cs="Times New Roman"/>
          <w:sz w:val="24"/>
          <w:szCs w:val="24"/>
        </w:rPr>
        <w:t xml:space="preserve"> si operatori n</w:t>
      </w:r>
      <w:r w:rsidR="007865BE" w:rsidRPr="00712FE9">
        <w:rPr>
          <w:rFonts w:ascii="Garamond" w:hAnsi="Garamond" w:cs="Times New Roman"/>
          <w:sz w:val="24"/>
          <w:szCs w:val="24"/>
        </w:rPr>
        <w:t>ë</w:t>
      </w:r>
      <w:r w:rsidRPr="00712FE9">
        <w:rPr>
          <w:rFonts w:ascii="Garamond" w:hAnsi="Garamond" w:cs="Times New Roman"/>
          <w:sz w:val="24"/>
          <w:szCs w:val="24"/>
        </w:rPr>
        <w:t xml:space="preserve"> qend</w:t>
      </w:r>
      <w:r w:rsidR="007865BE" w:rsidRPr="00712FE9">
        <w:rPr>
          <w:rFonts w:ascii="Garamond" w:hAnsi="Garamond" w:cs="Times New Roman"/>
          <w:sz w:val="24"/>
          <w:szCs w:val="24"/>
        </w:rPr>
        <w:t>ë</w:t>
      </w:r>
      <w:r w:rsidRPr="00712FE9">
        <w:rPr>
          <w:rFonts w:ascii="Garamond" w:hAnsi="Garamond" w:cs="Times New Roman"/>
          <w:sz w:val="24"/>
          <w:szCs w:val="24"/>
        </w:rPr>
        <w:t>r t</w:t>
      </w:r>
      <w:r w:rsidR="007865BE" w:rsidRPr="00712FE9">
        <w:rPr>
          <w:rFonts w:ascii="Garamond" w:hAnsi="Garamond" w:cs="Times New Roman"/>
          <w:sz w:val="24"/>
          <w:szCs w:val="24"/>
        </w:rPr>
        <w:t>ë</w:t>
      </w:r>
      <w:r w:rsidRPr="00712FE9">
        <w:rPr>
          <w:rFonts w:ascii="Garamond" w:hAnsi="Garamond" w:cs="Times New Roman"/>
          <w:sz w:val="24"/>
          <w:szCs w:val="24"/>
        </w:rPr>
        <w:t xml:space="preserve"> mekanizmit balancues</w:t>
      </w:r>
      <w:r w:rsidR="007865BE" w:rsidRPr="00712FE9">
        <w:rPr>
          <w:rFonts w:ascii="Garamond" w:hAnsi="Garamond" w:cs="Times New Roman"/>
          <w:sz w:val="24"/>
          <w:szCs w:val="24"/>
        </w:rPr>
        <w:t>,</w:t>
      </w:r>
      <w:r w:rsidRPr="00712FE9">
        <w:rPr>
          <w:rFonts w:ascii="Garamond" w:hAnsi="Garamond" w:cs="Times New Roman"/>
          <w:sz w:val="24"/>
          <w:szCs w:val="24"/>
        </w:rPr>
        <w:t xml:space="preserve"> p</w:t>
      </w:r>
      <w:r w:rsidR="007865BE" w:rsidRPr="00712FE9">
        <w:rPr>
          <w:rFonts w:ascii="Garamond" w:hAnsi="Garamond" w:cs="Times New Roman"/>
          <w:sz w:val="24"/>
          <w:szCs w:val="24"/>
        </w:rPr>
        <w:t>ë</w:t>
      </w:r>
      <w:r w:rsidRPr="00712FE9">
        <w:rPr>
          <w:rFonts w:ascii="Garamond" w:hAnsi="Garamond" w:cs="Times New Roman"/>
          <w:sz w:val="24"/>
          <w:szCs w:val="24"/>
        </w:rPr>
        <w:t>rgjegj</w:t>
      </w:r>
      <w:r w:rsidR="007865BE" w:rsidRPr="00712FE9">
        <w:rPr>
          <w:rFonts w:ascii="Garamond" w:hAnsi="Garamond" w:cs="Times New Roman"/>
          <w:sz w:val="24"/>
          <w:szCs w:val="24"/>
        </w:rPr>
        <w:t>ë</w:t>
      </w:r>
      <w:r w:rsidRPr="00712FE9">
        <w:rPr>
          <w:rFonts w:ascii="Garamond" w:hAnsi="Garamond" w:cs="Times New Roman"/>
          <w:sz w:val="24"/>
          <w:szCs w:val="24"/>
        </w:rPr>
        <w:t>s p</w:t>
      </w:r>
      <w:r w:rsidR="007865BE" w:rsidRPr="00712FE9">
        <w:rPr>
          <w:rFonts w:ascii="Garamond" w:hAnsi="Garamond" w:cs="Times New Roman"/>
          <w:sz w:val="24"/>
          <w:szCs w:val="24"/>
        </w:rPr>
        <w:t>ë</w:t>
      </w:r>
      <w:r w:rsidRPr="00712FE9">
        <w:rPr>
          <w:rFonts w:ascii="Garamond" w:hAnsi="Garamond" w:cs="Times New Roman"/>
          <w:sz w:val="24"/>
          <w:szCs w:val="24"/>
        </w:rPr>
        <w:t>r ruajtjen e balanc</w:t>
      </w:r>
      <w:r w:rsidR="007865BE" w:rsidRPr="00712FE9">
        <w:rPr>
          <w:rFonts w:ascii="Garamond" w:hAnsi="Garamond" w:cs="Times New Roman"/>
          <w:sz w:val="24"/>
          <w:szCs w:val="24"/>
        </w:rPr>
        <w:t>ë</w:t>
      </w:r>
      <w:r w:rsidRPr="00712FE9">
        <w:rPr>
          <w:rFonts w:ascii="Garamond" w:hAnsi="Garamond" w:cs="Times New Roman"/>
          <w:sz w:val="24"/>
          <w:szCs w:val="24"/>
        </w:rPr>
        <w:t>s s</w:t>
      </w:r>
      <w:r w:rsidR="007865BE" w:rsidRPr="00712FE9">
        <w:rPr>
          <w:rFonts w:ascii="Garamond" w:hAnsi="Garamond" w:cs="Times New Roman"/>
          <w:sz w:val="24"/>
          <w:szCs w:val="24"/>
        </w:rPr>
        <w:t>ë</w:t>
      </w:r>
      <w:r w:rsidRPr="00712FE9">
        <w:rPr>
          <w:rFonts w:ascii="Garamond" w:hAnsi="Garamond" w:cs="Times New Roman"/>
          <w:sz w:val="24"/>
          <w:szCs w:val="24"/>
        </w:rPr>
        <w:t xml:space="preserve"> sistemit elektroenergjitik,  </w:t>
      </w:r>
      <w:r w:rsidR="007865BE" w:rsidRPr="00712FE9">
        <w:rPr>
          <w:rFonts w:ascii="Garamond" w:hAnsi="Garamond" w:cs="Times New Roman"/>
          <w:sz w:val="24"/>
          <w:szCs w:val="24"/>
        </w:rPr>
        <w:t>ë</w:t>
      </w:r>
      <w:r w:rsidRPr="00712FE9">
        <w:rPr>
          <w:rFonts w:ascii="Garamond" w:hAnsi="Garamond" w:cs="Times New Roman"/>
          <w:sz w:val="24"/>
          <w:szCs w:val="24"/>
        </w:rPr>
        <w:t>sht</w:t>
      </w:r>
      <w:r w:rsidR="007865BE" w:rsidRPr="00712FE9">
        <w:rPr>
          <w:rFonts w:ascii="Garamond" w:hAnsi="Garamond" w:cs="Times New Roman"/>
          <w:sz w:val="24"/>
          <w:szCs w:val="24"/>
        </w:rPr>
        <w:t>ë</w:t>
      </w:r>
      <w:r w:rsidR="00B34BEB">
        <w:rPr>
          <w:rFonts w:ascii="Garamond" w:hAnsi="Garamond" w:cs="Times New Roman"/>
          <w:sz w:val="24"/>
          <w:szCs w:val="24"/>
        </w:rPr>
        <w:t>,</w:t>
      </w:r>
      <w:r w:rsidRPr="00712FE9">
        <w:rPr>
          <w:rFonts w:ascii="Garamond" w:hAnsi="Garamond" w:cs="Times New Roman"/>
          <w:sz w:val="24"/>
          <w:szCs w:val="24"/>
        </w:rPr>
        <w:t xml:space="preserve"> gjithashtu</w:t>
      </w:r>
      <w:r w:rsidR="00B34BEB">
        <w:rPr>
          <w:rFonts w:ascii="Garamond" w:hAnsi="Garamond" w:cs="Times New Roman"/>
          <w:sz w:val="24"/>
          <w:szCs w:val="24"/>
        </w:rPr>
        <w:t>,</w:t>
      </w:r>
      <w:r w:rsidRPr="00712FE9">
        <w:rPr>
          <w:rFonts w:ascii="Garamond" w:hAnsi="Garamond" w:cs="Times New Roman"/>
          <w:sz w:val="24"/>
          <w:szCs w:val="24"/>
        </w:rPr>
        <w:t xml:space="preserve"> p</w:t>
      </w:r>
      <w:r w:rsidR="007865BE" w:rsidRPr="00712FE9">
        <w:rPr>
          <w:rFonts w:ascii="Garamond" w:hAnsi="Garamond" w:cs="Times New Roman"/>
          <w:sz w:val="24"/>
          <w:szCs w:val="24"/>
        </w:rPr>
        <w:t>ë</w:t>
      </w:r>
      <w:r w:rsidRPr="00712FE9">
        <w:rPr>
          <w:rFonts w:ascii="Garamond" w:hAnsi="Garamond" w:cs="Times New Roman"/>
          <w:sz w:val="24"/>
          <w:szCs w:val="24"/>
        </w:rPr>
        <w:t>rgjegj</w:t>
      </w:r>
      <w:r w:rsidR="007865BE" w:rsidRPr="00712FE9">
        <w:rPr>
          <w:rFonts w:ascii="Garamond" w:hAnsi="Garamond" w:cs="Times New Roman"/>
          <w:sz w:val="24"/>
          <w:szCs w:val="24"/>
        </w:rPr>
        <w:t>ë</w:t>
      </w:r>
      <w:r w:rsidRPr="00712FE9">
        <w:rPr>
          <w:rFonts w:ascii="Garamond" w:hAnsi="Garamond" w:cs="Times New Roman"/>
          <w:sz w:val="24"/>
          <w:szCs w:val="24"/>
        </w:rPr>
        <w:t>s p</w:t>
      </w:r>
      <w:r w:rsidR="007865BE" w:rsidRPr="00712FE9">
        <w:rPr>
          <w:rFonts w:ascii="Garamond" w:hAnsi="Garamond" w:cs="Times New Roman"/>
          <w:sz w:val="24"/>
          <w:szCs w:val="24"/>
        </w:rPr>
        <w:t>ë</w:t>
      </w:r>
      <w:r w:rsidRPr="00712FE9">
        <w:rPr>
          <w:rFonts w:ascii="Garamond" w:hAnsi="Garamond" w:cs="Times New Roman"/>
          <w:sz w:val="24"/>
          <w:szCs w:val="24"/>
        </w:rPr>
        <w:t>r shkëmbimin ose ndarjen e shërbimeve t</w:t>
      </w:r>
      <w:r w:rsidR="007865BE" w:rsidRPr="00712FE9">
        <w:rPr>
          <w:rFonts w:ascii="Garamond" w:hAnsi="Garamond" w:cs="Times New Roman"/>
          <w:sz w:val="24"/>
          <w:szCs w:val="24"/>
        </w:rPr>
        <w:t>ë</w:t>
      </w:r>
      <w:r w:rsidRPr="00712FE9">
        <w:rPr>
          <w:rFonts w:ascii="Garamond" w:hAnsi="Garamond" w:cs="Times New Roman"/>
          <w:sz w:val="24"/>
          <w:szCs w:val="24"/>
        </w:rPr>
        <w:t xml:space="preserve"> balancimit me operatorët e sistemit të transmetimit të shteteve fqinj. </w:t>
      </w:r>
    </w:p>
    <w:p w14:paraId="708F417C" w14:textId="3B422134" w:rsidR="00362AC8" w:rsidRPr="00712FE9" w:rsidRDefault="00362AC8"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w:t>
      </w:r>
      <w:r w:rsidR="007865BE" w:rsidRPr="00712FE9">
        <w:rPr>
          <w:rFonts w:ascii="Garamond" w:hAnsi="Garamond" w:cs="Times New Roman"/>
          <w:sz w:val="24"/>
          <w:szCs w:val="24"/>
        </w:rPr>
        <w:t>ë</w:t>
      </w:r>
      <w:r w:rsidRPr="00712FE9">
        <w:rPr>
          <w:rFonts w:ascii="Garamond" w:hAnsi="Garamond" w:cs="Times New Roman"/>
          <w:sz w:val="24"/>
          <w:szCs w:val="24"/>
        </w:rPr>
        <w:t xml:space="preserve"> zbatim t</w:t>
      </w:r>
      <w:r w:rsidR="007865BE" w:rsidRPr="00712FE9">
        <w:rPr>
          <w:rFonts w:ascii="Garamond" w:hAnsi="Garamond" w:cs="Times New Roman"/>
          <w:sz w:val="24"/>
          <w:szCs w:val="24"/>
        </w:rPr>
        <w:t>ë</w:t>
      </w:r>
      <w:r w:rsidRPr="00712FE9">
        <w:rPr>
          <w:rFonts w:ascii="Garamond" w:hAnsi="Garamond" w:cs="Times New Roman"/>
          <w:sz w:val="24"/>
          <w:szCs w:val="24"/>
        </w:rPr>
        <w:t xml:space="preserve"> </w:t>
      </w:r>
      <w:r w:rsidR="00B34BEB">
        <w:rPr>
          <w:rFonts w:ascii="Garamond" w:hAnsi="Garamond" w:cs="Times New Roman"/>
          <w:sz w:val="24"/>
          <w:szCs w:val="24"/>
        </w:rPr>
        <w:t>m</w:t>
      </w:r>
      <w:r w:rsidRPr="00712FE9">
        <w:rPr>
          <w:rFonts w:ascii="Garamond" w:hAnsi="Garamond" w:cs="Times New Roman"/>
          <w:sz w:val="24"/>
          <w:szCs w:val="24"/>
        </w:rPr>
        <w:t>arr</w:t>
      </w:r>
      <w:r w:rsidR="007865BE" w:rsidRPr="00712FE9">
        <w:rPr>
          <w:rFonts w:ascii="Garamond" w:hAnsi="Garamond" w:cs="Times New Roman"/>
          <w:sz w:val="24"/>
          <w:szCs w:val="24"/>
        </w:rPr>
        <w:t>ë</w:t>
      </w:r>
      <w:r w:rsidRPr="00712FE9">
        <w:rPr>
          <w:rFonts w:ascii="Garamond" w:hAnsi="Garamond" w:cs="Times New Roman"/>
          <w:sz w:val="24"/>
          <w:szCs w:val="24"/>
        </w:rPr>
        <w:t>veshjes FSKAR p</w:t>
      </w:r>
      <w:r w:rsidR="007865BE" w:rsidRPr="00712FE9">
        <w:rPr>
          <w:rFonts w:ascii="Garamond" w:hAnsi="Garamond" w:cs="Times New Roman"/>
          <w:sz w:val="24"/>
          <w:szCs w:val="24"/>
        </w:rPr>
        <w:t>ë</w:t>
      </w:r>
      <w:r w:rsidRPr="00712FE9">
        <w:rPr>
          <w:rFonts w:ascii="Garamond" w:hAnsi="Garamond" w:cs="Times New Roman"/>
          <w:sz w:val="24"/>
          <w:szCs w:val="24"/>
        </w:rPr>
        <w:t>r shlyerjen financiare t</w:t>
      </w:r>
      <w:r w:rsidR="007865BE" w:rsidRPr="00712FE9">
        <w:rPr>
          <w:rFonts w:ascii="Garamond" w:hAnsi="Garamond" w:cs="Times New Roman"/>
          <w:sz w:val="24"/>
          <w:szCs w:val="24"/>
        </w:rPr>
        <w:t>ë</w:t>
      </w:r>
      <w:r w:rsidRPr="00712FE9">
        <w:rPr>
          <w:rFonts w:ascii="Garamond" w:hAnsi="Garamond" w:cs="Times New Roman"/>
          <w:sz w:val="24"/>
          <w:szCs w:val="24"/>
        </w:rPr>
        <w:t xml:space="preserve"> devijimeve nd</w:t>
      </w:r>
      <w:r w:rsidR="007865BE" w:rsidRPr="00712FE9">
        <w:rPr>
          <w:rFonts w:ascii="Garamond" w:hAnsi="Garamond" w:cs="Times New Roman"/>
          <w:sz w:val="24"/>
          <w:szCs w:val="24"/>
        </w:rPr>
        <w:t>ë</w:t>
      </w:r>
      <w:r w:rsidRPr="00712FE9">
        <w:rPr>
          <w:rFonts w:ascii="Garamond" w:hAnsi="Garamond" w:cs="Times New Roman"/>
          <w:sz w:val="24"/>
          <w:szCs w:val="24"/>
        </w:rPr>
        <w:t>rkufitare, t</w:t>
      </w:r>
      <w:r w:rsidR="007865BE" w:rsidRPr="00712FE9">
        <w:rPr>
          <w:rFonts w:ascii="Garamond" w:hAnsi="Garamond" w:cs="Times New Roman"/>
          <w:sz w:val="24"/>
          <w:szCs w:val="24"/>
        </w:rPr>
        <w:t>ë</w:t>
      </w:r>
      <w:r w:rsidRPr="00712FE9">
        <w:rPr>
          <w:rFonts w:ascii="Garamond" w:hAnsi="Garamond" w:cs="Times New Roman"/>
          <w:sz w:val="24"/>
          <w:szCs w:val="24"/>
        </w:rPr>
        <w:t xml:space="preserve"> n</w:t>
      </w:r>
      <w:r w:rsidR="007865BE" w:rsidRPr="00712FE9">
        <w:rPr>
          <w:rFonts w:ascii="Garamond" w:hAnsi="Garamond" w:cs="Times New Roman"/>
          <w:sz w:val="24"/>
          <w:szCs w:val="24"/>
        </w:rPr>
        <w:t>ë</w:t>
      </w:r>
      <w:r w:rsidRPr="00712FE9">
        <w:rPr>
          <w:rFonts w:ascii="Garamond" w:hAnsi="Garamond" w:cs="Times New Roman"/>
          <w:sz w:val="24"/>
          <w:szCs w:val="24"/>
        </w:rPr>
        <w:t>nshkruar nga t</w:t>
      </w:r>
      <w:r w:rsidR="007865BE" w:rsidRPr="00712FE9">
        <w:rPr>
          <w:rFonts w:ascii="Garamond" w:hAnsi="Garamond" w:cs="Times New Roman"/>
          <w:sz w:val="24"/>
          <w:szCs w:val="24"/>
        </w:rPr>
        <w:t>ë</w:t>
      </w:r>
      <w:r w:rsidRPr="00712FE9">
        <w:rPr>
          <w:rFonts w:ascii="Garamond" w:hAnsi="Garamond" w:cs="Times New Roman"/>
          <w:sz w:val="24"/>
          <w:szCs w:val="24"/>
        </w:rPr>
        <w:t xml:space="preserve"> gjitha TSO-t</w:t>
      </w:r>
      <w:r w:rsidR="007865BE" w:rsidRPr="00712FE9">
        <w:rPr>
          <w:rFonts w:ascii="Garamond" w:hAnsi="Garamond" w:cs="Times New Roman"/>
          <w:sz w:val="24"/>
          <w:szCs w:val="24"/>
        </w:rPr>
        <w:t>ë</w:t>
      </w:r>
      <w:r w:rsidRPr="00712FE9">
        <w:rPr>
          <w:rFonts w:ascii="Garamond" w:hAnsi="Garamond" w:cs="Times New Roman"/>
          <w:sz w:val="24"/>
          <w:szCs w:val="24"/>
        </w:rPr>
        <w:t xml:space="preserve"> e zon</w:t>
      </w:r>
      <w:r w:rsidR="007865BE" w:rsidRPr="00712FE9">
        <w:rPr>
          <w:rFonts w:ascii="Garamond" w:hAnsi="Garamond" w:cs="Times New Roman"/>
          <w:sz w:val="24"/>
          <w:szCs w:val="24"/>
        </w:rPr>
        <w:t>ë</w:t>
      </w:r>
      <w:r w:rsidRPr="00712FE9">
        <w:rPr>
          <w:rFonts w:ascii="Garamond" w:hAnsi="Garamond" w:cs="Times New Roman"/>
          <w:sz w:val="24"/>
          <w:szCs w:val="24"/>
        </w:rPr>
        <w:t xml:space="preserve">s sinkrone </w:t>
      </w:r>
      <w:r w:rsidR="00B34BEB">
        <w:rPr>
          <w:rFonts w:ascii="Garamond" w:hAnsi="Garamond" w:cs="Times New Roman"/>
          <w:sz w:val="24"/>
          <w:szCs w:val="24"/>
        </w:rPr>
        <w:t>e</w:t>
      </w:r>
      <w:r w:rsidR="00B34BEB" w:rsidRPr="00712FE9">
        <w:rPr>
          <w:rFonts w:ascii="Garamond" w:hAnsi="Garamond" w:cs="Times New Roman"/>
          <w:sz w:val="24"/>
          <w:szCs w:val="24"/>
        </w:rPr>
        <w:t>vropiane</w:t>
      </w:r>
      <w:r w:rsidRPr="00712FE9">
        <w:rPr>
          <w:rFonts w:ascii="Garamond" w:hAnsi="Garamond" w:cs="Times New Roman"/>
          <w:sz w:val="24"/>
          <w:szCs w:val="24"/>
        </w:rPr>
        <w:t xml:space="preserve"> dhe vendimit t</w:t>
      </w:r>
      <w:r w:rsidR="007865BE" w:rsidRPr="00712FE9">
        <w:rPr>
          <w:rFonts w:ascii="Garamond" w:hAnsi="Garamond" w:cs="Times New Roman"/>
          <w:sz w:val="24"/>
          <w:szCs w:val="24"/>
        </w:rPr>
        <w:t>ë</w:t>
      </w:r>
      <w:r w:rsidRPr="00712FE9">
        <w:rPr>
          <w:rFonts w:ascii="Garamond" w:hAnsi="Garamond" w:cs="Times New Roman"/>
          <w:sz w:val="24"/>
          <w:szCs w:val="24"/>
        </w:rPr>
        <w:t xml:space="preserve"> ENTSO-E, OST ka filluar implementimin e </w:t>
      </w:r>
      <w:r w:rsidR="00F732BC" w:rsidRPr="00712FE9">
        <w:rPr>
          <w:rFonts w:ascii="Garamond" w:hAnsi="Garamond" w:cs="Times New Roman"/>
          <w:sz w:val="24"/>
          <w:szCs w:val="24"/>
        </w:rPr>
        <w:t>saj</w:t>
      </w:r>
      <w:r w:rsidRPr="00712FE9">
        <w:rPr>
          <w:rFonts w:ascii="Garamond" w:hAnsi="Garamond" w:cs="Times New Roman"/>
          <w:sz w:val="24"/>
          <w:szCs w:val="24"/>
        </w:rPr>
        <w:t xml:space="preserve"> prej dat</w:t>
      </w:r>
      <w:r w:rsidR="007865BE" w:rsidRPr="00712FE9">
        <w:rPr>
          <w:rFonts w:ascii="Garamond" w:hAnsi="Garamond" w:cs="Times New Roman"/>
          <w:sz w:val="24"/>
          <w:szCs w:val="24"/>
        </w:rPr>
        <w:t>ë</w:t>
      </w:r>
      <w:r w:rsidRPr="00712FE9">
        <w:rPr>
          <w:rFonts w:ascii="Garamond" w:hAnsi="Garamond" w:cs="Times New Roman"/>
          <w:sz w:val="24"/>
          <w:szCs w:val="24"/>
        </w:rPr>
        <w:t xml:space="preserve">s </w:t>
      </w:r>
      <w:r w:rsidRPr="00712FE9">
        <w:rPr>
          <w:rFonts w:ascii="Garamond" w:hAnsi="Garamond" w:cs="Times New Roman"/>
          <w:bCs/>
          <w:sz w:val="24"/>
          <w:szCs w:val="24"/>
        </w:rPr>
        <w:t xml:space="preserve">1 </w:t>
      </w:r>
      <w:r w:rsidR="00B34BEB">
        <w:rPr>
          <w:rFonts w:ascii="Garamond" w:hAnsi="Garamond" w:cs="Times New Roman"/>
          <w:bCs/>
          <w:sz w:val="24"/>
          <w:szCs w:val="24"/>
        </w:rPr>
        <w:t>q</w:t>
      </w:r>
      <w:r w:rsidRPr="00712FE9">
        <w:rPr>
          <w:rFonts w:ascii="Garamond" w:hAnsi="Garamond" w:cs="Times New Roman"/>
          <w:bCs/>
          <w:sz w:val="24"/>
          <w:szCs w:val="24"/>
        </w:rPr>
        <w:t>ershor 2021</w:t>
      </w:r>
      <w:r w:rsidRPr="00B34BEB">
        <w:rPr>
          <w:rFonts w:ascii="Garamond" w:hAnsi="Garamond" w:cs="Times New Roman"/>
          <w:bCs/>
          <w:sz w:val="24"/>
          <w:szCs w:val="24"/>
        </w:rPr>
        <w:t>,</w:t>
      </w:r>
      <w:r w:rsidRPr="00712FE9">
        <w:rPr>
          <w:rFonts w:ascii="Garamond" w:hAnsi="Garamond" w:cs="Times New Roman"/>
          <w:sz w:val="24"/>
          <w:szCs w:val="24"/>
        </w:rPr>
        <w:t xml:space="preserve"> ku kompensimi i devijimeve t</w:t>
      </w:r>
      <w:r w:rsidR="007865BE" w:rsidRPr="00712FE9">
        <w:rPr>
          <w:rFonts w:ascii="Garamond" w:hAnsi="Garamond" w:cs="Times New Roman"/>
          <w:sz w:val="24"/>
          <w:szCs w:val="24"/>
        </w:rPr>
        <w:t>ë</w:t>
      </w:r>
      <w:r w:rsidRPr="00712FE9">
        <w:rPr>
          <w:rFonts w:ascii="Garamond" w:hAnsi="Garamond" w:cs="Times New Roman"/>
          <w:sz w:val="24"/>
          <w:szCs w:val="24"/>
        </w:rPr>
        <w:t xml:space="preserve"> paq</w:t>
      </w:r>
      <w:r w:rsidR="007865BE" w:rsidRPr="00712FE9">
        <w:rPr>
          <w:rFonts w:ascii="Garamond" w:hAnsi="Garamond" w:cs="Times New Roman"/>
          <w:sz w:val="24"/>
          <w:szCs w:val="24"/>
        </w:rPr>
        <w:t>ë</w:t>
      </w:r>
      <w:r w:rsidRPr="00712FE9">
        <w:rPr>
          <w:rFonts w:ascii="Garamond" w:hAnsi="Garamond" w:cs="Times New Roman"/>
          <w:sz w:val="24"/>
          <w:szCs w:val="24"/>
        </w:rPr>
        <w:t xml:space="preserve">llimshme </w:t>
      </w:r>
      <w:r w:rsidRPr="00712FE9">
        <w:rPr>
          <w:rFonts w:ascii="Garamond" w:hAnsi="Garamond" w:cs="Times New Roman"/>
          <w:sz w:val="24"/>
          <w:szCs w:val="24"/>
        </w:rPr>
        <w:lastRenderedPageBreak/>
        <w:t>nd</w:t>
      </w:r>
      <w:r w:rsidR="007865BE" w:rsidRPr="00712FE9">
        <w:rPr>
          <w:rFonts w:ascii="Garamond" w:hAnsi="Garamond" w:cs="Times New Roman"/>
          <w:sz w:val="24"/>
          <w:szCs w:val="24"/>
        </w:rPr>
        <w:t>ë</w:t>
      </w:r>
      <w:r w:rsidRPr="00712FE9">
        <w:rPr>
          <w:rFonts w:ascii="Garamond" w:hAnsi="Garamond" w:cs="Times New Roman"/>
          <w:sz w:val="24"/>
          <w:szCs w:val="24"/>
        </w:rPr>
        <w:t>rkufitare, nuk do t</w:t>
      </w:r>
      <w:r w:rsidR="007865BE" w:rsidRPr="00712FE9">
        <w:rPr>
          <w:rFonts w:ascii="Garamond" w:hAnsi="Garamond" w:cs="Times New Roman"/>
          <w:sz w:val="24"/>
          <w:szCs w:val="24"/>
        </w:rPr>
        <w:t>ë</w:t>
      </w:r>
      <w:r w:rsidRPr="00712FE9">
        <w:rPr>
          <w:rFonts w:ascii="Garamond" w:hAnsi="Garamond" w:cs="Times New Roman"/>
          <w:sz w:val="24"/>
          <w:szCs w:val="24"/>
        </w:rPr>
        <w:t xml:space="preserve"> b</w:t>
      </w:r>
      <w:r w:rsidR="007865BE" w:rsidRPr="00712FE9">
        <w:rPr>
          <w:rFonts w:ascii="Garamond" w:hAnsi="Garamond" w:cs="Times New Roman"/>
          <w:sz w:val="24"/>
          <w:szCs w:val="24"/>
        </w:rPr>
        <w:t>ë</w:t>
      </w:r>
      <w:r w:rsidRPr="00712FE9">
        <w:rPr>
          <w:rFonts w:ascii="Garamond" w:hAnsi="Garamond" w:cs="Times New Roman"/>
          <w:sz w:val="24"/>
          <w:szCs w:val="24"/>
        </w:rPr>
        <w:t>het m</w:t>
      </w:r>
      <w:r w:rsidR="007865BE" w:rsidRPr="00712FE9">
        <w:rPr>
          <w:rFonts w:ascii="Garamond" w:hAnsi="Garamond" w:cs="Times New Roman"/>
          <w:sz w:val="24"/>
          <w:szCs w:val="24"/>
        </w:rPr>
        <w:t>ë</w:t>
      </w:r>
      <w:r w:rsidRPr="00712FE9">
        <w:rPr>
          <w:rFonts w:ascii="Garamond" w:hAnsi="Garamond" w:cs="Times New Roman"/>
          <w:sz w:val="24"/>
          <w:szCs w:val="24"/>
        </w:rPr>
        <w:t xml:space="preserve"> tej n</w:t>
      </w:r>
      <w:r w:rsidR="007865BE" w:rsidRPr="00712FE9">
        <w:rPr>
          <w:rFonts w:ascii="Garamond" w:hAnsi="Garamond" w:cs="Times New Roman"/>
          <w:sz w:val="24"/>
          <w:szCs w:val="24"/>
        </w:rPr>
        <w:t>ë</w:t>
      </w:r>
      <w:r w:rsidRPr="00712FE9">
        <w:rPr>
          <w:rFonts w:ascii="Garamond" w:hAnsi="Garamond" w:cs="Times New Roman"/>
          <w:sz w:val="24"/>
          <w:szCs w:val="24"/>
        </w:rPr>
        <w:t xml:space="preserve"> natyr</w:t>
      </w:r>
      <w:r w:rsidR="007865BE" w:rsidRPr="00712FE9">
        <w:rPr>
          <w:rFonts w:ascii="Garamond" w:hAnsi="Garamond" w:cs="Times New Roman"/>
          <w:sz w:val="24"/>
          <w:szCs w:val="24"/>
        </w:rPr>
        <w:t>ë</w:t>
      </w:r>
      <w:r w:rsidRPr="00712FE9">
        <w:rPr>
          <w:rFonts w:ascii="Garamond" w:hAnsi="Garamond" w:cs="Times New Roman"/>
          <w:sz w:val="24"/>
          <w:szCs w:val="24"/>
        </w:rPr>
        <w:t>, por pal</w:t>
      </w:r>
      <w:r w:rsidR="007865BE" w:rsidRPr="00712FE9">
        <w:rPr>
          <w:rFonts w:ascii="Garamond" w:hAnsi="Garamond" w:cs="Times New Roman"/>
          <w:sz w:val="24"/>
          <w:szCs w:val="24"/>
        </w:rPr>
        <w:t>ë</w:t>
      </w:r>
      <w:r w:rsidRPr="00712FE9">
        <w:rPr>
          <w:rFonts w:ascii="Garamond" w:hAnsi="Garamond" w:cs="Times New Roman"/>
          <w:sz w:val="24"/>
          <w:szCs w:val="24"/>
        </w:rPr>
        <w:t>t (T</w:t>
      </w:r>
      <w:r w:rsidR="007865BE" w:rsidRPr="00712FE9">
        <w:rPr>
          <w:rFonts w:ascii="Garamond" w:hAnsi="Garamond" w:cs="Times New Roman"/>
          <w:sz w:val="24"/>
          <w:szCs w:val="24"/>
        </w:rPr>
        <w:t>SO-të) do të kompensojnë njëra-</w:t>
      </w:r>
      <w:r w:rsidRPr="00712FE9">
        <w:rPr>
          <w:rFonts w:ascii="Garamond" w:hAnsi="Garamond" w:cs="Times New Roman"/>
          <w:sz w:val="24"/>
          <w:szCs w:val="24"/>
        </w:rPr>
        <w:t>tjetr</w:t>
      </w:r>
      <w:r w:rsidR="007865BE" w:rsidRPr="00712FE9">
        <w:rPr>
          <w:rFonts w:ascii="Garamond" w:hAnsi="Garamond" w:cs="Times New Roman"/>
          <w:sz w:val="24"/>
          <w:szCs w:val="24"/>
        </w:rPr>
        <w:t>ë</w:t>
      </w:r>
      <w:r w:rsidRPr="00712FE9">
        <w:rPr>
          <w:rFonts w:ascii="Garamond" w:hAnsi="Garamond" w:cs="Times New Roman"/>
          <w:sz w:val="24"/>
          <w:szCs w:val="24"/>
        </w:rPr>
        <w:t>n financiarisht.</w:t>
      </w:r>
    </w:p>
    <w:p w14:paraId="4375E900" w14:textId="01A86735" w:rsidR="00362AC8" w:rsidRPr="00712FE9" w:rsidRDefault="00362AC8"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P</w:t>
      </w:r>
      <w:r w:rsidR="007865BE" w:rsidRPr="00712FE9">
        <w:rPr>
          <w:rFonts w:ascii="Garamond" w:hAnsi="Garamond" w:cs="Times New Roman"/>
          <w:sz w:val="24"/>
          <w:szCs w:val="24"/>
        </w:rPr>
        <w:t>ë</w:t>
      </w:r>
      <w:r w:rsidRPr="00712FE9">
        <w:rPr>
          <w:rFonts w:ascii="Garamond" w:hAnsi="Garamond" w:cs="Times New Roman"/>
          <w:sz w:val="24"/>
          <w:szCs w:val="24"/>
        </w:rPr>
        <w:t>r</w:t>
      </w:r>
      <w:r w:rsidR="00B34BEB">
        <w:rPr>
          <w:rFonts w:ascii="Garamond" w:hAnsi="Garamond" w:cs="Times New Roman"/>
          <w:sz w:val="24"/>
          <w:szCs w:val="24"/>
        </w:rPr>
        <w:t xml:space="preserve"> </w:t>
      </w:r>
      <w:r w:rsidRPr="00712FE9">
        <w:rPr>
          <w:rFonts w:ascii="Garamond" w:hAnsi="Garamond" w:cs="Times New Roman"/>
          <w:sz w:val="24"/>
          <w:szCs w:val="24"/>
        </w:rPr>
        <w:t>sa m</w:t>
      </w:r>
      <w:r w:rsidR="007865BE" w:rsidRPr="00712FE9">
        <w:rPr>
          <w:rFonts w:ascii="Garamond" w:hAnsi="Garamond" w:cs="Times New Roman"/>
          <w:sz w:val="24"/>
          <w:szCs w:val="24"/>
        </w:rPr>
        <w:t>ë</w:t>
      </w:r>
      <w:r w:rsidRPr="00712FE9">
        <w:rPr>
          <w:rFonts w:ascii="Garamond" w:hAnsi="Garamond" w:cs="Times New Roman"/>
          <w:sz w:val="24"/>
          <w:szCs w:val="24"/>
        </w:rPr>
        <w:t xml:space="preserve"> sip</w:t>
      </w:r>
      <w:r w:rsidR="007865BE" w:rsidRPr="00712FE9">
        <w:rPr>
          <w:rFonts w:ascii="Garamond" w:hAnsi="Garamond" w:cs="Times New Roman"/>
          <w:sz w:val="24"/>
          <w:szCs w:val="24"/>
        </w:rPr>
        <w:t>ë</w:t>
      </w:r>
      <w:r w:rsidRPr="00712FE9">
        <w:rPr>
          <w:rFonts w:ascii="Garamond" w:hAnsi="Garamond" w:cs="Times New Roman"/>
          <w:sz w:val="24"/>
          <w:szCs w:val="24"/>
        </w:rPr>
        <w:t>r</w:t>
      </w:r>
      <w:r w:rsidR="007865BE" w:rsidRPr="00712FE9">
        <w:rPr>
          <w:rFonts w:ascii="Garamond" w:hAnsi="Garamond" w:cs="Times New Roman"/>
          <w:sz w:val="24"/>
          <w:szCs w:val="24"/>
        </w:rPr>
        <w:t xml:space="preserve">, janë njoftuar </w:t>
      </w:r>
      <w:r w:rsidR="00B34BEB">
        <w:rPr>
          <w:rFonts w:ascii="Garamond" w:hAnsi="Garamond" w:cs="Times New Roman"/>
          <w:sz w:val="24"/>
          <w:szCs w:val="24"/>
        </w:rPr>
        <w:t xml:space="preserve">të </w:t>
      </w:r>
      <w:r w:rsidRPr="00712FE9">
        <w:rPr>
          <w:rFonts w:ascii="Garamond" w:hAnsi="Garamond" w:cs="Times New Roman"/>
          <w:sz w:val="24"/>
          <w:szCs w:val="24"/>
        </w:rPr>
        <w:t>gjith</w:t>
      </w:r>
      <w:r w:rsidR="007865BE" w:rsidRPr="00712FE9">
        <w:rPr>
          <w:rFonts w:ascii="Garamond" w:hAnsi="Garamond" w:cs="Times New Roman"/>
          <w:sz w:val="24"/>
          <w:szCs w:val="24"/>
        </w:rPr>
        <w:t>ë</w:t>
      </w:r>
      <w:r w:rsidRPr="00712FE9">
        <w:rPr>
          <w:rFonts w:ascii="Garamond" w:hAnsi="Garamond" w:cs="Times New Roman"/>
          <w:sz w:val="24"/>
          <w:szCs w:val="24"/>
        </w:rPr>
        <w:t xml:space="preserve"> pjes</w:t>
      </w:r>
      <w:r w:rsidR="007865BE" w:rsidRPr="00712FE9">
        <w:rPr>
          <w:rFonts w:ascii="Garamond" w:hAnsi="Garamond" w:cs="Times New Roman"/>
          <w:sz w:val="24"/>
          <w:szCs w:val="24"/>
        </w:rPr>
        <w:t>ë</w:t>
      </w:r>
      <w:r w:rsidRPr="00712FE9">
        <w:rPr>
          <w:rFonts w:ascii="Garamond" w:hAnsi="Garamond" w:cs="Times New Roman"/>
          <w:sz w:val="24"/>
          <w:szCs w:val="24"/>
        </w:rPr>
        <w:t>marr</w:t>
      </w:r>
      <w:r w:rsidR="002243B3" w:rsidRPr="00712FE9">
        <w:rPr>
          <w:rFonts w:ascii="Garamond" w:hAnsi="Garamond" w:cs="Times New Roman"/>
          <w:sz w:val="24"/>
          <w:szCs w:val="24"/>
        </w:rPr>
        <w:t>ë</w:t>
      </w:r>
      <w:r w:rsidRPr="00712FE9">
        <w:rPr>
          <w:rFonts w:ascii="Garamond" w:hAnsi="Garamond" w:cs="Times New Roman"/>
          <w:sz w:val="24"/>
          <w:szCs w:val="24"/>
        </w:rPr>
        <w:t xml:space="preserve">sit e tregut </w:t>
      </w:r>
      <w:r w:rsidR="007865BE" w:rsidRPr="00712FE9">
        <w:rPr>
          <w:rFonts w:ascii="Garamond" w:hAnsi="Garamond" w:cs="Times New Roman"/>
          <w:sz w:val="24"/>
          <w:szCs w:val="24"/>
        </w:rPr>
        <w:t xml:space="preserve">se </w:t>
      </w:r>
      <w:r w:rsidRPr="00712FE9">
        <w:rPr>
          <w:rFonts w:ascii="Garamond" w:hAnsi="Garamond" w:cs="Times New Roman"/>
          <w:sz w:val="24"/>
          <w:szCs w:val="24"/>
        </w:rPr>
        <w:t>duhet t</w:t>
      </w:r>
      <w:r w:rsidR="007865BE" w:rsidRPr="00712FE9">
        <w:rPr>
          <w:rFonts w:ascii="Garamond" w:hAnsi="Garamond" w:cs="Times New Roman"/>
          <w:sz w:val="24"/>
          <w:szCs w:val="24"/>
        </w:rPr>
        <w:t>ë</w:t>
      </w:r>
      <w:r w:rsidRPr="00712FE9">
        <w:rPr>
          <w:rFonts w:ascii="Garamond" w:hAnsi="Garamond" w:cs="Times New Roman"/>
          <w:sz w:val="24"/>
          <w:szCs w:val="24"/>
        </w:rPr>
        <w:t xml:space="preserve"> deklarojn</w:t>
      </w:r>
      <w:r w:rsidR="007865BE" w:rsidRPr="00712FE9">
        <w:rPr>
          <w:rFonts w:ascii="Garamond" w:hAnsi="Garamond" w:cs="Times New Roman"/>
          <w:sz w:val="24"/>
          <w:szCs w:val="24"/>
        </w:rPr>
        <w:t>ë</w:t>
      </w:r>
      <w:r w:rsidRPr="00712FE9">
        <w:rPr>
          <w:rFonts w:ascii="Garamond" w:hAnsi="Garamond" w:cs="Times New Roman"/>
          <w:sz w:val="24"/>
          <w:szCs w:val="24"/>
        </w:rPr>
        <w:t xml:space="preserve"> skedulim të balancuar</w:t>
      </w:r>
      <w:r w:rsidR="00B34BEB">
        <w:rPr>
          <w:rFonts w:ascii="Garamond" w:hAnsi="Garamond" w:cs="Times New Roman"/>
          <w:sz w:val="24"/>
          <w:szCs w:val="24"/>
        </w:rPr>
        <w:t>,</w:t>
      </w:r>
      <w:r w:rsidRPr="00712FE9">
        <w:rPr>
          <w:rFonts w:ascii="Garamond" w:hAnsi="Garamond" w:cs="Times New Roman"/>
          <w:sz w:val="24"/>
          <w:szCs w:val="24"/>
        </w:rPr>
        <w:t xml:space="preserve"> duke pa</w:t>
      </w:r>
      <w:r w:rsidR="00B34BEB">
        <w:rPr>
          <w:rFonts w:ascii="Garamond" w:hAnsi="Garamond" w:cs="Times New Roman"/>
          <w:sz w:val="24"/>
          <w:szCs w:val="24"/>
        </w:rPr>
        <w:t>s</w:t>
      </w:r>
      <w:r w:rsidRPr="00712FE9">
        <w:rPr>
          <w:rFonts w:ascii="Garamond" w:hAnsi="Garamond" w:cs="Times New Roman"/>
          <w:sz w:val="24"/>
          <w:szCs w:val="24"/>
        </w:rPr>
        <w:t>ur parasysh faktin q</w:t>
      </w:r>
      <w:r w:rsidR="007865BE" w:rsidRPr="00712FE9">
        <w:rPr>
          <w:rFonts w:ascii="Garamond" w:hAnsi="Garamond" w:cs="Times New Roman"/>
          <w:sz w:val="24"/>
          <w:szCs w:val="24"/>
        </w:rPr>
        <w:t>ë</w:t>
      </w:r>
      <w:r w:rsidRPr="00712FE9">
        <w:rPr>
          <w:rFonts w:ascii="Garamond" w:hAnsi="Garamond" w:cs="Times New Roman"/>
          <w:sz w:val="24"/>
          <w:szCs w:val="24"/>
        </w:rPr>
        <w:t xml:space="preserve"> jan</w:t>
      </w:r>
      <w:r w:rsidR="007865BE" w:rsidRPr="00712FE9">
        <w:rPr>
          <w:rFonts w:ascii="Garamond" w:hAnsi="Garamond" w:cs="Times New Roman"/>
          <w:sz w:val="24"/>
          <w:szCs w:val="24"/>
        </w:rPr>
        <w:t>ë</w:t>
      </w:r>
      <w:r w:rsidRPr="00712FE9">
        <w:rPr>
          <w:rFonts w:ascii="Garamond" w:hAnsi="Garamond" w:cs="Times New Roman"/>
          <w:sz w:val="24"/>
          <w:szCs w:val="24"/>
        </w:rPr>
        <w:t xml:space="preserve"> financiarisht përgjegjëse për disbalancat kundrejt OST</w:t>
      </w:r>
      <w:r w:rsidR="00B34BEB">
        <w:rPr>
          <w:rFonts w:ascii="Garamond" w:hAnsi="Garamond" w:cs="Times New Roman"/>
          <w:sz w:val="24"/>
          <w:szCs w:val="24"/>
        </w:rPr>
        <w:t>-së</w:t>
      </w:r>
      <w:r w:rsidRPr="00712FE9">
        <w:rPr>
          <w:rFonts w:ascii="Garamond" w:hAnsi="Garamond" w:cs="Times New Roman"/>
          <w:sz w:val="24"/>
          <w:szCs w:val="24"/>
        </w:rPr>
        <w:t>, sikurse rrjedhimisht OST</w:t>
      </w:r>
      <w:r w:rsidR="00B34BEB">
        <w:rPr>
          <w:rFonts w:ascii="Garamond" w:hAnsi="Garamond" w:cs="Times New Roman"/>
          <w:sz w:val="24"/>
          <w:szCs w:val="24"/>
        </w:rPr>
        <w:t>-ja</w:t>
      </w:r>
      <w:r w:rsidRPr="00712FE9">
        <w:rPr>
          <w:rFonts w:ascii="Garamond" w:hAnsi="Garamond" w:cs="Times New Roman"/>
          <w:sz w:val="24"/>
          <w:szCs w:val="24"/>
        </w:rPr>
        <w:t xml:space="preserve"> </w:t>
      </w:r>
      <w:r w:rsidR="007865BE" w:rsidRPr="00712FE9">
        <w:rPr>
          <w:rFonts w:ascii="Garamond" w:hAnsi="Garamond" w:cs="Times New Roman"/>
          <w:sz w:val="24"/>
          <w:szCs w:val="24"/>
        </w:rPr>
        <w:t>ë</w:t>
      </w:r>
      <w:r w:rsidRPr="00712FE9">
        <w:rPr>
          <w:rFonts w:ascii="Garamond" w:hAnsi="Garamond" w:cs="Times New Roman"/>
          <w:sz w:val="24"/>
          <w:szCs w:val="24"/>
        </w:rPr>
        <w:t>sht</w:t>
      </w:r>
      <w:r w:rsidR="007865BE" w:rsidRPr="00712FE9">
        <w:rPr>
          <w:rFonts w:ascii="Garamond" w:hAnsi="Garamond" w:cs="Times New Roman"/>
          <w:sz w:val="24"/>
          <w:szCs w:val="24"/>
        </w:rPr>
        <w:t>ë</w:t>
      </w:r>
      <w:r w:rsidRPr="00712FE9">
        <w:rPr>
          <w:rFonts w:ascii="Garamond" w:hAnsi="Garamond" w:cs="Times New Roman"/>
          <w:sz w:val="24"/>
          <w:szCs w:val="24"/>
        </w:rPr>
        <w:t xml:space="preserve"> financiarisht përgjegjëse p</w:t>
      </w:r>
      <w:r w:rsidR="007865BE" w:rsidRPr="00712FE9">
        <w:rPr>
          <w:rFonts w:ascii="Garamond" w:hAnsi="Garamond" w:cs="Times New Roman"/>
          <w:sz w:val="24"/>
          <w:szCs w:val="24"/>
        </w:rPr>
        <w:t>ë</w:t>
      </w:r>
      <w:r w:rsidRPr="00712FE9">
        <w:rPr>
          <w:rFonts w:ascii="Garamond" w:hAnsi="Garamond" w:cs="Times New Roman"/>
          <w:sz w:val="24"/>
          <w:szCs w:val="24"/>
        </w:rPr>
        <w:t>r devijimet n</w:t>
      </w:r>
      <w:r w:rsidR="007865BE" w:rsidRPr="00712FE9">
        <w:rPr>
          <w:rFonts w:ascii="Garamond" w:hAnsi="Garamond" w:cs="Times New Roman"/>
          <w:sz w:val="24"/>
          <w:szCs w:val="24"/>
        </w:rPr>
        <w:t>ë</w:t>
      </w:r>
      <w:r w:rsidRPr="00712FE9">
        <w:rPr>
          <w:rFonts w:ascii="Garamond" w:hAnsi="Garamond" w:cs="Times New Roman"/>
          <w:sz w:val="24"/>
          <w:szCs w:val="24"/>
        </w:rPr>
        <w:t xml:space="preserve"> interkonjeksion kundrejt zon</w:t>
      </w:r>
      <w:r w:rsidR="007865BE" w:rsidRPr="00712FE9">
        <w:rPr>
          <w:rFonts w:ascii="Garamond" w:hAnsi="Garamond" w:cs="Times New Roman"/>
          <w:sz w:val="24"/>
          <w:szCs w:val="24"/>
        </w:rPr>
        <w:t>ë</w:t>
      </w:r>
      <w:r w:rsidRPr="00712FE9">
        <w:rPr>
          <w:rFonts w:ascii="Garamond" w:hAnsi="Garamond" w:cs="Times New Roman"/>
          <w:sz w:val="24"/>
          <w:szCs w:val="24"/>
        </w:rPr>
        <w:t>s sikrone.</w:t>
      </w:r>
      <w:r w:rsidR="007865BE" w:rsidRPr="00712FE9">
        <w:rPr>
          <w:rStyle w:val="FootnoteReference"/>
          <w:rFonts w:ascii="Garamond" w:hAnsi="Garamond" w:cs="Times New Roman"/>
          <w:sz w:val="24"/>
          <w:szCs w:val="24"/>
        </w:rPr>
        <w:footnoteReference w:id="6"/>
      </w:r>
    </w:p>
    <w:p w14:paraId="6BAC2031" w14:textId="62DB59AF" w:rsidR="007865BE" w:rsidRPr="00712FE9" w:rsidRDefault="007865BE"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Nga monitorimi rezulton se marrëdhënia e OST</w:t>
      </w:r>
      <w:r w:rsidR="00B34BEB">
        <w:rPr>
          <w:rFonts w:ascii="Garamond" w:hAnsi="Garamond" w:cs="Times New Roman"/>
          <w:sz w:val="24"/>
          <w:szCs w:val="24"/>
        </w:rPr>
        <w:t>-së</w:t>
      </w:r>
      <w:r w:rsidRPr="00712FE9">
        <w:rPr>
          <w:rFonts w:ascii="Garamond" w:hAnsi="Garamond" w:cs="Times New Roman"/>
          <w:sz w:val="24"/>
          <w:szCs w:val="24"/>
        </w:rPr>
        <w:t xml:space="preserve"> me palët p</w:t>
      </w:r>
      <w:r w:rsidR="00C572CB" w:rsidRPr="00712FE9">
        <w:rPr>
          <w:rFonts w:ascii="Garamond" w:hAnsi="Garamond" w:cs="Times New Roman"/>
          <w:sz w:val="24"/>
          <w:szCs w:val="24"/>
        </w:rPr>
        <w:t>ë</w:t>
      </w:r>
      <w:r w:rsidRPr="00712FE9">
        <w:rPr>
          <w:rFonts w:ascii="Garamond" w:hAnsi="Garamond" w:cs="Times New Roman"/>
          <w:sz w:val="24"/>
          <w:szCs w:val="24"/>
        </w:rPr>
        <w:t xml:space="preserve">rgjegjëse për balancim, rregullohet mbi baza transparence dhe mosdiskriminimi. </w:t>
      </w:r>
      <w:r w:rsidR="00B34BEB" w:rsidRPr="00712FE9">
        <w:rPr>
          <w:rFonts w:ascii="Garamond" w:hAnsi="Garamond" w:cs="Times New Roman"/>
          <w:sz w:val="24"/>
          <w:szCs w:val="24"/>
        </w:rPr>
        <w:t>Gjithë</w:t>
      </w:r>
      <w:r w:rsidRPr="00712FE9">
        <w:rPr>
          <w:rFonts w:ascii="Garamond" w:hAnsi="Garamond" w:cs="Times New Roman"/>
          <w:sz w:val="24"/>
          <w:szCs w:val="24"/>
        </w:rPr>
        <w:t xml:space="preserve"> informacioni i nevojshëm mbi këtë </w:t>
      </w:r>
      <w:r w:rsidR="00B34BEB" w:rsidRPr="00712FE9">
        <w:rPr>
          <w:rFonts w:ascii="Garamond" w:hAnsi="Garamond" w:cs="Times New Roman"/>
          <w:sz w:val="24"/>
          <w:szCs w:val="24"/>
        </w:rPr>
        <w:t>proces</w:t>
      </w:r>
      <w:r w:rsidR="002243B3" w:rsidRPr="00712FE9">
        <w:rPr>
          <w:rFonts w:ascii="Garamond" w:hAnsi="Garamond" w:cs="Times New Roman"/>
          <w:sz w:val="24"/>
          <w:szCs w:val="24"/>
        </w:rPr>
        <w:t xml:space="preserve"> është i publikuar në </w:t>
      </w:r>
      <w:r w:rsidR="002243B3" w:rsidRPr="00B34BEB">
        <w:rPr>
          <w:rFonts w:ascii="Garamond" w:hAnsi="Garamond" w:cs="Times New Roman"/>
          <w:i/>
          <w:sz w:val="24"/>
          <w:szCs w:val="24"/>
        </w:rPr>
        <w:t>website</w:t>
      </w:r>
      <w:r w:rsidR="002243B3" w:rsidRPr="00712FE9">
        <w:rPr>
          <w:rFonts w:ascii="Garamond" w:hAnsi="Garamond" w:cs="Times New Roman"/>
          <w:sz w:val="24"/>
          <w:szCs w:val="24"/>
        </w:rPr>
        <w:t>-in</w:t>
      </w:r>
      <w:r w:rsidRPr="00712FE9">
        <w:rPr>
          <w:rFonts w:ascii="Garamond" w:hAnsi="Garamond" w:cs="Times New Roman"/>
          <w:sz w:val="24"/>
          <w:szCs w:val="24"/>
        </w:rPr>
        <w:t xml:space="preserve"> e OST</w:t>
      </w:r>
      <w:r w:rsidR="00B34BEB">
        <w:rPr>
          <w:rFonts w:ascii="Garamond" w:hAnsi="Garamond" w:cs="Times New Roman"/>
          <w:sz w:val="24"/>
          <w:szCs w:val="24"/>
        </w:rPr>
        <w:t>-së</w:t>
      </w:r>
      <w:r w:rsidRPr="00712FE9">
        <w:rPr>
          <w:rFonts w:ascii="Garamond" w:hAnsi="Garamond" w:cs="Times New Roman"/>
          <w:sz w:val="24"/>
          <w:szCs w:val="24"/>
        </w:rPr>
        <w:t>.</w:t>
      </w:r>
    </w:p>
    <w:p w14:paraId="0291FE8B" w14:textId="4AF39E99" w:rsidR="00C45EF2" w:rsidRPr="00712FE9" w:rsidRDefault="002C4F5D" w:rsidP="00AD2E3F">
      <w:pPr>
        <w:pStyle w:val="Heading2"/>
        <w:spacing w:before="0" w:line="240" w:lineRule="auto"/>
        <w:ind w:firstLine="284"/>
        <w:rPr>
          <w:rFonts w:ascii="Garamond" w:hAnsi="Garamond"/>
          <w:szCs w:val="24"/>
        </w:rPr>
      </w:pPr>
      <w:bookmarkStart w:id="41" w:name="_Toc46172209"/>
      <w:bookmarkStart w:id="42" w:name="_Toc225512578"/>
      <w:r w:rsidRPr="00712FE9">
        <w:rPr>
          <w:rFonts w:ascii="Garamond" w:hAnsi="Garamond"/>
          <w:szCs w:val="24"/>
        </w:rPr>
        <w:t xml:space="preserve">4.2 </w:t>
      </w:r>
      <w:r w:rsidR="00FB1807" w:rsidRPr="00712FE9">
        <w:rPr>
          <w:rFonts w:ascii="Garamond" w:hAnsi="Garamond"/>
          <w:szCs w:val="24"/>
        </w:rPr>
        <w:t>Konfidencialiteti i t</w:t>
      </w:r>
      <w:r w:rsidR="0027037E" w:rsidRPr="00712FE9">
        <w:rPr>
          <w:rFonts w:ascii="Garamond" w:hAnsi="Garamond"/>
          <w:szCs w:val="24"/>
        </w:rPr>
        <w:t>ë</w:t>
      </w:r>
      <w:r w:rsidR="00FB1807" w:rsidRPr="00712FE9">
        <w:rPr>
          <w:rFonts w:ascii="Garamond" w:hAnsi="Garamond"/>
          <w:szCs w:val="24"/>
        </w:rPr>
        <w:t xml:space="preserve"> dh</w:t>
      </w:r>
      <w:r w:rsidR="0027037E" w:rsidRPr="00712FE9">
        <w:rPr>
          <w:rFonts w:ascii="Garamond" w:hAnsi="Garamond"/>
          <w:szCs w:val="24"/>
        </w:rPr>
        <w:t>ë</w:t>
      </w:r>
      <w:r w:rsidR="00FB1807" w:rsidRPr="00712FE9">
        <w:rPr>
          <w:rFonts w:ascii="Garamond" w:hAnsi="Garamond"/>
          <w:szCs w:val="24"/>
        </w:rPr>
        <w:t>nave dhe i informacionit t</w:t>
      </w:r>
      <w:r w:rsidR="0027037E" w:rsidRPr="00712FE9">
        <w:rPr>
          <w:rFonts w:ascii="Garamond" w:hAnsi="Garamond"/>
          <w:szCs w:val="24"/>
        </w:rPr>
        <w:t>ë</w:t>
      </w:r>
      <w:r w:rsidR="00FB1807" w:rsidRPr="00712FE9">
        <w:rPr>
          <w:rFonts w:ascii="Garamond" w:hAnsi="Garamond"/>
          <w:szCs w:val="24"/>
        </w:rPr>
        <w:t xml:space="preserve"> ndjesh</w:t>
      </w:r>
      <w:r w:rsidR="0027037E" w:rsidRPr="00712FE9">
        <w:rPr>
          <w:rFonts w:ascii="Garamond" w:hAnsi="Garamond"/>
          <w:szCs w:val="24"/>
        </w:rPr>
        <w:t>ë</w:t>
      </w:r>
      <w:r w:rsidR="00FB1807" w:rsidRPr="00712FE9">
        <w:rPr>
          <w:rFonts w:ascii="Garamond" w:hAnsi="Garamond"/>
          <w:szCs w:val="24"/>
        </w:rPr>
        <w:t>m tregtar</w:t>
      </w:r>
      <w:bookmarkEnd w:id="41"/>
      <w:bookmarkEnd w:id="42"/>
    </w:p>
    <w:p w14:paraId="35DEC582" w14:textId="676E0469" w:rsidR="004B12FC" w:rsidRPr="00712FE9" w:rsidRDefault="004B12FC"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Referuar pik</w:t>
      </w:r>
      <w:r w:rsidR="002715E1" w:rsidRPr="00712FE9">
        <w:rPr>
          <w:rFonts w:ascii="Garamond" w:hAnsi="Garamond" w:cs="Times New Roman"/>
          <w:sz w:val="24"/>
          <w:szCs w:val="24"/>
        </w:rPr>
        <w:t>ë</w:t>
      </w:r>
      <w:r w:rsidRPr="00712FE9">
        <w:rPr>
          <w:rFonts w:ascii="Garamond" w:hAnsi="Garamond" w:cs="Times New Roman"/>
          <w:sz w:val="24"/>
          <w:szCs w:val="24"/>
        </w:rPr>
        <w:t>s 28 të Programit të Pajtueshmërisë</w:t>
      </w:r>
      <w:r w:rsidR="003A57CA" w:rsidRPr="00712FE9">
        <w:rPr>
          <w:rFonts w:ascii="Garamond" w:hAnsi="Garamond" w:cs="Times New Roman"/>
          <w:sz w:val="24"/>
          <w:szCs w:val="24"/>
        </w:rPr>
        <w:t>,</w:t>
      </w:r>
      <w:r w:rsidRPr="00712FE9">
        <w:rPr>
          <w:rFonts w:ascii="Garamond" w:hAnsi="Garamond" w:cs="Times New Roman"/>
          <w:sz w:val="24"/>
          <w:szCs w:val="24"/>
        </w:rPr>
        <w:t xml:space="preserve"> OST</w:t>
      </w:r>
      <w:r w:rsidR="00B34BEB">
        <w:rPr>
          <w:rFonts w:ascii="Garamond" w:hAnsi="Garamond" w:cs="Times New Roman"/>
          <w:sz w:val="24"/>
          <w:szCs w:val="24"/>
        </w:rPr>
        <w:t>-ja</w:t>
      </w:r>
      <w:r w:rsidRPr="00712FE9">
        <w:rPr>
          <w:rFonts w:ascii="Garamond" w:hAnsi="Garamond" w:cs="Times New Roman"/>
          <w:sz w:val="24"/>
          <w:szCs w:val="24"/>
        </w:rPr>
        <w:t xml:space="preserve"> duhet të sigurojë konfidencialitetin e informacionit të ndjeshëm tregtar të siguruar nga OST</w:t>
      </w:r>
      <w:r w:rsidR="00B34BEB">
        <w:rPr>
          <w:rFonts w:ascii="Garamond" w:hAnsi="Garamond" w:cs="Times New Roman"/>
          <w:sz w:val="24"/>
          <w:szCs w:val="24"/>
        </w:rPr>
        <w:t>-ja</w:t>
      </w:r>
      <w:r w:rsidRPr="00712FE9">
        <w:rPr>
          <w:rFonts w:ascii="Garamond" w:hAnsi="Garamond" w:cs="Times New Roman"/>
          <w:sz w:val="24"/>
          <w:szCs w:val="24"/>
        </w:rPr>
        <w:t xml:space="preserve"> gjatë aktiviteteve funksionale dhe/ose komerciale dhe duhet të marrë të gjitha masat e arsyeshme</w:t>
      </w:r>
      <w:r w:rsidR="00B34BEB">
        <w:rPr>
          <w:rFonts w:ascii="Garamond" w:hAnsi="Garamond" w:cs="Times New Roman"/>
          <w:sz w:val="24"/>
          <w:szCs w:val="24"/>
        </w:rPr>
        <w:t>,</w:t>
      </w:r>
      <w:r w:rsidRPr="00712FE9">
        <w:rPr>
          <w:rFonts w:ascii="Garamond" w:hAnsi="Garamond" w:cs="Times New Roman"/>
          <w:sz w:val="24"/>
          <w:szCs w:val="24"/>
        </w:rPr>
        <w:t xml:space="preserve"> dhe të </w:t>
      </w:r>
      <w:r w:rsidR="003A57CA" w:rsidRPr="00712FE9">
        <w:rPr>
          <w:rFonts w:ascii="Garamond" w:hAnsi="Garamond" w:cs="Times New Roman"/>
          <w:sz w:val="24"/>
          <w:szCs w:val="24"/>
        </w:rPr>
        <w:t xml:space="preserve">nevojshme </w:t>
      </w:r>
      <w:r w:rsidRPr="00712FE9">
        <w:rPr>
          <w:rFonts w:ascii="Garamond" w:hAnsi="Garamond" w:cs="Times New Roman"/>
          <w:sz w:val="24"/>
          <w:szCs w:val="24"/>
        </w:rPr>
        <w:t>për të shmangur shpërndarjen diskriminuese t</w:t>
      </w:r>
      <w:r w:rsidR="00B34BEB">
        <w:rPr>
          <w:rFonts w:ascii="Garamond" w:hAnsi="Garamond" w:cs="Times New Roman"/>
          <w:sz w:val="24"/>
          <w:szCs w:val="24"/>
        </w:rPr>
        <w:t>ë</w:t>
      </w:r>
      <w:r w:rsidRPr="00712FE9">
        <w:rPr>
          <w:rFonts w:ascii="Garamond" w:hAnsi="Garamond" w:cs="Times New Roman"/>
          <w:sz w:val="24"/>
          <w:szCs w:val="24"/>
        </w:rPr>
        <w:t xml:space="preserve"> informacionit t</w:t>
      </w:r>
      <w:r w:rsidR="00B34BEB">
        <w:rPr>
          <w:rFonts w:ascii="Garamond" w:hAnsi="Garamond" w:cs="Times New Roman"/>
          <w:sz w:val="24"/>
          <w:szCs w:val="24"/>
        </w:rPr>
        <w:t>ë</w:t>
      </w:r>
      <w:r w:rsidRPr="00712FE9">
        <w:rPr>
          <w:rFonts w:ascii="Garamond" w:hAnsi="Garamond" w:cs="Times New Roman"/>
          <w:sz w:val="24"/>
          <w:szCs w:val="24"/>
        </w:rPr>
        <w:t xml:space="preserve"> ndjeshëm tregtar</w:t>
      </w:r>
      <w:r w:rsidR="00B34BEB">
        <w:rPr>
          <w:rFonts w:ascii="Garamond" w:hAnsi="Garamond" w:cs="Times New Roman"/>
          <w:sz w:val="24"/>
          <w:szCs w:val="24"/>
        </w:rPr>
        <w:t>,</w:t>
      </w:r>
      <w:r w:rsidRPr="00712FE9">
        <w:rPr>
          <w:rFonts w:ascii="Garamond" w:hAnsi="Garamond" w:cs="Times New Roman"/>
          <w:sz w:val="24"/>
          <w:szCs w:val="24"/>
        </w:rPr>
        <w:t xml:space="preserve"> në lidhje me aktivitetet të cilat përmbajnë vlera tregtare për persona të tjerë. </w:t>
      </w:r>
    </w:p>
    <w:p w14:paraId="3E4BC9BF" w14:textId="3764E977" w:rsidR="004B12FC" w:rsidRPr="00712FE9" w:rsidRDefault="004B12FC" w:rsidP="00AD2E3F">
      <w:pPr>
        <w:spacing w:after="0" w:line="240" w:lineRule="auto"/>
        <w:ind w:firstLine="284"/>
        <w:jc w:val="both"/>
        <w:rPr>
          <w:rFonts w:ascii="Garamond" w:hAnsi="Garamond" w:cs="Times New Roman"/>
          <w:b/>
          <w:sz w:val="24"/>
          <w:szCs w:val="24"/>
        </w:rPr>
      </w:pPr>
      <w:r w:rsidRPr="00712FE9">
        <w:rPr>
          <w:rFonts w:ascii="Garamond" w:hAnsi="Garamond" w:cs="Times New Roman"/>
          <w:sz w:val="24"/>
          <w:szCs w:val="24"/>
        </w:rPr>
        <w:t>Për të verifikuar përmbushjen e këtij detyrimi, është kërkuar informacion mbi sistemet e teknologjisë së informacionit që OST</w:t>
      </w:r>
      <w:r w:rsidR="00B34BEB">
        <w:rPr>
          <w:rFonts w:ascii="Garamond" w:hAnsi="Garamond" w:cs="Times New Roman"/>
          <w:sz w:val="24"/>
          <w:szCs w:val="24"/>
        </w:rPr>
        <w:t>-ja</w:t>
      </w:r>
      <w:r w:rsidRPr="00712FE9">
        <w:rPr>
          <w:rFonts w:ascii="Garamond" w:hAnsi="Garamond" w:cs="Times New Roman"/>
          <w:sz w:val="24"/>
          <w:szCs w:val="24"/>
        </w:rPr>
        <w:t xml:space="preserve"> ka në administrim, të dhënat që hidhen në këto sisteme</w:t>
      </w:r>
      <w:r w:rsidR="00B34BEB">
        <w:rPr>
          <w:rFonts w:ascii="Garamond" w:hAnsi="Garamond" w:cs="Times New Roman"/>
          <w:sz w:val="24"/>
          <w:szCs w:val="24"/>
        </w:rPr>
        <w:t>,</w:t>
      </w:r>
      <w:r w:rsidRPr="00712FE9">
        <w:rPr>
          <w:rFonts w:ascii="Garamond" w:hAnsi="Garamond" w:cs="Times New Roman"/>
          <w:sz w:val="24"/>
          <w:szCs w:val="24"/>
        </w:rPr>
        <w:t xml:space="preserve"> si dhe të dhënat që merren nga palët e treta nëpërmjet këtyre sistemeve.</w:t>
      </w:r>
    </w:p>
    <w:p w14:paraId="7C8773BB" w14:textId="4BD17C4C" w:rsidR="00194C6E" w:rsidRPr="00712FE9" w:rsidRDefault="00C45EF2" w:rsidP="00AD2E3F">
      <w:pPr>
        <w:pStyle w:val="Heading3"/>
        <w:spacing w:before="0" w:line="240" w:lineRule="auto"/>
        <w:ind w:firstLine="284"/>
        <w:rPr>
          <w:rFonts w:ascii="Garamond" w:hAnsi="Garamond"/>
        </w:rPr>
      </w:pPr>
      <w:bookmarkStart w:id="43" w:name="_Toc46172210"/>
      <w:bookmarkStart w:id="44" w:name="_Toc225512579"/>
      <w:r w:rsidRPr="00712FE9">
        <w:rPr>
          <w:rFonts w:ascii="Garamond" w:hAnsi="Garamond"/>
        </w:rPr>
        <w:t>4.</w:t>
      </w:r>
      <w:r w:rsidR="00DD6D75" w:rsidRPr="00712FE9">
        <w:rPr>
          <w:rFonts w:ascii="Garamond" w:hAnsi="Garamond"/>
        </w:rPr>
        <w:t>2</w:t>
      </w:r>
      <w:r w:rsidRPr="00712FE9">
        <w:rPr>
          <w:rFonts w:ascii="Garamond" w:hAnsi="Garamond"/>
        </w:rPr>
        <w:t xml:space="preserve">.1 Sistemet e </w:t>
      </w:r>
      <w:r w:rsidR="00B34BEB" w:rsidRPr="00712FE9">
        <w:rPr>
          <w:rFonts w:ascii="Garamond" w:hAnsi="Garamond"/>
        </w:rPr>
        <w:t>teknologjisë së informacionit</w:t>
      </w:r>
      <w:bookmarkEnd w:id="43"/>
      <w:bookmarkEnd w:id="44"/>
      <w:r w:rsidR="00B34BEB" w:rsidRPr="00712FE9">
        <w:rPr>
          <w:rFonts w:ascii="Garamond" w:hAnsi="Garamond"/>
        </w:rPr>
        <w:t xml:space="preserve"> </w:t>
      </w:r>
    </w:p>
    <w:p w14:paraId="736FDAD8" w14:textId="5FC2A974" w:rsidR="003C3D13" w:rsidRPr="00712FE9" w:rsidRDefault="003C3D13"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Një nga funksionet kyçe të Operatorit të Sistemit të Transmetimit është të zhvillojë sistemin e transmetimit në përputhje me kërkesat afatgjata të furnizimit të vendit me energji elektrike</w:t>
      </w:r>
      <w:r w:rsidR="00B34BEB">
        <w:rPr>
          <w:rFonts w:ascii="Garamond" w:hAnsi="Garamond" w:cs="Times New Roman"/>
          <w:sz w:val="24"/>
          <w:szCs w:val="24"/>
        </w:rPr>
        <w:t>,</w:t>
      </w:r>
      <w:r w:rsidRPr="00712FE9">
        <w:rPr>
          <w:rFonts w:ascii="Garamond" w:hAnsi="Garamond" w:cs="Times New Roman"/>
          <w:sz w:val="24"/>
          <w:szCs w:val="24"/>
        </w:rPr>
        <w:t xml:space="preserve"> si dhe t</w:t>
      </w:r>
      <w:r w:rsidR="0027037E" w:rsidRPr="00712FE9">
        <w:rPr>
          <w:rFonts w:ascii="Garamond" w:hAnsi="Garamond" w:cs="Times New Roman"/>
          <w:sz w:val="24"/>
          <w:szCs w:val="24"/>
        </w:rPr>
        <w:t>ë</w:t>
      </w:r>
      <w:r w:rsidRPr="00712FE9">
        <w:rPr>
          <w:rFonts w:ascii="Garamond" w:hAnsi="Garamond" w:cs="Times New Roman"/>
          <w:sz w:val="24"/>
          <w:szCs w:val="24"/>
        </w:rPr>
        <w:t xml:space="preserve"> koordinoj</w:t>
      </w:r>
      <w:r w:rsidR="0027037E" w:rsidRPr="00712FE9">
        <w:rPr>
          <w:rFonts w:ascii="Garamond" w:hAnsi="Garamond" w:cs="Times New Roman"/>
          <w:sz w:val="24"/>
          <w:szCs w:val="24"/>
        </w:rPr>
        <w:t>ë</w:t>
      </w:r>
      <w:r w:rsidRPr="00712FE9">
        <w:rPr>
          <w:rFonts w:ascii="Garamond" w:hAnsi="Garamond" w:cs="Times New Roman"/>
          <w:sz w:val="24"/>
          <w:szCs w:val="24"/>
        </w:rPr>
        <w:t xml:space="preserve"> zhvillimin e rrjetit si </w:t>
      </w:r>
      <w:r w:rsidR="00B34BEB" w:rsidRPr="00712FE9">
        <w:rPr>
          <w:rFonts w:ascii="Garamond" w:hAnsi="Garamond" w:cs="Times New Roman"/>
          <w:sz w:val="24"/>
          <w:szCs w:val="24"/>
        </w:rPr>
        <w:t>brenda</w:t>
      </w:r>
      <w:r w:rsidRPr="00712FE9">
        <w:rPr>
          <w:rFonts w:ascii="Garamond" w:hAnsi="Garamond" w:cs="Times New Roman"/>
          <w:sz w:val="24"/>
          <w:szCs w:val="24"/>
        </w:rPr>
        <w:t xml:space="preserve"> vendit ashtu dhe me fqinjët. Programet dhe sistemet kompjuterike të cilat shërbejnë për komandimin apo monitorimin e rrjetit elektrik zënë një vend të </w:t>
      </w:r>
      <w:r w:rsidR="00B34BEB" w:rsidRPr="00712FE9">
        <w:rPr>
          <w:rFonts w:ascii="Garamond" w:hAnsi="Garamond" w:cs="Times New Roman"/>
          <w:sz w:val="24"/>
          <w:szCs w:val="24"/>
        </w:rPr>
        <w:t>veçantë</w:t>
      </w:r>
      <w:r w:rsidRPr="00712FE9">
        <w:rPr>
          <w:rFonts w:ascii="Garamond" w:hAnsi="Garamond" w:cs="Times New Roman"/>
          <w:sz w:val="24"/>
          <w:szCs w:val="24"/>
        </w:rPr>
        <w:t xml:space="preserve"> dhe janë në fokus të vazhdues</w:t>
      </w:r>
      <w:r w:rsidR="0027037E" w:rsidRPr="00712FE9">
        <w:rPr>
          <w:rFonts w:ascii="Garamond" w:hAnsi="Garamond" w:cs="Times New Roman"/>
          <w:sz w:val="24"/>
          <w:szCs w:val="24"/>
        </w:rPr>
        <w:t>hëm për</w:t>
      </w:r>
      <w:r w:rsidR="00B34BEB">
        <w:rPr>
          <w:rFonts w:ascii="Garamond" w:hAnsi="Garamond" w:cs="Times New Roman"/>
          <w:sz w:val="24"/>
          <w:szCs w:val="24"/>
        </w:rPr>
        <w:t xml:space="preserve"> </w:t>
      </w:r>
      <w:r w:rsidR="0027037E" w:rsidRPr="00712FE9">
        <w:rPr>
          <w:rFonts w:ascii="Garamond" w:hAnsi="Garamond" w:cs="Times New Roman"/>
          <w:sz w:val="24"/>
          <w:szCs w:val="24"/>
        </w:rPr>
        <w:t>sa i përket</w:t>
      </w:r>
      <w:r w:rsidRPr="00712FE9">
        <w:rPr>
          <w:rFonts w:ascii="Garamond" w:hAnsi="Garamond" w:cs="Times New Roman"/>
          <w:sz w:val="24"/>
          <w:szCs w:val="24"/>
        </w:rPr>
        <w:t xml:space="preserve"> sigurisë së tyre apo përditësimeve që nevojiten. Gjithashtu</w:t>
      </w:r>
      <w:r w:rsidR="00B34BEB">
        <w:rPr>
          <w:rFonts w:ascii="Garamond" w:hAnsi="Garamond" w:cs="Times New Roman"/>
          <w:sz w:val="24"/>
          <w:szCs w:val="24"/>
        </w:rPr>
        <w:t>,</w:t>
      </w:r>
      <w:r w:rsidRPr="00712FE9">
        <w:rPr>
          <w:rFonts w:ascii="Garamond" w:hAnsi="Garamond" w:cs="Times New Roman"/>
          <w:sz w:val="24"/>
          <w:szCs w:val="24"/>
        </w:rPr>
        <w:t xml:space="preserve"> OST</w:t>
      </w:r>
      <w:r w:rsidR="00B34BEB">
        <w:rPr>
          <w:rFonts w:ascii="Garamond" w:hAnsi="Garamond" w:cs="Times New Roman"/>
          <w:sz w:val="24"/>
          <w:szCs w:val="24"/>
        </w:rPr>
        <w:t>-ja</w:t>
      </w:r>
      <w:r w:rsidRPr="00712FE9">
        <w:rPr>
          <w:rFonts w:ascii="Garamond" w:hAnsi="Garamond" w:cs="Times New Roman"/>
          <w:sz w:val="24"/>
          <w:szCs w:val="24"/>
        </w:rPr>
        <w:t xml:space="preserve"> zotëron një rrjet të br</w:t>
      </w:r>
      <w:r w:rsidR="003A57CA" w:rsidRPr="00712FE9">
        <w:rPr>
          <w:rFonts w:ascii="Garamond" w:hAnsi="Garamond" w:cs="Times New Roman"/>
          <w:sz w:val="24"/>
          <w:szCs w:val="24"/>
        </w:rPr>
        <w:t>e</w:t>
      </w:r>
      <w:r w:rsidRPr="00712FE9">
        <w:rPr>
          <w:rFonts w:ascii="Garamond" w:hAnsi="Garamond" w:cs="Times New Roman"/>
          <w:sz w:val="24"/>
          <w:szCs w:val="24"/>
        </w:rPr>
        <w:t>ndshëm të transmetimit të të dhënave i cili përbëhet n</w:t>
      </w:r>
      <w:r w:rsidR="0027037E" w:rsidRPr="00712FE9">
        <w:rPr>
          <w:rFonts w:ascii="Garamond" w:hAnsi="Garamond" w:cs="Times New Roman"/>
          <w:sz w:val="24"/>
          <w:szCs w:val="24"/>
        </w:rPr>
        <w:t xml:space="preserve">ga </w:t>
      </w:r>
      <w:r w:rsidR="00B34BEB" w:rsidRPr="00712FE9">
        <w:rPr>
          <w:rFonts w:ascii="Garamond" w:hAnsi="Garamond" w:cs="Times New Roman"/>
          <w:sz w:val="24"/>
          <w:szCs w:val="24"/>
        </w:rPr>
        <w:t>kabllo</w:t>
      </w:r>
      <w:r w:rsidR="0027037E" w:rsidRPr="00712FE9">
        <w:rPr>
          <w:rFonts w:ascii="Garamond" w:hAnsi="Garamond" w:cs="Times New Roman"/>
          <w:sz w:val="24"/>
          <w:szCs w:val="24"/>
        </w:rPr>
        <w:t xml:space="preserve"> OPGW të pajisur me fib</w:t>
      </w:r>
      <w:r w:rsidRPr="00712FE9">
        <w:rPr>
          <w:rFonts w:ascii="Garamond" w:hAnsi="Garamond" w:cs="Times New Roman"/>
          <w:sz w:val="24"/>
          <w:szCs w:val="24"/>
        </w:rPr>
        <w:t xml:space="preserve">ra optike për lidhjet midis nënstacioneve dhe nga </w:t>
      </w:r>
      <w:r w:rsidR="00B34BEB" w:rsidRPr="00712FE9">
        <w:rPr>
          <w:rFonts w:ascii="Garamond" w:hAnsi="Garamond" w:cs="Times New Roman"/>
          <w:sz w:val="24"/>
          <w:szCs w:val="24"/>
        </w:rPr>
        <w:t>kabllo</w:t>
      </w:r>
      <w:r w:rsidRPr="00712FE9">
        <w:rPr>
          <w:rFonts w:ascii="Garamond" w:hAnsi="Garamond" w:cs="Times New Roman"/>
          <w:sz w:val="24"/>
          <w:szCs w:val="24"/>
        </w:rPr>
        <w:t xml:space="preserve"> LAN për rrjetet lokale të njësive apo nënstacioneve të OST</w:t>
      </w:r>
      <w:r w:rsidR="00B34BEB">
        <w:rPr>
          <w:rFonts w:ascii="Garamond" w:hAnsi="Garamond" w:cs="Times New Roman"/>
          <w:sz w:val="24"/>
          <w:szCs w:val="24"/>
        </w:rPr>
        <w:t>-së</w:t>
      </w:r>
      <w:r w:rsidR="001B4321" w:rsidRPr="00712FE9">
        <w:rPr>
          <w:rFonts w:ascii="Garamond" w:hAnsi="Garamond" w:cs="Times New Roman"/>
          <w:sz w:val="24"/>
          <w:szCs w:val="24"/>
        </w:rPr>
        <w:t>.</w:t>
      </w:r>
    </w:p>
    <w:p w14:paraId="252B91DF" w14:textId="44876F46" w:rsidR="003C3D13" w:rsidRPr="00712FE9" w:rsidRDefault="003C3D13"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OST</w:t>
      </w:r>
      <w:r w:rsidR="00B34BEB">
        <w:rPr>
          <w:rFonts w:ascii="Garamond" w:hAnsi="Garamond" w:cs="Times New Roman"/>
          <w:sz w:val="24"/>
          <w:szCs w:val="24"/>
        </w:rPr>
        <w:t>-ja</w:t>
      </w:r>
      <w:r w:rsidRPr="00712FE9">
        <w:rPr>
          <w:rFonts w:ascii="Garamond" w:hAnsi="Garamond" w:cs="Times New Roman"/>
          <w:sz w:val="24"/>
          <w:szCs w:val="24"/>
        </w:rPr>
        <w:t xml:space="preserve"> ka në pronësi dhe përdor disa sisteme kompjuterike të cilët shërbejnë për menaxhimin e rrjetit energjitik brenda vendit</w:t>
      </w:r>
      <w:r w:rsidR="00B34BEB">
        <w:rPr>
          <w:rFonts w:ascii="Garamond" w:hAnsi="Garamond" w:cs="Times New Roman"/>
          <w:sz w:val="24"/>
          <w:szCs w:val="24"/>
        </w:rPr>
        <w:t>,</w:t>
      </w:r>
      <w:r w:rsidRPr="00712FE9">
        <w:rPr>
          <w:rFonts w:ascii="Garamond" w:hAnsi="Garamond" w:cs="Times New Roman"/>
          <w:sz w:val="24"/>
          <w:szCs w:val="24"/>
        </w:rPr>
        <w:t xml:space="preserve"> si dhe në linjat e interkonjeksionit. Gjithashtu</w:t>
      </w:r>
      <w:r w:rsidR="00B34BEB">
        <w:rPr>
          <w:rFonts w:ascii="Garamond" w:hAnsi="Garamond" w:cs="Times New Roman"/>
          <w:sz w:val="24"/>
          <w:szCs w:val="24"/>
        </w:rPr>
        <w:t>,</w:t>
      </w:r>
      <w:r w:rsidRPr="00712FE9">
        <w:rPr>
          <w:rFonts w:ascii="Garamond" w:hAnsi="Garamond" w:cs="Times New Roman"/>
          <w:sz w:val="24"/>
          <w:szCs w:val="24"/>
        </w:rPr>
        <w:t xml:space="preserve"> OST</w:t>
      </w:r>
      <w:r w:rsidR="00B34BEB">
        <w:rPr>
          <w:rFonts w:ascii="Garamond" w:hAnsi="Garamond" w:cs="Times New Roman"/>
          <w:sz w:val="24"/>
          <w:szCs w:val="24"/>
        </w:rPr>
        <w:t>-ja</w:t>
      </w:r>
      <w:r w:rsidRPr="00712FE9">
        <w:rPr>
          <w:rFonts w:ascii="Garamond" w:hAnsi="Garamond" w:cs="Times New Roman"/>
          <w:sz w:val="24"/>
          <w:szCs w:val="24"/>
        </w:rPr>
        <w:t xml:space="preserve"> zotëron edhe sisteme të cilat shërbejnë për shkëmbimin e informacionit me të tretët si</w:t>
      </w:r>
      <w:r w:rsidR="002243B3" w:rsidRPr="00712FE9">
        <w:rPr>
          <w:rFonts w:ascii="Garamond" w:hAnsi="Garamond" w:cs="Times New Roman"/>
          <w:sz w:val="24"/>
          <w:szCs w:val="24"/>
        </w:rPr>
        <w:t>ç</w:t>
      </w:r>
      <w:r w:rsidRPr="00712FE9">
        <w:rPr>
          <w:rFonts w:ascii="Garamond" w:hAnsi="Garamond" w:cs="Times New Roman"/>
          <w:sz w:val="24"/>
          <w:szCs w:val="24"/>
        </w:rPr>
        <w:t xml:space="preserve"> janë ENTSO-E, KESH sh.a., Operatorët e ndryshme privat apo shtetëror, </w:t>
      </w:r>
      <w:r w:rsidR="00B34BEB" w:rsidRPr="00712FE9">
        <w:rPr>
          <w:rFonts w:ascii="Garamond" w:hAnsi="Garamond" w:cs="Times New Roman"/>
          <w:sz w:val="24"/>
          <w:szCs w:val="24"/>
        </w:rPr>
        <w:t>HEC</w:t>
      </w:r>
      <w:r w:rsidR="00B34BEB">
        <w:rPr>
          <w:rFonts w:ascii="Garamond" w:hAnsi="Garamond" w:cs="Times New Roman"/>
          <w:sz w:val="24"/>
          <w:szCs w:val="24"/>
        </w:rPr>
        <w:t>-e</w:t>
      </w:r>
      <w:r w:rsidRPr="00712FE9">
        <w:rPr>
          <w:rFonts w:ascii="Garamond" w:hAnsi="Garamond" w:cs="Times New Roman"/>
          <w:sz w:val="24"/>
          <w:szCs w:val="24"/>
        </w:rPr>
        <w:t xml:space="preserve"> apo nënstacione.</w:t>
      </w:r>
    </w:p>
    <w:p w14:paraId="1387E62A" w14:textId="77777777" w:rsidR="003C3D13" w:rsidRPr="00712FE9" w:rsidRDefault="003C3D13" w:rsidP="00AD2E3F">
      <w:pPr>
        <w:spacing w:after="0" w:line="240" w:lineRule="auto"/>
        <w:ind w:firstLine="284"/>
        <w:jc w:val="both"/>
        <w:rPr>
          <w:rFonts w:ascii="Garamond" w:hAnsi="Garamond" w:cs="Times New Roman"/>
          <w:b/>
          <w:bCs/>
          <w:sz w:val="24"/>
          <w:szCs w:val="24"/>
        </w:rPr>
      </w:pPr>
      <w:r w:rsidRPr="00712FE9">
        <w:rPr>
          <w:rFonts w:ascii="Garamond" w:hAnsi="Garamond" w:cs="Times New Roman"/>
          <w:b/>
          <w:bCs/>
          <w:sz w:val="24"/>
          <w:szCs w:val="24"/>
        </w:rPr>
        <w:t>Sistemi SCADA/EMS (Q</w:t>
      </w:r>
      <w:r w:rsidR="0076086D" w:rsidRPr="00712FE9">
        <w:rPr>
          <w:rFonts w:ascii="Garamond" w:hAnsi="Garamond" w:cs="Times New Roman"/>
          <w:b/>
          <w:bCs/>
          <w:sz w:val="24"/>
          <w:szCs w:val="24"/>
        </w:rPr>
        <w:t>endra</w:t>
      </w:r>
      <w:r w:rsidRPr="00712FE9">
        <w:rPr>
          <w:rFonts w:ascii="Garamond" w:hAnsi="Garamond" w:cs="Times New Roman"/>
          <w:b/>
          <w:bCs/>
          <w:sz w:val="24"/>
          <w:szCs w:val="24"/>
        </w:rPr>
        <w:t xml:space="preserve"> K</w:t>
      </w:r>
      <w:r w:rsidR="0076086D" w:rsidRPr="00712FE9">
        <w:rPr>
          <w:rFonts w:ascii="Garamond" w:hAnsi="Garamond" w:cs="Times New Roman"/>
          <w:b/>
          <w:bCs/>
          <w:sz w:val="24"/>
          <w:szCs w:val="24"/>
        </w:rPr>
        <w:t>ombëtare</w:t>
      </w:r>
      <w:r w:rsidRPr="00712FE9">
        <w:rPr>
          <w:rFonts w:ascii="Garamond" w:hAnsi="Garamond" w:cs="Times New Roman"/>
          <w:b/>
          <w:bCs/>
          <w:sz w:val="24"/>
          <w:szCs w:val="24"/>
        </w:rPr>
        <w:t xml:space="preserve"> </w:t>
      </w:r>
      <w:r w:rsidR="0076086D" w:rsidRPr="00712FE9">
        <w:rPr>
          <w:rFonts w:ascii="Garamond" w:hAnsi="Garamond" w:cs="Times New Roman"/>
          <w:b/>
          <w:bCs/>
          <w:sz w:val="24"/>
          <w:szCs w:val="24"/>
        </w:rPr>
        <w:t>e</w:t>
      </w:r>
      <w:r w:rsidRPr="00712FE9">
        <w:rPr>
          <w:rFonts w:ascii="Garamond" w:hAnsi="Garamond" w:cs="Times New Roman"/>
          <w:b/>
          <w:bCs/>
          <w:sz w:val="24"/>
          <w:szCs w:val="24"/>
        </w:rPr>
        <w:t xml:space="preserve"> K</w:t>
      </w:r>
      <w:r w:rsidR="0076086D" w:rsidRPr="00712FE9">
        <w:rPr>
          <w:rFonts w:ascii="Garamond" w:hAnsi="Garamond" w:cs="Times New Roman"/>
          <w:b/>
          <w:bCs/>
          <w:sz w:val="24"/>
          <w:szCs w:val="24"/>
        </w:rPr>
        <w:t>ontrollit</w:t>
      </w:r>
      <w:r w:rsidRPr="00712FE9">
        <w:rPr>
          <w:rFonts w:ascii="Garamond" w:hAnsi="Garamond" w:cs="Times New Roman"/>
          <w:b/>
          <w:bCs/>
          <w:sz w:val="24"/>
          <w:szCs w:val="24"/>
        </w:rPr>
        <w:t>)</w:t>
      </w:r>
    </w:p>
    <w:p w14:paraId="5F959E0A" w14:textId="02BCD56B" w:rsidR="003C3D13" w:rsidRPr="00712FE9" w:rsidRDefault="003C3D13"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Sistemi</w:t>
      </w:r>
      <w:r w:rsidR="009C5048" w:rsidRPr="00712FE9">
        <w:rPr>
          <w:rFonts w:ascii="Garamond" w:hAnsi="Garamond" w:cs="Times New Roman"/>
          <w:sz w:val="24"/>
          <w:szCs w:val="24"/>
        </w:rPr>
        <w:t xml:space="preserve"> </w:t>
      </w:r>
      <w:r w:rsidR="005952DD" w:rsidRPr="00712FE9">
        <w:rPr>
          <w:rFonts w:ascii="Garamond" w:hAnsi="Garamond" w:cs="Times New Roman"/>
          <w:sz w:val="24"/>
          <w:szCs w:val="24"/>
        </w:rPr>
        <w:t>SCADA</w:t>
      </w:r>
      <w:r w:rsidRPr="00712FE9">
        <w:rPr>
          <w:rFonts w:ascii="Garamond" w:hAnsi="Garamond" w:cs="Times New Roman"/>
          <w:sz w:val="24"/>
          <w:szCs w:val="24"/>
        </w:rPr>
        <w:t xml:space="preserve">/EMS (Sistemi </w:t>
      </w:r>
      <w:r w:rsidR="001B4321" w:rsidRPr="00712FE9">
        <w:rPr>
          <w:rFonts w:ascii="Garamond" w:hAnsi="Garamond" w:cs="Times New Roman"/>
          <w:sz w:val="24"/>
          <w:szCs w:val="24"/>
        </w:rPr>
        <w:t xml:space="preserve">i </w:t>
      </w:r>
      <w:r w:rsidRPr="00712FE9">
        <w:rPr>
          <w:rFonts w:ascii="Garamond" w:hAnsi="Garamond" w:cs="Times New Roman"/>
          <w:sz w:val="24"/>
          <w:szCs w:val="24"/>
        </w:rPr>
        <w:t>Kontrollit</w:t>
      </w:r>
      <w:r w:rsidR="005952DD" w:rsidRPr="00712FE9">
        <w:rPr>
          <w:rFonts w:ascii="Garamond" w:hAnsi="Garamond" w:cs="Times New Roman"/>
          <w:sz w:val="24"/>
          <w:szCs w:val="24"/>
        </w:rPr>
        <w:t xml:space="preserve"> dhe Grumbullimit të të Dhënave</w:t>
      </w:r>
      <w:r w:rsidRPr="00712FE9">
        <w:rPr>
          <w:rFonts w:ascii="Garamond" w:hAnsi="Garamond" w:cs="Times New Roman"/>
          <w:sz w:val="24"/>
          <w:szCs w:val="24"/>
        </w:rPr>
        <w:t xml:space="preserve">/Sistemi i Menaxhimit të Energjisë) shërben për operimin e sistemit </w:t>
      </w:r>
      <w:r w:rsidR="001B4321" w:rsidRPr="00712FE9">
        <w:rPr>
          <w:rFonts w:ascii="Garamond" w:hAnsi="Garamond" w:cs="Times New Roman"/>
          <w:sz w:val="24"/>
          <w:szCs w:val="24"/>
        </w:rPr>
        <w:t>energjetik</w:t>
      </w:r>
      <w:r w:rsidRPr="00712FE9">
        <w:rPr>
          <w:rFonts w:ascii="Garamond" w:hAnsi="Garamond" w:cs="Times New Roman"/>
          <w:sz w:val="24"/>
          <w:szCs w:val="24"/>
        </w:rPr>
        <w:t xml:space="preserve">. </w:t>
      </w:r>
      <w:r w:rsidR="009C5048" w:rsidRPr="00712FE9">
        <w:rPr>
          <w:rFonts w:ascii="Garamond" w:hAnsi="Garamond" w:cs="Times New Roman"/>
          <w:sz w:val="24"/>
          <w:szCs w:val="24"/>
        </w:rPr>
        <w:t>Ky s</w:t>
      </w:r>
      <w:r w:rsidR="00B34BEB">
        <w:rPr>
          <w:rFonts w:ascii="Garamond" w:hAnsi="Garamond" w:cs="Times New Roman"/>
          <w:sz w:val="24"/>
          <w:szCs w:val="24"/>
        </w:rPr>
        <w:t>istem,</w:t>
      </w:r>
      <w:r w:rsidRPr="00712FE9">
        <w:rPr>
          <w:rFonts w:ascii="Garamond" w:hAnsi="Garamond" w:cs="Times New Roman"/>
          <w:sz w:val="24"/>
          <w:szCs w:val="24"/>
        </w:rPr>
        <w:t xml:space="preserve"> përveç se është një zgjidhje efikase për operimin e sistemit</w:t>
      </w:r>
      <w:r w:rsidR="00B34BEB">
        <w:rPr>
          <w:rFonts w:ascii="Garamond" w:hAnsi="Garamond" w:cs="Times New Roman"/>
          <w:sz w:val="24"/>
          <w:szCs w:val="24"/>
        </w:rPr>
        <w:t>,</w:t>
      </w:r>
      <w:r w:rsidRPr="00712FE9">
        <w:rPr>
          <w:rFonts w:ascii="Garamond" w:hAnsi="Garamond" w:cs="Times New Roman"/>
          <w:sz w:val="24"/>
          <w:szCs w:val="24"/>
        </w:rPr>
        <w:t xml:space="preserve"> është</w:t>
      </w:r>
      <w:r w:rsidR="00B34BEB">
        <w:rPr>
          <w:rFonts w:ascii="Garamond" w:hAnsi="Garamond" w:cs="Times New Roman"/>
          <w:sz w:val="24"/>
          <w:szCs w:val="24"/>
        </w:rPr>
        <w:t>,</w:t>
      </w:r>
      <w:r w:rsidRPr="00712FE9">
        <w:rPr>
          <w:rFonts w:ascii="Garamond" w:hAnsi="Garamond" w:cs="Times New Roman"/>
          <w:sz w:val="24"/>
          <w:szCs w:val="24"/>
        </w:rPr>
        <w:t xml:space="preserve"> gjithashtu</w:t>
      </w:r>
      <w:r w:rsidR="00B34BEB">
        <w:rPr>
          <w:rFonts w:ascii="Garamond" w:hAnsi="Garamond" w:cs="Times New Roman"/>
          <w:sz w:val="24"/>
          <w:szCs w:val="24"/>
        </w:rPr>
        <w:t>,</w:t>
      </w:r>
      <w:r w:rsidRPr="00712FE9">
        <w:rPr>
          <w:rFonts w:ascii="Garamond" w:hAnsi="Garamond" w:cs="Times New Roman"/>
          <w:sz w:val="24"/>
          <w:szCs w:val="24"/>
        </w:rPr>
        <w:t xml:space="preserve"> një sistem informatik i cili i siguron OST-së, si vendimmarrës</w:t>
      </w:r>
      <w:r w:rsidR="00B34BEB">
        <w:rPr>
          <w:rFonts w:ascii="Garamond" w:hAnsi="Garamond" w:cs="Times New Roman"/>
          <w:sz w:val="24"/>
          <w:szCs w:val="24"/>
        </w:rPr>
        <w:t>,</w:t>
      </w:r>
      <w:r w:rsidRPr="00712FE9">
        <w:rPr>
          <w:rFonts w:ascii="Garamond" w:hAnsi="Garamond" w:cs="Times New Roman"/>
          <w:sz w:val="24"/>
          <w:szCs w:val="24"/>
        </w:rPr>
        <w:t xml:space="preserve"> në lidhje me funksionimin e sistemit të transmetimit, informacione të besueshme mbi </w:t>
      </w:r>
      <w:r w:rsidR="00B34BEB" w:rsidRPr="00712FE9">
        <w:rPr>
          <w:rFonts w:ascii="Garamond" w:hAnsi="Garamond" w:cs="Times New Roman"/>
          <w:sz w:val="24"/>
          <w:szCs w:val="24"/>
        </w:rPr>
        <w:t>proceset</w:t>
      </w:r>
      <w:r w:rsidRPr="00712FE9">
        <w:rPr>
          <w:rFonts w:ascii="Garamond" w:hAnsi="Garamond" w:cs="Times New Roman"/>
          <w:sz w:val="24"/>
          <w:szCs w:val="24"/>
        </w:rPr>
        <w:t>, duke u mundësuar kështu operatorëve të menaxhojnë sistemin e energjisë në një mënyrë optimale. Platforma e tij e hapur dhe e gjithanshme lejon integrim të lehtë të sistemeve të tjera informative të shërbimeve</w:t>
      </w:r>
      <w:r w:rsidR="00B34BEB">
        <w:rPr>
          <w:rFonts w:ascii="Garamond" w:hAnsi="Garamond" w:cs="Times New Roman"/>
          <w:sz w:val="24"/>
          <w:szCs w:val="24"/>
        </w:rPr>
        <w:t>,</w:t>
      </w:r>
      <w:r w:rsidRPr="00712FE9">
        <w:rPr>
          <w:rFonts w:ascii="Garamond" w:hAnsi="Garamond" w:cs="Times New Roman"/>
          <w:sz w:val="24"/>
          <w:szCs w:val="24"/>
        </w:rPr>
        <w:t xml:space="preserve"> duke ruajtur nivele të larta të sigurisë së IT</w:t>
      </w:r>
      <w:r w:rsidR="00B34BEB">
        <w:rPr>
          <w:rFonts w:ascii="Garamond" w:hAnsi="Garamond" w:cs="Times New Roman"/>
          <w:sz w:val="24"/>
          <w:szCs w:val="24"/>
        </w:rPr>
        <w:t>-së</w:t>
      </w:r>
      <w:r w:rsidRPr="00712FE9">
        <w:rPr>
          <w:rFonts w:ascii="Garamond" w:hAnsi="Garamond" w:cs="Times New Roman"/>
          <w:sz w:val="24"/>
          <w:szCs w:val="24"/>
        </w:rPr>
        <w:t>. Aplikacionet e sistemit SCADA/EMS mund të përshtaten për kontroll dhe analizë në kohë reale</w:t>
      </w:r>
      <w:r w:rsidR="00B34BEB">
        <w:rPr>
          <w:rFonts w:ascii="Garamond" w:hAnsi="Garamond" w:cs="Times New Roman"/>
          <w:sz w:val="24"/>
          <w:szCs w:val="24"/>
        </w:rPr>
        <w:t>,</w:t>
      </w:r>
      <w:r w:rsidRPr="00712FE9">
        <w:rPr>
          <w:rFonts w:ascii="Garamond" w:hAnsi="Garamond" w:cs="Times New Roman"/>
          <w:sz w:val="24"/>
          <w:szCs w:val="24"/>
        </w:rPr>
        <w:t xml:space="preserve"> si dhe për qëllime optimizimi dhe planifikimi. Në </w:t>
      </w:r>
      <w:r w:rsidR="00B34BEB">
        <w:rPr>
          <w:rFonts w:ascii="Garamond" w:hAnsi="Garamond" w:cs="Times New Roman"/>
          <w:sz w:val="24"/>
          <w:szCs w:val="24"/>
        </w:rPr>
        <w:t>s</w:t>
      </w:r>
      <w:r w:rsidRPr="00712FE9">
        <w:rPr>
          <w:rFonts w:ascii="Garamond" w:hAnsi="Garamond" w:cs="Times New Roman"/>
          <w:sz w:val="24"/>
          <w:szCs w:val="24"/>
        </w:rPr>
        <w:t>istemin kryesor SCADA të OST</w:t>
      </w:r>
      <w:r w:rsidR="00B34BEB">
        <w:rPr>
          <w:rFonts w:ascii="Garamond" w:hAnsi="Garamond" w:cs="Times New Roman"/>
          <w:sz w:val="24"/>
          <w:szCs w:val="24"/>
        </w:rPr>
        <w:t>-së</w:t>
      </w:r>
      <w:r w:rsidRPr="00712FE9">
        <w:rPr>
          <w:rFonts w:ascii="Garamond" w:hAnsi="Garamond" w:cs="Times New Roman"/>
          <w:sz w:val="24"/>
          <w:szCs w:val="24"/>
        </w:rPr>
        <w:t xml:space="preserve"> monitorohen </w:t>
      </w:r>
      <w:r w:rsidR="001B4321" w:rsidRPr="00712FE9">
        <w:rPr>
          <w:rFonts w:ascii="Garamond" w:hAnsi="Garamond" w:cs="Times New Roman"/>
          <w:sz w:val="24"/>
          <w:szCs w:val="24"/>
        </w:rPr>
        <w:t>në kohë reale t</w:t>
      </w:r>
      <w:r w:rsidR="00B34BEB">
        <w:rPr>
          <w:rFonts w:ascii="Garamond" w:hAnsi="Garamond" w:cs="Times New Roman"/>
          <w:sz w:val="24"/>
          <w:szCs w:val="24"/>
        </w:rPr>
        <w:t>ë</w:t>
      </w:r>
      <w:r w:rsidR="001B4321" w:rsidRPr="00712FE9">
        <w:rPr>
          <w:rFonts w:ascii="Garamond" w:hAnsi="Garamond" w:cs="Times New Roman"/>
          <w:sz w:val="24"/>
          <w:szCs w:val="24"/>
        </w:rPr>
        <w:t xml:space="preserve"> gjitha t</w:t>
      </w:r>
      <w:r w:rsidR="00B34BEB">
        <w:rPr>
          <w:rFonts w:ascii="Garamond" w:hAnsi="Garamond" w:cs="Times New Roman"/>
          <w:sz w:val="24"/>
          <w:szCs w:val="24"/>
        </w:rPr>
        <w:t>ë</w:t>
      </w:r>
      <w:r w:rsidR="001B4321" w:rsidRPr="00712FE9">
        <w:rPr>
          <w:rFonts w:ascii="Garamond" w:hAnsi="Garamond" w:cs="Times New Roman"/>
          <w:sz w:val="24"/>
          <w:szCs w:val="24"/>
        </w:rPr>
        <w:t xml:space="preserve"> </w:t>
      </w:r>
      <w:r w:rsidR="00B34BEB" w:rsidRPr="00712FE9">
        <w:rPr>
          <w:rFonts w:ascii="Garamond" w:hAnsi="Garamond" w:cs="Times New Roman"/>
          <w:sz w:val="24"/>
          <w:szCs w:val="24"/>
        </w:rPr>
        <w:t>dhënat</w:t>
      </w:r>
      <w:r w:rsidR="001B4321" w:rsidRPr="00712FE9">
        <w:rPr>
          <w:rFonts w:ascii="Garamond" w:hAnsi="Garamond" w:cs="Times New Roman"/>
          <w:sz w:val="24"/>
          <w:szCs w:val="24"/>
        </w:rPr>
        <w:t xml:space="preserve"> q</w:t>
      </w:r>
      <w:r w:rsidR="00B34BEB">
        <w:rPr>
          <w:rFonts w:ascii="Garamond" w:hAnsi="Garamond" w:cs="Times New Roman"/>
          <w:sz w:val="24"/>
          <w:szCs w:val="24"/>
        </w:rPr>
        <w:t>ë</w:t>
      </w:r>
      <w:r w:rsidR="001B4321" w:rsidRPr="00712FE9">
        <w:rPr>
          <w:rFonts w:ascii="Garamond" w:hAnsi="Garamond" w:cs="Times New Roman"/>
          <w:sz w:val="24"/>
          <w:szCs w:val="24"/>
        </w:rPr>
        <w:t xml:space="preserve"> </w:t>
      </w:r>
      <w:r w:rsidRPr="00712FE9">
        <w:rPr>
          <w:rFonts w:ascii="Garamond" w:hAnsi="Garamond" w:cs="Times New Roman"/>
          <w:sz w:val="24"/>
          <w:szCs w:val="24"/>
        </w:rPr>
        <w:t>opero</w:t>
      </w:r>
      <w:r w:rsidR="001B4321" w:rsidRPr="00712FE9">
        <w:rPr>
          <w:rFonts w:ascii="Garamond" w:hAnsi="Garamond" w:cs="Times New Roman"/>
          <w:sz w:val="24"/>
          <w:szCs w:val="24"/>
        </w:rPr>
        <w:t>hen nga n/</w:t>
      </w:r>
      <w:r w:rsidRPr="00712FE9">
        <w:rPr>
          <w:rFonts w:ascii="Garamond" w:hAnsi="Garamond" w:cs="Times New Roman"/>
          <w:sz w:val="24"/>
          <w:szCs w:val="24"/>
        </w:rPr>
        <w:t xml:space="preserve">stacionet 220/400 kV dhe </w:t>
      </w:r>
      <w:r w:rsidR="001B4321" w:rsidRPr="00712FE9">
        <w:rPr>
          <w:rFonts w:ascii="Garamond" w:hAnsi="Garamond" w:cs="Times New Roman"/>
          <w:sz w:val="24"/>
          <w:szCs w:val="24"/>
        </w:rPr>
        <w:t>n/</w:t>
      </w:r>
      <w:r w:rsidRPr="00712FE9">
        <w:rPr>
          <w:rFonts w:ascii="Garamond" w:hAnsi="Garamond" w:cs="Times New Roman"/>
          <w:sz w:val="24"/>
          <w:szCs w:val="24"/>
        </w:rPr>
        <w:t xml:space="preserve">stacionet më të rëndësishme 110 kV. Stacioni kryesor i </w:t>
      </w:r>
      <w:r w:rsidR="00B34BEB">
        <w:rPr>
          <w:rFonts w:ascii="Garamond" w:hAnsi="Garamond" w:cs="Times New Roman"/>
          <w:sz w:val="24"/>
          <w:szCs w:val="24"/>
        </w:rPr>
        <w:t>s</w:t>
      </w:r>
      <w:r w:rsidRPr="00712FE9">
        <w:rPr>
          <w:rFonts w:ascii="Garamond" w:hAnsi="Garamond" w:cs="Times New Roman"/>
          <w:sz w:val="24"/>
          <w:szCs w:val="24"/>
        </w:rPr>
        <w:t>istemit SCADA/EMS është instaluar në ambientet e QDK</w:t>
      </w:r>
      <w:r w:rsidR="00B34BEB">
        <w:rPr>
          <w:rFonts w:ascii="Garamond" w:hAnsi="Garamond" w:cs="Times New Roman"/>
          <w:sz w:val="24"/>
          <w:szCs w:val="24"/>
        </w:rPr>
        <w:t>-së</w:t>
      </w:r>
      <w:r w:rsidRPr="00712FE9">
        <w:rPr>
          <w:rFonts w:ascii="Garamond" w:hAnsi="Garamond" w:cs="Times New Roman"/>
          <w:sz w:val="24"/>
          <w:szCs w:val="24"/>
        </w:rPr>
        <w:t>, OST</w:t>
      </w:r>
      <w:r w:rsidR="00B34BEB">
        <w:rPr>
          <w:rFonts w:ascii="Garamond" w:hAnsi="Garamond" w:cs="Times New Roman"/>
          <w:sz w:val="24"/>
          <w:szCs w:val="24"/>
        </w:rPr>
        <w:t>-së</w:t>
      </w:r>
      <w:r w:rsidRPr="00712FE9">
        <w:rPr>
          <w:rFonts w:ascii="Garamond" w:hAnsi="Garamond" w:cs="Times New Roman"/>
          <w:sz w:val="24"/>
          <w:szCs w:val="24"/>
        </w:rPr>
        <w:t xml:space="preserve">. Për të garantuar nivelin më të lartë të disponueshmërisë dhe besueshmërisë, sistemi është plotësisht redundant në drejtim të infrastrukturës </w:t>
      </w:r>
      <w:r w:rsidR="00A23604" w:rsidRPr="00A23604">
        <w:rPr>
          <w:rFonts w:ascii="Garamond" w:hAnsi="Garamond" w:cs="Times New Roman"/>
          <w:i/>
          <w:sz w:val="24"/>
          <w:szCs w:val="24"/>
        </w:rPr>
        <w:t>hardware</w:t>
      </w:r>
      <w:r w:rsidR="00A23604" w:rsidRPr="00712FE9">
        <w:rPr>
          <w:rFonts w:ascii="Garamond" w:hAnsi="Garamond" w:cs="Times New Roman"/>
          <w:sz w:val="24"/>
          <w:szCs w:val="24"/>
        </w:rPr>
        <w:t xml:space="preserve"> </w:t>
      </w:r>
      <w:r w:rsidRPr="00712FE9">
        <w:rPr>
          <w:rFonts w:ascii="Garamond" w:hAnsi="Garamond" w:cs="Times New Roman"/>
          <w:sz w:val="24"/>
          <w:szCs w:val="24"/>
        </w:rPr>
        <w:t xml:space="preserve">dhe </w:t>
      </w:r>
      <w:r w:rsidR="00A23604" w:rsidRPr="00A23604">
        <w:rPr>
          <w:rFonts w:ascii="Garamond" w:hAnsi="Garamond" w:cs="Times New Roman"/>
          <w:i/>
          <w:sz w:val="24"/>
          <w:szCs w:val="24"/>
        </w:rPr>
        <w:t>software</w:t>
      </w:r>
      <w:r w:rsidRPr="00712FE9">
        <w:rPr>
          <w:rFonts w:ascii="Garamond" w:hAnsi="Garamond" w:cs="Times New Roman"/>
          <w:sz w:val="24"/>
          <w:szCs w:val="24"/>
        </w:rPr>
        <w:t xml:space="preserve">. </w:t>
      </w:r>
    </w:p>
    <w:p w14:paraId="09DCDC19" w14:textId="77777777" w:rsidR="003C3D13" w:rsidRPr="00712FE9" w:rsidRDefault="003C3D13" w:rsidP="00AD2E3F">
      <w:pPr>
        <w:spacing w:after="0" w:line="240" w:lineRule="auto"/>
        <w:ind w:firstLine="284"/>
        <w:jc w:val="both"/>
        <w:rPr>
          <w:rFonts w:ascii="Garamond" w:hAnsi="Garamond" w:cs="Times New Roman"/>
          <w:b/>
          <w:bCs/>
          <w:sz w:val="24"/>
          <w:szCs w:val="24"/>
        </w:rPr>
      </w:pPr>
      <w:r w:rsidRPr="00712FE9">
        <w:rPr>
          <w:rFonts w:ascii="Garamond" w:hAnsi="Garamond" w:cs="Times New Roman"/>
          <w:b/>
          <w:bCs/>
          <w:sz w:val="24"/>
          <w:szCs w:val="24"/>
        </w:rPr>
        <w:t>Sistemi Emergjent i Kontrollit (ECC)</w:t>
      </w:r>
    </w:p>
    <w:p w14:paraId="78F46539" w14:textId="70DC927A" w:rsidR="003C3D13" w:rsidRPr="00712FE9" w:rsidRDefault="003C3D13"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Sistemi ECC operon në konsistencë me Qendrën ekzistuese Kombëtare të Kontrollit (QDK), e implementuar në </w:t>
      </w:r>
      <w:r w:rsidR="00A23604" w:rsidRPr="00712FE9">
        <w:rPr>
          <w:rFonts w:ascii="Garamond" w:hAnsi="Garamond" w:cs="Times New Roman"/>
          <w:sz w:val="24"/>
          <w:szCs w:val="24"/>
        </w:rPr>
        <w:t>një</w:t>
      </w:r>
      <w:r w:rsidR="00E10319" w:rsidRPr="00712FE9">
        <w:rPr>
          <w:rFonts w:ascii="Garamond" w:hAnsi="Garamond" w:cs="Times New Roman"/>
          <w:sz w:val="24"/>
          <w:szCs w:val="24"/>
        </w:rPr>
        <w:t xml:space="preserve"> nga </w:t>
      </w:r>
      <w:r w:rsidRPr="00712FE9">
        <w:rPr>
          <w:rFonts w:ascii="Garamond" w:hAnsi="Garamond" w:cs="Times New Roman"/>
          <w:sz w:val="24"/>
          <w:szCs w:val="24"/>
        </w:rPr>
        <w:t>nënstacion</w:t>
      </w:r>
      <w:r w:rsidR="00E10319" w:rsidRPr="00712FE9">
        <w:rPr>
          <w:rFonts w:ascii="Garamond" w:hAnsi="Garamond" w:cs="Times New Roman"/>
          <w:sz w:val="24"/>
          <w:szCs w:val="24"/>
        </w:rPr>
        <w:t>et e OST</w:t>
      </w:r>
      <w:r w:rsidR="00A23604">
        <w:rPr>
          <w:rFonts w:ascii="Garamond" w:hAnsi="Garamond" w:cs="Times New Roman"/>
          <w:sz w:val="24"/>
          <w:szCs w:val="24"/>
        </w:rPr>
        <w:t>-së</w:t>
      </w:r>
      <w:r w:rsidR="00E10319" w:rsidRPr="00712FE9">
        <w:rPr>
          <w:rFonts w:ascii="Garamond" w:hAnsi="Garamond" w:cs="Times New Roman"/>
          <w:sz w:val="24"/>
          <w:szCs w:val="24"/>
        </w:rPr>
        <w:t>.</w:t>
      </w:r>
      <w:r w:rsidRPr="00712FE9">
        <w:rPr>
          <w:rFonts w:ascii="Garamond" w:hAnsi="Garamond" w:cs="Times New Roman"/>
          <w:sz w:val="24"/>
          <w:szCs w:val="24"/>
        </w:rPr>
        <w:t xml:space="preserve"> Implementimi i një sistemi Emergjent Kontrolli ka ardhur si pasojë e zbatimit të direktivave të ENTSO</w:t>
      </w:r>
      <w:r w:rsidR="00B8179D" w:rsidRPr="00712FE9">
        <w:rPr>
          <w:rFonts w:ascii="Garamond" w:hAnsi="Garamond" w:cs="Times New Roman"/>
          <w:sz w:val="24"/>
          <w:szCs w:val="24"/>
        </w:rPr>
        <w:t>-E</w:t>
      </w:r>
      <w:r w:rsidRPr="00712FE9">
        <w:rPr>
          <w:rFonts w:ascii="Garamond" w:hAnsi="Garamond" w:cs="Times New Roman"/>
          <w:sz w:val="24"/>
          <w:szCs w:val="24"/>
        </w:rPr>
        <w:t xml:space="preserve"> mbi garantimin e vazhdueshmërisë së proceseve për OST-në, e cila duhet të ketë në dispozicion në </w:t>
      </w:r>
      <w:r w:rsidR="00AB755E" w:rsidRPr="00712FE9">
        <w:rPr>
          <w:rFonts w:ascii="Garamond" w:hAnsi="Garamond" w:cs="Times New Roman"/>
          <w:sz w:val="24"/>
          <w:szCs w:val="24"/>
        </w:rPr>
        <w:t>ç</w:t>
      </w:r>
      <w:r w:rsidRPr="00712FE9">
        <w:rPr>
          <w:rFonts w:ascii="Garamond" w:hAnsi="Garamond" w:cs="Times New Roman"/>
          <w:sz w:val="24"/>
          <w:szCs w:val="24"/>
        </w:rPr>
        <w:t xml:space="preserve">do kohë dhe pa ndërprerje vëzhgueshmërinë e Rrjetit të Transmetimit edhe në rastet e dështimit të sistemit kryesor për arsye të ndryshme. Sistemi ECC punon në mënyrë të pavarur nga sistemi SCADA/EMS i QDS, por përdor të njëjtat burime të të dhënave dhe të njëjtin </w:t>
      </w:r>
      <w:r w:rsidR="00A23604">
        <w:rPr>
          <w:rFonts w:ascii="Garamond" w:hAnsi="Garamond" w:cs="Times New Roman"/>
          <w:sz w:val="24"/>
          <w:szCs w:val="24"/>
        </w:rPr>
        <w:t>rrjet telekomunikacioni.</w:t>
      </w:r>
    </w:p>
    <w:p w14:paraId="52DC3A1C" w14:textId="77777777" w:rsidR="009C5048" w:rsidRPr="00A23604" w:rsidRDefault="009C5048" w:rsidP="00AD2E3F">
      <w:pPr>
        <w:spacing w:after="0" w:line="240" w:lineRule="auto"/>
        <w:ind w:firstLine="284"/>
        <w:jc w:val="both"/>
        <w:rPr>
          <w:rFonts w:ascii="Garamond" w:hAnsi="Garamond" w:cs="Times New Roman"/>
          <w:b/>
          <w:bCs/>
          <w:i/>
          <w:sz w:val="24"/>
          <w:szCs w:val="24"/>
        </w:rPr>
      </w:pPr>
      <w:r w:rsidRPr="00A23604">
        <w:rPr>
          <w:rFonts w:ascii="Garamond" w:hAnsi="Garamond" w:cs="Times New Roman"/>
          <w:b/>
          <w:bCs/>
          <w:i/>
          <w:sz w:val="24"/>
          <w:szCs w:val="24"/>
        </w:rPr>
        <w:lastRenderedPageBreak/>
        <w:t>Electronic Highway</w:t>
      </w:r>
    </w:p>
    <w:p w14:paraId="65AE2E7E" w14:textId="54251FBB" w:rsidR="009C5048" w:rsidRPr="00712FE9" w:rsidRDefault="009C5048"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OST</w:t>
      </w:r>
      <w:r w:rsidR="00A23604">
        <w:rPr>
          <w:rFonts w:ascii="Garamond" w:hAnsi="Garamond" w:cs="Times New Roman"/>
          <w:sz w:val="24"/>
          <w:szCs w:val="24"/>
        </w:rPr>
        <w:t>-ja</w:t>
      </w:r>
      <w:r w:rsidRPr="00712FE9">
        <w:rPr>
          <w:rFonts w:ascii="Garamond" w:hAnsi="Garamond" w:cs="Times New Roman"/>
          <w:sz w:val="24"/>
          <w:szCs w:val="24"/>
        </w:rPr>
        <w:t xml:space="preserve">, në zbatim të direktivave </w:t>
      </w:r>
      <w:r w:rsidR="00A23604" w:rsidRPr="00712FE9">
        <w:rPr>
          <w:rFonts w:ascii="Garamond" w:hAnsi="Garamond" w:cs="Times New Roman"/>
          <w:sz w:val="24"/>
          <w:szCs w:val="24"/>
        </w:rPr>
        <w:t>kryesore</w:t>
      </w:r>
      <w:r w:rsidRPr="00712FE9">
        <w:rPr>
          <w:rFonts w:ascii="Garamond" w:hAnsi="Garamond" w:cs="Times New Roman"/>
          <w:sz w:val="24"/>
          <w:szCs w:val="24"/>
        </w:rPr>
        <w:t xml:space="preserve"> të ENTSO-E, ka implementuar edhe </w:t>
      </w:r>
      <w:r w:rsidR="00A23604" w:rsidRPr="00712FE9">
        <w:rPr>
          <w:rFonts w:ascii="Garamond" w:hAnsi="Garamond" w:cs="Times New Roman"/>
          <w:sz w:val="24"/>
          <w:szCs w:val="24"/>
        </w:rPr>
        <w:t>nyjën</w:t>
      </w:r>
      <w:r w:rsidRPr="00712FE9">
        <w:rPr>
          <w:rFonts w:ascii="Garamond" w:hAnsi="Garamond" w:cs="Times New Roman"/>
          <w:sz w:val="24"/>
          <w:szCs w:val="24"/>
        </w:rPr>
        <w:t xml:space="preserve"> e komunikimit për realizimin e shërbimeve të cilat shfrytëzojnë rrjetin e </w:t>
      </w:r>
      <w:r w:rsidRPr="00A23604">
        <w:rPr>
          <w:rFonts w:ascii="Garamond" w:hAnsi="Garamond" w:cs="Times New Roman"/>
          <w:i/>
          <w:sz w:val="24"/>
          <w:szCs w:val="24"/>
        </w:rPr>
        <w:t>Electronic Highway</w:t>
      </w:r>
      <w:r w:rsidRPr="00712FE9">
        <w:rPr>
          <w:rFonts w:ascii="Garamond" w:hAnsi="Garamond" w:cs="Times New Roman"/>
          <w:sz w:val="24"/>
          <w:szCs w:val="24"/>
        </w:rPr>
        <w:t>. OST</w:t>
      </w:r>
      <w:r w:rsidR="00A23604">
        <w:rPr>
          <w:rFonts w:ascii="Garamond" w:hAnsi="Garamond" w:cs="Times New Roman"/>
          <w:sz w:val="24"/>
          <w:szCs w:val="24"/>
        </w:rPr>
        <w:t>-ja</w:t>
      </w:r>
      <w:r w:rsidRPr="00712FE9">
        <w:rPr>
          <w:rFonts w:ascii="Garamond" w:hAnsi="Garamond" w:cs="Times New Roman"/>
          <w:sz w:val="24"/>
          <w:szCs w:val="24"/>
        </w:rPr>
        <w:t xml:space="preserve"> është pjesë zyrtare e </w:t>
      </w:r>
      <w:r w:rsidRPr="00A23604">
        <w:rPr>
          <w:rFonts w:ascii="Garamond" w:hAnsi="Garamond" w:cs="Times New Roman"/>
          <w:i/>
          <w:sz w:val="24"/>
          <w:szCs w:val="24"/>
        </w:rPr>
        <w:t>Electronic Highway</w:t>
      </w:r>
      <w:r w:rsidRPr="00712FE9">
        <w:rPr>
          <w:rFonts w:ascii="Garamond" w:hAnsi="Garamond" w:cs="Times New Roman"/>
          <w:sz w:val="24"/>
          <w:szCs w:val="24"/>
        </w:rPr>
        <w:t>. Kjo nyje ndodhet në Qendrën Kombëtare të Kontrollit, në objektet e OST</w:t>
      </w:r>
      <w:r w:rsidR="00A23604">
        <w:rPr>
          <w:rFonts w:ascii="Garamond" w:hAnsi="Garamond" w:cs="Times New Roman"/>
          <w:sz w:val="24"/>
          <w:szCs w:val="24"/>
        </w:rPr>
        <w:t>-së</w:t>
      </w:r>
      <w:r w:rsidRPr="00712FE9">
        <w:rPr>
          <w:rFonts w:ascii="Garamond" w:hAnsi="Garamond" w:cs="Times New Roman"/>
          <w:sz w:val="24"/>
          <w:szCs w:val="24"/>
        </w:rPr>
        <w:t>. Për garantimin e nivelit më të lartë të besueshmërisë dhe disponueshmërisë, sistemi është plotësisht redundant në infrastrukturë. Në kuadër të këtij proj</w:t>
      </w:r>
      <w:r w:rsidR="00B8179D" w:rsidRPr="00712FE9">
        <w:rPr>
          <w:rFonts w:ascii="Garamond" w:hAnsi="Garamond" w:cs="Times New Roman"/>
          <w:sz w:val="24"/>
          <w:szCs w:val="24"/>
        </w:rPr>
        <w:t>ek</w:t>
      </w:r>
      <w:r w:rsidRPr="00712FE9">
        <w:rPr>
          <w:rFonts w:ascii="Garamond" w:hAnsi="Garamond" w:cs="Times New Roman"/>
          <w:sz w:val="24"/>
          <w:szCs w:val="24"/>
        </w:rPr>
        <w:t>ti, OST</w:t>
      </w:r>
      <w:r w:rsidR="00A23604">
        <w:rPr>
          <w:rFonts w:ascii="Garamond" w:hAnsi="Garamond" w:cs="Times New Roman"/>
          <w:sz w:val="24"/>
          <w:szCs w:val="24"/>
        </w:rPr>
        <w:t>-ja</w:t>
      </w:r>
      <w:r w:rsidRPr="00712FE9">
        <w:rPr>
          <w:rFonts w:ascii="Garamond" w:hAnsi="Garamond" w:cs="Times New Roman"/>
          <w:sz w:val="24"/>
          <w:szCs w:val="24"/>
        </w:rPr>
        <w:t xml:space="preserve"> shkëmben të dhëna në k</w:t>
      </w:r>
      <w:r w:rsidR="00B8179D" w:rsidRPr="00712FE9">
        <w:rPr>
          <w:rFonts w:ascii="Garamond" w:hAnsi="Garamond" w:cs="Times New Roman"/>
          <w:sz w:val="24"/>
          <w:szCs w:val="24"/>
        </w:rPr>
        <w:t>ohë reale me IPTO, CGES, ENTSO-E</w:t>
      </w:r>
      <w:r w:rsidRPr="00712FE9">
        <w:rPr>
          <w:rFonts w:ascii="Garamond" w:hAnsi="Garamond" w:cs="Times New Roman"/>
          <w:sz w:val="24"/>
          <w:szCs w:val="24"/>
        </w:rPr>
        <w:t xml:space="preserve">, nëpërmjet një rrjeti të dedikuar e të </w:t>
      </w:r>
      <w:r w:rsidR="00A23604">
        <w:rPr>
          <w:rFonts w:ascii="Garamond" w:hAnsi="Garamond" w:cs="Times New Roman"/>
          <w:sz w:val="24"/>
          <w:szCs w:val="24"/>
        </w:rPr>
        <w:t>sigurt</w:t>
      </w:r>
      <w:r w:rsidRPr="00712FE9">
        <w:rPr>
          <w:rFonts w:ascii="Garamond" w:hAnsi="Garamond" w:cs="Times New Roman"/>
          <w:sz w:val="24"/>
          <w:szCs w:val="24"/>
        </w:rPr>
        <w:t>, sipas të gjithë rekomandimeve të ENTSO-E. OST</w:t>
      </w:r>
      <w:r w:rsidR="00A23604">
        <w:rPr>
          <w:rFonts w:ascii="Garamond" w:hAnsi="Garamond" w:cs="Times New Roman"/>
          <w:sz w:val="24"/>
          <w:szCs w:val="24"/>
        </w:rPr>
        <w:t>-ja</w:t>
      </w:r>
      <w:r w:rsidRPr="00712FE9">
        <w:rPr>
          <w:rFonts w:ascii="Garamond" w:hAnsi="Garamond" w:cs="Times New Roman"/>
          <w:sz w:val="24"/>
          <w:szCs w:val="24"/>
        </w:rPr>
        <w:t xml:space="preserve"> ka implementuar edhe shërbimet e tjera të kërkuara nga ENTSO-E për të cilat EH është vetëm mjet transmetues i tillë si sistemi EAS. </w:t>
      </w:r>
    </w:p>
    <w:p w14:paraId="663A8E4F" w14:textId="77777777" w:rsidR="009C5048" w:rsidRPr="00712FE9" w:rsidRDefault="009C5048" w:rsidP="00AD2E3F">
      <w:pPr>
        <w:spacing w:after="0" w:line="240" w:lineRule="auto"/>
        <w:ind w:firstLine="284"/>
        <w:jc w:val="both"/>
        <w:rPr>
          <w:rFonts w:ascii="Garamond" w:hAnsi="Garamond" w:cs="Times New Roman"/>
          <w:b/>
          <w:bCs/>
          <w:sz w:val="24"/>
          <w:szCs w:val="24"/>
        </w:rPr>
      </w:pPr>
      <w:r w:rsidRPr="00712FE9">
        <w:rPr>
          <w:rFonts w:ascii="Garamond" w:hAnsi="Garamond" w:cs="Times New Roman"/>
          <w:b/>
          <w:bCs/>
          <w:sz w:val="24"/>
          <w:szCs w:val="24"/>
        </w:rPr>
        <w:t xml:space="preserve">ENTSO-E </w:t>
      </w:r>
      <w:r w:rsidRPr="00A23604">
        <w:rPr>
          <w:rFonts w:ascii="Garamond" w:hAnsi="Garamond" w:cs="Times New Roman"/>
          <w:b/>
          <w:bCs/>
          <w:i/>
          <w:sz w:val="24"/>
          <w:szCs w:val="24"/>
        </w:rPr>
        <w:t>Awareness System</w:t>
      </w:r>
      <w:r w:rsidRPr="00712FE9">
        <w:rPr>
          <w:rFonts w:ascii="Garamond" w:hAnsi="Garamond" w:cs="Times New Roman"/>
          <w:b/>
          <w:bCs/>
          <w:sz w:val="24"/>
          <w:szCs w:val="24"/>
        </w:rPr>
        <w:t xml:space="preserve"> (EAS)</w:t>
      </w:r>
    </w:p>
    <w:p w14:paraId="6F72542C" w14:textId="0D04554E" w:rsidR="009C5048" w:rsidRPr="00712FE9" w:rsidRDefault="009C5048"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EAS</w:t>
      </w:r>
      <w:r w:rsidR="00A23604">
        <w:rPr>
          <w:rFonts w:ascii="Garamond" w:hAnsi="Garamond" w:cs="Times New Roman"/>
          <w:sz w:val="24"/>
          <w:szCs w:val="24"/>
        </w:rPr>
        <w:t>-ja</w:t>
      </w:r>
      <w:r w:rsidRPr="00712FE9">
        <w:rPr>
          <w:rFonts w:ascii="Garamond" w:hAnsi="Garamond" w:cs="Times New Roman"/>
          <w:sz w:val="24"/>
          <w:szCs w:val="24"/>
        </w:rPr>
        <w:t xml:space="preserve"> është një platformë e centralizuar e cila ju lejon Operatorëve të Sistemit të Transm</w:t>
      </w:r>
      <w:r w:rsidR="00B8179D" w:rsidRPr="00712FE9">
        <w:rPr>
          <w:rFonts w:ascii="Garamond" w:hAnsi="Garamond" w:cs="Times New Roman"/>
          <w:sz w:val="24"/>
          <w:szCs w:val="24"/>
        </w:rPr>
        <w:t>e</w:t>
      </w:r>
      <w:r w:rsidRPr="00712FE9">
        <w:rPr>
          <w:rFonts w:ascii="Garamond" w:hAnsi="Garamond" w:cs="Times New Roman"/>
          <w:sz w:val="24"/>
          <w:szCs w:val="24"/>
        </w:rPr>
        <w:t>timit të shkëmbejnë të dhëna në kohë reale. EAS</w:t>
      </w:r>
      <w:r w:rsidR="00A23604">
        <w:rPr>
          <w:rFonts w:ascii="Garamond" w:hAnsi="Garamond" w:cs="Times New Roman"/>
          <w:sz w:val="24"/>
          <w:szCs w:val="24"/>
        </w:rPr>
        <w:t>-ja</w:t>
      </w:r>
      <w:r w:rsidRPr="00712FE9">
        <w:rPr>
          <w:rFonts w:ascii="Garamond" w:hAnsi="Garamond" w:cs="Times New Roman"/>
          <w:sz w:val="24"/>
          <w:szCs w:val="24"/>
        </w:rPr>
        <w:t xml:space="preserve"> është një platformë informuese e cila ju pasqyron OST-ve partnere një pamje globale dhe në kohë reale të rrjetit </w:t>
      </w:r>
      <w:r w:rsidR="00A23604" w:rsidRPr="00712FE9">
        <w:rPr>
          <w:rFonts w:ascii="Garamond" w:hAnsi="Garamond" w:cs="Times New Roman"/>
          <w:sz w:val="24"/>
          <w:szCs w:val="24"/>
        </w:rPr>
        <w:t>evropian</w:t>
      </w:r>
      <w:r w:rsidRPr="00712FE9">
        <w:rPr>
          <w:rFonts w:ascii="Garamond" w:hAnsi="Garamond" w:cs="Times New Roman"/>
          <w:sz w:val="24"/>
          <w:szCs w:val="24"/>
        </w:rPr>
        <w:t xml:space="preserve"> të transmetimit. Operimi i kësaj platforme është shum</w:t>
      </w:r>
      <w:r w:rsidR="00362BBE" w:rsidRPr="00712FE9">
        <w:rPr>
          <w:rFonts w:ascii="Garamond" w:hAnsi="Garamond" w:cs="Times New Roman"/>
          <w:sz w:val="24"/>
          <w:szCs w:val="24"/>
        </w:rPr>
        <w:t>ë</w:t>
      </w:r>
      <w:r w:rsidRPr="00712FE9">
        <w:rPr>
          <w:rFonts w:ascii="Garamond" w:hAnsi="Garamond" w:cs="Times New Roman"/>
          <w:sz w:val="24"/>
          <w:szCs w:val="24"/>
        </w:rPr>
        <w:t xml:space="preserve"> i dobishëm në rastet e një avarie apo situate kritike në rrjet, pasi informacioni i paraqitur ju jep mundësinë operatorëve për të identifikuar origjinën e problemit, për të realizuar një vlerësim më të mirë të kushteve dhe arsyeve që dërguan në këtë situatë dhe mund të ndihmojë në zgjidhjen e problemit. </w:t>
      </w:r>
      <w:r w:rsidR="00A23604" w:rsidRPr="00712FE9">
        <w:rPr>
          <w:rFonts w:ascii="Garamond" w:hAnsi="Garamond" w:cs="Times New Roman"/>
          <w:sz w:val="24"/>
          <w:szCs w:val="24"/>
        </w:rPr>
        <w:t>Përveç</w:t>
      </w:r>
      <w:r w:rsidRPr="00712FE9">
        <w:rPr>
          <w:rFonts w:ascii="Garamond" w:hAnsi="Garamond" w:cs="Times New Roman"/>
          <w:sz w:val="24"/>
          <w:szCs w:val="24"/>
        </w:rPr>
        <w:t xml:space="preserve"> dërgimit në mënyrë automatike të të dhënave kryesore të sistemit tonë, operatorët raportojnë </w:t>
      </w:r>
      <w:r w:rsidR="00362BBE" w:rsidRPr="00712FE9">
        <w:rPr>
          <w:rFonts w:ascii="Garamond" w:hAnsi="Garamond" w:cs="Times New Roman"/>
          <w:sz w:val="24"/>
          <w:szCs w:val="24"/>
        </w:rPr>
        <w:t>ç</w:t>
      </w:r>
      <w:r w:rsidRPr="00712FE9">
        <w:rPr>
          <w:rFonts w:ascii="Garamond" w:hAnsi="Garamond" w:cs="Times New Roman"/>
          <w:sz w:val="24"/>
          <w:szCs w:val="24"/>
        </w:rPr>
        <w:t xml:space="preserve">do ngjarje e cila ndikon në ndryshimin e </w:t>
      </w:r>
      <w:r w:rsidR="00A23604" w:rsidRPr="00712FE9">
        <w:rPr>
          <w:rFonts w:ascii="Garamond" w:hAnsi="Garamond" w:cs="Times New Roman"/>
          <w:sz w:val="24"/>
          <w:szCs w:val="24"/>
        </w:rPr>
        <w:t>gjendjes</w:t>
      </w:r>
      <w:r w:rsidRPr="00712FE9">
        <w:rPr>
          <w:rFonts w:ascii="Garamond" w:hAnsi="Garamond" w:cs="Times New Roman"/>
          <w:sz w:val="24"/>
          <w:szCs w:val="24"/>
        </w:rPr>
        <w:t xml:space="preserve"> së sistemit duke ndryshuar treguesin e </w:t>
      </w:r>
      <w:r w:rsidR="00A23604" w:rsidRPr="00712FE9">
        <w:rPr>
          <w:rFonts w:ascii="Garamond" w:hAnsi="Garamond" w:cs="Times New Roman"/>
          <w:sz w:val="24"/>
          <w:szCs w:val="24"/>
        </w:rPr>
        <w:t>gjendjes</w:t>
      </w:r>
      <w:r w:rsidRPr="00712FE9">
        <w:rPr>
          <w:rFonts w:ascii="Garamond" w:hAnsi="Garamond" w:cs="Times New Roman"/>
          <w:sz w:val="24"/>
          <w:szCs w:val="24"/>
        </w:rPr>
        <w:t xml:space="preserve"> së sistemit dhe duke </w:t>
      </w:r>
      <w:r w:rsidR="00A23604" w:rsidRPr="00712FE9">
        <w:rPr>
          <w:rFonts w:ascii="Garamond" w:hAnsi="Garamond" w:cs="Times New Roman"/>
          <w:sz w:val="24"/>
          <w:szCs w:val="24"/>
        </w:rPr>
        <w:t>pasqyruar</w:t>
      </w:r>
      <w:r w:rsidRPr="00712FE9">
        <w:rPr>
          <w:rFonts w:ascii="Garamond" w:hAnsi="Garamond" w:cs="Times New Roman"/>
          <w:sz w:val="24"/>
          <w:szCs w:val="24"/>
        </w:rPr>
        <w:t xml:space="preserve"> arsyen e ndryshimit të </w:t>
      </w:r>
      <w:r w:rsidR="00A23604" w:rsidRPr="00712FE9">
        <w:rPr>
          <w:rFonts w:ascii="Garamond" w:hAnsi="Garamond" w:cs="Times New Roman"/>
          <w:sz w:val="24"/>
          <w:szCs w:val="24"/>
        </w:rPr>
        <w:t>gjendjes</w:t>
      </w:r>
      <w:r w:rsidRPr="00712FE9">
        <w:rPr>
          <w:rFonts w:ascii="Garamond" w:hAnsi="Garamond" w:cs="Times New Roman"/>
          <w:sz w:val="24"/>
          <w:szCs w:val="24"/>
        </w:rPr>
        <w:t xml:space="preserve"> së sistemit. </w:t>
      </w:r>
      <w:r w:rsidR="00362BBE" w:rsidRPr="00712FE9">
        <w:rPr>
          <w:rFonts w:ascii="Garamond" w:hAnsi="Garamond" w:cs="Times New Roman"/>
          <w:sz w:val="24"/>
          <w:szCs w:val="24"/>
        </w:rPr>
        <w:t>Ç</w:t>
      </w:r>
      <w:r w:rsidRPr="00712FE9">
        <w:rPr>
          <w:rFonts w:ascii="Garamond" w:hAnsi="Garamond" w:cs="Times New Roman"/>
          <w:sz w:val="24"/>
          <w:szCs w:val="24"/>
        </w:rPr>
        <w:t>do operim në këtë sistem realizohet bazuar në dokumentin e Kodit</w:t>
      </w:r>
      <w:r w:rsidR="00517E43" w:rsidRPr="00712FE9">
        <w:rPr>
          <w:rFonts w:ascii="Garamond" w:hAnsi="Garamond" w:cs="Times New Roman"/>
          <w:sz w:val="24"/>
          <w:szCs w:val="24"/>
        </w:rPr>
        <w:t xml:space="preserve"> të Rrjetit (</w:t>
      </w:r>
      <w:r w:rsidRPr="00712FE9">
        <w:rPr>
          <w:rFonts w:ascii="Garamond" w:hAnsi="Garamond" w:cs="Times New Roman"/>
          <w:sz w:val="24"/>
          <w:szCs w:val="24"/>
        </w:rPr>
        <w:t>si Udhëzues i Operimit të Sistemit).</w:t>
      </w:r>
    </w:p>
    <w:p w14:paraId="10141645" w14:textId="77777777" w:rsidR="009C5048" w:rsidRPr="00712FE9" w:rsidRDefault="009C5048" w:rsidP="00AD2E3F">
      <w:pPr>
        <w:spacing w:after="0" w:line="240" w:lineRule="auto"/>
        <w:ind w:firstLine="284"/>
        <w:jc w:val="both"/>
        <w:rPr>
          <w:rFonts w:ascii="Garamond" w:hAnsi="Garamond" w:cs="Times New Roman"/>
          <w:b/>
          <w:bCs/>
          <w:sz w:val="24"/>
          <w:szCs w:val="24"/>
        </w:rPr>
      </w:pPr>
      <w:r w:rsidRPr="00712FE9">
        <w:rPr>
          <w:rFonts w:ascii="Garamond" w:hAnsi="Garamond" w:cs="Times New Roman"/>
          <w:b/>
          <w:bCs/>
          <w:sz w:val="24"/>
          <w:szCs w:val="24"/>
        </w:rPr>
        <w:t xml:space="preserve">Sistemet Lokale SCADA </w:t>
      </w:r>
    </w:p>
    <w:p w14:paraId="6DA71953" w14:textId="3D533EFE" w:rsidR="009C5048" w:rsidRPr="00712FE9" w:rsidRDefault="009C5048"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Sistemet SCADA lokale shërbejnë si nyje periferike për marrjen e të dhënave dhe </w:t>
      </w:r>
      <w:r w:rsidR="00A23604" w:rsidRPr="00712FE9">
        <w:rPr>
          <w:rFonts w:ascii="Garamond" w:hAnsi="Garamond" w:cs="Times New Roman"/>
          <w:sz w:val="24"/>
          <w:szCs w:val="24"/>
        </w:rPr>
        <w:t>transmetimi</w:t>
      </w:r>
      <w:r w:rsidR="00A23604">
        <w:rPr>
          <w:rFonts w:ascii="Garamond" w:hAnsi="Garamond" w:cs="Times New Roman"/>
          <w:sz w:val="24"/>
          <w:szCs w:val="24"/>
        </w:rPr>
        <w:t>n</w:t>
      </w:r>
      <w:r w:rsidRPr="00712FE9">
        <w:rPr>
          <w:rFonts w:ascii="Garamond" w:hAnsi="Garamond" w:cs="Times New Roman"/>
          <w:sz w:val="24"/>
          <w:szCs w:val="24"/>
        </w:rPr>
        <w:t xml:space="preserve"> e tyre drejt qendrave të kontrollit</w:t>
      </w:r>
      <w:r w:rsidR="00A23604">
        <w:rPr>
          <w:rFonts w:ascii="Garamond" w:hAnsi="Garamond" w:cs="Times New Roman"/>
          <w:sz w:val="24"/>
          <w:szCs w:val="24"/>
        </w:rPr>
        <w:t>,</w:t>
      </w:r>
      <w:r w:rsidRPr="00712FE9">
        <w:rPr>
          <w:rFonts w:ascii="Garamond" w:hAnsi="Garamond" w:cs="Times New Roman"/>
          <w:sz w:val="24"/>
          <w:szCs w:val="24"/>
        </w:rPr>
        <w:t xml:space="preserve"> si dhe për automatizimin e proceseve që kryhen nëpër n/ST në pronësi të OST-së.  Të dhënat ndërmjet sistemeve SCADA/EMS, SCADA/ECC dhe </w:t>
      </w:r>
      <w:r w:rsidR="00A23604" w:rsidRPr="00712FE9">
        <w:rPr>
          <w:rFonts w:ascii="Garamond" w:hAnsi="Garamond" w:cs="Times New Roman"/>
          <w:sz w:val="24"/>
          <w:szCs w:val="24"/>
        </w:rPr>
        <w:t>nyjave</w:t>
      </w:r>
      <w:r w:rsidRPr="00712FE9">
        <w:rPr>
          <w:rFonts w:ascii="Garamond" w:hAnsi="Garamond" w:cs="Times New Roman"/>
          <w:sz w:val="24"/>
          <w:szCs w:val="24"/>
        </w:rPr>
        <w:t xml:space="preserve"> periferike transmetohen duke përdorur</w:t>
      </w:r>
      <w:r w:rsidR="00E10319" w:rsidRPr="00712FE9">
        <w:rPr>
          <w:rFonts w:ascii="Garamond" w:hAnsi="Garamond" w:cs="Times New Roman"/>
          <w:sz w:val="24"/>
          <w:szCs w:val="24"/>
        </w:rPr>
        <w:t xml:space="preserve"> </w:t>
      </w:r>
      <w:r w:rsidR="00A23604" w:rsidRPr="00712FE9">
        <w:rPr>
          <w:rFonts w:ascii="Garamond" w:hAnsi="Garamond" w:cs="Times New Roman"/>
          <w:sz w:val="24"/>
          <w:szCs w:val="24"/>
        </w:rPr>
        <w:t>një</w:t>
      </w:r>
      <w:r w:rsidR="00E10319" w:rsidRPr="00712FE9">
        <w:rPr>
          <w:rFonts w:ascii="Garamond" w:hAnsi="Garamond" w:cs="Times New Roman"/>
          <w:sz w:val="24"/>
          <w:szCs w:val="24"/>
        </w:rPr>
        <w:t xml:space="preserve"> protokoll t</w:t>
      </w:r>
      <w:r w:rsidR="00A23604">
        <w:rPr>
          <w:rFonts w:ascii="Garamond" w:hAnsi="Garamond" w:cs="Times New Roman"/>
          <w:sz w:val="24"/>
          <w:szCs w:val="24"/>
        </w:rPr>
        <w:t>ë</w:t>
      </w:r>
      <w:r w:rsidR="00E10319" w:rsidRPr="00712FE9">
        <w:rPr>
          <w:rFonts w:ascii="Garamond" w:hAnsi="Garamond" w:cs="Times New Roman"/>
          <w:sz w:val="24"/>
          <w:szCs w:val="24"/>
        </w:rPr>
        <w:t xml:space="preserve"> caktuar</w:t>
      </w:r>
      <w:r w:rsidR="00A23604">
        <w:rPr>
          <w:rFonts w:ascii="Garamond" w:hAnsi="Garamond" w:cs="Times New Roman"/>
          <w:sz w:val="24"/>
          <w:szCs w:val="24"/>
        </w:rPr>
        <w:t>,</w:t>
      </w:r>
      <w:r w:rsidRPr="00712FE9">
        <w:rPr>
          <w:rFonts w:ascii="Garamond" w:hAnsi="Garamond" w:cs="Times New Roman"/>
          <w:sz w:val="24"/>
          <w:szCs w:val="24"/>
        </w:rPr>
        <w:t xml:space="preserve"> duke shfrytëzuar rrjetin e </w:t>
      </w:r>
      <w:r w:rsidR="00A23604">
        <w:rPr>
          <w:rFonts w:ascii="Garamond" w:hAnsi="Garamond" w:cs="Times New Roman"/>
          <w:sz w:val="24"/>
          <w:szCs w:val="24"/>
        </w:rPr>
        <w:t>t</w:t>
      </w:r>
      <w:r w:rsidRPr="00712FE9">
        <w:rPr>
          <w:rFonts w:ascii="Garamond" w:hAnsi="Garamond" w:cs="Times New Roman"/>
          <w:sz w:val="24"/>
          <w:szCs w:val="24"/>
        </w:rPr>
        <w:t xml:space="preserve">elekomunikacionit të </w:t>
      </w:r>
      <w:r w:rsidR="00A23604">
        <w:rPr>
          <w:rFonts w:ascii="Garamond" w:hAnsi="Garamond" w:cs="Times New Roman"/>
          <w:sz w:val="24"/>
          <w:szCs w:val="24"/>
        </w:rPr>
        <w:t>“</w:t>
      </w:r>
      <w:r w:rsidRPr="00712FE9">
        <w:rPr>
          <w:rFonts w:ascii="Garamond" w:hAnsi="Garamond" w:cs="Times New Roman"/>
          <w:sz w:val="24"/>
          <w:szCs w:val="24"/>
        </w:rPr>
        <w:t>OST</w:t>
      </w:r>
      <w:r w:rsidR="00A23604">
        <w:rPr>
          <w:rFonts w:ascii="Garamond" w:hAnsi="Garamond" w:cs="Times New Roman"/>
          <w:sz w:val="24"/>
          <w:szCs w:val="24"/>
        </w:rPr>
        <w:t>”</w:t>
      </w:r>
      <w:r w:rsidRPr="00712FE9">
        <w:rPr>
          <w:rFonts w:ascii="Garamond" w:hAnsi="Garamond" w:cs="Times New Roman"/>
          <w:sz w:val="24"/>
          <w:szCs w:val="24"/>
        </w:rPr>
        <w:t xml:space="preserve"> sh.a. </w:t>
      </w:r>
      <w:r w:rsidR="00A23604">
        <w:rPr>
          <w:rFonts w:ascii="Garamond" w:hAnsi="Garamond" w:cs="Times New Roman"/>
          <w:sz w:val="24"/>
          <w:szCs w:val="24"/>
        </w:rPr>
        <w:t xml:space="preserve">Këto sisteme ndërveprojnë me </w:t>
      </w:r>
      <w:r w:rsidRPr="00712FE9">
        <w:rPr>
          <w:rFonts w:ascii="Garamond" w:hAnsi="Garamond" w:cs="Times New Roman"/>
          <w:sz w:val="24"/>
          <w:szCs w:val="24"/>
        </w:rPr>
        <w:t xml:space="preserve">dy qendra të kontrollit në distance në të njëjtën kohë. Sistemet lokale SCADA janë plotësisht redundant. Për të siguruar funksionimin normal të sistemit edhe në rastet kur një nga elementet dështon, këto sisteme sigurojnë mbështetje në nivel serverash dhe posteve të punës </w:t>
      </w:r>
      <w:r w:rsidR="00A23604" w:rsidRPr="00712FE9">
        <w:rPr>
          <w:rFonts w:ascii="Garamond" w:hAnsi="Garamond" w:cs="Times New Roman"/>
          <w:sz w:val="24"/>
          <w:szCs w:val="24"/>
        </w:rPr>
        <w:t xml:space="preserve">SCADA </w:t>
      </w:r>
      <w:r w:rsidRPr="00712FE9">
        <w:rPr>
          <w:rFonts w:ascii="Garamond" w:hAnsi="Garamond" w:cs="Times New Roman"/>
          <w:sz w:val="24"/>
          <w:szCs w:val="24"/>
        </w:rPr>
        <w:t>për operatorët.</w:t>
      </w:r>
    </w:p>
    <w:p w14:paraId="3E837133" w14:textId="77777777" w:rsidR="00A519AE" w:rsidRPr="00712FE9" w:rsidRDefault="00A519AE" w:rsidP="00AD2E3F">
      <w:pPr>
        <w:spacing w:after="0" w:line="240" w:lineRule="auto"/>
        <w:ind w:firstLine="284"/>
        <w:jc w:val="both"/>
        <w:rPr>
          <w:rFonts w:ascii="Garamond" w:hAnsi="Garamond" w:cs="Times New Roman"/>
          <w:b/>
          <w:bCs/>
          <w:sz w:val="24"/>
          <w:szCs w:val="24"/>
        </w:rPr>
      </w:pPr>
      <w:r w:rsidRPr="00712FE9">
        <w:rPr>
          <w:rFonts w:ascii="Garamond" w:hAnsi="Garamond" w:cs="Times New Roman"/>
          <w:b/>
          <w:bCs/>
          <w:sz w:val="24"/>
          <w:szCs w:val="24"/>
        </w:rPr>
        <w:t xml:space="preserve">Platforma e Operimit të Tregut </w:t>
      </w:r>
    </w:p>
    <w:p w14:paraId="539A88AB" w14:textId="1D623836" w:rsidR="00A519AE" w:rsidRPr="00712FE9" w:rsidRDefault="00A519AE"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OST</w:t>
      </w:r>
      <w:r w:rsidR="00A23604">
        <w:rPr>
          <w:rFonts w:ascii="Garamond" w:hAnsi="Garamond" w:cs="Times New Roman"/>
          <w:sz w:val="24"/>
          <w:szCs w:val="24"/>
        </w:rPr>
        <w:t>-ja</w:t>
      </w:r>
      <w:r w:rsidRPr="00712FE9">
        <w:rPr>
          <w:rFonts w:ascii="Garamond" w:hAnsi="Garamond" w:cs="Times New Roman"/>
          <w:sz w:val="24"/>
          <w:szCs w:val="24"/>
        </w:rPr>
        <w:t xml:space="preserve"> është e detyruar të sigurojë transmetim të sigurt dhe të besueshëm të energjisë, kontroll efikas të sistemit energjetik të ndërlidhur me sistemet e energjisë të vendeve të tjera, zhvillim optimal dhe të qëndrueshëm të sistemit të transmetimit që synon përmbushjen e nevojave të klientëve dhe të gjithë shoqërisë, sigurimin e funksionimit dhe zhvillimit të tregut shqiptar të </w:t>
      </w:r>
      <w:r w:rsidR="009C45B4" w:rsidRPr="00712FE9">
        <w:rPr>
          <w:rFonts w:ascii="Garamond" w:hAnsi="Garamond" w:cs="Times New Roman"/>
          <w:sz w:val="24"/>
          <w:szCs w:val="24"/>
        </w:rPr>
        <w:t xml:space="preserve">balancimit të </w:t>
      </w:r>
      <w:r w:rsidRPr="00712FE9">
        <w:rPr>
          <w:rFonts w:ascii="Garamond" w:hAnsi="Garamond" w:cs="Times New Roman"/>
          <w:sz w:val="24"/>
          <w:szCs w:val="24"/>
        </w:rPr>
        <w:t>energjisë elektrike</w:t>
      </w:r>
      <w:r w:rsidR="00A23604">
        <w:rPr>
          <w:rFonts w:ascii="Garamond" w:hAnsi="Garamond" w:cs="Times New Roman"/>
          <w:sz w:val="24"/>
          <w:szCs w:val="24"/>
        </w:rPr>
        <w:t>,</w:t>
      </w:r>
      <w:r w:rsidRPr="00712FE9">
        <w:rPr>
          <w:rFonts w:ascii="Garamond" w:hAnsi="Garamond" w:cs="Times New Roman"/>
          <w:sz w:val="24"/>
          <w:szCs w:val="24"/>
        </w:rPr>
        <w:t xml:space="preserve"> si dhe integrimin e tij në tregun rajonal dhe </w:t>
      </w:r>
      <w:r w:rsidR="00A23604" w:rsidRPr="00712FE9">
        <w:rPr>
          <w:rFonts w:ascii="Garamond" w:hAnsi="Garamond" w:cs="Times New Roman"/>
          <w:sz w:val="24"/>
          <w:szCs w:val="24"/>
        </w:rPr>
        <w:t>evropian</w:t>
      </w:r>
      <w:r w:rsidRPr="00712FE9">
        <w:rPr>
          <w:rFonts w:ascii="Garamond" w:hAnsi="Garamond" w:cs="Times New Roman"/>
          <w:sz w:val="24"/>
          <w:szCs w:val="24"/>
        </w:rPr>
        <w:t xml:space="preserve"> të brendshëm të energjisë elektrike.</w:t>
      </w:r>
    </w:p>
    <w:p w14:paraId="6A79EB79" w14:textId="5ECE934C" w:rsidR="00A519AE" w:rsidRPr="00712FE9" w:rsidRDefault="00A519AE"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Për të përmbushur të gjitha kërkesat e sipërpërmendura, </w:t>
      </w:r>
      <w:r w:rsidR="0042720C" w:rsidRPr="00712FE9">
        <w:rPr>
          <w:rFonts w:ascii="Garamond" w:hAnsi="Garamond" w:cs="Times New Roman"/>
          <w:sz w:val="24"/>
          <w:szCs w:val="24"/>
        </w:rPr>
        <w:t xml:space="preserve">nga </w:t>
      </w:r>
      <w:r w:rsidR="009C45B4" w:rsidRPr="00712FE9">
        <w:rPr>
          <w:rFonts w:ascii="Garamond" w:hAnsi="Garamond" w:cs="Times New Roman"/>
          <w:sz w:val="24"/>
          <w:szCs w:val="24"/>
        </w:rPr>
        <w:t xml:space="preserve">muaji </w:t>
      </w:r>
      <w:r w:rsidR="00A23604">
        <w:rPr>
          <w:rFonts w:ascii="Garamond" w:hAnsi="Garamond" w:cs="Times New Roman"/>
          <w:sz w:val="24"/>
          <w:szCs w:val="24"/>
        </w:rPr>
        <w:t>d</w:t>
      </w:r>
      <w:r w:rsidR="0042720C" w:rsidRPr="00712FE9">
        <w:rPr>
          <w:rFonts w:ascii="Garamond" w:hAnsi="Garamond" w:cs="Times New Roman"/>
          <w:sz w:val="24"/>
          <w:szCs w:val="24"/>
        </w:rPr>
        <w:t>hjetor</w:t>
      </w:r>
      <w:r w:rsidR="009C45B4" w:rsidRPr="00712FE9">
        <w:rPr>
          <w:rFonts w:ascii="Garamond" w:hAnsi="Garamond" w:cs="Times New Roman"/>
          <w:sz w:val="24"/>
          <w:szCs w:val="24"/>
        </w:rPr>
        <w:t xml:space="preserve"> 2023,</w:t>
      </w:r>
      <w:r w:rsidR="0042720C" w:rsidRPr="00712FE9">
        <w:rPr>
          <w:rFonts w:ascii="Garamond" w:hAnsi="Garamond" w:cs="Times New Roman"/>
          <w:sz w:val="24"/>
          <w:szCs w:val="24"/>
        </w:rPr>
        <w:t xml:space="preserve"> </w:t>
      </w:r>
      <w:r w:rsidRPr="00712FE9">
        <w:rPr>
          <w:rFonts w:ascii="Garamond" w:hAnsi="Garamond" w:cs="Times New Roman"/>
          <w:sz w:val="24"/>
          <w:szCs w:val="24"/>
        </w:rPr>
        <w:t>OST</w:t>
      </w:r>
      <w:r w:rsidR="00A23604">
        <w:rPr>
          <w:rFonts w:ascii="Garamond" w:hAnsi="Garamond" w:cs="Times New Roman"/>
          <w:sz w:val="24"/>
          <w:szCs w:val="24"/>
        </w:rPr>
        <w:t>-ja</w:t>
      </w:r>
      <w:r w:rsidRPr="00712FE9">
        <w:rPr>
          <w:rFonts w:ascii="Garamond" w:hAnsi="Garamond" w:cs="Times New Roman"/>
          <w:sz w:val="24"/>
          <w:szCs w:val="24"/>
        </w:rPr>
        <w:t xml:space="preserve"> ka implementuar Platformën </w:t>
      </w:r>
      <w:r w:rsidR="0042720C" w:rsidRPr="00712FE9">
        <w:rPr>
          <w:rFonts w:ascii="Garamond" w:hAnsi="Garamond" w:cs="Times New Roman"/>
          <w:sz w:val="24"/>
          <w:szCs w:val="24"/>
        </w:rPr>
        <w:t>NOVITA</w:t>
      </w:r>
      <w:r w:rsidRPr="00712FE9">
        <w:rPr>
          <w:rFonts w:ascii="Garamond" w:hAnsi="Garamond" w:cs="Times New Roman"/>
          <w:sz w:val="24"/>
          <w:szCs w:val="24"/>
        </w:rPr>
        <w:t>. Kjo platformë ofron zgjidhje të automatizuara për të trajtuar proceset që OST</w:t>
      </w:r>
      <w:r w:rsidR="00A23604">
        <w:rPr>
          <w:rFonts w:ascii="Garamond" w:hAnsi="Garamond" w:cs="Times New Roman"/>
          <w:sz w:val="24"/>
          <w:szCs w:val="24"/>
        </w:rPr>
        <w:t>-ja</w:t>
      </w:r>
      <w:r w:rsidRPr="00712FE9">
        <w:rPr>
          <w:rFonts w:ascii="Garamond" w:hAnsi="Garamond" w:cs="Times New Roman"/>
          <w:sz w:val="24"/>
          <w:szCs w:val="24"/>
        </w:rPr>
        <w:t xml:space="preserve"> duhet të përmbushë në mënyrë që të jetë në pajtim me standardet. Platforma </w:t>
      </w:r>
      <w:r w:rsidR="009C45B4" w:rsidRPr="00712FE9">
        <w:rPr>
          <w:rFonts w:ascii="Garamond" w:hAnsi="Garamond" w:cs="Times New Roman"/>
          <w:sz w:val="24"/>
          <w:szCs w:val="24"/>
        </w:rPr>
        <w:t xml:space="preserve">NOVITA </w:t>
      </w:r>
      <w:r w:rsidRPr="00712FE9">
        <w:rPr>
          <w:rFonts w:ascii="Garamond" w:hAnsi="Garamond" w:cs="Times New Roman"/>
          <w:sz w:val="24"/>
          <w:szCs w:val="24"/>
        </w:rPr>
        <w:t>është e organizuar në trajtë modulare, ku modulet janë të ndërlidhur mes tyre dhe kryejnë këto funksione:</w:t>
      </w:r>
    </w:p>
    <w:p w14:paraId="50762595" w14:textId="2BDDBF83" w:rsidR="00383ED3"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bookmarkStart w:id="45" w:name="_Toc46172211"/>
      <w:r w:rsidRPr="00712FE9">
        <w:rPr>
          <w:rFonts w:ascii="Garamond" w:hAnsi="Garamond" w:cs="Symbol"/>
          <w:color w:val="000000"/>
          <w:sz w:val="24"/>
          <w:szCs w:val="24"/>
        </w:rPr>
        <w:t xml:space="preserve">- </w:t>
      </w:r>
      <w:r w:rsidR="00383ED3" w:rsidRPr="00712FE9">
        <w:rPr>
          <w:rFonts w:ascii="Garamond" w:hAnsi="Garamond" w:cs="Garamond"/>
          <w:color w:val="000000"/>
          <w:sz w:val="24"/>
          <w:szCs w:val="24"/>
        </w:rPr>
        <w:t xml:space="preserve">Alokimi i kapacitetit </w:t>
      </w:r>
      <w:r w:rsidR="00A23604" w:rsidRPr="00712FE9">
        <w:rPr>
          <w:rFonts w:ascii="Garamond" w:hAnsi="Garamond" w:cs="Garamond"/>
          <w:color w:val="000000"/>
          <w:sz w:val="24"/>
          <w:szCs w:val="24"/>
        </w:rPr>
        <w:t>ndërkufitar</w:t>
      </w:r>
      <w:r w:rsidR="00383ED3" w:rsidRPr="00712FE9">
        <w:rPr>
          <w:rFonts w:ascii="Garamond" w:hAnsi="Garamond" w:cs="Garamond"/>
          <w:color w:val="000000"/>
          <w:sz w:val="24"/>
          <w:szCs w:val="24"/>
        </w:rPr>
        <w:t>;</w:t>
      </w:r>
    </w:p>
    <w:p w14:paraId="5F8CB37F" w14:textId="1A55A5E4" w:rsidR="00383ED3"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383ED3" w:rsidRPr="00A23604">
        <w:rPr>
          <w:rFonts w:ascii="Garamond" w:hAnsi="Garamond" w:cs="Garamond"/>
          <w:i/>
          <w:color w:val="000000"/>
          <w:sz w:val="24"/>
          <w:szCs w:val="24"/>
        </w:rPr>
        <w:t>Accounting</w:t>
      </w:r>
      <w:r w:rsidR="00383ED3" w:rsidRPr="00712FE9">
        <w:rPr>
          <w:rFonts w:ascii="Garamond" w:hAnsi="Garamond" w:cs="Garamond"/>
          <w:color w:val="000000"/>
          <w:sz w:val="24"/>
          <w:szCs w:val="24"/>
        </w:rPr>
        <w:t xml:space="preserve"> dhe </w:t>
      </w:r>
      <w:r w:rsidR="00383ED3" w:rsidRPr="00A23604">
        <w:rPr>
          <w:rFonts w:ascii="Garamond" w:hAnsi="Garamond" w:cs="Garamond"/>
          <w:i/>
          <w:color w:val="000000"/>
          <w:sz w:val="24"/>
          <w:szCs w:val="24"/>
        </w:rPr>
        <w:t>Settlement</w:t>
      </w:r>
      <w:r w:rsidR="00383ED3" w:rsidRPr="00712FE9">
        <w:rPr>
          <w:rFonts w:ascii="Garamond" w:hAnsi="Garamond" w:cs="Garamond"/>
          <w:color w:val="000000"/>
          <w:sz w:val="24"/>
          <w:szCs w:val="24"/>
        </w:rPr>
        <w:t xml:space="preserve"> duke kryer përllogaritjen e flukseve në pikat e interkonjeksionit të cilat vijnë nga sistemi i matjes </w:t>
      </w:r>
      <w:r w:rsidR="00383ED3" w:rsidRPr="00A23604">
        <w:rPr>
          <w:rFonts w:ascii="Garamond" w:hAnsi="Garamond" w:cs="Garamond"/>
          <w:i/>
          <w:color w:val="000000"/>
          <w:sz w:val="24"/>
          <w:szCs w:val="24"/>
        </w:rPr>
        <w:t>online</w:t>
      </w:r>
      <w:r w:rsidR="00383ED3" w:rsidRPr="00712FE9">
        <w:rPr>
          <w:rFonts w:ascii="Garamond" w:hAnsi="Garamond" w:cs="Garamond"/>
          <w:color w:val="000000"/>
          <w:sz w:val="24"/>
          <w:szCs w:val="24"/>
        </w:rPr>
        <w:t>;</w:t>
      </w:r>
    </w:p>
    <w:p w14:paraId="33CEFE55" w14:textId="3EAD13A1" w:rsidR="00383ED3"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383ED3" w:rsidRPr="00712FE9">
        <w:rPr>
          <w:rFonts w:ascii="Garamond" w:hAnsi="Garamond" w:cs="Garamond"/>
          <w:color w:val="000000"/>
          <w:sz w:val="24"/>
          <w:szCs w:val="24"/>
        </w:rPr>
        <w:t>Skedulimi ndërkufitar</w:t>
      </w:r>
      <w:r w:rsidR="00A23604">
        <w:rPr>
          <w:rFonts w:ascii="Garamond" w:hAnsi="Garamond" w:cs="Garamond"/>
          <w:color w:val="000000"/>
          <w:sz w:val="24"/>
          <w:szCs w:val="24"/>
        </w:rPr>
        <w:t>,</w:t>
      </w:r>
      <w:r w:rsidR="00383ED3" w:rsidRPr="00712FE9">
        <w:rPr>
          <w:rFonts w:ascii="Garamond" w:hAnsi="Garamond" w:cs="Garamond"/>
          <w:color w:val="000000"/>
          <w:sz w:val="24"/>
          <w:szCs w:val="24"/>
        </w:rPr>
        <w:t xml:space="preserve"> duke analizuar zonën ku do të veproj çdo partner</w:t>
      </w:r>
      <w:r w:rsidR="00A23604">
        <w:rPr>
          <w:rFonts w:ascii="Garamond" w:hAnsi="Garamond" w:cs="Garamond"/>
          <w:color w:val="000000"/>
          <w:sz w:val="24"/>
          <w:szCs w:val="24"/>
        </w:rPr>
        <w:t>,</w:t>
      </w:r>
      <w:r w:rsidR="00383ED3" w:rsidRPr="00712FE9">
        <w:rPr>
          <w:rFonts w:ascii="Garamond" w:hAnsi="Garamond" w:cs="Garamond"/>
          <w:color w:val="000000"/>
          <w:sz w:val="24"/>
          <w:szCs w:val="24"/>
        </w:rPr>
        <w:t xml:space="preserve"> si dhe marrjen e informacionit për procesin e </w:t>
      </w:r>
      <w:r w:rsidR="00383ED3" w:rsidRPr="00A23604">
        <w:rPr>
          <w:rFonts w:ascii="Garamond" w:hAnsi="Garamond" w:cs="Garamond"/>
          <w:i/>
          <w:color w:val="000000"/>
          <w:sz w:val="24"/>
          <w:szCs w:val="24"/>
        </w:rPr>
        <w:t>Day-Ahead</w:t>
      </w:r>
      <w:r w:rsidR="00383ED3" w:rsidRPr="00712FE9">
        <w:rPr>
          <w:rFonts w:ascii="Garamond" w:hAnsi="Garamond" w:cs="Garamond"/>
          <w:color w:val="000000"/>
          <w:sz w:val="24"/>
          <w:szCs w:val="24"/>
        </w:rPr>
        <w:t xml:space="preserve"> apo </w:t>
      </w:r>
      <w:r w:rsidR="00383ED3" w:rsidRPr="00A23604">
        <w:rPr>
          <w:rFonts w:ascii="Garamond" w:hAnsi="Garamond" w:cs="Garamond"/>
          <w:i/>
          <w:color w:val="000000"/>
          <w:sz w:val="24"/>
          <w:szCs w:val="24"/>
        </w:rPr>
        <w:t>Intraday</w:t>
      </w:r>
      <w:r w:rsidR="00A23604">
        <w:rPr>
          <w:rFonts w:ascii="Garamond" w:hAnsi="Garamond" w:cs="Garamond"/>
          <w:color w:val="000000"/>
          <w:sz w:val="24"/>
          <w:szCs w:val="24"/>
        </w:rPr>
        <w:t>, si dhe Skedulimi i brendshëm;</w:t>
      </w:r>
    </w:p>
    <w:p w14:paraId="26FFCBA3" w14:textId="2A77E26A" w:rsidR="00383ED3"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383ED3" w:rsidRPr="00712FE9">
        <w:rPr>
          <w:rFonts w:ascii="Garamond" w:hAnsi="Garamond" w:cs="Garamond"/>
          <w:color w:val="000000"/>
          <w:sz w:val="24"/>
          <w:szCs w:val="24"/>
        </w:rPr>
        <w:t>Mekanizmi i balancimit;</w:t>
      </w:r>
    </w:p>
    <w:p w14:paraId="3E33EE01" w14:textId="1EEB210D" w:rsidR="00383ED3"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383ED3" w:rsidRPr="00712FE9">
        <w:rPr>
          <w:rFonts w:ascii="Garamond" w:hAnsi="Garamond" w:cs="Garamond"/>
          <w:color w:val="000000"/>
          <w:sz w:val="24"/>
          <w:szCs w:val="24"/>
        </w:rPr>
        <w:t xml:space="preserve">Ankandin e </w:t>
      </w:r>
      <w:r w:rsidR="00A23604" w:rsidRPr="00712FE9">
        <w:rPr>
          <w:rFonts w:ascii="Garamond" w:hAnsi="Garamond" w:cs="Garamond"/>
          <w:color w:val="000000"/>
          <w:sz w:val="24"/>
          <w:szCs w:val="24"/>
        </w:rPr>
        <w:t>Shërbimeve</w:t>
      </w:r>
      <w:r w:rsidR="00383ED3" w:rsidRPr="00712FE9">
        <w:rPr>
          <w:rFonts w:ascii="Garamond" w:hAnsi="Garamond" w:cs="Garamond"/>
          <w:color w:val="000000"/>
          <w:sz w:val="24"/>
          <w:szCs w:val="24"/>
        </w:rPr>
        <w:t xml:space="preserve"> Ndihmëse;</w:t>
      </w:r>
    </w:p>
    <w:p w14:paraId="693E6245" w14:textId="33478AA5" w:rsidR="00383ED3"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383ED3" w:rsidRPr="00712FE9">
        <w:rPr>
          <w:rFonts w:ascii="Garamond" w:hAnsi="Garamond" w:cs="Garamond"/>
          <w:color w:val="000000"/>
          <w:sz w:val="24"/>
          <w:szCs w:val="24"/>
        </w:rPr>
        <w:t>Menaxhimi i të llogaritjeve t</w:t>
      </w:r>
      <w:r w:rsidR="00A23604" w:rsidRPr="00712FE9">
        <w:rPr>
          <w:rFonts w:ascii="Garamond" w:hAnsi="Garamond" w:cs="Garamond"/>
          <w:color w:val="000000"/>
          <w:sz w:val="24"/>
          <w:szCs w:val="24"/>
        </w:rPr>
        <w:t>ë</w:t>
      </w:r>
      <w:r w:rsidR="00383ED3" w:rsidRPr="00712FE9">
        <w:rPr>
          <w:rFonts w:ascii="Garamond" w:hAnsi="Garamond" w:cs="Garamond"/>
          <w:color w:val="000000"/>
          <w:sz w:val="24"/>
          <w:szCs w:val="24"/>
        </w:rPr>
        <w:t xml:space="preserve"> disbalancave t</w:t>
      </w:r>
      <w:r w:rsidR="00A23604" w:rsidRPr="00712FE9">
        <w:rPr>
          <w:rFonts w:ascii="Garamond" w:hAnsi="Garamond" w:cs="Garamond"/>
          <w:color w:val="000000"/>
          <w:sz w:val="24"/>
          <w:szCs w:val="24"/>
        </w:rPr>
        <w:t>ë</w:t>
      </w:r>
      <w:r w:rsidR="00383ED3" w:rsidRPr="00712FE9">
        <w:rPr>
          <w:rFonts w:ascii="Garamond" w:hAnsi="Garamond" w:cs="Garamond"/>
          <w:color w:val="000000"/>
          <w:sz w:val="24"/>
          <w:szCs w:val="24"/>
        </w:rPr>
        <w:t xml:space="preserve"> pal</w:t>
      </w:r>
      <w:r w:rsidR="00A23604" w:rsidRPr="00712FE9">
        <w:rPr>
          <w:rFonts w:ascii="Garamond" w:hAnsi="Garamond" w:cs="Garamond"/>
          <w:color w:val="000000"/>
          <w:sz w:val="24"/>
          <w:szCs w:val="24"/>
        </w:rPr>
        <w:t>ë</w:t>
      </w:r>
      <w:r w:rsidR="00383ED3" w:rsidRPr="00712FE9">
        <w:rPr>
          <w:rFonts w:ascii="Garamond" w:hAnsi="Garamond" w:cs="Garamond"/>
          <w:color w:val="000000"/>
          <w:sz w:val="24"/>
          <w:szCs w:val="24"/>
        </w:rPr>
        <w:t>ve t</w:t>
      </w:r>
      <w:r w:rsidR="00A23604" w:rsidRPr="00712FE9">
        <w:rPr>
          <w:rFonts w:ascii="Garamond" w:hAnsi="Garamond" w:cs="Garamond"/>
          <w:color w:val="000000"/>
          <w:sz w:val="24"/>
          <w:szCs w:val="24"/>
        </w:rPr>
        <w:t>ë</w:t>
      </w:r>
      <w:r w:rsidR="00383ED3" w:rsidRPr="00712FE9">
        <w:rPr>
          <w:rFonts w:ascii="Garamond" w:hAnsi="Garamond" w:cs="Garamond"/>
          <w:color w:val="000000"/>
          <w:sz w:val="24"/>
          <w:szCs w:val="24"/>
        </w:rPr>
        <w:t xml:space="preserve"> tregut;</w:t>
      </w:r>
    </w:p>
    <w:p w14:paraId="194CDCF7" w14:textId="6A90B419" w:rsidR="00383ED3"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383ED3" w:rsidRPr="00712FE9">
        <w:rPr>
          <w:rFonts w:ascii="Garamond" w:hAnsi="Garamond" w:cs="Garamond"/>
          <w:color w:val="000000"/>
          <w:sz w:val="24"/>
          <w:szCs w:val="24"/>
        </w:rPr>
        <w:t>Komunikimi me platform</w:t>
      </w:r>
      <w:r w:rsidR="00A23604" w:rsidRPr="00712FE9">
        <w:rPr>
          <w:rFonts w:ascii="Garamond" w:hAnsi="Garamond" w:cs="Garamond"/>
          <w:color w:val="000000"/>
          <w:sz w:val="24"/>
          <w:szCs w:val="24"/>
        </w:rPr>
        <w:t>ë</w:t>
      </w:r>
      <w:r w:rsidR="00383ED3" w:rsidRPr="00712FE9">
        <w:rPr>
          <w:rFonts w:ascii="Garamond" w:hAnsi="Garamond" w:cs="Garamond"/>
          <w:color w:val="000000"/>
          <w:sz w:val="24"/>
          <w:szCs w:val="24"/>
        </w:rPr>
        <w:t>n e transparenc</w:t>
      </w:r>
      <w:r w:rsidR="00A23604" w:rsidRPr="00712FE9">
        <w:rPr>
          <w:rFonts w:ascii="Garamond" w:hAnsi="Garamond" w:cs="Garamond"/>
          <w:color w:val="000000"/>
          <w:sz w:val="24"/>
          <w:szCs w:val="24"/>
        </w:rPr>
        <w:t>ë</w:t>
      </w:r>
      <w:r w:rsidR="00383ED3" w:rsidRPr="00712FE9">
        <w:rPr>
          <w:rFonts w:ascii="Garamond" w:hAnsi="Garamond" w:cs="Garamond"/>
          <w:color w:val="000000"/>
          <w:sz w:val="24"/>
          <w:szCs w:val="24"/>
        </w:rPr>
        <w:t>s s</w:t>
      </w:r>
      <w:r w:rsidR="00A23604" w:rsidRPr="00712FE9">
        <w:rPr>
          <w:rFonts w:ascii="Garamond" w:hAnsi="Garamond" w:cs="Garamond"/>
          <w:color w:val="000000"/>
          <w:sz w:val="24"/>
          <w:szCs w:val="24"/>
        </w:rPr>
        <w:t>ë</w:t>
      </w:r>
      <w:r w:rsidR="00383ED3" w:rsidRPr="00712FE9">
        <w:rPr>
          <w:rFonts w:ascii="Garamond" w:hAnsi="Garamond" w:cs="Garamond"/>
          <w:color w:val="000000"/>
          <w:sz w:val="24"/>
          <w:szCs w:val="24"/>
        </w:rPr>
        <w:t xml:space="preserve"> ENTSO-E;</w:t>
      </w:r>
    </w:p>
    <w:p w14:paraId="34C5B8C9" w14:textId="2ACB3207" w:rsidR="00383ED3"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383ED3" w:rsidRPr="00712FE9">
        <w:rPr>
          <w:rFonts w:ascii="Garamond" w:hAnsi="Garamond" w:cs="Garamond"/>
          <w:color w:val="000000"/>
          <w:sz w:val="24"/>
          <w:szCs w:val="24"/>
        </w:rPr>
        <w:t>Komunikimi me platform</w:t>
      </w:r>
      <w:r w:rsidR="00A23604" w:rsidRPr="00712FE9">
        <w:rPr>
          <w:rFonts w:ascii="Garamond" w:hAnsi="Garamond" w:cs="Garamond"/>
          <w:color w:val="000000"/>
          <w:sz w:val="24"/>
          <w:szCs w:val="24"/>
        </w:rPr>
        <w:t>ë</w:t>
      </w:r>
      <w:r w:rsidR="00383ED3" w:rsidRPr="00712FE9">
        <w:rPr>
          <w:rFonts w:ascii="Garamond" w:hAnsi="Garamond" w:cs="Garamond"/>
          <w:color w:val="000000"/>
          <w:sz w:val="24"/>
          <w:szCs w:val="24"/>
        </w:rPr>
        <w:t>n e ALPEX</w:t>
      </w:r>
      <w:r w:rsidR="00A23604">
        <w:rPr>
          <w:rFonts w:ascii="Garamond" w:hAnsi="Garamond" w:cs="Garamond"/>
          <w:color w:val="000000"/>
          <w:sz w:val="24"/>
          <w:szCs w:val="24"/>
        </w:rPr>
        <w:t>-it</w:t>
      </w:r>
      <w:r w:rsidR="00383ED3" w:rsidRPr="00712FE9">
        <w:rPr>
          <w:rFonts w:ascii="Garamond" w:hAnsi="Garamond" w:cs="Garamond"/>
          <w:color w:val="000000"/>
          <w:sz w:val="24"/>
          <w:szCs w:val="24"/>
        </w:rPr>
        <w:t>.</w:t>
      </w:r>
    </w:p>
    <w:p w14:paraId="30A6A284" w14:textId="03444CA3" w:rsidR="00444B7C" w:rsidRPr="00712FE9" w:rsidRDefault="00BC67B6" w:rsidP="00AD2E3F">
      <w:pPr>
        <w:spacing w:after="0" w:line="240" w:lineRule="auto"/>
        <w:ind w:firstLine="284"/>
        <w:jc w:val="both"/>
        <w:rPr>
          <w:rFonts w:ascii="Garamond" w:hAnsi="Garamond" w:cs="Times New Roman"/>
          <w:b/>
          <w:bCs/>
          <w:sz w:val="24"/>
          <w:szCs w:val="24"/>
        </w:rPr>
      </w:pPr>
      <w:r w:rsidRPr="00712FE9">
        <w:rPr>
          <w:rFonts w:ascii="Garamond" w:hAnsi="Garamond" w:cs="Times New Roman"/>
          <w:b/>
          <w:bCs/>
          <w:sz w:val="24"/>
          <w:szCs w:val="24"/>
        </w:rPr>
        <w:t xml:space="preserve">Platforma e </w:t>
      </w:r>
      <w:r w:rsidR="002243B3" w:rsidRPr="00712FE9">
        <w:rPr>
          <w:rFonts w:ascii="Garamond" w:hAnsi="Garamond" w:cs="Times New Roman"/>
          <w:b/>
          <w:bCs/>
          <w:sz w:val="24"/>
          <w:szCs w:val="24"/>
        </w:rPr>
        <w:t>S</w:t>
      </w:r>
      <w:r w:rsidRPr="00712FE9">
        <w:rPr>
          <w:rFonts w:ascii="Garamond" w:hAnsi="Garamond" w:cs="Times New Roman"/>
          <w:b/>
          <w:bCs/>
          <w:sz w:val="24"/>
          <w:szCs w:val="24"/>
        </w:rPr>
        <w:t>istemit t</w:t>
      </w:r>
      <w:r w:rsidR="00471245" w:rsidRPr="00712FE9">
        <w:rPr>
          <w:rFonts w:ascii="Garamond" w:hAnsi="Garamond" w:cs="Times New Roman"/>
          <w:b/>
          <w:bCs/>
          <w:sz w:val="24"/>
          <w:szCs w:val="24"/>
        </w:rPr>
        <w:t>ë</w:t>
      </w:r>
      <w:r w:rsidRPr="00712FE9">
        <w:rPr>
          <w:rFonts w:ascii="Garamond" w:hAnsi="Garamond" w:cs="Times New Roman"/>
          <w:b/>
          <w:bCs/>
          <w:sz w:val="24"/>
          <w:szCs w:val="24"/>
        </w:rPr>
        <w:t xml:space="preserve"> </w:t>
      </w:r>
      <w:r w:rsidR="002243B3" w:rsidRPr="00712FE9">
        <w:rPr>
          <w:rFonts w:ascii="Garamond" w:hAnsi="Garamond" w:cs="Times New Roman"/>
          <w:b/>
          <w:bCs/>
          <w:sz w:val="24"/>
          <w:szCs w:val="24"/>
        </w:rPr>
        <w:t>M</w:t>
      </w:r>
      <w:r w:rsidRPr="00712FE9">
        <w:rPr>
          <w:rFonts w:ascii="Garamond" w:hAnsi="Garamond" w:cs="Times New Roman"/>
          <w:b/>
          <w:bCs/>
          <w:sz w:val="24"/>
          <w:szCs w:val="24"/>
        </w:rPr>
        <w:t>atjes</w:t>
      </w:r>
      <w:bookmarkEnd w:id="45"/>
    </w:p>
    <w:p w14:paraId="03B57534" w14:textId="45ADED02" w:rsidR="00BC67B6" w:rsidRPr="00712FE9" w:rsidRDefault="00BC67B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Platforma e sistemit t</w:t>
      </w:r>
      <w:r w:rsidR="00471245" w:rsidRPr="00712FE9">
        <w:rPr>
          <w:rFonts w:ascii="Garamond" w:hAnsi="Garamond" w:cs="Times New Roman"/>
          <w:sz w:val="24"/>
          <w:szCs w:val="24"/>
        </w:rPr>
        <w:t>ë</w:t>
      </w:r>
      <w:r w:rsidRPr="00712FE9">
        <w:rPr>
          <w:rFonts w:ascii="Garamond" w:hAnsi="Garamond" w:cs="Times New Roman"/>
          <w:sz w:val="24"/>
          <w:szCs w:val="24"/>
        </w:rPr>
        <w:t xml:space="preserve"> matjes është e përbërë nga platforma kryesore e menaxhimit të energjisë elektrike dhe nga platforma </w:t>
      </w:r>
      <w:r w:rsidR="00A23604" w:rsidRPr="00712FE9">
        <w:rPr>
          <w:rFonts w:ascii="Garamond" w:hAnsi="Garamond" w:cs="Times New Roman"/>
          <w:sz w:val="24"/>
          <w:szCs w:val="24"/>
        </w:rPr>
        <w:t>mbështetëse</w:t>
      </w:r>
      <w:r w:rsidRPr="00712FE9">
        <w:rPr>
          <w:rFonts w:ascii="Garamond" w:hAnsi="Garamond" w:cs="Times New Roman"/>
          <w:sz w:val="24"/>
          <w:szCs w:val="24"/>
        </w:rPr>
        <w:t xml:space="preserve"> (</w:t>
      </w:r>
      <w:r w:rsidR="00A23604" w:rsidRPr="00A23604">
        <w:rPr>
          <w:rFonts w:ascii="Garamond" w:hAnsi="Garamond" w:cs="Times New Roman"/>
          <w:i/>
          <w:sz w:val="24"/>
          <w:szCs w:val="24"/>
        </w:rPr>
        <w:t>backup</w:t>
      </w:r>
      <w:r w:rsidRPr="00712FE9">
        <w:rPr>
          <w:rFonts w:ascii="Garamond" w:hAnsi="Garamond" w:cs="Times New Roman"/>
          <w:sz w:val="24"/>
          <w:szCs w:val="24"/>
        </w:rPr>
        <w:t>). Të dy</w:t>
      </w:r>
      <w:r w:rsidR="00A23604">
        <w:rPr>
          <w:rFonts w:ascii="Garamond" w:hAnsi="Garamond" w:cs="Times New Roman"/>
          <w:sz w:val="24"/>
          <w:szCs w:val="24"/>
        </w:rPr>
        <w:t>ja</w:t>
      </w:r>
      <w:r w:rsidRPr="00712FE9">
        <w:rPr>
          <w:rFonts w:ascii="Garamond" w:hAnsi="Garamond" w:cs="Times New Roman"/>
          <w:sz w:val="24"/>
          <w:szCs w:val="24"/>
        </w:rPr>
        <w:t xml:space="preserve"> platformat janë në lidhje paralele fu</w:t>
      </w:r>
      <w:r w:rsidR="0076086D" w:rsidRPr="00712FE9">
        <w:rPr>
          <w:rFonts w:ascii="Garamond" w:hAnsi="Garamond" w:cs="Times New Roman"/>
          <w:sz w:val="24"/>
          <w:szCs w:val="24"/>
        </w:rPr>
        <w:t>n</w:t>
      </w:r>
      <w:r w:rsidRPr="00712FE9">
        <w:rPr>
          <w:rFonts w:ascii="Garamond" w:hAnsi="Garamond" w:cs="Times New Roman"/>
          <w:sz w:val="24"/>
          <w:szCs w:val="24"/>
        </w:rPr>
        <w:t>ksionimi.</w:t>
      </w:r>
    </w:p>
    <w:p w14:paraId="635DF7CC" w14:textId="70FEF482" w:rsidR="00BC67B6" w:rsidRPr="00712FE9" w:rsidRDefault="00BC67B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lastRenderedPageBreak/>
        <w:t>Sistemi i komunikimit ndërmjet platformave dhe pikave të matjes (</w:t>
      </w:r>
      <w:r w:rsidR="00A23604" w:rsidRPr="00712FE9">
        <w:rPr>
          <w:rFonts w:ascii="Garamond" w:hAnsi="Garamond" w:cs="Times New Roman"/>
          <w:sz w:val="24"/>
          <w:szCs w:val="24"/>
        </w:rPr>
        <w:t>matësit</w:t>
      </w:r>
      <w:r w:rsidRPr="00712FE9">
        <w:rPr>
          <w:rFonts w:ascii="Garamond" w:hAnsi="Garamond" w:cs="Times New Roman"/>
          <w:sz w:val="24"/>
          <w:szCs w:val="24"/>
        </w:rPr>
        <w:t xml:space="preserve"> kryesor dhe kontrollues) realizohet nëpërmjet rrjetit GSM të ofruara nga Vodafone Albania dhe Telekom Albania, rrjetit GPRS të ofruara nga kompanitë celulare ALBtelekom dhe Telekom Albania</w:t>
      </w:r>
      <w:r w:rsidR="00A23604">
        <w:rPr>
          <w:rFonts w:ascii="Garamond" w:hAnsi="Garamond" w:cs="Times New Roman"/>
          <w:sz w:val="24"/>
          <w:szCs w:val="24"/>
        </w:rPr>
        <w:t>,</w:t>
      </w:r>
      <w:r w:rsidRPr="00712FE9">
        <w:rPr>
          <w:rFonts w:ascii="Garamond" w:hAnsi="Garamond" w:cs="Times New Roman"/>
          <w:sz w:val="24"/>
          <w:szCs w:val="24"/>
        </w:rPr>
        <w:t xml:space="preserve"> duke përdorur komunikimin IPsec VPN dhe TCP nëpërmjet OPGW të Rrjetit të Telekomunikacionit të OST</w:t>
      </w:r>
      <w:r w:rsidR="0076086D" w:rsidRPr="00712FE9">
        <w:rPr>
          <w:rFonts w:ascii="Garamond" w:hAnsi="Garamond" w:cs="Times New Roman"/>
          <w:sz w:val="24"/>
          <w:szCs w:val="24"/>
        </w:rPr>
        <w:t>.</w:t>
      </w:r>
    </w:p>
    <w:p w14:paraId="26F837E2" w14:textId="2B7500CE" w:rsidR="00BC67B6" w:rsidRPr="00712FE9" w:rsidRDefault="00BC67B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Për të garantuar nivelin më të lartë të disponueshmërisë dhe besueshmërisë, sistemi është i mbyllur nga rrjeti i jashtëm dhe i lejueshëm vetëm nga adresa IP të dedikuara. Gjithashtu</w:t>
      </w:r>
      <w:r w:rsidR="00A23604">
        <w:rPr>
          <w:rFonts w:ascii="Garamond" w:hAnsi="Garamond" w:cs="Times New Roman"/>
          <w:sz w:val="24"/>
          <w:szCs w:val="24"/>
        </w:rPr>
        <w:t>,</w:t>
      </w:r>
      <w:r w:rsidRPr="00712FE9">
        <w:rPr>
          <w:rFonts w:ascii="Garamond" w:hAnsi="Garamond" w:cs="Times New Roman"/>
          <w:sz w:val="24"/>
          <w:szCs w:val="24"/>
        </w:rPr>
        <w:t xml:space="preserve"> është i nd</w:t>
      </w:r>
      <w:r w:rsidR="00471245" w:rsidRPr="00712FE9">
        <w:rPr>
          <w:rFonts w:ascii="Garamond" w:hAnsi="Garamond" w:cs="Times New Roman"/>
          <w:sz w:val="24"/>
          <w:szCs w:val="24"/>
        </w:rPr>
        <w:t>ë</w:t>
      </w:r>
      <w:r w:rsidRPr="00712FE9">
        <w:rPr>
          <w:rFonts w:ascii="Garamond" w:hAnsi="Garamond" w:cs="Times New Roman"/>
          <w:sz w:val="24"/>
          <w:szCs w:val="24"/>
        </w:rPr>
        <w:t xml:space="preserve">rtuar me mbrojtje nga </w:t>
      </w:r>
      <w:r w:rsidRPr="00A23604">
        <w:rPr>
          <w:rFonts w:ascii="Garamond" w:hAnsi="Garamond" w:cs="Times New Roman"/>
          <w:i/>
          <w:sz w:val="24"/>
          <w:szCs w:val="24"/>
        </w:rPr>
        <w:t>Firewall</w:t>
      </w:r>
      <w:r w:rsidRPr="00712FE9">
        <w:rPr>
          <w:rFonts w:ascii="Garamond" w:hAnsi="Garamond" w:cs="Times New Roman"/>
          <w:sz w:val="24"/>
          <w:szCs w:val="24"/>
        </w:rPr>
        <w:t xml:space="preserve"> dhe </w:t>
      </w:r>
      <w:r w:rsidR="00A23604" w:rsidRPr="00A23604">
        <w:rPr>
          <w:rFonts w:ascii="Garamond" w:hAnsi="Garamond" w:cs="Times New Roman"/>
          <w:i/>
          <w:sz w:val="24"/>
          <w:szCs w:val="24"/>
        </w:rPr>
        <w:t>a</w:t>
      </w:r>
      <w:r w:rsidRPr="00A23604">
        <w:rPr>
          <w:rFonts w:ascii="Garamond" w:hAnsi="Garamond" w:cs="Times New Roman"/>
          <w:i/>
          <w:sz w:val="24"/>
          <w:szCs w:val="24"/>
        </w:rPr>
        <w:t>ntivirus</w:t>
      </w:r>
      <w:r w:rsidRPr="00712FE9">
        <w:rPr>
          <w:rFonts w:ascii="Garamond" w:hAnsi="Garamond" w:cs="Times New Roman"/>
          <w:sz w:val="24"/>
          <w:szCs w:val="24"/>
        </w:rPr>
        <w:t xml:space="preserve"> të </w:t>
      </w:r>
      <w:r w:rsidR="00A23604" w:rsidRPr="00712FE9">
        <w:rPr>
          <w:rFonts w:ascii="Garamond" w:hAnsi="Garamond" w:cs="Times New Roman"/>
          <w:sz w:val="24"/>
          <w:szCs w:val="24"/>
        </w:rPr>
        <w:t>licencuar</w:t>
      </w:r>
      <w:r w:rsidR="00A23604">
        <w:rPr>
          <w:rFonts w:ascii="Garamond" w:hAnsi="Garamond" w:cs="Times New Roman"/>
          <w:sz w:val="24"/>
          <w:szCs w:val="24"/>
        </w:rPr>
        <w:t xml:space="preserve"> dhe rinovuar</w:t>
      </w:r>
      <w:r w:rsidRPr="00712FE9">
        <w:rPr>
          <w:rFonts w:ascii="Garamond" w:hAnsi="Garamond" w:cs="Times New Roman"/>
          <w:sz w:val="24"/>
          <w:szCs w:val="24"/>
        </w:rPr>
        <w:t xml:space="preserve"> sipas afateve në koh</w:t>
      </w:r>
      <w:r w:rsidR="0076086D" w:rsidRPr="00712FE9">
        <w:rPr>
          <w:rFonts w:ascii="Garamond" w:hAnsi="Garamond" w:cs="Times New Roman"/>
          <w:sz w:val="24"/>
          <w:szCs w:val="24"/>
        </w:rPr>
        <w:t>ë</w:t>
      </w:r>
      <w:r w:rsidRPr="00712FE9">
        <w:rPr>
          <w:rFonts w:ascii="Garamond" w:hAnsi="Garamond" w:cs="Times New Roman"/>
          <w:sz w:val="24"/>
          <w:szCs w:val="24"/>
        </w:rPr>
        <w:t>.</w:t>
      </w:r>
    </w:p>
    <w:p w14:paraId="1B84ACB9" w14:textId="6726E000" w:rsidR="00BC67B6" w:rsidRPr="00712FE9" w:rsidRDefault="00BC67B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Platforma e sistemit të matjes është në komunikim të dedikuar me platformën e menaxhimit të Operatorit të Tregut </w:t>
      </w:r>
      <w:r w:rsidR="00712FE9" w:rsidRPr="00712FE9">
        <w:rPr>
          <w:rFonts w:ascii="Garamond" w:hAnsi="Garamond" w:cs="Times New Roman"/>
          <w:sz w:val="24"/>
          <w:szCs w:val="24"/>
        </w:rPr>
        <w:t>“</w:t>
      </w:r>
      <w:r w:rsidR="002E52BA" w:rsidRPr="00712FE9">
        <w:rPr>
          <w:rFonts w:ascii="Garamond" w:hAnsi="Garamond" w:cs="Times New Roman"/>
          <w:sz w:val="24"/>
          <w:szCs w:val="24"/>
        </w:rPr>
        <w:t>NOVITA</w:t>
      </w:r>
      <w:r w:rsidR="00712FE9" w:rsidRPr="00712FE9">
        <w:rPr>
          <w:rFonts w:ascii="Garamond" w:hAnsi="Garamond" w:cs="Times New Roman"/>
          <w:sz w:val="24"/>
          <w:szCs w:val="24"/>
        </w:rPr>
        <w:t>”</w:t>
      </w:r>
      <w:r w:rsidRPr="00712FE9">
        <w:rPr>
          <w:rFonts w:ascii="Garamond" w:hAnsi="Garamond" w:cs="Times New Roman"/>
          <w:sz w:val="24"/>
          <w:szCs w:val="24"/>
        </w:rPr>
        <w:t xml:space="preserve">. Platforma e sistemit të matjes transmeton të dhëna nëpërmjet protokollit FTP në format CVS ose xml, ose nëpërmjet ndërfaqes </w:t>
      </w:r>
      <w:r w:rsidR="00A23604" w:rsidRPr="00A23604">
        <w:rPr>
          <w:rFonts w:ascii="Garamond" w:hAnsi="Garamond" w:cs="Times New Roman"/>
          <w:i/>
          <w:sz w:val="24"/>
          <w:szCs w:val="24"/>
        </w:rPr>
        <w:t>web</w:t>
      </w:r>
      <w:r w:rsidR="00A23604" w:rsidRPr="00712FE9">
        <w:rPr>
          <w:rFonts w:ascii="Garamond" w:hAnsi="Garamond" w:cs="Times New Roman"/>
          <w:sz w:val="24"/>
          <w:szCs w:val="24"/>
        </w:rPr>
        <w:t xml:space="preserve"> </w:t>
      </w:r>
      <w:r w:rsidRPr="00712FE9">
        <w:rPr>
          <w:rFonts w:ascii="Garamond" w:hAnsi="Garamond" w:cs="Times New Roman"/>
          <w:sz w:val="24"/>
          <w:szCs w:val="24"/>
        </w:rPr>
        <w:t xml:space="preserve">për marrjen e të dhënave nga operatori i tregut. Nëpërmjet këtij </w:t>
      </w:r>
      <w:r w:rsidR="00A23604" w:rsidRPr="00712FE9">
        <w:rPr>
          <w:rFonts w:ascii="Garamond" w:hAnsi="Garamond" w:cs="Times New Roman"/>
          <w:sz w:val="24"/>
          <w:szCs w:val="24"/>
        </w:rPr>
        <w:t>procesi</w:t>
      </w:r>
      <w:r w:rsidRPr="00712FE9">
        <w:rPr>
          <w:rFonts w:ascii="Garamond" w:hAnsi="Garamond" w:cs="Times New Roman"/>
          <w:sz w:val="24"/>
          <w:szCs w:val="24"/>
        </w:rPr>
        <w:t xml:space="preserve"> realizohet leximi dhe </w:t>
      </w:r>
      <w:r w:rsidR="00A23604" w:rsidRPr="00712FE9">
        <w:rPr>
          <w:rFonts w:ascii="Garamond" w:hAnsi="Garamond" w:cs="Times New Roman"/>
          <w:sz w:val="24"/>
          <w:szCs w:val="24"/>
        </w:rPr>
        <w:t>dërgimi</w:t>
      </w:r>
      <w:r w:rsidRPr="00712FE9">
        <w:rPr>
          <w:rFonts w:ascii="Garamond" w:hAnsi="Garamond" w:cs="Times New Roman"/>
          <w:sz w:val="24"/>
          <w:szCs w:val="24"/>
        </w:rPr>
        <w:t xml:space="preserve"> automatik i të dhënave të energjisë elektrike nga linjat e interkonjeksionit në platformën e ENTSO-E.</w:t>
      </w:r>
    </w:p>
    <w:p w14:paraId="4BE303F5" w14:textId="2C85AA25" w:rsidR="00BC67B6" w:rsidRPr="00712FE9" w:rsidRDefault="00BC67B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Platforma e sistemit të matjes </w:t>
      </w:r>
      <w:r w:rsidR="00A23604" w:rsidRPr="00712FE9">
        <w:rPr>
          <w:rFonts w:ascii="Garamond" w:hAnsi="Garamond" w:cs="Times New Roman"/>
          <w:sz w:val="24"/>
          <w:szCs w:val="24"/>
        </w:rPr>
        <w:t>mundëson</w:t>
      </w:r>
      <w:r w:rsidRPr="00712FE9">
        <w:rPr>
          <w:rFonts w:ascii="Garamond" w:hAnsi="Garamond" w:cs="Times New Roman"/>
          <w:sz w:val="24"/>
          <w:szCs w:val="24"/>
        </w:rPr>
        <w:t xml:space="preserve"> komunikim me sistemet SCADA dhe MiniSCADA me ndërfaqen e Portës së të Dhënave SCADA</w:t>
      </w:r>
      <w:r w:rsidR="008058EF" w:rsidRPr="00712FE9">
        <w:rPr>
          <w:rFonts w:ascii="Garamond" w:hAnsi="Garamond" w:cs="Times New Roman"/>
          <w:sz w:val="24"/>
          <w:szCs w:val="24"/>
        </w:rPr>
        <w:t>.</w:t>
      </w:r>
      <w:r w:rsidRPr="00712FE9">
        <w:rPr>
          <w:rFonts w:ascii="Garamond" w:hAnsi="Garamond" w:cs="Times New Roman"/>
          <w:sz w:val="24"/>
          <w:szCs w:val="24"/>
        </w:rPr>
        <w:t xml:space="preserve"> </w:t>
      </w:r>
    </w:p>
    <w:p w14:paraId="5F1BA42B" w14:textId="58E6B97F" w:rsidR="00BC67B6" w:rsidRPr="00712FE9" w:rsidRDefault="00BC67B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Gjenerimi i të dhënave të platformës së Menaxhimit të Energjisë Elektrike </w:t>
      </w:r>
      <w:r w:rsidR="00013673" w:rsidRPr="00712FE9">
        <w:rPr>
          <w:rFonts w:ascii="Garamond" w:hAnsi="Garamond" w:cs="Times New Roman"/>
          <w:sz w:val="24"/>
          <w:szCs w:val="24"/>
        </w:rPr>
        <w:t xml:space="preserve">realizohet </w:t>
      </w:r>
      <w:r w:rsidRPr="00712FE9">
        <w:rPr>
          <w:rFonts w:ascii="Garamond" w:hAnsi="Garamond" w:cs="Times New Roman"/>
          <w:sz w:val="24"/>
          <w:szCs w:val="24"/>
        </w:rPr>
        <w:t xml:space="preserve">nëpërmjet ndërfaqes </w:t>
      </w:r>
      <w:r w:rsidR="00A23604" w:rsidRPr="00A23604">
        <w:rPr>
          <w:rFonts w:ascii="Garamond" w:hAnsi="Garamond" w:cs="Times New Roman"/>
          <w:i/>
          <w:sz w:val="24"/>
          <w:szCs w:val="24"/>
        </w:rPr>
        <w:t>web</w:t>
      </w:r>
      <w:r w:rsidR="00A23604">
        <w:rPr>
          <w:rFonts w:ascii="Garamond" w:hAnsi="Garamond" w:cs="Times New Roman"/>
          <w:i/>
          <w:sz w:val="24"/>
          <w:szCs w:val="24"/>
        </w:rPr>
        <w:t>,</w:t>
      </w:r>
      <w:r w:rsidR="00A23604" w:rsidRPr="00712FE9">
        <w:rPr>
          <w:rFonts w:ascii="Garamond" w:hAnsi="Garamond" w:cs="Times New Roman"/>
          <w:sz w:val="24"/>
          <w:szCs w:val="24"/>
        </w:rPr>
        <w:t xml:space="preserve"> </w:t>
      </w:r>
      <w:r w:rsidR="00013673" w:rsidRPr="00712FE9">
        <w:rPr>
          <w:rFonts w:ascii="Garamond" w:hAnsi="Garamond" w:cs="Times New Roman"/>
          <w:sz w:val="24"/>
          <w:szCs w:val="24"/>
        </w:rPr>
        <w:t>e cila lejon dhe kufizon aksesin bazuar n</w:t>
      </w:r>
      <w:r w:rsidR="00406AF2" w:rsidRPr="00712FE9">
        <w:rPr>
          <w:rFonts w:ascii="Garamond" w:hAnsi="Garamond" w:cs="Times New Roman"/>
          <w:sz w:val="24"/>
          <w:szCs w:val="24"/>
        </w:rPr>
        <w:t>ë</w:t>
      </w:r>
      <w:r w:rsidR="00013673" w:rsidRPr="00712FE9">
        <w:rPr>
          <w:rFonts w:ascii="Garamond" w:hAnsi="Garamond" w:cs="Times New Roman"/>
          <w:sz w:val="24"/>
          <w:szCs w:val="24"/>
        </w:rPr>
        <w:t xml:space="preserve"> adresat </w:t>
      </w:r>
      <w:r w:rsidRPr="00712FE9">
        <w:rPr>
          <w:rFonts w:ascii="Garamond" w:hAnsi="Garamond" w:cs="Times New Roman"/>
          <w:sz w:val="24"/>
          <w:szCs w:val="24"/>
        </w:rPr>
        <w:t xml:space="preserve">IP </w:t>
      </w:r>
      <w:r w:rsidR="00013673" w:rsidRPr="00712FE9">
        <w:rPr>
          <w:rFonts w:ascii="Garamond" w:hAnsi="Garamond" w:cs="Times New Roman"/>
          <w:sz w:val="24"/>
          <w:szCs w:val="24"/>
        </w:rPr>
        <w:t xml:space="preserve">si nga brenda ashtu dhe nga </w:t>
      </w:r>
      <w:r w:rsidR="00A23604" w:rsidRPr="00712FE9">
        <w:rPr>
          <w:rFonts w:ascii="Garamond" w:hAnsi="Garamond" w:cs="Times New Roman"/>
          <w:sz w:val="24"/>
          <w:szCs w:val="24"/>
        </w:rPr>
        <w:t>jashtë</w:t>
      </w:r>
      <w:r w:rsidR="00013673" w:rsidRPr="00712FE9">
        <w:rPr>
          <w:rFonts w:ascii="Garamond" w:hAnsi="Garamond" w:cs="Times New Roman"/>
          <w:sz w:val="24"/>
          <w:szCs w:val="24"/>
        </w:rPr>
        <w:t xml:space="preserve"> rrjetit.</w:t>
      </w:r>
    </w:p>
    <w:p w14:paraId="4276017A" w14:textId="4ED4F34F" w:rsidR="00BC67B6" w:rsidRPr="00712FE9" w:rsidRDefault="00BC67B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Aksesimi i të dhënave në ndërfaqen </w:t>
      </w:r>
      <w:r w:rsidR="00A23604" w:rsidRPr="00A23604">
        <w:rPr>
          <w:rFonts w:ascii="Garamond" w:hAnsi="Garamond" w:cs="Times New Roman"/>
          <w:i/>
          <w:sz w:val="24"/>
          <w:szCs w:val="24"/>
        </w:rPr>
        <w:t>web</w:t>
      </w:r>
      <w:r w:rsidR="00A23604" w:rsidRPr="00712FE9">
        <w:rPr>
          <w:rFonts w:ascii="Garamond" w:hAnsi="Garamond" w:cs="Times New Roman"/>
          <w:sz w:val="24"/>
          <w:szCs w:val="24"/>
        </w:rPr>
        <w:t xml:space="preserve"> </w:t>
      </w:r>
      <w:r w:rsidRPr="00712FE9">
        <w:rPr>
          <w:rFonts w:ascii="Garamond" w:hAnsi="Garamond" w:cs="Times New Roman"/>
          <w:sz w:val="24"/>
          <w:szCs w:val="24"/>
        </w:rPr>
        <w:t xml:space="preserve">është i menaxhueshëm nga </w:t>
      </w:r>
      <w:r w:rsidR="00A23604">
        <w:rPr>
          <w:rFonts w:ascii="Garamond" w:hAnsi="Garamond" w:cs="Times New Roman"/>
          <w:sz w:val="24"/>
          <w:szCs w:val="24"/>
        </w:rPr>
        <w:t>a</w:t>
      </w:r>
      <w:r w:rsidRPr="00712FE9">
        <w:rPr>
          <w:rFonts w:ascii="Garamond" w:hAnsi="Garamond" w:cs="Times New Roman"/>
          <w:sz w:val="24"/>
          <w:szCs w:val="24"/>
        </w:rPr>
        <w:t>dministratori i rrjetit</w:t>
      </w:r>
      <w:r w:rsidR="00A23604">
        <w:rPr>
          <w:rFonts w:ascii="Garamond" w:hAnsi="Garamond" w:cs="Times New Roman"/>
          <w:sz w:val="24"/>
          <w:szCs w:val="24"/>
        </w:rPr>
        <w:t>,</w:t>
      </w:r>
      <w:r w:rsidRPr="00712FE9">
        <w:rPr>
          <w:rFonts w:ascii="Garamond" w:hAnsi="Garamond" w:cs="Times New Roman"/>
          <w:sz w:val="24"/>
          <w:szCs w:val="24"/>
        </w:rPr>
        <w:t xml:space="preserve"> sipas kërkesave të përdoruesve të </w:t>
      </w:r>
      <w:r w:rsidR="0076086D" w:rsidRPr="00712FE9">
        <w:rPr>
          <w:rFonts w:ascii="Garamond" w:hAnsi="Garamond" w:cs="Times New Roman"/>
          <w:sz w:val="24"/>
          <w:szCs w:val="24"/>
        </w:rPr>
        <w:t xml:space="preserve">brendshëm </w:t>
      </w:r>
      <w:r w:rsidRPr="00712FE9">
        <w:rPr>
          <w:rFonts w:ascii="Garamond" w:hAnsi="Garamond" w:cs="Times New Roman"/>
          <w:sz w:val="24"/>
          <w:szCs w:val="24"/>
        </w:rPr>
        <w:t>të OST</w:t>
      </w:r>
      <w:r w:rsidR="00A23604">
        <w:rPr>
          <w:rFonts w:ascii="Garamond" w:hAnsi="Garamond" w:cs="Times New Roman"/>
          <w:sz w:val="24"/>
          <w:szCs w:val="24"/>
        </w:rPr>
        <w:t>-s</w:t>
      </w:r>
      <w:r w:rsidR="00A23604" w:rsidRPr="00712FE9">
        <w:rPr>
          <w:rFonts w:ascii="Garamond" w:hAnsi="Garamond" w:cs="Garamond"/>
          <w:color w:val="000000"/>
          <w:sz w:val="24"/>
          <w:szCs w:val="24"/>
        </w:rPr>
        <w:t>ë</w:t>
      </w:r>
      <w:r w:rsidRPr="00712FE9">
        <w:rPr>
          <w:rFonts w:ascii="Garamond" w:hAnsi="Garamond" w:cs="Times New Roman"/>
          <w:sz w:val="24"/>
          <w:szCs w:val="24"/>
        </w:rPr>
        <w:t xml:space="preserve"> </w:t>
      </w:r>
      <w:r w:rsidR="00A23604">
        <w:rPr>
          <w:rFonts w:ascii="Garamond" w:hAnsi="Garamond" w:cs="Times New Roman"/>
          <w:sz w:val="24"/>
          <w:szCs w:val="24"/>
        </w:rPr>
        <w:t>s</w:t>
      </w:r>
      <w:r w:rsidRPr="00712FE9">
        <w:rPr>
          <w:rFonts w:ascii="Garamond" w:hAnsi="Garamond" w:cs="Times New Roman"/>
          <w:sz w:val="24"/>
          <w:szCs w:val="24"/>
        </w:rPr>
        <w:t>ë autorizuar më parë.</w:t>
      </w:r>
    </w:p>
    <w:p w14:paraId="442388D3" w14:textId="1B55603C" w:rsidR="00517E43" w:rsidRPr="00712FE9" w:rsidRDefault="00517E43" w:rsidP="00AD2E3F">
      <w:pPr>
        <w:spacing w:after="0" w:line="240" w:lineRule="auto"/>
        <w:ind w:firstLine="284"/>
        <w:jc w:val="both"/>
        <w:rPr>
          <w:rFonts w:ascii="Garamond" w:hAnsi="Garamond" w:cs="Times New Roman"/>
          <w:b/>
          <w:bCs/>
          <w:sz w:val="24"/>
          <w:szCs w:val="24"/>
        </w:rPr>
      </w:pPr>
      <w:bookmarkStart w:id="46" w:name="_Toc46172212"/>
      <w:r w:rsidRPr="00712FE9">
        <w:rPr>
          <w:rFonts w:ascii="Garamond" w:hAnsi="Garamond" w:cs="Times New Roman"/>
          <w:b/>
          <w:bCs/>
          <w:sz w:val="24"/>
          <w:szCs w:val="24"/>
        </w:rPr>
        <w:t>Sistemi Oracle EBS</w:t>
      </w:r>
      <w:bookmarkEnd w:id="46"/>
    </w:p>
    <w:p w14:paraId="2244E8E3" w14:textId="582BF72B" w:rsidR="00517E43" w:rsidRPr="00712FE9" w:rsidRDefault="00517E43"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Ky sistem përdoret për përpunimin e të gjitha të dhënave financiare të </w:t>
      </w:r>
      <w:r w:rsidR="00A23604">
        <w:rPr>
          <w:rFonts w:ascii="Garamond" w:hAnsi="Garamond" w:cs="Times New Roman"/>
          <w:sz w:val="24"/>
          <w:szCs w:val="24"/>
        </w:rPr>
        <w:t>“</w:t>
      </w:r>
      <w:r w:rsidRPr="00712FE9">
        <w:rPr>
          <w:rFonts w:ascii="Garamond" w:hAnsi="Garamond" w:cs="Times New Roman"/>
          <w:sz w:val="24"/>
          <w:szCs w:val="24"/>
        </w:rPr>
        <w:t>OST</w:t>
      </w:r>
      <w:r w:rsidR="00A23604">
        <w:rPr>
          <w:rFonts w:ascii="Garamond" w:hAnsi="Garamond" w:cs="Times New Roman"/>
          <w:sz w:val="24"/>
          <w:szCs w:val="24"/>
        </w:rPr>
        <w:t>”</w:t>
      </w:r>
      <w:r w:rsidRPr="00712FE9">
        <w:rPr>
          <w:rFonts w:ascii="Garamond" w:hAnsi="Garamond" w:cs="Times New Roman"/>
          <w:sz w:val="24"/>
          <w:szCs w:val="24"/>
        </w:rPr>
        <w:t xml:space="preserve"> sh.a.</w:t>
      </w:r>
      <w:r w:rsidR="00A23604">
        <w:rPr>
          <w:rFonts w:ascii="Garamond" w:hAnsi="Garamond" w:cs="Times New Roman"/>
          <w:sz w:val="24"/>
          <w:szCs w:val="24"/>
        </w:rPr>
        <w:t>,</w:t>
      </w:r>
      <w:r w:rsidRPr="00712FE9">
        <w:rPr>
          <w:rFonts w:ascii="Garamond" w:hAnsi="Garamond" w:cs="Times New Roman"/>
          <w:sz w:val="24"/>
          <w:szCs w:val="24"/>
        </w:rPr>
        <w:t xml:space="preserve"> duke menaxhuar në këtë mënyrë faturat dhe pagesat. Sistemi në fjalë</w:t>
      </w:r>
      <w:r w:rsidR="00A23604">
        <w:rPr>
          <w:rFonts w:ascii="Garamond" w:hAnsi="Garamond" w:cs="Times New Roman"/>
          <w:sz w:val="24"/>
          <w:szCs w:val="24"/>
        </w:rPr>
        <w:t>,</w:t>
      </w:r>
      <w:r w:rsidRPr="00712FE9">
        <w:rPr>
          <w:rFonts w:ascii="Garamond" w:hAnsi="Garamond" w:cs="Times New Roman"/>
          <w:sz w:val="24"/>
          <w:szCs w:val="24"/>
        </w:rPr>
        <w:t xml:space="preserve"> gjithashtu</w:t>
      </w:r>
      <w:r w:rsidR="00A23604">
        <w:rPr>
          <w:rFonts w:ascii="Garamond" w:hAnsi="Garamond" w:cs="Times New Roman"/>
          <w:sz w:val="24"/>
          <w:szCs w:val="24"/>
        </w:rPr>
        <w:t>,</w:t>
      </w:r>
      <w:r w:rsidRPr="00712FE9">
        <w:rPr>
          <w:rFonts w:ascii="Garamond" w:hAnsi="Garamond" w:cs="Times New Roman"/>
          <w:sz w:val="24"/>
          <w:szCs w:val="24"/>
        </w:rPr>
        <w:t xml:space="preserve"> është i integruar me sistemin e burimeve njerëzore</w:t>
      </w:r>
      <w:r w:rsidR="00A23604">
        <w:rPr>
          <w:rFonts w:ascii="Garamond" w:hAnsi="Garamond" w:cs="Times New Roman"/>
          <w:sz w:val="24"/>
          <w:szCs w:val="24"/>
        </w:rPr>
        <w:t>,</w:t>
      </w:r>
      <w:r w:rsidRPr="00712FE9">
        <w:rPr>
          <w:rFonts w:ascii="Garamond" w:hAnsi="Garamond" w:cs="Times New Roman"/>
          <w:sz w:val="24"/>
          <w:szCs w:val="24"/>
        </w:rPr>
        <w:t xml:space="preserve"> i cili shërbe</w:t>
      </w:r>
      <w:r w:rsidR="00444B7C" w:rsidRPr="00712FE9">
        <w:rPr>
          <w:rFonts w:ascii="Garamond" w:hAnsi="Garamond" w:cs="Times New Roman"/>
          <w:sz w:val="24"/>
          <w:szCs w:val="24"/>
        </w:rPr>
        <w:t>n</w:t>
      </w:r>
      <w:r w:rsidRPr="00712FE9">
        <w:rPr>
          <w:rFonts w:ascii="Garamond" w:hAnsi="Garamond" w:cs="Times New Roman"/>
          <w:sz w:val="24"/>
          <w:szCs w:val="24"/>
        </w:rPr>
        <w:t xml:space="preserve"> për menaxhimin e punonjësve të kompanisë. Në këtë sistem</w:t>
      </w:r>
      <w:r w:rsidR="00A23604">
        <w:rPr>
          <w:rFonts w:ascii="Garamond" w:hAnsi="Garamond" w:cs="Times New Roman"/>
          <w:sz w:val="24"/>
          <w:szCs w:val="24"/>
        </w:rPr>
        <w:t>,</w:t>
      </w:r>
      <w:r w:rsidRPr="00712FE9">
        <w:rPr>
          <w:rFonts w:ascii="Garamond" w:hAnsi="Garamond" w:cs="Times New Roman"/>
          <w:sz w:val="24"/>
          <w:szCs w:val="24"/>
        </w:rPr>
        <w:t xml:space="preserve"> gjithashtu</w:t>
      </w:r>
      <w:r w:rsidR="00A23604">
        <w:rPr>
          <w:rFonts w:ascii="Garamond" w:hAnsi="Garamond" w:cs="Times New Roman"/>
          <w:sz w:val="24"/>
          <w:szCs w:val="24"/>
        </w:rPr>
        <w:t>,</w:t>
      </w:r>
      <w:r w:rsidRPr="00712FE9">
        <w:rPr>
          <w:rFonts w:ascii="Garamond" w:hAnsi="Garamond" w:cs="Times New Roman"/>
          <w:sz w:val="24"/>
          <w:szCs w:val="24"/>
        </w:rPr>
        <w:t xml:space="preserve"> </w:t>
      </w:r>
      <w:r w:rsidR="00194C6E" w:rsidRPr="00712FE9">
        <w:rPr>
          <w:rFonts w:ascii="Garamond" w:hAnsi="Garamond" w:cs="Times New Roman"/>
          <w:sz w:val="24"/>
          <w:szCs w:val="24"/>
        </w:rPr>
        <w:t xml:space="preserve">ruhet </w:t>
      </w:r>
      <w:r w:rsidRPr="00712FE9">
        <w:rPr>
          <w:rFonts w:ascii="Garamond" w:hAnsi="Garamond" w:cs="Times New Roman"/>
          <w:sz w:val="24"/>
          <w:szCs w:val="24"/>
        </w:rPr>
        <w:t>dhe dokumen</w:t>
      </w:r>
      <w:r w:rsidR="00194C6E" w:rsidRPr="00712FE9">
        <w:rPr>
          <w:rFonts w:ascii="Garamond" w:hAnsi="Garamond" w:cs="Times New Roman"/>
          <w:sz w:val="24"/>
          <w:szCs w:val="24"/>
        </w:rPr>
        <w:t>tacioni i</w:t>
      </w:r>
      <w:r w:rsidRPr="00712FE9">
        <w:rPr>
          <w:rFonts w:ascii="Garamond" w:hAnsi="Garamond" w:cs="Times New Roman"/>
          <w:sz w:val="24"/>
          <w:szCs w:val="24"/>
        </w:rPr>
        <w:t xml:space="preserve"> OST</w:t>
      </w:r>
      <w:r w:rsidR="00A23604">
        <w:rPr>
          <w:rFonts w:ascii="Garamond" w:hAnsi="Garamond" w:cs="Times New Roman"/>
          <w:sz w:val="24"/>
          <w:szCs w:val="24"/>
        </w:rPr>
        <w:t>-s</w:t>
      </w:r>
      <w:r w:rsidR="00A23604" w:rsidRPr="00712FE9">
        <w:rPr>
          <w:rFonts w:ascii="Garamond" w:hAnsi="Garamond" w:cs="Garamond"/>
          <w:color w:val="000000"/>
          <w:sz w:val="24"/>
          <w:szCs w:val="24"/>
        </w:rPr>
        <w:t>ë</w:t>
      </w:r>
      <w:r w:rsidRPr="00712FE9">
        <w:rPr>
          <w:rFonts w:ascii="Garamond" w:hAnsi="Garamond" w:cs="Times New Roman"/>
          <w:sz w:val="24"/>
          <w:szCs w:val="24"/>
        </w:rPr>
        <w:t xml:space="preserve"> në mënyrë elektronike.</w:t>
      </w:r>
    </w:p>
    <w:p w14:paraId="48A704F6" w14:textId="7F224FE5" w:rsidR="00517E43" w:rsidRPr="00712FE9" w:rsidRDefault="00517E43" w:rsidP="00AD2E3F">
      <w:pPr>
        <w:spacing w:after="0" w:line="240" w:lineRule="auto"/>
        <w:ind w:firstLine="284"/>
        <w:jc w:val="both"/>
        <w:rPr>
          <w:rFonts w:ascii="Garamond" w:hAnsi="Garamond" w:cs="Times New Roman"/>
          <w:b/>
          <w:bCs/>
          <w:sz w:val="24"/>
          <w:szCs w:val="24"/>
        </w:rPr>
      </w:pPr>
      <w:bookmarkStart w:id="47" w:name="_Toc46172213"/>
      <w:r w:rsidRPr="00712FE9">
        <w:rPr>
          <w:rFonts w:ascii="Garamond" w:hAnsi="Garamond" w:cs="Times New Roman"/>
          <w:b/>
          <w:bCs/>
          <w:sz w:val="24"/>
          <w:szCs w:val="24"/>
        </w:rPr>
        <w:t>Sistemi PSSE</w:t>
      </w:r>
      <w:bookmarkEnd w:id="47"/>
    </w:p>
    <w:p w14:paraId="4A76298F" w14:textId="77777777" w:rsidR="00517E43" w:rsidRPr="00712FE9" w:rsidRDefault="00517E43"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Ky sistem përdoret për krijimin e modeleve të rrjetit sipas formateve të kërkuara nga ENTSO-E</w:t>
      </w:r>
      <w:r w:rsidR="00044894" w:rsidRPr="00712FE9">
        <w:rPr>
          <w:rFonts w:ascii="Garamond" w:hAnsi="Garamond" w:cs="Times New Roman"/>
          <w:sz w:val="24"/>
          <w:szCs w:val="24"/>
        </w:rPr>
        <w:t>.</w:t>
      </w:r>
    </w:p>
    <w:p w14:paraId="322524C6" w14:textId="4AB763A5" w:rsidR="00517E43" w:rsidRPr="00712FE9" w:rsidRDefault="00517E43" w:rsidP="00AD2E3F">
      <w:pPr>
        <w:spacing w:after="0" w:line="240" w:lineRule="auto"/>
        <w:ind w:firstLine="284"/>
        <w:jc w:val="both"/>
        <w:rPr>
          <w:rFonts w:ascii="Garamond" w:hAnsi="Garamond" w:cs="Times New Roman"/>
          <w:b/>
          <w:bCs/>
          <w:sz w:val="24"/>
          <w:szCs w:val="24"/>
        </w:rPr>
      </w:pPr>
      <w:bookmarkStart w:id="48" w:name="_Toc46172214"/>
      <w:r w:rsidRPr="00712FE9">
        <w:rPr>
          <w:rFonts w:ascii="Garamond" w:hAnsi="Garamond" w:cs="Times New Roman"/>
          <w:b/>
          <w:bCs/>
          <w:sz w:val="24"/>
          <w:szCs w:val="24"/>
        </w:rPr>
        <w:t>Sistemi ODMS</w:t>
      </w:r>
      <w:bookmarkEnd w:id="48"/>
    </w:p>
    <w:p w14:paraId="560080E4" w14:textId="4B425355" w:rsidR="00517E43" w:rsidRPr="00712FE9" w:rsidRDefault="00517E43"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Ky sistem është krijuar nga ENTSO-E dhe shërben për shkëmbimin e modeleve të rrjetit midis TSO-ve pjesë e saj. </w:t>
      </w:r>
      <w:r w:rsidR="00A23604">
        <w:rPr>
          <w:rFonts w:ascii="Garamond" w:hAnsi="Garamond" w:cs="Times New Roman"/>
          <w:sz w:val="24"/>
          <w:szCs w:val="24"/>
        </w:rPr>
        <w:t>“</w:t>
      </w:r>
      <w:r w:rsidRPr="00712FE9">
        <w:rPr>
          <w:rFonts w:ascii="Garamond" w:hAnsi="Garamond" w:cs="Times New Roman"/>
          <w:sz w:val="24"/>
          <w:szCs w:val="24"/>
        </w:rPr>
        <w:t>OST</w:t>
      </w:r>
      <w:r w:rsidR="00A23604">
        <w:rPr>
          <w:rFonts w:ascii="Garamond" w:hAnsi="Garamond" w:cs="Times New Roman"/>
          <w:sz w:val="24"/>
          <w:szCs w:val="24"/>
        </w:rPr>
        <w:t>”</w:t>
      </w:r>
      <w:r w:rsidRPr="00712FE9">
        <w:rPr>
          <w:rFonts w:ascii="Garamond" w:hAnsi="Garamond" w:cs="Times New Roman"/>
          <w:sz w:val="24"/>
          <w:szCs w:val="24"/>
        </w:rPr>
        <w:t xml:space="preserve"> sh.a. i kalon modelet e rrjetit në sistemin ODMS dhe më pas i dërgon drejt ENTSO-E.</w:t>
      </w:r>
    </w:p>
    <w:p w14:paraId="6C5D972C" w14:textId="5243525B" w:rsidR="00517E43" w:rsidRPr="00712FE9" w:rsidRDefault="00517E43" w:rsidP="00AD2E3F">
      <w:pPr>
        <w:spacing w:after="0" w:line="240" w:lineRule="auto"/>
        <w:ind w:firstLine="284"/>
        <w:jc w:val="both"/>
        <w:rPr>
          <w:rFonts w:ascii="Garamond" w:hAnsi="Garamond" w:cs="Times New Roman"/>
          <w:b/>
          <w:bCs/>
          <w:sz w:val="24"/>
          <w:szCs w:val="24"/>
        </w:rPr>
      </w:pPr>
      <w:bookmarkStart w:id="49" w:name="_Toc46172215"/>
      <w:r w:rsidRPr="00712FE9">
        <w:rPr>
          <w:rFonts w:ascii="Garamond" w:hAnsi="Garamond" w:cs="Times New Roman"/>
          <w:b/>
          <w:bCs/>
          <w:sz w:val="24"/>
          <w:szCs w:val="24"/>
        </w:rPr>
        <w:t xml:space="preserve">Sistemi </w:t>
      </w:r>
      <w:r w:rsidR="00A23604">
        <w:rPr>
          <w:rFonts w:ascii="Garamond" w:hAnsi="Garamond" w:cs="Times New Roman"/>
          <w:b/>
          <w:bCs/>
          <w:sz w:val="24"/>
          <w:szCs w:val="24"/>
        </w:rPr>
        <w:t xml:space="preserve">i </w:t>
      </w:r>
      <w:r w:rsidR="00A23604" w:rsidRPr="00A23604">
        <w:rPr>
          <w:rFonts w:ascii="Garamond" w:hAnsi="Garamond" w:cs="Times New Roman"/>
          <w:b/>
          <w:bCs/>
          <w:sz w:val="24"/>
          <w:szCs w:val="24"/>
        </w:rPr>
        <w:t>antivirusit</w:t>
      </w:r>
      <w:r w:rsidR="00A23604" w:rsidRPr="00A23604">
        <w:rPr>
          <w:rFonts w:ascii="Garamond" w:hAnsi="Garamond" w:cs="Times New Roman"/>
          <w:b/>
          <w:bCs/>
          <w:i/>
          <w:sz w:val="24"/>
          <w:szCs w:val="24"/>
        </w:rPr>
        <w:t xml:space="preserve"> </w:t>
      </w:r>
      <w:bookmarkEnd w:id="49"/>
      <w:r w:rsidR="00EE20A3" w:rsidRPr="00A23604">
        <w:rPr>
          <w:rFonts w:ascii="Garamond" w:hAnsi="Garamond" w:cs="Times New Roman"/>
          <w:b/>
          <w:bCs/>
          <w:i/>
          <w:sz w:val="24"/>
          <w:szCs w:val="24"/>
        </w:rPr>
        <w:t>Check Point</w:t>
      </w:r>
    </w:p>
    <w:p w14:paraId="5D7D65D9" w14:textId="6A3FFE4C" w:rsidR="00517E43" w:rsidRPr="00712FE9" w:rsidRDefault="00517E43"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Ky si</w:t>
      </w:r>
      <w:r w:rsidR="00444B7C" w:rsidRPr="00712FE9">
        <w:rPr>
          <w:rFonts w:ascii="Garamond" w:hAnsi="Garamond" w:cs="Times New Roman"/>
          <w:sz w:val="24"/>
          <w:szCs w:val="24"/>
        </w:rPr>
        <w:t>stem</w:t>
      </w:r>
      <w:r w:rsidRPr="00712FE9">
        <w:rPr>
          <w:rFonts w:ascii="Garamond" w:hAnsi="Garamond" w:cs="Times New Roman"/>
          <w:sz w:val="24"/>
          <w:szCs w:val="24"/>
        </w:rPr>
        <w:t xml:space="preserve"> antivirusi është i instaluar në çdo kompjuter apo server të </w:t>
      </w:r>
      <w:r w:rsidR="00A23604">
        <w:rPr>
          <w:rFonts w:ascii="Garamond" w:hAnsi="Garamond" w:cs="Times New Roman"/>
          <w:sz w:val="24"/>
          <w:szCs w:val="24"/>
        </w:rPr>
        <w:t>“</w:t>
      </w:r>
      <w:r w:rsidRPr="00712FE9">
        <w:rPr>
          <w:rFonts w:ascii="Garamond" w:hAnsi="Garamond" w:cs="Times New Roman"/>
          <w:sz w:val="24"/>
          <w:szCs w:val="24"/>
        </w:rPr>
        <w:t>OST</w:t>
      </w:r>
      <w:r w:rsidR="00A23604">
        <w:rPr>
          <w:rFonts w:ascii="Garamond" w:hAnsi="Garamond" w:cs="Times New Roman"/>
          <w:sz w:val="24"/>
          <w:szCs w:val="24"/>
        </w:rPr>
        <w:t>”</w:t>
      </w:r>
      <w:r w:rsidRPr="00712FE9">
        <w:rPr>
          <w:rFonts w:ascii="Garamond" w:hAnsi="Garamond" w:cs="Times New Roman"/>
          <w:sz w:val="24"/>
          <w:szCs w:val="24"/>
        </w:rPr>
        <w:t xml:space="preserve"> sh.a. dhe kryen mbrojtjen e pajisjeve elektronike nga viruse të ndryshëm. Ky sistem është i pajisur me një sistem monitorimi qendror në mënyrë që të mundësojë menaxhimin më të thjeshte të kompjuterëve</w:t>
      </w:r>
      <w:r w:rsidR="00A23604">
        <w:rPr>
          <w:rFonts w:ascii="Garamond" w:hAnsi="Garamond" w:cs="Times New Roman"/>
          <w:sz w:val="24"/>
          <w:szCs w:val="24"/>
        </w:rPr>
        <w:t>,</w:t>
      </w:r>
      <w:r w:rsidRPr="00712FE9">
        <w:rPr>
          <w:rFonts w:ascii="Garamond" w:hAnsi="Garamond" w:cs="Times New Roman"/>
          <w:sz w:val="24"/>
          <w:szCs w:val="24"/>
        </w:rPr>
        <w:t xml:space="preserve"> si dhe të rrjetit.</w:t>
      </w:r>
    </w:p>
    <w:p w14:paraId="2EB92135" w14:textId="3199E925" w:rsidR="00517E43" w:rsidRPr="00712FE9" w:rsidRDefault="00517E43" w:rsidP="00AD2E3F">
      <w:pPr>
        <w:spacing w:after="0" w:line="240" w:lineRule="auto"/>
        <w:ind w:firstLine="284"/>
        <w:jc w:val="both"/>
        <w:rPr>
          <w:rFonts w:ascii="Garamond" w:hAnsi="Garamond" w:cs="Times New Roman"/>
          <w:b/>
          <w:bCs/>
          <w:sz w:val="24"/>
          <w:szCs w:val="24"/>
        </w:rPr>
      </w:pPr>
      <w:bookmarkStart w:id="50" w:name="_Toc46172216"/>
      <w:r w:rsidRPr="00712FE9">
        <w:rPr>
          <w:rFonts w:ascii="Garamond" w:hAnsi="Garamond" w:cs="Times New Roman"/>
          <w:b/>
          <w:bCs/>
          <w:sz w:val="24"/>
          <w:szCs w:val="24"/>
        </w:rPr>
        <w:t>Sistemi WebProx</w:t>
      </w:r>
      <w:r w:rsidR="00EE20A3" w:rsidRPr="00712FE9">
        <w:rPr>
          <w:rFonts w:ascii="Garamond" w:hAnsi="Garamond" w:cs="Times New Roman"/>
          <w:b/>
          <w:bCs/>
          <w:sz w:val="24"/>
          <w:szCs w:val="24"/>
        </w:rPr>
        <w:t>y</w:t>
      </w:r>
      <w:bookmarkEnd w:id="50"/>
    </w:p>
    <w:p w14:paraId="0F3BACE6" w14:textId="23AE07C9" w:rsidR="00517E43" w:rsidRPr="00712FE9" w:rsidRDefault="00517E43"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Ky sistem monitoron të gjithë trafikun e internetit të krijuar nga përdoruesit apo pajisjet e </w:t>
      </w:r>
      <w:r w:rsidR="00A23604">
        <w:rPr>
          <w:rFonts w:ascii="Garamond" w:hAnsi="Garamond" w:cs="Times New Roman"/>
          <w:sz w:val="24"/>
          <w:szCs w:val="24"/>
        </w:rPr>
        <w:t>“</w:t>
      </w:r>
      <w:r w:rsidRPr="00712FE9">
        <w:rPr>
          <w:rFonts w:ascii="Garamond" w:hAnsi="Garamond" w:cs="Times New Roman"/>
          <w:sz w:val="24"/>
          <w:szCs w:val="24"/>
        </w:rPr>
        <w:t>OST</w:t>
      </w:r>
      <w:r w:rsidR="00A23604">
        <w:rPr>
          <w:rFonts w:ascii="Garamond" w:hAnsi="Garamond" w:cs="Times New Roman"/>
          <w:sz w:val="24"/>
          <w:szCs w:val="24"/>
        </w:rPr>
        <w:t>”</w:t>
      </w:r>
      <w:r w:rsidRPr="00712FE9">
        <w:rPr>
          <w:rFonts w:ascii="Garamond" w:hAnsi="Garamond" w:cs="Times New Roman"/>
          <w:sz w:val="24"/>
          <w:szCs w:val="24"/>
        </w:rPr>
        <w:t xml:space="preserve"> sh.a. dhe kryen bllokimin e faqeve të padëshiruara apo të faqeve që përmbajnë viruse. Ky sistem është i pajisur me një sistem monitorimi qendror në mënyrë që të mundësojë menaxhimin më të thjeshte të kompjuterëve</w:t>
      </w:r>
      <w:r w:rsidR="00A23604">
        <w:rPr>
          <w:rFonts w:ascii="Garamond" w:hAnsi="Garamond" w:cs="Times New Roman"/>
          <w:sz w:val="24"/>
          <w:szCs w:val="24"/>
        </w:rPr>
        <w:t>,</w:t>
      </w:r>
      <w:r w:rsidRPr="00712FE9">
        <w:rPr>
          <w:rFonts w:ascii="Garamond" w:hAnsi="Garamond" w:cs="Times New Roman"/>
          <w:sz w:val="24"/>
          <w:szCs w:val="24"/>
        </w:rPr>
        <w:t xml:space="preserve"> si dhe të rrjetit.</w:t>
      </w:r>
    </w:p>
    <w:p w14:paraId="7F64A155" w14:textId="667CB6C2" w:rsidR="00517E43" w:rsidRPr="00712FE9" w:rsidRDefault="00517E43" w:rsidP="00AD2E3F">
      <w:pPr>
        <w:spacing w:after="0" w:line="240" w:lineRule="auto"/>
        <w:ind w:firstLine="284"/>
        <w:jc w:val="both"/>
        <w:rPr>
          <w:rFonts w:ascii="Garamond" w:hAnsi="Garamond" w:cs="Times New Roman"/>
          <w:b/>
          <w:bCs/>
          <w:sz w:val="24"/>
          <w:szCs w:val="24"/>
        </w:rPr>
      </w:pPr>
      <w:bookmarkStart w:id="51" w:name="_Toc46172217"/>
      <w:r w:rsidRPr="00712FE9">
        <w:rPr>
          <w:rFonts w:ascii="Garamond" w:hAnsi="Garamond" w:cs="Times New Roman"/>
          <w:b/>
          <w:bCs/>
          <w:sz w:val="24"/>
          <w:szCs w:val="24"/>
        </w:rPr>
        <w:t xml:space="preserve">Sistemi i mbrojtjes së </w:t>
      </w:r>
      <w:r w:rsidRPr="00A23604">
        <w:rPr>
          <w:rFonts w:ascii="Garamond" w:hAnsi="Garamond" w:cs="Times New Roman"/>
          <w:b/>
          <w:bCs/>
          <w:i/>
          <w:sz w:val="24"/>
          <w:szCs w:val="24"/>
        </w:rPr>
        <w:t>email</w:t>
      </w:r>
      <w:r w:rsidR="00444B7C" w:rsidRPr="00712FE9">
        <w:rPr>
          <w:rFonts w:ascii="Garamond" w:hAnsi="Garamond" w:cs="Times New Roman"/>
          <w:b/>
          <w:bCs/>
          <w:sz w:val="24"/>
          <w:szCs w:val="24"/>
        </w:rPr>
        <w:t>-e</w:t>
      </w:r>
      <w:r w:rsidRPr="00712FE9">
        <w:rPr>
          <w:rFonts w:ascii="Garamond" w:hAnsi="Garamond" w:cs="Times New Roman"/>
          <w:b/>
          <w:bCs/>
          <w:sz w:val="24"/>
          <w:szCs w:val="24"/>
        </w:rPr>
        <w:t xml:space="preserve">ve </w:t>
      </w:r>
      <w:bookmarkEnd w:id="51"/>
    </w:p>
    <w:p w14:paraId="528E3968" w14:textId="627B05E5" w:rsidR="00517E43" w:rsidRPr="00712FE9" w:rsidRDefault="00517E43"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Ky sistem monitoron </w:t>
      </w:r>
      <w:r w:rsidR="00A23604">
        <w:rPr>
          <w:rFonts w:ascii="Garamond" w:hAnsi="Garamond" w:cs="Times New Roman"/>
          <w:sz w:val="24"/>
          <w:szCs w:val="24"/>
        </w:rPr>
        <w:t>t</w:t>
      </w:r>
      <w:r w:rsidR="00A23604" w:rsidRPr="00712FE9">
        <w:rPr>
          <w:rFonts w:ascii="Garamond" w:hAnsi="Garamond" w:cs="Garamond"/>
          <w:color w:val="000000"/>
          <w:sz w:val="24"/>
          <w:szCs w:val="24"/>
        </w:rPr>
        <w:t>ë</w:t>
      </w:r>
      <w:r w:rsidR="00A23604">
        <w:rPr>
          <w:rFonts w:ascii="Garamond" w:hAnsi="Garamond" w:cs="Garamond"/>
          <w:color w:val="000000"/>
          <w:sz w:val="24"/>
          <w:szCs w:val="24"/>
        </w:rPr>
        <w:t xml:space="preserve"> </w:t>
      </w:r>
      <w:r w:rsidRPr="00712FE9">
        <w:rPr>
          <w:rFonts w:ascii="Garamond" w:hAnsi="Garamond" w:cs="Times New Roman"/>
          <w:sz w:val="24"/>
          <w:szCs w:val="24"/>
        </w:rPr>
        <w:t>gjith</w:t>
      </w:r>
      <w:r w:rsidR="00EE20A3" w:rsidRPr="00712FE9">
        <w:rPr>
          <w:rFonts w:ascii="Garamond" w:hAnsi="Garamond" w:cs="Times New Roman"/>
          <w:sz w:val="24"/>
          <w:szCs w:val="24"/>
        </w:rPr>
        <w:t>ë</w:t>
      </w:r>
      <w:r w:rsidRPr="00712FE9">
        <w:rPr>
          <w:rFonts w:ascii="Garamond" w:hAnsi="Garamond" w:cs="Times New Roman"/>
          <w:sz w:val="24"/>
          <w:szCs w:val="24"/>
        </w:rPr>
        <w:t xml:space="preserve"> trafikun </w:t>
      </w:r>
      <w:r w:rsidR="00444B7C" w:rsidRPr="00712FE9">
        <w:rPr>
          <w:rFonts w:ascii="Garamond" w:hAnsi="Garamond" w:cs="Times New Roman"/>
          <w:sz w:val="24"/>
          <w:szCs w:val="24"/>
        </w:rPr>
        <w:t xml:space="preserve">e </w:t>
      </w:r>
      <w:r w:rsidR="00444B7C" w:rsidRPr="00A23604">
        <w:rPr>
          <w:rFonts w:ascii="Garamond" w:hAnsi="Garamond" w:cs="Times New Roman"/>
          <w:i/>
          <w:sz w:val="24"/>
          <w:szCs w:val="24"/>
        </w:rPr>
        <w:t>ema</w:t>
      </w:r>
      <w:r w:rsidR="00471245" w:rsidRPr="00A23604">
        <w:rPr>
          <w:rFonts w:ascii="Garamond" w:hAnsi="Garamond" w:cs="Times New Roman"/>
          <w:i/>
          <w:sz w:val="24"/>
          <w:szCs w:val="24"/>
        </w:rPr>
        <w:t>i</w:t>
      </w:r>
      <w:r w:rsidR="00444B7C" w:rsidRPr="00A23604">
        <w:rPr>
          <w:rFonts w:ascii="Garamond" w:hAnsi="Garamond" w:cs="Times New Roman"/>
          <w:i/>
          <w:sz w:val="24"/>
          <w:szCs w:val="24"/>
        </w:rPr>
        <w:t>l</w:t>
      </w:r>
      <w:r w:rsidRPr="00712FE9">
        <w:rPr>
          <w:rFonts w:ascii="Garamond" w:hAnsi="Garamond" w:cs="Times New Roman"/>
          <w:sz w:val="24"/>
          <w:szCs w:val="24"/>
        </w:rPr>
        <w:t>-</w:t>
      </w:r>
      <w:r w:rsidR="00444B7C" w:rsidRPr="00712FE9">
        <w:rPr>
          <w:rFonts w:ascii="Garamond" w:hAnsi="Garamond" w:cs="Times New Roman"/>
          <w:sz w:val="24"/>
          <w:szCs w:val="24"/>
        </w:rPr>
        <w:t>e</w:t>
      </w:r>
      <w:r w:rsidRPr="00712FE9">
        <w:rPr>
          <w:rFonts w:ascii="Garamond" w:hAnsi="Garamond" w:cs="Times New Roman"/>
          <w:sz w:val="24"/>
          <w:szCs w:val="24"/>
        </w:rPr>
        <w:t xml:space="preserve">ve që vijnë drejt </w:t>
      </w:r>
      <w:r w:rsidR="00A23604">
        <w:rPr>
          <w:rFonts w:ascii="Garamond" w:hAnsi="Garamond" w:cs="Times New Roman"/>
          <w:sz w:val="24"/>
          <w:szCs w:val="24"/>
        </w:rPr>
        <w:t>“</w:t>
      </w:r>
      <w:r w:rsidRPr="00712FE9">
        <w:rPr>
          <w:rFonts w:ascii="Garamond" w:hAnsi="Garamond" w:cs="Times New Roman"/>
          <w:sz w:val="24"/>
          <w:szCs w:val="24"/>
        </w:rPr>
        <w:t>OST</w:t>
      </w:r>
      <w:r w:rsidR="00A23604">
        <w:rPr>
          <w:rFonts w:ascii="Garamond" w:hAnsi="Garamond" w:cs="Times New Roman"/>
          <w:sz w:val="24"/>
          <w:szCs w:val="24"/>
        </w:rPr>
        <w:t>”</w:t>
      </w:r>
      <w:r w:rsidRPr="00712FE9">
        <w:rPr>
          <w:rFonts w:ascii="Garamond" w:hAnsi="Garamond" w:cs="Times New Roman"/>
          <w:sz w:val="24"/>
          <w:szCs w:val="24"/>
        </w:rPr>
        <w:t xml:space="preserve"> sh.a.</w:t>
      </w:r>
      <w:r w:rsidR="00A23604">
        <w:rPr>
          <w:rFonts w:ascii="Garamond" w:hAnsi="Garamond" w:cs="Times New Roman"/>
          <w:sz w:val="24"/>
          <w:szCs w:val="24"/>
        </w:rPr>
        <w:t>,</w:t>
      </w:r>
      <w:r w:rsidRPr="00712FE9">
        <w:rPr>
          <w:rFonts w:ascii="Garamond" w:hAnsi="Garamond" w:cs="Times New Roman"/>
          <w:sz w:val="24"/>
          <w:szCs w:val="24"/>
        </w:rPr>
        <w:t xml:space="preserve"> duke i analizuar ata dhe duke bërë kategorizimin e tyre. Ky sistem krye mbrojtjen e përdoruesve të </w:t>
      </w:r>
      <w:r w:rsidRPr="00A23604">
        <w:rPr>
          <w:rFonts w:ascii="Garamond" w:hAnsi="Garamond" w:cs="Times New Roman"/>
          <w:i/>
          <w:sz w:val="24"/>
          <w:szCs w:val="24"/>
        </w:rPr>
        <w:t>email</w:t>
      </w:r>
      <w:r w:rsidRPr="00712FE9">
        <w:rPr>
          <w:rFonts w:ascii="Garamond" w:hAnsi="Garamond" w:cs="Times New Roman"/>
          <w:sz w:val="24"/>
          <w:szCs w:val="24"/>
        </w:rPr>
        <w:t xml:space="preserve">-it nga </w:t>
      </w:r>
      <w:r w:rsidRPr="00A23604">
        <w:rPr>
          <w:rFonts w:ascii="Garamond" w:hAnsi="Garamond" w:cs="Times New Roman"/>
          <w:i/>
          <w:sz w:val="24"/>
          <w:szCs w:val="24"/>
        </w:rPr>
        <w:t>email</w:t>
      </w:r>
      <w:r w:rsidRPr="00712FE9">
        <w:rPr>
          <w:rFonts w:ascii="Garamond" w:hAnsi="Garamond" w:cs="Times New Roman"/>
          <w:sz w:val="24"/>
          <w:szCs w:val="24"/>
        </w:rPr>
        <w:t>-</w:t>
      </w:r>
      <w:r w:rsidR="00EE20A3" w:rsidRPr="00712FE9">
        <w:rPr>
          <w:rFonts w:ascii="Garamond" w:hAnsi="Garamond" w:cs="Times New Roman"/>
          <w:sz w:val="24"/>
          <w:szCs w:val="24"/>
        </w:rPr>
        <w:t>e</w:t>
      </w:r>
      <w:r w:rsidRPr="00712FE9">
        <w:rPr>
          <w:rFonts w:ascii="Garamond" w:hAnsi="Garamond" w:cs="Times New Roman"/>
          <w:sz w:val="24"/>
          <w:szCs w:val="24"/>
        </w:rPr>
        <w:t xml:space="preserve"> të tipit </w:t>
      </w:r>
      <w:r w:rsidRPr="00A23604">
        <w:rPr>
          <w:rFonts w:ascii="Garamond" w:hAnsi="Garamond" w:cs="Times New Roman"/>
          <w:i/>
          <w:sz w:val="24"/>
          <w:szCs w:val="24"/>
        </w:rPr>
        <w:t>SPAM</w:t>
      </w:r>
      <w:r w:rsidRPr="00712FE9">
        <w:rPr>
          <w:rFonts w:ascii="Garamond" w:hAnsi="Garamond" w:cs="Times New Roman"/>
          <w:sz w:val="24"/>
          <w:szCs w:val="24"/>
        </w:rPr>
        <w:t>.</w:t>
      </w:r>
    </w:p>
    <w:p w14:paraId="353D2A9E" w14:textId="77777777" w:rsidR="006A716E" w:rsidRPr="00712FE9" w:rsidRDefault="006A716E" w:rsidP="00AD2E3F">
      <w:pPr>
        <w:spacing w:after="0" w:line="240" w:lineRule="auto"/>
        <w:ind w:firstLine="284"/>
        <w:jc w:val="both"/>
        <w:rPr>
          <w:rFonts w:ascii="Garamond" w:hAnsi="Garamond" w:cs="Times New Roman"/>
          <w:b/>
          <w:bCs/>
          <w:sz w:val="24"/>
          <w:szCs w:val="24"/>
        </w:rPr>
      </w:pPr>
      <w:r w:rsidRPr="00712FE9">
        <w:rPr>
          <w:rFonts w:ascii="Garamond" w:hAnsi="Garamond" w:cs="Times New Roman"/>
          <w:b/>
          <w:bCs/>
          <w:sz w:val="24"/>
          <w:szCs w:val="24"/>
        </w:rPr>
        <w:t>OPDE (</w:t>
      </w:r>
      <w:r w:rsidRPr="00A23604">
        <w:rPr>
          <w:rFonts w:ascii="Garamond" w:hAnsi="Garamond" w:cs="Times New Roman"/>
          <w:b/>
          <w:bCs/>
          <w:i/>
          <w:sz w:val="24"/>
          <w:szCs w:val="24"/>
        </w:rPr>
        <w:t>Operational Planning Data environment</w:t>
      </w:r>
      <w:r w:rsidRPr="00712FE9">
        <w:rPr>
          <w:rFonts w:ascii="Garamond" w:hAnsi="Garamond" w:cs="Times New Roman"/>
          <w:b/>
          <w:bCs/>
          <w:sz w:val="24"/>
          <w:szCs w:val="24"/>
        </w:rPr>
        <w:t>)</w:t>
      </w:r>
    </w:p>
    <w:p w14:paraId="0698AF17" w14:textId="6834C5BA" w:rsidR="009715E0" w:rsidRPr="00712FE9" w:rsidRDefault="009715E0"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OPDE </w:t>
      </w:r>
      <w:r w:rsidR="00A23604" w:rsidRPr="00712FE9">
        <w:rPr>
          <w:rFonts w:ascii="Garamond" w:hAnsi="Garamond" w:cs="Times New Roman"/>
          <w:sz w:val="24"/>
          <w:szCs w:val="24"/>
        </w:rPr>
        <w:t>është</w:t>
      </w:r>
      <w:r w:rsidRPr="00712FE9">
        <w:rPr>
          <w:rFonts w:ascii="Garamond" w:hAnsi="Garamond" w:cs="Times New Roman"/>
          <w:sz w:val="24"/>
          <w:szCs w:val="24"/>
        </w:rPr>
        <w:t xml:space="preserve"> </w:t>
      </w:r>
      <w:r w:rsidR="00A23604" w:rsidRPr="00712FE9">
        <w:rPr>
          <w:rFonts w:ascii="Garamond" w:hAnsi="Garamond" w:cs="Times New Roman"/>
          <w:sz w:val="24"/>
          <w:szCs w:val="24"/>
        </w:rPr>
        <w:t>një</w:t>
      </w:r>
      <w:r w:rsidRPr="00712FE9">
        <w:rPr>
          <w:rFonts w:ascii="Garamond" w:hAnsi="Garamond" w:cs="Times New Roman"/>
          <w:sz w:val="24"/>
          <w:szCs w:val="24"/>
        </w:rPr>
        <w:t xml:space="preserve"> platforme n</w:t>
      </w:r>
      <w:r w:rsidR="00A23604" w:rsidRPr="00712FE9">
        <w:rPr>
          <w:rFonts w:ascii="Garamond" w:hAnsi="Garamond" w:cs="Garamond"/>
          <w:color w:val="000000"/>
          <w:sz w:val="24"/>
          <w:szCs w:val="24"/>
        </w:rPr>
        <w:t>ë</w:t>
      </w:r>
      <w:r w:rsidRPr="00712FE9">
        <w:rPr>
          <w:rFonts w:ascii="Garamond" w:hAnsi="Garamond" w:cs="Times New Roman"/>
          <w:sz w:val="24"/>
          <w:szCs w:val="24"/>
        </w:rPr>
        <w:t xml:space="preserve"> t</w:t>
      </w:r>
      <w:r w:rsidR="00A23604" w:rsidRPr="00712FE9">
        <w:rPr>
          <w:rFonts w:ascii="Garamond" w:hAnsi="Garamond" w:cs="Garamond"/>
          <w:color w:val="000000"/>
          <w:sz w:val="24"/>
          <w:szCs w:val="24"/>
        </w:rPr>
        <w:t>ë</w:t>
      </w:r>
      <w:r w:rsidRPr="00712FE9">
        <w:rPr>
          <w:rFonts w:ascii="Garamond" w:hAnsi="Garamond" w:cs="Times New Roman"/>
          <w:sz w:val="24"/>
          <w:szCs w:val="24"/>
        </w:rPr>
        <w:t xml:space="preserve"> </w:t>
      </w:r>
      <w:r w:rsidR="00A23604" w:rsidRPr="00712FE9">
        <w:rPr>
          <w:rFonts w:ascii="Garamond" w:hAnsi="Garamond" w:cs="Times New Roman"/>
          <w:sz w:val="24"/>
          <w:szCs w:val="24"/>
        </w:rPr>
        <w:t>cilën</w:t>
      </w:r>
      <w:r w:rsidRPr="00712FE9">
        <w:rPr>
          <w:rFonts w:ascii="Garamond" w:hAnsi="Garamond" w:cs="Times New Roman"/>
          <w:sz w:val="24"/>
          <w:szCs w:val="24"/>
        </w:rPr>
        <w:t xml:space="preserve"> </w:t>
      </w:r>
      <w:r w:rsidR="00A23604" w:rsidRPr="00712FE9">
        <w:rPr>
          <w:rFonts w:ascii="Garamond" w:hAnsi="Garamond" w:cs="Times New Roman"/>
          <w:sz w:val="24"/>
          <w:szCs w:val="24"/>
        </w:rPr>
        <w:t>përcaktohen</w:t>
      </w:r>
      <w:r w:rsidRPr="00712FE9">
        <w:rPr>
          <w:rFonts w:ascii="Garamond" w:hAnsi="Garamond" w:cs="Times New Roman"/>
          <w:sz w:val="24"/>
          <w:szCs w:val="24"/>
        </w:rPr>
        <w:t xml:space="preserve"> </w:t>
      </w:r>
      <w:r w:rsidR="00A23604" w:rsidRPr="00712FE9">
        <w:rPr>
          <w:rFonts w:ascii="Garamond" w:hAnsi="Garamond" w:cs="Times New Roman"/>
          <w:sz w:val="24"/>
          <w:szCs w:val="24"/>
        </w:rPr>
        <w:t>kërkesat</w:t>
      </w:r>
      <w:r w:rsidRPr="00712FE9">
        <w:rPr>
          <w:rFonts w:ascii="Garamond" w:hAnsi="Garamond" w:cs="Times New Roman"/>
          <w:sz w:val="24"/>
          <w:szCs w:val="24"/>
        </w:rPr>
        <w:t xml:space="preserve"> minimale t</w:t>
      </w:r>
      <w:r w:rsidR="00A23604" w:rsidRPr="00712FE9">
        <w:rPr>
          <w:rFonts w:ascii="Garamond" w:hAnsi="Garamond" w:cs="Garamond"/>
          <w:color w:val="000000"/>
          <w:sz w:val="24"/>
          <w:szCs w:val="24"/>
        </w:rPr>
        <w:t>ë</w:t>
      </w:r>
      <w:r w:rsidRPr="00712FE9">
        <w:rPr>
          <w:rFonts w:ascii="Garamond" w:hAnsi="Garamond" w:cs="Times New Roman"/>
          <w:sz w:val="24"/>
          <w:szCs w:val="24"/>
        </w:rPr>
        <w:t xml:space="preserve"> Planifikimit Operativ me q</w:t>
      </w:r>
      <w:r w:rsidR="00A23604" w:rsidRPr="00712FE9">
        <w:rPr>
          <w:rFonts w:ascii="Garamond" w:hAnsi="Garamond" w:cs="Garamond"/>
          <w:color w:val="000000"/>
          <w:sz w:val="24"/>
          <w:szCs w:val="24"/>
        </w:rPr>
        <w:t>ë</w:t>
      </w:r>
      <w:r w:rsidRPr="00712FE9">
        <w:rPr>
          <w:rFonts w:ascii="Garamond" w:hAnsi="Garamond" w:cs="Times New Roman"/>
          <w:sz w:val="24"/>
          <w:szCs w:val="24"/>
        </w:rPr>
        <w:t>llim sigurimin e </w:t>
      </w:r>
      <w:r w:rsidR="00A23604" w:rsidRPr="00712FE9">
        <w:rPr>
          <w:rFonts w:ascii="Garamond" w:hAnsi="Garamond" w:cs="Times New Roman"/>
          <w:sz w:val="24"/>
          <w:szCs w:val="24"/>
        </w:rPr>
        <w:t>proceseve</w:t>
      </w:r>
      <w:r w:rsidRPr="00712FE9">
        <w:rPr>
          <w:rFonts w:ascii="Garamond" w:hAnsi="Garamond" w:cs="Times New Roman"/>
          <w:sz w:val="24"/>
          <w:szCs w:val="24"/>
        </w:rPr>
        <w:t xml:space="preserve"> koherente dhe t</w:t>
      </w:r>
      <w:r w:rsidR="00A23604" w:rsidRPr="00712FE9">
        <w:rPr>
          <w:rFonts w:ascii="Garamond" w:hAnsi="Garamond" w:cs="Garamond"/>
          <w:color w:val="000000"/>
          <w:sz w:val="24"/>
          <w:szCs w:val="24"/>
        </w:rPr>
        <w:t>ë</w:t>
      </w:r>
      <w:r w:rsidRPr="00712FE9">
        <w:rPr>
          <w:rFonts w:ascii="Garamond" w:hAnsi="Garamond" w:cs="Times New Roman"/>
          <w:sz w:val="24"/>
          <w:szCs w:val="24"/>
        </w:rPr>
        <w:t xml:space="preserve"> koordinuara t</w:t>
      </w:r>
      <w:r w:rsidR="00A23604" w:rsidRPr="00712FE9">
        <w:rPr>
          <w:rFonts w:ascii="Garamond" w:hAnsi="Garamond" w:cs="Garamond"/>
          <w:color w:val="000000"/>
          <w:sz w:val="24"/>
          <w:szCs w:val="24"/>
        </w:rPr>
        <w:t>ë</w:t>
      </w:r>
      <w:r w:rsidRPr="00712FE9">
        <w:rPr>
          <w:rFonts w:ascii="Garamond" w:hAnsi="Garamond" w:cs="Times New Roman"/>
          <w:sz w:val="24"/>
          <w:szCs w:val="24"/>
        </w:rPr>
        <w:t xml:space="preserve"> planifikimit operativ t</w:t>
      </w:r>
      <w:r w:rsidR="00A23604" w:rsidRPr="00712FE9">
        <w:rPr>
          <w:rFonts w:ascii="Garamond" w:hAnsi="Garamond" w:cs="Garamond"/>
          <w:color w:val="000000"/>
          <w:sz w:val="24"/>
          <w:szCs w:val="24"/>
        </w:rPr>
        <w:t>ë</w:t>
      </w:r>
      <w:r w:rsidRPr="00712FE9">
        <w:rPr>
          <w:rFonts w:ascii="Garamond" w:hAnsi="Garamond" w:cs="Times New Roman"/>
          <w:sz w:val="24"/>
          <w:szCs w:val="24"/>
        </w:rPr>
        <w:t xml:space="preserve"> Zonave t</w:t>
      </w:r>
      <w:r w:rsidR="00A23604" w:rsidRPr="00712FE9">
        <w:rPr>
          <w:rFonts w:ascii="Garamond" w:hAnsi="Garamond" w:cs="Garamond"/>
          <w:color w:val="000000"/>
          <w:sz w:val="24"/>
          <w:szCs w:val="24"/>
        </w:rPr>
        <w:t>ë</w:t>
      </w:r>
      <w:r w:rsidRPr="00712FE9">
        <w:rPr>
          <w:rFonts w:ascii="Garamond" w:hAnsi="Garamond" w:cs="Times New Roman"/>
          <w:sz w:val="24"/>
          <w:szCs w:val="24"/>
        </w:rPr>
        <w:t xml:space="preserve"> Sinkronizuara t</w:t>
      </w:r>
      <w:r w:rsidR="00A23604" w:rsidRPr="00712FE9">
        <w:rPr>
          <w:rFonts w:ascii="Garamond" w:hAnsi="Garamond" w:cs="Garamond"/>
          <w:color w:val="000000"/>
          <w:sz w:val="24"/>
          <w:szCs w:val="24"/>
        </w:rPr>
        <w:t>ë</w:t>
      </w:r>
      <w:r w:rsidRPr="00712FE9">
        <w:rPr>
          <w:rFonts w:ascii="Garamond" w:hAnsi="Garamond" w:cs="Times New Roman"/>
          <w:sz w:val="24"/>
          <w:szCs w:val="24"/>
        </w:rPr>
        <w:t xml:space="preserve"> zbatueshme p</w:t>
      </w:r>
      <w:r w:rsidR="00A23604" w:rsidRPr="00712FE9">
        <w:rPr>
          <w:rFonts w:ascii="Garamond" w:hAnsi="Garamond" w:cs="Garamond"/>
          <w:color w:val="000000"/>
          <w:sz w:val="24"/>
          <w:szCs w:val="24"/>
        </w:rPr>
        <w:t>ë</w:t>
      </w:r>
      <w:r w:rsidRPr="00712FE9">
        <w:rPr>
          <w:rFonts w:ascii="Garamond" w:hAnsi="Garamond" w:cs="Times New Roman"/>
          <w:sz w:val="24"/>
          <w:szCs w:val="24"/>
        </w:rPr>
        <w:t>r t</w:t>
      </w:r>
      <w:r w:rsidR="00A23604" w:rsidRPr="00712FE9">
        <w:rPr>
          <w:rFonts w:ascii="Garamond" w:hAnsi="Garamond" w:cs="Garamond"/>
          <w:color w:val="000000"/>
          <w:sz w:val="24"/>
          <w:szCs w:val="24"/>
        </w:rPr>
        <w:t>ë</w:t>
      </w:r>
      <w:r w:rsidRPr="00712FE9">
        <w:rPr>
          <w:rFonts w:ascii="Garamond" w:hAnsi="Garamond" w:cs="Times New Roman"/>
          <w:sz w:val="24"/>
          <w:szCs w:val="24"/>
        </w:rPr>
        <w:t xml:space="preserve"> gjith</w:t>
      </w:r>
      <w:r w:rsidR="00A23604" w:rsidRPr="00712FE9">
        <w:rPr>
          <w:rFonts w:ascii="Garamond" w:hAnsi="Garamond" w:cs="Garamond"/>
          <w:color w:val="000000"/>
          <w:sz w:val="24"/>
          <w:szCs w:val="24"/>
        </w:rPr>
        <w:t>ë</w:t>
      </w:r>
      <w:r w:rsidRPr="00712FE9">
        <w:rPr>
          <w:rFonts w:ascii="Garamond" w:hAnsi="Garamond" w:cs="Times New Roman"/>
          <w:sz w:val="24"/>
          <w:szCs w:val="24"/>
        </w:rPr>
        <w:t xml:space="preserve"> p</w:t>
      </w:r>
      <w:r w:rsidR="00A23604" w:rsidRPr="00712FE9">
        <w:rPr>
          <w:rFonts w:ascii="Garamond" w:hAnsi="Garamond" w:cs="Garamond"/>
          <w:color w:val="000000"/>
          <w:sz w:val="24"/>
          <w:szCs w:val="24"/>
        </w:rPr>
        <w:t>ë</w:t>
      </w:r>
      <w:r w:rsidRPr="00712FE9">
        <w:rPr>
          <w:rFonts w:ascii="Garamond" w:hAnsi="Garamond" w:cs="Times New Roman"/>
          <w:sz w:val="24"/>
          <w:szCs w:val="24"/>
        </w:rPr>
        <w:t>rdoruesit e rrjetit me rend</w:t>
      </w:r>
      <w:r w:rsidR="00A23604" w:rsidRPr="00712FE9">
        <w:rPr>
          <w:rFonts w:ascii="Garamond" w:hAnsi="Garamond" w:cs="Garamond"/>
          <w:color w:val="000000"/>
          <w:sz w:val="24"/>
          <w:szCs w:val="24"/>
        </w:rPr>
        <w:t>ë</w:t>
      </w:r>
      <w:r w:rsidRPr="00712FE9">
        <w:rPr>
          <w:rFonts w:ascii="Garamond" w:hAnsi="Garamond" w:cs="Times New Roman"/>
          <w:sz w:val="24"/>
          <w:szCs w:val="24"/>
        </w:rPr>
        <w:t>si specifike</w:t>
      </w:r>
      <w:r w:rsidR="00A23604">
        <w:rPr>
          <w:rFonts w:ascii="Garamond" w:hAnsi="Garamond" w:cs="Times New Roman"/>
          <w:sz w:val="24"/>
          <w:szCs w:val="24"/>
        </w:rPr>
        <w:t>,</w:t>
      </w:r>
      <w:r w:rsidRPr="00712FE9">
        <w:rPr>
          <w:rFonts w:ascii="Garamond" w:hAnsi="Garamond" w:cs="Times New Roman"/>
          <w:sz w:val="24"/>
          <w:szCs w:val="24"/>
        </w:rPr>
        <w:t xml:space="preserve"> si dhe </w:t>
      </w:r>
      <w:r w:rsidR="00AA60FE" w:rsidRPr="00712FE9">
        <w:rPr>
          <w:rFonts w:ascii="Garamond" w:hAnsi="Garamond" w:cs="Times New Roman"/>
          <w:sz w:val="24"/>
          <w:szCs w:val="24"/>
        </w:rPr>
        <w:t>t</w:t>
      </w:r>
      <w:r w:rsidR="00A23604" w:rsidRPr="00712FE9">
        <w:rPr>
          <w:rFonts w:ascii="Garamond" w:hAnsi="Garamond" w:cs="Garamond"/>
          <w:color w:val="000000"/>
          <w:sz w:val="24"/>
          <w:szCs w:val="24"/>
        </w:rPr>
        <w:t>ë</w:t>
      </w:r>
      <w:r w:rsidR="00AA60FE" w:rsidRPr="00712FE9">
        <w:rPr>
          <w:rFonts w:ascii="Garamond" w:hAnsi="Garamond" w:cs="Times New Roman"/>
          <w:sz w:val="24"/>
          <w:szCs w:val="24"/>
        </w:rPr>
        <w:t xml:space="preserve"> </w:t>
      </w:r>
      <w:r w:rsidR="00A23604" w:rsidRPr="00712FE9">
        <w:rPr>
          <w:rFonts w:ascii="Garamond" w:hAnsi="Garamond" w:cs="Times New Roman"/>
          <w:sz w:val="24"/>
          <w:szCs w:val="24"/>
        </w:rPr>
        <w:t>gjithë</w:t>
      </w:r>
      <w:r w:rsidRPr="00712FE9">
        <w:rPr>
          <w:rFonts w:ascii="Garamond" w:hAnsi="Garamond" w:cs="Times New Roman"/>
          <w:sz w:val="24"/>
          <w:szCs w:val="24"/>
        </w:rPr>
        <w:t xml:space="preserve"> Operator</w:t>
      </w:r>
      <w:r w:rsidR="00A23604" w:rsidRPr="00712FE9">
        <w:rPr>
          <w:rFonts w:ascii="Garamond" w:hAnsi="Garamond" w:cs="Garamond"/>
          <w:color w:val="000000"/>
          <w:sz w:val="24"/>
          <w:szCs w:val="24"/>
        </w:rPr>
        <w:t>ë</w:t>
      </w:r>
      <w:r w:rsidRPr="00712FE9">
        <w:rPr>
          <w:rFonts w:ascii="Garamond" w:hAnsi="Garamond" w:cs="Times New Roman"/>
          <w:sz w:val="24"/>
          <w:szCs w:val="24"/>
        </w:rPr>
        <w:t>t e Sistemit t</w:t>
      </w:r>
      <w:r w:rsidR="00A23604" w:rsidRPr="00712FE9">
        <w:rPr>
          <w:rFonts w:ascii="Garamond" w:hAnsi="Garamond" w:cs="Garamond"/>
          <w:color w:val="000000"/>
          <w:sz w:val="24"/>
          <w:szCs w:val="24"/>
        </w:rPr>
        <w:t>ë</w:t>
      </w:r>
      <w:r w:rsidRPr="00712FE9">
        <w:rPr>
          <w:rFonts w:ascii="Garamond" w:hAnsi="Garamond" w:cs="Times New Roman"/>
          <w:sz w:val="24"/>
          <w:szCs w:val="24"/>
        </w:rPr>
        <w:t xml:space="preserve"> Transmetimit.</w:t>
      </w:r>
    </w:p>
    <w:p w14:paraId="2A81C7F8" w14:textId="01D40914" w:rsidR="006A716E" w:rsidRPr="00712FE9" w:rsidRDefault="006A716E"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Protokollet dhe </w:t>
      </w:r>
      <w:r w:rsidR="00A23604" w:rsidRPr="00712FE9">
        <w:rPr>
          <w:rFonts w:ascii="Garamond" w:hAnsi="Garamond" w:cs="Times New Roman"/>
          <w:sz w:val="24"/>
          <w:szCs w:val="24"/>
        </w:rPr>
        <w:t>certifikatat</w:t>
      </w:r>
      <w:r w:rsidRPr="00712FE9">
        <w:rPr>
          <w:rFonts w:ascii="Garamond" w:hAnsi="Garamond" w:cs="Times New Roman"/>
          <w:sz w:val="24"/>
          <w:szCs w:val="24"/>
        </w:rPr>
        <w:t xml:space="preserve"> për </w:t>
      </w:r>
      <w:r w:rsidR="00A23604" w:rsidRPr="00712FE9">
        <w:rPr>
          <w:rFonts w:ascii="Garamond" w:hAnsi="Garamond" w:cs="Times New Roman"/>
          <w:sz w:val="24"/>
          <w:szCs w:val="24"/>
        </w:rPr>
        <w:t>standardet</w:t>
      </w:r>
      <w:r w:rsidRPr="00712FE9">
        <w:rPr>
          <w:rFonts w:ascii="Garamond" w:hAnsi="Garamond" w:cs="Times New Roman"/>
          <w:sz w:val="24"/>
          <w:szCs w:val="24"/>
        </w:rPr>
        <w:t xml:space="preserve"> e sigurisë ofrohen nga ENTSO-E dhe konfigurohen nga administratorët e sistemit në server të veçantë në </w:t>
      </w:r>
      <w:r w:rsidR="00A23604" w:rsidRPr="00712FE9">
        <w:rPr>
          <w:rFonts w:ascii="Garamond" w:hAnsi="Garamond" w:cs="Times New Roman"/>
          <w:sz w:val="24"/>
          <w:szCs w:val="24"/>
        </w:rPr>
        <w:t>ambientet</w:t>
      </w:r>
      <w:r w:rsidRPr="00712FE9">
        <w:rPr>
          <w:rFonts w:ascii="Garamond" w:hAnsi="Garamond" w:cs="Times New Roman"/>
          <w:sz w:val="24"/>
          <w:szCs w:val="24"/>
        </w:rPr>
        <w:t xml:space="preserve"> e OST</w:t>
      </w:r>
      <w:r w:rsidR="00A23604">
        <w:rPr>
          <w:rFonts w:ascii="Garamond" w:hAnsi="Garamond" w:cs="Times New Roman"/>
          <w:sz w:val="24"/>
          <w:szCs w:val="24"/>
        </w:rPr>
        <w:t>-s</w:t>
      </w:r>
      <w:r w:rsidR="00A23604" w:rsidRPr="00712FE9">
        <w:rPr>
          <w:rFonts w:ascii="Garamond" w:hAnsi="Garamond" w:cs="Garamond"/>
          <w:color w:val="000000"/>
          <w:sz w:val="24"/>
          <w:szCs w:val="24"/>
        </w:rPr>
        <w:t>ë</w:t>
      </w:r>
      <w:r w:rsidR="00AA60FE" w:rsidRPr="00712FE9">
        <w:rPr>
          <w:rFonts w:ascii="Garamond" w:hAnsi="Garamond" w:cs="Times New Roman"/>
          <w:sz w:val="24"/>
          <w:szCs w:val="24"/>
        </w:rPr>
        <w:t>.</w:t>
      </w:r>
    </w:p>
    <w:p w14:paraId="4FE13AED" w14:textId="77777777" w:rsidR="006A716E" w:rsidRPr="00A23604" w:rsidRDefault="006A716E" w:rsidP="00AD2E3F">
      <w:pPr>
        <w:spacing w:after="0" w:line="240" w:lineRule="auto"/>
        <w:ind w:firstLine="284"/>
        <w:jc w:val="both"/>
        <w:rPr>
          <w:rFonts w:ascii="Garamond" w:hAnsi="Garamond" w:cs="Times New Roman"/>
          <w:b/>
          <w:bCs/>
          <w:i/>
          <w:sz w:val="24"/>
          <w:szCs w:val="24"/>
        </w:rPr>
      </w:pPr>
      <w:r w:rsidRPr="00A23604">
        <w:rPr>
          <w:rFonts w:ascii="Garamond" w:hAnsi="Garamond" w:cs="Times New Roman"/>
          <w:b/>
          <w:bCs/>
          <w:i/>
          <w:sz w:val="24"/>
          <w:szCs w:val="24"/>
        </w:rPr>
        <w:t xml:space="preserve">SharePoint </w:t>
      </w:r>
    </w:p>
    <w:p w14:paraId="0E9E7B08" w14:textId="1A645484" w:rsidR="006A716E" w:rsidRPr="00712FE9" w:rsidRDefault="006A716E" w:rsidP="00AD2E3F">
      <w:pPr>
        <w:spacing w:after="0" w:line="240" w:lineRule="auto"/>
        <w:ind w:firstLine="284"/>
        <w:jc w:val="both"/>
        <w:rPr>
          <w:rFonts w:ascii="Garamond" w:hAnsi="Garamond" w:cs="Times New Roman"/>
          <w:sz w:val="24"/>
          <w:szCs w:val="24"/>
        </w:rPr>
      </w:pPr>
      <w:r w:rsidRPr="00A23604">
        <w:rPr>
          <w:rFonts w:ascii="Garamond" w:hAnsi="Garamond" w:cs="Times New Roman"/>
          <w:i/>
          <w:sz w:val="24"/>
          <w:szCs w:val="24"/>
        </w:rPr>
        <w:t>SharePoint</w:t>
      </w:r>
      <w:r w:rsidRPr="00712FE9">
        <w:rPr>
          <w:rFonts w:ascii="Garamond" w:hAnsi="Garamond" w:cs="Times New Roman"/>
          <w:sz w:val="24"/>
          <w:szCs w:val="24"/>
        </w:rPr>
        <w:t xml:space="preserve"> është një platfo</w:t>
      </w:r>
      <w:r w:rsidR="00A23604">
        <w:rPr>
          <w:rFonts w:ascii="Garamond" w:hAnsi="Garamond" w:cs="Times New Roman"/>
          <w:sz w:val="24"/>
          <w:szCs w:val="24"/>
        </w:rPr>
        <w:t>r</w:t>
      </w:r>
      <w:r w:rsidRPr="00712FE9">
        <w:rPr>
          <w:rFonts w:ascii="Garamond" w:hAnsi="Garamond" w:cs="Times New Roman"/>
          <w:sz w:val="24"/>
          <w:szCs w:val="24"/>
        </w:rPr>
        <w:t xml:space="preserve">më aplikative në </w:t>
      </w:r>
      <w:r w:rsidRPr="00A23604">
        <w:rPr>
          <w:rFonts w:ascii="Garamond" w:hAnsi="Garamond" w:cs="Times New Roman"/>
          <w:i/>
          <w:sz w:val="24"/>
          <w:szCs w:val="24"/>
        </w:rPr>
        <w:t>web</w:t>
      </w:r>
      <w:r w:rsidRPr="00712FE9">
        <w:rPr>
          <w:rFonts w:ascii="Garamond" w:hAnsi="Garamond" w:cs="Times New Roman"/>
          <w:sz w:val="24"/>
          <w:szCs w:val="24"/>
        </w:rPr>
        <w:t xml:space="preserve">, e përqendruar dhe e mbrojtur, që i ofron </w:t>
      </w:r>
      <w:r w:rsidR="00A23604" w:rsidRPr="00712FE9">
        <w:rPr>
          <w:rFonts w:ascii="Garamond" w:hAnsi="Garamond" w:cs="Times New Roman"/>
          <w:sz w:val="24"/>
          <w:szCs w:val="24"/>
        </w:rPr>
        <w:t>shoqërisë</w:t>
      </w:r>
      <w:r w:rsidRPr="00712FE9">
        <w:rPr>
          <w:rFonts w:ascii="Garamond" w:hAnsi="Garamond" w:cs="Times New Roman"/>
          <w:sz w:val="24"/>
          <w:szCs w:val="24"/>
        </w:rPr>
        <w:t xml:space="preserve"> mbështetje për menaxhimin e të dhënave, përmbajtjeve dhe </w:t>
      </w:r>
      <w:r w:rsidR="00A23604" w:rsidRPr="00712FE9">
        <w:rPr>
          <w:rFonts w:ascii="Garamond" w:hAnsi="Garamond" w:cs="Times New Roman"/>
          <w:sz w:val="24"/>
          <w:szCs w:val="24"/>
        </w:rPr>
        <w:t>dokumenteve</w:t>
      </w:r>
      <w:r w:rsidRPr="00712FE9">
        <w:rPr>
          <w:rFonts w:ascii="Garamond" w:hAnsi="Garamond" w:cs="Times New Roman"/>
          <w:sz w:val="24"/>
          <w:szCs w:val="24"/>
        </w:rPr>
        <w:t xml:space="preserve"> në mënyrë të </w:t>
      </w:r>
      <w:r w:rsidRPr="00712FE9">
        <w:rPr>
          <w:rFonts w:ascii="Garamond" w:hAnsi="Garamond" w:cs="Times New Roman"/>
          <w:sz w:val="24"/>
          <w:szCs w:val="24"/>
        </w:rPr>
        <w:lastRenderedPageBreak/>
        <w:t xml:space="preserve">thjeshtë dhe të sigurt, duke përmirësuar </w:t>
      </w:r>
      <w:r w:rsidR="00A23604" w:rsidRPr="00712FE9">
        <w:rPr>
          <w:rFonts w:ascii="Garamond" w:hAnsi="Garamond" w:cs="Times New Roman"/>
          <w:sz w:val="24"/>
          <w:szCs w:val="24"/>
        </w:rPr>
        <w:t>procesin</w:t>
      </w:r>
      <w:r w:rsidRPr="00712FE9">
        <w:rPr>
          <w:rFonts w:ascii="Garamond" w:hAnsi="Garamond" w:cs="Times New Roman"/>
          <w:sz w:val="24"/>
          <w:szCs w:val="24"/>
        </w:rPr>
        <w:t xml:space="preserve"> e punës. </w:t>
      </w:r>
      <w:r w:rsidRPr="00A23604">
        <w:rPr>
          <w:rFonts w:ascii="Garamond" w:hAnsi="Garamond" w:cs="Times New Roman"/>
          <w:i/>
          <w:sz w:val="24"/>
          <w:szCs w:val="24"/>
        </w:rPr>
        <w:t>Microsoft SharePoint</w:t>
      </w:r>
      <w:r w:rsidRPr="00712FE9">
        <w:rPr>
          <w:rFonts w:ascii="Garamond" w:hAnsi="Garamond" w:cs="Times New Roman"/>
          <w:sz w:val="24"/>
          <w:szCs w:val="24"/>
        </w:rPr>
        <w:t xml:space="preserve"> lejon krijimin e </w:t>
      </w:r>
      <w:r w:rsidRPr="00A23604">
        <w:rPr>
          <w:rFonts w:ascii="Garamond" w:hAnsi="Garamond" w:cs="Times New Roman"/>
          <w:i/>
          <w:sz w:val="24"/>
          <w:szCs w:val="24"/>
        </w:rPr>
        <w:t>website</w:t>
      </w:r>
      <w:r w:rsidRPr="00712FE9">
        <w:rPr>
          <w:rFonts w:ascii="Garamond" w:hAnsi="Garamond" w:cs="Times New Roman"/>
          <w:sz w:val="24"/>
          <w:szCs w:val="24"/>
        </w:rPr>
        <w:t>-eve</w:t>
      </w:r>
      <w:r w:rsidR="00A23604">
        <w:rPr>
          <w:rFonts w:ascii="Garamond" w:hAnsi="Garamond" w:cs="Times New Roman"/>
          <w:sz w:val="24"/>
          <w:szCs w:val="24"/>
        </w:rPr>
        <w:t>,</w:t>
      </w:r>
      <w:r w:rsidRPr="00712FE9">
        <w:rPr>
          <w:rFonts w:ascii="Garamond" w:hAnsi="Garamond" w:cs="Times New Roman"/>
          <w:sz w:val="24"/>
          <w:szCs w:val="24"/>
        </w:rPr>
        <w:t xml:space="preserve"> si dhe menaxhimin e portaleve </w:t>
      </w:r>
      <w:r w:rsidRPr="00A23604">
        <w:rPr>
          <w:rFonts w:ascii="Garamond" w:hAnsi="Garamond" w:cs="Times New Roman"/>
          <w:i/>
          <w:sz w:val="24"/>
          <w:szCs w:val="24"/>
        </w:rPr>
        <w:t>intranet</w:t>
      </w:r>
      <w:r w:rsidRPr="00712FE9">
        <w:rPr>
          <w:rFonts w:ascii="Garamond" w:hAnsi="Garamond" w:cs="Times New Roman"/>
          <w:sz w:val="24"/>
          <w:szCs w:val="24"/>
        </w:rPr>
        <w:t xml:space="preserve"> dhe </w:t>
      </w:r>
      <w:r w:rsidRPr="00A23604">
        <w:rPr>
          <w:rFonts w:ascii="Garamond" w:hAnsi="Garamond" w:cs="Times New Roman"/>
          <w:i/>
          <w:sz w:val="24"/>
          <w:szCs w:val="24"/>
        </w:rPr>
        <w:t>exranet</w:t>
      </w:r>
      <w:r w:rsidRPr="00712FE9">
        <w:rPr>
          <w:rFonts w:ascii="Garamond" w:hAnsi="Garamond" w:cs="Times New Roman"/>
          <w:sz w:val="24"/>
          <w:szCs w:val="24"/>
        </w:rPr>
        <w:t xml:space="preserve">. Sigurinë e huazon </w:t>
      </w:r>
      <w:r w:rsidR="00A23604" w:rsidRPr="00712FE9">
        <w:rPr>
          <w:rFonts w:ascii="Garamond" w:hAnsi="Garamond" w:cs="Times New Roman"/>
          <w:sz w:val="24"/>
          <w:szCs w:val="24"/>
        </w:rPr>
        <w:t>drejtpërdrejt</w:t>
      </w:r>
      <w:r w:rsidRPr="00712FE9">
        <w:rPr>
          <w:rFonts w:ascii="Garamond" w:hAnsi="Garamond" w:cs="Times New Roman"/>
          <w:sz w:val="24"/>
          <w:szCs w:val="24"/>
        </w:rPr>
        <w:t xml:space="preserve"> nga </w:t>
      </w:r>
      <w:r w:rsidRPr="00A23604">
        <w:rPr>
          <w:rFonts w:ascii="Garamond" w:hAnsi="Garamond" w:cs="Times New Roman"/>
          <w:i/>
          <w:sz w:val="24"/>
          <w:szCs w:val="24"/>
        </w:rPr>
        <w:t>Active</w:t>
      </w:r>
      <w:r w:rsidRPr="00712FE9">
        <w:rPr>
          <w:rFonts w:ascii="Garamond" w:hAnsi="Garamond" w:cs="Times New Roman"/>
          <w:sz w:val="24"/>
          <w:szCs w:val="24"/>
        </w:rPr>
        <w:t xml:space="preserve"> </w:t>
      </w:r>
      <w:r w:rsidRPr="00A23604">
        <w:rPr>
          <w:rFonts w:ascii="Garamond" w:hAnsi="Garamond" w:cs="Times New Roman"/>
          <w:i/>
          <w:sz w:val="24"/>
          <w:szCs w:val="24"/>
        </w:rPr>
        <w:t>Directory</w:t>
      </w:r>
      <w:r w:rsidRPr="00712FE9">
        <w:rPr>
          <w:rFonts w:ascii="Garamond" w:hAnsi="Garamond" w:cs="Times New Roman"/>
          <w:sz w:val="24"/>
          <w:szCs w:val="24"/>
        </w:rPr>
        <w:t xml:space="preserve">, për sa i përket autentifikimit të </w:t>
      </w:r>
      <w:r w:rsidRPr="00A23604">
        <w:rPr>
          <w:rFonts w:ascii="Garamond" w:hAnsi="Garamond" w:cs="Times New Roman"/>
          <w:i/>
          <w:sz w:val="24"/>
          <w:szCs w:val="24"/>
        </w:rPr>
        <w:t>userave</w:t>
      </w:r>
      <w:r w:rsidRPr="00712FE9">
        <w:rPr>
          <w:rFonts w:ascii="Garamond" w:hAnsi="Garamond" w:cs="Times New Roman"/>
          <w:sz w:val="24"/>
          <w:szCs w:val="24"/>
        </w:rPr>
        <w:t>.</w:t>
      </w:r>
    </w:p>
    <w:p w14:paraId="70E288B7" w14:textId="77777777" w:rsidR="006A716E" w:rsidRPr="00712FE9" w:rsidRDefault="006A716E" w:rsidP="00AD2E3F">
      <w:pPr>
        <w:spacing w:after="0" w:line="240" w:lineRule="auto"/>
        <w:ind w:firstLine="284"/>
        <w:jc w:val="both"/>
        <w:rPr>
          <w:rFonts w:ascii="Garamond" w:hAnsi="Garamond" w:cs="Times New Roman"/>
          <w:b/>
          <w:bCs/>
          <w:sz w:val="24"/>
          <w:szCs w:val="24"/>
        </w:rPr>
      </w:pPr>
      <w:r w:rsidRPr="00712FE9">
        <w:rPr>
          <w:rFonts w:ascii="Garamond" w:hAnsi="Garamond" w:cs="Times New Roman"/>
          <w:b/>
          <w:bCs/>
          <w:sz w:val="24"/>
          <w:szCs w:val="24"/>
        </w:rPr>
        <w:t xml:space="preserve">Sistemi </w:t>
      </w:r>
      <w:r w:rsidRPr="00A23604">
        <w:rPr>
          <w:rFonts w:ascii="Garamond" w:hAnsi="Garamond" w:cs="Times New Roman"/>
          <w:b/>
          <w:bCs/>
          <w:i/>
          <w:sz w:val="24"/>
          <w:szCs w:val="24"/>
        </w:rPr>
        <w:t xml:space="preserve">JPuna </w:t>
      </w:r>
    </w:p>
    <w:p w14:paraId="3DA3D821" w14:textId="43907B9C" w:rsidR="006A716E" w:rsidRPr="00712FE9" w:rsidRDefault="006A716E"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është një s</w:t>
      </w:r>
      <w:r w:rsidR="00A23604">
        <w:rPr>
          <w:rFonts w:ascii="Garamond" w:hAnsi="Garamond" w:cs="Times New Roman"/>
          <w:sz w:val="24"/>
          <w:szCs w:val="24"/>
        </w:rPr>
        <w:t>i</w:t>
      </w:r>
      <w:r w:rsidRPr="00712FE9">
        <w:rPr>
          <w:rFonts w:ascii="Garamond" w:hAnsi="Garamond" w:cs="Times New Roman"/>
          <w:sz w:val="24"/>
          <w:szCs w:val="24"/>
        </w:rPr>
        <w:t>stem i cili kryen këto funksione:</w:t>
      </w:r>
    </w:p>
    <w:p w14:paraId="39F7AEF6" w14:textId="18E2E76A" w:rsidR="00383ED3"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383ED3" w:rsidRPr="00712FE9">
        <w:rPr>
          <w:rFonts w:ascii="Garamond" w:hAnsi="Garamond" w:cs="Garamond"/>
          <w:color w:val="000000"/>
          <w:sz w:val="24"/>
          <w:szCs w:val="24"/>
        </w:rPr>
        <w:t>Kontrolli dhe monitorimi i punëve në terren</w:t>
      </w:r>
      <w:r w:rsidR="00A23604">
        <w:rPr>
          <w:rFonts w:ascii="Garamond" w:hAnsi="Garamond" w:cs="Garamond"/>
          <w:color w:val="000000"/>
          <w:sz w:val="24"/>
          <w:szCs w:val="24"/>
        </w:rPr>
        <w:t>;</w:t>
      </w:r>
    </w:p>
    <w:p w14:paraId="6DFFE51D" w14:textId="53D49BE2" w:rsidR="00383ED3"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383ED3" w:rsidRPr="00712FE9">
        <w:rPr>
          <w:rFonts w:ascii="Garamond" w:hAnsi="Garamond" w:cs="Garamond"/>
          <w:color w:val="000000"/>
          <w:sz w:val="24"/>
          <w:szCs w:val="24"/>
        </w:rPr>
        <w:t>Administrimi i remonteve</w:t>
      </w:r>
      <w:r w:rsidR="00A23604">
        <w:rPr>
          <w:rFonts w:ascii="Garamond" w:hAnsi="Garamond" w:cs="Garamond"/>
          <w:color w:val="000000"/>
          <w:sz w:val="24"/>
          <w:szCs w:val="24"/>
        </w:rPr>
        <w:t>;</w:t>
      </w:r>
    </w:p>
    <w:p w14:paraId="0D0569E5" w14:textId="1E6D06CB" w:rsidR="00383ED3"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383ED3" w:rsidRPr="00712FE9">
        <w:rPr>
          <w:rFonts w:ascii="Garamond" w:hAnsi="Garamond" w:cs="Garamond"/>
          <w:color w:val="000000"/>
          <w:sz w:val="24"/>
          <w:szCs w:val="24"/>
        </w:rPr>
        <w:t>Evidentimi i Defekteve</w:t>
      </w:r>
      <w:r w:rsidR="00A23604">
        <w:rPr>
          <w:rFonts w:ascii="Garamond" w:hAnsi="Garamond" w:cs="Garamond"/>
          <w:color w:val="000000"/>
          <w:sz w:val="24"/>
          <w:szCs w:val="24"/>
        </w:rPr>
        <w:t>;</w:t>
      </w:r>
    </w:p>
    <w:p w14:paraId="23BC4073" w14:textId="57AA5D7B" w:rsidR="00383ED3"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383ED3" w:rsidRPr="00712FE9">
        <w:rPr>
          <w:rFonts w:ascii="Garamond" w:hAnsi="Garamond" w:cs="Garamond"/>
          <w:color w:val="000000"/>
          <w:sz w:val="24"/>
          <w:szCs w:val="24"/>
        </w:rPr>
        <w:t>Evidentimi i Aseteve</w:t>
      </w:r>
      <w:r w:rsidR="00A23604">
        <w:rPr>
          <w:rFonts w:ascii="Garamond" w:hAnsi="Garamond" w:cs="Garamond"/>
          <w:color w:val="000000"/>
          <w:sz w:val="24"/>
          <w:szCs w:val="24"/>
        </w:rPr>
        <w:t>;</w:t>
      </w:r>
    </w:p>
    <w:p w14:paraId="08012F7B" w14:textId="368041B7" w:rsidR="00383ED3"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A23604" w:rsidRPr="00712FE9">
        <w:rPr>
          <w:rFonts w:ascii="Garamond" w:hAnsi="Garamond" w:cs="Garamond"/>
          <w:color w:val="000000"/>
          <w:sz w:val="24"/>
          <w:szCs w:val="24"/>
        </w:rPr>
        <w:t>Regjistër</w:t>
      </w:r>
      <w:r w:rsidR="00383ED3" w:rsidRPr="00712FE9">
        <w:rPr>
          <w:rFonts w:ascii="Garamond" w:hAnsi="Garamond" w:cs="Garamond"/>
          <w:color w:val="000000"/>
          <w:sz w:val="24"/>
          <w:szCs w:val="24"/>
        </w:rPr>
        <w:t xml:space="preserve"> dhe historik i defekteve</w:t>
      </w:r>
      <w:r w:rsidR="00A23604">
        <w:rPr>
          <w:rFonts w:ascii="Garamond" w:hAnsi="Garamond" w:cs="Garamond"/>
          <w:color w:val="000000"/>
          <w:sz w:val="24"/>
          <w:szCs w:val="24"/>
        </w:rPr>
        <w:t>;</w:t>
      </w:r>
    </w:p>
    <w:p w14:paraId="308741E6" w14:textId="7165D84D" w:rsidR="00383ED3"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383ED3" w:rsidRPr="00712FE9">
        <w:rPr>
          <w:rFonts w:ascii="Garamond" w:hAnsi="Garamond" w:cs="Garamond"/>
          <w:color w:val="000000"/>
          <w:sz w:val="24"/>
          <w:szCs w:val="24"/>
        </w:rPr>
        <w:t>Njoftim stafi për remonte të planifikuara</w:t>
      </w:r>
      <w:r w:rsidR="00A23604">
        <w:rPr>
          <w:rFonts w:ascii="Garamond" w:hAnsi="Garamond" w:cs="Garamond"/>
          <w:color w:val="000000"/>
          <w:sz w:val="24"/>
          <w:szCs w:val="24"/>
        </w:rPr>
        <w:t>;</w:t>
      </w:r>
    </w:p>
    <w:p w14:paraId="4FF7E195" w14:textId="335D98DC" w:rsidR="00383ED3"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383ED3" w:rsidRPr="00712FE9">
        <w:rPr>
          <w:rFonts w:ascii="Garamond" w:hAnsi="Garamond" w:cs="Garamond"/>
          <w:color w:val="000000"/>
          <w:sz w:val="24"/>
          <w:szCs w:val="24"/>
        </w:rPr>
        <w:t xml:space="preserve">Menaxhimi i burimeve </w:t>
      </w:r>
      <w:r w:rsidR="00A23604" w:rsidRPr="00712FE9">
        <w:rPr>
          <w:rFonts w:ascii="Garamond" w:hAnsi="Garamond" w:cs="Garamond"/>
          <w:color w:val="000000"/>
          <w:sz w:val="24"/>
          <w:szCs w:val="24"/>
        </w:rPr>
        <w:t>njerëzore</w:t>
      </w:r>
      <w:r w:rsidR="00383ED3" w:rsidRPr="00712FE9">
        <w:rPr>
          <w:rFonts w:ascii="Garamond" w:hAnsi="Garamond" w:cs="Garamond"/>
          <w:color w:val="000000"/>
          <w:sz w:val="24"/>
          <w:szCs w:val="24"/>
        </w:rPr>
        <w:t xml:space="preserve"> dhe </w:t>
      </w:r>
      <w:r w:rsidR="00A23604" w:rsidRPr="00712FE9">
        <w:rPr>
          <w:rFonts w:ascii="Garamond" w:hAnsi="Garamond" w:cs="Garamond"/>
          <w:color w:val="000000"/>
          <w:sz w:val="24"/>
          <w:szCs w:val="24"/>
        </w:rPr>
        <w:t xml:space="preserve">vlerësim </w:t>
      </w:r>
      <w:r w:rsidR="00383ED3" w:rsidRPr="00712FE9">
        <w:rPr>
          <w:rFonts w:ascii="Garamond" w:hAnsi="Garamond" w:cs="Garamond"/>
          <w:color w:val="000000"/>
          <w:sz w:val="24"/>
          <w:szCs w:val="24"/>
        </w:rPr>
        <w:t xml:space="preserve">efektiv të </w:t>
      </w:r>
      <w:r w:rsidR="00A23604">
        <w:rPr>
          <w:rFonts w:ascii="Garamond" w:hAnsi="Garamond" w:cs="Garamond"/>
          <w:color w:val="000000"/>
          <w:sz w:val="24"/>
          <w:szCs w:val="24"/>
        </w:rPr>
        <w:t>punonjësve në njësitë operative;</w:t>
      </w:r>
    </w:p>
    <w:p w14:paraId="7395E07A" w14:textId="2564A5D0" w:rsidR="00383ED3"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383ED3" w:rsidRPr="00712FE9">
        <w:rPr>
          <w:rFonts w:ascii="Garamond" w:hAnsi="Garamond" w:cs="Garamond"/>
          <w:color w:val="000000"/>
          <w:sz w:val="24"/>
          <w:szCs w:val="24"/>
        </w:rPr>
        <w:t xml:space="preserve">Aksesimi i </w:t>
      </w:r>
      <w:r w:rsidR="00A23604" w:rsidRPr="00712FE9">
        <w:rPr>
          <w:rFonts w:ascii="Garamond" w:hAnsi="Garamond" w:cs="Garamond"/>
          <w:color w:val="000000"/>
          <w:sz w:val="24"/>
          <w:szCs w:val="24"/>
        </w:rPr>
        <w:t xml:space="preserve">sistemit </w:t>
      </w:r>
      <w:r w:rsidR="00383ED3" w:rsidRPr="00A23604">
        <w:rPr>
          <w:rFonts w:ascii="Garamond" w:hAnsi="Garamond" w:cs="Garamond"/>
          <w:i/>
          <w:color w:val="000000"/>
          <w:sz w:val="24"/>
          <w:szCs w:val="24"/>
        </w:rPr>
        <w:t>Jpuna</w:t>
      </w:r>
      <w:r w:rsidR="00383ED3" w:rsidRPr="00712FE9">
        <w:rPr>
          <w:rFonts w:ascii="Garamond" w:hAnsi="Garamond" w:cs="Garamond"/>
          <w:color w:val="000000"/>
          <w:sz w:val="24"/>
          <w:szCs w:val="24"/>
        </w:rPr>
        <w:t xml:space="preserve"> realizohet si në rrjetin e OST</w:t>
      </w:r>
      <w:r w:rsidR="00A23604">
        <w:rPr>
          <w:rFonts w:ascii="Garamond" w:hAnsi="Garamond" w:cs="Garamond"/>
          <w:color w:val="000000"/>
          <w:sz w:val="24"/>
          <w:szCs w:val="24"/>
        </w:rPr>
        <w:t>-s</w:t>
      </w:r>
      <w:r w:rsidR="00A23604" w:rsidRPr="00712FE9">
        <w:rPr>
          <w:rFonts w:ascii="Garamond" w:hAnsi="Garamond" w:cs="Garamond"/>
          <w:color w:val="000000"/>
          <w:sz w:val="24"/>
          <w:szCs w:val="24"/>
        </w:rPr>
        <w:t>ë</w:t>
      </w:r>
      <w:r w:rsidR="00383ED3" w:rsidRPr="00712FE9">
        <w:rPr>
          <w:rFonts w:ascii="Garamond" w:hAnsi="Garamond" w:cs="Garamond"/>
          <w:color w:val="000000"/>
          <w:sz w:val="24"/>
          <w:szCs w:val="24"/>
        </w:rPr>
        <w:t xml:space="preserve"> dhe jashtë saj.</w:t>
      </w:r>
    </w:p>
    <w:p w14:paraId="3505B9CB" w14:textId="03A25F73" w:rsidR="0026519C" w:rsidRPr="00A23604" w:rsidRDefault="0026519C" w:rsidP="00AD2E3F">
      <w:pPr>
        <w:spacing w:after="0" w:line="240" w:lineRule="auto"/>
        <w:ind w:firstLine="284"/>
        <w:jc w:val="both"/>
        <w:rPr>
          <w:rFonts w:ascii="Garamond" w:hAnsi="Garamond" w:cs="Times New Roman"/>
          <w:b/>
          <w:bCs/>
          <w:i/>
          <w:sz w:val="24"/>
          <w:szCs w:val="24"/>
        </w:rPr>
      </w:pPr>
      <w:r w:rsidRPr="00A23604">
        <w:rPr>
          <w:rFonts w:ascii="Garamond" w:hAnsi="Garamond" w:cs="Times New Roman"/>
          <w:b/>
          <w:bCs/>
          <w:i/>
          <w:sz w:val="24"/>
          <w:szCs w:val="24"/>
        </w:rPr>
        <w:t xml:space="preserve">Phasor Measuring Unit </w:t>
      </w:r>
      <w:r w:rsidR="00A23604">
        <w:rPr>
          <w:rFonts w:ascii="Garamond" w:hAnsi="Garamond" w:cs="Times New Roman"/>
          <w:b/>
          <w:bCs/>
          <w:i/>
          <w:sz w:val="24"/>
          <w:szCs w:val="24"/>
        </w:rPr>
        <w:t>–</w:t>
      </w:r>
      <w:r w:rsidRPr="00A23604">
        <w:rPr>
          <w:rFonts w:ascii="Garamond" w:hAnsi="Garamond" w:cs="Times New Roman"/>
          <w:b/>
          <w:bCs/>
          <w:i/>
          <w:sz w:val="24"/>
          <w:szCs w:val="24"/>
        </w:rPr>
        <w:t xml:space="preserve"> Wide Area Monitoring System</w:t>
      </w:r>
    </w:p>
    <w:p w14:paraId="37B56E5F" w14:textId="5DBAF18A" w:rsidR="0026519C" w:rsidRPr="00712FE9" w:rsidRDefault="004947AB"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OST</w:t>
      </w:r>
      <w:r w:rsidR="00A23604">
        <w:rPr>
          <w:rFonts w:ascii="Garamond" w:hAnsi="Garamond" w:cs="Times New Roman"/>
          <w:sz w:val="24"/>
          <w:szCs w:val="24"/>
        </w:rPr>
        <w:t>-ja</w:t>
      </w:r>
      <w:r w:rsidRPr="00712FE9">
        <w:rPr>
          <w:rFonts w:ascii="Garamond" w:hAnsi="Garamond" w:cs="Times New Roman"/>
          <w:sz w:val="24"/>
          <w:szCs w:val="24"/>
        </w:rPr>
        <w:t xml:space="preserve"> g</w:t>
      </w:r>
      <w:r w:rsidR="0026519C" w:rsidRPr="00712FE9">
        <w:rPr>
          <w:rFonts w:ascii="Garamond" w:hAnsi="Garamond" w:cs="Times New Roman"/>
          <w:sz w:val="24"/>
          <w:szCs w:val="24"/>
        </w:rPr>
        <w:t>jat</w:t>
      </w:r>
      <w:r w:rsidR="00A23604" w:rsidRPr="00712FE9">
        <w:rPr>
          <w:rFonts w:ascii="Garamond" w:hAnsi="Garamond" w:cs="Garamond"/>
          <w:color w:val="000000"/>
          <w:sz w:val="24"/>
          <w:szCs w:val="24"/>
        </w:rPr>
        <w:t>ë</w:t>
      </w:r>
      <w:r w:rsidR="0026519C" w:rsidRPr="00712FE9">
        <w:rPr>
          <w:rFonts w:ascii="Garamond" w:hAnsi="Garamond" w:cs="Times New Roman"/>
          <w:sz w:val="24"/>
          <w:szCs w:val="24"/>
        </w:rPr>
        <w:t xml:space="preserve"> vitit 2019, krahas sistemeve teknologjike ekzistuese n</w:t>
      </w:r>
      <w:r w:rsidR="00406AF2" w:rsidRPr="00712FE9">
        <w:rPr>
          <w:rFonts w:ascii="Garamond" w:hAnsi="Garamond" w:cs="Times New Roman"/>
          <w:sz w:val="24"/>
          <w:szCs w:val="24"/>
        </w:rPr>
        <w:t>ë</w:t>
      </w:r>
      <w:r w:rsidR="0026519C" w:rsidRPr="00712FE9">
        <w:rPr>
          <w:rFonts w:ascii="Garamond" w:hAnsi="Garamond" w:cs="Times New Roman"/>
          <w:sz w:val="24"/>
          <w:szCs w:val="24"/>
        </w:rPr>
        <w:t xml:space="preserve"> operim, ka implementuar sistemin e </w:t>
      </w:r>
      <w:r w:rsidR="00A23604" w:rsidRPr="00712FE9">
        <w:rPr>
          <w:rFonts w:ascii="Garamond" w:hAnsi="Garamond" w:cs="Times New Roman"/>
          <w:sz w:val="24"/>
          <w:szCs w:val="24"/>
        </w:rPr>
        <w:t xml:space="preserve">analizimit të rrjetit </w:t>
      </w:r>
      <w:r w:rsidR="0026519C" w:rsidRPr="00712FE9">
        <w:rPr>
          <w:rFonts w:ascii="Garamond" w:hAnsi="Garamond" w:cs="Times New Roman"/>
          <w:sz w:val="24"/>
          <w:szCs w:val="24"/>
        </w:rPr>
        <w:t>nëpërmjet PMU-WAMS (</w:t>
      </w:r>
      <w:r w:rsidR="0026519C" w:rsidRPr="00A23604">
        <w:rPr>
          <w:rFonts w:ascii="Garamond" w:hAnsi="Garamond" w:cs="Times New Roman"/>
          <w:i/>
          <w:sz w:val="24"/>
          <w:szCs w:val="24"/>
        </w:rPr>
        <w:t xml:space="preserve">Phasor Measuring Unit </w:t>
      </w:r>
      <w:r w:rsidR="00A23604">
        <w:rPr>
          <w:rFonts w:ascii="Garamond" w:hAnsi="Garamond" w:cs="Times New Roman"/>
          <w:i/>
          <w:sz w:val="24"/>
          <w:szCs w:val="24"/>
        </w:rPr>
        <w:t>–</w:t>
      </w:r>
      <w:r w:rsidR="0026519C" w:rsidRPr="00A23604">
        <w:rPr>
          <w:rFonts w:ascii="Garamond" w:hAnsi="Garamond" w:cs="Times New Roman"/>
          <w:i/>
          <w:sz w:val="24"/>
          <w:szCs w:val="24"/>
        </w:rPr>
        <w:t xml:space="preserve"> Wide Area Monitoring System</w:t>
      </w:r>
      <w:r w:rsidR="0026519C" w:rsidRPr="00712FE9">
        <w:rPr>
          <w:rFonts w:ascii="Garamond" w:hAnsi="Garamond" w:cs="Times New Roman"/>
          <w:sz w:val="24"/>
          <w:szCs w:val="24"/>
        </w:rPr>
        <w:t>). WAMS është një sistem i përbërë nga disa element</w:t>
      </w:r>
      <w:r w:rsidR="00A23604">
        <w:rPr>
          <w:rFonts w:ascii="Garamond" w:hAnsi="Garamond" w:cs="Times New Roman"/>
          <w:sz w:val="24"/>
          <w:szCs w:val="24"/>
        </w:rPr>
        <w:t>e</w:t>
      </w:r>
      <w:r w:rsidR="0026519C" w:rsidRPr="00712FE9">
        <w:rPr>
          <w:rFonts w:ascii="Garamond" w:hAnsi="Garamond" w:cs="Times New Roman"/>
          <w:sz w:val="24"/>
          <w:szCs w:val="24"/>
        </w:rPr>
        <w:t xml:space="preserve"> të cilat monitorojnë parametra të ndryshëm të sistemit elektroenergjitik, në kohë reale. Sistemi WAMS </w:t>
      </w:r>
      <w:r w:rsidR="00582658" w:rsidRPr="00712FE9">
        <w:rPr>
          <w:rFonts w:ascii="Garamond" w:hAnsi="Garamond" w:cs="Times New Roman"/>
          <w:sz w:val="24"/>
          <w:szCs w:val="24"/>
        </w:rPr>
        <w:t>është</w:t>
      </w:r>
      <w:r w:rsidR="0026519C" w:rsidRPr="00712FE9">
        <w:rPr>
          <w:rFonts w:ascii="Garamond" w:hAnsi="Garamond" w:cs="Times New Roman"/>
          <w:sz w:val="24"/>
          <w:szCs w:val="24"/>
        </w:rPr>
        <w:t xml:space="preserve"> n</w:t>
      </w:r>
      <w:r w:rsidR="00582658" w:rsidRPr="00712FE9">
        <w:rPr>
          <w:rFonts w:ascii="Garamond" w:hAnsi="Garamond" w:cs="Garamond"/>
          <w:color w:val="000000"/>
          <w:sz w:val="24"/>
          <w:szCs w:val="24"/>
        </w:rPr>
        <w:t>ë</w:t>
      </w:r>
      <w:r w:rsidR="0026519C" w:rsidRPr="00712FE9">
        <w:rPr>
          <w:rFonts w:ascii="Garamond" w:hAnsi="Garamond" w:cs="Times New Roman"/>
          <w:sz w:val="24"/>
          <w:szCs w:val="24"/>
        </w:rPr>
        <w:t xml:space="preserve"> </w:t>
      </w:r>
      <w:r w:rsidR="00582658" w:rsidRPr="00712FE9">
        <w:rPr>
          <w:rFonts w:ascii="Garamond" w:hAnsi="Garamond" w:cs="Times New Roman"/>
          <w:sz w:val="24"/>
          <w:szCs w:val="24"/>
        </w:rPr>
        <w:t>shfrytëzim</w:t>
      </w:r>
      <w:r w:rsidR="0026519C" w:rsidRPr="00712FE9">
        <w:rPr>
          <w:rFonts w:ascii="Garamond" w:hAnsi="Garamond" w:cs="Times New Roman"/>
          <w:sz w:val="24"/>
          <w:szCs w:val="24"/>
        </w:rPr>
        <w:t xml:space="preserve"> </w:t>
      </w:r>
      <w:r w:rsidR="00582658" w:rsidRPr="00712FE9">
        <w:rPr>
          <w:rFonts w:ascii="Garamond" w:hAnsi="Garamond" w:cs="Times New Roman"/>
          <w:sz w:val="24"/>
          <w:szCs w:val="24"/>
        </w:rPr>
        <w:t>vetëm</w:t>
      </w:r>
      <w:r w:rsidR="0026519C" w:rsidRPr="00712FE9">
        <w:rPr>
          <w:rFonts w:ascii="Garamond" w:hAnsi="Garamond" w:cs="Times New Roman"/>
          <w:sz w:val="24"/>
          <w:szCs w:val="24"/>
        </w:rPr>
        <w:t xml:space="preserve"> </w:t>
      </w:r>
      <w:r w:rsidR="00582658" w:rsidRPr="00712FE9">
        <w:rPr>
          <w:rFonts w:ascii="Garamond" w:hAnsi="Garamond" w:cs="Times New Roman"/>
          <w:sz w:val="24"/>
          <w:szCs w:val="24"/>
        </w:rPr>
        <w:t>për</w:t>
      </w:r>
      <w:r w:rsidR="0026519C" w:rsidRPr="00712FE9">
        <w:rPr>
          <w:rFonts w:ascii="Garamond" w:hAnsi="Garamond" w:cs="Times New Roman"/>
          <w:sz w:val="24"/>
          <w:szCs w:val="24"/>
        </w:rPr>
        <w:t xml:space="preserve"> OST</w:t>
      </w:r>
      <w:r w:rsidR="00582658">
        <w:rPr>
          <w:rFonts w:ascii="Garamond" w:hAnsi="Garamond" w:cs="Times New Roman"/>
          <w:sz w:val="24"/>
          <w:szCs w:val="24"/>
        </w:rPr>
        <w:t>-n</w:t>
      </w:r>
      <w:r w:rsidR="00582658" w:rsidRPr="00712FE9">
        <w:rPr>
          <w:rFonts w:ascii="Garamond" w:hAnsi="Garamond" w:cs="Garamond"/>
          <w:color w:val="000000"/>
          <w:sz w:val="24"/>
          <w:szCs w:val="24"/>
        </w:rPr>
        <w:t>ë</w:t>
      </w:r>
      <w:r w:rsidR="0026519C" w:rsidRPr="00712FE9">
        <w:rPr>
          <w:rFonts w:ascii="Garamond" w:hAnsi="Garamond" w:cs="Times New Roman"/>
          <w:sz w:val="24"/>
          <w:szCs w:val="24"/>
        </w:rPr>
        <w:t>, duke mos ofruar t</w:t>
      </w:r>
      <w:r w:rsidR="002243B3" w:rsidRPr="00712FE9">
        <w:rPr>
          <w:rFonts w:ascii="Garamond" w:hAnsi="Garamond" w:cs="Times New Roman"/>
          <w:sz w:val="24"/>
          <w:szCs w:val="24"/>
        </w:rPr>
        <w:t>ë</w:t>
      </w:r>
      <w:r w:rsidR="0026519C" w:rsidRPr="00712FE9">
        <w:rPr>
          <w:rFonts w:ascii="Garamond" w:hAnsi="Garamond" w:cs="Times New Roman"/>
          <w:sz w:val="24"/>
          <w:szCs w:val="24"/>
        </w:rPr>
        <w:t xml:space="preserve"> dh</w:t>
      </w:r>
      <w:r w:rsidR="002243B3" w:rsidRPr="00712FE9">
        <w:rPr>
          <w:rFonts w:ascii="Garamond" w:hAnsi="Garamond" w:cs="Times New Roman"/>
          <w:sz w:val="24"/>
          <w:szCs w:val="24"/>
        </w:rPr>
        <w:t>ë</w:t>
      </w:r>
      <w:r w:rsidR="0026519C" w:rsidRPr="00712FE9">
        <w:rPr>
          <w:rFonts w:ascii="Garamond" w:hAnsi="Garamond" w:cs="Times New Roman"/>
          <w:sz w:val="24"/>
          <w:szCs w:val="24"/>
        </w:rPr>
        <w:t>na n</w:t>
      </w:r>
      <w:r w:rsidR="002243B3" w:rsidRPr="00712FE9">
        <w:rPr>
          <w:rFonts w:ascii="Garamond" w:hAnsi="Garamond" w:cs="Times New Roman"/>
          <w:sz w:val="24"/>
          <w:szCs w:val="24"/>
        </w:rPr>
        <w:t>ë</w:t>
      </w:r>
      <w:r w:rsidR="0026519C" w:rsidRPr="00712FE9">
        <w:rPr>
          <w:rFonts w:ascii="Garamond" w:hAnsi="Garamond" w:cs="Times New Roman"/>
          <w:sz w:val="24"/>
          <w:szCs w:val="24"/>
        </w:rPr>
        <w:t xml:space="preserve"> m</w:t>
      </w:r>
      <w:r w:rsidR="002243B3" w:rsidRPr="00712FE9">
        <w:rPr>
          <w:rFonts w:ascii="Garamond" w:hAnsi="Garamond" w:cs="Times New Roman"/>
          <w:sz w:val="24"/>
          <w:szCs w:val="24"/>
        </w:rPr>
        <w:t>ë</w:t>
      </w:r>
      <w:r w:rsidR="0026519C" w:rsidRPr="00712FE9">
        <w:rPr>
          <w:rFonts w:ascii="Garamond" w:hAnsi="Garamond" w:cs="Times New Roman"/>
          <w:sz w:val="24"/>
          <w:szCs w:val="24"/>
        </w:rPr>
        <w:t>nyr</w:t>
      </w:r>
      <w:r w:rsidR="002243B3" w:rsidRPr="00712FE9">
        <w:rPr>
          <w:rFonts w:ascii="Garamond" w:hAnsi="Garamond" w:cs="Times New Roman"/>
          <w:sz w:val="24"/>
          <w:szCs w:val="24"/>
        </w:rPr>
        <w:t>ë</w:t>
      </w:r>
      <w:r w:rsidR="0026519C" w:rsidRPr="00712FE9">
        <w:rPr>
          <w:rFonts w:ascii="Garamond" w:hAnsi="Garamond" w:cs="Times New Roman"/>
          <w:sz w:val="24"/>
          <w:szCs w:val="24"/>
        </w:rPr>
        <w:t xml:space="preserve"> direkte p</w:t>
      </w:r>
      <w:r w:rsidR="002243B3" w:rsidRPr="00712FE9">
        <w:rPr>
          <w:rFonts w:ascii="Garamond" w:hAnsi="Garamond" w:cs="Times New Roman"/>
          <w:sz w:val="24"/>
          <w:szCs w:val="24"/>
        </w:rPr>
        <w:t>ë</w:t>
      </w:r>
      <w:r w:rsidR="0026519C" w:rsidRPr="00712FE9">
        <w:rPr>
          <w:rFonts w:ascii="Garamond" w:hAnsi="Garamond" w:cs="Times New Roman"/>
          <w:sz w:val="24"/>
          <w:szCs w:val="24"/>
        </w:rPr>
        <w:t>r pal</w:t>
      </w:r>
      <w:r w:rsidR="002243B3" w:rsidRPr="00712FE9">
        <w:rPr>
          <w:rFonts w:ascii="Garamond" w:hAnsi="Garamond" w:cs="Times New Roman"/>
          <w:sz w:val="24"/>
          <w:szCs w:val="24"/>
        </w:rPr>
        <w:t>ë</w:t>
      </w:r>
      <w:r w:rsidR="0026519C" w:rsidRPr="00712FE9">
        <w:rPr>
          <w:rFonts w:ascii="Garamond" w:hAnsi="Garamond" w:cs="Times New Roman"/>
          <w:sz w:val="24"/>
          <w:szCs w:val="24"/>
        </w:rPr>
        <w:t xml:space="preserve">t e treta. </w:t>
      </w:r>
    </w:p>
    <w:p w14:paraId="4658133E" w14:textId="0F6A352E" w:rsidR="0026519C" w:rsidRPr="00712FE9" w:rsidRDefault="0026519C"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Të dhënat e siguruara në një qendër kontrolli nga një rrjet WAMS janë të ngjashme me të dhënat e siguruara nga SCADA. Disponueshmëria dhe integriteti i të dhënave janë objektivat kryesor</w:t>
      </w:r>
      <w:r w:rsidR="00582658" w:rsidRPr="00712FE9">
        <w:rPr>
          <w:rFonts w:ascii="Garamond" w:hAnsi="Garamond" w:cs="Garamond"/>
          <w:color w:val="000000"/>
          <w:sz w:val="24"/>
          <w:szCs w:val="24"/>
        </w:rPr>
        <w:t>ë</w:t>
      </w:r>
      <w:r w:rsidRPr="00712FE9">
        <w:rPr>
          <w:rFonts w:ascii="Garamond" w:hAnsi="Garamond" w:cs="Times New Roman"/>
          <w:sz w:val="24"/>
          <w:szCs w:val="24"/>
        </w:rPr>
        <w:t xml:space="preserve"> të sigurisë. Matja e tensionit dhe rrymave me njësi matëse fazorësh (PMU) japin mundësi të reja në përpunimin e të dhënave dhe rritjen e dinamikes së sistemit. Qëllimi kryesor i përdorimit është monitorimi i vazhdueshëm i parametrave dinamik</w:t>
      </w:r>
      <w:r w:rsidR="00582658" w:rsidRPr="00712FE9">
        <w:rPr>
          <w:rFonts w:ascii="Garamond" w:hAnsi="Garamond" w:cs="Garamond"/>
          <w:color w:val="000000"/>
          <w:sz w:val="24"/>
          <w:szCs w:val="24"/>
        </w:rPr>
        <w:t>ë</w:t>
      </w:r>
      <w:r w:rsidRPr="00712FE9">
        <w:rPr>
          <w:rFonts w:ascii="Garamond" w:hAnsi="Garamond" w:cs="Times New Roman"/>
          <w:sz w:val="24"/>
          <w:szCs w:val="24"/>
        </w:rPr>
        <w:t xml:space="preserve"> të sistemit energjetik për dy role të përdoruesit: operatori i rrjetit dhe analisti i sistemit.</w:t>
      </w:r>
    </w:p>
    <w:p w14:paraId="69DD87B7" w14:textId="6BAAF10D" w:rsidR="0026519C" w:rsidRPr="00712FE9" w:rsidRDefault="0026519C" w:rsidP="00AD2E3F">
      <w:pPr>
        <w:spacing w:after="0" w:line="240" w:lineRule="auto"/>
        <w:ind w:firstLine="284"/>
        <w:jc w:val="both"/>
        <w:rPr>
          <w:rFonts w:ascii="Garamond" w:hAnsi="Garamond" w:cs="Times New Roman"/>
          <w:sz w:val="24"/>
          <w:szCs w:val="24"/>
        </w:rPr>
      </w:pPr>
      <w:r w:rsidRPr="00582658">
        <w:rPr>
          <w:rFonts w:ascii="Garamond" w:hAnsi="Garamond" w:cs="Times New Roman"/>
          <w:i/>
          <w:sz w:val="24"/>
          <w:szCs w:val="24"/>
        </w:rPr>
        <w:t>Software</w:t>
      </w:r>
      <w:r w:rsidRPr="00712FE9">
        <w:rPr>
          <w:rFonts w:ascii="Garamond" w:hAnsi="Garamond" w:cs="Times New Roman"/>
          <w:sz w:val="24"/>
          <w:szCs w:val="24"/>
        </w:rPr>
        <w:t xml:space="preserve"> i Monitorimit t</w:t>
      </w:r>
      <w:r w:rsidR="00582658" w:rsidRPr="00712FE9">
        <w:rPr>
          <w:rFonts w:ascii="Garamond" w:hAnsi="Garamond" w:cs="Garamond"/>
          <w:color w:val="000000"/>
          <w:sz w:val="24"/>
          <w:szCs w:val="24"/>
        </w:rPr>
        <w:t>ë</w:t>
      </w:r>
      <w:r w:rsidRPr="00712FE9">
        <w:rPr>
          <w:rFonts w:ascii="Garamond" w:hAnsi="Garamond" w:cs="Times New Roman"/>
          <w:sz w:val="24"/>
          <w:szCs w:val="24"/>
        </w:rPr>
        <w:t xml:space="preserve"> Sistemit (SIGUARD) merr të dhënat nga PMU-të të cilat janë instaluar në linjat e lartpërmendura dhe komunikon me programin SIGUARD nëpërmjet një sistemi të përshtatshëm të komunikimit. </w:t>
      </w:r>
    </w:p>
    <w:p w14:paraId="72AC6B3E" w14:textId="019CF932" w:rsidR="0026519C" w:rsidRPr="00712FE9" w:rsidRDefault="0026519C" w:rsidP="00AD2E3F">
      <w:pPr>
        <w:spacing w:after="0" w:line="240" w:lineRule="auto"/>
        <w:ind w:firstLine="284"/>
        <w:jc w:val="both"/>
        <w:rPr>
          <w:rFonts w:ascii="Garamond" w:hAnsi="Garamond" w:cs="Times New Roman"/>
          <w:sz w:val="24"/>
          <w:szCs w:val="24"/>
        </w:rPr>
      </w:pPr>
      <w:r w:rsidRPr="00582658">
        <w:rPr>
          <w:rFonts w:ascii="Garamond" w:hAnsi="Garamond" w:cs="Times New Roman"/>
          <w:i/>
          <w:sz w:val="24"/>
          <w:szCs w:val="24"/>
        </w:rPr>
        <w:t>Softweri</w:t>
      </w:r>
      <w:r w:rsidRPr="00712FE9">
        <w:rPr>
          <w:rFonts w:ascii="Garamond" w:hAnsi="Garamond" w:cs="Times New Roman"/>
          <w:sz w:val="24"/>
          <w:szCs w:val="24"/>
        </w:rPr>
        <w:t xml:space="preserve"> </w:t>
      </w:r>
      <w:r w:rsidRPr="00582658">
        <w:rPr>
          <w:rFonts w:ascii="Garamond" w:hAnsi="Garamond" w:cs="Times New Roman"/>
          <w:i/>
          <w:sz w:val="24"/>
          <w:szCs w:val="24"/>
        </w:rPr>
        <w:t>WAMS</w:t>
      </w:r>
      <w:r w:rsidRPr="00712FE9">
        <w:rPr>
          <w:rFonts w:ascii="Garamond" w:hAnsi="Garamond" w:cs="Times New Roman"/>
          <w:sz w:val="24"/>
          <w:szCs w:val="24"/>
        </w:rPr>
        <w:t xml:space="preserve"> ofron t</w:t>
      </w:r>
      <w:r w:rsidR="00406AF2" w:rsidRPr="00712FE9">
        <w:rPr>
          <w:rFonts w:ascii="Garamond" w:hAnsi="Garamond" w:cs="Times New Roman"/>
          <w:sz w:val="24"/>
          <w:szCs w:val="24"/>
        </w:rPr>
        <w:t>ë</w:t>
      </w:r>
      <w:r w:rsidRPr="00712FE9">
        <w:rPr>
          <w:rFonts w:ascii="Garamond" w:hAnsi="Garamond" w:cs="Times New Roman"/>
          <w:sz w:val="24"/>
          <w:szCs w:val="24"/>
        </w:rPr>
        <w:t xml:space="preserve"> gjitha funksionet</w:t>
      </w:r>
      <w:r w:rsidR="00582658">
        <w:rPr>
          <w:rFonts w:ascii="Garamond" w:hAnsi="Garamond" w:cs="Times New Roman"/>
          <w:sz w:val="24"/>
          <w:szCs w:val="24"/>
        </w:rPr>
        <w:t>,</w:t>
      </w:r>
      <w:r w:rsidRPr="00712FE9">
        <w:rPr>
          <w:rFonts w:ascii="Garamond" w:hAnsi="Garamond" w:cs="Times New Roman"/>
          <w:sz w:val="24"/>
          <w:szCs w:val="24"/>
        </w:rPr>
        <w:t xml:space="preserve"> si:</w:t>
      </w:r>
    </w:p>
    <w:p w14:paraId="0471B012" w14:textId="311396D9"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bookmarkStart w:id="52" w:name="_Toc46172218"/>
      <w:bookmarkStart w:id="53" w:name="_Toc225512580"/>
      <w:r w:rsidRPr="00712FE9">
        <w:rPr>
          <w:rFonts w:ascii="Garamond" w:hAnsi="Garamond"/>
          <w:sz w:val="24"/>
          <w:szCs w:val="24"/>
        </w:rPr>
        <w:t xml:space="preserve">- </w:t>
      </w:r>
      <w:r w:rsidRPr="00712FE9">
        <w:rPr>
          <w:rFonts w:ascii="Garamond" w:hAnsi="Garamond" w:cs="Garamond"/>
          <w:color w:val="000000"/>
          <w:sz w:val="24"/>
          <w:szCs w:val="24"/>
        </w:rPr>
        <w:t>Përqendrimi i të dhënave</w:t>
      </w:r>
      <w:r w:rsidR="00582658">
        <w:rPr>
          <w:rFonts w:ascii="Garamond" w:hAnsi="Garamond" w:cs="Garamond"/>
          <w:color w:val="000000"/>
          <w:sz w:val="24"/>
          <w:szCs w:val="24"/>
        </w:rPr>
        <w:t>;</w:t>
      </w:r>
    </w:p>
    <w:p w14:paraId="187C54BE" w14:textId="578EE031"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sz w:val="24"/>
          <w:szCs w:val="24"/>
        </w:rPr>
        <w:t xml:space="preserve">- </w:t>
      </w:r>
      <w:r w:rsidRPr="00712FE9">
        <w:rPr>
          <w:rFonts w:ascii="Garamond" w:hAnsi="Garamond" w:cs="Garamond"/>
          <w:color w:val="000000"/>
          <w:sz w:val="24"/>
          <w:szCs w:val="24"/>
        </w:rPr>
        <w:t>Ruajtja e të dhënave</w:t>
      </w:r>
      <w:r w:rsidR="00582658">
        <w:rPr>
          <w:rFonts w:ascii="Garamond" w:hAnsi="Garamond" w:cs="Garamond"/>
          <w:color w:val="000000"/>
          <w:sz w:val="24"/>
          <w:szCs w:val="24"/>
        </w:rPr>
        <w:t>;</w:t>
      </w:r>
    </w:p>
    <w:p w14:paraId="74CBCB52" w14:textId="1F3B9E15"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sz w:val="24"/>
          <w:szCs w:val="24"/>
        </w:rPr>
        <w:t xml:space="preserve">- </w:t>
      </w:r>
      <w:r w:rsidRPr="00712FE9">
        <w:rPr>
          <w:rFonts w:ascii="Garamond" w:hAnsi="Garamond" w:cs="Garamond"/>
          <w:color w:val="000000"/>
          <w:sz w:val="24"/>
          <w:szCs w:val="24"/>
        </w:rPr>
        <w:t>Rikthimin e të dhënave</w:t>
      </w:r>
      <w:r w:rsidR="00582658">
        <w:rPr>
          <w:rFonts w:ascii="Garamond" w:hAnsi="Garamond" w:cs="Garamond"/>
          <w:color w:val="000000"/>
          <w:sz w:val="24"/>
          <w:szCs w:val="24"/>
        </w:rPr>
        <w:t>;</w:t>
      </w:r>
    </w:p>
    <w:p w14:paraId="494401DF" w14:textId="4D2C3CC8"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sz w:val="24"/>
          <w:szCs w:val="24"/>
        </w:rPr>
        <w:t xml:space="preserve">- </w:t>
      </w:r>
      <w:r w:rsidRPr="00712FE9">
        <w:rPr>
          <w:rFonts w:ascii="Garamond" w:hAnsi="Garamond" w:cs="Garamond"/>
          <w:color w:val="000000"/>
          <w:sz w:val="24"/>
          <w:szCs w:val="24"/>
        </w:rPr>
        <w:t>Përpunimin e të dhënave</w:t>
      </w:r>
      <w:r w:rsidR="00582658">
        <w:rPr>
          <w:rFonts w:ascii="Garamond" w:hAnsi="Garamond" w:cs="Garamond"/>
          <w:color w:val="000000"/>
          <w:sz w:val="24"/>
          <w:szCs w:val="24"/>
        </w:rPr>
        <w:t>;</w:t>
      </w:r>
    </w:p>
    <w:p w14:paraId="5108B63B" w14:textId="3524A47E"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sz w:val="24"/>
          <w:szCs w:val="24"/>
        </w:rPr>
        <w:t xml:space="preserve">- </w:t>
      </w:r>
      <w:r w:rsidRPr="00712FE9">
        <w:rPr>
          <w:rFonts w:ascii="Garamond" w:hAnsi="Garamond" w:cs="Garamond"/>
          <w:color w:val="000000"/>
          <w:sz w:val="24"/>
          <w:szCs w:val="24"/>
        </w:rPr>
        <w:t>Analiza e të dhënave të transmetimit</w:t>
      </w:r>
      <w:r w:rsidR="00582658">
        <w:rPr>
          <w:rFonts w:ascii="Garamond" w:hAnsi="Garamond" w:cs="Garamond"/>
          <w:color w:val="000000"/>
          <w:sz w:val="24"/>
          <w:szCs w:val="24"/>
        </w:rPr>
        <w:t>;</w:t>
      </w:r>
    </w:p>
    <w:p w14:paraId="5643D6B1" w14:textId="59C73576" w:rsidR="00383ED3" w:rsidRPr="00712FE9" w:rsidRDefault="00383ED3" w:rsidP="00AD2E3F">
      <w:pPr>
        <w:spacing w:after="0" w:line="240" w:lineRule="auto"/>
        <w:ind w:firstLine="284"/>
        <w:rPr>
          <w:rFonts w:ascii="Garamond" w:hAnsi="Garamond"/>
          <w:sz w:val="24"/>
          <w:szCs w:val="24"/>
        </w:rPr>
      </w:pPr>
      <w:r w:rsidRPr="00712FE9">
        <w:rPr>
          <w:rFonts w:ascii="Garamond" w:hAnsi="Garamond"/>
          <w:sz w:val="24"/>
          <w:szCs w:val="24"/>
        </w:rPr>
        <w:t>- Shfaqja e të dhënave</w:t>
      </w:r>
      <w:r w:rsidR="00582658">
        <w:rPr>
          <w:rFonts w:ascii="Garamond" w:hAnsi="Garamond"/>
          <w:sz w:val="24"/>
          <w:szCs w:val="24"/>
        </w:rPr>
        <w:t>.</w:t>
      </w:r>
    </w:p>
    <w:p w14:paraId="2D5ADE87" w14:textId="321F04EE" w:rsidR="00517E43" w:rsidRPr="00712FE9" w:rsidRDefault="00444B7C" w:rsidP="00AD2E3F">
      <w:pPr>
        <w:pStyle w:val="Heading3"/>
        <w:spacing w:before="0" w:line="240" w:lineRule="auto"/>
        <w:ind w:firstLine="284"/>
        <w:rPr>
          <w:rFonts w:ascii="Garamond" w:hAnsi="Garamond"/>
        </w:rPr>
      </w:pPr>
      <w:r w:rsidRPr="00712FE9">
        <w:rPr>
          <w:rFonts w:ascii="Garamond" w:hAnsi="Garamond"/>
        </w:rPr>
        <w:t xml:space="preserve">4.2.2 Siguria e </w:t>
      </w:r>
      <w:r w:rsidR="00DB0CB6" w:rsidRPr="00712FE9">
        <w:rPr>
          <w:rFonts w:ascii="Garamond" w:hAnsi="Garamond"/>
        </w:rPr>
        <w:t xml:space="preserve">sistemeve </w:t>
      </w:r>
      <w:r w:rsidR="005B447B" w:rsidRPr="00712FE9">
        <w:rPr>
          <w:rFonts w:ascii="Garamond" w:hAnsi="Garamond"/>
        </w:rPr>
        <w:t xml:space="preserve">të </w:t>
      </w:r>
      <w:r w:rsidRPr="00712FE9">
        <w:rPr>
          <w:rFonts w:ascii="Garamond" w:hAnsi="Garamond"/>
        </w:rPr>
        <w:t>informacionit</w:t>
      </w:r>
      <w:bookmarkEnd w:id="52"/>
      <w:bookmarkEnd w:id="53"/>
    </w:p>
    <w:p w14:paraId="705BDBEA" w14:textId="0E4068AD" w:rsidR="005B447B" w:rsidRPr="00712FE9" w:rsidRDefault="005B447B"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Gjatë vitit 2025, Drejtoria e Shërbimeve TI (DSHTI), në koordinim me Drejtorinë e Çështjeve Korporative, ka vijuar forcimin e kuadrit të sigurisë së informacionit</w:t>
      </w:r>
      <w:r w:rsidR="00582658">
        <w:rPr>
          <w:rFonts w:ascii="Garamond" w:hAnsi="Garamond" w:cs="Times New Roman"/>
          <w:sz w:val="24"/>
          <w:szCs w:val="24"/>
        </w:rPr>
        <w:t>,</w:t>
      </w:r>
      <w:r w:rsidRPr="00712FE9">
        <w:rPr>
          <w:rFonts w:ascii="Garamond" w:hAnsi="Garamond" w:cs="Times New Roman"/>
          <w:sz w:val="24"/>
          <w:szCs w:val="24"/>
        </w:rPr>
        <w:t xml:space="preserve"> në përputhje me standardin ISO/IEC 27001:2022, kërkesat e AKSK</w:t>
      </w:r>
      <w:r w:rsidR="00582658">
        <w:rPr>
          <w:rFonts w:ascii="Garamond" w:hAnsi="Garamond" w:cs="Times New Roman"/>
          <w:sz w:val="24"/>
          <w:szCs w:val="24"/>
        </w:rPr>
        <w:t>-s</w:t>
      </w:r>
      <w:r w:rsidR="00582658" w:rsidRPr="00712FE9">
        <w:rPr>
          <w:rFonts w:ascii="Garamond" w:hAnsi="Garamond" w:cs="Garamond"/>
          <w:color w:val="000000"/>
          <w:sz w:val="24"/>
          <w:szCs w:val="24"/>
        </w:rPr>
        <w:t>ë</w:t>
      </w:r>
      <w:r w:rsidRPr="00712FE9">
        <w:rPr>
          <w:rFonts w:ascii="Garamond" w:hAnsi="Garamond" w:cs="Times New Roman"/>
          <w:sz w:val="24"/>
          <w:szCs w:val="24"/>
        </w:rPr>
        <w:t xml:space="preserve"> dhe detyrimet që burojnë nga vendimet e ERE</w:t>
      </w:r>
      <w:r w:rsidR="007D4CE4" w:rsidRPr="00712FE9">
        <w:rPr>
          <w:rFonts w:ascii="Garamond" w:hAnsi="Garamond" w:cs="Times New Roman"/>
          <w:sz w:val="24"/>
          <w:szCs w:val="24"/>
        </w:rPr>
        <w:t>-</w:t>
      </w:r>
      <w:r w:rsidR="00582658">
        <w:rPr>
          <w:rFonts w:ascii="Garamond" w:hAnsi="Garamond" w:cs="Times New Roman"/>
          <w:sz w:val="24"/>
          <w:szCs w:val="24"/>
        </w:rPr>
        <w:t>s</w:t>
      </w:r>
      <w:r w:rsidRPr="00712FE9">
        <w:rPr>
          <w:rFonts w:ascii="Garamond" w:hAnsi="Garamond" w:cs="Times New Roman"/>
          <w:sz w:val="24"/>
          <w:szCs w:val="24"/>
        </w:rPr>
        <w:t>. Fokusi ka qenë rritja e nivelit të mbrojtjes së sistemeve IT dhe OT, rritja e reziliencës operacionale dhe harmonizimi i dokumentacionit të brendshëm me kërkesat e përditësuara të standardit ndërkombëtar.</w:t>
      </w:r>
    </w:p>
    <w:p w14:paraId="1A9B1823" w14:textId="49CFA3E8" w:rsidR="00F5785D" w:rsidRPr="00712FE9" w:rsidRDefault="00F5785D" w:rsidP="00AD2E3F">
      <w:pPr>
        <w:spacing w:after="0" w:line="240" w:lineRule="auto"/>
        <w:ind w:firstLine="284"/>
        <w:jc w:val="both"/>
        <w:rPr>
          <w:rFonts w:ascii="Garamond" w:hAnsi="Garamond" w:cs="Times New Roman"/>
          <w:sz w:val="24"/>
          <w:szCs w:val="24"/>
        </w:rPr>
      </w:pPr>
      <w:bookmarkStart w:id="54" w:name="_Toc225512581"/>
      <w:r w:rsidRPr="00712FE9">
        <w:rPr>
          <w:rStyle w:val="Heading4Char"/>
          <w:rFonts w:ascii="Garamond" w:hAnsi="Garamond"/>
          <w:szCs w:val="24"/>
        </w:rPr>
        <w:t>4.2.2.1 Metodologjia e përdorur për të identifikuar dhe menaxhuar pikat e dobëta të sistemeve të informacionit</w:t>
      </w:r>
      <w:bookmarkEnd w:id="54"/>
    </w:p>
    <w:p w14:paraId="664E82C5" w14:textId="1CD93AB6" w:rsidR="005B447B" w:rsidRPr="00712FE9" w:rsidRDefault="005B447B"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Metodologjia e ndjekur gjatë vitit 2025</w:t>
      </w:r>
      <w:r w:rsidR="007D4CE4" w:rsidRPr="00712FE9">
        <w:rPr>
          <w:rFonts w:ascii="Garamond" w:hAnsi="Garamond" w:cs="Times New Roman"/>
          <w:sz w:val="24"/>
          <w:szCs w:val="24"/>
        </w:rPr>
        <w:t>,</w:t>
      </w:r>
      <w:r w:rsidRPr="00712FE9">
        <w:rPr>
          <w:rFonts w:ascii="Garamond" w:hAnsi="Garamond" w:cs="Times New Roman"/>
          <w:sz w:val="24"/>
          <w:szCs w:val="24"/>
        </w:rPr>
        <w:t xml:space="preserve"> është bazuar në qasjen e menaxhimit të rrezikut sipas ISO/IEC 27001:2022. Procesi ka përfshirë identifikimin, analizimin dhe vlerësimin e rreziqeve që lidhen me asetet e informacionit, si dhe përcaktimin e masave për trajtimin e tyre.</w:t>
      </w:r>
    </w:p>
    <w:p w14:paraId="6CFBB1D4" w14:textId="0F8EAA6C" w:rsidR="005B447B" w:rsidRPr="00712FE9" w:rsidRDefault="005B447B"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Është përfunduar procesi i identifikimit dhe regjistrimit të aseteve të reja (serverë, pajisje rrjeti, databaza, aplikacione), si dhe klasifikimi i tyre sipas nivelit të rëndësisë dhe ndjeshmërisë së të dhënave. Vlerësimi i rrezikut kibernetik është realizuar periodikisht, duke përfshirë edhe vlerësimin gjashtëmujor sipas pyetësorit të AKSK</w:t>
      </w:r>
      <w:r w:rsidR="00582658">
        <w:rPr>
          <w:rFonts w:ascii="Garamond" w:hAnsi="Garamond" w:cs="Times New Roman"/>
          <w:sz w:val="24"/>
          <w:szCs w:val="24"/>
        </w:rPr>
        <w:t>-s</w:t>
      </w:r>
      <w:r w:rsidR="00582658" w:rsidRPr="00712FE9">
        <w:rPr>
          <w:rFonts w:ascii="Garamond" w:hAnsi="Garamond" w:cs="Garamond"/>
          <w:color w:val="000000"/>
          <w:sz w:val="24"/>
          <w:szCs w:val="24"/>
        </w:rPr>
        <w:t>ë</w:t>
      </w:r>
      <w:r w:rsidRPr="00712FE9">
        <w:rPr>
          <w:rFonts w:ascii="Garamond" w:hAnsi="Garamond" w:cs="Times New Roman"/>
          <w:sz w:val="24"/>
          <w:szCs w:val="24"/>
        </w:rPr>
        <w:t>.</w:t>
      </w:r>
    </w:p>
    <w:p w14:paraId="391685BA" w14:textId="6214F968" w:rsidR="005B447B" w:rsidRPr="00712FE9" w:rsidRDefault="005B447B"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Në bazë të rekomandimeve, janë ndërmarrë masa teknike si forcimi i autentifikimit përmes MFA</w:t>
      </w:r>
      <w:r w:rsidR="00582658">
        <w:rPr>
          <w:rFonts w:ascii="Garamond" w:hAnsi="Garamond" w:cs="Times New Roman"/>
          <w:sz w:val="24"/>
          <w:szCs w:val="24"/>
        </w:rPr>
        <w:t>-s</w:t>
      </w:r>
      <w:r w:rsidR="00582658" w:rsidRPr="00712FE9">
        <w:rPr>
          <w:rFonts w:ascii="Garamond" w:hAnsi="Garamond" w:cs="Garamond"/>
          <w:color w:val="000000"/>
          <w:sz w:val="24"/>
          <w:szCs w:val="24"/>
        </w:rPr>
        <w:t>ë</w:t>
      </w:r>
      <w:r w:rsidRPr="00712FE9">
        <w:rPr>
          <w:rFonts w:ascii="Garamond" w:hAnsi="Garamond" w:cs="Times New Roman"/>
          <w:sz w:val="24"/>
          <w:szCs w:val="24"/>
        </w:rPr>
        <w:t xml:space="preserve">, implementimi dhe përditësimi i </w:t>
      </w:r>
      <w:r w:rsidRPr="00582658">
        <w:rPr>
          <w:rFonts w:ascii="Garamond" w:hAnsi="Garamond" w:cs="Times New Roman"/>
          <w:i/>
          <w:sz w:val="24"/>
          <w:szCs w:val="24"/>
        </w:rPr>
        <w:t>patch</w:t>
      </w:r>
      <w:r w:rsidRPr="00712FE9">
        <w:rPr>
          <w:rFonts w:ascii="Garamond" w:hAnsi="Garamond" w:cs="Times New Roman"/>
          <w:sz w:val="24"/>
          <w:szCs w:val="24"/>
        </w:rPr>
        <w:t>-eve kritikë, segmentimi i përmirësuar i rrjetit dhe rishikimi i konfigurimeve të sigurisë. Në aspektin organizativ janë zhvilluar trajnime ndërgjegjësuese dhe janë përditësuar procedur</w:t>
      </w:r>
      <w:r w:rsidR="00582658">
        <w:rPr>
          <w:rFonts w:ascii="Garamond" w:hAnsi="Garamond" w:cs="Times New Roman"/>
          <w:sz w:val="24"/>
          <w:szCs w:val="24"/>
        </w:rPr>
        <w:t>at për reagim ndaj incidenteve.</w:t>
      </w:r>
    </w:p>
    <w:p w14:paraId="06259647" w14:textId="76E863C3" w:rsidR="005B447B" w:rsidRPr="00712FE9" w:rsidRDefault="005B447B"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lastRenderedPageBreak/>
        <w:t>Gjatë vitit 2025 nuk janë konstatuar incidente serioze kibernetike apo penetrime në infrastrukturën IT dhe OT.</w:t>
      </w:r>
    </w:p>
    <w:p w14:paraId="6B02D711" w14:textId="0FD80FA5" w:rsidR="005B447B" w:rsidRPr="00712FE9" w:rsidRDefault="005B447B" w:rsidP="00AD2E3F">
      <w:pPr>
        <w:spacing w:after="0" w:line="240" w:lineRule="auto"/>
        <w:ind w:firstLine="284"/>
        <w:jc w:val="both"/>
        <w:rPr>
          <w:rFonts w:ascii="Garamond" w:eastAsia="Times New Roman" w:hAnsi="Garamond" w:cs="Times New Roman"/>
          <w:sz w:val="24"/>
          <w:szCs w:val="24"/>
        </w:rPr>
      </w:pPr>
      <w:r w:rsidRPr="00712FE9">
        <w:rPr>
          <w:rFonts w:ascii="Garamond" w:eastAsia="Times New Roman" w:hAnsi="Garamond" w:cs="Times New Roman"/>
          <w:sz w:val="24"/>
          <w:szCs w:val="24"/>
        </w:rPr>
        <w:t>Identifikimi dhe menaxhimi i cenueshmërive është realizuar në përputhje me kërkesat e ISO/IEC 27001:2022 dhe ciklin e menaxhimit të riskut të ISMS</w:t>
      </w:r>
      <w:r w:rsidR="00582658">
        <w:rPr>
          <w:rFonts w:ascii="Garamond" w:eastAsia="Times New Roman" w:hAnsi="Garamond" w:cs="Times New Roman"/>
          <w:sz w:val="24"/>
          <w:szCs w:val="24"/>
        </w:rPr>
        <w:t>-s</w:t>
      </w:r>
      <w:r w:rsidR="00582658" w:rsidRPr="00712FE9">
        <w:rPr>
          <w:rFonts w:ascii="Garamond" w:hAnsi="Garamond" w:cs="Garamond"/>
          <w:color w:val="000000"/>
          <w:sz w:val="24"/>
          <w:szCs w:val="24"/>
        </w:rPr>
        <w:t>ë</w:t>
      </w:r>
      <w:r w:rsidRPr="00712FE9">
        <w:rPr>
          <w:rFonts w:ascii="Garamond" w:eastAsia="Times New Roman" w:hAnsi="Garamond" w:cs="Times New Roman"/>
          <w:sz w:val="24"/>
          <w:szCs w:val="24"/>
        </w:rPr>
        <w:t xml:space="preserve">, </w:t>
      </w:r>
      <w:r w:rsidR="007D4CE4" w:rsidRPr="00712FE9">
        <w:rPr>
          <w:rFonts w:ascii="Garamond" w:eastAsia="Times New Roman" w:hAnsi="Garamond" w:cs="Times New Roman"/>
          <w:sz w:val="24"/>
          <w:szCs w:val="24"/>
        </w:rPr>
        <w:t>n</w:t>
      </w:r>
      <w:r w:rsidRPr="00712FE9">
        <w:rPr>
          <w:rFonts w:ascii="Garamond" w:eastAsia="Times New Roman" w:hAnsi="Garamond" w:cs="Times New Roman"/>
          <w:sz w:val="24"/>
          <w:szCs w:val="24"/>
        </w:rPr>
        <w:t>ë</w:t>
      </w:r>
      <w:r w:rsidR="007D4CE4" w:rsidRPr="00712FE9">
        <w:rPr>
          <w:rFonts w:ascii="Garamond" w:eastAsia="Times New Roman" w:hAnsi="Garamond" w:cs="Times New Roman"/>
          <w:sz w:val="24"/>
          <w:szCs w:val="24"/>
        </w:rPr>
        <w:t>përmjet</w:t>
      </w:r>
      <w:r w:rsidRPr="00712FE9">
        <w:rPr>
          <w:rFonts w:ascii="Garamond" w:eastAsia="Times New Roman" w:hAnsi="Garamond" w:cs="Times New Roman"/>
          <w:sz w:val="24"/>
          <w:szCs w:val="24"/>
        </w:rPr>
        <w:t>:</w:t>
      </w:r>
    </w:p>
    <w:p w14:paraId="62E4BF4E" w14:textId="700937DD" w:rsidR="00383ED3" w:rsidRPr="00712FE9" w:rsidRDefault="00AD2E3F" w:rsidP="00582658">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383ED3" w:rsidRPr="00712FE9">
        <w:rPr>
          <w:rFonts w:ascii="Garamond" w:hAnsi="Garamond" w:cs="Garamond"/>
          <w:color w:val="000000"/>
          <w:sz w:val="24"/>
          <w:szCs w:val="24"/>
        </w:rPr>
        <w:t>Vlerësimeve periodike të riskut kibernetik;</w:t>
      </w:r>
    </w:p>
    <w:p w14:paraId="7C8C0ED0" w14:textId="1F8AD4FD" w:rsidR="00383ED3" w:rsidRPr="00712FE9" w:rsidRDefault="00AD2E3F" w:rsidP="00582658">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383ED3" w:rsidRPr="00712FE9">
        <w:rPr>
          <w:rFonts w:ascii="Garamond" w:hAnsi="Garamond" w:cs="Garamond"/>
          <w:color w:val="000000"/>
          <w:sz w:val="24"/>
          <w:szCs w:val="24"/>
        </w:rPr>
        <w:t>Monitorimit të vazhdueshëm të sigurisë përmes platformave SIEM (IT/OT);</w:t>
      </w:r>
    </w:p>
    <w:p w14:paraId="24214EF4" w14:textId="6DE6C96B" w:rsidR="00383ED3" w:rsidRPr="00712FE9" w:rsidRDefault="00AD2E3F" w:rsidP="00582658">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383ED3" w:rsidRPr="00712FE9">
        <w:rPr>
          <w:rFonts w:ascii="Garamond" w:hAnsi="Garamond" w:cs="Garamond"/>
          <w:color w:val="000000"/>
          <w:sz w:val="24"/>
          <w:szCs w:val="24"/>
        </w:rPr>
        <w:t>Operimit të infrastrukturës së zgjeruar XDR/XPR për identifikimin proaktiv të kërcënimeve;</w:t>
      </w:r>
    </w:p>
    <w:p w14:paraId="2CDEB731" w14:textId="67542308" w:rsidR="00383ED3" w:rsidRPr="00712FE9" w:rsidRDefault="00AD2E3F" w:rsidP="00582658">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383ED3" w:rsidRPr="00712FE9">
        <w:rPr>
          <w:rFonts w:ascii="Garamond" w:hAnsi="Garamond" w:cs="Garamond"/>
          <w:color w:val="000000"/>
          <w:sz w:val="24"/>
          <w:szCs w:val="24"/>
        </w:rPr>
        <w:t>Monitorimit të vektorëve të sulmit në mjedisin OT;</w:t>
      </w:r>
    </w:p>
    <w:p w14:paraId="77269064" w14:textId="611D661E" w:rsidR="00383ED3" w:rsidRPr="00712FE9" w:rsidRDefault="00AD2E3F" w:rsidP="00582658">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383ED3" w:rsidRPr="00712FE9">
        <w:rPr>
          <w:rFonts w:ascii="Garamond" w:hAnsi="Garamond" w:cs="Garamond"/>
          <w:color w:val="000000"/>
          <w:sz w:val="24"/>
          <w:szCs w:val="24"/>
        </w:rPr>
        <w:t>Trajtimit të gjetjeve nga auditimet e brendshme dhe të jashtme.</w:t>
      </w:r>
    </w:p>
    <w:p w14:paraId="4C717E4D" w14:textId="77777777" w:rsidR="005B447B" w:rsidRPr="00712FE9" w:rsidRDefault="005B447B" w:rsidP="00582658">
      <w:pPr>
        <w:spacing w:after="0" w:line="240" w:lineRule="auto"/>
        <w:ind w:firstLine="284"/>
        <w:jc w:val="both"/>
        <w:rPr>
          <w:rFonts w:ascii="Garamond" w:eastAsia="Times New Roman" w:hAnsi="Garamond" w:cs="Times New Roman"/>
          <w:sz w:val="24"/>
          <w:szCs w:val="24"/>
        </w:rPr>
      </w:pPr>
      <w:r w:rsidRPr="00712FE9">
        <w:rPr>
          <w:rFonts w:ascii="Garamond" w:eastAsia="Times New Roman" w:hAnsi="Garamond" w:cs="Times New Roman"/>
          <w:sz w:val="24"/>
          <w:szCs w:val="24"/>
        </w:rPr>
        <w:t>Gjatë vitit 2025, nuk janë evidentuar incidente me impakt të lartë operacional në sistemet kritike, ndërkohë që çdo anomali e identifikuar është trajtuar sipas procedurave të menaxhimit të incidenteve.</w:t>
      </w:r>
    </w:p>
    <w:p w14:paraId="3E6FA15D" w14:textId="29190BE0" w:rsidR="00F5785D" w:rsidRPr="00712FE9" w:rsidRDefault="00F5785D" w:rsidP="00AD2E3F">
      <w:pPr>
        <w:pStyle w:val="Heading4"/>
        <w:spacing w:after="0"/>
        <w:ind w:left="0" w:firstLine="284"/>
        <w:rPr>
          <w:rFonts w:ascii="Garamond" w:hAnsi="Garamond"/>
          <w:szCs w:val="24"/>
        </w:rPr>
      </w:pPr>
      <w:bookmarkStart w:id="55" w:name="_Toc225512582"/>
      <w:r w:rsidRPr="00712FE9">
        <w:rPr>
          <w:rFonts w:ascii="Garamond" w:hAnsi="Garamond"/>
          <w:szCs w:val="24"/>
        </w:rPr>
        <w:t xml:space="preserve">4.2.2.2 Hapat në kuadër të </w:t>
      </w:r>
      <w:r w:rsidR="00582658" w:rsidRPr="00712FE9">
        <w:rPr>
          <w:rFonts w:ascii="Garamond" w:hAnsi="Garamond"/>
          <w:szCs w:val="24"/>
        </w:rPr>
        <w:t>certifikimit</w:t>
      </w:r>
      <w:r w:rsidRPr="00712FE9">
        <w:rPr>
          <w:rFonts w:ascii="Garamond" w:hAnsi="Garamond"/>
          <w:szCs w:val="24"/>
        </w:rPr>
        <w:t xml:space="preserve"> ISO 27001</w:t>
      </w:r>
      <w:bookmarkEnd w:id="55"/>
    </w:p>
    <w:p w14:paraId="3F156270" w14:textId="440941D4" w:rsidR="00EB1307" w:rsidRPr="00712FE9" w:rsidRDefault="006679DD"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Sa i p</w:t>
      </w:r>
      <w:r w:rsidR="002D3A61" w:rsidRPr="00712FE9">
        <w:rPr>
          <w:rFonts w:ascii="Garamond" w:hAnsi="Garamond" w:cs="Times New Roman"/>
          <w:sz w:val="24"/>
          <w:szCs w:val="24"/>
        </w:rPr>
        <w:t>ë</w:t>
      </w:r>
      <w:r w:rsidRPr="00712FE9">
        <w:rPr>
          <w:rFonts w:ascii="Garamond" w:hAnsi="Garamond" w:cs="Times New Roman"/>
          <w:sz w:val="24"/>
          <w:szCs w:val="24"/>
        </w:rPr>
        <w:t>rket masave t</w:t>
      </w:r>
      <w:r w:rsidR="002D3A61" w:rsidRPr="00712FE9">
        <w:rPr>
          <w:rFonts w:ascii="Garamond" w:hAnsi="Garamond" w:cs="Times New Roman"/>
          <w:sz w:val="24"/>
          <w:szCs w:val="24"/>
        </w:rPr>
        <w:t>ë</w:t>
      </w:r>
      <w:r w:rsidRPr="00712FE9">
        <w:rPr>
          <w:rFonts w:ascii="Garamond" w:hAnsi="Garamond" w:cs="Times New Roman"/>
          <w:sz w:val="24"/>
          <w:szCs w:val="24"/>
        </w:rPr>
        <w:t xml:space="preserve"> marra n</w:t>
      </w:r>
      <w:r w:rsidR="002D3A61" w:rsidRPr="00712FE9">
        <w:rPr>
          <w:rFonts w:ascii="Garamond" w:hAnsi="Garamond" w:cs="Times New Roman"/>
          <w:sz w:val="24"/>
          <w:szCs w:val="24"/>
        </w:rPr>
        <w:t>ë</w:t>
      </w:r>
      <w:r w:rsidRPr="00712FE9">
        <w:rPr>
          <w:rFonts w:ascii="Garamond" w:hAnsi="Garamond" w:cs="Times New Roman"/>
          <w:sz w:val="24"/>
          <w:szCs w:val="24"/>
        </w:rPr>
        <w:t xml:space="preserve"> kuad</w:t>
      </w:r>
      <w:r w:rsidR="002D3A61" w:rsidRPr="00712FE9">
        <w:rPr>
          <w:rFonts w:ascii="Garamond" w:hAnsi="Garamond" w:cs="Times New Roman"/>
          <w:sz w:val="24"/>
          <w:szCs w:val="24"/>
        </w:rPr>
        <w:t>ë</w:t>
      </w:r>
      <w:r w:rsidRPr="00712FE9">
        <w:rPr>
          <w:rFonts w:ascii="Garamond" w:hAnsi="Garamond" w:cs="Times New Roman"/>
          <w:sz w:val="24"/>
          <w:szCs w:val="24"/>
        </w:rPr>
        <w:t xml:space="preserve">r hartimit </w:t>
      </w:r>
      <w:r w:rsidR="002D3A61" w:rsidRPr="00712FE9">
        <w:rPr>
          <w:rFonts w:ascii="Garamond" w:hAnsi="Garamond" w:cs="Times New Roman"/>
          <w:sz w:val="24"/>
          <w:szCs w:val="24"/>
        </w:rPr>
        <w:t>të</w:t>
      </w:r>
      <w:r w:rsidRPr="00712FE9">
        <w:rPr>
          <w:rFonts w:ascii="Garamond" w:hAnsi="Garamond" w:cs="Times New Roman"/>
          <w:sz w:val="24"/>
          <w:szCs w:val="24"/>
        </w:rPr>
        <w:t xml:space="preserve"> nj</w:t>
      </w:r>
      <w:r w:rsidR="002D3A61" w:rsidRPr="00712FE9">
        <w:rPr>
          <w:rFonts w:ascii="Garamond" w:hAnsi="Garamond" w:cs="Times New Roman"/>
          <w:sz w:val="24"/>
          <w:szCs w:val="24"/>
        </w:rPr>
        <w:t>ë</w:t>
      </w:r>
      <w:r w:rsidRPr="00712FE9">
        <w:rPr>
          <w:rFonts w:ascii="Garamond" w:hAnsi="Garamond" w:cs="Times New Roman"/>
          <w:sz w:val="24"/>
          <w:szCs w:val="24"/>
        </w:rPr>
        <w:t xml:space="preserve"> plani masash/politikash</w:t>
      </w:r>
      <w:r w:rsidR="00582658">
        <w:rPr>
          <w:rFonts w:ascii="Garamond" w:hAnsi="Garamond" w:cs="Times New Roman"/>
          <w:sz w:val="24"/>
          <w:szCs w:val="24"/>
        </w:rPr>
        <w:t>,</w:t>
      </w:r>
      <w:r w:rsidRPr="00712FE9">
        <w:rPr>
          <w:rFonts w:ascii="Garamond" w:hAnsi="Garamond" w:cs="Times New Roman"/>
          <w:sz w:val="24"/>
          <w:szCs w:val="24"/>
        </w:rPr>
        <w:t xml:space="preserve"> sipas standardeve t</w:t>
      </w:r>
      <w:r w:rsidR="002D3A61" w:rsidRPr="00712FE9">
        <w:rPr>
          <w:rFonts w:ascii="Garamond" w:hAnsi="Garamond" w:cs="Times New Roman"/>
          <w:sz w:val="24"/>
          <w:szCs w:val="24"/>
        </w:rPr>
        <w:t>ë</w:t>
      </w:r>
      <w:r w:rsidRPr="00712FE9">
        <w:rPr>
          <w:rFonts w:ascii="Garamond" w:hAnsi="Garamond" w:cs="Times New Roman"/>
          <w:sz w:val="24"/>
          <w:szCs w:val="24"/>
        </w:rPr>
        <w:t xml:space="preserve"> BE</w:t>
      </w:r>
      <w:r w:rsidR="00582658">
        <w:rPr>
          <w:rFonts w:ascii="Garamond" w:hAnsi="Garamond" w:cs="Times New Roman"/>
          <w:sz w:val="24"/>
          <w:szCs w:val="24"/>
        </w:rPr>
        <w:t>-s</w:t>
      </w:r>
      <w:r w:rsidR="00582658" w:rsidRPr="00712FE9">
        <w:rPr>
          <w:rFonts w:ascii="Garamond" w:hAnsi="Garamond" w:cs="Garamond"/>
          <w:color w:val="000000"/>
          <w:sz w:val="24"/>
          <w:szCs w:val="24"/>
        </w:rPr>
        <w:t>ë</w:t>
      </w:r>
      <w:r w:rsidRPr="00712FE9">
        <w:rPr>
          <w:rFonts w:ascii="Garamond" w:hAnsi="Garamond" w:cs="Times New Roman"/>
          <w:sz w:val="24"/>
          <w:szCs w:val="24"/>
        </w:rPr>
        <w:t xml:space="preserve"> dhe praktikave m</w:t>
      </w:r>
      <w:r w:rsidR="002D3A61" w:rsidRPr="00712FE9">
        <w:rPr>
          <w:rFonts w:ascii="Garamond" w:hAnsi="Garamond" w:cs="Times New Roman"/>
          <w:sz w:val="24"/>
          <w:szCs w:val="24"/>
        </w:rPr>
        <w:t>ë</w:t>
      </w:r>
      <w:r w:rsidRPr="00712FE9">
        <w:rPr>
          <w:rFonts w:ascii="Garamond" w:hAnsi="Garamond" w:cs="Times New Roman"/>
          <w:sz w:val="24"/>
          <w:szCs w:val="24"/>
        </w:rPr>
        <w:t xml:space="preserve"> t</w:t>
      </w:r>
      <w:r w:rsidR="002D3A61" w:rsidRPr="00712FE9">
        <w:rPr>
          <w:rFonts w:ascii="Garamond" w:hAnsi="Garamond" w:cs="Times New Roman"/>
          <w:sz w:val="24"/>
          <w:szCs w:val="24"/>
        </w:rPr>
        <w:t>ë</w:t>
      </w:r>
      <w:r w:rsidRPr="00712FE9">
        <w:rPr>
          <w:rFonts w:ascii="Garamond" w:hAnsi="Garamond" w:cs="Times New Roman"/>
          <w:sz w:val="24"/>
          <w:szCs w:val="24"/>
        </w:rPr>
        <w:t xml:space="preserve"> mira </w:t>
      </w:r>
      <w:r w:rsidR="00582658" w:rsidRPr="00712FE9">
        <w:rPr>
          <w:rFonts w:ascii="Garamond" w:hAnsi="Garamond" w:cs="Times New Roman"/>
          <w:sz w:val="24"/>
          <w:szCs w:val="24"/>
        </w:rPr>
        <w:t>evropiane</w:t>
      </w:r>
      <w:r w:rsidRPr="00712FE9">
        <w:rPr>
          <w:rFonts w:ascii="Garamond" w:hAnsi="Garamond" w:cs="Times New Roman"/>
          <w:sz w:val="24"/>
          <w:szCs w:val="24"/>
        </w:rPr>
        <w:t xml:space="preserve"> q</w:t>
      </w:r>
      <w:r w:rsidR="002D3A61" w:rsidRPr="00712FE9">
        <w:rPr>
          <w:rFonts w:ascii="Garamond" w:hAnsi="Garamond" w:cs="Times New Roman"/>
          <w:sz w:val="24"/>
          <w:szCs w:val="24"/>
        </w:rPr>
        <w:t>ë</w:t>
      </w:r>
      <w:r w:rsidRPr="00712FE9">
        <w:rPr>
          <w:rFonts w:ascii="Garamond" w:hAnsi="Garamond" w:cs="Times New Roman"/>
          <w:sz w:val="24"/>
          <w:szCs w:val="24"/>
        </w:rPr>
        <w:t xml:space="preserve"> zbatohen n</w:t>
      </w:r>
      <w:r w:rsidR="002D3A61" w:rsidRPr="00712FE9">
        <w:rPr>
          <w:rFonts w:ascii="Garamond" w:hAnsi="Garamond" w:cs="Times New Roman"/>
          <w:sz w:val="24"/>
          <w:szCs w:val="24"/>
        </w:rPr>
        <w:t>ë</w:t>
      </w:r>
      <w:r w:rsidRPr="00712FE9">
        <w:rPr>
          <w:rFonts w:ascii="Garamond" w:hAnsi="Garamond" w:cs="Times New Roman"/>
          <w:sz w:val="24"/>
          <w:szCs w:val="24"/>
        </w:rPr>
        <w:t xml:space="preserve"> k</w:t>
      </w:r>
      <w:r w:rsidR="002D3A61" w:rsidRPr="00712FE9">
        <w:rPr>
          <w:rFonts w:ascii="Garamond" w:hAnsi="Garamond" w:cs="Times New Roman"/>
          <w:sz w:val="24"/>
          <w:szCs w:val="24"/>
        </w:rPr>
        <w:t>ë</w:t>
      </w:r>
      <w:r w:rsidRPr="00712FE9">
        <w:rPr>
          <w:rFonts w:ascii="Garamond" w:hAnsi="Garamond" w:cs="Times New Roman"/>
          <w:sz w:val="24"/>
          <w:szCs w:val="24"/>
        </w:rPr>
        <w:t>t</w:t>
      </w:r>
      <w:r w:rsidR="002D3A61" w:rsidRPr="00712FE9">
        <w:rPr>
          <w:rFonts w:ascii="Garamond" w:hAnsi="Garamond" w:cs="Times New Roman"/>
          <w:sz w:val="24"/>
          <w:szCs w:val="24"/>
        </w:rPr>
        <w:t>ë</w:t>
      </w:r>
      <w:r w:rsidRPr="00712FE9">
        <w:rPr>
          <w:rFonts w:ascii="Garamond" w:hAnsi="Garamond" w:cs="Times New Roman"/>
          <w:sz w:val="24"/>
          <w:szCs w:val="24"/>
        </w:rPr>
        <w:t xml:space="preserve"> fush</w:t>
      </w:r>
      <w:r w:rsidR="002D3A61" w:rsidRPr="00712FE9">
        <w:rPr>
          <w:rFonts w:ascii="Garamond" w:hAnsi="Garamond" w:cs="Times New Roman"/>
          <w:sz w:val="24"/>
          <w:szCs w:val="24"/>
        </w:rPr>
        <w:t>ë</w:t>
      </w:r>
      <w:r w:rsidR="00582658">
        <w:rPr>
          <w:rFonts w:ascii="Garamond" w:hAnsi="Garamond" w:cs="Times New Roman"/>
          <w:sz w:val="24"/>
          <w:szCs w:val="24"/>
        </w:rPr>
        <w:t>,</w:t>
      </w:r>
      <w:r w:rsidR="00294682" w:rsidRPr="00712FE9">
        <w:rPr>
          <w:rFonts w:ascii="Garamond" w:hAnsi="Garamond" w:cs="Times New Roman"/>
          <w:sz w:val="24"/>
          <w:szCs w:val="24"/>
        </w:rPr>
        <w:t xml:space="preserve"> si dhe n</w:t>
      </w:r>
      <w:r w:rsidR="00582658" w:rsidRPr="00712FE9">
        <w:rPr>
          <w:rFonts w:ascii="Garamond" w:hAnsi="Garamond" w:cs="Times New Roman"/>
          <w:sz w:val="24"/>
          <w:szCs w:val="24"/>
        </w:rPr>
        <w:t>ë</w:t>
      </w:r>
      <w:r w:rsidR="00294682" w:rsidRPr="00712FE9">
        <w:rPr>
          <w:rFonts w:ascii="Garamond" w:hAnsi="Garamond" w:cs="Times New Roman"/>
          <w:sz w:val="24"/>
          <w:szCs w:val="24"/>
        </w:rPr>
        <w:t xml:space="preserve"> zbatim t</w:t>
      </w:r>
      <w:r w:rsidR="00582658" w:rsidRPr="00712FE9">
        <w:rPr>
          <w:rFonts w:ascii="Garamond" w:hAnsi="Garamond" w:cs="Times New Roman"/>
          <w:sz w:val="24"/>
          <w:szCs w:val="24"/>
        </w:rPr>
        <w:t>ë</w:t>
      </w:r>
      <w:r w:rsidR="00294682" w:rsidRPr="00712FE9">
        <w:rPr>
          <w:rFonts w:ascii="Garamond" w:hAnsi="Garamond" w:cs="Times New Roman"/>
          <w:sz w:val="24"/>
          <w:szCs w:val="24"/>
        </w:rPr>
        <w:t xml:space="preserve"> ligjit nr. 2/2017</w:t>
      </w:r>
      <w:r w:rsidR="00582658">
        <w:rPr>
          <w:rFonts w:ascii="Garamond" w:hAnsi="Garamond" w:cs="Times New Roman"/>
          <w:sz w:val="24"/>
          <w:szCs w:val="24"/>
        </w:rPr>
        <w:t>,</w:t>
      </w:r>
      <w:r w:rsidR="00294682" w:rsidRPr="00712FE9">
        <w:rPr>
          <w:rFonts w:ascii="Garamond" w:hAnsi="Garamond" w:cs="Times New Roman"/>
          <w:sz w:val="24"/>
          <w:szCs w:val="24"/>
        </w:rPr>
        <w:t xml:space="preserve"> </w:t>
      </w:r>
      <w:r w:rsidR="00712FE9" w:rsidRPr="00712FE9">
        <w:rPr>
          <w:rFonts w:ascii="Garamond" w:hAnsi="Garamond" w:cs="Times New Roman"/>
          <w:sz w:val="24"/>
          <w:szCs w:val="24"/>
        </w:rPr>
        <w:t>“</w:t>
      </w:r>
      <w:r w:rsidR="00294682" w:rsidRPr="00712FE9">
        <w:rPr>
          <w:rFonts w:ascii="Garamond" w:hAnsi="Garamond" w:cs="Times New Roman"/>
          <w:sz w:val="24"/>
          <w:szCs w:val="24"/>
        </w:rPr>
        <w:t>Mbi sigurinë kibernetike</w:t>
      </w:r>
      <w:r w:rsidR="00712FE9" w:rsidRPr="00712FE9">
        <w:rPr>
          <w:rFonts w:ascii="Garamond" w:hAnsi="Garamond" w:cs="Times New Roman"/>
          <w:sz w:val="24"/>
          <w:szCs w:val="24"/>
        </w:rPr>
        <w:t>”</w:t>
      </w:r>
      <w:r w:rsidR="0021617B" w:rsidRPr="00712FE9">
        <w:rPr>
          <w:rFonts w:ascii="Garamond" w:hAnsi="Garamond" w:cs="Times New Roman"/>
          <w:sz w:val="24"/>
          <w:szCs w:val="24"/>
        </w:rPr>
        <w:t>,</w:t>
      </w:r>
      <w:r w:rsidR="00582658">
        <w:rPr>
          <w:rFonts w:ascii="Garamond" w:hAnsi="Garamond" w:cs="Times New Roman"/>
          <w:sz w:val="24"/>
          <w:szCs w:val="24"/>
        </w:rPr>
        <w:t xml:space="preserve"> </w:t>
      </w:r>
      <w:r w:rsidR="00294682" w:rsidRPr="00712FE9">
        <w:rPr>
          <w:rFonts w:ascii="Garamond" w:hAnsi="Garamond" w:cs="Times New Roman"/>
          <w:sz w:val="24"/>
          <w:szCs w:val="24"/>
        </w:rPr>
        <w:t>VKM</w:t>
      </w:r>
      <w:r w:rsidR="00582658">
        <w:rPr>
          <w:rFonts w:ascii="Garamond" w:hAnsi="Garamond" w:cs="Times New Roman"/>
          <w:sz w:val="24"/>
          <w:szCs w:val="24"/>
        </w:rPr>
        <w:t>-s</w:t>
      </w:r>
      <w:r w:rsidR="00582658" w:rsidRPr="00712FE9">
        <w:rPr>
          <w:rFonts w:ascii="Garamond" w:hAnsi="Garamond" w:cs="Times New Roman"/>
          <w:sz w:val="24"/>
          <w:szCs w:val="24"/>
        </w:rPr>
        <w:t>ë</w:t>
      </w:r>
      <w:r w:rsidR="00294682" w:rsidRPr="00712FE9">
        <w:rPr>
          <w:rFonts w:ascii="Garamond" w:hAnsi="Garamond" w:cs="Times New Roman"/>
          <w:sz w:val="24"/>
          <w:szCs w:val="24"/>
        </w:rPr>
        <w:t xml:space="preserve"> nr. </w:t>
      </w:r>
      <w:r w:rsidR="00F15AED" w:rsidRPr="00712FE9">
        <w:rPr>
          <w:rFonts w:ascii="Garamond" w:hAnsi="Garamond" w:cs="Times New Roman"/>
          <w:sz w:val="24"/>
          <w:szCs w:val="24"/>
        </w:rPr>
        <w:t>553</w:t>
      </w:r>
      <w:r w:rsidR="00582658">
        <w:rPr>
          <w:rFonts w:ascii="Garamond" w:hAnsi="Garamond" w:cs="Times New Roman"/>
          <w:sz w:val="24"/>
          <w:szCs w:val="24"/>
        </w:rPr>
        <w:t>,</w:t>
      </w:r>
      <w:r w:rsidR="00F15AED" w:rsidRPr="00712FE9">
        <w:rPr>
          <w:rFonts w:ascii="Garamond" w:hAnsi="Garamond" w:cs="Times New Roman"/>
          <w:sz w:val="24"/>
          <w:szCs w:val="24"/>
        </w:rPr>
        <w:t xml:space="preserve"> </w:t>
      </w:r>
      <w:r w:rsidR="00294682" w:rsidRPr="00712FE9">
        <w:rPr>
          <w:rFonts w:ascii="Garamond" w:hAnsi="Garamond" w:cs="Times New Roman"/>
          <w:sz w:val="24"/>
          <w:szCs w:val="24"/>
        </w:rPr>
        <w:t xml:space="preserve">datë </w:t>
      </w:r>
      <w:r w:rsidR="00582658">
        <w:rPr>
          <w:rFonts w:ascii="Garamond" w:hAnsi="Garamond" w:cs="Times New Roman"/>
          <w:sz w:val="24"/>
          <w:szCs w:val="24"/>
        </w:rPr>
        <w:t>15.</w:t>
      </w:r>
      <w:r w:rsidR="00F15AED" w:rsidRPr="00712FE9">
        <w:rPr>
          <w:rFonts w:ascii="Garamond" w:hAnsi="Garamond" w:cs="Times New Roman"/>
          <w:sz w:val="24"/>
          <w:szCs w:val="24"/>
        </w:rPr>
        <w:t>7.2020</w:t>
      </w:r>
      <w:r w:rsidR="00582658">
        <w:rPr>
          <w:rFonts w:ascii="Garamond" w:hAnsi="Garamond" w:cs="Times New Roman"/>
          <w:sz w:val="24"/>
          <w:szCs w:val="24"/>
        </w:rPr>
        <w:t>,</w:t>
      </w:r>
      <w:r w:rsidR="00294682" w:rsidRPr="00712FE9">
        <w:rPr>
          <w:rFonts w:ascii="Garamond" w:hAnsi="Garamond" w:cs="Times New Roman"/>
          <w:sz w:val="24"/>
          <w:szCs w:val="24"/>
        </w:rPr>
        <w:t xml:space="preserve"> </w:t>
      </w:r>
      <w:r w:rsidR="00712FE9" w:rsidRPr="00712FE9">
        <w:rPr>
          <w:rFonts w:ascii="Garamond" w:hAnsi="Garamond" w:cs="Times New Roman"/>
          <w:sz w:val="24"/>
          <w:szCs w:val="24"/>
        </w:rPr>
        <w:t>“</w:t>
      </w:r>
      <w:r w:rsidR="00294682" w:rsidRPr="00712FE9">
        <w:rPr>
          <w:rFonts w:ascii="Garamond" w:hAnsi="Garamond" w:cs="Times New Roman"/>
          <w:sz w:val="24"/>
          <w:szCs w:val="24"/>
        </w:rPr>
        <w:t>Për miratimin e listës së infrastrukturave kritike të informacionit dhe të listës së infrastrukturave të rëndësishme të informacionit</w:t>
      </w:r>
      <w:r w:rsidR="00712FE9" w:rsidRPr="00712FE9">
        <w:rPr>
          <w:rFonts w:ascii="Garamond" w:hAnsi="Garamond" w:cs="Times New Roman"/>
          <w:sz w:val="24"/>
          <w:szCs w:val="24"/>
        </w:rPr>
        <w:t>”</w:t>
      </w:r>
      <w:r w:rsidR="00F15AED" w:rsidRPr="00712FE9">
        <w:rPr>
          <w:rFonts w:ascii="Garamond" w:hAnsi="Garamond" w:cs="Times New Roman"/>
          <w:sz w:val="24"/>
          <w:szCs w:val="24"/>
        </w:rPr>
        <w:t xml:space="preserve"> (i ndryshuar)</w:t>
      </w:r>
      <w:r w:rsidR="00582658">
        <w:rPr>
          <w:rFonts w:ascii="Garamond" w:hAnsi="Garamond" w:cs="Times New Roman"/>
          <w:sz w:val="24"/>
          <w:szCs w:val="24"/>
        </w:rPr>
        <w:t>,</w:t>
      </w:r>
      <w:r w:rsidR="00294682" w:rsidRPr="00712FE9">
        <w:rPr>
          <w:rFonts w:ascii="Garamond" w:hAnsi="Garamond" w:cs="Times New Roman"/>
          <w:sz w:val="24"/>
          <w:szCs w:val="24"/>
        </w:rPr>
        <w:t xml:space="preserve"> ku OST</w:t>
      </w:r>
      <w:r w:rsidR="00582658">
        <w:rPr>
          <w:rFonts w:ascii="Garamond" w:hAnsi="Garamond" w:cs="Times New Roman"/>
          <w:sz w:val="24"/>
          <w:szCs w:val="24"/>
        </w:rPr>
        <w:t>-ja</w:t>
      </w:r>
      <w:r w:rsidR="00294682" w:rsidRPr="00712FE9">
        <w:rPr>
          <w:rFonts w:ascii="Garamond" w:hAnsi="Garamond" w:cs="Times New Roman"/>
          <w:sz w:val="24"/>
          <w:szCs w:val="24"/>
        </w:rPr>
        <w:t xml:space="preserve"> bën pjesë</w:t>
      </w:r>
      <w:r w:rsidRPr="00712FE9">
        <w:rPr>
          <w:rFonts w:ascii="Garamond" w:hAnsi="Garamond" w:cs="Times New Roman"/>
          <w:sz w:val="24"/>
          <w:szCs w:val="24"/>
        </w:rPr>
        <w:t>, p</w:t>
      </w:r>
      <w:r w:rsidR="002D3A61" w:rsidRPr="00712FE9">
        <w:rPr>
          <w:rFonts w:ascii="Garamond" w:hAnsi="Garamond" w:cs="Times New Roman"/>
          <w:sz w:val="24"/>
          <w:szCs w:val="24"/>
        </w:rPr>
        <w:t>ë</w:t>
      </w:r>
      <w:r w:rsidRPr="00712FE9">
        <w:rPr>
          <w:rFonts w:ascii="Garamond" w:hAnsi="Garamond" w:cs="Times New Roman"/>
          <w:sz w:val="24"/>
          <w:szCs w:val="24"/>
        </w:rPr>
        <w:t>r menaxhimin e situatave kritike</w:t>
      </w:r>
      <w:r w:rsidR="00582658">
        <w:rPr>
          <w:rFonts w:ascii="Garamond" w:hAnsi="Garamond" w:cs="Times New Roman"/>
          <w:sz w:val="24"/>
          <w:szCs w:val="24"/>
        </w:rPr>
        <w:t>,</w:t>
      </w:r>
      <w:r w:rsidRPr="00712FE9">
        <w:rPr>
          <w:rFonts w:ascii="Garamond" w:hAnsi="Garamond" w:cs="Times New Roman"/>
          <w:sz w:val="24"/>
          <w:szCs w:val="24"/>
        </w:rPr>
        <w:t xml:space="preserve"> si dhe </w:t>
      </w:r>
      <w:r w:rsidR="00582658" w:rsidRPr="00712FE9">
        <w:rPr>
          <w:rFonts w:ascii="Garamond" w:hAnsi="Garamond" w:cs="Times New Roman"/>
          <w:sz w:val="24"/>
          <w:szCs w:val="24"/>
        </w:rPr>
        <w:t>certifikimin</w:t>
      </w:r>
      <w:r w:rsidR="00EC5C11" w:rsidRPr="00712FE9">
        <w:rPr>
          <w:rFonts w:ascii="Garamond" w:hAnsi="Garamond" w:cs="Times New Roman"/>
          <w:sz w:val="24"/>
          <w:szCs w:val="24"/>
        </w:rPr>
        <w:t xml:space="preserve"> </w:t>
      </w:r>
      <w:r w:rsidRPr="00712FE9">
        <w:rPr>
          <w:rFonts w:ascii="Garamond" w:hAnsi="Garamond" w:cs="Times New Roman"/>
          <w:sz w:val="24"/>
          <w:szCs w:val="24"/>
        </w:rPr>
        <w:t xml:space="preserve">e OST me ISO 27001 mbi </w:t>
      </w:r>
      <w:r w:rsidRPr="00582658">
        <w:rPr>
          <w:rFonts w:ascii="Garamond" w:hAnsi="Garamond" w:cs="Times New Roman"/>
          <w:i/>
          <w:sz w:val="24"/>
          <w:szCs w:val="24"/>
        </w:rPr>
        <w:t xml:space="preserve">Cyber </w:t>
      </w:r>
      <w:r w:rsidR="002D3A61" w:rsidRPr="00582658">
        <w:rPr>
          <w:rFonts w:ascii="Garamond" w:hAnsi="Garamond" w:cs="Times New Roman"/>
          <w:i/>
          <w:sz w:val="24"/>
          <w:szCs w:val="24"/>
        </w:rPr>
        <w:t>S</w:t>
      </w:r>
      <w:r w:rsidRPr="00582658">
        <w:rPr>
          <w:rFonts w:ascii="Garamond" w:hAnsi="Garamond" w:cs="Times New Roman"/>
          <w:i/>
          <w:sz w:val="24"/>
          <w:szCs w:val="24"/>
        </w:rPr>
        <w:t>ecurity</w:t>
      </w:r>
      <w:r w:rsidRPr="00712FE9">
        <w:rPr>
          <w:rFonts w:ascii="Garamond" w:hAnsi="Garamond" w:cs="Times New Roman"/>
          <w:sz w:val="24"/>
          <w:szCs w:val="24"/>
        </w:rPr>
        <w:t>, nga informacioni i marr</w:t>
      </w:r>
      <w:r w:rsidR="002D3A61" w:rsidRPr="00712FE9">
        <w:rPr>
          <w:rFonts w:ascii="Garamond" w:hAnsi="Garamond" w:cs="Times New Roman"/>
          <w:sz w:val="24"/>
          <w:szCs w:val="24"/>
        </w:rPr>
        <w:t>ë</w:t>
      </w:r>
      <w:r w:rsidRPr="00712FE9">
        <w:rPr>
          <w:rFonts w:ascii="Garamond" w:hAnsi="Garamond" w:cs="Times New Roman"/>
          <w:sz w:val="24"/>
          <w:szCs w:val="24"/>
        </w:rPr>
        <w:t xml:space="preserve"> pran</w:t>
      </w:r>
      <w:r w:rsidR="002D3A61" w:rsidRPr="00712FE9">
        <w:rPr>
          <w:rFonts w:ascii="Garamond" w:hAnsi="Garamond" w:cs="Times New Roman"/>
          <w:sz w:val="24"/>
          <w:szCs w:val="24"/>
        </w:rPr>
        <w:t>ë</w:t>
      </w:r>
      <w:r w:rsidRPr="00712FE9">
        <w:rPr>
          <w:rFonts w:ascii="Garamond" w:hAnsi="Garamond" w:cs="Times New Roman"/>
          <w:sz w:val="24"/>
          <w:szCs w:val="24"/>
        </w:rPr>
        <w:t xml:space="preserve"> </w:t>
      </w:r>
      <w:r w:rsidR="007629C1" w:rsidRPr="00712FE9">
        <w:rPr>
          <w:rFonts w:ascii="Garamond" w:hAnsi="Garamond" w:cs="Times New Roman"/>
          <w:sz w:val="24"/>
          <w:szCs w:val="24"/>
        </w:rPr>
        <w:t>Drejtorisë së Çështjeve Korporative</w:t>
      </w:r>
      <w:r w:rsidR="00582658">
        <w:rPr>
          <w:rFonts w:ascii="Garamond" w:hAnsi="Garamond" w:cs="Times New Roman"/>
          <w:sz w:val="24"/>
          <w:szCs w:val="24"/>
        </w:rPr>
        <w:t>,</w:t>
      </w:r>
      <w:r w:rsidRPr="00712FE9">
        <w:rPr>
          <w:rFonts w:ascii="Garamond" w:hAnsi="Garamond" w:cs="Times New Roman"/>
          <w:sz w:val="24"/>
          <w:szCs w:val="24"/>
        </w:rPr>
        <w:t xml:space="preserve"> rezulton se:</w:t>
      </w:r>
    </w:p>
    <w:p w14:paraId="7F8DA785" w14:textId="77777777" w:rsidR="0021617B" w:rsidRPr="00712FE9" w:rsidRDefault="0021617B"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Gjatë vitit 2025 janë ndërmarrë hapa konkretë drejt forcimit të sistemit të menaxhimit të sigurisë së informacionit, duke përfshirë rishikimin e regjistrit të rrezikut, harmonizimin e dokumentacionit me kërkesat e ISO/IEC 27001:2022, përditësimin e kontrolleve të brendshme dhe përgatitjen për auditime të brendshme dhe vlerësime të jashtme.</w:t>
      </w:r>
    </w:p>
    <w:p w14:paraId="42D8CEDD" w14:textId="0F388CD9" w:rsidR="0021617B" w:rsidRPr="00712FE9" w:rsidRDefault="0021617B" w:rsidP="00582658">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Në përputhje me kërkesat e standardit ISO/IEC 27001:2022 dhe kuadrin rregullator në fuqi, gjatë vitit 2025</w:t>
      </w:r>
      <w:r w:rsidR="00582658">
        <w:rPr>
          <w:rFonts w:ascii="Garamond" w:hAnsi="Garamond" w:cs="Times New Roman"/>
          <w:sz w:val="24"/>
          <w:szCs w:val="24"/>
        </w:rPr>
        <w:t>,</w:t>
      </w:r>
      <w:r w:rsidRPr="00712FE9">
        <w:rPr>
          <w:rFonts w:ascii="Garamond" w:hAnsi="Garamond" w:cs="Times New Roman"/>
          <w:sz w:val="24"/>
          <w:szCs w:val="24"/>
        </w:rPr>
        <w:t xml:space="preserve"> </w:t>
      </w:r>
      <w:r w:rsidR="00582658">
        <w:rPr>
          <w:rFonts w:ascii="Garamond" w:hAnsi="Garamond" w:cs="Times New Roman"/>
          <w:sz w:val="24"/>
          <w:szCs w:val="24"/>
        </w:rPr>
        <w:t xml:space="preserve">“OST” </w:t>
      </w:r>
      <w:r w:rsidRPr="00712FE9">
        <w:rPr>
          <w:rFonts w:ascii="Garamond" w:hAnsi="Garamond" w:cs="Times New Roman"/>
          <w:sz w:val="24"/>
          <w:szCs w:val="24"/>
        </w:rPr>
        <w:t>sh.a. ka vijuar zbatimin, mirëmbajtjen dhe përmirësimin e vazhdueshëm të Sistemit të Menaxhimit të Sigurisë së Informacionit (ISMS), duke ndërmarrë këto masa:</w:t>
      </w:r>
    </w:p>
    <w:p w14:paraId="52B20B5F" w14:textId="07801F1A" w:rsidR="00383ED3" w:rsidRPr="00712FE9" w:rsidRDefault="00383ED3" w:rsidP="00AD2E3F">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Garamond"/>
          <w:color w:val="000000"/>
          <w:sz w:val="24"/>
          <w:szCs w:val="24"/>
        </w:rPr>
        <w:t>1.</w:t>
      </w:r>
      <w:r w:rsidR="00AD2E3F" w:rsidRPr="00712FE9">
        <w:rPr>
          <w:rFonts w:ascii="Garamond" w:hAnsi="Garamond" w:cs="Garamond"/>
          <w:color w:val="000000"/>
          <w:sz w:val="24"/>
          <w:szCs w:val="24"/>
        </w:rPr>
        <w:t xml:space="preserve"> </w:t>
      </w:r>
      <w:r w:rsidRPr="00712FE9">
        <w:rPr>
          <w:rFonts w:ascii="Garamond" w:hAnsi="Garamond" w:cs="Garamond"/>
          <w:color w:val="000000"/>
          <w:sz w:val="24"/>
          <w:szCs w:val="24"/>
        </w:rPr>
        <w:t>Rishikimi periodik i vlerësimit të riskut të sigurisë së informacionit, përfshirë analizën e aseteve kritike IT/OT, identifikimin e kërcënimeve dhe cenueshmërive, si dhe përditësimin e regjistrit të riskut</w:t>
      </w:r>
      <w:r w:rsidR="00582658">
        <w:rPr>
          <w:rFonts w:ascii="Garamond" w:hAnsi="Garamond" w:cs="Garamond"/>
          <w:color w:val="000000"/>
          <w:sz w:val="24"/>
          <w:szCs w:val="24"/>
        </w:rPr>
        <w:t>,</w:t>
      </w:r>
      <w:r w:rsidRPr="00712FE9">
        <w:rPr>
          <w:rFonts w:ascii="Garamond" w:hAnsi="Garamond" w:cs="Garamond"/>
          <w:color w:val="000000"/>
          <w:sz w:val="24"/>
          <w:szCs w:val="24"/>
        </w:rPr>
        <w:t xml:space="preserve"> në përputhje me ciklin e përmirësimit të vazhdueshëm.</w:t>
      </w:r>
    </w:p>
    <w:p w14:paraId="136B223E" w14:textId="57957657" w:rsidR="00383ED3" w:rsidRPr="00712FE9" w:rsidRDefault="00383ED3" w:rsidP="00AD2E3F">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Garamond"/>
          <w:color w:val="000000"/>
          <w:sz w:val="24"/>
          <w:szCs w:val="24"/>
        </w:rPr>
        <w:t>2.</w:t>
      </w:r>
      <w:r w:rsidR="00AD2E3F" w:rsidRPr="00712FE9">
        <w:rPr>
          <w:rFonts w:ascii="Garamond" w:hAnsi="Garamond" w:cs="Garamond"/>
          <w:color w:val="000000"/>
          <w:sz w:val="24"/>
          <w:szCs w:val="24"/>
        </w:rPr>
        <w:t xml:space="preserve"> </w:t>
      </w:r>
      <w:r w:rsidRPr="00712FE9">
        <w:rPr>
          <w:rFonts w:ascii="Garamond" w:hAnsi="Garamond" w:cs="Garamond"/>
          <w:color w:val="000000"/>
          <w:sz w:val="24"/>
          <w:szCs w:val="24"/>
        </w:rPr>
        <w:t>Përditësimi dhe harmonizimi i dokumentacionit të ISMS</w:t>
      </w:r>
      <w:r w:rsidR="00582658">
        <w:rPr>
          <w:rFonts w:ascii="Garamond" w:hAnsi="Garamond" w:cs="Garamond"/>
          <w:color w:val="000000"/>
          <w:sz w:val="24"/>
          <w:szCs w:val="24"/>
        </w:rPr>
        <w:t>-s</w:t>
      </w:r>
      <w:r w:rsidR="00582658" w:rsidRPr="00712FE9">
        <w:rPr>
          <w:rFonts w:ascii="Garamond" w:hAnsi="Garamond" w:cs="Times New Roman"/>
          <w:sz w:val="24"/>
          <w:szCs w:val="24"/>
        </w:rPr>
        <w:t>ë</w:t>
      </w:r>
      <w:r w:rsidRPr="00712FE9">
        <w:rPr>
          <w:rFonts w:ascii="Garamond" w:hAnsi="Garamond" w:cs="Garamond"/>
          <w:color w:val="000000"/>
          <w:sz w:val="24"/>
          <w:szCs w:val="24"/>
        </w:rPr>
        <w:t>, përfshirë politikat, procedurat, udhëzimet operative dhe evidencat mbështetëse, në përputhje me kërkesat e versionit 2022 të standardit.</w:t>
      </w:r>
    </w:p>
    <w:p w14:paraId="100D5920" w14:textId="3BEC87A1" w:rsidR="00383ED3" w:rsidRPr="00712FE9" w:rsidRDefault="00383ED3" w:rsidP="00AD2E3F">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Garamond"/>
          <w:color w:val="000000"/>
          <w:sz w:val="24"/>
          <w:szCs w:val="24"/>
        </w:rPr>
        <w:t>3.</w:t>
      </w:r>
      <w:r w:rsidR="00AD2E3F" w:rsidRPr="00712FE9">
        <w:rPr>
          <w:rFonts w:ascii="Garamond" w:hAnsi="Garamond" w:cs="Garamond"/>
          <w:color w:val="000000"/>
          <w:sz w:val="24"/>
          <w:szCs w:val="24"/>
        </w:rPr>
        <w:t xml:space="preserve"> </w:t>
      </w:r>
      <w:r w:rsidRPr="00712FE9">
        <w:rPr>
          <w:rFonts w:ascii="Garamond" w:hAnsi="Garamond" w:cs="Garamond"/>
          <w:color w:val="000000"/>
          <w:sz w:val="24"/>
          <w:szCs w:val="24"/>
        </w:rPr>
        <w:t>Realizimi i auditimeve të brendshme periodike, si dhe ndjekja sistematike e gjetjeve dhe rekomandimeve të auditimeve të jashtme të certifikimit, me qëllim garantimin e përputhshmërisë së vazhdueshme.</w:t>
      </w:r>
    </w:p>
    <w:p w14:paraId="6B20E7BB" w14:textId="74107FAB" w:rsidR="00383ED3" w:rsidRPr="00712FE9" w:rsidRDefault="00383ED3" w:rsidP="00AD2E3F">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Garamond"/>
          <w:color w:val="000000"/>
          <w:sz w:val="24"/>
          <w:szCs w:val="24"/>
        </w:rPr>
        <w:t>4.</w:t>
      </w:r>
      <w:r w:rsidR="00AD2E3F" w:rsidRPr="00712FE9">
        <w:rPr>
          <w:rFonts w:ascii="Garamond" w:hAnsi="Garamond" w:cs="Garamond"/>
          <w:color w:val="000000"/>
          <w:sz w:val="24"/>
          <w:szCs w:val="24"/>
        </w:rPr>
        <w:t xml:space="preserve"> </w:t>
      </w:r>
      <w:r w:rsidRPr="00712FE9">
        <w:rPr>
          <w:rFonts w:ascii="Garamond" w:hAnsi="Garamond" w:cs="Garamond"/>
          <w:color w:val="000000"/>
          <w:sz w:val="24"/>
          <w:szCs w:val="24"/>
        </w:rPr>
        <w:t xml:space="preserve">Forcimi dhe monitorimi i kontrolleve teknike të aksesit, përmes operimit të teknologjive ZTNA, PAM dhe MFA, në përputhje me kontrollet e </w:t>
      </w:r>
      <w:r w:rsidR="00582658">
        <w:rPr>
          <w:rFonts w:ascii="Garamond" w:hAnsi="Garamond" w:cs="Garamond"/>
          <w:color w:val="000000"/>
          <w:sz w:val="24"/>
          <w:szCs w:val="24"/>
        </w:rPr>
        <w:t>a</w:t>
      </w:r>
      <w:r w:rsidRPr="00712FE9">
        <w:rPr>
          <w:rFonts w:ascii="Garamond" w:hAnsi="Garamond" w:cs="Garamond"/>
          <w:color w:val="000000"/>
          <w:sz w:val="24"/>
          <w:szCs w:val="24"/>
        </w:rPr>
        <w:t xml:space="preserve">neksit A të standardit ISO/IEC 27001:2022 dhe parimin </w:t>
      </w:r>
      <w:r w:rsidR="00712FE9" w:rsidRPr="00712FE9">
        <w:rPr>
          <w:rFonts w:ascii="Garamond" w:hAnsi="Garamond" w:cs="Garamond"/>
          <w:color w:val="000000"/>
          <w:sz w:val="24"/>
          <w:szCs w:val="24"/>
        </w:rPr>
        <w:t>“</w:t>
      </w:r>
      <w:r w:rsidRPr="00582658">
        <w:rPr>
          <w:rFonts w:ascii="Garamond" w:hAnsi="Garamond" w:cs="Garamond"/>
          <w:i/>
          <w:color w:val="000000"/>
          <w:sz w:val="24"/>
          <w:szCs w:val="24"/>
        </w:rPr>
        <w:t>least privilege</w:t>
      </w:r>
      <w:r w:rsidR="00712FE9" w:rsidRPr="00712FE9">
        <w:rPr>
          <w:rFonts w:ascii="Garamond" w:hAnsi="Garamond" w:cs="Garamond"/>
          <w:color w:val="000000"/>
          <w:sz w:val="24"/>
          <w:szCs w:val="24"/>
        </w:rPr>
        <w:t>”</w:t>
      </w:r>
      <w:r w:rsidRPr="00712FE9">
        <w:rPr>
          <w:rFonts w:ascii="Garamond" w:hAnsi="Garamond" w:cs="Garamond"/>
          <w:color w:val="000000"/>
          <w:sz w:val="24"/>
          <w:szCs w:val="24"/>
        </w:rPr>
        <w:t>.</w:t>
      </w:r>
    </w:p>
    <w:p w14:paraId="6866D93B" w14:textId="71681E2A" w:rsidR="00383ED3" w:rsidRPr="00712FE9" w:rsidRDefault="00383ED3" w:rsidP="00AD2E3F">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Garamond"/>
          <w:color w:val="000000"/>
          <w:sz w:val="24"/>
          <w:szCs w:val="24"/>
        </w:rPr>
        <w:t>5.</w:t>
      </w:r>
      <w:r w:rsidR="00AD2E3F" w:rsidRPr="00712FE9">
        <w:rPr>
          <w:rFonts w:ascii="Garamond" w:hAnsi="Garamond" w:cs="Garamond"/>
          <w:color w:val="000000"/>
          <w:sz w:val="24"/>
          <w:szCs w:val="24"/>
        </w:rPr>
        <w:t xml:space="preserve"> </w:t>
      </w:r>
      <w:r w:rsidRPr="00712FE9">
        <w:rPr>
          <w:rFonts w:ascii="Garamond" w:hAnsi="Garamond" w:cs="Garamond"/>
          <w:color w:val="000000"/>
          <w:sz w:val="24"/>
          <w:szCs w:val="24"/>
        </w:rPr>
        <w:t>Monitorimi i vazhdueshëm i ngjarjeve të sigurisë, përmes infrastrukturës SIEM dhe XDR/XPR, duke garantuar identifikim të hershëm të incidenteve dhe reagim të koordinuar sipas procedurave të miratuara.</w:t>
      </w:r>
    </w:p>
    <w:p w14:paraId="4CA8A6A4" w14:textId="16E9677B" w:rsidR="00383ED3" w:rsidRPr="00712FE9" w:rsidRDefault="00383ED3" w:rsidP="00AD2E3F">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Garamond"/>
          <w:color w:val="000000"/>
          <w:sz w:val="24"/>
          <w:szCs w:val="24"/>
        </w:rPr>
        <w:t>6.</w:t>
      </w:r>
      <w:r w:rsidR="00AD2E3F" w:rsidRPr="00712FE9">
        <w:rPr>
          <w:rFonts w:ascii="Garamond" w:hAnsi="Garamond" w:cs="Garamond"/>
          <w:color w:val="000000"/>
          <w:sz w:val="24"/>
          <w:szCs w:val="24"/>
        </w:rPr>
        <w:t xml:space="preserve"> </w:t>
      </w:r>
      <w:r w:rsidRPr="00712FE9">
        <w:rPr>
          <w:rFonts w:ascii="Garamond" w:hAnsi="Garamond" w:cs="Garamond"/>
          <w:color w:val="000000"/>
          <w:sz w:val="24"/>
          <w:szCs w:val="24"/>
        </w:rPr>
        <w:t xml:space="preserve">Verifikimi i mekanizmave të </w:t>
      </w:r>
      <w:r w:rsidRPr="00582658">
        <w:rPr>
          <w:rFonts w:ascii="Garamond" w:hAnsi="Garamond" w:cs="Garamond"/>
          <w:i/>
          <w:color w:val="000000"/>
          <w:sz w:val="24"/>
          <w:szCs w:val="24"/>
        </w:rPr>
        <w:t>Business Continuity</w:t>
      </w:r>
      <w:r w:rsidRPr="00712FE9">
        <w:rPr>
          <w:rFonts w:ascii="Garamond" w:hAnsi="Garamond" w:cs="Garamond"/>
          <w:color w:val="000000"/>
          <w:sz w:val="24"/>
          <w:szCs w:val="24"/>
        </w:rPr>
        <w:t xml:space="preserve"> dhe </w:t>
      </w:r>
      <w:r w:rsidRPr="00582658">
        <w:rPr>
          <w:rFonts w:ascii="Garamond" w:hAnsi="Garamond" w:cs="Garamond"/>
          <w:i/>
          <w:color w:val="000000"/>
          <w:sz w:val="24"/>
          <w:szCs w:val="24"/>
        </w:rPr>
        <w:t>Disaster Recovery</w:t>
      </w:r>
      <w:r w:rsidRPr="00712FE9">
        <w:rPr>
          <w:rFonts w:ascii="Garamond" w:hAnsi="Garamond" w:cs="Garamond"/>
          <w:color w:val="000000"/>
          <w:sz w:val="24"/>
          <w:szCs w:val="24"/>
        </w:rPr>
        <w:t xml:space="preserve">, në sistemet kritike, përfshirë SCADA/EMS dhe Sistemin e Matjes </w:t>
      </w:r>
      <w:r w:rsidRPr="00582658">
        <w:rPr>
          <w:rFonts w:ascii="Garamond" w:hAnsi="Garamond" w:cs="Garamond"/>
          <w:i/>
          <w:color w:val="000000"/>
          <w:sz w:val="24"/>
          <w:szCs w:val="24"/>
        </w:rPr>
        <w:t>Online</w:t>
      </w:r>
      <w:r w:rsidRPr="00712FE9">
        <w:rPr>
          <w:rFonts w:ascii="Garamond" w:hAnsi="Garamond" w:cs="Garamond"/>
          <w:color w:val="000000"/>
          <w:sz w:val="24"/>
          <w:szCs w:val="24"/>
        </w:rPr>
        <w:t>, me qëllim garantimin e disponueshmërisë dhe reziliencës operacionale.</w:t>
      </w:r>
    </w:p>
    <w:p w14:paraId="2FE65F3B" w14:textId="43787A3F" w:rsidR="00F5785D" w:rsidRPr="00582658" w:rsidRDefault="00383ED3" w:rsidP="00582658">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Garamond"/>
          <w:color w:val="000000"/>
          <w:sz w:val="24"/>
          <w:szCs w:val="24"/>
        </w:rPr>
        <w:t>7.</w:t>
      </w:r>
      <w:r w:rsidR="00AD2E3F" w:rsidRPr="00712FE9">
        <w:rPr>
          <w:rFonts w:ascii="Garamond" w:hAnsi="Garamond" w:cs="Garamond"/>
          <w:color w:val="000000"/>
          <w:sz w:val="24"/>
          <w:szCs w:val="24"/>
        </w:rPr>
        <w:t xml:space="preserve"> </w:t>
      </w:r>
      <w:r w:rsidRPr="00712FE9">
        <w:rPr>
          <w:rFonts w:ascii="Garamond" w:hAnsi="Garamond" w:cs="Garamond"/>
          <w:color w:val="000000"/>
          <w:sz w:val="24"/>
          <w:szCs w:val="24"/>
        </w:rPr>
        <w:t>Zhvillimi i aktiviteteve të ndërgjegjësimit dhe trajnimit të stafit, në funksion të përmbushjes së kërkesave mbi sigurinë e burimeve njerëzore dhe trajtimin e informacionit konfidencial dhe të ndjeshëm tregtar.</w:t>
      </w:r>
    </w:p>
    <w:p w14:paraId="0D7B60F8" w14:textId="33E171FE" w:rsidR="004D694C" w:rsidRPr="00712FE9" w:rsidRDefault="004D694C"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Më konkretisht politika, Procedura dhe SOP (</w:t>
      </w:r>
      <w:r w:rsidRPr="00582658">
        <w:rPr>
          <w:rFonts w:ascii="Garamond" w:hAnsi="Garamond" w:cs="Times New Roman"/>
          <w:i/>
          <w:sz w:val="24"/>
          <w:szCs w:val="24"/>
        </w:rPr>
        <w:t>Standart Operation Procedures</w:t>
      </w:r>
      <w:r w:rsidRPr="00712FE9">
        <w:rPr>
          <w:rFonts w:ascii="Garamond" w:hAnsi="Garamond" w:cs="Times New Roman"/>
          <w:sz w:val="24"/>
          <w:szCs w:val="24"/>
        </w:rPr>
        <w:t>)</w:t>
      </w:r>
      <w:r w:rsidR="00582658">
        <w:rPr>
          <w:rFonts w:ascii="Garamond" w:hAnsi="Garamond" w:cs="Times New Roman"/>
          <w:sz w:val="24"/>
          <w:szCs w:val="24"/>
        </w:rPr>
        <w:t>,</w:t>
      </w:r>
      <w:r w:rsidRPr="00712FE9">
        <w:rPr>
          <w:rFonts w:ascii="Garamond" w:hAnsi="Garamond" w:cs="Times New Roman"/>
          <w:sz w:val="24"/>
          <w:szCs w:val="24"/>
        </w:rPr>
        <w:t xml:space="preserve"> t</w:t>
      </w:r>
      <w:r w:rsidR="00CC7C9A" w:rsidRPr="00712FE9">
        <w:rPr>
          <w:rFonts w:ascii="Garamond" w:hAnsi="Garamond" w:cs="Times New Roman"/>
          <w:sz w:val="24"/>
          <w:szCs w:val="24"/>
        </w:rPr>
        <w:t>ë</w:t>
      </w:r>
      <w:r w:rsidRPr="00712FE9">
        <w:rPr>
          <w:rFonts w:ascii="Garamond" w:hAnsi="Garamond" w:cs="Times New Roman"/>
          <w:sz w:val="24"/>
          <w:szCs w:val="24"/>
        </w:rPr>
        <w:t xml:space="preserve"> miratuara me qëllim përmbushjen e detyrimeve</w:t>
      </w:r>
      <w:r w:rsidR="005E4237" w:rsidRPr="00712FE9">
        <w:rPr>
          <w:rFonts w:ascii="Garamond" w:hAnsi="Garamond" w:cs="Times New Roman"/>
          <w:sz w:val="24"/>
          <w:szCs w:val="24"/>
        </w:rPr>
        <w:t>,</w:t>
      </w:r>
      <w:r w:rsidRPr="00712FE9">
        <w:rPr>
          <w:rFonts w:ascii="Garamond" w:hAnsi="Garamond" w:cs="Times New Roman"/>
          <w:sz w:val="24"/>
          <w:szCs w:val="24"/>
        </w:rPr>
        <w:t xml:space="preserve"> janë të radhitura</w:t>
      </w:r>
      <w:r w:rsidR="00582658">
        <w:rPr>
          <w:rFonts w:ascii="Garamond" w:hAnsi="Garamond" w:cs="Times New Roman"/>
          <w:sz w:val="24"/>
          <w:szCs w:val="24"/>
        </w:rPr>
        <w:t>,</w:t>
      </w:r>
      <w:r w:rsidRPr="00712FE9">
        <w:rPr>
          <w:rFonts w:ascii="Garamond" w:hAnsi="Garamond" w:cs="Times New Roman"/>
          <w:sz w:val="24"/>
          <w:szCs w:val="24"/>
        </w:rPr>
        <w:t xml:space="preserve"> si më poshtë:</w:t>
      </w:r>
    </w:p>
    <w:p w14:paraId="5143BD92" w14:textId="3A14D6EB" w:rsidR="004D694C" w:rsidRPr="00582658" w:rsidRDefault="004D694C" w:rsidP="00AD2E3F">
      <w:pPr>
        <w:spacing w:after="0" w:line="240" w:lineRule="auto"/>
        <w:ind w:firstLine="284"/>
        <w:jc w:val="both"/>
        <w:rPr>
          <w:rFonts w:ascii="Garamond" w:hAnsi="Garamond" w:cs="Times New Roman"/>
          <w:b/>
          <w:sz w:val="24"/>
          <w:szCs w:val="24"/>
        </w:rPr>
      </w:pPr>
      <w:r w:rsidRPr="00582658">
        <w:rPr>
          <w:rFonts w:ascii="Garamond" w:hAnsi="Garamond" w:cs="Times New Roman"/>
          <w:b/>
          <w:sz w:val="24"/>
          <w:szCs w:val="24"/>
        </w:rPr>
        <w:t>Lista e politikave:</w:t>
      </w:r>
    </w:p>
    <w:tbl>
      <w:tblPr>
        <w:tblStyle w:val="PlainTable1"/>
        <w:tblW w:w="7915" w:type="dxa"/>
        <w:tblLook w:val="04A0" w:firstRow="1" w:lastRow="0" w:firstColumn="1" w:lastColumn="0" w:noHBand="0" w:noVBand="1"/>
      </w:tblPr>
      <w:tblGrid>
        <w:gridCol w:w="625"/>
        <w:gridCol w:w="2250"/>
        <w:gridCol w:w="5040"/>
      </w:tblGrid>
      <w:tr w:rsidR="004D694C" w:rsidRPr="00712FE9" w14:paraId="55080CC3" w14:textId="77777777" w:rsidTr="0025345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5" w:type="dxa"/>
            <w:vAlign w:val="center"/>
            <w:hideMark/>
          </w:tcPr>
          <w:p w14:paraId="06BEA78A" w14:textId="77777777" w:rsidR="004D694C" w:rsidRPr="00582658" w:rsidRDefault="004D694C" w:rsidP="00BC2C39">
            <w:pPr>
              <w:jc w:val="center"/>
              <w:rPr>
                <w:rFonts w:ascii="Garamond" w:hAnsi="Garamond" w:cs="Times New Roman"/>
                <w:bCs w:val="0"/>
                <w:sz w:val="20"/>
                <w:szCs w:val="20"/>
              </w:rPr>
            </w:pPr>
            <w:r w:rsidRPr="00582658">
              <w:rPr>
                <w:rFonts w:ascii="Garamond" w:hAnsi="Garamond" w:cs="Times New Roman"/>
                <w:bCs w:val="0"/>
                <w:sz w:val="20"/>
                <w:szCs w:val="20"/>
              </w:rPr>
              <w:t>Nr.</w:t>
            </w:r>
          </w:p>
        </w:tc>
        <w:tc>
          <w:tcPr>
            <w:tcW w:w="2250" w:type="dxa"/>
            <w:hideMark/>
          </w:tcPr>
          <w:p w14:paraId="5B2E062A" w14:textId="4E3CB243" w:rsidR="004D694C" w:rsidRPr="00582658" w:rsidRDefault="004D694C" w:rsidP="00BC2C39">
            <w:pPr>
              <w:cnfStyle w:val="100000000000" w:firstRow="1" w:lastRow="0" w:firstColumn="0" w:lastColumn="0" w:oddVBand="0" w:evenVBand="0" w:oddHBand="0" w:evenHBand="0" w:firstRowFirstColumn="0" w:firstRowLastColumn="0" w:lastRowFirstColumn="0" w:lastRowLastColumn="0"/>
              <w:rPr>
                <w:rFonts w:ascii="Garamond" w:hAnsi="Garamond" w:cs="Times New Roman"/>
                <w:bCs w:val="0"/>
                <w:sz w:val="20"/>
                <w:szCs w:val="20"/>
              </w:rPr>
            </w:pPr>
            <w:r w:rsidRPr="00582658">
              <w:rPr>
                <w:rFonts w:ascii="Garamond" w:hAnsi="Garamond" w:cs="Times New Roman"/>
                <w:bCs w:val="0"/>
                <w:sz w:val="20"/>
                <w:szCs w:val="20"/>
              </w:rPr>
              <w:t xml:space="preserve">Pika e </w:t>
            </w:r>
            <w:r w:rsidR="00582658" w:rsidRPr="00582658">
              <w:rPr>
                <w:rFonts w:ascii="Garamond" w:hAnsi="Garamond" w:cs="Times New Roman"/>
                <w:bCs w:val="0"/>
                <w:sz w:val="20"/>
                <w:szCs w:val="20"/>
              </w:rPr>
              <w:t>normës</w:t>
            </w:r>
          </w:p>
        </w:tc>
        <w:tc>
          <w:tcPr>
            <w:tcW w:w="5040" w:type="dxa"/>
            <w:hideMark/>
          </w:tcPr>
          <w:p w14:paraId="0FAF5978" w14:textId="2A71D750" w:rsidR="004D694C" w:rsidRPr="00582658" w:rsidRDefault="004D694C" w:rsidP="00BC2C39">
            <w:pPr>
              <w:cnfStyle w:val="100000000000" w:firstRow="1" w:lastRow="0" w:firstColumn="0" w:lastColumn="0" w:oddVBand="0" w:evenVBand="0" w:oddHBand="0" w:evenHBand="0" w:firstRowFirstColumn="0" w:firstRowLastColumn="0" w:lastRowFirstColumn="0" w:lastRowLastColumn="0"/>
              <w:rPr>
                <w:rFonts w:ascii="Garamond" w:hAnsi="Garamond" w:cs="Times New Roman"/>
                <w:bCs w:val="0"/>
                <w:sz w:val="20"/>
                <w:szCs w:val="20"/>
              </w:rPr>
            </w:pPr>
            <w:r w:rsidRPr="00582658">
              <w:rPr>
                <w:rFonts w:ascii="Garamond" w:hAnsi="Garamond" w:cs="Times New Roman"/>
                <w:bCs w:val="0"/>
                <w:sz w:val="20"/>
                <w:szCs w:val="20"/>
              </w:rPr>
              <w:t xml:space="preserve">Emri </w:t>
            </w:r>
            <w:r w:rsidR="00582658">
              <w:rPr>
                <w:rFonts w:ascii="Garamond" w:hAnsi="Garamond" w:cs="Times New Roman"/>
                <w:bCs w:val="0"/>
                <w:sz w:val="20"/>
                <w:szCs w:val="20"/>
              </w:rPr>
              <w:t xml:space="preserve">i </w:t>
            </w:r>
            <w:r w:rsidR="00582658" w:rsidRPr="00582658">
              <w:rPr>
                <w:rFonts w:ascii="Garamond" w:hAnsi="Garamond" w:cs="Times New Roman"/>
                <w:bCs w:val="0"/>
                <w:sz w:val="20"/>
                <w:szCs w:val="20"/>
              </w:rPr>
              <w:t>procedurës</w:t>
            </w:r>
          </w:p>
        </w:tc>
      </w:tr>
      <w:tr w:rsidR="004D694C" w:rsidRPr="00712FE9" w14:paraId="01A47633" w14:textId="77777777" w:rsidTr="00253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30DE6936"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5F770452"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POL/5.2 &amp; A.5.1.1</w:t>
            </w:r>
          </w:p>
        </w:tc>
        <w:tc>
          <w:tcPr>
            <w:tcW w:w="5040" w:type="dxa"/>
            <w:hideMark/>
          </w:tcPr>
          <w:p w14:paraId="73EDB778" w14:textId="693E91CC" w:rsidR="004D694C" w:rsidRPr="00712FE9" w:rsidRDefault="00582658"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Pr>
                <w:rFonts w:ascii="Garamond" w:hAnsi="Garamond" w:cs="Times New Roman"/>
                <w:sz w:val="20"/>
                <w:szCs w:val="20"/>
              </w:rPr>
              <w:t>Politika</w:t>
            </w:r>
            <w:r w:rsidR="004D694C" w:rsidRPr="00712FE9">
              <w:rPr>
                <w:rFonts w:ascii="Garamond" w:hAnsi="Garamond" w:cs="Times New Roman"/>
                <w:sz w:val="20"/>
                <w:szCs w:val="20"/>
              </w:rPr>
              <w:t xml:space="preserve"> për Sigurinë e Informacionit</w:t>
            </w:r>
          </w:p>
        </w:tc>
      </w:tr>
      <w:tr w:rsidR="004D694C" w:rsidRPr="00712FE9" w14:paraId="52E430AE" w14:textId="77777777" w:rsidTr="00253456">
        <w:trPr>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1D5742E5"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37ADFFCB"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POL/A.6.2</w:t>
            </w:r>
          </w:p>
        </w:tc>
        <w:tc>
          <w:tcPr>
            <w:tcW w:w="5040" w:type="dxa"/>
            <w:hideMark/>
          </w:tcPr>
          <w:p w14:paraId="293AE15B"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Politika e Pajisjeve Elektronike</w:t>
            </w:r>
          </w:p>
        </w:tc>
      </w:tr>
      <w:tr w:rsidR="004D694C" w:rsidRPr="00712FE9" w14:paraId="306BA316" w14:textId="77777777" w:rsidTr="00253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172C6E23"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1E89EFE9"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POL/A.6.2.1</w:t>
            </w:r>
          </w:p>
        </w:tc>
        <w:tc>
          <w:tcPr>
            <w:tcW w:w="5040" w:type="dxa"/>
            <w:hideMark/>
          </w:tcPr>
          <w:p w14:paraId="2CC58427"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Politika për sigurinë e pajisjeve lëvizëse (mobile)</w:t>
            </w:r>
          </w:p>
        </w:tc>
      </w:tr>
      <w:tr w:rsidR="004D694C" w:rsidRPr="00712FE9" w14:paraId="66C0D503" w14:textId="77777777" w:rsidTr="00253456">
        <w:trPr>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2C5C5172"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6CAD3CB5"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POL/A.6.2.1/1</w:t>
            </w:r>
          </w:p>
        </w:tc>
        <w:tc>
          <w:tcPr>
            <w:tcW w:w="5040" w:type="dxa"/>
            <w:hideMark/>
          </w:tcPr>
          <w:p w14:paraId="4CFED1BB"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Politika për Laptopin</w:t>
            </w:r>
          </w:p>
        </w:tc>
      </w:tr>
      <w:tr w:rsidR="004D694C" w:rsidRPr="00712FE9" w14:paraId="7AFBB0EF" w14:textId="77777777" w:rsidTr="00253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0EB8CB61"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625F024E"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POL/A.6.2.2</w:t>
            </w:r>
          </w:p>
        </w:tc>
        <w:tc>
          <w:tcPr>
            <w:tcW w:w="5040" w:type="dxa"/>
            <w:hideMark/>
          </w:tcPr>
          <w:p w14:paraId="71E861C5"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 xml:space="preserve">Politika e </w:t>
            </w:r>
            <w:r w:rsidRPr="00582658">
              <w:rPr>
                <w:rFonts w:ascii="Garamond" w:hAnsi="Garamond" w:cs="Times New Roman"/>
                <w:i/>
                <w:sz w:val="20"/>
                <w:szCs w:val="20"/>
              </w:rPr>
              <w:t>Teleworking</w:t>
            </w:r>
          </w:p>
        </w:tc>
      </w:tr>
      <w:tr w:rsidR="004D694C" w:rsidRPr="00712FE9" w14:paraId="4E6614CD" w14:textId="77777777" w:rsidTr="00253456">
        <w:trPr>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24BFB018"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68D35884" w14:textId="650A2194" w:rsidR="004D694C" w:rsidRPr="00712FE9" w:rsidRDefault="003160F6"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Pr>
                <w:rFonts w:ascii="Garamond" w:hAnsi="Garamond" w:cs="Times New Roman"/>
                <w:sz w:val="20"/>
                <w:szCs w:val="20"/>
              </w:rPr>
              <w:t>POL/</w:t>
            </w:r>
            <w:r w:rsidR="004D694C" w:rsidRPr="00712FE9">
              <w:rPr>
                <w:rFonts w:ascii="Garamond" w:hAnsi="Garamond" w:cs="Times New Roman"/>
                <w:sz w:val="20"/>
                <w:szCs w:val="20"/>
              </w:rPr>
              <w:t>A.7 &amp; A.7.2</w:t>
            </w:r>
          </w:p>
        </w:tc>
        <w:tc>
          <w:tcPr>
            <w:tcW w:w="5040" w:type="dxa"/>
            <w:hideMark/>
          </w:tcPr>
          <w:p w14:paraId="0EF7AAF4"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Politika për Internetin</w:t>
            </w:r>
          </w:p>
        </w:tc>
      </w:tr>
      <w:tr w:rsidR="004D694C" w:rsidRPr="00712FE9" w14:paraId="63FA4383" w14:textId="77777777" w:rsidTr="00253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3D38E539"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4ABE9300" w14:textId="19A2AFB0" w:rsidR="004D694C" w:rsidRPr="00712FE9" w:rsidRDefault="003160F6"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Pr>
                <w:rFonts w:ascii="Garamond" w:hAnsi="Garamond" w:cs="Times New Roman"/>
                <w:sz w:val="20"/>
                <w:szCs w:val="20"/>
              </w:rPr>
              <w:t>POL/</w:t>
            </w:r>
            <w:r w:rsidR="004D694C" w:rsidRPr="00712FE9">
              <w:rPr>
                <w:rFonts w:ascii="Garamond" w:hAnsi="Garamond" w:cs="Times New Roman"/>
                <w:sz w:val="20"/>
                <w:szCs w:val="20"/>
              </w:rPr>
              <w:t>A.7.1.1 &amp; A.12.3</w:t>
            </w:r>
          </w:p>
        </w:tc>
        <w:tc>
          <w:tcPr>
            <w:tcW w:w="5040" w:type="dxa"/>
            <w:hideMark/>
          </w:tcPr>
          <w:p w14:paraId="0C1A31EF"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Politika e Postacionit të Punës (</w:t>
            </w:r>
            <w:r w:rsidRPr="00582658">
              <w:rPr>
                <w:rFonts w:ascii="Garamond" w:hAnsi="Garamond" w:cs="Times New Roman"/>
                <w:i/>
                <w:sz w:val="20"/>
                <w:szCs w:val="20"/>
              </w:rPr>
              <w:t>Workstation</w:t>
            </w:r>
            <w:r w:rsidRPr="00712FE9">
              <w:rPr>
                <w:rFonts w:ascii="Garamond" w:hAnsi="Garamond" w:cs="Times New Roman"/>
                <w:sz w:val="20"/>
                <w:szCs w:val="20"/>
              </w:rPr>
              <w:t>)</w:t>
            </w:r>
          </w:p>
        </w:tc>
      </w:tr>
      <w:tr w:rsidR="004D694C" w:rsidRPr="00712FE9" w14:paraId="3AEBDDAB" w14:textId="77777777" w:rsidTr="00253456">
        <w:trPr>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12FCE072"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0A3B1F74"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POL/A.7.2.2</w:t>
            </w:r>
          </w:p>
        </w:tc>
        <w:tc>
          <w:tcPr>
            <w:tcW w:w="5040" w:type="dxa"/>
            <w:hideMark/>
          </w:tcPr>
          <w:p w14:paraId="193254CC"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Politika e Trajnimit për Rrjetin</w:t>
            </w:r>
          </w:p>
        </w:tc>
      </w:tr>
      <w:tr w:rsidR="004D694C" w:rsidRPr="00712FE9" w14:paraId="1710B30D" w14:textId="77777777" w:rsidTr="00253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05A3AE82"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736A6C58"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POL/A.8.1.3</w:t>
            </w:r>
          </w:p>
        </w:tc>
        <w:tc>
          <w:tcPr>
            <w:tcW w:w="5040" w:type="dxa"/>
            <w:hideMark/>
          </w:tcPr>
          <w:p w14:paraId="54CB51DF" w14:textId="16D376AC"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Politika e përdorimit t</w:t>
            </w:r>
            <w:r w:rsidR="00582658" w:rsidRPr="00712FE9">
              <w:rPr>
                <w:rFonts w:ascii="Garamond" w:hAnsi="Garamond" w:cs="Times New Roman"/>
                <w:sz w:val="20"/>
                <w:szCs w:val="20"/>
              </w:rPr>
              <w:t>ë</w:t>
            </w:r>
            <w:r w:rsidRPr="00712FE9">
              <w:rPr>
                <w:rFonts w:ascii="Garamond" w:hAnsi="Garamond" w:cs="Times New Roman"/>
                <w:sz w:val="20"/>
                <w:szCs w:val="20"/>
              </w:rPr>
              <w:t xml:space="preserve"> pranueshëm t</w:t>
            </w:r>
            <w:r w:rsidR="00582658" w:rsidRPr="00712FE9">
              <w:rPr>
                <w:rFonts w:ascii="Garamond" w:hAnsi="Garamond" w:cs="Times New Roman"/>
                <w:sz w:val="20"/>
                <w:szCs w:val="20"/>
              </w:rPr>
              <w:t>ë</w:t>
            </w:r>
            <w:r w:rsidRPr="00712FE9">
              <w:rPr>
                <w:rFonts w:ascii="Garamond" w:hAnsi="Garamond" w:cs="Times New Roman"/>
                <w:sz w:val="20"/>
                <w:szCs w:val="20"/>
              </w:rPr>
              <w:t xml:space="preserve"> aseteve</w:t>
            </w:r>
          </w:p>
        </w:tc>
      </w:tr>
      <w:tr w:rsidR="004D694C" w:rsidRPr="00712FE9" w14:paraId="2ED48D73" w14:textId="77777777" w:rsidTr="00253456">
        <w:trPr>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76B1C7CC"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1D4AC14A"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POL/A.8.2</w:t>
            </w:r>
          </w:p>
        </w:tc>
        <w:tc>
          <w:tcPr>
            <w:tcW w:w="5040" w:type="dxa"/>
            <w:hideMark/>
          </w:tcPr>
          <w:p w14:paraId="57E6082D" w14:textId="560EC825" w:rsidR="004D694C" w:rsidRPr="00712FE9" w:rsidRDefault="004D694C" w:rsidP="00582658">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Politika për klasifikimin e informacionit t</w:t>
            </w:r>
            <w:r w:rsidR="00582658" w:rsidRPr="00712FE9">
              <w:rPr>
                <w:rFonts w:ascii="Garamond" w:hAnsi="Garamond" w:cs="Times New Roman"/>
                <w:sz w:val="20"/>
                <w:szCs w:val="20"/>
              </w:rPr>
              <w:t>ë</w:t>
            </w:r>
            <w:r w:rsidRPr="00712FE9">
              <w:rPr>
                <w:rFonts w:ascii="Garamond" w:hAnsi="Garamond" w:cs="Times New Roman"/>
                <w:sz w:val="20"/>
                <w:szCs w:val="20"/>
              </w:rPr>
              <w:t xml:space="preserve"> </w:t>
            </w:r>
            <w:r w:rsidR="00582658">
              <w:rPr>
                <w:rFonts w:ascii="Garamond" w:hAnsi="Garamond" w:cs="Times New Roman"/>
                <w:sz w:val="20"/>
                <w:szCs w:val="20"/>
              </w:rPr>
              <w:t>“</w:t>
            </w:r>
            <w:r w:rsidRPr="00712FE9">
              <w:rPr>
                <w:rFonts w:ascii="Garamond" w:hAnsi="Garamond" w:cs="Times New Roman"/>
                <w:sz w:val="20"/>
                <w:szCs w:val="20"/>
              </w:rPr>
              <w:t>OST</w:t>
            </w:r>
            <w:r w:rsidR="00582658">
              <w:rPr>
                <w:rFonts w:ascii="Garamond" w:hAnsi="Garamond" w:cs="Times New Roman"/>
                <w:sz w:val="20"/>
                <w:szCs w:val="20"/>
              </w:rPr>
              <w:t>”</w:t>
            </w:r>
            <w:r w:rsidRPr="00712FE9">
              <w:rPr>
                <w:rFonts w:ascii="Garamond" w:hAnsi="Garamond" w:cs="Times New Roman"/>
                <w:sz w:val="20"/>
                <w:szCs w:val="20"/>
              </w:rPr>
              <w:t xml:space="preserve"> </w:t>
            </w:r>
            <w:r w:rsidR="00582658" w:rsidRPr="00712FE9">
              <w:rPr>
                <w:rFonts w:ascii="Garamond" w:hAnsi="Garamond" w:cs="Times New Roman"/>
                <w:sz w:val="20"/>
                <w:szCs w:val="20"/>
              </w:rPr>
              <w:t>sh.a</w:t>
            </w:r>
            <w:r w:rsidR="00582658">
              <w:rPr>
                <w:rFonts w:ascii="Garamond" w:hAnsi="Garamond" w:cs="Times New Roman"/>
                <w:sz w:val="20"/>
                <w:szCs w:val="20"/>
              </w:rPr>
              <w:t>.</w:t>
            </w:r>
          </w:p>
        </w:tc>
      </w:tr>
      <w:tr w:rsidR="004D694C" w:rsidRPr="00712FE9" w14:paraId="0E992E33" w14:textId="77777777" w:rsidTr="00253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2B434C38"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4FCFD935"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POL/A.8.3 &amp; A.11.2.7</w:t>
            </w:r>
          </w:p>
        </w:tc>
        <w:tc>
          <w:tcPr>
            <w:tcW w:w="5040" w:type="dxa"/>
            <w:hideMark/>
          </w:tcPr>
          <w:p w14:paraId="73CCB06D"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Politika e depozitimit dhe shkatërrimit</w:t>
            </w:r>
          </w:p>
        </w:tc>
      </w:tr>
      <w:tr w:rsidR="004D694C" w:rsidRPr="00712FE9" w14:paraId="66C2C4D3" w14:textId="77777777" w:rsidTr="00253456">
        <w:trPr>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258E23E2"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59036845"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POL/A.9</w:t>
            </w:r>
          </w:p>
        </w:tc>
        <w:tc>
          <w:tcPr>
            <w:tcW w:w="5040" w:type="dxa"/>
            <w:hideMark/>
          </w:tcPr>
          <w:p w14:paraId="72C410BB"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Politika për kontrollin e aksesit</w:t>
            </w:r>
          </w:p>
        </w:tc>
      </w:tr>
      <w:tr w:rsidR="004D694C" w:rsidRPr="00712FE9" w14:paraId="0C4AE00A" w14:textId="77777777" w:rsidTr="00253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5905CC42"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4E79F89C"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POL/A.9.2</w:t>
            </w:r>
          </w:p>
        </w:tc>
        <w:tc>
          <w:tcPr>
            <w:tcW w:w="5040" w:type="dxa"/>
            <w:hideMark/>
          </w:tcPr>
          <w:p w14:paraId="38436372" w14:textId="4856A03E" w:rsidR="004D694C" w:rsidRPr="00712FE9" w:rsidRDefault="004D694C" w:rsidP="00582658">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 xml:space="preserve">Regjistrimi i përdoruesit </w:t>
            </w:r>
            <w:r w:rsidR="00582658">
              <w:rPr>
                <w:rFonts w:ascii="Garamond" w:hAnsi="Garamond" w:cs="Times New Roman"/>
                <w:sz w:val="20"/>
                <w:szCs w:val="20"/>
              </w:rPr>
              <w:t>t</w:t>
            </w:r>
            <w:r w:rsidR="00582658" w:rsidRPr="00712FE9">
              <w:rPr>
                <w:rFonts w:ascii="Garamond" w:hAnsi="Garamond" w:cs="Times New Roman"/>
                <w:sz w:val="20"/>
                <w:szCs w:val="20"/>
              </w:rPr>
              <w:t>ë</w:t>
            </w:r>
            <w:r w:rsidR="00582658">
              <w:rPr>
                <w:rFonts w:ascii="Garamond" w:hAnsi="Garamond" w:cs="Times New Roman"/>
                <w:sz w:val="20"/>
                <w:szCs w:val="20"/>
              </w:rPr>
              <w:t xml:space="preserve"> </w:t>
            </w:r>
            <w:r w:rsidRPr="00712FE9">
              <w:rPr>
                <w:rFonts w:ascii="Garamond" w:hAnsi="Garamond" w:cs="Times New Roman"/>
                <w:sz w:val="20"/>
                <w:szCs w:val="20"/>
              </w:rPr>
              <w:t>menaxhimi</w:t>
            </w:r>
            <w:r w:rsidR="00582658">
              <w:rPr>
                <w:rFonts w:ascii="Garamond" w:hAnsi="Garamond" w:cs="Times New Roman"/>
                <w:sz w:val="20"/>
                <w:szCs w:val="20"/>
              </w:rPr>
              <w:t>t</w:t>
            </w:r>
            <w:r w:rsidRPr="00712FE9">
              <w:rPr>
                <w:rFonts w:ascii="Garamond" w:hAnsi="Garamond" w:cs="Times New Roman"/>
                <w:sz w:val="20"/>
                <w:szCs w:val="20"/>
              </w:rPr>
              <w:t xml:space="preserve"> </w:t>
            </w:r>
            <w:r w:rsidR="00582658">
              <w:rPr>
                <w:rFonts w:ascii="Garamond" w:hAnsi="Garamond" w:cs="Times New Roman"/>
                <w:sz w:val="20"/>
                <w:szCs w:val="20"/>
              </w:rPr>
              <w:t>t</w:t>
            </w:r>
            <w:r w:rsidR="00582658" w:rsidRPr="00712FE9">
              <w:rPr>
                <w:rFonts w:ascii="Garamond" w:hAnsi="Garamond" w:cs="Times New Roman"/>
                <w:sz w:val="20"/>
                <w:szCs w:val="20"/>
              </w:rPr>
              <w:t>ë</w:t>
            </w:r>
            <w:r w:rsidRPr="00712FE9">
              <w:rPr>
                <w:rFonts w:ascii="Garamond" w:hAnsi="Garamond" w:cs="Times New Roman"/>
                <w:sz w:val="20"/>
                <w:szCs w:val="20"/>
              </w:rPr>
              <w:t xml:space="preserve"> aksesit</w:t>
            </w:r>
          </w:p>
        </w:tc>
      </w:tr>
      <w:tr w:rsidR="004D694C" w:rsidRPr="00712FE9" w14:paraId="26989D24" w14:textId="77777777" w:rsidTr="00253456">
        <w:trPr>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2F818805"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174BFDFD"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POL/A.9.4 &amp; A.11</w:t>
            </w:r>
          </w:p>
        </w:tc>
        <w:tc>
          <w:tcPr>
            <w:tcW w:w="5040" w:type="dxa"/>
            <w:hideMark/>
          </w:tcPr>
          <w:p w14:paraId="595B820A" w14:textId="12B262FE"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 xml:space="preserve">Politika për sigurinë e sistemeve </w:t>
            </w:r>
            <w:r w:rsidRPr="00406AF2">
              <w:rPr>
                <w:rFonts w:ascii="Garamond" w:hAnsi="Garamond" w:cs="Times New Roman"/>
                <w:sz w:val="20"/>
                <w:szCs w:val="20"/>
              </w:rPr>
              <w:t>informatike t</w:t>
            </w:r>
            <w:r w:rsidR="00406AF2" w:rsidRPr="00406AF2">
              <w:rPr>
                <w:rFonts w:ascii="Garamond" w:hAnsi="Garamond" w:cs="Times New Roman"/>
                <w:sz w:val="20"/>
                <w:szCs w:val="20"/>
              </w:rPr>
              <w:t>ë</w:t>
            </w:r>
            <w:r w:rsidRPr="00406AF2">
              <w:rPr>
                <w:rFonts w:ascii="Garamond" w:hAnsi="Garamond" w:cs="Times New Roman"/>
                <w:sz w:val="20"/>
                <w:szCs w:val="20"/>
              </w:rPr>
              <w:t xml:space="preserve"> OST</w:t>
            </w:r>
            <w:r w:rsidR="00406AF2" w:rsidRPr="00406AF2">
              <w:rPr>
                <w:rFonts w:ascii="Garamond" w:hAnsi="Garamond" w:cs="Times New Roman"/>
                <w:sz w:val="20"/>
                <w:szCs w:val="20"/>
              </w:rPr>
              <w:t>-së</w:t>
            </w:r>
          </w:p>
        </w:tc>
      </w:tr>
      <w:tr w:rsidR="004D694C" w:rsidRPr="00712FE9" w14:paraId="60E6EA15" w14:textId="77777777" w:rsidTr="00253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47D129F2"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3E4307C6"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POL/A.9.4.3</w:t>
            </w:r>
          </w:p>
        </w:tc>
        <w:tc>
          <w:tcPr>
            <w:tcW w:w="5040" w:type="dxa"/>
            <w:hideMark/>
          </w:tcPr>
          <w:p w14:paraId="2C8E0F1F"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Politika e mbrojtjes se fjalëkalimit (</w:t>
            </w:r>
            <w:r w:rsidRPr="00582658">
              <w:rPr>
                <w:rFonts w:ascii="Garamond" w:hAnsi="Garamond" w:cs="Times New Roman"/>
                <w:i/>
                <w:sz w:val="20"/>
                <w:szCs w:val="20"/>
              </w:rPr>
              <w:t>Passwordeve</w:t>
            </w:r>
            <w:r w:rsidRPr="00712FE9">
              <w:rPr>
                <w:rFonts w:ascii="Garamond" w:hAnsi="Garamond" w:cs="Times New Roman"/>
                <w:sz w:val="20"/>
                <w:szCs w:val="20"/>
              </w:rPr>
              <w:t>)</w:t>
            </w:r>
          </w:p>
        </w:tc>
      </w:tr>
      <w:tr w:rsidR="004D694C" w:rsidRPr="00712FE9" w14:paraId="234E6785" w14:textId="77777777" w:rsidTr="00253456">
        <w:trPr>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15AF0EF5"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77DD92FC"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POL/A.10</w:t>
            </w:r>
          </w:p>
        </w:tc>
        <w:tc>
          <w:tcPr>
            <w:tcW w:w="5040" w:type="dxa"/>
            <w:hideMark/>
          </w:tcPr>
          <w:p w14:paraId="0A5CC06A"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Politika kriptografike</w:t>
            </w:r>
          </w:p>
        </w:tc>
      </w:tr>
      <w:tr w:rsidR="004D694C" w:rsidRPr="00712FE9" w14:paraId="6465C1C6" w14:textId="77777777" w:rsidTr="00253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11E617F6"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4331E626"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POL/A.11.1</w:t>
            </w:r>
          </w:p>
        </w:tc>
        <w:tc>
          <w:tcPr>
            <w:tcW w:w="5040" w:type="dxa"/>
            <w:hideMark/>
          </w:tcPr>
          <w:p w14:paraId="6C5718F8" w14:textId="2C6695C5"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Politika e sigurisë s</w:t>
            </w:r>
            <w:r w:rsidR="00582658" w:rsidRPr="00712FE9">
              <w:rPr>
                <w:rFonts w:ascii="Garamond" w:hAnsi="Garamond" w:cs="Times New Roman"/>
                <w:sz w:val="20"/>
                <w:szCs w:val="20"/>
              </w:rPr>
              <w:t>ë</w:t>
            </w:r>
            <w:r w:rsidRPr="00712FE9">
              <w:rPr>
                <w:rFonts w:ascii="Garamond" w:hAnsi="Garamond" w:cs="Times New Roman"/>
                <w:sz w:val="20"/>
                <w:szCs w:val="20"/>
              </w:rPr>
              <w:t xml:space="preserve"> dhomës s</w:t>
            </w:r>
            <w:r w:rsidR="00582658" w:rsidRPr="00712FE9">
              <w:rPr>
                <w:rFonts w:ascii="Garamond" w:hAnsi="Garamond" w:cs="Times New Roman"/>
                <w:sz w:val="20"/>
                <w:szCs w:val="20"/>
              </w:rPr>
              <w:t>ë</w:t>
            </w:r>
            <w:r w:rsidRPr="00712FE9">
              <w:rPr>
                <w:rFonts w:ascii="Garamond" w:hAnsi="Garamond" w:cs="Times New Roman"/>
                <w:sz w:val="20"/>
                <w:szCs w:val="20"/>
              </w:rPr>
              <w:t xml:space="preserve"> </w:t>
            </w:r>
            <w:r w:rsidRPr="00582658">
              <w:rPr>
                <w:rFonts w:ascii="Garamond" w:hAnsi="Garamond" w:cs="Times New Roman"/>
                <w:i/>
                <w:sz w:val="20"/>
                <w:szCs w:val="20"/>
              </w:rPr>
              <w:t>Server</w:t>
            </w:r>
            <w:r w:rsidRPr="00712FE9">
              <w:rPr>
                <w:rFonts w:ascii="Garamond" w:hAnsi="Garamond" w:cs="Times New Roman"/>
                <w:sz w:val="20"/>
                <w:szCs w:val="20"/>
              </w:rPr>
              <w:t>-ave</w:t>
            </w:r>
          </w:p>
        </w:tc>
      </w:tr>
      <w:tr w:rsidR="004D694C" w:rsidRPr="00712FE9" w14:paraId="6BADD4CD" w14:textId="77777777" w:rsidTr="00253456">
        <w:trPr>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2EC7C77C"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413CB1DE"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POL/A.11.1.2</w:t>
            </w:r>
          </w:p>
        </w:tc>
        <w:tc>
          <w:tcPr>
            <w:tcW w:w="5040" w:type="dxa"/>
            <w:hideMark/>
          </w:tcPr>
          <w:p w14:paraId="508078F9"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Politika për Kartën e Hyrjes</w:t>
            </w:r>
          </w:p>
        </w:tc>
      </w:tr>
      <w:tr w:rsidR="004D694C" w:rsidRPr="00712FE9" w14:paraId="5552B8C7" w14:textId="77777777" w:rsidTr="00253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06C9AF57"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0258619E"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POL/A.11.1.2/1</w:t>
            </w:r>
          </w:p>
        </w:tc>
        <w:tc>
          <w:tcPr>
            <w:tcW w:w="5040" w:type="dxa"/>
            <w:hideMark/>
          </w:tcPr>
          <w:p w14:paraId="13A5A90B"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Politika për Vizitorët</w:t>
            </w:r>
          </w:p>
        </w:tc>
      </w:tr>
      <w:tr w:rsidR="004D694C" w:rsidRPr="00712FE9" w14:paraId="73E8BCB0" w14:textId="77777777" w:rsidTr="00253456">
        <w:trPr>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61879A75"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2A3D777C"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POL/A.11.2</w:t>
            </w:r>
          </w:p>
        </w:tc>
        <w:tc>
          <w:tcPr>
            <w:tcW w:w="5040" w:type="dxa"/>
            <w:hideMark/>
          </w:tcPr>
          <w:p w14:paraId="131DA8FD"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Politika e Infrastrukturës</w:t>
            </w:r>
          </w:p>
        </w:tc>
      </w:tr>
      <w:tr w:rsidR="004D694C" w:rsidRPr="00712FE9" w14:paraId="7D5A372B" w14:textId="77777777" w:rsidTr="00253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429B906B"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650022AC" w14:textId="124F4044" w:rsidR="004D694C" w:rsidRPr="00712FE9" w:rsidRDefault="003160F6"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Pr>
                <w:rFonts w:ascii="Garamond" w:hAnsi="Garamond" w:cs="Times New Roman"/>
                <w:sz w:val="20"/>
                <w:szCs w:val="20"/>
              </w:rPr>
              <w:t>POL/</w:t>
            </w:r>
            <w:r w:rsidR="004D694C" w:rsidRPr="00712FE9">
              <w:rPr>
                <w:rFonts w:ascii="Garamond" w:hAnsi="Garamond" w:cs="Times New Roman"/>
                <w:sz w:val="20"/>
                <w:szCs w:val="20"/>
              </w:rPr>
              <w:t>A.11.2.9</w:t>
            </w:r>
          </w:p>
        </w:tc>
        <w:tc>
          <w:tcPr>
            <w:tcW w:w="5040" w:type="dxa"/>
            <w:hideMark/>
          </w:tcPr>
          <w:p w14:paraId="513F1D77"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 xml:space="preserve">Politika </w:t>
            </w:r>
            <w:r w:rsidRPr="00582658">
              <w:rPr>
                <w:rFonts w:ascii="Garamond" w:hAnsi="Garamond" w:cs="Times New Roman"/>
                <w:i/>
                <w:sz w:val="20"/>
                <w:szCs w:val="20"/>
              </w:rPr>
              <w:t>Clear Desk</w:t>
            </w:r>
            <w:r w:rsidRPr="00712FE9">
              <w:rPr>
                <w:rFonts w:ascii="Garamond" w:hAnsi="Garamond" w:cs="Times New Roman"/>
                <w:sz w:val="20"/>
                <w:szCs w:val="20"/>
              </w:rPr>
              <w:t xml:space="preserve"> dhe </w:t>
            </w:r>
            <w:r w:rsidRPr="00582658">
              <w:rPr>
                <w:rFonts w:ascii="Garamond" w:hAnsi="Garamond" w:cs="Times New Roman"/>
                <w:i/>
                <w:sz w:val="20"/>
                <w:szCs w:val="20"/>
              </w:rPr>
              <w:t>Clear Screen</w:t>
            </w:r>
          </w:p>
        </w:tc>
      </w:tr>
      <w:tr w:rsidR="004D694C" w:rsidRPr="00712FE9" w14:paraId="0BCE0EC0" w14:textId="77777777" w:rsidTr="00253456">
        <w:trPr>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09035DC4"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6130E678"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POL/A.12.1.2</w:t>
            </w:r>
          </w:p>
        </w:tc>
        <w:tc>
          <w:tcPr>
            <w:tcW w:w="5040" w:type="dxa"/>
            <w:hideMark/>
          </w:tcPr>
          <w:p w14:paraId="2C066143"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Kontrolli i Ndryshimit</w:t>
            </w:r>
          </w:p>
        </w:tc>
      </w:tr>
      <w:tr w:rsidR="004D694C" w:rsidRPr="00712FE9" w14:paraId="612AD26C" w14:textId="77777777" w:rsidTr="00253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7B189332"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78D3CEE2"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POL/A.12.3</w:t>
            </w:r>
          </w:p>
        </w:tc>
        <w:tc>
          <w:tcPr>
            <w:tcW w:w="5040" w:type="dxa"/>
            <w:hideMark/>
          </w:tcPr>
          <w:p w14:paraId="70B4BFB1"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 xml:space="preserve">Politika për </w:t>
            </w:r>
            <w:r w:rsidRPr="00582658">
              <w:rPr>
                <w:rFonts w:ascii="Garamond" w:hAnsi="Garamond" w:cs="Times New Roman"/>
                <w:i/>
                <w:sz w:val="20"/>
                <w:szCs w:val="20"/>
              </w:rPr>
              <w:t>backup</w:t>
            </w:r>
            <w:r w:rsidRPr="00712FE9">
              <w:rPr>
                <w:rFonts w:ascii="Garamond" w:hAnsi="Garamond" w:cs="Times New Roman"/>
                <w:sz w:val="20"/>
                <w:szCs w:val="20"/>
              </w:rPr>
              <w:t xml:space="preserve"> dhe rikuperim</w:t>
            </w:r>
          </w:p>
        </w:tc>
      </w:tr>
      <w:tr w:rsidR="004D694C" w:rsidRPr="00712FE9" w14:paraId="4AB90A91" w14:textId="77777777" w:rsidTr="00253456">
        <w:trPr>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42D77371"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5E7499B4" w14:textId="14A9E42E" w:rsidR="004D694C" w:rsidRPr="00712FE9" w:rsidRDefault="003160F6"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Pr>
                <w:rFonts w:ascii="Garamond" w:hAnsi="Garamond" w:cs="Times New Roman"/>
                <w:sz w:val="20"/>
                <w:szCs w:val="20"/>
              </w:rPr>
              <w:t>POL/</w:t>
            </w:r>
            <w:r w:rsidR="004D694C" w:rsidRPr="00712FE9">
              <w:rPr>
                <w:rFonts w:ascii="Garamond" w:hAnsi="Garamond" w:cs="Times New Roman"/>
                <w:sz w:val="20"/>
                <w:szCs w:val="20"/>
              </w:rPr>
              <w:t>A.12.5</w:t>
            </w:r>
          </w:p>
        </w:tc>
        <w:tc>
          <w:tcPr>
            <w:tcW w:w="5040" w:type="dxa"/>
            <w:hideMark/>
          </w:tcPr>
          <w:p w14:paraId="3A397E8F"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 xml:space="preserve">Politika </w:t>
            </w:r>
            <w:r w:rsidRPr="00582658">
              <w:rPr>
                <w:rFonts w:ascii="Garamond" w:hAnsi="Garamond" w:cs="Times New Roman"/>
                <w:i/>
                <w:sz w:val="20"/>
                <w:szCs w:val="20"/>
              </w:rPr>
              <w:t>Freeware</w:t>
            </w:r>
            <w:r w:rsidRPr="00712FE9">
              <w:rPr>
                <w:rFonts w:ascii="Garamond" w:hAnsi="Garamond" w:cs="Times New Roman"/>
                <w:sz w:val="20"/>
                <w:szCs w:val="20"/>
              </w:rPr>
              <w:t xml:space="preserve"> dhe </w:t>
            </w:r>
            <w:r w:rsidRPr="00582658">
              <w:rPr>
                <w:rFonts w:ascii="Garamond" w:hAnsi="Garamond" w:cs="Times New Roman"/>
                <w:i/>
                <w:sz w:val="20"/>
                <w:szCs w:val="20"/>
              </w:rPr>
              <w:t>Shareware</w:t>
            </w:r>
            <w:r w:rsidRPr="00712FE9">
              <w:rPr>
                <w:rFonts w:ascii="Garamond" w:hAnsi="Garamond" w:cs="Times New Roman"/>
                <w:sz w:val="20"/>
                <w:szCs w:val="20"/>
              </w:rPr>
              <w:t xml:space="preserve"> </w:t>
            </w:r>
          </w:p>
        </w:tc>
      </w:tr>
      <w:tr w:rsidR="004D694C" w:rsidRPr="00712FE9" w14:paraId="0730A9C0" w14:textId="77777777" w:rsidTr="00253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37D7359E"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5630B92D"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POL/A.12.6</w:t>
            </w:r>
          </w:p>
        </w:tc>
        <w:tc>
          <w:tcPr>
            <w:tcW w:w="5040" w:type="dxa"/>
            <w:hideMark/>
          </w:tcPr>
          <w:p w14:paraId="263CD7D4"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 xml:space="preserve">Politika për Menaxhimin e </w:t>
            </w:r>
            <w:r w:rsidRPr="00582658">
              <w:rPr>
                <w:rFonts w:ascii="Garamond" w:hAnsi="Garamond" w:cs="Times New Roman"/>
                <w:i/>
                <w:sz w:val="20"/>
                <w:szCs w:val="20"/>
              </w:rPr>
              <w:t>Patch</w:t>
            </w:r>
            <w:r w:rsidRPr="00712FE9">
              <w:rPr>
                <w:rFonts w:ascii="Garamond" w:hAnsi="Garamond" w:cs="Times New Roman"/>
                <w:sz w:val="20"/>
                <w:szCs w:val="20"/>
              </w:rPr>
              <w:t>-ve</w:t>
            </w:r>
          </w:p>
        </w:tc>
      </w:tr>
      <w:tr w:rsidR="004D694C" w:rsidRPr="00712FE9" w14:paraId="39B406E6" w14:textId="77777777" w:rsidTr="00253456">
        <w:trPr>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70ECD408"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488F3A55"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POL/A.13.1</w:t>
            </w:r>
          </w:p>
        </w:tc>
        <w:tc>
          <w:tcPr>
            <w:tcW w:w="5040" w:type="dxa"/>
            <w:hideMark/>
          </w:tcPr>
          <w:p w14:paraId="39BD996F"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Politika për rrjetin (LAN-in)</w:t>
            </w:r>
          </w:p>
        </w:tc>
      </w:tr>
      <w:tr w:rsidR="004D694C" w:rsidRPr="00712FE9" w14:paraId="4D6AF66F" w14:textId="77777777" w:rsidTr="00253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4A797BA6"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31895DD5"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POL/A.13.2.1</w:t>
            </w:r>
          </w:p>
        </w:tc>
        <w:tc>
          <w:tcPr>
            <w:tcW w:w="5040" w:type="dxa"/>
            <w:hideMark/>
          </w:tcPr>
          <w:p w14:paraId="7DE175A3" w14:textId="69DA536B"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 xml:space="preserve">Politika </w:t>
            </w:r>
            <w:r w:rsidR="00582658" w:rsidRPr="00712FE9">
              <w:rPr>
                <w:rFonts w:ascii="Garamond" w:hAnsi="Garamond" w:cs="Times New Roman"/>
                <w:sz w:val="20"/>
                <w:szCs w:val="20"/>
              </w:rPr>
              <w:t>për</w:t>
            </w:r>
            <w:r w:rsidRPr="00712FE9">
              <w:rPr>
                <w:rFonts w:ascii="Garamond" w:hAnsi="Garamond" w:cs="Times New Roman"/>
                <w:sz w:val="20"/>
                <w:szCs w:val="20"/>
              </w:rPr>
              <w:t xml:space="preserve"> transferimin e t</w:t>
            </w:r>
            <w:r w:rsidR="00582658" w:rsidRPr="00712FE9">
              <w:rPr>
                <w:rFonts w:ascii="Garamond" w:hAnsi="Garamond" w:cs="Times New Roman"/>
                <w:sz w:val="20"/>
                <w:szCs w:val="20"/>
              </w:rPr>
              <w:t>ë</w:t>
            </w:r>
            <w:r w:rsidRPr="00712FE9">
              <w:rPr>
                <w:rFonts w:ascii="Garamond" w:hAnsi="Garamond" w:cs="Times New Roman"/>
                <w:sz w:val="20"/>
                <w:szCs w:val="20"/>
              </w:rPr>
              <w:t xml:space="preserve"> dhënave nga punonjësit</w:t>
            </w:r>
          </w:p>
        </w:tc>
      </w:tr>
      <w:tr w:rsidR="004D694C" w:rsidRPr="00712FE9" w14:paraId="3140A5F1" w14:textId="77777777" w:rsidTr="00253456">
        <w:trPr>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1B7CE2DC"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2117BFEE"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POL/A.13.2.3</w:t>
            </w:r>
          </w:p>
        </w:tc>
        <w:tc>
          <w:tcPr>
            <w:tcW w:w="5040" w:type="dxa"/>
            <w:hideMark/>
          </w:tcPr>
          <w:p w14:paraId="272AD52B" w14:textId="7BAA05D2"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Politika e post</w:t>
            </w:r>
            <w:r w:rsidR="00582658" w:rsidRPr="00712FE9">
              <w:rPr>
                <w:rFonts w:ascii="Garamond" w:hAnsi="Garamond" w:cs="Times New Roman"/>
                <w:sz w:val="20"/>
                <w:szCs w:val="20"/>
              </w:rPr>
              <w:t>ë</w:t>
            </w:r>
            <w:r w:rsidRPr="00712FE9">
              <w:rPr>
                <w:rFonts w:ascii="Garamond" w:hAnsi="Garamond" w:cs="Times New Roman"/>
                <w:sz w:val="20"/>
                <w:szCs w:val="20"/>
              </w:rPr>
              <w:t>s elektronike</w:t>
            </w:r>
          </w:p>
        </w:tc>
      </w:tr>
      <w:tr w:rsidR="004D694C" w:rsidRPr="00712FE9" w14:paraId="749B63EE" w14:textId="77777777" w:rsidTr="00253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182AE7CB"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410B1709"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POL/A.13.2.4</w:t>
            </w:r>
          </w:p>
        </w:tc>
        <w:tc>
          <w:tcPr>
            <w:tcW w:w="5040" w:type="dxa"/>
            <w:hideMark/>
          </w:tcPr>
          <w:p w14:paraId="617F8843"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Politika e Konfidencialitetit dhe paanshmërisë</w:t>
            </w:r>
          </w:p>
        </w:tc>
      </w:tr>
      <w:tr w:rsidR="004D694C" w:rsidRPr="00712FE9" w14:paraId="5EF51C1D" w14:textId="77777777" w:rsidTr="00253456">
        <w:trPr>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08558964"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54847268"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POL/A.15.1.1</w:t>
            </w:r>
          </w:p>
        </w:tc>
        <w:tc>
          <w:tcPr>
            <w:tcW w:w="5040" w:type="dxa"/>
            <w:hideMark/>
          </w:tcPr>
          <w:p w14:paraId="7825D8A5" w14:textId="05558831"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Politik</w:t>
            </w:r>
            <w:r w:rsidR="00582658">
              <w:rPr>
                <w:rFonts w:ascii="Garamond" w:hAnsi="Garamond" w:cs="Times New Roman"/>
                <w:sz w:val="20"/>
                <w:szCs w:val="20"/>
              </w:rPr>
              <w:t>a e sigurisë për kontraktorët/konsulentët/</w:t>
            </w:r>
            <w:r w:rsidRPr="00712FE9">
              <w:rPr>
                <w:rFonts w:ascii="Garamond" w:hAnsi="Garamond" w:cs="Times New Roman"/>
                <w:sz w:val="20"/>
                <w:szCs w:val="20"/>
              </w:rPr>
              <w:t>furnitorët</w:t>
            </w:r>
          </w:p>
        </w:tc>
      </w:tr>
      <w:tr w:rsidR="004D694C" w:rsidRPr="00712FE9" w14:paraId="03641BA0" w14:textId="77777777" w:rsidTr="00253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7C446D35"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681E80F0"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POL/A.17.1</w:t>
            </w:r>
          </w:p>
        </w:tc>
        <w:tc>
          <w:tcPr>
            <w:tcW w:w="5040" w:type="dxa"/>
            <w:hideMark/>
          </w:tcPr>
          <w:p w14:paraId="75456C99" w14:textId="3B3A7DD1"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Politika e vazhdimësisë s</w:t>
            </w:r>
            <w:r w:rsidR="00582658" w:rsidRPr="00712FE9">
              <w:rPr>
                <w:rFonts w:ascii="Garamond" w:hAnsi="Garamond" w:cs="Times New Roman"/>
                <w:sz w:val="20"/>
                <w:szCs w:val="20"/>
              </w:rPr>
              <w:t>ë</w:t>
            </w:r>
            <w:r w:rsidRPr="00712FE9">
              <w:rPr>
                <w:rFonts w:ascii="Garamond" w:hAnsi="Garamond" w:cs="Times New Roman"/>
                <w:sz w:val="20"/>
                <w:szCs w:val="20"/>
              </w:rPr>
              <w:t xml:space="preserve"> biznesit</w:t>
            </w:r>
          </w:p>
        </w:tc>
      </w:tr>
      <w:tr w:rsidR="004D694C" w:rsidRPr="00712FE9" w14:paraId="4963EA76" w14:textId="77777777" w:rsidTr="00253456">
        <w:trPr>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32848E49" w14:textId="77777777" w:rsidR="004D694C" w:rsidRPr="00712FE9" w:rsidRDefault="004D694C" w:rsidP="00BC2C39">
            <w:pPr>
              <w:numPr>
                <w:ilvl w:val="0"/>
                <w:numId w:val="19"/>
              </w:numPr>
              <w:ind w:left="0" w:firstLine="0"/>
              <w:jc w:val="center"/>
              <w:rPr>
                <w:rFonts w:ascii="Garamond" w:hAnsi="Garamond" w:cs="Times New Roman"/>
                <w:b w:val="0"/>
                <w:sz w:val="20"/>
                <w:szCs w:val="20"/>
              </w:rPr>
            </w:pPr>
          </w:p>
        </w:tc>
        <w:tc>
          <w:tcPr>
            <w:tcW w:w="2250" w:type="dxa"/>
            <w:hideMark/>
          </w:tcPr>
          <w:p w14:paraId="22535319"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POL/A.18.1.4</w:t>
            </w:r>
          </w:p>
        </w:tc>
        <w:tc>
          <w:tcPr>
            <w:tcW w:w="5040" w:type="dxa"/>
            <w:hideMark/>
          </w:tcPr>
          <w:p w14:paraId="71A7B1FB" w14:textId="0F9DA202"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Politika për mbrojtjen e t</w:t>
            </w:r>
            <w:r w:rsidR="00582658" w:rsidRPr="00712FE9">
              <w:rPr>
                <w:rFonts w:ascii="Garamond" w:hAnsi="Garamond" w:cs="Times New Roman"/>
                <w:sz w:val="20"/>
                <w:szCs w:val="20"/>
              </w:rPr>
              <w:t>ë</w:t>
            </w:r>
            <w:r w:rsidRPr="00712FE9">
              <w:rPr>
                <w:rFonts w:ascii="Garamond" w:hAnsi="Garamond" w:cs="Times New Roman"/>
                <w:sz w:val="20"/>
                <w:szCs w:val="20"/>
              </w:rPr>
              <w:t xml:space="preserve"> dhënave personale</w:t>
            </w:r>
          </w:p>
        </w:tc>
      </w:tr>
      <w:tr w:rsidR="00D74777" w:rsidRPr="00712FE9" w14:paraId="0E945FBC" w14:textId="77777777" w:rsidTr="0025345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5" w:type="dxa"/>
            <w:vAlign w:val="center"/>
          </w:tcPr>
          <w:p w14:paraId="61DCA835" w14:textId="77777777" w:rsidR="00D74777" w:rsidRPr="00712FE9" w:rsidRDefault="00D74777" w:rsidP="00BC2C39">
            <w:pPr>
              <w:numPr>
                <w:ilvl w:val="0"/>
                <w:numId w:val="19"/>
              </w:numPr>
              <w:ind w:left="0" w:firstLine="0"/>
              <w:jc w:val="center"/>
              <w:rPr>
                <w:rFonts w:ascii="Garamond" w:hAnsi="Garamond" w:cs="Times New Roman"/>
                <w:b w:val="0"/>
                <w:sz w:val="20"/>
                <w:szCs w:val="20"/>
              </w:rPr>
            </w:pPr>
          </w:p>
        </w:tc>
        <w:tc>
          <w:tcPr>
            <w:tcW w:w="2250" w:type="dxa"/>
          </w:tcPr>
          <w:p w14:paraId="692DEB11" w14:textId="58DA420F" w:rsidR="00D74777" w:rsidRPr="00712FE9" w:rsidRDefault="00D74777"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POL-MB&amp;SIG-SSAA-001</w:t>
            </w:r>
          </w:p>
        </w:tc>
        <w:tc>
          <w:tcPr>
            <w:tcW w:w="5040" w:type="dxa"/>
          </w:tcPr>
          <w:p w14:paraId="219FE802" w14:textId="22EF6979" w:rsidR="00D74777" w:rsidRPr="00712FE9" w:rsidRDefault="00D74777" w:rsidP="00582658">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 xml:space="preserve">Politikat e Mbrojtjes dhe </w:t>
            </w:r>
            <w:r w:rsidR="00582658" w:rsidRPr="00712FE9">
              <w:rPr>
                <w:rFonts w:ascii="Garamond" w:hAnsi="Garamond" w:cs="Times New Roman"/>
                <w:sz w:val="20"/>
                <w:szCs w:val="20"/>
              </w:rPr>
              <w:t>Sigurisë</w:t>
            </w:r>
            <w:r w:rsidRPr="00712FE9">
              <w:rPr>
                <w:rFonts w:ascii="Garamond" w:hAnsi="Garamond" w:cs="Times New Roman"/>
                <w:sz w:val="20"/>
                <w:szCs w:val="20"/>
              </w:rPr>
              <w:t xml:space="preserve"> s</w:t>
            </w:r>
            <w:r w:rsidR="00582658" w:rsidRPr="00712FE9">
              <w:rPr>
                <w:rFonts w:ascii="Garamond" w:hAnsi="Garamond" w:cs="Times New Roman"/>
                <w:sz w:val="20"/>
                <w:szCs w:val="20"/>
              </w:rPr>
              <w:t>ë</w:t>
            </w:r>
            <w:r w:rsidRPr="00712FE9">
              <w:rPr>
                <w:rFonts w:ascii="Garamond" w:hAnsi="Garamond" w:cs="Times New Roman"/>
                <w:sz w:val="20"/>
                <w:szCs w:val="20"/>
              </w:rPr>
              <w:t xml:space="preserve"> </w:t>
            </w:r>
            <w:r w:rsidR="00582658">
              <w:rPr>
                <w:rFonts w:ascii="Garamond" w:hAnsi="Garamond" w:cs="Times New Roman"/>
                <w:sz w:val="20"/>
                <w:szCs w:val="20"/>
              </w:rPr>
              <w:t>“</w:t>
            </w:r>
            <w:r w:rsidRPr="00712FE9">
              <w:rPr>
                <w:rFonts w:ascii="Garamond" w:hAnsi="Garamond" w:cs="Times New Roman"/>
                <w:sz w:val="20"/>
                <w:szCs w:val="20"/>
              </w:rPr>
              <w:t>OST</w:t>
            </w:r>
            <w:r w:rsidR="00582658">
              <w:rPr>
                <w:rFonts w:ascii="Garamond" w:hAnsi="Garamond" w:cs="Times New Roman"/>
                <w:sz w:val="20"/>
                <w:szCs w:val="20"/>
              </w:rPr>
              <w:t>”</w:t>
            </w:r>
            <w:r w:rsidRPr="00712FE9">
              <w:rPr>
                <w:rFonts w:ascii="Garamond" w:hAnsi="Garamond" w:cs="Times New Roman"/>
                <w:sz w:val="20"/>
                <w:szCs w:val="20"/>
              </w:rPr>
              <w:t xml:space="preserve"> sh.a.</w:t>
            </w:r>
          </w:p>
        </w:tc>
      </w:tr>
    </w:tbl>
    <w:p w14:paraId="60373C32" w14:textId="77777777" w:rsidR="00083F79" w:rsidRPr="00712FE9" w:rsidRDefault="00083F79" w:rsidP="00AD2E3F">
      <w:pPr>
        <w:spacing w:after="0" w:line="240" w:lineRule="auto"/>
        <w:ind w:firstLine="284"/>
        <w:rPr>
          <w:rFonts w:ascii="Garamond" w:hAnsi="Garamond" w:cs="Calibri"/>
          <w:color w:val="1F497D"/>
          <w:sz w:val="24"/>
          <w:szCs w:val="24"/>
        </w:rPr>
      </w:pPr>
    </w:p>
    <w:p w14:paraId="2B2377BD" w14:textId="67B92C1E" w:rsidR="004D694C" w:rsidRPr="00582658" w:rsidRDefault="004D694C" w:rsidP="00AD2E3F">
      <w:pPr>
        <w:spacing w:after="0" w:line="240" w:lineRule="auto"/>
        <w:ind w:firstLine="284"/>
        <w:rPr>
          <w:rFonts w:ascii="Garamond" w:hAnsi="Garamond" w:cs="Times New Roman"/>
          <w:b/>
          <w:sz w:val="24"/>
          <w:szCs w:val="24"/>
        </w:rPr>
      </w:pPr>
      <w:r w:rsidRPr="00582658">
        <w:rPr>
          <w:rFonts w:ascii="Garamond" w:hAnsi="Garamond" w:cs="Times New Roman"/>
          <w:b/>
          <w:sz w:val="24"/>
          <w:szCs w:val="24"/>
        </w:rPr>
        <w:t xml:space="preserve">Lista e </w:t>
      </w:r>
      <w:r w:rsidR="00582658" w:rsidRPr="00582658">
        <w:rPr>
          <w:rFonts w:ascii="Garamond" w:hAnsi="Garamond" w:cs="Times New Roman"/>
          <w:b/>
          <w:sz w:val="24"/>
          <w:szCs w:val="24"/>
        </w:rPr>
        <w:t>procedurave</w:t>
      </w:r>
    </w:p>
    <w:tbl>
      <w:tblPr>
        <w:tblStyle w:val="PlainTable1"/>
        <w:tblW w:w="0" w:type="auto"/>
        <w:tblLook w:val="04A0" w:firstRow="1" w:lastRow="0" w:firstColumn="1" w:lastColumn="0" w:noHBand="0" w:noVBand="1"/>
      </w:tblPr>
      <w:tblGrid>
        <w:gridCol w:w="625"/>
        <w:gridCol w:w="2250"/>
        <w:gridCol w:w="5040"/>
      </w:tblGrid>
      <w:tr w:rsidR="00253456" w:rsidRPr="00712FE9" w14:paraId="7C0D71D9" w14:textId="77777777" w:rsidTr="00253456">
        <w:trPr>
          <w:cnfStyle w:val="100000000000" w:firstRow="1" w:lastRow="0" w:firstColumn="0" w:lastColumn="0" w:oddVBand="0" w:evenVBand="0" w:oddHBand="0"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625" w:type="dxa"/>
            <w:hideMark/>
          </w:tcPr>
          <w:p w14:paraId="69AFC96F" w14:textId="77777777" w:rsidR="004D694C" w:rsidRPr="00582658" w:rsidRDefault="004D694C" w:rsidP="00BC2C39">
            <w:pPr>
              <w:jc w:val="center"/>
              <w:rPr>
                <w:rFonts w:ascii="Garamond" w:hAnsi="Garamond" w:cs="Times New Roman"/>
                <w:bCs w:val="0"/>
                <w:sz w:val="20"/>
                <w:szCs w:val="20"/>
              </w:rPr>
            </w:pPr>
            <w:r w:rsidRPr="00582658">
              <w:rPr>
                <w:rFonts w:ascii="Garamond" w:hAnsi="Garamond" w:cs="Times New Roman"/>
                <w:bCs w:val="0"/>
                <w:sz w:val="20"/>
                <w:szCs w:val="20"/>
              </w:rPr>
              <w:t>Nr.</w:t>
            </w:r>
          </w:p>
        </w:tc>
        <w:tc>
          <w:tcPr>
            <w:tcW w:w="2250" w:type="dxa"/>
            <w:hideMark/>
          </w:tcPr>
          <w:p w14:paraId="17CF85F6" w14:textId="0976F99A" w:rsidR="004D694C" w:rsidRPr="00582658" w:rsidRDefault="004D694C" w:rsidP="00582658">
            <w:pPr>
              <w:cnfStyle w:val="100000000000" w:firstRow="1" w:lastRow="0" w:firstColumn="0" w:lastColumn="0" w:oddVBand="0" w:evenVBand="0" w:oddHBand="0" w:evenHBand="0" w:firstRowFirstColumn="0" w:firstRowLastColumn="0" w:lastRowFirstColumn="0" w:lastRowLastColumn="0"/>
              <w:rPr>
                <w:rFonts w:ascii="Garamond" w:hAnsi="Garamond" w:cs="Times New Roman"/>
                <w:bCs w:val="0"/>
                <w:sz w:val="20"/>
                <w:szCs w:val="20"/>
              </w:rPr>
            </w:pPr>
            <w:r w:rsidRPr="00582658">
              <w:rPr>
                <w:rFonts w:ascii="Garamond" w:hAnsi="Garamond" w:cs="Times New Roman"/>
                <w:bCs w:val="0"/>
                <w:sz w:val="20"/>
                <w:szCs w:val="20"/>
              </w:rPr>
              <w:t xml:space="preserve">Pika </w:t>
            </w:r>
            <w:r w:rsidR="00582658" w:rsidRPr="00582658">
              <w:rPr>
                <w:rFonts w:ascii="Garamond" w:hAnsi="Garamond" w:cs="Times New Roman"/>
                <w:bCs w:val="0"/>
                <w:sz w:val="20"/>
                <w:szCs w:val="20"/>
              </w:rPr>
              <w:t>e n</w:t>
            </w:r>
            <w:r w:rsidRPr="00582658">
              <w:rPr>
                <w:rFonts w:ascii="Garamond" w:hAnsi="Garamond" w:cs="Times New Roman"/>
                <w:bCs w:val="0"/>
                <w:sz w:val="20"/>
                <w:szCs w:val="20"/>
              </w:rPr>
              <w:t>ormës</w:t>
            </w:r>
          </w:p>
        </w:tc>
        <w:tc>
          <w:tcPr>
            <w:tcW w:w="5040" w:type="dxa"/>
            <w:hideMark/>
          </w:tcPr>
          <w:p w14:paraId="0F52F1A8" w14:textId="513E1468" w:rsidR="004D694C" w:rsidRPr="00582658" w:rsidRDefault="004D694C" w:rsidP="00BC2C39">
            <w:pPr>
              <w:cnfStyle w:val="100000000000" w:firstRow="1" w:lastRow="0" w:firstColumn="0" w:lastColumn="0" w:oddVBand="0" w:evenVBand="0" w:oddHBand="0" w:evenHBand="0" w:firstRowFirstColumn="0" w:firstRowLastColumn="0" w:lastRowFirstColumn="0" w:lastRowLastColumn="0"/>
              <w:rPr>
                <w:rFonts w:ascii="Garamond" w:hAnsi="Garamond" w:cs="Times New Roman"/>
                <w:bCs w:val="0"/>
                <w:sz w:val="20"/>
                <w:szCs w:val="20"/>
              </w:rPr>
            </w:pPr>
            <w:r w:rsidRPr="00582658">
              <w:rPr>
                <w:rFonts w:ascii="Garamond" w:hAnsi="Garamond" w:cs="Times New Roman"/>
                <w:bCs w:val="0"/>
                <w:sz w:val="20"/>
                <w:szCs w:val="20"/>
              </w:rPr>
              <w:t xml:space="preserve">Emri </w:t>
            </w:r>
            <w:r w:rsidR="00582658" w:rsidRPr="00582658">
              <w:rPr>
                <w:rFonts w:ascii="Garamond" w:hAnsi="Garamond" w:cs="Times New Roman"/>
                <w:bCs w:val="0"/>
                <w:sz w:val="20"/>
                <w:szCs w:val="20"/>
              </w:rPr>
              <w:t xml:space="preserve">i </w:t>
            </w:r>
            <w:r w:rsidRPr="00582658">
              <w:rPr>
                <w:rFonts w:ascii="Garamond" w:hAnsi="Garamond" w:cs="Times New Roman"/>
                <w:bCs w:val="0"/>
                <w:sz w:val="20"/>
                <w:szCs w:val="20"/>
              </w:rPr>
              <w:t>procedurës</w:t>
            </w:r>
          </w:p>
        </w:tc>
      </w:tr>
      <w:tr w:rsidR="00253456" w:rsidRPr="00712FE9" w14:paraId="700ACF3B" w14:textId="77777777" w:rsidTr="00253456">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2AD59E66" w14:textId="47DAF675"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1</w:t>
            </w:r>
          </w:p>
        </w:tc>
        <w:tc>
          <w:tcPr>
            <w:tcW w:w="2250" w:type="dxa"/>
            <w:hideMark/>
          </w:tcPr>
          <w:p w14:paraId="602A7F9A"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PRO/4.1, 4.2 &amp; 4.3</w:t>
            </w:r>
          </w:p>
        </w:tc>
        <w:tc>
          <w:tcPr>
            <w:tcW w:w="5040" w:type="dxa"/>
            <w:hideMark/>
          </w:tcPr>
          <w:p w14:paraId="596E1AE6" w14:textId="2A5B25D6"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Procedura</w:t>
            </w:r>
            <w:r w:rsidR="00582658">
              <w:rPr>
                <w:rFonts w:ascii="Garamond" w:hAnsi="Garamond" w:cs="Times New Roman"/>
                <w:sz w:val="20"/>
                <w:szCs w:val="20"/>
              </w:rPr>
              <w:t>,</w:t>
            </w:r>
            <w:r w:rsidRPr="00712FE9">
              <w:rPr>
                <w:rFonts w:ascii="Garamond" w:hAnsi="Garamond" w:cs="Times New Roman"/>
                <w:sz w:val="20"/>
                <w:szCs w:val="20"/>
              </w:rPr>
              <w:t xml:space="preserve"> </w:t>
            </w:r>
            <w:r w:rsidR="00582658" w:rsidRPr="00712FE9">
              <w:rPr>
                <w:rFonts w:ascii="Garamond" w:hAnsi="Garamond" w:cs="Times New Roman"/>
                <w:sz w:val="20"/>
                <w:szCs w:val="20"/>
              </w:rPr>
              <w:t xml:space="preserve">konteksti i organizatës </w:t>
            </w:r>
            <w:r w:rsidRPr="00712FE9">
              <w:rPr>
                <w:rFonts w:ascii="Garamond" w:hAnsi="Garamond" w:cs="Times New Roman"/>
                <w:sz w:val="20"/>
                <w:szCs w:val="20"/>
              </w:rPr>
              <w:t>dhe fushëveprimit</w:t>
            </w:r>
          </w:p>
        </w:tc>
      </w:tr>
      <w:tr w:rsidR="00253456" w:rsidRPr="00712FE9" w14:paraId="1C206375" w14:textId="77777777" w:rsidTr="00253456">
        <w:trPr>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69BCF6ED" w14:textId="2B405830"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2</w:t>
            </w:r>
          </w:p>
        </w:tc>
        <w:tc>
          <w:tcPr>
            <w:tcW w:w="2250" w:type="dxa"/>
            <w:hideMark/>
          </w:tcPr>
          <w:p w14:paraId="1159E2E7"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PRO/4.4</w:t>
            </w:r>
          </w:p>
        </w:tc>
        <w:tc>
          <w:tcPr>
            <w:tcW w:w="5040" w:type="dxa"/>
            <w:hideMark/>
          </w:tcPr>
          <w:p w14:paraId="4062749C" w14:textId="5F9A9052"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 xml:space="preserve">Procedura e </w:t>
            </w:r>
            <w:r w:rsidR="00582658" w:rsidRPr="00712FE9">
              <w:rPr>
                <w:rFonts w:ascii="Garamond" w:hAnsi="Garamond" w:cs="Times New Roman"/>
                <w:sz w:val="20"/>
                <w:szCs w:val="20"/>
              </w:rPr>
              <w:t xml:space="preserve">qasjes </w:t>
            </w:r>
            <w:r w:rsidRPr="00712FE9">
              <w:rPr>
                <w:rFonts w:ascii="Garamond" w:hAnsi="Garamond" w:cs="Times New Roman"/>
                <w:sz w:val="20"/>
                <w:szCs w:val="20"/>
              </w:rPr>
              <w:t xml:space="preserve">për </w:t>
            </w:r>
            <w:r w:rsidR="00582658" w:rsidRPr="00712FE9">
              <w:rPr>
                <w:rFonts w:ascii="Garamond" w:hAnsi="Garamond" w:cs="Times New Roman"/>
                <w:sz w:val="20"/>
                <w:szCs w:val="20"/>
              </w:rPr>
              <w:t xml:space="preserve">zbatimin </w:t>
            </w:r>
            <w:r w:rsidRPr="00712FE9">
              <w:rPr>
                <w:rFonts w:ascii="Garamond" w:hAnsi="Garamond" w:cs="Times New Roman"/>
                <w:sz w:val="20"/>
                <w:szCs w:val="20"/>
              </w:rPr>
              <w:t>e ISMS</w:t>
            </w:r>
            <w:r w:rsidR="00582658">
              <w:rPr>
                <w:rFonts w:ascii="Garamond" w:hAnsi="Garamond" w:cs="Times New Roman"/>
                <w:sz w:val="20"/>
                <w:szCs w:val="20"/>
              </w:rPr>
              <w:t>-s</w:t>
            </w:r>
            <w:r w:rsidR="00582658" w:rsidRPr="00712FE9">
              <w:rPr>
                <w:rFonts w:ascii="Garamond" w:hAnsi="Garamond" w:cs="Times New Roman"/>
                <w:sz w:val="20"/>
                <w:szCs w:val="20"/>
              </w:rPr>
              <w:t>ë</w:t>
            </w:r>
          </w:p>
        </w:tc>
      </w:tr>
      <w:tr w:rsidR="00253456" w:rsidRPr="00712FE9" w14:paraId="2C1FB301" w14:textId="77777777" w:rsidTr="00253456">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219450BA" w14:textId="6964D801"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3</w:t>
            </w:r>
          </w:p>
        </w:tc>
        <w:tc>
          <w:tcPr>
            <w:tcW w:w="2250" w:type="dxa"/>
            <w:hideMark/>
          </w:tcPr>
          <w:p w14:paraId="51E9C583"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PRO/5.3</w:t>
            </w:r>
          </w:p>
        </w:tc>
        <w:tc>
          <w:tcPr>
            <w:tcW w:w="5040" w:type="dxa"/>
            <w:hideMark/>
          </w:tcPr>
          <w:p w14:paraId="104B198B" w14:textId="479F86CF"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Procedura</w:t>
            </w:r>
            <w:r w:rsidR="00582658">
              <w:rPr>
                <w:rFonts w:ascii="Garamond" w:hAnsi="Garamond" w:cs="Times New Roman"/>
                <w:sz w:val="20"/>
                <w:szCs w:val="20"/>
              </w:rPr>
              <w:t>,</w:t>
            </w:r>
            <w:r w:rsidRPr="00712FE9">
              <w:rPr>
                <w:rFonts w:ascii="Garamond" w:hAnsi="Garamond" w:cs="Times New Roman"/>
                <w:sz w:val="20"/>
                <w:szCs w:val="20"/>
              </w:rPr>
              <w:t xml:space="preserve"> roli dhe përgjegjësia</w:t>
            </w:r>
          </w:p>
        </w:tc>
      </w:tr>
      <w:tr w:rsidR="00253456" w:rsidRPr="00712FE9" w14:paraId="6EA2FB9D" w14:textId="77777777" w:rsidTr="00253456">
        <w:trPr>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5722E81B" w14:textId="1AE337D2"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4</w:t>
            </w:r>
          </w:p>
        </w:tc>
        <w:tc>
          <w:tcPr>
            <w:tcW w:w="2250" w:type="dxa"/>
            <w:hideMark/>
          </w:tcPr>
          <w:p w14:paraId="712F3D3B"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PRO/6.1, 8.2 &amp; 8.3</w:t>
            </w:r>
          </w:p>
        </w:tc>
        <w:tc>
          <w:tcPr>
            <w:tcW w:w="5040" w:type="dxa"/>
            <w:hideMark/>
          </w:tcPr>
          <w:p w14:paraId="3C4CF014"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Procedura për vlerësimin e rrezikut</w:t>
            </w:r>
          </w:p>
        </w:tc>
      </w:tr>
      <w:tr w:rsidR="00253456" w:rsidRPr="00712FE9" w14:paraId="7870DFF8" w14:textId="77777777" w:rsidTr="00253456">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7D9BB9C1" w14:textId="02E127DB"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5</w:t>
            </w:r>
          </w:p>
        </w:tc>
        <w:tc>
          <w:tcPr>
            <w:tcW w:w="2250" w:type="dxa"/>
            <w:hideMark/>
          </w:tcPr>
          <w:p w14:paraId="5A322DE7"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PRO/6.1/1</w:t>
            </w:r>
          </w:p>
        </w:tc>
        <w:tc>
          <w:tcPr>
            <w:tcW w:w="5040" w:type="dxa"/>
            <w:hideMark/>
          </w:tcPr>
          <w:p w14:paraId="5217DC72"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Procedura për deklaratën e zbatueshmërisë (SoA)</w:t>
            </w:r>
          </w:p>
        </w:tc>
      </w:tr>
      <w:tr w:rsidR="00253456" w:rsidRPr="00712FE9" w14:paraId="0D29DFE8" w14:textId="77777777" w:rsidTr="00253456">
        <w:trPr>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1D4D3624" w14:textId="6792D5C9"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6</w:t>
            </w:r>
          </w:p>
        </w:tc>
        <w:tc>
          <w:tcPr>
            <w:tcW w:w="2250" w:type="dxa"/>
            <w:hideMark/>
          </w:tcPr>
          <w:p w14:paraId="3622BF19"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 xml:space="preserve">PRO/7.2 &amp; 7.3 </w:t>
            </w:r>
          </w:p>
        </w:tc>
        <w:tc>
          <w:tcPr>
            <w:tcW w:w="5040" w:type="dxa"/>
            <w:hideMark/>
          </w:tcPr>
          <w:p w14:paraId="6E09E883" w14:textId="7AED174A"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Procedura e rekrutimit dhe trajnimit t</w:t>
            </w:r>
            <w:r w:rsidR="00582658" w:rsidRPr="00712FE9">
              <w:rPr>
                <w:rFonts w:ascii="Garamond" w:hAnsi="Garamond" w:cs="Times New Roman"/>
                <w:sz w:val="20"/>
                <w:szCs w:val="20"/>
              </w:rPr>
              <w:t>ë</w:t>
            </w:r>
            <w:r w:rsidRPr="00712FE9">
              <w:rPr>
                <w:rFonts w:ascii="Garamond" w:hAnsi="Garamond" w:cs="Times New Roman"/>
                <w:sz w:val="20"/>
                <w:szCs w:val="20"/>
              </w:rPr>
              <w:t xml:space="preserve"> personelit</w:t>
            </w:r>
          </w:p>
        </w:tc>
      </w:tr>
      <w:tr w:rsidR="00253456" w:rsidRPr="00712FE9" w14:paraId="7BDA1DEC" w14:textId="77777777" w:rsidTr="00253456">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1A7F7391" w14:textId="5836B2FC"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7</w:t>
            </w:r>
          </w:p>
        </w:tc>
        <w:tc>
          <w:tcPr>
            <w:tcW w:w="2250" w:type="dxa"/>
            <w:hideMark/>
          </w:tcPr>
          <w:p w14:paraId="26814291"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PRO/7.3</w:t>
            </w:r>
          </w:p>
        </w:tc>
        <w:tc>
          <w:tcPr>
            <w:tcW w:w="5040" w:type="dxa"/>
            <w:hideMark/>
          </w:tcPr>
          <w:p w14:paraId="47E373B1"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Procedura për masat disiplinore</w:t>
            </w:r>
          </w:p>
        </w:tc>
      </w:tr>
      <w:tr w:rsidR="00253456" w:rsidRPr="00712FE9" w14:paraId="18AF8E77" w14:textId="77777777" w:rsidTr="00253456">
        <w:trPr>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79BAD1A7" w14:textId="5F4A9E0A"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8</w:t>
            </w:r>
          </w:p>
        </w:tc>
        <w:tc>
          <w:tcPr>
            <w:tcW w:w="2250" w:type="dxa"/>
            <w:hideMark/>
          </w:tcPr>
          <w:p w14:paraId="0F09FBAB"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PRO/7.4</w:t>
            </w:r>
          </w:p>
        </w:tc>
        <w:tc>
          <w:tcPr>
            <w:tcW w:w="5040" w:type="dxa"/>
            <w:hideMark/>
          </w:tcPr>
          <w:p w14:paraId="0D087650" w14:textId="2BC02A62"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Procedura e komunikimeve t</w:t>
            </w:r>
            <w:r w:rsidR="00582658" w:rsidRPr="00712FE9">
              <w:rPr>
                <w:rFonts w:ascii="Garamond" w:hAnsi="Garamond" w:cs="Times New Roman"/>
                <w:sz w:val="20"/>
                <w:szCs w:val="20"/>
              </w:rPr>
              <w:t>ë</w:t>
            </w:r>
            <w:r w:rsidRPr="00712FE9">
              <w:rPr>
                <w:rFonts w:ascii="Garamond" w:hAnsi="Garamond" w:cs="Times New Roman"/>
                <w:sz w:val="20"/>
                <w:szCs w:val="20"/>
              </w:rPr>
              <w:t xml:space="preserve"> brendshme dhe t</w:t>
            </w:r>
            <w:r w:rsidR="00582658" w:rsidRPr="00712FE9">
              <w:rPr>
                <w:rFonts w:ascii="Garamond" w:hAnsi="Garamond" w:cs="Times New Roman"/>
                <w:sz w:val="20"/>
                <w:szCs w:val="20"/>
              </w:rPr>
              <w:t>ë</w:t>
            </w:r>
            <w:r w:rsidRPr="00712FE9">
              <w:rPr>
                <w:rFonts w:ascii="Garamond" w:hAnsi="Garamond" w:cs="Times New Roman"/>
                <w:sz w:val="20"/>
                <w:szCs w:val="20"/>
              </w:rPr>
              <w:t xml:space="preserve"> jashtme</w:t>
            </w:r>
          </w:p>
        </w:tc>
      </w:tr>
      <w:tr w:rsidR="00253456" w:rsidRPr="00712FE9" w14:paraId="69A05C11" w14:textId="77777777" w:rsidTr="00253456">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21F935F0" w14:textId="39FE03B4"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9</w:t>
            </w:r>
          </w:p>
        </w:tc>
        <w:tc>
          <w:tcPr>
            <w:tcW w:w="2250" w:type="dxa"/>
            <w:hideMark/>
          </w:tcPr>
          <w:p w14:paraId="7096EF55"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PRO/7.5</w:t>
            </w:r>
          </w:p>
        </w:tc>
        <w:tc>
          <w:tcPr>
            <w:tcW w:w="5040" w:type="dxa"/>
            <w:hideMark/>
          </w:tcPr>
          <w:p w14:paraId="69688417" w14:textId="150D7121"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Procedura e menaxhimit t</w:t>
            </w:r>
            <w:r w:rsidR="00582658" w:rsidRPr="00712FE9">
              <w:rPr>
                <w:rFonts w:ascii="Garamond" w:hAnsi="Garamond" w:cs="Times New Roman"/>
                <w:sz w:val="20"/>
                <w:szCs w:val="20"/>
              </w:rPr>
              <w:t>ë</w:t>
            </w:r>
            <w:r w:rsidRPr="00712FE9">
              <w:rPr>
                <w:rFonts w:ascii="Garamond" w:hAnsi="Garamond" w:cs="Times New Roman"/>
                <w:sz w:val="20"/>
                <w:szCs w:val="20"/>
              </w:rPr>
              <w:t xml:space="preserve"> dokumenteve dhe regjistrimeve</w:t>
            </w:r>
          </w:p>
        </w:tc>
      </w:tr>
      <w:tr w:rsidR="00253456" w:rsidRPr="00712FE9" w14:paraId="46F5CAC9" w14:textId="77777777" w:rsidTr="00253456">
        <w:trPr>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47F8DFBA" w14:textId="20809AA6"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10</w:t>
            </w:r>
          </w:p>
        </w:tc>
        <w:tc>
          <w:tcPr>
            <w:tcW w:w="2250" w:type="dxa"/>
            <w:hideMark/>
          </w:tcPr>
          <w:p w14:paraId="31ABBD76" w14:textId="1CDBFAB7" w:rsidR="004D694C" w:rsidRPr="00712FE9" w:rsidRDefault="003160F6"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Pr>
                <w:rFonts w:ascii="Garamond" w:hAnsi="Garamond" w:cs="Times New Roman"/>
                <w:sz w:val="20"/>
                <w:szCs w:val="20"/>
              </w:rPr>
              <w:t>PRO/</w:t>
            </w:r>
            <w:r w:rsidR="004D694C" w:rsidRPr="00712FE9">
              <w:rPr>
                <w:rFonts w:ascii="Garamond" w:hAnsi="Garamond" w:cs="Times New Roman"/>
                <w:sz w:val="20"/>
                <w:szCs w:val="20"/>
              </w:rPr>
              <w:t>9.1 &amp; 10.2</w:t>
            </w:r>
          </w:p>
        </w:tc>
        <w:tc>
          <w:tcPr>
            <w:tcW w:w="5040" w:type="dxa"/>
            <w:hideMark/>
          </w:tcPr>
          <w:p w14:paraId="24901802"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Procedura për matje, analiza dhe përmirësim</w:t>
            </w:r>
          </w:p>
        </w:tc>
      </w:tr>
      <w:tr w:rsidR="00253456" w:rsidRPr="00712FE9" w14:paraId="585D40A9" w14:textId="77777777" w:rsidTr="00253456">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5E71547D" w14:textId="64419D24"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11</w:t>
            </w:r>
          </w:p>
        </w:tc>
        <w:tc>
          <w:tcPr>
            <w:tcW w:w="2250" w:type="dxa"/>
            <w:hideMark/>
          </w:tcPr>
          <w:p w14:paraId="3CC32696"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PRO/9.2</w:t>
            </w:r>
          </w:p>
        </w:tc>
        <w:tc>
          <w:tcPr>
            <w:tcW w:w="5040" w:type="dxa"/>
            <w:hideMark/>
          </w:tcPr>
          <w:p w14:paraId="25AC26E7" w14:textId="5222CF5A"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Procedura e auditimit t</w:t>
            </w:r>
            <w:r w:rsidR="00582658" w:rsidRPr="00712FE9">
              <w:rPr>
                <w:rFonts w:ascii="Garamond" w:hAnsi="Garamond" w:cs="Times New Roman"/>
                <w:sz w:val="20"/>
                <w:szCs w:val="20"/>
              </w:rPr>
              <w:t>ë</w:t>
            </w:r>
            <w:r w:rsidRPr="00712FE9">
              <w:rPr>
                <w:rFonts w:ascii="Garamond" w:hAnsi="Garamond" w:cs="Times New Roman"/>
                <w:sz w:val="20"/>
                <w:szCs w:val="20"/>
              </w:rPr>
              <w:t xml:space="preserve"> brendshëm</w:t>
            </w:r>
          </w:p>
        </w:tc>
      </w:tr>
      <w:tr w:rsidR="00253456" w:rsidRPr="00712FE9" w14:paraId="52121AFD" w14:textId="77777777" w:rsidTr="00253456">
        <w:trPr>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0C867DF2" w14:textId="079996A6"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12</w:t>
            </w:r>
          </w:p>
        </w:tc>
        <w:tc>
          <w:tcPr>
            <w:tcW w:w="2250" w:type="dxa"/>
            <w:hideMark/>
          </w:tcPr>
          <w:p w14:paraId="1E9A6BA2"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PRO/9.3</w:t>
            </w:r>
          </w:p>
        </w:tc>
        <w:tc>
          <w:tcPr>
            <w:tcW w:w="5040" w:type="dxa"/>
            <w:hideMark/>
          </w:tcPr>
          <w:p w14:paraId="251FDA9A" w14:textId="2402B420"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Procedura rishikimi i menaxhimit t</w:t>
            </w:r>
            <w:r w:rsidR="00582658" w:rsidRPr="00712FE9">
              <w:rPr>
                <w:rFonts w:ascii="Garamond" w:hAnsi="Garamond" w:cs="Times New Roman"/>
                <w:sz w:val="20"/>
                <w:szCs w:val="20"/>
              </w:rPr>
              <w:t>ë</w:t>
            </w:r>
            <w:r w:rsidRPr="00712FE9">
              <w:rPr>
                <w:rFonts w:ascii="Garamond" w:hAnsi="Garamond" w:cs="Times New Roman"/>
                <w:sz w:val="20"/>
                <w:szCs w:val="20"/>
              </w:rPr>
              <w:t xml:space="preserve"> drejtimit</w:t>
            </w:r>
          </w:p>
        </w:tc>
      </w:tr>
      <w:tr w:rsidR="00253456" w:rsidRPr="00712FE9" w14:paraId="7954492D" w14:textId="77777777" w:rsidTr="00253456">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1BA23BF9" w14:textId="11FE9388"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13</w:t>
            </w:r>
          </w:p>
        </w:tc>
        <w:tc>
          <w:tcPr>
            <w:tcW w:w="2250" w:type="dxa"/>
            <w:hideMark/>
          </w:tcPr>
          <w:p w14:paraId="39E36DB0"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PRO/10.1</w:t>
            </w:r>
          </w:p>
        </w:tc>
        <w:tc>
          <w:tcPr>
            <w:tcW w:w="5040" w:type="dxa"/>
            <w:hideMark/>
          </w:tcPr>
          <w:p w14:paraId="64F3D58C"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Procedura për masat korrigjuese dhe jokonformitetin</w:t>
            </w:r>
          </w:p>
        </w:tc>
      </w:tr>
      <w:tr w:rsidR="00253456" w:rsidRPr="00712FE9" w14:paraId="7F76BA8D" w14:textId="77777777" w:rsidTr="00253456">
        <w:trPr>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31884413" w14:textId="36C1CA4B"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14</w:t>
            </w:r>
          </w:p>
        </w:tc>
        <w:tc>
          <w:tcPr>
            <w:tcW w:w="2250" w:type="dxa"/>
            <w:hideMark/>
          </w:tcPr>
          <w:p w14:paraId="53A86923" w14:textId="05967F70" w:rsidR="004D694C" w:rsidRPr="00712FE9" w:rsidRDefault="003160F6"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Pr>
                <w:rFonts w:ascii="Garamond" w:hAnsi="Garamond" w:cs="Times New Roman"/>
                <w:sz w:val="20"/>
                <w:szCs w:val="20"/>
              </w:rPr>
              <w:t>PRO/</w:t>
            </w:r>
            <w:r w:rsidR="004D694C" w:rsidRPr="00712FE9">
              <w:rPr>
                <w:rFonts w:ascii="Garamond" w:hAnsi="Garamond" w:cs="Times New Roman"/>
                <w:sz w:val="20"/>
                <w:szCs w:val="20"/>
              </w:rPr>
              <w:t>A.6</w:t>
            </w:r>
          </w:p>
        </w:tc>
        <w:tc>
          <w:tcPr>
            <w:tcW w:w="5040" w:type="dxa"/>
            <w:hideMark/>
          </w:tcPr>
          <w:p w14:paraId="7ED6548E" w14:textId="389E9383"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 xml:space="preserve">Procedura për </w:t>
            </w:r>
            <w:r w:rsidR="00582658" w:rsidRPr="00712FE9">
              <w:rPr>
                <w:rFonts w:ascii="Garamond" w:hAnsi="Garamond" w:cs="Times New Roman"/>
                <w:sz w:val="20"/>
                <w:szCs w:val="20"/>
              </w:rPr>
              <w:t>sigurinë e organizatës</w:t>
            </w:r>
          </w:p>
        </w:tc>
      </w:tr>
      <w:tr w:rsidR="00253456" w:rsidRPr="00712FE9" w14:paraId="47A02FD6" w14:textId="77777777" w:rsidTr="00253456">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08DFB3E1" w14:textId="77EF15BC"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15</w:t>
            </w:r>
          </w:p>
        </w:tc>
        <w:tc>
          <w:tcPr>
            <w:tcW w:w="2250" w:type="dxa"/>
            <w:hideMark/>
          </w:tcPr>
          <w:p w14:paraId="09046D92"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PRO/A 6.2</w:t>
            </w:r>
          </w:p>
        </w:tc>
        <w:tc>
          <w:tcPr>
            <w:tcW w:w="5040" w:type="dxa"/>
            <w:hideMark/>
          </w:tcPr>
          <w:p w14:paraId="09EC41AD" w14:textId="449599A2" w:rsidR="004D694C" w:rsidRPr="00712FE9" w:rsidRDefault="00582658"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Pr>
                <w:rFonts w:ascii="Garamond" w:hAnsi="Garamond" w:cs="Times New Roman"/>
                <w:sz w:val="20"/>
                <w:szCs w:val="20"/>
              </w:rPr>
              <w:t xml:space="preserve">Procedura për menaxhimin e </w:t>
            </w:r>
            <w:r w:rsidRPr="00582658">
              <w:rPr>
                <w:rFonts w:ascii="Garamond" w:hAnsi="Garamond" w:cs="Times New Roman"/>
                <w:i/>
                <w:sz w:val="20"/>
                <w:szCs w:val="20"/>
              </w:rPr>
              <w:t>me</w:t>
            </w:r>
            <w:r w:rsidR="004D694C" w:rsidRPr="00582658">
              <w:rPr>
                <w:rFonts w:ascii="Garamond" w:hAnsi="Garamond" w:cs="Times New Roman"/>
                <w:i/>
                <w:sz w:val="20"/>
                <w:szCs w:val="20"/>
              </w:rPr>
              <w:t>morie</w:t>
            </w:r>
            <w:r w:rsidR="004D694C" w:rsidRPr="00712FE9">
              <w:rPr>
                <w:rFonts w:ascii="Garamond" w:hAnsi="Garamond" w:cs="Times New Roman"/>
                <w:sz w:val="20"/>
                <w:szCs w:val="20"/>
              </w:rPr>
              <w:t>-ve t</w:t>
            </w:r>
            <w:r w:rsidR="00406AF2" w:rsidRPr="00712FE9">
              <w:rPr>
                <w:rFonts w:ascii="Garamond" w:hAnsi="Garamond" w:cs="Times New Roman"/>
                <w:sz w:val="20"/>
                <w:szCs w:val="20"/>
              </w:rPr>
              <w:t>ë</w:t>
            </w:r>
            <w:r w:rsidR="004D694C" w:rsidRPr="00712FE9">
              <w:rPr>
                <w:rFonts w:ascii="Garamond" w:hAnsi="Garamond" w:cs="Times New Roman"/>
                <w:sz w:val="20"/>
                <w:szCs w:val="20"/>
              </w:rPr>
              <w:t xml:space="preserve"> lëvizshme</w:t>
            </w:r>
          </w:p>
        </w:tc>
      </w:tr>
      <w:tr w:rsidR="00253456" w:rsidRPr="00712FE9" w14:paraId="059B560B" w14:textId="77777777" w:rsidTr="00253456">
        <w:trPr>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6758021A" w14:textId="366CA84A"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16</w:t>
            </w:r>
          </w:p>
        </w:tc>
        <w:tc>
          <w:tcPr>
            <w:tcW w:w="2250" w:type="dxa"/>
            <w:hideMark/>
          </w:tcPr>
          <w:p w14:paraId="365585B9"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PRO/A 7.1</w:t>
            </w:r>
          </w:p>
        </w:tc>
        <w:tc>
          <w:tcPr>
            <w:tcW w:w="5040" w:type="dxa"/>
            <w:hideMark/>
          </w:tcPr>
          <w:p w14:paraId="09F7E1BA" w14:textId="49D8A40C"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 xml:space="preserve">Procedura për </w:t>
            </w:r>
            <w:r w:rsidR="00582658" w:rsidRPr="00712FE9">
              <w:rPr>
                <w:rFonts w:ascii="Garamond" w:hAnsi="Garamond" w:cs="Times New Roman"/>
                <w:sz w:val="20"/>
                <w:szCs w:val="20"/>
              </w:rPr>
              <w:t>planifikimin e menaxhimit të vazhdimësisë së biznesit</w:t>
            </w:r>
          </w:p>
        </w:tc>
      </w:tr>
      <w:tr w:rsidR="00253456" w:rsidRPr="00712FE9" w14:paraId="6B18CA03" w14:textId="77777777" w:rsidTr="00253456">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3340A3B0" w14:textId="3B59488C"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17</w:t>
            </w:r>
          </w:p>
        </w:tc>
        <w:tc>
          <w:tcPr>
            <w:tcW w:w="2250" w:type="dxa"/>
            <w:hideMark/>
          </w:tcPr>
          <w:p w14:paraId="51D4598C"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PRO/A 7.2</w:t>
            </w:r>
          </w:p>
        </w:tc>
        <w:tc>
          <w:tcPr>
            <w:tcW w:w="5040" w:type="dxa"/>
            <w:hideMark/>
          </w:tcPr>
          <w:p w14:paraId="5A7C3C0E" w14:textId="6C8B8BA0"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 xml:space="preserve">Procedura për </w:t>
            </w:r>
            <w:r w:rsidR="00582658" w:rsidRPr="00712FE9">
              <w:rPr>
                <w:rFonts w:ascii="Garamond" w:hAnsi="Garamond" w:cs="Times New Roman"/>
                <w:sz w:val="20"/>
                <w:szCs w:val="20"/>
              </w:rPr>
              <w:t>sigurinë e personelit</w:t>
            </w:r>
          </w:p>
        </w:tc>
      </w:tr>
      <w:tr w:rsidR="00253456" w:rsidRPr="00712FE9" w14:paraId="4202DF94" w14:textId="77777777" w:rsidTr="00253456">
        <w:trPr>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310AC8A1" w14:textId="4EB3824C"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18</w:t>
            </w:r>
          </w:p>
        </w:tc>
        <w:tc>
          <w:tcPr>
            <w:tcW w:w="2250" w:type="dxa"/>
            <w:hideMark/>
          </w:tcPr>
          <w:p w14:paraId="05BFA5EE"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PRO/A 8</w:t>
            </w:r>
          </w:p>
        </w:tc>
        <w:tc>
          <w:tcPr>
            <w:tcW w:w="5040" w:type="dxa"/>
            <w:hideMark/>
          </w:tcPr>
          <w:p w14:paraId="244D3BFB" w14:textId="0DFA93EA"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 xml:space="preserve">Procedura për </w:t>
            </w:r>
            <w:r w:rsidR="00582658" w:rsidRPr="00712FE9">
              <w:rPr>
                <w:rFonts w:ascii="Garamond" w:hAnsi="Garamond" w:cs="Times New Roman"/>
                <w:sz w:val="20"/>
                <w:szCs w:val="20"/>
              </w:rPr>
              <w:t>klasifikimin dhe kontrollin e aseteve</w:t>
            </w:r>
          </w:p>
        </w:tc>
      </w:tr>
      <w:tr w:rsidR="00253456" w:rsidRPr="00712FE9" w14:paraId="48F640F1" w14:textId="77777777" w:rsidTr="00253456">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034810FA" w14:textId="195556B3"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19</w:t>
            </w:r>
          </w:p>
        </w:tc>
        <w:tc>
          <w:tcPr>
            <w:tcW w:w="2250" w:type="dxa"/>
            <w:hideMark/>
          </w:tcPr>
          <w:p w14:paraId="7EC002FC"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PRO/A 9</w:t>
            </w:r>
          </w:p>
        </w:tc>
        <w:tc>
          <w:tcPr>
            <w:tcW w:w="5040" w:type="dxa"/>
            <w:hideMark/>
          </w:tcPr>
          <w:p w14:paraId="273F7849" w14:textId="7571C39A"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 xml:space="preserve">Procedura për </w:t>
            </w:r>
            <w:r w:rsidR="00582658" w:rsidRPr="00712FE9">
              <w:rPr>
                <w:rFonts w:ascii="Garamond" w:hAnsi="Garamond" w:cs="Times New Roman"/>
                <w:sz w:val="20"/>
                <w:szCs w:val="20"/>
              </w:rPr>
              <w:t>kontrollin e aksesit</w:t>
            </w:r>
          </w:p>
        </w:tc>
      </w:tr>
      <w:tr w:rsidR="00253456" w:rsidRPr="00712FE9" w14:paraId="6056693C" w14:textId="77777777" w:rsidTr="00253456">
        <w:trPr>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2A262EC6" w14:textId="31E7A522"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20</w:t>
            </w:r>
          </w:p>
        </w:tc>
        <w:tc>
          <w:tcPr>
            <w:tcW w:w="2250" w:type="dxa"/>
            <w:hideMark/>
          </w:tcPr>
          <w:p w14:paraId="15DD37E0"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PRO/A 11</w:t>
            </w:r>
          </w:p>
        </w:tc>
        <w:tc>
          <w:tcPr>
            <w:tcW w:w="5040" w:type="dxa"/>
            <w:hideMark/>
          </w:tcPr>
          <w:p w14:paraId="62B54CF6"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Procedura për sigurinë fizike dhe mjedisore</w:t>
            </w:r>
          </w:p>
        </w:tc>
      </w:tr>
      <w:tr w:rsidR="00253456" w:rsidRPr="00712FE9" w14:paraId="1822C667" w14:textId="77777777" w:rsidTr="00253456">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6E1003E7" w14:textId="3A0BC931"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21</w:t>
            </w:r>
          </w:p>
        </w:tc>
        <w:tc>
          <w:tcPr>
            <w:tcW w:w="2250" w:type="dxa"/>
            <w:hideMark/>
          </w:tcPr>
          <w:p w14:paraId="77729E57"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PRO/A 11.1.5</w:t>
            </w:r>
          </w:p>
        </w:tc>
        <w:tc>
          <w:tcPr>
            <w:tcW w:w="5040" w:type="dxa"/>
            <w:hideMark/>
          </w:tcPr>
          <w:p w14:paraId="03315F54" w14:textId="30AE4844"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Procedura e punës n</w:t>
            </w:r>
            <w:r w:rsidR="00582658" w:rsidRPr="00712FE9">
              <w:rPr>
                <w:rFonts w:ascii="Garamond" w:hAnsi="Garamond" w:cs="Times New Roman"/>
                <w:sz w:val="20"/>
                <w:szCs w:val="20"/>
              </w:rPr>
              <w:t>ë</w:t>
            </w:r>
            <w:r w:rsidRPr="00712FE9">
              <w:rPr>
                <w:rFonts w:ascii="Garamond" w:hAnsi="Garamond" w:cs="Times New Roman"/>
                <w:sz w:val="20"/>
                <w:szCs w:val="20"/>
              </w:rPr>
              <w:t xml:space="preserve"> mjedise t</w:t>
            </w:r>
            <w:r w:rsidR="00582658" w:rsidRPr="00712FE9">
              <w:rPr>
                <w:rFonts w:ascii="Garamond" w:hAnsi="Garamond" w:cs="Times New Roman"/>
                <w:sz w:val="20"/>
                <w:szCs w:val="20"/>
              </w:rPr>
              <w:t>ë</w:t>
            </w:r>
            <w:r w:rsidRPr="00712FE9">
              <w:rPr>
                <w:rFonts w:ascii="Garamond" w:hAnsi="Garamond" w:cs="Times New Roman"/>
                <w:sz w:val="20"/>
                <w:szCs w:val="20"/>
              </w:rPr>
              <w:t xml:space="preserve"> sigurta</w:t>
            </w:r>
          </w:p>
        </w:tc>
      </w:tr>
      <w:tr w:rsidR="00253456" w:rsidRPr="00712FE9" w14:paraId="3B1ED01A" w14:textId="77777777" w:rsidTr="00253456">
        <w:trPr>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09220955" w14:textId="339251A7"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22</w:t>
            </w:r>
          </w:p>
        </w:tc>
        <w:tc>
          <w:tcPr>
            <w:tcW w:w="2250" w:type="dxa"/>
            <w:hideMark/>
          </w:tcPr>
          <w:p w14:paraId="79CCB6ED"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PRO/A 12.1.2</w:t>
            </w:r>
          </w:p>
        </w:tc>
        <w:tc>
          <w:tcPr>
            <w:tcW w:w="5040" w:type="dxa"/>
            <w:hideMark/>
          </w:tcPr>
          <w:p w14:paraId="3D929304" w14:textId="7A486CAC"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Procedura për planifikimin e ndryshimeve t</w:t>
            </w:r>
            <w:r w:rsidR="00582658" w:rsidRPr="00712FE9">
              <w:rPr>
                <w:rFonts w:ascii="Garamond" w:hAnsi="Garamond" w:cs="Times New Roman"/>
                <w:sz w:val="20"/>
                <w:szCs w:val="20"/>
              </w:rPr>
              <w:t>ë</w:t>
            </w:r>
            <w:r w:rsidRPr="00712FE9">
              <w:rPr>
                <w:rFonts w:ascii="Garamond" w:hAnsi="Garamond" w:cs="Times New Roman"/>
                <w:sz w:val="20"/>
                <w:szCs w:val="20"/>
              </w:rPr>
              <w:t xml:space="preserve"> procedurave dhe politikave</w:t>
            </w:r>
          </w:p>
        </w:tc>
      </w:tr>
      <w:tr w:rsidR="00253456" w:rsidRPr="00712FE9" w14:paraId="3FC648BF" w14:textId="77777777" w:rsidTr="00253456">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28225282" w14:textId="060F0431"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23</w:t>
            </w:r>
          </w:p>
        </w:tc>
        <w:tc>
          <w:tcPr>
            <w:tcW w:w="2250" w:type="dxa"/>
            <w:hideMark/>
          </w:tcPr>
          <w:p w14:paraId="47C40FA1"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PRO/A 13</w:t>
            </w:r>
          </w:p>
        </w:tc>
        <w:tc>
          <w:tcPr>
            <w:tcW w:w="5040" w:type="dxa"/>
            <w:hideMark/>
          </w:tcPr>
          <w:p w14:paraId="47987B7D" w14:textId="3936E22A"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 xml:space="preserve">Procedura për </w:t>
            </w:r>
            <w:r w:rsidR="00582658" w:rsidRPr="00712FE9">
              <w:rPr>
                <w:rFonts w:ascii="Garamond" w:hAnsi="Garamond" w:cs="Times New Roman"/>
                <w:sz w:val="20"/>
                <w:szCs w:val="20"/>
              </w:rPr>
              <w:t>komunikimet dhe menaxhimin e veprimtarive</w:t>
            </w:r>
          </w:p>
        </w:tc>
      </w:tr>
      <w:tr w:rsidR="00253456" w:rsidRPr="00712FE9" w14:paraId="2C5A4117" w14:textId="77777777" w:rsidTr="00253456">
        <w:trPr>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34E1952A" w14:textId="57786A41"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24</w:t>
            </w:r>
          </w:p>
        </w:tc>
        <w:tc>
          <w:tcPr>
            <w:tcW w:w="2250" w:type="dxa"/>
            <w:hideMark/>
          </w:tcPr>
          <w:p w14:paraId="4D243490"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PRO/A 13.2.4</w:t>
            </w:r>
          </w:p>
        </w:tc>
        <w:tc>
          <w:tcPr>
            <w:tcW w:w="5040" w:type="dxa"/>
            <w:hideMark/>
          </w:tcPr>
          <w:p w14:paraId="01015D05" w14:textId="53DC1B62"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 xml:space="preserve">Procedura e </w:t>
            </w:r>
            <w:r w:rsidR="00582658" w:rsidRPr="00712FE9">
              <w:rPr>
                <w:rFonts w:ascii="Garamond" w:hAnsi="Garamond" w:cs="Times New Roman"/>
                <w:sz w:val="20"/>
                <w:szCs w:val="20"/>
              </w:rPr>
              <w:t xml:space="preserve">konfidencialitetit </w:t>
            </w:r>
            <w:r w:rsidRPr="00712FE9">
              <w:rPr>
                <w:rFonts w:ascii="Garamond" w:hAnsi="Garamond" w:cs="Times New Roman"/>
                <w:sz w:val="20"/>
                <w:szCs w:val="20"/>
              </w:rPr>
              <w:t>dhe paanshmërisë</w:t>
            </w:r>
          </w:p>
        </w:tc>
      </w:tr>
      <w:tr w:rsidR="00253456" w:rsidRPr="00712FE9" w14:paraId="22900ABA" w14:textId="77777777" w:rsidTr="00253456">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1D7FD2A5" w14:textId="4C02E7FB"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25</w:t>
            </w:r>
          </w:p>
        </w:tc>
        <w:tc>
          <w:tcPr>
            <w:tcW w:w="2250" w:type="dxa"/>
            <w:hideMark/>
          </w:tcPr>
          <w:p w14:paraId="4BC0C744"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PRO/A 15</w:t>
            </w:r>
          </w:p>
        </w:tc>
        <w:tc>
          <w:tcPr>
            <w:tcW w:w="5040" w:type="dxa"/>
            <w:hideMark/>
          </w:tcPr>
          <w:p w14:paraId="3DA94A31"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Procedura për vlerësimin e furnitorit</w:t>
            </w:r>
          </w:p>
        </w:tc>
      </w:tr>
      <w:tr w:rsidR="00253456" w:rsidRPr="00712FE9" w14:paraId="619736C0" w14:textId="77777777" w:rsidTr="00253456">
        <w:trPr>
          <w:trHeight w:val="74"/>
        </w:trPr>
        <w:tc>
          <w:tcPr>
            <w:cnfStyle w:val="001000000000" w:firstRow="0" w:lastRow="0" w:firstColumn="1" w:lastColumn="0" w:oddVBand="0" w:evenVBand="0" w:oddHBand="0" w:evenHBand="0" w:firstRowFirstColumn="0" w:firstRowLastColumn="0" w:lastRowFirstColumn="0" w:lastRowLastColumn="0"/>
            <w:tcW w:w="625" w:type="dxa"/>
            <w:vAlign w:val="center"/>
          </w:tcPr>
          <w:p w14:paraId="0AF83BA5" w14:textId="0341A8FA"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26</w:t>
            </w:r>
          </w:p>
        </w:tc>
        <w:tc>
          <w:tcPr>
            <w:tcW w:w="2250" w:type="dxa"/>
            <w:hideMark/>
          </w:tcPr>
          <w:p w14:paraId="7014D3A6"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PRO/A 15.2</w:t>
            </w:r>
          </w:p>
        </w:tc>
        <w:tc>
          <w:tcPr>
            <w:tcW w:w="5040" w:type="dxa"/>
            <w:hideMark/>
          </w:tcPr>
          <w:p w14:paraId="6A0875AC"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Procedura për administrimin e blerjeve</w:t>
            </w:r>
          </w:p>
        </w:tc>
      </w:tr>
      <w:tr w:rsidR="00253456" w:rsidRPr="00712FE9" w14:paraId="1EAF8F75" w14:textId="77777777" w:rsidTr="00253456">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625" w:type="dxa"/>
          </w:tcPr>
          <w:p w14:paraId="011C59D7" w14:textId="214379A0"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27</w:t>
            </w:r>
          </w:p>
        </w:tc>
        <w:tc>
          <w:tcPr>
            <w:tcW w:w="2250" w:type="dxa"/>
            <w:hideMark/>
          </w:tcPr>
          <w:p w14:paraId="37AF4AC6"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PRO/A 16.1</w:t>
            </w:r>
          </w:p>
        </w:tc>
        <w:tc>
          <w:tcPr>
            <w:tcW w:w="5040" w:type="dxa"/>
            <w:hideMark/>
          </w:tcPr>
          <w:p w14:paraId="5AD45436" w14:textId="639A8886"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 xml:space="preserve">Procedura e </w:t>
            </w:r>
            <w:r w:rsidR="00582658" w:rsidRPr="00712FE9">
              <w:rPr>
                <w:rFonts w:ascii="Garamond" w:hAnsi="Garamond" w:cs="Times New Roman"/>
                <w:sz w:val="20"/>
                <w:szCs w:val="20"/>
              </w:rPr>
              <w:t>menaxhimit të incidenteve</w:t>
            </w:r>
          </w:p>
        </w:tc>
      </w:tr>
      <w:tr w:rsidR="004D694C" w:rsidRPr="00712FE9" w14:paraId="22F93343" w14:textId="77777777" w:rsidTr="00253456">
        <w:trPr>
          <w:trHeight w:val="74"/>
        </w:trPr>
        <w:tc>
          <w:tcPr>
            <w:cnfStyle w:val="001000000000" w:firstRow="0" w:lastRow="0" w:firstColumn="1" w:lastColumn="0" w:oddVBand="0" w:evenVBand="0" w:oddHBand="0" w:evenHBand="0" w:firstRowFirstColumn="0" w:firstRowLastColumn="0" w:lastRowFirstColumn="0" w:lastRowLastColumn="0"/>
            <w:tcW w:w="625" w:type="dxa"/>
          </w:tcPr>
          <w:p w14:paraId="501F4E4D" w14:textId="1461B84B"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28</w:t>
            </w:r>
          </w:p>
        </w:tc>
        <w:tc>
          <w:tcPr>
            <w:tcW w:w="2250" w:type="dxa"/>
            <w:hideMark/>
          </w:tcPr>
          <w:p w14:paraId="5C0BAECC"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PRO/A 17.1/1</w:t>
            </w:r>
          </w:p>
        </w:tc>
        <w:tc>
          <w:tcPr>
            <w:tcW w:w="5040" w:type="dxa"/>
            <w:hideMark/>
          </w:tcPr>
          <w:p w14:paraId="473DA53F" w14:textId="4B2F91CD"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Procedura për strategjinë e ruajtjes dhe rikthimit t</w:t>
            </w:r>
            <w:r w:rsidR="00582658" w:rsidRPr="00712FE9">
              <w:rPr>
                <w:rFonts w:ascii="Garamond" w:hAnsi="Garamond" w:cs="Times New Roman"/>
                <w:sz w:val="20"/>
                <w:szCs w:val="20"/>
              </w:rPr>
              <w:t>ë</w:t>
            </w:r>
            <w:r w:rsidRPr="00712FE9">
              <w:rPr>
                <w:rFonts w:ascii="Garamond" w:hAnsi="Garamond" w:cs="Times New Roman"/>
                <w:sz w:val="20"/>
                <w:szCs w:val="20"/>
              </w:rPr>
              <w:t xml:space="preserve"> t</w:t>
            </w:r>
            <w:r w:rsidR="00582658" w:rsidRPr="00712FE9">
              <w:rPr>
                <w:rFonts w:ascii="Garamond" w:hAnsi="Garamond" w:cs="Times New Roman"/>
                <w:sz w:val="20"/>
                <w:szCs w:val="20"/>
              </w:rPr>
              <w:t>ë</w:t>
            </w:r>
            <w:r w:rsidRPr="00712FE9">
              <w:rPr>
                <w:rFonts w:ascii="Garamond" w:hAnsi="Garamond" w:cs="Times New Roman"/>
                <w:sz w:val="20"/>
                <w:szCs w:val="20"/>
              </w:rPr>
              <w:t xml:space="preserve"> dhënave</w:t>
            </w:r>
          </w:p>
        </w:tc>
      </w:tr>
      <w:tr w:rsidR="00253456" w:rsidRPr="00712FE9" w14:paraId="4C16D6DA" w14:textId="77777777" w:rsidTr="00253456">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625" w:type="dxa"/>
          </w:tcPr>
          <w:p w14:paraId="4D304EDB" w14:textId="56B5D994"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29</w:t>
            </w:r>
          </w:p>
        </w:tc>
        <w:tc>
          <w:tcPr>
            <w:tcW w:w="2250" w:type="dxa"/>
            <w:hideMark/>
          </w:tcPr>
          <w:p w14:paraId="514E0644"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PRO/A 17.1/2</w:t>
            </w:r>
          </w:p>
        </w:tc>
        <w:tc>
          <w:tcPr>
            <w:tcW w:w="5040" w:type="dxa"/>
            <w:hideMark/>
          </w:tcPr>
          <w:p w14:paraId="39534F52"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Procedura për planin e rimëkëmbjes nga katastrofat</w:t>
            </w:r>
          </w:p>
        </w:tc>
      </w:tr>
      <w:tr w:rsidR="004D694C" w:rsidRPr="00712FE9" w14:paraId="3FD6D540" w14:textId="77777777" w:rsidTr="00253456">
        <w:trPr>
          <w:trHeight w:val="74"/>
        </w:trPr>
        <w:tc>
          <w:tcPr>
            <w:cnfStyle w:val="001000000000" w:firstRow="0" w:lastRow="0" w:firstColumn="1" w:lastColumn="0" w:oddVBand="0" w:evenVBand="0" w:oddHBand="0" w:evenHBand="0" w:firstRowFirstColumn="0" w:firstRowLastColumn="0" w:lastRowFirstColumn="0" w:lastRowLastColumn="0"/>
            <w:tcW w:w="625" w:type="dxa"/>
          </w:tcPr>
          <w:p w14:paraId="233D4FC6" w14:textId="71A5CDCA"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t>30</w:t>
            </w:r>
          </w:p>
        </w:tc>
        <w:tc>
          <w:tcPr>
            <w:tcW w:w="2250" w:type="dxa"/>
            <w:hideMark/>
          </w:tcPr>
          <w:p w14:paraId="022A2BF6" w14:textId="77777777"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PRO/A 18.1.1</w:t>
            </w:r>
          </w:p>
        </w:tc>
        <w:tc>
          <w:tcPr>
            <w:tcW w:w="5040" w:type="dxa"/>
            <w:hideMark/>
          </w:tcPr>
          <w:p w14:paraId="26E5255B" w14:textId="6A9EF016" w:rsidR="004D694C" w:rsidRPr="00712FE9" w:rsidRDefault="004D694C" w:rsidP="00BC2C39">
            <w:pP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Procedura e identifikimit t</w:t>
            </w:r>
            <w:r w:rsidR="00582658" w:rsidRPr="00712FE9">
              <w:rPr>
                <w:rFonts w:ascii="Garamond" w:hAnsi="Garamond" w:cs="Times New Roman"/>
                <w:sz w:val="20"/>
                <w:szCs w:val="20"/>
              </w:rPr>
              <w:t>ë</w:t>
            </w:r>
            <w:r w:rsidRPr="00712FE9">
              <w:rPr>
                <w:rFonts w:ascii="Garamond" w:hAnsi="Garamond" w:cs="Times New Roman"/>
                <w:sz w:val="20"/>
                <w:szCs w:val="20"/>
              </w:rPr>
              <w:t xml:space="preserve"> ligjeve dhe kërkesave t</w:t>
            </w:r>
            <w:r w:rsidR="00582658" w:rsidRPr="00712FE9">
              <w:rPr>
                <w:rFonts w:ascii="Garamond" w:hAnsi="Garamond" w:cs="Times New Roman"/>
                <w:sz w:val="20"/>
                <w:szCs w:val="20"/>
              </w:rPr>
              <w:t>ë</w:t>
            </w:r>
            <w:r w:rsidRPr="00712FE9">
              <w:rPr>
                <w:rFonts w:ascii="Garamond" w:hAnsi="Garamond" w:cs="Times New Roman"/>
                <w:sz w:val="20"/>
                <w:szCs w:val="20"/>
              </w:rPr>
              <w:t xml:space="preserve"> tjera</w:t>
            </w:r>
          </w:p>
        </w:tc>
      </w:tr>
      <w:tr w:rsidR="00253456" w:rsidRPr="00712FE9" w14:paraId="68137778" w14:textId="77777777" w:rsidTr="00253456">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625" w:type="dxa"/>
          </w:tcPr>
          <w:p w14:paraId="2FBFC3C7" w14:textId="42C7D4A5" w:rsidR="004D694C" w:rsidRPr="00712FE9" w:rsidRDefault="00AE657A" w:rsidP="00023674">
            <w:pPr>
              <w:jc w:val="center"/>
              <w:rPr>
                <w:rFonts w:ascii="Garamond" w:hAnsi="Garamond" w:cs="Times New Roman"/>
                <w:b w:val="0"/>
                <w:sz w:val="20"/>
                <w:szCs w:val="20"/>
              </w:rPr>
            </w:pPr>
            <w:r w:rsidRPr="00712FE9">
              <w:rPr>
                <w:rFonts w:ascii="Garamond" w:hAnsi="Garamond" w:cs="Times New Roman"/>
                <w:b w:val="0"/>
                <w:sz w:val="20"/>
                <w:szCs w:val="20"/>
              </w:rPr>
              <w:lastRenderedPageBreak/>
              <w:t>31</w:t>
            </w:r>
          </w:p>
        </w:tc>
        <w:tc>
          <w:tcPr>
            <w:tcW w:w="2250" w:type="dxa"/>
            <w:hideMark/>
          </w:tcPr>
          <w:p w14:paraId="6AC686BA" w14:textId="77777777" w:rsidR="004D694C" w:rsidRPr="00712FE9" w:rsidRDefault="004D694C" w:rsidP="00BC2C39">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PRO/01</w:t>
            </w:r>
          </w:p>
        </w:tc>
        <w:tc>
          <w:tcPr>
            <w:tcW w:w="5040" w:type="dxa"/>
            <w:hideMark/>
          </w:tcPr>
          <w:p w14:paraId="5D2B7AD0" w14:textId="56AAB21E" w:rsidR="004D694C" w:rsidRPr="00712FE9" w:rsidRDefault="004D694C" w:rsidP="00582658">
            <w:pP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r w:rsidRPr="00712FE9">
              <w:rPr>
                <w:rFonts w:ascii="Garamond" w:hAnsi="Garamond" w:cs="Times New Roman"/>
                <w:sz w:val="20"/>
                <w:szCs w:val="20"/>
              </w:rPr>
              <w:t xml:space="preserve">Procedura e </w:t>
            </w:r>
            <w:r w:rsidR="00582658">
              <w:rPr>
                <w:rFonts w:ascii="Garamond" w:hAnsi="Garamond" w:cs="Times New Roman"/>
                <w:sz w:val="20"/>
                <w:szCs w:val="20"/>
              </w:rPr>
              <w:t>“</w:t>
            </w:r>
            <w:r w:rsidRPr="00712FE9">
              <w:rPr>
                <w:rFonts w:ascii="Garamond" w:hAnsi="Garamond" w:cs="Times New Roman"/>
                <w:sz w:val="20"/>
                <w:szCs w:val="20"/>
              </w:rPr>
              <w:t>OST</w:t>
            </w:r>
            <w:r w:rsidR="00582658">
              <w:rPr>
                <w:rFonts w:ascii="Garamond" w:hAnsi="Garamond" w:cs="Times New Roman"/>
                <w:sz w:val="20"/>
                <w:szCs w:val="20"/>
              </w:rPr>
              <w:t>”</w:t>
            </w:r>
            <w:r w:rsidRPr="00712FE9">
              <w:rPr>
                <w:rFonts w:ascii="Garamond" w:hAnsi="Garamond" w:cs="Times New Roman"/>
                <w:sz w:val="20"/>
                <w:szCs w:val="20"/>
              </w:rPr>
              <w:t xml:space="preserve"> </w:t>
            </w:r>
            <w:r w:rsidR="00582658" w:rsidRPr="00712FE9">
              <w:rPr>
                <w:rFonts w:ascii="Garamond" w:hAnsi="Garamond" w:cs="Times New Roman"/>
                <w:sz w:val="20"/>
                <w:szCs w:val="20"/>
              </w:rPr>
              <w:t>sh</w:t>
            </w:r>
            <w:r w:rsidR="00582658">
              <w:rPr>
                <w:rFonts w:ascii="Garamond" w:hAnsi="Garamond" w:cs="Times New Roman"/>
                <w:sz w:val="20"/>
                <w:szCs w:val="20"/>
              </w:rPr>
              <w:t>.</w:t>
            </w:r>
            <w:r w:rsidR="00582658" w:rsidRPr="00712FE9">
              <w:rPr>
                <w:rFonts w:ascii="Garamond" w:hAnsi="Garamond" w:cs="Times New Roman"/>
                <w:sz w:val="20"/>
                <w:szCs w:val="20"/>
              </w:rPr>
              <w:t>a</w:t>
            </w:r>
            <w:r w:rsidR="00582658">
              <w:rPr>
                <w:rFonts w:ascii="Garamond" w:hAnsi="Garamond" w:cs="Times New Roman"/>
                <w:sz w:val="20"/>
                <w:szCs w:val="20"/>
              </w:rPr>
              <w:t>.</w:t>
            </w:r>
            <w:r w:rsidRPr="00712FE9">
              <w:rPr>
                <w:rFonts w:ascii="Garamond" w:hAnsi="Garamond" w:cs="Times New Roman"/>
                <w:sz w:val="20"/>
                <w:szCs w:val="20"/>
              </w:rPr>
              <w:t xml:space="preserve"> për COVID-19</w:t>
            </w:r>
          </w:p>
        </w:tc>
      </w:tr>
    </w:tbl>
    <w:p w14:paraId="4C85D401" w14:textId="77777777" w:rsidR="004D694C" w:rsidRPr="00712FE9" w:rsidRDefault="004D694C" w:rsidP="00AD2E3F">
      <w:pPr>
        <w:spacing w:after="0" w:line="240" w:lineRule="auto"/>
        <w:ind w:firstLine="284"/>
        <w:jc w:val="both"/>
        <w:rPr>
          <w:rFonts w:ascii="Garamond" w:hAnsi="Garamond" w:cs="Times New Roman"/>
          <w:sz w:val="24"/>
          <w:szCs w:val="24"/>
        </w:rPr>
      </w:pPr>
    </w:p>
    <w:p w14:paraId="5B3334AA" w14:textId="048B287C" w:rsidR="00EB1307" w:rsidRPr="00712FE9" w:rsidRDefault="00EB1307" w:rsidP="00AD2E3F">
      <w:pPr>
        <w:pStyle w:val="xmsonormal"/>
        <w:shd w:val="clear" w:color="auto" w:fill="FFFFFF"/>
        <w:spacing w:before="0" w:beforeAutospacing="0" w:after="0" w:afterAutospacing="0"/>
        <w:ind w:firstLine="284"/>
        <w:jc w:val="both"/>
        <w:rPr>
          <w:rFonts w:ascii="Garamond" w:hAnsi="Garamond"/>
          <w:lang w:val="sq-AL"/>
        </w:rPr>
      </w:pPr>
      <w:r w:rsidRPr="00712FE9">
        <w:rPr>
          <w:rFonts w:ascii="Garamond" w:hAnsi="Garamond"/>
          <w:lang w:val="sq-AL"/>
        </w:rPr>
        <w:t>Miratimi dhe hyrja në fuqi e këtyre politikave dhe procedurave u është komunikuar të gjithë stafit të OST</w:t>
      </w:r>
      <w:r w:rsidR="00582658" w:rsidRPr="00582658">
        <w:rPr>
          <w:rFonts w:ascii="Garamond" w:hAnsi="Garamond"/>
          <w:lang w:val="sq-AL"/>
        </w:rPr>
        <w:t>-s</w:t>
      </w:r>
      <w:r w:rsidR="00582658" w:rsidRPr="00582658">
        <w:rPr>
          <w:rFonts w:ascii="Garamond" w:hAnsi="Garamond"/>
        </w:rPr>
        <w:t>ë</w:t>
      </w:r>
      <w:r w:rsidRPr="00712FE9">
        <w:rPr>
          <w:rFonts w:ascii="Garamond" w:hAnsi="Garamond"/>
          <w:lang w:val="sq-AL"/>
        </w:rPr>
        <w:t xml:space="preserve"> nëpërmjet </w:t>
      </w:r>
      <w:r w:rsidRPr="00582658">
        <w:rPr>
          <w:rFonts w:ascii="Garamond" w:hAnsi="Garamond"/>
          <w:i/>
          <w:lang w:val="sq-AL"/>
        </w:rPr>
        <w:t>email</w:t>
      </w:r>
      <w:r w:rsidRPr="00712FE9">
        <w:rPr>
          <w:rFonts w:ascii="Garamond" w:hAnsi="Garamond"/>
          <w:lang w:val="sq-AL"/>
        </w:rPr>
        <w:t xml:space="preserve">-it zyrtar dhe për më tepër, këto </w:t>
      </w:r>
      <w:r w:rsidR="00582658" w:rsidRPr="00712FE9">
        <w:rPr>
          <w:rFonts w:ascii="Garamond" w:hAnsi="Garamond"/>
          <w:lang w:val="sq-AL"/>
        </w:rPr>
        <w:t>dokumente</w:t>
      </w:r>
      <w:r w:rsidRPr="00712FE9">
        <w:rPr>
          <w:rFonts w:ascii="Garamond" w:hAnsi="Garamond"/>
          <w:lang w:val="sq-AL"/>
        </w:rPr>
        <w:t xml:space="preserve"> janë të publikuar edhe në </w:t>
      </w:r>
      <w:r w:rsidRPr="00582658">
        <w:rPr>
          <w:rFonts w:ascii="Garamond" w:hAnsi="Garamond"/>
          <w:i/>
          <w:lang w:val="sq-AL"/>
        </w:rPr>
        <w:t>Intranet</w:t>
      </w:r>
      <w:r w:rsidRPr="00712FE9">
        <w:rPr>
          <w:rFonts w:ascii="Garamond" w:hAnsi="Garamond"/>
          <w:lang w:val="sq-AL"/>
        </w:rPr>
        <w:t>-in e OST</w:t>
      </w:r>
      <w:r w:rsidR="00520B0E" w:rsidRPr="00582658">
        <w:rPr>
          <w:rFonts w:ascii="Garamond" w:hAnsi="Garamond"/>
          <w:lang w:val="sq-AL"/>
        </w:rPr>
        <w:t>-s</w:t>
      </w:r>
      <w:r w:rsidR="00520B0E" w:rsidRPr="00582658">
        <w:rPr>
          <w:rFonts w:ascii="Garamond" w:hAnsi="Garamond"/>
        </w:rPr>
        <w:t>ë</w:t>
      </w:r>
      <w:r w:rsidRPr="00712FE9">
        <w:rPr>
          <w:rFonts w:ascii="Garamond" w:hAnsi="Garamond"/>
          <w:lang w:val="sq-AL"/>
        </w:rPr>
        <w:t xml:space="preserve"> në rubrikën përkatëse </w:t>
      </w:r>
      <w:r w:rsidR="00712FE9" w:rsidRPr="00712FE9">
        <w:rPr>
          <w:rFonts w:ascii="Garamond" w:hAnsi="Garamond"/>
          <w:lang w:val="sq-AL"/>
        </w:rPr>
        <w:t>“</w:t>
      </w:r>
      <w:r w:rsidRPr="00712FE9">
        <w:rPr>
          <w:rFonts w:ascii="Garamond" w:hAnsi="Garamond"/>
          <w:lang w:val="sq-AL"/>
        </w:rPr>
        <w:t xml:space="preserve">Politika dhe </w:t>
      </w:r>
      <w:r w:rsidR="00520B0E">
        <w:rPr>
          <w:rFonts w:ascii="Garamond" w:hAnsi="Garamond"/>
          <w:lang w:val="sq-AL"/>
        </w:rPr>
        <w:t>p</w:t>
      </w:r>
      <w:r w:rsidRPr="00712FE9">
        <w:rPr>
          <w:rFonts w:ascii="Garamond" w:hAnsi="Garamond"/>
          <w:lang w:val="sq-AL"/>
        </w:rPr>
        <w:t>rocedura</w:t>
      </w:r>
      <w:r w:rsidR="00712FE9" w:rsidRPr="00712FE9">
        <w:rPr>
          <w:rFonts w:ascii="Garamond" w:hAnsi="Garamond"/>
          <w:lang w:val="sq-AL"/>
        </w:rPr>
        <w:t>”</w:t>
      </w:r>
      <w:r w:rsidRPr="00712FE9">
        <w:rPr>
          <w:rFonts w:ascii="Garamond" w:hAnsi="Garamond"/>
          <w:lang w:val="sq-AL"/>
        </w:rPr>
        <w:t>.</w:t>
      </w:r>
    </w:p>
    <w:p w14:paraId="0E96B7C9" w14:textId="08EE0EC8" w:rsidR="0021617B" w:rsidRPr="00712FE9" w:rsidRDefault="003F3319" w:rsidP="00AD2E3F">
      <w:pPr>
        <w:spacing w:after="0" w:line="240" w:lineRule="auto"/>
        <w:ind w:firstLine="284"/>
        <w:jc w:val="both"/>
        <w:rPr>
          <w:rFonts w:ascii="Garamond" w:eastAsia="Times New Roman" w:hAnsi="Garamond" w:cs="Times New Roman"/>
          <w:sz w:val="24"/>
          <w:szCs w:val="24"/>
          <w:lang w:eastAsia="it-IT"/>
        </w:rPr>
      </w:pPr>
      <w:r w:rsidRPr="00712FE9">
        <w:rPr>
          <w:rFonts w:ascii="Garamond" w:eastAsia="Times New Roman" w:hAnsi="Garamond" w:cs="Times New Roman"/>
          <w:sz w:val="24"/>
          <w:szCs w:val="24"/>
          <w:lang w:eastAsia="it-IT"/>
        </w:rPr>
        <w:t>Nga informacioni i marr</w:t>
      </w:r>
      <w:r w:rsidR="002E138D" w:rsidRPr="00712FE9">
        <w:rPr>
          <w:rFonts w:ascii="Garamond" w:eastAsia="Times New Roman" w:hAnsi="Garamond" w:cs="Times New Roman"/>
          <w:sz w:val="24"/>
          <w:szCs w:val="24"/>
          <w:lang w:eastAsia="it-IT"/>
        </w:rPr>
        <w:t>ë</w:t>
      </w:r>
      <w:r w:rsidRPr="00712FE9">
        <w:rPr>
          <w:rFonts w:ascii="Garamond" w:eastAsia="Times New Roman" w:hAnsi="Garamond" w:cs="Times New Roman"/>
          <w:sz w:val="24"/>
          <w:szCs w:val="24"/>
          <w:lang w:eastAsia="it-IT"/>
        </w:rPr>
        <w:t xml:space="preserve"> </w:t>
      </w:r>
      <w:r w:rsidR="000E6C89" w:rsidRPr="00712FE9">
        <w:rPr>
          <w:rFonts w:ascii="Garamond" w:eastAsia="Times New Roman" w:hAnsi="Garamond" w:cs="Times New Roman"/>
          <w:sz w:val="24"/>
          <w:szCs w:val="24"/>
          <w:lang w:eastAsia="it-IT"/>
        </w:rPr>
        <w:t xml:space="preserve">nga Sektori i </w:t>
      </w:r>
      <w:r w:rsidR="002E138D" w:rsidRPr="00712FE9">
        <w:rPr>
          <w:rFonts w:ascii="Garamond" w:eastAsia="Times New Roman" w:hAnsi="Garamond" w:cs="Times New Roman"/>
          <w:sz w:val="24"/>
          <w:szCs w:val="24"/>
          <w:lang w:eastAsia="it-IT"/>
        </w:rPr>
        <w:t>Sigurisë së Informacionit</w:t>
      </w:r>
      <w:r w:rsidR="00A7396E" w:rsidRPr="00712FE9">
        <w:rPr>
          <w:rFonts w:ascii="Garamond" w:eastAsia="Times New Roman" w:hAnsi="Garamond" w:cs="Times New Roman"/>
          <w:sz w:val="24"/>
          <w:szCs w:val="24"/>
          <w:lang w:eastAsia="it-IT"/>
        </w:rPr>
        <w:t xml:space="preserve"> </w:t>
      </w:r>
      <w:r w:rsidRPr="00712FE9">
        <w:rPr>
          <w:rFonts w:ascii="Garamond" w:eastAsia="Times New Roman" w:hAnsi="Garamond" w:cs="Times New Roman"/>
          <w:sz w:val="24"/>
          <w:szCs w:val="24"/>
          <w:lang w:eastAsia="it-IT"/>
        </w:rPr>
        <w:t>rezulton se</w:t>
      </w:r>
      <w:r w:rsidR="000E6C89" w:rsidRPr="00712FE9">
        <w:rPr>
          <w:rFonts w:ascii="Garamond" w:eastAsia="Times New Roman" w:hAnsi="Garamond" w:cs="Times New Roman"/>
          <w:sz w:val="24"/>
          <w:szCs w:val="24"/>
          <w:lang w:eastAsia="it-IT"/>
        </w:rPr>
        <w:t>,</w:t>
      </w:r>
      <w:r w:rsidRPr="00712FE9">
        <w:rPr>
          <w:rFonts w:ascii="Garamond" w:eastAsia="Times New Roman" w:hAnsi="Garamond" w:cs="Times New Roman"/>
          <w:sz w:val="24"/>
          <w:szCs w:val="24"/>
          <w:lang w:eastAsia="it-IT"/>
        </w:rPr>
        <w:t xml:space="preserve"> gjat</w:t>
      </w:r>
      <w:r w:rsidR="002E138D" w:rsidRPr="00712FE9">
        <w:rPr>
          <w:rFonts w:ascii="Garamond" w:eastAsia="Times New Roman" w:hAnsi="Garamond" w:cs="Times New Roman"/>
          <w:sz w:val="24"/>
          <w:szCs w:val="24"/>
          <w:lang w:eastAsia="it-IT"/>
        </w:rPr>
        <w:t>ë</w:t>
      </w:r>
      <w:r w:rsidRPr="00712FE9">
        <w:rPr>
          <w:rFonts w:ascii="Garamond" w:eastAsia="Times New Roman" w:hAnsi="Garamond" w:cs="Times New Roman"/>
          <w:sz w:val="24"/>
          <w:szCs w:val="24"/>
          <w:lang w:eastAsia="it-IT"/>
        </w:rPr>
        <w:t xml:space="preserve"> vitit </w:t>
      </w:r>
      <w:r w:rsidR="0021617B" w:rsidRPr="00712FE9">
        <w:rPr>
          <w:rFonts w:ascii="Garamond" w:eastAsia="Times New Roman" w:hAnsi="Garamond" w:cs="Times New Roman"/>
          <w:sz w:val="24"/>
          <w:szCs w:val="24"/>
          <w:lang w:eastAsia="it-IT"/>
        </w:rPr>
        <w:t>2025 janë rishikuar dhe përditësuar politikat dhe procedurat ekzistuese për menaxhimin e aseteve, kontrollin e aksesit, menaxhimin e incidenteve të sigurisë, menaxhimin e ndryshimeve dhe vazhdimësinë e biznesit. Janë forcuar kontrollet mbi sistemet kritike, veçanërisht mbi infrastrukturën që mbështet operimin e sistemit energjetik kombëtar.</w:t>
      </w:r>
    </w:p>
    <w:p w14:paraId="4F203068" w14:textId="0E44A14F" w:rsidR="00D31E98" w:rsidRPr="00712FE9" w:rsidRDefault="00F5785D" w:rsidP="00AD2E3F">
      <w:pPr>
        <w:pStyle w:val="Heading4"/>
        <w:spacing w:after="0"/>
        <w:ind w:left="0" w:firstLine="284"/>
        <w:rPr>
          <w:rFonts w:ascii="Garamond" w:hAnsi="Garamond"/>
          <w:szCs w:val="24"/>
          <w:shd w:val="clear" w:color="auto" w:fill="FFFFFF"/>
        </w:rPr>
      </w:pPr>
      <w:bookmarkStart w:id="56" w:name="_Toc225512583"/>
      <w:r w:rsidRPr="00712FE9">
        <w:rPr>
          <w:rFonts w:ascii="Garamond" w:hAnsi="Garamond"/>
          <w:szCs w:val="24"/>
        </w:rPr>
        <w:t>4.2.2.</w:t>
      </w:r>
      <w:r w:rsidR="00D31E98" w:rsidRPr="00712FE9">
        <w:rPr>
          <w:rFonts w:ascii="Garamond" w:hAnsi="Garamond"/>
          <w:szCs w:val="24"/>
        </w:rPr>
        <w:t>3</w:t>
      </w:r>
      <w:r w:rsidRPr="00712FE9">
        <w:rPr>
          <w:rFonts w:ascii="Garamond" w:hAnsi="Garamond"/>
          <w:szCs w:val="24"/>
        </w:rPr>
        <w:t xml:space="preserve"> </w:t>
      </w:r>
      <w:r w:rsidR="00D31E98" w:rsidRPr="00712FE9">
        <w:rPr>
          <w:rFonts w:ascii="Garamond" w:hAnsi="Garamond"/>
          <w:szCs w:val="24"/>
        </w:rPr>
        <w:t>Trajnimet e zhvilluara gjatë vitit 2025</w:t>
      </w:r>
      <w:bookmarkEnd w:id="56"/>
    </w:p>
    <w:p w14:paraId="2936E134" w14:textId="3BED84DD" w:rsidR="00F5785D" w:rsidRPr="00712FE9" w:rsidRDefault="00F5785D"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Gjatë vitit 2025 janë zhvilluar trajnime për stafin me të drejtë aksesi në platformat e menaxhuara nga DSHTI, DOS</w:t>
      </w:r>
      <w:r w:rsidR="00520B0E">
        <w:rPr>
          <w:rFonts w:ascii="Garamond" w:hAnsi="Garamond" w:cs="Times New Roman"/>
          <w:sz w:val="24"/>
          <w:szCs w:val="24"/>
        </w:rPr>
        <w:t>-i</w:t>
      </w:r>
      <w:r w:rsidRPr="00712FE9">
        <w:rPr>
          <w:rFonts w:ascii="Garamond" w:hAnsi="Garamond" w:cs="Times New Roman"/>
          <w:sz w:val="24"/>
          <w:szCs w:val="24"/>
        </w:rPr>
        <w:t>, DRRT</w:t>
      </w:r>
      <w:r w:rsidR="00520B0E">
        <w:rPr>
          <w:rFonts w:ascii="Garamond" w:hAnsi="Garamond" w:cs="Times New Roman"/>
          <w:sz w:val="24"/>
          <w:szCs w:val="24"/>
        </w:rPr>
        <w:t>-ja</w:t>
      </w:r>
      <w:r w:rsidRPr="00712FE9">
        <w:rPr>
          <w:rFonts w:ascii="Garamond" w:hAnsi="Garamond" w:cs="Times New Roman"/>
          <w:sz w:val="24"/>
          <w:szCs w:val="24"/>
        </w:rPr>
        <w:t xml:space="preserve"> dhe DSHT</w:t>
      </w:r>
      <w:r w:rsidR="00520B0E">
        <w:rPr>
          <w:rFonts w:ascii="Garamond" w:hAnsi="Garamond" w:cs="Times New Roman"/>
          <w:sz w:val="24"/>
          <w:szCs w:val="24"/>
        </w:rPr>
        <w:t>-ja</w:t>
      </w:r>
      <w:r w:rsidRPr="00712FE9">
        <w:rPr>
          <w:rFonts w:ascii="Garamond" w:hAnsi="Garamond" w:cs="Times New Roman"/>
          <w:sz w:val="24"/>
          <w:szCs w:val="24"/>
        </w:rPr>
        <w:t>, në lidhje me sigurinë e informacionit dhe trajtimin e informacionit konfidencial dhe të ndjeshëm tregtar.</w:t>
      </w:r>
    </w:p>
    <w:p w14:paraId="396A4269" w14:textId="77777777" w:rsidR="00F5785D" w:rsidRPr="00712FE9" w:rsidRDefault="00F5785D"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Janë realizuar ushtrime praktike për mbrojtje dhe reagim ndaj sulmeve </w:t>
      </w:r>
      <w:r w:rsidRPr="00520B0E">
        <w:rPr>
          <w:rFonts w:ascii="Garamond" w:hAnsi="Garamond" w:cs="Times New Roman"/>
          <w:i/>
          <w:sz w:val="24"/>
          <w:szCs w:val="24"/>
        </w:rPr>
        <w:t>ransomware</w:t>
      </w:r>
      <w:r w:rsidRPr="00712FE9">
        <w:rPr>
          <w:rFonts w:ascii="Garamond" w:hAnsi="Garamond" w:cs="Times New Roman"/>
          <w:sz w:val="24"/>
          <w:szCs w:val="24"/>
        </w:rPr>
        <w:t>, rikthimin e shërbimeve, trajnime mbi praktikat e sigurta në zhvillimin e aplikacioneve, si dhe trajnime për menaxhimin e sistemeve SCADA dhe HMI, me fokus në sigurinë operative dhe kontrollin e aksesit.</w:t>
      </w:r>
    </w:p>
    <w:p w14:paraId="6B6F8111" w14:textId="1702FD83" w:rsidR="00444B7C" w:rsidRPr="00712FE9" w:rsidRDefault="002C4F5D" w:rsidP="00AD2E3F">
      <w:pPr>
        <w:pStyle w:val="Heading3"/>
        <w:spacing w:before="0" w:line="240" w:lineRule="auto"/>
        <w:ind w:firstLine="284"/>
        <w:rPr>
          <w:rFonts w:ascii="Garamond" w:hAnsi="Garamond"/>
        </w:rPr>
      </w:pPr>
      <w:bookmarkStart w:id="57" w:name="_Toc46172219"/>
      <w:bookmarkStart w:id="58" w:name="_Toc225512584"/>
      <w:r w:rsidRPr="00712FE9">
        <w:rPr>
          <w:rFonts w:ascii="Garamond" w:hAnsi="Garamond"/>
        </w:rPr>
        <w:t xml:space="preserve">4.2.3 </w:t>
      </w:r>
      <w:r w:rsidR="00BC67B6" w:rsidRPr="00712FE9">
        <w:rPr>
          <w:rFonts w:ascii="Garamond" w:hAnsi="Garamond"/>
        </w:rPr>
        <w:t>T</w:t>
      </w:r>
      <w:r w:rsidR="000035AF" w:rsidRPr="00712FE9">
        <w:rPr>
          <w:rFonts w:ascii="Garamond" w:hAnsi="Garamond"/>
        </w:rPr>
        <w:t>ë</w:t>
      </w:r>
      <w:r w:rsidR="00BC67B6" w:rsidRPr="00712FE9">
        <w:rPr>
          <w:rFonts w:ascii="Garamond" w:hAnsi="Garamond"/>
        </w:rPr>
        <w:t xml:space="preserve"> dh</w:t>
      </w:r>
      <w:r w:rsidR="00096AB1" w:rsidRPr="00712FE9">
        <w:rPr>
          <w:rFonts w:ascii="Garamond" w:hAnsi="Garamond"/>
        </w:rPr>
        <w:t>ë</w:t>
      </w:r>
      <w:r w:rsidR="00BC67B6" w:rsidRPr="00712FE9">
        <w:rPr>
          <w:rFonts w:ascii="Garamond" w:hAnsi="Garamond"/>
        </w:rPr>
        <w:t xml:space="preserve">nat </w:t>
      </w:r>
      <w:r w:rsidR="00923349" w:rsidRPr="00712FE9">
        <w:rPr>
          <w:rFonts w:ascii="Garamond" w:hAnsi="Garamond"/>
        </w:rPr>
        <w:t>e platformave</w:t>
      </w:r>
      <w:bookmarkEnd w:id="57"/>
      <w:bookmarkEnd w:id="58"/>
    </w:p>
    <w:p w14:paraId="2FB76B2D" w14:textId="1EE8E91B" w:rsidR="005952DD" w:rsidRPr="00712FE9" w:rsidRDefault="005952DD"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Platformat elektronike t</w:t>
      </w:r>
      <w:r w:rsidR="00096AB1" w:rsidRPr="00712FE9">
        <w:rPr>
          <w:rFonts w:ascii="Garamond" w:hAnsi="Garamond" w:cs="Times New Roman"/>
          <w:sz w:val="24"/>
          <w:szCs w:val="24"/>
        </w:rPr>
        <w:t>ë</w:t>
      </w:r>
      <w:r w:rsidRPr="00712FE9">
        <w:rPr>
          <w:rFonts w:ascii="Garamond" w:hAnsi="Garamond" w:cs="Times New Roman"/>
          <w:sz w:val="24"/>
          <w:szCs w:val="24"/>
        </w:rPr>
        <w:t xml:space="preserve"> menaxhuara nga OST</w:t>
      </w:r>
      <w:r w:rsidR="00520B0E">
        <w:rPr>
          <w:rFonts w:ascii="Garamond" w:hAnsi="Garamond" w:cs="Times New Roman"/>
          <w:sz w:val="24"/>
          <w:szCs w:val="24"/>
        </w:rPr>
        <w:t>-ja</w:t>
      </w:r>
      <w:r w:rsidRPr="00712FE9">
        <w:rPr>
          <w:rFonts w:ascii="Garamond" w:hAnsi="Garamond" w:cs="Times New Roman"/>
          <w:sz w:val="24"/>
          <w:szCs w:val="24"/>
        </w:rPr>
        <w:t xml:space="preserve"> p</w:t>
      </w:r>
      <w:r w:rsidR="00096AB1" w:rsidRPr="00712FE9">
        <w:rPr>
          <w:rFonts w:ascii="Garamond" w:hAnsi="Garamond" w:cs="Times New Roman"/>
          <w:sz w:val="24"/>
          <w:szCs w:val="24"/>
        </w:rPr>
        <w:t>ë</w:t>
      </w:r>
      <w:r w:rsidRPr="00712FE9">
        <w:rPr>
          <w:rFonts w:ascii="Garamond" w:hAnsi="Garamond" w:cs="Times New Roman"/>
          <w:sz w:val="24"/>
          <w:szCs w:val="24"/>
        </w:rPr>
        <w:t>rmbajn</w:t>
      </w:r>
      <w:r w:rsidR="00096AB1" w:rsidRPr="00712FE9">
        <w:rPr>
          <w:rFonts w:ascii="Garamond" w:hAnsi="Garamond" w:cs="Times New Roman"/>
          <w:sz w:val="24"/>
          <w:szCs w:val="24"/>
        </w:rPr>
        <w:t>ë</w:t>
      </w:r>
      <w:r w:rsidRPr="00712FE9">
        <w:rPr>
          <w:rFonts w:ascii="Garamond" w:hAnsi="Garamond" w:cs="Times New Roman"/>
          <w:sz w:val="24"/>
          <w:szCs w:val="24"/>
        </w:rPr>
        <w:t xml:space="preserve"> t</w:t>
      </w:r>
      <w:r w:rsidR="00096AB1" w:rsidRPr="00712FE9">
        <w:rPr>
          <w:rFonts w:ascii="Garamond" w:hAnsi="Garamond" w:cs="Times New Roman"/>
          <w:sz w:val="24"/>
          <w:szCs w:val="24"/>
        </w:rPr>
        <w:t>ë</w:t>
      </w:r>
      <w:r w:rsidRPr="00712FE9">
        <w:rPr>
          <w:rFonts w:ascii="Garamond" w:hAnsi="Garamond" w:cs="Times New Roman"/>
          <w:sz w:val="24"/>
          <w:szCs w:val="24"/>
        </w:rPr>
        <w:t xml:space="preserve"> dh</w:t>
      </w:r>
      <w:r w:rsidR="00096AB1" w:rsidRPr="00712FE9">
        <w:rPr>
          <w:rFonts w:ascii="Garamond" w:hAnsi="Garamond" w:cs="Times New Roman"/>
          <w:sz w:val="24"/>
          <w:szCs w:val="24"/>
        </w:rPr>
        <w:t>ë</w:t>
      </w:r>
      <w:r w:rsidRPr="00712FE9">
        <w:rPr>
          <w:rFonts w:ascii="Garamond" w:hAnsi="Garamond" w:cs="Times New Roman"/>
          <w:sz w:val="24"/>
          <w:szCs w:val="24"/>
        </w:rPr>
        <w:t>na teknike</w:t>
      </w:r>
      <w:r w:rsidR="00D16D24" w:rsidRPr="00712FE9">
        <w:rPr>
          <w:rFonts w:ascii="Garamond" w:hAnsi="Garamond" w:cs="Times New Roman"/>
          <w:sz w:val="24"/>
          <w:szCs w:val="24"/>
        </w:rPr>
        <w:t xml:space="preserve"> dhe </w:t>
      </w:r>
      <w:r w:rsidRPr="00712FE9">
        <w:rPr>
          <w:rFonts w:ascii="Garamond" w:hAnsi="Garamond" w:cs="Times New Roman"/>
          <w:sz w:val="24"/>
          <w:szCs w:val="24"/>
        </w:rPr>
        <w:t>financiare mbi aktivitetin e OST</w:t>
      </w:r>
      <w:r w:rsidR="00520B0E" w:rsidRPr="00582658">
        <w:rPr>
          <w:rFonts w:ascii="Garamond" w:hAnsi="Garamond"/>
          <w:sz w:val="24"/>
          <w:szCs w:val="24"/>
        </w:rPr>
        <w:t>-s</w:t>
      </w:r>
      <w:r w:rsidR="00520B0E" w:rsidRPr="00582658">
        <w:rPr>
          <w:rFonts w:ascii="Garamond" w:hAnsi="Garamond" w:cs="Times New Roman"/>
          <w:sz w:val="24"/>
          <w:szCs w:val="24"/>
        </w:rPr>
        <w:t>ë</w:t>
      </w:r>
      <w:r w:rsidRPr="00712FE9">
        <w:rPr>
          <w:rFonts w:ascii="Garamond" w:hAnsi="Garamond" w:cs="Times New Roman"/>
          <w:sz w:val="24"/>
          <w:szCs w:val="24"/>
        </w:rPr>
        <w:t xml:space="preserve"> t</w:t>
      </w:r>
      <w:r w:rsidR="00096AB1" w:rsidRPr="00712FE9">
        <w:rPr>
          <w:rFonts w:ascii="Garamond" w:hAnsi="Garamond" w:cs="Times New Roman"/>
          <w:sz w:val="24"/>
          <w:szCs w:val="24"/>
        </w:rPr>
        <w:t>ë</w:t>
      </w:r>
      <w:r w:rsidRPr="00712FE9">
        <w:rPr>
          <w:rFonts w:ascii="Garamond" w:hAnsi="Garamond" w:cs="Times New Roman"/>
          <w:sz w:val="24"/>
          <w:szCs w:val="24"/>
        </w:rPr>
        <w:t xml:space="preserve"> cilat hidhen nga punonj</w:t>
      </w:r>
      <w:r w:rsidR="00096AB1" w:rsidRPr="00712FE9">
        <w:rPr>
          <w:rFonts w:ascii="Garamond" w:hAnsi="Garamond" w:cs="Times New Roman"/>
          <w:sz w:val="24"/>
          <w:szCs w:val="24"/>
        </w:rPr>
        <w:t>ë</w:t>
      </w:r>
      <w:r w:rsidRPr="00712FE9">
        <w:rPr>
          <w:rFonts w:ascii="Garamond" w:hAnsi="Garamond" w:cs="Times New Roman"/>
          <w:sz w:val="24"/>
          <w:szCs w:val="24"/>
        </w:rPr>
        <w:t>s t</w:t>
      </w:r>
      <w:r w:rsidR="00096AB1" w:rsidRPr="00712FE9">
        <w:rPr>
          <w:rFonts w:ascii="Garamond" w:hAnsi="Garamond" w:cs="Times New Roman"/>
          <w:sz w:val="24"/>
          <w:szCs w:val="24"/>
        </w:rPr>
        <w:t>ë</w:t>
      </w:r>
      <w:r w:rsidRPr="00712FE9">
        <w:rPr>
          <w:rFonts w:ascii="Garamond" w:hAnsi="Garamond" w:cs="Times New Roman"/>
          <w:sz w:val="24"/>
          <w:szCs w:val="24"/>
        </w:rPr>
        <w:t xml:space="preserve"> OST</w:t>
      </w:r>
      <w:r w:rsidR="00520B0E" w:rsidRPr="00582658">
        <w:rPr>
          <w:rFonts w:ascii="Garamond" w:hAnsi="Garamond"/>
          <w:sz w:val="24"/>
          <w:szCs w:val="24"/>
        </w:rPr>
        <w:t>-s</w:t>
      </w:r>
      <w:r w:rsidR="00520B0E" w:rsidRPr="00582658">
        <w:rPr>
          <w:rFonts w:ascii="Garamond" w:hAnsi="Garamond" w:cs="Times New Roman"/>
          <w:sz w:val="24"/>
          <w:szCs w:val="24"/>
        </w:rPr>
        <w:t>ë</w:t>
      </w:r>
      <w:r w:rsidRPr="00712FE9">
        <w:rPr>
          <w:rFonts w:ascii="Garamond" w:hAnsi="Garamond" w:cs="Times New Roman"/>
          <w:sz w:val="24"/>
          <w:szCs w:val="24"/>
        </w:rPr>
        <w:t xml:space="preserve"> q</w:t>
      </w:r>
      <w:r w:rsidR="00096AB1" w:rsidRPr="00712FE9">
        <w:rPr>
          <w:rFonts w:ascii="Garamond" w:hAnsi="Garamond" w:cs="Times New Roman"/>
          <w:sz w:val="24"/>
          <w:szCs w:val="24"/>
        </w:rPr>
        <w:t>ë</w:t>
      </w:r>
      <w:r w:rsidRPr="00712FE9">
        <w:rPr>
          <w:rFonts w:ascii="Garamond" w:hAnsi="Garamond" w:cs="Times New Roman"/>
          <w:sz w:val="24"/>
          <w:szCs w:val="24"/>
        </w:rPr>
        <w:t xml:space="preserve"> kan</w:t>
      </w:r>
      <w:r w:rsidR="00096AB1" w:rsidRPr="00712FE9">
        <w:rPr>
          <w:rFonts w:ascii="Garamond" w:hAnsi="Garamond" w:cs="Times New Roman"/>
          <w:sz w:val="24"/>
          <w:szCs w:val="24"/>
        </w:rPr>
        <w:t>ë</w:t>
      </w:r>
      <w:r w:rsidRPr="00712FE9">
        <w:rPr>
          <w:rFonts w:ascii="Garamond" w:hAnsi="Garamond" w:cs="Times New Roman"/>
          <w:sz w:val="24"/>
          <w:szCs w:val="24"/>
        </w:rPr>
        <w:t xml:space="preserve"> t</w:t>
      </w:r>
      <w:r w:rsidR="00096AB1" w:rsidRPr="00712FE9">
        <w:rPr>
          <w:rFonts w:ascii="Garamond" w:hAnsi="Garamond" w:cs="Times New Roman"/>
          <w:sz w:val="24"/>
          <w:szCs w:val="24"/>
        </w:rPr>
        <w:t>ë</w:t>
      </w:r>
      <w:r w:rsidRPr="00712FE9">
        <w:rPr>
          <w:rFonts w:ascii="Garamond" w:hAnsi="Garamond" w:cs="Times New Roman"/>
          <w:sz w:val="24"/>
          <w:szCs w:val="24"/>
        </w:rPr>
        <w:t xml:space="preserve"> drejta aksesi dhe disa prej t</w:t>
      </w:r>
      <w:r w:rsidR="00096AB1" w:rsidRPr="00712FE9">
        <w:rPr>
          <w:rFonts w:ascii="Garamond" w:hAnsi="Garamond" w:cs="Times New Roman"/>
          <w:sz w:val="24"/>
          <w:szCs w:val="24"/>
        </w:rPr>
        <w:t>ë</w:t>
      </w:r>
      <w:r w:rsidRPr="00712FE9">
        <w:rPr>
          <w:rFonts w:ascii="Garamond" w:hAnsi="Garamond" w:cs="Times New Roman"/>
          <w:sz w:val="24"/>
          <w:szCs w:val="24"/>
        </w:rPr>
        <w:t xml:space="preserve"> cilave aksesohen nga p</w:t>
      </w:r>
      <w:r w:rsidR="00096AB1" w:rsidRPr="00712FE9">
        <w:rPr>
          <w:rFonts w:ascii="Garamond" w:hAnsi="Garamond" w:cs="Times New Roman"/>
          <w:sz w:val="24"/>
          <w:szCs w:val="24"/>
        </w:rPr>
        <w:t>ë</w:t>
      </w:r>
      <w:r w:rsidRPr="00712FE9">
        <w:rPr>
          <w:rFonts w:ascii="Garamond" w:hAnsi="Garamond" w:cs="Times New Roman"/>
          <w:sz w:val="24"/>
          <w:szCs w:val="24"/>
        </w:rPr>
        <w:t>rdoruesit e sistemit t</w:t>
      </w:r>
      <w:r w:rsidR="00096AB1" w:rsidRPr="00712FE9">
        <w:rPr>
          <w:rFonts w:ascii="Garamond" w:hAnsi="Garamond" w:cs="Times New Roman"/>
          <w:sz w:val="24"/>
          <w:szCs w:val="24"/>
        </w:rPr>
        <w:t>ë</w:t>
      </w:r>
      <w:r w:rsidRPr="00712FE9">
        <w:rPr>
          <w:rFonts w:ascii="Garamond" w:hAnsi="Garamond" w:cs="Times New Roman"/>
          <w:sz w:val="24"/>
          <w:szCs w:val="24"/>
        </w:rPr>
        <w:t xml:space="preserve"> transmetimit.</w:t>
      </w:r>
    </w:p>
    <w:p w14:paraId="5555BCFA" w14:textId="1BE4B521" w:rsidR="00D31E98" w:rsidRPr="00712FE9" w:rsidRDefault="00D31E98"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Në bazë të pikës 4(b)</w:t>
      </w:r>
      <w:r w:rsidR="00520B0E">
        <w:rPr>
          <w:rFonts w:ascii="Garamond" w:hAnsi="Garamond" w:cs="Times New Roman"/>
          <w:sz w:val="24"/>
          <w:szCs w:val="24"/>
        </w:rPr>
        <w:t>,</w:t>
      </w:r>
      <w:r w:rsidRPr="00712FE9">
        <w:rPr>
          <w:rFonts w:ascii="Garamond" w:hAnsi="Garamond" w:cs="Times New Roman"/>
          <w:sz w:val="24"/>
          <w:szCs w:val="24"/>
        </w:rPr>
        <w:t xml:space="preserve"> të </w:t>
      </w:r>
      <w:r w:rsidR="00520B0E">
        <w:rPr>
          <w:rFonts w:ascii="Garamond" w:hAnsi="Garamond" w:cs="Times New Roman"/>
          <w:sz w:val="24"/>
          <w:szCs w:val="24"/>
        </w:rPr>
        <w:t>v</w:t>
      </w:r>
      <w:r w:rsidRPr="00712FE9">
        <w:rPr>
          <w:rFonts w:ascii="Garamond" w:hAnsi="Garamond" w:cs="Times New Roman"/>
          <w:sz w:val="24"/>
          <w:szCs w:val="24"/>
        </w:rPr>
        <w:t>endimit të ERE</w:t>
      </w:r>
      <w:r w:rsidR="00520B0E">
        <w:rPr>
          <w:rFonts w:ascii="Garamond" w:hAnsi="Garamond" w:cs="Times New Roman"/>
          <w:sz w:val="24"/>
          <w:szCs w:val="24"/>
        </w:rPr>
        <w:t>-s</w:t>
      </w:r>
      <w:r w:rsidRPr="00712FE9">
        <w:rPr>
          <w:rFonts w:ascii="Garamond" w:hAnsi="Garamond" w:cs="Times New Roman"/>
          <w:sz w:val="24"/>
          <w:szCs w:val="24"/>
        </w:rPr>
        <w:t xml:space="preserve"> nr. 337, datë 18.12.2025, nga ZP</w:t>
      </w:r>
      <w:r w:rsidR="00520B0E">
        <w:rPr>
          <w:rFonts w:ascii="Garamond" w:hAnsi="Garamond" w:cs="Times New Roman"/>
          <w:sz w:val="24"/>
          <w:szCs w:val="24"/>
        </w:rPr>
        <w:t>-ja</w:t>
      </w:r>
      <w:r w:rsidRPr="00712FE9">
        <w:rPr>
          <w:rFonts w:ascii="Garamond" w:hAnsi="Garamond" w:cs="Times New Roman"/>
          <w:sz w:val="24"/>
          <w:szCs w:val="24"/>
        </w:rPr>
        <w:t xml:space="preserve"> </w:t>
      </w:r>
      <w:r w:rsidR="00F51578" w:rsidRPr="00712FE9">
        <w:rPr>
          <w:rFonts w:ascii="Garamond" w:hAnsi="Garamond" w:cs="Times New Roman"/>
          <w:sz w:val="24"/>
          <w:szCs w:val="24"/>
        </w:rPr>
        <w:t>ë</w:t>
      </w:r>
      <w:r w:rsidRPr="00712FE9">
        <w:rPr>
          <w:rFonts w:ascii="Garamond" w:hAnsi="Garamond" w:cs="Times New Roman"/>
          <w:sz w:val="24"/>
          <w:szCs w:val="24"/>
        </w:rPr>
        <w:t>sht</w:t>
      </w:r>
      <w:r w:rsidR="00F51578" w:rsidRPr="00712FE9">
        <w:rPr>
          <w:rFonts w:ascii="Garamond" w:hAnsi="Garamond" w:cs="Times New Roman"/>
          <w:sz w:val="24"/>
          <w:szCs w:val="24"/>
        </w:rPr>
        <w:t>ë</w:t>
      </w:r>
      <w:r w:rsidRPr="00712FE9">
        <w:rPr>
          <w:rFonts w:ascii="Garamond" w:hAnsi="Garamond" w:cs="Times New Roman"/>
          <w:sz w:val="24"/>
          <w:szCs w:val="24"/>
        </w:rPr>
        <w:t xml:space="preserve"> k</w:t>
      </w:r>
      <w:r w:rsidR="00F51578" w:rsidRPr="00712FE9">
        <w:rPr>
          <w:rFonts w:ascii="Garamond" w:hAnsi="Garamond" w:cs="Times New Roman"/>
          <w:sz w:val="24"/>
          <w:szCs w:val="24"/>
        </w:rPr>
        <w:t>ë</w:t>
      </w:r>
      <w:r w:rsidRPr="00712FE9">
        <w:rPr>
          <w:rFonts w:ascii="Garamond" w:hAnsi="Garamond" w:cs="Times New Roman"/>
          <w:sz w:val="24"/>
          <w:szCs w:val="24"/>
        </w:rPr>
        <w:t>rkuar informacion pranë strukturave përgjegjëse</w:t>
      </w:r>
      <w:r w:rsidR="00520B0E">
        <w:rPr>
          <w:rFonts w:ascii="Garamond" w:hAnsi="Garamond" w:cs="Times New Roman"/>
          <w:sz w:val="24"/>
          <w:szCs w:val="24"/>
        </w:rPr>
        <w:t>,</w:t>
      </w:r>
      <w:r w:rsidRPr="00712FE9">
        <w:rPr>
          <w:rFonts w:ascii="Garamond" w:hAnsi="Garamond" w:cs="Times New Roman"/>
          <w:sz w:val="24"/>
          <w:szCs w:val="24"/>
        </w:rPr>
        <w:t xml:space="preserve"> nga ku rezulton se:</w:t>
      </w:r>
    </w:p>
    <w:p w14:paraId="11627D22" w14:textId="5EDEBF5C" w:rsidR="00D31E98" w:rsidRPr="00712FE9" w:rsidRDefault="00F51578"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Nuk ka një</w:t>
      </w:r>
      <w:r w:rsidR="00D31E98" w:rsidRPr="00712FE9">
        <w:rPr>
          <w:rFonts w:ascii="Garamond" w:hAnsi="Garamond" w:cs="Times New Roman"/>
          <w:sz w:val="24"/>
          <w:szCs w:val="24"/>
        </w:rPr>
        <w:t xml:space="preserve"> list</w:t>
      </w:r>
      <w:r w:rsidRPr="00712FE9">
        <w:rPr>
          <w:rFonts w:ascii="Garamond" w:hAnsi="Garamond" w:cs="Times New Roman"/>
          <w:sz w:val="24"/>
          <w:szCs w:val="24"/>
        </w:rPr>
        <w:t>ë</w:t>
      </w:r>
      <w:r w:rsidR="00D31E98" w:rsidRPr="00712FE9">
        <w:rPr>
          <w:rFonts w:ascii="Garamond" w:hAnsi="Garamond" w:cs="Times New Roman"/>
          <w:sz w:val="24"/>
          <w:szCs w:val="24"/>
        </w:rPr>
        <w:t xml:space="preserve"> </w:t>
      </w:r>
      <w:r w:rsidRPr="00712FE9">
        <w:rPr>
          <w:rFonts w:ascii="Garamond" w:hAnsi="Garamond" w:cs="Times New Roman"/>
          <w:sz w:val="24"/>
          <w:szCs w:val="24"/>
        </w:rPr>
        <w:t>të miratuar të</w:t>
      </w:r>
      <w:r w:rsidR="00D31E98" w:rsidRPr="00712FE9">
        <w:rPr>
          <w:rFonts w:ascii="Garamond" w:hAnsi="Garamond" w:cs="Times New Roman"/>
          <w:sz w:val="24"/>
          <w:szCs w:val="24"/>
        </w:rPr>
        <w:t xml:space="preserve"> autorizimeve për akses në informacionin e ndjeshëm tregtar</w:t>
      </w:r>
      <w:r w:rsidRPr="00712FE9">
        <w:rPr>
          <w:rFonts w:ascii="Garamond" w:hAnsi="Garamond" w:cs="Times New Roman"/>
          <w:sz w:val="24"/>
          <w:szCs w:val="24"/>
        </w:rPr>
        <w:t>.</w:t>
      </w:r>
    </w:p>
    <w:p w14:paraId="2A977CE2" w14:textId="5A8E6DE9" w:rsidR="00923349" w:rsidRPr="00712FE9" w:rsidRDefault="00923349" w:rsidP="00AD2E3F">
      <w:pPr>
        <w:pStyle w:val="Heading4"/>
        <w:spacing w:after="0"/>
        <w:ind w:left="0" w:firstLine="284"/>
        <w:rPr>
          <w:rFonts w:ascii="Garamond" w:hAnsi="Garamond"/>
          <w:szCs w:val="24"/>
        </w:rPr>
      </w:pPr>
      <w:bookmarkStart w:id="59" w:name="_Toc225512585"/>
      <w:r w:rsidRPr="00712FE9">
        <w:rPr>
          <w:rFonts w:ascii="Garamond" w:hAnsi="Garamond"/>
          <w:szCs w:val="24"/>
        </w:rPr>
        <w:t>4.2.3.1 T</w:t>
      </w:r>
      <w:r w:rsidR="000035AF" w:rsidRPr="00712FE9">
        <w:rPr>
          <w:rFonts w:ascii="Garamond" w:hAnsi="Garamond"/>
          <w:szCs w:val="24"/>
        </w:rPr>
        <w:t>ë</w:t>
      </w:r>
      <w:r w:rsidRPr="00712FE9">
        <w:rPr>
          <w:rFonts w:ascii="Garamond" w:hAnsi="Garamond"/>
          <w:szCs w:val="24"/>
        </w:rPr>
        <w:t xml:space="preserve"> dh</w:t>
      </w:r>
      <w:r w:rsidR="00096AB1" w:rsidRPr="00712FE9">
        <w:rPr>
          <w:rFonts w:ascii="Garamond" w:hAnsi="Garamond"/>
          <w:szCs w:val="24"/>
        </w:rPr>
        <w:t>ë</w:t>
      </w:r>
      <w:r w:rsidRPr="00712FE9">
        <w:rPr>
          <w:rFonts w:ascii="Garamond" w:hAnsi="Garamond"/>
          <w:szCs w:val="24"/>
        </w:rPr>
        <w:t>nat q</w:t>
      </w:r>
      <w:r w:rsidR="00096AB1" w:rsidRPr="00712FE9">
        <w:rPr>
          <w:rFonts w:ascii="Garamond" w:hAnsi="Garamond"/>
          <w:szCs w:val="24"/>
        </w:rPr>
        <w:t>ë</w:t>
      </w:r>
      <w:r w:rsidRPr="00712FE9">
        <w:rPr>
          <w:rFonts w:ascii="Garamond" w:hAnsi="Garamond"/>
          <w:szCs w:val="24"/>
        </w:rPr>
        <w:t xml:space="preserve"> hidhen nga p</w:t>
      </w:r>
      <w:r w:rsidR="00096AB1" w:rsidRPr="00712FE9">
        <w:rPr>
          <w:rFonts w:ascii="Garamond" w:hAnsi="Garamond"/>
          <w:szCs w:val="24"/>
        </w:rPr>
        <w:t>ë</w:t>
      </w:r>
      <w:r w:rsidRPr="00712FE9">
        <w:rPr>
          <w:rFonts w:ascii="Garamond" w:hAnsi="Garamond"/>
          <w:szCs w:val="24"/>
        </w:rPr>
        <w:t>rdoruesit e sistemeve</w:t>
      </w:r>
      <w:bookmarkEnd w:id="59"/>
    </w:p>
    <w:p w14:paraId="109EB449" w14:textId="6D4AF8C0" w:rsidR="00BC67B6" w:rsidRPr="00712FE9" w:rsidRDefault="00BC67B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Sistem</w:t>
      </w:r>
      <w:r w:rsidR="002E52BA" w:rsidRPr="00712FE9">
        <w:rPr>
          <w:rFonts w:ascii="Garamond" w:hAnsi="Garamond" w:cs="Times New Roman"/>
          <w:sz w:val="24"/>
          <w:szCs w:val="24"/>
        </w:rPr>
        <w:t>i</w:t>
      </w:r>
      <w:r w:rsidRPr="00712FE9">
        <w:rPr>
          <w:rFonts w:ascii="Garamond" w:hAnsi="Garamond" w:cs="Times New Roman"/>
          <w:sz w:val="24"/>
          <w:szCs w:val="24"/>
        </w:rPr>
        <w:t xml:space="preserve"> SCADA mbledh n</w:t>
      </w:r>
      <w:r w:rsidR="00096AB1" w:rsidRPr="00712FE9">
        <w:rPr>
          <w:rFonts w:ascii="Garamond" w:hAnsi="Garamond" w:cs="Times New Roman"/>
          <w:sz w:val="24"/>
          <w:szCs w:val="24"/>
        </w:rPr>
        <w:t>ë</w:t>
      </w:r>
      <w:r w:rsidRPr="00712FE9">
        <w:rPr>
          <w:rFonts w:ascii="Garamond" w:hAnsi="Garamond" w:cs="Times New Roman"/>
          <w:sz w:val="24"/>
          <w:szCs w:val="24"/>
        </w:rPr>
        <w:t xml:space="preserve"> koh</w:t>
      </w:r>
      <w:r w:rsidR="001E4686" w:rsidRPr="00712FE9">
        <w:rPr>
          <w:rFonts w:ascii="Garamond" w:hAnsi="Garamond" w:cs="Times New Roman"/>
          <w:sz w:val="24"/>
          <w:szCs w:val="24"/>
        </w:rPr>
        <w:t>ë</w:t>
      </w:r>
      <w:r w:rsidRPr="00712FE9">
        <w:rPr>
          <w:rFonts w:ascii="Garamond" w:hAnsi="Garamond" w:cs="Times New Roman"/>
          <w:sz w:val="24"/>
          <w:szCs w:val="24"/>
        </w:rPr>
        <w:t xml:space="preserve"> reale dhe p</w:t>
      </w:r>
      <w:r w:rsidR="001E4686" w:rsidRPr="00712FE9">
        <w:rPr>
          <w:rFonts w:ascii="Garamond" w:hAnsi="Garamond" w:cs="Times New Roman"/>
          <w:sz w:val="24"/>
          <w:szCs w:val="24"/>
        </w:rPr>
        <w:t>ë</w:t>
      </w:r>
      <w:r w:rsidRPr="00712FE9">
        <w:rPr>
          <w:rFonts w:ascii="Garamond" w:hAnsi="Garamond" w:cs="Times New Roman"/>
          <w:sz w:val="24"/>
          <w:szCs w:val="24"/>
        </w:rPr>
        <w:t>rpunon t</w:t>
      </w:r>
      <w:r w:rsidR="001E4686" w:rsidRPr="00712FE9">
        <w:rPr>
          <w:rFonts w:ascii="Garamond" w:hAnsi="Garamond" w:cs="Times New Roman"/>
          <w:sz w:val="24"/>
          <w:szCs w:val="24"/>
        </w:rPr>
        <w:t>ë</w:t>
      </w:r>
      <w:r w:rsidRPr="00712FE9">
        <w:rPr>
          <w:rFonts w:ascii="Garamond" w:hAnsi="Garamond" w:cs="Times New Roman"/>
          <w:sz w:val="24"/>
          <w:szCs w:val="24"/>
        </w:rPr>
        <w:t xml:space="preserve"> dh</w:t>
      </w:r>
      <w:r w:rsidR="001E4686" w:rsidRPr="00712FE9">
        <w:rPr>
          <w:rFonts w:ascii="Garamond" w:hAnsi="Garamond" w:cs="Times New Roman"/>
          <w:sz w:val="24"/>
          <w:szCs w:val="24"/>
        </w:rPr>
        <w:t>ë</w:t>
      </w:r>
      <w:r w:rsidRPr="00712FE9">
        <w:rPr>
          <w:rFonts w:ascii="Garamond" w:hAnsi="Garamond" w:cs="Times New Roman"/>
          <w:sz w:val="24"/>
          <w:szCs w:val="24"/>
        </w:rPr>
        <w:t>nat e sistemit elektroenergjitik (t</w:t>
      </w:r>
      <w:r w:rsidR="001E4686" w:rsidRPr="00712FE9">
        <w:rPr>
          <w:rFonts w:ascii="Garamond" w:hAnsi="Garamond" w:cs="Times New Roman"/>
          <w:sz w:val="24"/>
          <w:szCs w:val="24"/>
        </w:rPr>
        <w:t>ë</w:t>
      </w:r>
      <w:r w:rsidRPr="00712FE9">
        <w:rPr>
          <w:rFonts w:ascii="Garamond" w:hAnsi="Garamond" w:cs="Times New Roman"/>
          <w:sz w:val="24"/>
          <w:szCs w:val="24"/>
        </w:rPr>
        <w:t xml:space="preserve"> tilla si: fuqia a</w:t>
      </w:r>
      <w:r w:rsidR="00976880">
        <w:rPr>
          <w:rFonts w:ascii="Garamond" w:hAnsi="Garamond" w:cs="Times New Roman"/>
          <w:sz w:val="24"/>
          <w:szCs w:val="24"/>
        </w:rPr>
        <w:t>k</w:t>
      </w:r>
      <w:r w:rsidRPr="00712FE9">
        <w:rPr>
          <w:rFonts w:ascii="Garamond" w:hAnsi="Garamond" w:cs="Times New Roman"/>
          <w:sz w:val="24"/>
          <w:szCs w:val="24"/>
        </w:rPr>
        <w:t>tive, rea</w:t>
      </w:r>
      <w:r w:rsidR="00976880">
        <w:rPr>
          <w:rFonts w:ascii="Garamond" w:hAnsi="Garamond" w:cs="Times New Roman"/>
          <w:sz w:val="24"/>
          <w:szCs w:val="24"/>
        </w:rPr>
        <w:t>k</w:t>
      </w:r>
      <w:r w:rsidRPr="00712FE9">
        <w:rPr>
          <w:rFonts w:ascii="Garamond" w:hAnsi="Garamond" w:cs="Times New Roman"/>
          <w:sz w:val="24"/>
          <w:szCs w:val="24"/>
        </w:rPr>
        <w:t>tive, rrym</w:t>
      </w:r>
      <w:r w:rsidR="001E4686" w:rsidRPr="00712FE9">
        <w:rPr>
          <w:rFonts w:ascii="Garamond" w:hAnsi="Garamond" w:cs="Times New Roman"/>
          <w:sz w:val="24"/>
          <w:szCs w:val="24"/>
        </w:rPr>
        <w:t>ë</w:t>
      </w:r>
      <w:r w:rsidRPr="00712FE9">
        <w:rPr>
          <w:rFonts w:ascii="Garamond" w:hAnsi="Garamond" w:cs="Times New Roman"/>
          <w:sz w:val="24"/>
          <w:szCs w:val="24"/>
        </w:rPr>
        <w:t>, tension, frekuence, cos φ, pozicion ancafkash, pozicionet e elementeve komutuese, alarme mbi gjendjen e sistemit etj</w:t>
      </w:r>
      <w:r w:rsidR="00976880">
        <w:rPr>
          <w:rFonts w:ascii="Garamond" w:hAnsi="Garamond" w:cs="Times New Roman"/>
          <w:sz w:val="24"/>
          <w:szCs w:val="24"/>
        </w:rPr>
        <w:t>.</w:t>
      </w:r>
      <w:r w:rsidRPr="00712FE9">
        <w:rPr>
          <w:rFonts w:ascii="Garamond" w:hAnsi="Garamond" w:cs="Times New Roman"/>
          <w:sz w:val="24"/>
          <w:szCs w:val="24"/>
        </w:rPr>
        <w:t>) p</w:t>
      </w:r>
      <w:r w:rsidR="001E4686" w:rsidRPr="00712FE9">
        <w:rPr>
          <w:rFonts w:ascii="Garamond" w:hAnsi="Garamond" w:cs="Times New Roman"/>
          <w:sz w:val="24"/>
          <w:szCs w:val="24"/>
        </w:rPr>
        <w:t>ë</w:t>
      </w:r>
      <w:r w:rsidRPr="00712FE9">
        <w:rPr>
          <w:rFonts w:ascii="Garamond" w:hAnsi="Garamond" w:cs="Times New Roman"/>
          <w:sz w:val="24"/>
          <w:szCs w:val="24"/>
        </w:rPr>
        <w:t xml:space="preserve">r </w:t>
      </w:r>
      <w:r w:rsidR="00976880" w:rsidRPr="00712FE9">
        <w:rPr>
          <w:rFonts w:ascii="Garamond" w:hAnsi="Garamond" w:cs="Times New Roman"/>
          <w:sz w:val="24"/>
          <w:szCs w:val="24"/>
        </w:rPr>
        <w:t>qëllime</w:t>
      </w:r>
      <w:r w:rsidRPr="00712FE9">
        <w:rPr>
          <w:rFonts w:ascii="Garamond" w:hAnsi="Garamond" w:cs="Times New Roman"/>
          <w:sz w:val="24"/>
          <w:szCs w:val="24"/>
        </w:rPr>
        <w:t xml:space="preserve"> monitorimi dhe analizash, me fokus kryesor n</w:t>
      </w:r>
      <w:r w:rsidR="00863058" w:rsidRPr="00712FE9">
        <w:rPr>
          <w:rFonts w:ascii="Garamond" w:hAnsi="Garamond" w:cs="Times New Roman"/>
          <w:sz w:val="24"/>
          <w:szCs w:val="24"/>
        </w:rPr>
        <w:t>ë</w:t>
      </w:r>
      <w:r w:rsidRPr="00712FE9">
        <w:rPr>
          <w:rFonts w:ascii="Garamond" w:hAnsi="Garamond" w:cs="Times New Roman"/>
          <w:sz w:val="24"/>
          <w:szCs w:val="24"/>
        </w:rPr>
        <w:t xml:space="preserve"> ruajtjen e </w:t>
      </w:r>
      <w:r w:rsidR="00976880" w:rsidRPr="00712FE9">
        <w:rPr>
          <w:rFonts w:ascii="Garamond" w:hAnsi="Garamond" w:cs="Times New Roman"/>
          <w:sz w:val="24"/>
          <w:szCs w:val="24"/>
        </w:rPr>
        <w:t>qëndrueshmërisë</w:t>
      </w:r>
      <w:r w:rsidRPr="00712FE9">
        <w:rPr>
          <w:rFonts w:ascii="Garamond" w:hAnsi="Garamond" w:cs="Times New Roman"/>
          <w:sz w:val="24"/>
          <w:szCs w:val="24"/>
        </w:rPr>
        <w:t xml:space="preserve"> s</w:t>
      </w:r>
      <w:r w:rsidR="00863058" w:rsidRPr="00712FE9">
        <w:rPr>
          <w:rFonts w:ascii="Garamond" w:hAnsi="Garamond" w:cs="Times New Roman"/>
          <w:sz w:val="24"/>
          <w:szCs w:val="24"/>
        </w:rPr>
        <w:t>ë</w:t>
      </w:r>
      <w:r w:rsidRPr="00712FE9">
        <w:rPr>
          <w:rFonts w:ascii="Garamond" w:hAnsi="Garamond" w:cs="Times New Roman"/>
          <w:sz w:val="24"/>
          <w:szCs w:val="24"/>
        </w:rPr>
        <w:t xml:space="preserve"> sistemit elektroenergjitik, marrjes s</w:t>
      </w:r>
      <w:r w:rsidR="00863058" w:rsidRPr="00712FE9">
        <w:rPr>
          <w:rFonts w:ascii="Garamond" w:hAnsi="Garamond" w:cs="Times New Roman"/>
          <w:sz w:val="24"/>
          <w:szCs w:val="24"/>
        </w:rPr>
        <w:t>ë</w:t>
      </w:r>
      <w:r w:rsidRPr="00712FE9">
        <w:rPr>
          <w:rFonts w:ascii="Garamond" w:hAnsi="Garamond" w:cs="Times New Roman"/>
          <w:sz w:val="24"/>
          <w:szCs w:val="24"/>
        </w:rPr>
        <w:t xml:space="preserve"> masave n</w:t>
      </w:r>
      <w:r w:rsidR="00863058" w:rsidRPr="00712FE9">
        <w:rPr>
          <w:rFonts w:ascii="Garamond" w:hAnsi="Garamond" w:cs="Times New Roman"/>
          <w:sz w:val="24"/>
          <w:szCs w:val="24"/>
        </w:rPr>
        <w:t>ë</w:t>
      </w:r>
      <w:r w:rsidRPr="00712FE9">
        <w:rPr>
          <w:rFonts w:ascii="Garamond" w:hAnsi="Garamond" w:cs="Times New Roman"/>
          <w:sz w:val="24"/>
          <w:szCs w:val="24"/>
        </w:rPr>
        <w:t xml:space="preserve"> koh</w:t>
      </w:r>
      <w:r w:rsidR="00863058" w:rsidRPr="00712FE9">
        <w:rPr>
          <w:rFonts w:ascii="Garamond" w:hAnsi="Garamond" w:cs="Times New Roman"/>
          <w:sz w:val="24"/>
          <w:szCs w:val="24"/>
        </w:rPr>
        <w:t>ë</w:t>
      </w:r>
      <w:r w:rsidRPr="00712FE9">
        <w:rPr>
          <w:rFonts w:ascii="Garamond" w:hAnsi="Garamond" w:cs="Times New Roman"/>
          <w:sz w:val="24"/>
          <w:szCs w:val="24"/>
        </w:rPr>
        <w:t xml:space="preserve"> dhe me efic</w:t>
      </w:r>
      <w:r w:rsidR="00976880">
        <w:rPr>
          <w:rFonts w:ascii="Garamond" w:hAnsi="Garamond" w:cs="Times New Roman"/>
          <w:sz w:val="24"/>
          <w:szCs w:val="24"/>
        </w:rPr>
        <w:t>i</w:t>
      </w:r>
      <w:r w:rsidRPr="00712FE9">
        <w:rPr>
          <w:rFonts w:ascii="Garamond" w:hAnsi="Garamond" w:cs="Times New Roman"/>
          <w:sz w:val="24"/>
          <w:szCs w:val="24"/>
        </w:rPr>
        <w:t>enc</w:t>
      </w:r>
      <w:r w:rsidR="00976880">
        <w:rPr>
          <w:rFonts w:ascii="Garamond" w:hAnsi="Garamond" w:cs="Times New Roman"/>
          <w:sz w:val="24"/>
          <w:szCs w:val="24"/>
        </w:rPr>
        <w:t>ë</w:t>
      </w:r>
      <w:r w:rsidRPr="00712FE9">
        <w:rPr>
          <w:rFonts w:ascii="Garamond" w:hAnsi="Garamond" w:cs="Times New Roman"/>
          <w:sz w:val="24"/>
          <w:szCs w:val="24"/>
        </w:rPr>
        <w:t xml:space="preserve"> p</w:t>
      </w:r>
      <w:r w:rsidR="00863058" w:rsidRPr="00712FE9">
        <w:rPr>
          <w:rFonts w:ascii="Garamond" w:hAnsi="Garamond" w:cs="Times New Roman"/>
          <w:sz w:val="24"/>
          <w:szCs w:val="24"/>
        </w:rPr>
        <w:t>ë</w:t>
      </w:r>
      <w:r w:rsidRPr="00712FE9">
        <w:rPr>
          <w:rFonts w:ascii="Garamond" w:hAnsi="Garamond" w:cs="Times New Roman"/>
          <w:sz w:val="24"/>
          <w:szCs w:val="24"/>
        </w:rPr>
        <w:t xml:space="preserve">r parandalimin e avarive dhe minimizimin e kontigjencave. </w:t>
      </w:r>
      <w:r w:rsidR="00923349" w:rsidRPr="00712FE9">
        <w:rPr>
          <w:rFonts w:ascii="Garamond" w:hAnsi="Garamond" w:cs="Times New Roman"/>
          <w:sz w:val="24"/>
          <w:szCs w:val="24"/>
        </w:rPr>
        <w:t>Ato k</w:t>
      </w:r>
      <w:r w:rsidRPr="00712FE9">
        <w:rPr>
          <w:rFonts w:ascii="Garamond" w:hAnsi="Garamond" w:cs="Times New Roman"/>
          <w:sz w:val="24"/>
          <w:szCs w:val="24"/>
        </w:rPr>
        <w:t>ryejnë</w:t>
      </w:r>
      <w:r w:rsidR="00976880">
        <w:rPr>
          <w:rFonts w:ascii="Garamond" w:hAnsi="Garamond" w:cs="Times New Roman"/>
          <w:sz w:val="24"/>
          <w:szCs w:val="24"/>
        </w:rPr>
        <w:t>,</w:t>
      </w:r>
      <w:r w:rsidRPr="00712FE9">
        <w:rPr>
          <w:rFonts w:ascii="Garamond" w:hAnsi="Garamond" w:cs="Times New Roman"/>
          <w:sz w:val="24"/>
          <w:szCs w:val="24"/>
        </w:rPr>
        <w:t xml:space="preserve"> gjithashtu</w:t>
      </w:r>
      <w:r w:rsidR="00976880">
        <w:rPr>
          <w:rFonts w:ascii="Garamond" w:hAnsi="Garamond" w:cs="Times New Roman"/>
          <w:sz w:val="24"/>
          <w:szCs w:val="24"/>
        </w:rPr>
        <w:t>,</w:t>
      </w:r>
      <w:r w:rsidRPr="00712FE9">
        <w:rPr>
          <w:rFonts w:ascii="Garamond" w:hAnsi="Garamond" w:cs="Times New Roman"/>
          <w:sz w:val="24"/>
          <w:szCs w:val="24"/>
        </w:rPr>
        <w:t xml:space="preserve"> kontroll (komandim në distancë) të elementeve të </w:t>
      </w:r>
      <w:r w:rsidR="00923349" w:rsidRPr="00712FE9">
        <w:rPr>
          <w:rFonts w:ascii="Garamond" w:hAnsi="Garamond" w:cs="Times New Roman"/>
          <w:sz w:val="24"/>
          <w:szCs w:val="24"/>
        </w:rPr>
        <w:t>s</w:t>
      </w:r>
      <w:r w:rsidRPr="00712FE9">
        <w:rPr>
          <w:rFonts w:ascii="Garamond" w:hAnsi="Garamond" w:cs="Times New Roman"/>
          <w:sz w:val="24"/>
          <w:szCs w:val="24"/>
        </w:rPr>
        <w:t>istemit elektroenergjetik, analiza të sistemit të transmetimit në kohë reale</w:t>
      </w:r>
      <w:r w:rsidR="00976880">
        <w:rPr>
          <w:rFonts w:ascii="Garamond" w:hAnsi="Garamond" w:cs="Times New Roman"/>
          <w:sz w:val="24"/>
          <w:szCs w:val="24"/>
        </w:rPr>
        <w:t>,</w:t>
      </w:r>
      <w:r w:rsidRPr="00712FE9">
        <w:rPr>
          <w:rFonts w:ascii="Garamond" w:hAnsi="Garamond" w:cs="Times New Roman"/>
          <w:sz w:val="24"/>
          <w:szCs w:val="24"/>
        </w:rPr>
        <w:t xml:space="preserve"> si dhe parashikimin e kongjestioneve në rrjet në rrafshe kohore të ndryshme.</w:t>
      </w:r>
    </w:p>
    <w:p w14:paraId="33770141" w14:textId="7035D3D6" w:rsidR="00BC67B6" w:rsidRPr="00712FE9" w:rsidRDefault="002E52BA"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Platforma NOVITA</w:t>
      </w:r>
      <w:r w:rsidR="00BC67B6" w:rsidRPr="00712FE9">
        <w:rPr>
          <w:rFonts w:ascii="Garamond" w:hAnsi="Garamond" w:cs="Times New Roman"/>
          <w:sz w:val="24"/>
          <w:szCs w:val="24"/>
        </w:rPr>
        <w:t>, nd</w:t>
      </w:r>
      <w:r w:rsidR="00863058" w:rsidRPr="00712FE9">
        <w:rPr>
          <w:rFonts w:ascii="Garamond" w:hAnsi="Garamond" w:cs="Times New Roman"/>
          <w:sz w:val="24"/>
          <w:szCs w:val="24"/>
        </w:rPr>
        <w:t>ë</w:t>
      </w:r>
      <w:r w:rsidR="00BC67B6" w:rsidRPr="00712FE9">
        <w:rPr>
          <w:rFonts w:ascii="Garamond" w:hAnsi="Garamond" w:cs="Times New Roman"/>
          <w:sz w:val="24"/>
          <w:szCs w:val="24"/>
        </w:rPr>
        <w:t>rfaq</w:t>
      </w:r>
      <w:r w:rsidR="00863058" w:rsidRPr="00712FE9">
        <w:rPr>
          <w:rFonts w:ascii="Garamond" w:hAnsi="Garamond" w:cs="Times New Roman"/>
          <w:sz w:val="24"/>
          <w:szCs w:val="24"/>
        </w:rPr>
        <w:t>ë</w:t>
      </w:r>
      <w:r w:rsidR="00BC67B6" w:rsidRPr="00712FE9">
        <w:rPr>
          <w:rFonts w:ascii="Garamond" w:hAnsi="Garamond" w:cs="Times New Roman"/>
          <w:sz w:val="24"/>
          <w:szCs w:val="24"/>
        </w:rPr>
        <w:t>son me nj</w:t>
      </w:r>
      <w:r w:rsidR="00863058" w:rsidRPr="00712FE9">
        <w:rPr>
          <w:rFonts w:ascii="Garamond" w:hAnsi="Garamond" w:cs="Times New Roman"/>
          <w:sz w:val="24"/>
          <w:szCs w:val="24"/>
        </w:rPr>
        <w:t>ë</w:t>
      </w:r>
      <w:r w:rsidR="00BC67B6" w:rsidRPr="00712FE9">
        <w:rPr>
          <w:rFonts w:ascii="Garamond" w:hAnsi="Garamond" w:cs="Times New Roman"/>
          <w:sz w:val="24"/>
          <w:szCs w:val="24"/>
        </w:rPr>
        <w:t xml:space="preserve"> s</w:t>
      </w:r>
      <w:r w:rsidR="00863058" w:rsidRPr="00712FE9">
        <w:rPr>
          <w:rFonts w:ascii="Garamond" w:hAnsi="Garamond" w:cs="Times New Roman"/>
          <w:sz w:val="24"/>
          <w:szCs w:val="24"/>
        </w:rPr>
        <w:t>ë</w:t>
      </w:r>
      <w:r w:rsidR="00BC67B6" w:rsidRPr="00712FE9">
        <w:rPr>
          <w:rFonts w:ascii="Garamond" w:hAnsi="Garamond" w:cs="Times New Roman"/>
          <w:sz w:val="24"/>
          <w:szCs w:val="24"/>
        </w:rPr>
        <w:t>r</w:t>
      </w:r>
      <w:r w:rsidR="00863058" w:rsidRPr="00712FE9">
        <w:rPr>
          <w:rFonts w:ascii="Garamond" w:hAnsi="Garamond" w:cs="Times New Roman"/>
          <w:sz w:val="24"/>
          <w:szCs w:val="24"/>
        </w:rPr>
        <w:t>ë</w:t>
      </w:r>
      <w:r w:rsidR="00BC67B6" w:rsidRPr="00712FE9">
        <w:rPr>
          <w:rFonts w:ascii="Garamond" w:hAnsi="Garamond" w:cs="Times New Roman"/>
          <w:sz w:val="24"/>
          <w:szCs w:val="24"/>
        </w:rPr>
        <w:t xml:space="preserve"> platformash e sistemesh</w:t>
      </w:r>
      <w:r w:rsidR="00976880">
        <w:rPr>
          <w:rFonts w:ascii="Garamond" w:hAnsi="Garamond" w:cs="Times New Roman"/>
          <w:sz w:val="24"/>
          <w:szCs w:val="24"/>
        </w:rPr>
        <w:t>,</w:t>
      </w:r>
      <w:r w:rsidR="00BC67B6" w:rsidRPr="00712FE9">
        <w:rPr>
          <w:rFonts w:ascii="Garamond" w:hAnsi="Garamond" w:cs="Times New Roman"/>
          <w:sz w:val="24"/>
          <w:szCs w:val="24"/>
        </w:rPr>
        <w:t xml:space="preserve"> t</w:t>
      </w:r>
      <w:r w:rsidR="00863058" w:rsidRPr="00712FE9">
        <w:rPr>
          <w:rFonts w:ascii="Garamond" w:hAnsi="Garamond" w:cs="Times New Roman"/>
          <w:sz w:val="24"/>
          <w:szCs w:val="24"/>
        </w:rPr>
        <w:t>ë</w:t>
      </w:r>
      <w:r w:rsidR="00BC67B6" w:rsidRPr="00712FE9">
        <w:rPr>
          <w:rFonts w:ascii="Garamond" w:hAnsi="Garamond" w:cs="Times New Roman"/>
          <w:sz w:val="24"/>
          <w:szCs w:val="24"/>
        </w:rPr>
        <w:t xml:space="preserve"> tilla si: </w:t>
      </w:r>
    </w:p>
    <w:p w14:paraId="7777DEF2" w14:textId="70908620" w:rsidR="00BC67B6" w:rsidRPr="00712FE9" w:rsidRDefault="00BC67B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Sistemi i matjeve t</w:t>
      </w:r>
      <w:r w:rsidR="00863058" w:rsidRPr="00712FE9">
        <w:rPr>
          <w:rFonts w:ascii="Garamond" w:hAnsi="Garamond" w:cs="Times New Roman"/>
          <w:sz w:val="24"/>
          <w:szCs w:val="24"/>
        </w:rPr>
        <w:t>ë</w:t>
      </w:r>
      <w:r w:rsidRPr="00712FE9">
        <w:rPr>
          <w:rFonts w:ascii="Garamond" w:hAnsi="Garamond" w:cs="Times New Roman"/>
          <w:sz w:val="24"/>
          <w:szCs w:val="24"/>
        </w:rPr>
        <w:t xml:space="preserve"> OST</w:t>
      </w:r>
      <w:r w:rsidR="00976880" w:rsidRPr="00582658">
        <w:rPr>
          <w:rFonts w:ascii="Garamond" w:hAnsi="Garamond"/>
          <w:sz w:val="24"/>
          <w:szCs w:val="24"/>
        </w:rPr>
        <w:t>-s</w:t>
      </w:r>
      <w:r w:rsidR="00976880" w:rsidRPr="00582658">
        <w:rPr>
          <w:rFonts w:ascii="Garamond" w:hAnsi="Garamond" w:cs="Times New Roman"/>
          <w:sz w:val="24"/>
          <w:szCs w:val="24"/>
        </w:rPr>
        <w:t>ë</w:t>
      </w:r>
      <w:r w:rsidRPr="00712FE9">
        <w:rPr>
          <w:rFonts w:ascii="Garamond" w:hAnsi="Garamond" w:cs="Times New Roman"/>
          <w:sz w:val="24"/>
          <w:szCs w:val="24"/>
        </w:rPr>
        <w:t xml:space="preserve"> (QME)</w:t>
      </w:r>
      <w:r w:rsidR="00923349" w:rsidRPr="00712FE9">
        <w:rPr>
          <w:rFonts w:ascii="Garamond" w:hAnsi="Garamond" w:cs="Times New Roman"/>
          <w:sz w:val="24"/>
          <w:szCs w:val="24"/>
        </w:rPr>
        <w:t>;</w:t>
      </w:r>
    </w:p>
    <w:p w14:paraId="4CB0DCEE" w14:textId="206C4B86" w:rsidR="00BC67B6" w:rsidRPr="00712FE9" w:rsidRDefault="00BC67B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 Platforma e </w:t>
      </w:r>
      <w:r w:rsidR="00976880" w:rsidRPr="00712FE9">
        <w:rPr>
          <w:rFonts w:ascii="Garamond" w:hAnsi="Garamond" w:cs="Times New Roman"/>
          <w:sz w:val="24"/>
          <w:szCs w:val="24"/>
        </w:rPr>
        <w:t>Transparencës</w:t>
      </w:r>
      <w:r w:rsidRPr="00712FE9">
        <w:rPr>
          <w:rFonts w:ascii="Garamond" w:hAnsi="Garamond" w:cs="Times New Roman"/>
          <w:sz w:val="24"/>
          <w:szCs w:val="24"/>
        </w:rPr>
        <w:t xml:space="preserve"> s</w:t>
      </w:r>
      <w:r w:rsidR="00863058" w:rsidRPr="00712FE9">
        <w:rPr>
          <w:rFonts w:ascii="Garamond" w:hAnsi="Garamond" w:cs="Times New Roman"/>
          <w:sz w:val="24"/>
          <w:szCs w:val="24"/>
        </w:rPr>
        <w:t>ë</w:t>
      </w:r>
      <w:r w:rsidRPr="00712FE9">
        <w:rPr>
          <w:rFonts w:ascii="Garamond" w:hAnsi="Garamond" w:cs="Times New Roman"/>
          <w:sz w:val="24"/>
          <w:szCs w:val="24"/>
        </w:rPr>
        <w:t xml:space="preserve"> ENTSO</w:t>
      </w:r>
      <w:r w:rsidR="00923349" w:rsidRPr="00712FE9">
        <w:rPr>
          <w:rFonts w:ascii="Garamond" w:hAnsi="Garamond" w:cs="Times New Roman"/>
          <w:sz w:val="24"/>
          <w:szCs w:val="24"/>
        </w:rPr>
        <w:t>-E;</w:t>
      </w:r>
    </w:p>
    <w:p w14:paraId="38186968" w14:textId="2C5024E0" w:rsidR="00BC67B6" w:rsidRPr="00712FE9" w:rsidRDefault="00BC67B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Zyren e alokimit t</w:t>
      </w:r>
      <w:r w:rsidR="00863058" w:rsidRPr="00712FE9">
        <w:rPr>
          <w:rFonts w:ascii="Garamond" w:hAnsi="Garamond" w:cs="Times New Roman"/>
          <w:sz w:val="24"/>
          <w:szCs w:val="24"/>
        </w:rPr>
        <w:t>ë</w:t>
      </w:r>
      <w:r w:rsidRPr="00712FE9">
        <w:rPr>
          <w:rFonts w:ascii="Garamond" w:hAnsi="Garamond" w:cs="Times New Roman"/>
          <w:sz w:val="24"/>
          <w:szCs w:val="24"/>
        </w:rPr>
        <w:t xml:space="preserve"> kapaciteteve p</w:t>
      </w:r>
      <w:r w:rsidR="00863058" w:rsidRPr="00712FE9">
        <w:rPr>
          <w:rFonts w:ascii="Garamond" w:hAnsi="Garamond" w:cs="Times New Roman"/>
          <w:sz w:val="24"/>
          <w:szCs w:val="24"/>
        </w:rPr>
        <w:t xml:space="preserve">ër </w:t>
      </w:r>
      <w:r w:rsidR="00976880" w:rsidRPr="00712FE9">
        <w:rPr>
          <w:rFonts w:ascii="Garamond" w:hAnsi="Garamond" w:cs="Times New Roman"/>
          <w:sz w:val="24"/>
          <w:szCs w:val="24"/>
        </w:rPr>
        <w:t>Evropën</w:t>
      </w:r>
      <w:r w:rsidR="00863058" w:rsidRPr="00712FE9">
        <w:rPr>
          <w:rFonts w:ascii="Garamond" w:hAnsi="Garamond" w:cs="Times New Roman"/>
          <w:sz w:val="24"/>
          <w:szCs w:val="24"/>
        </w:rPr>
        <w:t xml:space="preserve"> J</w:t>
      </w:r>
      <w:r w:rsidRPr="00712FE9">
        <w:rPr>
          <w:rFonts w:ascii="Garamond" w:hAnsi="Garamond" w:cs="Times New Roman"/>
          <w:sz w:val="24"/>
          <w:szCs w:val="24"/>
        </w:rPr>
        <w:t>uglindore (SEE CAO)</w:t>
      </w:r>
      <w:r w:rsidR="00923349" w:rsidRPr="00712FE9">
        <w:rPr>
          <w:rFonts w:ascii="Garamond" w:hAnsi="Garamond" w:cs="Times New Roman"/>
          <w:sz w:val="24"/>
          <w:szCs w:val="24"/>
        </w:rPr>
        <w:t>;</w:t>
      </w:r>
    </w:p>
    <w:p w14:paraId="1B90978C" w14:textId="77777777" w:rsidR="00BC67B6" w:rsidRPr="00712FE9" w:rsidRDefault="00BC67B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Qendr</w:t>
      </w:r>
      <w:r w:rsidR="00863058" w:rsidRPr="00712FE9">
        <w:rPr>
          <w:rFonts w:ascii="Garamond" w:hAnsi="Garamond" w:cs="Times New Roman"/>
          <w:sz w:val="24"/>
          <w:szCs w:val="24"/>
        </w:rPr>
        <w:t>ë</w:t>
      </w:r>
      <w:r w:rsidRPr="00712FE9">
        <w:rPr>
          <w:rFonts w:ascii="Garamond" w:hAnsi="Garamond" w:cs="Times New Roman"/>
          <w:sz w:val="24"/>
          <w:szCs w:val="24"/>
        </w:rPr>
        <w:t>n e koordinimit t</w:t>
      </w:r>
      <w:r w:rsidR="00863058" w:rsidRPr="00712FE9">
        <w:rPr>
          <w:rFonts w:ascii="Garamond" w:hAnsi="Garamond" w:cs="Times New Roman"/>
          <w:sz w:val="24"/>
          <w:szCs w:val="24"/>
        </w:rPr>
        <w:t>ë</w:t>
      </w:r>
      <w:r w:rsidRPr="00712FE9">
        <w:rPr>
          <w:rFonts w:ascii="Garamond" w:hAnsi="Garamond" w:cs="Times New Roman"/>
          <w:sz w:val="24"/>
          <w:szCs w:val="24"/>
        </w:rPr>
        <w:t xml:space="preserve"> shk</w:t>
      </w:r>
      <w:r w:rsidR="00863058" w:rsidRPr="00712FE9">
        <w:rPr>
          <w:rFonts w:ascii="Garamond" w:hAnsi="Garamond" w:cs="Times New Roman"/>
          <w:sz w:val="24"/>
          <w:szCs w:val="24"/>
        </w:rPr>
        <w:t>ë</w:t>
      </w:r>
      <w:r w:rsidRPr="00712FE9">
        <w:rPr>
          <w:rFonts w:ascii="Garamond" w:hAnsi="Garamond" w:cs="Times New Roman"/>
          <w:sz w:val="24"/>
          <w:szCs w:val="24"/>
        </w:rPr>
        <w:t>mbimeve nd</w:t>
      </w:r>
      <w:r w:rsidR="00863058" w:rsidRPr="00712FE9">
        <w:rPr>
          <w:rFonts w:ascii="Garamond" w:hAnsi="Garamond" w:cs="Times New Roman"/>
          <w:sz w:val="24"/>
          <w:szCs w:val="24"/>
        </w:rPr>
        <w:t>ë</w:t>
      </w:r>
      <w:r w:rsidRPr="00712FE9">
        <w:rPr>
          <w:rFonts w:ascii="Garamond" w:hAnsi="Garamond" w:cs="Times New Roman"/>
          <w:sz w:val="24"/>
          <w:szCs w:val="24"/>
        </w:rPr>
        <w:t>rkufitare (</w:t>
      </w:r>
      <w:r w:rsidRPr="00976880">
        <w:rPr>
          <w:rFonts w:ascii="Garamond" w:hAnsi="Garamond" w:cs="Times New Roman"/>
          <w:i/>
          <w:sz w:val="24"/>
          <w:szCs w:val="24"/>
        </w:rPr>
        <w:t>Verification Platform</w:t>
      </w:r>
      <w:r w:rsidRPr="00712FE9">
        <w:rPr>
          <w:rFonts w:ascii="Garamond" w:hAnsi="Garamond" w:cs="Times New Roman"/>
          <w:sz w:val="24"/>
          <w:szCs w:val="24"/>
        </w:rPr>
        <w:t>)</w:t>
      </w:r>
      <w:r w:rsidR="00923349" w:rsidRPr="00712FE9">
        <w:rPr>
          <w:rFonts w:ascii="Garamond" w:hAnsi="Garamond" w:cs="Times New Roman"/>
          <w:sz w:val="24"/>
          <w:szCs w:val="24"/>
        </w:rPr>
        <w:t>;</w:t>
      </w:r>
    </w:p>
    <w:p w14:paraId="15128465" w14:textId="68C5B0AB" w:rsidR="00BC67B6" w:rsidRPr="00712FE9" w:rsidRDefault="00BC67B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T</w:t>
      </w:r>
      <w:r w:rsidR="00863058" w:rsidRPr="00712FE9">
        <w:rPr>
          <w:rFonts w:ascii="Garamond" w:hAnsi="Garamond" w:cs="Times New Roman"/>
          <w:sz w:val="24"/>
          <w:szCs w:val="24"/>
        </w:rPr>
        <w:t>ë</w:t>
      </w:r>
      <w:r w:rsidRPr="00712FE9">
        <w:rPr>
          <w:rFonts w:ascii="Garamond" w:hAnsi="Garamond" w:cs="Times New Roman"/>
          <w:sz w:val="24"/>
          <w:szCs w:val="24"/>
        </w:rPr>
        <w:t xml:space="preserve"> dh</w:t>
      </w:r>
      <w:r w:rsidR="00863058" w:rsidRPr="00712FE9">
        <w:rPr>
          <w:rFonts w:ascii="Garamond" w:hAnsi="Garamond" w:cs="Times New Roman"/>
          <w:sz w:val="24"/>
          <w:szCs w:val="24"/>
        </w:rPr>
        <w:t>ë</w:t>
      </w:r>
      <w:r w:rsidRPr="00712FE9">
        <w:rPr>
          <w:rFonts w:ascii="Garamond" w:hAnsi="Garamond" w:cs="Times New Roman"/>
          <w:sz w:val="24"/>
          <w:szCs w:val="24"/>
        </w:rPr>
        <w:t>nat q</w:t>
      </w:r>
      <w:r w:rsidR="00863058" w:rsidRPr="00712FE9">
        <w:rPr>
          <w:rFonts w:ascii="Garamond" w:hAnsi="Garamond" w:cs="Times New Roman"/>
          <w:sz w:val="24"/>
          <w:szCs w:val="24"/>
        </w:rPr>
        <w:t>ë</w:t>
      </w:r>
      <w:r w:rsidRPr="00712FE9">
        <w:rPr>
          <w:rFonts w:ascii="Garamond" w:hAnsi="Garamond" w:cs="Times New Roman"/>
          <w:sz w:val="24"/>
          <w:szCs w:val="24"/>
        </w:rPr>
        <w:t xml:space="preserve"> ngarkohen n</w:t>
      </w:r>
      <w:r w:rsidR="00863058" w:rsidRPr="00712FE9">
        <w:rPr>
          <w:rFonts w:ascii="Garamond" w:hAnsi="Garamond" w:cs="Times New Roman"/>
          <w:sz w:val="24"/>
          <w:szCs w:val="24"/>
        </w:rPr>
        <w:t>ë</w:t>
      </w:r>
      <w:r w:rsidRPr="00712FE9">
        <w:rPr>
          <w:rFonts w:ascii="Garamond" w:hAnsi="Garamond" w:cs="Times New Roman"/>
          <w:sz w:val="24"/>
          <w:szCs w:val="24"/>
        </w:rPr>
        <w:t xml:space="preserve"> k</w:t>
      </w:r>
      <w:r w:rsidR="00863058" w:rsidRPr="00712FE9">
        <w:rPr>
          <w:rFonts w:ascii="Garamond" w:hAnsi="Garamond" w:cs="Times New Roman"/>
          <w:sz w:val="24"/>
          <w:szCs w:val="24"/>
        </w:rPr>
        <w:t>ë</w:t>
      </w:r>
      <w:r w:rsidRPr="00712FE9">
        <w:rPr>
          <w:rFonts w:ascii="Garamond" w:hAnsi="Garamond" w:cs="Times New Roman"/>
          <w:sz w:val="24"/>
          <w:szCs w:val="24"/>
        </w:rPr>
        <w:t>t</w:t>
      </w:r>
      <w:r w:rsidR="00863058" w:rsidRPr="00712FE9">
        <w:rPr>
          <w:rFonts w:ascii="Garamond" w:hAnsi="Garamond" w:cs="Times New Roman"/>
          <w:sz w:val="24"/>
          <w:szCs w:val="24"/>
        </w:rPr>
        <w:t>ë</w:t>
      </w:r>
      <w:r w:rsidRPr="00712FE9">
        <w:rPr>
          <w:rFonts w:ascii="Garamond" w:hAnsi="Garamond" w:cs="Times New Roman"/>
          <w:sz w:val="24"/>
          <w:szCs w:val="24"/>
        </w:rPr>
        <w:t xml:space="preserve"> platform</w:t>
      </w:r>
      <w:r w:rsidR="0076086D" w:rsidRPr="00712FE9">
        <w:rPr>
          <w:rFonts w:ascii="Garamond" w:hAnsi="Garamond" w:cs="Times New Roman"/>
          <w:sz w:val="24"/>
          <w:szCs w:val="24"/>
        </w:rPr>
        <w:t>ë</w:t>
      </w:r>
      <w:r w:rsidRPr="00712FE9">
        <w:rPr>
          <w:rFonts w:ascii="Garamond" w:hAnsi="Garamond" w:cs="Times New Roman"/>
          <w:sz w:val="24"/>
          <w:szCs w:val="24"/>
        </w:rPr>
        <w:t xml:space="preserve"> kryhen nga p</w:t>
      </w:r>
      <w:r w:rsidR="00863058" w:rsidRPr="00712FE9">
        <w:rPr>
          <w:rFonts w:ascii="Garamond" w:hAnsi="Garamond" w:cs="Times New Roman"/>
          <w:sz w:val="24"/>
          <w:szCs w:val="24"/>
        </w:rPr>
        <w:t>ë</w:t>
      </w:r>
      <w:r w:rsidRPr="00712FE9">
        <w:rPr>
          <w:rFonts w:ascii="Garamond" w:hAnsi="Garamond" w:cs="Times New Roman"/>
          <w:sz w:val="24"/>
          <w:szCs w:val="24"/>
        </w:rPr>
        <w:t xml:space="preserve">rdoruesit e </w:t>
      </w:r>
      <w:r w:rsidR="00976880" w:rsidRPr="00712FE9">
        <w:rPr>
          <w:rFonts w:ascii="Garamond" w:hAnsi="Garamond" w:cs="Times New Roman"/>
          <w:sz w:val="24"/>
          <w:szCs w:val="24"/>
        </w:rPr>
        <w:t>kësaj</w:t>
      </w:r>
      <w:r w:rsidRPr="00712FE9">
        <w:rPr>
          <w:rFonts w:ascii="Garamond" w:hAnsi="Garamond" w:cs="Times New Roman"/>
          <w:sz w:val="24"/>
          <w:szCs w:val="24"/>
        </w:rPr>
        <w:t xml:space="preserve"> platforme t</w:t>
      </w:r>
      <w:r w:rsidR="0076086D" w:rsidRPr="00712FE9">
        <w:rPr>
          <w:rFonts w:ascii="Garamond" w:hAnsi="Garamond" w:cs="Times New Roman"/>
          <w:sz w:val="24"/>
          <w:szCs w:val="24"/>
        </w:rPr>
        <w:t>ë</w:t>
      </w:r>
      <w:r w:rsidRPr="00712FE9">
        <w:rPr>
          <w:rFonts w:ascii="Garamond" w:hAnsi="Garamond" w:cs="Times New Roman"/>
          <w:sz w:val="24"/>
          <w:szCs w:val="24"/>
        </w:rPr>
        <w:t xml:space="preserve"> cil</w:t>
      </w:r>
      <w:r w:rsidR="00863058" w:rsidRPr="00712FE9">
        <w:rPr>
          <w:rFonts w:ascii="Garamond" w:hAnsi="Garamond" w:cs="Times New Roman"/>
          <w:sz w:val="24"/>
          <w:szCs w:val="24"/>
        </w:rPr>
        <w:t>ë</w:t>
      </w:r>
      <w:r w:rsidRPr="00712FE9">
        <w:rPr>
          <w:rFonts w:ascii="Garamond" w:hAnsi="Garamond" w:cs="Times New Roman"/>
          <w:sz w:val="24"/>
          <w:szCs w:val="24"/>
        </w:rPr>
        <w:t>t jan</w:t>
      </w:r>
      <w:r w:rsidR="00863058" w:rsidRPr="00712FE9">
        <w:rPr>
          <w:rFonts w:ascii="Garamond" w:hAnsi="Garamond" w:cs="Times New Roman"/>
          <w:sz w:val="24"/>
          <w:szCs w:val="24"/>
        </w:rPr>
        <w:t>ë</w:t>
      </w:r>
      <w:r w:rsidRPr="00712FE9">
        <w:rPr>
          <w:rFonts w:ascii="Garamond" w:hAnsi="Garamond" w:cs="Times New Roman"/>
          <w:sz w:val="24"/>
          <w:szCs w:val="24"/>
        </w:rPr>
        <w:t xml:space="preserve"> pun</w:t>
      </w:r>
      <w:r w:rsidR="00923349" w:rsidRPr="00712FE9">
        <w:rPr>
          <w:rFonts w:ascii="Garamond" w:hAnsi="Garamond" w:cs="Times New Roman"/>
          <w:sz w:val="24"/>
          <w:szCs w:val="24"/>
        </w:rPr>
        <w:t>o</w:t>
      </w:r>
      <w:r w:rsidRPr="00712FE9">
        <w:rPr>
          <w:rFonts w:ascii="Garamond" w:hAnsi="Garamond" w:cs="Times New Roman"/>
          <w:sz w:val="24"/>
          <w:szCs w:val="24"/>
        </w:rPr>
        <w:t>njës të OST</w:t>
      </w:r>
      <w:r w:rsidR="00976880" w:rsidRPr="00582658">
        <w:rPr>
          <w:rFonts w:ascii="Garamond" w:hAnsi="Garamond"/>
          <w:sz w:val="24"/>
          <w:szCs w:val="24"/>
        </w:rPr>
        <w:t>-s</w:t>
      </w:r>
      <w:r w:rsidR="00976880" w:rsidRPr="00582658">
        <w:rPr>
          <w:rFonts w:ascii="Garamond" w:hAnsi="Garamond" w:cs="Times New Roman"/>
          <w:sz w:val="24"/>
          <w:szCs w:val="24"/>
        </w:rPr>
        <w:t>ë</w:t>
      </w:r>
      <w:r w:rsidRPr="00712FE9">
        <w:rPr>
          <w:rFonts w:ascii="Garamond" w:hAnsi="Garamond" w:cs="Times New Roman"/>
          <w:sz w:val="24"/>
          <w:szCs w:val="24"/>
        </w:rPr>
        <w:t xml:space="preserve"> ose pjes</w:t>
      </w:r>
      <w:r w:rsidR="00863058" w:rsidRPr="00712FE9">
        <w:rPr>
          <w:rFonts w:ascii="Garamond" w:hAnsi="Garamond" w:cs="Times New Roman"/>
          <w:sz w:val="24"/>
          <w:szCs w:val="24"/>
        </w:rPr>
        <w:t>ë</w:t>
      </w:r>
      <w:r w:rsidRPr="00712FE9">
        <w:rPr>
          <w:rFonts w:ascii="Garamond" w:hAnsi="Garamond" w:cs="Times New Roman"/>
          <w:sz w:val="24"/>
          <w:szCs w:val="24"/>
        </w:rPr>
        <w:t>marr</w:t>
      </w:r>
      <w:r w:rsidR="00863058" w:rsidRPr="00712FE9">
        <w:rPr>
          <w:rFonts w:ascii="Garamond" w:hAnsi="Garamond" w:cs="Times New Roman"/>
          <w:sz w:val="24"/>
          <w:szCs w:val="24"/>
        </w:rPr>
        <w:t>ë</w:t>
      </w:r>
      <w:r w:rsidRPr="00712FE9">
        <w:rPr>
          <w:rFonts w:ascii="Garamond" w:hAnsi="Garamond" w:cs="Times New Roman"/>
          <w:sz w:val="24"/>
          <w:szCs w:val="24"/>
        </w:rPr>
        <w:t>s t</w:t>
      </w:r>
      <w:r w:rsidR="00863058" w:rsidRPr="00712FE9">
        <w:rPr>
          <w:rFonts w:ascii="Garamond" w:hAnsi="Garamond" w:cs="Times New Roman"/>
          <w:sz w:val="24"/>
          <w:szCs w:val="24"/>
        </w:rPr>
        <w:t>ë</w:t>
      </w:r>
      <w:r w:rsidRPr="00712FE9">
        <w:rPr>
          <w:rFonts w:ascii="Garamond" w:hAnsi="Garamond" w:cs="Times New Roman"/>
          <w:sz w:val="24"/>
          <w:szCs w:val="24"/>
        </w:rPr>
        <w:t xml:space="preserve"> regjistruar n</w:t>
      </w:r>
      <w:r w:rsidR="00863058" w:rsidRPr="00712FE9">
        <w:rPr>
          <w:rFonts w:ascii="Garamond" w:hAnsi="Garamond" w:cs="Times New Roman"/>
          <w:sz w:val="24"/>
          <w:szCs w:val="24"/>
        </w:rPr>
        <w:t>ë</w:t>
      </w:r>
      <w:r w:rsidRPr="00712FE9">
        <w:rPr>
          <w:rFonts w:ascii="Garamond" w:hAnsi="Garamond" w:cs="Times New Roman"/>
          <w:sz w:val="24"/>
          <w:szCs w:val="24"/>
        </w:rPr>
        <w:t xml:space="preserve"> tregjet e en</w:t>
      </w:r>
      <w:r w:rsidR="00863058" w:rsidRPr="00712FE9">
        <w:rPr>
          <w:rFonts w:ascii="Garamond" w:hAnsi="Garamond" w:cs="Times New Roman"/>
          <w:sz w:val="24"/>
          <w:szCs w:val="24"/>
        </w:rPr>
        <w:t>e</w:t>
      </w:r>
      <w:r w:rsidRPr="00712FE9">
        <w:rPr>
          <w:rFonts w:ascii="Garamond" w:hAnsi="Garamond" w:cs="Times New Roman"/>
          <w:sz w:val="24"/>
          <w:szCs w:val="24"/>
        </w:rPr>
        <w:t>rgjis</w:t>
      </w:r>
      <w:r w:rsidR="00863058" w:rsidRPr="00712FE9">
        <w:rPr>
          <w:rFonts w:ascii="Garamond" w:hAnsi="Garamond" w:cs="Times New Roman"/>
          <w:sz w:val="24"/>
          <w:szCs w:val="24"/>
        </w:rPr>
        <w:t>ë</w:t>
      </w:r>
      <w:r w:rsidRPr="00712FE9">
        <w:rPr>
          <w:rFonts w:ascii="Garamond" w:hAnsi="Garamond" w:cs="Times New Roman"/>
          <w:sz w:val="24"/>
          <w:szCs w:val="24"/>
        </w:rPr>
        <w:t xml:space="preserve"> dhe k</w:t>
      </w:r>
      <w:r w:rsidR="00863058" w:rsidRPr="00712FE9">
        <w:rPr>
          <w:rFonts w:ascii="Garamond" w:hAnsi="Garamond" w:cs="Times New Roman"/>
          <w:sz w:val="24"/>
          <w:szCs w:val="24"/>
        </w:rPr>
        <w:t>ë</w:t>
      </w:r>
      <w:r w:rsidRPr="00712FE9">
        <w:rPr>
          <w:rFonts w:ascii="Garamond" w:hAnsi="Garamond" w:cs="Times New Roman"/>
          <w:sz w:val="24"/>
          <w:szCs w:val="24"/>
        </w:rPr>
        <w:t>to t</w:t>
      </w:r>
      <w:r w:rsidR="00863058" w:rsidRPr="00712FE9">
        <w:rPr>
          <w:rFonts w:ascii="Garamond" w:hAnsi="Garamond" w:cs="Times New Roman"/>
          <w:sz w:val="24"/>
          <w:szCs w:val="24"/>
        </w:rPr>
        <w:t>ë</w:t>
      </w:r>
      <w:r w:rsidRPr="00712FE9">
        <w:rPr>
          <w:rFonts w:ascii="Garamond" w:hAnsi="Garamond" w:cs="Times New Roman"/>
          <w:sz w:val="24"/>
          <w:szCs w:val="24"/>
        </w:rPr>
        <w:t xml:space="preserve"> dh</w:t>
      </w:r>
      <w:r w:rsidR="00863058" w:rsidRPr="00712FE9">
        <w:rPr>
          <w:rFonts w:ascii="Garamond" w:hAnsi="Garamond" w:cs="Times New Roman"/>
          <w:sz w:val="24"/>
          <w:szCs w:val="24"/>
        </w:rPr>
        <w:t>ë</w:t>
      </w:r>
      <w:r w:rsidRPr="00712FE9">
        <w:rPr>
          <w:rFonts w:ascii="Garamond" w:hAnsi="Garamond" w:cs="Times New Roman"/>
          <w:sz w:val="24"/>
          <w:szCs w:val="24"/>
        </w:rPr>
        <w:t xml:space="preserve">na lidhen me </w:t>
      </w:r>
      <w:r w:rsidR="00976880" w:rsidRPr="00712FE9">
        <w:rPr>
          <w:rFonts w:ascii="Garamond" w:hAnsi="Garamond" w:cs="Times New Roman"/>
          <w:sz w:val="24"/>
          <w:szCs w:val="24"/>
        </w:rPr>
        <w:t>proceset</w:t>
      </w:r>
      <w:r w:rsidR="0076086D" w:rsidRPr="00712FE9">
        <w:rPr>
          <w:rFonts w:ascii="Garamond" w:hAnsi="Garamond" w:cs="Times New Roman"/>
          <w:sz w:val="24"/>
          <w:szCs w:val="24"/>
        </w:rPr>
        <w:t xml:space="preserve"> </w:t>
      </w:r>
      <w:r w:rsidRPr="00712FE9">
        <w:rPr>
          <w:rFonts w:ascii="Garamond" w:hAnsi="Garamond" w:cs="Times New Roman"/>
          <w:sz w:val="24"/>
          <w:szCs w:val="24"/>
        </w:rPr>
        <w:t>specifike</w:t>
      </w:r>
      <w:r w:rsidR="00976880">
        <w:rPr>
          <w:rFonts w:ascii="Garamond" w:hAnsi="Garamond" w:cs="Times New Roman"/>
          <w:sz w:val="24"/>
          <w:szCs w:val="24"/>
        </w:rPr>
        <w:t>,</w:t>
      </w:r>
      <w:r w:rsidRPr="00712FE9">
        <w:rPr>
          <w:rFonts w:ascii="Garamond" w:hAnsi="Garamond" w:cs="Times New Roman"/>
          <w:sz w:val="24"/>
          <w:szCs w:val="24"/>
        </w:rPr>
        <w:t xml:space="preserve"> t</w:t>
      </w:r>
      <w:r w:rsidR="00863058" w:rsidRPr="00712FE9">
        <w:rPr>
          <w:rFonts w:ascii="Garamond" w:hAnsi="Garamond" w:cs="Times New Roman"/>
          <w:sz w:val="24"/>
          <w:szCs w:val="24"/>
        </w:rPr>
        <w:t>ë</w:t>
      </w:r>
      <w:r w:rsidRPr="00712FE9">
        <w:rPr>
          <w:rFonts w:ascii="Garamond" w:hAnsi="Garamond" w:cs="Times New Roman"/>
          <w:sz w:val="24"/>
          <w:szCs w:val="24"/>
        </w:rPr>
        <w:t xml:space="preserve"> cilat zhvillohen nga ky sistem dhe n</w:t>
      </w:r>
      <w:r w:rsidR="00863058" w:rsidRPr="00712FE9">
        <w:rPr>
          <w:rFonts w:ascii="Garamond" w:hAnsi="Garamond" w:cs="Times New Roman"/>
          <w:sz w:val="24"/>
          <w:szCs w:val="24"/>
        </w:rPr>
        <w:t>ë</w:t>
      </w:r>
      <w:r w:rsidRPr="00712FE9">
        <w:rPr>
          <w:rFonts w:ascii="Garamond" w:hAnsi="Garamond" w:cs="Times New Roman"/>
          <w:sz w:val="24"/>
          <w:szCs w:val="24"/>
        </w:rPr>
        <w:t xml:space="preserve"> var</w:t>
      </w:r>
      <w:r w:rsidR="00863058" w:rsidRPr="00712FE9">
        <w:rPr>
          <w:rFonts w:ascii="Garamond" w:hAnsi="Garamond" w:cs="Times New Roman"/>
          <w:sz w:val="24"/>
          <w:szCs w:val="24"/>
        </w:rPr>
        <w:t>ë</w:t>
      </w:r>
      <w:r w:rsidRPr="00712FE9">
        <w:rPr>
          <w:rFonts w:ascii="Garamond" w:hAnsi="Garamond" w:cs="Times New Roman"/>
          <w:sz w:val="24"/>
          <w:szCs w:val="24"/>
        </w:rPr>
        <w:t>si t</w:t>
      </w:r>
      <w:r w:rsidR="00863058" w:rsidRPr="00712FE9">
        <w:rPr>
          <w:rFonts w:ascii="Garamond" w:hAnsi="Garamond" w:cs="Times New Roman"/>
          <w:sz w:val="24"/>
          <w:szCs w:val="24"/>
        </w:rPr>
        <w:t>ë</w:t>
      </w:r>
      <w:r w:rsidRPr="00712FE9">
        <w:rPr>
          <w:rFonts w:ascii="Garamond" w:hAnsi="Garamond" w:cs="Times New Roman"/>
          <w:sz w:val="24"/>
          <w:szCs w:val="24"/>
        </w:rPr>
        <w:t xml:space="preserve"> rolit q</w:t>
      </w:r>
      <w:r w:rsidR="00863058" w:rsidRPr="00712FE9">
        <w:rPr>
          <w:rFonts w:ascii="Garamond" w:hAnsi="Garamond" w:cs="Times New Roman"/>
          <w:sz w:val="24"/>
          <w:szCs w:val="24"/>
        </w:rPr>
        <w:t>ë</w:t>
      </w:r>
      <w:r w:rsidRPr="00712FE9">
        <w:rPr>
          <w:rFonts w:ascii="Garamond" w:hAnsi="Garamond" w:cs="Times New Roman"/>
          <w:sz w:val="24"/>
          <w:szCs w:val="24"/>
        </w:rPr>
        <w:t xml:space="preserve"> kan</w:t>
      </w:r>
      <w:r w:rsidR="00863058" w:rsidRPr="00712FE9">
        <w:rPr>
          <w:rFonts w:ascii="Garamond" w:hAnsi="Garamond" w:cs="Times New Roman"/>
          <w:sz w:val="24"/>
          <w:szCs w:val="24"/>
        </w:rPr>
        <w:t>ë</w:t>
      </w:r>
      <w:r w:rsidRPr="00712FE9">
        <w:rPr>
          <w:rFonts w:ascii="Garamond" w:hAnsi="Garamond" w:cs="Times New Roman"/>
          <w:sz w:val="24"/>
          <w:szCs w:val="24"/>
        </w:rPr>
        <w:t xml:space="preserve"> p</w:t>
      </w:r>
      <w:r w:rsidR="00863058" w:rsidRPr="00712FE9">
        <w:rPr>
          <w:rFonts w:ascii="Garamond" w:hAnsi="Garamond" w:cs="Times New Roman"/>
          <w:sz w:val="24"/>
          <w:szCs w:val="24"/>
        </w:rPr>
        <w:t>ë</w:t>
      </w:r>
      <w:r w:rsidRPr="00712FE9">
        <w:rPr>
          <w:rFonts w:ascii="Garamond" w:hAnsi="Garamond" w:cs="Times New Roman"/>
          <w:sz w:val="24"/>
          <w:szCs w:val="24"/>
        </w:rPr>
        <w:t xml:space="preserve">rdoruesit. </w:t>
      </w:r>
    </w:p>
    <w:p w14:paraId="026DC274" w14:textId="4E589635" w:rsidR="00BC67B6" w:rsidRPr="00712FE9" w:rsidRDefault="00923349" w:rsidP="00AD2E3F">
      <w:pPr>
        <w:pStyle w:val="Heading4"/>
        <w:spacing w:after="0"/>
        <w:ind w:left="0" w:firstLine="284"/>
        <w:rPr>
          <w:rFonts w:ascii="Garamond" w:hAnsi="Garamond"/>
          <w:szCs w:val="24"/>
        </w:rPr>
      </w:pPr>
      <w:bookmarkStart w:id="60" w:name="_Toc225512586"/>
      <w:r w:rsidRPr="00712FE9">
        <w:rPr>
          <w:rFonts w:ascii="Garamond" w:hAnsi="Garamond"/>
          <w:szCs w:val="24"/>
        </w:rPr>
        <w:t>4.2.3.2</w:t>
      </w:r>
      <w:r w:rsidR="00BC67B6" w:rsidRPr="00712FE9">
        <w:rPr>
          <w:rFonts w:ascii="Garamond" w:hAnsi="Garamond"/>
          <w:szCs w:val="24"/>
        </w:rPr>
        <w:t xml:space="preserve"> Informacioni q</w:t>
      </w:r>
      <w:r w:rsidR="00322C27" w:rsidRPr="00712FE9">
        <w:rPr>
          <w:rFonts w:ascii="Garamond" w:hAnsi="Garamond"/>
          <w:szCs w:val="24"/>
        </w:rPr>
        <w:t>ë</w:t>
      </w:r>
      <w:r w:rsidR="00BC67B6" w:rsidRPr="00712FE9">
        <w:rPr>
          <w:rFonts w:ascii="Garamond" w:hAnsi="Garamond"/>
          <w:szCs w:val="24"/>
        </w:rPr>
        <w:t xml:space="preserve"> pal</w:t>
      </w:r>
      <w:r w:rsidR="00322C27" w:rsidRPr="00712FE9">
        <w:rPr>
          <w:rFonts w:ascii="Garamond" w:hAnsi="Garamond"/>
          <w:szCs w:val="24"/>
        </w:rPr>
        <w:t>ë</w:t>
      </w:r>
      <w:r w:rsidR="00BC67B6" w:rsidRPr="00712FE9">
        <w:rPr>
          <w:rFonts w:ascii="Garamond" w:hAnsi="Garamond"/>
          <w:szCs w:val="24"/>
        </w:rPr>
        <w:t>t e treta marrin n</w:t>
      </w:r>
      <w:r w:rsidR="00322C27" w:rsidRPr="00712FE9">
        <w:rPr>
          <w:rFonts w:ascii="Garamond" w:hAnsi="Garamond"/>
          <w:szCs w:val="24"/>
        </w:rPr>
        <w:t>ë</w:t>
      </w:r>
      <w:r w:rsidR="00BC67B6" w:rsidRPr="00712FE9">
        <w:rPr>
          <w:rFonts w:ascii="Garamond" w:hAnsi="Garamond"/>
          <w:szCs w:val="24"/>
        </w:rPr>
        <w:t>p</w:t>
      </w:r>
      <w:r w:rsidR="00322C27" w:rsidRPr="00712FE9">
        <w:rPr>
          <w:rFonts w:ascii="Garamond" w:hAnsi="Garamond"/>
          <w:szCs w:val="24"/>
        </w:rPr>
        <w:t>ë</w:t>
      </w:r>
      <w:r w:rsidR="00BC67B6" w:rsidRPr="00712FE9">
        <w:rPr>
          <w:rFonts w:ascii="Garamond" w:hAnsi="Garamond"/>
          <w:szCs w:val="24"/>
        </w:rPr>
        <w:t>rmjet platformave</w:t>
      </w:r>
      <w:bookmarkEnd w:id="60"/>
      <w:r w:rsidR="00BC67B6" w:rsidRPr="00712FE9">
        <w:rPr>
          <w:rFonts w:ascii="Garamond" w:hAnsi="Garamond"/>
          <w:szCs w:val="24"/>
        </w:rPr>
        <w:t xml:space="preserve"> </w:t>
      </w:r>
    </w:p>
    <w:p w14:paraId="47C9929D" w14:textId="1D7DC31A" w:rsidR="00BC67B6" w:rsidRPr="00712FE9" w:rsidRDefault="00BC67B6" w:rsidP="00AD2E3F">
      <w:pPr>
        <w:spacing w:after="0" w:line="240" w:lineRule="auto"/>
        <w:ind w:firstLine="284"/>
        <w:jc w:val="both"/>
        <w:rPr>
          <w:rFonts w:ascii="Garamond" w:hAnsi="Garamond" w:cs="Times New Roman"/>
          <w:sz w:val="24"/>
          <w:szCs w:val="24"/>
        </w:rPr>
      </w:pPr>
      <w:r w:rsidRPr="00712FE9">
        <w:rPr>
          <w:rFonts w:ascii="Garamond" w:hAnsi="Garamond" w:cs="Times New Roman"/>
          <w:b/>
          <w:sz w:val="24"/>
          <w:szCs w:val="24"/>
        </w:rPr>
        <w:t xml:space="preserve">Platforma </w:t>
      </w:r>
      <w:r w:rsidR="002E52BA" w:rsidRPr="00712FE9">
        <w:rPr>
          <w:rFonts w:ascii="Garamond" w:hAnsi="Garamond" w:cs="Times New Roman"/>
          <w:b/>
          <w:sz w:val="24"/>
          <w:szCs w:val="24"/>
        </w:rPr>
        <w:t>NOVITA</w:t>
      </w:r>
      <w:r w:rsidR="002E52BA" w:rsidRPr="00712FE9">
        <w:rPr>
          <w:rFonts w:ascii="Garamond" w:hAnsi="Garamond" w:cs="Times New Roman"/>
          <w:sz w:val="24"/>
          <w:szCs w:val="24"/>
        </w:rPr>
        <w:t xml:space="preserve"> </w:t>
      </w:r>
      <w:r w:rsidR="00976880">
        <w:rPr>
          <w:rFonts w:ascii="Garamond" w:hAnsi="Garamond" w:cs="Times New Roman"/>
          <w:sz w:val="24"/>
          <w:szCs w:val="24"/>
        </w:rPr>
        <w:t>–</w:t>
      </w:r>
      <w:r w:rsidRPr="00712FE9">
        <w:rPr>
          <w:rFonts w:ascii="Garamond" w:hAnsi="Garamond" w:cs="Times New Roman"/>
          <w:sz w:val="24"/>
          <w:szCs w:val="24"/>
        </w:rPr>
        <w:t xml:space="preserve"> pjes</w:t>
      </w:r>
      <w:r w:rsidR="00322C27" w:rsidRPr="00712FE9">
        <w:rPr>
          <w:rFonts w:ascii="Garamond" w:hAnsi="Garamond" w:cs="Times New Roman"/>
          <w:sz w:val="24"/>
          <w:szCs w:val="24"/>
        </w:rPr>
        <w:t>ë</w:t>
      </w:r>
      <w:r w:rsidRPr="00712FE9">
        <w:rPr>
          <w:rFonts w:ascii="Garamond" w:hAnsi="Garamond" w:cs="Times New Roman"/>
          <w:sz w:val="24"/>
          <w:szCs w:val="24"/>
        </w:rPr>
        <w:t>marr</w:t>
      </w:r>
      <w:r w:rsidR="00322C27" w:rsidRPr="00712FE9">
        <w:rPr>
          <w:rFonts w:ascii="Garamond" w:hAnsi="Garamond" w:cs="Times New Roman"/>
          <w:sz w:val="24"/>
          <w:szCs w:val="24"/>
        </w:rPr>
        <w:t>ë</w:t>
      </w:r>
      <w:r w:rsidRPr="00712FE9">
        <w:rPr>
          <w:rFonts w:ascii="Garamond" w:hAnsi="Garamond" w:cs="Times New Roman"/>
          <w:sz w:val="24"/>
          <w:szCs w:val="24"/>
        </w:rPr>
        <w:t>sit e tregut, kan</w:t>
      </w:r>
      <w:r w:rsidR="00322C27" w:rsidRPr="00712FE9">
        <w:rPr>
          <w:rFonts w:ascii="Garamond" w:hAnsi="Garamond" w:cs="Times New Roman"/>
          <w:sz w:val="24"/>
          <w:szCs w:val="24"/>
        </w:rPr>
        <w:t>ë</w:t>
      </w:r>
      <w:r w:rsidRPr="00712FE9">
        <w:rPr>
          <w:rFonts w:ascii="Garamond" w:hAnsi="Garamond" w:cs="Times New Roman"/>
          <w:sz w:val="24"/>
          <w:szCs w:val="24"/>
        </w:rPr>
        <w:t xml:space="preserve"> nj</w:t>
      </w:r>
      <w:r w:rsidR="00322C27" w:rsidRPr="00712FE9">
        <w:rPr>
          <w:rFonts w:ascii="Garamond" w:hAnsi="Garamond" w:cs="Times New Roman"/>
          <w:sz w:val="24"/>
          <w:szCs w:val="24"/>
        </w:rPr>
        <w:t>ë</w:t>
      </w:r>
      <w:r w:rsidRPr="00712FE9">
        <w:rPr>
          <w:rFonts w:ascii="Garamond" w:hAnsi="Garamond" w:cs="Times New Roman"/>
          <w:sz w:val="24"/>
          <w:szCs w:val="24"/>
        </w:rPr>
        <w:t xml:space="preserve"> qasje t</w:t>
      </w:r>
      <w:r w:rsidR="00322C27" w:rsidRPr="00712FE9">
        <w:rPr>
          <w:rFonts w:ascii="Garamond" w:hAnsi="Garamond" w:cs="Times New Roman"/>
          <w:sz w:val="24"/>
          <w:szCs w:val="24"/>
        </w:rPr>
        <w:t>ë</w:t>
      </w:r>
      <w:r w:rsidRPr="00712FE9">
        <w:rPr>
          <w:rFonts w:ascii="Garamond" w:hAnsi="Garamond" w:cs="Times New Roman"/>
          <w:sz w:val="24"/>
          <w:szCs w:val="24"/>
        </w:rPr>
        <w:t xml:space="preserve"> kufizuar vet</w:t>
      </w:r>
      <w:r w:rsidR="00322C27" w:rsidRPr="00712FE9">
        <w:rPr>
          <w:rFonts w:ascii="Garamond" w:hAnsi="Garamond" w:cs="Times New Roman"/>
          <w:sz w:val="24"/>
          <w:szCs w:val="24"/>
        </w:rPr>
        <w:t>ë</w:t>
      </w:r>
      <w:r w:rsidRPr="00712FE9">
        <w:rPr>
          <w:rFonts w:ascii="Garamond" w:hAnsi="Garamond" w:cs="Times New Roman"/>
          <w:sz w:val="24"/>
          <w:szCs w:val="24"/>
        </w:rPr>
        <w:t>m n</w:t>
      </w:r>
      <w:r w:rsidR="00322C27" w:rsidRPr="00712FE9">
        <w:rPr>
          <w:rFonts w:ascii="Garamond" w:hAnsi="Garamond" w:cs="Times New Roman"/>
          <w:sz w:val="24"/>
          <w:szCs w:val="24"/>
        </w:rPr>
        <w:t>ë</w:t>
      </w:r>
      <w:r w:rsidRPr="00712FE9">
        <w:rPr>
          <w:rFonts w:ascii="Garamond" w:hAnsi="Garamond" w:cs="Times New Roman"/>
          <w:sz w:val="24"/>
          <w:szCs w:val="24"/>
        </w:rPr>
        <w:t xml:space="preserve"> t</w:t>
      </w:r>
      <w:r w:rsidR="00322C27" w:rsidRPr="00712FE9">
        <w:rPr>
          <w:rFonts w:ascii="Garamond" w:hAnsi="Garamond" w:cs="Times New Roman"/>
          <w:sz w:val="24"/>
          <w:szCs w:val="24"/>
        </w:rPr>
        <w:t>ë</w:t>
      </w:r>
      <w:r w:rsidRPr="00712FE9">
        <w:rPr>
          <w:rFonts w:ascii="Garamond" w:hAnsi="Garamond" w:cs="Times New Roman"/>
          <w:sz w:val="24"/>
          <w:szCs w:val="24"/>
        </w:rPr>
        <w:t xml:space="preserve"> dh</w:t>
      </w:r>
      <w:r w:rsidR="00322C27" w:rsidRPr="00712FE9">
        <w:rPr>
          <w:rFonts w:ascii="Garamond" w:hAnsi="Garamond" w:cs="Times New Roman"/>
          <w:sz w:val="24"/>
          <w:szCs w:val="24"/>
        </w:rPr>
        <w:t>ë</w:t>
      </w:r>
      <w:r w:rsidRPr="00712FE9">
        <w:rPr>
          <w:rFonts w:ascii="Garamond" w:hAnsi="Garamond" w:cs="Times New Roman"/>
          <w:sz w:val="24"/>
          <w:szCs w:val="24"/>
        </w:rPr>
        <w:t>nat dhe proceset e biznesit q</w:t>
      </w:r>
      <w:r w:rsidR="00322C27" w:rsidRPr="00712FE9">
        <w:rPr>
          <w:rFonts w:ascii="Garamond" w:hAnsi="Garamond" w:cs="Times New Roman"/>
          <w:sz w:val="24"/>
          <w:szCs w:val="24"/>
        </w:rPr>
        <w:t>ë</w:t>
      </w:r>
      <w:r w:rsidRPr="00712FE9">
        <w:rPr>
          <w:rFonts w:ascii="Garamond" w:hAnsi="Garamond" w:cs="Times New Roman"/>
          <w:sz w:val="24"/>
          <w:szCs w:val="24"/>
        </w:rPr>
        <w:t xml:space="preserve"> lidhen me rolet t</w:t>
      </w:r>
      <w:r w:rsidR="00322C27" w:rsidRPr="00712FE9">
        <w:rPr>
          <w:rFonts w:ascii="Garamond" w:hAnsi="Garamond" w:cs="Times New Roman"/>
          <w:sz w:val="24"/>
          <w:szCs w:val="24"/>
        </w:rPr>
        <w:t>ë</w:t>
      </w:r>
      <w:r w:rsidRPr="00712FE9">
        <w:rPr>
          <w:rFonts w:ascii="Garamond" w:hAnsi="Garamond" w:cs="Times New Roman"/>
          <w:sz w:val="24"/>
          <w:szCs w:val="24"/>
        </w:rPr>
        <w:t xml:space="preserve"> cilat luajn</w:t>
      </w:r>
      <w:r w:rsidR="00322C27" w:rsidRPr="00712FE9">
        <w:rPr>
          <w:rFonts w:ascii="Garamond" w:hAnsi="Garamond" w:cs="Times New Roman"/>
          <w:sz w:val="24"/>
          <w:szCs w:val="24"/>
        </w:rPr>
        <w:t>ë</w:t>
      </w:r>
      <w:r w:rsidRPr="00712FE9">
        <w:rPr>
          <w:rFonts w:ascii="Garamond" w:hAnsi="Garamond" w:cs="Times New Roman"/>
          <w:sz w:val="24"/>
          <w:szCs w:val="24"/>
        </w:rPr>
        <w:t xml:space="preserve"> ata n</w:t>
      </w:r>
      <w:r w:rsidR="00322C27" w:rsidRPr="00712FE9">
        <w:rPr>
          <w:rFonts w:ascii="Garamond" w:hAnsi="Garamond" w:cs="Times New Roman"/>
          <w:sz w:val="24"/>
          <w:szCs w:val="24"/>
        </w:rPr>
        <w:t>ë</w:t>
      </w:r>
      <w:r w:rsidRPr="00712FE9">
        <w:rPr>
          <w:rFonts w:ascii="Garamond" w:hAnsi="Garamond" w:cs="Times New Roman"/>
          <w:sz w:val="24"/>
          <w:szCs w:val="24"/>
        </w:rPr>
        <w:t xml:space="preserve"> tregun e energjis</w:t>
      </w:r>
      <w:r w:rsidR="00322C27" w:rsidRPr="00712FE9">
        <w:rPr>
          <w:rFonts w:ascii="Garamond" w:hAnsi="Garamond" w:cs="Times New Roman"/>
          <w:sz w:val="24"/>
          <w:szCs w:val="24"/>
        </w:rPr>
        <w:t>ë</w:t>
      </w:r>
      <w:r w:rsidRPr="00712FE9">
        <w:rPr>
          <w:rFonts w:ascii="Garamond" w:hAnsi="Garamond" w:cs="Times New Roman"/>
          <w:sz w:val="24"/>
          <w:szCs w:val="24"/>
        </w:rPr>
        <w:t>. K</w:t>
      </w:r>
      <w:r w:rsidR="00322C27" w:rsidRPr="00712FE9">
        <w:rPr>
          <w:rFonts w:ascii="Garamond" w:hAnsi="Garamond" w:cs="Times New Roman"/>
          <w:sz w:val="24"/>
          <w:szCs w:val="24"/>
        </w:rPr>
        <w:t>ë</w:t>
      </w:r>
      <w:r w:rsidRPr="00712FE9">
        <w:rPr>
          <w:rFonts w:ascii="Garamond" w:hAnsi="Garamond" w:cs="Times New Roman"/>
          <w:sz w:val="24"/>
          <w:szCs w:val="24"/>
        </w:rPr>
        <w:t>ta pjes</w:t>
      </w:r>
      <w:r w:rsidR="00322C27" w:rsidRPr="00712FE9">
        <w:rPr>
          <w:rFonts w:ascii="Garamond" w:hAnsi="Garamond" w:cs="Times New Roman"/>
          <w:sz w:val="24"/>
          <w:szCs w:val="24"/>
        </w:rPr>
        <w:t>ë</w:t>
      </w:r>
      <w:r w:rsidRPr="00712FE9">
        <w:rPr>
          <w:rFonts w:ascii="Garamond" w:hAnsi="Garamond" w:cs="Times New Roman"/>
          <w:sz w:val="24"/>
          <w:szCs w:val="24"/>
        </w:rPr>
        <w:t>marr</w:t>
      </w:r>
      <w:r w:rsidR="00322C27" w:rsidRPr="00712FE9">
        <w:rPr>
          <w:rFonts w:ascii="Garamond" w:hAnsi="Garamond" w:cs="Times New Roman"/>
          <w:sz w:val="24"/>
          <w:szCs w:val="24"/>
        </w:rPr>
        <w:t>ë</w:t>
      </w:r>
      <w:r w:rsidRPr="00712FE9">
        <w:rPr>
          <w:rFonts w:ascii="Garamond" w:hAnsi="Garamond" w:cs="Times New Roman"/>
          <w:sz w:val="24"/>
          <w:szCs w:val="24"/>
        </w:rPr>
        <w:t>s kan</w:t>
      </w:r>
      <w:r w:rsidR="00322C27" w:rsidRPr="00712FE9">
        <w:rPr>
          <w:rFonts w:ascii="Garamond" w:hAnsi="Garamond" w:cs="Times New Roman"/>
          <w:sz w:val="24"/>
          <w:szCs w:val="24"/>
        </w:rPr>
        <w:t>ë</w:t>
      </w:r>
      <w:r w:rsidRPr="00712FE9">
        <w:rPr>
          <w:rFonts w:ascii="Garamond" w:hAnsi="Garamond" w:cs="Times New Roman"/>
          <w:sz w:val="24"/>
          <w:szCs w:val="24"/>
        </w:rPr>
        <w:t xml:space="preserve"> t</w:t>
      </w:r>
      <w:r w:rsidR="00322C27" w:rsidRPr="00712FE9">
        <w:rPr>
          <w:rFonts w:ascii="Garamond" w:hAnsi="Garamond" w:cs="Times New Roman"/>
          <w:sz w:val="24"/>
          <w:szCs w:val="24"/>
        </w:rPr>
        <w:t>ë</w:t>
      </w:r>
      <w:r w:rsidRPr="00712FE9">
        <w:rPr>
          <w:rFonts w:ascii="Garamond" w:hAnsi="Garamond" w:cs="Times New Roman"/>
          <w:sz w:val="24"/>
          <w:szCs w:val="24"/>
        </w:rPr>
        <w:t xml:space="preserve"> drejta vet</w:t>
      </w:r>
      <w:r w:rsidR="00322C27" w:rsidRPr="00712FE9">
        <w:rPr>
          <w:rFonts w:ascii="Garamond" w:hAnsi="Garamond" w:cs="Times New Roman"/>
          <w:sz w:val="24"/>
          <w:szCs w:val="24"/>
        </w:rPr>
        <w:t>ë</w:t>
      </w:r>
      <w:r w:rsidRPr="00712FE9">
        <w:rPr>
          <w:rFonts w:ascii="Garamond" w:hAnsi="Garamond" w:cs="Times New Roman"/>
          <w:sz w:val="24"/>
          <w:szCs w:val="24"/>
        </w:rPr>
        <w:t>m n</w:t>
      </w:r>
      <w:r w:rsidR="00322C27" w:rsidRPr="00712FE9">
        <w:rPr>
          <w:rFonts w:ascii="Garamond" w:hAnsi="Garamond" w:cs="Times New Roman"/>
          <w:sz w:val="24"/>
          <w:szCs w:val="24"/>
        </w:rPr>
        <w:t>ë</w:t>
      </w:r>
      <w:r w:rsidRPr="00712FE9">
        <w:rPr>
          <w:rFonts w:ascii="Garamond" w:hAnsi="Garamond" w:cs="Times New Roman"/>
          <w:sz w:val="24"/>
          <w:szCs w:val="24"/>
        </w:rPr>
        <w:t xml:space="preserve"> oraret e </w:t>
      </w:r>
      <w:r w:rsidR="00976880" w:rsidRPr="00712FE9">
        <w:rPr>
          <w:rFonts w:ascii="Garamond" w:hAnsi="Garamond" w:cs="Times New Roman"/>
          <w:sz w:val="24"/>
          <w:szCs w:val="24"/>
        </w:rPr>
        <w:t>proceseve</w:t>
      </w:r>
      <w:r w:rsidR="00A83A0A" w:rsidRPr="00712FE9">
        <w:rPr>
          <w:rFonts w:ascii="Garamond" w:hAnsi="Garamond" w:cs="Times New Roman"/>
          <w:sz w:val="24"/>
          <w:szCs w:val="24"/>
        </w:rPr>
        <w:t xml:space="preserve"> </w:t>
      </w:r>
      <w:r w:rsidRPr="00712FE9">
        <w:rPr>
          <w:rFonts w:ascii="Garamond" w:hAnsi="Garamond" w:cs="Times New Roman"/>
          <w:sz w:val="24"/>
          <w:szCs w:val="24"/>
        </w:rPr>
        <w:t>dhe ofertat e tyre. N</w:t>
      </w:r>
      <w:r w:rsidR="00976880" w:rsidRPr="00712FE9">
        <w:rPr>
          <w:rFonts w:ascii="Garamond" w:hAnsi="Garamond" w:cs="Times New Roman"/>
          <w:sz w:val="24"/>
          <w:szCs w:val="24"/>
        </w:rPr>
        <w:t>ë</w:t>
      </w:r>
      <w:r w:rsidRPr="00712FE9">
        <w:rPr>
          <w:rFonts w:ascii="Garamond" w:hAnsi="Garamond" w:cs="Times New Roman"/>
          <w:sz w:val="24"/>
          <w:szCs w:val="24"/>
        </w:rPr>
        <w:t xml:space="preserve"> funksion t</w:t>
      </w:r>
      <w:r w:rsidR="00322C27" w:rsidRPr="00712FE9">
        <w:rPr>
          <w:rFonts w:ascii="Garamond" w:hAnsi="Garamond" w:cs="Times New Roman"/>
          <w:sz w:val="24"/>
          <w:szCs w:val="24"/>
        </w:rPr>
        <w:t>ë</w:t>
      </w:r>
      <w:r w:rsidRPr="00712FE9">
        <w:rPr>
          <w:rFonts w:ascii="Garamond" w:hAnsi="Garamond" w:cs="Times New Roman"/>
          <w:sz w:val="24"/>
          <w:szCs w:val="24"/>
        </w:rPr>
        <w:t xml:space="preserve"> </w:t>
      </w:r>
      <w:r w:rsidR="00976880" w:rsidRPr="00712FE9">
        <w:rPr>
          <w:rFonts w:ascii="Garamond" w:hAnsi="Garamond" w:cs="Times New Roman"/>
          <w:sz w:val="24"/>
          <w:szCs w:val="24"/>
        </w:rPr>
        <w:t>proceseve</w:t>
      </w:r>
      <w:r w:rsidR="00A83A0A" w:rsidRPr="00712FE9">
        <w:rPr>
          <w:rFonts w:ascii="Garamond" w:hAnsi="Garamond" w:cs="Times New Roman"/>
          <w:sz w:val="24"/>
          <w:szCs w:val="24"/>
        </w:rPr>
        <w:t xml:space="preserve"> </w:t>
      </w:r>
      <w:r w:rsidRPr="00712FE9">
        <w:rPr>
          <w:rFonts w:ascii="Garamond" w:hAnsi="Garamond" w:cs="Times New Roman"/>
          <w:sz w:val="24"/>
          <w:szCs w:val="24"/>
        </w:rPr>
        <w:t>dhe koh</w:t>
      </w:r>
      <w:r w:rsidR="00322C27" w:rsidRPr="00712FE9">
        <w:rPr>
          <w:rFonts w:ascii="Garamond" w:hAnsi="Garamond" w:cs="Times New Roman"/>
          <w:sz w:val="24"/>
          <w:szCs w:val="24"/>
        </w:rPr>
        <w:t>ë</w:t>
      </w:r>
      <w:r w:rsidRPr="00712FE9">
        <w:rPr>
          <w:rFonts w:ascii="Garamond" w:hAnsi="Garamond" w:cs="Times New Roman"/>
          <w:sz w:val="24"/>
          <w:szCs w:val="24"/>
        </w:rPr>
        <w:t>s s</w:t>
      </w:r>
      <w:r w:rsidR="00322C27" w:rsidRPr="00712FE9">
        <w:rPr>
          <w:rFonts w:ascii="Garamond" w:hAnsi="Garamond" w:cs="Times New Roman"/>
          <w:sz w:val="24"/>
          <w:szCs w:val="24"/>
        </w:rPr>
        <w:t>ë</w:t>
      </w:r>
      <w:r w:rsidRPr="00712FE9">
        <w:rPr>
          <w:rFonts w:ascii="Garamond" w:hAnsi="Garamond" w:cs="Times New Roman"/>
          <w:sz w:val="24"/>
          <w:szCs w:val="24"/>
        </w:rPr>
        <w:t xml:space="preserve"> zhvillimit t</w:t>
      </w:r>
      <w:r w:rsidR="00322C27" w:rsidRPr="00712FE9">
        <w:rPr>
          <w:rFonts w:ascii="Garamond" w:hAnsi="Garamond" w:cs="Times New Roman"/>
          <w:sz w:val="24"/>
          <w:szCs w:val="24"/>
        </w:rPr>
        <w:t>ë</w:t>
      </w:r>
      <w:r w:rsidRPr="00712FE9">
        <w:rPr>
          <w:rFonts w:ascii="Garamond" w:hAnsi="Garamond" w:cs="Times New Roman"/>
          <w:sz w:val="24"/>
          <w:szCs w:val="24"/>
        </w:rPr>
        <w:t xml:space="preserve"> tyre, </w:t>
      </w:r>
      <w:r w:rsidR="00976880" w:rsidRPr="00712FE9">
        <w:rPr>
          <w:rFonts w:ascii="Garamond" w:hAnsi="Garamond" w:cs="Times New Roman"/>
          <w:sz w:val="24"/>
          <w:szCs w:val="24"/>
        </w:rPr>
        <w:t>pjesëmarrësit</w:t>
      </w:r>
      <w:r w:rsidRPr="00712FE9">
        <w:rPr>
          <w:rFonts w:ascii="Garamond" w:hAnsi="Garamond" w:cs="Times New Roman"/>
          <w:sz w:val="24"/>
          <w:szCs w:val="24"/>
        </w:rPr>
        <w:t xml:space="preserve"> </w:t>
      </w:r>
      <w:r w:rsidR="00976880" w:rsidRPr="00712FE9">
        <w:rPr>
          <w:rFonts w:ascii="Garamond" w:hAnsi="Garamond" w:cs="Times New Roman"/>
          <w:sz w:val="24"/>
          <w:szCs w:val="24"/>
        </w:rPr>
        <w:t>zhvillojnë</w:t>
      </w:r>
      <w:r w:rsidRPr="00712FE9">
        <w:rPr>
          <w:rFonts w:ascii="Garamond" w:hAnsi="Garamond" w:cs="Times New Roman"/>
          <w:sz w:val="24"/>
          <w:szCs w:val="24"/>
        </w:rPr>
        <w:t xml:space="preserve"> aktivitetet e tyre. T</w:t>
      </w:r>
      <w:r w:rsidR="00322C27" w:rsidRPr="00712FE9">
        <w:rPr>
          <w:rFonts w:ascii="Garamond" w:hAnsi="Garamond" w:cs="Times New Roman"/>
          <w:sz w:val="24"/>
          <w:szCs w:val="24"/>
        </w:rPr>
        <w:t>ë</w:t>
      </w:r>
      <w:r w:rsidRPr="00712FE9">
        <w:rPr>
          <w:rFonts w:ascii="Garamond" w:hAnsi="Garamond" w:cs="Times New Roman"/>
          <w:sz w:val="24"/>
          <w:szCs w:val="24"/>
        </w:rPr>
        <w:t xml:space="preserve"> dh</w:t>
      </w:r>
      <w:r w:rsidR="00322C27" w:rsidRPr="00712FE9">
        <w:rPr>
          <w:rFonts w:ascii="Garamond" w:hAnsi="Garamond" w:cs="Times New Roman"/>
          <w:sz w:val="24"/>
          <w:szCs w:val="24"/>
        </w:rPr>
        <w:t>ë</w:t>
      </w:r>
      <w:r w:rsidRPr="00712FE9">
        <w:rPr>
          <w:rFonts w:ascii="Garamond" w:hAnsi="Garamond" w:cs="Times New Roman"/>
          <w:sz w:val="24"/>
          <w:szCs w:val="24"/>
        </w:rPr>
        <w:t>nat t</w:t>
      </w:r>
      <w:r w:rsidR="00322C27" w:rsidRPr="00712FE9">
        <w:rPr>
          <w:rFonts w:ascii="Garamond" w:hAnsi="Garamond" w:cs="Times New Roman"/>
          <w:sz w:val="24"/>
          <w:szCs w:val="24"/>
        </w:rPr>
        <w:t>ë</w:t>
      </w:r>
      <w:r w:rsidRPr="00712FE9">
        <w:rPr>
          <w:rFonts w:ascii="Garamond" w:hAnsi="Garamond" w:cs="Times New Roman"/>
          <w:sz w:val="24"/>
          <w:szCs w:val="24"/>
        </w:rPr>
        <w:t xml:space="preserve"> cilat shk</w:t>
      </w:r>
      <w:r w:rsidR="00322C27" w:rsidRPr="00712FE9">
        <w:rPr>
          <w:rFonts w:ascii="Garamond" w:hAnsi="Garamond" w:cs="Times New Roman"/>
          <w:sz w:val="24"/>
          <w:szCs w:val="24"/>
        </w:rPr>
        <w:t>ë</w:t>
      </w:r>
      <w:r w:rsidRPr="00712FE9">
        <w:rPr>
          <w:rFonts w:ascii="Garamond" w:hAnsi="Garamond" w:cs="Times New Roman"/>
          <w:sz w:val="24"/>
          <w:szCs w:val="24"/>
        </w:rPr>
        <w:t>mbehen jan</w:t>
      </w:r>
      <w:r w:rsidR="00322C27" w:rsidRPr="00712FE9">
        <w:rPr>
          <w:rFonts w:ascii="Garamond" w:hAnsi="Garamond" w:cs="Times New Roman"/>
          <w:sz w:val="24"/>
          <w:szCs w:val="24"/>
        </w:rPr>
        <w:t>ë</w:t>
      </w:r>
      <w:r w:rsidRPr="00712FE9">
        <w:rPr>
          <w:rFonts w:ascii="Garamond" w:hAnsi="Garamond" w:cs="Times New Roman"/>
          <w:sz w:val="24"/>
          <w:szCs w:val="24"/>
        </w:rPr>
        <w:t xml:space="preserve"> mir</w:t>
      </w:r>
      <w:r w:rsidR="00322C27" w:rsidRPr="00712FE9">
        <w:rPr>
          <w:rFonts w:ascii="Garamond" w:hAnsi="Garamond" w:cs="Times New Roman"/>
          <w:sz w:val="24"/>
          <w:szCs w:val="24"/>
        </w:rPr>
        <w:t>ë</w:t>
      </w:r>
      <w:r w:rsidRPr="00712FE9">
        <w:rPr>
          <w:rFonts w:ascii="Garamond" w:hAnsi="Garamond" w:cs="Times New Roman"/>
          <w:sz w:val="24"/>
          <w:szCs w:val="24"/>
        </w:rPr>
        <w:t>p</w:t>
      </w:r>
      <w:r w:rsidR="00322C27" w:rsidRPr="00712FE9">
        <w:rPr>
          <w:rFonts w:ascii="Garamond" w:hAnsi="Garamond" w:cs="Times New Roman"/>
          <w:sz w:val="24"/>
          <w:szCs w:val="24"/>
        </w:rPr>
        <w:t>ë</w:t>
      </w:r>
      <w:r w:rsidRPr="00712FE9">
        <w:rPr>
          <w:rFonts w:ascii="Garamond" w:hAnsi="Garamond" w:cs="Times New Roman"/>
          <w:sz w:val="24"/>
          <w:szCs w:val="24"/>
        </w:rPr>
        <w:t>rcaktuar</w:t>
      </w:r>
      <w:r w:rsidR="00A83A0A" w:rsidRPr="00712FE9">
        <w:rPr>
          <w:rFonts w:ascii="Garamond" w:hAnsi="Garamond" w:cs="Times New Roman"/>
          <w:sz w:val="24"/>
          <w:szCs w:val="24"/>
        </w:rPr>
        <w:t>,</w:t>
      </w:r>
      <w:r w:rsidRPr="00712FE9">
        <w:rPr>
          <w:rFonts w:ascii="Garamond" w:hAnsi="Garamond" w:cs="Times New Roman"/>
          <w:sz w:val="24"/>
          <w:szCs w:val="24"/>
        </w:rPr>
        <w:t xml:space="preserve"> dakor</w:t>
      </w:r>
      <w:r w:rsidR="00976880">
        <w:rPr>
          <w:rFonts w:ascii="Garamond" w:hAnsi="Garamond" w:cs="Times New Roman"/>
          <w:sz w:val="24"/>
          <w:szCs w:val="24"/>
        </w:rPr>
        <w:t>d</w:t>
      </w:r>
      <w:r w:rsidR="00322C27" w:rsidRPr="00712FE9">
        <w:rPr>
          <w:rFonts w:ascii="Garamond" w:hAnsi="Garamond" w:cs="Times New Roman"/>
          <w:sz w:val="24"/>
          <w:szCs w:val="24"/>
        </w:rPr>
        <w:t>ë</w:t>
      </w:r>
      <w:r w:rsidRPr="00712FE9">
        <w:rPr>
          <w:rFonts w:ascii="Garamond" w:hAnsi="Garamond" w:cs="Times New Roman"/>
          <w:sz w:val="24"/>
          <w:szCs w:val="24"/>
        </w:rPr>
        <w:t xml:space="preserve">suar </w:t>
      </w:r>
      <w:r w:rsidR="00976880" w:rsidRPr="00712FE9">
        <w:rPr>
          <w:rFonts w:ascii="Garamond" w:hAnsi="Garamond" w:cs="Times New Roman"/>
          <w:sz w:val="24"/>
          <w:szCs w:val="24"/>
        </w:rPr>
        <w:t>ndërmjet</w:t>
      </w:r>
      <w:r w:rsidR="00A83A0A" w:rsidRPr="00712FE9">
        <w:rPr>
          <w:rFonts w:ascii="Garamond" w:hAnsi="Garamond" w:cs="Times New Roman"/>
          <w:sz w:val="24"/>
          <w:szCs w:val="24"/>
        </w:rPr>
        <w:t xml:space="preserve"> </w:t>
      </w:r>
      <w:r w:rsidRPr="00712FE9">
        <w:rPr>
          <w:rFonts w:ascii="Garamond" w:hAnsi="Garamond" w:cs="Times New Roman"/>
          <w:sz w:val="24"/>
          <w:szCs w:val="24"/>
        </w:rPr>
        <w:t>pal</w:t>
      </w:r>
      <w:r w:rsidR="00322C27" w:rsidRPr="00712FE9">
        <w:rPr>
          <w:rFonts w:ascii="Garamond" w:hAnsi="Garamond" w:cs="Times New Roman"/>
          <w:sz w:val="24"/>
          <w:szCs w:val="24"/>
        </w:rPr>
        <w:t>ë</w:t>
      </w:r>
      <w:r w:rsidRPr="00712FE9">
        <w:rPr>
          <w:rFonts w:ascii="Garamond" w:hAnsi="Garamond" w:cs="Times New Roman"/>
          <w:sz w:val="24"/>
          <w:szCs w:val="24"/>
        </w:rPr>
        <w:t>ve</w:t>
      </w:r>
      <w:r w:rsidR="00976880">
        <w:rPr>
          <w:rFonts w:ascii="Garamond" w:hAnsi="Garamond" w:cs="Times New Roman"/>
          <w:sz w:val="24"/>
          <w:szCs w:val="24"/>
        </w:rPr>
        <w:t>,</w:t>
      </w:r>
      <w:r w:rsidRPr="00712FE9">
        <w:rPr>
          <w:rFonts w:ascii="Garamond" w:hAnsi="Garamond" w:cs="Times New Roman"/>
          <w:sz w:val="24"/>
          <w:szCs w:val="24"/>
        </w:rPr>
        <w:t xml:space="preserve"> duke b</w:t>
      </w:r>
      <w:r w:rsidR="00322C27" w:rsidRPr="00712FE9">
        <w:rPr>
          <w:rFonts w:ascii="Garamond" w:hAnsi="Garamond" w:cs="Times New Roman"/>
          <w:sz w:val="24"/>
          <w:szCs w:val="24"/>
        </w:rPr>
        <w:t>ë</w:t>
      </w:r>
      <w:r w:rsidRPr="00712FE9">
        <w:rPr>
          <w:rFonts w:ascii="Garamond" w:hAnsi="Garamond" w:cs="Times New Roman"/>
          <w:sz w:val="24"/>
          <w:szCs w:val="24"/>
        </w:rPr>
        <w:t>r</w:t>
      </w:r>
      <w:r w:rsidR="00322C27" w:rsidRPr="00712FE9">
        <w:rPr>
          <w:rFonts w:ascii="Garamond" w:hAnsi="Garamond" w:cs="Times New Roman"/>
          <w:sz w:val="24"/>
          <w:szCs w:val="24"/>
        </w:rPr>
        <w:t>ë</w:t>
      </w:r>
      <w:r w:rsidRPr="00712FE9">
        <w:rPr>
          <w:rFonts w:ascii="Garamond" w:hAnsi="Garamond" w:cs="Times New Roman"/>
          <w:sz w:val="24"/>
          <w:szCs w:val="24"/>
        </w:rPr>
        <w:t xml:space="preserve"> t</w:t>
      </w:r>
      <w:r w:rsidR="00322C27" w:rsidRPr="00712FE9">
        <w:rPr>
          <w:rFonts w:ascii="Garamond" w:hAnsi="Garamond" w:cs="Times New Roman"/>
          <w:sz w:val="24"/>
          <w:szCs w:val="24"/>
        </w:rPr>
        <w:t>ë</w:t>
      </w:r>
      <w:r w:rsidRPr="00712FE9">
        <w:rPr>
          <w:rFonts w:ascii="Garamond" w:hAnsi="Garamond" w:cs="Times New Roman"/>
          <w:sz w:val="24"/>
          <w:szCs w:val="24"/>
        </w:rPr>
        <w:t xml:space="preserve"> mundur garantimin maksimal t</w:t>
      </w:r>
      <w:r w:rsidR="00322C27" w:rsidRPr="00712FE9">
        <w:rPr>
          <w:rFonts w:ascii="Garamond" w:hAnsi="Garamond" w:cs="Times New Roman"/>
          <w:sz w:val="24"/>
          <w:szCs w:val="24"/>
        </w:rPr>
        <w:t>ë</w:t>
      </w:r>
      <w:r w:rsidRPr="00712FE9">
        <w:rPr>
          <w:rFonts w:ascii="Garamond" w:hAnsi="Garamond" w:cs="Times New Roman"/>
          <w:sz w:val="24"/>
          <w:szCs w:val="24"/>
        </w:rPr>
        <w:t xml:space="preserve"> siguris</w:t>
      </w:r>
      <w:r w:rsidR="00322C27" w:rsidRPr="00712FE9">
        <w:rPr>
          <w:rFonts w:ascii="Garamond" w:hAnsi="Garamond" w:cs="Times New Roman"/>
          <w:sz w:val="24"/>
          <w:szCs w:val="24"/>
        </w:rPr>
        <w:t>ë</w:t>
      </w:r>
      <w:r w:rsidRPr="00712FE9">
        <w:rPr>
          <w:rFonts w:ascii="Garamond" w:hAnsi="Garamond" w:cs="Times New Roman"/>
          <w:sz w:val="24"/>
          <w:szCs w:val="24"/>
        </w:rPr>
        <w:t xml:space="preserve"> t</w:t>
      </w:r>
      <w:r w:rsidR="00322C27" w:rsidRPr="00712FE9">
        <w:rPr>
          <w:rFonts w:ascii="Garamond" w:hAnsi="Garamond" w:cs="Times New Roman"/>
          <w:sz w:val="24"/>
          <w:szCs w:val="24"/>
        </w:rPr>
        <w:t>ë</w:t>
      </w:r>
      <w:r w:rsidRPr="00712FE9">
        <w:rPr>
          <w:rFonts w:ascii="Garamond" w:hAnsi="Garamond" w:cs="Times New Roman"/>
          <w:sz w:val="24"/>
          <w:szCs w:val="24"/>
        </w:rPr>
        <w:t xml:space="preserve"> informacionit p</w:t>
      </w:r>
      <w:r w:rsidR="00322C27" w:rsidRPr="00712FE9">
        <w:rPr>
          <w:rFonts w:ascii="Garamond" w:hAnsi="Garamond" w:cs="Times New Roman"/>
          <w:sz w:val="24"/>
          <w:szCs w:val="24"/>
        </w:rPr>
        <w:t>ë</w:t>
      </w:r>
      <w:r w:rsidRPr="00712FE9">
        <w:rPr>
          <w:rFonts w:ascii="Garamond" w:hAnsi="Garamond" w:cs="Times New Roman"/>
          <w:sz w:val="24"/>
          <w:szCs w:val="24"/>
        </w:rPr>
        <w:t>r t</w:t>
      </w:r>
      <w:r w:rsidR="00322C27" w:rsidRPr="00712FE9">
        <w:rPr>
          <w:rFonts w:ascii="Garamond" w:hAnsi="Garamond" w:cs="Times New Roman"/>
          <w:sz w:val="24"/>
          <w:szCs w:val="24"/>
        </w:rPr>
        <w:t>ë</w:t>
      </w:r>
      <w:r w:rsidRPr="00712FE9">
        <w:rPr>
          <w:rFonts w:ascii="Garamond" w:hAnsi="Garamond" w:cs="Times New Roman"/>
          <w:sz w:val="24"/>
          <w:szCs w:val="24"/>
        </w:rPr>
        <w:t xml:space="preserve"> dh</w:t>
      </w:r>
      <w:r w:rsidR="00322C27" w:rsidRPr="00712FE9">
        <w:rPr>
          <w:rFonts w:ascii="Garamond" w:hAnsi="Garamond" w:cs="Times New Roman"/>
          <w:sz w:val="24"/>
          <w:szCs w:val="24"/>
        </w:rPr>
        <w:t>ë</w:t>
      </w:r>
      <w:r w:rsidRPr="00712FE9">
        <w:rPr>
          <w:rFonts w:ascii="Garamond" w:hAnsi="Garamond" w:cs="Times New Roman"/>
          <w:sz w:val="24"/>
          <w:szCs w:val="24"/>
        </w:rPr>
        <w:t xml:space="preserve">nat </w:t>
      </w:r>
      <w:r w:rsidR="00322C27" w:rsidRPr="00712FE9">
        <w:rPr>
          <w:rFonts w:ascii="Garamond" w:hAnsi="Garamond" w:cs="Times New Roman"/>
          <w:sz w:val="24"/>
          <w:szCs w:val="24"/>
        </w:rPr>
        <w:t>sensitive t</w:t>
      </w:r>
      <w:r w:rsidR="00406AF2" w:rsidRPr="00712FE9">
        <w:rPr>
          <w:rFonts w:ascii="Garamond" w:hAnsi="Garamond" w:cs="Times New Roman"/>
          <w:sz w:val="24"/>
          <w:szCs w:val="24"/>
        </w:rPr>
        <w:t>ë</w:t>
      </w:r>
      <w:r w:rsidR="00322C27" w:rsidRPr="00712FE9">
        <w:rPr>
          <w:rFonts w:ascii="Garamond" w:hAnsi="Garamond" w:cs="Times New Roman"/>
          <w:sz w:val="24"/>
          <w:szCs w:val="24"/>
        </w:rPr>
        <w:t xml:space="preserve"> karakterit tregtar</w:t>
      </w:r>
      <w:r w:rsidRPr="00712FE9">
        <w:rPr>
          <w:rFonts w:ascii="Garamond" w:hAnsi="Garamond" w:cs="Times New Roman"/>
          <w:sz w:val="24"/>
          <w:szCs w:val="24"/>
        </w:rPr>
        <w:t>.</w:t>
      </w:r>
    </w:p>
    <w:p w14:paraId="1B0A6CE7" w14:textId="16254AD9" w:rsidR="00BC67B6" w:rsidRPr="00712FE9" w:rsidRDefault="00BC67B6" w:rsidP="00AD2E3F">
      <w:pPr>
        <w:spacing w:after="0" w:line="240" w:lineRule="auto"/>
        <w:ind w:firstLine="284"/>
        <w:jc w:val="both"/>
        <w:rPr>
          <w:rFonts w:ascii="Garamond" w:hAnsi="Garamond" w:cs="Times New Roman"/>
          <w:sz w:val="24"/>
          <w:szCs w:val="24"/>
        </w:rPr>
      </w:pPr>
      <w:r w:rsidRPr="00712FE9">
        <w:rPr>
          <w:rFonts w:ascii="Garamond" w:hAnsi="Garamond" w:cs="Times New Roman"/>
          <w:b/>
          <w:sz w:val="24"/>
          <w:szCs w:val="24"/>
        </w:rPr>
        <w:t>Sistemi SCADA</w:t>
      </w:r>
      <w:r w:rsidR="00923349" w:rsidRPr="00712FE9">
        <w:rPr>
          <w:rFonts w:ascii="Garamond" w:hAnsi="Garamond" w:cs="Times New Roman"/>
          <w:sz w:val="24"/>
          <w:szCs w:val="24"/>
        </w:rPr>
        <w:t xml:space="preserve"> </w:t>
      </w:r>
      <w:r w:rsidR="00976880">
        <w:rPr>
          <w:rFonts w:ascii="Garamond" w:hAnsi="Garamond" w:cs="Times New Roman"/>
          <w:sz w:val="24"/>
          <w:szCs w:val="24"/>
        </w:rPr>
        <w:t>–</w:t>
      </w:r>
      <w:r w:rsidRPr="00712FE9">
        <w:rPr>
          <w:rFonts w:ascii="Garamond" w:hAnsi="Garamond" w:cs="Times New Roman"/>
          <w:sz w:val="24"/>
          <w:szCs w:val="24"/>
        </w:rPr>
        <w:t xml:space="preserve"> pal</w:t>
      </w:r>
      <w:r w:rsidR="00650162" w:rsidRPr="00712FE9">
        <w:rPr>
          <w:rFonts w:ascii="Garamond" w:hAnsi="Garamond" w:cs="Times New Roman"/>
          <w:sz w:val="24"/>
          <w:szCs w:val="24"/>
        </w:rPr>
        <w:t>ë</w:t>
      </w:r>
      <w:r w:rsidRPr="00712FE9">
        <w:rPr>
          <w:rFonts w:ascii="Garamond" w:hAnsi="Garamond" w:cs="Times New Roman"/>
          <w:sz w:val="24"/>
          <w:szCs w:val="24"/>
        </w:rPr>
        <w:t xml:space="preserve"> t</w:t>
      </w:r>
      <w:r w:rsidR="00650162" w:rsidRPr="00712FE9">
        <w:rPr>
          <w:rFonts w:ascii="Garamond" w:hAnsi="Garamond" w:cs="Times New Roman"/>
          <w:sz w:val="24"/>
          <w:szCs w:val="24"/>
        </w:rPr>
        <w:t>ë</w:t>
      </w:r>
      <w:r w:rsidRPr="00712FE9">
        <w:rPr>
          <w:rFonts w:ascii="Garamond" w:hAnsi="Garamond" w:cs="Times New Roman"/>
          <w:sz w:val="24"/>
          <w:szCs w:val="24"/>
        </w:rPr>
        <w:t xml:space="preserve"> treta t</w:t>
      </w:r>
      <w:r w:rsidR="00650162" w:rsidRPr="00712FE9">
        <w:rPr>
          <w:rFonts w:ascii="Garamond" w:hAnsi="Garamond" w:cs="Times New Roman"/>
          <w:sz w:val="24"/>
          <w:szCs w:val="24"/>
        </w:rPr>
        <w:t>ë</w:t>
      </w:r>
      <w:r w:rsidRPr="00712FE9">
        <w:rPr>
          <w:rFonts w:ascii="Garamond" w:hAnsi="Garamond" w:cs="Times New Roman"/>
          <w:sz w:val="24"/>
          <w:szCs w:val="24"/>
        </w:rPr>
        <w:t xml:space="preserve"> cilat kan</w:t>
      </w:r>
      <w:r w:rsidR="00650162" w:rsidRPr="00712FE9">
        <w:rPr>
          <w:rFonts w:ascii="Garamond" w:hAnsi="Garamond" w:cs="Times New Roman"/>
          <w:sz w:val="24"/>
          <w:szCs w:val="24"/>
        </w:rPr>
        <w:t>ë</w:t>
      </w:r>
      <w:r w:rsidRPr="00712FE9">
        <w:rPr>
          <w:rFonts w:ascii="Garamond" w:hAnsi="Garamond" w:cs="Times New Roman"/>
          <w:sz w:val="24"/>
          <w:szCs w:val="24"/>
        </w:rPr>
        <w:t xml:space="preserve"> akses n</w:t>
      </w:r>
      <w:r w:rsidR="00650162" w:rsidRPr="00712FE9">
        <w:rPr>
          <w:rFonts w:ascii="Garamond" w:hAnsi="Garamond" w:cs="Times New Roman"/>
          <w:sz w:val="24"/>
          <w:szCs w:val="24"/>
        </w:rPr>
        <w:t>ë</w:t>
      </w:r>
      <w:r w:rsidRPr="00712FE9">
        <w:rPr>
          <w:rFonts w:ascii="Garamond" w:hAnsi="Garamond" w:cs="Times New Roman"/>
          <w:sz w:val="24"/>
          <w:szCs w:val="24"/>
        </w:rPr>
        <w:t xml:space="preserve"> sistemin SCADA jan</w:t>
      </w:r>
      <w:r w:rsidR="00650162" w:rsidRPr="00712FE9">
        <w:rPr>
          <w:rFonts w:ascii="Garamond" w:hAnsi="Garamond" w:cs="Times New Roman"/>
          <w:sz w:val="24"/>
          <w:szCs w:val="24"/>
        </w:rPr>
        <w:t>ë</w:t>
      </w:r>
      <w:r w:rsidRPr="00712FE9">
        <w:rPr>
          <w:rFonts w:ascii="Garamond" w:hAnsi="Garamond" w:cs="Times New Roman"/>
          <w:sz w:val="24"/>
          <w:szCs w:val="24"/>
        </w:rPr>
        <w:t xml:space="preserve"> kontraktor</w:t>
      </w:r>
      <w:r w:rsidR="00650162" w:rsidRPr="00712FE9">
        <w:rPr>
          <w:rFonts w:ascii="Garamond" w:hAnsi="Garamond" w:cs="Times New Roman"/>
          <w:sz w:val="24"/>
          <w:szCs w:val="24"/>
        </w:rPr>
        <w:t>ë</w:t>
      </w:r>
      <w:r w:rsidRPr="00712FE9">
        <w:rPr>
          <w:rFonts w:ascii="Garamond" w:hAnsi="Garamond" w:cs="Times New Roman"/>
          <w:sz w:val="24"/>
          <w:szCs w:val="24"/>
        </w:rPr>
        <w:t>t t</w:t>
      </w:r>
      <w:r w:rsidR="00650162" w:rsidRPr="00712FE9">
        <w:rPr>
          <w:rFonts w:ascii="Garamond" w:hAnsi="Garamond" w:cs="Times New Roman"/>
          <w:sz w:val="24"/>
          <w:szCs w:val="24"/>
        </w:rPr>
        <w:t>ë</w:t>
      </w:r>
      <w:r w:rsidRPr="00712FE9">
        <w:rPr>
          <w:rFonts w:ascii="Garamond" w:hAnsi="Garamond" w:cs="Times New Roman"/>
          <w:sz w:val="24"/>
          <w:szCs w:val="24"/>
        </w:rPr>
        <w:t xml:space="preserve"> cil</w:t>
      </w:r>
      <w:r w:rsidR="00650162" w:rsidRPr="00712FE9">
        <w:rPr>
          <w:rFonts w:ascii="Garamond" w:hAnsi="Garamond" w:cs="Times New Roman"/>
          <w:sz w:val="24"/>
          <w:szCs w:val="24"/>
        </w:rPr>
        <w:t>ë</w:t>
      </w:r>
      <w:r w:rsidRPr="00712FE9">
        <w:rPr>
          <w:rFonts w:ascii="Garamond" w:hAnsi="Garamond" w:cs="Times New Roman"/>
          <w:sz w:val="24"/>
          <w:szCs w:val="24"/>
        </w:rPr>
        <w:t>t kan</w:t>
      </w:r>
      <w:r w:rsidR="00650162" w:rsidRPr="00712FE9">
        <w:rPr>
          <w:rFonts w:ascii="Garamond" w:hAnsi="Garamond" w:cs="Times New Roman"/>
          <w:sz w:val="24"/>
          <w:szCs w:val="24"/>
        </w:rPr>
        <w:t>ë</w:t>
      </w:r>
      <w:r w:rsidRPr="00712FE9">
        <w:rPr>
          <w:rFonts w:ascii="Garamond" w:hAnsi="Garamond" w:cs="Times New Roman"/>
          <w:sz w:val="24"/>
          <w:szCs w:val="24"/>
        </w:rPr>
        <w:t xml:space="preserve"> n</w:t>
      </w:r>
      <w:r w:rsidR="00650162" w:rsidRPr="00712FE9">
        <w:rPr>
          <w:rFonts w:ascii="Garamond" w:hAnsi="Garamond" w:cs="Times New Roman"/>
          <w:sz w:val="24"/>
          <w:szCs w:val="24"/>
        </w:rPr>
        <w:t>ë</w:t>
      </w:r>
      <w:r w:rsidRPr="00712FE9">
        <w:rPr>
          <w:rFonts w:ascii="Garamond" w:hAnsi="Garamond" w:cs="Times New Roman"/>
          <w:sz w:val="24"/>
          <w:szCs w:val="24"/>
        </w:rPr>
        <w:t>nshkruar nj</w:t>
      </w:r>
      <w:r w:rsidR="00650162" w:rsidRPr="00712FE9">
        <w:rPr>
          <w:rFonts w:ascii="Garamond" w:hAnsi="Garamond" w:cs="Times New Roman"/>
          <w:sz w:val="24"/>
          <w:szCs w:val="24"/>
        </w:rPr>
        <w:t>ë</w:t>
      </w:r>
      <w:r w:rsidRPr="00712FE9">
        <w:rPr>
          <w:rFonts w:ascii="Garamond" w:hAnsi="Garamond" w:cs="Times New Roman"/>
          <w:sz w:val="24"/>
          <w:szCs w:val="24"/>
        </w:rPr>
        <w:t xml:space="preserve"> kontrat</w:t>
      </w:r>
      <w:r w:rsidR="00650162" w:rsidRPr="00712FE9">
        <w:rPr>
          <w:rFonts w:ascii="Garamond" w:hAnsi="Garamond" w:cs="Times New Roman"/>
          <w:sz w:val="24"/>
          <w:szCs w:val="24"/>
        </w:rPr>
        <w:t>ë</w:t>
      </w:r>
      <w:r w:rsidRPr="00712FE9">
        <w:rPr>
          <w:rFonts w:ascii="Garamond" w:hAnsi="Garamond" w:cs="Times New Roman"/>
          <w:sz w:val="24"/>
          <w:szCs w:val="24"/>
        </w:rPr>
        <w:t xml:space="preserve"> </w:t>
      </w:r>
      <w:r w:rsidR="00976880" w:rsidRPr="00712FE9">
        <w:rPr>
          <w:rFonts w:ascii="Garamond" w:hAnsi="Garamond" w:cs="Times New Roman"/>
          <w:sz w:val="24"/>
          <w:szCs w:val="24"/>
        </w:rPr>
        <w:t>mirëmbajtje</w:t>
      </w:r>
      <w:r w:rsidR="00976880">
        <w:rPr>
          <w:rFonts w:ascii="Garamond" w:hAnsi="Garamond" w:cs="Times New Roman"/>
          <w:sz w:val="24"/>
          <w:szCs w:val="24"/>
        </w:rPr>
        <w:t>je</w:t>
      </w:r>
      <w:r w:rsidRPr="00712FE9">
        <w:rPr>
          <w:rFonts w:ascii="Garamond" w:hAnsi="Garamond" w:cs="Times New Roman"/>
          <w:sz w:val="24"/>
          <w:szCs w:val="24"/>
        </w:rPr>
        <w:t xml:space="preserve"> me OST</w:t>
      </w:r>
      <w:r w:rsidR="00976880">
        <w:rPr>
          <w:rFonts w:ascii="Garamond" w:hAnsi="Garamond" w:cs="Times New Roman"/>
          <w:sz w:val="24"/>
          <w:szCs w:val="24"/>
        </w:rPr>
        <w:t>-n</w:t>
      </w:r>
      <w:r w:rsidR="00976880" w:rsidRPr="00712FE9">
        <w:rPr>
          <w:rFonts w:ascii="Garamond" w:hAnsi="Garamond" w:cs="Times New Roman"/>
          <w:sz w:val="24"/>
          <w:szCs w:val="24"/>
        </w:rPr>
        <w:t>ë</w:t>
      </w:r>
      <w:r w:rsidRPr="00712FE9">
        <w:rPr>
          <w:rFonts w:ascii="Garamond" w:hAnsi="Garamond" w:cs="Times New Roman"/>
          <w:sz w:val="24"/>
          <w:szCs w:val="24"/>
        </w:rPr>
        <w:t xml:space="preserve"> p</w:t>
      </w:r>
      <w:r w:rsidR="00650162" w:rsidRPr="00712FE9">
        <w:rPr>
          <w:rFonts w:ascii="Garamond" w:hAnsi="Garamond" w:cs="Times New Roman"/>
          <w:sz w:val="24"/>
          <w:szCs w:val="24"/>
        </w:rPr>
        <w:t>ë</w:t>
      </w:r>
      <w:r w:rsidRPr="00712FE9">
        <w:rPr>
          <w:rFonts w:ascii="Garamond" w:hAnsi="Garamond" w:cs="Times New Roman"/>
          <w:sz w:val="24"/>
          <w:szCs w:val="24"/>
        </w:rPr>
        <w:t>r dh</w:t>
      </w:r>
      <w:r w:rsidR="00650162" w:rsidRPr="00712FE9">
        <w:rPr>
          <w:rFonts w:ascii="Garamond" w:hAnsi="Garamond" w:cs="Times New Roman"/>
          <w:sz w:val="24"/>
          <w:szCs w:val="24"/>
        </w:rPr>
        <w:t>ë</w:t>
      </w:r>
      <w:r w:rsidRPr="00712FE9">
        <w:rPr>
          <w:rFonts w:ascii="Garamond" w:hAnsi="Garamond" w:cs="Times New Roman"/>
          <w:sz w:val="24"/>
          <w:szCs w:val="24"/>
        </w:rPr>
        <w:t>nie suporti mbi k</w:t>
      </w:r>
      <w:r w:rsidR="00650162" w:rsidRPr="00712FE9">
        <w:rPr>
          <w:rFonts w:ascii="Garamond" w:hAnsi="Garamond" w:cs="Times New Roman"/>
          <w:sz w:val="24"/>
          <w:szCs w:val="24"/>
        </w:rPr>
        <w:t>ë</w:t>
      </w:r>
      <w:r w:rsidRPr="00712FE9">
        <w:rPr>
          <w:rFonts w:ascii="Garamond" w:hAnsi="Garamond" w:cs="Times New Roman"/>
          <w:sz w:val="24"/>
          <w:szCs w:val="24"/>
        </w:rPr>
        <w:t xml:space="preserve">to sisteme. Aksesi </w:t>
      </w:r>
      <w:r w:rsidR="00923349" w:rsidRPr="00712FE9">
        <w:rPr>
          <w:rFonts w:ascii="Garamond" w:hAnsi="Garamond" w:cs="Times New Roman"/>
          <w:sz w:val="24"/>
          <w:szCs w:val="24"/>
        </w:rPr>
        <w:t>i</w:t>
      </w:r>
      <w:r w:rsidRPr="00712FE9">
        <w:rPr>
          <w:rFonts w:ascii="Garamond" w:hAnsi="Garamond" w:cs="Times New Roman"/>
          <w:sz w:val="24"/>
          <w:szCs w:val="24"/>
        </w:rPr>
        <w:t xml:space="preserve"> k</w:t>
      </w:r>
      <w:r w:rsidR="00650162" w:rsidRPr="00712FE9">
        <w:rPr>
          <w:rFonts w:ascii="Garamond" w:hAnsi="Garamond" w:cs="Times New Roman"/>
          <w:sz w:val="24"/>
          <w:szCs w:val="24"/>
        </w:rPr>
        <w:t>ë</w:t>
      </w:r>
      <w:r w:rsidRPr="00712FE9">
        <w:rPr>
          <w:rFonts w:ascii="Garamond" w:hAnsi="Garamond" w:cs="Times New Roman"/>
          <w:sz w:val="24"/>
          <w:szCs w:val="24"/>
        </w:rPr>
        <w:t>tyre kontrator</w:t>
      </w:r>
      <w:r w:rsidR="00650162" w:rsidRPr="00712FE9">
        <w:rPr>
          <w:rFonts w:ascii="Garamond" w:hAnsi="Garamond" w:cs="Times New Roman"/>
          <w:sz w:val="24"/>
          <w:szCs w:val="24"/>
        </w:rPr>
        <w:t>ë</w:t>
      </w:r>
      <w:r w:rsidRPr="00712FE9">
        <w:rPr>
          <w:rFonts w:ascii="Garamond" w:hAnsi="Garamond" w:cs="Times New Roman"/>
          <w:sz w:val="24"/>
          <w:szCs w:val="24"/>
        </w:rPr>
        <w:t>ve zhvillohet mbi baz</w:t>
      </w:r>
      <w:r w:rsidR="00976880" w:rsidRPr="00712FE9">
        <w:rPr>
          <w:rFonts w:ascii="Garamond" w:hAnsi="Garamond" w:cs="Times New Roman"/>
          <w:sz w:val="24"/>
          <w:szCs w:val="24"/>
        </w:rPr>
        <w:t>ë</w:t>
      </w:r>
      <w:r w:rsidRPr="00712FE9">
        <w:rPr>
          <w:rFonts w:ascii="Garamond" w:hAnsi="Garamond" w:cs="Times New Roman"/>
          <w:sz w:val="24"/>
          <w:szCs w:val="24"/>
        </w:rPr>
        <w:t xml:space="preserve"> t</w:t>
      </w:r>
      <w:r w:rsidR="00650162" w:rsidRPr="00712FE9">
        <w:rPr>
          <w:rFonts w:ascii="Garamond" w:hAnsi="Garamond" w:cs="Times New Roman"/>
          <w:sz w:val="24"/>
          <w:szCs w:val="24"/>
        </w:rPr>
        <w:t>ë</w:t>
      </w:r>
      <w:r w:rsidRPr="00712FE9">
        <w:rPr>
          <w:rFonts w:ascii="Garamond" w:hAnsi="Garamond" w:cs="Times New Roman"/>
          <w:sz w:val="24"/>
          <w:szCs w:val="24"/>
        </w:rPr>
        <w:t xml:space="preserve"> nj</w:t>
      </w:r>
      <w:r w:rsidR="00650162" w:rsidRPr="00712FE9">
        <w:rPr>
          <w:rFonts w:ascii="Garamond" w:hAnsi="Garamond" w:cs="Times New Roman"/>
          <w:sz w:val="24"/>
          <w:szCs w:val="24"/>
        </w:rPr>
        <w:t>ë</w:t>
      </w:r>
      <w:r w:rsidRPr="00712FE9">
        <w:rPr>
          <w:rFonts w:ascii="Garamond" w:hAnsi="Garamond" w:cs="Times New Roman"/>
          <w:sz w:val="24"/>
          <w:szCs w:val="24"/>
        </w:rPr>
        <w:t xml:space="preserve"> kanali komun</w:t>
      </w:r>
      <w:r w:rsidR="00F446BD" w:rsidRPr="00712FE9">
        <w:rPr>
          <w:rFonts w:ascii="Garamond" w:hAnsi="Garamond" w:cs="Times New Roman"/>
          <w:sz w:val="24"/>
          <w:szCs w:val="24"/>
        </w:rPr>
        <w:t>i</w:t>
      </w:r>
      <w:r w:rsidRPr="00712FE9">
        <w:rPr>
          <w:rFonts w:ascii="Garamond" w:hAnsi="Garamond" w:cs="Times New Roman"/>
          <w:sz w:val="24"/>
          <w:szCs w:val="24"/>
        </w:rPr>
        <w:t>kimi t</w:t>
      </w:r>
      <w:r w:rsidR="00650162" w:rsidRPr="00712FE9">
        <w:rPr>
          <w:rFonts w:ascii="Garamond" w:hAnsi="Garamond" w:cs="Times New Roman"/>
          <w:sz w:val="24"/>
          <w:szCs w:val="24"/>
        </w:rPr>
        <w:t>ë</w:t>
      </w:r>
      <w:r w:rsidRPr="00712FE9">
        <w:rPr>
          <w:rFonts w:ascii="Garamond" w:hAnsi="Garamond" w:cs="Times New Roman"/>
          <w:sz w:val="24"/>
          <w:szCs w:val="24"/>
        </w:rPr>
        <w:t xml:space="preserve"> enkriptuar dhe t</w:t>
      </w:r>
      <w:r w:rsidR="00650162" w:rsidRPr="00712FE9">
        <w:rPr>
          <w:rFonts w:ascii="Garamond" w:hAnsi="Garamond" w:cs="Times New Roman"/>
          <w:sz w:val="24"/>
          <w:szCs w:val="24"/>
        </w:rPr>
        <w:t>ë</w:t>
      </w:r>
      <w:r w:rsidRPr="00712FE9">
        <w:rPr>
          <w:rFonts w:ascii="Garamond" w:hAnsi="Garamond" w:cs="Times New Roman"/>
          <w:sz w:val="24"/>
          <w:szCs w:val="24"/>
        </w:rPr>
        <w:t xml:space="preserve"> dedikuar p</w:t>
      </w:r>
      <w:r w:rsidR="00650162" w:rsidRPr="00712FE9">
        <w:rPr>
          <w:rFonts w:ascii="Garamond" w:hAnsi="Garamond" w:cs="Times New Roman"/>
          <w:sz w:val="24"/>
          <w:szCs w:val="24"/>
        </w:rPr>
        <w:t>ë</w:t>
      </w:r>
      <w:r w:rsidRPr="00712FE9">
        <w:rPr>
          <w:rFonts w:ascii="Garamond" w:hAnsi="Garamond" w:cs="Times New Roman"/>
          <w:sz w:val="24"/>
          <w:szCs w:val="24"/>
        </w:rPr>
        <w:t>r p</w:t>
      </w:r>
      <w:r w:rsidR="00650162" w:rsidRPr="00712FE9">
        <w:rPr>
          <w:rFonts w:ascii="Garamond" w:hAnsi="Garamond" w:cs="Times New Roman"/>
          <w:sz w:val="24"/>
          <w:szCs w:val="24"/>
        </w:rPr>
        <w:t>ë</w:t>
      </w:r>
      <w:r w:rsidRPr="00712FE9">
        <w:rPr>
          <w:rFonts w:ascii="Garamond" w:hAnsi="Garamond" w:cs="Times New Roman"/>
          <w:sz w:val="24"/>
          <w:szCs w:val="24"/>
        </w:rPr>
        <w:t>rdoruesin e autorizuar kontraktualisht, n</w:t>
      </w:r>
      <w:r w:rsidR="00650162" w:rsidRPr="00712FE9">
        <w:rPr>
          <w:rFonts w:ascii="Garamond" w:hAnsi="Garamond" w:cs="Times New Roman"/>
          <w:sz w:val="24"/>
          <w:szCs w:val="24"/>
        </w:rPr>
        <w:t>ë</w:t>
      </w:r>
      <w:r w:rsidRPr="00712FE9">
        <w:rPr>
          <w:rFonts w:ascii="Garamond" w:hAnsi="Garamond" w:cs="Times New Roman"/>
          <w:sz w:val="24"/>
          <w:szCs w:val="24"/>
        </w:rPr>
        <w:t xml:space="preserve"> m</w:t>
      </w:r>
      <w:r w:rsidR="00650162" w:rsidRPr="00712FE9">
        <w:rPr>
          <w:rFonts w:ascii="Garamond" w:hAnsi="Garamond" w:cs="Times New Roman"/>
          <w:sz w:val="24"/>
          <w:szCs w:val="24"/>
        </w:rPr>
        <w:t>ë</w:t>
      </w:r>
      <w:r w:rsidRPr="00712FE9">
        <w:rPr>
          <w:rFonts w:ascii="Garamond" w:hAnsi="Garamond" w:cs="Times New Roman"/>
          <w:sz w:val="24"/>
          <w:szCs w:val="24"/>
        </w:rPr>
        <w:t>nyr</w:t>
      </w:r>
      <w:r w:rsidR="00976880" w:rsidRPr="00712FE9">
        <w:rPr>
          <w:rFonts w:ascii="Garamond" w:hAnsi="Garamond" w:cs="Times New Roman"/>
          <w:sz w:val="24"/>
          <w:szCs w:val="24"/>
        </w:rPr>
        <w:t>ë</w:t>
      </w:r>
      <w:r w:rsidRPr="00712FE9">
        <w:rPr>
          <w:rFonts w:ascii="Garamond" w:hAnsi="Garamond" w:cs="Times New Roman"/>
          <w:sz w:val="24"/>
          <w:szCs w:val="24"/>
        </w:rPr>
        <w:t xml:space="preserve"> q</w:t>
      </w:r>
      <w:r w:rsidR="00650162" w:rsidRPr="00712FE9">
        <w:rPr>
          <w:rFonts w:ascii="Garamond" w:hAnsi="Garamond" w:cs="Times New Roman"/>
          <w:sz w:val="24"/>
          <w:szCs w:val="24"/>
        </w:rPr>
        <w:t>ë</w:t>
      </w:r>
      <w:r w:rsidRPr="00712FE9">
        <w:rPr>
          <w:rFonts w:ascii="Garamond" w:hAnsi="Garamond" w:cs="Times New Roman"/>
          <w:sz w:val="24"/>
          <w:szCs w:val="24"/>
        </w:rPr>
        <w:t xml:space="preserve"> </w:t>
      </w:r>
      <w:r w:rsidR="00A83A0A" w:rsidRPr="00712FE9">
        <w:rPr>
          <w:rFonts w:ascii="Garamond" w:hAnsi="Garamond" w:cs="Times New Roman"/>
          <w:sz w:val="24"/>
          <w:szCs w:val="24"/>
        </w:rPr>
        <w:t xml:space="preserve">çdo </w:t>
      </w:r>
      <w:r w:rsidRPr="00712FE9">
        <w:rPr>
          <w:rFonts w:ascii="Garamond" w:hAnsi="Garamond" w:cs="Times New Roman"/>
          <w:sz w:val="24"/>
          <w:szCs w:val="24"/>
        </w:rPr>
        <w:t>veprim, nd</w:t>
      </w:r>
      <w:r w:rsidR="00A83A0A" w:rsidRPr="00712FE9">
        <w:rPr>
          <w:rFonts w:ascii="Garamond" w:hAnsi="Garamond" w:cs="Times New Roman"/>
          <w:sz w:val="24"/>
          <w:szCs w:val="24"/>
        </w:rPr>
        <w:t>ë</w:t>
      </w:r>
      <w:r w:rsidRPr="00712FE9">
        <w:rPr>
          <w:rFonts w:ascii="Garamond" w:hAnsi="Garamond" w:cs="Times New Roman"/>
          <w:sz w:val="24"/>
          <w:szCs w:val="24"/>
        </w:rPr>
        <w:t>rhyrje ose akses t</w:t>
      </w:r>
      <w:r w:rsidR="00650162" w:rsidRPr="00712FE9">
        <w:rPr>
          <w:rFonts w:ascii="Garamond" w:hAnsi="Garamond" w:cs="Times New Roman"/>
          <w:sz w:val="24"/>
          <w:szCs w:val="24"/>
        </w:rPr>
        <w:t>ë</w:t>
      </w:r>
      <w:r w:rsidRPr="00712FE9">
        <w:rPr>
          <w:rFonts w:ascii="Garamond" w:hAnsi="Garamond" w:cs="Times New Roman"/>
          <w:sz w:val="24"/>
          <w:szCs w:val="24"/>
        </w:rPr>
        <w:t xml:space="preserve"> dh</w:t>
      </w:r>
      <w:r w:rsidR="00650162" w:rsidRPr="00712FE9">
        <w:rPr>
          <w:rFonts w:ascii="Garamond" w:hAnsi="Garamond" w:cs="Times New Roman"/>
          <w:sz w:val="24"/>
          <w:szCs w:val="24"/>
        </w:rPr>
        <w:t>ë</w:t>
      </w:r>
      <w:r w:rsidRPr="00712FE9">
        <w:rPr>
          <w:rFonts w:ascii="Garamond" w:hAnsi="Garamond" w:cs="Times New Roman"/>
          <w:sz w:val="24"/>
          <w:szCs w:val="24"/>
        </w:rPr>
        <w:t xml:space="preserve">nash </w:t>
      </w:r>
      <w:r w:rsidR="00650162" w:rsidRPr="00712FE9">
        <w:rPr>
          <w:rFonts w:ascii="Garamond" w:hAnsi="Garamond" w:cs="Times New Roman"/>
          <w:sz w:val="24"/>
          <w:szCs w:val="24"/>
        </w:rPr>
        <w:t>ë</w:t>
      </w:r>
      <w:r w:rsidRPr="00712FE9">
        <w:rPr>
          <w:rFonts w:ascii="Garamond" w:hAnsi="Garamond" w:cs="Times New Roman"/>
          <w:sz w:val="24"/>
          <w:szCs w:val="24"/>
        </w:rPr>
        <w:t>sht</w:t>
      </w:r>
      <w:r w:rsidR="00650162" w:rsidRPr="00712FE9">
        <w:rPr>
          <w:rFonts w:ascii="Garamond" w:hAnsi="Garamond" w:cs="Times New Roman"/>
          <w:sz w:val="24"/>
          <w:szCs w:val="24"/>
        </w:rPr>
        <w:t>ë</w:t>
      </w:r>
      <w:r w:rsidRPr="00712FE9">
        <w:rPr>
          <w:rFonts w:ascii="Garamond" w:hAnsi="Garamond" w:cs="Times New Roman"/>
          <w:sz w:val="24"/>
          <w:szCs w:val="24"/>
        </w:rPr>
        <w:t xml:space="preserve"> i </w:t>
      </w:r>
      <w:r w:rsidR="00A83A0A" w:rsidRPr="00712FE9">
        <w:rPr>
          <w:rFonts w:ascii="Garamond" w:hAnsi="Garamond" w:cs="Times New Roman"/>
          <w:sz w:val="24"/>
          <w:szCs w:val="24"/>
        </w:rPr>
        <w:t xml:space="preserve">monitorueshëm </w:t>
      </w:r>
      <w:r w:rsidRPr="00712FE9">
        <w:rPr>
          <w:rFonts w:ascii="Garamond" w:hAnsi="Garamond" w:cs="Times New Roman"/>
          <w:sz w:val="24"/>
          <w:szCs w:val="24"/>
        </w:rPr>
        <w:t>nga specialist</w:t>
      </w:r>
      <w:r w:rsidR="0076086D" w:rsidRPr="00712FE9">
        <w:rPr>
          <w:rFonts w:ascii="Garamond" w:hAnsi="Garamond" w:cs="Times New Roman"/>
          <w:sz w:val="24"/>
          <w:szCs w:val="24"/>
        </w:rPr>
        <w:t>ë</w:t>
      </w:r>
      <w:r w:rsidRPr="00712FE9">
        <w:rPr>
          <w:rFonts w:ascii="Garamond" w:hAnsi="Garamond" w:cs="Times New Roman"/>
          <w:sz w:val="24"/>
          <w:szCs w:val="24"/>
        </w:rPr>
        <w:t>t e sektorit SCADA.</w:t>
      </w:r>
    </w:p>
    <w:p w14:paraId="7A00988E" w14:textId="2E6E18AF" w:rsidR="00CB57E1" w:rsidRPr="00712FE9" w:rsidRDefault="00923349" w:rsidP="00AD2E3F">
      <w:pPr>
        <w:shd w:val="clear" w:color="auto" w:fill="FFFFFF"/>
        <w:spacing w:after="0" w:line="240" w:lineRule="auto"/>
        <w:ind w:firstLine="284"/>
        <w:jc w:val="both"/>
        <w:rPr>
          <w:rFonts w:ascii="Garamond" w:hAnsi="Garamond" w:cs="Times New Roman"/>
          <w:color w:val="000000"/>
          <w:sz w:val="24"/>
          <w:szCs w:val="24"/>
          <w:lang w:eastAsia="sq-AL"/>
        </w:rPr>
      </w:pPr>
      <w:r w:rsidRPr="00712FE9">
        <w:rPr>
          <w:rFonts w:ascii="Garamond" w:hAnsi="Garamond" w:cs="Times New Roman"/>
          <w:sz w:val="24"/>
          <w:szCs w:val="24"/>
        </w:rPr>
        <w:lastRenderedPageBreak/>
        <w:t xml:space="preserve">Sistemi i matjes </w:t>
      </w:r>
      <w:r w:rsidRPr="00976880">
        <w:rPr>
          <w:rFonts w:ascii="Garamond" w:hAnsi="Garamond" w:cs="Times New Roman"/>
          <w:i/>
          <w:sz w:val="24"/>
          <w:szCs w:val="24"/>
        </w:rPr>
        <w:t>online</w:t>
      </w:r>
      <w:r w:rsidRPr="00712FE9">
        <w:rPr>
          <w:rFonts w:ascii="Garamond" w:hAnsi="Garamond" w:cs="Times New Roman"/>
          <w:sz w:val="24"/>
          <w:szCs w:val="24"/>
        </w:rPr>
        <w:t xml:space="preserve"> </w:t>
      </w:r>
      <w:r w:rsidR="00976880">
        <w:rPr>
          <w:rFonts w:ascii="Garamond" w:hAnsi="Garamond" w:cs="Times New Roman"/>
          <w:sz w:val="24"/>
          <w:szCs w:val="24"/>
        </w:rPr>
        <w:t>–</w:t>
      </w:r>
      <w:r w:rsidRPr="00712FE9">
        <w:rPr>
          <w:rFonts w:ascii="Garamond" w:hAnsi="Garamond" w:cs="Times New Roman"/>
          <w:sz w:val="24"/>
          <w:szCs w:val="24"/>
        </w:rPr>
        <w:t xml:space="preserve"> </w:t>
      </w:r>
      <w:r w:rsidR="00A848FE" w:rsidRPr="00712FE9">
        <w:rPr>
          <w:rFonts w:ascii="Garamond" w:hAnsi="Garamond" w:cs="Times New Roman"/>
          <w:sz w:val="24"/>
          <w:szCs w:val="24"/>
        </w:rPr>
        <w:t xml:space="preserve">Nga ky sistem nxirren dhe </w:t>
      </w:r>
      <w:r w:rsidR="00976880" w:rsidRPr="00712FE9">
        <w:rPr>
          <w:rFonts w:ascii="Garamond" w:hAnsi="Garamond" w:cs="Times New Roman"/>
          <w:sz w:val="24"/>
          <w:szCs w:val="24"/>
        </w:rPr>
        <w:t>përgatiten</w:t>
      </w:r>
      <w:r w:rsidR="00A848FE" w:rsidRPr="00712FE9">
        <w:rPr>
          <w:rFonts w:ascii="Garamond" w:hAnsi="Garamond" w:cs="Times New Roman"/>
          <w:sz w:val="24"/>
          <w:szCs w:val="24"/>
        </w:rPr>
        <w:t xml:space="preserve"> r</w:t>
      </w:r>
      <w:r w:rsidR="00A848FE" w:rsidRPr="00712FE9">
        <w:rPr>
          <w:rFonts w:ascii="Garamond" w:hAnsi="Garamond" w:cs="Times New Roman"/>
          <w:color w:val="000000"/>
          <w:sz w:val="24"/>
          <w:szCs w:val="24"/>
          <w:lang w:eastAsia="sq-AL"/>
        </w:rPr>
        <w:t xml:space="preserve">aportet </w:t>
      </w:r>
      <w:r w:rsidR="00CB57E1" w:rsidRPr="00712FE9">
        <w:rPr>
          <w:rFonts w:ascii="Garamond" w:hAnsi="Garamond" w:cs="Times New Roman"/>
          <w:color w:val="000000"/>
          <w:sz w:val="24"/>
          <w:szCs w:val="24"/>
          <w:lang w:eastAsia="sq-AL"/>
        </w:rPr>
        <w:t>ditore dhe mujore t</w:t>
      </w:r>
      <w:r w:rsidR="00650162" w:rsidRPr="00712FE9">
        <w:rPr>
          <w:rFonts w:ascii="Garamond" w:hAnsi="Garamond" w:cs="Times New Roman"/>
          <w:color w:val="000000"/>
          <w:sz w:val="24"/>
          <w:szCs w:val="24"/>
          <w:lang w:eastAsia="sq-AL"/>
        </w:rPr>
        <w:t>ë</w:t>
      </w:r>
      <w:r w:rsidR="00A848FE" w:rsidRPr="00712FE9">
        <w:rPr>
          <w:rFonts w:ascii="Garamond" w:hAnsi="Garamond" w:cs="Times New Roman"/>
          <w:color w:val="000000"/>
          <w:sz w:val="24"/>
          <w:szCs w:val="24"/>
          <w:lang w:eastAsia="sq-AL"/>
        </w:rPr>
        <w:t xml:space="preserve"> energjis</w:t>
      </w:r>
      <w:r w:rsidR="00A848FE" w:rsidRPr="00712FE9">
        <w:rPr>
          <w:rFonts w:ascii="Garamond" w:hAnsi="Garamond" w:cs="Times New Roman"/>
          <w:sz w:val="24"/>
          <w:szCs w:val="24"/>
        </w:rPr>
        <w:t>ë</w:t>
      </w:r>
      <w:r w:rsidR="00A848FE" w:rsidRPr="00712FE9">
        <w:rPr>
          <w:rFonts w:ascii="Garamond" w:hAnsi="Garamond" w:cs="Times New Roman"/>
          <w:color w:val="000000"/>
          <w:sz w:val="24"/>
          <w:szCs w:val="24"/>
          <w:lang w:eastAsia="sq-AL"/>
        </w:rPr>
        <w:t xml:space="preserve"> q</w:t>
      </w:r>
      <w:r w:rsidR="00A848FE" w:rsidRPr="00712FE9">
        <w:rPr>
          <w:rFonts w:ascii="Garamond" w:hAnsi="Garamond" w:cs="Times New Roman"/>
          <w:sz w:val="24"/>
          <w:szCs w:val="24"/>
        </w:rPr>
        <w:t>ë</w:t>
      </w:r>
      <w:r w:rsidR="00A848FE" w:rsidRPr="00712FE9">
        <w:rPr>
          <w:rFonts w:ascii="Garamond" w:hAnsi="Garamond" w:cs="Times New Roman"/>
          <w:color w:val="000000"/>
          <w:sz w:val="24"/>
          <w:szCs w:val="24"/>
          <w:lang w:eastAsia="sq-AL"/>
        </w:rPr>
        <w:t xml:space="preserve"> d</w:t>
      </w:r>
      <w:r w:rsidR="00A848FE" w:rsidRPr="00712FE9">
        <w:rPr>
          <w:rFonts w:ascii="Garamond" w:hAnsi="Garamond" w:cs="Times New Roman"/>
          <w:sz w:val="24"/>
          <w:szCs w:val="24"/>
        </w:rPr>
        <w:t>ë</w:t>
      </w:r>
      <w:r w:rsidR="00A848FE" w:rsidRPr="00712FE9">
        <w:rPr>
          <w:rFonts w:ascii="Garamond" w:hAnsi="Garamond" w:cs="Times New Roman"/>
          <w:color w:val="000000"/>
          <w:sz w:val="24"/>
          <w:szCs w:val="24"/>
          <w:lang w:eastAsia="sq-AL"/>
        </w:rPr>
        <w:t xml:space="preserve">rgohen </w:t>
      </w:r>
      <w:r w:rsidR="00C94040" w:rsidRPr="00712FE9">
        <w:rPr>
          <w:rFonts w:ascii="Garamond" w:hAnsi="Garamond" w:cs="Times New Roman"/>
          <w:color w:val="000000"/>
          <w:sz w:val="24"/>
          <w:szCs w:val="24"/>
          <w:lang w:eastAsia="sq-AL"/>
        </w:rPr>
        <w:t>br</w:t>
      </w:r>
      <w:r w:rsidR="00C94040" w:rsidRPr="00712FE9">
        <w:rPr>
          <w:rFonts w:ascii="Garamond" w:hAnsi="Garamond" w:cs="Times New Roman"/>
          <w:sz w:val="24"/>
          <w:szCs w:val="24"/>
        </w:rPr>
        <w:t>e</w:t>
      </w:r>
      <w:r w:rsidR="00C94040" w:rsidRPr="00712FE9">
        <w:rPr>
          <w:rFonts w:ascii="Garamond" w:hAnsi="Garamond" w:cs="Times New Roman"/>
          <w:color w:val="000000"/>
          <w:sz w:val="24"/>
          <w:szCs w:val="24"/>
          <w:lang w:eastAsia="sq-AL"/>
        </w:rPr>
        <w:t xml:space="preserve">nda </w:t>
      </w:r>
      <w:r w:rsidR="00A848FE" w:rsidRPr="00712FE9">
        <w:rPr>
          <w:rFonts w:ascii="Garamond" w:hAnsi="Garamond" w:cs="Times New Roman"/>
          <w:color w:val="000000"/>
          <w:sz w:val="24"/>
          <w:szCs w:val="24"/>
          <w:lang w:eastAsia="sq-AL"/>
        </w:rPr>
        <w:t>nj</w:t>
      </w:r>
      <w:r w:rsidR="00A848FE" w:rsidRPr="00712FE9">
        <w:rPr>
          <w:rFonts w:ascii="Garamond" w:hAnsi="Garamond" w:cs="Times New Roman"/>
          <w:sz w:val="24"/>
          <w:szCs w:val="24"/>
        </w:rPr>
        <w:t>ë</w:t>
      </w:r>
      <w:r w:rsidR="00A848FE" w:rsidRPr="00712FE9">
        <w:rPr>
          <w:rFonts w:ascii="Garamond" w:hAnsi="Garamond" w:cs="Times New Roman"/>
          <w:color w:val="000000"/>
          <w:sz w:val="24"/>
          <w:szCs w:val="24"/>
          <w:lang w:eastAsia="sq-AL"/>
        </w:rPr>
        <w:t>sive t</w:t>
      </w:r>
      <w:r w:rsidR="00A848FE" w:rsidRPr="00712FE9">
        <w:rPr>
          <w:rFonts w:ascii="Garamond" w:hAnsi="Garamond" w:cs="Times New Roman"/>
          <w:sz w:val="24"/>
          <w:szCs w:val="24"/>
        </w:rPr>
        <w:t>ë</w:t>
      </w:r>
      <w:r w:rsidR="00A848FE" w:rsidRPr="00712FE9">
        <w:rPr>
          <w:rFonts w:ascii="Garamond" w:hAnsi="Garamond" w:cs="Times New Roman"/>
          <w:color w:val="000000"/>
          <w:sz w:val="24"/>
          <w:szCs w:val="24"/>
          <w:lang w:eastAsia="sq-AL"/>
        </w:rPr>
        <w:t xml:space="preserve"> autorizuara m</w:t>
      </w:r>
      <w:r w:rsidR="00A848FE" w:rsidRPr="00712FE9">
        <w:rPr>
          <w:rFonts w:ascii="Garamond" w:hAnsi="Garamond" w:cs="Times New Roman"/>
          <w:sz w:val="24"/>
          <w:szCs w:val="24"/>
        </w:rPr>
        <w:t>ë</w:t>
      </w:r>
      <w:r w:rsidR="00A848FE" w:rsidRPr="00712FE9">
        <w:rPr>
          <w:rFonts w:ascii="Garamond" w:hAnsi="Garamond" w:cs="Times New Roman"/>
          <w:color w:val="000000"/>
          <w:sz w:val="24"/>
          <w:szCs w:val="24"/>
          <w:lang w:eastAsia="sq-AL"/>
        </w:rPr>
        <w:t xml:space="preserve"> par</w:t>
      </w:r>
      <w:r w:rsidR="00A848FE" w:rsidRPr="00712FE9">
        <w:rPr>
          <w:rFonts w:ascii="Garamond" w:hAnsi="Garamond" w:cs="Times New Roman"/>
          <w:sz w:val="24"/>
          <w:szCs w:val="24"/>
        </w:rPr>
        <w:t>ë</w:t>
      </w:r>
      <w:r w:rsidR="00A848FE" w:rsidRPr="00712FE9">
        <w:rPr>
          <w:rFonts w:ascii="Garamond" w:hAnsi="Garamond" w:cs="Times New Roman"/>
          <w:color w:val="000000"/>
          <w:sz w:val="24"/>
          <w:szCs w:val="24"/>
          <w:lang w:eastAsia="sq-AL"/>
        </w:rPr>
        <w:t xml:space="preserve"> t</w:t>
      </w:r>
      <w:r w:rsidR="00A848FE" w:rsidRPr="00712FE9">
        <w:rPr>
          <w:rFonts w:ascii="Garamond" w:hAnsi="Garamond" w:cs="Times New Roman"/>
          <w:sz w:val="24"/>
          <w:szCs w:val="24"/>
        </w:rPr>
        <w:t>ë</w:t>
      </w:r>
      <w:r w:rsidR="00A848FE" w:rsidRPr="00712FE9">
        <w:rPr>
          <w:rFonts w:ascii="Garamond" w:hAnsi="Garamond" w:cs="Times New Roman"/>
          <w:color w:val="000000"/>
          <w:sz w:val="24"/>
          <w:szCs w:val="24"/>
          <w:lang w:eastAsia="sq-AL"/>
        </w:rPr>
        <w:t xml:space="preserve"> OST</w:t>
      </w:r>
      <w:r w:rsidR="00976880">
        <w:rPr>
          <w:rFonts w:ascii="Garamond" w:hAnsi="Garamond" w:cs="Times New Roman"/>
          <w:color w:val="000000"/>
          <w:sz w:val="24"/>
          <w:szCs w:val="24"/>
          <w:lang w:eastAsia="sq-AL"/>
        </w:rPr>
        <w:t>-s</w:t>
      </w:r>
      <w:r w:rsidR="00976880" w:rsidRPr="00712FE9">
        <w:rPr>
          <w:rFonts w:ascii="Garamond" w:hAnsi="Garamond" w:cs="Times New Roman"/>
          <w:sz w:val="24"/>
          <w:szCs w:val="24"/>
        </w:rPr>
        <w:t>ë</w:t>
      </w:r>
      <w:r w:rsidR="00C94040" w:rsidRPr="00712FE9">
        <w:rPr>
          <w:rFonts w:ascii="Garamond" w:hAnsi="Garamond" w:cs="Times New Roman"/>
          <w:color w:val="000000"/>
          <w:sz w:val="24"/>
          <w:szCs w:val="24"/>
          <w:lang w:eastAsia="sq-AL"/>
        </w:rPr>
        <w:t>.</w:t>
      </w:r>
      <w:r w:rsidR="00A848FE" w:rsidRPr="00712FE9">
        <w:rPr>
          <w:rFonts w:ascii="Garamond" w:hAnsi="Garamond" w:cs="Times New Roman"/>
          <w:color w:val="000000"/>
          <w:sz w:val="24"/>
          <w:szCs w:val="24"/>
          <w:lang w:eastAsia="sq-AL"/>
        </w:rPr>
        <w:t xml:space="preserve"> </w:t>
      </w:r>
    </w:p>
    <w:p w14:paraId="03E97A19" w14:textId="77777777" w:rsidR="00A848FE" w:rsidRPr="00712FE9" w:rsidRDefault="00A848FE" w:rsidP="00AD2E3F">
      <w:pPr>
        <w:shd w:val="clear" w:color="auto" w:fill="FFFFFF"/>
        <w:spacing w:after="0" w:line="240" w:lineRule="auto"/>
        <w:ind w:firstLine="284"/>
        <w:jc w:val="both"/>
        <w:rPr>
          <w:rFonts w:ascii="Garamond" w:hAnsi="Garamond" w:cs="Times New Roman"/>
          <w:color w:val="212121"/>
          <w:sz w:val="24"/>
          <w:szCs w:val="24"/>
          <w:lang w:eastAsia="sq-AL"/>
        </w:rPr>
      </w:pPr>
      <w:r w:rsidRPr="00712FE9">
        <w:rPr>
          <w:rFonts w:ascii="Garamond" w:eastAsia="Times New Roman" w:hAnsi="Garamond" w:cs="Times New Roman"/>
          <w:color w:val="000000"/>
          <w:sz w:val="24"/>
          <w:szCs w:val="24"/>
          <w:lang w:eastAsia="sq-AL"/>
        </w:rPr>
        <w:t>Raportet ditore p</w:t>
      </w:r>
      <w:r w:rsidR="000035AF" w:rsidRPr="00712FE9">
        <w:rPr>
          <w:rFonts w:ascii="Garamond" w:eastAsia="Times New Roman" w:hAnsi="Garamond" w:cs="Times New Roman"/>
          <w:color w:val="000000"/>
          <w:sz w:val="24"/>
          <w:szCs w:val="24"/>
          <w:lang w:eastAsia="sq-AL"/>
        </w:rPr>
        <w:t>ë</w:t>
      </w:r>
      <w:r w:rsidRPr="00712FE9">
        <w:rPr>
          <w:rFonts w:ascii="Garamond" w:eastAsia="Times New Roman" w:hAnsi="Garamond" w:cs="Times New Roman"/>
          <w:color w:val="000000"/>
          <w:sz w:val="24"/>
          <w:szCs w:val="24"/>
          <w:lang w:eastAsia="sq-AL"/>
        </w:rPr>
        <w:t>rfshijn</w:t>
      </w:r>
      <w:r w:rsidR="000035AF" w:rsidRPr="00712FE9">
        <w:rPr>
          <w:rFonts w:ascii="Garamond" w:eastAsia="Times New Roman" w:hAnsi="Garamond" w:cs="Times New Roman"/>
          <w:color w:val="000000"/>
          <w:sz w:val="24"/>
          <w:szCs w:val="24"/>
          <w:lang w:eastAsia="sq-AL"/>
        </w:rPr>
        <w:t>ë</w:t>
      </w:r>
      <w:r w:rsidRPr="00712FE9">
        <w:rPr>
          <w:rFonts w:ascii="Garamond" w:eastAsia="Times New Roman" w:hAnsi="Garamond" w:cs="Times New Roman"/>
          <w:color w:val="000000"/>
          <w:sz w:val="24"/>
          <w:szCs w:val="24"/>
          <w:lang w:eastAsia="sq-AL"/>
        </w:rPr>
        <w:t>:</w:t>
      </w:r>
    </w:p>
    <w:p w14:paraId="792C6F5A" w14:textId="0C014569" w:rsidR="00383ED3" w:rsidRPr="00712FE9" w:rsidRDefault="00383ED3" w:rsidP="00AD2E3F">
      <w:pPr>
        <w:autoSpaceDE w:val="0"/>
        <w:autoSpaceDN w:val="0"/>
        <w:adjustRightInd w:val="0"/>
        <w:spacing w:after="0" w:line="240" w:lineRule="auto"/>
        <w:ind w:firstLine="284"/>
        <w:jc w:val="both"/>
        <w:rPr>
          <w:rFonts w:ascii="Garamond" w:hAnsi="Garamond" w:cs="Garamond"/>
          <w:color w:val="212121"/>
          <w:sz w:val="24"/>
          <w:szCs w:val="24"/>
        </w:rPr>
      </w:pPr>
      <w:r w:rsidRPr="00712FE9">
        <w:rPr>
          <w:rFonts w:ascii="Garamond" w:hAnsi="Garamond" w:cs="Tahoma"/>
          <w:color w:val="000000"/>
          <w:sz w:val="24"/>
          <w:szCs w:val="24"/>
        </w:rPr>
        <w:t>-</w:t>
      </w:r>
      <w:r w:rsidR="00AD2E3F" w:rsidRPr="00712FE9">
        <w:rPr>
          <w:rFonts w:ascii="Garamond" w:hAnsi="Garamond" w:cs="Tahoma"/>
          <w:color w:val="000000"/>
          <w:sz w:val="24"/>
          <w:szCs w:val="24"/>
        </w:rPr>
        <w:t xml:space="preserve"> </w:t>
      </w:r>
      <w:r w:rsidRPr="00712FE9">
        <w:rPr>
          <w:rFonts w:ascii="Garamond" w:hAnsi="Garamond" w:cs="Garamond"/>
          <w:sz w:val="24"/>
          <w:szCs w:val="24"/>
        </w:rPr>
        <w:t>T</w:t>
      </w:r>
      <w:r w:rsidRPr="00712FE9">
        <w:rPr>
          <w:rFonts w:ascii="Garamond" w:hAnsi="Garamond" w:cs="Garamond"/>
          <w:color w:val="000000"/>
          <w:sz w:val="24"/>
          <w:szCs w:val="24"/>
        </w:rPr>
        <w:t xml:space="preserve">ë dhënat orare të të gjitha pikave të matje, </w:t>
      </w:r>
      <w:r w:rsidR="00976880" w:rsidRPr="00712FE9">
        <w:rPr>
          <w:rFonts w:ascii="Garamond" w:hAnsi="Garamond" w:cs="Garamond"/>
          <w:color w:val="000000"/>
          <w:sz w:val="24"/>
          <w:szCs w:val="24"/>
        </w:rPr>
        <w:t>ekport aktiv dhe import aktiv</w:t>
      </w:r>
      <w:r w:rsidRPr="00712FE9">
        <w:rPr>
          <w:rFonts w:ascii="Garamond" w:hAnsi="Garamond" w:cs="Garamond"/>
          <w:color w:val="000000"/>
          <w:sz w:val="24"/>
          <w:szCs w:val="24"/>
        </w:rPr>
        <w:t>;</w:t>
      </w:r>
    </w:p>
    <w:p w14:paraId="38B8D25F" w14:textId="4684D318" w:rsidR="00383ED3" w:rsidRPr="00712FE9" w:rsidRDefault="00383ED3" w:rsidP="00AD2E3F">
      <w:pPr>
        <w:autoSpaceDE w:val="0"/>
        <w:autoSpaceDN w:val="0"/>
        <w:adjustRightInd w:val="0"/>
        <w:spacing w:after="0" w:line="240" w:lineRule="auto"/>
        <w:ind w:firstLine="284"/>
        <w:jc w:val="both"/>
        <w:rPr>
          <w:rFonts w:ascii="Garamond" w:hAnsi="Garamond" w:cs="Garamond"/>
          <w:color w:val="212121"/>
          <w:sz w:val="24"/>
          <w:szCs w:val="24"/>
        </w:rPr>
      </w:pPr>
      <w:r w:rsidRPr="00712FE9">
        <w:rPr>
          <w:rFonts w:ascii="Garamond" w:hAnsi="Garamond" w:cs="Tahoma"/>
          <w:color w:val="000000"/>
          <w:sz w:val="24"/>
          <w:szCs w:val="24"/>
        </w:rPr>
        <w:t>-</w:t>
      </w:r>
      <w:r w:rsidR="00AD2E3F" w:rsidRPr="00712FE9">
        <w:rPr>
          <w:rFonts w:ascii="Garamond" w:hAnsi="Garamond" w:cs="Tahoma"/>
          <w:color w:val="000000"/>
          <w:sz w:val="24"/>
          <w:szCs w:val="24"/>
        </w:rPr>
        <w:t xml:space="preserve"> </w:t>
      </w:r>
      <w:r w:rsidRPr="00712FE9">
        <w:rPr>
          <w:rFonts w:ascii="Garamond" w:hAnsi="Garamond" w:cs="Garamond"/>
          <w:sz w:val="24"/>
          <w:szCs w:val="24"/>
        </w:rPr>
        <w:t>T</w:t>
      </w:r>
      <w:r w:rsidRPr="00712FE9">
        <w:rPr>
          <w:rFonts w:ascii="Garamond" w:hAnsi="Garamond" w:cs="Garamond"/>
          <w:color w:val="000000"/>
          <w:sz w:val="24"/>
          <w:szCs w:val="24"/>
        </w:rPr>
        <w:t xml:space="preserve">ë dhëna orare të të gjitha pikave të OSHEE-së, </w:t>
      </w:r>
      <w:r w:rsidR="00976880" w:rsidRPr="00712FE9">
        <w:rPr>
          <w:rFonts w:ascii="Garamond" w:hAnsi="Garamond" w:cs="Garamond"/>
          <w:color w:val="000000"/>
          <w:sz w:val="24"/>
          <w:szCs w:val="24"/>
        </w:rPr>
        <w:t>eksport aktiv dhe import aktiv</w:t>
      </w:r>
      <w:r w:rsidRPr="00712FE9">
        <w:rPr>
          <w:rFonts w:ascii="Garamond" w:hAnsi="Garamond" w:cs="Garamond"/>
          <w:color w:val="000000"/>
          <w:sz w:val="24"/>
          <w:szCs w:val="24"/>
        </w:rPr>
        <w:t>;</w:t>
      </w:r>
    </w:p>
    <w:p w14:paraId="256B57F6" w14:textId="05467428" w:rsidR="00383ED3" w:rsidRPr="00712FE9" w:rsidRDefault="00383ED3" w:rsidP="00AD2E3F">
      <w:pPr>
        <w:autoSpaceDE w:val="0"/>
        <w:autoSpaceDN w:val="0"/>
        <w:adjustRightInd w:val="0"/>
        <w:spacing w:after="0" w:line="240" w:lineRule="auto"/>
        <w:ind w:firstLine="284"/>
        <w:jc w:val="both"/>
        <w:rPr>
          <w:rFonts w:ascii="Garamond" w:hAnsi="Garamond" w:cs="Garamond"/>
          <w:color w:val="212121"/>
          <w:sz w:val="24"/>
          <w:szCs w:val="24"/>
        </w:rPr>
      </w:pPr>
      <w:r w:rsidRPr="00712FE9">
        <w:rPr>
          <w:rFonts w:ascii="Garamond" w:hAnsi="Garamond" w:cs="Tahoma"/>
          <w:color w:val="000000"/>
          <w:sz w:val="24"/>
          <w:szCs w:val="24"/>
        </w:rPr>
        <w:t>-</w:t>
      </w:r>
      <w:r w:rsidR="00AD2E3F" w:rsidRPr="00712FE9">
        <w:rPr>
          <w:rFonts w:ascii="Garamond" w:hAnsi="Garamond" w:cs="Tahoma"/>
          <w:color w:val="000000"/>
          <w:sz w:val="24"/>
          <w:szCs w:val="24"/>
        </w:rPr>
        <w:t xml:space="preserve"> </w:t>
      </w:r>
      <w:r w:rsidRPr="00712FE9">
        <w:rPr>
          <w:rFonts w:ascii="Garamond" w:hAnsi="Garamond" w:cs="Garamond"/>
          <w:sz w:val="24"/>
          <w:szCs w:val="24"/>
        </w:rPr>
        <w:t>T</w:t>
      </w:r>
      <w:r w:rsidRPr="00712FE9">
        <w:rPr>
          <w:rFonts w:ascii="Garamond" w:hAnsi="Garamond" w:cs="Garamond"/>
          <w:color w:val="000000"/>
          <w:sz w:val="24"/>
          <w:szCs w:val="24"/>
        </w:rPr>
        <w:t xml:space="preserve">ë dhënat orare të të gjitha pikave të </w:t>
      </w:r>
      <w:r w:rsidR="00976880" w:rsidRPr="00712FE9">
        <w:rPr>
          <w:rFonts w:ascii="Garamond" w:hAnsi="Garamond" w:cs="Garamond"/>
          <w:color w:val="000000"/>
          <w:sz w:val="24"/>
          <w:szCs w:val="24"/>
        </w:rPr>
        <w:t xml:space="preserve">konsumatorëve të tregut të liberalizuar të energjisë </w:t>
      </w:r>
      <w:r w:rsidRPr="00712FE9">
        <w:rPr>
          <w:rFonts w:ascii="Garamond" w:hAnsi="Garamond" w:cs="Garamond"/>
          <w:color w:val="000000"/>
          <w:sz w:val="24"/>
          <w:szCs w:val="24"/>
        </w:rPr>
        <w:t xml:space="preserve">në nivel 35 kV (të integruara përkohësisht në platformën e sistemit të </w:t>
      </w:r>
      <w:r w:rsidR="00976880" w:rsidRPr="00712FE9">
        <w:rPr>
          <w:rFonts w:ascii="Garamond" w:hAnsi="Garamond" w:cs="Garamond"/>
          <w:color w:val="000000"/>
          <w:sz w:val="24"/>
          <w:szCs w:val="24"/>
        </w:rPr>
        <w:t>matjes</w:t>
      </w:r>
      <w:r w:rsidRPr="00712FE9">
        <w:rPr>
          <w:rFonts w:ascii="Garamond" w:hAnsi="Garamond" w:cs="Garamond"/>
          <w:color w:val="000000"/>
          <w:sz w:val="24"/>
          <w:szCs w:val="24"/>
        </w:rPr>
        <w:t xml:space="preserve"> së </w:t>
      </w:r>
      <w:r w:rsidR="00976880" w:rsidRPr="00712FE9">
        <w:rPr>
          <w:rFonts w:ascii="Garamond" w:hAnsi="Garamond" w:cs="Garamond"/>
          <w:color w:val="000000"/>
          <w:sz w:val="24"/>
          <w:szCs w:val="24"/>
        </w:rPr>
        <w:t>energjisë</w:t>
      </w:r>
      <w:r w:rsidRPr="00712FE9">
        <w:rPr>
          <w:rFonts w:ascii="Garamond" w:hAnsi="Garamond" w:cs="Garamond"/>
          <w:color w:val="000000"/>
          <w:sz w:val="24"/>
          <w:szCs w:val="24"/>
        </w:rPr>
        <w:t xml:space="preserve"> në </w:t>
      </w:r>
      <w:r w:rsidR="00976880">
        <w:rPr>
          <w:rFonts w:ascii="Garamond" w:hAnsi="Garamond" w:cs="Garamond"/>
          <w:color w:val="000000"/>
          <w:sz w:val="24"/>
          <w:szCs w:val="24"/>
        </w:rPr>
        <w:t>“</w:t>
      </w:r>
      <w:r w:rsidRPr="00712FE9">
        <w:rPr>
          <w:rFonts w:ascii="Garamond" w:hAnsi="Garamond" w:cs="Garamond"/>
          <w:color w:val="000000"/>
          <w:sz w:val="24"/>
          <w:szCs w:val="24"/>
        </w:rPr>
        <w:t>OST</w:t>
      </w:r>
      <w:r w:rsidR="00976880">
        <w:rPr>
          <w:rFonts w:ascii="Garamond" w:hAnsi="Garamond" w:cs="Garamond"/>
          <w:color w:val="000000"/>
          <w:sz w:val="24"/>
          <w:szCs w:val="24"/>
        </w:rPr>
        <w:t>”</w:t>
      </w:r>
      <w:r w:rsidRPr="00712FE9">
        <w:rPr>
          <w:rFonts w:ascii="Garamond" w:hAnsi="Garamond" w:cs="Garamond"/>
          <w:color w:val="000000"/>
          <w:sz w:val="24"/>
          <w:szCs w:val="24"/>
        </w:rPr>
        <w:t xml:space="preserve"> sh.a. deri në vendosjen në funksion të platformës së re të dedikuar për këtë </w:t>
      </w:r>
      <w:r w:rsidR="00976880" w:rsidRPr="00712FE9">
        <w:rPr>
          <w:rFonts w:ascii="Garamond" w:hAnsi="Garamond" w:cs="Garamond"/>
          <w:color w:val="000000"/>
          <w:sz w:val="24"/>
          <w:szCs w:val="24"/>
        </w:rPr>
        <w:t>proces</w:t>
      </w:r>
      <w:r w:rsidRPr="00712FE9">
        <w:rPr>
          <w:rFonts w:ascii="Garamond" w:hAnsi="Garamond" w:cs="Garamond"/>
          <w:color w:val="000000"/>
          <w:sz w:val="24"/>
          <w:szCs w:val="24"/>
        </w:rPr>
        <w:t>)</w:t>
      </w:r>
      <w:r w:rsidR="00976880">
        <w:rPr>
          <w:rFonts w:ascii="Garamond" w:hAnsi="Garamond" w:cs="Garamond"/>
          <w:color w:val="000000"/>
          <w:sz w:val="24"/>
          <w:szCs w:val="24"/>
        </w:rPr>
        <w:t>;</w:t>
      </w:r>
    </w:p>
    <w:p w14:paraId="221A3CDB" w14:textId="41E6673A" w:rsidR="00383ED3" w:rsidRPr="00712FE9" w:rsidRDefault="00383ED3" w:rsidP="00AD2E3F">
      <w:pPr>
        <w:autoSpaceDE w:val="0"/>
        <w:autoSpaceDN w:val="0"/>
        <w:adjustRightInd w:val="0"/>
        <w:spacing w:after="0" w:line="240" w:lineRule="auto"/>
        <w:ind w:firstLine="284"/>
        <w:jc w:val="both"/>
        <w:rPr>
          <w:rFonts w:ascii="Garamond" w:hAnsi="Garamond" w:cs="Garamond"/>
          <w:color w:val="212121"/>
          <w:sz w:val="24"/>
          <w:szCs w:val="24"/>
        </w:rPr>
      </w:pPr>
      <w:r w:rsidRPr="00712FE9">
        <w:rPr>
          <w:rFonts w:ascii="Garamond" w:hAnsi="Garamond" w:cs="Tahoma"/>
          <w:color w:val="000000"/>
          <w:sz w:val="24"/>
          <w:szCs w:val="24"/>
        </w:rPr>
        <w:t>-</w:t>
      </w:r>
      <w:r w:rsidR="00AD2E3F" w:rsidRPr="00712FE9">
        <w:rPr>
          <w:rFonts w:ascii="Garamond" w:hAnsi="Garamond" w:cs="Tahoma"/>
          <w:color w:val="000000"/>
          <w:sz w:val="24"/>
          <w:szCs w:val="24"/>
        </w:rPr>
        <w:t xml:space="preserve"> </w:t>
      </w:r>
      <w:r w:rsidRPr="00712FE9">
        <w:rPr>
          <w:rFonts w:ascii="Garamond" w:hAnsi="Garamond" w:cs="Garamond"/>
          <w:sz w:val="24"/>
          <w:szCs w:val="24"/>
        </w:rPr>
        <w:t>T</w:t>
      </w:r>
      <w:r w:rsidRPr="00712FE9">
        <w:rPr>
          <w:rFonts w:ascii="Garamond" w:hAnsi="Garamond" w:cs="Garamond"/>
          <w:color w:val="000000"/>
          <w:sz w:val="24"/>
          <w:szCs w:val="24"/>
        </w:rPr>
        <w:t xml:space="preserve">ë dhënat orare të </w:t>
      </w:r>
      <w:r w:rsidR="00976880" w:rsidRPr="00712FE9">
        <w:rPr>
          <w:rFonts w:ascii="Garamond" w:hAnsi="Garamond" w:cs="Garamond"/>
          <w:color w:val="000000"/>
          <w:sz w:val="24"/>
          <w:szCs w:val="24"/>
        </w:rPr>
        <w:t>humbjeve në sistem</w:t>
      </w:r>
      <w:r w:rsidRPr="00712FE9">
        <w:rPr>
          <w:rFonts w:ascii="Garamond" w:hAnsi="Garamond" w:cs="Garamond"/>
          <w:color w:val="000000"/>
          <w:sz w:val="24"/>
          <w:szCs w:val="24"/>
        </w:rPr>
        <w:t>.</w:t>
      </w:r>
    </w:p>
    <w:p w14:paraId="639D51C8" w14:textId="77777777" w:rsidR="00383ED3" w:rsidRPr="00712FE9" w:rsidRDefault="00383ED3" w:rsidP="00AD2E3F">
      <w:pPr>
        <w:autoSpaceDE w:val="0"/>
        <w:autoSpaceDN w:val="0"/>
        <w:adjustRightInd w:val="0"/>
        <w:spacing w:after="0" w:line="240" w:lineRule="auto"/>
        <w:ind w:firstLine="284"/>
        <w:jc w:val="both"/>
        <w:rPr>
          <w:rFonts w:ascii="Garamond" w:hAnsi="Garamond" w:cs="Garamond"/>
          <w:color w:val="212121"/>
          <w:sz w:val="24"/>
          <w:szCs w:val="24"/>
        </w:rPr>
      </w:pPr>
      <w:r w:rsidRPr="00712FE9">
        <w:rPr>
          <w:rFonts w:ascii="Garamond" w:hAnsi="Garamond" w:cs="Garamond"/>
          <w:color w:val="000000"/>
          <w:sz w:val="24"/>
          <w:szCs w:val="24"/>
        </w:rPr>
        <w:t>Raportet mujore përfshijnë:</w:t>
      </w:r>
    </w:p>
    <w:p w14:paraId="255756A6" w14:textId="1DDB6BD8" w:rsidR="00383ED3" w:rsidRPr="00712FE9" w:rsidRDefault="00383ED3" w:rsidP="00AD2E3F">
      <w:pPr>
        <w:autoSpaceDE w:val="0"/>
        <w:autoSpaceDN w:val="0"/>
        <w:adjustRightInd w:val="0"/>
        <w:spacing w:after="0" w:line="240" w:lineRule="auto"/>
        <w:ind w:firstLine="284"/>
        <w:jc w:val="both"/>
        <w:rPr>
          <w:rFonts w:ascii="Garamond" w:hAnsi="Garamond" w:cs="Garamond"/>
          <w:color w:val="212121"/>
          <w:sz w:val="24"/>
          <w:szCs w:val="24"/>
        </w:rPr>
      </w:pPr>
      <w:r w:rsidRPr="00712FE9">
        <w:rPr>
          <w:rFonts w:ascii="Garamond" w:hAnsi="Garamond" w:cs="Tahoma"/>
          <w:color w:val="000000"/>
          <w:sz w:val="24"/>
          <w:szCs w:val="24"/>
        </w:rPr>
        <w:t>-</w:t>
      </w:r>
      <w:r w:rsidR="00AD2E3F" w:rsidRPr="00712FE9">
        <w:rPr>
          <w:rFonts w:ascii="Garamond" w:hAnsi="Garamond" w:cs="Tahoma"/>
          <w:color w:val="000000"/>
          <w:sz w:val="24"/>
          <w:szCs w:val="24"/>
        </w:rPr>
        <w:t xml:space="preserve"> </w:t>
      </w:r>
      <w:r w:rsidRPr="00712FE9">
        <w:rPr>
          <w:rFonts w:ascii="Garamond" w:hAnsi="Garamond" w:cs="Garamond"/>
          <w:sz w:val="24"/>
          <w:szCs w:val="24"/>
        </w:rPr>
        <w:t>T</w:t>
      </w:r>
      <w:r w:rsidRPr="00712FE9">
        <w:rPr>
          <w:rFonts w:ascii="Garamond" w:hAnsi="Garamond" w:cs="Garamond"/>
          <w:color w:val="000000"/>
          <w:sz w:val="24"/>
          <w:szCs w:val="24"/>
        </w:rPr>
        <w:t>ë dhënat orare të të mërkurës së tretë të muajit dhe të dielës para saj, për të gjitha pikat e matjes (</w:t>
      </w:r>
      <w:r w:rsidR="00976880" w:rsidRPr="00712FE9">
        <w:rPr>
          <w:rFonts w:ascii="Garamond" w:hAnsi="Garamond" w:cs="Garamond"/>
          <w:color w:val="000000"/>
          <w:sz w:val="24"/>
          <w:szCs w:val="24"/>
        </w:rPr>
        <w:t>ekport, import, aktiv, reaktiv, nivel tensioni</w:t>
      </w:r>
      <w:r w:rsidRPr="00712FE9">
        <w:rPr>
          <w:rFonts w:ascii="Garamond" w:hAnsi="Garamond" w:cs="Garamond"/>
          <w:color w:val="000000"/>
          <w:sz w:val="24"/>
          <w:szCs w:val="24"/>
        </w:rPr>
        <w:t>);</w:t>
      </w:r>
    </w:p>
    <w:p w14:paraId="22A3F4D9" w14:textId="3F7C3C8F" w:rsidR="00383ED3" w:rsidRPr="00712FE9" w:rsidRDefault="00383ED3" w:rsidP="00AD2E3F">
      <w:pPr>
        <w:autoSpaceDE w:val="0"/>
        <w:autoSpaceDN w:val="0"/>
        <w:adjustRightInd w:val="0"/>
        <w:spacing w:after="0" w:line="240" w:lineRule="auto"/>
        <w:ind w:firstLine="284"/>
        <w:jc w:val="both"/>
        <w:rPr>
          <w:rFonts w:ascii="Garamond" w:hAnsi="Garamond" w:cs="Garamond"/>
          <w:color w:val="212121"/>
          <w:sz w:val="24"/>
          <w:szCs w:val="24"/>
        </w:rPr>
      </w:pPr>
      <w:r w:rsidRPr="00712FE9">
        <w:rPr>
          <w:rFonts w:ascii="Garamond" w:hAnsi="Garamond" w:cs="Tahoma"/>
          <w:color w:val="000000"/>
          <w:sz w:val="24"/>
          <w:szCs w:val="24"/>
        </w:rPr>
        <w:t>-</w:t>
      </w:r>
      <w:r w:rsidR="00AD2E3F" w:rsidRPr="00712FE9">
        <w:rPr>
          <w:rFonts w:ascii="Garamond" w:hAnsi="Garamond" w:cs="Tahoma"/>
          <w:color w:val="000000"/>
          <w:sz w:val="24"/>
          <w:szCs w:val="24"/>
        </w:rPr>
        <w:t xml:space="preserve"> </w:t>
      </w:r>
      <w:r w:rsidRPr="00712FE9">
        <w:rPr>
          <w:rFonts w:ascii="Garamond" w:hAnsi="Garamond" w:cs="Garamond"/>
          <w:sz w:val="24"/>
          <w:szCs w:val="24"/>
        </w:rPr>
        <w:t>Bilancin e energjis</w:t>
      </w:r>
      <w:r w:rsidRPr="00712FE9">
        <w:rPr>
          <w:rFonts w:ascii="Garamond" w:hAnsi="Garamond" w:cs="Garamond"/>
          <w:color w:val="000000"/>
          <w:sz w:val="24"/>
          <w:szCs w:val="24"/>
        </w:rPr>
        <w:t>ë mujore;</w:t>
      </w:r>
    </w:p>
    <w:p w14:paraId="06F4FACF" w14:textId="32B56967" w:rsidR="00383ED3" w:rsidRPr="00712FE9" w:rsidRDefault="00383ED3" w:rsidP="00AD2E3F">
      <w:pPr>
        <w:autoSpaceDE w:val="0"/>
        <w:autoSpaceDN w:val="0"/>
        <w:adjustRightInd w:val="0"/>
        <w:spacing w:after="0" w:line="240" w:lineRule="auto"/>
        <w:ind w:firstLine="284"/>
        <w:jc w:val="both"/>
        <w:rPr>
          <w:rFonts w:ascii="Garamond" w:hAnsi="Garamond" w:cs="Garamond"/>
          <w:sz w:val="24"/>
          <w:szCs w:val="24"/>
        </w:rPr>
      </w:pPr>
      <w:r w:rsidRPr="00712FE9">
        <w:rPr>
          <w:rFonts w:ascii="Garamond" w:hAnsi="Garamond" w:cs="Tahoma"/>
          <w:color w:val="000000"/>
          <w:sz w:val="24"/>
          <w:szCs w:val="24"/>
        </w:rPr>
        <w:t>-</w:t>
      </w:r>
      <w:r w:rsidR="00AD2E3F" w:rsidRPr="00712FE9">
        <w:rPr>
          <w:rFonts w:ascii="Garamond" w:hAnsi="Garamond" w:cs="Tahoma"/>
          <w:color w:val="000000"/>
          <w:sz w:val="24"/>
          <w:szCs w:val="24"/>
        </w:rPr>
        <w:t xml:space="preserve"> </w:t>
      </w:r>
      <w:r w:rsidRPr="00712FE9">
        <w:rPr>
          <w:rFonts w:ascii="Garamond" w:hAnsi="Garamond" w:cs="Garamond"/>
          <w:sz w:val="24"/>
          <w:szCs w:val="24"/>
        </w:rPr>
        <w:t>P</w:t>
      </w:r>
      <w:r w:rsidR="00976880">
        <w:rPr>
          <w:rFonts w:ascii="Garamond" w:hAnsi="Garamond" w:cs="Garamond"/>
          <w:color w:val="000000"/>
          <w:sz w:val="24"/>
          <w:szCs w:val="24"/>
        </w:rPr>
        <w:t>ërgatitjen e aktr</w:t>
      </w:r>
      <w:r w:rsidRPr="00712FE9">
        <w:rPr>
          <w:rFonts w:ascii="Garamond" w:hAnsi="Garamond" w:cs="Garamond"/>
          <w:color w:val="000000"/>
          <w:sz w:val="24"/>
          <w:szCs w:val="24"/>
        </w:rPr>
        <w:t xml:space="preserve">akordimit ndërmjet OSHEE-së dhe </w:t>
      </w:r>
      <w:r w:rsidR="00976880">
        <w:rPr>
          <w:rFonts w:ascii="Garamond" w:hAnsi="Garamond" w:cs="Garamond"/>
          <w:color w:val="000000"/>
          <w:sz w:val="24"/>
          <w:szCs w:val="24"/>
        </w:rPr>
        <w:t>“</w:t>
      </w:r>
      <w:r w:rsidRPr="00712FE9">
        <w:rPr>
          <w:rFonts w:ascii="Garamond" w:hAnsi="Garamond" w:cs="Garamond"/>
          <w:color w:val="000000"/>
          <w:sz w:val="24"/>
          <w:szCs w:val="24"/>
        </w:rPr>
        <w:t>OST</w:t>
      </w:r>
      <w:r w:rsidR="00976880">
        <w:rPr>
          <w:rFonts w:ascii="Garamond" w:hAnsi="Garamond" w:cs="Garamond"/>
          <w:color w:val="000000"/>
          <w:sz w:val="24"/>
          <w:szCs w:val="24"/>
        </w:rPr>
        <w:t>”</w:t>
      </w:r>
      <w:r w:rsidRPr="00712FE9">
        <w:rPr>
          <w:rFonts w:ascii="Garamond" w:hAnsi="Garamond" w:cs="Garamond"/>
          <w:color w:val="000000"/>
          <w:sz w:val="24"/>
          <w:szCs w:val="24"/>
        </w:rPr>
        <w:t xml:space="preserve"> sh.a.;</w:t>
      </w:r>
    </w:p>
    <w:p w14:paraId="7F467FBB" w14:textId="3D379D1C" w:rsidR="00383ED3" w:rsidRPr="00712FE9" w:rsidRDefault="00383ED3" w:rsidP="00AD2E3F">
      <w:pPr>
        <w:autoSpaceDE w:val="0"/>
        <w:autoSpaceDN w:val="0"/>
        <w:adjustRightInd w:val="0"/>
        <w:spacing w:after="0" w:line="240" w:lineRule="auto"/>
        <w:ind w:firstLine="284"/>
        <w:jc w:val="both"/>
        <w:rPr>
          <w:rFonts w:ascii="Garamond" w:hAnsi="Garamond" w:cs="Garamond"/>
          <w:color w:val="212121"/>
          <w:sz w:val="24"/>
          <w:szCs w:val="24"/>
        </w:rPr>
      </w:pPr>
      <w:r w:rsidRPr="00712FE9">
        <w:rPr>
          <w:rFonts w:ascii="Garamond" w:hAnsi="Garamond" w:cs="Tahoma"/>
          <w:sz w:val="24"/>
          <w:szCs w:val="24"/>
        </w:rPr>
        <w:t>-</w:t>
      </w:r>
      <w:r w:rsidR="00AD2E3F" w:rsidRPr="00712FE9">
        <w:rPr>
          <w:rFonts w:ascii="Garamond" w:hAnsi="Garamond" w:cs="Tahoma"/>
          <w:sz w:val="24"/>
          <w:szCs w:val="24"/>
        </w:rPr>
        <w:t xml:space="preserve"> </w:t>
      </w:r>
      <w:r w:rsidRPr="00712FE9">
        <w:rPr>
          <w:rFonts w:ascii="Garamond" w:hAnsi="Garamond" w:cs="Garamond"/>
          <w:sz w:val="24"/>
          <w:szCs w:val="24"/>
        </w:rPr>
        <w:t>P</w:t>
      </w:r>
      <w:r w:rsidRPr="00712FE9">
        <w:rPr>
          <w:rFonts w:ascii="Garamond" w:hAnsi="Garamond" w:cs="Garamond"/>
          <w:color w:val="000000"/>
          <w:sz w:val="24"/>
          <w:szCs w:val="24"/>
        </w:rPr>
        <w:t xml:space="preserve">ërgatitjen e </w:t>
      </w:r>
      <w:r w:rsidR="00976880">
        <w:rPr>
          <w:rFonts w:ascii="Garamond" w:hAnsi="Garamond" w:cs="Garamond"/>
          <w:color w:val="000000"/>
          <w:sz w:val="24"/>
          <w:szCs w:val="24"/>
        </w:rPr>
        <w:t>aktr</w:t>
      </w:r>
      <w:r w:rsidRPr="00712FE9">
        <w:rPr>
          <w:rFonts w:ascii="Garamond" w:hAnsi="Garamond" w:cs="Garamond"/>
          <w:color w:val="000000"/>
          <w:sz w:val="24"/>
          <w:szCs w:val="24"/>
        </w:rPr>
        <w:t>akordimit ndërmjet KESH</w:t>
      </w:r>
      <w:r w:rsidR="00976880">
        <w:rPr>
          <w:rFonts w:ascii="Garamond" w:hAnsi="Garamond" w:cs="Garamond"/>
          <w:color w:val="000000"/>
          <w:sz w:val="24"/>
          <w:szCs w:val="24"/>
        </w:rPr>
        <w:t>-it</w:t>
      </w:r>
      <w:r w:rsidRPr="00712FE9">
        <w:rPr>
          <w:rFonts w:ascii="Garamond" w:hAnsi="Garamond" w:cs="Garamond"/>
          <w:color w:val="000000"/>
          <w:sz w:val="24"/>
          <w:szCs w:val="24"/>
        </w:rPr>
        <w:t xml:space="preserve"> dhe </w:t>
      </w:r>
      <w:r w:rsidR="00976880">
        <w:rPr>
          <w:rFonts w:ascii="Garamond" w:hAnsi="Garamond" w:cs="Garamond"/>
          <w:color w:val="000000"/>
          <w:sz w:val="24"/>
          <w:szCs w:val="24"/>
        </w:rPr>
        <w:t>“</w:t>
      </w:r>
      <w:r w:rsidRPr="00712FE9">
        <w:rPr>
          <w:rFonts w:ascii="Garamond" w:hAnsi="Garamond" w:cs="Garamond"/>
          <w:color w:val="000000"/>
          <w:sz w:val="24"/>
          <w:szCs w:val="24"/>
        </w:rPr>
        <w:t>OST</w:t>
      </w:r>
      <w:r w:rsidR="00976880">
        <w:rPr>
          <w:rFonts w:ascii="Garamond" w:hAnsi="Garamond" w:cs="Garamond"/>
          <w:color w:val="000000"/>
          <w:sz w:val="24"/>
          <w:szCs w:val="24"/>
        </w:rPr>
        <w:t>”</w:t>
      </w:r>
      <w:r w:rsidRPr="00712FE9">
        <w:rPr>
          <w:rFonts w:ascii="Garamond" w:hAnsi="Garamond" w:cs="Garamond"/>
          <w:color w:val="000000"/>
          <w:sz w:val="24"/>
          <w:szCs w:val="24"/>
        </w:rPr>
        <w:t xml:space="preserve"> sh.a.;</w:t>
      </w:r>
    </w:p>
    <w:p w14:paraId="4E9F3367" w14:textId="480CAF72" w:rsidR="00383ED3" w:rsidRPr="00712FE9" w:rsidRDefault="00383ED3" w:rsidP="00AD2E3F">
      <w:pPr>
        <w:autoSpaceDE w:val="0"/>
        <w:autoSpaceDN w:val="0"/>
        <w:adjustRightInd w:val="0"/>
        <w:spacing w:after="0" w:line="240" w:lineRule="auto"/>
        <w:ind w:firstLine="284"/>
        <w:jc w:val="both"/>
        <w:rPr>
          <w:rFonts w:ascii="Garamond" w:hAnsi="Garamond" w:cs="Garamond"/>
          <w:color w:val="212121"/>
          <w:sz w:val="24"/>
          <w:szCs w:val="24"/>
        </w:rPr>
      </w:pPr>
      <w:r w:rsidRPr="00712FE9">
        <w:rPr>
          <w:rFonts w:ascii="Garamond" w:hAnsi="Garamond" w:cs="Tahoma"/>
          <w:color w:val="000000"/>
          <w:sz w:val="24"/>
          <w:szCs w:val="24"/>
        </w:rPr>
        <w:t>-</w:t>
      </w:r>
      <w:r w:rsidR="00AD2E3F" w:rsidRPr="00712FE9">
        <w:rPr>
          <w:rFonts w:ascii="Garamond" w:hAnsi="Garamond" w:cs="Tahoma"/>
          <w:color w:val="000000"/>
          <w:sz w:val="24"/>
          <w:szCs w:val="24"/>
        </w:rPr>
        <w:t xml:space="preserve"> </w:t>
      </w:r>
      <w:r w:rsidRPr="00712FE9">
        <w:rPr>
          <w:rFonts w:ascii="Garamond" w:hAnsi="Garamond" w:cs="Garamond"/>
          <w:sz w:val="24"/>
          <w:szCs w:val="24"/>
        </w:rPr>
        <w:t xml:space="preserve">Bilancin dhe </w:t>
      </w:r>
      <w:r w:rsidR="00976880" w:rsidRPr="00712FE9">
        <w:rPr>
          <w:rFonts w:ascii="Garamond" w:hAnsi="Garamond" w:cs="Garamond"/>
          <w:sz w:val="24"/>
          <w:szCs w:val="24"/>
        </w:rPr>
        <w:t>shk</w:t>
      </w:r>
      <w:r w:rsidR="00976880" w:rsidRPr="00712FE9">
        <w:rPr>
          <w:rFonts w:ascii="Garamond" w:hAnsi="Garamond" w:cs="Garamond"/>
          <w:color w:val="000000"/>
          <w:sz w:val="24"/>
          <w:szCs w:val="24"/>
        </w:rPr>
        <w:t>ëmbimin e energjisë në linjat e interkonjeksionit</w:t>
      </w:r>
      <w:r w:rsidRPr="00712FE9">
        <w:rPr>
          <w:rFonts w:ascii="Garamond" w:hAnsi="Garamond" w:cs="Garamond"/>
          <w:color w:val="000000"/>
          <w:sz w:val="24"/>
          <w:szCs w:val="24"/>
        </w:rPr>
        <w:t>.</w:t>
      </w:r>
    </w:p>
    <w:p w14:paraId="6E70FC3D" w14:textId="7F8567C0" w:rsidR="00CB57E1" w:rsidRPr="00712FE9" w:rsidRDefault="00CB57E1" w:rsidP="00AD2E3F">
      <w:pPr>
        <w:spacing w:after="0" w:line="240" w:lineRule="auto"/>
        <w:ind w:firstLine="284"/>
        <w:jc w:val="both"/>
        <w:rPr>
          <w:rFonts w:ascii="Garamond" w:hAnsi="Garamond"/>
          <w:sz w:val="24"/>
          <w:szCs w:val="24"/>
        </w:rPr>
      </w:pPr>
      <w:r w:rsidRPr="00712FE9">
        <w:rPr>
          <w:rFonts w:ascii="Garamond" w:hAnsi="Garamond"/>
          <w:sz w:val="24"/>
          <w:szCs w:val="24"/>
        </w:rPr>
        <w:t>OST</w:t>
      </w:r>
      <w:r w:rsidR="00976880">
        <w:rPr>
          <w:rFonts w:ascii="Garamond" w:hAnsi="Garamond"/>
          <w:sz w:val="24"/>
          <w:szCs w:val="24"/>
        </w:rPr>
        <w:t>-ja</w:t>
      </w:r>
      <w:r w:rsidR="00C94040" w:rsidRPr="00712FE9">
        <w:rPr>
          <w:rFonts w:ascii="Garamond" w:hAnsi="Garamond"/>
          <w:sz w:val="24"/>
          <w:szCs w:val="24"/>
        </w:rPr>
        <w:t>,</w:t>
      </w:r>
      <w:r w:rsidRPr="00712FE9">
        <w:rPr>
          <w:rFonts w:ascii="Garamond" w:hAnsi="Garamond"/>
          <w:sz w:val="24"/>
          <w:szCs w:val="24"/>
        </w:rPr>
        <w:t xml:space="preserve"> n</w:t>
      </w:r>
      <w:r w:rsidR="00650162" w:rsidRPr="00712FE9">
        <w:rPr>
          <w:rFonts w:ascii="Garamond" w:hAnsi="Garamond"/>
          <w:sz w:val="24"/>
          <w:szCs w:val="24"/>
        </w:rPr>
        <w:t>ë</w:t>
      </w:r>
      <w:r w:rsidRPr="00712FE9">
        <w:rPr>
          <w:rFonts w:ascii="Garamond" w:hAnsi="Garamond"/>
          <w:sz w:val="24"/>
          <w:szCs w:val="24"/>
        </w:rPr>
        <w:t xml:space="preserve"> zbatim t</w:t>
      </w:r>
      <w:r w:rsidR="00650162" w:rsidRPr="00712FE9">
        <w:rPr>
          <w:rFonts w:ascii="Garamond" w:hAnsi="Garamond"/>
          <w:sz w:val="24"/>
          <w:szCs w:val="24"/>
        </w:rPr>
        <w:t>ë</w:t>
      </w:r>
      <w:r w:rsidRPr="00712FE9">
        <w:rPr>
          <w:rFonts w:ascii="Garamond" w:hAnsi="Garamond"/>
          <w:sz w:val="24"/>
          <w:szCs w:val="24"/>
        </w:rPr>
        <w:t xml:space="preserve"> </w:t>
      </w:r>
      <w:r w:rsidR="00976880">
        <w:rPr>
          <w:rFonts w:ascii="Garamond" w:hAnsi="Garamond"/>
          <w:sz w:val="24"/>
          <w:szCs w:val="24"/>
        </w:rPr>
        <w:t>r</w:t>
      </w:r>
      <w:r w:rsidRPr="00712FE9">
        <w:rPr>
          <w:rFonts w:ascii="Garamond" w:hAnsi="Garamond"/>
          <w:sz w:val="24"/>
          <w:szCs w:val="24"/>
        </w:rPr>
        <w:t>regullore</w:t>
      </w:r>
      <w:r w:rsidR="00DB0CB6" w:rsidRPr="00712FE9">
        <w:rPr>
          <w:rFonts w:ascii="Garamond" w:hAnsi="Garamond"/>
          <w:sz w:val="24"/>
          <w:szCs w:val="24"/>
        </w:rPr>
        <w:t>ve EC nr.714/2009 dhe</w:t>
      </w:r>
      <w:r w:rsidRPr="00712FE9">
        <w:rPr>
          <w:rFonts w:ascii="Garamond" w:hAnsi="Garamond"/>
          <w:sz w:val="24"/>
          <w:szCs w:val="24"/>
        </w:rPr>
        <w:t xml:space="preserve"> nr.</w:t>
      </w:r>
      <w:r w:rsidR="00976880">
        <w:rPr>
          <w:rFonts w:ascii="Garamond" w:hAnsi="Garamond"/>
          <w:sz w:val="24"/>
          <w:szCs w:val="24"/>
        </w:rPr>
        <w:t xml:space="preserve"> </w:t>
      </w:r>
      <w:r w:rsidRPr="00712FE9">
        <w:rPr>
          <w:rFonts w:ascii="Garamond" w:hAnsi="Garamond"/>
          <w:sz w:val="24"/>
          <w:szCs w:val="24"/>
        </w:rPr>
        <w:t>543/2013 (</w:t>
      </w:r>
      <w:r w:rsidR="00976880">
        <w:rPr>
          <w:rFonts w:ascii="Garamond" w:hAnsi="Garamond"/>
          <w:sz w:val="24"/>
          <w:szCs w:val="24"/>
        </w:rPr>
        <w:t>r</w:t>
      </w:r>
      <w:r w:rsidRPr="00712FE9">
        <w:rPr>
          <w:rFonts w:ascii="Garamond" w:hAnsi="Garamond"/>
          <w:sz w:val="24"/>
          <w:szCs w:val="24"/>
        </w:rPr>
        <w:t xml:space="preserve">regullorja e </w:t>
      </w:r>
      <w:r w:rsidR="00976880">
        <w:rPr>
          <w:rFonts w:ascii="Garamond" w:hAnsi="Garamond"/>
          <w:sz w:val="24"/>
          <w:szCs w:val="24"/>
        </w:rPr>
        <w:t>t</w:t>
      </w:r>
      <w:r w:rsidRPr="00712FE9">
        <w:rPr>
          <w:rFonts w:ascii="Garamond" w:hAnsi="Garamond"/>
          <w:sz w:val="24"/>
          <w:szCs w:val="24"/>
        </w:rPr>
        <w:t>ransparenc</w:t>
      </w:r>
      <w:r w:rsidR="00650162" w:rsidRPr="00712FE9">
        <w:rPr>
          <w:rFonts w:ascii="Garamond" w:hAnsi="Garamond"/>
          <w:sz w:val="24"/>
          <w:szCs w:val="24"/>
        </w:rPr>
        <w:t>ë</w:t>
      </w:r>
      <w:r w:rsidRPr="00712FE9">
        <w:rPr>
          <w:rFonts w:ascii="Garamond" w:hAnsi="Garamond"/>
          <w:sz w:val="24"/>
          <w:szCs w:val="24"/>
        </w:rPr>
        <w:t>s) mbi publikimin e t</w:t>
      </w:r>
      <w:r w:rsidR="00650162" w:rsidRPr="00712FE9">
        <w:rPr>
          <w:rFonts w:ascii="Garamond" w:hAnsi="Garamond"/>
          <w:sz w:val="24"/>
          <w:szCs w:val="24"/>
        </w:rPr>
        <w:t>ë</w:t>
      </w:r>
      <w:r w:rsidRPr="00712FE9">
        <w:rPr>
          <w:rFonts w:ascii="Garamond" w:hAnsi="Garamond"/>
          <w:sz w:val="24"/>
          <w:szCs w:val="24"/>
        </w:rPr>
        <w:t xml:space="preserve"> dh</w:t>
      </w:r>
      <w:r w:rsidR="00650162" w:rsidRPr="00712FE9">
        <w:rPr>
          <w:rFonts w:ascii="Garamond" w:hAnsi="Garamond"/>
          <w:sz w:val="24"/>
          <w:szCs w:val="24"/>
        </w:rPr>
        <w:t>ë</w:t>
      </w:r>
      <w:r w:rsidRPr="00712FE9">
        <w:rPr>
          <w:rFonts w:ascii="Garamond" w:hAnsi="Garamond"/>
          <w:sz w:val="24"/>
          <w:szCs w:val="24"/>
        </w:rPr>
        <w:t>nave relevante t</w:t>
      </w:r>
      <w:r w:rsidR="00650162" w:rsidRPr="00712FE9">
        <w:rPr>
          <w:rFonts w:ascii="Garamond" w:hAnsi="Garamond"/>
          <w:sz w:val="24"/>
          <w:szCs w:val="24"/>
        </w:rPr>
        <w:t>ë</w:t>
      </w:r>
      <w:r w:rsidRPr="00712FE9">
        <w:rPr>
          <w:rFonts w:ascii="Garamond" w:hAnsi="Garamond"/>
          <w:sz w:val="24"/>
          <w:szCs w:val="24"/>
        </w:rPr>
        <w:t xml:space="preserve"> </w:t>
      </w:r>
      <w:r w:rsidR="00DB0CB6" w:rsidRPr="00712FE9">
        <w:rPr>
          <w:rFonts w:ascii="Garamond" w:hAnsi="Garamond"/>
          <w:sz w:val="24"/>
          <w:szCs w:val="24"/>
        </w:rPr>
        <w:t>energjis</w:t>
      </w:r>
      <w:r w:rsidR="00650162" w:rsidRPr="00712FE9">
        <w:rPr>
          <w:rFonts w:ascii="Garamond" w:hAnsi="Garamond"/>
          <w:sz w:val="24"/>
          <w:szCs w:val="24"/>
        </w:rPr>
        <w:t>ë</w:t>
      </w:r>
      <w:r w:rsidR="00DB0CB6" w:rsidRPr="00712FE9">
        <w:rPr>
          <w:rFonts w:ascii="Garamond" w:hAnsi="Garamond"/>
          <w:sz w:val="24"/>
          <w:szCs w:val="24"/>
        </w:rPr>
        <w:t xml:space="preserve"> n</w:t>
      </w:r>
      <w:r w:rsidR="00650162" w:rsidRPr="00712FE9">
        <w:rPr>
          <w:rFonts w:ascii="Garamond" w:hAnsi="Garamond"/>
          <w:sz w:val="24"/>
          <w:szCs w:val="24"/>
        </w:rPr>
        <w:t>ë</w:t>
      </w:r>
      <w:r w:rsidR="00DB0CB6" w:rsidRPr="00712FE9">
        <w:rPr>
          <w:rFonts w:ascii="Garamond" w:hAnsi="Garamond"/>
          <w:sz w:val="24"/>
          <w:szCs w:val="24"/>
        </w:rPr>
        <w:t xml:space="preserve"> platform</w:t>
      </w:r>
      <w:r w:rsidR="00650162" w:rsidRPr="00712FE9">
        <w:rPr>
          <w:rFonts w:ascii="Garamond" w:hAnsi="Garamond"/>
          <w:sz w:val="24"/>
          <w:szCs w:val="24"/>
        </w:rPr>
        <w:t>ë</w:t>
      </w:r>
      <w:r w:rsidR="00DB0CB6" w:rsidRPr="00712FE9">
        <w:rPr>
          <w:rFonts w:ascii="Garamond" w:hAnsi="Garamond"/>
          <w:sz w:val="24"/>
          <w:szCs w:val="24"/>
        </w:rPr>
        <w:t>n e transparenc</w:t>
      </w:r>
      <w:r w:rsidR="00650162" w:rsidRPr="00712FE9">
        <w:rPr>
          <w:rFonts w:ascii="Garamond" w:hAnsi="Garamond"/>
          <w:sz w:val="24"/>
          <w:szCs w:val="24"/>
        </w:rPr>
        <w:t>ë</w:t>
      </w:r>
      <w:r w:rsidR="00DB0CB6" w:rsidRPr="00712FE9">
        <w:rPr>
          <w:rFonts w:ascii="Garamond" w:hAnsi="Garamond"/>
          <w:sz w:val="24"/>
          <w:szCs w:val="24"/>
        </w:rPr>
        <w:t>s</w:t>
      </w:r>
      <w:r w:rsidRPr="00712FE9">
        <w:rPr>
          <w:rFonts w:ascii="Garamond" w:hAnsi="Garamond"/>
          <w:sz w:val="24"/>
          <w:szCs w:val="24"/>
        </w:rPr>
        <w:t>, ka filluar procesin e d</w:t>
      </w:r>
      <w:r w:rsidR="00650162" w:rsidRPr="00712FE9">
        <w:rPr>
          <w:rFonts w:ascii="Garamond" w:hAnsi="Garamond"/>
          <w:sz w:val="24"/>
          <w:szCs w:val="24"/>
        </w:rPr>
        <w:t>ë</w:t>
      </w:r>
      <w:r w:rsidRPr="00712FE9">
        <w:rPr>
          <w:rFonts w:ascii="Garamond" w:hAnsi="Garamond"/>
          <w:sz w:val="24"/>
          <w:szCs w:val="24"/>
        </w:rPr>
        <w:t>rgimit t</w:t>
      </w:r>
      <w:r w:rsidR="00650162" w:rsidRPr="00712FE9">
        <w:rPr>
          <w:rFonts w:ascii="Garamond" w:hAnsi="Garamond"/>
          <w:sz w:val="24"/>
          <w:szCs w:val="24"/>
        </w:rPr>
        <w:t>ë</w:t>
      </w:r>
      <w:r w:rsidRPr="00712FE9">
        <w:rPr>
          <w:rFonts w:ascii="Garamond" w:hAnsi="Garamond"/>
          <w:sz w:val="24"/>
          <w:szCs w:val="24"/>
        </w:rPr>
        <w:t xml:space="preserve"> t</w:t>
      </w:r>
      <w:r w:rsidR="00650162" w:rsidRPr="00712FE9">
        <w:rPr>
          <w:rFonts w:ascii="Garamond" w:hAnsi="Garamond"/>
          <w:sz w:val="24"/>
          <w:szCs w:val="24"/>
        </w:rPr>
        <w:t>ë</w:t>
      </w:r>
      <w:r w:rsidRPr="00712FE9">
        <w:rPr>
          <w:rFonts w:ascii="Garamond" w:hAnsi="Garamond"/>
          <w:sz w:val="24"/>
          <w:szCs w:val="24"/>
        </w:rPr>
        <w:t xml:space="preserve"> dh</w:t>
      </w:r>
      <w:r w:rsidR="00650162" w:rsidRPr="00712FE9">
        <w:rPr>
          <w:rFonts w:ascii="Garamond" w:hAnsi="Garamond"/>
          <w:sz w:val="24"/>
          <w:szCs w:val="24"/>
        </w:rPr>
        <w:t>ë</w:t>
      </w:r>
      <w:r w:rsidRPr="00712FE9">
        <w:rPr>
          <w:rFonts w:ascii="Garamond" w:hAnsi="Garamond"/>
          <w:sz w:val="24"/>
          <w:szCs w:val="24"/>
        </w:rPr>
        <w:t>nave n</w:t>
      </w:r>
      <w:r w:rsidR="00650162" w:rsidRPr="00712FE9">
        <w:rPr>
          <w:rFonts w:ascii="Garamond" w:hAnsi="Garamond"/>
          <w:sz w:val="24"/>
          <w:szCs w:val="24"/>
        </w:rPr>
        <w:t>ë</w:t>
      </w:r>
      <w:r w:rsidRPr="00712FE9">
        <w:rPr>
          <w:rFonts w:ascii="Garamond" w:hAnsi="Garamond"/>
          <w:sz w:val="24"/>
          <w:szCs w:val="24"/>
        </w:rPr>
        <w:t xml:space="preserve"> </w:t>
      </w:r>
      <w:r w:rsidR="00DB0CB6" w:rsidRPr="00712FE9">
        <w:rPr>
          <w:rFonts w:ascii="Garamond" w:hAnsi="Garamond"/>
          <w:sz w:val="24"/>
          <w:szCs w:val="24"/>
        </w:rPr>
        <w:t>k</w:t>
      </w:r>
      <w:r w:rsidR="00650162" w:rsidRPr="00712FE9">
        <w:rPr>
          <w:rFonts w:ascii="Garamond" w:hAnsi="Garamond"/>
          <w:sz w:val="24"/>
          <w:szCs w:val="24"/>
        </w:rPr>
        <w:t>ë</w:t>
      </w:r>
      <w:r w:rsidR="00DB0CB6" w:rsidRPr="00712FE9">
        <w:rPr>
          <w:rFonts w:ascii="Garamond" w:hAnsi="Garamond"/>
          <w:sz w:val="24"/>
          <w:szCs w:val="24"/>
        </w:rPr>
        <w:t>t</w:t>
      </w:r>
      <w:r w:rsidR="00650162" w:rsidRPr="00712FE9">
        <w:rPr>
          <w:rFonts w:ascii="Garamond" w:hAnsi="Garamond"/>
          <w:sz w:val="24"/>
          <w:szCs w:val="24"/>
        </w:rPr>
        <w:t>ë</w:t>
      </w:r>
      <w:r w:rsidRPr="00712FE9">
        <w:rPr>
          <w:rFonts w:ascii="Garamond" w:hAnsi="Garamond"/>
          <w:sz w:val="24"/>
          <w:szCs w:val="24"/>
        </w:rPr>
        <w:t xml:space="preserve"> </w:t>
      </w:r>
      <w:r w:rsidR="00DB0CB6" w:rsidRPr="00712FE9">
        <w:rPr>
          <w:rFonts w:ascii="Garamond" w:hAnsi="Garamond"/>
          <w:sz w:val="24"/>
          <w:szCs w:val="24"/>
        </w:rPr>
        <w:t>platform</w:t>
      </w:r>
      <w:r w:rsidR="00650162" w:rsidRPr="00712FE9">
        <w:rPr>
          <w:rFonts w:ascii="Garamond" w:hAnsi="Garamond"/>
          <w:sz w:val="24"/>
          <w:szCs w:val="24"/>
        </w:rPr>
        <w:t>ë</w:t>
      </w:r>
      <w:r w:rsidRPr="00712FE9">
        <w:rPr>
          <w:rFonts w:ascii="Garamond" w:hAnsi="Garamond"/>
          <w:sz w:val="24"/>
          <w:szCs w:val="24"/>
        </w:rPr>
        <w:t xml:space="preserve"> n</w:t>
      </w:r>
      <w:r w:rsidR="00650162" w:rsidRPr="00712FE9">
        <w:rPr>
          <w:rFonts w:ascii="Garamond" w:hAnsi="Garamond"/>
          <w:sz w:val="24"/>
          <w:szCs w:val="24"/>
        </w:rPr>
        <w:t>ë</w:t>
      </w:r>
      <w:r w:rsidRPr="00712FE9">
        <w:rPr>
          <w:rFonts w:ascii="Garamond" w:hAnsi="Garamond"/>
          <w:sz w:val="24"/>
          <w:szCs w:val="24"/>
        </w:rPr>
        <w:t xml:space="preserve"> m</w:t>
      </w:r>
      <w:r w:rsidR="00650162" w:rsidRPr="00712FE9">
        <w:rPr>
          <w:rFonts w:ascii="Garamond" w:hAnsi="Garamond"/>
          <w:sz w:val="24"/>
          <w:szCs w:val="24"/>
        </w:rPr>
        <w:t>ë</w:t>
      </w:r>
      <w:r w:rsidRPr="00712FE9">
        <w:rPr>
          <w:rFonts w:ascii="Garamond" w:hAnsi="Garamond"/>
          <w:sz w:val="24"/>
          <w:szCs w:val="24"/>
        </w:rPr>
        <w:t>nyr</w:t>
      </w:r>
      <w:r w:rsidR="00650162" w:rsidRPr="00712FE9">
        <w:rPr>
          <w:rFonts w:ascii="Garamond" w:hAnsi="Garamond"/>
          <w:sz w:val="24"/>
          <w:szCs w:val="24"/>
        </w:rPr>
        <w:t>ë</w:t>
      </w:r>
      <w:r w:rsidRPr="00712FE9">
        <w:rPr>
          <w:rFonts w:ascii="Garamond" w:hAnsi="Garamond"/>
          <w:sz w:val="24"/>
          <w:szCs w:val="24"/>
        </w:rPr>
        <w:t xml:space="preserve"> t</w:t>
      </w:r>
      <w:r w:rsidR="00650162" w:rsidRPr="00712FE9">
        <w:rPr>
          <w:rFonts w:ascii="Garamond" w:hAnsi="Garamond"/>
          <w:sz w:val="24"/>
          <w:szCs w:val="24"/>
        </w:rPr>
        <w:t>ë</w:t>
      </w:r>
      <w:r w:rsidRPr="00712FE9">
        <w:rPr>
          <w:rFonts w:ascii="Garamond" w:hAnsi="Garamond"/>
          <w:sz w:val="24"/>
          <w:szCs w:val="24"/>
        </w:rPr>
        <w:t xml:space="preserve"> automatizuar, duke shfryt</w:t>
      </w:r>
      <w:r w:rsidR="00650162" w:rsidRPr="00712FE9">
        <w:rPr>
          <w:rFonts w:ascii="Garamond" w:hAnsi="Garamond"/>
          <w:sz w:val="24"/>
          <w:szCs w:val="24"/>
        </w:rPr>
        <w:t>ë</w:t>
      </w:r>
      <w:r w:rsidRPr="00712FE9">
        <w:rPr>
          <w:rFonts w:ascii="Garamond" w:hAnsi="Garamond"/>
          <w:sz w:val="24"/>
          <w:szCs w:val="24"/>
        </w:rPr>
        <w:t>zuar si burim informacioni t</w:t>
      </w:r>
      <w:r w:rsidR="00650162" w:rsidRPr="00712FE9">
        <w:rPr>
          <w:rFonts w:ascii="Garamond" w:hAnsi="Garamond"/>
          <w:sz w:val="24"/>
          <w:szCs w:val="24"/>
        </w:rPr>
        <w:t>ë</w:t>
      </w:r>
      <w:r w:rsidRPr="00712FE9">
        <w:rPr>
          <w:rFonts w:ascii="Garamond" w:hAnsi="Garamond"/>
          <w:sz w:val="24"/>
          <w:szCs w:val="24"/>
        </w:rPr>
        <w:t xml:space="preserve"> dh</w:t>
      </w:r>
      <w:r w:rsidR="00650162" w:rsidRPr="00712FE9">
        <w:rPr>
          <w:rFonts w:ascii="Garamond" w:hAnsi="Garamond"/>
          <w:sz w:val="24"/>
          <w:szCs w:val="24"/>
        </w:rPr>
        <w:t>ë</w:t>
      </w:r>
      <w:r w:rsidRPr="00712FE9">
        <w:rPr>
          <w:rFonts w:ascii="Garamond" w:hAnsi="Garamond"/>
          <w:sz w:val="24"/>
          <w:szCs w:val="24"/>
        </w:rPr>
        <w:t>nat q</w:t>
      </w:r>
      <w:r w:rsidR="00650162" w:rsidRPr="00712FE9">
        <w:rPr>
          <w:rFonts w:ascii="Garamond" w:hAnsi="Garamond"/>
          <w:sz w:val="24"/>
          <w:szCs w:val="24"/>
        </w:rPr>
        <w:t>ë</w:t>
      </w:r>
      <w:r w:rsidRPr="00712FE9">
        <w:rPr>
          <w:rFonts w:ascii="Garamond" w:hAnsi="Garamond"/>
          <w:sz w:val="24"/>
          <w:szCs w:val="24"/>
        </w:rPr>
        <w:t xml:space="preserve"> gjener</w:t>
      </w:r>
      <w:r w:rsidR="00650162" w:rsidRPr="00712FE9">
        <w:rPr>
          <w:rFonts w:ascii="Garamond" w:hAnsi="Garamond"/>
          <w:sz w:val="24"/>
          <w:szCs w:val="24"/>
        </w:rPr>
        <w:t xml:space="preserve">on </w:t>
      </w:r>
      <w:r w:rsidR="002E52BA" w:rsidRPr="00712FE9">
        <w:rPr>
          <w:rFonts w:ascii="Garamond" w:hAnsi="Garamond"/>
          <w:sz w:val="24"/>
          <w:szCs w:val="24"/>
        </w:rPr>
        <w:t>platforma NOVITA</w:t>
      </w:r>
      <w:r w:rsidR="00650162" w:rsidRPr="00712FE9">
        <w:rPr>
          <w:rFonts w:ascii="Garamond" w:hAnsi="Garamond"/>
          <w:sz w:val="24"/>
          <w:szCs w:val="24"/>
        </w:rPr>
        <w:t>, sipas standar</w:t>
      </w:r>
      <w:r w:rsidR="00976880">
        <w:rPr>
          <w:rFonts w:ascii="Garamond" w:hAnsi="Garamond"/>
          <w:sz w:val="24"/>
          <w:szCs w:val="24"/>
        </w:rPr>
        <w:t>d</w:t>
      </w:r>
      <w:r w:rsidRPr="00712FE9">
        <w:rPr>
          <w:rFonts w:ascii="Garamond" w:hAnsi="Garamond"/>
          <w:sz w:val="24"/>
          <w:szCs w:val="24"/>
        </w:rPr>
        <w:t>eve t</w:t>
      </w:r>
      <w:r w:rsidR="00650162" w:rsidRPr="00712FE9">
        <w:rPr>
          <w:rFonts w:ascii="Garamond" w:hAnsi="Garamond"/>
          <w:sz w:val="24"/>
          <w:szCs w:val="24"/>
        </w:rPr>
        <w:t>ë</w:t>
      </w:r>
      <w:r w:rsidRPr="00712FE9">
        <w:rPr>
          <w:rFonts w:ascii="Garamond" w:hAnsi="Garamond"/>
          <w:sz w:val="24"/>
          <w:szCs w:val="24"/>
        </w:rPr>
        <w:t xml:space="preserve"> mir</w:t>
      </w:r>
      <w:r w:rsidR="00650162" w:rsidRPr="00712FE9">
        <w:rPr>
          <w:rFonts w:ascii="Garamond" w:hAnsi="Garamond"/>
          <w:sz w:val="24"/>
          <w:szCs w:val="24"/>
        </w:rPr>
        <w:t>ë</w:t>
      </w:r>
      <w:r w:rsidRPr="00712FE9">
        <w:rPr>
          <w:rFonts w:ascii="Garamond" w:hAnsi="Garamond"/>
          <w:sz w:val="24"/>
          <w:szCs w:val="24"/>
        </w:rPr>
        <w:t>p</w:t>
      </w:r>
      <w:r w:rsidR="00650162" w:rsidRPr="00712FE9">
        <w:rPr>
          <w:rFonts w:ascii="Garamond" w:hAnsi="Garamond"/>
          <w:sz w:val="24"/>
          <w:szCs w:val="24"/>
        </w:rPr>
        <w:t>ë</w:t>
      </w:r>
      <w:r w:rsidRPr="00712FE9">
        <w:rPr>
          <w:rFonts w:ascii="Garamond" w:hAnsi="Garamond"/>
          <w:sz w:val="24"/>
          <w:szCs w:val="24"/>
        </w:rPr>
        <w:t>rcaktuara nga ENTSO</w:t>
      </w:r>
      <w:r w:rsidR="00DB0CB6" w:rsidRPr="00712FE9">
        <w:rPr>
          <w:rFonts w:ascii="Garamond" w:hAnsi="Garamond"/>
          <w:sz w:val="24"/>
          <w:szCs w:val="24"/>
        </w:rPr>
        <w:t>-E</w:t>
      </w:r>
      <w:r w:rsidRPr="00712FE9">
        <w:rPr>
          <w:rFonts w:ascii="Garamond" w:hAnsi="Garamond"/>
          <w:sz w:val="24"/>
          <w:szCs w:val="24"/>
        </w:rPr>
        <w:t>. T</w:t>
      </w:r>
      <w:r w:rsidR="00650162" w:rsidRPr="00712FE9">
        <w:rPr>
          <w:rFonts w:ascii="Garamond" w:hAnsi="Garamond"/>
          <w:sz w:val="24"/>
          <w:szCs w:val="24"/>
        </w:rPr>
        <w:t>ë</w:t>
      </w:r>
      <w:r w:rsidRPr="00712FE9">
        <w:rPr>
          <w:rFonts w:ascii="Garamond" w:hAnsi="Garamond"/>
          <w:sz w:val="24"/>
          <w:szCs w:val="24"/>
        </w:rPr>
        <w:t xml:space="preserve"> dh</w:t>
      </w:r>
      <w:r w:rsidR="00650162" w:rsidRPr="00712FE9">
        <w:rPr>
          <w:rFonts w:ascii="Garamond" w:hAnsi="Garamond"/>
          <w:sz w:val="24"/>
          <w:szCs w:val="24"/>
        </w:rPr>
        <w:t>ë</w:t>
      </w:r>
      <w:r w:rsidRPr="00712FE9">
        <w:rPr>
          <w:rFonts w:ascii="Garamond" w:hAnsi="Garamond"/>
          <w:sz w:val="24"/>
          <w:szCs w:val="24"/>
        </w:rPr>
        <w:t>nat q</w:t>
      </w:r>
      <w:r w:rsidR="00650162" w:rsidRPr="00712FE9">
        <w:rPr>
          <w:rFonts w:ascii="Garamond" w:hAnsi="Garamond"/>
          <w:sz w:val="24"/>
          <w:szCs w:val="24"/>
        </w:rPr>
        <w:t>ë</w:t>
      </w:r>
      <w:r w:rsidRPr="00712FE9">
        <w:rPr>
          <w:rFonts w:ascii="Garamond" w:hAnsi="Garamond"/>
          <w:sz w:val="24"/>
          <w:szCs w:val="24"/>
        </w:rPr>
        <w:t xml:space="preserve"> OST</w:t>
      </w:r>
      <w:r w:rsidR="00976880">
        <w:rPr>
          <w:rFonts w:ascii="Garamond" w:hAnsi="Garamond"/>
          <w:sz w:val="24"/>
          <w:szCs w:val="24"/>
        </w:rPr>
        <w:t>-ja</w:t>
      </w:r>
      <w:r w:rsidRPr="00712FE9">
        <w:rPr>
          <w:rFonts w:ascii="Garamond" w:hAnsi="Garamond"/>
          <w:sz w:val="24"/>
          <w:szCs w:val="24"/>
        </w:rPr>
        <w:t xml:space="preserve"> aktualisht i mund</w:t>
      </w:r>
      <w:r w:rsidR="00650162" w:rsidRPr="00712FE9">
        <w:rPr>
          <w:rFonts w:ascii="Garamond" w:hAnsi="Garamond"/>
          <w:sz w:val="24"/>
          <w:szCs w:val="24"/>
        </w:rPr>
        <w:t>ë</w:t>
      </w:r>
      <w:r w:rsidRPr="00712FE9">
        <w:rPr>
          <w:rFonts w:ascii="Garamond" w:hAnsi="Garamond"/>
          <w:sz w:val="24"/>
          <w:szCs w:val="24"/>
        </w:rPr>
        <w:t>son ENSTO</w:t>
      </w:r>
      <w:r w:rsidR="00DB0CB6" w:rsidRPr="00712FE9">
        <w:rPr>
          <w:rFonts w:ascii="Garamond" w:hAnsi="Garamond"/>
          <w:sz w:val="24"/>
          <w:szCs w:val="24"/>
        </w:rPr>
        <w:t>-E</w:t>
      </w:r>
      <w:r w:rsidR="00976880">
        <w:rPr>
          <w:rFonts w:ascii="Garamond" w:hAnsi="Garamond"/>
          <w:sz w:val="24"/>
          <w:szCs w:val="24"/>
        </w:rPr>
        <w:t>,</w:t>
      </w:r>
      <w:r w:rsidRPr="00712FE9">
        <w:rPr>
          <w:rFonts w:ascii="Garamond" w:hAnsi="Garamond"/>
          <w:sz w:val="24"/>
          <w:szCs w:val="24"/>
        </w:rPr>
        <w:t xml:space="preserve"> jan</w:t>
      </w:r>
      <w:r w:rsidR="00650162" w:rsidRPr="00712FE9">
        <w:rPr>
          <w:rFonts w:ascii="Garamond" w:hAnsi="Garamond"/>
          <w:sz w:val="24"/>
          <w:szCs w:val="24"/>
        </w:rPr>
        <w:t>ë</w:t>
      </w:r>
      <w:r w:rsidRPr="00712FE9">
        <w:rPr>
          <w:rFonts w:ascii="Garamond" w:hAnsi="Garamond"/>
          <w:sz w:val="24"/>
          <w:szCs w:val="24"/>
        </w:rPr>
        <w:t xml:space="preserve"> si m</w:t>
      </w:r>
      <w:r w:rsidR="00650162" w:rsidRPr="00712FE9">
        <w:rPr>
          <w:rFonts w:ascii="Garamond" w:hAnsi="Garamond"/>
          <w:sz w:val="24"/>
          <w:szCs w:val="24"/>
        </w:rPr>
        <w:t>ë</w:t>
      </w:r>
      <w:r w:rsidRPr="00712FE9">
        <w:rPr>
          <w:rFonts w:ascii="Garamond" w:hAnsi="Garamond"/>
          <w:sz w:val="24"/>
          <w:szCs w:val="24"/>
        </w:rPr>
        <w:t xml:space="preserve"> posht</w:t>
      </w:r>
      <w:r w:rsidR="00650162" w:rsidRPr="00712FE9">
        <w:rPr>
          <w:rFonts w:ascii="Garamond" w:hAnsi="Garamond"/>
          <w:sz w:val="24"/>
          <w:szCs w:val="24"/>
        </w:rPr>
        <w:t>ë</w:t>
      </w:r>
      <w:r w:rsidRPr="00712FE9">
        <w:rPr>
          <w:rFonts w:ascii="Garamond" w:hAnsi="Garamond"/>
          <w:sz w:val="24"/>
          <w:szCs w:val="24"/>
        </w:rPr>
        <w:t>:</w:t>
      </w:r>
    </w:p>
    <w:p w14:paraId="0C8392B3" w14:textId="01F2472D" w:rsidR="00383ED3"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383ED3" w:rsidRPr="00712FE9">
        <w:rPr>
          <w:rFonts w:ascii="Garamond" w:hAnsi="Garamond" w:cs="Garamond"/>
          <w:color w:val="000000"/>
          <w:sz w:val="24"/>
          <w:szCs w:val="24"/>
        </w:rPr>
        <w:t xml:space="preserve">Kapaciteti total i instaluar i </w:t>
      </w:r>
      <w:r w:rsidR="00976880" w:rsidRPr="00712FE9">
        <w:rPr>
          <w:rFonts w:ascii="Garamond" w:hAnsi="Garamond" w:cs="Garamond"/>
          <w:color w:val="000000"/>
          <w:sz w:val="24"/>
          <w:szCs w:val="24"/>
        </w:rPr>
        <w:t>njësive</w:t>
      </w:r>
      <w:r w:rsidR="00383ED3" w:rsidRPr="00712FE9">
        <w:rPr>
          <w:rFonts w:ascii="Garamond" w:hAnsi="Garamond" w:cs="Garamond"/>
          <w:color w:val="000000"/>
          <w:sz w:val="24"/>
          <w:szCs w:val="24"/>
        </w:rPr>
        <w:t xml:space="preserve"> t</w:t>
      </w:r>
      <w:r w:rsidR="00976880" w:rsidRPr="00712FE9">
        <w:rPr>
          <w:rFonts w:ascii="Garamond" w:hAnsi="Garamond" w:cs="Times New Roman"/>
          <w:sz w:val="24"/>
          <w:szCs w:val="24"/>
        </w:rPr>
        <w:t>ë</w:t>
      </w:r>
      <w:r w:rsidR="00383ED3" w:rsidRPr="00712FE9">
        <w:rPr>
          <w:rFonts w:ascii="Garamond" w:hAnsi="Garamond" w:cs="Garamond"/>
          <w:color w:val="000000"/>
          <w:sz w:val="24"/>
          <w:szCs w:val="24"/>
        </w:rPr>
        <w:t xml:space="preserve"> prodhimit mbi 100 </w:t>
      </w:r>
      <w:r w:rsidR="00976880" w:rsidRPr="00712FE9">
        <w:rPr>
          <w:rFonts w:ascii="Garamond" w:hAnsi="Garamond" w:cs="Garamond"/>
          <w:color w:val="000000"/>
          <w:sz w:val="24"/>
          <w:szCs w:val="24"/>
        </w:rPr>
        <w:t>mw</w:t>
      </w:r>
      <w:r w:rsidR="00976880">
        <w:rPr>
          <w:rFonts w:ascii="Garamond" w:hAnsi="Garamond" w:cs="Garamond"/>
          <w:color w:val="000000"/>
          <w:sz w:val="24"/>
          <w:szCs w:val="24"/>
        </w:rPr>
        <w:t>;</w:t>
      </w:r>
    </w:p>
    <w:p w14:paraId="2E9F9BD2" w14:textId="351CC874" w:rsidR="00383ED3"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383ED3" w:rsidRPr="00712FE9">
        <w:rPr>
          <w:rFonts w:ascii="Garamond" w:hAnsi="Garamond" w:cs="Garamond"/>
          <w:color w:val="000000"/>
          <w:sz w:val="24"/>
          <w:szCs w:val="24"/>
        </w:rPr>
        <w:t>Parashikim i gje</w:t>
      </w:r>
      <w:r w:rsidR="00976880">
        <w:rPr>
          <w:rFonts w:ascii="Garamond" w:hAnsi="Garamond" w:cs="Garamond"/>
          <w:color w:val="000000"/>
          <w:sz w:val="24"/>
          <w:szCs w:val="24"/>
        </w:rPr>
        <w:t>nerimit dhe ngarkesës së vendit;</w:t>
      </w:r>
    </w:p>
    <w:p w14:paraId="3C298302" w14:textId="75C9BDAB" w:rsidR="00383ED3"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976880">
        <w:rPr>
          <w:rFonts w:ascii="Garamond" w:hAnsi="Garamond" w:cs="Garamond"/>
          <w:color w:val="000000"/>
          <w:sz w:val="24"/>
          <w:szCs w:val="24"/>
        </w:rPr>
        <w:t>Skedulimi ndërkufitar orar;</w:t>
      </w:r>
    </w:p>
    <w:p w14:paraId="1F93B4A7" w14:textId="27863CAC" w:rsidR="00383ED3"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976880">
        <w:rPr>
          <w:rFonts w:ascii="Garamond" w:hAnsi="Garamond" w:cs="Garamond"/>
          <w:color w:val="000000"/>
          <w:sz w:val="24"/>
          <w:szCs w:val="24"/>
        </w:rPr>
        <w:t>Alokimi eksplicit;</w:t>
      </w:r>
    </w:p>
    <w:p w14:paraId="008624BE" w14:textId="1ABF1342" w:rsidR="00383ED3"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976880">
        <w:rPr>
          <w:rFonts w:ascii="Garamond" w:hAnsi="Garamond" w:cs="Garamond"/>
          <w:color w:val="000000"/>
          <w:sz w:val="24"/>
          <w:szCs w:val="24"/>
        </w:rPr>
        <w:t>Çmimi i disbalancave;</w:t>
      </w:r>
    </w:p>
    <w:p w14:paraId="353C37BC" w14:textId="335997FF" w:rsidR="00383ED3" w:rsidRPr="00712FE9" w:rsidRDefault="00AD2E3F"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Symbol"/>
          <w:color w:val="000000"/>
          <w:sz w:val="24"/>
          <w:szCs w:val="24"/>
        </w:rPr>
        <w:t xml:space="preserve">- </w:t>
      </w:r>
      <w:r w:rsidR="00383ED3" w:rsidRPr="00712FE9">
        <w:rPr>
          <w:rFonts w:ascii="Garamond" w:hAnsi="Garamond" w:cs="Garamond"/>
          <w:color w:val="000000"/>
          <w:sz w:val="24"/>
          <w:szCs w:val="24"/>
        </w:rPr>
        <w:t xml:space="preserve">Pamjaftueshmëria </w:t>
      </w:r>
      <w:r w:rsidR="00976880">
        <w:rPr>
          <w:rFonts w:ascii="Garamond" w:hAnsi="Garamond" w:cs="Garamond"/>
          <w:color w:val="000000"/>
          <w:sz w:val="24"/>
          <w:szCs w:val="24"/>
        </w:rPr>
        <w:t>e aseteve të transmetimit etj.</w:t>
      </w:r>
    </w:p>
    <w:p w14:paraId="6FCE4048" w14:textId="7F1FD578" w:rsidR="00F446BD" w:rsidRPr="00712FE9" w:rsidRDefault="00F446BD"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Nga informacioni i marr</w:t>
      </w:r>
      <w:r w:rsidR="00650162" w:rsidRPr="00712FE9">
        <w:rPr>
          <w:rFonts w:ascii="Garamond" w:hAnsi="Garamond" w:cs="Times New Roman"/>
          <w:sz w:val="24"/>
          <w:szCs w:val="24"/>
        </w:rPr>
        <w:t>ë</w:t>
      </w:r>
      <w:r w:rsidRPr="00712FE9">
        <w:rPr>
          <w:rFonts w:ascii="Garamond" w:hAnsi="Garamond" w:cs="Times New Roman"/>
          <w:sz w:val="24"/>
          <w:szCs w:val="24"/>
        </w:rPr>
        <w:t xml:space="preserve"> dhe monitorimi i kryer rezulton se sistemet e teknologjis</w:t>
      </w:r>
      <w:r w:rsidR="00650162" w:rsidRPr="00712FE9">
        <w:rPr>
          <w:rFonts w:ascii="Garamond" w:hAnsi="Garamond" w:cs="Times New Roman"/>
          <w:sz w:val="24"/>
          <w:szCs w:val="24"/>
        </w:rPr>
        <w:t>ë</w:t>
      </w:r>
      <w:r w:rsidRPr="00712FE9">
        <w:rPr>
          <w:rFonts w:ascii="Garamond" w:hAnsi="Garamond" w:cs="Times New Roman"/>
          <w:sz w:val="24"/>
          <w:szCs w:val="24"/>
        </w:rPr>
        <w:t xml:space="preserve"> s</w:t>
      </w:r>
      <w:r w:rsidR="00650162" w:rsidRPr="00712FE9">
        <w:rPr>
          <w:rFonts w:ascii="Garamond" w:hAnsi="Garamond" w:cs="Times New Roman"/>
          <w:sz w:val="24"/>
          <w:szCs w:val="24"/>
        </w:rPr>
        <w:t>ë</w:t>
      </w:r>
      <w:r w:rsidRPr="00712FE9">
        <w:rPr>
          <w:rFonts w:ascii="Garamond" w:hAnsi="Garamond" w:cs="Times New Roman"/>
          <w:sz w:val="24"/>
          <w:szCs w:val="24"/>
        </w:rPr>
        <w:t xml:space="preserve"> informacionit dhe rrjeti i brendsh</w:t>
      </w:r>
      <w:r w:rsidR="00A83A0A" w:rsidRPr="00712FE9">
        <w:rPr>
          <w:rFonts w:ascii="Garamond" w:hAnsi="Garamond" w:cs="Times New Roman"/>
          <w:sz w:val="24"/>
          <w:szCs w:val="24"/>
        </w:rPr>
        <w:t>ë</w:t>
      </w:r>
      <w:r w:rsidRPr="00712FE9">
        <w:rPr>
          <w:rFonts w:ascii="Garamond" w:hAnsi="Garamond" w:cs="Times New Roman"/>
          <w:sz w:val="24"/>
          <w:szCs w:val="24"/>
        </w:rPr>
        <w:t>m i OST</w:t>
      </w:r>
      <w:r w:rsidR="00976880">
        <w:rPr>
          <w:rFonts w:ascii="Garamond" w:hAnsi="Garamond" w:cs="Times New Roman"/>
          <w:sz w:val="24"/>
          <w:szCs w:val="24"/>
        </w:rPr>
        <w:t>-s</w:t>
      </w:r>
      <w:r w:rsidR="00976880" w:rsidRPr="00712FE9">
        <w:rPr>
          <w:rFonts w:ascii="Garamond" w:hAnsi="Garamond" w:cs="Times New Roman"/>
          <w:sz w:val="24"/>
          <w:szCs w:val="24"/>
        </w:rPr>
        <w:t>ë</w:t>
      </w:r>
      <w:r w:rsidRPr="00712FE9">
        <w:rPr>
          <w:rFonts w:ascii="Garamond" w:hAnsi="Garamond" w:cs="Times New Roman"/>
          <w:sz w:val="24"/>
          <w:szCs w:val="24"/>
        </w:rPr>
        <w:t xml:space="preserve"> mbrohen n</w:t>
      </w:r>
      <w:r w:rsidR="00650162" w:rsidRPr="00712FE9">
        <w:rPr>
          <w:rFonts w:ascii="Garamond" w:hAnsi="Garamond" w:cs="Times New Roman"/>
          <w:sz w:val="24"/>
          <w:szCs w:val="24"/>
        </w:rPr>
        <w:t>ë</w:t>
      </w:r>
      <w:r w:rsidRPr="00712FE9">
        <w:rPr>
          <w:rFonts w:ascii="Garamond" w:hAnsi="Garamond" w:cs="Times New Roman"/>
          <w:sz w:val="24"/>
          <w:szCs w:val="24"/>
        </w:rPr>
        <w:t xml:space="preserve"> m</w:t>
      </w:r>
      <w:r w:rsidR="00650162" w:rsidRPr="00712FE9">
        <w:rPr>
          <w:rFonts w:ascii="Garamond" w:hAnsi="Garamond" w:cs="Times New Roman"/>
          <w:sz w:val="24"/>
          <w:szCs w:val="24"/>
        </w:rPr>
        <w:t>ë</w:t>
      </w:r>
      <w:r w:rsidRPr="00712FE9">
        <w:rPr>
          <w:rFonts w:ascii="Garamond" w:hAnsi="Garamond" w:cs="Times New Roman"/>
          <w:sz w:val="24"/>
          <w:szCs w:val="24"/>
        </w:rPr>
        <w:t>nyre efektive nga k</w:t>
      </w:r>
      <w:r w:rsidR="00650162" w:rsidRPr="00712FE9">
        <w:rPr>
          <w:rFonts w:ascii="Garamond" w:hAnsi="Garamond" w:cs="Times New Roman"/>
          <w:sz w:val="24"/>
          <w:szCs w:val="24"/>
        </w:rPr>
        <w:t>ë</w:t>
      </w:r>
      <w:r w:rsidRPr="00712FE9">
        <w:rPr>
          <w:rFonts w:ascii="Garamond" w:hAnsi="Garamond" w:cs="Times New Roman"/>
          <w:sz w:val="24"/>
          <w:szCs w:val="24"/>
        </w:rPr>
        <w:t>rc</w:t>
      </w:r>
      <w:r w:rsidR="00650162" w:rsidRPr="00712FE9">
        <w:rPr>
          <w:rFonts w:ascii="Garamond" w:hAnsi="Garamond" w:cs="Times New Roman"/>
          <w:sz w:val="24"/>
          <w:szCs w:val="24"/>
        </w:rPr>
        <w:t>ënimet e viru</w:t>
      </w:r>
      <w:r w:rsidRPr="00712FE9">
        <w:rPr>
          <w:rFonts w:ascii="Garamond" w:hAnsi="Garamond" w:cs="Times New Roman"/>
          <w:sz w:val="24"/>
          <w:szCs w:val="24"/>
        </w:rPr>
        <w:t>seve n</w:t>
      </w:r>
      <w:r w:rsidR="00650162" w:rsidRPr="00712FE9">
        <w:rPr>
          <w:rFonts w:ascii="Garamond" w:hAnsi="Garamond" w:cs="Times New Roman"/>
          <w:sz w:val="24"/>
          <w:szCs w:val="24"/>
        </w:rPr>
        <w:t>ë</w:t>
      </w:r>
      <w:r w:rsidRPr="00712FE9">
        <w:rPr>
          <w:rFonts w:ascii="Garamond" w:hAnsi="Garamond" w:cs="Times New Roman"/>
          <w:sz w:val="24"/>
          <w:szCs w:val="24"/>
        </w:rPr>
        <w:t>p</w:t>
      </w:r>
      <w:r w:rsidR="00650162" w:rsidRPr="00712FE9">
        <w:rPr>
          <w:rFonts w:ascii="Garamond" w:hAnsi="Garamond" w:cs="Times New Roman"/>
          <w:sz w:val="24"/>
          <w:szCs w:val="24"/>
        </w:rPr>
        <w:t>ë</w:t>
      </w:r>
      <w:r w:rsidRPr="00712FE9">
        <w:rPr>
          <w:rFonts w:ascii="Garamond" w:hAnsi="Garamond" w:cs="Times New Roman"/>
          <w:sz w:val="24"/>
          <w:szCs w:val="24"/>
        </w:rPr>
        <w:t>rmjet programeve t</w:t>
      </w:r>
      <w:r w:rsidR="00650162" w:rsidRPr="00712FE9">
        <w:rPr>
          <w:rFonts w:ascii="Garamond" w:hAnsi="Garamond" w:cs="Times New Roman"/>
          <w:sz w:val="24"/>
          <w:szCs w:val="24"/>
        </w:rPr>
        <w:t>ë</w:t>
      </w:r>
      <w:r w:rsidRPr="00712FE9">
        <w:rPr>
          <w:rFonts w:ascii="Garamond" w:hAnsi="Garamond" w:cs="Times New Roman"/>
          <w:sz w:val="24"/>
          <w:szCs w:val="24"/>
        </w:rPr>
        <w:t xml:space="preserve"> </w:t>
      </w:r>
      <w:r w:rsidR="00A83A0A" w:rsidRPr="00712FE9">
        <w:rPr>
          <w:rFonts w:ascii="Garamond" w:hAnsi="Garamond" w:cs="Times New Roman"/>
          <w:sz w:val="24"/>
          <w:szCs w:val="24"/>
        </w:rPr>
        <w:t>veçanta</w:t>
      </w:r>
      <w:r w:rsidRPr="00712FE9">
        <w:rPr>
          <w:rFonts w:ascii="Garamond" w:hAnsi="Garamond" w:cs="Times New Roman"/>
          <w:sz w:val="24"/>
          <w:szCs w:val="24"/>
        </w:rPr>
        <w:t>.</w:t>
      </w:r>
    </w:p>
    <w:p w14:paraId="5684F3BB" w14:textId="47DFC773" w:rsidR="00F446BD" w:rsidRPr="00712FE9" w:rsidRDefault="00F446BD"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Gjithashtu, rezulton se strukturat p</w:t>
      </w:r>
      <w:r w:rsidR="00650162" w:rsidRPr="00712FE9">
        <w:rPr>
          <w:rFonts w:ascii="Garamond" w:hAnsi="Garamond" w:cs="Times New Roman"/>
          <w:sz w:val="24"/>
          <w:szCs w:val="24"/>
        </w:rPr>
        <w:t>ë</w:t>
      </w:r>
      <w:r w:rsidRPr="00712FE9">
        <w:rPr>
          <w:rFonts w:ascii="Garamond" w:hAnsi="Garamond" w:cs="Times New Roman"/>
          <w:sz w:val="24"/>
          <w:szCs w:val="24"/>
        </w:rPr>
        <w:t>rgjegj</w:t>
      </w:r>
      <w:r w:rsidR="00650162" w:rsidRPr="00712FE9">
        <w:rPr>
          <w:rFonts w:ascii="Garamond" w:hAnsi="Garamond" w:cs="Times New Roman"/>
          <w:sz w:val="24"/>
          <w:szCs w:val="24"/>
        </w:rPr>
        <w:t>ë</w:t>
      </w:r>
      <w:r w:rsidRPr="00712FE9">
        <w:rPr>
          <w:rFonts w:ascii="Garamond" w:hAnsi="Garamond" w:cs="Times New Roman"/>
          <w:sz w:val="24"/>
          <w:szCs w:val="24"/>
        </w:rPr>
        <w:t>se p</w:t>
      </w:r>
      <w:r w:rsidR="00650162" w:rsidRPr="00712FE9">
        <w:rPr>
          <w:rFonts w:ascii="Garamond" w:hAnsi="Garamond" w:cs="Times New Roman"/>
          <w:sz w:val="24"/>
          <w:szCs w:val="24"/>
        </w:rPr>
        <w:t>ë</w:t>
      </w:r>
      <w:r w:rsidRPr="00712FE9">
        <w:rPr>
          <w:rFonts w:ascii="Garamond" w:hAnsi="Garamond" w:cs="Times New Roman"/>
          <w:sz w:val="24"/>
          <w:szCs w:val="24"/>
        </w:rPr>
        <w:t>r menaxhimin e tyre p</w:t>
      </w:r>
      <w:r w:rsidR="00650162" w:rsidRPr="00712FE9">
        <w:rPr>
          <w:rFonts w:ascii="Garamond" w:hAnsi="Garamond" w:cs="Times New Roman"/>
          <w:sz w:val="24"/>
          <w:szCs w:val="24"/>
        </w:rPr>
        <w:t>ë</w:t>
      </w:r>
      <w:r w:rsidRPr="00712FE9">
        <w:rPr>
          <w:rFonts w:ascii="Garamond" w:hAnsi="Garamond" w:cs="Times New Roman"/>
          <w:sz w:val="24"/>
          <w:szCs w:val="24"/>
        </w:rPr>
        <w:t>rdorin m</w:t>
      </w:r>
      <w:r w:rsidR="00650162" w:rsidRPr="00712FE9">
        <w:rPr>
          <w:rFonts w:ascii="Garamond" w:hAnsi="Garamond" w:cs="Times New Roman"/>
          <w:sz w:val="24"/>
          <w:szCs w:val="24"/>
        </w:rPr>
        <w:t>e</w:t>
      </w:r>
      <w:r w:rsidRPr="00712FE9">
        <w:rPr>
          <w:rFonts w:ascii="Garamond" w:hAnsi="Garamond" w:cs="Times New Roman"/>
          <w:sz w:val="24"/>
          <w:szCs w:val="24"/>
        </w:rPr>
        <w:t>todologji t</w:t>
      </w:r>
      <w:r w:rsidR="00650162" w:rsidRPr="00712FE9">
        <w:rPr>
          <w:rFonts w:ascii="Garamond" w:hAnsi="Garamond" w:cs="Times New Roman"/>
          <w:sz w:val="24"/>
          <w:szCs w:val="24"/>
        </w:rPr>
        <w:t>ë</w:t>
      </w:r>
      <w:r w:rsidRPr="00712FE9">
        <w:rPr>
          <w:rFonts w:ascii="Garamond" w:hAnsi="Garamond" w:cs="Times New Roman"/>
          <w:sz w:val="24"/>
          <w:szCs w:val="24"/>
        </w:rPr>
        <w:t xml:space="preserve"> avancuara p</w:t>
      </w:r>
      <w:r w:rsidR="00650162" w:rsidRPr="00712FE9">
        <w:rPr>
          <w:rFonts w:ascii="Garamond" w:hAnsi="Garamond" w:cs="Times New Roman"/>
          <w:sz w:val="24"/>
          <w:szCs w:val="24"/>
        </w:rPr>
        <w:t>ë</w:t>
      </w:r>
      <w:r w:rsidRPr="00712FE9">
        <w:rPr>
          <w:rFonts w:ascii="Garamond" w:hAnsi="Garamond" w:cs="Times New Roman"/>
          <w:sz w:val="24"/>
          <w:szCs w:val="24"/>
        </w:rPr>
        <w:t>r t</w:t>
      </w:r>
      <w:r w:rsidR="00650162" w:rsidRPr="00712FE9">
        <w:rPr>
          <w:rFonts w:ascii="Garamond" w:hAnsi="Garamond" w:cs="Times New Roman"/>
          <w:sz w:val="24"/>
          <w:szCs w:val="24"/>
        </w:rPr>
        <w:t>ë</w:t>
      </w:r>
      <w:r w:rsidRPr="00712FE9">
        <w:rPr>
          <w:rFonts w:ascii="Garamond" w:hAnsi="Garamond" w:cs="Times New Roman"/>
          <w:sz w:val="24"/>
          <w:szCs w:val="24"/>
        </w:rPr>
        <w:t xml:space="preserve"> identifikuar dhe menaxhuar pikat e dob</w:t>
      </w:r>
      <w:r w:rsidR="00650162" w:rsidRPr="00712FE9">
        <w:rPr>
          <w:rFonts w:ascii="Garamond" w:hAnsi="Garamond" w:cs="Times New Roman"/>
          <w:sz w:val="24"/>
          <w:szCs w:val="24"/>
        </w:rPr>
        <w:t>ë</w:t>
      </w:r>
      <w:r w:rsidRPr="00712FE9">
        <w:rPr>
          <w:rFonts w:ascii="Garamond" w:hAnsi="Garamond" w:cs="Times New Roman"/>
          <w:sz w:val="24"/>
          <w:szCs w:val="24"/>
        </w:rPr>
        <w:t>ta t</w:t>
      </w:r>
      <w:r w:rsidR="00650162" w:rsidRPr="00712FE9">
        <w:rPr>
          <w:rFonts w:ascii="Garamond" w:hAnsi="Garamond" w:cs="Times New Roman"/>
          <w:sz w:val="24"/>
          <w:szCs w:val="24"/>
        </w:rPr>
        <w:t>ë</w:t>
      </w:r>
      <w:r w:rsidRPr="00712FE9">
        <w:rPr>
          <w:rFonts w:ascii="Garamond" w:hAnsi="Garamond" w:cs="Times New Roman"/>
          <w:sz w:val="24"/>
          <w:szCs w:val="24"/>
        </w:rPr>
        <w:t xml:space="preserve"> k</w:t>
      </w:r>
      <w:r w:rsidR="00650162" w:rsidRPr="00712FE9">
        <w:rPr>
          <w:rFonts w:ascii="Garamond" w:hAnsi="Garamond" w:cs="Times New Roman"/>
          <w:sz w:val="24"/>
          <w:szCs w:val="24"/>
        </w:rPr>
        <w:t>ë</w:t>
      </w:r>
      <w:r w:rsidR="00976880">
        <w:rPr>
          <w:rFonts w:ascii="Garamond" w:hAnsi="Garamond" w:cs="Times New Roman"/>
          <w:sz w:val="24"/>
          <w:szCs w:val="24"/>
        </w:rPr>
        <w:t>tyre sistemeve.</w:t>
      </w:r>
    </w:p>
    <w:p w14:paraId="4587243A" w14:textId="181FD66C" w:rsidR="00F446BD" w:rsidRPr="00712FE9" w:rsidRDefault="00F446BD"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Siguria e sistemeve, p</w:t>
      </w:r>
      <w:r w:rsidR="00650162" w:rsidRPr="00712FE9">
        <w:rPr>
          <w:rFonts w:ascii="Garamond" w:hAnsi="Garamond" w:cs="Times New Roman"/>
          <w:sz w:val="24"/>
          <w:szCs w:val="24"/>
        </w:rPr>
        <w:t>ë</w:t>
      </w:r>
      <w:r w:rsidRPr="00712FE9">
        <w:rPr>
          <w:rFonts w:ascii="Garamond" w:hAnsi="Garamond" w:cs="Times New Roman"/>
          <w:sz w:val="24"/>
          <w:szCs w:val="24"/>
        </w:rPr>
        <w:t>r t</w:t>
      </w:r>
      <w:r w:rsidR="00650162" w:rsidRPr="00712FE9">
        <w:rPr>
          <w:rFonts w:ascii="Garamond" w:hAnsi="Garamond" w:cs="Times New Roman"/>
          <w:sz w:val="24"/>
          <w:szCs w:val="24"/>
        </w:rPr>
        <w:t>ë</w:t>
      </w:r>
      <w:r w:rsidRPr="00712FE9">
        <w:rPr>
          <w:rFonts w:ascii="Garamond" w:hAnsi="Garamond" w:cs="Times New Roman"/>
          <w:sz w:val="24"/>
          <w:szCs w:val="24"/>
        </w:rPr>
        <w:t xml:space="preserve"> garantuar konfidencialitetin, integritetin </w:t>
      </w:r>
      <w:r w:rsidR="003308CC" w:rsidRPr="00712FE9">
        <w:rPr>
          <w:rFonts w:ascii="Garamond" w:hAnsi="Garamond" w:cs="Times New Roman"/>
          <w:sz w:val="24"/>
          <w:szCs w:val="24"/>
        </w:rPr>
        <w:t>dhe disponueshm</w:t>
      </w:r>
      <w:r w:rsidR="00976880" w:rsidRPr="00712FE9">
        <w:rPr>
          <w:rFonts w:ascii="Garamond" w:hAnsi="Garamond" w:cs="Times New Roman"/>
          <w:sz w:val="24"/>
          <w:szCs w:val="24"/>
        </w:rPr>
        <w:t>ë</w:t>
      </w:r>
      <w:r w:rsidR="003308CC" w:rsidRPr="00712FE9">
        <w:rPr>
          <w:rFonts w:ascii="Garamond" w:hAnsi="Garamond" w:cs="Times New Roman"/>
          <w:sz w:val="24"/>
          <w:szCs w:val="24"/>
        </w:rPr>
        <w:t>rin</w:t>
      </w:r>
      <w:r w:rsidR="00976880" w:rsidRPr="00712FE9">
        <w:rPr>
          <w:rFonts w:ascii="Garamond" w:hAnsi="Garamond" w:cs="Times New Roman"/>
          <w:sz w:val="24"/>
          <w:szCs w:val="24"/>
        </w:rPr>
        <w:t>ë</w:t>
      </w:r>
      <w:r w:rsidR="003308CC" w:rsidRPr="00712FE9">
        <w:rPr>
          <w:rFonts w:ascii="Garamond" w:hAnsi="Garamond" w:cs="Times New Roman"/>
          <w:sz w:val="24"/>
          <w:szCs w:val="24"/>
        </w:rPr>
        <w:t xml:space="preserve"> e informacionit t</w:t>
      </w:r>
      <w:r w:rsidR="00650162" w:rsidRPr="00712FE9">
        <w:rPr>
          <w:rFonts w:ascii="Garamond" w:hAnsi="Garamond" w:cs="Times New Roman"/>
          <w:sz w:val="24"/>
          <w:szCs w:val="24"/>
        </w:rPr>
        <w:t>ë</w:t>
      </w:r>
      <w:r w:rsidR="003308CC" w:rsidRPr="00712FE9">
        <w:rPr>
          <w:rFonts w:ascii="Garamond" w:hAnsi="Garamond" w:cs="Times New Roman"/>
          <w:sz w:val="24"/>
          <w:szCs w:val="24"/>
        </w:rPr>
        <w:t xml:space="preserve"> menaxhuar nga k</w:t>
      </w:r>
      <w:r w:rsidR="00650162" w:rsidRPr="00712FE9">
        <w:rPr>
          <w:rFonts w:ascii="Garamond" w:hAnsi="Garamond" w:cs="Times New Roman"/>
          <w:sz w:val="24"/>
          <w:szCs w:val="24"/>
        </w:rPr>
        <w:t>ë</w:t>
      </w:r>
      <w:r w:rsidR="003308CC" w:rsidRPr="00712FE9">
        <w:rPr>
          <w:rFonts w:ascii="Garamond" w:hAnsi="Garamond" w:cs="Times New Roman"/>
          <w:sz w:val="24"/>
          <w:szCs w:val="24"/>
        </w:rPr>
        <w:t>to sisteme, arrihet duke p</w:t>
      </w:r>
      <w:r w:rsidR="00650162" w:rsidRPr="00712FE9">
        <w:rPr>
          <w:rFonts w:ascii="Garamond" w:hAnsi="Garamond" w:cs="Times New Roman"/>
          <w:sz w:val="24"/>
          <w:szCs w:val="24"/>
        </w:rPr>
        <w:t>ë</w:t>
      </w:r>
      <w:r w:rsidR="003308CC" w:rsidRPr="00712FE9">
        <w:rPr>
          <w:rFonts w:ascii="Garamond" w:hAnsi="Garamond" w:cs="Times New Roman"/>
          <w:sz w:val="24"/>
          <w:szCs w:val="24"/>
        </w:rPr>
        <w:t>rdorur teknologji t</w:t>
      </w:r>
      <w:r w:rsidR="00650162" w:rsidRPr="00712FE9">
        <w:rPr>
          <w:rFonts w:ascii="Garamond" w:hAnsi="Garamond" w:cs="Times New Roman"/>
          <w:sz w:val="24"/>
          <w:szCs w:val="24"/>
        </w:rPr>
        <w:t>ë</w:t>
      </w:r>
      <w:r w:rsidR="003308CC" w:rsidRPr="00712FE9">
        <w:rPr>
          <w:rFonts w:ascii="Garamond" w:hAnsi="Garamond" w:cs="Times New Roman"/>
          <w:sz w:val="24"/>
          <w:szCs w:val="24"/>
        </w:rPr>
        <w:t xml:space="preserve"> avancuar dhe duke aplikuar praktikat m</w:t>
      </w:r>
      <w:r w:rsidR="00650162" w:rsidRPr="00712FE9">
        <w:rPr>
          <w:rFonts w:ascii="Garamond" w:hAnsi="Garamond" w:cs="Times New Roman"/>
          <w:sz w:val="24"/>
          <w:szCs w:val="24"/>
        </w:rPr>
        <w:t>ë</w:t>
      </w:r>
      <w:r w:rsidR="003308CC" w:rsidRPr="00712FE9">
        <w:rPr>
          <w:rFonts w:ascii="Garamond" w:hAnsi="Garamond" w:cs="Times New Roman"/>
          <w:sz w:val="24"/>
          <w:szCs w:val="24"/>
        </w:rPr>
        <w:t xml:space="preserve"> t</w:t>
      </w:r>
      <w:r w:rsidR="00993CEF" w:rsidRPr="00712FE9">
        <w:rPr>
          <w:rFonts w:ascii="Garamond" w:hAnsi="Garamond" w:cs="Times New Roman"/>
          <w:sz w:val="24"/>
          <w:szCs w:val="24"/>
        </w:rPr>
        <w:t>ë</w:t>
      </w:r>
      <w:r w:rsidR="003308CC" w:rsidRPr="00712FE9">
        <w:rPr>
          <w:rFonts w:ascii="Garamond" w:hAnsi="Garamond" w:cs="Times New Roman"/>
          <w:sz w:val="24"/>
          <w:szCs w:val="24"/>
        </w:rPr>
        <w:t xml:space="preserve"> mir</w:t>
      </w:r>
      <w:r w:rsidR="00A83A0A" w:rsidRPr="00712FE9">
        <w:rPr>
          <w:rFonts w:ascii="Garamond" w:hAnsi="Garamond" w:cs="Times New Roman"/>
          <w:sz w:val="24"/>
          <w:szCs w:val="24"/>
        </w:rPr>
        <w:t>a, sipas shpjegimeve të bëra në pikën 4.2.2 më lart.</w:t>
      </w:r>
    </w:p>
    <w:p w14:paraId="5AF21C0D" w14:textId="59C15EAB" w:rsidR="002C4F5D" w:rsidRPr="00712FE9" w:rsidRDefault="00383ED3" w:rsidP="00AD2E3F">
      <w:pPr>
        <w:pStyle w:val="Heading2"/>
        <w:spacing w:before="0" w:line="240" w:lineRule="auto"/>
        <w:ind w:firstLine="284"/>
        <w:rPr>
          <w:rFonts w:ascii="Garamond" w:hAnsi="Garamond"/>
          <w:szCs w:val="24"/>
        </w:rPr>
      </w:pPr>
      <w:bookmarkStart w:id="61" w:name="_Toc162433231"/>
      <w:bookmarkStart w:id="62" w:name="_Toc162438150"/>
      <w:bookmarkStart w:id="63" w:name="_Toc162438338"/>
      <w:bookmarkStart w:id="64" w:name="_Toc162438385"/>
      <w:bookmarkStart w:id="65" w:name="_Toc46172220"/>
      <w:bookmarkStart w:id="66" w:name="_Toc225512587"/>
      <w:bookmarkEnd w:id="61"/>
      <w:bookmarkEnd w:id="62"/>
      <w:bookmarkEnd w:id="63"/>
      <w:bookmarkEnd w:id="64"/>
      <w:r w:rsidRPr="00712FE9">
        <w:rPr>
          <w:rFonts w:ascii="Garamond" w:hAnsi="Garamond"/>
          <w:szCs w:val="24"/>
        </w:rPr>
        <w:t xml:space="preserve">4.3 </w:t>
      </w:r>
      <w:r w:rsidR="00BA4068" w:rsidRPr="00712FE9">
        <w:rPr>
          <w:rFonts w:ascii="Garamond" w:hAnsi="Garamond"/>
          <w:szCs w:val="24"/>
        </w:rPr>
        <w:t>Pavarësia e shoqërisë</w:t>
      </w:r>
      <w:bookmarkEnd w:id="65"/>
      <w:bookmarkEnd w:id="66"/>
    </w:p>
    <w:p w14:paraId="152B06A7" w14:textId="11ABBDC8" w:rsidR="007A62D5" w:rsidRPr="00712FE9" w:rsidRDefault="007A62D5" w:rsidP="00AD2E3F">
      <w:pPr>
        <w:pStyle w:val="Heading3"/>
        <w:spacing w:before="0" w:line="240" w:lineRule="auto"/>
        <w:ind w:firstLine="284"/>
        <w:rPr>
          <w:rFonts w:ascii="Garamond" w:hAnsi="Garamond"/>
        </w:rPr>
      </w:pPr>
      <w:bookmarkStart w:id="67" w:name="_Toc46172221"/>
      <w:bookmarkStart w:id="68" w:name="_Toc225512588"/>
      <w:r w:rsidRPr="00712FE9">
        <w:rPr>
          <w:rFonts w:ascii="Garamond" w:hAnsi="Garamond"/>
        </w:rPr>
        <w:t>4.3</w:t>
      </w:r>
      <w:r w:rsidR="00C45EF2" w:rsidRPr="00712FE9">
        <w:rPr>
          <w:rFonts w:ascii="Garamond" w:hAnsi="Garamond"/>
        </w:rPr>
        <w:t xml:space="preserve">.1 </w:t>
      </w:r>
      <w:r w:rsidR="00976880" w:rsidRPr="00712FE9">
        <w:rPr>
          <w:rFonts w:ascii="Garamond" w:hAnsi="Garamond"/>
        </w:rPr>
        <w:t>Certifikimi</w:t>
      </w:r>
      <w:r w:rsidR="00C45EF2" w:rsidRPr="00712FE9">
        <w:rPr>
          <w:rFonts w:ascii="Garamond" w:hAnsi="Garamond"/>
        </w:rPr>
        <w:t xml:space="preserve"> i OST</w:t>
      </w:r>
      <w:r w:rsidR="00976880">
        <w:rPr>
          <w:rFonts w:ascii="Garamond" w:hAnsi="Garamond"/>
        </w:rPr>
        <w:t>-s</w:t>
      </w:r>
      <w:r w:rsidR="00976880" w:rsidRPr="00712FE9">
        <w:rPr>
          <w:rFonts w:ascii="Garamond" w:hAnsi="Garamond" w:cs="Times New Roman"/>
        </w:rPr>
        <w:t>ë</w:t>
      </w:r>
      <w:r w:rsidR="00C45EF2" w:rsidRPr="00712FE9">
        <w:rPr>
          <w:rFonts w:ascii="Garamond" w:hAnsi="Garamond"/>
        </w:rPr>
        <w:t xml:space="preserve"> si operator i pavarur i transmetimit</w:t>
      </w:r>
      <w:bookmarkEnd w:id="67"/>
      <w:bookmarkEnd w:id="68"/>
    </w:p>
    <w:p w14:paraId="2EAAE5AC" w14:textId="2181F241" w:rsidR="007A62D5" w:rsidRPr="00712FE9" w:rsidRDefault="00976880" w:rsidP="00AD2E3F">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7A62D5" w:rsidRPr="00712FE9">
        <w:rPr>
          <w:rFonts w:ascii="Garamond" w:hAnsi="Garamond" w:cs="Times New Roman"/>
          <w:sz w:val="24"/>
          <w:szCs w:val="24"/>
        </w:rPr>
        <w:t>OST</w:t>
      </w:r>
      <w:r>
        <w:rPr>
          <w:rFonts w:ascii="Garamond" w:hAnsi="Garamond" w:cs="Times New Roman"/>
          <w:sz w:val="24"/>
          <w:szCs w:val="24"/>
        </w:rPr>
        <w:t>”</w:t>
      </w:r>
      <w:r w:rsidR="007A62D5" w:rsidRPr="00712FE9">
        <w:rPr>
          <w:rFonts w:ascii="Garamond" w:hAnsi="Garamond" w:cs="Times New Roman"/>
          <w:sz w:val="24"/>
          <w:szCs w:val="24"/>
        </w:rPr>
        <w:t xml:space="preserve"> sh.a. </w:t>
      </w:r>
      <w:r w:rsidR="0045588F" w:rsidRPr="00712FE9">
        <w:rPr>
          <w:rFonts w:ascii="Garamond" w:hAnsi="Garamond" w:cs="Times New Roman"/>
          <w:sz w:val="24"/>
          <w:szCs w:val="24"/>
        </w:rPr>
        <w:t>ë</w:t>
      </w:r>
      <w:r w:rsidR="007A62D5" w:rsidRPr="00712FE9">
        <w:rPr>
          <w:rFonts w:ascii="Garamond" w:hAnsi="Garamond" w:cs="Times New Roman"/>
          <w:sz w:val="24"/>
          <w:szCs w:val="24"/>
        </w:rPr>
        <w:t>sht</w:t>
      </w:r>
      <w:r w:rsidR="0045588F" w:rsidRPr="00712FE9">
        <w:rPr>
          <w:rFonts w:ascii="Garamond" w:hAnsi="Garamond" w:cs="Times New Roman"/>
          <w:sz w:val="24"/>
          <w:szCs w:val="24"/>
        </w:rPr>
        <w:t>ë</w:t>
      </w:r>
      <w:r w:rsidR="007A62D5" w:rsidRPr="00712FE9">
        <w:rPr>
          <w:rFonts w:ascii="Garamond" w:hAnsi="Garamond" w:cs="Times New Roman"/>
          <w:sz w:val="24"/>
          <w:szCs w:val="24"/>
        </w:rPr>
        <w:t xml:space="preserve"> </w:t>
      </w:r>
      <w:r w:rsidRPr="00712FE9">
        <w:rPr>
          <w:rFonts w:ascii="Garamond" w:hAnsi="Garamond" w:cs="Times New Roman"/>
          <w:sz w:val="24"/>
          <w:szCs w:val="24"/>
        </w:rPr>
        <w:t>certifikuar</w:t>
      </w:r>
      <w:r w:rsidR="007A62D5" w:rsidRPr="00712FE9">
        <w:rPr>
          <w:rFonts w:ascii="Garamond" w:hAnsi="Garamond" w:cs="Times New Roman"/>
          <w:sz w:val="24"/>
          <w:szCs w:val="24"/>
        </w:rPr>
        <w:t xml:space="preserve"> nga ERE me </w:t>
      </w:r>
      <w:r>
        <w:rPr>
          <w:rFonts w:ascii="Garamond" w:hAnsi="Garamond" w:cs="Times New Roman"/>
          <w:sz w:val="24"/>
          <w:szCs w:val="24"/>
        </w:rPr>
        <w:t>v</w:t>
      </w:r>
      <w:r w:rsidR="007A62D5" w:rsidRPr="00712FE9">
        <w:rPr>
          <w:rFonts w:ascii="Garamond" w:hAnsi="Garamond" w:cs="Times New Roman"/>
          <w:sz w:val="24"/>
          <w:szCs w:val="24"/>
        </w:rPr>
        <w:t>endimin nr.</w:t>
      </w:r>
      <w:r>
        <w:rPr>
          <w:rFonts w:ascii="Garamond" w:hAnsi="Garamond" w:cs="Times New Roman"/>
          <w:sz w:val="24"/>
          <w:szCs w:val="24"/>
        </w:rPr>
        <w:t xml:space="preserve"> 43, datë 15.</w:t>
      </w:r>
      <w:r w:rsidR="007A62D5" w:rsidRPr="00712FE9">
        <w:rPr>
          <w:rFonts w:ascii="Garamond" w:hAnsi="Garamond" w:cs="Times New Roman"/>
          <w:sz w:val="24"/>
          <w:szCs w:val="24"/>
        </w:rPr>
        <w:t>3.2017</w:t>
      </w:r>
      <w:r>
        <w:rPr>
          <w:rFonts w:ascii="Garamond" w:hAnsi="Garamond" w:cs="Times New Roman"/>
          <w:sz w:val="24"/>
          <w:szCs w:val="24"/>
        </w:rPr>
        <w:t>,</w:t>
      </w:r>
      <w:r w:rsidR="007A62D5" w:rsidRPr="00712FE9">
        <w:rPr>
          <w:rFonts w:ascii="Garamond" w:hAnsi="Garamond" w:cs="Times New Roman"/>
          <w:sz w:val="24"/>
          <w:szCs w:val="24"/>
        </w:rPr>
        <w:t xml:space="preserve"> </w:t>
      </w:r>
      <w:r w:rsidR="00712FE9" w:rsidRPr="00712FE9">
        <w:rPr>
          <w:rFonts w:ascii="Garamond" w:hAnsi="Garamond" w:cs="Times New Roman"/>
          <w:sz w:val="24"/>
          <w:szCs w:val="24"/>
        </w:rPr>
        <w:t>“</w:t>
      </w:r>
      <w:r w:rsidR="007A62D5" w:rsidRPr="00712FE9">
        <w:rPr>
          <w:rFonts w:ascii="Garamond" w:hAnsi="Garamond" w:cs="Times New Roman"/>
          <w:sz w:val="24"/>
          <w:szCs w:val="24"/>
        </w:rPr>
        <w:t xml:space="preserve">Mbi miratimin përfundimtar të </w:t>
      </w:r>
      <w:r w:rsidRPr="00712FE9">
        <w:rPr>
          <w:rFonts w:ascii="Garamond" w:hAnsi="Garamond" w:cs="Times New Roman"/>
          <w:sz w:val="24"/>
          <w:szCs w:val="24"/>
        </w:rPr>
        <w:t>certifikimit</w:t>
      </w:r>
      <w:r w:rsidR="007A62D5" w:rsidRPr="00712FE9">
        <w:rPr>
          <w:rFonts w:ascii="Garamond" w:hAnsi="Garamond" w:cs="Times New Roman"/>
          <w:sz w:val="24"/>
          <w:szCs w:val="24"/>
        </w:rPr>
        <w:t xml:space="preserve"> të Operatorit të Sistemit të Transmetimit të Energjisë Elektrike </w:t>
      </w:r>
      <w:r>
        <w:rPr>
          <w:rFonts w:ascii="Garamond" w:hAnsi="Garamond" w:cs="Times New Roman"/>
          <w:sz w:val="24"/>
          <w:szCs w:val="24"/>
        </w:rPr>
        <w:t>‘</w:t>
      </w:r>
      <w:r w:rsidR="007A62D5" w:rsidRPr="00712FE9">
        <w:rPr>
          <w:rFonts w:ascii="Garamond" w:hAnsi="Garamond" w:cs="Times New Roman"/>
          <w:sz w:val="24"/>
          <w:szCs w:val="24"/>
        </w:rPr>
        <w:t>OST</w:t>
      </w:r>
      <w:r>
        <w:rPr>
          <w:rFonts w:ascii="Garamond" w:hAnsi="Garamond" w:cs="Times New Roman"/>
          <w:sz w:val="24"/>
          <w:szCs w:val="24"/>
        </w:rPr>
        <w:t>’</w:t>
      </w:r>
      <w:r w:rsidR="007A62D5" w:rsidRPr="00712FE9">
        <w:rPr>
          <w:rFonts w:ascii="Garamond" w:hAnsi="Garamond" w:cs="Times New Roman"/>
          <w:sz w:val="24"/>
          <w:szCs w:val="24"/>
        </w:rPr>
        <w:t xml:space="preserve"> </w:t>
      </w:r>
      <w:r w:rsidR="00A529AB" w:rsidRPr="00712FE9">
        <w:rPr>
          <w:rFonts w:ascii="Garamond" w:hAnsi="Garamond" w:cs="Times New Roman"/>
          <w:sz w:val="24"/>
          <w:szCs w:val="24"/>
        </w:rPr>
        <w:t>sh.a.</w:t>
      </w:r>
      <w:r w:rsidR="00712FE9" w:rsidRPr="00712FE9">
        <w:rPr>
          <w:rFonts w:ascii="Garamond" w:hAnsi="Garamond" w:cs="Times New Roman"/>
          <w:sz w:val="24"/>
          <w:szCs w:val="24"/>
        </w:rPr>
        <w:t>”</w:t>
      </w:r>
      <w:r>
        <w:rPr>
          <w:rFonts w:ascii="Garamond" w:hAnsi="Garamond" w:cs="Times New Roman"/>
          <w:sz w:val="24"/>
          <w:szCs w:val="24"/>
        </w:rPr>
        <w:t>,</w:t>
      </w:r>
      <w:r w:rsidR="007A62D5" w:rsidRPr="00712FE9">
        <w:rPr>
          <w:rFonts w:ascii="Garamond" w:hAnsi="Garamond" w:cs="Times New Roman"/>
          <w:sz w:val="24"/>
          <w:szCs w:val="24"/>
        </w:rPr>
        <w:t xml:space="preserve"> duke p</w:t>
      </w:r>
      <w:r w:rsidR="0045588F" w:rsidRPr="00712FE9">
        <w:rPr>
          <w:rFonts w:ascii="Garamond" w:hAnsi="Garamond" w:cs="Times New Roman"/>
          <w:sz w:val="24"/>
          <w:szCs w:val="24"/>
        </w:rPr>
        <w:t>ë</w:t>
      </w:r>
      <w:r w:rsidR="007A62D5" w:rsidRPr="00712FE9">
        <w:rPr>
          <w:rFonts w:ascii="Garamond" w:hAnsi="Garamond" w:cs="Times New Roman"/>
          <w:sz w:val="24"/>
          <w:szCs w:val="24"/>
        </w:rPr>
        <w:t>rmbushur n</w:t>
      </w:r>
      <w:r w:rsidR="0045588F" w:rsidRPr="00712FE9">
        <w:rPr>
          <w:rFonts w:ascii="Garamond" w:hAnsi="Garamond" w:cs="Times New Roman"/>
          <w:sz w:val="24"/>
          <w:szCs w:val="24"/>
        </w:rPr>
        <w:t>ë</w:t>
      </w:r>
      <w:r w:rsidR="007A62D5" w:rsidRPr="00712FE9">
        <w:rPr>
          <w:rFonts w:ascii="Garamond" w:hAnsi="Garamond" w:cs="Times New Roman"/>
          <w:sz w:val="24"/>
          <w:szCs w:val="24"/>
        </w:rPr>
        <w:t xml:space="preserve"> k</w:t>
      </w:r>
      <w:r w:rsidR="0045588F" w:rsidRPr="00712FE9">
        <w:rPr>
          <w:rFonts w:ascii="Garamond" w:hAnsi="Garamond" w:cs="Times New Roman"/>
          <w:sz w:val="24"/>
          <w:szCs w:val="24"/>
        </w:rPr>
        <w:t>ë</w:t>
      </w:r>
      <w:r w:rsidR="007A62D5" w:rsidRPr="00712FE9">
        <w:rPr>
          <w:rFonts w:ascii="Garamond" w:hAnsi="Garamond" w:cs="Times New Roman"/>
          <w:sz w:val="24"/>
          <w:szCs w:val="24"/>
        </w:rPr>
        <w:t>t</w:t>
      </w:r>
      <w:r w:rsidR="0045588F" w:rsidRPr="00712FE9">
        <w:rPr>
          <w:rFonts w:ascii="Garamond" w:hAnsi="Garamond" w:cs="Times New Roman"/>
          <w:sz w:val="24"/>
          <w:szCs w:val="24"/>
        </w:rPr>
        <w:t>ë</w:t>
      </w:r>
      <w:r w:rsidR="007A62D5" w:rsidRPr="00712FE9">
        <w:rPr>
          <w:rFonts w:ascii="Garamond" w:hAnsi="Garamond" w:cs="Times New Roman"/>
          <w:sz w:val="24"/>
          <w:szCs w:val="24"/>
        </w:rPr>
        <w:t xml:space="preserve"> m</w:t>
      </w:r>
      <w:r w:rsidR="0045588F" w:rsidRPr="00712FE9">
        <w:rPr>
          <w:rFonts w:ascii="Garamond" w:hAnsi="Garamond" w:cs="Times New Roman"/>
          <w:sz w:val="24"/>
          <w:szCs w:val="24"/>
        </w:rPr>
        <w:t>ë</w:t>
      </w:r>
      <w:r w:rsidR="007A62D5" w:rsidRPr="00712FE9">
        <w:rPr>
          <w:rFonts w:ascii="Garamond" w:hAnsi="Garamond" w:cs="Times New Roman"/>
          <w:sz w:val="24"/>
          <w:szCs w:val="24"/>
        </w:rPr>
        <w:t>nyr</w:t>
      </w:r>
      <w:r w:rsidR="0045588F" w:rsidRPr="00712FE9">
        <w:rPr>
          <w:rFonts w:ascii="Garamond" w:hAnsi="Garamond" w:cs="Times New Roman"/>
          <w:sz w:val="24"/>
          <w:szCs w:val="24"/>
        </w:rPr>
        <w:t>ë</w:t>
      </w:r>
      <w:r w:rsidR="007A62D5" w:rsidRPr="00712FE9">
        <w:rPr>
          <w:rFonts w:ascii="Garamond" w:hAnsi="Garamond" w:cs="Times New Roman"/>
          <w:sz w:val="24"/>
          <w:szCs w:val="24"/>
        </w:rPr>
        <w:t xml:space="preserve"> detyrimin e p</w:t>
      </w:r>
      <w:r w:rsidR="0045588F" w:rsidRPr="00712FE9">
        <w:rPr>
          <w:rFonts w:ascii="Garamond" w:hAnsi="Garamond" w:cs="Times New Roman"/>
          <w:sz w:val="24"/>
          <w:szCs w:val="24"/>
        </w:rPr>
        <w:t>ë</w:t>
      </w:r>
      <w:r w:rsidR="007A62D5" w:rsidRPr="00712FE9">
        <w:rPr>
          <w:rFonts w:ascii="Garamond" w:hAnsi="Garamond" w:cs="Times New Roman"/>
          <w:sz w:val="24"/>
          <w:szCs w:val="24"/>
        </w:rPr>
        <w:t>rcaktuar n</w:t>
      </w:r>
      <w:r w:rsidR="0045588F" w:rsidRPr="00712FE9">
        <w:rPr>
          <w:rFonts w:ascii="Garamond" w:hAnsi="Garamond" w:cs="Times New Roman"/>
          <w:sz w:val="24"/>
          <w:szCs w:val="24"/>
        </w:rPr>
        <w:t>ë</w:t>
      </w:r>
      <w:r w:rsidR="007A62D5" w:rsidRPr="00712FE9">
        <w:rPr>
          <w:rFonts w:ascii="Garamond" w:hAnsi="Garamond" w:cs="Times New Roman"/>
          <w:sz w:val="24"/>
          <w:szCs w:val="24"/>
        </w:rPr>
        <w:t xml:space="preserve"> nen</w:t>
      </w:r>
      <w:r>
        <w:rPr>
          <w:rFonts w:ascii="Garamond" w:hAnsi="Garamond" w:cs="Times New Roman"/>
          <w:sz w:val="24"/>
          <w:szCs w:val="24"/>
        </w:rPr>
        <w:t>et</w:t>
      </w:r>
      <w:r w:rsidR="007A62D5" w:rsidRPr="00712FE9">
        <w:rPr>
          <w:rFonts w:ascii="Garamond" w:hAnsi="Garamond" w:cs="Times New Roman"/>
          <w:sz w:val="24"/>
          <w:szCs w:val="24"/>
        </w:rPr>
        <w:t xml:space="preserve"> 54 dhe 58</w:t>
      </w:r>
      <w:r>
        <w:rPr>
          <w:rFonts w:ascii="Garamond" w:hAnsi="Garamond" w:cs="Times New Roman"/>
          <w:sz w:val="24"/>
          <w:szCs w:val="24"/>
        </w:rPr>
        <w:t>,</w:t>
      </w:r>
      <w:r w:rsidR="007A62D5" w:rsidRPr="00712FE9">
        <w:rPr>
          <w:rFonts w:ascii="Garamond" w:hAnsi="Garamond" w:cs="Times New Roman"/>
          <w:sz w:val="24"/>
          <w:szCs w:val="24"/>
        </w:rPr>
        <w:t xml:space="preserve"> të ligjit nr. 43/2015, </w:t>
      </w:r>
      <w:r w:rsidR="00712FE9" w:rsidRPr="00712FE9">
        <w:rPr>
          <w:rFonts w:ascii="Garamond" w:hAnsi="Garamond" w:cs="Times New Roman"/>
          <w:sz w:val="24"/>
          <w:szCs w:val="24"/>
        </w:rPr>
        <w:t>“</w:t>
      </w:r>
      <w:r w:rsidR="007A62D5" w:rsidRPr="00712FE9">
        <w:rPr>
          <w:rFonts w:ascii="Garamond" w:hAnsi="Garamond" w:cs="Times New Roman"/>
          <w:sz w:val="24"/>
          <w:szCs w:val="24"/>
        </w:rPr>
        <w:t>Për sektorin e energjisë elektrike</w:t>
      </w:r>
      <w:r w:rsidR="00712FE9" w:rsidRPr="00712FE9">
        <w:rPr>
          <w:rFonts w:ascii="Garamond" w:hAnsi="Garamond" w:cs="Times New Roman"/>
          <w:sz w:val="24"/>
          <w:szCs w:val="24"/>
        </w:rPr>
        <w:t>”</w:t>
      </w:r>
      <w:r w:rsidR="007A62D5" w:rsidRPr="00712FE9">
        <w:rPr>
          <w:rFonts w:ascii="Garamond" w:hAnsi="Garamond" w:cs="Times New Roman"/>
          <w:sz w:val="24"/>
          <w:szCs w:val="24"/>
        </w:rPr>
        <w:t xml:space="preserve"> dhe nenin 9</w:t>
      </w:r>
      <w:r>
        <w:rPr>
          <w:rFonts w:ascii="Garamond" w:hAnsi="Garamond" w:cs="Times New Roman"/>
          <w:sz w:val="24"/>
          <w:szCs w:val="24"/>
        </w:rPr>
        <w:t>,</w:t>
      </w:r>
      <w:r w:rsidR="007A62D5" w:rsidRPr="00712FE9">
        <w:rPr>
          <w:rFonts w:ascii="Garamond" w:hAnsi="Garamond" w:cs="Times New Roman"/>
          <w:sz w:val="24"/>
          <w:szCs w:val="24"/>
        </w:rPr>
        <w:t xml:space="preserve"> të Direktivës 72/2009 EC</w:t>
      </w:r>
      <w:r w:rsidR="00C05BCE" w:rsidRPr="00712FE9">
        <w:rPr>
          <w:rFonts w:ascii="Garamond" w:hAnsi="Garamond" w:cs="Times New Roman"/>
          <w:sz w:val="24"/>
          <w:szCs w:val="24"/>
        </w:rPr>
        <w:t>, duke mbajtur parasysh rekomandimet e Sekretariatit t</w:t>
      </w:r>
      <w:r w:rsidR="0045588F" w:rsidRPr="00712FE9">
        <w:rPr>
          <w:rFonts w:ascii="Garamond" w:hAnsi="Garamond" w:cs="Times New Roman"/>
          <w:sz w:val="24"/>
          <w:szCs w:val="24"/>
        </w:rPr>
        <w:t>ë</w:t>
      </w:r>
      <w:r w:rsidR="00C05BCE" w:rsidRPr="00712FE9">
        <w:rPr>
          <w:rFonts w:ascii="Garamond" w:hAnsi="Garamond" w:cs="Times New Roman"/>
          <w:sz w:val="24"/>
          <w:szCs w:val="24"/>
        </w:rPr>
        <w:t xml:space="preserve"> Komunitetit t</w:t>
      </w:r>
      <w:r w:rsidR="0045588F" w:rsidRPr="00712FE9">
        <w:rPr>
          <w:rFonts w:ascii="Garamond" w:hAnsi="Garamond" w:cs="Times New Roman"/>
          <w:sz w:val="24"/>
          <w:szCs w:val="24"/>
        </w:rPr>
        <w:t>ë</w:t>
      </w:r>
      <w:r w:rsidR="00C05BCE" w:rsidRPr="00712FE9">
        <w:rPr>
          <w:rFonts w:ascii="Garamond" w:hAnsi="Garamond" w:cs="Times New Roman"/>
          <w:sz w:val="24"/>
          <w:szCs w:val="24"/>
        </w:rPr>
        <w:t xml:space="preserve"> Energjis</w:t>
      </w:r>
      <w:r w:rsidR="0045588F" w:rsidRPr="00712FE9">
        <w:rPr>
          <w:rFonts w:ascii="Garamond" w:hAnsi="Garamond" w:cs="Times New Roman"/>
          <w:sz w:val="24"/>
          <w:szCs w:val="24"/>
        </w:rPr>
        <w:t>ë</w:t>
      </w:r>
      <w:r w:rsidR="00C05BCE" w:rsidRPr="00712FE9">
        <w:rPr>
          <w:rFonts w:ascii="Garamond" w:hAnsi="Garamond" w:cs="Times New Roman"/>
          <w:sz w:val="24"/>
          <w:szCs w:val="24"/>
        </w:rPr>
        <w:t xml:space="preserve"> dh</w:t>
      </w:r>
      <w:r w:rsidR="0045588F" w:rsidRPr="00712FE9">
        <w:rPr>
          <w:rFonts w:ascii="Garamond" w:hAnsi="Garamond" w:cs="Times New Roman"/>
          <w:sz w:val="24"/>
          <w:szCs w:val="24"/>
        </w:rPr>
        <w:t>ë</w:t>
      </w:r>
      <w:r w:rsidR="00C05BCE" w:rsidRPr="00712FE9">
        <w:rPr>
          <w:rFonts w:ascii="Garamond" w:hAnsi="Garamond" w:cs="Times New Roman"/>
          <w:sz w:val="24"/>
          <w:szCs w:val="24"/>
        </w:rPr>
        <w:t>n</w:t>
      </w:r>
      <w:r w:rsidR="0045588F" w:rsidRPr="00712FE9">
        <w:rPr>
          <w:rFonts w:ascii="Garamond" w:hAnsi="Garamond" w:cs="Times New Roman"/>
          <w:sz w:val="24"/>
          <w:szCs w:val="24"/>
        </w:rPr>
        <w:t>ë</w:t>
      </w:r>
      <w:r w:rsidR="00C05BCE" w:rsidRPr="00712FE9">
        <w:rPr>
          <w:rFonts w:ascii="Garamond" w:hAnsi="Garamond" w:cs="Times New Roman"/>
          <w:sz w:val="24"/>
          <w:szCs w:val="24"/>
        </w:rPr>
        <w:t xml:space="preserve"> n</w:t>
      </w:r>
      <w:r w:rsidR="0045588F" w:rsidRPr="00712FE9">
        <w:rPr>
          <w:rFonts w:ascii="Garamond" w:hAnsi="Garamond" w:cs="Times New Roman"/>
          <w:sz w:val="24"/>
          <w:szCs w:val="24"/>
        </w:rPr>
        <w:t>ë</w:t>
      </w:r>
      <w:r w:rsidR="00C05BCE" w:rsidRPr="00712FE9">
        <w:rPr>
          <w:rFonts w:ascii="Garamond" w:hAnsi="Garamond" w:cs="Times New Roman"/>
          <w:sz w:val="24"/>
          <w:szCs w:val="24"/>
        </w:rPr>
        <w:t xml:space="preserve"> </w:t>
      </w:r>
      <w:r w:rsidR="00712FE9" w:rsidRPr="00712FE9">
        <w:rPr>
          <w:rFonts w:ascii="Garamond" w:hAnsi="Garamond" w:cs="Times New Roman"/>
          <w:sz w:val="24"/>
          <w:szCs w:val="24"/>
        </w:rPr>
        <w:t>“</w:t>
      </w:r>
      <w:r w:rsidR="00C05BCE" w:rsidRPr="00712FE9">
        <w:rPr>
          <w:rFonts w:ascii="Garamond" w:hAnsi="Garamond" w:cs="Times New Roman"/>
          <w:sz w:val="24"/>
          <w:szCs w:val="24"/>
        </w:rPr>
        <w:t>Opinionin 1/17 n</w:t>
      </w:r>
      <w:r w:rsidR="0045588F" w:rsidRPr="00712FE9">
        <w:rPr>
          <w:rFonts w:ascii="Garamond" w:hAnsi="Garamond" w:cs="Times New Roman"/>
          <w:sz w:val="24"/>
          <w:szCs w:val="24"/>
        </w:rPr>
        <w:t>ë</w:t>
      </w:r>
      <w:r w:rsidR="00C05BCE" w:rsidRPr="00712FE9">
        <w:rPr>
          <w:rFonts w:ascii="Garamond" w:hAnsi="Garamond" w:cs="Times New Roman"/>
          <w:sz w:val="24"/>
          <w:szCs w:val="24"/>
        </w:rPr>
        <w:t xml:space="preserve"> baz</w:t>
      </w:r>
      <w:r w:rsidR="0045588F" w:rsidRPr="00712FE9">
        <w:rPr>
          <w:rFonts w:ascii="Garamond" w:hAnsi="Garamond" w:cs="Times New Roman"/>
          <w:sz w:val="24"/>
          <w:szCs w:val="24"/>
        </w:rPr>
        <w:t>ë</w:t>
      </w:r>
      <w:r w:rsidR="00C05BCE" w:rsidRPr="00712FE9">
        <w:rPr>
          <w:rFonts w:ascii="Garamond" w:hAnsi="Garamond" w:cs="Times New Roman"/>
          <w:sz w:val="24"/>
          <w:szCs w:val="24"/>
        </w:rPr>
        <w:t xml:space="preserve"> t</w:t>
      </w:r>
      <w:r w:rsidR="0045588F" w:rsidRPr="00712FE9">
        <w:rPr>
          <w:rFonts w:ascii="Garamond" w:hAnsi="Garamond" w:cs="Times New Roman"/>
          <w:sz w:val="24"/>
          <w:szCs w:val="24"/>
        </w:rPr>
        <w:t>ë</w:t>
      </w:r>
      <w:r w:rsidR="00C05BCE" w:rsidRPr="00712FE9">
        <w:rPr>
          <w:rFonts w:ascii="Garamond" w:hAnsi="Garamond" w:cs="Times New Roman"/>
          <w:sz w:val="24"/>
          <w:szCs w:val="24"/>
        </w:rPr>
        <w:t xml:space="preserve"> nenit 3(1) t</w:t>
      </w:r>
      <w:r w:rsidRPr="00712FE9">
        <w:rPr>
          <w:rFonts w:ascii="Garamond" w:hAnsi="Garamond" w:cs="Times New Roman"/>
          <w:sz w:val="24"/>
          <w:szCs w:val="24"/>
        </w:rPr>
        <w:t>ë</w:t>
      </w:r>
      <w:r w:rsidR="00C05BCE" w:rsidRPr="00712FE9">
        <w:rPr>
          <w:rFonts w:ascii="Garamond" w:hAnsi="Garamond" w:cs="Times New Roman"/>
          <w:sz w:val="24"/>
          <w:szCs w:val="24"/>
        </w:rPr>
        <w:t xml:space="preserve"> </w:t>
      </w:r>
      <w:r>
        <w:rPr>
          <w:rFonts w:ascii="Garamond" w:hAnsi="Garamond" w:cs="Times New Roman"/>
          <w:sz w:val="24"/>
          <w:szCs w:val="24"/>
        </w:rPr>
        <w:t>r</w:t>
      </w:r>
      <w:r w:rsidR="00C05BCE" w:rsidRPr="00712FE9">
        <w:rPr>
          <w:rFonts w:ascii="Garamond" w:hAnsi="Garamond" w:cs="Times New Roman"/>
          <w:sz w:val="24"/>
          <w:szCs w:val="24"/>
        </w:rPr>
        <w:t>regullores EC nr.714/2009 dhe nenit 10(6) t</w:t>
      </w:r>
      <w:r w:rsidRPr="00712FE9">
        <w:rPr>
          <w:rFonts w:ascii="Garamond" w:hAnsi="Garamond" w:cs="Times New Roman"/>
          <w:sz w:val="24"/>
          <w:szCs w:val="24"/>
        </w:rPr>
        <w:t>ë</w:t>
      </w:r>
      <w:r w:rsidR="00C05BCE" w:rsidRPr="00712FE9">
        <w:rPr>
          <w:rFonts w:ascii="Garamond" w:hAnsi="Garamond" w:cs="Times New Roman"/>
          <w:sz w:val="24"/>
          <w:szCs w:val="24"/>
        </w:rPr>
        <w:t xml:space="preserve"> </w:t>
      </w:r>
      <w:r w:rsidRPr="00712FE9">
        <w:rPr>
          <w:rFonts w:ascii="Garamond" w:hAnsi="Garamond" w:cs="Times New Roman"/>
          <w:sz w:val="24"/>
          <w:szCs w:val="24"/>
        </w:rPr>
        <w:t>Direktivës</w:t>
      </w:r>
      <w:r w:rsidR="00C05BCE" w:rsidRPr="00712FE9">
        <w:rPr>
          <w:rFonts w:ascii="Garamond" w:hAnsi="Garamond" w:cs="Times New Roman"/>
          <w:sz w:val="24"/>
          <w:szCs w:val="24"/>
        </w:rPr>
        <w:t xml:space="preserve"> 2009/72/EC – Shqip</w:t>
      </w:r>
      <w:r w:rsidR="0045588F" w:rsidRPr="00712FE9">
        <w:rPr>
          <w:rFonts w:ascii="Garamond" w:hAnsi="Garamond" w:cs="Times New Roman"/>
          <w:sz w:val="24"/>
          <w:szCs w:val="24"/>
        </w:rPr>
        <w:t>ë</w:t>
      </w:r>
      <w:r w:rsidR="00C05BCE" w:rsidRPr="00712FE9">
        <w:rPr>
          <w:rFonts w:ascii="Garamond" w:hAnsi="Garamond" w:cs="Times New Roman"/>
          <w:sz w:val="24"/>
          <w:szCs w:val="24"/>
        </w:rPr>
        <w:t xml:space="preserve">ria – </w:t>
      </w:r>
      <w:r w:rsidRPr="00712FE9">
        <w:rPr>
          <w:rFonts w:ascii="Garamond" w:hAnsi="Garamond" w:cs="Times New Roman"/>
          <w:sz w:val="24"/>
          <w:szCs w:val="24"/>
        </w:rPr>
        <w:t>Certifikimi</w:t>
      </w:r>
      <w:r w:rsidR="0072396C" w:rsidRPr="00712FE9">
        <w:rPr>
          <w:rFonts w:ascii="Garamond" w:hAnsi="Garamond" w:cs="Times New Roman"/>
          <w:sz w:val="24"/>
          <w:szCs w:val="24"/>
        </w:rPr>
        <w:t xml:space="preserve"> </w:t>
      </w:r>
      <w:r w:rsidR="00C05BCE" w:rsidRPr="00712FE9">
        <w:rPr>
          <w:rFonts w:ascii="Garamond" w:hAnsi="Garamond" w:cs="Times New Roman"/>
          <w:sz w:val="24"/>
          <w:szCs w:val="24"/>
        </w:rPr>
        <w:t>i OST</w:t>
      </w:r>
      <w:r>
        <w:rPr>
          <w:rFonts w:ascii="Garamond" w:hAnsi="Garamond" w:cs="Times New Roman"/>
          <w:sz w:val="24"/>
          <w:szCs w:val="24"/>
        </w:rPr>
        <w:t>-s</w:t>
      </w:r>
      <w:r w:rsidRPr="00712FE9">
        <w:rPr>
          <w:rFonts w:ascii="Garamond" w:hAnsi="Garamond" w:cs="Times New Roman"/>
          <w:sz w:val="24"/>
          <w:szCs w:val="24"/>
        </w:rPr>
        <w:t>ë</w:t>
      </w:r>
      <w:r w:rsidR="00712FE9" w:rsidRPr="00712FE9">
        <w:rPr>
          <w:rFonts w:ascii="Garamond" w:hAnsi="Garamond" w:cs="Times New Roman"/>
          <w:sz w:val="24"/>
          <w:szCs w:val="24"/>
        </w:rPr>
        <w:t>”</w:t>
      </w:r>
      <w:r w:rsidR="00C05BCE" w:rsidRPr="00712FE9">
        <w:rPr>
          <w:rFonts w:ascii="Garamond" w:hAnsi="Garamond" w:cs="Times New Roman"/>
          <w:sz w:val="24"/>
          <w:szCs w:val="24"/>
        </w:rPr>
        <w:t>, dat</w:t>
      </w:r>
      <w:r w:rsidR="0045588F" w:rsidRPr="00712FE9">
        <w:rPr>
          <w:rFonts w:ascii="Garamond" w:hAnsi="Garamond" w:cs="Times New Roman"/>
          <w:sz w:val="24"/>
          <w:szCs w:val="24"/>
        </w:rPr>
        <w:t>ë</w:t>
      </w:r>
      <w:r>
        <w:rPr>
          <w:rFonts w:ascii="Garamond" w:hAnsi="Garamond" w:cs="Times New Roman"/>
          <w:sz w:val="24"/>
          <w:szCs w:val="24"/>
        </w:rPr>
        <w:t xml:space="preserve"> 23.</w:t>
      </w:r>
      <w:r w:rsidR="00C05BCE" w:rsidRPr="00712FE9">
        <w:rPr>
          <w:rFonts w:ascii="Garamond" w:hAnsi="Garamond" w:cs="Times New Roman"/>
          <w:sz w:val="24"/>
          <w:szCs w:val="24"/>
        </w:rPr>
        <w:t>1.2017.</w:t>
      </w:r>
    </w:p>
    <w:p w14:paraId="6D39C961" w14:textId="4020305B" w:rsidR="00C05BCE" w:rsidRPr="00712FE9" w:rsidRDefault="00976880"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Certifikimi</w:t>
      </w:r>
      <w:r w:rsidR="00251FE9" w:rsidRPr="00712FE9">
        <w:rPr>
          <w:rFonts w:ascii="Garamond" w:hAnsi="Garamond" w:cs="Times New Roman"/>
          <w:sz w:val="24"/>
          <w:szCs w:val="24"/>
        </w:rPr>
        <w:t xml:space="preserve"> i OST</w:t>
      </w:r>
      <w:r>
        <w:rPr>
          <w:rFonts w:ascii="Garamond" w:hAnsi="Garamond" w:cs="Times New Roman"/>
          <w:sz w:val="24"/>
          <w:szCs w:val="24"/>
        </w:rPr>
        <w:t>-s</w:t>
      </w:r>
      <w:r w:rsidRPr="00712FE9">
        <w:rPr>
          <w:rFonts w:ascii="Garamond" w:hAnsi="Garamond" w:cs="Times New Roman"/>
          <w:sz w:val="24"/>
          <w:szCs w:val="24"/>
        </w:rPr>
        <w:t>ë</w:t>
      </w:r>
      <w:r w:rsidR="00251FE9" w:rsidRPr="00712FE9">
        <w:rPr>
          <w:rFonts w:ascii="Garamond" w:hAnsi="Garamond" w:cs="Times New Roman"/>
          <w:sz w:val="24"/>
          <w:szCs w:val="24"/>
        </w:rPr>
        <w:t xml:space="preserve"> nga ERE si </w:t>
      </w:r>
      <w:r>
        <w:rPr>
          <w:rFonts w:ascii="Garamond" w:hAnsi="Garamond" w:cs="Times New Roman"/>
          <w:sz w:val="24"/>
          <w:szCs w:val="24"/>
        </w:rPr>
        <w:t>o</w:t>
      </w:r>
      <w:r w:rsidR="00251FE9" w:rsidRPr="00712FE9">
        <w:rPr>
          <w:rFonts w:ascii="Garamond" w:hAnsi="Garamond" w:cs="Times New Roman"/>
          <w:sz w:val="24"/>
          <w:szCs w:val="24"/>
        </w:rPr>
        <w:t>perator i pavarur i transmetimit t</w:t>
      </w:r>
      <w:r w:rsidR="0045588F" w:rsidRPr="00712FE9">
        <w:rPr>
          <w:rFonts w:ascii="Garamond" w:hAnsi="Garamond" w:cs="Times New Roman"/>
          <w:sz w:val="24"/>
          <w:szCs w:val="24"/>
        </w:rPr>
        <w:t>ë</w:t>
      </w:r>
      <w:r w:rsidR="00251FE9" w:rsidRPr="00712FE9">
        <w:rPr>
          <w:rFonts w:ascii="Garamond" w:hAnsi="Garamond" w:cs="Times New Roman"/>
          <w:sz w:val="24"/>
          <w:szCs w:val="24"/>
        </w:rPr>
        <w:t xml:space="preserve"> energjis</w:t>
      </w:r>
      <w:r w:rsidR="0045588F" w:rsidRPr="00712FE9">
        <w:rPr>
          <w:rFonts w:ascii="Garamond" w:hAnsi="Garamond" w:cs="Times New Roman"/>
          <w:sz w:val="24"/>
          <w:szCs w:val="24"/>
        </w:rPr>
        <w:t>ë</w:t>
      </w:r>
      <w:r w:rsidR="00251FE9" w:rsidRPr="00712FE9">
        <w:rPr>
          <w:rFonts w:ascii="Garamond" w:hAnsi="Garamond" w:cs="Times New Roman"/>
          <w:sz w:val="24"/>
          <w:szCs w:val="24"/>
        </w:rPr>
        <w:t xml:space="preserve"> </w:t>
      </w:r>
      <w:r w:rsidR="0045588F" w:rsidRPr="00712FE9">
        <w:rPr>
          <w:rFonts w:ascii="Garamond" w:hAnsi="Garamond" w:cs="Times New Roman"/>
          <w:sz w:val="24"/>
          <w:szCs w:val="24"/>
        </w:rPr>
        <w:t>ë</w:t>
      </w:r>
      <w:r w:rsidR="00251FE9" w:rsidRPr="00712FE9">
        <w:rPr>
          <w:rFonts w:ascii="Garamond" w:hAnsi="Garamond" w:cs="Times New Roman"/>
          <w:sz w:val="24"/>
          <w:szCs w:val="24"/>
        </w:rPr>
        <w:t>sht</w:t>
      </w:r>
      <w:r w:rsidR="0045588F" w:rsidRPr="00712FE9">
        <w:rPr>
          <w:rFonts w:ascii="Garamond" w:hAnsi="Garamond" w:cs="Times New Roman"/>
          <w:sz w:val="24"/>
          <w:szCs w:val="24"/>
        </w:rPr>
        <w:t>ë</w:t>
      </w:r>
      <w:r w:rsidR="00251FE9" w:rsidRPr="00712FE9">
        <w:rPr>
          <w:rFonts w:ascii="Garamond" w:hAnsi="Garamond" w:cs="Times New Roman"/>
          <w:sz w:val="24"/>
          <w:szCs w:val="24"/>
        </w:rPr>
        <w:t xml:space="preserve"> b</w:t>
      </w:r>
      <w:r w:rsidR="0045588F" w:rsidRPr="00712FE9">
        <w:rPr>
          <w:rFonts w:ascii="Garamond" w:hAnsi="Garamond" w:cs="Times New Roman"/>
          <w:sz w:val="24"/>
          <w:szCs w:val="24"/>
        </w:rPr>
        <w:t>ë</w:t>
      </w:r>
      <w:r w:rsidR="00251FE9" w:rsidRPr="00712FE9">
        <w:rPr>
          <w:rFonts w:ascii="Garamond" w:hAnsi="Garamond" w:cs="Times New Roman"/>
          <w:sz w:val="24"/>
          <w:szCs w:val="24"/>
        </w:rPr>
        <w:t>r</w:t>
      </w:r>
      <w:r w:rsidR="0045588F" w:rsidRPr="00712FE9">
        <w:rPr>
          <w:rFonts w:ascii="Garamond" w:hAnsi="Garamond" w:cs="Times New Roman"/>
          <w:sz w:val="24"/>
          <w:szCs w:val="24"/>
        </w:rPr>
        <w:t>ë</w:t>
      </w:r>
      <w:r w:rsidR="00251FE9" w:rsidRPr="00712FE9">
        <w:rPr>
          <w:rFonts w:ascii="Garamond" w:hAnsi="Garamond" w:cs="Times New Roman"/>
          <w:sz w:val="24"/>
          <w:szCs w:val="24"/>
        </w:rPr>
        <w:t xml:space="preserve"> duke k</w:t>
      </w:r>
      <w:r w:rsidR="0045588F" w:rsidRPr="00712FE9">
        <w:rPr>
          <w:rFonts w:ascii="Garamond" w:hAnsi="Garamond" w:cs="Times New Roman"/>
          <w:sz w:val="24"/>
          <w:szCs w:val="24"/>
        </w:rPr>
        <w:t>ë</w:t>
      </w:r>
      <w:r w:rsidR="00251FE9" w:rsidRPr="00712FE9">
        <w:rPr>
          <w:rFonts w:ascii="Garamond" w:hAnsi="Garamond" w:cs="Times New Roman"/>
          <w:sz w:val="24"/>
          <w:szCs w:val="24"/>
        </w:rPr>
        <w:t>rkuar nga OST</w:t>
      </w:r>
      <w:r>
        <w:rPr>
          <w:rFonts w:ascii="Garamond" w:hAnsi="Garamond" w:cs="Times New Roman"/>
          <w:sz w:val="24"/>
          <w:szCs w:val="24"/>
        </w:rPr>
        <w:t>-ja</w:t>
      </w:r>
      <w:r w:rsidR="00251FE9" w:rsidRPr="00712FE9">
        <w:rPr>
          <w:rFonts w:ascii="Garamond" w:hAnsi="Garamond" w:cs="Times New Roman"/>
          <w:sz w:val="24"/>
          <w:szCs w:val="24"/>
        </w:rPr>
        <w:t xml:space="preserve"> dh</w:t>
      </w:r>
      <w:r w:rsidR="0045588F" w:rsidRPr="00712FE9">
        <w:rPr>
          <w:rFonts w:ascii="Garamond" w:hAnsi="Garamond" w:cs="Times New Roman"/>
          <w:sz w:val="24"/>
          <w:szCs w:val="24"/>
        </w:rPr>
        <w:t>ë</w:t>
      </w:r>
      <w:r w:rsidR="00251FE9" w:rsidRPr="00712FE9">
        <w:rPr>
          <w:rFonts w:ascii="Garamond" w:hAnsi="Garamond" w:cs="Times New Roman"/>
          <w:sz w:val="24"/>
          <w:szCs w:val="24"/>
        </w:rPr>
        <w:t>nia e garancive shtes</w:t>
      </w:r>
      <w:r w:rsidR="0045588F" w:rsidRPr="00712FE9">
        <w:rPr>
          <w:rFonts w:ascii="Garamond" w:hAnsi="Garamond" w:cs="Times New Roman"/>
          <w:sz w:val="24"/>
          <w:szCs w:val="24"/>
        </w:rPr>
        <w:t>ë</w:t>
      </w:r>
      <w:r>
        <w:rPr>
          <w:rFonts w:ascii="Garamond" w:hAnsi="Garamond" w:cs="Times New Roman"/>
          <w:sz w:val="24"/>
          <w:szCs w:val="24"/>
        </w:rPr>
        <w:t>,</w:t>
      </w:r>
      <w:r w:rsidR="00251FE9" w:rsidRPr="00712FE9">
        <w:rPr>
          <w:rFonts w:ascii="Garamond" w:hAnsi="Garamond" w:cs="Times New Roman"/>
          <w:sz w:val="24"/>
          <w:szCs w:val="24"/>
        </w:rPr>
        <w:t xml:space="preserve"> n</w:t>
      </w:r>
      <w:r w:rsidRPr="00712FE9">
        <w:rPr>
          <w:rFonts w:ascii="Garamond" w:hAnsi="Garamond" w:cs="Times New Roman"/>
          <w:sz w:val="24"/>
          <w:szCs w:val="24"/>
        </w:rPr>
        <w:t>ë</w:t>
      </w:r>
      <w:r w:rsidR="00251FE9" w:rsidRPr="00712FE9">
        <w:rPr>
          <w:rFonts w:ascii="Garamond" w:hAnsi="Garamond" w:cs="Times New Roman"/>
          <w:sz w:val="24"/>
          <w:szCs w:val="24"/>
        </w:rPr>
        <w:t xml:space="preserve"> lidhje m</w:t>
      </w:r>
      <w:r w:rsidR="00974DE3" w:rsidRPr="00712FE9">
        <w:rPr>
          <w:rFonts w:ascii="Garamond" w:hAnsi="Garamond" w:cs="Times New Roman"/>
          <w:sz w:val="24"/>
          <w:szCs w:val="24"/>
        </w:rPr>
        <w:t>e</w:t>
      </w:r>
      <w:r w:rsidR="00251FE9" w:rsidRPr="00712FE9">
        <w:rPr>
          <w:rFonts w:ascii="Garamond" w:hAnsi="Garamond" w:cs="Times New Roman"/>
          <w:sz w:val="24"/>
          <w:szCs w:val="24"/>
        </w:rPr>
        <w:t>:</w:t>
      </w:r>
    </w:p>
    <w:p w14:paraId="2176D9A8" w14:textId="6A4A9746"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w:t>
      </w:r>
      <w:r w:rsidR="00AD2E3F" w:rsidRPr="00712FE9">
        <w:rPr>
          <w:rFonts w:ascii="Garamond" w:hAnsi="Garamond" w:cs="Times New Roman"/>
          <w:color w:val="000000"/>
          <w:sz w:val="24"/>
          <w:szCs w:val="24"/>
        </w:rPr>
        <w:t xml:space="preserve"> </w:t>
      </w:r>
      <w:r w:rsidRPr="00712FE9">
        <w:rPr>
          <w:rFonts w:ascii="Garamond" w:hAnsi="Garamond" w:cs="Garamond"/>
          <w:color w:val="000000"/>
          <w:sz w:val="24"/>
          <w:szCs w:val="24"/>
        </w:rPr>
        <w:t>Pavarësinë e audituesit financiar;</w:t>
      </w:r>
    </w:p>
    <w:p w14:paraId="6788B61B" w14:textId="1E1072FC" w:rsidR="00383ED3" w:rsidRPr="00712FE9" w:rsidRDefault="00383ED3" w:rsidP="00AD2E3F">
      <w:pPr>
        <w:autoSpaceDE w:val="0"/>
        <w:autoSpaceDN w:val="0"/>
        <w:adjustRightInd w:val="0"/>
        <w:spacing w:after="0" w:line="240" w:lineRule="auto"/>
        <w:ind w:firstLine="284"/>
        <w:rPr>
          <w:rFonts w:ascii="Garamond" w:hAnsi="Garamond" w:cs="Garamond"/>
          <w:color w:val="000000"/>
          <w:sz w:val="24"/>
          <w:szCs w:val="24"/>
        </w:rPr>
      </w:pPr>
      <w:r w:rsidRPr="00712FE9">
        <w:rPr>
          <w:rFonts w:ascii="Garamond" w:hAnsi="Garamond" w:cs="Times New Roman"/>
          <w:color w:val="000000"/>
          <w:sz w:val="24"/>
          <w:szCs w:val="24"/>
        </w:rPr>
        <w:t>-</w:t>
      </w:r>
      <w:r w:rsidR="00AD2E3F" w:rsidRPr="00712FE9">
        <w:rPr>
          <w:rFonts w:ascii="Garamond" w:hAnsi="Garamond" w:cs="Times New Roman"/>
          <w:color w:val="000000"/>
          <w:sz w:val="24"/>
          <w:szCs w:val="24"/>
        </w:rPr>
        <w:t xml:space="preserve"> </w:t>
      </w:r>
      <w:r w:rsidRPr="00712FE9">
        <w:rPr>
          <w:rFonts w:ascii="Garamond" w:hAnsi="Garamond" w:cs="Garamond"/>
          <w:color w:val="000000"/>
          <w:sz w:val="24"/>
          <w:szCs w:val="24"/>
        </w:rPr>
        <w:t>Mostransferimi i stafit;</w:t>
      </w:r>
    </w:p>
    <w:p w14:paraId="02BF0CDE" w14:textId="474B92E9" w:rsidR="00383ED3" w:rsidRPr="00712FE9" w:rsidRDefault="00383ED3" w:rsidP="00AD2E3F">
      <w:pPr>
        <w:autoSpaceDE w:val="0"/>
        <w:autoSpaceDN w:val="0"/>
        <w:adjustRightInd w:val="0"/>
        <w:spacing w:after="0" w:line="240" w:lineRule="auto"/>
        <w:ind w:firstLine="284"/>
        <w:rPr>
          <w:rFonts w:ascii="Garamond" w:hAnsi="Garamond" w:cs="Garamond"/>
          <w:color w:val="000000"/>
          <w:sz w:val="24"/>
          <w:szCs w:val="24"/>
        </w:rPr>
      </w:pPr>
      <w:r w:rsidRPr="00712FE9">
        <w:rPr>
          <w:rFonts w:ascii="Garamond" w:hAnsi="Garamond" w:cs="Times New Roman"/>
          <w:color w:val="000000"/>
          <w:sz w:val="24"/>
          <w:szCs w:val="24"/>
        </w:rPr>
        <w:t>-</w:t>
      </w:r>
      <w:r w:rsidR="00AD2E3F" w:rsidRPr="00712FE9">
        <w:rPr>
          <w:rFonts w:ascii="Garamond" w:hAnsi="Garamond" w:cs="Times New Roman"/>
          <w:color w:val="000000"/>
          <w:sz w:val="24"/>
          <w:szCs w:val="24"/>
        </w:rPr>
        <w:t xml:space="preserve"> </w:t>
      </w:r>
      <w:r w:rsidRPr="00712FE9">
        <w:rPr>
          <w:rFonts w:ascii="Garamond" w:hAnsi="Garamond" w:cs="Garamond"/>
          <w:color w:val="000000"/>
          <w:sz w:val="24"/>
          <w:szCs w:val="24"/>
        </w:rPr>
        <w:t>Ndarja e Operatorit të Tregut;</w:t>
      </w:r>
    </w:p>
    <w:p w14:paraId="765D5911" w14:textId="5C9981EE"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w:t>
      </w:r>
      <w:r w:rsidR="00AD2E3F" w:rsidRPr="00712FE9">
        <w:rPr>
          <w:rFonts w:ascii="Garamond" w:hAnsi="Garamond" w:cs="Times New Roman"/>
          <w:color w:val="000000"/>
          <w:sz w:val="24"/>
          <w:szCs w:val="24"/>
        </w:rPr>
        <w:t xml:space="preserve"> </w:t>
      </w:r>
      <w:r w:rsidR="00976880">
        <w:rPr>
          <w:rFonts w:ascii="Garamond" w:hAnsi="Garamond" w:cs="Garamond"/>
          <w:color w:val="000000"/>
          <w:sz w:val="24"/>
          <w:szCs w:val="24"/>
        </w:rPr>
        <w:t>Bashkëpunimin ndër</w:t>
      </w:r>
      <w:r w:rsidRPr="00712FE9">
        <w:rPr>
          <w:rFonts w:ascii="Garamond" w:hAnsi="Garamond" w:cs="Garamond"/>
          <w:color w:val="000000"/>
          <w:sz w:val="24"/>
          <w:szCs w:val="24"/>
        </w:rPr>
        <w:t>institucional për realizimin e ndryshimeve në kuadrin ligjor dh</w:t>
      </w:r>
      <w:r w:rsidR="00976880">
        <w:rPr>
          <w:rFonts w:ascii="Garamond" w:hAnsi="Garamond" w:cs="Garamond"/>
          <w:color w:val="000000"/>
          <w:sz w:val="24"/>
          <w:szCs w:val="24"/>
        </w:rPr>
        <w:t>e transferimi i kompetencave te Ministria e Ekonomisë;</w:t>
      </w:r>
    </w:p>
    <w:p w14:paraId="762ED8C3" w14:textId="4E15EB5C" w:rsidR="00383ED3" w:rsidRPr="00712FE9" w:rsidRDefault="00383ED3" w:rsidP="00AD2E3F">
      <w:pPr>
        <w:autoSpaceDE w:val="0"/>
        <w:autoSpaceDN w:val="0"/>
        <w:adjustRightInd w:val="0"/>
        <w:spacing w:after="0" w:line="240" w:lineRule="auto"/>
        <w:ind w:firstLine="284"/>
        <w:rPr>
          <w:rFonts w:ascii="Garamond" w:hAnsi="Garamond" w:cs="Garamond"/>
          <w:color w:val="000000"/>
          <w:sz w:val="24"/>
          <w:szCs w:val="24"/>
        </w:rPr>
      </w:pPr>
      <w:r w:rsidRPr="00712FE9">
        <w:rPr>
          <w:rFonts w:ascii="Garamond" w:hAnsi="Garamond" w:cs="Times New Roman"/>
          <w:color w:val="000000"/>
          <w:sz w:val="24"/>
          <w:szCs w:val="24"/>
        </w:rPr>
        <w:t>-</w:t>
      </w:r>
      <w:r w:rsidR="00AD2E3F" w:rsidRPr="00712FE9">
        <w:rPr>
          <w:rFonts w:ascii="Garamond" w:hAnsi="Garamond" w:cs="Times New Roman"/>
          <w:color w:val="000000"/>
          <w:sz w:val="24"/>
          <w:szCs w:val="24"/>
        </w:rPr>
        <w:t xml:space="preserve"> </w:t>
      </w:r>
      <w:r w:rsidRPr="00712FE9">
        <w:rPr>
          <w:rFonts w:ascii="Garamond" w:hAnsi="Garamond" w:cs="Garamond"/>
          <w:color w:val="000000"/>
          <w:sz w:val="24"/>
          <w:szCs w:val="24"/>
        </w:rPr>
        <w:t>Programi i Pajtueshmërisë dhe Zyrtari i Pajtueshmërisë.</w:t>
      </w:r>
    </w:p>
    <w:p w14:paraId="3E1358FB" w14:textId="01216697" w:rsidR="00251FE9" w:rsidRPr="00712FE9" w:rsidRDefault="00251FE9"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P</w:t>
      </w:r>
      <w:r w:rsidR="0045588F" w:rsidRPr="00712FE9">
        <w:rPr>
          <w:rFonts w:ascii="Garamond" w:hAnsi="Garamond" w:cs="Times New Roman"/>
          <w:sz w:val="24"/>
          <w:szCs w:val="24"/>
        </w:rPr>
        <w:t>ë</w:t>
      </w:r>
      <w:r w:rsidRPr="00712FE9">
        <w:rPr>
          <w:rFonts w:ascii="Garamond" w:hAnsi="Garamond" w:cs="Times New Roman"/>
          <w:sz w:val="24"/>
          <w:szCs w:val="24"/>
        </w:rPr>
        <w:t xml:space="preserve">rmbushja e </w:t>
      </w:r>
      <w:r w:rsidR="00976880" w:rsidRPr="00712FE9">
        <w:rPr>
          <w:rFonts w:ascii="Garamond" w:hAnsi="Garamond" w:cs="Times New Roman"/>
          <w:sz w:val="24"/>
          <w:szCs w:val="24"/>
        </w:rPr>
        <w:t>këtyre</w:t>
      </w:r>
      <w:r w:rsidRPr="00712FE9">
        <w:rPr>
          <w:rFonts w:ascii="Garamond" w:hAnsi="Garamond" w:cs="Times New Roman"/>
          <w:sz w:val="24"/>
          <w:szCs w:val="24"/>
        </w:rPr>
        <w:t xml:space="preserve"> kushteve siguron pavar</w:t>
      </w:r>
      <w:r w:rsidR="0045588F" w:rsidRPr="00712FE9">
        <w:rPr>
          <w:rFonts w:ascii="Garamond" w:hAnsi="Garamond" w:cs="Times New Roman"/>
          <w:sz w:val="24"/>
          <w:szCs w:val="24"/>
        </w:rPr>
        <w:t>ë</w:t>
      </w:r>
      <w:r w:rsidRPr="00712FE9">
        <w:rPr>
          <w:rFonts w:ascii="Garamond" w:hAnsi="Garamond" w:cs="Times New Roman"/>
          <w:sz w:val="24"/>
          <w:szCs w:val="24"/>
        </w:rPr>
        <w:t>sin</w:t>
      </w:r>
      <w:r w:rsidR="0045588F" w:rsidRPr="00712FE9">
        <w:rPr>
          <w:rFonts w:ascii="Garamond" w:hAnsi="Garamond" w:cs="Times New Roman"/>
          <w:sz w:val="24"/>
          <w:szCs w:val="24"/>
        </w:rPr>
        <w:t>ë</w:t>
      </w:r>
      <w:r w:rsidRPr="00712FE9">
        <w:rPr>
          <w:rFonts w:ascii="Garamond" w:hAnsi="Garamond" w:cs="Times New Roman"/>
          <w:sz w:val="24"/>
          <w:szCs w:val="24"/>
        </w:rPr>
        <w:t xml:space="preserve"> e OST</w:t>
      </w:r>
      <w:r w:rsidR="00976880">
        <w:rPr>
          <w:rFonts w:ascii="Garamond" w:hAnsi="Garamond" w:cs="Times New Roman"/>
          <w:sz w:val="24"/>
          <w:szCs w:val="24"/>
        </w:rPr>
        <w:t>-s</w:t>
      </w:r>
      <w:r w:rsidR="00976880" w:rsidRPr="00712FE9">
        <w:rPr>
          <w:rFonts w:ascii="Garamond" w:hAnsi="Garamond" w:cs="Times New Roman"/>
          <w:sz w:val="24"/>
          <w:szCs w:val="24"/>
        </w:rPr>
        <w:t>ë</w:t>
      </w:r>
      <w:r w:rsidRPr="00712FE9">
        <w:rPr>
          <w:rFonts w:ascii="Garamond" w:hAnsi="Garamond" w:cs="Times New Roman"/>
          <w:sz w:val="24"/>
          <w:szCs w:val="24"/>
        </w:rPr>
        <w:t xml:space="preserve"> nga kompanit</w:t>
      </w:r>
      <w:r w:rsidR="0045588F" w:rsidRPr="00712FE9">
        <w:rPr>
          <w:rFonts w:ascii="Garamond" w:hAnsi="Garamond" w:cs="Times New Roman"/>
          <w:sz w:val="24"/>
          <w:szCs w:val="24"/>
        </w:rPr>
        <w:t>ë</w:t>
      </w:r>
      <w:r w:rsidRPr="00712FE9">
        <w:rPr>
          <w:rFonts w:ascii="Garamond" w:hAnsi="Garamond" w:cs="Times New Roman"/>
          <w:sz w:val="24"/>
          <w:szCs w:val="24"/>
        </w:rPr>
        <w:t xml:space="preserve"> vertikalisht të integruara q</w:t>
      </w:r>
      <w:r w:rsidR="0045588F" w:rsidRPr="00712FE9">
        <w:rPr>
          <w:rFonts w:ascii="Garamond" w:hAnsi="Garamond" w:cs="Times New Roman"/>
          <w:sz w:val="24"/>
          <w:szCs w:val="24"/>
        </w:rPr>
        <w:t>ë</w:t>
      </w:r>
      <w:r w:rsidRPr="00712FE9">
        <w:rPr>
          <w:rFonts w:ascii="Garamond" w:hAnsi="Garamond" w:cs="Times New Roman"/>
          <w:sz w:val="24"/>
          <w:szCs w:val="24"/>
        </w:rPr>
        <w:t xml:space="preserve"> kryejn</w:t>
      </w:r>
      <w:r w:rsidR="0045588F" w:rsidRPr="00712FE9">
        <w:rPr>
          <w:rFonts w:ascii="Garamond" w:hAnsi="Garamond" w:cs="Times New Roman"/>
          <w:sz w:val="24"/>
          <w:szCs w:val="24"/>
        </w:rPr>
        <w:t>ë</w:t>
      </w:r>
      <w:r w:rsidRPr="00712FE9">
        <w:rPr>
          <w:rFonts w:ascii="Garamond" w:hAnsi="Garamond" w:cs="Times New Roman"/>
          <w:sz w:val="24"/>
          <w:szCs w:val="24"/>
        </w:rPr>
        <w:t xml:space="preserve"> ose jan</w:t>
      </w:r>
      <w:r w:rsidR="0045588F" w:rsidRPr="00712FE9">
        <w:rPr>
          <w:rFonts w:ascii="Garamond" w:hAnsi="Garamond" w:cs="Times New Roman"/>
          <w:sz w:val="24"/>
          <w:szCs w:val="24"/>
        </w:rPr>
        <w:t>ë</w:t>
      </w:r>
      <w:r w:rsidRPr="00712FE9">
        <w:rPr>
          <w:rFonts w:ascii="Garamond" w:hAnsi="Garamond" w:cs="Times New Roman"/>
          <w:sz w:val="24"/>
          <w:szCs w:val="24"/>
        </w:rPr>
        <w:t xml:space="preserve"> t</w:t>
      </w:r>
      <w:r w:rsidR="0045588F" w:rsidRPr="00712FE9">
        <w:rPr>
          <w:rFonts w:ascii="Garamond" w:hAnsi="Garamond" w:cs="Times New Roman"/>
          <w:sz w:val="24"/>
          <w:szCs w:val="24"/>
        </w:rPr>
        <w:t>ë</w:t>
      </w:r>
      <w:r w:rsidRPr="00712FE9">
        <w:rPr>
          <w:rFonts w:ascii="Garamond" w:hAnsi="Garamond" w:cs="Times New Roman"/>
          <w:sz w:val="24"/>
          <w:szCs w:val="24"/>
        </w:rPr>
        <w:t xml:space="preserve"> angazhuara në aktivitetet e prodhimit dhe/ose furnizimit të </w:t>
      </w:r>
      <w:r w:rsidRPr="00712FE9">
        <w:rPr>
          <w:rFonts w:ascii="Garamond" w:hAnsi="Garamond" w:cs="Times New Roman"/>
          <w:sz w:val="24"/>
          <w:szCs w:val="24"/>
        </w:rPr>
        <w:lastRenderedPageBreak/>
        <w:t>energjisë elektrike dhe gazit natyror</w:t>
      </w:r>
      <w:r w:rsidR="00AB2310" w:rsidRPr="00712FE9">
        <w:rPr>
          <w:rFonts w:ascii="Garamond" w:hAnsi="Garamond" w:cs="Times New Roman"/>
          <w:sz w:val="24"/>
          <w:szCs w:val="24"/>
        </w:rPr>
        <w:t xml:space="preserve"> dhe n</w:t>
      </w:r>
      <w:r w:rsidR="0045588F" w:rsidRPr="00712FE9">
        <w:rPr>
          <w:rFonts w:ascii="Garamond" w:hAnsi="Garamond" w:cs="Times New Roman"/>
          <w:sz w:val="24"/>
          <w:szCs w:val="24"/>
        </w:rPr>
        <w:t>ë</w:t>
      </w:r>
      <w:r w:rsidR="00AB2310" w:rsidRPr="00712FE9">
        <w:rPr>
          <w:rFonts w:ascii="Garamond" w:hAnsi="Garamond" w:cs="Times New Roman"/>
          <w:sz w:val="24"/>
          <w:szCs w:val="24"/>
        </w:rPr>
        <w:t xml:space="preserve"> t</w:t>
      </w:r>
      <w:r w:rsidR="0045588F" w:rsidRPr="00712FE9">
        <w:rPr>
          <w:rFonts w:ascii="Garamond" w:hAnsi="Garamond" w:cs="Times New Roman"/>
          <w:sz w:val="24"/>
          <w:szCs w:val="24"/>
        </w:rPr>
        <w:t>ë</w:t>
      </w:r>
      <w:r w:rsidR="00AB2310" w:rsidRPr="00712FE9">
        <w:rPr>
          <w:rFonts w:ascii="Garamond" w:hAnsi="Garamond" w:cs="Times New Roman"/>
          <w:sz w:val="24"/>
          <w:szCs w:val="24"/>
        </w:rPr>
        <w:t xml:space="preserve"> </w:t>
      </w:r>
      <w:r w:rsidR="00976880" w:rsidRPr="00712FE9">
        <w:rPr>
          <w:rFonts w:ascii="Garamond" w:hAnsi="Garamond" w:cs="Times New Roman"/>
          <w:sz w:val="24"/>
          <w:szCs w:val="24"/>
        </w:rPr>
        <w:t>njëjtën</w:t>
      </w:r>
      <w:r w:rsidR="00AB2310" w:rsidRPr="00712FE9">
        <w:rPr>
          <w:rFonts w:ascii="Garamond" w:hAnsi="Garamond" w:cs="Times New Roman"/>
          <w:sz w:val="24"/>
          <w:szCs w:val="24"/>
        </w:rPr>
        <w:t xml:space="preserve"> koh</w:t>
      </w:r>
      <w:r w:rsidR="0045588F" w:rsidRPr="00712FE9">
        <w:rPr>
          <w:rFonts w:ascii="Garamond" w:hAnsi="Garamond" w:cs="Times New Roman"/>
          <w:sz w:val="24"/>
          <w:szCs w:val="24"/>
        </w:rPr>
        <w:t>ë</w:t>
      </w:r>
      <w:r w:rsidR="00AB2310" w:rsidRPr="00712FE9">
        <w:rPr>
          <w:rFonts w:ascii="Garamond" w:hAnsi="Garamond" w:cs="Times New Roman"/>
          <w:sz w:val="24"/>
          <w:szCs w:val="24"/>
        </w:rPr>
        <w:t xml:space="preserve"> shmang sjelljet diskriminuese ndaj p</w:t>
      </w:r>
      <w:r w:rsidR="0045588F" w:rsidRPr="00712FE9">
        <w:rPr>
          <w:rFonts w:ascii="Garamond" w:hAnsi="Garamond" w:cs="Times New Roman"/>
          <w:sz w:val="24"/>
          <w:szCs w:val="24"/>
        </w:rPr>
        <w:t>ë</w:t>
      </w:r>
      <w:r w:rsidR="00AB2310" w:rsidRPr="00712FE9">
        <w:rPr>
          <w:rFonts w:ascii="Garamond" w:hAnsi="Garamond" w:cs="Times New Roman"/>
          <w:sz w:val="24"/>
          <w:szCs w:val="24"/>
        </w:rPr>
        <w:t>rdoruesve t</w:t>
      </w:r>
      <w:r w:rsidR="0045588F" w:rsidRPr="00712FE9">
        <w:rPr>
          <w:rFonts w:ascii="Garamond" w:hAnsi="Garamond" w:cs="Times New Roman"/>
          <w:sz w:val="24"/>
          <w:szCs w:val="24"/>
        </w:rPr>
        <w:t>ë</w:t>
      </w:r>
      <w:r w:rsidR="00AB2310" w:rsidRPr="00712FE9">
        <w:rPr>
          <w:rFonts w:ascii="Garamond" w:hAnsi="Garamond" w:cs="Times New Roman"/>
          <w:sz w:val="24"/>
          <w:szCs w:val="24"/>
        </w:rPr>
        <w:t xml:space="preserve"> rrjetit t</w:t>
      </w:r>
      <w:r w:rsidR="0045588F" w:rsidRPr="00712FE9">
        <w:rPr>
          <w:rFonts w:ascii="Garamond" w:hAnsi="Garamond" w:cs="Times New Roman"/>
          <w:sz w:val="24"/>
          <w:szCs w:val="24"/>
        </w:rPr>
        <w:t>ë</w:t>
      </w:r>
      <w:r w:rsidR="00AB2310" w:rsidRPr="00712FE9">
        <w:rPr>
          <w:rFonts w:ascii="Garamond" w:hAnsi="Garamond" w:cs="Times New Roman"/>
          <w:sz w:val="24"/>
          <w:szCs w:val="24"/>
        </w:rPr>
        <w:t xml:space="preserve"> transmetimit.</w:t>
      </w:r>
    </w:p>
    <w:p w14:paraId="07495C5F" w14:textId="7A18D17F" w:rsidR="00DD6D75" w:rsidRPr="00712FE9" w:rsidRDefault="00DD6D75"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P</w:t>
      </w:r>
      <w:r w:rsidR="0045588F" w:rsidRPr="00712FE9">
        <w:rPr>
          <w:rFonts w:ascii="Garamond" w:hAnsi="Garamond" w:cs="Times New Roman"/>
          <w:sz w:val="24"/>
          <w:szCs w:val="24"/>
        </w:rPr>
        <w:t>ë</w:t>
      </w:r>
      <w:r w:rsidRPr="00712FE9">
        <w:rPr>
          <w:rFonts w:ascii="Garamond" w:hAnsi="Garamond" w:cs="Times New Roman"/>
          <w:sz w:val="24"/>
          <w:szCs w:val="24"/>
        </w:rPr>
        <w:t>rmbushja e kushteve mbi pavar</w:t>
      </w:r>
      <w:r w:rsidR="0045588F" w:rsidRPr="00712FE9">
        <w:rPr>
          <w:rFonts w:ascii="Garamond" w:hAnsi="Garamond" w:cs="Times New Roman"/>
          <w:sz w:val="24"/>
          <w:szCs w:val="24"/>
        </w:rPr>
        <w:t>ë</w:t>
      </w:r>
      <w:r w:rsidRPr="00712FE9">
        <w:rPr>
          <w:rFonts w:ascii="Garamond" w:hAnsi="Garamond" w:cs="Times New Roman"/>
          <w:sz w:val="24"/>
          <w:szCs w:val="24"/>
        </w:rPr>
        <w:t>sin</w:t>
      </w:r>
      <w:r w:rsidR="0045588F" w:rsidRPr="00712FE9">
        <w:rPr>
          <w:rFonts w:ascii="Garamond" w:hAnsi="Garamond" w:cs="Times New Roman"/>
          <w:sz w:val="24"/>
          <w:szCs w:val="24"/>
        </w:rPr>
        <w:t>ë</w:t>
      </w:r>
      <w:r w:rsidRPr="00712FE9">
        <w:rPr>
          <w:rFonts w:ascii="Garamond" w:hAnsi="Garamond" w:cs="Times New Roman"/>
          <w:sz w:val="24"/>
          <w:szCs w:val="24"/>
        </w:rPr>
        <w:t xml:space="preserve"> e audituesit financiar, mostransferimit t</w:t>
      </w:r>
      <w:r w:rsidR="0045588F" w:rsidRPr="00712FE9">
        <w:rPr>
          <w:rFonts w:ascii="Garamond" w:hAnsi="Garamond" w:cs="Times New Roman"/>
          <w:sz w:val="24"/>
          <w:szCs w:val="24"/>
        </w:rPr>
        <w:t>ë</w:t>
      </w:r>
      <w:r w:rsidRPr="00712FE9">
        <w:rPr>
          <w:rFonts w:ascii="Garamond" w:hAnsi="Garamond" w:cs="Times New Roman"/>
          <w:sz w:val="24"/>
          <w:szCs w:val="24"/>
        </w:rPr>
        <w:t xml:space="preserve"> stafit dhe programit e zyrtarit t</w:t>
      </w:r>
      <w:r w:rsidR="0045588F" w:rsidRPr="00712FE9">
        <w:rPr>
          <w:rFonts w:ascii="Garamond" w:hAnsi="Garamond" w:cs="Times New Roman"/>
          <w:sz w:val="24"/>
          <w:szCs w:val="24"/>
        </w:rPr>
        <w:t>ë</w:t>
      </w:r>
      <w:r w:rsidRPr="00712FE9">
        <w:rPr>
          <w:rFonts w:ascii="Garamond" w:hAnsi="Garamond" w:cs="Times New Roman"/>
          <w:sz w:val="24"/>
          <w:szCs w:val="24"/>
        </w:rPr>
        <w:t xml:space="preserve"> </w:t>
      </w:r>
      <w:r w:rsidR="00976880" w:rsidRPr="00712FE9">
        <w:rPr>
          <w:rFonts w:ascii="Garamond" w:hAnsi="Garamond" w:cs="Times New Roman"/>
          <w:sz w:val="24"/>
          <w:szCs w:val="24"/>
        </w:rPr>
        <w:t>pajtueshmërisë</w:t>
      </w:r>
      <w:r w:rsidRPr="00712FE9">
        <w:rPr>
          <w:rFonts w:ascii="Garamond" w:hAnsi="Garamond" w:cs="Times New Roman"/>
          <w:sz w:val="24"/>
          <w:szCs w:val="24"/>
        </w:rPr>
        <w:t>, jan</w:t>
      </w:r>
      <w:r w:rsidR="0045588F" w:rsidRPr="00712FE9">
        <w:rPr>
          <w:rFonts w:ascii="Garamond" w:hAnsi="Garamond" w:cs="Times New Roman"/>
          <w:sz w:val="24"/>
          <w:szCs w:val="24"/>
        </w:rPr>
        <w:t>ë</w:t>
      </w:r>
      <w:r w:rsidRPr="00712FE9">
        <w:rPr>
          <w:rFonts w:ascii="Garamond" w:hAnsi="Garamond" w:cs="Times New Roman"/>
          <w:sz w:val="24"/>
          <w:szCs w:val="24"/>
        </w:rPr>
        <w:t xml:space="preserve"> trajtuar n</w:t>
      </w:r>
      <w:r w:rsidR="0045588F" w:rsidRPr="00712FE9">
        <w:rPr>
          <w:rFonts w:ascii="Garamond" w:hAnsi="Garamond" w:cs="Times New Roman"/>
          <w:sz w:val="24"/>
          <w:szCs w:val="24"/>
        </w:rPr>
        <w:t>ë</w:t>
      </w:r>
      <w:r w:rsidRPr="00712FE9">
        <w:rPr>
          <w:rFonts w:ascii="Garamond" w:hAnsi="Garamond" w:cs="Times New Roman"/>
          <w:sz w:val="24"/>
          <w:szCs w:val="24"/>
        </w:rPr>
        <w:t xml:space="preserve"> k</w:t>
      </w:r>
      <w:r w:rsidR="0045588F" w:rsidRPr="00712FE9">
        <w:rPr>
          <w:rFonts w:ascii="Garamond" w:hAnsi="Garamond" w:cs="Times New Roman"/>
          <w:sz w:val="24"/>
          <w:szCs w:val="24"/>
        </w:rPr>
        <w:t>ë</w:t>
      </w:r>
      <w:r w:rsidRPr="00712FE9">
        <w:rPr>
          <w:rFonts w:ascii="Garamond" w:hAnsi="Garamond" w:cs="Times New Roman"/>
          <w:sz w:val="24"/>
          <w:szCs w:val="24"/>
        </w:rPr>
        <w:t>t</w:t>
      </w:r>
      <w:r w:rsidR="0045588F" w:rsidRPr="00712FE9">
        <w:rPr>
          <w:rFonts w:ascii="Garamond" w:hAnsi="Garamond" w:cs="Times New Roman"/>
          <w:sz w:val="24"/>
          <w:szCs w:val="24"/>
        </w:rPr>
        <w:t>ë</w:t>
      </w:r>
      <w:r w:rsidRPr="00712FE9">
        <w:rPr>
          <w:rFonts w:ascii="Garamond" w:hAnsi="Garamond" w:cs="Times New Roman"/>
          <w:sz w:val="24"/>
          <w:szCs w:val="24"/>
        </w:rPr>
        <w:t xml:space="preserve"> raport respektivisht n</w:t>
      </w:r>
      <w:r w:rsidR="0045588F" w:rsidRPr="00712FE9">
        <w:rPr>
          <w:rFonts w:ascii="Garamond" w:hAnsi="Garamond" w:cs="Times New Roman"/>
          <w:sz w:val="24"/>
          <w:szCs w:val="24"/>
        </w:rPr>
        <w:t>ë</w:t>
      </w:r>
      <w:r w:rsidRPr="00712FE9">
        <w:rPr>
          <w:rFonts w:ascii="Garamond" w:hAnsi="Garamond" w:cs="Times New Roman"/>
          <w:sz w:val="24"/>
          <w:szCs w:val="24"/>
        </w:rPr>
        <w:t xml:space="preserve"> pikat</w:t>
      </w:r>
      <w:r w:rsidR="00A70AB5" w:rsidRPr="00712FE9">
        <w:rPr>
          <w:rFonts w:ascii="Garamond" w:hAnsi="Garamond" w:cs="Times New Roman"/>
          <w:sz w:val="24"/>
          <w:szCs w:val="24"/>
        </w:rPr>
        <w:t xml:space="preserve"> 4.3.3.2, 4.3.2.4 dhe pika</w:t>
      </w:r>
      <w:r w:rsidRPr="00712FE9">
        <w:rPr>
          <w:rFonts w:ascii="Garamond" w:hAnsi="Garamond" w:cs="Times New Roman"/>
          <w:sz w:val="24"/>
          <w:szCs w:val="24"/>
        </w:rPr>
        <w:t xml:space="preserve"> </w:t>
      </w:r>
      <w:r w:rsidR="00A70AB5" w:rsidRPr="00712FE9">
        <w:rPr>
          <w:rFonts w:ascii="Garamond" w:hAnsi="Garamond" w:cs="Times New Roman"/>
          <w:sz w:val="24"/>
          <w:szCs w:val="24"/>
        </w:rPr>
        <w:t>1 (</w:t>
      </w:r>
      <w:r w:rsidR="00976880">
        <w:rPr>
          <w:rFonts w:ascii="Garamond" w:hAnsi="Garamond" w:cs="Times New Roman"/>
          <w:sz w:val="24"/>
          <w:szCs w:val="24"/>
        </w:rPr>
        <w:t>h</w:t>
      </w:r>
      <w:r w:rsidR="00A70AB5" w:rsidRPr="00712FE9">
        <w:rPr>
          <w:rFonts w:ascii="Garamond" w:hAnsi="Garamond" w:cs="Times New Roman"/>
          <w:sz w:val="24"/>
          <w:szCs w:val="24"/>
        </w:rPr>
        <w:t>yrje).</w:t>
      </w:r>
    </w:p>
    <w:p w14:paraId="24694B0E" w14:textId="67C05C47" w:rsidR="00A70AB5" w:rsidRPr="00712FE9" w:rsidRDefault="00383ED3" w:rsidP="00AD2E3F">
      <w:pPr>
        <w:pStyle w:val="ListParagraph"/>
        <w:spacing w:after="0" w:line="240" w:lineRule="auto"/>
        <w:ind w:left="0" w:firstLine="284"/>
        <w:jc w:val="both"/>
        <w:rPr>
          <w:rFonts w:ascii="Garamond" w:hAnsi="Garamond" w:cs="Times New Roman"/>
          <w:sz w:val="24"/>
          <w:szCs w:val="24"/>
        </w:rPr>
      </w:pPr>
      <w:r w:rsidRPr="00712FE9">
        <w:rPr>
          <w:rFonts w:ascii="Garamond" w:hAnsi="Garamond" w:cs="Times New Roman"/>
          <w:sz w:val="24"/>
          <w:szCs w:val="24"/>
        </w:rPr>
        <w:t xml:space="preserve">- </w:t>
      </w:r>
      <w:r w:rsidR="00A70AB5" w:rsidRPr="00712FE9">
        <w:rPr>
          <w:rFonts w:ascii="Garamond" w:hAnsi="Garamond" w:cs="Times New Roman"/>
          <w:sz w:val="24"/>
          <w:szCs w:val="24"/>
        </w:rPr>
        <w:t>Sa i p</w:t>
      </w:r>
      <w:r w:rsidR="0045588F" w:rsidRPr="00712FE9">
        <w:rPr>
          <w:rFonts w:ascii="Garamond" w:hAnsi="Garamond" w:cs="Times New Roman"/>
          <w:sz w:val="24"/>
          <w:szCs w:val="24"/>
        </w:rPr>
        <w:t>ë</w:t>
      </w:r>
      <w:r w:rsidR="00A70AB5" w:rsidRPr="00712FE9">
        <w:rPr>
          <w:rFonts w:ascii="Garamond" w:hAnsi="Garamond" w:cs="Times New Roman"/>
          <w:sz w:val="24"/>
          <w:szCs w:val="24"/>
        </w:rPr>
        <w:t>rket ndarjes s</w:t>
      </w:r>
      <w:r w:rsidR="0045588F" w:rsidRPr="00712FE9">
        <w:rPr>
          <w:rFonts w:ascii="Garamond" w:hAnsi="Garamond" w:cs="Times New Roman"/>
          <w:sz w:val="24"/>
          <w:szCs w:val="24"/>
        </w:rPr>
        <w:t>ë</w:t>
      </w:r>
      <w:r w:rsidR="00A70AB5" w:rsidRPr="00712FE9">
        <w:rPr>
          <w:rFonts w:ascii="Garamond" w:hAnsi="Garamond" w:cs="Times New Roman"/>
          <w:sz w:val="24"/>
          <w:szCs w:val="24"/>
        </w:rPr>
        <w:t xml:space="preserve"> Operatorit t</w:t>
      </w:r>
      <w:r w:rsidR="0045588F" w:rsidRPr="00712FE9">
        <w:rPr>
          <w:rFonts w:ascii="Garamond" w:hAnsi="Garamond" w:cs="Times New Roman"/>
          <w:sz w:val="24"/>
          <w:szCs w:val="24"/>
        </w:rPr>
        <w:t>ë</w:t>
      </w:r>
      <w:r w:rsidR="00A70AB5" w:rsidRPr="00712FE9">
        <w:rPr>
          <w:rFonts w:ascii="Garamond" w:hAnsi="Garamond" w:cs="Times New Roman"/>
          <w:sz w:val="24"/>
          <w:szCs w:val="24"/>
        </w:rPr>
        <w:t xml:space="preserve"> Tregut</w:t>
      </w:r>
      <w:r w:rsidR="00974DE3" w:rsidRPr="00712FE9">
        <w:rPr>
          <w:rFonts w:ascii="Garamond" w:hAnsi="Garamond" w:cs="Times New Roman"/>
          <w:sz w:val="24"/>
          <w:szCs w:val="24"/>
        </w:rPr>
        <w:t xml:space="preserve"> dhe krijimit t</w:t>
      </w:r>
      <w:r w:rsidR="00ED15E4" w:rsidRPr="00712FE9">
        <w:rPr>
          <w:rFonts w:ascii="Garamond" w:hAnsi="Garamond" w:cs="Times New Roman"/>
          <w:sz w:val="24"/>
          <w:szCs w:val="24"/>
        </w:rPr>
        <w:t>ë</w:t>
      </w:r>
      <w:r w:rsidR="00974DE3" w:rsidRPr="00712FE9">
        <w:rPr>
          <w:rFonts w:ascii="Garamond" w:hAnsi="Garamond" w:cs="Times New Roman"/>
          <w:sz w:val="24"/>
          <w:szCs w:val="24"/>
        </w:rPr>
        <w:t xml:space="preserve"> Burs</w:t>
      </w:r>
      <w:r w:rsidR="00ED15E4" w:rsidRPr="00712FE9">
        <w:rPr>
          <w:rFonts w:ascii="Garamond" w:hAnsi="Garamond" w:cs="Times New Roman"/>
          <w:sz w:val="24"/>
          <w:szCs w:val="24"/>
        </w:rPr>
        <w:t>ë</w:t>
      </w:r>
      <w:r w:rsidR="00974DE3" w:rsidRPr="00712FE9">
        <w:rPr>
          <w:rFonts w:ascii="Garamond" w:hAnsi="Garamond" w:cs="Times New Roman"/>
          <w:sz w:val="24"/>
          <w:szCs w:val="24"/>
        </w:rPr>
        <w:t>s s</w:t>
      </w:r>
      <w:r w:rsidR="00ED15E4" w:rsidRPr="00712FE9">
        <w:rPr>
          <w:rFonts w:ascii="Garamond" w:hAnsi="Garamond" w:cs="Times New Roman"/>
          <w:sz w:val="24"/>
          <w:szCs w:val="24"/>
        </w:rPr>
        <w:t>ë</w:t>
      </w:r>
      <w:r w:rsidR="00974DE3" w:rsidRPr="00712FE9">
        <w:rPr>
          <w:rFonts w:ascii="Garamond" w:hAnsi="Garamond" w:cs="Times New Roman"/>
          <w:sz w:val="24"/>
          <w:szCs w:val="24"/>
        </w:rPr>
        <w:t xml:space="preserve"> Energjis</w:t>
      </w:r>
      <w:r w:rsidR="00ED15E4" w:rsidRPr="00712FE9">
        <w:rPr>
          <w:rFonts w:ascii="Garamond" w:hAnsi="Garamond" w:cs="Times New Roman"/>
          <w:sz w:val="24"/>
          <w:szCs w:val="24"/>
        </w:rPr>
        <w:t>ë</w:t>
      </w:r>
      <w:r w:rsidR="00A70AB5" w:rsidRPr="00712FE9">
        <w:rPr>
          <w:rFonts w:ascii="Garamond" w:hAnsi="Garamond" w:cs="Times New Roman"/>
          <w:sz w:val="24"/>
          <w:szCs w:val="24"/>
        </w:rPr>
        <w:t>:</w:t>
      </w:r>
    </w:p>
    <w:p w14:paraId="767127CF" w14:textId="65F51176" w:rsidR="00623C96" w:rsidRPr="00712FE9" w:rsidRDefault="00623C9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Në zbatim të nenit 57</w:t>
      </w:r>
      <w:r w:rsidR="00976880">
        <w:rPr>
          <w:rFonts w:ascii="Garamond" w:hAnsi="Garamond" w:cs="Times New Roman"/>
          <w:sz w:val="24"/>
          <w:szCs w:val="24"/>
        </w:rPr>
        <w:t>,</w:t>
      </w:r>
      <w:r w:rsidRPr="00712FE9">
        <w:rPr>
          <w:rFonts w:ascii="Garamond" w:hAnsi="Garamond" w:cs="Times New Roman"/>
          <w:sz w:val="24"/>
          <w:szCs w:val="24"/>
        </w:rPr>
        <w:t xml:space="preserve"> t</w:t>
      </w:r>
      <w:r w:rsidR="00976880" w:rsidRPr="00712FE9">
        <w:rPr>
          <w:rFonts w:ascii="Garamond" w:hAnsi="Garamond" w:cs="Times New Roman"/>
          <w:sz w:val="24"/>
          <w:szCs w:val="24"/>
        </w:rPr>
        <w:t>ë</w:t>
      </w:r>
      <w:r w:rsidRPr="00712FE9">
        <w:rPr>
          <w:rFonts w:ascii="Garamond" w:hAnsi="Garamond" w:cs="Times New Roman"/>
          <w:sz w:val="24"/>
          <w:szCs w:val="24"/>
        </w:rPr>
        <w:t xml:space="preserve"> </w:t>
      </w:r>
      <w:r w:rsidR="00976880">
        <w:rPr>
          <w:rFonts w:ascii="Garamond" w:hAnsi="Garamond" w:cs="Times New Roman"/>
          <w:sz w:val="24"/>
          <w:szCs w:val="24"/>
        </w:rPr>
        <w:t>l</w:t>
      </w:r>
      <w:r w:rsidRPr="00712FE9">
        <w:rPr>
          <w:rFonts w:ascii="Garamond" w:hAnsi="Garamond" w:cs="Times New Roman"/>
          <w:sz w:val="24"/>
          <w:szCs w:val="24"/>
        </w:rPr>
        <w:t>igjit nr</w:t>
      </w:r>
      <w:r w:rsidR="00976880">
        <w:rPr>
          <w:rFonts w:ascii="Garamond" w:hAnsi="Garamond" w:cs="Times New Roman"/>
          <w:sz w:val="24"/>
          <w:szCs w:val="24"/>
        </w:rPr>
        <w:t>.</w:t>
      </w:r>
      <w:r w:rsidRPr="00712FE9">
        <w:rPr>
          <w:rFonts w:ascii="Garamond" w:hAnsi="Garamond" w:cs="Times New Roman"/>
          <w:sz w:val="24"/>
          <w:szCs w:val="24"/>
        </w:rPr>
        <w:t xml:space="preserve"> 43/2015</w:t>
      </w:r>
      <w:r w:rsidR="00976880">
        <w:rPr>
          <w:rFonts w:ascii="Garamond" w:hAnsi="Garamond" w:cs="Times New Roman"/>
          <w:sz w:val="24"/>
          <w:szCs w:val="24"/>
        </w:rPr>
        <w:t>,</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 xml:space="preserve">Për sektorin e </w:t>
      </w:r>
      <w:r w:rsidR="00976880" w:rsidRPr="00712FE9">
        <w:rPr>
          <w:rFonts w:ascii="Garamond" w:hAnsi="Garamond" w:cs="Times New Roman"/>
          <w:sz w:val="24"/>
          <w:szCs w:val="24"/>
        </w:rPr>
        <w:t>energjisë elektrike</w:t>
      </w:r>
      <w:r w:rsidR="00712FE9" w:rsidRPr="00712FE9">
        <w:rPr>
          <w:rFonts w:ascii="Garamond" w:hAnsi="Garamond" w:cs="Times New Roman"/>
          <w:sz w:val="24"/>
          <w:szCs w:val="24"/>
        </w:rPr>
        <w:t>”</w:t>
      </w:r>
      <w:r w:rsidRPr="00712FE9">
        <w:rPr>
          <w:rFonts w:ascii="Garamond" w:hAnsi="Garamond" w:cs="Times New Roman"/>
          <w:sz w:val="24"/>
          <w:szCs w:val="24"/>
        </w:rPr>
        <w:t xml:space="preserve"> (i ndryshuar), VKM</w:t>
      </w:r>
      <w:r w:rsidR="00976880">
        <w:rPr>
          <w:rFonts w:ascii="Garamond" w:hAnsi="Garamond" w:cs="Times New Roman"/>
          <w:sz w:val="24"/>
          <w:szCs w:val="24"/>
        </w:rPr>
        <w:t>-s</w:t>
      </w:r>
      <w:r w:rsidR="00976880" w:rsidRPr="00712FE9">
        <w:rPr>
          <w:rFonts w:ascii="Garamond" w:hAnsi="Garamond" w:cs="Times New Roman"/>
          <w:sz w:val="24"/>
          <w:szCs w:val="24"/>
        </w:rPr>
        <w:t>ë</w:t>
      </w:r>
      <w:r w:rsidRPr="00712FE9">
        <w:rPr>
          <w:rFonts w:ascii="Garamond" w:hAnsi="Garamond" w:cs="Times New Roman"/>
          <w:sz w:val="24"/>
          <w:szCs w:val="24"/>
        </w:rPr>
        <w:t xml:space="preserve"> nr. 322</w:t>
      </w:r>
      <w:r w:rsidR="00976880">
        <w:rPr>
          <w:rFonts w:ascii="Garamond" w:hAnsi="Garamond" w:cs="Times New Roman"/>
          <w:sz w:val="24"/>
          <w:szCs w:val="24"/>
        </w:rPr>
        <w:t>, datë 15.</w:t>
      </w:r>
      <w:r w:rsidRPr="00712FE9">
        <w:rPr>
          <w:rFonts w:ascii="Garamond" w:hAnsi="Garamond" w:cs="Times New Roman"/>
          <w:sz w:val="24"/>
          <w:szCs w:val="24"/>
        </w:rPr>
        <w:t>5.2019</w:t>
      </w:r>
      <w:r w:rsidR="00976880">
        <w:rPr>
          <w:rFonts w:ascii="Garamond" w:hAnsi="Garamond" w:cs="Times New Roman"/>
          <w:sz w:val="24"/>
          <w:szCs w:val="24"/>
        </w:rPr>
        <w:t>,</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Për krijimin dhe përcaktimin e formës ligjore dhe të strukturës së pronësisë së kapitalit të operatorit të tregut</w:t>
      </w:r>
      <w:r w:rsidR="00712FE9" w:rsidRPr="00712FE9">
        <w:rPr>
          <w:rFonts w:ascii="Garamond" w:hAnsi="Garamond" w:cs="Times New Roman"/>
          <w:sz w:val="24"/>
          <w:szCs w:val="24"/>
        </w:rPr>
        <w:t>”</w:t>
      </w:r>
      <w:r w:rsidRPr="00712FE9">
        <w:rPr>
          <w:rFonts w:ascii="Garamond" w:hAnsi="Garamond" w:cs="Times New Roman"/>
          <w:sz w:val="24"/>
          <w:szCs w:val="24"/>
        </w:rPr>
        <w:t xml:space="preserve"> dhe të VKM</w:t>
      </w:r>
      <w:r w:rsidR="00976880">
        <w:rPr>
          <w:rFonts w:ascii="Garamond" w:hAnsi="Garamond" w:cs="Times New Roman"/>
          <w:sz w:val="24"/>
          <w:szCs w:val="24"/>
        </w:rPr>
        <w:t>-s</w:t>
      </w:r>
      <w:r w:rsidR="00976880" w:rsidRPr="00712FE9">
        <w:rPr>
          <w:rFonts w:ascii="Garamond" w:hAnsi="Garamond" w:cs="Times New Roman"/>
          <w:sz w:val="24"/>
          <w:szCs w:val="24"/>
        </w:rPr>
        <w:t>ë</w:t>
      </w:r>
      <w:r w:rsidR="00976880">
        <w:rPr>
          <w:rFonts w:ascii="Garamond" w:hAnsi="Garamond" w:cs="Times New Roman"/>
          <w:sz w:val="24"/>
          <w:szCs w:val="24"/>
        </w:rPr>
        <w:t xml:space="preserve"> nr. 609, datë 11.</w:t>
      </w:r>
      <w:r w:rsidRPr="00712FE9">
        <w:rPr>
          <w:rFonts w:ascii="Garamond" w:hAnsi="Garamond" w:cs="Times New Roman"/>
          <w:sz w:val="24"/>
          <w:szCs w:val="24"/>
        </w:rPr>
        <w:t>9.2019</w:t>
      </w:r>
      <w:r w:rsidR="00976880">
        <w:rPr>
          <w:rFonts w:ascii="Garamond" w:hAnsi="Garamond" w:cs="Times New Roman"/>
          <w:sz w:val="24"/>
          <w:szCs w:val="24"/>
        </w:rPr>
        <w:t>,</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Për përcaktimin e kritereve dhe të procedurave të përzgjedhjes së pjesëmarrësve në kapitalin e operatorit t</w:t>
      </w:r>
      <w:r w:rsidR="00406AF2" w:rsidRPr="00712FE9">
        <w:rPr>
          <w:rFonts w:ascii="Garamond" w:hAnsi="Garamond" w:cs="Times New Roman"/>
          <w:sz w:val="24"/>
          <w:szCs w:val="24"/>
        </w:rPr>
        <w:t>ë</w:t>
      </w:r>
      <w:r w:rsidRPr="00712FE9">
        <w:rPr>
          <w:rFonts w:ascii="Garamond" w:hAnsi="Garamond" w:cs="Times New Roman"/>
          <w:sz w:val="24"/>
          <w:szCs w:val="24"/>
        </w:rPr>
        <w:t xml:space="preserve"> tregut</w:t>
      </w:r>
      <w:r w:rsidR="00712FE9" w:rsidRPr="00712FE9">
        <w:rPr>
          <w:rFonts w:ascii="Garamond" w:hAnsi="Garamond" w:cs="Times New Roman"/>
          <w:sz w:val="24"/>
          <w:szCs w:val="24"/>
        </w:rPr>
        <w:t>”</w:t>
      </w:r>
      <w:r w:rsidRPr="00712FE9">
        <w:rPr>
          <w:rFonts w:ascii="Garamond" w:hAnsi="Garamond" w:cs="Times New Roman"/>
          <w:sz w:val="24"/>
          <w:szCs w:val="24"/>
        </w:rPr>
        <w:t xml:space="preserve">, </w:t>
      </w:r>
      <w:r w:rsidR="00976880">
        <w:rPr>
          <w:rFonts w:ascii="Garamond" w:hAnsi="Garamond" w:cs="Times New Roman"/>
          <w:sz w:val="24"/>
          <w:szCs w:val="24"/>
        </w:rPr>
        <w:t>m</w:t>
      </w:r>
      <w:r w:rsidRPr="00712FE9">
        <w:rPr>
          <w:rFonts w:ascii="Garamond" w:hAnsi="Garamond" w:cs="Times New Roman"/>
          <w:sz w:val="24"/>
          <w:szCs w:val="24"/>
        </w:rPr>
        <w:t xml:space="preserve">inistri i Infrastrukturës dhe Energjisë dhe </w:t>
      </w:r>
      <w:r w:rsidR="00976880">
        <w:rPr>
          <w:rFonts w:ascii="Garamond" w:hAnsi="Garamond" w:cs="Times New Roman"/>
          <w:sz w:val="24"/>
          <w:szCs w:val="24"/>
        </w:rPr>
        <w:t>m</w:t>
      </w:r>
      <w:r w:rsidRPr="00712FE9">
        <w:rPr>
          <w:rFonts w:ascii="Garamond" w:hAnsi="Garamond" w:cs="Times New Roman"/>
          <w:sz w:val="24"/>
          <w:szCs w:val="24"/>
        </w:rPr>
        <w:t xml:space="preserve">inistri i Financave dhe Ekonomisë, </w:t>
      </w:r>
      <w:r w:rsidR="00976880">
        <w:rPr>
          <w:rFonts w:ascii="Garamond" w:hAnsi="Garamond" w:cs="Times New Roman"/>
          <w:sz w:val="24"/>
          <w:szCs w:val="24"/>
        </w:rPr>
        <w:t>me urdhrin e tyre të përbashkët</w:t>
      </w:r>
      <w:r w:rsidRPr="00712FE9">
        <w:rPr>
          <w:rFonts w:ascii="Garamond" w:hAnsi="Garamond" w:cs="Times New Roman"/>
          <w:sz w:val="24"/>
          <w:szCs w:val="24"/>
        </w:rPr>
        <w:t xml:space="preserve"> </w:t>
      </w:r>
      <w:r w:rsidR="00976880">
        <w:rPr>
          <w:rFonts w:ascii="Garamond" w:hAnsi="Garamond" w:cs="Times New Roman"/>
          <w:sz w:val="24"/>
          <w:szCs w:val="24"/>
        </w:rPr>
        <w:t>n</w:t>
      </w:r>
      <w:r w:rsidRPr="00712FE9">
        <w:rPr>
          <w:rFonts w:ascii="Garamond" w:hAnsi="Garamond" w:cs="Times New Roman"/>
          <w:sz w:val="24"/>
          <w:szCs w:val="24"/>
        </w:rPr>
        <w:t xml:space="preserve">r. 10313/2 </w:t>
      </w:r>
      <w:r w:rsidR="00976880">
        <w:rPr>
          <w:rFonts w:ascii="Garamond" w:hAnsi="Garamond" w:cs="Times New Roman"/>
          <w:sz w:val="24"/>
          <w:szCs w:val="24"/>
        </w:rPr>
        <w:t>prot., datë 14.</w:t>
      </w:r>
      <w:r w:rsidRPr="00712FE9">
        <w:rPr>
          <w:rFonts w:ascii="Garamond" w:hAnsi="Garamond" w:cs="Times New Roman"/>
          <w:sz w:val="24"/>
          <w:szCs w:val="24"/>
        </w:rPr>
        <w:t>1.2020</w:t>
      </w:r>
      <w:r w:rsidR="00976880">
        <w:rPr>
          <w:rFonts w:ascii="Garamond" w:hAnsi="Garamond" w:cs="Times New Roman"/>
          <w:sz w:val="24"/>
          <w:szCs w:val="24"/>
        </w:rPr>
        <w:t>,</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Për ngritjen e Komisionit të Posaçëm për përcaktimin e kritereve dhe të procedurave të përzgjedhjes së pjesëmarrësve në kapitalin e Operatorit të Tregut</w:t>
      </w:r>
      <w:r w:rsidR="00712FE9" w:rsidRPr="00712FE9">
        <w:rPr>
          <w:rFonts w:ascii="Garamond" w:hAnsi="Garamond" w:cs="Times New Roman"/>
          <w:sz w:val="24"/>
          <w:szCs w:val="24"/>
        </w:rPr>
        <w:t>”</w:t>
      </w:r>
      <w:r w:rsidRPr="00712FE9">
        <w:rPr>
          <w:rFonts w:ascii="Garamond" w:hAnsi="Garamond" w:cs="Times New Roman"/>
          <w:sz w:val="24"/>
          <w:szCs w:val="24"/>
        </w:rPr>
        <w:t xml:space="preserve">, ngritën Komisionin e Posaçëm i cili ndoqi dhe përmbylli procedurat e përzgjedhjes së pjesëmarrësve në kapitalin e Operatorit të Tregut, si dhe hartoi për këtë qëllim raportin e tij </w:t>
      </w:r>
      <w:r w:rsidR="00976880" w:rsidRPr="00712FE9">
        <w:rPr>
          <w:rFonts w:ascii="Garamond" w:hAnsi="Garamond" w:cs="Times New Roman"/>
          <w:sz w:val="24"/>
          <w:szCs w:val="24"/>
        </w:rPr>
        <w:t>përfundimtar</w:t>
      </w:r>
      <w:r w:rsidRPr="00712FE9">
        <w:rPr>
          <w:rFonts w:ascii="Garamond" w:hAnsi="Garamond" w:cs="Times New Roman"/>
          <w:sz w:val="24"/>
          <w:szCs w:val="24"/>
        </w:rPr>
        <w:t xml:space="preserve">. Ky raport u miratua </w:t>
      </w:r>
      <w:r w:rsidR="00976880" w:rsidRPr="00712FE9">
        <w:rPr>
          <w:rFonts w:ascii="Garamond" w:hAnsi="Garamond" w:cs="Times New Roman"/>
          <w:sz w:val="24"/>
          <w:szCs w:val="24"/>
        </w:rPr>
        <w:t xml:space="preserve">me urdhrin e përbashkët </w:t>
      </w:r>
      <w:r w:rsidRPr="00712FE9">
        <w:rPr>
          <w:rFonts w:ascii="Garamond" w:hAnsi="Garamond" w:cs="Times New Roman"/>
          <w:sz w:val="24"/>
          <w:szCs w:val="24"/>
        </w:rPr>
        <w:t xml:space="preserve">të </w:t>
      </w:r>
      <w:r w:rsidR="00976880" w:rsidRPr="00712FE9">
        <w:rPr>
          <w:rFonts w:ascii="Garamond" w:hAnsi="Garamond" w:cs="Times New Roman"/>
          <w:sz w:val="24"/>
          <w:szCs w:val="24"/>
        </w:rPr>
        <w:t xml:space="preserve">ministrit </w:t>
      </w:r>
      <w:r w:rsidRPr="00712FE9">
        <w:rPr>
          <w:rFonts w:ascii="Garamond" w:hAnsi="Garamond" w:cs="Times New Roman"/>
          <w:sz w:val="24"/>
          <w:szCs w:val="24"/>
        </w:rPr>
        <w:t>të MIE</w:t>
      </w:r>
      <w:r w:rsidR="00976880">
        <w:rPr>
          <w:rFonts w:ascii="Garamond" w:hAnsi="Garamond" w:cs="Times New Roman"/>
          <w:sz w:val="24"/>
          <w:szCs w:val="24"/>
        </w:rPr>
        <w:t>-s</w:t>
      </w:r>
      <w:r w:rsidRPr="00712FE9">
        <w:rPr>
          <w:rFonts w:ascii="Garamond" w:hAnsi="Garamond" w:cs="Times New Roman"/>
          <w:sz w:val="24"/>
          <w:szCs w:val="24"/>
        </w:rPr>
        <w:t xml:space="preserve"> dhe MFE</w:t>
      </w:r>
      <w:r w:rsidR="00976880">
        <w:rPr>
          <w:rFonts w:ascii="Garamond" w:hAnsi="Garamond" w:cs="Times New Roman"/>
          <w:sz w:val="24"/>
          <w:szCs w:val="24"/>
        </w:rPr>
        <w:t>-s</w:t>
      </w:r>
      <w:r w:rsidR="00976880" w:rsidRPr="00712FE9">
        <w:rPr>
          <w:rFonts w:ascii="Garamond" w:hAnsi="Garamond" w:cs="Times New Roman"/>
          <w:sz w:val="24"/>
          <w:szCs w:val="24"/>
        </w:rPr>
        <w:t>ë</w:t>
      </w:r>
      <w:r w:rsidRPr="00712FE9">
        <w:rPr>
          <w:rFonts w:ascii="Garamond" w:hAnsi="Garamond" w:cs="Times New Roman"/>
          <w:sz w:val="24"/>
          <w:szCs w:val="24"/>
        </w:rPr>
        <w:t xml:space="preserve"> nr. 228</w:t>
      </w:r>
      <w:r w:rsidR="00976880">
        <w:rPr>
          <w:rFonts w:ascii="Garamond" w:hAnsi="Garamond" w:cs="Times New Roman"/>
          <w:sz w:val="24"/>
          <w:szCs w:val="24"/>
        </w:rPr>
        <w:t>, datë 28.</w:t>
      </w:r>
      <w:r w:rsidRPr="00712FE9">
        <w:rPr>
          <w:rFonts w:ascii="Garamond" w:hAnsi="Garamond" w:cs="Times New Roman"/>
          <w:sz w:val="24"/>
          <w:szCs w:val="24"/>
        </w:rPr>
        <w:t xml:space="preserve">7.2020. Në zbatim të këtij </w:t>
      </w:r>
      <w:r w:rsidR="00976880">
        <w:rPr>
          <w:rFonts w:ascii="Garamond" w:hAnsi="Garamond" w:cs="Times New Roman"/>
          <w:sz w:val="24"/>
          <w:szCs w:val="24"/>
        </w:rPr>
        <w:t>u</w:t>
      </w:r>
      <w:r w:rsidRPr="00712FE9">
        <w:rPr>
          <w:rFonts w:ascii="Garamond" w:hAnsi="Garamond" w:cs="Times New Roman"/>
          <w:sz w:val="24"/>
          <w:szCs w:val="24"/>
        </w:rPr>
        <w:t xml:space="preserve">rdhri dhe </w:t>
      </w:r>
      <w:r w:rsidR="00976880">
        <w:rPr>
          <w:rFonts w:ascii="Garamond" w:hAnsi="Garamond" w:cs="Times New Roman"/>
          <w:sz w:val="24"/>
          <w:szCs w:val="24"/>
        </w:rPr>
        <w:t>n</w:t>
      </w:r>
      <w:r w:rsidRPr="00712FE9">
        <w:rPr>
          <w:rFonts w:ascii="Garamond" w:hAnsi="Garamond" w:cs="Times New Roman"/>
          <w:sz w:val="24"/>
          <w:szCs w:val="24"/>
        </w:rPr>
        <w:t>joftimit nr. 5727/2</w:t>
      </w:r>
      <w:r w:rsidR="00976880">
        <w:rPr>
          <w:rFonts w:ascii="Garamond" w:hAnsi="Garamond" w:cs="Times New Roman"/>
          <w:sz w:val="24"/>
          <w:szCs w:val="24"/>
        </w:rPr>
        <w:t>, datë 30.</w:t>
      </w:r>
      <w:r w:rsidRPr="00712FE9">
        <w:rPr>
          <w:rFonts w:ascii="Garamond" w:hAnsi="Garamond" w:cs="Times New Roman"/>
          <w:sz w:val="24"/>
          <w:szCs w:val="24"/>
        </w:rPr>
        <w:t>7.2020</w:t>
      </w:r>
      <w:r w:rsidR="00976880">
        <w:rPr>
          <w:rFonts w:ascii="Garamond" w:hAnsi="Garamond" w:cs="Times New Roman"/>
          <w:sz w:val="24"/>
          <w:szCs w:val="24"/>
        </w:rPr>
        <w:t>,</w:t>
      </w:r>
      <w:r w:rsidRPr="00712FE9">
        <w:rPr>
          <w:rFonts w:ascii="Garamond" w:hAnsi="Garamond" w:cs="Times New Roman"/>
          <w:sz w:val="24"/>
          <w:szCs w:val="24"/>
        </w:rPr>
        <w:t xml:space="preserve"> nga MIE, Operatori i Sistemit të Transmetimit </w:t>
      </w:r>
      <w:r w:rsidR="00976880">
        <w:rPr>
          <w:rFonts w:ascii="Garamond" w:hAnsi="Garamond" w:cs="Times New Roman"/>
          <w:sz w:val="24"/>
          <w:szCs w:val="24"/>
        </w:rPr>
        <w:t>–</w:t>
      </w:r>
      <w:r w:rsidRPr="00712FE9">
        <w:rPr>
          <w:rFonts w:ascii="Garamond" w:hAnsi="Garamond" w:cs="Times New Roman"/>
          <w:sz w:val="24"/>
          <w:szCs w:val="24"/>
        </w:rPr>
        <w:t xml:space="preserve"> </w:t>
      </w:r>
      <w:r w:rsidR="00976880">
        <w:rPr>
          <w:rFonts w:ascii="Garamond" w:hAnsi="Garamond" w:cs="Times New Roman"/>
          <w:sz w:val="24"/>
          <w:szCs w:val="24"/>
        </w:rPr>
        <w:t>“</w:t>
      </w:r>
      <w:r w:rsidRPr="00712FE9">
        <w:rPr>
          <w:rFonts w:ascii="Garamond" w:hAnsi="Garamond" w:cs="Times New Roman"/>
          <w:sz w:val="24"/>
          <w:szCs w:val="24"/>
        </w:rPr>
        <w:t>OST</w:t>
      </w:r>
      <w:r w:rsidR="00976880">
        <w:rPr>
          <w:rFonts w:ascii="Garamond" w:hAnsi="Garamond" w:cs="Times New Roman"/>
          <w:sz w:val="24"/>
          <w:szCs w:val="24"/>
        </w:rPr>
        <w:t>”</w:t>
      </w:r>
      <w:r w:rsidRPr="00712FE9">
        <w:rPr>
          <w:rFonts w:ascii="Garamond" w:hAnsi="Garamond" w:cs="Times New Roman"/>
          <w:sz w:val="24"/>
          <w:szCs w:val="24"/>
        </w:rPr>
        <w:t xml:space="preserve"> sh.a. dhe Operatori i Sistemit të Transmisionit dhe Tregut sh.a. – KOSTT sh.a., zhvilluan negociatat për ndarjen e aksioneve që do të nënshkruheshin nga secila prej palëve për të marrë pjesë si aksionarë në shoqërinë e Operatorit të Tregut – Bursa Shqiptare e Energjisë Elektrike</w:t>
      </w:r>
      <w:r w:rsidR="00976880">
        <w:rPr>
          <w:rFonts w:ascii="Garamond" w:hAnsi="Garamond" w:cs="Times New Roman"/>
          <w:sz w:val="24"/>
          <w:szCs w:val="24"/>
        </w:rPr>
        <w:t>,</w:t>
      </w:r>
      <w:r w:rsidRPr="00712FE9">
        <w:rPr>
          <w:rFonts w:ascii="Garamond" w:hAnsi="Garamond" w:cs="Times New Roman"/>
          <w:sz w:val="24"/>
          <w:szCs w:val="24"/>
        </w:rPr>
        <w:t xml:space="preserve"> si dhe </w:t>
      </w:r>
      <w:r w:rsidR="00976880" w:rsidRPr="00712FE9">
        <w:rPr>
          <w:rFonts w:ascii="Garamond" w:hAnsi="Garamond" w:cs="Times New Roman"/>
          <w:sz w:val="24"/>
          <w:szCs w:val="24"/>
        </w:rPr>
        <w:t>statutin dhe marrëveshjen e aksionarëve të kësaj shoqërie.</w:t>
      </w:r>
    </w:p>
    <w:p w14:paraId="2041E1CB" w14:textId="3708C0BC" w:rsidR="00623C96" w:rsidRPr="00712FE9" w:rsidRDefault="00623C9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Me </w:t>
      </w:r>
      <w:r w:rsidR="00976880">
        <w:rPr>
          <w:rFonts w:ascii="Garamond" w:hAnsi="Garamond" w:cs="Times New Roman"/>
          <w:sz w:val="24"/>
          <w:szCs w:val="24"/>
        </w:rPr>
        <w:t>v</w:t>
      </w:r>
      <w:r w:rsidRPr="00712FE9">
        <w:rPr>
          <w:rFonts w:ascii="Garamond" w:hAnsi="Garamond" w:cs="Times New Roman"/>
          <w:sz w:val="24"/>
          <w:szCs w:val="24"/>
        </w:rPr>
        <w:t>endimin nr. 12</w:t>
      </w:r>
      <w:r w:rsidR="00976880">
        <w:rPr>
          <w:rFonts w:ascii="Garamond" w:hAnsi="Garamond" w:cs="Times New Roman"/>
          <w:sz w:val="24"/>
          <w:szCs w:val="24"/>
        </w:rPr>
        <w:t>, datë 8.</w:t>
      </w:r>
      <w:r w:rsidRPr="00712FE9">
        <w:rPr>
          <w:rFonts w:ascii="Garamond" w:hAnsi="Garamond" w:cs="Times New Roman"/>
          <w:sz w:val="24"/>
          <w:szCs w:val="24"/>
        </w:rPr>
        <w:t xml:space="preserve">9.2020, Këshilli Mbikëqyrës i </w:t>
      </w:r>
      <w:r w:rsidR="00976880">
        <w:rPr>
          <w:rFonts w:ascii="Garamond" w:hAnsi="Garamond" w:cs="Times New Roman"/>
          <w:sz w:val="24"/>
          <w:szCs w:val="24"/>
        </w:rPr>
        <w:t>“</w:t>
      </w:r>
      <w:r w:rsidRPr="00712FE9">
        <w:rPr>
          <w:rFonts w:ascii="Garamond" w:hAnsi="Garamond" w:cs="Times New Roman"/>
          <w:sz w:val="24"/>
          <w:szCs w:val="24"/>
        </w:rPr>
        <w:t>OST</w:t>
      </w:r>
      <w:r w:rsidR="00976880">
        <w:rPr>
          <w:rFonts w:ascii="Garamond" w:hAnsi="Garamond" w:cs="Times New Roman"/>
          <w:sz w:val="24"/>
          <w:szCs w:val="24"/>
        </w:rPr>
        <w:t>”</w:t>
      </w:r>
      <w:r w:rsidRPr="00712FE9">
        <w:rPr>
          <w:rFonts w:ascii="Garamond" w:hAnsi="Garamond" w:cs="Times New Roman"/>
          <w:sz w:val="24"/>
          <w:szCs w:val="24"/>
        </w:rPr>
        <w:t xml:space="preserve"> sh.a., miratoi pjesëmarrjen e </w:t>
      </w:r>
      <w:r w:rsidR="00976880">
        <w:rPr>
          <w:rFonts w:ascii="Garamond" w:hAnsi="Garamond" w:cs="Times New Roman"/>
          <w:sz w:val="24"/>
          <w:szCs w:val="24"/>
        </w:rPr>
        <w:t>“</w:t>
      </w:r>
      <w:r w:rsidRPr="00712FE9">
        <w:rPr>
          <w:rFonts w:ascii="Garamond" w:hAnsi="Garamond" w:cs="Times New Roman"/>
          <w:sz w:val="24"/>
          <w:szCs w:val="24"/>
        </w:rPr>
        <w:t>OST</w:t>
      </w:r>
      <w:r w:rsidR="00976880">
        <w:rPr>
          <w:rFonts w:ascii="Garamond" w:hAnsi="Garamond" w:cs="Times New Roman"/>
          <w:sz w:val="24"/>
          <w:szCs w:val="24"/>
        </w:rPr>
        <w:t>”</w:t>
      </w:r>
      <w:r w:rsidRPr="00712FE9">
        <w:rPr>
          <w:rFonts w:ascii="Garamond" w:hAnsi="Garamond" w:cs="Times New Roman"/>
          <w:sz w:val="24"/>
          <w:szCs w:val="24"/>
        </w:rPr>
        <w:t xml:space="preserve"> sh.a., si aksionare në Shoqërinë Bursa Shqiptare e Energjisë Elektrike </w:t>
      </w:r>
      <w:r w:rsidR="00976880">
        <w:rPr>
          <w:rFonts w:ascii="Garamond" w:hAnsi="Garamond" w:cs="Times New Roman"/>
          <w:sz w:val="24"/>
          <w:szCs w:val="24"/>
        </w:rPr>
        <w:t>–</w:t>
      </w:r>
      <w:r w:rsidRPr="00712FE9">
        <w:rPr>
          <w:rFonts w:ascii="Garamond" w:hAnsi="Garamond" w:cs="Times New Roman"/>
          <w:sz w:val="24"/>
          <w:szCs w:val="24"/>
        </w:rPr>
        <w:t xml:space="preserve"> ALPEX sh.a., me 57.25% të kapitalit themeltar; si dhe </w:t>
      </w:r>
      <w:r w:rsidR="00976880" w:rsidRPr="00712FE9">
        <w:rPr>
          <w:rFonts w:ascii="Garamond" w:hAnsi="Garamond" w:cs="Times New Roman"/>
          <w:sz w:val="24"/>
          <w:szCs w:val="24"/>
        </w:rPr>
        <w:t xml:space="preserve">marrëveshjen e aksionarëve dhe statutin </w:t>
      </w:r>
      <w:r w:rsidRPr="00712FE9">
        <w:rPr>
          <w:rFonts w:ascii="Garamond" w:hAnsi="Garamond" w:cs="Times New Roman"/>
          <w:sz w:val="24"/>
          <w:szCs w:val="24"/>
        </w:rPr>
        <w:t xml:space="preserve">e shoqërisë Bursa Shqiptare e Energjisë Elektrike </w:t>
      </w:r>
      <w:r w:rsidR="00976880">
        <w:rPr>
          <w:rFonts w:ascii="Garamond" w:hAnsi="Garamond" w:cs="Times New Roman"/>
          <w:sz w:val="24"/>
          <w:szCs w:val="24"/>
        </w:rPr>
        <w:t>–</w:t>
      </w:r>
      <w:r w:rsidRPr="00712FE9">
        <w:rPr>
          <w:rFonts w:ascii="Garamond" w:hAnsi="Garamond" w:cs="Times New Roman"/>
          <w:sz w:val="24"/>
          <w:szCs w:val="24"/>
        </w:rPr>
        <w:t xml:space="preserve"> ALPEX sh.a., të cilat do të nënshkruheshin nga </w:t>
      </w:r>
      <w:r w:rsidR="00976880">
        <w:rPr>
          <w:rFonts w:ascii="Garamond" w:hAnsi="Garamond" w:cs="Times New Roman"/>
          <w:sz w:val="24"/>
          <w:szCs w:val="24"/>
        </w:rPr>
        <w:t>“</w:t>
      </w:r>
      <w:r w:rsidRPr="00712FE9">
        <w:rPr>
          <w:rFonts w:ascii="Garamond" w:hAnsi="Garamond" w:cs="Times New Roman"/>
          <w:sz w:val="24"/>
          <w:szCs w:val="24"/>
        </w:rPr>
        <w:t>OST</w:t>
      </w:r>
      <w:r w:rsidR="00976880">
        <w:rPr>
          <w:rFonts w:ascii="Garamond" w:hAnsi="Garamond" w:cs="Times New Roman"/>
          <w:sz w:val="24"/>
          <w:szCs w:val="24"/>
        </w:rPr>
        <w:t>”</w:t>
      </w:r>
      <w:r w:rsidRPr="00712FE9">
        <w:rPr>
          <w:rFonts w:ascii="Garamond" w:hAnsi="Garamond" w:cs="Times New Roman"/>
          <w:sz w:val="24"/>
          <w:szCs w:val="24"/>
        </w:rPr>
        <w:t xml:space="preserve"> sh.a. dhe </w:t>
      </w:r>
      <w:r w:rsidR="00976880">
        <w:rPr>
          <w:rFonts w:ascii="Garamond" w:hAnsi="Garamond" w:cs="Times New Roman"/>
          <w:sz w:val="24"/>
          <w:szCs w:val="24"/>
        </w:rPr>
        <w:t>“</w:t>
      </w:r>
      <w:r w:rsidRPr="00712FE9">
        <w:rPr>
          <w:rFonts w:ascii="Garamond" w:hAnsi="Garamond" w:cs="Times New Roman"/>
          <w:sz w:val="24"/>
          <w:szCs w:val="24"/>
        </w:rPr>
        <w:t>KOSTT</w:t>
      </w:r>
      <w:r w:rsidR="00976880">
        <w:rPr>
          <w:rFonts w:ascii="Garamond" w:hAnsi="Garamond" w:cs="Times New Roman"/>
          <w:sz w:val="24"/>
          <w:szCs w:val="24"/>
        </w:rPr>
        <w:t>”</w:t>
      </w:r>
      <w:r w:rsidRPr="00712FE9">
        <w:rPr>
          <w:rFonts w:ascii="Garamond" w:hAnsi="Garamond" w:cs="Times New Roman"/>
          <w:sz w:val="24"/>
          <w:szCs w:val="24"/>
        </w:rPr>
        <w:t xml:space="preserve"> sh.a.</w:t>
      </w:r>
    </w:p>
    <w:p w14:paraId="1A7FF1CE" w14:textId="121D9FF9" w:rsidR="00623C96" w:rsidRPr="00712FE9" w:rsidRDefault="00623C9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Me </w:t>
      </w:r>
      <w:r w:rsidR="00976880">
        <w:rPr>
          <w:rFonts w:ascii="Garamond" w:hAnsi="Garamond" w:cs="Times New Roman"/>
          <w:sz w:val="24"/>
          <w:szCs w:val="24"/>
        </w:rPr>
        <w:t xml:space="preserve">“vendimin nr. 130, datë </w:t>
      </w:r>
      <w:r w:rsidRPr="00712FE9">
        <w:rPr>
          <w:rFonts w:ascii="Garamond" w:hAnsi="Garamond" w:cs="Times New Roman"/>
          <w:sz w:val="24"/>
          <w:szCs w:val="24"/>
        </w:rPr>
        <w:t xml:space="preserve">5.10.2020, Asambleja e Përgjithshme e OST sh.a. – Ministria e Financave dhe Ekonomisë, miratoi pjesëmarrjen e </w:t>
      </w:r>
      <w:r w:rsidR="00976880">
        <w:rPr>
          <w:rFonts w:ascii="Garamond" w:hAnsi="Garamond" w:cs="Times New Roman"/>
          <w:sz w:val="24"/>
          <w:szCs w:val="24"/>
        </w:rPr>
        <w:t>“</w:t>
      </w:r>
      <w:r w:rsidRPr="00712FE9">
        <w:rPr>
          <w:rFonts w:ascii="Garamond" w:hAnsi="Garamond" w:cs="Times New Roman"/>
          <w:sz w:val="24"/>
          <w:szCs w:val="24"/>
        </w:rPr>
        <w:t>OST</w:t>
      </w:r>
      <w:r w:rsidR="00976880">
        <w:rPr>
          <w:rFonts w:ascii="Garamond" w:hAnsi="Garamond" w:cs="Times New Roman"/>
          <w:sz w:val="24"/>
          <w:szCs w:val="24"/>
        </w:rPr>
        <w:t>”</w:t>
      </w:r>
      <w:r w:rsidRPr="00712FE9">
        <w:rPr>
          <w:rFonts w:ascii="Garamond" w:hAnsi="Garamond" w:cs="Times New Roman"/>
          <w:sz w:val="24"/>
          <w:szCs w:val="24"/>
        </w:rPr>
        <w:t xml:space="preserve"> sh.a., si aksionare në </w:t>
      </w:r>
      <w:r w:rsidR="00976880">
        <w:rPr>
          <w:rFonts w:ascii="Garamond" w:hAnsi="Garamond" w:cs="Times New Roman"/>
          <w:sz w:val="24"/>
          <w:szCs w:val="24"/>
        </w:rPr>
        <w:t>s</w:t>
      </w:r>
      <w:r w:rsidRPr="00712FE9">
        <w:rPr>
          <w:rFonts w:ascii="Garamond" w:hAnsi="Garamond" w:cs="Times New Roman"/>
          <w:sz w:val="24"/>
          <w:szCs w:val="24"/>
        </w:rPr>
        <w:t xml:space="preserve">hoqërinë Bursa Shqiptare e Energjisë Elektrike </w:t>
      </w:r>
      <w:r w:rsidR="00976880">
        <w:rPr>
          <w:rFonts w:ascii="Garamond" w:hAnsi="Garamond" w:cs="Times New Roman"/>
          <w:sz w:val="24"/>
          <w:szCs w:val="24"/>
        </w:rPr>
        <w:t>–</w:t>
      </w:r>
      <w:r w:rsidRPr="00712FE9">
        <w:rPr>
          <w:rFonts w:ascii="Garamond" w:hAnsi="Garamond" w:cs="Times New Roman"/>
          <w:sz w:val="24"/>
          <w:szCs w:val="24"/>
        </w:rPr>
        <w:t xml:space="preserve"> ALPEX sh.a., me 57.25% të kapitalit themeltar; si dhe </w:t>
      </w:r>
      <w:r w:rsidR="00976880">
        <w:rPr>
          <w:rFonts w:ascii="Garamond" w:hAnsi="Garamond" w:cs="Times New Roman"/>
          <w:sz w:val="24"/>
          <w:szCs w:val="24"/>
        </w:rPr>
        <w:t>m</w:t>
      </w:r>
      <w:r w:rsidRPr="00712FE9">
        <w:rPr>
          <w:rFonts w:ascii="Garamond" w:hAnsi="Garamond" w:cs="Times New Roman"/>
          <w:sz w:val="24"/>
          <w:szCs w:val="24"/>
        </w:rPr>
        <w:t xml:space="preserve">arrëveshjen e aksionarëve dhe </w:t>
      </w:r>
      <w:r w:rsidR="00976880">
        <w:rPr>
          <w:rFonts w:ascii="Garamond" w:hAnsi="Garamond" w:cs="Times New Roman"/>
          <w:sz w:val="24"/>
          <w:szCs w:val="24"/>
        </w:rPr>
        <w:t>s</w:t>
      </w:r>
      <w:r w:rsidRPr="00712FE9">
        <w:rPr>
          <w:rFonts w:ascii="Garamond" w:hAnsi="Garamond" w:cs="Times New Roman"/>
          <w:sz w:val="24"/>
          <w:szCs w:val="24"/>
        </w:rPr>
        <w:t xml:space="preserve">tatutin e shoqërisë Bursa Shqiptare e Energjisë Elektrike </w:t>
      </w:r>
      <w:r w:rsidR="00976880">
        <w:rPr>
          <w:rFonts w:ascii="Garamond" w:hAnsi="Garamond" w:cs="Times New Roman"/>
          <w:sz w:val="24"/>
          <w:szCs w:val="24"/>
        </w:rPr>
        <w:t>–</w:t>
      </w:r>
      <w:r w:rsidRPr="00712FE9">
        <w:rPr>
          <w:rFonts w:ascii="Garamond" w:hAnsi="Garamond" w:cs="Times New Roman"/>
          <w:sz w:val="24"/>
          <w:szCs w:val="24"/>
        </w:rPr>
        <w:t xml:space="preserve"> ALPEX sh.a., të cilat do të nënshkruheshin nga </w:t>
      </w:r>
      <w:r w:rsidR="00976880">
        <w:rPr>
          <w:rFonts w:ascii="Garamond" w:hAnsi="Garamond" w:cs="Times New Roman"/>
          <w:sz w:val="24"/>
          <w:szCs w:val="24"/>
        </w:rPr>
        <w:t>“</w:t>
      </w:r>
      <w:r w:rsidRPr="00712FE9">
        <w:rPr>
          <w:rFonts w:ascii="Garamond" w:hAnsi="Garamond" w:cs="Times New Roman"/>
          <w:sz w:val="24"/>
          <w:szCs w:val="24"/>
        </w:rPr>
        <w:t>OST</w:t>
      </w:r>
      <w:r w:rsidR="00976880">
        <w:rPr>
          <w:rFonts w:ascii="Garamond" w:hAnsi="Garamond" w:cs="Times New Roman"/>
          <w:sz w:val="24"/>
          <w:szCs w:val="24"/>
        </w:rPr>
        <w:t>”</w:t>
      </w:r>
      <w:r w:rsidRPr="00712FE9">
        <w:rPr>
          <w:rFonts w:ascii="Garamond" w:hAnsi="Garamond" w:cs="Times New Roman"/>
          <w:sz w:val="24"/>
          <w:szCs w:val="24"/>
        </w:rPr>
        <w:t xml:space="preserve"> sh.a. dhe </w:t>
      </w:r>
      <w:r w:rsidR="00976880">
        <w:rPr>
          <w:rFonts w:ascii="Garamond" w:hAnsi="Garamond" w:cs="Times New Roman"/>
          <w:sz w:val="24"/>
          <w:szCs w:val="24"/>
        </w:rPr>
        <w:t>“</w:t>
      </w:r>
      <w:r w:rsidRPr="00712FE9">
        <w:rPr>
          <w:rFonts w:ascii="Garamond" w:hAnsi="Garamond" w:cs="Times New Roman"/>
          <w:sz w:val="24"/>
          <w:szCs w:val="24"/>
        </w:rPr>
        <w:t>KOSTT</w:t>
      </w:r>
      <w:r w:rsidR="00976880">
        <w:rPr>
          <w:rFonts w:ascii="Garamond" w:hAnsi="Garamond" w:cs="Times New Roman"/>
          <w:sz w:val="24"/>
          <w:szCs w:val="24"/>
        </w:rPr>
        <w:t>”</w:t>
      </w:r>
      <w:r w:rsidRPr="00712FE9">
        <w:rPr>
          <w:rFonts w:ascii="Garamond" w:hAnsi="Garamond" w:cs="Times New Roman"/>
          <w:sz w:val="24"/>
          <w:szCs w:val="24"/>
        </w:rPr>
        <w:t xml:space="preserve"> sh.a.</w:t>
      </w:r>
    </w:p>
    <w:p w14:paraId="396C2322" w14:textId="41F12FD4" w:rsidR="00623C96" w:rsidRPr="00712FE9" w:rsidRDefault="00976880" w:rsidP="00AD2E3F">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Në datën </w:t>
      </w:r>
      <w:r w:rsidR="00623C96" w:rsidRPr="00712FE9">
        <w:rPr>
          <w:rFonts w:ascii="Garamond" w:hAnsi="Garamond" w:cs="Times New Roman"/>
          <w:sz w:val="24"/>
          <w:szCs w:val="24"/>
        </w:rPr>
        <w:t xml:space="preserve">5 </w:t>
      </w:r>
      <w:r>
        <w:rPr>
          <w:rFonts w:ascii="Garamond" w:hAnsi="Garamond" w:cs="Times New Roman"/>
          <w:sz w:val="24"/>
          <w:szCs w:val="24"/>
        </w:rPr>
        <w:t>t</w:t>
      </w:r>
      <w:r w:rsidR="00623C96" w:rsidRPr="00712FE9">
        <w:rPr>
          <w:rFonts w:ascii="Garamond" w:hAnsi="Garamond" w:cs="Times New Roman"/>
          <w:sz w:val="24"/>
          <w:szCs w:val="24"/>
        </w:rPr>
        <w:t xml:space="preserve">etor 2020, përfaqësuesit ligjorë të </w:t>
      </w:r>
      <w:r>
        <w:rPr>
          <w:rFonts w:ascii="Garamond" w:hAnsi="Garamond" w:cs="Times New Roman"/>
          <w:sz w:val="24"/>
          <w:szCs w:val="24"/>
        </w:rPr>
        <w:t>“</w:t>
      </w:r>
      <w:r w:rsidR="00623C96" w:rsidRPr="00712FE9">
        <w:rPr>
          <w:rFonts w:ascii="Garamond" w:hAnsi="Garamond" w:cs="Times New Roman"/>
          <w:sz w:val="24"/>
          <w:szCs w:val="24"/>
        </w:rPr>
        <w:t>OST</w:t>
      </w:r>
      <w:r>
        <w:rPr>
          <w:rFonts w:ascii="Garamond" w:hAnsi="Garamond" w:cs="Times New Roman"/>
          <w:sz w:val="24"/>
          <w:szCs w:val="24"/>
        </w:rPr>
        <w:t>”</w:t>
      </w:r>
      <w:r w:rsidR="00623C96" w:rsidRPr="00712FE9">
        <w:rPr>
          <w:rFonts w:ascii="Garamond" w:hAnsi="Garamond" w:cs="Times New Roman"/>
          <w:sz w:val="24"/>
          <w:szCs w:val="24"/>
        </w:rPr>
        <w:t xml:space="preserve"> sh.a. dhe </w:t>
      </w:r>
      <w:r>
        <w:rPr>
          <w:rFonts w:ascii="Garamond" w:hAnsi="Garamond" w:cs="Times New Roman"/>
          <w:sz w:val="24"/>
          <w:szCs w:val="24"/>
        </w:rPr>
        <w:t>“</w:t>
      </w:r>
      <w:r w:rsidR="00623C96" w:rsidRPr="00712FE9">
        <w:rPr>
          <w:rFonts w:ascii="Garamond" w:hAnsi="Garamond" w:cs="Times New Roman"/>
          <w:sz w:val="24"/>
          <w:szCs w:val="24"/>
        </w:rPr>
        <w:t>KOSTT</w:t>
      </w:r>
      <w:r>
        <w:rPr>
          <w:rFonts w:ascii="Garamond" w:hAnsi="Garamond" w:cs="Times New Roman"/>
          <w:sz w:val="24"/>
          <w:szCs w:val="24"/>
        </w:rPr>
        <w:t>”</w:t>
      </w:r>
      <w:r w:rsidR="00623C96" w:rsidRPr="00712FE9">
        <w:rPr>
          <w:rFonts w:ascii="Garamond" w:hAnsi="Garamond" w:cs="Times New Roman"/>
          <w:sz w:val="24"/>
          <w:szCs w:val="24"/>
        </w:rPr>
        <w:t xml:space="preserve"> sh.a., firmosën </w:t>
      </w:r>
      <w:r>
        <w:rPr>
          <w:rFonts w:ascii="Garamond" w:hAnsi="Garamond" w:cs="Times New Roman"/>
          <w:sz w:val="24"/>
          <w:szCs w:val="24"/>
        </w:rPr>
        <w:t>m</w:t>
      </w:r>
      <w:r w:rsidR="00623C96" w:rsidRPr="00712FE9">
        <w:rPr>
          <w:rFonts w:ascii="Garamond" w:hAnsi="Garamond" w:cs="Times New Roman"/>
          <w:sz w:val="24"/>
          <w:szCs w:val="24"/>
        </w:rPr>
        <w:t xml:space="preserve">arrëveshjen e aksionarëve dhe </w:t>
      </w:r>
      <w:r>
        <w:rPr>
          <w:rFonts w:ascii="Garamond" w:hAnsi="Garamond" w:cs="Times New Roman"/>
          <w:sz w:val="24"/>
          <w:szCs w:val="24"/>
        </w:rPr>
        <w:t>s</w:t>
      </w:r>
      <w:r w:rsidR="00623C96" w:rsidRPr="00712FE9">
        <w:rPr>
          <w:rFonts w:ascii="Garamond" w:hAnsi="Garamond" w:cs="Times New Roman"/>
          <w:sz w:val="24"/>
          <w:szCs w:val="24"/>
        </w:rPr>
        <w:t>tatutin e shoqërisë Bursa Shqiptare e Energjisë Elektrike sh.a.</w:t>
      </w:r>
      <w:r>
        <w:rPr>
          <w:rFonts w:ascii="Garamond" w:hAnsi="Garamond" w:cs="Times New Roman"/>
          <w:sz w:val="24"/>
          <w:szCs w:val="24"/>
        </w:rPr>
        <w:t xml:space="preserve"> –</w:t>
      </w:r>
      <w:r w:rsidR="00623C96" w:rsidRPr="00712FE9">
        <w:rPr>
          <w:rFonts w:ascii="Garamond" w:hAnsi="Garamond" w:cs="Times New Roman"/>
          <w:sz w:val="24"/>
          <w:szCs w:val="24"/>
        </w:rPr>
        <w:t xml:space="preserve"> ALPEX.</w:t>
      </w:r>
    </w:p>
    <w:p w14:paraId="048CAB25" w14:textId="3097AF55" w:rsidR="00623C96" w:rsidRPr="00712FE9" w:rsidRDefault="00623C9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Shoqëria Bursa Shqiptare e Energjisë Elektrike sh.a.</w:t>
      </w:r>
      <w:r w:rsidR="00976880">
        <w:rPr>
          <w:rFonts w:ascii="Garamond" w:hAnsi="Garamond" w:cs="Times New Roman"/>
          <w:sz w:val="24"/>
          <w:szCs w:val="24"/>
        </w:rPr>
        <w:t xml:space="preserve"> –</w:t>
      </w:r>
      <w:r w:rsidRPr="00712FE9">
        <w:rPr>
          <w:rFonts w:ascii="Garamond" w:hAnsi="Garamond" w:cs="Times New Roman"/>
          <w:sz w:val="24"/>
          <w:szCs w:val="24"/>
        </w:rPr>
        <w:t xml:space="preserve"> ALPEX, është regjistruar tashmë në Qendrën Kombëtare të Biznesit në Tiranë (me NIPT</w:t>
      </w:r>
      <w:r w:rsidR="00976880">
        <w:rPr>
          <w:rFonts w:ascii="Garamond" w:hAnsi="Garamond" w:cs="Times New Roman"/>
          <w:sz w:val="24"/>
          <w:szCs w:val="24"/>
        </w:rPr>
        <w:t>:</w:t>
      </w:r>
      <w:r w:rsidRPr="00712FE9">
        <w:rPr>
          <w:rFonts w:ascii="Garamond" w:hAnsi="Garamond" w:cs="Times New Roman"/>
          <w:sz w:val="24"/>
          <w:szCs w:val="24"/>
        </w:rPr>
        <w:t xml:space="preserve"> M02223006B).</w:t>
      </w:r>
    </w:p>
    <w:p w14:paraId="238E4B1D" w14:textId="0B584F7B" w:rsidR="00A70AB5" w:rsidRPr="00712FE9" w:rsidRDefault="00383ED3" w:rsidP="00AD2E3F">
      <w:pPr>
        <w:pStyle w:val="ListParagraph"/>
        <w:spacing w:after="0" w:line="240" w:lineRule="auto"/>
        <w:ind w:left="0" w:firstLine="284"/>
        <w:jc w:val="both"/>
        <w:rPr>
          <w:rFonts w:ascii="Garamond" w:eastAsia="Garamond" w:hAnsi="Garamond" w:cs="Times New Roman"/>
          <w:sz w:val="24"/>
          <w:szCs w:val="24"/>
        </w:rPr>
      </w:pPr>
      <w:r w:rsidRPr="00712FE9">
        <w:rPr>
          <w:rFonts w:ascii="Garamond" w:hAnsi="Garamond" w:cs="Times New Roman"/>
          <w:sz w:val="24"/>
          <w:szCs w:val="24"/>
        </w:rPr>
        <w:t xml:space="preserve">- </w:t>
      </w:r>
      <w:r w:rsidR="00A70AB5" w:rsidRPr="00712FE9">
        <w:rPr>
          <w:rFonts w:ascii="Garamond" w:hAnsi="Garamond" w:cs="Times New Roman"/>
          <w:sz w:val="24"/>
          <w:szCs w:val="24"/>
        </w:rPr>
        <w:t>Sa i p</w:t>
      </w:r>
      <w:r w:rsidR="0004368D" w:rsidRPr="00712FE9">
        <w:rPr>
          <w:rFonts w:ascii="Garamond" w:hAnsi="Garamond" w:cs="Times New Roman"/>
          <w:sz w:val="24"/>
          <w:szCs w:val="24"/>
        </w:rPr>
        <w:t>ë</w:t>
      </w:r>
      <w:r w:rsidR="00A70AB5" w:rsidRPr="00712FE9">
        <w:rPr>
          <w:rFonts w:ascii="Garamond" w:hAnsi="Garamond" w:cs="Times New Roman"/>
          <w:sz w:val="24"/>
          <w:szCs w:val="24"/>
        </w:rPr>
        <w:t xml:space="preserve">rket </w:t>
      </w:r>
      <w:r w:rsidR="00DD6D75" w:rsidRPr="00712FE9">
        <w:rPr>
          <w:rFonts w:ascii="Garamond" w:hAnsi="Garamond" w:cs="Times New Roman"/>
          <w:sz w:val="24"/>
          <w:szCs w:val="24"/>
        </w:rPr>
        <w:t xml:space="preserve">kushtit të </w:t>
      </w:r>
      <w:r w:rsidR="00712FE9" w:rsidRPr="00712FE9">
        <w:rPr>
          <w:rFonts w:ascii="Garamond" w:hAnsi="Garamond" w:cs="Times New Roman"/>
          <w:sz w:val="24"/>
          <w:szCs w:val="24"/>
        </w:rPr>
        <w:t>“</w:t>
      </w:r>
      <w:r w:rsidR="00A70AB5" w:rsidRPr="00712FE9">
        <w:rPr>
          <w:rFonts w:ascii="Garamond" w:hAnsi="Garamond" w:cs="Times New Roman"/>
          <w:sz w:val="24"/>
          <w:szCs w:val="24"/>
        </w:rPr>
        <w:t>Bashkëpunimit ndërinstitucional për realizimin e ndryshimeve</w:t>
      </w:r>
      <w:r w:rsidR="00DD6D75" w:rsidRPr="00712FE9">
        <w:rPr>
          <w:rFonts w:ascii="Garamond" w:hAnsi="Garamond" w:cs="Times New Roman"/>
          <w:sz w:val="24"/>
          <w:szCs w:val="24"/>
        </w:rPr>
        <w:t xml:space="preserve"> në kuadrin ligjor dhe trans</w:t>
      </w:r>
      <w:r w:rsidR="00976880">
        <w:rPr>
          <w:rFonts w:ascii="Garamond" w:hAnsi="Garamond" w:cs="Times New Roman"/>
          <w:sz w:val="24"/>
          <w:szCs w:val="24"/>
        </w:rPr>
        <w:t>ferimi i kompetencave te</w:t>
      </w:r>
      <w:r w:rsidR="00DD6D75" w:rsidRPr="00712FE9">
        <w:rPr>
          <w:rFonts w:ascii="Garamond" w:hAnsi="Garamond" w:cs="Times New Roman"/>
          <w:sz w:val="24"/>
          <w:szCs w:val="24"/>
        </w:rPr>
        <w:t xml:space="preserve"> Ministria e Ekonomisë</w:t>
      </w:r>
      <w:r w:rsidR="00712FE9" w:rsidRPr="00712FE9">
        <w:rPr>
          <w:rFonts w:ascii="Garamond" w:hAnsi="Garamond" w:cs="Times New Roman"/>
          <w:sz w:val="24"/>
          <w:szCs w:val="24"/>
        </w:rPr>
        <w:t>”</w:t>
      </w:r>
      <w:r w:rsidR="00A70AB5" w:rsidRPr="00712FE9">
        <w:rPr>
          <w:rFonts w:ascii="Garamond" w:hAnsi="Garamond" w:cs="Times New Roman"/>
          <w:sz w:val="24"/>
          <w:szCs w:val="24"/>
        </w:rPr>
        <w:t>,</w:t>
      </w:r>
      <w:r w:rsidR="00A70AB5" w:rsidRPr="00712FE9">
        <w:rPr>
          <w:rFonts w:ascii="Garamond" w:eastAsia="Garamond" w:hAnsi="Garamond" w:cs="Times New Roman"/>
          <w:sz w:val="24"/>
          <w:szCs w:val="24"/>
        </w:rPr>
        <w:t xml:space="preserve"> OST</w:t>
      </w:r>
      <w:r w:rsidR="00976880">
        <w:rPr>
          <w:rFonts w:ascii="Garamond" w:eastAsia="Garamond" w:hAnsi="Garamond" w:cs="Times New Roman"/>
          <w:sz w:val="24"/>
          <w:szCs w:val="24"/>
        </w:rPr>
        <w:t>-ja</w:t>
      </w:r>
      <w:r w:rsidR="00A70AB5" w:rsidRPr="00712FE9">
        <w:rPr>
          <w:rFonts w:ascii="Garamond" w:eastAsia="Garamond" w:hAnsi="Garamond" w:cs="Times New Roman"/>
          <w:sz w:val="24"/>
          <w:szCs w:val="24"/>
        </w:rPr>
        <w:t xml:space="preserve"> ka mbajtur korrespondencë të vazhdueshme me të gjithë institucionet përkatëse për të gjetur zgjidhjen më të mirë për përmbushjen e këtij kushti</w:t>
      </w:r>
      <w:r w:rsidR="00923755" w:rsidRPr="00712FE9">
        <w:rPr>
          <w:rFonts w:ascii="Garamond" w:eastAsia="Garamond" w:hAnsi="Garamond" w:cs="Times New Roman"/>
          <w:sz w:val="24"/>
          <w:szCs w:val="24"/>
        </w:rPr>
        <w:t>,</w:t>
      </w:r>
      <w:r w:rsidR="00A70AB5" w:rsidRPr="00712FE9">
        <w:rPr>
          <w:rFonts w:ascii="Garamond" w:eastAsia="Garamond" w:hAnsi="Garamond" w:cs="Times New Roman"/>
          <w:sz w:val="24"/>
          <w:szCs w:val="24"/>
        </w:rPr>
        <w:t xml:space="preserve"> por realizimi me sukses i tij i tejkalon</w:t>
      </w:r>
      <w:r w:rsidR="00923755" w:rsidRPr="00712FE9">
        <w:rPr>
          <w:rFonts w:ascii="Garamond" w:eastAsia="Garamond" w:hAnsi="Garamond" w:cs="Times New Roman"/>
          <w:sz w:val="24"/>
          <w:szCs w:val="24"/>
        </w:rPr>
        <w:t>te</w:t>
      </w:r>
      <w:r w:rsidR="00A70AB5" w:rsidRPr="00712FE9">
        <w:rPr>
          <w:rFonts w:ascii="Garamond" w:eastAsia="Garamond" w:hAnsi="Garamond" w:cs="Times New Roman"/>
          <w:sz w:val="24"/>
          <w:szCs w:val="24"/>
        </w:rPr>
        <w:t xml:space="preserve"> kompetencat e OST</w:t>
      </w:r>
      <w:r w:rsidR="00976880">
        <w:rPr>
          <w:rFonts w:ascii="Garamond" w:eastAsia="Garamond" w:hAnsi="Garamond" w:cs="Times New Roman"/>
          <w:sz w:val="24"/>
          <w:szCs w:val="24"/>
        </w:rPr>
        <w:t>-s</w:t>
      </w:r>
      <w:r w:rsidR="00976880" w:rsidRPr="00712FE9">
        <w:rPr>
          <w:rFonts w:ascii="Garamond" w:hAnsi="Garamond" w:cs="Times New Roman"/>
          <w:sz w:val="24"/>
          <w:szCs w:val="24"/>
        </w:rPr>
        <w:t>ë</w:t>
      </w:r>
      <w:r w:rsidR="00923755" w:rsidRPr="00712FE9">
        <w:rPr>
          <w:rFonts w:ascii="Garamond" w:eastAsia="Garamond" w:hAnsi="Garamond" w:cs="Times New Roman"/>
          <w:sz w:val="24"/>
          <w:szCs w:val="24"/>
        </w:rPr>
        <w:t xml:space="preserve"> </w:t>
      </w:r>
      <w:r w:rsidR="00976880" w:rsidRPr="00712FE9">
        <w:rPr>
          <w:rFonts w:ascii="Garamond" w:eastAsia="Garamond" w:hAnsi="Garamond" w:cs="Times New Roman"/>
          <w:sz w:val="24"/>
          <w:szCs w:val="24"/>
        </w:rPr>
        <w:t>me gjithë</w:t>
      </w:r>
      <w:r w:rsidR="00923755" w:rsidRPr="00712FE9">
        <w:rPr>
          <w:rFonts w:ascii="Garamond" w:eastAsia="Garamond" w:hAnsi="Garamond" w:cs="Times New Roman"/>
          <w:sz w:val="24"/>
          <w:szCs w:val="24"/>
        </w:rPr>
        <w:t xml:space="preserve"> </w:t>
      </w:r>
      <w:r w:rsidR="00976880" w:rsidRPr="00712FE9">
        <w:rPr>
          <w:rFonts w:ascii="Garamond" w:eastAsia="Garamond" w:hAnsi="Garamond" w:cs="Times New Roman"/>
          <w:sz w:val="24"/>
          <w:szCs w:val="24"/>
        </w:rPr>
        <w:t>përpjekjet</w:t>
      </w:r>
      <w:r w:rsidR="00923755" w:rsidRPr="00712FE9">
        <w:rPr>
          <w:rFonts w:ascii="Garamond" w:eastAsia="Garamond" w:hAnsi="Garamond" w:cs="Times New Roman"/>
          <w:sz w:val="24"/>
          <w:szCs w:val="24"/>
        </w:rPr>
        <w:t xml:space="preserve"> e vazhdueshme.</w:t>
      </w:r>
    </w:p>
    <w:p w14:paraId="24E45281" w14:textId="0EB34C29" w:rsidR="00A70AB5" w:rsidRPr="00712FE9" w:rsidRDefault="00A70AB5" w:rsidP="00AD2E3F">
      <w:pPr>
        <w:spacing w:after="0" w:line="240" w:lineRule="auto"/>
        <w:ind w:firstLine="284"/>
        <w:jc w:val="both"/>
        <w:rPr>
          <w:rFonts w:ascii="Garamond" w:hAnsi="Garamond" w:cs="Times New Roman"/>
          <w:sz w:val="24"/>
          <w:szCs w:val="24"/>
        </w:rPr>
      </w:pPr>
      <w:r w:rsidRPr="00712FE9">
        <w:rPr>
          <w:rFonts w:ascii="Garamond" w:eastAsia="Garamond" w:hAnsi="Garamond" w:cs="Times New Roman"/>
          <w:sz w:val="24"/>
          <w:szCs w:val="24"/>
        </w:rPr>
        <w:t>N</w:t>
      </w:r>
      <w:r w:rsidR="00226FFB"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 këto kushte, </w:t>
      </w:r>
      <w:r w:rsidR="00923755" w:rsidRPr="00712FE9">
        <w:rPr>
          <w:rFonts w:ascii="Garamond" w:eastAsia="Garamond" w:hAnsi="Garamond" w:cs="Times New Roman"/>
          <w:sz w:val="24"/>
          <w:szCs w:val="24"/>
        </w:rPr>
        <w:t>n</w:t>
      </w:r>
      <w:r w:rsidR="00226FFB" w:rsidRPr="00712FE9">
        <w:rPr>
          <w:rFonts w:ascii="Garamond" w:eastAsia="Garamond" w:hAnsi="Garamond" w:cs="Times New Roman"/>
          <w:sz w:val="24"/>
          <w:szCs w:val="24"/>
        </w:rPr>
        <w:t>ë</w:t>
      </w:r>
      <w:r w:rsidR="00923755" w:rsidRPr="00712FE9">
        <w:rPr>
          <w:rFonts w:ascii="Garamond" w:eastAsia="Garamond" w:hAnsi="Garamond" w:cs="Times New Roman"/>
          <w:sz w:val="24"/>
          <w:szCs w:val="24"/>
        </w:rPr>
        <w:t xml:space="preserve"> baz</w:t>
      </w:r>
      <w:r w:rsidR="00226FFB" w:rsidRPr="00712FE9">
        <w:rPr>
          <w:rFonts w:ascii="Garamond" w:eastAsia="Garamond" w:hAnsi="Garamond" w:cs="Times New Roman"/>
          <w:sz w:val="24"/>
          <w:szCs w:val="24"/>
        </w:rPr>
        <w:t>ë</w:t>
      </w:r>
      <w:r w:rsidR="00923755" w:rsidRPr="00712FE9">
        <w:rPr>
          <w:rFonts w:ascii="Garamond" w:eastAsia="Garamond" w:hAnsi="Garamond" w:cs="Times New Roman"/>
          <w:sz w:val="24"/>
          <w:szCs w:val="24"/>
        </w:rPr>
        <w:t xml:space="preserve"> t</w:t>
      </w:r>
      <w:r w:rsidR="00226FFB" w:rsidRPr="00712FE9">
        <w:rPr>
          <w:rFonts w:ascii="Garamond" w:eastAsia="Garamond" w:hAnsi="Garamond" w:cs="Times New Roman"/>
          <w:sz w:val="24"/>
          <w:szCs w:val="24"/>
        </w:rPr>
        <w:t>ë</w:t>
      </w:r>
      <w:r w:rsidR="00923755" w:rsidRPr="00712FE9">
        <w:rPr>
          <w:rFonts w:ascii="Garamond" w:eastAsia="Garamond" w:hAnsi="Garamond" w:cs="Times New Roman"/>
          <w:sz w:val="24"/>
          <w:szCs w:val="24"/>
        </w:rPr>
        <w:t xml:space="preserve"> k</w:t>
      </w:r>
      <w:r w:rsidR="00226FFB" w:rsidRPr="00712FE9">
        <w:rPr>
          <w:rFonts w:ascii="Garamond" w:eastAsia="Garamond" w:hAnsi="Garamond" w:cs="Times New Roman"/>
          <w:sz w:val="24"/>
          <w:szCs w:val="24"/>
        </w:rPr>
        <w:t>ë</w:t>
      </w:r>
      <w:r w:rsidR="00923755" w:rsidRPr="00712FE9">
        <w:rPr>
          <w:rFonts w:ascii="Garamond" w:eastAsia="Garamond" w:hAnsi="Garamond" w:cs="Times New Roman"/>
          <w:sz w:val="24"/>
          <w:szCs w:val="24"/>
        </w:rPr>
        <w:t>rkesave t</w:t>
      </w:r>
      <w:r w:rsidR="00226FFB" w:rsidRPr="00712FE9">
        <w:rPr>
          <w:rFonts w:ascii="Garamond" w:eastAsia="Garamond" w:hAnsi="Garamond" w:cs="Times New Roman"/>
          <w:sz w:val="24"/>
          <w:szCs w:val="24"/>
        </w:rPr>
        <w:t>ë</w:t>
      </w:r>
      <w:r w:rsidR="00923755" w:rsidRPr="00712FE9">
        <w:rPr>
          <w:rFonts w:ascii="Garamond" w:eastAsia="Garamond" w:hAnsi="Garamond" w:cs="Times New Roman"/>
          <w:sz w:val="24"/>
          <w:szCs w:val="24"/>
        </w:rPr>
        <w:t xml:space="preserve"> </w:t>
      </w:r>
      <w:r w:rsidRPr="00712FE9">
        <w:rPr>
          <w:rFonts w:ascii="Garamond" w:eastAsia="Garamond" w:hAnsi="Garamond" w:cs="Times New Roman"/>
          <w:sz w:val="24"/>
          <w:szCs w:val="24"/>
        </w:rPr>
        <w:t>OST</w:t>
      </w:r>
      <w:r w:rsidR="00976880">
        <w:rPr>
          <w:rFonts w:ascii="Garamond" w:eastAsia="Garamond" w:hAnsi="Garamond" w:cs="Times New Roman"/>
          <w:sz w:val="24"/>
          <w:szCs w:val="24"/>
        </w:rPr>
        <w:t>-s</w:t>
      </w:r>
      <w:r w:rsidR="00976880" w:rsidRPr="00712FE9">
        <w:rPr>
          <w:rFonts w:ascii="Garamond" w:hAnsi="Garamond" w:cs="Times New Roman"/>
          <w:sz w:val="24"/>
          <w:szCs w:val="24"/>
        </w:rPr>
        <w:t>ë</w:t>
      </w:r>
      <w:r w:rsidR="00923755" w:rsidRPr="00712FE9">
        <w:rPr>
          <w:rFonts w:ascii="Garamond" w:eastAsia="Garamond" w:hAnsi="Garamond" w:cs="Times New Roman"/>
          <w:sz w:val="24"/>
          <w:szCs w:val="24"/>
        </w:rPr>
        <w:t>,</w:t>
      </w:r>
      <w:r w:rsidRPr="00712FE9">
        <w:rPr>
          <w:rFonts w:ascii="Garamond" w:eastAsia="Garamond" w:hAnsi="Garamond" w:cs="Times New Roman"/>
          <w:sz w:val="24"/>
          <w:szCs w:val="24"/>
        </w:rPr>
        <w:t xml:space="preserve"> ERE</w:t>
      </w:r>
      <w:r w:rsidR="00976880">
        <w:rPr>
          <w:rFonts w:ascii="Garamond" w:eastAsia="Garamond" w:hAnsi="Garamond" w:cs="Times New Roman"/>
          <w:sz w:val="24"/>
          <w:szCs w:val="24"/>
        </w:rPr>
        <w:t>,</w:t>
      </w:r>
      <w:r w:rsidRPr="00712FE9">
        <w:rPr>
          <w:rFonts w:ascii="Garamond" w:eastAsia="Garamond" w:hAnsi="Garamond" w:cs="Times New Roman"/>
          <w:sz w:val="24"/>
          <w:szCs w:val="24"/>
        </w:rPr>
        <w:t xml:space="preserve"> me </w:t>
      </w:r>
      <w:r w:rsidR="00976880">
        <w:rPr>
          <w:rFonts w:ascii="Garamond" w:eastAsia="Garamond" w:hAnsi="Garamond" w:cs="Times New Roman"/>
          <w:sz w:val="24"/>
          <w:szCs w:val="24"/>
        </w:rPr>
        <w:t>v</w:t>
      </w:r>
      <w:r w:rsidRPr="00712FE9">
        <w:rPr>
          <w:rFonts w:ascii="Garamond" w:eastAsia="Garamond" w:hAnsi="Garamond" w:cs="Times New Roman"/>
          <w:sz w:val="24"/>
          <w:szCs w:val="24"/>
        </w:rPr>
        <w:t>endim</w:t>
      </w:r>
      <w:r w:rsidR="00976880">
        <w:rPr>
          <w:rFonts w:ascii="Garamond" w:eastAsia="Garamond" w:hAnsi="Garamond" w:cs="Times New Roman"/>
          <w:sz w:val="24"/>
          <w:szCs w:val="24"/>
        </w:rPr>
        <w:t>in</w:t>
      </w:r>
      <w:r w:rsidRPr="00712FE9">
        <w:rPr>
          <w:rFonts w:ascii="Garamond" w:eastAsia="Garamond" w:hAnsi="Garamond" w:cs="Times New Roman"/>
          <w:sz w:val="24"/>
          <w:szCs w:val="24"/>
        </w:rPr>
        <w:t xml:space="preserve"> nr.</w:t>
      </w:r>
      <w:r w:rsidR="00976880">
        <w:rPr>
          <w:rFonts w:ascii="Garamond" w:eastAsia="Garamond" w:hAnsi="Garamond" w:cs="Times New Roman"/>
          <w:sz w:val="24"/>
          <w:szCs w:val="24"/>
        </w:rPr>
        <w:t xml:space="preserve"> </w:t>
      </w:r>
      <w:r w:rsidRPr="00712FE9">
        <w:rPr>
          <w:rFonts w:ascii="Garamond" w:eastAsia="Garamond" w:hAnsi="Garamond" w:cs="Times New Roman"/>
          <w:sz w:val="24"/>
          <w:szCs w:val="24"/>
        </w:rPr>
        <w:t>58, dat</w:t>
      </w:r>
      <w:r w:rsidR="0004368D" w:rsidRPr="00712FE9">
        <w:rPr>
          <w:rFonts w:ascii="Garamond" w:eastAsia="Garamond" w:hAnsi="Garamond" w:cs="Times New Roman"/>
          <w:sz w:val="24"/>
          <w:szCs w:val="24"/>
        </w:rPr>
        <w:t>ë</w:t>
      </w:r>
      <w:r w:rsidR="00976880">
        <w:rPr>
          <w:rFonts w:ascii="Garamond" w:eastAsia="Garamond" w:hAnsi="Garamond" w:cs="Times New Roman"/>
          <w:sz w:val="24"/>
          <w:szCs w:val="24"/>
        </w:rPr>
        <w:t xml:space="preserve"> 15.</w:t>
      </w:r>
      <w:r w:rsidRPr="00712FE9">
        <w:rPr>
          <w:rFonts w:ascii="Garamond" w:eastAsia="Garamond" w:hAnsi="Garamond" w:cs="Times New Roman"/>
          <w:sz w:val="24"/>
          <w:szCs w:val="24"/>
        </w:rPr>
        <w:t>3.2018</w:t>
      </w:r>
      <w:r w:rsidR="00AA5995" w:rsidRPr="00712FE9">
        <w:rPr>
          <w:rFonts w:ascii="Garamond" w:eastAsia="Garamond" w:hAnsi="Garamond" w:cs="Times New Roman"/>
          <w:sz w:val="24"/>
          <w:szCs w:val="24"/>
        </w:rPr>
        <w:t>,</w:t>
      </w:r>
      <w:r w:rsidR="001400F1" w:rsidRPr="00712FE9">
        <w:rPr>
          <w:rFonts w:ascii="Garamond" w:eastAsia="Garamond" w:hAnsi="Garamond" w:cs="Times New Roman"/>
          <w:sz w:val="24"/>
          <w:szCs w:val="24"/>
        </w:rPr>
        <w:t xml:space="preserve"> </w:t>
      </w:r>
      <w:r w:rsidR="00976880">
        <w:rPr>
          <w:rFonts w:ascii="Garamond" w:eastAsia="Garamond" w:hAnsi="Garamond" w:cs="Times New Roman"/>
          <w:sz w:val="24"/>
          <w:szCs w:val="24"/>
        </w:rPr>
        <w:t>v</w:t>
      </w:r>
      <w:r w:rsidR="00923755" w:rsidRPr="00712FE9">
        <w:rPr>
          <w:rFonts w:ascii="Garamond" w:eastAsia="Garamond" w:hAnsi="Garamond" w:cs="Times New Roman"/>
          <w:sz w:val="24"/>
          <w:szCs w:val="24"/>
        </w:rPr>
        <w:t>endim</w:t>
      </w:r>
      <w:r w:rsidR="00976880">
        <w:rPr>
          <w:rFonts w:ascii="Garamond" w:eastAsia="Garamond" w:hAnsi="Garamond" w:cs="Times New Roman"/>
          <w:sz w:val="24"/>
          <w:szCs w:val="24"/>
        </w:rPr>
        <w:t>in</w:t>
      </w:r>
      <w:r w:rsidR="00923755" w:rsidRPr="00712FE9">
        <w:rPr>
          <w:rFonts w:ascii="Garamond" w:eastAsia="Garamond" w:hAnsi="Garamond" w:cs="Times New Roman"/>
          <w:sz w:val="24"/>
          <w:szCs w:val="24"/>
        </w:rPr>
        <w:t xml:space="preserve"> nr. 47, dat</w:t>
      </w:r>
      <w:r w:rsidR="00F3462C" w:rsidRPr="00712FE9">
        <w:rPr>
          <w:rFonts w:ascii="Garamond" w:eastAsia="Garamond" w:hAnsi="Garamond" w:cs="Times New Roman"/>
          <w:sz w:val="24"/>
          <w:szCs w:val="24"/>
        </w:rPr>
        <w:t>ë</w:t>
      </w:r>
      <w:r w:rsidR="00976880">
        <w:rPr>
          <w:rFonts w:ascii="Garamond" w:eastAsia="Garamond" w:hAnsi="Garamond" w:cs="Times New Roman"/>
          <w:sz w:val="24"/>
          <w:szCs w:val="24"/>
        </w:rPr>
        <w:t xml:space="preserve"> 19.</w:t>
      </w:r>
      <w:r w:rsidR="00923755" w:rsidRPr="00712FE9">
        <w:rPr>
          <w:rFonts w:ascii="Garamond" w:eastAsia="Garamond" w:hAnsi="Garamond" w:cs="Times New Roman"/>
          <w:sz w:val="24"/>
          <w:szCs w:val="24"/>
        </w:rPr>
        <w:t>3.2019</w:t>
      </w:r>
      <w:r w:rsidR="00976880">
        <w:rPr>
          <w:rFonts w:ascii="Garamond" w:eastAsia="Garamond" w:hAnsi="Garamond" w:cs="Times New Roman"/>
          <w:sz w:val="24"/>
          <w:szCs w:val="24"/>
        </w:rPr>
        <w:t>,</w:t>
      </w:r>
      <w:r w:rsidRPr="00712FE9">
        <w:rPr>
          <w:rFonts w:ascii="Garamond" w:eastAsia="Garamond" w:hAnsi="Garamond" w:cs="Times New Roman"/>
          <w:sz w:val="24"/>
          <w:szCs w:val="24"/>
        </w:rPr>
        <w:t xml:space="preserve"> </w:t>
      </w:r>
      <w:r w:rsidR="00AA5995" w:rsidRPr="00712FE9">
        <w:rPr>
          <w:rFonts w:ascii="Garamond" w:eastAsia="Garamond" w:hAnsi="Garamond" w:cs="Times New Roman"/>
          <w:sz w:val="24"/>
          <w:szCs w:val="24"/>
        </w:rPr>
        <w:t xml:space="preserve">si dhe </w:t>
      </w:r>
      <w:r w:rsidR="00976880">
        <w:rPr>
          <w:rFonts w:ascii="Garamond" w:eastAsia="Garamond" w:hAnsi="Garamond" w:cs="Times New Roman"/>
          <w:sz w:val="24"/>
          <w:szCs w:val="24"/>
        </w:rPr>
        <w:t>v</w:t>
      </w:r>
      <w:r w:rsidR="00AA5995" w:rsidRPr="00712FE9">
        <w:rPr>
          <w:rFonts w:ascii="Garamond" w:eastAsia="Garamond" w:hAnsi="Garamond" w:cs="Times New Roman"/>
          <w:sz w:val="24"/>
          <w:szCs w:val="24"/>
        </w:rPr>
        <w:t>endim</w:t>
      </w:r>
      <w:r w:rsidR="00976880">
        <w:rPr>
          <w:rFonts w:ascii="Garamond" w:eastAsia="Garamond" w:hAnsi="Garamond" w:cs="Times New Roman"/>
          <w:sz w:val="24"/>
          <w:szCs w:val="24"/>
        </w:rPr>
        <w:t>in</w:t>
      </w:r>
      <w:r w:rsidR="00AA5995" w:rsidRPr="00712FE9">
        <w:rPr>
          <w:rFonts w:ascii="Garamond" w:eastAsia="Garamond" w:hAnsi="Garamond" w:cs="Times New Roman"/>
          <w:sz w:val="24"/>
          <w:szCs w:val="24"/>
        </w:rPr>
        <w:t xml:space="preserve"> nr. 207, dat</w:t>
      </w:r>
      <w:r w:rsidR="00976880" w:rsidRPr="00712FE9">
        <w:rPr>
          <w:rFonts w:ascii="Garamond" w:hAnsi="Garamond" w:cs="Times New Roman"/>
          <w:sz w:val="24"/>
          <w:szCs w:val="24"/>
        </w:rPr>
        <w:t>ë</w:t>
      </w:r>
      <w:r w:rsidR="00AA5995" w:rsidRPr="00712FE9">
        <w:rPr>
          <w:rFonts w:ascii="Garamond" w:eastAsia="Garamond" w:hAnsi="Garamond" w:cs="Times New Roman"/>
          <w:sz w:val="24"/>
          <w:szCs w:val="24"/>
        </w:rPr>
        <w:t xml:space="preserve"> 16.12.2019</w:t>
      </w:r>
      <w:r w:rsidR="00976880">
        <w:rPr>
          <w:rFonts w:ascii="Garamond" w:eastAsia="Garamond" w:hAnsi="Garamond" w:cs="Times New Roman"/>
          <w:sz w:val="24"/>
          <w:szCs w:val="24"/>
        </w:rPr>
        <w:t>,</w:t>
      </w:r>
      <w:r w:rsidR="00AA5995" w:rsidRPr="00712FE9">
        <w:rPr>
          <w:rFonts w:ascii="Garamond" w:eastAsia="Garamond" w:hAnsi="Garamond" w:cs="Times New Roman"/>
          <w:sz w:val="24"/>
          <w:szCs w:val="24"/>
        </w:rPr>
        <w:t xml:space="preserve"> </w:t>
      </w:r>
      <w:r w:rsidRPr="00712FE9">
        <w:rPr>
          <w:rFonts w:ascii="Garamond" w:eastAsia="Garamond" w:hAnsi="Garamond" w:cs="Times New Roman"/>
          <w:sz w:val="24"/>
          <w:szCs w:val="24"/>
        </w:rPr>
        <w:t>ka vendosur shtyrjen e afatit të vendosur në pikën 2</w:t>
      </w:r>
      <w:r w:rsidR="00976880">
        <w:rPr>
          <w:rFonts w:ascii="Garamond" w:eastAsia="Garamond" w:hAnsi="Garamond" w:cs="Times New Roman"/>
          <w:sz w:val="24"/>
          <w:szCs w:val="24"/>
        </w:rPr>
        <w:t>,</w:t>
      </w:r>
      <w:r w:rsidRPr="00712FE9">
        <w:rPr>
          <w:rFonts w:ascii="Garamond" w:eastAsia="Garamond" w:hAnsi="Garamond" w:cs="Times New Roman"/>
          <w:sz w:val="24"/>
          <w:szCs w:val="24"/>
        </w:rPr>
        <w:t xml:space="preserve"> të vendimit </w:t>
      </w:r>
      <w:r w:rsidRPr="00712FE9">
        <w:rPr>
          <w:rFonts w:ascii="Garamond" w:hAnsi="Garamond" w:cs="Times New Roman"/>
          <w:sz w:val="24"/>
          <w:szCs w:val="24"/>
        </w:rPr>
        <w:t>nr.</w:t>
      </w:r>
      <w:r w:rsidR="00976880">
        <w:rPr>
          <w:rFonts w:ascii="Garamond" w:hAnsi="Garamond" w:cs="Times New Roman"/>
          <w:sz w:val="24"/>
          <w:szCs w:val="24"/>
        </w:rPr>
        <w:t xml:space="preserve"> 43, datë 15.</w:t>
      </w:r>
      <w:r w:rsidRPr="00712FE9">
        <w:rPr>
          <w:rFonts w:ascii="Garamond" w:hAnsi="Garamond" w:cs="Times New Roman"/>
          <w:sz w:val="24"/>
          <w:szCs w:val="24"/>
        </w:rPr>
        <w:t>3.2017</w:t>
      </w:r>
      <w:r w:rsidR="00976880">
        <w:rPr>
          <w:rFonts w:ascii="Garamond" w:hAnsi="Garamond" w:cs="Times New Roman"/>
          <w:sz w:val="24"/>
          <w:szCs w:val="24"/>
        </w:rPr>
        <w:t>,</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 xml:space="preserve">Mbi miratimin përfundimtar të certifikimit të Operatorit të Sistemit të Transmetimit të Energjisë Elektrike </w:t>
      </w:r>
      <w:r w:rsidR="00EC5FED">
        <w:rPr>
          <w:rFonts w:ascii="Garamond" w:hAnsi="Garamond" w:cs="Times New Roman"/>
          <w:sz w:val="24"/>
          <w:szCs w:val="24"/>
        </w:rPr>
        <w:t>‘</w:t>
      </w:r>
      <w:r w:rsidRPr="00712FE9">
        <w:rPr>
          <w:rFonts w:ascii="Garamond" w:hAnsi="Garamond" w:cs="Times New Roman"/>
          <w:sz w:val="24"/>
          <w:szCs w:val="24"/>
        </w:rPr>
        <w:t>OST</w:t>
      </w:r>
      <w:r w:rsidR="00EC5FED">
        <w:rPr>
          <w:rFonts w:ascii="Garamond" w:hAnsi="Garamond" w:cs="Times New Roman"/>
          <w:sz w:val="24"/>
          <w:szCs w:val="24"/>
        </w:rPr>
        <w:t>’</w:t>
      </w:r>
      <w:r w:rsidRPr="00712FE9">
        <w:rPr>
          <w:rFonts w:ascii="Garamond" w:hAnsi="Garamond" w:cs="Times New Roman"/>
          <w:sz w:val="24"/>
          <w:szCs w:val="24"/>
        </w:rPr>
        <w:t xml:space="preserve"> sh.a. në përputhje me nenin 54, pika 6, t</w:t>
      </w:r>
      <w:r w:rsidR="00EC5FED" w:rsidRPr="00712FE9">
        <w:rPr>
          <w:rFonts w:ascii="Garamond" w:hAnsi="Garamond" w:cs="Times New Roman"/>
          <w:sz w:val="24"/>
          <w:szCs w:val="24"/>
        </w:rPr>
        <w:t>ë</w:t>
      </w:r>
      <w:r w:rsidRPr="00712FE9">
        <w:rPr>
          <w:rFonts w:ascii="Garamond" w:hAnsi="Garamond" w:cs="Times New Roman"/>
          <w:sz w:val="24"/>
          <w:szCs w:val="24"/>
        </w:rPr>
        <w:t xml:space="preserve"> </w:t>
      </w:r>
      <w:r w:rsidR="00EC5FED">
        <w:rPr>
          <w:rFonts w:ascii="Garamond" w:hAnsi="Garamond" w:cs="Times New Roman"/>
          <w:sz w:val="24"/>
          <w:szCs w:val="24"/>
        </w:rPr>
        <w:t>l</w:t>
      </w:r>
      <w:r w:rsidRPr="00712FE9">
        <w:rPr>
          <w:rFonts w:ascii="Garamond" w:hAnsi="Garamond" w:cs="Times New Roman"/>
          <w:sz w:val="24"/>
          <w:szCs w:val="24"/>
        </w:rPr>
        <w:t>igjit nr.</w:t>
      </w:r>
      <w:r w:rsidR="00EC5FED">
        <w:rPr>
          <w:rFonts w:ascii="Garamond" w:hAnsi="Garamond" w:cs="Times New Roman"/>
          <w:sz w:val="24"/>
          <w:szCs w:val="24"/>
        </w:rPr>
        <w:t xml:space="preserve"> </w:t>
      </w:r>
      <w:r w:rsidRPr="00712FE9">
        <w:rPr>
          <w:rFonts w:ascii="Garamond" w:hAnsi="Garamond" w:cs="Times New Roman"/>
          <w:sz w:val="24"/>
          <w:szCs w:val="24"/>
        </w:rPr>
        <w:t>43/2015</w:t>
      </w:r>
      <w:r w:rsidR="00EC5FED">
        <w:rPr>
          <w:rFonts w:ascii="Garamond" w:hAnsi="Garamond" w:cs="Times New Roman"/>
          <w:sz w:val="24"/>
          <w:szCs w:val="24"/>
        </w:rPr>
        <w:t>,</w:t>
      </w:r>
      <w:r w:rsidRPr="00712FE9">
        <w:rPr>
          <w:rFonts w:ascii="Garamond" w:hAnsi="Garamond" w:cs="Times New Roman"/>
          <w:sz w:val="24"/>
          <w:szCs w:val="24"/>
        </w:rPr>
        <w:t xml:space="preserve"> </w:t>
      </w:r>
      <w:r w:rsidR="00EC5FED">
        <w:rPr>
          <w:rFonts w:ascii="Garamond" w:hAnsi="Garamond" w:cs="Times New Roman"/>
          <w:sz w:val="24"/>
          <w:szCs w:val="24"/>
        </w:rPr>
        <w:t>‘</w:t>
      </w:r>
      <w:r w:rsidRPr="00712FE9">
        <w:rPr>
          <w:rFonts w:ascii="Garamond" w:hAnsi="Garamond" w:cs="Times New Roman"/>
          <w:sz w:val="24"/>
          <w:szCs w:val="24"/>
        </w:rPr>
        <w:t>Për sektorin e energjisë elektrike</w:t>
      </w:r>
      <w:r w:rsidR="00EC5FED">
        <w:rPr>
          <w:rFonts w:ascii="Garamond" w:hAnsi="Garamond" w:cs="Times New Roman"/>
          <w:sz w:val="24"/>
          <w:szCs w:val="24"/>
        </w:rPr>
        <w:t>’</w:t>
      </w:r>
      <w:r w:rsidRPr="00712FE9">
        <w:rPr>
          <w:rFonts w:ascii="Garamond" w:hAnsi="Garamond" w:cs="Times New Roman"/>
          <w:sz w:val="24"/>
          <w:szCs w:val="24"/>
        </w:rPr>
        <w:t xml:space="preserve"> dhe nenin 9 pika 6 të Direktivës 2009/72/EC mbas ma</w:t>
      </w:r>
      <w:r w:rsidR="0004368D" w:rsidRPr="00712FE9">
        <w:rPr>
          <w:rFonts w:ascii="Garamond" w:hAnsi="Garamond" w:cs="Times New Roman"/>
          <w:sz w:val="24"/>
          <w:szCs w:val="24"/>
        </w:rPr>
        <w:t>rrjes së opinionit të Sekretari</w:t>
      </w:r>
      <w:r w:rsidRPr="00712FE9">
        <w:rPr>
          <w:rFonts w:ascii="Garamond" w:hAnsi="Garamond" w:cs="Times New Roman"/>
          <w:sz w:val="24"/>
          <w:szCs w:val="24"/>
        </w:rPr>
        <w:t xml:space="preserve">atit të Komunitetit të </w:t>
      </w:r>
      <w:r w:rsidR="00EC5FED" w:rsidRPr="00712FE9">
        <w:rPr>
          <w:rFonts w:ascii="Garamond" w:hAnsi="Garamond" w:cs="Times New Roman"/>
          <w:sz w:val="24"/>
          <w:szCs w:val="24"/>
        </w:rPr>
        <w:t>Energjisë</w:t>
      </w:r>
      <w:r w:rsidR="00712FE9" w:rsidRPr="00712FE9">
        <w:rPr>
          <w:rFonts w:ascii="Garamond" w:hAnsi="Garamond" w:cs="Times New Roman"/>
          <w:sz w:val="24"/>
          <w:szCs w:val="24"/>
        </w:rPr>
        <w:t>”</w:t>
      </w:r>
      <w:r w:rsidRPr="00712FE9">
        <w:rPr>
          <w:rFonts w:ascii="Garamond" w:hAnsi="Garamond" w:cs="Times New Roman"/>
          <w:sz w:val="24"/>
          <w:szCs w:val="24"/>
        </w:rPr>
        <w:t xml:space="preserve">, deri më datë </w:t>
      </w:r>
      <w:r w:rsidR="00AA5995" w:rsidRPr="00712FE9">
        <w:rPr>
          <w:rFonts w:ascii="Garamond" w:hAnsi="Garamond" w:cs="Times New Roman"/>
          <w:sz w:val="24"/>
          <w:szCs w:val="24"/>
        </w:rPr>
        <w:t>16</w:t>
      </w:r>
      <w:r w:rsidRPr="00712FE9">
        <w:rPr>
          <w:rFonts w:ascii="Garamond" w:hAnsi="Garamond" w:cs="Times New Roman"/>
          <w:sz w:val="24"/>
          <w:szCs w:val="24"/>
        </w:rPr>
        <w:t>.</w:t>
      </w:r>
      <w:r w:rsidR="00AA5995" w:rsidRPr="00712FE9">
        <w:rPr>
          <w:rFonts w:ascii="Garamond" w:hAnsi="Garamond" w:cs="Times New Roman"/>
          <w:sz w:val="24"/>
          <w:szCs w:val="24"/>
        </w:rPr>
        <w:t>6</w:t>
      </w:r>
      <w:r w:rsidRPr="00712FE9">
        <w:rPr>
          <w:rFonts w:ascii="Garamond" w:hAnsi="Garamond" w:cs="Times New Roman"/>
          <w:sz w:val="24"/>
          <w:szCs w:val="24"/>
        </w:rPr>
        <w:t>.</w:t>
      </w:r>
      <w:r w:rsidR="00AA5995" w:rsidRPr="00712FE9">
        <w:rPr>
          <w:rFonts w:ascii="Garamond" w:hAnsi="Garamond" w:cs="Times New Roman"/>
          <w:sz w:val="24"/>
          <w:szCs w:val="24"/>
        </w:rPr>
        <w:t>2020</w:t>
      </w:r>
      <w:r w:rsidR="00EC5FED">
        <w:rPr>
          <w:rFonts w:ascii="Garamond" w:hAnsi="Garamond" w:cs="Times New Roman"/>
          <w:sz w:val="24"/>
          <w:szCs w:val="24"/>
        </w:rPr>
        <w:t>.</w:t>
      </w:r>
    </w:p>
    <w:p w14:paraId="663DF6D4" w14:textId="6DE9D69B" w:rsidR="00923755" w:rsidRPr="00712FE9" w:rsidRDefault="00923755"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Nd</w:t>
      </w:r>
      <w:r w:rsidR="00D51BFC" w:rsidRPr="00712FE9">
        <w:rPr>
          <w:rFonts w:ascii="Garamond" w:hAnsi="Garamond" w:cs="Times New Roman"/>
          <w:sz w:val="24"/>
          <w:szCs w:val="24"/>
        </w:rPr>
        <w:t>ë</w:t>
      </w:r>
      <w:r w:rsidRPr="00712FE9">
        <w:rPr>
          <w:rFonts w:ascii="Garamond" w:hAnsi="Garamond" w:cs="Times New Roman"/>
          <w:sz w:val="24"/>
          <w:szCs w:val="24"/>
        </w:rPr>
        <w:t>rkoh</w:t>
      </w:r>
      <w:r w:rsidR="00D51BFC" w:rsidRPr="00712FE9">
        <w:rPr>
          <w:rFonts w:ascii="Garamond" w:hAnsi="Garamond" w:cs="Times New Roman"/>
          <w:sz w:val="24"/>
          <w:szCs w:val="24"/>
        </w:rPr>
        <w:t>ë</w:t>
      </w:r>
      <w:r w:rsidRPr="00712FE9">
        <w:rPr>
          <w:rFonts w:ascii="Garamond" w:hAnsi="Garamond" w:cs="Times New Roman"/>
          <w:sz w:val="24"/>
          <w:szCs w:val="24"/>
        </w:rPr>
        <w:t>, me shkres</w:t>
      </w:r>
      <w:r w:rsidR="00D51BFC" w:rsidRPr="00712FE9">
        <w:rPr>
          <w:rFonts w:ascii="Garamond" w:hAnsi="Garamond" w:cs="Times New Roman"/>
          <w:sz w:val="24"/>
          <w:szCs w:val="24"/>
        </w:rPr>
        <w:t>ë</w:t>
      </w:r>
      <w:r w:rsidRPr="00712FE9">
        <w:rPr>
          <w:rFonts w:ascii="Garamond" w:hAnsi="Garamond" w:cs="Times New Roman"/>
          <w:sz w:val="24"/>
          <w:szCs w:val="24"/>
        </w:rPr>
        <w:t xml:space="preserve"> nr.</w:t>
      </w:r>
      <w:r w:rsidR="00EC5FED">
        <w:rPr>
          <w:rFonts w:ascii="Garamond" w:hAnsi="Garamond" w:cs="Times New Roman"/>
          <w:sz w:val="24"/>
          <w:szCs w:val="24"/>
        </w:rPr>
        <w:t xml:space="preserve"> </w:t>
      </w:r>
      <w:r w:rsidRPr="00712FE9">
        <w:rPr>
          <w:rFonts w:ascii="Garamond" w:hAnsi="Garamond" w:cs="Times New Roman"/>
          <w:sz w:val="24"/>
          <w:szCs w:val="24"/>
        </w:rPr>
        <w:t>1434 prot., dat</w:t>
      </w:r>
      <w:r w:rsidR="00D51BFC" w:rsidRPr="00712FE9">
        <w:rPr>
          <w:rFonts w:ascii="Garamond" w:hAnsi="Garamond" w:cs="Times New Roman"/>
          <w:sz w:val="24"/>
          <w:szCs w:val="24"/>
        </w:rPr>
        <w:t>ë</w:t>
      </w:r>
      <w:r w:rsidR="00EC5FED">
        <w:rPr>
          <w:rFonts w:ascii="Garamond" w:hAnsi="Garamond" w:cs="Times New Roman"/>
          <w:sz w:val="24"/>
          <w:szCs w:val="24"/>
        </w:rPr>
        <w:t xml:space="preserve"> 6.</w:t>
      </w:r>
      <w:r w:rsidRPr="00712FE9">
        <w:rPr>
          <w:rFonts w:ascii="Garamond" w:hAnsi="Garamond" w:cs="Times New Roman"/>
          <w:sz w:val="24"/>
          <w:szCs w:val="24"/>
        </w:rPr>
        <w:t>2.2020</w:t>
      </w:r>
      <w:r w:rsidR="00AA5995" w:rsidRPr="00712FE9">
        <w:rPr>
          <w:rFonts w:ascii="Garamond" w:hAnsi="Garamond" w:cs="Times New Roman"/>
          <w:sz w:val="24"/>
          <w:szCs w:val="24"/>
        </w:rPr>
        <w:t>, Ministria e Infrastruktur</w:t>
      </w:r>
      <w:r w:rsidR="00D51BFC" w:rsidRPr="00712FE9">
        <w:rPr>
          <w:rFonts w:ascii="Garamond" w:hAnsi="Garamond" w:cs="Times New Roman"/>
          <w:sz w:val="24"/>
          <w:szCs w:val="24"/>
        </w:rPr>
        <w:t>ë</w:t>
      </w:r>
      <w:r w:rsidR="00AA5995" w:rsidRPr="00712FE9">
        <w:rPr>
          <w:rFonts w:ascii="Garamond" w:hAnsi="Garamond" w:cs="Times New Roman"/>
          <w:sz w:val="24"/>
          <w:szCs w:val="24"/>
        </w:rPr>
        <w:t>s dhe Energjis</w:t>
      </w:r>
      <w:r w:rsidR="00D51BFC" w:rsidRPr="00712FE9">
        <w:rPr>
          <w:rFonts w:ascii="Garamond" w:hAnsi="Garamond" w:cs="Times New Roman"/>
          <w:sz w:val="24"/>
          <w:szCs w:val="24"/>
        </w:rPr>
        <w:t>ë</w:t>
      </w:r>
      <w:r w:rsidR="00AA5995" w:rsidRPr="00712FE9">
        <w:rPr>
          <w:rFonts w:ascii="Garamond" w:hAnsi="Garamond" w:cs="Times New Roman"/>
          <w:sz w:val="24"/>
          <w:szCs w:val="24"/>
        </w:rPr>
        <w:t xml:space="preserve"> ka njoftuar OST</w:t>
      </w:r>
      <w:r w:rsidR="00EC5FED">
        <w:rPr>
          <w:rFonts w:ascii="Garamond" w:hAnsi="Garamond" w:cs="Times New Roman"/>
          <w:sz w:val="24"/>
          <w:szCs w:val="24"/>
        </w:rPr>
        <w:t>-n</w:t>
      </w:r>
      <w:r w:rsidR="00EC5FED" w:rsidRPr="00712FE9">
        <w:rPr>
          <w:rFonts w:ascii="Garamond" w:hAnsi="Garamond" w:cs="Times New Roman"/>
          <w:sz w:val="24"/>
          <w:szCs w:val="24"/>
        </w:rPr>
        <w:t>ë</w:t>
      </w:r>
      <w:r w:rsidR="00AA5995" w:rsidRPr="00712FE9">
        <w:rPr>
          <w:rFonts w:ascii="Garamond" w:hAnsi="Garamond" w:cs="Times New Roman"/>
          <w:sz w:val="24"/>
          <w:szCs w:val="24"/>
        </w:rPr>
        <w:t xml:space="preserve"> mbi </w:t>
      </w:r>
      <w:r w:rsidR="00EC5FED">
        <w:rPr>
          <w:rFonts w:ascii="Garamond" w:hAnsi="Garamond" w:cs="Times New Roman"/>
          <w:sz w:val="24"/>
          <w:szCs w:val="24"/>
        </w:rPr>
        <w:t>v</w:t>
      </w:r>
      <w:r w:rsidR="00AA5995" w:rsidRPr="00712FE9">
        <w:rPr>
          <w:rFonts w:ascii="Garamond" w:hAnsi="Garamond" w:cs="Times New Roman"/>
          <w:sz w:val="24"/>
          <w:szCs w:val="24"/>
        </w:rPr>
        <w:t>endimin e K</w:t>
      </w:r>
      <w:r w:rsidR="00F3462C" w:rsidRPr="00712FE9">
        <w:rPr>
          <w:rFonts w:ascii="Garamond" w:hAnsi="Garamond" w:cs="Times New Roman"/>
          <w:sz w:val="24"/>
          <w:szCs w:val="24"/>
        </w:rPr>
        <w:t>ë</w:t>
      </w:r>
      <w:r w:rsidR="00AA5995" w:rsidRPr="00712FE9">
        <w:rPr>
          <w:rFonts w:ascii="Garamond" w:hAnsi="Garamond" w:cs="Times New Roman"/>
          <w:sz w:val="24"/>
          <w:szCs w:val="24"/>
        </w:rPr>
        <w:t>shillit t</w:t>
      </w:r>
      <w:r w:rsidR="00F3462C" w:rsidRPr="00712FE9">
        <w:rPr>
          <w:rFonts w:ascii="Garamond" w:hAnsi="Garamond" w:cs="Times New Roman"/>
          <w:sz w:val="24"/>
          <w:szCs w:val="24"/>
        </w:rPr>
        <w:t>ë</w:t>
      </w:r>
      <w:r w:rsidR="00AA5995" w:rsidRPr="00712FE9">
        <w:rPr>
          <w:rFonts w:ascii="Garamond" w:hAnsi="Garamond" w:cs="Times New Roman"/>
          <w:sz w:val="24"/>
          <w:szCs w:val="24"/>
        </w:rPr>
        <w:t xml:space="preserve"> Ministrave nr. 836, dat</w:t>
      </w:r>
      <w:r w:rsidR="00D51BFC" w:rsidRPr="00712FE9">
        <w:rPr>
          <w:rFonts w:ascii="Garamond" w:hAnsi="Garamond" w:cs="Times New Roman"/>
          <w:sz w:val="24"/>
          <w:szCs w:val="24"/>
        </w:rPr>
        <w:t>ë</w:t>
      </w:r>
      <w:r w:rsidR="00AA5995" w:rsidRPr="00712FE9">
        <w:rPr>
          <w:rFonts w:ascii="Garamond" w:hAnsi="Garamond" w:cs="Times New Roman"/>
          <w:sz w:val="24"/>
          <w:szCs w:val="24"/>
        </w:rPr>
        <w:t xml:space="preserve"> 24.12.2019</w:t>
      </w:r>
      <w:r w:rsidR="00EC5FED">
        <w:rPr>
          <w:rFonts w:ascii="Garamond" w:hAnsi="Garamond" w:cs="Times New Roman"/>
          <w:sz w:val="24"/>
          <w:szCs w:val="24"/>
        </w:rPr>
        <w:t>,</w:t>
      </w:r>
      <w:r w:rsidR="00AA5995" w:rsidRPr="00712FE9">
        <w:rPr>
          <w:rFonts w:ascii="Garamond" w:hAnsi="Garamond" w:cs="Times New Roman"/>
          <w:sz w:val="24"/>
          <w:szCs w:val="24"/>
        </w:rPr>
        <w:t xml:space="preserve"> </w:t>
      </w:r>
      <w:r w:rsidR="00712FE9" w:rsidRPr="00712FE9">
        <w:rPr>
          <w:rFonts w:ascii="Garamond" w:hAnsi="Garamond" w:cs="Times New Roman"/>
          <w:sz w:val="24"/>
          <w:szCs w:val="24"/>
        </w:rPr>
        <w:t>“</w:t>
      </w:r>
      <w:r w:rsidR="00AA5995" w:rsidRPr="00712FE9">
        <w:rPr>
          <w:rFonts w:ascii="Garamond" w:hAnsi="Garamond" w:cs="Times New Roman"/>
          <w:sz w:val="24"/>
          <w:szCs w:val="24"/>
        </w:rPr>
        <w:t>P</w:t>
      </w:r>
      <w:r w:rsidR="00D51BFC" w:rsidRPr="00712FE9">
        <w:rPr>
          <w:rFonts w:ascii="Garamond" w:hAnsi="Garamond" w:cs="Times New Roman"/>
          <w:sz w:val="24"/>
          <w:szCs w:val="24"/>
        </w:rPr>
        <w:t>ë</w:t>
      </w:r>
      <w:r w:rsidR="00AA5995" w:rsidRPr="00712FE9">
        <w:rPr>
          <w:rFonts w:ascii="Garamond" w:hAnsi="Garamond" w:cs="Times New Roman"/>
          <w:sz w:val="24"/>
          <w:szCs w:val="24"/>
        </w:rPr>
        <w:t xml:space="preserve">r propozimin e projektligjit </w:t>
      </w:r>
      <w:r w:rsidR="00EC5FED">
        <w:rPr>
          <w:rFonts w:ascii="Garamond" w:hAnsi="Garamond" w:cs="Times New Roman"/>
          <w:sz w:val="24"/>
          <w:szCs w:val="24"/>
        </w:rPr>
        <w:t>‘</w:t>
      </w:r>
      <w:r w:rsidR="00AA5995" w:rsidRPr="00712FE9">
        <w:rPr>
          <w:rFonts w:ascii="Garamond" w:hAnsi="Garamond" w:cs="Times New Roman"/>
          <w:sz w:val="24"/>
          <w:szCs w:val="24"/>
        </w:rPr>
        <w:t>P</w:t>
      </w:r>
      <w:r w:rsidR="00D51BFC" w:rsidRPr="00712FE9">
        <w:rPr>
          <w:rFonts w:ascii="Garamond" w:hAnsi="Garamond" w:cs="Times New Roman"/>
          <w:sz w:val="24"/>
          <w:szCs w:val="24"/>
        </w:rPr>
        <w:t>ë</w:t>
      </w:r>
      <w:r w:rsidR="00AA5995" w:rsidRPr="00712FE9">
        <w:rPr>
          <w:rFonts w:ascii="Garamond" w:hAnsi="Garamond" w:cs="Times New Roman"/>
          <w:sz w:val="24"/>
          <w:szCs w:val="24"/>
        </w:rPr>
        <w:t>r disa ndryshime dhe shtesa n</w:t>
      </w:r>
      <w:r w:rsidR="00D51BFC" w:rsidRPr="00712FE9">
        <w:rPr>
          <w:rFonts w:ascii="Garamond" w:hAnsi="Garamond" w:cs="Times New Roman"/>
          <w:sz w:val="24"/>
          <w:szCs w:val="24"/>
        </w:rPr>
        <w:t>ë</w:t>
      </w:r>
      <w:r w:rsidR="00AA5995" w:rsidRPr="00712FE9">
        <w:rPr>
          <w:rFonts w:ascii="Garamond" w:hAnsi="Garamond" w:cs="Times New Roman"/>
          <w:sz w:val="24"/>
          <w:szCs w:val="24"/>
        </w:rPr>
        <w:t xml:space="preserve"> ligjin nr. 43/2015</w:t>
      </w:r>
      <w:r w:rsidR="00EC5FED">
        <w:rPr>
          <w:rFonts w:ascii="Garamond" w:hAnsi="Garamond" w:cs="Times New Roman"/>
          <w:sz w:val="24"/>
          <w:szCs w:val="24"/>
        </w:rPr>
        <w:t>,</w:t>
      </w:r>
      <w:r w:rsidR="00AA5995" w:rsidRPr="00712FE9">
        <w:rPr>
          <w:rFonts w:ascii="Garamond" w:hAnsi="Garamond" w:cs="Times New Roman"/>
          <w:sz w:val="24"/>
          <w:szCs w:val="24"/>
        </w:rPr>
        <w:t xml:space="preserve"> </w:t>
      </w:r>
      <w:r w:rsidR="00EC5FED">
        <w:rPr>
          <w:rFonts w:ascii="Garamond" w:hAnsi="Garamond" w:cs="Times New Roman"/>
          <w:sz w:val="24"/>
          <w:szCs w:val="24"/>
        </w:rPr>
        <w:t>‘</w:t>
      </w:r>
      <w:r w:rsidR="00AA5995" w:rsidRPr="00712FE9">
        <w:rPr>
          <w:rFonts w:ascii="Garamond" w:hAnsi="Garamond" w:cs="Times New Roman"/>
          <w:sz w:val="24"/>
          <w:szCs w:val="24"/>
        </w:rPr>
        <w:t>P</w:t>
      </w:r>
      <w:r w:rsidR="00D51BFC" w:rsidRPr="00712FE9">
        <w:rPr>
          <w:rFonts w:ascii="Garamond" w:hAnsi="Garamond" w:cs="Times New Roman"/>
          <w:sz w:val="24"/>
          <w:szCs w:val="24"/>
        </w:rPr>
        <w:t>ë</w:t>
      </w:r>
      <w:r w:rsidR="00AA5995" w:rsidRPr="00712FE9">
        <w:rPr>
          <w:rFonts w:ascii="Garamond" w:hAnsi="Garamond" w:cs="Times New Roman"/>
          <w:sz w:val="24"/>
          <w:szCs w:val="24"/>
        </w:rPr>
        <w:t>r sektorin e energjis</w:t>
      </w:r>
      <w:r w:rsidR="00D51BFC" w:rsidRPr="00712FE9">
        <w:rPr>
          <w:rFonts w:ascii="Garamond" w:hAnsi="Garamond" w:cs="Times New Roman"/>
          <w:sz w:val="24"/>
          <w:szCs w:val="24"/>
        </w:rPr>
        <w:t>ë</w:t>
      </w:r>
      <w:r w:rsidR="00AA5995" w:rsidRPr="00712FE9">
        <w:rPr>
          <w:rFonts w:ascii="Garamond" w:hAnsi="Garamond" w:cs="Times New Roman"/>
          <w:sz w:val="24"/>
          <w:szCs w:val="24"/>
        </w:rPr>
        <w:t xml:space="preserve"> elektrike</w:t>
      </w:r>
      <w:r w:rsidR="00EC5FED">
        <w:rPr>
          <w:rFonts w:ascii="Garamond" w:hAnsi="Garamond" w:cs="Times New Roman"/>
          <w:sz w:val="24"/>
          <w:szCs w:val="24"/>
        </w:rPr>
        <w:t>’,</w:t>
      </w:r>
      <w:r w:rsidR="00AA5995" w:rsidRPr="00712FE9">
        <w:rPr>
          <w:rFonts w:ascii="Garamond" w:hAnsi="Garamond" w:cs="Times New Roman"/>
          <w:sz w:val="24"/>
          <w:szCs w:val="24"/>
        </w:rPr>
        <w:t xml:space="preserve"> i ndryshuar</w:t>
      </w:r>
      <w:r w:rsidR="00EC5FED">
        <w:rPr>
          <w:rFonts w:ascii="Garamond" w:hAnsi="Garamond" w:cs="Times New Roman"/>
          <w:sz w:val="24"/>
          <w:szCs w:val="24"/>
        </w:rPr>
        <w:t>’</w:t>
      </w:r>
      <w:r w:rsidR="00712FE9" w:rsidRPr="00712FE9">
        <w:rPr>
          <w:rFonts w:ascii="Garamond" w:hAnsi="Garamond" w:cs="Times New Roman"/>
          <w:sz w:val="24"/>
          <w:szCs w:val="24"/>
        </w:rPr>
        <w:t>”</w:t>
      </w:r>
      <w:r w:rsidR="00AA5995" w:rsidRPr="00712FE9">
        <w:rPr>
          <w:rFonts w:ascii="Garamond" w:hAnsi="Garamond" w:cs="Times New Roman"/>
          <w:sz w:val="24"/>
          <w:szCs w:val="24"/>
        </w:rPr>
        <w:t>.</w:t>
      </w:r>
    </w:p>
    <w:p w14:paraId="7233064B" w14:textId="7C5C49A9" w:rsidR="00AA5995" w:rsidRPr="00712FE9" w:rsidRDefault="00AA5995"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Me an</w:t>
      </w:r>
      <w:r w:rsidR="002E2222" w:rsidRPr="00712FE9">
        <w:rPr>
          <w:rFonts w:ascii="Garamond" w:hAnsi="Garamond" w:cs="Times New Roman"/>
          <w:sz w:val="24"/>
          <w:szCs w:val="24"/>
        </w:rPr>
        <w:t>ë</w:t>
      </w:r>
      <w:r w:rsidRPr="00712FE9">
        <w:rPr>
          <w:rFonts w:ascii="Garamond" w:hAnsi="Garamond" w:cs="Times New Roman"/>
          <w:sz w:val="24"/>
          <w:szCs w:val="24"/>
        </w:rPr>
        <w:t xml:space="preserve"> t</w:t>
      </w:r>
      <w:r w:rsidR="002E2222" w:rsidRPr="00712FE9">
        <w:rPr>
          <w:rFonts w:ascii="Garamond" w:hAnsi="Garamond" w:cs="Times New Roman"/>
          <w:sz w:val="24"/>
          <w:szCs w:val="24"/>
        </w:rPr>
        <w:t>ë</w:t>
      </w:r>
      <w:r w:rsidRPr="00712FE9">
        <w:rPr>
          <w:rFonts w:ascii="Garamond" w:hAnsi="Garamond" w:cs="Times New Roman"/>
          <w:sz w:val="24"/>
          <w:szCs w:val="24"/>
        </w:rPr>
        <w:t xml:space="preserve"> ligjit nr. 61/2020</w:t>
      </w:r>
      <w:r w:rsidR="00EC5FED">
        <w:rPr>
          <w:rFonts w:ascii="Garamond" w:hAnsi="Garamond" w:cs="Times New Roman"/>
          <w:sz w:val="24"/>
          <w:szCs w:val="24"/>
        </w:rPr>
        <w:t>,</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P</w:t>
      </w:r>
      <w:r w:rsidR="002E2222" w:rsidRPr="00712FE9">
        <w:rPr>
          <w:rFonts w:ascii="Garamond" w:hAnsi="Garamond" w:cs="Times New Roman"/>
          <w:sz w:val="24"/>
          <w:szCs w:val="24"/>
        </w:rPr>
        <w:t>ë</w:t>
      </w:r>
      <w:r w:rsidRPr="00712FE9">
        <w:rPr>
          <w:rFonts w:ascii="Garamond" w:hAnsi="Garamond" w:cs="Times New Roman"/>
          <w:sz w:val="24"/>
          <w:szCs w:val="24"/>
        </w:rPr>
        <w:t>r disa ndryshime dhe shtesa n</w:t>
      </w:r>
      <w:r w:rsidR="002E2222" w:rsidRPr="00712FE9">
        <w:rPr>
          <w:rFonts w:ascii="Garamond" w:hAnsi="Garamond" w:cs="Times New Roman"/>
          <w:sz w:val="24"/>
          <w:szCs w:val="24"/>
        </w:rPr>
        <w:t>ë</w:t>
      </w:r>
      <w:r w:rsidRPr="00712FE9">
        <w:rPr>
          <w:rFonts w:ascii="Garamond" w:hAnsi="Garamond" w:cs="Times New Roman"/>
          <w:sz w:val="24"/>
          <w:szCs w:val="24"/>
        </w:rPr>
        <w:t xml:space="preserve"> ligjin nr. 43/2015</w:t>
      </w:r>
      <w:r w:rsidR="00EC5FED">
        <w:rPr>
          <w:rFonts w:ascii="Garamond" w:hAnsi="Garamond" w:cs="Times New Roman"/>
          <w:sz w:val="24"/>
          <w:szCs w:val="24"/>
        </w:rPr>
        <w:t>,</w:t>
      </w:r>
      <w:r w:rsidRPr="00712FE9">
        <w:rPr>
          <w:rFonts w:ascii="Garamond" w:hAnsi="Garamond" w:cs="Times New Roman"/>
          <w:sz w:val="24"/>
          <w:szCs w:val="24"/>
        </w:rPr>
        <w:t xml:space="preserve"> </w:t>
      </w:r>
      <w:r w:rsidR="00EC5FED">
        <w:rPr>
          <w:rFonts w:ascii="Garamond" w:hAnsi="Garamond" w:cs="Times New Roman"/>
          <w:sz w:val="24"/>
          <w:szCs w:val="24"/>
        </w:rPr>
        <w:t>‘</w:t>
      </w:r>
      <w:r w:rsidRPr="00712FE9">
        <w:rPr>
          <w:rFonts w:ascii="Garamond" w:hAnsi="Garamond" w:cs="Times New Roman"/>
          <w:sz w:val="24"/>
          <w:szCs w:val="24"/>
        </w:rPr>
        <w:t>P</w:t>
      </w:r>
      <w:r w:rsidR="002E2222" w:rsidRPr="00712FE9">
        <w:rPr>
          <w:rFonts w:ascii="Garamond" w:hAnsi="Garamond" w:cs="Times New Roman"/>
          <w:sz w:val="24"/>
          <w:szCs w:val="24"/>
        </w:rPr>
        <w:t>ë</w:t>
      </w:r>
      <w:r w:rsidRPr="00712FE9">
        <w:rPr>
          <w:rFonts w:ascii="Garamond" w:hAnsi="Garamond" w:cs="Times New Roman"/>
          <w:sz w:val="24"/>
          <w:szCs w:val="24"/>
        </w:rPr>
        <w:t>r sektorin e energjis</w:t>
      </w:r>
      <w:r w:rsidR="002E2222" w:rsidRPr="00712FE9">
        <w:rPr>
          <w:rFonts w:ascii="Garamond" w:hAnsi="Garamond" w:cs="Times New Roman"/>
          <w:sz w:val="24"/>
          <w:szCs w:val="24"/>
        </w:rPr>
        <w:t>ë</w:t>
      </w:r>
      <w:r w:rsidRPr="00712FE9">
        <w:rPr>
          <w:rFonts w:ascii="Garamond" w:hAnsi="Garamond" w:cs="Times New Roman"/>
          <w:sz w:val="24"/>
          <w:szCs w:val="24"/>
        </w:rPr>
        <w:t xml:space="preserve"> elektrike</w:t>
      </w:r>
      <w:r w:rsidR="00EC5FED">
        <w:rPr>
          <w:rFonts w:ascii="Garamond" w:hAnsi="Garamond" w:cs="Times New Roman"/>
          <w:sz w:val="24"/>
          <w:szCs w:val="24"/>
        </w:rPr>
        <w:t>’,</w:t>
      </w:r>
      <w:r w:rsidRPr="00712FE9">
        <w:rPr>
          <w:rFonts w:ascii="Garamond" w:hAnsi="Garamond" w:cs="Times New Roman"/>
          <w:sz w:val="24"/>
          <w:szCs w:val="24"/>
        </w:rPr>
        <w:t xml:space="preserve"> i ndryshuar</w:t>
      </w:r>
      <w:r w:rsidR="00EC5FED">
        <w:rPr>
          <w:rFonts w:ascii="Garamond" w:hAnsi="Garamond" w:cs="Times New Roman"/>
          <w:sz w:val="24"/>
          <w:szCs w:val="24"/>
        </w:rPr>
        <w:t>”</w:t>
      </w:r>
      <w:r w:rsidR="003D5B0A" w:rsidRPr="00712FE9">
        <w:rPr>
          <w:rFonts w:ascii="Garamond" w:hAnsi="Garamond" w:cs="Times New Roman"/>
          <w:sz w:val="24"/>
          <w:szCs w:val="24"/>
        </w:rPr>
        <w:t>, jan</w:t>
      </w:r>
      <w:r w:rsidR="002E2222" w:rsidRPr="00712FE9">
        <w:rPr>
          <w:rFonts w:ascii="Garamond" w:hAnsi="Garamond" w:cs="Times New Roman"/>
          <w:sz w:val="24"/>
          <w:szCs w:val="24"/>
        </w:rPr>
        <w:t>ë</w:t>
      </w:r>
      <w:r w:rsidR="003D5B0A" w:rsidRPr="00712FE9">
        <w:rPr>
          <w:rFonts w:ascii="Garamond" w:hAnsi="Garamond" w:cs="Times New Roman"/>
          <w:sz w:val="24"/>
          <w:szCs w:val="24"/>
        </w:rPr>
        <w:t xml:space="preserve"> miratuar ndryshimet n</w:t>
      </w:r>
      <w:r w:rsidR="00D51BFC" w:rsidRPr="00712FE9">
        <w:rPr>
          <w:rFonts w:ascii="Garamond" w:hAnsi="Garamond" w:cs="Times New Roman"/>
          <w:sz w:val="24"/>
          <w:szCs w:val="24"/>
        </w:rPr>
        <w:t>ë</w:t>
      </w:r>
      <w:r w:rsidR="002E2222" w:rsidRPr="00712FE9">
        <w:rPr>
          <w:rFonts w:ascii="Garamond" w:hAnsi="Garamond" w:cs="Times New Roman"/>
          <w:sz w:val="24"/>
          <w:szCs w:val="24"/>
        </w:rPr>
        <w:t xml:space="preserve"> nenin</w:t>
      </w:r>
      <w:r w:rsidR="003D5B0A" w:rsidRPr="00712FE9">
        <w:rPr>
          <w:rFonts w:ascii="Garamond" w:hAnsi="Garamond" w:cs="Times New Roman"/>
          <w:sz w:val="24"/>
          <w:szCs w:val="24"/>
        </w:rPr>
        <w:t xml:space="preserve"> 31</w:t>
      </w:r>
      <w:r w:rsidR="00EC5FED">
        <w:rPr>
          <w:rFonts w:ascii="Garamond" w:hAnsi="Garamond" w:cs="Times New Roman"/>
          <w:sz w:val="24"/>
          <w:szCs w:val="24"/>
        </w:rPr>
        <w:t>,</w:t>
      </w:r>
      <w:r w:rsidR="003D5B0A" w:rsidRPr="00712FE9">
        <w:rPr>
          <w:rFonts w:ascii="Garamond" w:hAnsi="Garamond" w:cs="Times New Roman"/>
          <w:sz w:val="24"/>
          <w:szCs w:val="24"/>
        </w:rPr>
        <w:t xml:space="preserve"> pika 1 t</w:t>
      </w:r>
      <w:r w:rsidR="002E2222" w:rsidRPr="00712FE9">
        <w:rPr>
          <w:rFonts w:ascii="Garamond" w:hAnsi="Garamond" w:cs="Times New Roman"/>
          <w:sz w:val="24"/>
          <w:szCs w:val="24"/>
        </w:rPr>
        <w:t>ë</w:t>
      </w:r>
      <w:r w:rsidR="003D5B0A" w:rsidRPr="00712FE9">
        <w:rPr>
          <w:rFonts w:ascii="Garamond" w:hAnsi="Garamond" w:cs="Times New Roman"/>
          <w:sz w:val="24"/>
          <w:szCs w:val="24"/>
        </w:rPr>
        <w:t xml:space="preserve"> </w:t>
      </w:r>
      <w:r w:rsidR="00EC5FED">
        <w:rPr>
          <w:rFonts w:ascii="Garamond" w:hAnsi="Garamond" w:cs="Times New Roman"/>
          <w:sz w:val="24"/>
          <w:szCs w:val="24"/>
        </w:rPr>
        <w:t>l</w:t>
      </w:r>
      <w:r w:rsidR="003D5B0A" w:rsidRPr="00712FE9">
        <w:rPr>
          <w:rFonts w:ascii="Garamond" w:hAnsi="Garamond" w:cs="Times New Roman"/>
          <w:sz w:val="24"/>
          <w:szCs w:val="24"/>
        </w:rPr>
        <w:t>igjit.</w:t>
      </w:r>
    </w:p>
    <w:p w14:paraId="2A855EF0" w14:textId="5345D345" w:rsidR="00A70AB5" w:rsidRPr="00712FE9" w:rsidRDefault="003D5B0A" w:rsidP="00AD2E3F">
      <w:pPr>
        <w:spacing w:after="0" w:line="240" w:lineRule="auto"/>
        <w:ind w:firstLine="284"/>
        <w:jc w:val="both"/>
        <w:rPr>
          <w:rFonts w:ascii="Garamond" w:eastAsia="Garamond" w:hAnsi="Garamond" w:cs="Times New Roman"/>
          <w:sz w:val="24"/>
          <w:szCs w:val="24"/>
        </w:rPr>
      </w:pPr>
      <w:r w:rsidRPr="00712FE9">
        <w:rPr>
          <w:rFonts w:ascii="Garamond" w:hAnsi="Garamond" w:cs="Times New Roman"/>
          <w:sz w:val="24"/>
          <w:szCs w:val="24"/>
        </w:rPr>
        <w:lastRenderedPageBreak/>
        <w:t>Me vendim nr. 99, dat</w:t>
      </w:r>
      <w:r w:rsidR="00EC5FED" w:rsidRPr="00712FE9">
        <w:rPr>
          <w:rFonts w:ascii="Garamond" w:hAnsi="Garamond" w:cs="Times New Roman"/>
          <w:sz w:val="24"/>
          <w:szCs w:val="24"/>
        </w:rPr>
        <w:t>ë</w:t>
      </w:r>
      <w:r w:rsidR="00EC5FED">
        <w:rPr>
          <w:rFonts w:ascii="Garamond" w:hAnsi="Garamond" w:cs="Times New Roman"/>
          <w:sz w:val="24"/>
          <w:szCs w:val="24"/>
        </w:rPr>
        <w:t xml:space="preserve"> 24.</w:t>
      </w:r>
      <w:r w:rsidRPr="00712FE9">
        <w:rPr>
          <w:rFonts w:ascii="Garamond" w:hAnsi="Garamond" w:cs="Times New Roman"/>
          <w:sz w:val="24"/>
          <w:szCs w:val="24"/>
        </w:rPr>
        <w:t>6.2020, ERE ka vendosur shfuqizimin e pikave 2,</w:t>
      </w:r>
      <w:r w:rsidR="00EC5FED">
        <w:rPr>
          <w:rFonts w:ascii="Garamond" w:hAnsi="Garamond" w:cs="Times New Roman"/>
          <w:sz w:val="24"/>
          <w:szCs w:val="24"/>
        </w:rPr>
        <w:t xml:space="preserve"> </w:t>
      </w:r>
      <w:r w:rsidRPr="00712FE9">
        <w:rPr>
          <w:rFonts w:ascii="Garamond" w:hAnsi="Garamond" w:cs="Times New Roman"/>
          <w:sz w:val="24"/>
          <w:szCs w:val="24"/>
        </w:rPr>
        <w:t>3 dhe 4</w:t>
      </w:r>
      <w:r w:rsidR="00EC5FED">
        <w:rPr>
          <w:rFonts w:ascii="Garamond" w:hAnsi="Garamond" w:cs="Times New Roman"/>
          <w:sz w:val="24"/>
          <w:szCs w:val="24"/>
        </w:rPr>
        <w:t>,</w:t>
      </w:r>
      <w:r w:rsidRPr="00712FE9">
        <w:rPr>
          <w:rFonts w:ascii="Garamond" w:hAnsi="Garamond" w:cs="Times New Roman"/>
          <w:sz w:val="24"/>
          <w:szCs w:val="24"/>
        </w:rPr>
        <w:t xml:space="preserve"> t</w:t>
      </w:r>
      <w:r w:rsidR="00EC5FED" w:rsidRPr="00712FE9">
        <w:rPr>
          <w:rFonts w:ascii="Garamond" w:hAnsi="Garamond" w:cs="Times New Roman"/>
          <w:sz w:val="24"/>
          <w:szCs w:val="24"/>
        </w:rPr>
        <w:t>ë</w:t>
      </w:r>
      <w:r w:rsidRPr="00712FE9">
        <w:rPr>
          <w:rFonts w:ascii="Garamond" w:hAnsi="Garamond" w:cs="Times New Roman"/>
          <w:sz w:val="24"/>
          <w:szCs w:val="24"/>
        </w:rPr>
        <w:t xml:space="preserve"> </w:t>
      </w:r>
      <w:r w:rsidR="00EC5FED">
        <w:rPr>
          <w:rFonts w:ascii="Garamond" w:hAnsi="Garamond" w:cs="Times New Roman"/>
          <w:sz w:val="24"/>
          <w:szCs w:val="24"/>
        </w:rPr>
        <w:t>v</w:t>
      </w:r>
      <w:r w:rsidRPr="00712FE9">
        <w:rPr>
          <w:rFonts w:ascii="Garamond" w:hAnsi="Garamond" w:cs="Times New Roman"/>
          <w:sz w:val="24"/>
          <w:szCs w:val="24"/>
        </w:rPr>
        <w:t>endimit t</w:t>
      </w:r>
      <w:r w:rsidR="00EC5FED" w:rsidRPr="00712FE9">
        <w:rPr>
          <w:rFonts w:ascii="Garamond" w:hAnsi="Garamond" w:cs="Times New Roman"/>
          <w:sz w:val="24"/>
          <w:szCs w:val="24"/>
        </w:rPr>
        <w:t>ë</w:t>
      </w:r>
      <w:r w:rsidRPr="00712FE9">
        <w:rPr>
          <w:rFonts w:ascii="Garamond" w:hAnsi="Garamond" w:cs="Times New Roman"/>
          <w:sz w:val="24"/>
          <w:szCs w:val="24"/>
        </w:rPr>
        <w:t xml:space="preserve"> ERE-s nr.</w:t>
      </w:r>
      <w:r w:rsidR="00EC5FED">
        <w:rPr>
          <w:rFonts w:ascii="Garamond" w:hAnsi="Garamond" w:cs="Times New Roman"/>
          <w:sz w:val="24"/>
          <w:szCs w:val="24"/>
        </w:rPr>
        <w:t xml:space="preserve"> 43, datë 15.</w:t>
      </w:r>
      <w:r w:rsidRPr="00712FE9">
        <w:rPr>
          <w:rFonts w:ascii="Garamond" w:hAnsi="Garamond" w:cs="Times New Roman"/>
          <w:sz w:val="24"/>
          <w:szCs w:val="24"/>
        </w:rPr>
        <w:t>3.2017</w:t>
      </w:r>
      <w:r w:rsidR="00EC5FED">
        <w:rPr>
          <w:rFonts w:ascii="Garamond" w:hAnsi="Garamond" w:cs="Times New Roman"/>
          <w:sz w:val="24"/>
          <w:szCs w:val="24"/>
        </w:rPr>
        <w:t>,</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 xml:space="preserve">Mbi miratimin përfundimtar të </w:t>
      </w:r>
      <w:r w:rsidR="00EC5FED" w:rsidRPr="00712FE9">
        <w:rPr>
          <w:rFonts w:ascii="Garamond" w:hAnsi="Garamond" w:cs="Times New Roman"/>
          <w:sz w:val="24"/>
          <w:szCs w:val="24"/>
        </w:rPr>
        <w:t>certifikimit</w:t>
      </w:r>
      <w:r w:rsidRPr="00712FE9">
        <w:rPr>
          <w:rFonts w:ascii="Garamond" w:hAnsi="Garamond" w:cs="Times New Roman"/>
          <w:sz w:val="24"/>
          <w:szCs w:val="24"/>
        </w:rPr>
        <w:t xml:space="preserve"> të Operatorit të Sistemit të Transmetimit të Energjisë Elektrike </w:t>
      </w:r>
      <w:r w:rsidR="00EC5FED">
        <w:rPr>
          <w:rFonts w:ascii="Garamond" w:hAnsi="Garamond" w:cs="Times New Roman"/>
          <w:sz w:val="24"/>
          <w:szCs w:val="24"/>
        </w:rPr>
        <w:t>‘</w:t>
      </w:r>
      <w:r w:rsidRPr="00712FE9">
        <w:rPr>
          <w:rFonts w:ascii="Garamond" w:hAnsi="Garamond" w:cs="Times New Roman"/>
          <w:sz w:val="24"/>
          <w:szCs w:val="24"/>
        </w:rPr>
        <w:t>OST</w:t>
      </w:r>
      <w:r w:rsidR="00EC5FED">
        <w:rPr>
          <w:rFonts w:ascii="Garamond" w:hAnsi="Garamond" w:cs="Times New Roman"/>
          <w:sz w:val="24"/>
          <w:szCs w:val="24"/>
        </w:rPr>
        <w:t>’</w:t>
      </w:r>
      <w:r w:rsidRPr="00712FE9">
        <w:rPr>
          <w:rFonts w:ascii="Garamond" w:hAnsi="Garamond" w:cs="Times New Roman"/>
          <w:sz w:val="24"/>
          <w:szCs w:val="24"/>
        </w:rPr>
        <w:t xml:space="preserve"> sh.a</w:t>
      </w:r>
      <w:r w:rsidR="00712FE9" w:rsidRPr="00712FE9">
        <w:rPr>
          <w:rFonts w:ascii="Garamond" w:hAnsi="Garamond" w:cs="Times New Roman"/>
          <w:sz w:val="24"/>
          <w:szCs w:val="24"/>
        </w:rPr>
        <w:t>”</w:t>
      </w:r>
      <w:r w:rsidR="00EC5FED">
        <w:rPr>
          <w:rFonts w:ascii="Garamond" w:hAnsi="Garamond" w:cs="Times New Roman"/>
          <w:sz w:val="24"/>
          <w:szCs w:val="24"/>
        </w:rPr>
        <w:t>,</w:t>
      </w:r>
      <w:r w:rsidRPr="00712FE9">
        <w:rPr>
          <w:rFonts w:ascii="Garamond" w:hAnsi="Garamond" w:cs="Times New Roman"/>
          <w:sz w:val="24"/>
          <w:szCs w:val="24"/>
        </w:rPr>
        <w:t xml:space="preserve"> duke përmbushur në këtë mënyrë detyrimin e përcaktuar në nen</w:t>
      </w:r>
      <w:r w:rsidR="00EC5FED">
        <w:rPr>
          <w:rFonts w:ascii="Garamond" w:hAnsi="Garamond" w:cs="Times New Roman"/>
          <w:sz w:val="24"/>
          <w:szCs w:val="24"/>
        </w:rPr>
        <w:t>et</w:t>
      </w:r>
      <w:r w:rsidRPr="00712FE9">
        <w:rPr>
          <w:rFonts w:ascii="Garamond" w:hAnsi="Garamond" w:cs="Times New Roman"/>
          <w:sz w:val="24"/>
          <w:szCs w:val="24"/>
        </w:rPr>
        <w:t xml:space="preserve"> 54 dhe 58</w:t>
      </w:r>
      <w:r w:rsidR="00EC5FED">
        <w:rPr>
          <w:rFonts w:ascii="Garamond" w:hAnsi="Garamond" w:cs="Times New Roman"/>
          <w:sz w:val="24"/>
          <w:szCs w:val="24"/>
        </w:rPr>
        <w:t>,</w:t>
      </w:r>
      <w:r w:rsidRPr="00712FE9">
        <w:rPr>
          <w:rFonts w:ascii="Garamond" w:hAnsi="Garamond" w:cs="Times New Roman"/>
          <w:sz w:val="24"/>
          <w:szCs w:val="24"/>
        </w:rPr>
        <w:t xml:space="preserve"> të ligjit nr. 43/2015, </w:t>
      </w:r>
      <w:r w:rsidR="00712FE9" w:rsidRPr="00712FE9">
        <w:rPr>
          <w:rFonts w:ascii="Garamond" w:hAnsi="Garamond" w:cs="Times New Roman"/>
          <w:sz w:val="24"/>
          <w:szCs w:val="24"/>
        </w:rPr>
        <w:t>“</w:t>
      </w:r>
      <w:r w:rsidRPr="00712FE9">
        <w:rPr>
          <w:rFonts w:ascii="Garamond" w:hAnsi="Garamond" w:cs="Times New Roman"/>
          <w:sz w:val="24"/>
          <w:szCs w:val="24"/>
        </w:rPr>
        <w:t>Për sektorin e energjisë elektrike</w:t>
      </w:r>
      <w:r w:rsidR="00712FE9" w:rsidRPr="00712FE9">
        <w:rPr>
          <w:rFonts w:ascii="Garamond" w:hAnsi="Garamond" w:cs="Times New Roman"/>
          <w:sz w:val="24"/>
          <w:szCs w:val="24"/>
        </w:rPr>
        <w:t>”</w:t>
      </w:r>
      <w:r w:rsidRPr="00712FE9">
        <w:rPr>
          <w:rFonts w:ascii="Garamond" w:hAnsi="Garamond" w:cs="Times New Roman"/>
          <w:sz w:val="24"/>
          <w:szCs w:val="24"/>
        </w:rPr>
        <w:t xml:space="preserve"> dhe nenin 9</w:t>
      </w:r>
      <w:r w:rsidR="00EC5FED">
        <w:rPr>
          <w:rFonts w:ascii="Garamond" w:hAnsi="Garamond" w:cs="Times New Roman"/>
          <w:sz w:val="24"/>
          <w:szCs w:val="24"/>
        </w:rPr>
        <w:t>,</w:t>
      </w:r>
      <w:r w:rsidRPr="00712FE9">
        <w:rPr>
          <w:rFonts w:ascii="Garamond" w:hAnsi="Garamond" w:cs="Times New Roman"/>
          <w:sz w:val="24"/>
          <w:szCs w:val="24"/>
        </w:rPr>
        <w:t xml:space="preserve"> të Direktivës 72/2009 EC, duke mbajtur parasysh rekomandimet e Sekretariatit të Komunitetit të Energjisë, duke l</w:t>
      </w:r>
      <w:r w:rsidR="008534CB" w:rsidRPr="00712FE9">
        <w:rPr>
          <w:rFonts w:ascii="Garamond" w:hAnsi="Garamond" w:cs="Times New Roman"/>
          <w:sz w:val="24"/>
          <w:szCs w:val="24"/>
        </w:rPr>
        <w:t>ë</w:t>
      </w:r>
      <w:r w:rsidRPr="00712FE9">
        <w:rPr>
          <w:rFonts w:ascii="Garamond" w:hAnsi="Garamond" w:cs="Times New Roman"/>
          <w:sz w:val="24"/>
          <w:szCs w:val="24"/>
        </w:rPr>
        <w:t>n</w:t>
      </w:r>
      <w:r w:rsidR="008534CB" w:rsidRPr="00712FE9">
        <w:rPr>
          <w:rFonts w:ascii="Garamond" w:hAnsi="Garamond" w:cs="Times New Roman"/>
          <w:sz w:val="24"/>
          <w:szCs w:val="24"/>
        </w:rPr>
        <w:t>ë</w:t>
      </w:r>
      <w:r w:rsidRPr="00712FE9">
        <w:rPr>
          <w:rFonts w:ascii="Garamond" w:hAnsi="Garamond" w:cs="Times New Roman"/>
          <w:sz w:val="24"/>
          <w:szCs w:val="24"/>
        </w:rPr>
        <w:t xml:space="preserve"> detyrimin p</w:t>
      </w:r>
      <w:r w:rsidR="008534CB" w:rsidRPr="00712FE9">
        <w:rPr>
          <w:rFonts w:ascii="Garamond" w:hAnsi="Garamond" w:cs="Times New Roman"/>
          <w:sz w:val="24"/>
          <w:szCs w:val="24"/>
        </w:rPr>
        <w:t>ë</w:t>
      </w:r>
      <w:r w:rsidRPr="00712FE9">
        <w:rPr>
          <w:rFonts w:ascii="Garamond" w:hAnsi="Garamond" w:cs="Times New Roman"/>
          <w:sz w:val="24"/>
          <w:szCs w:val="24"/>
        </w:rPr>
        <w:t>r OST</w:t>
      </w:r>
      <w:r w:rsidR="00EC5FED">
        <w:rPr>
          <w:rFonts w:ascii="Garamond" w:hAnsi="Garamond" w:cs="Times New Roman"/>
          <w:sz w:val="24"/>
          <w:szCs w:val="24"/>
        </w:rPr>
        <w:t>-n</w:t>
      </w:r>
      <w:r w:rsidR="00EC5FED" w:rsidRPr="00712FE9">
        <w:rPr>
          <w:rFonts w:ascii="Garamond" w:hAnsi="Garamond" w:cs="Times New Roman"/>
          <w:sz w:val="24"/>
          <w:szCs w:val="24"/>
        </w:rPr>
        <w:t>ë</w:t>
      </w:r>
      <w:r w:rsidRPr="00712FE9">
        <w:rPr>
          <w:rFonts w:ascii="Garamond" w:hAnsi="Garamond" w:cs="Times New Roman"/>
          <w:sz w:val="24"/>
          <w:szCs w:val="24"/>
        </w:rPr>
        <w:t xml:space="preserve"> t</w:t>
      </w:r>
      <w:r w:rsidR="008534CB" w:rsidRPr="00712FE9">
        <w:rPr>
          <w:rFonts w:ascii="Garamond" w:hAnsi="Garamond" w:cs="Times New Roman"/>
          <w:sz w:val="24"/>
          <w:szCs w:val="24"/>
        </w:rPr>
        <w:t>ë</w:t>
      </w:r>
      <w:r w:rsidRPr="00712FE9">
        <w:rPr>
          <w:rFonts w:ascii="Garamond" w:hAnsi="Garamond" w:cs="Times New Roman"/>
          <w:sz w:val="24"/>
          <w:szCs w:val="24"/>
        </w:rPr>
        <w:t xml:space="preserve"> paraqes</w:t>
      </w:r>
      <w:r w:rsidR="008534CB" w:rsidRPr="00712FE9">
        <w:rPr>
          <w:rFonts w:ascii="Garamond" w:hAnsi="Garamond" w:cs="Times New Roman"/>
          <w:sz w:val="24"/>
          <w:szCs w:val="24"/>
        </w:rPr>
        <w:t>ë</w:t>
      </w:r>
      <w:r w:rsidRPr="00712FE9">
        <w:rPr>
          <w:rFonts w:ascii="Garamond" w:hAnsi="Garamond" w:cs="Times New Roman"/>
          <w:sz w:val="24"/>
          <w:szCs w:val="24"/>
        </w:rPr>
        <w:t xml:space="preserve"> n</w:t>
      </w:r>
      <w:r w:rsidR="008534CB" w:rsidRPr="00712FE9">
        <w:rPr>
          <w:rFonts w:ascii="Garamond" w:hAnsi="Garamond" w:cs="Times New Roman"/>
          <w:sz w:val="24"/>
          <w:szCs w:val="24"/>
        </w:rPr>
        <w:t>ë</w:t>
      </w:r>
      <w:r w:rsidRPr="00712FE9">
        <w:rPr>
          <w:rFonts w:ascii="Garamond" w:hAnsi="Garamond" w:cs="Times New Roman"/>
          <w:sz w:val="24"/>
          <w:szCs w:val="24"/>
        </w:rPr>
        <w:t xml:space="preserve"> ERE </w:t>
      </w:r>
      <w:r w:rsidR="008534CB" w:rsidRPr="00712FE9">
        <w:rPr>
          <w:rFonts w:ascii="Garamond" w:hAnsi="Garamond" w:cs="Times New Roman"/>
          <w:sz w:val="24"/>
          <w:szCs w:val="24"/>
        </w:rPr>
        <w:t>ç</w:t>
      </w:r>
      <w:r w:rsidRPr="00712FE9">
        <w:rPr>
          <w:rFonts w:ascii="Garamond" w:hAnsi="Garamond" w:cs="Times New Roman"/>
          <w:sz w:val="24"/>
          <w:szCs w:val="24"/>
        </w:rPr>
        <w:t>do vit ushtrimor informacion mbi pavar</w:t>
      </w:r>
      <w:r w:rsidR="008534CB" w:rsidRPr="00712FE9">
        <w:rPr>
          <w:rFonts w:ascii="Garamond" w:hAnsi="Garamond" w:cs="Times New Roman"/>
          <w:sz w:val="24"/>
          <w:szCs w:val="24"/>
        </w:rPr>
        <w:t>ë</w:t>
      </w:r>
      <w:r w:rsidRPr="00712FE9">
        <w:rPr>
          <w:rFonts w:ascii="Garamond" w:hAnsi="Garamond" w:cs="Times New Roman"/>
          <w:sz w:val="24"/>
          <w:szCs w:val="24"/>
        </w:rPr>
        <w:t>sin</w:t>
      </w:r>
      <w:r w:rsidR="008534CB" w:rsidRPr="00712FE9">
        <w:rPr>
          <w:rFonts w:ascii="Garamond" w:hAnsi="Garamond" w:cs="Times New Roman"/>
          <w:sz w:val="24"/>
          <w:szCs w:val="24"/>
        </w:rPr>
        <w:t>ë</w:t>
      </w:r>
      <w:r w:rsidRPr="00712FE9">
        <w:rPr>
          <w:rFonts w:ascii="Garamond" w:hAnsi="Garamond" w:cs="Times New Roman"/>
          <w:sz w:val="24"/>
          <w:szCs w:val="24"/>
        </w:rPr>
        <w:t xml:space="preserve"> e audituesve financiare.</w:t>
      </w:r>
    </w:p>
    <w:p w14:paraId="5997E20C" w14:textId="429FEB10" w:rsidR="00C45EF2" w:rsidRPr="00712FE9" w:rsidRDefault="007A62D5" w:rsidP="00AD2E3F">
      <w:pPr>
        <w:pStyle w:val="Heading3"/>
        <w:spacing w:before="0" w:line="240" w:lineRule="auto"/>
        <w:ind w:firstLine="284"/>
        <w:rPr>
          <w:rFonts w:ascii="Garamond" w:hAnsi="Garamond"/>
        </w:rPr>
      </w:pPr>
      <w:bookmarkStart w:id="69" w:name="_Toc46172222"/>
      <w:bookmarkStart w:id="70" w:name="_Toc225512589"/>
      <w:r w:rsidRPr="00712FE9">
        <w:rPr>
          <w:rFonts w:ascii="Garamond" w:hAnsi="Garamond"/>
        </w:rPr>
        <w:t xml:space="preserve">4.3.2 </w:t>
      </w:r>
      <w:r w:rsidR="00C45EF2" w:rsidRPr="00712FE9">
        <w:rPr>
          <w:rFonts w:ascii="Garamond" w:hAnsi="Garamond"/>
        </w:rPr>
        <w:t>Pavar</w:t>
      </w:r>
      <w:r w:rsidR="0004368D" w:rsidRPr="00712FE9">
        <w:rPr>
          <w:rFonts w:ascii="Garamond" w:hAnsi="Garamond"/>
        </w:rPr>
        <w:t>ë</w:t>
      </w:r>
      <w:r w:rsidR="00C45EF2" w:rsidRPr="00712FE9">
        <w:rPr>
          <w:rFonts w:ascii="Garamond" w:hAnsi="Garamond"/>
        </w:rPr>
        <w:t xml:space="preserve">sia e </w:t>
      </w:r>
      <w:r w:rsidR="00EC5FED">
        <w:rPr>
          <w:rFonts w:ascii="Garamond" w:hAnsi="Garamond"/>
        </w:rPr>
        <w:t>m</w:t>
      </w:r>
      <w:r w:rsidR="00C45EF2" w:rsidRPr="00712FE9">
        <w:rPr>
          <w:rFonts w:ascii="Garamond" w:hAnsi="Garamond"/>
        </w:rPr>
        <w:t>enaxhimit</w:t>
      </w:r>
      <w:bookmarkEnd w:id="69"/>
      <w:bookmarkEnd w:id="70"/>
    </w:p>
    <w:p w14:paraId="32C7BD6D" w14:textId="68B2B37F" w:rsidR="00AB2310" w:rsidRPr="00712FE9" w:rsidRDefault="00EC5FED" w:rsidP="00AD2E3F">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AB2310" w:rsidRPr="00712FE9">
        <w:rPr>
          <w:rFonts w:ascii="Garamond" w:hAnsi="Garamond" w:cs="Times New Roman"/>
          <w:sz w:val="24"/>
          <w:szCs w:val="24"/>
        </w:rPr>
        <w:t>OST</w:t>
      </w:r>
      <w:r>
        <w:rPr>
          <w:rFonts w:ascii="Garamond" w:hAnsi="Garamond" w:cs="Times New Roman"/>
          <w:sz w:val="24"/>
          <w:szCs w:val="24"/>
        </w:rPr>
        <w:t>”</w:t>
      </w:r>
      <w:r w:rsidR="00AB2310" w:rsidRPr="00712FE9">
        <w:rPr>
          <w:rFonts w:ascii="Garamond" w:hAnsi="Garamond" w:cs="Times New Roman"/>
          <w:sz w:val="24"/>
          <w:szCs w:val="24"/>
        </w:rPr>
        <w:t xml:space="preserve"> sh.a. </w:t>
      </w:r>
      <w:r w:rsidR="0004368D" w:rsidRPr="00712FE9">
        <w:rPr>
          <w:rFonts w:ascii="Garamond" w:hAnsi="Garamond" w:cs="Times New Roman"/>
          <w:sz w:val="24"/>
          <w:szCs w:val="24"/>
        </w:rPr>
        <w:t>ë</w:t>
      </w:r>
      <w:r w:rsidR="00AB2310" w:rsidRPr="00712FE9">
        <w:rPr>
          <w:rFonts w:ascii="Garamond" w:hAnsi="Garamond" w:cs="Times New Roman"/>
          <w:sz w:val="24"/>
          <w:szCs w:val="24"/>
        </w:rPr>
        <w:t>sht</w:t>
      </w:r>
      <w:r w:rsidR="0004368D" w:rsidRPr="00712FE9">
        <w:rPr>
          <w:rFonts w:ascii="Garamond" w:hAnsi="Garamond" w:cs="Times New Roman"/>
          <w:sz w:val="24"/>
          <w:szCs w:val="24"/>
        </w:rPr>
        <w:t>ë</w:t>
      </w:r>
      <w:r w:rsidR="00AB2310" w:rsidRPr="00712FE9">
        <w:rPr>
          <w:rFonts w:ascii="Garamond" w:hAnsi="Garamond" w:cs="Times New Roman"/>
          <w:sz w:val="24"/>
          <w:szCs w:val="24"/>
        </w:rPr>
        <w:t xml:space="preserve"> e organizuar dhe funksionon si shoq</w:t>
      </w:r>
      <w:r w:rsidR="0004368D" w:rsidRPr="00712FE9">
        <w:rPr>
          <w:rFonts w:ascii="Garamond" w:hAnsi="Garamond" w:cs="Times New Roman"/>
          <w:sz w:val="24"/>
          <w:szCs w:val="24"/>
        </w:rPr>
        <w:t>ë</w:t>
      </w:r>
      <w:r w:rsidR="00AB2310" w:rsidRPr="00712FE9">
        <w:rPr>
          <w:rFonts w:ascii="Garamond" w:hAnsi="Garamond" w:cs="Times New Roman"/>
          <w:sz w:val="24"/>
          <w:szCs w:val="24"/>
        </w:rPr>
        <w:t>ri tregtare n</w:t>
      </w:r>
      <w:r w:rsidR="0004368D" w:rsidRPr="00712FE9">
        <w:rPr>
          <w:rFonts w:ascii="Garamond" w:hAnsi="Garamond" w:cs="Times New Roman"/>
          <w:sz w:val="24"/>
          <w:szCs w:val="24"/>
        </w:rPr>
        <w:t>ë</w:t>
      </w:r>
      <w:r w:rsidR="00AB2310" w:rsidRPr="00712FE9">
        <w:rPr>
          <w:rFonts w:ascii="Garamond" w:hAnsi="Garamond" w:cs="Times New Roman"/>
          <w:sz w:val="24"/>
          <w:szCs w:val="24"/>
        </w:rPr>
        <w:t xml:space="preserve"> baz</w:t>
      </w:r>
      <w:r w:rsidR="008534CB" w:rsidRPr="00712FE9">
        <w:rPr>
          <w:rFonts w:ascii="Garamond" w:hAnsi="Garamond" w:cs="Times New Roman"/>
          <w:sz w:val="24"/>
          <w:szCs w:val="24"/>
        </w:rPr>
        <w:t>ë</w:t>
      </w:r>
      <w:r w:rsidR="00AB2310" w:rsidRPr="00712FE9">
        <w:rPr>
          <w:rFonts w:ascii="Garamond" w:hAnsi="Garamond" w:cs="Times New Roman"/>
          <w:sz w:val="24"/>
          <w:szCs w:val="24"/>
        </w:rPr>
        <w:t xml:space="preserve"> t</w:t>
      </w:r>
      <w:r w:rsidR="0004368D" w:rsidRPr="00712FE9">
        <w:rPr>
          <w:rFonts w:ascii="Garamond" w:hAnsi="Garamond" w:cs="Times New Roman"/>
          <w:sz w:val="24"/>
          <w:szCs w:val="24"/>
        </w:rPr>
        <w:t>ë</w:t>
      </w:r>
      <w:r w:rsidR="00AB2310" w:rsidRPr="00712FE9">
        <w:rPr>
          <w:rFonts w:ascii="Garamond" w:hAnsi="Garamond" w:cs="Times New Roman"/>
          <w:sz w:val="24"/>
          <w:szCs w:val="24"/>
        </w:rPr>
        <w:t xml:space="preserve"> ligjit nr. 9901, datë 14.4.2008, </w:t>
      </w:r>
      <w:r w:rsidR="00712FE9" w:rsidRPr="00712FE9">
        <w:rPr>
          <w:rFonts w:ascii="Garamond" w:hAnsi="Garamond" w:cs="Times New Roman"/>
          <w:sz w:val="24"/>
          <w:szCs w:val="24"/>
        </w:rPr>
        <w:t>“</w:t>
      </w:r>
      <w:r w:rsidR="00AB2310" w:rsidRPr="00712FE9">
        <w:rPr>
          <w:rFonts w:ascii="Garamond" w:hAnsi="Garamond" w:cs="Times New Roman"/>
          <w:sz w:val="24"/>
          <w:szCs w:val="24"/>
        </w:rPr>
        <w:t>Për tregtarët dhe shoqëritë tregtare</w:t>
      </w:r>
      <w:r w:rsidR="00712FE9" w:rsidRPr="00712FE9">
        <w:rPr>
          <w:rFonts w:ascii="Garamond" w:hAnsi="Garamond" w:cs="Times New Roman"/>
          <w:sz w:val="24"/>
          <w:szCs w:val="24"/>
        </w:rPr>
        <w:t>”</w:t>
      </w:r>
      <w:r w:rsidR="00AB2310" w:rsidRPr="00712FE9">
        <w:rPr>
          <w:rFonts w:ascii="Garamond" w:hAnsi="Garamond" w:cs="Times New Roman"/>
          <w:sz w:val="24"/>
          <w:szCs w:val="24"/>
        </w:rPr>
        <w:t xml:space="preserve">, i ndryshuar, </w:t>
      </w:r>
      <w:r>
        <w:rPr>
          <w:rFonts w:ascii="Garamond" w:hAnsi="Garamond" w:cs="Times New Roman"/>
          <w:sz w:val="24"/>
          <w:szCs w:val="24"/>
        </w:rPr>
        <w:t>s</w:t>
      </w:r>
      <w:r w:rsidR="00AB2310" w:rsidRPr="00712FE9">
        <w:rPr>
          <w:rFonts w:ascii="Garamond" w:hAnsi="Garamond" w:cs="Times New Roman"/>
          <w:sz w:val="24"/>
          <w:szCs w:val="24"/>
        </w:rPr>
        <w:t>tatutit t</w:t>
      </w:r>
      <w:r w:rsidRPr="00712FE9">
        <w:rPr>
          <w:rFonts w:ascii="Garamond" w:hAnsi="Garamond" w:cs="Times New Roman"/>
          <w:sz w:val="24"/>
          <w:szCs w:val="24"/>
        </w:rPr>
        <w:t>ë</w:t>
      </w:r>
      <w:r w:rsidR="00AB2310" w:rsidRPr="00712FE9">
        <w:rPr>
          <w:rFonts w:ascii="Garamond" w:hAnsi="Garamond" w:cs="Times New Roman"/>
          <w:sz w:val="24"/>
          <w:szCs w:val="24"/>
        </w:rPr>
        <w:t xml:space="preserve"> shoq</w:t>
      </w:r>
      <w:r w:rsidR="0004368D" w:rsidRPr="00712FE9">
        <w:rPr>
          <w:rFonts w:ascii="Garamond" w:hAnsi="Garamond" w:cs="Times New Roman"/>
          <w:sz w:val="24"/>
          <w:szCs w:val="24"/>
        </w:rPr>
        <w:t>ë</w:t>
      </w:r>
      <w:r w:rsidR="00AB2310" w:rsidRPr="00712FE9">
        <w:rPr>
          <w:rFonts w:ascii="Garamond" w:hAnsi="Garamond" w:cs="Times New Roman"/>
          <w:sz w:val="24"/>
          <w:szCs w:val="24"/>
        </w:rPr>
        <w:t>ris</w:t>
      </w:r>
      <w:r w:rsidR="0004368D" w:rsidRPr="00712FE9">
        <w:rPr>
          <w:rFonts w:ascii="Garamond" w:hAnsi="Garamond" w:cs="Times New Roman"/>
          <w:sz w:val="24"/>
          <w:szCs w:val="24"/>
        </w:rPr>
        <w:t>ë</w:t>
      </w:r>
      <w:r>
        <w:rPr>
          <w:rFonts w:ascii="Garamond" w:hAnsi="Garamond" w:cs="Times New Roman"/>
          <w:sz w:val="24"/>
          <w:szCs w:val="24"/>
        </w:rPr>
        <w:t>,</w:t>
      </w:r>
      <w:r w:rsidR="00AB2310" w:rsidRPr="00712FE9">
        <w:rPr>
          <w:rFonts w:ascii="Garamond" w:hAnsi="Garamond" w:cs="Times New Roman"/>
          <w:sz w:val="24"/>
          <w:szCs w:val="24"/>
        </w:rPr>
        <w:t xml:space="preserve"> si dhe akteve t</w:t>
      </w:r>
      <w:r w:rsidR="0004368D" w:rsidRPr="00712FE9">
        <w:rPr>
          <w:rFonts w:ascii="Garamond" w:hAnsi="Garamond" w:cs="Times New Roman"/>
          <w:sz w:val="24"/>
          <w:szCs w:val="24"/>
        </w:rPr>
        <w:t>ë</w:t>
      </w:r>
      <w:r w:rsidR="00AB2310" w:rsidRPr="00712FE9">
        <w:rPr>
          <w:rFonts w:ascii="Garamond" w:hAnsi="Garamond" w:cs="Times New Roman"/>
          <w:sz w:val="24"/>
          <w:szCs w:val="24"/>
        </w:rPr>
        <w:t xml:space="preserve"> br</w:t>
      </w:r>
      <w:r w:rsidR="008534CB" w:rsidRPr="00712FE9">
        <w:rPr>
          <w:rFonts w:ascii="Garamond" w:hAnsi="Garamond" w:cs="Times New Roman"/>
          <w:sz w:val="24"/>
          <w:szCs w:val="24"/>
        </w:rPr>
        <w:t>e</w:t>
      </w:r>
      <w:r w:rsidR="00AB2310" w:rsidRPr="00712FE9">
        <w:rPr>
          <w:rFonts w:ascii="Garamond" w:hAnsi="Garamond" w:cs="Times New Roman"/>
          <w:sz w:val="24"/>
          <w:szCs w:val="24"/>
        </w:rPr>
        <w:t>ndshme t</w:t>
      </w:r>
      <w:r w:rsidR="0004368D" w:rsidRPr="00712FE9">
        <w:rPr>
          <w:rFonts w:ascii="Garamond" w:hAnsi="Garamond" w:cs="Times New Roman"/>
          <w:sz w:val="24"/>
          <w:szCs w:val="24"/>
        </w:rPr>
        <w:t>ë</w:t>
      </w:r>
      <w:r w:rsidR="00AB2310" w:rsidRPr="00712FE9">
        <w:rPr>
          <w:rFonts w:ascii="Garamond" w:hAnsi="Garamond" w:cs="Times New Roman"/>
          <w:sz w:val="24"/>
          <w:szCs w:val="24"/>
        </w:rPr>
        <w:t xml:space="preserve"> saj. Organet drejtuese t</w:t>
      </w:r>
      <w:r w:rsidR="0004368D" w:rsidRPr="00712FE9">
        <w:rPr>
          <w:rFonts w:ascii="Garamond" w:hAnsi="Garamond" w:cs="Times New Roman"/>
          <w:sz w:val="24"/>
          <w:szCs w:val="24"/>
        </w:rPr>
        <w:t>ë</w:t>
      </w:r>
      <w:r w:rsidR="00AB2310" w:rsidRPr="00712FE9">
        <w:rPr>
          <w:rFonts w:ascii="Garamond" w:hAnsi="Garamond" w:cs="Times New Roman"/>
          <w:sz w:val="24"/>
          <w:szCs w:val="24"/>
        </w:rPr>
        <w:t xml:space="preserve"> shoq</w:t>
      </w:r>
      <w:r w:rsidR="0004368D" w:rsidRPr="00712FE9">
        <w:rPr>
          <w:rFonts w:ascii="Garamond" w:hAnsi="Garamond" w:cs="Times New Roman"/>
          <w:sz w:val="24"/>
          <w:szCs w:val="24"/>
        </w:rPr>
        <w:t>ë</w:t>
      </w:r>
      <w:r w:rsidR="00AB2310" w:rsidRPr="00712FE9">
        <w:rPr>
          <w:rFonts w:ascii="Garamond" w:hAnsi="Garamond" w:cs="Times New Roman"/>
          <w:sz w:val="24"/>
          <w:szCs w:val="24"/>
        </w:rPr>
        <w:t>ris</w:t>
      </w:r>
      <w:r w:rsidR="0004368D" w:rsidRPr="00712FE9">
        <w:rPr>
          <w:rFonts w:ascii="Garamond" w:hAnsi="Garamond" w:cs="Times New Roman"/>
          <w:sz w:val="24"/>
          <w:szCs w:val="24"/>
        </w:rPr>
        <w:t>ë</w:t>
      </w:r>
      <w:r w:rsidR="00AB2310" w:rsidRPr="00712FE9">
        <w:rPr>
          <w:rFonts w:ascii="Garamond" w:hAnsi="Garamond" w:cs="Times New Roman"/>
          <w:sz w:val="24"/>
          <w:szCs w:val="24"/>
        </w:rPr>
        <w:t xml:space="preserve"> jan</w:t>
      </w:r>
      <w:r w:rsidR="0004368D" w:rsidRPr="00712FE9">
        <w:rPr>
          <w:rFonts w:ascii="Garamond" w:hAnsi="Garamond" w:cs="Times New Roman"/>
          <w:sz w:val="24"/>
          <w:szCs w:val="24"/>
        </w:rPr>
        <w:t>ë</w:t>
      </w:r>
      <w:r w:rsidR="00AB2310" w:rsidRPr="00712FE9">
        <w:rPr>
          <w:rFonts w:ascii="Garamond" w:hAnsi="Garamond" w:cs="Times New Roman"/>
          <w:sz w:val="24"/>
          <w:szCs w:val="24"/>
        </w:rPr>
        <w:t>: Asambleja e P</w:t>
      </w:r>
      <w:r w:rsidR="0004368D" w:rsidRPr="00712FE9">
        <w:rPr>
          <w:rFonts w:ascii="Garamond" w:hAnsi="Garamond" w:cs="Times New Roman"/>
          <w:sz w:val="24"/>
          <w:szCs w:val="24"/>
        </w:rPr>
        <w:t>ë</w:t>
      </w:r>
      <w:r w:rsidR="00AB2310" w:rsidRPr="00712FE9">
        <w:rPr>
          <w:rFonts w:ascii="Garamond" w:hAnsi="Garamond" w:cs="Times New Roman"/>
          <w:sz w:val="24"/>
          <w:szCs w:val="24"/>
        </w:rPr>
        <w:t>rgjithshme, K</w:t>
      </w:r>
      <w:r w:rsidR="0004368D" w:rsidRPr="00712FE9">
        <w:rPr>
          <w:rFonts w:ascii="Garamond" w:hAnsi="Garamond" w:cs="Times New Roman"/>
          <w:sz w:val="24"/>
          <w:szCs w:val="24"/>
        </w:rPr>
        <w:t>ë</w:t>
      </w:r>
      <w:r w:rsidR="00AB2310" w:rsidRPr="00712FE9">
        <w:rPr>
          <w:rFonts w:ascii="Garamond" w:hAnsi="Garamond" w:cs="Times New Roman"/>
          <w:sz w:val="24"/>
          <w:szCs w:val="24"/>
        </w:rPr>
        <w:t xml:space="preserve">shilli </w:t>
      </w:r>
      <w:r w:rsidRPr="00712FE9">
        <w:rPr>
          <w:rFonts w:ascii="Garamond" w:hAnsi="Garamond" w:cs="Times New Roman"/>
          <w:sz w:val="24"/>
          <w:szCs w:val="24"/>
        </w:rPr>
        <w:t>Mbikëqyrës</w:t>
      </w:r>
      <w:r w:rsidR="00AB2310" w:rsidRPr="00712FE9">
        <w:rPr>
          <w:rFonts w:ascii="Garamond" w:hAnsi="Garamond" w:cs="Times New Roman"/>
          <w:sz w:val="24"/>
          <w:szCs w:val="24"/>
        </w:rPr>
        <w:t xml:space="preserve"> dhe Administratori q</w:t>
      </w:r>
      <w:r w:rsidR="0004368D" w:rsidRPr="00712FE9">
        <w:rPr>
          <w:rFonts w:ascii="Garamond" w:hAnsi="Garamond" w:cs="Times New Roman"/>
          <w:sz w:val="24"/>
          <w:szCs w:val="24"/>
        </w:rPr>
        <w:t>ë</w:t>
      </w:r>
      <w:r w:rsidR="00AB2310" w:rsidRPr="00712FE9">
        <w:rPr>
          <w:rFonts w:ascii="Garamond" w:hAnsi="Garamond" w:cs="Times New Roman"/>
          <w:sz w:val="24"/>
          <w:szCs w:val="24"/>
        </w:rPr>
        <w:t xml:space="preserve"> ushtrojn</w:t>
      </w:r>
      <w:r w:rsidR="0004368D" w:rsidRPr="00712FE9">
        <w:rPr>
          <w:rFonts w:ascii="Garamond" w:hAnsi="Garamond" w:cs="Times New Roman"/>
          <w:sz w:val="24"/>
          <w:szCs w:val="24"/>
        </w:rPr>
        <w:t>ë</w:t>
      </w:r>
      <w:r w:rsidR="00AB2310" w:rsidRPr="00712FE9">
        <w:rPr>
          <w:rFonts w:ascii="Garamond" w:hAnsi="Garamond" w:cs="Times New Roman"/>
          <w:sz w:val="24"/>
          <w:szCs w:val="24"/>
        </w:rPr>
        <w:t xml:space="preserve"> kompetencat e tyre sipas p</w:t>
      </w:r>
      <w:r w:rsidR="0004368D" w:rsidRPr="00712FE9">
        <w:rPr>
          <w:rFonts w:ascii="Garamond" w:hAnsi="Garamond" w:cs="Times New Roman"/>
          <w:sz w:val="24"/>
          <w:szCs w:val="24"/>
        </w:rPr>
        <w:t>ë</w:t>
      </w:r>
      <w:r w:rsidR="00AB2310" w:rsidRPr="00712FE9">
        <w:rPr>
          <w:rFonts w:ascii="Garamond" w:hAnsi="Garamond" w:cs="Times New Roman"/>
          <w:sz w:val="24"/>
          <w:szCs w:val="24"/>
        </w:rPr>
        <w:t>rcaktimeve t</w:t>
      </w:r>
      <w:r w:rsidR="0004368D" w:rsidRPr="00712FE9">
        <w:rPr>
          <w:rFonts w:ascii="Garamond" w:hAnsi="Garamond" w:cs="Times New Roman"/>
          <w:sz w:val="24"/>
          <w:szCs w:val="24"/>
        </w:rPr>
        <w:t>ë</w:t>
      </w:r>
      <w:r w:rsidR="00AB2310" w:rsidRPr="00712FE9">
        <w:rPr>
          <w:rFonts w:ascii="Garamond" w:hAnsi="Garamond" w:cs="Times New Roman"/>
          <w:sz w:val="24"/>
          <w:szCs w:val="24"/>
        </w:rPr>
        <w:t xml:space="preserve"> ligjit t</w:t>
      </w:r>
      <w:r w:rsidR="0004368D" w:rsidRPr="00712FE9">
        <w:rPr>
          <w:rFonts w:ascii="Garamond" w:hAnsi="Garamond" w:cs="Times New Roman"/>
          <w:sz w:val="24"/>
          <w:szCs w:val="24"/>
        </w:rPr>
        <w:t>ë</w:t>
      </w:r>
      <w:r w:rsidR="00AB2310" w:rsidRPr="00712FE9">
        <w:rPr>
          <w:rFonts w:ascii="Garamond" w:hAnsi="Garamond" w:cs="Times New Roman"/>
          <w:sz w:val="24"/>
          <w:szCs w:val="24"/>
        </w:rPr>
        <w:t xml:space="preserve"> lartp</w:t>
      </w:r>
      <w:r w:rsidR="0004368D" w:rsidRPr="00712FE9">
        <w:rPr>
          <w:rFonts w:ascii="Garamond" w:hAnsi="Garamond" w:cs="Times New Roman"/>
          <w:sz w:val="24"/>
          <w:szCs w:val="24"/>
        </w:rPr>
        <w:t>ë</w:t>
      </w:r>
      <w:r w:rsidR="00AB2310" w:rsidRPr="00712FE9">
        <w:rPr>
          <w:rFonts w:ascii="Garamond" w:hAnsi="Garamond" w:cs="Times New Roman"/>
          <w:sz w:val="24"/>
          <w:szCs w:val="24"/>
        </w:rPr>
        <w:t xml:space="preserve">rmendur dhe </w:t>
      </w:r>
      <w:r>
        <w:rPr>
          <w:rFonts w:ascii="Garamond" w:hAnsi="Garamond" w:cs="Times New Roman"/>
          <w:sz w:val="24"/>
          <w:szCs w:val="24"/>
        </w:rPr>
        <w:t>s</w:t>
      </w:r>
      <w:r w:rsidR="00AB2310" w:rsidRPr="00712FE9">
        <w:rPr>
          <w:rFonts w:ascii="Garamond" w:hAnsi="Garamond" w:cs="Times New Roman"/>
          <w:sz w:val="24"/>
          <w:szCs w:val="24"/>
        </w:rPr>
        <w:t>tatutit t</w:t>
      </w:r>
      <w:r w:rsidR="0004368D" w:rsidRPr="00712FE9">
        <w:rPr>
          <w:rFonts w:ascii="Garamond" w:hAnsi="Garamond" w:cs="Times New Roman"/>
          <w:sz w:val="24"/>
          <w:szCs w:val="24"/>
        </w:rPr>
        <w:t>ë</w:t>
      </w:r>
      <w:r w:rsidR="00AB2310" w:rsidRPr="00712FE9">
        <w:rPr>
          <w:rFonts w:ascii="Garamond" w:hAnsi="Garamond" w:cs="Times New Roman"/>
          <w:sz w:val="24"/>
          <w:szCs w:val="24"/>
        </w:rPr>
        <w:t xml:space="preserve"> </w:t>
      </w:r>
      <w:r>
        <w:rPr>
          <w:rFonts w:ascii="Garamond" w:hAnsi="Garamond" w:cs="Times New Roman"/>
          <w:sz w:val="24"/>
          <w:szCs w:val="24"/>
        </w:rPr>
        <w:t>s</w:t>
      </w:r>
      <w:r w:rsidR="00AB2310" w:rsidRPr="00712FE9">
        <w:rPr>
          <w:rFonts w:ascii="Garamond" w:hAnsi="Garamond" w:cs="Times New Roman"/>
          <w:sz w:val="24"/>
          <w:szCs w:val="24"/>
        </w:rPr>
        <w:t>hoq</w:t>
      </w:r>
      <w:r w:rsidR="0004368D" w:rsidRPr="00712FE9">
        <w:rPr>
          <w:rFonts w:ascii="Garamond" w:hAnsi="Garamond" w:cs="Times New Roman"/>
          <w:sz w:val="24"/>
          <w:szCs w:val="24"/>
        </w:rPr>
        <w:t>ë</w:t>
      </w:r>
      <w:r w:rsidR="00AB2310" w:rsidRPr="00712FE9">
        <w:rPr>
          <w:rFonts w:ascii="Garamond" w:hAnsi="Garamond" w:cs="Times New Roman"/>
          <w:sz w:val="24"/>
          <w:szCs w:val="24"/>
        </w:rPr>
        <w:t>ris</w:t>
      </w:r>
      <w:r w:rsidR="0004368D" w:rsidRPr="00712FE9">
        <w:rPr>
          <w:rFonts w:ascii="Garamond" w:hAnsi="Garamond" w:cs="Times New Roman"/>
          <w:sz w:val="24"/>
          <w:szCs w:val="24"/>
        </w:rPr>
        <w:t>ë</w:t>
      </w:r>
      <w:r w:rsidR="00AB2310" w:rsidRPr="00712FE9">
        <w:rPr>
          <w:rFonts w:ascii="Garamond" w:hAnsi="Garamond" w:cs="Times New Roman"/>
          <w:sz w:val="24"/>
          <w:szCs w:val="24"/>
        </w:rPr>
        <w:t xml:space="preserve">. </w:t>
      </w:r>
    </w:p>
    <w:p w14:paraId="33BADAFC" w14:textId="000E1987" w:rsidR="00AB2310" w:rsidRPr="00712FE9" w:rsidRDefault="00AB2310"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w:t>
      </w:r>
      <w:r w:rsidR="0004368D" w:rsidRPr="00712FE9">
        <w:rPr>
          <w:rFonts w:ascii="Garamond" w:hAnsi="Garamond" w:cs="Times New Roman"/>
          <w:sz w:val="24"/>
          <w:szCs w:val="24"/>
        </w:rPr>
        <w:t>ë</w:t>
      </w:r>
      <w:r w:rsidRPr="00712FE9">
        <w:rPr>
          <w:rFonts w:ascii="Garamond" w:hAnsi="Garamond" w:cs="Times New Roman"/>
          <w:sz w:val="24"/>
          <w:szCs w:val="24"/>
        </w:rPr>
        <w:t xml:space="preserve"> referim t</w:t>
      </w:r>
      <w:r w:rsidR="0004368D" w:rsidRPr="00712FE9">
        <w:rPr>
          <w:rFonts w:ascii="Garamond" w:hAnsi="Garamond" w:cs="Times New Roman"/>
          <w:sz w:val="24"/>
          <w:szCs w:val="24"/>
        </w:rPr>
        <w:t>ë</w:t>
      </w:r>
      <w:r w:rsidRPr="00712FE9">
        <w:rPr>
          <w:rFonts w:ascii="Garamond" w:hAnsi="Garamond" w:cs="Times New Roman"/>
          <w:sz w:val="24"/>
          <w:szCs w:val="24"/>
        </w:rPr>
        <w:t xml:space="preserve"> nenit 135</w:t>
      </w:r>
      <w:r w:rsidR="00EC5FED">
        <w:rPr>
          <w:rFonts w:ascii="Garamond" w:hAnsi="Garamond" w:cs="Times New Roman"/>
          <w:sz w:val="24"/>
          <w:szCs w:val="24"/>
        </w:rPr>
        <w:t>,</w:t>
      </w:r>
      <w:r w:rsidRPr="00712FE9">
        <w:rPr>
          <w:rFonts w:ascii="Garamond" w:hAnsi="Garamond" w:cs="Times New Roman"/>
          <w:sz w:val="24"/>
          <w:szCs w:val="24"/>
        </w:rPr>
        <w:t xml:space="preserve"> pika </w:t>
      </w:r>
      <w:r w:rsidR="00EC5FED">
        <w:rPr>
          <w:rFonts w:ascii="Garamond" w:hAnsi="Garamond" w:cs="Times New Roman"/>
          <w:sz w:val="24"/>
          <w:szCs w:val="24"/>
        </w:rPr>
        <w:t>“</w:t>
      </w:r>
      <w:r w:rsidRPr="00712FE9">
        <w:rPr>
          <w:rFonts w:ascii="Garamond" w:hAnsi="Garamond" w:cs="Times New Roman"/>
          <w:sz w:val="24"/>
          <w:szCs w:val="24"/>
        </w:rPr>
        <w:t>b</w:t>
      </w:r>
      <w:r w:rsidR="00EC5FED">
        <w:rPr>
          <w:rFonts w:ascii="Garamond" w:hAnsi="Garamond" w:cs="Times New Roman"/>
          <w:sz w:val="24"/>
          <w:szCs w:val="24"/>
        </w:rPr>
        <w:t>”,</w:t>
      </w:r>
      <w:r w:rsidRPr="00712FE9">
        <w:rPr>
          <w:rFonts w:ascii="Garamond" w:hAnsi="Garamond" w:cs="Times New Roman"/>
          <w:sz w:val="24"/>
          <w:szCs w:val="24"/>
        </w:rPr>
        <w:t xml:space="preserve"> t</w:t>
      </w:r>
      <w:r w:rsidR="0004368D" w:rsidRPr="00712FE9">
        <w:rPr>
          <w:rFonts w:ascii="Garamond" w:hAnsi="Garamond" w:cs="Times New Roman"/>
          <w:sz w:val="24"/>
          <w:szCs w:val="24"/>
        </w:rPr>
        <w:t>ë</w:t>
      </w:r>
      <w:r w:rsidRPr="00712FE9">
        <w:rPr>
          <w:rFonts w:ascii="Garamond" w:hAnsi="Garamond" w:cs="Times New Roman"/>
          <w:sz w:val="24"/>
          <w:szCs w:val="24"/>
        </w:rPr>
        <w:t xml:space="preserve"> </w:t>
      </w:r>
      <w:r w:rsidR="00EC5FED">
        <w:rPr>
          <w:rFonts w:ascii="Garamond" w:hAnsi="Garamond" w:cs="Times New Roman"/>
          <w:sz w:val="24"/>
          <w:szCs w:val="24"/>
        </w:rPr>
        <w:t>l</w:t>
      </w:r>
      <w:r w:rsidRPr="00712FE9">
        <w:rPr>
          <w:rFonts w:ascii="Garamond" w:hAnsi="Garamond" w:cs="Times New Roman"/>
          <w:sz w:val="24"/>
          <w:szCs w:val="24"/>
        </w:rPr>
        <w:t>igjit p</w:t>
      </w:r>
      <w:r w:rsidR="0004368D" w:rsidRPr="00712FE9">
        <w:rPr>
          <w:rFonts w:ascii="Garamond" w:hAnsi="Garamond" w:cs="Times New Roman"/>
          <w:sz w:val="24"/>
          <w:szCs w:val="24"/>
        </w:rPr>
        <w:t>ë</w:t>
      </w:r>
      <w:r w:rsidRPr="00712FE9">
        <w:rPr>
          <w:rFonts w:ascii="Garamond" w:hAnsi="Garamond" w:cs="Times New Roman"/>
          <w:sz w:val="24"/>
          <w:szCs w:val="24"/>
        </w:rPr>
        <w:t>r shoq</w:t>
      </w:r>
      <w:r w:rsidR="0004368D" w:rsidRPr="00712FE9">
        <w:rPr>
          <w:rFonts w:ascii="Garamond" w:hAnsi="Garamond" w:cs="Times New Roman"/>
          <w:sz w:val="24"/>
          <w:szCs w:val="24"/>
        </w:rPr>
        <w:t>ë</w:t>
      </w:r>
      <w:r w:rsidRPr="00712FE9">
        <w:rPr>
          <w:rFonts w:ascii="Garamond" w:hAnsi="Garamond" w:cs="Times New Roman"/>
          <w:sz w:val="24"/>
          <w:szCs w:val="24"/>
        </w:rPr>
        <w:t>rit</w:t>
      </w:r>
      <w:r w:rsidR="0004368D" w:rsidRPr="00712FE9">
        <w:rPr>
          <w:rFonts w:ascii="Garamond" w:hAnsi="Garamond" w:cs="Times New Roman"/>
          <w:sz w:val="24"/>
          <w:szCs w:val="24"/>
        </w:rPr>
        <w:t>ë</w:t>
      </w:r>
      <w:r w:rsidRPr="00712FE9">
        <w:rPr>
          <w:rFonts w:ascii="Garamond" w:hAnsi="Garamond" w:cs="Times New Roman"/>
          <w:sz w:val="24"/>
          <w:szCs w:val="24"/>
        </w:rPr>
        <w:t xml:space="preserve"> tregtare ku </w:t>
      </w:r>
      <w:r w:rsidR="00EC5FED" w:rsidRPr="00712FE9">
        <w:rPr>
          <w:rFonts w:ascii="Garamond" w:hAnsi="Garamond" w:cs="Times New Roman"/>
          <w:sz w:val="24"/>
          <w:szCs w:val="24"/>
        </w:rPr>
        <w:t>përcaktohet</w:t>
      </w:r>
      <w:r w:rsidRPr="00712FE9">
        <w:rPr>
          <w:rFonts w:ascii="Garamond" w:hAnsi="Garamond" w:cs="Times New Roman"/>
          <w:sz w:val="24"/>
          <w:szCs w:val="24"/>
        </w:rPr>
        <w:t xml:space="preserve"> </w:t>
      </w:r>
      <w:r w:rsidR="0015012C" w:rsidRPr="00712FE9">
        <w:rPr>
          <w:rFonts w:ascii="Garamond" w:hAnsi="Garamond" w:cs="Times New Roman"/>
          <w:sz w:val="24"/>
          <w:szCs w:val="24"/>
        </w:rPr>
        <w:t>se</w:t>
      </w:r>
      <w:r w:rsidR="00EC5FED">
        <w:rPr>
          <w:rFonts w:ascii="Garamond" w:hAnsi="Garamond" w:cs="Times New Roman"/>
          <w:sz w:val="24"/>
          <w:szCs w:val="24"/>
        </w:rPr>
        <w:t>:</w:t>
      </w:r>
      <w:r w:rsidRPr="00712FE9">
        <w:rPr>
          <w:rFonts w:ascii="Garamond" w:hAnsi="Garamond" w:cs="Times New Roman"/>
          <w:sz w:val="24"/>
          <w:szCs w:val="24"/>
        </w:rPr>
        <w:t xml:space="preserve"> </w:t>
      </w:r>
      <w:r w:rsidR="00712FE9" w:rsidRPr="00EC5FED">
        <w:rPr>
          <w:rFonts w:ascii="Garamond" w:hAnsi="Garamond" w:cs="Times New Roman"/>
          <w:sz w:val="24"/>
          <w:szCs w:val="24"/>
        </w:rPr>
        <w:t>“</w:t>
      </w:r>
      <w:r w:rsidRPr="00EC5FED">
        <w:rPr>
          <w:rFonts w:ascii="Garamond" w:hAnsi="Garamond" w:cs="Times New Roman"/>
          <w:sz w:val="24"/>
          <w:szCs w:val="24"/>
        </w:rPr>
        <w:t>Asambleja e P</w:t>
      </w:r>
      <w:r w:rsidR="0004368D" w:rsidRPr="00EC5FED">
        <w:rPr>
          <w:rFonts w:ascii="Garamond" w:hAnsi="Garamond" w:cs="Times New Roman"/>
          <w:sz w:val="24"/>
          <w:szCs w:val="24"/>
        </w:rPr>
        <w:t>ë</w:t>
      </w:r>
      <w:r w:rsidRPr="00EC5FED">
        <w:rPr>
          <w:rFonts w:ascii="Garamond" w:hAnsi="Garamond" w:cs="Times New Roman"/>
          <w:sz w:val="24"/>
          <w:szCs w:val="24"/>
        </w:rPr>
        <w:t>rgjithshme merr vendime p</w:t>
      </w:r>
      <w:r w:rsidR="0004368D" w:rsidRPr="00EC5FED">
        <w:rPr>
          <w:rFonts w:ascii="Garamond" w:hAnsi="Garamond" w:cs="Times New Roman"/>
          <w:sz w:val="24"/>
          <w:szCs w:val="24"/>
        </w:rPr>
        <w:t>ë</w:t>
      </w:r>
      <w:r w:rsidRPr="00EC5FED">
        <w:rPr>
          <w:rFonts w:ascii="Garamond" w:hAnsi="Garamond" w:cs="Times New Roman"/>
          <w:sz w:val="24"/>
          <w:szCs w:val="24"/>
        </w:rPr>
        <w:t>r emërimin e shkarkimin e anëtarëve të këshillit të administrimit (sistemi me një nivel) dhe (në sistemin me dy nivele) të anëtarëve të këshillit mbikëqyrës</w:t>
      </w:r>
      <w:r w:rsidR="00712FE9" w:rsidRPr="00EC5FED">
        <w:rPr>
          <w:rFonts w:ascii="Garamond" w:hAnsi="Garamond" w:cs="Times New Roman"/>
          <w:sz w:val="24"/>
          <w:szCs w:val="24"/>
        </w:rPr>
        <w:t>”</w:t>
      </w:r>
      <w:r w:rsidR="00EC5FED">
        <w:rPr>
          <w:rFonts w:ascii="Garamond" w:hAnsi="Garamond" w:cs="Times New Roman"/>
          <w:sz w:val="24"/>
          <w:szCs w:val="24"/>
        </w:rPr>
        <w:t>,</w:t>
      </w:r>
      <w:r w:rsidRPr="00EC5FED">
        <w:rPr>
          <w:rFonts w:ascii="Garamond" w:hAnsi="Garamond" w:cs="Times New Roman"/>
          <w:sz w:val="24"/>
          <w:szCs w:val="24"/>
        </w:rPr>
        <w:t xml:space="preserve"> si dhe nenit 13 t</w:t>
      </w:r>
      <w:r w:rsidR="00EC5FED" w:rsidRPr="00712FE9">
        <w:rPr>
          <w:rFonts w:ascii="Garamond" w:hAnsi="Garamond" w:cs="Times New Roman"/>
          <w:sz w:val="24"/>
          <w:szCs w:val="24"/>
        </w:rPr>
        <w:t>ë</w:t>
      </w:r>
      <w:r w:rsidRPr="00EC5FED">
        <w:rPr>
          <w:rFonts w:ascii="Garamond" w:hAnsi="Garamond" w:cs="Times New Roman"/>
          <w:sz w:val="24"/>
          <w:szCs w:val="24"/>
        </w:rPr>
        <w:t xml:space="preserve"> </w:t>
      </w:r>
      <w:r w:rsidR="00EC5FED">
        <w:rPr>
          <w:rFonts w:ascii="Garamond" w:hAnsi="Garamond" w:cs="Times New Roman"/>
          <w:sz w:val="24"/>
          <w:szCs w:val="24"/>
        </w:rPr>
        <w:t>s</w:t>
      </w:r>
      <w:r w:rsidRPr="00EC5FED">
        <w:rPr>
          <w:rFonts w:ascii="Garamond" w:hAnsi="Garamond" w:cs="Times New Roman"/>
          <w:sz w:val="24"/>
          <w:szCs w:val="24"/>
        </w:rPr>
        <w:t>tatutit t</w:t>
      </w:r>
      <w:r w:rsidR="0004368D" w:rsidRPr="00EC5FED">
        <w:rPr>
          <w:rFonts w:ascii="Garamond" w:hAnsi="Garamond" w:cs="Times New Roman"/>
          <w:sz w:val="24"/>
          <w:szCs w:val="24"/>
        </w:rPr>
        <w:t>ë</w:t>
      </w:r>
      <w:r w:rsidRPr="00EC5FED">
        <w:rPr>
          <w:rFonts w:ascii="Garamond" w:hAnsi="Garamond" w:cs="Times New Roman"/>
          <w:sz w:val="24"/>
          <w:szCs w:val="24"/>
        </w:rPr>
        <w:t xml:space="preserve"> OST</w:t>
      </w:r>
      <w:r w:rsidR="00EC5FED">
        <w:rPr>
          <w:rFonts w:ascii="Garamond" w:hAnsi="Garamond" w:cs="Times New Roman"/>
          <w:sz w:val="24"/>
          <w:szCs w:val="24"/>
        </w:rPr>
        <w:t>-s</w:t>
      </w:r>
      <w:r w:rsidR="00EC5FED" w:rsidRPr="00712FE9">
        <w:rPr>
          <w:rFonts w:ascii="Garamond" w:hAnsi="Garamond" w:cs="Times New Roman"/>
          <w:sz w:val="24"/>
          <w:szCs w:val="24"/>
        </w:rPr>
        <w:t>ë</w:t>
      </w:r>
      <w:r w:rsidRPr="00EC5FED">
        <w:rPr>
          <w:rFonts w:ascii="Garamond" w:hAnsi="Garamond" w:cs="Times New Roman"/>
          <w:sz w:val="24"/>
          <w:szCs w:val="24"/>
        </w:rPr>
        <w:t xml:space="preserve"> ku p</w:t>
      </w:r>
      <w:r w:rsidR="0004368D" w:rsidRPr="00EC5FED">
        <w:rPr>
          <w:rFonts w:ascii="Garamond" w:hAnsi="Garamond" w:cs="Times New Roman"/>
          <w:sz w:val="24"/>
          <w:szCs w:val="24"/>
        </w:rPr>
        <w:t>ë</w:t>
      </w:r>
      <w:r w:rsidRPr="00EC5FED">
        <w:rPr>
          <w:rFonts w:ascii="Garamond" w:hAnsi="Garamond" w:cs="Times New Roman"/>
          <w:sz w:val="24"/>
          <w:szCs w:val="24"/>
        </w:rPr>
        <w:t>rcaktohet se</w:t>
      </w:r>
      <w:r w:rsidR="00EC5FED">
        <w:rPr>
          <w:rFonts w:ascii="Garamond" w:hAnsi="Garamond" w:cs="Times New Roman"/>
          <w:sz w:val="24"/>
          <w:szCs w:val="24"/>
        </w:rPr>
        <w:t>:</w:t>
      </w:r>
      <w:r w:rsidRPr="00EC5FED">
        <w:rPr>
          <w:rFonts w:ascii="Garamond" w:hAnsi="Garamond" w:cs="Times New Roman"/>
          <w:sz w:val="24"/>
          <w:szCs w:val="24"/>
        </w:rPr>
        <w:t xml:space="preserve"> </w:t>
      </w:r>
      <w:r w:rsidR="00712FE9" w:rsidRPr="00EC5FED">
        <w:rPr>
          <w:rFonts w:ascii="Garamond" w:hAnsi="Garamond" w:cs="Times New Roman"/>
          <w:sz w:val="24"/>
          <w:szCs w:val="24"/>
        </w:rPr>
        <w:t>“</w:t>
      </w:r>
      <w:r w:rsidRPr="00EC5FED">
        <w:rPr>
          <w:rFonts w:ascii="Garamond" w:hAnsi="Garamond" w:cs="Times New Roman"/>
          <w:sz w:val="24"/>
          <w:szCs w:val="24"/>
        </w:rPr>
        <w:t>Këshilli Mbikëqyrës përbëhet nga 6 (gjashtë) anëtarë të cilët emërohen nga Asambleja e Përgjithshme</w:t>
      </w:r>
      <w:r w:rsidR="00712FE9" w:rsidRPr="00EC5FED">
        <w:rPr>
          <w:rFonts w:ascii="Garamond" w:hAnsi="Garamond" w:cs="Times New Roman"/>
          <w:sz w:val="24"/>
          <w:szCs w:val="24"/>
        </w:rPr>
        <w:t>”</w:t>
      </w:r>
      <w:r w:rsidRPr="00EC5FED">
        <w:rPr>
          <w:rFonts w:ascii="Garamond" w:hAnsi="Garamond" w:cs="Times New Roman"/>
          <w:sz w:val="24"/>
          <w:szCs w:val="24"/>
        </w:rPr>
        <w:t xml:space="preserve">, </w:t>
      </w:r>
      <w:r w:rsidR="00121238" w:rsidRPr="00EC5FED">
        <w:rPr>
          <w:rFonts w:ascii="Garamond" w:hAnsi="Garamond" w:cs="Times New Roman"/>
          <w:sz w:val="24"/>
          <w:szCs w:val="24"/>
        </w:rPr>
        <w:t>Ministria e Ekonomis</w:t>
      </w:r>
      <w:r w:rsidR="008A2177" w:rsidRPr="00EC5FED">
        <w:rPr>
          <w:rFonts w:ascii="Garamond" w:hAnsi="Garamond" w:cs="Times New Roman"/>
          <w:sz w:val="24"/>
          <w:szCs w:val="24"/>
        </w:rPr>
        <w:t>ë</w:t>
      </w:r>
      <w:r w:rsidR="00121238" w:rsidRPr="00EC5FED">
        <w:rPr>
          <w:rFonts w:ascii="Garamond" w:hAnsi="Garamond" w:cs="Times New Roman"/>
          <w:sz w:val="24"/>
          <w:szCs w:val="24"/>
        </w:rPr>
        <w:t xml:space="preserve"> dhe Inovacionit</w:t>
      </w:r>
      <w:r w:rsidRPr="00EC5FED">
        <w:rPr>
          <w:rFonts w:ascii="Garamond" w:hAnsi="Garamond" w:cs="Times New Roman"/>
          <w:sz w:val="24"/>
          <w:szCs w:val="24"/>
        </w:rPr>
        <w:t xml:space="preserve"> n</w:t>
      </w:r>
      <w:r w:rsidR="0004368D" w:rsidRPr="00EC5FED">
        <w:rPr>
          <w:rFonts w:ascii="Garamond" w:hAnsi="Garamond" w:cs="Times New Roman"/>
          <w:sz w:val="24"/>
          <w:szCs w:val="24"/>
        </w:rPr>
        <w:t>ë</w:t>
      </w:r>
      <w:r w:rsidRPr="00EC5FED">
        <w:rPr>
          <w:rFonts w:ascii="Garamond" w:hAnsi="Garamond" w:cs="Times New Roman"/>
          <w:sz w:val="24"/>
          <w:szCs w:val="24"/>
        </w:rPr>
        <w:t xml:space="preserve"> cil</w:t>
      </w:r>
      <w:r w:rsidR="0004368D" w:rsidRPr="00EC5FED">
        <w:rPr>
          <w:rFonts w:ascii="Garamond" w:hAnsi="Garamond" w:cs="Times New Roman"/>
          <w:sz w:val="24"/>
          <w:szCs w:val="24"/>
        </w:rPr>
        <w:t>ë</w:t>
      </w:r>
      <w:r w:rsidRPr="00EC5FED">
        <w:rPr>
          <w:rFonts w:ascii="Garamond" w:hAnsi="Garamond" w:cs="Times New Roman"/>
          <w:sz w:val="24"/>
          <w:szCs w:val="24"/>
        </w:rPr>
        <w:t>sin</w:t>
      </w:r>
      <w:r w:rsidR="008A2177" w:rsidRPr="00EC5FED">
        <w:rPr>
          <w:rFonts w:ascii="Garamond" w:hAnsi="Garamond" w:cs="Times New Roman"/>
          <w:sz w:val="24"/>
          <w:szCs w:val="24"/>
        </w:rPr>
        <w:t>ë</w:t>
      </w:r>
      <w:r w:rsidRPr="00EC5FED">
        <w:rPr>
          <w:rFonts w:ascii="Garamond" w:hAnsi="Garamond" w:cs="Times New Roman"/>
          <w:sz w:val="24"/>
          <w:szCs w:val="24"/>
        </w:rPr>
        <w:t xml:space="preserve"> e Asambles</w:t>
      </w:r>
      <w:r w:rsidR="00623C96" w:rsidRPr="00EC5FED">
        <w:rPr>
          <w:rFonts w:ascii="Garamond" w:hAnsi="Garamond" w:cs="Times New Roman"/>
          <w:sz w:val="24"/>
          <w:szCs w:val="24"/>
        </w:rPr>
        <w:t>ë</w:t>
      </w:r>
      <w:r w:rsidRPr="00EC5FED">
        <w:rPr>
          <w:rFonts w:ascii="Garamond" w:hAnsi="Garamond" w:cs="Times New Roman"/>
          <w:sz w:val="24"/>
          <w:szCs w:val="24"/>
        </w:rPr>
        <w:t xml:space="preserve"> s</w:t>
      </w:r>
      <w:r w:rsidR="0004368D" w:rsidRPr="00EC5FED">
        <w:rPr>
          <w:rFonts w:ascii="Garamond" w:hAnsi="Garamond" w:cs="Times New Roman"/>
          <w:sz w:val="24"/>
          <w:szCs w:val="24"/>
        </w:rPr>
        <w:t>ë</w:t>
      </w:r>
      <w:r w:rsidRPr="00EC5FED">
        <w:rPr>
          <w:rFonts w:ascii="Garamond" w:hAnsi="Garamond" w:cs="Times New Roman"/>
          <w:sz w:val="24"/>
          <w:szCs w:val="24"/>
        </w:rPr>
        <w:t xml:space="preserve"> P</w:t>
      </w:r>
      <w:r w:rsidR="0004368D" w:rsidRPr="00EC5FED">
        <w:rPr>
          <w:rFonts w:ascii="Garamond" w:hAnsi="Garamond" w:cs="Times New Roman"/>
          <w:sz w:val="24"/>
          <w:szCs w:val="24"/>
        </w:rPr>
        <w:t>ë</w:t>
      </w:r>
      <w:r w:rsidRPr="00EC5FED">
        <w:rPr>
          <w:rFonts w:ascii="Garamond" w:hAnsi="Garamond" w:cs="Times New Roman"/>
          <w:sz w:val="24"/>
          <w:szCs w:val="24"/>
        </w:rPr>
        <w:t>rgjithshme</w:t>
      </w:r>
      <w:r w:rsidR="00121238" w:rsidRPr="00EC5FED">
        <w:rPr>
          <w:rFonts w:ascii="Garamond" w:hAnsi="Garamond" w:cs="Times New Roman"/>
          <w:sz w:val="24"/>
          <w:szCs w:val="24"/>
        </w:rPr>
        <w:t>,</w:t>
      </w:r>
      <w:r w:rsidRPr="00EC5FED">
        <w:rPr>
          <w:rFonts w:ascii="Garamond" w:hAnsi="Garamond" w:cs="Times New Roman"/>
          <w:sz w:val="24"/>
          <w:szCs w:val="24"/>
        </w:rPr>
        <w:t xml:space="preserve"> ka</w:t>
      </w:r>
      <w:r w:rsidRPr="00712FE9">
        <w:rPr>
          <w:rFonts w:ascii="Garamond" w:hAnsi="Garamond" w:cs="Times New Roman"/>
          <w:sz w:val="24"/>
          <w:szCs w:val="24"/>
        </w:rPr>
        <w:t xml:space="preserve"> </w:t>
      </w:r>
      <w:r w:rsidR="0004368D" w:rsidRPr="00712FE9">
        <w:rPr>
          <w:rFonts w:ascii="Garamond" w:hAnsi="Garamond" w:cs="Times New Roman"/>
          <w:sz w:val="24"/>
          <w:szCs w:val="24"/>
        </w:rPr>
        <w:t>e</w:t>
      </w:r>
      <w:r w:rsidRPr="00712FE9">
        <w:rPr>
          <w:rFonts w:ascii="Garamond" w:hAnsi="Garamond" w:cs="Times New Roman"/>
          <w:sz w:val="24"/>
          <w:szCs w:val="24"/>
        </w:rPr>
        <w:t>m</w:t>
      </w:r>
      <w:r w:rsidR="0004368D" w:rsidRPr="00712FE9">
        <w:rPr>
          <w:rFonts w:ascii="Garamond" w:hAnsi="Garamond" w:cs="Times New Roman"/>
          <w:sz w:val="24"/>
          <w:szCs w:val="24"/>
        </w:rPr>
        <w:t>ë</w:t>
      </w:r>
      <w:r w:rsidRPr="00712FE9">
        <w:rPr>
          <w:rFonts w:ascii="Garamond" w:hAnsi="Garamond" w:cs="Times New Roman"/>
          <w:sz w:val="24"/>
          <w:szCs w:val="24"/>
        </w:rPr>
        <w:t>ruar an</w:t>
      </w:r>
      <w:r w:rsidR="0004368D" w:rsidRPr="00712FE9">
        <w:rPr>
          <w:rFonts w:ascii="Garamond" w:hAnsi="Garamond" w:cs="Times New Roman"/>
          <w:sz w:val="24"/>
          <w:szCs w:val="24"/>
        </w:rPr>
        <w:t>ë</w:t>
      </w:r>
      <w:r w:rsidRPr="00712FE9">
        <w:rPr>
          <w:rFonts w:ascii="Garamond" w:hAnsi="Garamond" w:cs="Times New Roman"/>
          <w:sz w:val="24"/>
          <w:szCs w:val="24"/>
        </w:rPr>
        <w:t>tar</w:t>
      </w:r>
      <w:r w:rsidR="0004368D" w:rsidRPr="00712FE9">
        <w:rPr>
          <w:rFonts w:ascii="Garamond" w:hAnsi="Garamond" w:cs="Times New Roman"/>
          <w:sz w:val="24"/>
          <w:szCs w:val="24"/>
        </w:rPr>
        <w:t>ë</w:t>
      </w:r>
      <w:r w:rsidRPr="00712FE9">
        <w:rPr>
          <w:rFonts w:ascii="Garamond" w:hAnsi="Garamond" w:cs="Times New Roman"/>
          <w:sz w:val="24"/>
          <w:szCs w:val="24"/>
        </w:rPr>
        <w:t>t e K</w:t>
      </w:r>
      <w:r w:rsidR="0004368D" w:rsidRPr="00712FE9">
        <w:rPr>
          <w:rFonts w:ascii="Garamond" w:hAnsi="Garamond" w:cs="Times New Roman"/>
          <w:sz w:val="24"/>
          <w:szCs w:val="24"/>
        </w:rPr>
        <w:t>ë</w:t>
      </w:r>
      <w:r w:rsidRPr="00712FE9">
        <w:rPr>
          <w:rFonts w:ascii="Garamond" w:hAnsi="Garamond" w:cs="Times New Roman"/>
          <w:sz w:val="24"/>
          <w:szCs w:val="24"/>
        </w:rPr>
        <w:t xml:space="preserve">shillit </w:t>
      </w:r>
      <w:r w:rsidR="00EC5FED" w:rsidRPr="00712FE9">
        <w:rPr>
          <w:rFonts w:ascii="Garamond" w:hAnsi="Garamond" w:cs="Times New Roman"/>
          <w:sz w:val="24"/>
          <w:szCs w:val="24"/>
        </w:rPr>
        <w:t>Mbikëqyrës</w:t>
      </w:r>
      <w:r w:rsidRPr="00712FE9">
        <w:rPr>
          <w:rFonts w:ascii="Garamond" w:hAnsi="Garamond" w:cs="Times New Roman"/>
          <w:sz w:val="24"/>
          <w:szCs w:val="24"/>
        </w:rPr>
        <w:t xml:space="preserve"> t</w:t>
      </w:r>
      <w:r w:rsidR="0004368D" w:rsidRPr="00712FE9">
        <w:rPr>
          <w:rFonts w:ascii="Garamond" w:hAnsi="Garamond" w:cs="Times New Roman"/>
          <w:sz w:val="24"/>
          <w:szCs w:val="24"/>
        </w:rPr>
        <w:t>ë</w:t>
      </w:r>
      <w:r w:rsidRPr="00712FE9">
        <w:rPr>
          <w:rFonts w:ascii="Garamond" w:hAnsi="Garamond" w:cs="Times New Roman"/>
          <w:sz w:val="24"/>
          <w:szCs w:val="24"/>
        </w:rPr>
        <w:t xml:space="preserve"> OST</w:t>
      </w:r>
      <w:r w:rsidR="00EC5FED">
        <w:rPr>
          <w:rFonts w:ascii="Garamond" w:hAnsi="Garamond" w:cs="Times New Roman"/>
          <w:sz w:val="24"/>
          <w:szCs w:val="24"/>
        </w:rPr>
        <w:t>-s</w:t>
      </w:r>
      <w:r w:rsidR="00EC5FED" w:rsidRPr="00712FE9">
        <w:rPr>
          <w:rFonts w:ascii="Garamond" w:hAnsi="Garamond" w:cs="Times New Roman"/>
          <w:sz w:val="24"/>
          <w:szCs w:val="24"/>
        </w:rPr>
        <w:t>ë</w:t>
      </w:r>
      <w:r w:rsidRPr="00712FE9">
        <w:rPr>
          <w:rFonts w:ascii="Garamond" w:hAnsi="Garamond" w:cs="Times New Roman"/>
          <w:sz w:val="24"/>
          <w:szCs w:val="24"/>
        </w:rPr>
        <w:t>, duke respektuar parashikimet e pikës 3, të VKM-së nr.</w:t>
      </w:r>
      <w:r w:rsidR="00EC5FED">
        <w:rPr>
          <w:rFonts w:ascii="Garamond" w:hAnsi="Garamond" w:cs="Times New Roman"/>
          <w:sz w:val="24"/>
          <w:szCs w:val="24"/>
        </w:rPr>
        <w:t xml:space="preserve"> </w:t>
      </w:r>
      <w:r w:rsidRPr="00712FE9">
        <w:rPr>
          <w:rFonts w:ascii="Garamond" w:hAnsi="Garamond" w:cs="Times New Roman"/>
          <w:sz w:val="24"/>
          <w:szCs w:val="24"/>
        </w:rPr>
        <w:t xml:space="preserve">317, datë 27.4.2016, </w:t>
      </w:r>
      <w:r w:rsidR="00712FE9" w:rsidRPr="00712FE9">
        <w:rPr>
          <w:rFonts w:ascii="Garamond" w:hAnsi="Garamond" w:cs="Times New Roman"/>
          <w:sz w:val="24"/>
          <w:szCs w:val="24"/>
        </w:rPr>
        <w:t>“</w:t>
      </w:r>
      <w:r w:rsidRPr="00712FE9">
        <w:rPr>
          <w:rFonts w:ascii="Garamond" w:hAnsi="Garamond" w:cs="Times New Roman"/>
          <w:sz w:val="24"/>
          <w:szCs w:val="24"/>
        </w:rPr>
        <w:t xml:space="preserve">Për përcaktimin e </w:t>
      </w:r>
      <w:r w:rsidR="00EC5FED" w:rsidRPr="00712FE9">
        <w:rPr>
          <w:rFonts w:ascii="Garamond" w:hAnsi="Garamond" w:cs="Times New Roman"/>
          <w:sz w:val="24"/>
          <w:szCs w:val="24"/>
        </w:rPr>
        <w:t xml:space="preserve">autoritetit publik </w:t>
      </w:r>
      <w:r w:rsidR="00EC5FED" w:rsidRPr="00712FE9">
        <w:rPr>
          <w:rFonts w:ascii="Garamond" w:eastAsia="Garamond" w:hAnsi="Garamond" w:cs="Times New Roman"/>
          <w:sz w:val="24"/>
          <w:szCs w:val="24"/>
        </w:rPr>
        <w:t xml:space="preserve">që përfaqëson shtetin </w:t>
      </w:r>
      <w:r w:rsidRPr="00712FE9">
        <w:rPr>
          <w:rFonts w:ascii="Garamond" w:eastAsia="Garamond" w:hAnsi="Garamond" w:cs="Times New Roman"/>
          <w:sz w:val="24"/>
          <w:szCs w:val="24"/>
        </w:rPr>
        <w:t xml:space="preserve">si </w:t>
      </w:r>
      <w:r w:rsidR="00EC5FED" w:rsidRPr="00712FE9">
        <w:rPr>
          <w:rFonts w:ascii="Garamond" w:eastAsia="Garamond" w:hAnsi="Garamond" w:cs="Times New Roman"/>
          <w:sz w:val="24"/>
          <w:szCs w:val="24"/>
        </w:rPr>
        <w:t>pronar të shoqërive të sektorit të energjisë elektrike</w:t>
      </w:r>
      <w:r w:rsidR="00712FE9" w:rsidRPr="00712FE9">
        <w:rPr>
          <w:rFonts w:ascii="Garamond" w:hAnsi="Garamond" w:cs="Times New Roman"/>
          <w:sz w:val="24"/>
          <w:szCs w:val="24"/>
        </w:rPr>
        <w:t>”</w:t>
      </w:r>
      <w:r w:rsidRPr="00712FE9">
        <w:rPr>
          <w:rFonts w:ascii="Garamond" w:hAnsi="Garamond" w:cs="Times New Roman"/>
          <w:sz w:val="24"/>
          <w:szCs w:val="24"/>
        </w:rPr>
        <w:t xml:space="preserve"> dhe parashikimet e nenit 54</w:t>
      </w:r>
      <w:r w:rsidR="00EC5FED">
        <w:rPr>
          <w:rFonts w:ascii="Garamond" w:hAnsi="Garamond" w:cs="Times New Roman"/>
          <w:sz w:val="24"/>
          <w:szCs w:val="24"/>
        </w:rPr>
        <w:t>,</w:t>
      </w:r>
      <w:r w:rsidRPr="00712FE9">
        <w:rPr>
          <w:rFonts w:ascii="Garamond" w:hAnsi="Garamond" w:cs="Times New Roman"/>
          <w:sz w:val="24"/>
          <w:szCs w:val="24"/>
        </w:rPr>
        <w:t xml:space="preserve"> t</w:t>
      </w:r>
      <w:r w:rsidR="00EC5FED" w:rsidRPr="00712FE9">
        <w:rPr>
          <w:rFonts w:ascii="Garamond" w:hAnsi="Garamond" w:cs="Times New Roman"/>
          <w:sz w:val="24"/>
          <w:szCs w:val="24"/>
        </w:rPr>
        <w:t>ë</w:t>
      </w:r>
      <w:r w:rsidRPr="00712FE9">
        <w:rPr>
          <w:rFonts w:ascii="Garamond" w:hAnsi="Garamond" w:cs="Times New Roman"/>
          <w:sz w:val="24"/>
          <w:szCs w:val="24"/>
        </w:rPr>
        <w:t xml:space="preserve"> </w:t>
      </w:r>
      <w:r w:rsidR="00EC5FED">
        <w:rPr>
          <w:rFonts w:ascii="Garamond" w:hAnsi="Garamond" w:cs="Times New Roman"/>
          <w:sz w:val="24"/>
          <w:szCs w:val="24"/>
        </w:rPr>
        <w:t>l</w:t>
      </w:r>
      <w:r w:rsidRPr="00712FE9">
        <w:rPr>
          <w:rFonts w:ascii="Garamond" w:hAnsi="Garamond" w:cs="Times New Roman"/>
          <w:sz w:val="24"/>
          <w:szCs w:val="24"/>
        </w:rPr>
        <w:t xml:space="preserve">igjit </w:t>
      </w:r>
      <w:r w:rsidR="00EC5FED">
        <w:rPr>
          <w:rFonts w:ascii="Garamond" w:hAnsi="Garamond" w:cs="Times New Roman"/>
          <w:sz w:val="24"/>
          <w:szCs w:val="24"/>
        </w:rPr>
        <w:t xml:space="preserve">nr. </w:t>
      </w:r>
      <w:r w:rsidRPr="00712FE9">
        <w:rPr>
          <w:rFonts w:ascii="Garamond" w:hAnsi="Garamond" w:cs="Times New Roman"/>
          <w:sz w:val="24"/>
          <w:szCs w:val="24"/>
        </w:rPr>
        <w:t>43/2015</w:t>
      </w:r>
      <w:r w:rsidR="00EC5FED">
        <w:rPr>
          <w:rFonts w:ascii="Garamond" w:hAnsi="Garamond" w:cs="Times New Roman"/>
          <w:sz w:val="24"/>
          <w:szCs w:val="24"/>
        </w:rPr>
        <w:t>,</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00EC5FED" w:rsidRPr="00712FE9">
        <w:rPr>
          <w:rFonts w:ascii="Garamond" w:hAnsi="Garamond" w:cs="Times New Roman"/>
          <w:sz w:val="24"/>
          <w:szCs w:val="24"/>
        </w:rPr>
        <w:t>Për</w:t>
      </w:r>
      <w:r w:rsidRPr="00712FE9">
        <w:rPr>
          <w:rFonts w:ascii="Garamond" w:hAnsi="Garamond" w:cs="Times New Roman"/>
          <w:sz w:val="24"/>
          <w:szCs w:val="24"/>
        </w:rPr>
        <w:t xml:space="preserve"> sektorin e </w:t>
      </w:r>
      <w:r w:rsidR="00EC5FED" w:rsidRPr="00712FE9">
        <w:rPr>
          <w:rFonts w:ascii="Garamond" w:hAnsi="Garamond" w:cs="Times New Roman"/>
          <w:sz w:val="24"/>
          <w:szCs w:val="24"/>
        </w:rPr>
        <w:t>energjisë</w:t>
      </w:r>
      <w:r w:rsidRPr="00712FE9">
        <w:rPr>
          <w:rFonts w:ascii="Garamond" w:hAnsi="Garamond" w:cs="Times New Roman"/>
          <w:sz w:val="24"/>
          <w:szCs w:val="24"/>
        </w:rPr>
        <w:t xml:space="preserve"> elektrike</w:t>
      </w:r>
      <w:r w:rsidR="00712FE9" w:rsidRPr="00712FE9">
        <w:rPr>
          <w:rFonts w:ascii="Garamond" w:hAnsi="Garamond" w:cs="Times New Roman"/>
          <w:sz w:val="24"/>
          <w:szCs w:val="24"/>
        </w:rPr>
        <w:t>”</w:t>
      </w:r>
      <w:r w:rsidRPr="00712FE9">
        <w:rPr>
          <w:rFonts w:ascii="Garamond" w:hAnsi="Garamond" w:cs="Times New Roman"/>
          <w:sz w:val="24"/>
          <w:szCs w:val="24"/>
        </w:rPr>
        <w:t>.</w:t>
      </w:r>
    </w:p>
    <w:p w14:paraId="226FCDF7" w14:textId="45EA78EF" w:rsidR="00AB2310" w:rsidRPr="00EC5FED" w:rsidRDefault="0015012C"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Gjithashtu, </w:t>
      </w:r>
      <w:r w:rsidR="00EC5FED">
        <w:rPr>
          <w:rFonts w:ascii="Garamond" w:hAnsi="Garamond" w:cs="Times New Roman"/>
          <w:sz w:val="24"/>
          <w:szCs w:val="24"/>
        </w:rPr>
        <w:t>a</w:t>
      </w:r>
      <w:r w:rsidRPr="00712FE9">
        <w:rPr>
          <w:rFonts w:ascii="Garamond" w:hAnsi="Garamond" w:cs="Times New Roman"/>
          <w:sz w:val="24"/>
          <w:szCs w:val="24"/>
        </w:rPr>
        <w:t xml:space="preserve">dministratori i </w:t>
      </w:r>
      <w:r w:rsidR="001A3BE4" w:rsidRPr="00712FE9">
        <w:rPr>
          <w:rFonts w:ascii="Garamond" w:hAnsi="Garamond" w:cs="Times New Roman"/>
          <w:sz w:val="24"/>
          <w:szCs w:val="24"/>
        </w:rPr>
        <w:t xml:space="preserve">shoqërisë </w:t>
      </w:r>
      <w:r w:rsidR="0004368D" w:rsidRPr="00712FE9">
        <w:rPr>
          <w:rFonts w:ascii="Garamond" w:hAnsi="Garamond" w:cs="Times New Roman"/>
          <w:sz w:val="24"/>
          <w:szCs w:val="24"/>
        </w:rPr>
        <w:t>ë</w:t>
      </w:r>
      <w:r w:rsidRPr="00712FE9">
        <w:rPr>
          <w:rFonts w:ascii="Garamond" w:hAnsi="Garamond" w:cs="Times New Roman"/>
          <w:sz w:val="24"/>
          <w:szCs w:val="24"/>
        </w:rPr>
        <w:t>sht</w:t>
      </w:r>
      <w:r w:rsidR="0004368D" w:rsidRPr="00712FE9">
        <w:rPr>
          <w:rFonts w:ascii="Garamond" w:hAnsi="Garamond" w:cs="Times New Roman"/>
          <w:sz w:val="24"/>
          <w:szCs w:val="24"/>
        </w:rPr>
        <w:t>ë</w:t>
      </w:r>
      <w:r w:rsidRPr="00712FE9">
        <w:rPr>
          <w:rFonts w:ascii="Garamond" w:hAnsi="Garamond" w:cs="Times New Roman"/>
          <w:sz w:val="24"/>
          <w:szCs w:val="24"/>
        </w:rPr>
        <w:t xml:space="preserve"> em</w:t>
      </w:r>
      <w:r w:rsidR="0004368D" w:rsidRPr="00712FE9">
        <w:rPr>
          <w:rFonts w:ascii="Garamond" w:hAnsi="Garamond" w:cs="Times New Roman"/>
          <w:sz w:val="24"/>
          <w:szCs w:val="24"/>
        </w:rPr>
        <w:t>ë</w:t>
      </w:r>
      <w:r w:rsidRPr="00712FE9">
        <w:rPr>
          <w:rFonts w:ascii="Garamond" w:hAnsi="Garamond" w:cs="Times New Roman"/>
          <w:sz w:val="24"/>
          <w:szCs w:val="24"/>
        </w:rPr>
        <w:t xml:space="preserve">ruar nga </w:t>
      </w:r>
      <w:r w:rsidR="00EC5FED">
        <w:rPr>
          <w:rFonts w:ascii="Garamond" w:hAnsi="Garamond" w:cs="Times New Roman"/>
          <w:sz w:val="24"/>
          <w:szCs w:val="24"/>
        </w:rPr>
        <w:t>k</w:t>
      </w:r>
      <w:r w:rsidR="0004368D" w:rsidRPr="00712FE9">
        <w:rPr>
          <w:rFonts w:ascii="Garamond" w:hAnsi="Garamond" w:cs="Times New Roman"/>
          <w:sz w:val="24"/>
          <w:szCs w:val="24"/>
        </w:rPr>
        <w:t>ë</w:t>
      </w:r>
      <w:r w:rsidRPr="00712FE9">
        <w:rPr>
          <w:rFonts w:ascii="Garamond" w:hAnsi="Garamond" w:cs="Times New Roman"/>
          <w:sz w:val="24"/>
          <w:szCs w:val="24"/>
        </w:rPr>
        <w:t xml:space="preserve">shilli </w:t>
      </w:r>
      <w:r w:rsidR="00EC5FED" w:rsidRPr="00712FE9">
        <w:rPr>
          <w:rFonts w:ascii="Garamond" w:hAnsi="Garamond" w:cs="Times New Roman"/>
          <w:sz w:val="24"/>
          <w:szCs w:val="24"/>
        </w:rPr>
        <w:t>mbikëqyrës</w:t>
      </w:r>
      <w:r w:rsidRPr="00712FE9">
        <w:rPr>
          <w:rFonts w:ascii="Garamond" w:hAnsi="Garamond" w:cs="Times New Roman"/>
          <w:sz w:val="24"/>
          <w:szCs w:val="24"/>
        </w:rPr>
        <w:t xml:space="preserve"> n</w:t>
      </w:r>
      <w:r w:rsidR="0004368D" w:rsidRPr="00712FE9">
        <w:rPr>
          <w:rFonts w:ascii="Garamond" w:hAnsi="Garamond" w:cs="Times New Roman"/>
          <w:sz w:val="24"/>
          <w:szCs w:val="24"/>
        </w:rPr>
        <w:t>ë</w:t>
      </w:r>
      <w:r w:rsidR="00AB2310" w:rsidRPr="00712FE9">
        <w:rPr>
          <w:rFonts w:ascii="Garamond" w:hAnsi="Garamond" w:cs="Times New Roman"/>
          <w:sz w:val="24"/>
          <w:szCs w:val="24"/>
        </w:rPr>
        <w:t xml:space="preserve"> baz</w:t>
      </w:r>
      <w:r w:rsidR="0004368D" w:rsidRPr="00712FE9">
        <w:rPr>
          <w:rFonts w:ascii="Garamond" w:hAnsi="Garamond" w:cs="Times New Roman"/>
          <w:sz w:val="24"/>
          <w:szCs w:val="24"/>
        </w:rPr>
        <w:t>ë</w:t>
      </w:r>
      <w:r w:rsidR="00AB2310" w:rsidRPr="00712FE9">
        <w:rPr>
          <w:rFonts w:ascii="Garamond" w:hAnsi="Garamond" w:cs="Times New Roman"/>
          <w:sz w:val="24"/>
          <w:szCs w:val="24"/>
        </w:rPr>
        <w:t xml:space="preserve"> t</w:t>
      </w:r>
      <w:r w:rsidR="0004368D" w:rsidRPr="00712FE9">
        <w:rPr>
          <w:rFonts w:ascii="Garamond" w:hAnsi="Garamond" w:cs="Times New Roman"/>
          <w:sz w:val="24"/>
          <w:szCs w:val="24"/>
        </w:rPr>
        <w:t>ë</w:t>
      </w:r>
      <w:r w:rsidR="00AB2310" w:rsidRPr="00712FE9">
        <w:rPr>
          <w:rFonts w:ascii="Garamond" w:hAnsi="Garamond" w:cs="Times New Roman"/>
          <w:sz w:val="24"/>
          <w:szCs w:val="24"/>
        </w:rPr>
        <w:t xml:space="preserve"> nenit 158</w:t>
      </w:r>
      <w:r w:rsidR="00EC5FED">
        <w:rPr>
          <w:rFonts w:ascii="Garamond" w:hAnsi="Garamond" w:cs="Times New Roman"/>
          <w:sz w:val="24"/>
          <w:szCs w:val="24"/>
        </w:rPr>
        <w:t>,</w:t>
      </w:r>
      <w:r w:rsidR="00AB2310" w:rsidRPr="00712FE9">
        <w:rPr>
          <w:rFonts w:ascii="Garamond" w:hAnsi="Garamond" w:cs="Times New Roman"/>
          <w:sz w:val="24"/>
          <w:szCs w:val="24"/>
        </w:rPr>
        <w:t xml:space="preserve"> t</w:t>
      </w:r>
      <w:r w:rsidR="0004368D" w:rsidRPr="00712FE9">
        <w:rPr>
          <w:rFonts w:ascii="Garamond" w:hAnsi="Garamond" w:cs="Times New Roman"/>
          <w:sz w:val="24"/>
          <w:szCs w:val="24"/>
        </w:rPr>
        <w:t>ë</w:t>
      </w:r>
      <w:r w:rsidR="00AB2310" w:rsidRPr="00712FE9">
        <w:rPr>
          <w:rFonts w:ascii="Garamond" w:hAnsi="Garamond" w:cs="Times New Roman"/>
          <w:sz w:val="24"/>
          <w:szCs w:val="24"/>
        </w:rPr>
        <w:t xml:space="preserve"> ligjit </w:t>
      </w:r>
      <w:r w:rsidRPr="00712FE9">
        <w:rPr>
          <w:rFonts w:ascii="Garamond" w:hAnsi="Garamond" w:cs="Times New Roman"/>
          <w:sz w:val="24"/>
          <w:szCs w:val="24"/>
        </w:rPr>
        <w:t>p</w:t>
      </w:r>
      <w:r w:rsidR="0004368D" w:rsidRPr="00712FE9">
        <w:rPr>
          <w:rFonts w:ascii="Garamond" w:hAnsi="Garamond" w:cs="Times New Roman"/>
          <w:sz w:val="24"/>
          <w:szCs w:val="24"/>
        </w:rPr>
        <w:t>ë</w:t>
      </w:r>
      <w:r w:rsidRPr="00712FE9">
        <w:rPr>
          <w:rFonts w:ascii="Garamond" w:hAnsi="Garamond" w:cs="Times New Roman"/>
          <w:sz w:val="24"/>
          <w:szCs w:val="24"/>
        </w:rPr>
        <w:t>r shoq</w:t>
      </w:r>
      <w:r w:rsidR="0004368D" w:rsidRPr="00712FE9">
        <w:rPr>
          <w:rFonts w:ascii="Garamond" w:hAnsi="Garamond" w:cs="Times New Roman"/>
          <w:sz w:val="24"/>
          <w:szCs w:val="24"/>
        </w:rPr>
        <w:t>ë</w:t>
      </w:r>
      <w:r w:rsidRPr="00712FE9">
        <w:rPr>
          <w:rFonts w:ascii="Garamond" w:hAnsi="Garamond" w:cs="Times New Roman"/>
          <w:sz w:val="24"/>
          <w:szCs w:val="24"/>
        </w:rPr>
        <w:t>rit</w:t>
      </w:r>
      <w:r w:rsidR="0004368D" w:rsidRPr="00712FE9">
        <w:rPr>
          <w:rFonts w:ascii="Garamond" w:hAnsi="Garamond" w:cs="Times New Roman"/>
          <w:sz w:val="24"/>
          <w:szCs w:val="24"/>
        </w:rPr>
        <w:t>ë</w:t>
      </w:r>
      <w:r w:rsidRPr="00712FE9">
        <w:rPr>
          <w:rFonts w:ascii="Garamond" w:hAnsi="Garamond" w:cs="Times New Roman"/>
          <w:sz w:val="24"/>
          <w:szCs w:val="24"/>
        </w:rPr>
        <w:t xml:space="preserve"> tregtare</w:t>
      </w:r>
      <w:r w:rsidR="00EC5FED">
        <w:rPr>
          <w:rFonts w:ascii="Garamond" w:hAnsi="Garamond" w:cs="Times New Roman"/>
          <w:sz w:val="24"/>
          <w:szCs w:val="24"/>
        </w:rPr>
        <w:t>,</w:t>
      </w:r>
      <w:r w:rsidRPr="00712FE9">
        <w:rPr>
          <w:rFonts w:ascii="Garamond" w:hAnsi="Garamond" w:cs="Times New Roman"/>
          <w:sz w:val="24"/>
          <w:szCs w:val="24"/>
        </w:rPr>
        <w:t xml:space="preserve"> </w:t>
      </w:r>
      <w:r w:rsidR="00AB2310" w:rsidRPr="00712FE9">
        <w:rPr>
          <w:rFonts w:ascii="Garamond" w:hAnsi="Garamond" w:cs="Times New Roman"/>
          <w:sz w:val="24"/>
          <w:szCs w:val="24"/>
        </w:rPr>
        <w:t>ku p</w:t>
      </w:r>
      <w:r w:rsidR="0004368D" w:rsidRPr="00712FE9">
        <w:rPr>
          <w:rFonts w:ascii="Garamond" w:hAnsi="Garamond" w:cs="Times New Roman"/>
          <w:sz w:val="24"/>
          <w:szCs w:val="24"/>
        </w:rPr>
        <w:t>ë</w:t>
      </w:r>
      <w:r w:rsidR="00AB2310" w:rsidRPr="00712FE9">
        <w:rPr>
          <w:rFonts w:ascii="Garamond" w:hAnsi="Garamond" w:cs="Times New Roman"/>
          <w:sz w:val="24"/>
          <w:szCs w:val="24"/>
        </w:rPr>
        <w:t>rcaktohet se</w:t>
      </w:r>
      <w:r w:rsidR="00EC5FED">
        <w:rPr>
          <w:rFonts w:ascii="Garamond" w:hAnsi="Garamond" w:cs="Times New Roman"/>
          <w:sz w:val="24"/>
          <w:szCs w:val="24"/>
        </w:rPr>
        <w:t>:</w:t>
      </w:r>
      <w:r w:rsidR="00AB2310" w:rsidRPr="00712FE9">
        <w:rPr>
          <w:rFonts w:ascii="Garamond" w:hAnsi="Garamond" w:cs="Times New Roman"/>
          <w:sz w:val="24"/>
          <w:szCs w:val="24"/>
        </w:rPr>
        <w:t xml:space="preserve"> </w:t>
      </w:r>
      <w:r w:rsidR="00712FE9" w:rsidRPr="00EC5FED">
        <w:rPr>
          <w:rFonts w:ascii="Garamond" w:hAnsi="Garamond" w:cs="Times New Roman"/>
          <w:sz w:val="24"/>
          <w:szCs w:val="24"/>
        </w:rPr>
        <w:t>“</w:t>
      </w:r>
      <w:r w:rsidR="00AB2310" w:rsidRPr="00EC5FED">
        <w:rPr>
          <w:rFonts w:ascii="Garamond" w:hAnsi="Garamond" w:cs="Times New Roman"/>
          <w:sz w:val="24"/>
          <w:szCs w:val="24"/>
        </w:rPr>
        <w:t>Këshilli i administrimit emëron një ose më shumë persona fizikë si administratorë të shoqërisë, për një afat të përcaktuar në statut, i cili nuk mund të jetë më i gjatë se 3 vjet</w:t>
      </w:r>
      <w:r w:rsidR="00712FE9" w:rsidRPr="00EC5FED">
        <w:rPr>
          <w:rFonts w:ascii="Garamond" w:hAnsi="Garamond" w:cs="Times New Roman"/>
          <w:sz w:val="24"/>
          <w:szCs w:val="24"/>
        </w:rPr>
        <w:t>”</w:t>
      </w:r>
      <w:r w:rsidR="00AB2310" w:rsidRPr="00EC5FED">
        <w:rPr>
          <w:rFonts w:ascii="Garamond" w:hAnsi="Garamond" w:cs="Times New Roman"/>
          <w:sz w:val="24"/>
          <w:szCs w:val="24"/>
        </w:rPr>
        <w:t>, si dhe nenit 20.1 t</w:t>
      </w:r>
      <w:r w:rsidR="0004368D" w:rsidRPr="00EC5FED">
        <w:rPr>
          <w:rFonts w:ascii="Garamond" w:hAnsi="Garamond" w:cs="Times New Roman"/>
          <w:sz w:val="24"/>
          <w:szCs w:val="24"/>
        </w:rPr>
        <w:t>ë</w:t>
      </w:r>
      <w:r w:rsidR="00AB2310" w:rsidRPr="00EC5FED">
        <w:rPr>
          <w:rFonts w:ascii="Garamond" w:hAnsi="Garamond" w:cs="Times New Roman"/>
          <w:sz w:val="24"/>
          <w:szCs w:val="24"/>
        </w:rPr>
        <w:t xml:space="preserve"> </w:t>
      </w:r>
      <w:r w:rsidR="00EC5FED">
        <w:rPr>
          <w:rFonts w:ascii="Garamond" w:hAnsi="Garamond" w:cs="Times New Roman"/>
          <w:sz w:val="24"/>
          <w:szCs w:val="24"/>
        </w:rPr>
        <w:t>s</w:t>
      </w:r>
      <w:r w:rsidR="00AB2310" w:rsidRPr="00EC5FED">
        <w:rPr>
          <w:rFonts w:ascii="Garamond" w:hAnsi="Garamond" w:cs="Times New Roman"/>
          <w:sz w:val="24"/>
          <w:szCs w:val="24"/>
        </w:rPr>
        <w:t>tatutit t</w:t>
      </w:r>
      <w:r w:rsidR="0004368D" w:rsidRPr="00EC5FED">
        <w:rPr>
          <w:rFonts w:ascii="Garamond" w:hAnsi="Garamond" w:cs="Times New Roman"/>
          <w:sz w:val="24"/>
          <w:szCs w:val="24"/>
        </w:rPr>
        <w:t>ë</w:t>
      </w:r>
      <w:r w:rsidR="00AB2310" w:rsidRPr="00EC5FED">
        <w:rPr>
          <w:rFonts w:ascii="Garamond" w:hAnsi="Garamond" w:cs="Times New Roman"/>
          <w:sz w:val="24"/>
          <w:szCs w:val="24"/>
        </w:rPr>
        <w:t xml:space="preserve"> </w:t>
      </w:r>
      <w:r w:rsidR="00EC5FED">
        <w:rPr>
          <w:rFonts w:ascii="Garamond" w:hAnsi="Garamond" w:cs="Times New Roman"/>
          <w:sz w:val="24"/>
          <w:szCs w:val="24"/>
        </w:rPr>
        <w:t>“</w:t>
      </w:r>
      <w:r w:rsidR="00AB2310" w:rsidRPr="00EC5FED">
        <w:rPr>
          <w:rFonts w:ascii="Garamond" w:hAnsi="Garamond" w:cs="Times New Roman"/>
          <w:sz w:val="24"/>
          <w:szCs w:val="24"/>
        </w:rPr>
        <w:t>OST</w:t>
      </w:r>
      <w:r w:rsidR="00EC5FED">
        <w:rPr>
          <w:rFonts w:ascii="Garamond" w:hAnsi="Garamond" w:cs="Times New Roman"/>
          <w:sz w:val="24"/>
          <w:szCs w:val="24"/>
        </w:rPr>
        <w:t>”</w:t>
      </w:r>
      <w:r w:rsidR="00AB2310" w:rsidRPr="00EC5FED">
        <w:rPr>
          <w:rFonts w:ascii="Garamond" w:hAnsi="Garamond" w:cs="Times New Roman"/>
          <w:sz w:val="24"/>
          <w:szCs w:val="24"/>
        </w:rPr>
        <w:t xml:space="preserve"> sh.a. ku p</w:t>
      </w:r>
      <w:r w:rsidR="0004368D" w:rsidRPr="00EC5FED">
        <w:rPr>
          <w:rFonts w:ascii="Garamond" w:hAnsi="Garamond" w:cs="Times New Roman"/>
          <w:sz w:val="24"/>
          <w:szCs w:val="24"/>
        </w:rPr>
        <w:t>ë</w:t>
      </w:r>
      <w:r w:rsidR="00AB2310" w:rsidRPr="00EC5FED">
        <w:rPr>
          <w:rFonts w:ascii="Garamond" w:hAnsi="Garamond" w:cs="Times New Roman"/>
          <w:sz w:val="24"/>
          <w:szCs w:val="24"/>
        </w:rPr>
        <w:t>rcaktohet</w:t>
      </w:r>
      <w:r w:rsidR="00AB2310" w:rsidRPr="00712FE9">
        <w:rPr>
          <w:rFonts w:ascii="Garamond" w:hAnsi="Garamond" w:cs="Times New Roman"/>
          <w:sz w:val="24"/>
          <w:szCs w:val="24"/>
        </w:rPr>
        <w:t xml:space="preserve"> se </w:t>
      </w:r>
      <w:r w:rsidR="00712FE9" w:rsidRPr="00712FE9">
        <w:rPr>
          <w:rFonts w:ascii="Garamond" w:hAnsi="Garamond" w:cs="Times New Roman"/>
          <w:sz w:val="24"/>
          <w:szCs w:val="24"/>
        </w:rPr>
        <w:t>“</w:t>
      </w:r>
      <w:r w:rsidR="00AB2310" w:rsidRPr="00EC5FED">
        <w:rPr>
          <w:rFonts w:ascii="Garamond" w:hAnsi="Garamond" w:cs="Times New Roman"/>
          <w:sz w:val="24"/>
          <w:szCs w:val="24"/>
        </w:rPr>
        <w:t>K</w:t>
      </w:r>
      <w:r w:rsidR="0004368D" w:rsidRPr="00EC5FED">
        <w:rPr>
          <w:rFonts w:ascii="Garamond" w:hAnsi="Garamond" w:cs="Times New Roman"/>
          <w:sz w:val="24"/>
          <w:szCs w:val="24"/>
        </w:rPr>
        <w:t>ë</w:t>
      </w:r>
      <w:r w:rsidR="00AB2310" w:rsidRPr="00EC5FED">
        <w:rPr>
          <w:rFonts w:ascii="Garamond" w:hAnsi="Garamond" w:cs="Times New Roman"/>
          <w:sz w:val="24"/>
          <w:szCs w:val="24"/>
        </w:rPr>
        <w:t xml:space="preserve">shilli </w:t>
      </w:r>
      <w:r w:rsidR="00EC5FED" w:rsidRPr="00EC5FED">
        <w:rPr>
          <w:rFonts w:ascii="Garamond" w:hAnsi="Garamond" w:cs="Times New Roman"/>
          <w:sz w:val="24"/>
          <w:szCs w:val="24"/>
        </w:rPr>
        <w:t>mbikëqyrës emëron administratorin e shoqërisë</w:t>
      </w:r>
      <w:r w:rsidR="00712FE9" w:rsidRPr="00EC5FED">
        <w:rPr>
          <w:rFonts w:ascii="Garamond" w:hAnsi="Garamond" w:cs="Times New Roman"/>
          <w:sz w:val="24"/>
          <w:szCs w:val="24"/>
        </w:rPr>
        <w:t>”</w:t>
      </w:r>
      <w:r w:rsidRPr="00EC5FED">
        <w:rPr>
          <w:rFonts w:ascii="Garamond" w:hAnsi="Garamond" w:cs="Times New Roman"/>
          <w:sz w:val="24"/>
          <w:szCs w:val="24"/>
        </w:rPr>
        <w:t>.</w:t>
      </w:r>
    </w:p>
    <w:p w14:paraId="363D3D18" w14:textId="3C638730" w:rsidR="0015012C" w:rsidRPr="00712FE9" w:rsidRDefault="0015012C" w:rsidP="00AD2E3F">
      <w:pPr>
        <w:pStyle w:val="Heading4"/>
        <w:spacing w:after="0"/>
        <w:ind w:left="0" w:firstLine="284"/>
        <w:rPr>
          <w:rFonts w:ascii="Garamond" w:hAnsi="Garamond"/>
          <w:szCs w:val="24"/>
        </w:rPr>
      </w:pPr>
      <w:bookmarkStart w:id="71" w:name="_Toc225512590"/>
      <w:r w:rsidRPr="00712FE9">
        <w:rPr>
          <w:rFonts w:ascii="Garamond" w:hAnsi="Garamond"/>
          <w:szCs w:val="24"/>
        </w:rPr>
        <w:t xml:space="preserve">4.3.2.1 </w:t>
      </w:r>
      <w:r w:rsidR="00E57C39" w:rsidRPr="00712FE9">
        <w:rPr>
          <w:rFonts w:ascii="Garamond" w:hAnsi="Garamond"/>
          <w:szCs w:val="24"/>
        </w:rPr>
        <w:t>K</w:t>
      </w:r>
      <w:r w:rsidR="0004368D" w:rsidRPr="00712FE9">
        <w:rPr>
          <w:rFonts w:ascii="Garamond" w:hAnsi="Garamond"/>
          <w:szCs w:val="24"/>
        </w:rPr>
        <w:t>ë</w:t>
      </w:r>
      <w:r w:rsidR="00E57C39" w:rsidRPr="00712FE9">
        <w:rPr>
          <w:rFonts w:ascii="Garamond" w:hAnsi="Garamond"/>
          <w:szCs w:val="24"/>
        </w:rPr>
        <w:t xml:space="preserve">shilli </w:t>
      </w:r>
      <w:bookmarkEnd w:id="71"/>
      <w:r w:rsidR="00EC5FED" w:rsidRPr="00712FE9">
        <w:rPr>
          <w:rFonts w:ascii="Garamond" w:hAnsi="Garamond"/>
          <w:szCs w:val="24"/>
        </w:rPr>
        <w:t>Mbikëqyrës</w:t>
      </w:r>
    </w:p>
    <w:p w14:paraId="4177E308" w14:textId="4BA515BE" w:rsidR="00742AD7" w:rsidRPr="00712FE9" w:rsidRDefault="00403CDB"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Deri n</w:t>
      </w:r>
      <w:r w:rsidR="00742AD7" w:rsidRPr="00712FE9">
        <w:rPr>
          <w:rFonts w:ascii="Garamond" w:hAnsi="Garamond" w:cs="Times New Roman"/>
          <w:sz w:val="24"/>
          <w:szCs w:val="24"/>
        </w:rPr>
        <w:t>ë</w:t>
      </w:r>
      <w:r w:rsidRPr="00712FE9">
        <w:rPr>
          <w:rFonts w:ascii="Garamond" w:hAnsi="Garamond" w:cs="Times New Roman"/>
          <w:sz w:val="24"/>
          <w:szCs w:val="24"/>
        </w:rPr>
        <w:t xml:space="preserve"> dat</w:t>
      </w:r>
      <w:r w:rsidR="00742AD7" w:rsidRPr="00712FE9">
        <w:rPr>
          <w:rFonts w:ascii="Garamond" w:hAnsi="Garamond" w:cs="Times New Roman"/>
          <w:sz w:val="24"/>
          <w:szCs w:val="24"/>
        </w:rPr>
        <w:t>ë</w:t>
      </w:r>
      <w:r w:rsidR="00EC5FED">
        <w:rPr>
          <w:rFonts w:ascii="Garamond" w:hAnsi="Garamond" w:cs="Times New Roman"/>
          <w:sz w:val="24"/>
          <w:szCs w:val="24"/>
        </w:rPr>
        <w:t>n</w:t>
      </w:r>
      <w:r w:rsidRPr="00712FE9">
        <w:rPr>
          <w:rFonts w:ascii="Garamond" w:hAnsi="Garamond" w:cs="Times New Roman"/>
          <w:sz w:val="24"/>
          <w:szCs w:val="24"/>
        </w:rPr>
        <w:t xml:space="preserve"> 31.12.</w:t>
      </w:r>
      <w:r w:rsidR="001A3BE4" w:rsidRPr="00712FE9">
        <w:rPr>
          <w:rFonts w:ascii="Garamond" w:hAnsi="Garamond" w:cs="Times New Roman"/>
          <w:sz w:val="24"/>
          <w:szCs w:val="24"/>
        </w:rPr>
        <w:t>2025</w:t>
      </w:r>
      <w:r w:rsidRPr="00712FE9">
        <w:rPr>
          <w:rFonts w:ascii="Garamond" w:hAnsi="Garamond" w:cs="Times New Roman"/>
          <w:sz w:val="24"/>
          <w:szCs w:val="24"/>
        </w:rPr>
        <w:t xml:space="preserve">, </w:t>
      </w:r>
      <w:r w:rsidR="00E57C39" w:rsidRPr="00712FE9">
        <w:rPr>
          <w:rFonts w:ascii="Garamond" w:hAnsi="Garamond" w:cs="Times New Roman"/>
          <w:sz w:val="24"/>
          <w:szCs w:val="24"/>
        </w:rPr>
        <w:t>K</w:t>
      </w:r>
      <w:r w:rsidR="0004368D" w:rsidRPr="00712FE9">
        <w:rPr>
          <w:rFonts w:ascii="Garamond" w:hAnsi="Garamond" w:cs="Times New Roman"/>
          <w:sz w:val="24"/>
          <w:szCs w:val="24"/>
        </w:rPr>
        <w:t>ë</w:t>
      </w:r>
      <w:r w:rsidR="00E57C39" w:rsidRPr="00712FE9">
        <w:rPr>
          <w:rFonts w:ascii="Garamond" w:hAnsi="Garamond" w:cs="Times New Roman"/>
          <w:sz w:val="24"/>
          <w:szCs w:val="24"/>
        </w:rPr>
        <w:t xml:space="preserve">shilli </w:t>
      </w:r>
      <w:r w:rsidR="00EC5FED" w:rsidRPr="00712FE9">
        <w:rPr>
          <w:rFonts w:ascii="Garamond" w:hAnsi="Garamond" w:cs="Times New Roman"/>
          <w:sz w:val="24"/>
          <w:szCs w:val="24"/>
        </w:rPr>
        <w:t>Mbikëqyrës</w:t>
      </w:r>
      <w:r w:rsidR="00E57C39" w:rsidRPr="00712FE9">
        <w:rPr>
          <w:rFonts w:ascii="Garamond" w:hAnsi="Garamond" w:cs="Times New Roman"/>
          <w:sz w:val="24"/>
          <w:szCs w:val="24"/>
        </w:rPr>
        <w:t xml:space="preserve"> </w:t>
      </w:r>
      <w:r w:rsidRPr="00712FE9">
        <w:rPr>
          <w:rFonts w:ascii="Garamond" w:hAnsi="Garamond" w:cs="Times New Roman"/>
          <w:sz w:val="24"/>
          <w:szCs w:val="24"/>
        </w:rPr>
        <w:t xml:space="preserve">përbëhej </w:t>
      </w:r>
      <w:r w:rsidR="00E57C39" w:rsidRPr="00712FE9">
        <w:rPr>
          <w:rFonts w:ascii="Garamond" w:hAnsi="Garamond" w:cs="Times New Roman"/>
          <w:sz w:val="24"/>
          <w:szCs w:val="24"/>
        </w:rPr>
        <w:t xml:space="preserve">nga </w:t>
      </w:r>
      <w:r w:rsidRPr="00712FE9">
        <w:rPr>
          <w:rFonts w:ascii="Garamond" w:hAnsi="Garamond" w:cs="Times New Roman"/>
          <w:sz w:val="24"/>
          <w:szCs w:val="24"/>
        </w:rPr>
        <w:t xml:space="preserve">5 </w:t>
      </w:r>
      <w:r w:rsidR="00E57C39" w:rsidRPr="00712FE9">
        <w:rPr>
          <w:rFonts w:ascii="Garamond" w:hAnsi="Garamond" w:cs="Times New Roman"/>
          <w:sz w:val="24"/>
          <w:szCs w:val="24"/>
        </w:rPr>
        <w:t>an</w:t>
      </w:r>
      <w:r w:rsidR="0004368D" w:rsidRPr="00712FE9">
        <w:rPr>
          <w:rFonts w:ascii="Garamond" w:hAnsi="Garamond" w:cs="Times New Roman"/>
          <w:sz w:val="24"/>
          <w:szCs w:val="24"/>
        </w:rPr>
        <w:t>ë</w:t>
      </w:r>
      <w:r w:rsidR="00E57C39" w:rsidRPr="00712FE9">
        <w:rPr>
          <w:rFonts w:ascii="Garamond" w:hAnsi="Garamond" w:cs="Times New Roman"/>
          <w:sz w:val="24"/>
          <w:szCs w:val="24"/>
        </w:rPr>
        <w:t>tar</w:t>
      </w:r>
      <w:r w:rsidR="0004368D" w:rsidRPr="00712FE9">
        <w:rPr>
          <w:rFonts w:ascii="Garamond" w:hAnsi="Garamond" w:cs="Times New Roman"/>
          <w:sz w:val="24"/>
          <w:szCs w:val="24"/>
        </w:rPr>
        <w:t>ë</w:t>
      </w:r>
      <w:r w:rsidR="00742AD7" w:rsidRPr="00712FE9">
        <w:rPr>
          <w:rFonts w:ascii="Garamond" w:hAnsi="Garamond" w:cs="Times New Roman"/>
          <w:sz w:val="24"/>
          <w:szCs w:val="24"/>
        </w:rPr>
        <w:t>, si vijon:</w:t>
      </w:r>
    </w:p>
    <w:p w14:paraId="0D344989" w14:textId="6C8D4D44"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Calibri"/>
          <w:color w:val="000000"/>
          <w:sz w:val="24"/>
          <w:szCs w:val="24"/>
        </w:rPr>
        <w:t>-</w:t>
      </w:r>
      <w:r w:rsidR="00AD2E3F" w:rsidRPr="00712FE9">
        <w:rPr>
          <w:rFonts w:ascii="Garamond" w:hAnsi="Garamond" w:cs="Calibri"/>
          <w:color w:val="000000"/>
          <w:sz w:val="24"/>
          <w:szCs w:val="24"/>
        </w:rPr>
        <w:t xml:space="preserve"> </w:t>
      </w:r>
      <w:r w:rsidR="000E26D4" w:rsidRPr="00712FE9">
        <w:rPr>
          <w:rFonts w:ascii="Garamond" w:hAnsi="Garamond" w:cs="Garamond"/>
          <w:color w:val="000000"/>
          <w:sz w:val="24"/>
          <w:szCs w:val="24"/>
        </w:rPr>
        <w:t>z</w:t>
      </w:r>
      <w:r w:rsidRPr="00712FE9">
        <w:rPr>
          <w:rFonts w:ascii="Garamond" w:hAnsi="Garamond" w:cs="Garamond"/>
          <w:color w:val="000000"/>
          <w:sz w:val="24"/>
          <w:szCs w:val="24"/>
        </w:rPr>
        <w:t xml:space="preserve">. Endrit Yzeiraj          </w:t>
      </w:r>
      <w:r w:rsidR="00EC5FED">
        <w:rPr>
          <w:rFonts w:ascii="Garamond" w:hAnsi="Garamond" w:cs="Garamond"/>
          <w:color w:val="000000"/>
          <w:sz w:val="24"/>
          <w:szCs w:val="24"/>
        </w:rPr>
        <w:t xml:space="preserve">  </w:t>
      </w:r>
      <w:r w:rsidRPr="00712FE9">
        <w:rPr>
          <w:rFonts w:ascii="Garamond" w:hAnsi="Garamond" w:cs="Garamond"/>
          <w:color w:val="000000"/>
          <w:sz w:val="24"/>
          <w:szCs w:val="24"/>
        </w:rPr>
        <w:t xml:space="preserve"> (kryetar)</w:t>
      </w:r>
      <w:r w:rsidR="00EC5FED">
        <w:rPr>
          <w:rFonts w:ascii="Garamond" w:hAnsi="Garamond" w:cs="Garamond"/>
          <w:color w:val="000000"/>
          <w:sz w:val="24"/>
          <w:szCs w:val="24"/>
        </w:rPr>
        <w:t>;</w:t>
      </w:r>
    </w:p>
    <w:p w14:paraId="29F5CA4A" w14:textId="63E56DC3"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Calibri"/>
          <w:color w:val="000000"/>
          <w:sz w:val="24"/>
          <w:szCs w:val="24"/>
        </w:rPr>
        <w:t>-</w:t>
      </w:r>
      <w:r w:rsidR="00AD2E3F" w:rsidRPr="00712FE9">
        <w:rPr>
          <w:rFonts w:ascii="Garamond" w:hAnsi="Garamond" w:cs="Calibri"/>
          <w:color w:val="000000"/>
          <w:sz w:val="24"/>
          <w:szCs w:val="24"/>
        </w:rPr>
        <w:t xml:space="preserve"> </w:t>
      </w:r>
      <w:r w:rsidR="000E26D4" w:rsidRPr="00712FE9">
        <w:rPr>
          <w:rFonts w:ascii="Garamond" w:hAnsi="Garamond" w:cs="Garamond"/>
          <w:color w:val="000000"/>
          <w:sz w:val="24"/>
          <w:szCs w:val="24"/>
        </w:rPr>
        <w:t>znj.</w:t>
      </w:r>
      <w:r w:rsidRPr="00712FE9">
        <w:rPr>
          <w:rFonts w:ascii="Garamond" w:hAnsi="Garamond" w:cs="Garamond"/>
          <w:color w:val="000000"/>
          <w:sz w:val="24"/>
          <w:szCs w:val="24"/>
        </w:rPr>
        <w:t xml:space="preserve"> Viola Haxhiademi   </w:t>
      </w:r>
      <w:r w:rsidR="00EC5FED">
        <w:rPr>
          <w:rFonts w:ascii="Garamond" w:hAnsi="Garamond" w:cs="Garamond"/>
          <w:color w:val="000000"/>
          <w:sz w:val="24"/>
          <w:szCs w:val="24"/>
        </w:rPr>
        <w:t xml:space="preserve"> </w:t>
      </w:r>
      <w:r w:rsidRPr="00712FE9">
        <w:rPr>
          <w:rFonts w:ascii="Garamond" w:hAnsi="Garamond" w:cs="Garamond"/>
          <w:color w:val="000000"/>
          <w:sz w:val="24"/>
          <w:szCs w:val="24"/>
        </w:rPr>
        <w:t>(anëtar)</w:t>
      </w:r>
      <w:r w:rsidR="00EC5FED">
        <w:rPr>
          <w:rFonts w:ascii="Garamond" w:hAnsi="Garamond" w:cs="Garamond"/>
          <w:color w:val="000000"/>
          <w:sz w:val="24"/>
          <w:szCs w:val="24"/>
        </w:rPr>
        <w:t>;</w:t>
      </w:r>
    </w:p>
    <w:p w14:paraId="555E313A" w14:textId="5DF30A25"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Calibri"/>
          <w:color w:val="000000"/>
          <w:sz w:val="24"/>
          <w:szCs w:val="24"/>
        </w:rPr>
        <w:t>-</w:t>
      </w:r>
      <w:r w:rsidR="00AD2E3F" w:rsidRPr="00712FE9">
        <w:rPr>
          <w:rFonts w:ascii="Garamond" w:hAnsi="Garamond" w:cs="Calibri"/>
          <w:color w:val="000000"/>
          <w:sz w:val="24"/>
          <w:szCs w:val="24"/>
        </w:rPr>
        <w:t xml:space="preserve"> </w:t>
      </w:r>
      <w:r w:rsidR="000E26D4">
        <w:rPr>
          <w:rFonts w:ascii="Garamond" w:hAnsi="Garamond" w:cs="Garamond"/>
          <w:color w:val="000000"/>
          <w:sz w:val="24"/>
          <w:szCs w:val="24"/>
        </w:rPr>
        <w:t>z</w:t>
      </w:r>
      <w:r w:rsidR="00EC5FED">
        <w:rPr>
          <w:rFonts w:ascii="Garamond" w:hAnsi="Garamond" w:cs="Garamond"/>
          <w:color w:val="000000"/>
          <w:sz w:val="24"/>
          <w:szCs w:val="24"/>
        </w:rPr>
        <w:t>. Enkelejd Musabelliu   </w:t>
      </w:r>
      <w:r w:rsidRPr="00712FE9">
        <w:rPr>
          <w:rFonts w:ascii="Garamond" w:hAnsi="Garamond" w:cs="Garamond"/>
          <w:color w:val="000000"/>
          <w:sz w:val="24"/>
          <w:szCs w:val="24"/>
        </w:rPr>
        <w:t>(anëtar)</w:t>
      </w:r>
      <w:r w:rsidR="00EC5FED">
        <w:rPr>
          <w:rFonts w:ascii="Garamond" w:hAnsi="Garamond" w:cs="Garamond"/>
          <w:color w:val="000000"/>
          <w:sz w:val="24"/>
          <w:szCs w:val="24"/>
        </w:rPr>
        <w:t>;</w:t>
      </w:r>
    </w:p>
    <w:p w14:paraId="19936EB1" w14:textId="577FBE38"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Calibri"/>
          <w:color w:val="000000"/>
          <w:sz w:val="24"/>
          <w:szCs w:val="24"/>
        </w:rPr>
        <w:t>-</w:t>
      </w:r>
      <w:r w:rsidR="00AD2E3F" w:rsidRPr="00712FE9">
        <w:rPr>
          <w:rFonts w:ascii="Garamond" w:hAnsi="Garamond" w:cs="Calibri"/>
          <w:color w:val="000000"/>
          <w:sz w:val="24"/>
          <w:szCs w:val="24"/>
        </w:rPr>
        <w:t xml:space="preserve"> </w:t>
      </w:r>
      <w:r w:rsidR="000E26D4" w:rsidRPr="00712FE9">
        <w:rPr>
          <w:rFonts w:ascii="Garamond" w:hAnsi="Garamond" w:cs="Garamond"/>
          <w:color w:val="000000"/>
          <w:sz w:val="24"/>
          <w:szCs w:val="24"/>
        </w:rPr>
        <w:t>zn</w:t>
      </w:r>
      <w:r w:rsidRPr="00712FE9">
        <w:rPr>
          <w:rFonts w:ascii="Garamond" w:hAnsi="Garamond" w:cs="Garamond"/>
          <w:color w:val="000000"/>
          <w:sz w:val="24"/>
          <w:szCs w:val="24"/>
        </w:rPr>
        <w:t xml:space="preserve">j. Irisi Ago            </w:t>
      </w:r>
      <w:r w:rsidR="00EC5FED">
        <w:rPr>
          <w:rFonts w:ascii="Garamond" w:hAnsi="Garamond" w:cs="Garamond"/>
          <w:color w:val="000000"/>
          <w:sz w:val="24"/>
          <w:szCs w:val="24"/>
        </w:rPr>
        <w:t xml:space="preserve">      </w:t>
      </w:r>
      <w:r w:rsidRPr="00712FE9">
        <w:rPr>
          <w:rFonts w:ascii="Garamond" w:hAnsi="Garamond" w:cs="Garamond"/>
          <w:color w:val="000000"/>
          <w:sz w:val="24"/>
          <w:szCs w:val="24"/>
        </w:rPr>
        <w:t>(anëtar)</w:t>
      </w:r>
      <w:r w:rsidR="00EC5FED">
        <w:rPr>
          <w:rFonts w:ascii="Garamond" w:hAnsi="Garamond" w:cs="Garamond"/>
          <w:color w:val="000000"/>
          <w:sz w:val="24"/>
          <w:szCs w:val="24"/>
        </w:rPr>
        <w:t>;</w:t>
      </w:r>
    </w:p>
    <w:p w14:paraId="480A3000" w14:textId="5F0CFFAC"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Calibri"/>
          <w:color w:val="000000"/>
          <w:sz w:val="24"/>
          <w:szCs w:val="24"/>
        </w:rPr>
        <w:t>-</w:t>
      </w:r>
      <w:r w:rsidR="00AD2E3F" w:rsidRPr="00712FE9">
        <w:rPr>
          <w:rFonts w:ascii="Garamond" w:hAnsi="Garamond" w:cs="Calibri"/>
          <w:color w:val="000000"/>
          <w:sz w:val="24"/>
          <w:szCs w:val="24"/>
        </w:rPr>
        <w:t xml:space="preserve"> </w:t>
      </w:r>
      <w:r w:rsidR="000E26D4" w:rsidRPr="00712FE9">
        <w:rPr>
          <w:rFonts w:ascii="Garamond" w:hAnsi="Garamond" w:cs="Garamond"/>
          <w:color w:val="000000"/>
          <w:sz w:val="24"/>
          <w:szCs w:val="24"/>
        </w:rPr>
        <w:t>z</w:t>
      </w:r>
      <w:r w:rsidRPr="00712FE9">
        <w:rPr>
          <w:rFonts w:ascii="Garamond" w:hAnsi="Garamond" w:cs="Garamond"/>
          <w:color w:val="000000"/>
          <w:sz w:val="24"/>
          <w:szCs w:val="24"/>
        </w:rPr>
        <w:t xml:space="preserve">. Fjorind Lika         </w:t>
      </w:r>
      <w:r w:rsidR="00EC5FED">
        <w:rPr>
          <w:rFonts w:ascii="Garamond" w:hAnsi="Garamond" w:cs="Garamond"/>
          <w:color w:val="000000"/>
          <w:sz w:val="24"/>
          <w:szCs w:val="24"/>
        </w:rPr>
        <w:t xml:space="preserve">     </w:t>
      </w:r>
      <w:r w:rsidRPr="00712FE9">
        <w:rPr>
          <w:rFonts w:ascii="Garamond" w:hAnsi="Garamond" w:cs="Garamond"/>
          <w:color w:val="000000"/>
          <w:sz w:val="24"/>
          <w:szCs w:val="24"/>
        </w:rPr>
        <w:t xml:space="preserve"> (anëtar)</w:t>
      </w:r>
      <w:r w:rsidR="00EC5FED">
        <w:rPr>
          <w:rFonts w:ascii="Garamond" w:hAnsi="Garamond" w:cs="Garamond"/>
          <w:color w:val="000000"/>
          <w:sz w:val="24"/>
          <w:szCs w:val="24"/>
        </w:rPr>
        <w:t>.</w:t>
      </w:r>
    </w:p>
    <w:p w14:paraId="7C9B47A6" w14:textId="6020AC24" w:rsidR="00742AD7" w:rsidRPr="00712FE9" w:rsidRDefault="00E57C39"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Gjat</w:t>
      </w:r>
      <w:r w:rsidR="0004368D" w:rsidRPr="00712FE9">
        <w:rPr>
          <w:rFonts w:ascii="Garamond" w:hAnsi="Garamond" w:cs="Times New Roman"/>
          <w:sz w:val="24"/>
          <w:szCs w:val="24"/>
        </w:rPr>
        <w:t>ë</w:t>
      </w:r>
      <w:r w:rsidRPr="00712FE9">
        <w:rPr>
          <w:rFonts w:ascii="Garamond" w:hAnsi="Garamond" w:cs="Times New Roman"/>
          <w:sz w:val="24"/>
          <w:szCs w:val="24"/>
        </w:rPr>
        <w:t xml:space="preserve"> periudh</w:t>
      </w:r>
      <w:r w:rsidR="007A7966" w:rsidRPr="00712FE9">
        <w:rPr>
          <w:rFonts w:ascii="Garamond" w:hAnsi="Garamond" w:cs="Times New Roman"/>
          <w:sz w:val="24"/>
          <w:szCs w:val="24"/>
        </w:rPr>
        <w:t>ë</w:t>
      </w:r>
      <w:r w:rsidR="000E26D4">
        <w:rPr>
          <w:rFonts w:ascii="Garamond" w:hAnsi="Garamond" w:cs="Times New Roman"/>
          <w:sz w:val="24"/>
          <w:szCs w:val="24"/>
        </w:rPr>
        <w:t xml:space="preserve">s </w:t>
      </w:r>
      <w:r w:rsidRPr="00712FE9">
        <w:rPr>
          <w:rFonts w:ascii="Garamond" w:hAnsi="Garamond" w:cs="Times New Roman"/>
          <w:sz w:val="24"/>
          <w:szCs w:val="24"/>
        </w:rPr>
        <w:t>1.1.</w:t>
      </w:r>
      <w:r w:rsidR="00C700B7" w:rsidRPr="00712FE9">
        <w:rPr>
          <w:rFonts w:ascii="Garamond" w:hAnsi="Garamond" w:cs="Times New Roman"/>
          <w:sz w:val="24"/>
          <w:szCs w:val="24"/>
        </w:rPr>
        <w:t xml:space="preserve">2025 </w:t>
      </w:r>
      <w:r w:rsidRPr="00712FE9">
        <w:rPr>
          <w:rFonts w:ascii="Garamond" w:hAnsi="Garamond" w:cs="Times New Roman"/>
          <w:sz w:val="24"/>
          <w:szCs w:val="24"/>
        </w:rPr>
        <w:t>deri m</w:t>
      </w:r>
      <w:r w:rsidR="0004368D" w:rsidRPr="00712FE9">
        <w:rPr>
          <w:rFonts w:ascii="Garamond" w:hAnsi="Garamond" w:cs="Times New Roman"/>
          <w:sz w:val="24"/>
          <w:szCs w:val="24"/>
        </w:rPr>
        <w:t>ë</w:t>
      </w:r>
      <w:r w:rsidRPr="00712FE9">
        <w:rPr>
          <w:rFonts w:ascii="Garamond" w:hAnsi="Garamond" w:cs="Times New Roman"/>
          <w:sz w:val="24"/>
          <w:szCs w:val="24"/>
        </w:rPr>
        <w:t xml:space="preserve"> 31.12.</w:t>
      </w:r>
      <w:r w:rsidR="00C700B7" w:rsidRPr="00712FE9">
        <w:rPr>
          <w:rFonts w:ascii="Garamond" w:hAnsi="Garamond" w:cs="Times New Roman"/>
          <w:sz w:val="24"/>
          <w:szCs w:val="24"/>
        </w:rPr>
        <w:t>2025</w:t>
      </w:r>
      <w:r w:rsidRPr="00712FE9">
        <w:rPr>
          <w:rFonts w:ascii="Garamond" w:hAnsi="Garamond" w:cs="Times New Roman"/>
          <w:sz w:val="24"/>
          <w:szCs w:val="24"/>
        </w:rPr>
        <w:t xml:space="preserve">, </w:t>
      </w:r>
      <w:r w:rsidR="00742AD7" w:rsidRPr="00712FE9">
        <w:rPr>
          <w:rFonts w:ascii="Garamond" w:hAnsi="Garamond" w:cs="Aptos"/>
          <w:sz w:val="24"/>
          <w:szCs w:val="24"/>
          <w14:ligatures w14:val="standardContextual"/>
        </w:rPr>
        <w:t xml:space="preserve"> </w:t>
      </w:r>
      <w:r w:rsidR="00E95A61" w:rsidRPr="00712FE9">
        <w:rPr>
          <w:rFonts w:ascii="Garamond" w:hAnsi="Garamond" w:cs="Times New Roman"/>
          <w:sz w:val="24"/>
          <w:szCs w:val="24"/>
        </w:rPr>
        <w:t>m</w:t>
      </w:r>
      <w:r w:rsidR="00742AD7" w:rsidRPr="00712FE9">
        <w:rPr>
          <w:rFonts w:ascii="Garamond" w:hAnsi="Garamond" w:cs="Times New Roman"/>
          <w:sz w:val="24"/>
          <w:szCs w:val="24"/>
        </w:rPr>
        <w:t xml:space="preserve">e </w:t>
      </w:r>
      <w:r w:rsidR="000E26D4">
        <w:rPr>
          <w:rFonts w:ascii="Garamond" w:hAnsi="Garamond" w:cs="Times New Roman"/>
          <w:sz w:val="24"/>
          <w:szCs w:val="24"/>
        </w:rPr>
        <w:t>v</w:t>
      </w:r>
      <w:r w:rsidR="00742AD7" w:rsidRPr="00712FE9">
        <w:rPr>
          <w:rFonts w:ascii="Garamond" w:hAnsi="Garamond" w:cs="Times New Roman"/>
          <w:sz w:val="24"/>
          <w:szCs w:val="24"/>
        </w:rPr>
        <w:t>endim</w:t>
      </w:r>
      <w:r w:rsidR="007623C4" w:rsidRPr="00712FE9">
        <w:rPr>
          <w:rFonts w:ascii="Garamond" w:hAnsi="Garamond" w:cs="Times New Roman"/>
          <w:sz w:val="24"/>
          <w:szCs w:val="24"/>
        </w:rPr>
        <w:t>et</w:t>
      </w:r>
      <w:r w:rsidR="00742AD7" w:rsidRPr="00712FE9">
        <w:rPr>
          <w:rFonts w:ascii="Garamond" w:hAnsi="Garamond" w:cs="Times New Roman"/>
          <w:sz w:val="24"/>
          <w:szCs w:val="24"/>
        </w:rPr>
        <w:t xml:space="preserve"> e A</w:t>
      </w:r>
      <w:r w:rsidR="00024A7E" w:rsidRPr="00712FE9">
        <w:rPr>
          <w:rFonts w:ascii="Garamond" w:hAnsi="Garamond" w:cs="Times New Roman"/>
          <w:sz w:val="24"/>
          <w:szCs w:val="24"/>
        </w:rPr>
        <w:t>samblesë së Aksionarit</w:t>
      </w:r>
      <w:r w:rsidR="00742AD7" w:rsidRPr="00712FE9">
        <w:rPr>
          <w:rFonts w:ascii="Garamond" w:hAnsi="Garamond" w:cs="Times New Roman"/>
          <w:sz w:val="24"/>
          <w:szCs w:val="24"/>
        </w:rPr>
        <w:t xml:space="preserve"> </w:t>
      </w:r>
      <w:r w:rsidR="000E26D4">
        <w:rPr>
          <w:rFonts w:ascii="Garamond" w:hAnsi="Garamond" w:cs="Times New Roman"/>
          <w:sz w:val="24"/>
          <w:szCs w:val="24"/>
        </w:rPr>
        <w:t>n</w:t>
      </w:r>
      <w:r w:rsidR="00742AD7" w:rsidRPr="00712FE9">
        <w:rPr>
          <w:rFonts w:ascii="Garamond" w:hAnsi="Garamond" w:cs="Times New Roman"/>
          <w:sz w:val="24"/>
          <w:szCs w:val="24"/>
        </w:rPr>
        <w:t>r.</w:t>
      </w:r>
      <w:r w:rsidR="000E26D4">
        <w:rPr>
          <w:rFonts w:ascii="Garamond" w:hAnsi="Garamond" w:cs="Times New Roman"/>
          <w:sz w:val="24"/>
          <w:szCs w:val="24"/>
        </w:rPr>
        <w:t xml:space="preserve"> </w:t>
      </w:r>
      <w:r w:rsidR="007623C4" w:rsidRPr="00712FE9">
        <w:rPr>
          <w:rFonts w:ascii="Garamond" w:hAnsi="Garamond" w:cs="Times New Roman"/>
          <w:sz w:val="24"/>
          <w:szCs w:val="24"/>
        </w:rPr>
        <w:t>8</w:t>
      </w:r>
      <w:r w:rsidR="00742AD7" w:rsidRPr="00712FE9">
        <w:rPr>
          <w:rFonts w:ascii="Garamond" w:hAnsi="Garamond" w:cs="Times New Roman"/>
          <w:sz w:val="24"/>
          <w:szCs w:val="24"/>
        </w:rPr>
        <w:t>, d</w:t>
      </w:r>
      <w:r w:rsidR="00024A7E" w:rsidRPr="00712FE9">
        <w:rPr>
          <w:rFonts w:ascii="Garamond" w:hAnsi="Garamond" w:cs="Times New Roman"/>
          <w:sz w:val="24"/>
          <w:szCs w:val="24"/>
        </w:rPr>
        <w:t>a</w:t>
      </w:r>
      <w:r w:rsidR="00742AD7" w:rsidRPr="00712FE9">
        <w:rPr>
          <w:rFonts w:ascii="Garamond" w:hAnsi="Garamond" w:cs="Times New Roman"/>
          <w:sz w:val="24"/>
          <w:szCs w:val="24"/>
        </w:rPr>
        <w:t>t</w:t>
      </w:r>
      <w:r w:rsidR="00024A7E" w:rsidRPr="00712FE9">
        <w:rPr>
          <w:rFonts w:ascii="Garamond" w:hAnsi="Garamond" w:cs="Times New Roman"/>
          <w:sz w:val="24"/>
          <w:szCs w:val="24"/>
        </w:rPr>
        <w:t>ë</w:t>
      </w:r>
      <w:r w:rsidR="00742AD7" w:rsidRPr="00712FE9">
        <w:rPr>
          <w:rFonts w:ascii="Garamond" w:hAnsi="Garamond" w:cs="Times New Roman"/>
          <w:sz w:val="24"/>
          <w:szCs w:val="24"/>
        </w:rPr>
        <w:t xml:space="preserve"> </w:t>
      </w:r>
      <w:r w:rsidR="007623C4" w:rsidRPr="00712FE9">
        <w:rPr>
          <w:rFonts w:ascii="Garamond" w:hAnsi="Garamond" w:cs="Times New Roman"/>
          <w:sz w:val="24"/>
          <w:szCs w:val="24"/>
        </w:rPr>
        <w:t>20</w:t>
      </w:r>
      <w:r w:rsidR="00742AD7" w:rsidRPr="00712FE9">
        <w:rPr>
          <w:rFonts w:ascii="Garamond" w:hAnsi="Garamond" w:cs="Times New Roman"/>
          <w:sz w:val="24"/>
          <w:szCs w:val="24"/>
        </w:rPr>
        <w:t>.</w:t>
      </w:r>
      <w:r w:rsidR="007623C4" w:rsidRPr="00712FE9">
        <w:rPr>
          <w:rFonts w:ascii="Garamond" w:hAnsi="Garamond" w:cs="Times New Roman"/>
          <w:sz w:val="24"/>
          <w:szCs w:val="24"/>
        </w:rPr>
        <w:t>1</w:t>
      </w:r>
      <w:r w:rsidR="00742AD7" w:rsidRPr="00712FE9">
        <w:rPr>
          <w:rFonts w:ascii="Garamond" w:hAnsi="Garamond" w:cs="Times New Roman"/>
          <w:sz w:val="24"/>
          <w:szCs w:val="24"/>
        </w:rPr>
        <w:t>.</w:t>
      </w:r>
      <w:r w:rsidR="007623C4" w:rsidRPr="00712FE9">
        <w:rPr>
          <w:rFonts w:ascii="Garamond" w:hAnsi="Garamond" w:cs="Times New Roman"/>
          <w:sz w:val="24"/>
          <w:szCs w:val="24"/>
        </w:rPr>
        <w:t xml:space="preserve">2025, </w:t>
      </w:r>
      <w:r w:rsidR="000E26D4">
        <w:rPr>
          <w:rFonts w:ascii="Garamond" w:hAnsi="Garamond" w:cs="Times New Roman"/>
          <w:sz w:val="24"/>
          <w:szCs w:val="24"/>
        </w:rPr>
        <w:t>n</w:t>
      </w:r>
      <w:r w:rsidR="007623C4" w:rsidRPr="00712FE9">
        <w:rPr>
          <w:rFonts w:ascii="Garamond" w:hAnsi="Garamond" w:cs="Times New Roman"/>
          <w:sz w:val="24"/>
          <w:szCs w:val="24"/>
        </w:rPr>
        <w:t>r. 24, dat</w:t>
      </w:r>
      <w:r w:rsidR="00C97CC4" w:rsidRPr="00712FE9">
        <w:rPr>
          <w:rFonts w:ascii="Garamond" w:hAnsi="Garamond" w:cs="Times New Roman"/>
          <w:sz w:val="24"/>
          <w:szCs w:val="24"/>
        </w:rPr>
        <w:t>ë</w:t>
      </w:r>
      <w:r w:rsidR="000E26D4">
        <w:rPr>
          <w:rFonts w:ascii="Garamond" w:hAnsi="Garamond" w:cs="Times New Roman"/>
          <w:sz w:val="24"/>
          <w:szCs w:val="24"/>
        </w:rPr>
        <w:t xml:space="preserve"> 7.</w:t>
      </w:r>
      <w:r w:rsidR="007623C4" w:rsidRPr="00712FE9">
        <w:rPr>
          <w:rFonts w:ascii="Garamond" w:hAnsi="Garamond" w:cs="Times New Roman"/>
          <w:sz w:val="24"/>
          <w:szCs w:val="24"/>
        </w:rPr>
        <w:t xml:space="preserve">2.2025, </w:t>
      </w:r>
      <w:r w:rsidR="000E26D4">
        <w:rPr>
          <w:rFonts w:ascii="Garamond" w:hAnsi="Garamond" w:cs="Times New Roman"/>
          <w:sz w:val="24"/>
          <w:szCs w:val="24"/>
        </w:rPr>
        <w:t>n</w:t>
      </w:r>
      <w:r w:rsidR="007623C4" w:rsidRPr="00712FE9">
        <w:rPr>
          <w:rFonts w:ascii="Garamond" w:hAnsi="Garamond" w:cs="Times New Roman"/>
          <w:sz w:val="24"/>
          <w:szCs w:val="24"/>
        </w:rPr>
        <w:t>r. 26, dat</w:t>
      </w:r>
      <w:r w:rsidR="00C97CC4" w:rsidRPr="00712FE9">
        <w:rPr>
          <w:rFonts w:ascii="Garamond" w:hAnsi="Garamond" w:cs="Times New Roman"/>
          <w:sz w:val="24"/>
          <w:szCs w:val="24"/>
        </w:rPr>
        <w:t>ë</w:t>
      </w:r>
      <w:r w:rsidR="000E26D4">
        <w:rPr>
          <w:rFonts w:ascii="Garamond" w:hAnsi="Garamond" w:cs="Times New Roman"/>
          <w:sz w:val="24"/>
          <w:szCs w:val="24"/>
        </w:rPr>
        <w:t xml:space="preserve"> 13.</w:t>
      </w:r>
      <w:r w:rsidR="007623C4" w:rsidRPr="00712FE9">
        <w:rPr>
          <w:rFonts w:ascii="Garamond" w:hAnsi="Garamond" w:cs="Times New Roman"/>
          <w:sz w:val="24"/>
          <w:szCs w:val="24"/>
        </w:rPr>
        <w:t xml:space="preserve">2.2025, </w:t>
      </w:r>
      <w:r w:rsidR="000E26D4">
        <w:rPr>
          <w:rFonts w:ascii="Garamond" w:hAnsi="Garamond" w:cs="Times New Roman"/>
          <w:sz w:val="24"/>
          <w:szCs w:val="24"/>
        </w:rPr>
        <w:t>nr. 38, datë 6.</w:t>
      </w:r>
      <w:r w:rsidR="00C97CC4" w:rsidRPr="00712FE9">
        <w:rPr>
          <w:rFonts w:ascii="Garamond" w:hAnsi="Garamond" w:cs="Times New Roman"/>
          <w:sz w:val="24"/>
          <w:szCs w:val="24"/>
        </w:rPr>
        <w:t xml:space="preserve">3.2025, </w:t>
      </w:r>
      <w:r w:rsidR="000E26D4">
        <w:rPr>
          <w:rFonts w:ascii="Garamond" w:hAnsi="Garamond" w:cs="Times New Roman"/>
          <w:sz w:val="24"/>
          <w:szCs w:val="24"/>
        </w:rPr>
        <w:t>n</w:t>
      </w:r>
      <w:r w:rsidR="007623C4" w:rsidRPr="00712FE9">
        <w:rPr>
          <w:rFonts w:ascii="Garamond" w:hAnsi="Garamond" w:cs="Times New Roman"/>
          <w:sz w:val="24"/>
          <w:szCs w:val="24"/>
        </w:rPr>
        <w:t>r. 85, dat</w:t>
      </w:r>
      <w:r w:rsidR="00C97CC4" w:rsidRPr="00712FE9">
        <w:rPr>
          <w:rFonts w:ascii="Garamond" w:hAnsi="Garamond" w:cs="Times New Roman"/>
          <w:sz w:val="24"/>
          <w:szCs w:val="24"/>
        </w:rPr>
        <w:t>ë</w:t>
      </w:r>
      <w:r w:rsidR="000E26D4">
        <w:rPr>
          <w:rFonts w:ascii="Garamond" w:hAnsi="Garamond" w:cs="Times New Roman"/>
          <w:sz w:val="24"/>
          <w:szCs w:val="24"/>
        </w:rPr>
        <w:t xml:space="preserve"> 10.</w:t>
      </w:r>
      <w:r w:rsidR="007623C4" w:rsidRPr="00712FE9">
        <w:rPr>
          <w:rFonts w:ascii="Garamond" w:hAnsi="Garamond" w:cs="Times New Roman"/>
          <w:sz w:val="24"/>
          <w:szCs w:val="24"/>
        </w:rPr>
        <w:t xml:space="preserve">9.2025, </w:t>
      </w:r>
      <w:r w:rsidR="000E26D4">
        <w:rPr>
          <w:rFonts w:ascii="Garamond" w:hAnsi="Garamond" w:cs="Times New Roman"/>
          <w:sz w:val="24"/>
          <w:szCs w:val="24"/>
        </w:rPr>
        <w:t>n</w:t>
      </w:r>
      <w:r w:rsidR="00E95A61" w:rsidRPr="00712FE9">
        <w:rPr>
          <w:rFonts w:ascii="Garamond" w:hAnsi="Garamond" w:cs="Times New Roman"/>
          <w:sz w:val="24"/>
          <w:szCs w:val="24"/>
        </w:rPr>
        <w:t>r. 6, dat</w:t>
      </w:r>
      <w:r w:rsidR="000E26D4" w:rsidRPr="00712FE9">
        <w:rPr>
          <w:rFonts w:ascii="Garamond" w:hAnsi="Garamond" w:cs="Times New Roman"/>
          <w:sz w:val="24"/>
          <w:szCs w:val="24"/>
        </w:rPr>
        <w:t>ë</w:t>
      </w:r>
      <w:r w:rsidR="00E95A61" w:rsidRPr="00712FE9">
        <w:rPr>
          <w:rFonts w:ascii="Garamond" w:hAnsi="Garamond" w:cs="Times New Roman"/>
          <w:sz w:val="24"/>
          <w:szCs w:val="24"/>
        </w:rPr>
        <w:t xml:space="preserve"> 25.11.2025, </w:t>
      </w:r>
      <w:r w:rsidR="000E26D4">
        <w:rPr>
          <w:rFonts w:ascii="Garamond" w:hAnsi="Garamond" w:cs="Times New Roman"/>
          <w:sz w:val="24"/>
          <w:szCs w:val="24"/>
        </w:rPr>
        <w:t>n</w:t>
      </w:r>
      <w:r w:rsidR="007623C4" w:rsidRPr="00712FE9">
        <w:rPr>
          <w:rFonts w:ascii="Garamond" w:hAnsi="Garamond" w:cs="Times New Roman"/>
          <w:sz w:val="24"/>
          <w:szCs w:val="24"/>
        </w:rPr>
        <w:t>r. 205, dat</w:t>
      </w:r>
      <w:r w:rsidR="00C97CC4" w:rsidRPr="00712FE9">
        <w:rPr>
          <w:rFonts w:ascii="Garamond" w:hAnsi="Garamond" w:cs="Times New Roman"/>
          <w:sz w:val="24"/>
          <w:szCs w:val="24"/>
        </w:rPr>
        <w:t>ë</w:t>
      </w:r>
      <w:r w:rsidR="007623C4" w:rsidRPr="00712FE9">
        <w:rPr>
          <w:rFonts w:ascii="Garamond" w:hAnsi="Garamond" w:cs="Times New Roman"/>
          <w:sz w:val="24"/>
          <w:szCs w:val="24"/>
        </w:rPr>
        <w:t xml:space="preserve"> 29.12.2025</w:t>
      </w:r>
      <w:r w:rsidR="00E95A61" w:rsidRPr="00712FE9">
        <w:rPr>
          <w:rFonts w:ascii="Garamond" w:hAnsi="Garamond" w:cs="Times New Roman"/>
          <w:sz w:val="24"/>
          <w:szCs w:val="24"/>
        </w:rPr>
        <w:t xml:space="preserve"> dhe </w:t>
      </w:r>
      <w:r w:rsidR="000E26D4">
        <w:rPr>
          <w:rFonts w:ascii="Garamond" w:hAnsi="Garamond" w:cs="Times New Roman"/>
          <w:sz w:val="24"/>
          <w:szCs w:val="24"/>
        </w:rPr>
        <w:t>n</w:t>
      </w:r>
      <w:r w:rsidR="00E95A61" w:rsidRPr="00712FE9">
        <w:rPr>
          <w:rFonts w:ascii="Garamond" w:hAnsi="Garamond" w:cs="Times New Roman"/>
          <w:sz w:val="24"/>
          <w:szCs w:val="24"/>
        </w:rPr>
        <w:t>r. 208, datë 29.12.2025,</w:t>
      </w:r>
      <w:r w:rsidR="00024A7E" w:rsidRPr="00712FE9">
        <w:rPr>
          <w:rFonts w:ascii="Garamond" w:hAnsi="Garamond" w:cs="Times New Roman"/>
          <w:sz w:val="24"/>
          <w:szCs w:val="24"/>
        </w:rPr>
        <w:t xml:space="preserve"> janë bërë ndryshime në përbërjen e Këshillit </w:t>
      </w:r>
      <w:r w:rsidR="000E26D4" w:rsidRPr="00712FE9">
        <w:rPr>
          <w:rFonts w:ascii="Garamond" w:hAnsi="Garamond" w:cs="Times New Roman"/>
          <w:sz w:val="24"/>
          <w:szCs w:val="24"/>
        </w:rPr>
        <w:t>Mbikëqyrës</w:t>
      </w:r>
      <w:r w:rsidR="000E26D4">
        <w:rPr>
          <w:rFonts w:ascii="Garamond" w:hAnsi="Garamond" w:cs="Times New Roman"/>
          <w:sz w:val="24"/>
          <w:szCs w:val="24"/>
        </w:rPr>
        <w:t>,</w:t>
      </w:r>
      <w:r w:rsidR="00024A7E" w:rsidRPr="00712FE9">
        <w:rPr>
          <w:rFonts w:ascii="Garamond" w:hAnsi="Garamond" w:cs="Times New Roman"/>
          <w:sz w:val="24"/>
          <w:szCs w:val="24"/>
        </w:rPr>
        <w:t xml:space="preserve"> si vijon:</w:t>
      </w:r>
    </w:p>
    <w:p w14:paraId="3C1FFCCC" w14:textId="77777777" w:rsidR="00C97CC4" w:rsidRPr="00712FE9" w:rsidRDefault="00C97CC4"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Emëruar në detyrë: </w:t>
      </w:r>
    </w:p>
    <w:p w14:paraId="765B2C33" w14:textId="37DE688F"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Calibri"/>
          <w:color w:val="000000"/>
          <w:sz w:val="24"/>
          <w:szCs w:val="24"/>
        </w:rPr>
        <w:t>-</w:t>
      </w:r>
      <w:r w:rsidR="00AD2E3F" w:rsidRPr="00712FE9">
        <w:rPr>
          <w:rFonts w:ascii="Garamond" w:hAnsi="Garamond" w:cs="Calibri"/>
          <w:color w:val="000000"/>
          <w:sz w:val="24"/>
          <w:szCs w:val="24"/>
        </w:rPr>
        <w:t xml:space="preserve"> </w:t>
      </w:r>
      <w:r w:rsidR="000E26D4">
        <w:rPr>
          <w:rFonts w:ascii="Garamond" w:hAnsi="Garamond" w:cs="Garamond"/>
          <w:color w:val="000000"/>
          <w:sz w:val="24"/>
          <w:szCs w:val="24"/>
        </w:rPr>
        <w:t>z</w:t>
      </w:r>
      <w:r w:rsidRPr="00712FE9">
        <w:rPr>
          <w:rFonts w:ascii="Garamond" w:hAnsi="Garamond" w:cs="Garamond"/>
          <w:color w:val="000000"/>
          <w:sz w:val="24"/>
          <w:szCs w:val="24"/>
        </w:rPr>
        <w:t xml:space="preserve">. Ceno Klosi    </w:t>
      </w:r>
      <w:r w:rsidR="000E26D4">
        <w:rPr>
          <w:rFonts w:ascii="Garamond" w:hAnsi="Garamond" w:cs="Garamond"/>
          <w:color w:val="000000"/>
          <w:sz w:val="24"/>
          <w:szCs w:val="24"/>
        </w:rPr>
        <w:t xml:space="preserve">             </w:t>
      </w:r>
      <w:r w:rsidRPr="00712FE9">
        <w:rPr>
          <w:rFonts w:ascii="Garamond" w:hAnsi="Garamond" w:cs="Garamond"/>
          <w:color w:val="000000"/>
          <w:sz w:val="24"/>
          <w:szCs w:val="24"/>
        </w:rPr>
        <w:t>(anëtar)</w:t>
      </w:r>
      <w:r w:rsidR="000E26D4">
        <w:rPr>
          <w:rFonts w:ascii="Garamond" w:hAnsi="Garamond" w:cs="Garamond"/>
          <w:color w:val="000000"/>
          <w:sz w:val="24"/>
          <w:szCs w:val="24"/>
        </w:rPr>
        <w:t>;</w:t>
      </w:r>
    </w:p>
    <w:p w14:paraId="22BB9438" w14:textId="271E093F"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Calibri"/>
          <w:color w:val="000000"/>
          <w:sz w:val="24"/>
          <w:szCs w:val="24"/>
        </w:rPr>
        <w:t>-</w:t>
      </w:r>
      <w:r w:rsidR="00AD2E3F" w:rsidRPr="00712FE9">
        <w:rPr>
          <w:rFonts w:ascii="Garamond" w:hAnsi="Garamond" w:cs="Calibri"/>
          <w:color w:val="000000"/>
          <w:sz w:val="24"/>
          <w:szCs w:val="24"/>
        </w:rPr>
        <w:t xml:space="preserve"> </w:t>
      </w:r>
      <w:r w:rsidR="000E26D4">
        <w:rPr>
          <w:rFonts w:ascii="Garamond" w:hAnsi="Garamond" w:cs="Garamond"/>
          <w:color w:val="000000"/>
          <w:sz w:val="24"/>
          <w:szCs w:val="24"/>
        </w:rPr>
        <w:t xml:space="preserve">z. Enkelejd Musabelliu    </w:t>
      </w:r>
      <w:r w:rsidRPr="00712FE9">
        <w:rPr>
          <w:rFonts w:ascii="Garamond" w:hAnsi="Garamond" w:cs="Garamond"/>
          <w:color w:val="000000"/>
          <w:sz w:val="24"/>
          <w:szCs w:val="24"/>
        </w:rPr>
        <w:t>(anëtar)</w:t>
      </w:r>
      <w:r w:rsidR="000E26D4">
        <w:rPr>
          <w:rFonts w:ascii="Garamond" w:hAnsi="Garamond" w:cs="Garamond"/>
          <w:color w:val="000000"/>
          <w:sz w:val="24"/>
          <w:szCs w:val="24"/>
        </w:rPr>
        <w:t>;</w:t>
      </w:r>
    </w:p>
    <w:p w14:paraId="1131ED35" w14:textId="55A5DD20"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Calibri"/>
          <w:color w:val="000000"/>
          <w:sz w:val="24"/>
          <w:szCs w:val="24"/>
        </w:rPr>
        <w:t>-</w:t>
      </w:r>
      <w:r w:rsidR="00AD2E3F" w:rsidRPr="00712FE9">
        <w:rPr>
          <w:rFonts w:ascii="Garamond" w:hAnsi="Garamond" w:cs="Calibri"/>
          <w:color w:val="000000"/>
          <w:sz w:val="24"/>
          <w:szCs w:val="24"/>
        </w:rPr>
        <w:t xml:space="preserve"> </w:t>
      </w:r>
      <w:r w:rsidR="000E26D4">
        <w:rPr>
          <w:rFonts w:ascii="Garamond" w:hAnsi="Garamond" w:cs="Garamond"/>
          <w:color w:val="000000"/>
          <w:sz w:val="24"/>
          <w:szCs w:val="24"/>
        </w:rPr>
        <w:t>z</w:t>
      </w:r>
      <w:r w:rsidRPr="00712FE9">
        <w:rPr>
          <w:rFonts w:ascii="Garamond" w:hAnsi="Garamond" w:cs="Garamond"/>
          <w:color w:val="000000"/>
          <w:sz w:val="24"/>
          <w:szCs w:val="24"/>
        </w:rPr>
        <w:t xml:space="preserve">. Endrit Yzeiraj    </w:t>
      </w:r>
      <w:r w:rsidR="000E26D4">
        <w:rPr>
          <w:rFonts w:ascii="Garamond" w:hAnsi="Garamond" w:cs="Garamond"/>
          <w:color w:val="000000"/>
          <w:sz w:val="24"/>
          <w:szCs w:val="24"/>
        </w:rPr>
        <w:t xml:space="preserve">        </w:t>
      </w:r>
      <w:r w:rsidRPr="00712FE9">
        <w:rPr>
          <w:rFonts w:ascii="Garamond" w:hAnsi="Garamond" w:cs="Garamond"/>
          <w:color w:val="000000"/>
          <w:sz w:val="24"/>
          <w:szCs w:val="24"/>
        </w:rPr>
        <w:t xml:space="preserve"> (anëtar)</w:t>
      </w:r>
      <w:r w:rsidR="000E26D4">
        <w:rPr>
          <w:rFonts w:ascii="Garamond" w:hAnsi="Garamond" w:cs="Garamond"/>
          <w:color w:val="000000"/>
          <w:sz w:val="24"/>
          <w:szCs w:val="24"/>
        </w:rPr>
        <w:t>;</w:t>
      </w:r>
    </w:p>
    <w:p w14:paraId="4365BAF5" w14:textId="5D188FF6" w:rsidR="00383ED3" w:rsidRPr="00712FE9" w:rsidRDefault="00383ED3" w:rsidP="00AD2E3F">
      <w:pPr>
        <w:autoSpaceDE w:val="0"/>
        <w:autoSpaceDN w:val="0"/>
        <w:adjustRightInd w:val="0"/>
        <w:spacing w:after="0" w:line="240" w:lineRule="auto"/>
        <w:ind w:firstLine="284"/>
        <w:rPr>
          <w:rFonts w:ascii="Garamond" w:hAnsi="Garamond" w:cs="Garamond"/>
          <w:color w:val="000000"/>
          <w:sz w:val="24"/>
          <w:szCs w:val="24"/>
        </w:rPr>
      </w:pPr>
      <w:r w:rsidRPr="00712FE9">
        <w:rPr>
          <w:rFonts w:ascii="Garamond" w:hAnsi="Garamond" w:cs="Calibri"/>
          <w:color w:val="000000"/>
          <w:sz w:val="24"/>
          <w:szCs w:val="24"/>
        </w:rPr>
        <w:t>-</w:t>
      </w:r>
      <w:r w:rsidR="00AD2E3F" w:rsidRPr="00712FE9">
        <w:rPr>
          <w:rFonts w:ascii="Garamond" w:hAnsi="Garamond" w:cs="Calibri"/>
          <w:color w:val="000000"/>
          <w:sz w:val="24"/>
          <w:szCs w:val="24"/>
        </w:rPr>
        <w:t xml:space="preserve"> </w:t>
      </w:r>
      <w:r w:rsidR="000E26D4">
        <w:rPr>
          <w:rFonts w:ascii="Garamond" w:hAnsi="Garamond" w:cs="Garamond"/>
          <w:color w:val="000000"/>
          <w:sz w:val="24"/>
          <w:szCs w:val="24"/>
        </w:rPr>
        <w:t>z</w:t>
      </w:r>
      <w:r w:rsidRPr="00712FE9">
        <w:rPr>
          <w:rFonts w:ascii="Garamond" w:hAnsi="Garamond" w:cs="Garamond"/>
          <w:color w:val="000000"/>
          <w:sz w:val="24"/>
          <w:szCs w:val="24"/>
        </w:rPr>
        <w:t xml:space="preserve">nj. Iris Ago        </w:t>
      </w:r>
      <w:r w:rsidR="000E26D4">
        <w:rPr>
          <w:rFonts w:ascii="Garamond" w:hAnsi="Garamond" w:cs="Garamond"/>
          <w:color w:val="000000"/>
          <w:sz w:val="24"/>
          <w:szCs w:val="24"/>
        </w:rPr>
        <w:t xml:space="preserve">           </w:t>
      </w:r>
      <w:r w:rsidRPr="00712FE9">
        <w:rPr>
          <w:rFonts w:ascii="Garamond" w:hAnsi="Garamond" w:cs="Garamond"/>
          <w:color w:val="000000"/>
          <w:sz w:val="24"/>
          <w:szCs w:val="24"/>
        </w:rPr>
        <w:t>(anëtar)</w:t>
      </w:r>
      <w:r w:rsidR="000E26D4">
        <w:rPr>
          <w:rFonts w:ascii="Garamond" w:hAnsi="Garamond" w:cs="Garamond"/>
          <w:color w:val="000000"/>
          <w:sz w:val="24"/>
          <w:szCs w:val="24"/>
        </w:rPr>
        <w:t>;</w:t>
      </w:r>
    </w:p>
    <w:p w14:paraId="30C22564" w14:textId="378FEA2F" w:rsidR="00383ED3" w:rsidRPr="00712FE9" w:rsidRDefault="00383ED3" w:rsidP="00AD2E3F">
      <w:pPr>
        <w:autoSpaceDE w:val="0"/>
        <w:autoSpaceDN w:val="0"/>
        <w:adjustRightInd w:val="0"/>
        <w:spacing w:after="0" w:line="240" w:lineRule="auto"/>
        <w:ind w:firstLine="284"/>
        <w:rPr>
          <w:rFonts w:ascii="Garamond" w:hAnsi="Garamond" w:cs="Garamond"/>
          <w:color w:val="000000"/>
          <w:sz w:val="24"/>
          <w:szCs w:val="24"/>
        </w:rPr>
      </w:pPr>
      <w:r w:rsidRPr="00712FE9">
        <w:rPr>
          <w:rFonts w:ascii="Garamond" w:hAnsi="Garamond" w:cs="Calibri"/>
          <w:color w:val="000000"/>
          <w:sz w:val="24"/>
          <w:szCs w:val="24"/>
        </w:rPr>
        <w:t>-</w:t>
      </w:r>
      <w:r w:rsidR="00AD2E3F" w:rsidRPr="00712FE9">
        <w:rPr>
          <w:rFonts w:ascii="Garamond" w:hAnsi="Garamond" w:cs="Calibri"/>
          <w:color w:val="000000"/>
          <w:sz w:val="24"/>
          <w:szCs w:val="24"/>
        </w:rPr>
        <w:t xml:space="preserve"> </w:t>
      </w:r>
      <w:r w:rsidR="00406AF2">
        <w:rPr>
          <w:rFonts w:ascii="Garamond" w:hAnsi="Garamond" w:cs="Garamond"/>
          <w:color w:val="000000"/>
          <w:sz w:val="24"/>
          <w:szCs w:val="24"/>
        </w:rPr>
        <w:t>z</w:t>
      </w:r>
      <w:r w:rsidRPr="00712FE9">
        <w:rPr>
          <w:rFonts w:ascii="Garamond" w:hAnsi="Garamond" w:cs="Garamond"/>
          <w:color w:val="000000"/>
          <w:sz w:val="24"/>
          <w:szCs w:val="24"/>
        </w:rPr>
        <w:t xml:space="preserve">. Fjorind Lika  </w:t>
      </w:r>
      <w:r w:rsidR="000E26D4">
        <w:rPr>
          <w:rFonts w:ascii="Garamond" w:hAnsi="Garamond" w:cs="Garamond"/>
          <w:color w:val="000000"/>
          <w:sz w:val="24"/>
          <w:szCs w:val="24"/>
        </w:rPr>
        <w:t xml:space="preserve">           </w:t>
      </w:r>
      <w:r w:rsidRPr="00712FE9">
        <w:rPr>
          <w:rFonts w:ascii="Garamond" w:hAnsi="Garamond" w:cs="Garamond"/>
          <w:color w:val="000000"/>
          <w:sz w:val="24"/>
          <w:szCs w:val="24"/>
        </w:rPr>
        <w:t xml:space="preserve"> (anëtar)</w:t>
      </w:r>
      <w:r w:rsidR="000E26D4">
        <w:rPr>
          <w:rFonts w:ascii="Garamond" w:hAnsi="Garamond" w:cs="Garamond"/>
          <w:color w:val="000000"/>
          <w:sz w:val="24"/>
          <w:szCs w:val="24"/>
        </w:rPr>
        <w:t>.</w:t>
      </w:r>
    </w:p>
    <w:p w14:paraId="232145BF" w14:textId="77777777"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Garamond"/>
          <w:color w:val="000000"/>
          <w:sz w:val="24"/>
          <w:szCs w:val="24"/>
        </w:rPr>
        <w:t>Liruar nga detyra:</w:t>
      </w:r>
    </w:p>
    <w:p w14:paraId="4E7D70C0" w14:textId="7BF099E7"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Calibri"/>
          <w:color w:val="000000"/>
          <w:sz w:val="24"/>
          <w:szCs w:val="24"/>
        </w:rPr>
        <w:t>-</w:t>
      </w:r>
      <w:r w:rsidR="00AD2E3F" w:rsidRPr="00712FE9">
        <w:rPr>
          <w:rFonts w:ascii="Garamond" w:hAnsi="Garamond" w:cs="Calibri"/>
          <w:color w:val="000000"/>
          <w:sz w:val="24"/>
          <w:szCs w:val="24"/>
        </w:rPr>
        <w:t xml:space="preserve"> </w:t>
      </w:r>
      <w:r w:rsidRPr="00712FE9">
        <w:rPr>
          <w:rFonts w:ascii="Garamond" w:hAnsi="Garamond" w:cs="Garamond"/>
          <w:color w:val="000000"/>
          <w:sz w:val="24"/>
          <w:szCs w:val="24"/>
        </w:rPr>
        <w:t xml:space="preserve">Znj. Vasilika Vjero   </w:t>
      </w:r>
      <w:r w:rsidR="000E26D4">
        <w:rPr>
          <w:rFonts w:ascii="Garamond" w:hAnsi="Garamond" w:cs="Garamond"/>
          <w:color w:val="000000"/>
          <w:sz w:val="24"/>
          <w:szCs w:val="24"/>
        </w:rPr>
        <w:t xml:space="preserve"> </w:t>
      </w:r>
      <w:r w:rsidRPr="00712FE9">
        <w:rPr>
          <w:rFonts w:ascii="Garamond" w:hAnsi="Garamond" w:cs="Garamond"/>
          <w:color w:val="000000"/>
          <w:sz w:val="24"/>
          <w:szCs w:val="24"/>
        </w:rPr>
        <w:t xml:space="preserve"> (anëtar)</w:t>
      </w:r>
      <w:r w:rsidR="000E26D4">
        <w:rPr>
          <w:rFonts w:ascii="Garamond" w:hAnsi="Garamond" w:cs="Garamond"/>
          <w:color w:val="000000"/>
          <w:sz w:val="24"/>
          <w:szCs w:val="24"/>
        </w:rPr>
        <w:t>;</w:t>
      </w:r>
    </w:p>
    <w:p w14:paraId="3D5B50B7" w14:textId="70FB31E3"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Calibri"/>
          <w:color w:val="000000"/>
          <w:sz w:val="24"/>
          <w:szCs w:val="24"/>
        </w:rPr>
        <w:t>-</w:t>
      </w:r>
      <w:r w:rsidR="00AD2E3F" w:rsidRPr="00712FE9">
        <w:rPr>
          <w:rFonts w:ascii="Garamond" w:hAnsi="Garamond" w:cs="Calibri"/>
          <w:color w:val="000000"/>
          <w:sz w:val="24"/>
          <w:szCs w:val="24"/>
        </w:rPr>
        <w:t xml:space="preserve"> </w:t>
      </w:r>
      <w:r w:rsidR="000E26D4">
        <w:rPr>
          <w:rFonts w:ascii="Garamond" w:hAnsi="Garamond" w:cs="Garamond"/>
          <w:color w:val="000000"/>
          <w:sz w:val="24"/>
          <w:szCs w:val="24"/>
        </w:rPr>
        <w:t xml:space="preserve">Z. Antonio Bushati    </w:t>
      </w:r>
      <w:r w:rsidRPr="00712FE9">
        <w:rPr>
          <w:rFonts w:ascii="Garamond" w:hAnsi="Garamond" w:cs="Garamond"/>
          <w:color w:val="000000"/>
          <w:sz w:val="24"/>
          <w:szCs w:val="24"/>
        </w:rPr>
        <w:t>(anëtar)</w:t>
      </w:r>
      <w:r w:rsidR="000E26D4">
        <w:rPr>
          <w:rFonts w:ascii="Garamond" w:hAnsi="Garamond" w:cs="Garamond"/>
          <w:color w:val="000000"/>
          <w:sz w:val="24"/>
          <w:szCs w:val="24"/>
        </w:rPr>
        <w:t>;</w:t>
      </w:r>
    </w:p>
    <w:p w14:paraId="73344396" w14:textId="23954AAF"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Calibri"/>
          <w:color w:val="000000"/>
          <w:sz w:val="24"/>
          <w:szCs w:val="24"/>
        </w:rPr>
        <w:t>-</w:t>
      </w:r>
      <w:r w:rsidR="00AD2E3F" w:rsidRPr="00712FE9">
        <w:rPr>
          <w:rFonts w:ascii="Garamond" w:hAnsi="Garamond" w:cs="Calibri"/>
          <w:color w:val="000000"/>
          <w:sz w:val="24"/>
          <w:szCs w:val="24"/>
        </w:rPr>
        <w:t xml:space="preserve"> </w:t>
      </w:r>
      <w:r w:rsidRPr="00712FE9">
        <w:rPr>
          <w:rFonts w:ascii="Garamond" w:hAnsi="Garamond" w:cs="Garamond"/>
          <w:color w:val="000000"/>
          <w:sz w:val="24"/>
          <w:szCs w:val="24"/>
        </w:rPr>
        <w:t xml:space="preserve">Znj. Blerta Rama   </w:t>
      </w:r>
      <w:r w:rsidR="000E26D4">
        <w:rPr>
          <w:rFonts w:ascii="Garamond" w:hAnsi="Garamond" w:cs="Garamond"/>
          <w:color w:val="000000"/>
          <w:sz w:val="24"/>
          <w:szCs w:val="24"/>
        </w:rPr>
        <w:t xml:space="preserve">     </w:t>
      </w:r>
      <w:r w:rsidRPr="00712FE9">
        <w:rPr>
          <w:rFonts w:ascii="Garamond" w:hAnsi="Garamond" w:cs="Garamond"/>
          <w:color w:val="000000"/>
          <w:sz w:val="24"/>
          <w:szCs w:val="24"/>
        </w:rPr>
        <w:t>(anëtar)</w:t>
      </w:r>
      <w:r w:rsidR="000E26D4">
        <w:rPr>
          <w:rFonts w:ascii="Garamond" w:hAnsi="Garamond" w:cs="Garamond"/>
          <w:color w:val="000000"/>
          <w:sz w:val="24"/>
          <w:szCs w:val="24"/>
        </w:rPr>
        <w:t>;</w:t>
      </w:r>
    </w:p>
    <w:p w14:paraId="3711B9CB" w14:textId="6FB5D350"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Calibri"/>
          <w:color w:val="000000"/>
          <w:sz w:val="24"/>
          <w:szCs w:val="24"/>
        </w:rPr>
        <w:t>-</w:t>
      </w:r>
      <w:r w:rsidR="00AD2E3F" w:rsidRPr="00712FE9">
        <w:rPr>
          <w:rFonts w:ascii="Garamond" w:hAnsi="Garamond" w:cs="Calibri"/>
          <w:color w:val="000000"/>
          <w:sz w:val="24"/>
          <w:szCs w:val="24"/>
        </w:rPr>
        <w:t xml:space="preserve"> </w:t>
      </w:r>
      <w:r w:rsidRPr="00712FE9">
        <w:rPr>
          <w:rFonts w:ascii="Garamond" w:hAnsi="Garamond" w:cs="Garamond"/>
          <w:color w:val="000000"/>
          <w:sz w:val="24"/>
          <w:szCs w:val="24"/>
        </w:rPr>
        <w:t xml:space="preserve">Z. Defrim Abazi   </w:t>
      </w:r>
      <w:r w:rsidR="000E26D4">
        <w:rPr>
          <w:rFonts w:ascii="Garamond" w:hAnsi="Garamond" w:cs="Garamond"/>
          <w:color w:val="000000"/>
          <w:sz w:val="24"/>
          <w:szCs w:val="24"/>
        </w:rPr>
        <w:t xml:space="preserve">      </w:t>
      </w:r>
      <w:r w:rsidRPr="00712FE9">
        <w:rPr>
          <w:rFonts w:ascii="Garamond" w:hAnsi="Garamond" w:cs="Garamond"/>
          <w:color w:val="000000"/>
          <w:sz w:val="24"/>
          <w:szCs w:val="24"/>
        </w:rPr>
        <w:t>(anëtar)</w:t>
      </w:r>
      <w:r w:rsidR="000E26D4">
        <w:rPr>
          <w:rFonts w:ascii="Garamond" w:hAnsi="Garamond" w:cs="Garamond"/>
          <w:color w:val="000000"/>
          <w:sz w:val="24"/>
          <w:szCs w:val="24"/>
        </w:rPr>
        <w:t>;</w:t>
      </w:r>
    </w:p>
    <w:p w14:paraId="3E117497" w14:textId="070664AE"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Calibri"/>
          <w:color w:val="000000"/>
          <w:sz w:val="24"/>
          <w:szCs w:val="24"/>
        </w:rPr>
        <w:t>-</w:t>
      </w:r>
      <w:r w:rsidR="00AD2E3F" w:rsidRPr="00712FE9">
        <w:rPr>
          <w:rFonts w:ascii="Garamond" w:hAnsi="Garamond" w:cs="Calibri"/>
          <w:color w:val="000000"/>
          <w:sz w:val="24"/>
          <w:szCs w:val="24"/>
        </w:rPr>
        <w:t xml:space="preserve"> </w:t>
      </w:r>
      <w:r w:rsidRPr="00712FE9">
        <w:rPr>
          <w:rFonts w:ascii="Garamond" w:hAnsi="Garamond" w:cs="Garamond"/>
          <w:color w:val="000000"/>
          <w:sz w:val="24"/>
          <w:szCs w:val="24"/>
        </w:rPr>
        <w:t xml:space="preserve">Z. Ceno Klosi    </w:t>
      </w:r>
      <w:r w:rsidR="000E26D4">
        <w:rPr>
          <w:rFonts w:ascii="Garamond" w:hAnsi="Garamond" w:cs="Garamond"/>
          <w:color w:val="000000"/>
          <w:sz w:val="24"/>
          <w:szCs w:val="24"/>
        </w:rPr>
        <w:t xml:space="preserve">         </w:t>
      </w:r>
      <w:r w:rsidRPr="00712FE9">
        <w:rPr>
          <w:rFonts w:ascii="Garamond" w:hAnsi="Garamond" w:cs="Garamond"/>
          <w:color w:val="000000"/>
          <w:sz w:val="24"/>
          <w:szCs w:val="24"/>
        </w:rPr>
        <w:t>(anëtar)</w:t>
      </w:r>
      <w:r w:rsidR="000E26D4">
        <w:rPr>
          <w:rFonts w:ascii="Garamond" w:hAnsi="Garamond" w:cs="Garamond"/>
          <w:color w:val="000000"/>
          <w:sz w:val="24"/>
          <w:szCs w:val="24"/>
        </w:rPr>
        <w:t>;</w:t>
      </w:r>
    </w:p>
    <w:p w14:paraId="5DA71F7D" w14:textId="7DD79BE4" w:rsidR="00664D6D" w:rsidRPr="000E26D4" w:rsidRDefault="00383ED3" w:rsidP="000E26D4">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Calibri"/>
          <w:color w:val="000000"/>
          <w:sz w:val="24"/>
          <w:szCs w:val="24"/>
        </w:rPr>
        <w:t>-</w:t>
      </w:r>
      <w:r w:rsidR="00AD2E3F" w:rsidRPr="00712FE9">
        <w:rPr>
          <w:rFonts w:ascii="Garamond" w:hAnsi="Garamond" w:cs="Calibri"/>
          <w:color w:val="000000"/>
          <w:sz w:val="24"/>
          <w:szCs w:val="24"/>
        </w:rPr>
        <w:t xml:space="preserve"> </w:t>
      </w:r>
      <w:r w:rsidRPr="00712FE9">
        <w:rPr>
          <w:rFonts w:ascii="Garamond" w:hAnsi="Garamond" w:cs="Garamond"/>
          <w:color w:val="000000"/>
          <w:sz w:val="24"/>
          <w:szCs w:val="24"/>
        </w:rPr>
        <w:t xml:space="preserve">Znj. Lira Pipa    </w:t>
      </w:r>
      <w:r w:rsidR="000E26D4">
        <w:rPr>
          <w:rFonts w:ascii="Garamond" w:hAnsi="Garamond" w:cs="Garamond"/>
          <w:color w:val="000000"/>
          <w:sz w:val="24"/>
          <w:szCs w:val="24"/>
        </w:rPr>
        <w:t xml:space="preserve">          </w:t>
      </w:r>
      <w:r w:rsidRPr="00712FE9">
        <w:rPr>
          <w:rFonts w:ascii="Garamond" w:hAnsi="Garamond" w:cs="Garamond"/>
          <w:color w:val="000000"/>
          <w:sz w:val="24"/>
          <w:szCs w:val="24"/>
        </w:rPr>
        <w:t>(anëtar)</w:t>
      </w:r>
      <w:r w:rsidR="000E26D4">
        <w:rPr>
          <w:rFonts w:ascii="Garamond" w:hAnsi="Garamond" w:cs="Garamond"/>
          <w:color w:val="000000"/>
          <w:sz w:val="24"/>
          <w:szCs w:val="24"/>
        </w:rPr>
        <w:t>.</w:t>
      </w:r>
    </w:p>
    <w:p w14:paraId="21FD7783" w14:textId="5E7BC7DD" w:rsidR="00391832" w:rsidRPr="000E26D4" w:rsidRDefault="00391832" w:rsidP="00AD2E3F">
      <w:pPr>
        <w:spacing w:after="0" w:line="240" w:lineRule="auto"/>
        <w:ind w:firstLine="284"/>
        <w:jc w:val="both"/>
        <w:rPr>
          <w:rFonts w:ascii="Garamond" w:eastAsia="Garamond" w:hAnsi="Garamond" w:cs="Times New Roman"/>
          <w:sz w:val="24"/>
          <w:szCs w:val="24"/>
        </w:rPr>
      </w:pPr>
      <w:r w:rsidRPr="00712FE9">
        <w:rPr>
          <w:rFonts w:ascii="Garamond" w:hAnsi="Garamond" w:cs="Times New Roman"/>
          <w:sz w:val="24"/>
          <w:szCs w:val="24"/>
        </w:rPr>
        <w:t>Em</w:t>
      </w:r>
      <w:r w:rsidR="0004368D" w:rsidRPr="00712FE9">
        <w:rPr>
          <w:rFonts w:ascii="Garamond" w:hAnsi="Garamond" w:cs="Times New Roman"/>
          <w:sz w:val="24"/>
          <w:szCs w:val="24"/>
        </w:rPr>
        <w:t>ë</w:t>
      </w:r>
      <w:r w:rsidRPr="00712FE9">
        <w:rPr>
          <w:rFonts w:ascii="Garamond" w:hAnsi="Garamond" w:cs="Times New Roman"/>
          <w:sz w:val="24"/>
          <w:szCs w:val="24"/>
        </w:rPr>
        <w:t xml:space="preserve">rimi i </w:t>
      </w:r>
      <w:r w:rsidR="00E95A61" w:rsidRPr="00712FE9">
        <w:rPr>
          <w:rFonts w:ascii="Garamond" w:hAnsi="Garamond" w:cs="Times New Roman"/>
          <w:sz w:val="24"/>
          <w:szCs w:val="24"/>
        </w:rPr>
        <w:t xml:space="preserve">shumicës së </w:t>
      </w:r>
      <w:r w:rsidRPr="00712FE9">
        <w:rPr>
          <w:rFonts w:ascii="Garamond" w:hAnsi="Garamond" w:cs="Times New Roman"/>
          <w:sz w:val="24"/>
          <w:szCs w:val="24"/>
        </w:rPr>
        <w:t>an</w:t>
      </w:r>
      <w:r w:rsidR="0004368D" w:rsidRPr="00712FE9">
        <w:rPr>
          <w:rFonts w:ascii="Garamond" w:hAnsi="Garamond" w:cs="Times New Roman"/>
          <w:sz w:val="24"/>
          <w:szCs w:val="24"/>
        </w:rPr>
        <w:t>ë</w:t>
      </w:r>
      <w:r w:rsidRPr="00712FE9">
        <w:rPr>
          <w:rFonts w:ascii="Garamond" w:hAnsi="Garamond" w:cs="Times New Roman"/>
          <w:sz w:val="24"/>
          <w:szCs w:val="24"/>
        </w:rPr>
        <w:t>t</w:t>
      </w:r>
      <w:r w:rsidR="00467D73" w:rsidRPr="00712FE9">
        <w:rPr>
          <w:rFonts w:ascii="Garamond" w:hAnsi="Garamond" w:cs="Times New Roman"/>
          <w:sz w:val="24"/>
          <w:szCs w:val="24"/>
        </w:rPr>
        <w:t>a</w:t>
      </w:r>
      <w:r w:rsidRPr="00712FE9">
        <w:rPr>
          <w:rFonts w:ascii="Garamond" w:hAnsi="Garamond" w:cs="Times New Roman"/>
          <w:sz w:val="24"/>
          <w:szCs w:val="24"/>
        </w:rPr>
        <w:t>r</w:t>
      </w:r>
      <w:r w:rsidR="0004368D" w:rsidRPr="00712FE9">
        <w:rPr>
          <w:rFonts w:ascii="Garamond" w:hAnsi="Garamond" w:cs="Times New Roman"/>
          <w:sz w:val="24"/>
          <w:szCs w:val="24"/>
        </w:rPr>
        <w:t>ë</w:t>
      </w:r>
      <w:r w:rsidRPr="00712FE9">
        <w:rPr>
          <w:rFonts w:ascii="Garamond" w:hAnsi="Garamond" w:cs="Times New Roman"/>
          <w:sz w:val="24"/>
          <w:szCs w:val="24"/>
        </w:rPr>
        <w:t>ve t</w:t>
      </w:r>
      <w:r w:rsidR="0004368D" w:rsidRPr="00712FE9">
        <w:rPr>
          <w:rFonts w:ascii="Garamond" w:hAnsi="Garamond" w:cs="Times New Roman"/>
          <w:sz w:val="24"/>
          <w:szCs w:val="24"/>
        </w:rPr>
        <w:t>ë</w:t>
      </w:r>
      <w:r w:rsidRPr="00712FE9">
        <w:rPr>
          <w:rFonts w:ascii="Garamond" w:hAnsi="Garamond" w:cs="Times New Roman"/>
          <w:sz w:val="24"/>
          <w:szCs w:val="24"/>
        </w:rPr>
        <w:t xml:space="preserve"> K</w:t>
      </w:r>
      <w:r w:rsidR="0004368D" w:rsidRPr="00712FE9">
        <w:rPr>
          <w:rFonts w:ascii="Garamond" w:hAnsi="Garamond" w:cs="Times New Roman"/>
          <w:sz w:val="24"/>
          <w:szCs w:val="24"/>
        </w:rPr>
        <w:t>ë</w:t>
      </w:r>
      <w:r w:rsidRPr="00712FE9">
        <w:rPr>
          <w:rFonts w:ascii="Garamond" w:hAnsi="Garamond" w:cs="Times New Roman"/>
          <w:sz w:val="24"/>
          <w:szCs w:val="24"/>
        </w:rPr>
        <w:t xml:space="preserve">shillit </w:t>
      </w:r>
      <w:r w:rsidR="000E26D4" w:rsidRPr="00712FE9">
        <w:rPr>
          <w:rFonts w:ascii="Garamond" w:hAnsi="Garamond" w:cs="Times New Roman"/>
          <w:sz w:val="24"/>
          <w:szCs w:val="24"/>
        </w:rPr>
        <w:t>Mbikëqyrës</w:t>
      </w:r>
      <w:r w:rsidRPr="00712FE9">
        <w:rPr>
          <w:rFonts w:ascii="Garamond" w:hAnsi="Garamond" w:cs="Times New Roman"/>
          <w:sz w:val="24"/>
          <w:szCs w:val="24"/>
        </w:rPr>
        <w:t xml:space="preserve"> </w:t>
      </w:r>
      <w:r w:rsidR="0004368D" w:rsidRPr="00712FE9">
        <w:rPr>
          <w:rFonts w:ascii="Garamond" w:hAnsi="Garamond" w:cs="Times New Roman"/>
          <w:sz w:val="24"/>
          <w:szCs w:val="24"/>
        </w:rPr>
        <w:t>ë</w:t>
      </w:r>
      <w:r w:rsidRPr="00712FE9">
        <w:rPr>
          <w:rFonts w:ascii="Garamond" w:hAnsi="Garamond" w:cs="Times New Roman"/>
          <w:sz w:val="24"/>
          <w:szCs w:val="24"/>
        </w:rPr>
        <w:t>sht</w:t>
      </w:r>
      <w:r w:rsidR="0004368D" w:rsidRPr="00712FE9">
        <w:rPr>
          <w:rFonts w:ascii="Garamond" w:hAnsi="Garamond" w:cs="Times New Roman"/>
          <w:sz w:val="24"/>
          <w:szCs w:val="24"/>
        </w:rPr>
        <w:t>ë</w:t>
      </w:r>
      <w:r w:rsidRPr="00712FE9">
        <w:rPr>
          <w:rFonts w:ascii="Garamond" w:hAnsi="Garamond" w:cs="Times New Roman"/>
          <w:sz w:val="24"/>
          <w:szCs w:val="24"/>
        </w:rPr>
        <w:t xml:space="preserve"> b</w:t>
      </w:r>
      <w:r w:rsidR="0004368D" w:rsidRPr="00712FE9">
        <w:rPr>
          <w:rFonts w:ascii="Garamond" w:hAnsi="Garamond" w:cs="Times New Roman"/>
          <w:sz w:val="24"/>
          <w:szCs w:val="24"/>
        </w:rPr>
        <w:t>ë</w:t>
      </w:r>
      <w:r w:rsidRPr="00712FE9">
        <w:rPr>
          <w:rFonts w:ascii="Garamond" w:hAnsi="Garamond" w:cs="Times New Roman"/>
          <w:sz w:val="24"/>
          <w:szCs w:val="24"/>
        </w:rPr>
        <w:t>r</w:t>
      </w:r>
      <w:r w:rsidR="0004368D" w:rsidRPr="00712FE9">
        <w:rPr>
          <w:rFonts w:ascii="Garamond" w:hAnsi="Garamond" w:cs="Times New Roman"/>
          <w:sz w:val="24"/>
          <w:szCs w:val="24"/>
        </w:rPr>
        <w:t>ë</w:t>
      </w:r>
      <w:r w:rsidRPr="00712FE9">
        <w:rPr>
          <w:rFonts w:ascii="Garamond" w:hAnsi="Garamond" w:cs="Times New Roman"/>
          <w:sz w:val="24"/>
          <w:szCs w:val="24"/>
        </w:rPr>
        <w:t xml:space="preserve"> n</w:t>
      </w:r>
      <w:r w:rsidR="0004368D" w:rsidRPr="00712FE9">
        <w:rPr>
          <w:rFonts w:ascii="Garamond" w:hAnsi="Garamond" w:cs="Times New Roman"/>
          <w:sz w:val="24"/>
          <w:szCs w:val="24"/>
        </w:rPr>
        <w:t>ë</w:t>
      </w:r>
      <w:r w:rsidRPr="00712FE9">
        <w:rPr>
          <w:rFonts w:ascii="Garamond" w:hAnsi="Garamond" w:cs="Times New Roman"/>
          <w:sz w:val="24"/>
          <w:szCs w:val="24"/>
        </w:rPr>
        <w:t xml:space="preserve"> p</w:t>
      </w:r>
      <w:r w:rsidR="0004368D" w:rsidRPr="00712FE9">
        <w:rPr>
          <w:rFonts w:ascii="Garamond" w:hAnsi="Garamond" w:cs="Times New Roman"/>
          <w:sz w:val="24"/>
          <w:szCs w:val="24"/>
        </w:rPr>
        <w:t>ë</w:t>
      </w:r>
      <w:r w:rsidRPr="00712FE9">
        <w:rPr>
          <w:rFonts w:ascii="Garamond" w:hAnsi="Garamond" w:cs="Times New Roman"/>
          <w:sz w:val="24"/>
          <w:szCs w:val="24"/>
        </w:rPr>
        <w:t xml:space="preserve">rputhje me parashikimet e </w:t>
      </w:r>
      <w:r w:rsidR="00467D73" w:rsidRPr="00712FE9">
        <w:rPr>
          <w:rFonts w:ascii="Garamond" w:hAnsi="Garamond" w:cs="Times New Roman"/>
          <w:sz w:val="24"/>
          <w:szCs w:val="24"/>
        </w:rPr>
        <w:t>nenit 135</w:t>
      </w:r>
      <w:r w:rsidR="000E26D4">
        <w:rPr>
          <w:rFonts w:ascii="Garamond" w:hAnsi="Garamond" w:cs="Times New Roman"/>
          <w:sz w:val="24"/>
          <w:szCs w:val="24"/>
        </w:rPr>
        <w:t>,</w:t>
      </w:r>
      <w:r w:rsidR="00467D73" w:rsidRPr="00712FE9">
        <w:rPr>
          <w:rFonts w:ascii="Garamond" w:hAnsi="Garamond" w:cs="Times New Roman"/>
          <w:sz w:val="24"/>
          <w:szCs w:val="24"/>
        </w:rPr>
        <w:t xml:space="preserve"> pika </w:t>
      </w:r>
      <w:r w:rsidR="00712FE9" w:rsidRPr="00712FE9">
        <w:rPr>
          <w:rFonts w:ascii="Garamond" w:hAnsi="Garamond" w:cs="Times New Roman"/>
          <w:sz w:val="24"/>
          <w:szCs w:val="24"/>
        </w:rPr>
        <w:t>“</w:t>
      </w:r>
      <w:r w:rsidR="00467D73" w:rsidRPr="00712FE9">
        <w:rPr>
          <w:rFonts w:ascii="Garamond" w:hAnsi="Garamond" w:cs="Times New Roman"/>
          <w:sz w:val="24"/>
          <w:szCs w:val="24"/>
        </w:rPr>
        <w:t>b</w:t>
      </w:r>
      <w:r w:rsidR="00712FE9" w:rsidRPr="00712FE9">
        <w:rPr>
          <w:rFonts w:ascii="Garamond" w:hAnsi="Garamond" w:cs="Times New Roman"/>
          <w:sz w:val="24"/>
          <w:szCs w:val="24"/>
        </w:rPr>
        <w:t>”</w:t>
      </w:r>
      <w:r w:rsidR="000E26D4">
        <w:rPr>
          <w:rFonts w:ascii="Garamond" w:hAnsi="Garamond" w:cs="Times New Roman"/>
          <w:sz w:val="24"/>
          <w:szCs w:val="24"/>
        </w:rPr>
        <w:t>,</w:t>
      </w:r>
      <w:r w:rsidR="00467D73" w:rsidRPr="00712FE9">
        <w:rPr>
          <w:rFonts w:ascii="Garamond" w:hAnsi="Garamond" w:cs="Times New Roman"/>
          <w:sz w:val="24"/>
          <w:szCs w:val="24"/>
        </w:rPr>
        <w:t xml:space="preserve"> t</w:t>
      </w:r>
      <w:r w:rsidR="0004368D" w:rsidRPr="00712FE9">
        <w:rPr>
          <w:rFonts w:ascii="Garamond" w:hAnsi="Garamond" w:cs="Times New Roman"/>
          <w:sz w:val="24"/>
          <w:szCs w:val="24"/>
        </w:rPr>
        <w:t>ë</w:t>
      </w:r>
      <w:r w:rsidR="00467D73" w:rsidRPr="00712FE9">
        <w:rPr>
          <w:rFonts w:ascii="Garamond" w:hAnsi="Garamond" w:cs="Times New Roman"/>
          <w:sz w:val="24"/>
          <w:szCs w:val="24"/>
        </w:rPr>
        <w:t xml:space="preserve"> </w:t>
      </w:r>
      <w:r w:rsidR="000E26D4" w:rsidRPr="00712FE9">
        <w:rPr>
          <w:rFonts w:ascii="Garamond" w:hAnsi="Garamond" w:cs="Times New Roman"/>
          <w:sz w:val="24"/>
          <w:szCs w:val="24"/>
        </w:rPr>
        <w:t>l</w:t>
      </w:r>
      <w:r w:rsidR="00467D73" w:rsidRPr="00712FE9">
        <w:rPr>
          <w:rFonts w:ascii="Garamond" w:hAnsi="Garamond" w:cs="Times New Roman"/>
          <w:sz w:val="24"/>
          <w:szCs w:val="24"/>
        </w:rPr>
        <w:t>igjit p</w:t>
      </w:r>
      <w:r w:rsidR="0004368D" w:rsidRPr="00712FE9">
        <w:rPr>
          <w:rFonts w:ascii="Garamond" w:hAnsi="Garamond" w:cs="Times New Roman"/>
          <w:sz w:val="24"/>
          <w:szCs w:val="24"/>
        </w:rPr>
        <w:t>ë</w:t>
      </w:r>
      <w:r w:rsidR="00467D73" w:rsidRPr="00712FE9">
        <w:rPr>
          <w:rFonts w:ascii="Garamond" w:hAnsi="Garamond" w:cs="Times New Roman"/>
          <w:sz w:val="24"/>
          <w:szCs w:val="24"/>
        </w:rPr>
        <w:t>r shoq</w:t>
      </w:r>
      <w:r w:rsidR="0004368D" w:rsidRPr="00712FE9">
        <w:rPr>
          <w:rFonts w:ascii="Garamond" w:hAnsi="Garamond" w:cs="Times New Roman"/>
          <w:sz w:val="24"/>
          <w:szCs w:val="24"/>
        </w:rPr>
        <w:t>ë</w:t>
      </w:r>
      <w:r w:rsidR="00467D73" w:rsidRPr="00712FE9">
        <w:rPr>
          <w:rFonts w:ascii="Garamond" w:hAnsi="Garamond" w:cs="Times New Roman"/>
          <w:sz w:val="24"/>
          <w:szCs w:val="24"/>
        </w:rPr>
        <w:t>rit</w:t>
      </w:r>
      <w:r w:rsidR="0004368D" w:rsidRPr="00712FE9">
        <w:rPr>
          <w:rFonts w:ascii="Garamond" w:hAnsi="Garamond" w:cs="Times New Roman"/>
          <w:sz w:val="24"/>
          <w:szCs w:val="24"/>
        </w:rPr>
        <w:t>ë</w:t>
      </w:r>
      <w:r w:rsidR="00467D73" w:rsidRPr="00712FE9">
        <w:rPr>
          <w:rFonts w:ascii="Garamond" w:hAnsi="Garamond" w:cs="Times New Roman"/>
          <w:sz w:val="24"/>
          <w:szCs w:val="24"/>
        </w:rPr>
        <w:t xml:space="preserve"> tregtare</w:t>
      </w:r>
      <w:r w:rsidR="000E26D4">
        <w:rPr>
          <w:rFonts w:ascii="Garamond" w:hAnsi="Garamond" w:cs="Times New Roman"/>
          <w:sz w:val="24"/>
          <w:szCs w:val="24"/>
        </w:rPr>
        <w:t>,</w:t>
      </w:r>
      <w:r w:rsidR="00467D73" w:rsidRPr="00712FE9">
        <w:rPr>
          <w:rFonts w:ascii="Garamond" w:hAnsi="Garamond" w:cs="Times New Roman"/>
          <w:sz w:val="24"/>
          <w:szCs w:val="24"/>
        </w:rPr>
        <w:t xml:space="preserve"> si </w:t>
      </w:r>
      <w:r w:rsidR="007E0749" w:rsidRPr="00712FE9">
        <w:rPr>
          <w:rFonts w:ascii="Garamond" w:hAnsi="Garamond" w:cs="Times New Roman"/>
          <w:sz w:val="24"/>
          <w:szCs w:val="24"/>
        </w:rPr>
        <w:t xml:space="preserve">dhe </w:t>
      </w:r>
      <w:r w:rsidRPr="00712FE9">
        <w:rPr>
          <w:rFonts w:ascii="Garamond" w:eastAsia="Garamond" w:hAnsi="Garamond" w:cs="Times New Roman"/>
          <w:sz w:val="24"/>
          <w:szCs w:val="24"/>
        </w:rPr>
        <w:t>pik</w:t>
      </w:r>
      <w:r w:rsidR="0004368D" w:rsidRPr="00712FE9">
        <w:rPr>
          <w:rFonts w:ascii="Garamond" w:eastAsia="Garamond" w:hAnsi="Garamond" w:cs="Times New Roman"/>
          <w:sz w:val="24"/>
          <w:szCs w:val="24"/>
        </w:rPr>
        <w:t>ë</w:t>
      </w:r>
      <w:r w:rsidRPr="00712FE9">
        <w:rPr>
          <w:rFonts w:ascii="Garamond" w:eastAsia="Garamond" w:hAnsi="Garamond" w:cs="Times New Roman"/>
          <w:sz w:val="24"/>
          <w:szCs w:val="24"/>
        </w:rPr>
        <w:t>s 3</w:t>
      </w:r>
      <w:r w:rsidR="000E26D4">
        <w:rPr>
          <w:rFonts w:ascii="Garamond" w:eastAsia="Garamond" w:hAnsi="Garamond" w:cs="Times New Roman"/>
          <w:sz w:val="24"/>
          <w:szCs w:val="24"/>
        </w:rPr>
        <w:t>,</w:t>
      </w:r>
      <w:r w:rsidRPr="00712FE9">
        <w:rPr>
          <w:rFonts w:ascii="Garamond" w:eastAsia="Garamond" w:hAnsi="Garamond" w:cs="Times New Roman"/>
          <w:sz w:val="24"/>
          <w:szCs w:val="24"/>
        </w:rPr>
        <w:t xml:space="preserve"> të VKM-së nr. 317, datë 27.4.2016</w:t>
      </w:r>
      <w:r w:rsidR="000E26D4">
        <w:rPr>
          <w:rFonts w:ascii="Garamond" w:eastAsia="Garamond" w:hAnsi="Garamond" w:cs="Times New Roman"/>
          <w:sz w:val="24"/>
          <w:szCs w:val="24"/>
        </w:rPr>
        <w:t>,</w:t>
      </w:r>
      <w:r w:rsidR="00467D73" w:rsidRPr="00712FE9">
        <w:rPr>
          <w:rFonts w:ascii="Garamond" w:eastAsia="Garamond" w:hAnsi="Garamond" w:cs="Times New Roman"/>
          <w:sz w:val="24"/>
          <w:szCs w:val="24"/>
        </w:rPr>
        <w:t xml:space="preserve"> </w:t>
      </w:r>
      <w:r w:rsidR="00712FE9" w:rsidRPr="00712FE9">
        <w:rPr>
          <w:rFonts w:ascii="Garamond" w:hAnsi="Garamond" w:cs="Times New Roman"/>
          <w:sz w:val="24"/>
          <w:szCs w:val="24"/>
        </w:rPr>
        <w:t>“</w:t>
      </w:r>
      <w:r w:rsidR="00467D73" w:rsidRPr="00712FE9">
        <w:rPr>
          <w:rFonts w:ascii="Garamond" w:hAnsi="Garamond" w:cs="Times New Roman"/>
          <w:sz w:val="24"/>
          <w:szCs w:val="24"/>
        </w:rPr>
        <w:t xml:space="preserve">Për përcaktimin e </w:t>
      </w:r>
      <w:r w:rsidR="000E26D4" w:rsidRPr="00712FE9">
        <w:rPr>
          <w:rFonts w:ascii="Garamond" w:hAnsi="Garamond" w:cs="Times New Roman"/>
          <w:sz w:val="24"/>
          <w:szCs w:val="24"/>
        </w:rPr>
        <w:t xml:space="preserve">autoritetit publik </w:t>
      </w:r>
      <w:r w:rsidR="000E26D4" w:rsidRPr="00712FE9">
        <w:rPr>
          <w:rFonts w:ascii="Garamond" w:eastAsia="Garamond" w:hAnsi="Garamond" w:cs="Times New Roman"/>
          <w:sz w:val="24"/>
          <w:szCs w:val="24"/>
        </w:rPr>
        <w:t>që përfaqëson shtetin si pronar të shoqërive të sektorit të energjisë elektrike</w:t>
      </w:r>
      <w:r w:rsidR="000E26D4">
        <w:rPr>
          <w:rFonts w:ascii="Garamond" w:eastAsia="Garamond" w:hAnsi="Garamond" w:cs="Times New Roman"/>
          <w:sz w:val="24"/>
          <w:szCs w:val="24"/>
        </w:rPr>
        <w:t>”</w:t>
      </w:r>
      <w:r w:rsidRPr="00712FE9">
        <w:rPr>
          <w:rFonts w:ascii="Garamond" w:eastAsia="Garamond" w:hAnsi="Garamond" w:cs="Times New Roman"/>
          <w:sz w:val="24"/>
          <w:szCs w:val="24"/>
        </w:rPr>
        <w:t xml:space="preserve">, </w:t>
      </w:r>
      <w:r w:rsidR="00C54A5E" w:rsidRPr="00712FE9">
        <w:rPr>
          <w:rFonts w:ascii="Garamond" w:eastAsia="Garamond" w:hAnsi="Garamond" w:cs="Times New Roman"/>
          <w:sz w:val="24"/>
          <w:szCs w:val="24"/>
        </w:rPr>
        <w:t xml:space="preserve">ku përcaktohet </w:t>
      </w:r>
      <w:r w:rsidRPr="00712FE9">
        <w:rPr>
          <w:rFonts w:ascii="Garamond" w:eastAsia="Garamond" w:hAnsi="Garamond" w:cs="Times New Roman"/>
          <w:sz w:val="24"/>
          <w:szCs w:val="24"/>
        </w:rPr>
        <w:t>se:</w:t>
      </w:r>
      <w:r w:rsidR="004056AA" w:rsidRPr="00712FE9">
        <w:rPr>
          <w:rFonts w:ascii="Garamond" w:eastAsia="Garamond" w:hAnsi="Garamond" w:cs="Times New Roman"/>
          <w:sz w:val="24"/>
          <w:szCs w:val="24"/>
        </w:rPr>
        <w:t xml:space="preserve"> </w:t>
      </w:r>
      <w:r w:rsidR="00712FE9" w:rsidRPr="000E26D4">
        <w:rPr>
          <w:rFonts w:ascii="Garamond" w:eastAsia="Garamond" w:hAnsi="Garamond" w:cs="Times New Roman"/>
          <w:sz w:val="24"/>
          <w:szCs w:val="24"/>
        </w:rPr>
        <w:t>“</w:t>
      </w:r>
      <w:r w:rsidRPr="000E26D4">
        <w:rPr>
          <w:rFonts w:ascii="Garamond" w:eastAsia="Garamond" w:hAnsi="Garamond" w:cs="Times New Roman"/>
          <w:sz w:val="24"/>
          <w:szCs w:val="24"/>
        </w:rPr>
        <w:t xml:space="preserve">Ministri i Energjisë dhe Industrisë dhe </w:t>
      </w:r>
      <w:r w:rsidR="000E26D4" w:rsidRPr="000E26D4">
        <w:rPr>
          <w:rFonts w:ascii="Garamond" w:eastAsia="Garamond" w:hAnsi="Garamond" w:cs="Times New Roman"/>
          <w:sz w:val="24"/>
          <w:szCs w:val="24"/>
        </w:rPr>
        <w:t xml:space="preserve">ministri </w:t>
      </w:r>
      <w:r w:rsidRPr="000E26D4">
        <w:rPr>
          <w:rFonts w:ascii="Garamond" w:eastAsia="Garamond" w:hAnsi="Garamond" w:cs="Times New Roman"/>
          <w:sz w:val="24"/>
          <w:szCs w:val="24"/>
        </w:rPr>
        <w:t xml:space="preserve">i Zhvillimit Ekonomik, Turizmit, Tregtisë dhe Sipërmarrjes, emërojnë anëtarët e </w:t>
      </w:r>
      <w:r w:rsidRPr="000E26D4">
        <w:rPr>
          <w:rFonts w:ascii="Garamond" w:eastAsia="Garamond" w:hAnsi="Garamond" w:cs="Times New Roman"/>
          <w:sz w:val="24"/>
          <w:szCs w:val="24"/>
        </w:rPr>
        <w:lastRenderedPageBreak/>
        <w:t>këshillave mbikëqyrës të shoqërive të përcaktuara në pikat 1 dhe 2</w:t>
      </w:r>
      <w:r w:rsidR="000E26D4">
        <w:rPr>
          <w:rFonts w:ascii="Garamond" w:eastAsia="Garamond" w:hAnsi="Garamond" w:cs="Times New Roman"/>
          <w:sz w:val="24"/>
          <w:szCs w:val="24"/>
        </w:rPr>
        <w:t>,</w:t>
      </w:r>
      <w:r w:rsidRPr="000E26D4">
        <w:rPr>
          <w:rFonts w:ascii="Garamond" w:eastAsia="Garamond" w:hAnsi="Garamond" w:cs="Times New Roman"/>
          <w:sz w:val="24"/>
          <w:szCs w:val="24"/>
        </w:rPr>
        <w:t xml:space="preserve"> brenda tridhjetë ditëve nga hyrja në fuqi e këtij vendimi</w:t>
      </w:r>
      <w:r w:rsidR="000E26D4">
        <w:rPr>
          <w:rFonts w:ascii="Garamond" w:eastAsia="Garamond" w:hAnsi="Garamond" w:cs="Times New Roman"/>
          <w:sz w:val="24"/>
          <w:szCs w:val="24"/>
        </w:rPr>
        <w:t>,</w:t>
      </w:r>
      <w:r w:rsidRPr="000E26D4">
        <w:rPr>
          <w:rFonts w:ascii="Garamond" w:eastAsia="Garamond" w:hAnsi="Garamond" w:cs="Times New Roman"/>
          <w:sz w:val="24"/>
          <w:szCs w:val="24"/>
        </w:rPr>
        <w:t xml:space="preserve"> duke zbatuar kufizimet e përcaktuara në ligjin nr. 43/2015</w:t>
      </w:r>
      <w:r w:rsidR="000E26D4">
        <w:rPr>
          <w:rFonts w:ascii="Garamond" w:eastAsia="Garamond" w:hAnsi="Garamond" w:cs="Times New Roman"/>
          <w:sz w:val="24"/>
          <w:szCs w:val="24"/>
        </w:rPr>
        <w:t>,</w:t>
      </w:r>
      <w:r w:rsidRPr="000E26D4">
        <w:rPr>
          <w:rFonts w:ascii="Garamond" w:eastAsia="Garamond" w:hAnsi="Garamond" w:cs="Times New Roman"/>
          <w:sz w:val="24"/>
          <w:szCs w:val="24"/>
        </w:rPr>
        <w:t xml:space="preserve"> </w:t>
      </w:r>
      <w:r w:rsidR="000E26D4">
        <w:rPr>
          <w:rFonts w:ascii="Garamond" w:eastAsia="Garamond" w:hAnsi="Garamond" w:cs="Times New Roman"/>
          <w:sz w:val="24"/>
          <w:szCs w:val="24"/>
        </w:rPr>
        <w:t>‘</w:t>
      </w:r>
      <w:r w:rsidRPr="000E26D4">
        <w:rPr>
          <w:rFonts w:ascii="Garamond" w:eastAsia="Garamond" w:hAnsi="Garamond" w:cs="Times New Roman"/>
          <w:sz w:val="24"/>
          <w:szCs w:val="24"/>
        </w:rPr>
        <w:t>Për sektorin e energjisë elektrike</w:t>
      </w:r>
      <w:r w:rsidR="000E26D4">
        <w:rPr>
          <w:rFonts w:ascii="Garamond" w:eastAsia="Garamond" w:hAnsi="Garamond" w:cs="Times New Roman"/>
          <w:sz w:val="24"/>
          <w:szCs w:val="24"/>
        </w:rPr>
        <w:t>’,</w:t>
      </w:r>
      <w:r w:rsidR="00C54A5E" w:rsidRPr="000E26D4">
        <w:rPr>
          <w:rFonts w:ascii="Garamond" w:eastAsia="Garamond" w:hAnsi="Garamond" w:cs="Times New Roman"/>
          <w:sz w:val="24"/>
          <w:szCs w:val="24"/>
        </w:rPr>
        <w:t xml:space="preserve"> i ndryshuar</w:t>
      </w:r>
      <w:r w:rsidRPr="000E26D4">
        <w:rPr>
          <w:rFonts w:ascii="Garamond" w:eastAsia="Garamond" w:hAnsi="Garamond" w:cs="Times New Roman"/>
          <w:sz w:val="24"/>
          <w:szCs w:val="24"/>
        </w:rPr>
        <w:t>.</w:t>
      </w:r>
      <w:r w:rsidR="000E26D4" w:rsidRPr="000E26D4">
        <w:rPr>
          <w:rFonts w:ascii="Garamond" w:eastAsia="Garamond" w:hAnsi="Garamond" w:cs="Times New Roman"/>
          <w:sz w:val="24"/>
          <w:szCs w:val="24"/>
        </w:rPr>
        <w:t>”</w:t>
      </w:r>
      <w:r w:rsidR="000E26D4">
        <w:rPr>
          <w:rFonts w:ascii="Garamond" w:eastAsia="Garamond" w:hAnsi="Garamond" w:cs="Times New Roman"/>
          <w:sz w:val="24"/>
          <w:szCs w:val="24"/>
        </w:rPr>
        <w:t>.</w:t>
      </w:r>
    </w:p>
    <w:p w14:paraId="46570CAA" w14:textId="12D48DBA" w:rsidR="008A0154" w:rsidRPr="000E26D4" w:rsidRDefault="00C54A5E" w:rsidP="00AD2E3F">
      <w:pPr>
        <w:spacing w:after="0" w:line="240" w:lineRule="auto"/>
        <w:ind w:firstLine="284"/>
        <w:jc w:val="both"/>
        <w:rPr>
          <w:rFonts w:ascii="Garamond" w:eastAsia="Garamond" w:hAnsi="Garamond" w:cs="Times New Roman"/>
          <w:iCs/>
          <w:sz w:val="24"/>
          <w:szCs w:val="24"/>
        </w:rPr>
      </w:pPr>
      <w:r w:rsidRPr="000E26D4">
        <w:rPr>
          <w:rFonts w:ascii="Garamond" w:eastAsia="Garamond" w:hAnsi="Garamond" w:cs="Times New Roman"/>
          <w:sz w:val="24"/>
          <w:szCs w:val="24"/>
        </w:rPr>
        <w:t>N</w:t>
      </w:r>
      <w:r w:rsidR="008A0154" w:rsidRPr="000E26D4">
        <w:rPr>
          <w:rFonts w:ascii="Garamond" w:eastAsia="Garamond" w:hAnsi="Garamond" w:cs="Times New Roman"/>
          <w:sz w:val="24"/>
          <w:szCs w:val="24"/>
        </w:rPr>
        <w:t>ë</w:t>
      </w:r>
      <w:r w:rsidRPr="000E26D4">
        <w:rPr>
          <w:rFonts w:ascii="Garamond" w:eastAsia="Garamond" w:hAnsi="Garamond" w:cs="Times New Roman"/>
          <w:sz w:val="24"/>
          <w:szCs w:val="24"/>
        </w:rPr>
        <w:t xml:space="preserve"> nenin 54</w:t>
      </w:r>
      <w:r w:rsidR="000E26D4">
        <w:rPr>
          <w:rFonts w:ascii="Garamond" w:eastAsia="Garamond" w:hAnsi="Garamond" w:cs="Times New Roman"/>
          <w:sz w:val="24"/>
          <w:szCs w:val="24"/>
        </w:rPr>
        <w:t>,</w:t>
      </w:r>
      <w:r w:rsidRPr="000E26D4">
        <w:rPr>
          <w:rFonts w:ascii="Garamond" w:eastAsia="Garamond" w:hAnsi="Garamond" w:cs="Times New Roman"/>
          <w:sz w:val="24"/>
          <w:szCs w:val="24"/>
        </w:rPr>
        <w:t xml:space="preserve"> pika 3</w:t>
      </w:r>
      <w:r w:rsidR="000E26D4">
        <w:rPr>
          <w:rFonts w:ascii="Garamond" w:eastAsia="Garamond" w:hAnsi="Garamond" w:cs="Times New Roman"/>
          <w:sz w:val="24"/>
          <w:szCs w:val="24"/>
        </w:rPr>
        <w:t>,</w:t>
      </w:r>
      <w:r w:rsidRPr="000E26D4">
        <w:rPr>
          <w:rFonts w:ascii="Garamond" w:eastAsia="Garamond" w:hAnsi="Garamond" w:cs="Times New Roman"/>
          <w:sz w:val="24"/>
          <w:szCs w:val="24"/>
        </w:rPr>
        <w:t xml:space="preserve"> </w:t>
      </w:r>
      <w:r w:rsidR="000E26D4" w:rsidRPr="000E26D4">
        <w:rPr>
          <w:rFonts w:ascii="Garamond" w:eastAsia="Garamond" w:hAnsi="Garamond" w:cs="Times New Roman"/>
          <w:sz w:val="24"/>
          <w:szCs w:val="24"/>
        </w:rPr>
        <w:t>germa</w:t>
      </w:r>
      <w:r w:rsidRPr="000E26D4">
        <w:rPr>
          <w:rFonts w:ascii="Garamond" w:eastAsia="Garamond" w:hAnsi="Garamond" w:cs="Times New Roman"/>
          <w:sz w:val="24"/>
          <w:szCs w:val="24"/>
        </w:rPr>
        <w:t xml:space="preserve"> </w:t>
      </w:r>
      <w:r w:rsidR="000E26D4">
        <w:rPr>
          <w:rFonts w:ascii="Garamond" w:eastAsia="Garamond" w:hAnsi="Garamond" w:cs="Times New Roman"/>
          <w:sz w:val="24"/>
          <w:szCs w:val="24"/>
        </w:rPr>
        <w:t>“</w:t>
      </w:r>
      <w:r w:rsidRPr="000E26D4">
        <w:rPr>
          <w:rFonts w:ascii="Garamond" w:eastAsia="Garamond" w:hAnsi="Garamond" w:cs="Times New Roman"/>
          <w:sz w:val="24"/>
          <w:szCs w:val="24"/>
        </w:rPr>
        <w:t>ç</w:t>
      </w:r>
      <w:r w:rsidR="000E26D4">
        <w:rPr>
          <w:rFonts w:ascii="Garamond" w:eastAsia="Garamond" w:hAnsi="Garamond" w:cs="Times New Roman"/>
          <w:sz w:val="24"/>
          <w:szCs w:val="24"/>
        </w:rPr>
        <w:t>”</w:t>
      </w:r>
      <w:r w:rsidRPr="000E26D4">
        <w:rPr>
          <w:rFonts w:ascii="Garamond" w:eastAsia="Garamond" w:hAnsi="Garamond" w:cs="Times New Roman"/>
          <w:sz w:val="24"/>
          <w:szCs w:val="24"/>
        </w:rPr>
        <w:t xml:space="preserve"> </w:t>
      </w:r>
      <w:r w:rsidR="000E26D4">
        <w:rPr>
          <w:rFonts w:ascii="Garamond" w:eastAsia="Garamond" w:hAnsi="Garamond" w:cs="Times New Roman"/>
          <w:sz w:val="24"/>
          <w:szCs w:val="24"/>
        </w:rPr>
        <w:t>t</w:t>
      </w:r>
      <w:r w:rsidR="000E26D4" w:rsidRPr="00712FE9">
        <w:rPr>
          <w:rFonts w:ascii="Garamond" w:hAnsi="Garamond" w:cs="Times New Roman"/>
          <w:sz w:val="24"/>
          <w:szCs w:val="24"/>
        </w:rPr>
        <w:t>ë</w:t>
      </w:r>
      <w:r w:rsidRPr="000E26D4">
        <w:rPr>
          <w:rFonts w:ascii="Garamond" w:eastAsia="Garamond" w:hAnsi="Garamond" w:cs="Times New Roman"/>
          <w:sz w:val="24"/>
          <w:szCs w:val="24"/>
        </w:rPr>
        <w:t xml:space="preserve"> </w:t>
      </w:r>
      <w:r w:rsidR="000E26D4">
        <w:rPr>
          <w:rFonts w:ascii="Garamond" w:eastAsia="Garamond" w:hAnsi="Garamond" w:cs="Times New Roman"/>
          <w:sz w:val="24"/>
          <w:szCs w:val="24"/>
        </w:rPr>
        <w:t>l</w:t>
      </w:r>
      <w:r w:rsidRPr="000E26D4">
        <w:rPr>
          <w:rFonts w:ascii="Garamond" w:eastAsia="Garamond" w:hAnsi="Garamond" w:cs="Times New Roman"/>
          <w:sz w:val="24"/>
          <w:szCs w:val="24"/>
        </w:rPr>
        <w:t>igjit p</w:t>
      </w:r>
      <w:r w:rsidR="008A0154" w:rsidRPr="000E26D4">
        <w:rPr>
          <w:rFonts w:ascii="Garamond" w:eastAsia="Garamond" w:hAnsi="Garamond" w:cs="Times New Roman"/>
          <w:sz w:val="24"/>
          <w:szCs w:val="24"/>
        </w:rPr>
        <w:t>ë</w:t>
      </w:r>
      <w:r w:rsidRPr="000E26D4">
        <w:rPr>
          <w:rFonts w:ascii="Garamond" w:eastAsia="Garamond" w:hAnsi="Garamond" w:cs="Times New Roman"/>
          <w:sz w:val="24"/>
          <w:szCs w:val="24"/>
        </w:rPr>
        <w:t>r sektorin e energjis</w:t>
      </w:r>
      <w:r w:rsidR="008A0154" w:rsidRPr="000E26D4">
        <w:rPr>
          <w:rFonts w:ascii="Garamond" w:eastAsia="Garamond" w:hAnsi="Garamond" w:cs="Times New Roman"/>
          <w:sz w:val="24"/>
          <w:szCs w:val="24"/>
        </w:rPr>
        <w:t>ë</w:t>
      </w:r>
      <w:r w:rsidRPr="000E26D4">
        <w:rPr>
          <w:rFonts w:ascii="Garamond" w:eastAsia="Garamond" w:hAnsi="Garamond" w:cs="Times New Roman"/>
          <w:sz w:val="24"/>
          <w:szCs w:val="24"/>
        </w:rPr>
        <w:t xml:space="preserve"> parashikon shprehimisht</w:t>
      </w:r>
      <w:r w:rsidRPr="00712FE9">
        <w:rPr>
          <w:rFonts w:ascii="Garamond" w:eastAsia="Garamond" w:hAnsi="Garamond" w:cs="Times New Roman"/>
          <w:sz w:val="24"/>
          <w:szCs w:val="24"/>
        </w:rPr>
        <w:t xml:space="preserve">: </w:t>
      </w:r>
      <w:r w:rsidR="00712FE9" w:rsidRPr="000E26D4">
        <w:rPr>
          <w:rFonts w:ascii="Garamond" w:eastAsia="Garamond" w:hAnsi="Garamond" w:cs="Times New Roman"/>
          <w:iCs/>
          <w:sz w:val="24"/>
          <w:szCs w:val="24"/>
        </w:rPr>
        <w:t>“</w:t>
      </w:r>
      <w:r w:rsidRPr="000E26D4">
        <w:rPr>
          <w:rFonts w:ascii="Garamond" w:eastAsia="Garamond" w:hAnsi="Garamond" w:cs="Times New Roman"/>
          <w:iCs/>
          <w:sz w:val="24"/>
          <w:szCs w:val="24"/>
        </w:rPr>
        <w:t>3.</w:t>
      </w:r>
      <w:r w:rsidR="000E26D4">
        <w:rPr>
          <w:rFonts w:ascii="Garamond" w:eastAsia="Garamond" w:hAnsi="Garamond" w:cs="Times New Roman"/>
          <w:iCs/>
          <w:sz w:val="24"/>
          <w:szCs w:val="24"/>
        </w:rPr>
        <w:t xml:space="preserve"> </w:t>
      </w:r>
      <w:r w:rsidRPr="000E26D4">
        <w:rPr>
          <w:rFonts w:ascii="Garamond" w:eastAsia="Garamond" w:hAnsi="Garamond" w:cs="Times New Roman"/>
          <w:iCs/>
          <w:sz w:val="24"/>
          <w:szCs w:val="24"/>
        </w:rPr>
        <w:t>Duke filluar nga data</w:t>
      </w:r>
      <w:r w:rsidR="008A0154" w:rsidRPr="000E26D4">
        <w:rPr>
          <w:rFonts w:ascii="Garamond" w:eastAsia="Garamond" w:hAnsi="Garamond" w:cs="Times New Roman"/>
          <w:iCs/>
          <w:sz w:val="24"/>
          <w:szCs w:val="24"/>
        </w:rPr>
        <w:t xml:space="preserve"> </w:t>
      </w:r>
      <w:r w:rsidRPr="000E26D4">
        <w:rPr>
          <w:rFonts w:ascii="Garamond" w:eastAsia="Garamond" w:hAnsi="Garamond" w:cs="Times New Roman"/>
          <w:iCs/>
          <w:sz w:val="24"/>
          <w:szCs w:val="24"/>
        </w:rPr>
        <w:t>1</w:t>
      </w:r>
      <w:r w:rsidR="000E26D4">
        <w:rPr>
          <w:rFonts w:ascii="Garamond" w:eastAsia="Garamond" w:hAnsi="Garamond" w:cs="Times New Roman"/>
          <w:iCs/>
          <w:sz w:val="24"/>
          <w:szCs w:val="24"/>
        </w:rPr>
        <w:t xml:space="preserve"> </w:t>
      </w:r>
      <w:r w:rsidRPr="000E26D4">
        <w:rPr>
          <w:rFonts w:ascii="Garamond" w:eastAsia="Garamond" w:hAnsi="Garamond" w:cs="Times New Roman"/>
          <w:iCs/>
          <w:sz w:val="24"/>
          <w:szCs w:val="24"/>
        </w:rPr>
        <w:t xml:space="preserve">janar 2016, </w:t>
      </w:r>
      <w:r w:rsidR="008A0154" w:rsidRPr="000E26D4">
        <w:rPr>
          <w:rFonts w:ascii="Garamond" w:eastAsia="Garamond" w:hAnsi="Garamond" w:cs="Times New Roman"/>
          <w:iCs/>
          <w:sz w:val="24"/>
          <w:szCs w:val="24"/>
        </w:rPr>
        <w:t>i</w:t>
      </w:r>
      <w:r w:rsidRPr="000E26D4">
        <w:rPr>
          <w:rFonts w:ascii="Garamond" w:eastAsia="Garamond" w:hAnsi="Garamond" w:cs="Times New Roman"/>
          <w:iCs/>
          <w:sz w:val="24"/>
          <w:szCs w:val="24"/>
        </w:rPr>
        <w:t xml:space="preserve"> njëjti person nuk ka të drejtë që në të njëjtën kohë: ç</w:t>
      </w:r>
      <w:r w:rsidR="008A0154" w:rsidRPr="000E26D4">
        <w:rPr>
          <w:rFonts w:ascii="Garamond" w:eastAsia="Garamond" w:hAnsi="Garamond" w:cs="Times New Roman"/>
          <w:iCs/>
          <w:sz w:val="24"/>
          <w:szCs w:val="24"/>
        </w:rPr>
        <w:t>) të jetë anëtar i këshillit mbikëqyrës, bordit drejtues ose organeve të tjera që përfaqësojnë të licencuarin pranë të licencuarve që kryejnë veprimtarinë e prodhimit ose furnizimit të energjisë elektrike dhe të gazit natyror dhe veprimtarinë e Operatorit të Sistemit të Transmetimit ose rrjetit të transmetimit.</w:t>
      </w:r>
      <w:r w:rsidR="000E26D4">
        <w:rPr>
          <w:rFonts w:ascii="Garamond" w:eastAsia="Garamond" w:hAnsi="Garamond" w:cs="Times New Roman"/>
          <w:iCs/>
          <w:sz w:val="24"/>
          <w:szCs w:val="24"/>
        </w:rPr>
        <w:t>”.</w:t>
      </w:r>
    </w:p>
    <w:p w14:paraId="327578A6" w14:textId="1B7B76D6" w:rsidR="007F0395" w:rsidRPr="00712FE9" w:rsidRDefault="007F0395" w:rsidP="00AD2E3F">
      <w:pPr>
        <w:spacing w:after="0" w:line="240" w:lineRule="auto"/>
        <w:ind w:firstLine="284"/>
        <w:jc w:val="both"/>
        <w:rPr>
          <w:rFonts w:ascii="Garamond" w:eastAsia="Garamond" w:hAnsi="Garamond" w:cs="Times New Roman"/>
          <w:sz w:val="24"/>
          <w:szCs w:val="24"/>
        </w:rPr>
      </w:pPr>
      <w:r w:rsidRPr="00712FE9">
        <w:rPr>
          <w:rFonts w:ascii="Garamond" w:eastAsia="Garamond" w:hAnsi="Garamond" w:cs="Times New Roman"/>
          <w:sz w:val="24"/>
          <w:szCs w:val="24"/>
        </w:rPr>
        <w:t xml:space="preserve">Nga verifikimet e kryera mbi dokumentacionin përkatës, përfshirë ekstraktet historike të shoqërive të sektorit të energjisë që kryejnë veprimtarinë e prodhimit ose furnizimit të energjisë elektrike, vendimmarrjet e </w:t>
      </w:r>
      <w:r w:rsidR="000E26D4" w:rsidRPr="00712FE9">
        <w:rPr>
          <w:rFonts w:ascii="Garamond" w:eastAsia="Garamond" w:hAnsi="Garamond" w:cs="Times New Roman"/>
          <w:sz w:val="24"/>
          <w:szCs w:val="24"/>
        </w:rPr>
        <w:t xml:space="preserve">ministrisë </w:t>
      </w:r>
      <w:r w:rsidRPr="00712FE9">
        <w:rPr>
          <w:rFonts w:ascii="Garamond" w:eastAsia="Garamond" w:hAnsi="Garamond" w:cs="Times New Roman"/>
          <w:sz w:val="24"/>
          <w:szCs w:val="24"/>
        </w:rPr>
        <w:t>përgjegjëse në cilësinë e asamblesë së aksionarëve, si dhe aktet e asamblesë së OST</w:t>
      </w:r>
      <w:r w:rsidR="000E26D4">
        <w:rPr>
          <w:rFonts w:ascii="Garamond" w:eastAsia="Garamond" w:hAnsi="Garamond" w:cs="Times New Roman"/>
          <w:sz w:val="24"/>
          <w:szCs w:val="24"/>
        </w:rPr>
        <w:t>-s</w:t>
      </w:r>
      <w:r w:rsidR="000E26D4" w:rsidRPr="00712FE9">
        <w:rPr>
          <w:rFonts w:ascii="Garamond" w:hAnsi="Garamond" w:cs="Times New Roman"/>
          <w:sz w:val="24"/>
          <w:szCs w:val="24"/>
        </w:rPr>
        <w:t>ë</w:t>
      </w:r>
      <w:r w:rsidRPr="00712FE9">
        <w:rPr>
          <w:rFonts w:ascii="Garamond" w:eastAsia="Garamond" w:hAnsi="Garamond" w:cs="Times New Roman"/>
          <w:sz w:val="24"/>
          <w:szCs w:val="24"/>
        </w:rPr>
        <w:t>, evidentohet se, për një periudhë të kufizuar kohore, një anëtar i Këshillit Mbikëqyrës të OST</w:t>
      </w:r>
      <w:r w:rsidR="000E26D4">
        <w:rPr>
          <w:rFonts w:ascii="Garamond" w:eastAsia="Garamond" w:hAnsi="Garamond" w:cs="Times New Roman"/>
          <w:sz w:val="24"/>
          <w:szCs w:val="24"/>
        </w:rPr>
        <w:t>-s</w:t>
      </w:r>
      <w:r w:rsidR="000E26D4" w:rsidRPr="00712FE9">
        <w:rPr>
          <w:rFonts w:ascii="Garamond" w:hAnsi="Garamond" w:cs="Times New Roman"/>
          <w:sz w:val="24"/>
          <w:szCs w:val="24"/>
        </w:rPr>
        <w:t>ë</w:t>
      </w:r>
      <w:r w:rsidRPr="00712FE9">
        <w:rPr>
          <w:rFonts w:ascii="Garamond" w:eastAsia="Garamond" w:hAnsi="Garamond" w:cs="Times New Roman"/>
          <w:sz w:val="24"/>
          <w:szCs w:val="24"/>
        </w:rPr>
        <w:t xml:space="preserve"> ka ushtruar njëkohësisht funksione </w:t>
      </w:r>
      <w:r w:rsidR="00315E28" w:rsidRPr="00712FE9">
        <w:rPr>
          <w:rFonts w:ascii="Garamond" w:eastAsia="Garamond" w:hAnsi="Garamond" w:cs="Times New Roman"/>
          <w:sz w:val="24"/>
          <w:szCs w:val="24"/>
        </w:rPr>
        <w:t>drejtuese</w:t>
      </w:r>
      <w:r w:rsidRPr="00712FE9">
        <w:rPr>
          <w:rFonts w:ascii="Garamond" w:eastAsia="Garamond" w:hAnsi="Garamond" w:cs="Times New Roman"/>
          <w:sz w:val="24"/>
          <w:szCs w:val="24"/>
        </w:rPr>
        <w:t xml:space="preserve"> në një tjetër shoqëri të sektorit të energjisë elektrike.</w:t>
      </w:r>
    </w:p>
    <w:p w14:paraId="5FA25451" w14:textId="64DADF0C" w:rsidR="007F0395" w:rsidRPr="00712FE9" w:rsidRDefault="007F0395" w:rsidP="00AD2E3F">
      <w:pPr>
        <w:spacing w:after="0" w:line="240" w:lineRule="auto"/>
        <w:ind w:firstLine="284"/>
        <w:jc w:val="both"/>
        <w:rPr>
          <w:rFonts w:ascii="Garamond" w:eastAsia="Garamond" w:hAnsi="Garamond" w:cs="Times New Roman"/>
          <w:sz w:val="24"/>
          <w:szCs w:val="24"/>
        </w:rPr>
      </w:pPr>
      <w:r w:rsidRPr="00712FE9">
        <w:rPr>
          <w:rFonts w:ascii="Garamond" w:eastAsia="Garamond" w:hAnsi="Garamond" w:cs="Times New Roman"/>
          <w:sz w:val="24"/>
          <w:szCs w:val="24"/>
        </w:rPr>
        <w:t xml:space="preserve">Në këtë kuadër, konstatohet një situatë që nuk është në përputhje me parashikimet e nenit 54, pika 3, germa </w:t>
      </w:r>
      <w:r w:rsidR="00712FE9" w:rsidRPr="00712FE9">
        <w:rPr>
          <w:rFonts w:ascii="Garamond" w:eastAsia="Garamond" w:hAnsi="Garamond" w:cs="Times New Roman"/>
          <w:sz w:val="24"/>
          <w:szCs w:val="24"/>
        </w:rPr>
        <w:t>“</w:t>
      </w:r>
      <w:r w:rsidRPr="00712FE9">
        <w:rPr>
          <w:rFonts w:ascii="Garamond" w:eastAsia="Garamond" w:hAnsi="Garamond" w:cs="Times New Roman"/>
          <w:sz w:val="24"/>
          <w:szCs w:val="24"/>
        </w:rPr>
        <w:t>ç</w:t>
      </w:r>
      <w:r w:rsidR="00712FE9" w:rsidRPr="00712FE9">
        <w:rPr>
          <w:rFonts w:ascii="Garamond" w:eastAsia="Garamond" w:hAnsi="Garamond" w:cs="Times New Roman"/>
          <w:sz w:val="24"/>
          <w:szCs w:val="24"/>
        </w:rPr>
        <w:t>”</w:t>
      </w:r>
      <w:r w:rsidR="000E26D4">
        <w:rPr>
          <w:rFonts w:ascii="Garamond" w:eastAsia="Garamond" w:hAnsi="Garamond" w:cs="Times New Roman"/>
          <w:sz w:val="24"/>
          <w:szCs w:val="24"/>
        </w:rPr>
        <w:t>,</w:t>
      </w:r>
      <w:r w:rsidRPr="00712FE9">
        <w:rPr>
          <w:rFonts w:ascii="Garamond" w:eastAsia="Garamond" w:hAnsi="Garamond" w:cs="Times New Roman"/>
          <w:sz w:val="24"/>
          <w:szCs w:val="24"/>
        </w:rPr>
        <w:t xml:space="preserve"> të ligjit nr. 43/2015</w:t>
      </w:r>
      <w:r w:rsidR="000E26D4">
        <w:rPr>
          <w:rFonts w:ascii="Garamond" w:eastAsia="Garamond" w:hAnsi="Garamond" w:cs="Times New Roman"/>
          <w:sz w:val="24"/>
          <w:szCs w:val="24"/>
        </w:rPr>
        <w:t>,</w:t>
      </w:r>
      <w:r w:rsidRPr="00712FE9">
        <w:rPr>
          <w:rFonts w:ascii="Garamond" w:eastAsia="Garamond" w:hAnsi="Garamond" w:cs="Times New Roman"/>
          <w:sz w:val="24"/>
          <w:szCs w:val="24"/>
        </w:rPr>
        <w:t xml:space="preserve"> </w:t>
      </w:r>
      <w:r w:rsidR="00712FE9" w:rsidRPr="00712FE9">
        <w:rPr>
          <w:rFonts w:ascii="Garamond" w:eastAsia="Garamond" w:hAnsi="Garamond" w:cs="Times New Roman"/>
          <w:sz w:val="24"/>
          <w:szCs w:val="24"/>
        </w:rPr>
        <w:t>“</w:t>
      </w:r>
      <w:r w:rsidRPr="00712FE9">
        <w:rPr>
          <w:rFonts w:ascii="Garamond" w:eastAsia="Garamond" w:hAnsi="Garamond" w:cs="Times New Roman"/>
          <w:sz w:val="24"/>
          <w:szCs w:val="24"/>
        </w:rPr>
        <w:t>Për sektorin e energjisë elektrike</w:t>
      </w:r>
      <w:r w:rsidR="00712FE9" w:rsidRPr="00712FE9">
        <w:rPr>
          <w:rFonts w:ascii="Garamond" w:eastAsia="Garamond" w:hAnsi="Garamond" w:cs="Times New Roman"/>
          <w:sz w:val="24"/>
          <w:szCs w:val="24"/>
        </w:rPr>
        <w:t>”</w:t>
      </w:r>
      <w:r w:rsidRPr="00712FE9">
        <w:rPr>
          <w:rFonts w:ascii="Garamond" w:eastAsia="Garamond" w:hAnsi="Garamond" w:cs="Times New Roman"/>
          <w:sz w:val="24"/>
          <w:szCs w:val="24"/>
        </w:rPr>
        <w:t>, i ndryshuar</w:t>
      </w:r>
      <w:r w:rsidR="00315E28" w:rsidRPr="00712FE9">
        <w:rPr>
          <w:rFonts w:ascii="Garamond" w:eastAsia="Garamond" w:hAnsi="Garamond" w:cs="Times New Roman"/>
          <w:sz w:val="24"/>
          <w:szCs w:val="24"/>
        </w:rPr>
        <w:t>.</w:t>
      </w:r>
    </w:p>
    <w:p w14:paraId="7189835C" w14:textId="77777777" w:rsidR="007F0395" w:rsidRPr="00712FE9" w:rsidRDefault="007F0395" w:rsidP="00AD2E3F">
      <w:pPr>
        <w:spacing w:after="0" w:line="240" w:lineRule="auto"/>
        <w:ind w:firstLine="284"/>
        <w:jc w:val="both"/>
        <w:rPr>
          <w:rFonts w:ascii="Garamond" w:eastAsia="Garamond" w:hAnsi="Garamond" w:cs="Times New Roman"/>
          <w:sz w:val="24"/>
          <w:szCs w:val="24"/>
        </w:rPr>
      </w:pPr>
      <w:r w:rsidRPr="00712FE9">
        <w:rPr>
          <w:rFonts w:ascii="Garamond" w:eastAsia="Garamond" w:hAnsi="Garamond" w:cs="Times New Roman"/>
          <w:sz w:val="24"/>
          <w:szCs w:val="24"/>
        </w:rPr>
        <w:t>Megjithatë, nga analiza e mëtejshme rezulton se, në vijim, janë ndërmarrë masat përkatëse për respektimin e kufizimeve ligjore dhe kërkesave të Programit të Pajtueshmërisë, duke bërë që situata e konstatuar të mos jetë më e pranishme në momentin e hartimit të këtij raporti.</w:t>
      </w:r>
    </w:p>
    <w:p w14:paraId="612375FA" w14:textId="77777777" w:rsidR="00E03F77" w:rsidRPr="00712FE9" w:rsidRDefault="00E03F77" w:rsidP="00AD2E3F">
      <w:pPr>
        <w:pStyle w:val="Heading4"/>
        <w:spacing w:after="0"/>
        <w:ind w:left="0" w:firstLine="284"/>
        <w:rPr>
          <w:rFonts w:ascii="Garamond" w:hAnsi="Garamond"/>
          <w:szCs w:val="24"/>
        </w:rPr>
      </w:pPr>
      <w:bookmarkStart w:id="72" w:name="_Toc225512591"/>
      <w:r w:rsidRPr="00712FE9">
        <w:rPr>
          <w:rFonts w:ascii="Garamond" w:hAnsi="Garamond"/>
          <w:szCs w:val="24"/>
        </w:rPr>
        <w:t>4.3.2.2 Administratori</w:t>
      </w:r>
      <w:bookmarkEnd w:id="72"/>
    </w:p>
    <w:p w14:paraId="2871E7FD" w14:textId="31EA5A82" w:rsidR="00E03F77" w:rsidRPr="00712FE9" w:rsidRDefault="00E03F77"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P</w:t>
      </w:r>
      <w:r w:rsidR="0004368D" w:rsidRPr="00712FE9">
        <w:rPr>
          <w:rFonts w:ascii="Garamond" w:hAnsi="Garamond" w:cs="Times New Roman"/>
          <w:sz w:val="24"/>
          <w:szCs w:val="24"/>
        </w:rPr>
        <w:t>ë</w:t>
      </w:r>
      <w:r w:rsidRPr="00712FE9">
        <w:rPr>
          <w:rFonts w:ascii="Garamond" w:hAnsi="Garamond" w:cs="Times New Roman"/>
          <w:sz w:val="24"/>
          <w:szCs w:val="24"/>
        </w:rPr>
        <w:t>r periudh</w:t>
      </w:r>
      <w:r w:rsidR="0004368D" w:rsidRPr="00712FE9">
        <w:rPr>
          <w:rFonts w:ascii="Garamond" w:hAnsi="Garamond" w:cs="Times New Roman"/>
          <w:sz w:val="24"/>
          <w:szCs w:val="24"/>
        </w:rPr>
        <w:t>ë</w:t>
      </w:r>
      <w:r w:rsidRPr="00712FE9">
        <w:rPr>
          <w:rFonts w:ascii="Garamond" w:hAnsi="Garamond" w:cs="Times New Roman"/>
          <w:sz w:val="24"/>
          <w:szCs w:val="24"/>
        </w:rPr>
        <w:t xml:space="preserve">n </w:t>
      </w:r>
      <w:r w:rsidR="007A7966" w:rsidRPr="00712FE9">
        <w:rPr>
          <w:rFonts w:ascii="Garamond" w:hAnsi="Garamond" w:cs="Times New Roman"/>
          <w:sz w:val="24"/>
          <w:szCs w:val="24"/>
        </w:rPr>
        <w:t>1</w:t>
      </w:r>
      <w:r w:rsidR="000E26D4">
        <w:rPr>
          <w:rFonts w:ascii="Garamond" w:hAnsi="Garamond" w:cs="Times New Roman"/>
          <w:sz w:val="24"/>
          <w:szCs w:val="24"/>
        </w:rPr>
        <w:t>.</w:t>
      </w:r>
      <w:r w:rsidRPr="00712FE9">
        <w:rPr>
          <w:rFonts w:ascii="Garamond" w:hAnsi="Garamond" w:cs="Times New Roman"/>
          <w:sz w:val="24"/>
          <w:szCs w:val="24"/>
        </w:rPr>
        <w:t>1.</w:t>
      </w:r>
      <w:r w:rsidR="000E26D4">
        <w:rPr>
          <w:rFonts w:ascii="Garamond" w:hAnsi="Garamond" w:cs="Times New Roman"/>
          <w:sz w:val="24"/>
          <w:szCs w:val="24"/>
        </w:rPr>
        <w:t>2025–</w:t>
      </w:r>
      <w:r w:rsidRPr="00712FE9">
        <w:rPr>
          <w:rFonts w:ascii="Garamond" w:hAnsi="Garamond" w:cs="Times New Roman"/>
          <w:sz w:val="24"/>
          <w:szCs w:val="24"/>
        </w:rPr>
        <w:t>31.12.</w:t>
      </w:r>
      <w:r w:rsidR="00C700B7" w:rsidRPr="00712FE9">
        <w:rPr>
          <w:rFonts w:ascii="Garamond" w:hAnsi="Garamond" w:cs="Times New Roman"/>
          <w:sz w:val="24"/>
          <w:szCs w:val="24"/>
        </w:rPr>
        <w:t>2025</w:t>
      </w:r>
      <w:r w:rsidRPr="00712FE9">
        <w:rPr>
          <w:rFonts w:ascii="Garamond" w:hAnsi="Garamond" w:cs="Times New Roman"/>
          <w:sz w:val="24"/>
          <w:szCs w:val="24"/>
        </w:rPr>
        <w:t>, OST</w:t>
      </w:r>
      <w:r w:rsidR="000E26D4">
        <w:rPr>
          <w:rFonts w:ascii="Garamond" w:hAnsi="Garamond" w:cs="Times New Roman"/>
          <w:sz w:val="24"/>
          <w:szCs w:val="24"/>
        </w:rPr>
        <w:t>-ja</w:t>
      </w:r>
      <w:r w:rsidRPr="00712FE9">
        <w:rPr>
          <w:rFonts w:ascii="Garamond" w:hAnsi="Garamond" w:cs="Times New Roman"/>
          <w:sz w:val="24"/>
          <w:szCs w:val="24"/>
        </w:rPr>
        <w:t xml:space="preserve"> </w:t>
      </w:r>
      <w:r w:rsidR="0004368D" w:rsidRPr="00712FE9">
        <w:rPr>
          <w:rFonts w:ascii="Garamond" w:hAnsi="Garamond" w:cs="Times New Roman"/>
          <w:sz w:val="24"/>
          <w:szCs w:val="24"/>
        </w:rPr>
        <w:t>ë</w:t>
      </w:r>
      <w:r w:rsidRPr="00712FE9">
        <w:rPr>
          <w:rFonts w:ascii="Garamond" w:hAnsi="Garamond" w:cs="Times New Roman"/>
          <w:sz w:val="24"/>
          <w:szCs w:val="24"/>
        </w:rPr>
        <w:t>sht</w:t>
      </w:r>
      <w:r w:rsidR="0004368D" w:rsidRPr="00712FE9">
        <w:rPr>
          <w:rFonts w:ascii="Garamond" w:hAnsi="Garamond" w:cs="Times New Roman"/>
          <w:sz w:val="24"/>
          <w:szCs w:val="24"/>
        </w:rPr>
        <w:t>ë</w:t>
      </w:r>
      <w:r w:rsidRPr="00712FE9">
        <w:rPr>
          <w:rFonts w:ascii="Garamond" w:hAnsi="Garamond" w:cs="Times New Roman"/>
          <w:sz w:val="24"/>
          <w:szCs w:val="24"/>
        </w:rPr>
        <w:t xml:space="preserve"> drejtuar nga </w:t>
      </w:r>
      <w:r w:rsidR="000E26D4">
        <w:rPr>
          <w:rFonts w:ascii="Garamond" w:hAnsi="Garamond" w:cs="Times New Roman"/>
          <w:sz w:val="24"/>
          <w:szCs w:val="24"/>
        </w:rPr>
        <w:t>a</w:t>
      </w:r>
      <w:r w:rsidRPr="00712FE9">
        <w:rPr>
          <w:rFonts w:ascii="Garamond" w:hAnsi="Garamond" w:cs="Times New Roman"/>
          <w:sz w:val="24"/>
          <w:szCs w:val="24"/>
        </w:rPr>
        <w:t>dministratori i em</w:t>
      </w:r>
      <w:r w:rsidR="0004368D" w:rsidRPr="00712FE9">
        <w:rPr>
          <w:rFonts w:ascii="Garamond" w:hAnsi="Garamond" w:cs="Times New Roman"/>
          <w:sz w:val="24"/>
          <w:szCs w:val="24"/>
        </w:rPr>
        <w:t>ë</w:t>
      </w:r>
      <w:r w:rsidRPr="00712FE9">
        <w:rPr>
          <w:rFonts w:ascii="Garamond" w:hAnsi="Garamond" w:cs="Times New Roman"/>
          <w:sz w:val="24"/>
          <w:szCs w:val="24"/>
        </w:rPr>
        <w:t>ruar me vendim</w:t>
      </w:r>
      <w:r w:rsidR="000E26D4">
        <w:rPr>
          <w:rFonts w:ascii="Garamond" w:hAnsi="Garamond" w:cs="Times New Roman"/>
          <w:sz w:val="24"/>
          <w:szCs w:val="24"/>
        </w:rPr>
        <w:t>in</w:t>
      </w:r>
      <w:r w:rsidRPr="00712FE9">
        <w:rPr>
          <w:rFonts w:ascii="Garamond" w:hAnsi="Garamond" w:cs="Times New Roman"/>
          <w:sz w:val="24"/>
          <w:szCs w:val="24"/>
        </w:rPr>
        <w:t xml:space="preserve"> nr. </w:t>
      </w:r>
      <w:r w:rsidR="00555CDF" w:rsidRPr="00712FE9">
        <w:rPr>
          <w:rFonts w:ascii="Garamond" w:hAnsi="Garamond" w:cs="Times New Roman"/>
          <w:sz w:val="24"/>
          <w:szCs w:val="24"/>
        </w:rPr>
        <w:t>3</w:t>
      </w:r>
      <w:r w:rsidRPr="00712FE9">
        <w:rPr>
          <w:rFonts w:ascii="Garamond" w:hAnsi="Garamond" w:cs="Times New Roman"/>
          <w:sz w:val="24"/>
          <w:szCs w:val="24"/>
        </w:rPr>
        <w:t>, dat</w:t>
      </w:r>
      <w:r w:rsidR="0004368D" w:rsidRPr="00712FE9">
        <w:rPr>
          <w:rFonts w:ascii="Garamond" w:hAnsi="Garamond" w:cs="Times New Roman"/>
          <w:sz w:val="24"/>
          <w:szCs w:val="24"/>
        </w:rPr>
        <w:t>ë</w:t>
      </w:r>
      <w:r w:rsidRPr="00712FE9">
        <w:rPr>
          <w:rFonts w:ascii="Garamond" w:hAnsi="Garamond" w:cs="Times New Roman"/>
          <w:sz w:val="24"/>
          <w:szCs w:val="24"/>
        </w:rPr>
        <w:t xml:space="preserve"> </w:t>
      </w:r>
      <w:r w:rsidR="00555CDF" w:rsidRPr="00712FE9">
        <w:rPr>
          <w:rFonts w:ascii="Garamond" w:hAnsi="Garamond" w:cs="Times New Roman"/>
          <w:sz w:val="24"/>
          <w:szCs w:val="24"/>
        </w:rPr>
        <w:t>28</w:t>
      </w:r>
      <w:r w:rsidRPr="00712FE9">
        <w:rPr>
          <w:rFonts w:ascii="Garamond" w:hAnsi="Garamond" w:cs="Times New Roman"/>
          <w:sz w:val="24"/>
          <w:szCs w:val="24"/>
        </w:rPr>
        <w:t>.</w:t>
      </w:r>
      <w:r w:rsidR="00555CDF" w:rsidRPr="00712FE9">
        <w:rPr>
          <w:rFonts w:ascii="Garamond" w:hAnsi="Garamond" w:cs="Times New Roman"/>
          <w:sz w:val="24"/>
          <w:szCs w:val="24"/>
        </w:rPr>
        <w:t>3</w:t>
      </w:r>
      <w:r w:rsidRPr="00712FE9">
        <w:rPr>
          <w:rFonts w:ascii="Garamond" w:hAnsi="Garamond" w:cs="Times New Roman"/>
          <w:sz w:val="24"/>
          <w:szCs w:val="24"/>
        </w:rPr>
        <w:t>.</w:t>
      </w:r>
      <w:r w:rsidR="00555CDF" w:rsidRPr="00712FE9">
        <w:rPr>
          <w:rFonts w:ascii="Garamond" w:hAnsi="Garamond" w:cs="Times New Roman"/>
          <w:sz w:val="24"/>
          <w:szCs w:val="24"/>
        </w:rPr>
        <w:t>2022</w:t>
      </w:r>
      <w:r w:rsidR="000E26D4">
        <w:rPr>
          <w:rFonts w:ascii="Garamond" w:hAnsi="Garamond" w:cs="Times New Roman"/>
          <w:sz w:val="24"/>
          <w:szCs w:val="24"/>
        </w:rPr>
        <w:t>,</w:t>
      </w:r>
      <w:r w:rsidR="00555CDF" w:rsidRPr="00712FE9">
        <w:rPr>
          <w:rFonts w:ascii="Garamond" w:hAnsi="Garamond" w:cs="Times New Roman"/>
          <w:sz w:val="24"/>
          <w:szCs w:val="24"/>
        </w:rPr>
        <w:t xml:space="preserve"> </w:t>
      </w:r>
      <w:r w:rsidRPr="00712FE9">
        <w:rPr>
          <w:rFonts w:ascii="Garamond" w:hAnsi="Garamond" w:cs="Times New Roman"/>
          <w:sz w:val="24"/>
          <w:szCs w:val="24"/>
        </w:rPr>
        <w:t>t</w:t>
      </w:r>
      <w:r w:rsidR="0004368D" w:rsidRPr="00712FE9">
        <w:rPr>
          <w:rFonts w:ascii="Garamond" w:hAnsi="Garamond" w:cs="Times New Roman"/>
          <w:sz w:val="24"/>
          <w:szCs w:val="24"/>
        </w:rPr>
        <w:t>ë</w:t>
      </w:r>
      <w:r w:rsidRPr="00712FE9">
        <w:rPr>
          <w:rFonts w:ascii="Garamond" w:hAnsi="Garamond" w:cs="Times New Roman"/>
          <w:sz w:val="24"/>
          <w:szCs w:val="24"/>
        </w:rPr>
        <w:t xml:space="preserve"> K</w:t>
      </w:r>
      <w:r w:rsidR="0004368D" w:rsidRPr="00712FE9">
        <w:rPr>
          <w:rFonts w:ascii="Garamond" w:hAnsi="Garamond" w:cs="Times New Roman"/>
          <w:sz w:val="24"/>
          <w:szCs w:val="24"/>
        </w:rPr>
        <w:t>ë</w:t>
      </w:r>
      <w:r w:rsidRPr="00712FE9">
        <w:rPr>
          <w:rFonts w:ascii="Garamond" w:hAnsi="Garamond" w:cs="Times New Roman"/>
          <w:sz w:val="24"/>
          <w:szCs w:val="24"/>
        </w:rPr>
        <w:t xml:space="preserve">shillit </w:t>
      </w:r>
      <w:r w:rsidR="000E26D4" w:rsidRPr="00712FE9">
        <w:rPr>
          <w:rFonts w:ascii="Garamond" w:hAnsi="Garamond" w:cs="Times New Roman"/>
          <w:sz w:val="24"/>
          <w:szCs w:val="24"/>
        </w:rPr>
        <w:t>Mbikëqyrës</w:t>
      </w:r>
      <w:r w:rsidRPr="00712FE9">
        <w:rPr>
          <w:rFonts w:ascii="Garamond" w:hAnsi="Garamond" w:cs="Times New Roman"/>
          <w:sz w:val="24"/>
          <w:szCs w:val="24"/>
        </w:rPr>
        <w:t xml:space="preserve"> me t</w:t>
      </w:r>
      <w:r w:rsidR="0004368D" w:rsidRPr="00712FE9">
        <w:rPr>
          <w:rFonts w:ascii="Garamond" w:hAnsi="Garamond" w:cs="Times New Roman"/>
          <w:sz w:val="24"/>
          <w:szCs w:val="24"/>
        </w:rPr>
        <w:t>ë</w:t>
      </w:r>
      <w:r w:rsidRPr="00712FE9">
        <w:rPr>
          <w:rFonts w:ascii="Garamond" w:hAnsi="Garamond" w:cs="Times New Roman"/>
          <w:sz w:val="24"/>
          <w:szCs w:val="24"/>
        </w:rPr>
        <w:t xml:space="preserve"> cilin </w:t>
      </w:r>
      <w:r w:rsidR="0004368D" w:rsidRPr="00712FE9">
        <w:rPr>
          <w:rFonts w:ascii="Garamond" w:hAnsi="Garamond" w:cs="Times New Roman"/>
          <w:sz w:val="24"/>
          <w:szCs w:val="24"/>
        </w:rPr>
        <w:t>ë</w:t>
      </w:r>
      <w:r w:rsidRPr="00712FE9">
        <w:rPr>
          <w:rFonts w:ascii="Garamond" w:hAnsi="Garamond" w:cs="Times New Roman"/>
          <w:sz w:val="24"/>
          <w:szCs w:val="24"/>
        </w:rPr>
        <w:t>sht</w:t>
      </w:r>
      <w:r w:rsidR="0004368D" w:rsidRPr="00712FE9">
        <w:rPr>
          <w:rFonts w:ascii="Garamond" w:hAnsi="Garamond" w:cs="Times New Roman"/>
          <w:sz w:val="24"/>
          <w:szCs w:val="24"/>
        </w:rPr>
        <w:t>ë</w:t>
      </w:r>
      <w:r w:rsidRPr="00712FE9">
        <w:rPr>
          <w:rFonts w:ascii="Garamond" w:hAnsi="Garamond" w:cs="Times New Roman"/>
          <w:sz w:val="24"/>
          <w:szCs w:val="24"/>
        </w:rPr>
        <w:t xml:space="preserve"> lidhur kontrata p</w:t>
      </w:r>
      <w:r w:rsidR="0004368D" w:rsidRPr="00712FE9">
        <w:rPr>
          <w:rFonts w:ascii="Garamond" w:hAnsi="Garamond" w:cs="Times New Roman"/>
          <w:sz w:val="24"/>
          <w:szCs w:val="24"/>
        </w:rPr>
        <w:t>ë</w:t>
      </w:r>
      <w:r w:rsidRPr="00712FE9">
        <w:rPr>
          <w:rFonts w:ascii="Garamond" w:hAnsi="Garamond" w:cs="Times New Roman"/>
          <w:sz w:val="24"/>
          <w:szCs w:val="24"/>
        </w:rPr>
        <w:t>r administrimin e shoq</w:t>
      </w:r>
      <w:r w:rsidR="0004368D" w:rsidRPr="00712FE9">
        <w:rPr>
          <w:rFonts w:ascii="Garamond" w:hAnsi="Garamond" w:cs="Times New Roman"/>
          <w:sz w:val="24"/>
          <w:szCs w:val="24"/>
        </w:rPr>
        <w:t>ë</w:t>
      </w:r>
      <w:r w:rsidRPr="00712FE9">
        <w:rPr>
          <w:rFonts w:ascii="Garamond" w:hAnsi="Garamond" w:cs="Times New Roman"/>
          <w:sz w:val="24"/>
          <w:szCs w:val="24"/>
        </w:rPr>
        <w:t>ris</w:t>
      </w:r>
      <w:r w:rsidR="0004368D" w:rsidRPr="00712FE9">
        <w:rPr>
          <w:rFonts w:ascii="Garamond" w:hAnsi="Garamond" w:cs="Times New Roman"/>
          <w:sz w:val="24"/>
          <w:szCs w:val="24"/>
        </w:rPr>
        <w:t>ë</w:t>
      </w:r>
      <w:r w:rsidRPr="00712FE9">
        <w:rPr>
          <w:rFonts w:ascii="Garamond" w:hAnsi="Garamond" w:cs="Times New Roman"/>
          <w:sz w:val="24"/>
          <w:szCs w:val="24"/>
        </w:rPr>
        <w:t xml:space="preserve"> ku parashikohen ku</w:t>
      </w:r>
      <w:r w:rsidR="00D33EBE" w:rsidRPr="00712FE9">
        <w:rPr>
          <w:rFonts w:ascii="Garamond" w:hAnsi="Garamond" w:cs="Times New Roman"/>
          <w:sz w:val="24"/>
          <w:szCs w:val="24"/>
        </w:rPr>
        <w:t>shte p</w:t>
      </w:r>
      <w:r w:rsidR="0004368D" w:rsidRPr="00712FE9">
        <w:rPr>
          <w:rFonts w:ascii="Garamond" w:hAnsi="Garamond" w:cs="Times New Roman"/>
          <w:sz w:val="24"/>
          <w:szCs w:val="24"/>
        </w:rPr>
        <w:t>ë</w:t>
      </w:r>
      <w:r w:rsidR="00D33EBE" w:rsidRPr="00712FE9">
        <w:rPr>
          <w:rFonts w:ascii="Garamond" w:hAnsi="Garamond" w:cs="Times New Roman"/>
          <w:sz w:val="24"/>
          <w:szCs w:val="24"/>
        </w:rPr>
        <w:t>r ushtrimin e funksionit</w:t>
      </w:r>
      <w:r w:rsidR="000E26D4">
        <w:rPr>
          <w:rFonts w:ascii="Garamond" w:hAnsi="Garamond" w:cs="Times New Roman"/>
          <w:sz w:val="24"/>
          <w:szCs w:val="24"/>
        </w:rPr>
        <w:t>,</w:t>
      </w:r>
      <w:r w:rsidR="00D33EBE" w:rsidRPr="00712FE9">
        <w:rPr>
          <w:rFonts w:ascii="Garamond" w:hAnsi="Garamond" w:cs="Times New Roman"/>
          <w:sz w:val="24"/>
          <w:szCs w:val="24"/>
        </w:rPr>
        <w:t xml:space="preserve"> duke shmangur konfliktin e interesit</w:t>
      </w:r>
      <w:r w:rsidR="000E26D4">
        <w:rPr>
          <w:rFonts w:ascii="Garamond" w:hAnsi="Garamond" w:cs="Times New Roman"/>
          <w:sz w:val="24"/>
          <w:szCs w:val="24"/>
        </w:rPr>
        <w:t>,</w:t>
      </w:r>
      <w:r w:rsidR="00D33EBE" w:rsidRPr="00712FE9">
        <w:rPr>
          <w:rFonts w:ascii="Garamond" w:hAnsi="Garamond" w:cs="Times New Roman"/>
          <w:sz w:val="24"/>
          <w:szCs w:val="24"/>
        </w:rPr>
        <w:t xml:space="preserve"> si dhe ruajtjen e konfidencialitetit t</w:t>
      </w:r>
      <w:r w:rsidR="0004368D" w:rsidRPr="00712FE9">
        <w:rPr>
          <w:rFonts w:ascii="Garamond" w:hAnsi="Garamond" w:cs="Times New Roman"/>
          <w:sz w:val="24"/>
          <w:szCs w:val="24"/>
        </w:rPr>
        <w:t>ë</w:t>
      </w:r>
      <w:r w:rsidR="00D33EBE" w:rsidRPr="00712FE9">
        <w:rPr>
          <w:rFonts w:ascii="Garamond" w:hAnsi="Garamond" w:cs="Times New Roman"/>
          <w:sz w:val="24"/>
          <w:szCs w:val="24"/>
        </w:rPr>
        <w:t xml:space="preserve"> informacionit t</w:t>
      </w:r>
      <w:r w:rsidR="0004368D" w:rsidRPr="00712FE9">
        <w:rPr>
          <w:rFonts w:ascii="Garamond" w:hAnsi="Garamond" w:cs="Times New Roman"/>
          <w:sz w:val="24"/>
          <w:szCs w:val="24"/>
        </w:rPr>
        <w:t>ë</w:t>
      </w:r>
      <w:r w:rsidR="00D33EBE" w:rsidRPr="00712FE9">
        <w:rPr>
          <w:rFonts w:ascii="Garamond" w:hAnsi="Garamond" w:cs="Times New Roman"/>
          <w:sz w:val="24"/>
          <w:szCs w:val="24"/>
        </w:rPr>
        <w:t xml:space="preserve"> ndjesh</w:t>
      </w:r>
      <w:r w:rsidR="00D12F07" w:rsidRPr="00712FE9">
        <w:rPr>
          <w:rFonts w:ascii="Garamond" w:hAnsi="Garamond" w:cs="Times New Roman"/>
          <w:sz w:val="24"/>
          <w:szCs w:val="24"/>
        </w:rPr>
        <w:t>ë</w:t>
      </w:r>
      <w:r w:rsidR="00D33EBE" w:rsidRPr="00712FE9">
        <w:rPr>
          <w:rFonts w:ascii="Garamond" w:hAnsi="Garamond" w:cs="Times New Roman"/>
          <w:sz w:val="24"/>
          <w:szCs w:val="24"/>
        </w:rPr>
        <w:t xml:space="preserve">m tregtar, e cila </w:t>
      </w:r>
      <w:r w:rsidR="0004368D" w:rsidRPr="00712FE9">
        <w:rPr>
          <w:rFonts w:ascii="Garamond" w:hAnsi="Garamond" w:cs="Times New Roman"/>
          <w:sz w:val="24"/>
          <w:szCs w:val="24"/>
        </w:rPr>
        <w:t>ë</w:t>
      </w:r>
      <w:r w:rsidR="00D33EBE" w:rsidRPr="00712FE9">
        <w:rPr>
          <w:rFonts w:ascii="Garamond" w:hAnsi="Garamond" w:cs="Times New Roman"/>
          <w:sz w:val="24"/>
          <w:szCs w:val="24"/>
        </w:rPr>
        <w:t>sht</w:t>
      </w:r>
      <w:r w:rsidR="0004368D" w:rsidRPr="00712FE9">
        <w:rPr>
          <w:rFonts w:ascii="Garamond" w:hAnsi="Garamond" w:cs="Times New Roman"/>
          <w:sz w:val="24"/>
          <w:szCs w:val="24"/>
        </w:rPr>
        <w:t>ë</w:t>
      </w:r>
      <w:r w:rsidR="00D33EBE" w:rsidRPr="00712FE9">
        <w:rPr>
          <w:rFonts w:ascii="Garamond" w:hAnsi="Garamond" w:cs="Times New Roman"/>
          <w:sz w:val="24"/>
          <w:szCs w:val="24"/>
        </w:rPr>
        <w:t xml:space="preserve"> n</w:t>
      </w:r>
      <w:r w:rsidR="0004368D" w:rsidRPr="00712FE9">
        <w:rPr>
          <w:rFonts w:ascii="Garamond" w:hAnsi="Garamond" w:cs="Times New Roman"/>
          <w:sz w:val="24"/>
          <w:szCs w:val="24"/>
        </w:rPr>
        <w:t>ë</w:t>
      </w:r>
      <w:r w:rsidR="00D33EBE" w:rsidRPr="00712FE9">
        <w:rPr>
          <w:rFonts w:ascii="Garamond" w:hAnsi="Garamond" w:cs="Times New Roman"/>
          <w:sz w:val="24"/>
          <w:szCs w:val="24"/>
        </w:rPr>
        <w:t>nshkruar nga Administratori i shoq</w:t>
      </w:r>
      <w:r w:rsidR="0004368D" w:rsidRPr="00712FE9">
        <w:rPr>
          <w:rFonts w:ascii="Garamond" w:hAnsi="Garamond" w:cs="Times New Roman"/>
          <w:sz w:val="24"/>
          <w:szCs w:val="24"/>
        </w:rPr>
        <w:t>ë</w:t>
      </w:r>
      <w:r w:rsidR="00D33EBE" w:rsidRPr="00712FE9">
        <w:rPr>
          <w:rFonts w:ascii="Garamond" w:hAnsi="Garamond" w:cs="Times New Roman"/>
          <w:sz w:val="24"/>
          <w:szCs w:val="24"/>
        </w:rPr>
        <w:t>ris</w:t>
      </w:r>
      <w:r w:rsidR="0004368D" w:rsidRPr="00712FE9">
        <w:rPr>
          <w:rFonts w:ascii="Garamond" w:hAnsi="Garamond" w:cs="Times New Roman"/>
          <w:sz w:val="24"/>
          <w:szCs w:val="24"/>
        </w:rPr>
        <w:t>ë</w:t>
      </w:r>
      <w:r w:rsidR="00D33EBE" w:rsidRPr="00712FE9">
        <w:rPr>
          <w:rFonts w:ascii="Garamond" w:hAnsi="Garamond" w:cs="Times New Roman"/>
          <w:sz w:val="24"/>
          <w:szCs w:val="24"/>
        </w:rPr>
        <w:t>.</w:t>
      </w:r>
    </w:p>
    <w:p w14:paraId="34DDAB87" w14:textId="1A9158CF" w:rsidR="00D33EBE" w:rsidRPr="00712FE9" w:rsidRDefault="00D33EBE"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Em</w:t>
      </w:r>
      <w:r w:rsidR="0004368D" w:rsidRPr="00712FE9">
        <w:rPr>
          <w:rFonts w:ascii="Garamond" w:hAnsi="Garamond" w:cs="Times New Roman"/>
          <w:sz w:val="24"/>
          <w:szCs w:val="24"/>
        </w:rPr>
        <w:t>ë</w:t>
      </w:r>
      <w:r w:rsidRPr="00712FE9">
        <w:rPr>
          <w:rFonts w:ascii="Garamond" w:hAnsi="Garamond" w:cs="Times New Roman"/>
          <w:sz w:val="24"/>
          <w:szCs w:val="24"/>
        </w:rPr>
        <w:t xml:space="preserve">rimi i </w:t>
      </w:r>
      <w:r w:rsidR="000E26D4">
        <w:rPr>
          <w:rFonts w:ascii="Garamond" w:hAnsi="Garamond" w:cs="Times New Roman"/>
          <w:sz w:val="24"/>
          <w:szCs w:val="24"/>
        </w:rPr>
        <w:t>a</w:t>
      </w:r>
      <w:r w:rsidRPr="00712FE9">
        <w:rPr>
          <w:rFonts w:ascii="Garamond" w:hAnsi="Garamond" w:cs="Times New Roman"/>
          <w:sz w:val="24"/>
          <w:szCs w:val="24"/>
        </w:rPr>
        <w:t>dministratorit t</w:t>
      </w:r>
      <w:r w:rsidR="0004368D" w:rsidRPr="00712FE9">
        <w:rPr>
          <w:rFonts w:ascii="Garamond" w:hAnsi="Garamond" w:cs="Times New Roman"/>
          <w:sz w:val="24"/>
          <w:szCs w:val="24"/>
        </w:rPr>
        <w:t>ë</w:t>
      </w:r>
      <w:r w:rsidRPr="00712FE9">
        <w:rPr>
          <w:rFonts w:ascii="Garamond" w:hAnsi="Garamond" w:cs="Times New Roman"/>
          <w:sz w:val="24"/>
          <w:szCs w:val="24"/>
        </w:rPr>
        <w:t xml:space="preserve"> shoq</w:t>
      </w:r>
      <w:r w:rsidR="0004368D" w:rsidRPr="00712FE9">
        <w:rPr>
          <w:rFonts w:ascii="Garamond" w:hAnsi="Garamond" w:cs="Times New Roman"/>
          <w:sz w:val="24"/>
          <w:szCs w:val="24"/>
        </w:rPr>
        <w:t>ë</w:t>
      </w:r>
      <w:r w:rsidRPr="00712FE9">
        <w:rPr>
          <w:rFonts w:ascii="Garamond" w:hAnsi="Garamond" w:cs="Times New Roman"/>
          <w:sz w:val="24"/>
          <w:szCs w:val="24"/>
        </w:rPr>
        <w:t>ris</w:t>
      </w:r>
      <w:r w:rsidR="0004368D" w:rsidRPr="00712FE9">
        <w:rPr>
          <w:rFonts w:ascii="Garamond" w:hAnsi="Garamond" w:cs="Times New Roman"/>
          <w:sz w:val="24"/>
          <w:szCs w:val="24"/>
        </w:rPr>
        <w:t>ë</w:t>
      </w:r>
      <w:r w:rsidRPr="00712FE9">
        <w:rPr>
          <w:rFonts w:ascii="Garamond" w:hAnsi="Garamond" w:cs="Times New Roman"/>
          <w:sz w:val="24"/>
          <w:szCs w:val="24"/>
        </w:rPr>
        <w:t xml:space="preserve"> </w:t>
      </w:r>
      <w:r w:rsidR="0004368D" w:rsidRPr="00712FE9">
        <w:rPr>
          <w:rFonts w:ascii="Garamond" w:hAnsi="Garamond" w:cs="Times New Roman"/>
          <w:sz w:val="24"/>
          <w:szCs w:val="24"/>
        </w:rPr>
        <w:t>ë</w:t>
      </w:r>
      <w:r w:rsidRPr="00712FE9">
        <w:rPr>
          <w:rFonts w:ascii="Garamond" w:hAnsi="Garamond" w:cs="Times New Roman"/>
          <w:sz w:val="24"/>
          <w:szCs w:val="24"/>
        </w:rPr>
        <w:t>sht</w:t>
      </w:r>
      <w:r w:rsidR="0004368D" w:rsidRPr="00712FE9">
        <w:rPr>
          <w:rFonts w:ascii="Garamond" w:hAnsi="Garamond" w:cs="Times New Roman"/>
          <w:sz w:val="24"/>
          <w:szCs w:val="24"/>
        </w:rPr>
        <w:t>ë</w:t>
      </w:r>
      <w:r w:rsidRPr="00712FE9">
        <w:rPr>
          <w:rFonts w:ascii="Garamond" w:hAnsi="Garamond" w:cs="Times New Roman"/>
          <w:sz w:val="24"/>
          <w:szCs w:val="24"/>
        </w:rPr>
        <w:t xml:space="preserve"> b</w:t>
      </w:r>
      <w:r w:rsidR="0004368D" w:rsidRPr="00712FE9">
        <w:rPr>
          <w:rFonts w:ascii="Garamond" w:hAnsi="Garamond" w:cs="Times New Roman"/>
          <w:sz w:val="24"/>
          <w:szCs w:val="24"/>
        </w:rPr>
        <w:t>ë</w:t>
      </w:r>
      <w:r w:rsidRPr="00712FE9">
        <w:rPr>
          <w:rFonts w:ascii="Garamond" w:hAnsi="Garamond" w:cs="Times New Roman"/>
          <w:sz w:val="24"/>
          <w:szCs w:val="24"/>
        </w:rPr>
        <w:t>r</w:t>
      </w:r>
      <w:r w:rsidR="0004368D" w:rsidRPr="00712FE9">
        <w:rPr>
          <w:rFonts w:ascii="Garamond" w:hAnsi="Garamond" w:cs="Times New Roman"/>
          <w:sz w:val="24"/>
          <w:szCs w:val="24"/>
        </w:rPr>
        <w:t>ë</w:t>
      </w:r>
      <w:r w:rsidRPr="00712FE9">
        <w:rPr>
          <w:rFonts w:ascii="Garamond" w:hAnsi="Garamond" w:cs="Times New Roman"/>
          <w:sz w:val="24"/>
          <w:szCs w:val="24"/>
        </w:rPr>
        <w:t xml:space="preserve"> n</w:t>
      </w:r>
      <w:r w:rsidR="0004368D" w:rsidRPr="00712FE9">
        <w:rPr>
          <w:rFonts w:ascii="Garamond" w:hAnsi="Garamond" w:cs="Times New Roman"/>
          <w:sz w:val="24"/>
          <w:szCs w:val="24"/>
        </w:rPr>
        <w:t>ë</w:t>
      </w:r>
      <w:r w:rsidRPr="00712FE9">
        <w:rPr>
          <w:rFonts w:ascii="Garamond" w:hAnsi="Garamond" w:cs="Times New Roman"/>
          <w:sz w:val="24"/>
          <w:szCs w:val="24"/>
        </w:rPr>
        <w:t xml:space="preserve"> baz</w:t>
      </w:r>
      <w:r w:rsidR="0004368D" w:rsidRPr="00712FE9">
        <w:rPr>
          <w:rFonts w:ascii="Garamond" w:hAnsi="Garamond" w:cs="Times New Roman"/>
          <w:sz w:val="24"/>
          <w:szCs w:val="24"/>
        </w:rPr>
        <w:t>ë</w:t>
      </w:r>
      <w:r w:rsidRPr="00712FE9">
        <w:rPr>
          <w:rFonts w:ascii="Garamond" w:hAnsi="Garamond" w:cs="Times New Roman"/>
          <w:sz w:val="24"/>
          <w:szCs w:val="24"/>
        </w:rPr>
        <w:t xml:space="preserve"> t</w:t>
      </w:r>
      <w:r w:rsidR="0004368D" w:rsidRPr="00712FE9">
        <w:rPr>
          <w:rFonts w:ascii="Garamond" w:hAnsi="Garamond" w:cs="Times New Roman"/>
          <w:sz w:val="24"/>
          <w:szCs w:val="24"/>
        </w:rPr>
        <w:t>ë</w:t>
      </w:r>
      <w:r w:rsidRPr="00712FE9">
        <w:rPr>
          <w:rFonts w:ascii="Garamond" w:hAnsi="Garamond" w:cs="Times New Roman"/>
          <w:sz w:val="24"/>
          <w:szCs w:val="24"/>
        </w:rPr>
        <w:t xml:space="preserve"> parashikimeve t</w:t>
      </w:r>
      <w:r w:rsidR="0004368D" w:rsidRPr="00712FE9">
        <w:rPr>
          <w:rFonts w:ascii="Garamond" w:hAnsi="Garamond" w:cs="Times New Roman"/>
          <w:sz w:val="24"/>
          <w:szCs w:val="24"/>
        </w:rPr>
        <w:t>ë</w:t>
      </w:r>
      <w:r w:rsidRPr="00712FE9">
        <w:rPr>
          <w:rFonts w:ascii="Garamond" w:hAnsi="Garamond" w:cs="Times New Roman"/>
          <w:sz w:val="24"/>
          <w:szCs w:val="24"/>
        </w:rPr>
        <w:t xml:space="preserve"> nenit 158 t</w:t>
      </w:r>
      <w:r w:rsidR="000E26D4" w:rsidRPr="00712FE9">
        <w:rPr>
          <w:rFonts w:ascii="Garamond" w:hAnsi="Garamond" w:cs="Times New Roman"/>
          <w:sz w:val="24"/>
          <w:szCs w:val="24"/>
        </w:rPr>
        <w:t>ë</w:t>
      </w:r>
      <w:r w:rsidRPr="00712FE9">
        <w:rPr>
          <w:rFonts w:ascii="Garamond" w:hAnsi="Garamond" w:cs="Times New Roman"/>
          <w:sz w:val="24"/>
          <w:szCs w:val="24"/>
        </w:rPr>
        <w:t xml:space="preserve"> ligjit p</w:t>
      </w:r>
      <w:r w:rsidR="0004368D" w:rsidRPr="00712FE9">
        <w:rPr>
          <w:rFonts w:ascii="Garamond" w:hAnsi="Garamond" w:cs="Times New Roman"/>
          <w:sz w:val="24"/>
          <w:szCs w:val="24"/>
        </w:rPr>
        <w:t>ë</w:t>
      </w:r>
      <w:r w:rsidRPr="00712FE9">
        <w:rPr>
          <w:rFonts w:ascii="Garamond" w:hAnsi="Garamond" w:cs="Times New Roman"/>
          <w:sz w:val="24"/>
          <w:szCs w:val="24"/>
        </w:rPr>
        <w:t>r shoq</w:t>
      </w:r>
      <w:r w:rsidR="0004368D" w:rsidRPr="00712FE9">
        <w:rPr>
          <w:rFonts w:ascii="Garamond" w:hAnsi="Garamond" w:cs="Times New Roman"/>
          <w:sz w:val="24"/>
          <w:szCs w:val="24"/>
        </w:rPr>
        <w:t>ë</w:t>
      </w:r>
      <w:r w:rsidRPr="00712FE9">
        <w:rPr>
          <w:rFonts w:ascii="Garamond" w:hAnsi="Garamond" w:cs="Times New Roman"/>
          <w:sz w:val="24"/>
          <w:szCs w:val="24"/>
        </w:rPr>
        <w:t>rit</w:t>
      </w:r>
      <w:r w:rsidR="0004368D" w:rsidRPr="00712FE9">
        <w:rPr>
          <w:rFonts w:ascii="Garamond" w:hAnsi="Garamond" w:cs="Times New Roman"/>
          <w:sz w:val="24"/>
          <w:szCs w:val="24"/>
        </w:rPr>
        <w:t>ë</w:t>
      </w:r>
      <w:r w:rsidRPr="00712FE9">
        <w:rPr>
          <w:rFonts w:ascii="Garamond" w:hAnsi="Garamond" w:cs="Times New Roman"/>
          <w:sz w:val="24"/>
          <w:szCs w:val="24"/>
        </w:rPr>
        <w:t xml:space="preserve"> tregtare</w:t>
      </w:r>
      <w:r w:rsidR="000E26D4">
        <w:rPr>
          <w:rFonts w:ascii="Garamond" w:hAnsi="Garamond" w:cs="Times New Roman"/>
          <w:sz w:val="24"/>
          <w:szCs w:val="24"/>
        </w:rPr>
        <w:t>,</w:t>
      </w:r>
      <w:r w:rsidRPr="00712FE9">
        <w:rPr>
          <w:rFonts w:ascii="Garamond" w:hAnsi="Garamond" w:cs="Times New Roman"/>
          <w:sz w:val="24"/>
          <w:szCs w:val="24"/>
        </w:rPr>
        <w:t xml:space="preserve"> si dhe n</w:t>
      </w:r>
      <w:r w:rsidR="000E26D4" w:rsidRPr="00712FE9">
        <w:rPr>
          <w:rFonts w:ascii="Garamond" w:hAnsi="Garamond" w:cs="Times New Roman"/>
          <w:sz w:val="24"/>
          <w:szCs w:val="24"/>
        </w:rPr>
        <w:t>ë</w:t>
      </w:r>
      <w:r w:rsidRPr="00712FE9">
        <w:rPr>
          <w:rFonts w:ascii="Garamond" w:hAnsi="Garamond" w:cs="Times New Roman"/>
          <w:sz w:val="24"/>
          <w:szCs w:val="24"/>
        </w:rPr>
        <w:t xml:space="preserve"> baz</w:t>
      </w:r>
      <w:r w:rsidR="0004368D" w:rsidRPr="00712FE9">
        <w:rPr>
          <w:rFonts w:ascii="Garamond" w:hAnsi="Garamond" w:cs="Times New Roman"/>
          <w:sz w:val="24"/>
          <w:szCs w:val="24"/>
        </w:rPr>
        <w:t>ë</w:t>
      </w:r>
      <w:r w:rsidRPr="00712FE9">
        <w:rPr>
          <w:rFonts w:ascii="Garamond" w:hAnsi="Garamond" w:cs="Times New Roman"/>
          <w:sz w:val="24"/>
          <w:szCs w:val="24"/>
        </w:rPr>
        <w:t xml:space="preserve"> t</w:t>
      </w:r>
      <w:r w:rsidR="0004368D" w:rsidRPr="00712FE9">
        <w:rPr>
          <w:rFonts w:ascii="Garamond" w:hAnsi="Garamond" w:cs="Times New Roman"/>
          <w:sz w:val="24"/>
          <w:szCs w:val="24"/>
        </w:rPr>
        <w:t>ë</w:t>
      </w:r>
      <w:r w:rsidRPr="00712FE9">
        <w:rPr>
          <w:rFonts w:ascii="Garamond" w:hAnsi="Garamond" w:cs="Times New Roman"/>
          <w:sz w:val="24"/>
          <w:szCs w:val="24"/>
        </w:rPr>
        <w:t xml:space="preserve"> nenit 20.1</w:t>
      </w:r>
      <w:r w:rsidR="000E26D4">
        <w:rPr>
          <w:rFonts w:ascii="Garamond" w:hAnsi="Garamond" w:cs="Times New Roman"/>
          <w:sz w:val="24"/>
          <w:szCs w:val="24"/>
        </w:rPr>
        <w:t>,</w:t>
      </w:r>
      <w:r w:rsidRPr="00712FE9">
        <w:rPr>
          <w:rFonts w:ascii="Garamond" w:hAnsi="Garamond" w:cs="Times New Roman"/>
          <w:sz w:val="24"/>
          <w:szCs w:val="24"/>
        </w:rPr>
        <w:t xml:space="preserve"> t</w:t>
      </w:r>
      <w:r w:rsidR="0004368D" w:rsidRPr="00712FE9">
        <w:rPr>
          <w:rFonts w:ascii="Garamond" w:hAnsi="Garamond" w:cs="Times New Roman"/>
          <w:sz w:val="24"/>
          <w:szCs w:val="24"/>
        </w:rPr>
        <w:t>ë</w:t>
      </w:r>
      <w:r w:rsidRPr="00712FE9">
        <w:rPr>
          <w:rFonts w:ascii="Garamond" w:hAnsi="Garamond" w:cs="Times New Roman"/>
          <w:sz w:val="24"/>
          <w:szCs w:val="24"/>
        </w:rPr>
        <w:t xml:space="preserve"> </w:t>
      </w:r>
      <w:r w:rsidR="000E26D4">
        <w:rPr>
          <w:rFonts w:ascii="Garamond" w:hAnsi="Garamond" w:cs="Times New Roman"/>
          <w:sz w:val="24"/>
          <w:szCs w:val="24"/>
        </w:rPr>
        <w:t>s</w:t>
      </w:r>
      <w:r w:rsidRPr="00712FE9">
        <w:rPr>
          <w:rFonts w:ascii="Garamond" w:hAnsi="Garamond" w:cs="Times New Roman"/>
          <w:sz w:val="24"/>
          <w:szCs w:val="24"/>
        </w:rPr>
        <w:t>tatutit t</w:t>
      </w:r>
      <w:r w:rsidR="0004368D" w:rsidRPr="00712FE9">
        <w:rPr>
          <w:rFonts w:ascii="Garamond" w:hAnsi="Garamond" w:cs="Times New Roman"/>
          <w:sz w:val="24"/>
          <w:szCs w:val="24"/>
        </w:rPr>
        <w:t>ë</w:t>
      </w:r>
      <w:r w:rsidRPr="00712FE9">
        <w:rPr>
          <w:rFonts w:ascii="Garamond" w:hAnsi="Garamond" w:cs="Times New Roman"/>
          <w:sz w:val="24"/>
          <w:szCs w:val="24"/>
        </w:rPr>
        <w:t xml:space="preserve"> OST</w:t>
      </w:r>
      <w:r w:rsidR="000E26D4">
        <w:rPr>
          <w:rFonts w:ascii="Garamond" w:hAnsi="Garamond" w:cs="Times New Roman"/>
          <w:sz w:val="24"/>
          <w:szCs w:val="24"/>
        </w:rPr>
        <w:t>-s</w:t>
      </w:r>
      <w:r w:rsidR="000E26D4" w:rsidRPr="00712FE9">
        <w:rPr>
          <w:rFonts w:ascii="Garamond" w:hAnsi="Garamond" w:cs="Times New Roman"/>
          <w:sz w:val="24"/>
          <w:szCs w:val="24"/>
        </w:rPr>
        <w:t>ë</w:t>
      </w:r>
      <w:r w:rsidR="00CA11E3" w:rsidRPr="00712FE9">
        <w:rPr>
          <w:rFonts w:ascii="Garamond" w:hAnsi="Garamond" w:cs="Times New Roman"/>
          <w:sz w:val="24"/>
          <w:szCs w:val="24"/>
        </w:rPr>
        <w:t>.</w:t>
      </w:r>
    </w:p>
    <w:p w14:paraId="335A0D99" w14:textId="6E802124" w:rsidR="00C700B7" w:rsidRPr="00712FE9" w:rsidRDefault="00C700B7" w:rsidP="00AD2E3F">
      <w:pPr>
        <w:spacing w:after="0" w:line="240" w:lineRule="auto"/>
        <w:ind w:firstLine="284"/>
        <w:jc w:val="both"/>
        <w:rPr>
          <w:rFonts w:ascii="Garamond" w:hAnsi="Garamond" w:cs="Times New Roman"/>
          <w:sz w:val="24"/>
          <w:szCs w:val="24"/>
        </w:rPr>
      </w:pPr>
      <w:r w:rsidRPr="00023674">
        <w:rPr>
          <w:rFonts w:ascii="Garamond" w:hAnsi="Garamond" w:cs="Times New Roman"/>
          <w:sz w:val="24"/>
          <w:szCs w:val="24"/>
        </w:rPr>
        <w:t>OST</w:t>
      </w:r>
      <w:r w:rsidR="000E26D4" w:rsidRPr="00023674">
        <w:rPr>
          <w:rFonts w:ascii="Garamond" w:hAnsi="Garamond" w:cs="Times New Roman"/>
          <w:sz w:val="24"/>
          <w:szCs w:val="24"/>
        </w:rPr>
        <w:t>-ja</w:t>
      </w:r>
      <w:r w:rsidRPr="00023674">
        <w:rPr>
          <w:rFonts w:ascii="Garamond" w:hAnsi="Garamond" w:cs="Times New Roman"/>
          <w:sz w:val="24"/>
          <w:szCs w:val="24"/>
        </w:rPr>
        <w:t xml:space="preserve"> ka njoftuar ERE-n mbi </w:t>
      </w:r>
      <w:r w:rsidR="000E26D4" w:rsidRPr="00023674">
        <w:rPr>
          <w:rFonts w:ascii="Garamond" w:hAnsi="Garamond" w:cs="Times New Roman"/>
          <w:sz w:val="24"/>
          <w:szCs w:val="24"/>
        </w:rPr>
        <w:t>këtë</w:t>
      </w:r>
      <w:r w:rsidRPr="00023674">
        <w:rPr>
          <w:rFonts w:ascii="Garamond" w:hAnsi="Garamond" w:cs="Times New Roman"/>
          <w:sz w:val="24"/>
          <w:szCs w:val="24"/>
        </w:rPr>
        <w:t xml:space="preserve"> </w:t>
      </w:r>
      <w:r w:rsidR="000E26D4" w:rsidRPr="00023674">
        <w:rPr>
          <w:rFonts w:ascii="Garamond" w:hAnsi="Garamond" w:cs="Times New Roman"/>
          <w:sz w:val="24"/>
          <w:szCs w:val="24"/>
        </w:rPr>
        <w:t>emërim</w:t>
      </w:r>
      <w:r w:rsidRPr="00023674">
        <w:rPr>
          <w:rFonts w:ascii="Garamond" w:hAnsi="Garamond" w:cs="Times New Roman"/>
          <w:sz w:val="24"/>
          <w:szCs w:val="24"/>
        </w:rPr>
        <w:t xml:space="preserve"> me an</w:t>
      </w:r>
      <w:r w:rsidR="000E26D4" w:rsidRPr="00023674">
        <w:rPr>
          <w:rFonts w:ascii="Garamond" w:hAnsi="Garamond" w:cs="Times New Roman"/>
          <w:sz w:val="24"/>
          <w:szCs w:val="24"/>
        </w:rPr>
        <w:t>ë</w:t>
      </w:r>
      <w:r w:rsidRPr="00023674">
        <w:rPr>
          <w:rFonts w:ascii="Garamond" w:hAnsi="Garamond" w:cs="Times New Roman"/>
          <w:sz w:val="24"/>
          <w:szCs w:val="24"/>
        </w:rPr>
        <w:t xml:space="preserve"> t</w:t>
      </w:r>
      <w:r w:rsidR="000E26D4" w:rsidRPr="00023674">
        <w:rPr>
          <w:rFonts w:ascii="Garamond" w:hAnsi="Garamond" w:cs="Times New Roman"/>
          <w:sz w:val="24"/>
          <w:szCs w:val="24"/>
        </w:rPr>
        <w:t>ë</w:t>
      </w:r>
      <w:r w:rsidRPr="00023674">
        <w:rPr>
          <w:rFonts w:ascii="Garamond" w:hAnsi="Garamond" w:cs="Times New Roman"/>
          <w:sz w:val="24"/>
          <w:szCs w:val="24"/>
        </w:rPr>
        <w:t xml:space="preserve"> </w:t>
      </w:r>
      <w:r w:rsidR="000E26D4" w:rsidRPr="00023674">
        <w:rPr>
          <w:rFonts w:ascii="Garamond" w:hAnsi="Garamond" w:cs="Times New Roman"/>
          <w:sz w:val="24"/>
          <w:szCs w:val="24"/>
        </w:rPr>
        <w:t>shkresës</w:t>
      </w:r>
      <w:r w:rsidRPr="00023674">
        <w:rPr>
          <w:rFonts w:ascii="Garamond" w:hAnsi="Garamond" w:cs="Times New Roman"/>
          <w:sz w:val="24"/>
          <w:szCs w:val="24"/>
        </w:rPr>
        <w:t xml:space="preserve"> nr.</w:t>
      </w:r>
      <w:r w:rsidRPr="00712FE9">
        <w:rPr>
          <w:rFonts w:ascii="Garamond" w:hAnsi="Garamond" w:cs="Times New Roman"/>
          <w:sz w:val="24"/>
          <w:szCs w:val="24"/>
        </w:rPr>
        <w:t xml:space="preserve"> </w:t>
      </w:r>
    </w:p>
    <w:p w14:paraId="370A32FC" w14:textId="1710D2EC" w:rsidR="00D33EBE" w:rsidRPr="00712FE9" w:rsidRDefault="00D33EBE" w:rsidP="00AD2E3F">
      <w:pPr>
        <w:pStyle w:val="Heading4"/>
        <w:spacing w:after="0"/>
        <w:ind w:left="0" w:firstLine="284"/>
        <w:rPr>
          <w:rFonts w:ascii="Garamond" w:hAnsi="Garamond"/>
          <w:szCs w:val="24"/>
        </w:rPr>
      </w:pPr>
      <w:bookmarkStart w:id="73" w:name="_Toc225512592"/>
      <w:r w:rsidRPr="00712FE9">
        <w:rPr>
          <w:rFonts w:ascii="Garamond" w:hAnsi="Garamond"/>
          <w:szCs w:val="24"/>
        </w:rPr>
        <w:t>4.3.2.3 Mbledhjet e K</w:t>
      </w:r>
      <w:r w:rsidR="0004368D" w:rsidRPr="00712FE9">
        <w:rPr>
          <w:rFonts w:ascii="Garamond" w:hAnsi="Garamond"/>
          <w:szCs w:val="24"/>
        </w:rPr>
        <w:t>ë</w:t>
      </w:r>
      <w:r w:rsidRPr="00712FE9">
        <w:rPr>
          <w:rFonts w:ascii="Garamond" w:hAnsi="Garamond"/>
          <w:szCs w:val="24"/>
        </w:rPr>
        <w:t xml:space="preserve">shillit </w:t>
      </w:r>
      <w:bookmarkEnd w:id="73"/>
      <w:r w:rsidR="000E26D4" w:rsidRPr="00712FE9">
        <w:rPr>
          <w:rFonts w:ascii="Garamond" w:hAnsi="Garamond"/>
          <w:szCs w:val="24"/>
        </w:rPr>
        <w:t>Mbikëqyrës</w:t>
      </w:r>
    </w:p>
    <w:p w14:paraId="693E293A" w14:textId="6DD6E8C5" w:rsidR="00312F07" w:rsidRPr="00712FE9" w:rsidRDefault="00D86F6D"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P</w:t>
      </w:r>
      <w:r w:rsidR="0004368D" w:rsidRPr="00712FE9">
        <w:rPr>
          <w:rFonts w:ascii="Garamond" w:hAnsi="Garamond" w:cs="Times New Roman"/>
          <w:sz w:val="24"/>
          <w:szCs w:val="24"/>
        </w:rPr>
        <w:t>ë</w:t>
      </w:r>
      <w:r w:rsidRPr="00712FE9">
        <w:rPr>
          <w:rFonts w:ascii="Garamond" w:hAnsi="Garamond" w:cs="Times New Roman"/>
          <w:sz w:val="24"/>
          <w:szCs w:val="24"/>
        </w:rPr>
        <w:t>r periudh</w:t>
      </w:r>
      <w:r w:rsidR="0004368D" w:rsidRPr="00712FE9">
        <w:rPr>
          <w:rFonts w:ascii="Garamond" w:hAnsi="Garamond" w:cs="Times New Roman"/>
          <w:sz w:val="24"/>
          <w:szCs w:val="24"/>
        </w:rPr>
        <w:t>ë</w:t>
      </w:r>
      <w:r w:rsidR="000E26D4">
        <w:rPr>
          <w:rFonts w:ascii="Garamond" w:hAnsi="Garamond" w:cs="Times New Roman"/>
          <w:sz w:val="24"/>
          <w:szCs w:val="24"/>
        </w:rPr>
        <w:t>n 1.</w:t>
      </w:r>
      <w:r w:rsidRPr="00712FE9">
        <w:rPr>
          <w:rFonts w:ascii="Garamond" w:hAnsi="Garamond" w:cs="Times New Roman"/>
          <w:sz w:val="24"/>
          <w:szCs w:val="24"/>
        </w:rPr>
        <w:t>1.</w:t>
      </w:r>
      <w:r w:rsidR="00C700B7" w:rsidRPr="00712FE9">
        <w:rPr>
          <w:rFonts w:ascii="Garamond" w:hAnsi="Garamond" w:cs="Times New Roman"/>
          <w:sz w:val="24"/>
          <w:szCs w:val="24"/>
        </w:rPr>
        <w:t>2025</w:t>
      </w:r>
      <w:r w:rsidR="000E26D4">
        <w:rPr>
          <w:rFonts w:ascii="Garamond" w:hAnsi="Garamond" w:cs="Times New Roman"/>
          <w:sz w:val="24"/>
          <w:szCs w:val="24"/>
        </w:rPr>
        <w:t>–</w:t>
      </w:r>
      <w:r w:rsidRPr="00712FE9">
        <w:rPr>
          <w:rFonts w:ascii="Garamond" w:hAnsi="Garamond" w:cs="Times New Roman"/>
          <w:sz w:val="24"/>
          <w:szCs w:val="24"/>
        </w:rPr>
        <w:t>31.12.</w:t>
      </w:r>
      <w:r w:rsidR="00C700B7" w:rsidRPr="00712FE9">
        <w:rPr>
          <w:rFonts w:ascii="Garamond" w:hAnsi="Garamond" w:cs="Times New Roman"/>
          <w:sz w:val="24"/>
          <w:szCs w:val="24"/>
        </w:rPr>
        <w:t>2025</w:t>
      </w:r>
      <w:r w:rsidR="000E26D4">
        <w:rPr>
          <w:rFonts w:ascii="Garamond" w:hAnsi="Garamond" w:cs="Times New Roman"/>
          <w:sz w:val="24"/>
          <w:szCs w:val="24"/>
        </w:rPr>
        <w:t>,</w:t>
      </w:r>
      <w:r w:rsidR="00C700B7" w:rsidRPr="00712FE9">
        <w:rPr>
          <w:rFonts w:ascii="Garamond" w:hAnsi="Garamond" w:cs="Times New Roman"/>
          <w:sz w:val="24"/>
          <w:szCs w:val="24"/>
        </w:rPr>
        <w:t xml:space="preserve"> </w:t>
      </w:r>
      <w:r w:rsidRPr="00712FE9">
        <w:rPr>
          <w:rFonts w:ascii="Garamond" w:hAnsi="Garamond" w:cs="Times New Roman"/>
          <w:sz w:val="24"/>
          <w:szCs w:val="24"/>
        </w:rPr>
        <w:t>K</w:t>
      </w:r>
      <w:r w:rsidR="0004368D" w:rsidRPr="00712FE9">
        <w:rPr>
          <w:rFonts w:ascii="Garamond" w:hAnsi="Garamond" w:cs="Times New Roman"/>
          <w:sz w:val="24"/>
          <w:szCs w:val="24"/>
        </w:rPr>
        <w:t>ë</w:t>
      </w:r>
      <w:r w:rsidRPr="00712FE9">
        <w:rPr>
          <w:rFonts w:ascii="Garamond" w:hAnsi="Garamond" w:cs="Times New Roman"/>
          <w:sz w:val="24"/>
          <w:szCs w:val="24"/>
        </w:rPr>
        <w:t xml:space="preserve">shilli </w:t>
      </w:r>
      <w:r w:rsidR="000E26D4" w:rsidRPr="00712FE9">
        <w:rPr>
          <w:rFonts w:ascii="Garamond" w:hAnsi="Garamond" w:cs="Times New Roman"/>
          <w:sz w:val="24"/>
          <w:szCs w:val="24"/>
        </w:rPr>
        <w:t>Mbikëqyrës</w:t>
      </w:r>
      <w:r w:rsidRPr="00712FE9">
        <w:rPr>
          <w:rFonts w:ascii="Garamond" w:hAnsi="Garamond" w:cs="Times New Roman"/>
          <w:sz w:val="24"/>
          <w:szCs w:val="24"/>
        </w:rPr>
        <w:t xml:space="preserve"> </w:t>
      </w:r>
      <w:r w:rsidR="000E26D4">
        <w:rPr>
          <w:rFonts w:ascii="Garamond" w:hAnsi="Garamond" w:cs="Times New Roman"/>
          <w:sz w:val="24"/>
          <w:szCs w:val="24"/>
        </w:rPr>
        <w:t>ka zhvilluar fizikisht 1</w:t>
      </w:r>
      <w:r w:rsidR="00312F07" w:rsidRPr="00712FE9">
        <w:rPr>
          <w:rFonts w:ascii="Garamond" w:hAnsi="Garamond" w:cs="Times New Roman"/>
          <w:sz w:val="24"/>
          <w:szCs w:val="24"/>
        </w:rPr>
        <w:t xml:space="preserve"> mbledhje dhe nëpërmjet video-konferencës (në kohë reale), nëpërmjet platformës </w:t>
      </w:r>
      <w:r w:rsidR="00312F07" w:rsidRPr="000E26D4">
        <w:rPr>
          <w:rFonts w:ascii="Garamond" w:hAnsi="Garamond" w:cs="Times New Roman"/>
          <w:i/>
          <w:sz w:val="24"/>
          <w:szCs w:val="24"/>
        </w:rPr>
        <w:t>Microsoft Team</w:t>
      </w:r>
      <w:r w:rsidR="00312F07" w:rsidRPr="00712FE9">
        <w:rPr>
          <w:rFonts w:ascii="Garamond" w:hAnsi="Garamond" w:cs="Times New Roman"/>
          <w:sz w:val="24"/>
          <w:szCs w:val="24"/>
        </w:rPr>
        <w:t xml:space="preserve">, 5 mbledhje. Janë miratuar gjithsej 12 vendime. </w:t>
      </w:r>
    </w:p>
    <w:p w14:paraId="09762CA3" w14:textId="1A1EFCAB" w:rsidR="00D86F6D" w:rsidRPr="00712FE9" w:rsidRDefault="00D86F6D"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Zyrtari i pajtueshm</w:t>
      </w:r>
      <w:r w:rsidR="0004368D" w:rsidRPr="00712FE9">
        <w:rPr>
          <w:rFonts w:ascii="Garamond" w:hAnsi="Garamond" w:cs="Times New Roman"/>
          <w:sz w:val="24"/>
          <w:szCs w:val="24"/>
        </w:rPr>
        <w:t>ë</w:t>
      </w:r>
      <w:r w:rsidRPr="00712FE9">
        <w:rPr>
          <w:rFonts w:ascii="Garamond" w:hAnsi="Garamond" w:cs="Times New Roman"/>
          <w:sz w:val="24"/>
          <w:szCs w:val="24"/>
        </w:rPr>
        <w:t>ris</w:t>
      </w:r>
      <w:r w:rsidR="0004368D" w:rsidRPr="00712FE9">
        <w:rPr>
          <w:rFonts w:ascii="Garamond" w:hAnsi="Garamond" w:cs="Times New Roman"/>
          <w:sz w:val="24"/>
          <w:szCs w:val="24"/>
        </w:rPr>
        <w:t>ë</w:t>
      </w:r>
      <w:r w:rsidRPr="00712FE9">
        <w:rPr>
          <w:rFonts w:ascii="Garamond" w:hAnsi="Garamond" w:cs="Times New Roman"/>
          <w:sz w:val="24"/>
          <w:szCs w:val="24"/>
        </w:rPr>
        <w:t xml:space="preserve"> </w:t>
      </w:r>
      <w:r w:rsidR="001C1FE3" w:rsidRPr="00712FE9">
        <w:rPr>
          <w:rFonts w:ascii="Garamond" w:hAnsi="Garamond" w:cs="Times New Roman"/>
          <w:sz w:val="24"/>
          <w:szCs w:val="24"/>
        </w:rPr>
        <w:t>nuk</w:t>
      </w:r>
      <w:r w:rsidRPr="00712FE9">
        <w:rPr>
          <w:rFonts w:ascii="Garamond" w:hAnsi="Garamond" w:cs="Times New Roman"/>
          <w:sz w:val="24"/>
          <w:szCs w:val="24"/>
        </w:rPr>
        <w:t xml:space="preserve"> ka marr</w:t>
      </w:r>
      <w:r w:rsidR="009411BB" w:rsidRPr="00712FE9">
        <w:rPr>
          <w:rFonts w:ascii="Garamond" w:hAnsi="Garamond" w:cs="Times New Roman"/>
          <w:sz w:val="24"/>
          <w:szCs w:val="24"/>
        </w:rPr>
        <w:t>ë</w:t>
      </w:r>
      <w:r w:rsidRPr="00712FE9">
        <w:rPr>
          <w:rFonts w:ascii="Garamond" w:hAnsi="Garamond" w:cs="Times New Roman"/>
          <w:sz w:val="24"/>
          <w:szCs w:val="24"/>
        </w:rPr>
        <w:t xml:space="preserve"> pjes</w:t>
      </w:r>
      <w:r w:rsidR="0004368D" w:rsidRPr="00712FE9">
        <w:rPr>
          <w:rFonts w:ascii="Garamond" w:hAnsi="Garamond" w:cs="Times New Roman"/>
          <w:sz w:val="24"/>
          <w:szCs w:val="24"/>
        </w:rPr>
        <w:t>ë</w:t>
      </w:r>
      <w:r w:rsidRPr="00712FE9">
        <w:rPr>
          <w:rFonts w:ascii="Garamond" w:hAnsi="Garamond" w:cs="Times New Roman"/>
          <w:sz w:val="24"/>
          <w:szCs w:val="24"/>
        </w:rPr>
        <w:t xml:space="preserve"> n</w:t>
      </w:r>
      <w:r w:rsidR="0004368D" w:rsidRPr="00712FE9">
        <w:rPr>
          <w:rFonts w:ascii="Garamond" w:hAnsi="Garamond" w:cs="Times New Roman"/>
          <w:sz w:val="24"/>
          <w:szCs w:val="24"/>
        </w:rPr>
        <w:t>ë</w:t>
      </w:r>
      <w:r w:rsidRPr="00712FE9">
        <w:rPr>
          <w:rFonts w:ascii="Garamond" w:hAnsi="Garamond" w:cs="Times New Roman"/>
          <w:sz w:val="24"/>
          <w:szCs w:val="24"/>
        </w:rPr>
        <w:t xml:space="preserve"> mbledhje</w:t>
      </w:r>
      <w:r w:rsidR="001C1FE3" w:rsidRPr="00712FE9">
        <w:rPr>
          <w:rFonts w:ascii="Garamond" w:hAnsi="Garamond" w:cs="Times New Roman"/>
          <w:sz w:val="24"/>
          <w:szCs w:val="24"/>
        </w:rPr>
        <w:t>t</w:t>
      </w:r>
      <w:r w:rsidRPr="00712FE9">
        <w:rPr>
          <w:rFonts w:ascii="Garamond" w:hAnsi="Garamond" w:cs="Times New Roman"/>
          <w:sz w:val="24"/>
          <w:szCs w:val="24"/>
        </w:rPr>
        <w:t xml:space="preserve"> </w:t>
      </w:r>
      <w:r w:rsidR="001C1FE3" w:rsidRPr="00712FE9">
        <w:rPr>
          <w:rFonts w:ascii="Garamond" w:hAnsi="Garamond" w:cs="Times New Roman"/>
          <w:sz w:val="24"/>
          <w:szCs w:val="24"/>
        </w:rPr>
        <w:t xml:space="preserve">e </w:t>
      </w:r>
      <w:r w:rsidRPr="00712FE9">
        <w:rPr>
          <w:rFonts w:ascii="Garamond" w:hAnsi="Garamond" w:cs="Times New Roman"/>
          <w:sz w:val="24"/>
          <w:szCs w:val="24"/>
        </w:rPr>
        <w:t>zhvilluar</w:t>
      </w:r>
      <w:r w:rsidR="00C5002B" w:rsidRPr="00712FE9">
        <w:rPr>
          <w:rFonts w:ascii="Garamond" w:hAnsi="Garamond" w:cs="Times New Roman"/>
          <w:sz w:val="24"/>
          <w:szCs w:val="24"/>
        </w:rPr>
        <w:t>a.</w:t>
      </w:r>
      <w:r w:rsidRPr="00712FE9">
        <w:rPr>
          <w:rFonts w:ascii="Garamond" w:hAnsi="Garamond" w:cs="Times New Roman"/>
          <w:sz w:val="24"/>
          <w:szCs w:val="24"/>
        </w:rPr>
        <w:t xml:space="preserve"> </w:t>
      </w:r>
    </w:p>
    <w:p w14:paraId="159B0C95" w14:textId="102DC3B2" w:rsidR="00D86F6D" w:rsidRPr="00712FE9" w:rsidRDefault="004056AA"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P</w:t>
      </w:r>
      <w:r w:rsidR="00D86F6D" w:rsidRPr="00712FE9">
        <w:rPr>
          <w:rFonts w:ascii="Garamond" w:hAnsi="Garamond" w:cs="Times New Roman"/>
          <w:sz w:val="24"/>
          <w:szCs w:val="24"/>
        </w:rPr>
        <w:t>jes</w:t>
      </w:r>
      <w:r w:rsidR="0004368D" w:rsidRPr="00712FE9">
        <w:rPr>
          <w:rFonts w:ascii="Garamond" w:hAnsi="Garamond" w:cs="Times New Roman"/>
          <w:sz w:val="24"/>
          <w:szCs w:val="24"/>
        </w:rPr>
        <w:t>ë</w:t>
      </w:r>
      <w:r w:rsidR="00D86F6D" w:rsidRPr="00712FE9">
        <w:rPr>
          <w:rFonts w:ascii="Garamond" w:hAnsi="Garamond" w:cs="Times New Roman"/>
          <w:sz w:val="24"/>
          <w:szCs w:val="24"/>
        </w:rPr>
        <w:t xml:space="preserve">marrja e </w:t>
      </w:r>
      <w:r w:rsidR="000E26D4" w:rsidRPr="00712FE9">
        <w:rPr>
          <w:rFonts w:ascii="Garamond" w:hAnsi="Garamond" w:cs="Times New Roman"/>
          <w:sz w:val="24"/>
          <w:szCs w:val="24"/>
        </w:rPr>
        <w:t xml:space="preserve">Zyrtarit </w:t>
      </w:r>
      <w:r w:rsidR="00D86F6D" w:rsidRPr="00712FE9">
        <w:rPr>
          <w:rFonts w:ascii="Garamond" w:hAnsi="Garamond" w:cs="Times New Roman"/>
          <w:sz w:val="24"/>
          <w:szCs w:val="24"/>
        </w:rPr>
        <w:t>t</w:t>
      </w:r>
      <w:r w:rsidR="0004368D" w:rsidRPr="00712FE9">
        <w:rPr>
          <w:rFonts w:ascii="Garamond" w:hAnsi="Garamond" w:cs="Times New Roman"/>
          <w:sz w:val="24"/>
          <w:szCs w:val="24"/>
        </w:rPr>
        <w:t>ë</w:t>
      </w:r>
      <w:r w:rsidR="00D86F6D" w:rsidRPr="00712FE9">
        <w:rPr>
          <w:rFonts w:ascii="Garamond" w:hAnsi="Garamond" w:cs="Times New Roman"/>
          <w:sz w:val="24"/>
          <w:szCs w:val="24"/>
        </w:rPr>
        <w:t xml:space="preserve"> </w:t>
      </w:r>
      <w:r w:rsidR="000E26D4" w:rsidRPr="00712FE9">
        <w:rPr>
          <w:rFonts w:ascii="Garamond" w:hAnsi="Garamond" w:cs="Times New Roman"/>
          <w:sz w:val="24"/>
          <w:szCs w:val="24"/>
        </w:rPr>
        <w:t xml:space="preserve">Pajtueshmërisë </w:t>
      </w:r>
      <w:r w:rsidR="00D86F6D" w:rsidRPr="00712FE9">
        <w:rPr>
          <w:rFonts w:ascii="Garamond" w:hAnsi="Garamond" w:cs="Times New Roman"/>
          <w:sz w:val="24"/>
          <w:szCs w:val="24"/>
        </w:rPr>
        <w:t>n</w:t>
      </w:r>
      <w:r w:rsidR="0004368D" w:rsidRPr="00712FE9">
        <w:rPr>
          <w:rFonts w:ascii="Garamond" w:hAnsi="Garamond" w:cs="Times New Roman"/>
          <w:sz w:val="24"/>
          <w:szCs w:val="24"/>
        </w:rPr>
        <w:t>ë</w:t>
      </w:r>
      <w:r w:rsidR="00D86F6D" w:rsidRPr="00712FE9">
        <w:rPr>
          <w:rFonts w:ascii="Garamond" w:hAnsi="Garamond" w:cs="Times New Roman"/>
          <w:sz w:val="24"/>
          <w:szCs w:val="24"/>
        </w:rPr>
        <w:t xml:space="preserve"> mbledhjet e organeve t</w:t>
      </w:r>
      <w:r w:rsidR="0004368D" w:rsidRPr="00712FE9">
        <w:rPr>
          <w:rFonts w:ascii="Garamond" w:hAnsi="Garamond" w:cs="Times New Roman"/>
          <w:sz w:val="24"/>
          <w:szCs w:val="24"/>
        </w:rPr>
        <w:t>ë</w:t>
      </w:r>
      <w:r w:rsidR="00D86F6D" w:rsidRPr="00712FE9">
        <w:rPr>
          <w:rFonts w:ascii="Garamond" w:hAnsi="Garamond" w:cs="Times New Roman"/>
          <w:sz w:val="24"/>
          <w:szCs w:val="24"/>
        </w:rPr>
        <w:t xml:space="preserve"> shoq</w:t>
      </w:r>
      <w:r w:rsidR="0004368D" w:rsidRPr="00712FE9">
        <w:rPr>
          <w:rFonts w:ascii="Garamond" w:hAnsi="Garamond" w:cs="Times New Roman"/>
          <w:sz w:val="24"/>
          <w:szCs w:val="24"/>
        </w:rPr>
        <w:t>ë</w:t>
      </w:r>
      <w:r w:rsidR="00D86F6D" w:rsidRPr="00712FE9">
        <w:rPr>
          <w:rFonts w:ascii="Garamond" w:hAnsi="Garamond" w:cs="Times New Roman"/>
          <w:sz w:val="24"/>
          <w:szCs w:val="24"/>
        </w:rPr>
        <w:t>ris</w:t>
      </w:r>
      <w:r w:rsidR="0004368D" w:rsidRPr="00712FE9">
        <w:rPr>
          <w:rFonts w:ascii="Garamond" w:hAnsi="Garamond" w:cs="Times New Roman"/>
          <w:sz w:val="24"/>
          <w:szCs w:val="24"/>
        </w:rPr>
        <w:t>ë</w:t>
      </w:r>
      <w:r w:rsidR="00D86F6D" w:rsidRPr="00712FE9">
        <w:rPr>
          <w:rFonts w:ascii="Garamond" w:hAnsi="Garamond" w:cs="Times New Roman"/>
          <w:sz w:val="24"/>
          <w:szCs w:val="24"/>
        </w:rPr>
        <w:t xml:space="preserve"> </w:t>
      </w:r>
      <w:r w:rsidR="000E26D4" w:rsidRPr="00712FE9">
        <w:rPr>
          <w:rFonts w:ascii="Garamond" w:hAnsi="Garamond" w:cs="Times New Roman"/>
          <w:sz w:val="24"/>
          <w:szCs w:val="24"/>
        </w:rPr>
        <w:t>siç</w:t>
      </w:r>
      <w:r w:rsidR="00D86F6D" w:rsidRPr="00712FE9">
        <w:rPr>
          <w:rFonts w:ascii="Garamond" w:hAnsi="Garamond" w:cs="Times New Roman"/>
          <w:sz w:val="24"/>
          <w:szCs w:val="24"/>
        </w:rPr>
        <w:t xml:space="preserve"> </w:t>
      </w:r>
      <w:r w:rsidR="0004368D" w:rsidRPr="00712FE9">
        <w:rPr>
          <w:rFonts w:ascii="Garamond" w:hAnsi="Garamond" w:cs="Times New Roman"/>
          <w:sz w:val="24"/>
          <w:szCs w:val="24"/>
        </w:rPr>
        <w:t>ë</w:t>
      </w:r>
      <w:r w:rsidR="00D86F6D" w:rsidRPr="00712FE9">
        <w:rPr>
          <w:rFonts w:ascii="Garamond" w:hAnsi="Garamond" w:cs="Times New Roman"/>
          <w:sz w:val="24"/>
          <w:szCs w:val="24"/>
        </w:rPr>
        <w:t>sht</w:t>
      </w:r>
      <w:r w:rsidR="0004368D" w:rsidRPr="00712FE9">
        <w:rPr>
          <w:rFonts w:ascii="Garamond" w:hAnsi="Garamond" w:cs="Times New Roman"/>
          <w:sz w:val="24"/>
          <w:szCs w:val="24"/>
        </w:rPr>
        <w:t>ë</w:t>
      </w:r>
      <w:r w:rsidR="00D86F6D" w:rsidRPr="00712FE9">
        <w:rPr>
          <w:rFonts w:ascii="Garamond" w:hAnsi="Garamond" w:cs="Times New Roman"/>
          <w:sz w:val="24"/>
          <w:szCs w:val="24"/>
        </w:rPr>
        <w:t xml:space="preserve"> </w:t>
      </w:r>
      <w:r w:rsidR="000E26D4" w:rsidRPr="00712FE9">
        <w:rPr>
          <w:rFonts w:ascii="Garamond" w:hAnsi="Garamond" w:cs="Times New Roman"/>
          <w:sz w:val="24"/>
          <w:szCs w:val="24"/>
        </w:rPr>
        <w:t xml:space="preserve">Këshilli Mbikëqyrës </w:t>
      </w:r>
      <w:r w:rsidR="0004368D" w:rsidRPr="00712FE9">
        <w:rPr>
          <w:rFonts w:ascii="Garamond" w:hAnsi="Garamond" w:cs="Times New Roman"/>
          <w:sz w:val="24"/>
          <w:szCs w:val="24"/>
        </w:rPr>
        <w:t>ë</w:t>
      </w:r>
      <w:r w:rsidR="00D86F6D" w:rsidRPr="00712FE9">
        <w:rPr>
          <w:rFonts w:ascii="Garamond" w:hAnsi="Garamond" w:cs="Times New Roman"/>
          <w:sz w:val="24"/>
          <w:szCs w:val="24"/>
        </w:rPr>
        <w:t>sht</w:t>
      </w:r>
      <w:r w:rsidR="0004368D" w:rsidRPr="00712FE9">
        <w:rPr>
          <w:rFonts w:ascii="Garamond" w:hAnsi="Garamond" w:cs="Times New Roman"/>
          <w:sz w:val="24"/>
          <w:szCs w:val="24"/>
        </w:rPr>
        <w:t>ë</w:t>
      </w:r>
      <w:r w:rsidR="00D86F6D" w:rsidRPr="00712FE9">
        <w:rPr>
          <w:rFonts w:ascii="Garamond" w:hAnsi="Garamond" w:cs="Times New Roman"/>
          <w:sz w:val="24"/>
          <w:szCs w:val="24"/>
        </w:rPr>
        <w:t xml:space="preserve"> nj</w:t>
      </w:r>
      <w:r w:rsidR="0004368D" w:rsidRPr="00712FE9">
        <w:rPr>
          <w:rFonts w:ascii="Garamond" w:hAnsi="Garamond" w:cs="Times New Roman"/>
          <w:sz w:val="24"/>
          <w:szCs w:val="24"/>
        </w:rPr>
        <w:t>ë</w:t>
      </w:r>
      <w:r w:rsidR="00D86F6D" w:rsidRPr="00712FE9">
        <w:rPr>
          <w:rFonts w:ascii="Garamond" w:hAnsi="Garamond" w:cs="Times New Roman"/>
          <w:sz w:val="24"/>
          <w:szCs w:val="24"/>
        </w:rPr>
        <w:t xml:space="preserve"> e drejt</w:t>
      </w:r>
      <w:r w:rsidR="0004368D" w:rsidRPr="00712FE9">
        <w:rPr>
          <w:rFonts w:ascii="Garamond" w:hAnsi="Garamond" w:cs="Times New Roman"/>
          <w:sz w:val="24"/>
          <w:szCs w:val="24"/>
        </w:rPr>
        <w:t>ë</w:t>
      </w:r>
      <w:r w:rsidR="00D86F6D" w:rsidRPr="00712FE9">
        <w:rPr>
          <w:rFonts w:ascii="Garamond" w:hAnsi="Garamond" w:cs="Times New Roman"/>
          <w:sz w:val="24"/>
          <w:szCs w:val="24"/>
        </w:rPr>
        <w:t xml:space="preserve"> q</w:t>
      </w:r>
      <w:r w:rsidR="0004368D" w:rsidRPr="00712FE9">
        <w:rPr>
          <w:rFonts w:ascii="Garamond" w:hAnsi="Garamond" w:cs="Times New Roman"/>
          <w:sz w:val="24"/>
          <w:szCs w:val="24"/>
        </w:rPr>
        <w:t>ë</w:t>
      </w:r>
      <w:r w:rsidR="00D86F6D" w:rsidRPr="00712FE9">
        <w:rPr>
          <w:rFonts w:ascii="Garamond" w:hAnsi="Garamond" w:cs="Times New Roman"/>
          <w:sz w:val="24"/>
          <w:szCs w:val="24"/>
        </w:rPr>
        <w:t xml:space="preserve"> buron nga kontrata p</w:t>
      </w:r>
      <w:r w:rsidR="0004368D" w:rsidRPr="00712FE9">
        <w:rPr>
          <w:rFonts w:ascii="Garamond" w:hAnsi="Garamond" w:cs="Times New Roman"/>
          <w:sz w:val="24"/>
          <w:szCs w:val="24"/>
        </w:rPr>
        <w:t>ë</w:t>
      </w:r>
      <w:r w:rsidR="00D86F6D" w:rsidRPr="00712FE9">
        <w:rPr>
          <w:rFonts w:ascii="Garamond" w:hAnsi="Garamond" w:cs="Times New Roman"/>
          <w:sz w:val="24"/>
          <w:szCs w:val="24"/>
        </w:rPr>
        <w:t>r ofrimin e sh</w:t>
      </w:r>
      <w:r w:rsidR="0004368D" w:rsidRPr="00712FE9">
        <w:rPr>
          <w:rFonts w:ascii="Garamond" w:hAnsi="Garamond" w:cs="Times New Roman"/>
          <w:sz w:val="24"/>
          <w:szCs w:val="24"/>
        </w:rPr>
        <w:t>ë</w:t>
      </w:r>
      <w:r w:rsidR="00D86F6D" w:rsidRPr="00712FE9">
        <w:rPr>
          <w:rFonts w:ascii="Garamond" w:hAnsi="Garamond" w:cs="Times New Roman"/>
          <w:sz w:val="24"/>
          <w:szCs w:val="24"/>
        </w:rPr>
        <w:t>rbimeve t</w:t>
      </w:r>
      <w:r w:rsidR="0004368D" w:rsidRPr="00712FE9">
        <w:rPr>
          <w:rFonts w:ascii="Garamond" w:hAnsi="Garamond" w:cs="Times New Roman"/>
          <w:sz w:val="24"/>
          <w:szCs w:val="24"/>
        </w:rPr>
        <w:t>ë</w:t>
      </w:r>
      <w:r w:rsidR="00D86F6D" w:rsidRPr="00712FE9">
        <w:rPr>
          <w:rFonts w:ascii="Garamond" w:hAnsi="Garamond" w:cs="Times New Roman"/>
          <w:sz w:val="24"/>
          <w:szCs w:val="24"/>
        </w:rPr>
        <w:t xml:space="preserve"> </w:t>
      </w:r>
      <w:r w:rsidR="000E26D4" w:rsidRPr="00712FE9">
        <w:rPr>
          <w:rFonts w:ascii="Garamond" w:hAnsi="Garamond" w:cs="Times New Roman"/>
          <w:sz w:val="24"/>
          <w:szCs w:val="24"/>
        </w:rPr>
        <w:t xml:space="preserve">Zyrtarit </w:t>
      </w:r>
      <w:r w:rsidR="00D86F6D" w:rsidRPr="00712FE9">
        <w:rPr>
          <w:rFonts w:ascii="Garamond" w:hAnsi="Garamond" w:cs="Times New Roman"/>
          <w:sz w:val="24"/>
          <w:szCs w:val="24"/>
        </w:rPr>
        <w:t>t</w:t>
      </w:r>
      <w:r w:rsidR="0004368D" w:rsidRPr="00712FE9">
        <w:rPr>
          <w:rFonts w:ascii="Garamond" w:hAnsi="Garamond" w:cs="Times New Roman"/>
          <w:sz w:val="24"/>
          <w:szCs w:val="24"/>
        </w:rPr>
        <w:t>ë</w:t>
      </w:r>
      <w:r w:rsidR="00D86F6D" w:rsidRPr="00712FE9">
        <w:rPr>
          <w:rFonts w:ascii="Garamond" w:hAnsi="Garamond" w:cs="Times New Roman"/>
          <w:sz w:val="24"/>
          <w:szCs w:val="24"/>
        </w:rPr>
        <w:t xml:space="preserve"> </w:t>
      </w:r>
      <w:r w:rsidR="000E26D4" w:rsidRPr="00712FE9">
        <w:rPr>
          <w:rFonts w:ascii="Garamond" w:hAnsi="Garamond" w:cs="Times New Roman"/>
          <w:sz w:val="24"/>
          <w:szCs w:val="24"/>
        </w:rPr>
        <w:t xml:space="preserve">Pajtueshmërisë </w:t>
      </w:r>
      <w:r w:rsidR="004845A0" w:rsidRPr="00712FE9">
        <w:rPr>
          <w:rFonts w:ascii="Garamond" w:hAnsi="Garamond" w:cs="Times New Roman"/>
          <w:sz w:val="24"/>
          <w:szCs w:val="24"/>
        </w:rPr>
        <w:t>(pika</w:t>
      </w:r>
      <w:r w:rsidR="000E26D4">
        <w:rPr>
          <w:rFonts w:ascii="Garamond" w:hAnsi="Garamond" w:cs="Times New Roman"/>
          <w:sz w:val="24"/>
          <w:szCs w:val="24"/>
        </w:rPr>
        <w:t>t</w:t>
      </w:r>
      <w:r w:rsidR="004845A0" w:rsidRPr="00712FE9">
        <w:rPr>
          <w:rFonts w:ascii="Garamond" w:hAnsi="Garamond" w:cs="Times New Roman"/>
          <w:sz w:val="24"/>
          <w:szCs w:val="24"/>
        </w:rPr>
        <w:t xml:space="preserve"> 56 dhe 57)</w:t>
      </w:r>
      <w:r w:rsidR="00D86F6D" w:rsidRPr="00712FE9">
        <w:rPr>
          <w:rFonts w:ascii="Garamond" w:hAnsi="Garamond" w:cs="Times New Roman"/>
          <w:sz w:val="24"/>
          <w:szCs w:val="24"/>
        </w:rPr>
        <w:t xml:space="preserve"> dhe </w:t>
      </w:r>
      <w:r w:rsidR="0004368D" w:rsidRPr="00712FE9">
        <w:rPr>
          <w:rFonts w:ascii="Garamond" w:hAnsi="Garamond" w:cs="Times New Roman"/>
          <w:sz w:val="24"/>
          <w:szCs w:val="24"/>
        </w:rPr>
        <w:t>ë</w:t>
      </w:r>
      <w:r w:rsidR="00D86F6D" w:rsidRPr="00712FE9">
        <w:rPr>
          <w:rFonts w:ascii="Garamond" w:hAnsi="Garamond" w:cs="Times New Roman"/>
          <w:sz w:val="24"/>
          <w:szCs w:val="24"/>
        </w:rPr>
        <w:t>sht</w:t>
      </w:r>
      <w:r w:rsidR="0004368D" w:rsidRPr="00712FE9">
        <w:rPr>
          <w:rFonts w:ascii="Garamond" w:hAnsi="Garamond" w:cs="Times New Roman"/>
          <w:sz w:val="24"/>
          <w:szCs w:val="24"/>
        </w:rPr>
        <w:t>ë</w:t>
      </w:r>
      <w:r w:rsidR="00D86F6D" w:rsidRPr="00712FE9">
        <w:rPr>
          <w:rFonts w:ascii="Garamond" w:hAnsi="Garamond" w:cs="Times New Roman"/>
          <w:sz w:val="24"/>
          <w:szCs w:val="24"/>
        </w:rPr>
        <w:t xml:space="preserve"> ve</w:t>
      </w:r>
      <w:r w:rsidR="00C94040" w:rsidRPr="00712FE9">
        <w:rPr>
          <w:rFonts w:ascii="Garamond" w:hAnsi="Garamond" w:cs="Times New Roman"/>
          <w:sz w:val="24"/>
          <w:szCs w:val="24"/>
        </w:rPr>
        <w:t>ç</w:t>
      </w:r>
      <w:r w:rsidR="00D86F6D" w:rsidRPr="00712FE9">
        <w:rPr>
          <w:rFonts w:ascii="Garamond" w:hAnsi="Garamond" w:cs="Times New Roman"/>
          <w:sz w:val="24"/>
          <w:szCs w:val="24"/>
        </w:rPr>
        <w:t>an</w:t>
      </w:r>
      <w:r w:rsidR="0004368D" w:rsidRPr="00712FE9">
        <w:rPr>
          <w:rFonts w:ascii="Garamond" w:hAnsi="Garamond" w:cs="Times New Roman"/>
          <w:sz w:val="24"/>
          <w:szCs w:val="24"/>
        </w:rPr>
        <w:t>ë</w:t>
      </w:r>
      <w:r w:rsidR="00D86F6D" w:rsidRPr="00712FE9">
        <w:rPr>
          <w:rFonts w:ascii="Garamond" w:hAnsi="Garamond" w:cs="Times New Roman"/>
          <w:sz w:val="24"/>
          <w:szCs w:val="24"/>
        </w:rPr>
        <w:t>risht e detyrueshme ndjekja e mbledhjeve/takimeve t</w:t>
      </w:r>
      <w:r w:rsidR="0004368D" w:rsidRPr="00712FE9">
        <w:rPr>
          <w:rFonts w:ascii="Garamond" w:hAnsi="Garamond" w:cs="Times New Roman"/>
          <w:sz w:val="24"/>
          <w:szCs w:val="24"/>
        </w:rPr>
        <w:t>ë</w:t>
      </w:r>
      <w:r w:rsidR="00D86F6D" w:rsidRPr="00712FE9">
        <w:rPr>
          <w:rFonts w:ascii="Garamond" w:hAnsi="Garamond" w:cs="Times New Roman"/>
          <w:sz w:val="24"/>
          <w:szCs w:val="24"/>
        </w:rPr>
        <w:t xml:space="preserve"> p</w:t>
      </w:r>
      <w:r w:rsidR="0004368D" w:rsidRPr="00712FE9">
        <w:rPr>
          <w:rFonts w:ascii="Garamond" w:hAnsi="Garamond" w:cs="Times New Roman"/>
          <w:sz w:val="24"/>
          <w:szCs w:val="24"/>
        </w:rPr>
        <w:t>ë</w:t>
      </w:r>
      <w:r w:rsidR="00D86F6D" w:rsidRPr="00712FE9">
        <w:rPr>
          <w:rFonts w:ascii="Garamond" w:hAnsi="Garamond" w:cs="Times New Roman"/>
          <w:sz w:val="24"/>
          <w:szCs w:val="24"/>
        </w:rPr>
        <w:t>rcaktuara n</w:t>
      </w:r>
      <w:r w:rsidR="0004368D" w:rsidRPr="00712FE9">
        <w:rPr>
          <w:rFonts w:ascii="Garamond" w:hAnsi="Garamond" w:cs="Times New Roman"/>
          <w:sz w:val="24"/>
          <w:szCs w:val="24"/>
        </w:rPr>
        <w:t>ë</w:t>
      </w:r>
      <w:r w:rsidR="00D86F6D" w:rsidRPr="00712FE9">
        <w:rPr>
          <w:rFonts w:ascii="Garamond" w:hAnsi="Garamond" w:cs="Times New Roman"/>
          <w:sz w:val="24"/>
          <w:szCs w:val="24"/>
        </w:rPr>
        <w:t xml:space="preserve"> </w:t>
      </w:r>
      <w:r w:rsidR="001C7781" w:rsidRPr="00712FE9">
        <w:rPr>
          <w:rFonts w:ascii="Garamond" w:hAnsi="Garamond" w:cs="Times New Roman"/>
          <w:sz w:val="24"/>
          <w:szCs w:val="24"/>
        </w:rPr>
        <w:t>pik</w:t>
      </w:r>
      <w:r w:rsidR="0004368D" w:rsidRPr="00712FE9">
        <w:rPr>
          <w:rFonts w:ascii="Garamond" w:hAnsi="Garamond" w:cs="Times New Roman"/>
          <w:sz w:val="24"/>
          <w:szCs w:val="24"/>
        </w:rPr>
        <w:t>ë</w:t>
      </w:r>
      <w:r w:rsidR="001C7781" w:rsidRPr="00712FE9">
        <w:rPr>
          <w:rFonts w:ascii="Garamond" w:hAnsi="Garamond" w:cs="Times New Roman"/>
          <w:sz w:val="24"/>
          <w:szCs w:val="24"/>
        </w:rPr>
        <w:t>n 3.1.8 t</w:t>
      </w:r>
      <w:r w:rsidR="0004368D" w:rsidRPr="00712FE9">
        <w:rPr>
          <w:rFonts w:ascii="Garamond" w:hAnsi="Garamond" w:cs="Times New Roman"/>
          <w:sz w:val="24"/>
          <w:szCs w:val="24"/>
        </w:rPr>
        <w:t>ë</w:t>
      </w:r>
      <w:r w:rsidR="001C7781" w:rsidRPr="00712FE9">
        <w:rPr>
          <w:rFonts w:ascii="Garamond" w:hAnsi="Garamond" w:cs="Times New Roman"/>
          <w:sz w:val="24"/>
          <w:szCs w:val="24"/>
        </w:rPr>
        <w:t xml:space="preserve"> kontrat</w:t>
      </w:r>
      <w:r w:rsidR="0004368D" w:rsidRPr="00712FE9">
        <w:rPr>
          <w:rFonts w:ascii="Garamond" w:hAnsi="Garamond" w:cs="Times New Roman"/>
          <w:sz w:val="24"/>
          <w:szCs w:val="24"/>
        </w:rPr>
        <w:t>ë</w:t>
      </w:r>
      <w:r w:rsidR="001C7781" w:rsidRPr="00712FE9">
        <w:rPr>
          <w:rFonts w:ascii="Garamond" w:hAnsi="Garamond" w:cs="Times New Roman"/>
          <w:sz w:val="24"/>
          <w:szCs w:val="24"/>
        </w:rPr>
        <w:t>s. OST</w:t>
      </w:r>
      <w:r w:rsidR="000E26D4">
        <w:rPr>
          <w:rFonts w:ascii="Garamond" w:hAnsi="Garamond" w:cs="Times New Roman"/>
          <w:sz w:val="24"/>
          <w:szCs w:val="24"/>
        </w:rPr>
        <w:t>-ja</w:t>
      </w:r>
      <w:r w:rsidR="001C7781" w:rsidRPr="00712FE9">
        <w:rPr>
          <w:rFonts w:ascii="Garamond" w:hAnsi="Garamond" w:cs="Times New Roman"/>
          <w:sz w:val="24"/>
          <w:szCs w:val="24"/>
        </w:rPr>
        <w:t xml:space="preserve"> ka detyrimin t’i ofroj</w:t>
      </w:r>
      <w:r w:rsidR="00C94040" w:rsidRPr="00712FE9">
        <w:rPr>
          <w:rFonts w:ascii="Garamond" w:hAnsi="Garamond" w:cs="Times New Roman"/>
          <w:sz w:val="24"/>
          <w:szCs w:val="24"/>
        </w:rPr>
        <w:t>ë</w:t>
      </w:r>
      <w:r w:rsidR="001C7781" w:rsidRPr="00712FE9">
        <w:rPr>
          <w:rFonts w:ascii="Garamond" w:hAnsi="Garamond" w:cs="Times New Roman"/>
          <w:sz w:val="24"/>
          <w:szCs w:val="24"/>
        </w:rPr>
        <w:t xml:space="preserve"> </w:t>
      </w:r>
      <w:r w:rsidR="000E26D4" w:rsidRPr="00712FE9">
        <w:rPr>
          <w:rFonts w:ascii="Garamond" w:hAnsi="Garamond" w:cs="Times New Roman"/>
          <w:sz w:val="24"/>
          <w:szCs w:val="24"/>
        </w:rPr>
        <w:t xml:space="preserve">Zyrtarit </w:t>
      </w:r>
      <w:r w:rsidR="001C7781" w:rsidRPr="00712FE9">
        <w:rPr>
          <w:rFonts w:ascii="Garamond" w:hAnsi="Garamond" w:cs="Times New Roman"/>
          <w:sz w:val="24"/>
          <w:szCs w:val="24"/>
        </w:rPr>
        <w:t>t</w:t>
      </w:r>
      <w:r w:rsidR="0004368D" w:rsidRPr="00712FE9">
        <w:rPr>
          <w:rFonts w:ascii="Garamond" w:hAnsi="Garamond" w:cs="Times New Roman"/>
          <w:sz w:val="24"/>
          <w:szCs w:val="24"/>
        </w:rPr>
        <w:t>ë</w:t>
      </w:r>
      <w:r w:rsidR="001C7781" w:rsidRPr="00712FE9">
        <w:rPr>
          <w:rFonts w:ascii="Garamond" w:hAnsi="Garamond" w:cs="Times New Roman"/>
          <w:sz w:val="24"/>
          <w:szCs w:val="24"/>
        </w:rPr>
        <w:t xml:space="preserve"> </w:t>
      </w:r>
      <w:r w:rsidR="000E26D4" w:rsidRPr="00712FE9">
        <w:rPr>
          <w:rFonts w:ascii="Garamond" w:hAnsi="Garamond" w:cs="Times New Roman"/>
          <w:sz w:val="24"/>
          <w:szCs w:val="24"/>
        </w:rPr>
        <w:t xml:space="preserve">Pajtueshmërisë </w:t>
      </w:r>
      <w:r w:rsidR="001C7781" w:rsidRPr="00712FE9">
        <w:rPr>
          <w:rFonts w:ascii="Garamond" w:hAnsi="Garamond" w:cs="Times New Roman"/>
          <w:sz w:val="24"/>
          <w:szCs w:val="24"/>
        </w:rPr>
        <w:t>t</w:t>
      </w:r>
      <w:r w:rsidR="0004368D" w:rsidRPr="00712FE9">
        <w:rPr>
          <w:rFonts w:ascii="Garamond" w:hAnsi="Garamond" w:cs="Times New Roman"/>
          <w:sz w:val="24"/>
          <w:szCs w:val="24"/>
        </w:rPr>
        <w:t>ë</w:t>
      </w:r>
      <w:r w:rsidR="001C7781" w:rsidRPr="00712FE9">
        <w:rPr>
          <w:rFonts w:ascii="Garamond" w:hAnsi="Garamond" w:cs="Times New Roman"/>
          <w:sz w:val="24"/>
          <w:szCs w:val="24"/>
        </w:rPr>
        <w:t xml:space="preserve"> gjitha kushtet p</w:t>
      </w:r>
      <w:r w:rsidR="0004368D" w:rsidRPr="00712FE9">
        <w:rPr>
          <w:rFonts w:ascii="Garamond" w:hAnsi="Garamond" w:cs="Times New Roman"/>
          <w:sz w:val="24"/>
          <w:szCs w:val="24"/>
        </w:rPr>
        <w:t>ë</w:t>
      </w:r>
      <w:r w:rsidR="001C7781" w:rsidRPr="00712FE9">
        <w:rPr>
          <w:rFonts w:ascii="Garamond" w:hAnsi="Garamond" w:cs="Times New Roman"/>
          <w:sz w:val="24"/>
          <w:szCs w:val="24"/>
        </w:rPr>
        <w:t>r p</w:t>
      </w:r>
      <w:r w:rsidR="0004368D" w:rsidRPr="00712FE9">
        <w:rPr>
          <w:rFonts w:ascii="Garamond" w:hAnsi="Garamond" w:cs="Times New Roman"/>
          <w:sz w:val="24"/>
          <w:szCs w:val="24"/>
        </w:rPr>
        <w:t>ë</w:t>
      </w:r>
      <w:r w:rsidR="001C7781" w:rsidRPr="00712FE9">
        <w:rPr>
          <w:rFonts w:ascii="Garamond" w:hAnsi="Garamond" w:cs="Times New Roman"/>
          <w:sz w:val="24"/>
          <w:szCs w:val="24"/>
        </w:rPr>
        <w:t>rmbushjen e detyrimeve t</w:t>
      </w:r>
      <w:r w:rsidR="0004368D" w:rsidRPr="00712FE9">
        <w:rPr>
          <w:rFonts w:ascii="Garamond" w:hAnsi="Garamond" w:cs="Times New Roman"/>
          <w:sz w:val="24"/>
          <w:szCs w:val="24"/>
        </w:rPr>
        <w:t>ë</w:t>
      </w:r>
      <w:r w:rsidR="001C7781" w:rsidRPr="00712FE9">
        <w:rPr>
          <w:rFonts w:ascii="Garamond" w:hAnsi="Garamond" w:cs="Times New Roman"/>
          <w:sz w:val="24"/>
          <w:szCs w:val="24"/>
        </w:rPr>
        <w:t xml:space="preserve"> marra p</w:t>
      </w:r>
      <w:r w:rsidR="0004368D" w:rsidRPr="00712FE9">
        <w:rPr>
          <w:rFonts w:ascii="Garamond" w:hAnsi="Garamond" w:cs="Times New Roman"/>
          <w:sz w:val="24"/>
          <w:szCs w:val="24"/>
        </w:rPr>
        <w:t>ë</w:t>
      </w:r>
      <w:r w:rsidR="001C7781" w:rsidRPr="00712FE9">
        <w:rPr>
          <w:rFonts w:ascii="Garamond" w:hAnsi="Garamond" w:cs="Times New Roman"/>
          <w:sz w:val="24"/>
          <w:szCs w:val="24"/>
        </w:rPr>
        <w:t>rsip</w:t>
      </w:r>
      <w:r w:rsidR="0004368D" w:rsidRPr="00712FE9">
        <w:rPr>
          <w:rFonts w:ascii="Garamond" w:hAnsi="Garamond" w:cs="Times New Roman"/>
          <w:sz w:val="24"/>
          <w:szCs w:val="24"/>
        </w:rPr>
        <w:t>ë</w:t>
      </w:r>
      <w:r w:rsidR="001C7781" w:rsidRPr="00712FE9">
        <w:rPr>
          <w:rFonts w:ascii="Garamond" w:hAnsi="Garamond" w:cs="Times New Roman"/>
          <w:sz w:val="24"/>
          <w:szCs w:val="24"/>
        </w:rPr>
        <w:t>r sipas kontrat</w:t>
      </w:r>
      <w:r w:rsidR="0004368D" w:rsidRPr="00712FE9">
        <w:rPr>
          <w:rFonts w:ascii="Garamond" w:hAnsi="Garamond" w:cs="Times New Roman"/>
          <w:sz w:val="24"/>
          <w:szCs w:val="24"/>
        </w:rPr>
        <w:t>ë</w:t>
      </w:r>
      <w:r w:rsidR="001C7781" w:rsidRPr="00712FE9">
        <w:rPr>
          <w:rFonts w:ascii="Garamond" w:hAnsi="Garamond" w:cs="Times New Roman"/>
          <w:sz w:val="24"/>
          <w:szCs w:val="24"/>
        </w:rPr>
        <w:t>s (shih nenin 5 t</w:t>
      </w:r>
      <w:r w:rsidR="0004368D" w:rsidRPr="00712FE9">
        <w:rPr>
          <w:rFonts w:ascii="Garamond" w:hAnsi="Garamond" w:cs="Times New Roman"/>
          <w:sz w:val="24"/>
          <w:szCs w:val="24"/>
        </w:rPr>
        <w:t>ë</w:t>
      </w:r>
      <w:r w:rsidR="001C7781" w:rsidRPr="00712FE9">
        <w:rPr>
          <w:rFonts w:ascii="Garamond" w:hAnsi="Garamond" w:cs="Times New Roman"/>
          <w:sz w:val="24"/>
          <w:szCs w:val="24"/>
        </w:rPr>
        <w:t xml:space="preserve"> kontrat</w:t>
      </w:r>
      <w:r w:rsidR="0004368D" w:rsidRPr="00712FE9">
        <w:rPr>
          <w:rFonts w:ascii="Garamond" w:hAnsi="Garamond" w:cs="Times New Roman"/>
          <w:sz w:val="24"/>
          <w:szCs w:val="24"/>
        </w:rPr>
        <w:t>ë</w:t>
      </w:r>
      <w:r w:rsidR="001C7781" w:rsidRPr="00712FE9">
        <w:rPr>
          <w:rFonts w:ascii="Garamond" w:hAnsi="Garamond" w:cs="Times New Roman"/>
          <w:sz w:val="24"/>
          <w:szCs w:val="24"/>
        </w:rPr>
        <w:t>s – detyrimet e OST</w:t>
      </w:r>
      <w:r w:rsidR="000E26D4">
        <w:rPr>
          <w:rFonts w:ascii="Garamond" w:hAnsi="Garamond" w:cs="Times New Roman"/>
          <w:sz w:val="24"/>
          <w:szCs w:val="24"/>
        </w:rPr>
        <w:t>-s</w:t>
      </w:r>
      <w:r w:rsidR="000E26D4" w:rsidRPr="00712FE9">
        <w:rPr>
          <w:rFonts w:ascii="Garamond" w:hAnsi="Garamond" w:cs="Times New Roman"/>
          <w:sz w:val="24"/>
          <w:szCs w:val="24"/>
        </w:rPr>
        <w:t>ë</w:t>
      </w:r>
      <w:r w:rsidR="001C7781" w:rsidRPr="00712FE9">
        <w:rPr>
          <w:rFonts w:ascii="Garamond" w:hAnsi="Garamond" w:cs="Times New Roman"/>
          <w:sz w:val="24"/>
          <w:szCs w:val="24"/>
        </w:rPr>
        <w:t>).</w:t>
      </w:r>
    </w:p>
    <w:p w14:paraId="08B633AE" w14:textId="0161B6EE" w:rsidR="00DE5F68" w:rsidRPr="00712FE9" w:rsidRDefault="006966AD" w:rsidP="00AD2E3F">
      <w:pPr>
        <w:pStyle w:val="Heading4"/>
        <w:spacing w:after="0"/>
        <w:ind w:left="0" w:firstLine="284"/>
        <w:rPr>
          <w:rFonts w:ascii="Garamond" w:hAnsi="Garamond"/>
          <w:szCs w:val="24"/>
        </w:rPr>
      </w:pPr>
      <w:bookmarkStart w:id="74" w:name="_Toc225512593"/>
      <w:r w:rsidRPr="00712FE9">
        <w:rPr>
          <w:rFonts w:ascii="Garamond" w:hAnsi="Garamond"/>
          <w:szCs w:val="24"/>
        </w:rPr>
        <w:t xml:space="preserve">4.3.2.4 </w:t>
      </w:r>
      <w:r w:rsidR="00DE5F68" w:rsidRPr="00712FE9">
        <w:rPr>
          <w:rFonts w:ascii="Garamond" w:hAnsi="Garamond"/>
          <w:szCs w:val="24"/>
        </w:rPr>
        <w:t>Struktura organizative</w:t>
      </w:r>
      <w:bookmarkEnd w:id="74"/>
    </w:p>
    <w:p w14:paraId="37D92E88" w14:textId="48EB534B" w:rsidR="00B209D4" w:rsidRPr="00712FE9" w:rsidRDefault="00B209D4" w:rsidP="00AD2E3F">
      <w:pPr>
        <w:spacing w:after="0" w:line="240" w:lineRule="auto"/>
        <w:ind w:firstLine="284"/>
        <w:jc w:val="both"/>
        <w:rPr>
          <w:rFonts w:ascii="Garamond" w:hAnsi="Garamond" w:cs="Times New Roman"/>
          <w:sz w:val="24"/>
          <w:szCs w:val="24"/>
        </w:rPr>
      </w:pPr>
      <w:r w:rsidRPr="00712FE9">
        <w:rPr>
          <w:rFonts w:ascii="Garamond" w:hAnsi="Garamond"/>
          <w:sz w:val="24"/>
          <w:szCs w:val="24"/>
        </w:rPr>
        <w:t>Në zbatim të pikës 4 (a)</w:t>
      </w:r>
      <w:r w:rsidR="000E26D4">
        <w:rPr>
          <w:rFonts w:ascii="Garamond" w:hAnsi="Garamond"/>
          <w:sz w:val="24"/>
          <w:szCs w:val="24"/>
        </w:rPr>
        <w:t>,</w:t>
      </w:r>
      <w:r w:rsidRPr="00712FE9">
        <w:rPr>
          <w:rFonts w:ascii="Garamond" w:hAnsi="Garamond"/>
          <w:sz w:val="24"/>
          <w:szCs w:val="24"/>
        </w:rPr>
        <w:t xml:space="preserve"> të </w:t>
      </w:r>
      <w:r w:rsidR="000E26D4">
        <w:rPr>
          <w:rFonts w:ascii="Garamond" w:hAnsi="Garamond"/>
          <w:sz w:val="24"/>
          <w:szCs w:val="24"/>
        </w:rPr>
        <w:t>v</w:t>
      </w:r>
      <w:r w:rsidRPr="00712FE9">
        <w:rPr>
          <w:rFonts w:ascii="Garamond" w:hAnsi="Garamond"/>
          <w:sz w:val="24"/>
          <w:szCs w:val="24"/>
        </w:rPr>
        <w:t>endimit të Bordit të ERE</w:t>
      </w:r>
      <w:r w:rsidR="000E26D4">
        <w:rPr>
          <w:rFonts w:ascii="Garamond" w:hAnsi="Garamond"/>
          <w:sz w:val="24"/>
          <w:szCs w:val="24"/>
        </w:rPr>
        <w:t>-s</w:t>
      </w:r>
      <w:r w:rsidRPr="00712FE9">
        <w:rPr>
          <w:rFonts w:ascii="Garamond" w:hAnsi="Garamond"/>
          <w:sz w:val="24"/>
          <w:szCs w:val="24"/>
        </w:rPr>
        <w:t xml:space="preserve"> nr. 337, datë 18.12.2025</w:t>
      </w:r>
      <w:r w:rsidR="000E26D4">
        <w:rPr>
          <w:rFonts w:ascii="Garamond" w:hAnsi="Garamond"/>
          <w:sz w:val="24"/>
          <w:szCs w:val="24"/>
        </w:rPr>
        <w:t>,</w:t>
      </w:r>
      <w:r w:rsidRPr="00712FE9">
        <w:rPr>
          <w:rFonts w:ascii="Garamond" w:hAnsi="Garamond"/>
          <w:sz w:val="24"/>
          <w:szCs w:val="24"/>
        </w:rPr>
        <w:t xml:space="preserve"> </w:t>
      </w:r>
      <w:r w:rsidR="00712FE9" w:rsidRPr="00712FE9">
        <w:rPr>
          <w:rFonts w:ascii="Garamond" w:hAnsi="Garamond"/>
          <w:sz w:val="24"/>
          <w:szCs w:val="24"/>
        </w:rPr>
        <w:t>“</w:t>
      </w:r>
      <w:r w:rsidRPr="00712FE9">
        <w:rPr>
          <w:rFonts w:ascii="Garamond" w:hAnsi="Garamond"/>
          <w:sz w:val="24"/>
          <w:szCs w:val="24"/>
        </w:rPr>
        <w:t>Mbi vlerësimin e Raportit Vjetor të Pajtueshmërisë të Operatorit të Sistemit të Transmetimit (OST) sh.a. për vitin 2024</w:t>
      </w:r>
      <w:r w:rsidR="00712FE9" w:rsidRPr="00712FE9">
        <w:rPr>
          <w:rFonts w:ascii="Garamond" w:hAnsi="Garamond"/>
          <w:sz w:val="24"/>
          <w:szCs w:val="24"/>
        </w:rPr>
        <w:t>”</w:t>
      </w:r>
      <w:r w:rsidR="000E26D4">
        <w:rPr>
          <w:rFonts w:ascii="Garamond" w:hAnsi="Garamond"/>
          <w:sz w:val="24"/>
          <w:szCs w:val="24"/>
        </w:rPr>
        <w:t>,</w:t>
      </w:r>
      <w:r w:rsidRPr="00712FE9">
        <w:rPr>
          <w:rFonts w:ascii="Garamond" w:hAnsi="Garamond"/>
          <w:sz w:val="24"/>
          <w:szCs w:val="24"/>
        </w:rPr>
        <w:t xml:space="preserve"> si dhe pikës 1</w:t>
      </w:r>
      <w:r w:rsidR="000E26D4">
        <w:rPr>
          <w:rFonts w:ascii="Garamond" w:hAnsi="Garamond"/>
          <w:sz w:val="24"/>
          <w:szCs w:val="24"/>
        </w:rPr>
        <w:t>,</w:t>
      </w:r>
      <w:r w:rsidRPr="00712FE9">
        <w:rPr>
          <w:rFonts w:ascii="Garamond" w:hAnsi="Garamond"/>
          <w:sz w:val="24"/>
          <w:szCs w:val="24"/>
        </w:rPr>
        <w:t xml:space="preserve"> të rekomandimeve të dokumentit </w:t>
      </w:r>
      <w:r w:rsidR="00712FE9" w:rsidRPr="00712FE9">
        <w:rPr>
          <w:rFonts w:ascii="Garamond" w:hAnsi="Garamond"/>
          <w:sz w:val="24"/>
          <w:szCs w:val="24"/>
        </w:rPr>
        <w:t>“</w:t>
      </w:r>
      <w:r w:rsidRPr="00712FE9">
        <w:rPr>
          <w:rFonts w:ascii="Garamond" w:hAnsi="Garamond"/>
          <w:sz w:val="24"/>
          <w:szCs w:val="24"/>
        </w:rPr>
        <w:t>Vlerësimi i Raportit Vjetor të Zyrtarit të Pajtueshmërisë së Operatorit të Sistemit të Transmetimit për vitin 2024, n</w:t>
      </w:r>
      <w:r w:rsidR="00E445F6" w:rsidRPr="00712FE9">
        <w:rPr>
          <w:rFonts w:ascii="Garamond" w:hAnsi="Garamond"/>
          <w:sz w:val="24"/>
          <w:szCs w:val="24"/>
        </w:rPr>
        <w:t>ë</w:t>
      </w:r>
      <w:r w:rsidRPr="00712FE9">
        <w:rPr>
          <w:rFonts w:ascii="Garamond" w:hAnsi="Garamond"/>
          <w:sz w:val="24"/>
          <w:szCs w:val="24"/>
        </w:rPr>
        <w:t xml:space="preserve"> k</w:t>
      </w:r>
      <w:r w:rsidR="00E445F6" w:rsidRPr="00712FE9">
        <w:rPr>
          <w:rFonts w:ascii="Garamond" w:hAnsi="Garamond"/>
          <w:sz w:val="24"/>
          <w:szCs w:val="24"/>
        </w:rPr>
        <w:t>ë</w:t>
      </w:r>
      <w:r w:rsidRPr="00712FE9">
        <w:rPr>
          <w:rFonts w:ascii="Garamond" w:hAnsi="Garamond"/>
          <w:sz w:val="24"/>
          <w:szCs w:val="24"/>
        </w:rPr>
        <w:t>t</w:t>
      </w:r>
      <w:r w:rsidR="00E445F6" w:rsidRPr="00712FE9">
        <w:rPr>
          <w:rFonts w:ascii="Garamond" w:hAnsi="Garamond"/>
          <w:sz w:val="24"/>
          <w:szCs w:val="24"/>
        </w:rPr>
        <w:t>ë</w:t>
      </w:r>
      <w:r w:rsidRPr="00712FE9">
        <w:rPr>
          <w:rFonts w:ascii="Garamond" w:hAnsi="Garamond"/>
          <w:sz w:val="24"/>
          <w:szCs w:val="24"/>
        </w:rPr>
        <w:t xml:space="preserve"> pik</w:t>
      </w:r>
      <w:r w:rsidR="00E445F6" w:rsidRPr="00712FE9">
        <w:rPr>
          <w:rFonts w:ascii="Garamond" w:hAnsi="Garamond"/>
          <w:sz w:val="24"/>
          <w:szCs w:val="24"/>
        </w:rPr>
        <w:t>ë</w:t>
      </w:r>
      <w:r w:rsidRPr="00712FE9">
        <w:rPr>
          <w:rFonts w:ascii="Garamond" w:hAnsi="Garamond"/>
          <w:sz w:val="24"/>
          <w:szCs w:val="24"/>
        </w:rPr>
        <w:t xml:space="preserve"> do t</w:t>
      </w:r>
      <w:r w:rsidR="00E445F6" w:rsidRPr="00712FE9">
        <w:rPr>
          <w:rFonts w:ascii="Garamond" w:hAnsi="Garamond"/>
          <w:sz w:val="24"/>
          <w:szCs w:val="24"/>
        </w:rPr>
        <w:t>ë</w:t>
      </w:r>
      <w:r w:rsidRPr="00712FE9">
        <w:rPr>
          <w:rFonts w:ascii="Garamond" w:hAnsi="Garamond"/>
          <w:sz w:val="24"/>
          <w:szCs w:val="24"/>
        </w:rPr>
        <w:t xml:space="preserve"> p</w:t>
      </w:r>
      <w:r w:rsidR="00E445F6" w:rsidRPr="00712FE9">
        <w:rPr>
          <w:rFonts w:ascii="Garamond" w:hAnsi="Garamond"/>
          <w:sz w:val="24"/>
          <w:szCs w:val="24"/>
        </w:rPr>
        <w:t>ë</w:t>
      </w:r>
      <w:r w:rsidRPr="00712FE9">
        <w:rPr>
          <w:rFonts w:ascii="Garamond" w:hAnsi="Garamond"/>
          <w:sz w:val="24"/>
          <w:szCs w:val="24"/>
        </w:rPr>
        <w:t>rshkruhet struktura organizative e OST</w:t>
      </w:r>
      <w:r w:rsidR="000E26D4">
        <w:rPr>
          <w:rFonts w:ascii="Garamond" w:hAnsi="Garamond"/>
          <w:sz w:val="24"/>
          <w:szCs w:val="24"/>
        </w:rPr>
        <w:t>-s</w:t>
      </w:r>
      <w:r w:rsidR="000E26D4" w:rsidRPr="00712FE9">
        <w:rPr>
          <w:rFonts w:ascii="Garamond" w:hAnsi="Garamond" w:cs="Times New Roman"/>
          <w:sz w:val="24"/>
          <w:szCs w:val="24"/>
        </w:rPr>
        <w:t>ë</w:t>
      </w:r>
      <w:r w:rsidRPr="00712FE9">
        <w:rPr>
          <w:rFonts w:ascii="Garamond" w:hAnsi="Garamond"/>
          <w:sz w:val="24"/>
          <w:szCs w:val="24"/>
        </w:rPr>
        <w:t>.</w:t>
      </w:r>
    </w:p>
    <w:p w14:paraId="35554F97" w14:textId="2B3AFF11" w:rsidR="00B209D4" w:rsidRPr="00712FE9" w:rsidRDefault="00B209D4" w:rsidP="00AD2E3F">
      <w:pPr>
        <w:pStyle w:val="NoSpacing"/>
        <w:ind w:firstLine="284"/>
        <w:jc w:val="both"/>
        <w:rPr>
          <w:rFonts w:ascii="Garamond" w:hAnsi="Garamond"/>
          <w:sz w:val="24"/>
          <w:szCs w:val="24"/>
          <w:lang w:val="sq-AL"/>
        </w:rPr>
      </w:pPr>
      <w:r w:rsidRPr="00712FE9">
        <w:rPr>
          <w:rFonts w:ascii="Garamond" w:hAnsi="Garamond"/>
          <w:sz w:val="24"/>
          <w:szCs w:val="24"/>
          <w:lang w:val="sq-AL"/>
        </w:rPr>
        <w:t>Struktura aktuale e OST</w:t>
      </w:r>
      <w:r w:rsidR="000E26D4">
        <w:rPr>
          <w:rFonts w:ascii="Garamond" w:hAnsi="Garamond"/>
          <w:sz w:val="24"/>
          <w:szCs w:val="24"/>
          <w:lang w:val="sq-AL"/>
        </w:rPr>
        <w:t>-s</w:t>
      </w:r>
      <w:r w:rsidR="000E26D4" w:rsidRPr="00712FE9">
        <w:rPr>
          <w:rFonts w:ascii="Garamond" w:hAnsi="Garamond" w:cs="Times New Roman"/>
          <w:sz w:val="24"/>
          <w:szCs w:val="24"/>
        </w:rPr>
        <w:t>ë</w:t>
      </w:r>
      <w:r w:rsidRPr="00712FE9">
        <w:rPr>
          <w:rFonts w:ascii="Garamond" w:hAnsi="Garamond"/>
          <w:sz w:val="24"/>
          <w:szCs w:val="24"/>
          <w:lang w:val="sq-AL"/>
        </w:rPr>
        <w:t xml:space="preserve">, miratuar me vendim të Këshillit </w:t>
      </w:r>
      <w:r w:rsidR="000E26D4" w:rsidRPr="00712FE9">
        <w:rPr>
          <w:rFonts w:ascii="Garamond" w:hAnsi="Garamond"/>
          <w:sz w:val="24"/>
          <w:szCs w:val="24"/>
          <w:lang w:val="sq-AL"/>
        </w:rPr>
        <w:t>Mbikëqyrës</w:t>
      </w:r>
      <w:r w:rsidRPr="00712FE9">
        <w:rPr>
          <w:rFonts w:ascii="Garamond" w:hAnsi="Garamond"/>
          <w:sz w:val="24"/>
          <w:szCs w:val="24"/>
          <w:lang w:val="sq-AL"/>
        </w:rPr>
        <w:t xml:space="preserve"> nr. 9, datë 21.12.2021</w:t>
      </w:r>
      <w:r w:rsidR="000E26D4">
        <w:rPr>
          <w:rFonts w:ascii="Garamond" w:hAnsi="Garamond"/>
          <w:sz w:val="24"/>
          <w:szCs w:val="24"/>
          <w:lang w:val="sq-AL"/>
        </w:rPr>
        <w:t>,</w:t>
      </w:r>
      <w:r w:rsidRPr="00712FE9">
        <w:rPr>
          <w:rFonts w:ascii="Garamond" w:hAnsi="Garamond"/>
          <w:sz w:val="24"/>
          <w:szCs w:val="24"/>
          <w:lang w:val="sq-AL"/>
        </w:rPr>
        <w:t xml:space="preserve"> </w:t>
      </w:r>
      <w:r w:rsidR="00712FE9" w:rsidRPr="00712FE9">
        <w:rPr>
          <w:rFonts w:ascii="Garamond" w:hAnsi="Garamond"/>
          <w:sz w:val="24"/>
          <w:szCs w:val="24"/>
          <w:lang w:val="sq-AL"/>
        </w:rPr>
        <w:t>“</w:t>
      </w:r>
      <w:r w:rsidRPr="00712FE9">
        <w:rPr>
          <w:rFonts w:ascii="Garamond" w:hAnsi="Garamond"/>
          <w:sz w:val="24"/>
          <w:szCs w:val="24"/>
          <w:lang w:val="sq-AL"/>
        </w:rPr>
        <w:t xml:space="preserve">Për miratimin e strukturës organizative të aparatit </w:t>
      </w:r>
      <w:r w:rsidR="000E26D4" w:rsidRPr="00712FE9">
        <w:rPr>
          <w:rFonts w:ascii="Garamond" w:hAnsi="Garamond"/>
          <w:sz w:val="24"/>
          <w:szCs w:val="24"/>
          <w:lang w:val="sq-AL"/>
        </w:rPr>
        <w:t>qendror</w:t>
      </w:r>
      <w:r w:rsidRPr="00712FE9">
        <w:rPr>
          <w:rFonts w:ascii="Garamond" w:hAnsi="Garamond"/>
          <w:sz w:val="24"/>
          <w:szCs w:val="24"/>
          <w:lang w:val="sq-AL"/>
        </w:rPr>
        <w:t xml:space="preserve"> të </w:t>
      </w:r>
      <w:r w:rsidR="000E26D4">
        <w:rPr>
          <w:rFonts w:ascii="Garamond" w:hAnsi="Garamond"/>
          <w:sz w:val="24"/>
          <w:szCs w:val="24"/>
          <w:lang w:val="sq-AL"/>
        </w:rPr>
        <w:t>‘</w:t>
      </w:r>
      <w:r w:rsidRPr="00712FE9">
        <w:rPr>
          <w:rFonts w:ascii="Garamond" w:hAnsi="Garamond"/>
          <w:sz w:val="24"/>
          <w:szCs w:val="24"/>
          <w:lang w:val="sq-AL"/>
        </w:rPr>
        <w:t>OST</w:t>
      </w:r>
      <w:r w:rsidR="000E26D4">
        <w:rPr>
          <w:rFonts w:ascii="Garamond" w:hAnsi="Garamond"/>
          <w:sz w:val="24"/>
          <w:szCs w:val="24"/>
          <w:lang w:val="sq-AL"/>
        </w:rPr>
        <w:t>’</w:t>
      </w:r>
      <w:r w:rsidRPr="00712FE9">
        <w:rPr>
          <w:rFonts w:ascii="Garamond" w:hAnsi="Garamond"/>
          <w:sz w:val="24"/>
          <w:szCs w:val="24"/>
          <w:lang w:val="sq-AL"/>
        </w:rPr>
        <w:t xml:space="preserve"> sh.a.</w:t>
      </w:r>
      <w:r w:rsidR="00712FE9" w:rsidRPr="00712FE9">
        <w:rPr>
          <w:rFonts w:ascii="Garamond" w:hAnsi="Garamond"/>
          <w:sz w:val="24"/>
          <w:szCs w:val="24"/>
          <w:lang w:val="sq-AL"/>
        </w:rPr>
        <w:t>”</w:t>
      </w:r>
      <w:r w:rsidRPr="00712FE9">
        <w:rPr>
          <w:rFonts w:ascii="Garamond" w:hAnsi="Garamond"/>
          <w:sz w:val="24"/>
          <w:szCs w:val="24"/>
          <w:lang w:val="sq-AL"/>
        </w:rPr>
        <w:t xml:space="preserve">, është e organizuar në </w:t>
      </w:r>
      <w:r w:rsidR="000E26D4" w:rsidRPr="00712FE9">
        <w:rPr>
          <w:rFonts w:ascii="Garamond" w:hAnsi="Garamond"/>
          <w:sz w:val="24"/>
          <w:szCs w:val="24"/>
          <w:lang w:val="sq-AL"/>
        </w:rPr>
        <w:t>departamente dhe drejtori</w:t>
      </w:r>
      <w:r w:rsidRPr="00712FE9">
        <w:rPr>
          <w:rFonts w:ascii="Garamond" w:hAnsi="Garamond"/>
          <w:sz w:val="24"/>
          <w:szCs w:val="24"/>
          <w:lang w:val="sq-AL"/>
        </w:rPr>
        <w:t>, si vijon:</w:t>
      </w:r>
    </w:p>
    <w:p w14:paraId="3ACF85AE" w14:textId="2CA9CEBA"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w:t>
      </w:r>
      <w:r w:rsidR="00AD2E3F" w:rsidRPr="00712FE9">
        <w:rPr>
          <w:rFonts w:ascii="Garamond" w:hAnsi="Garamond" w:cs="Times New Roman"/>
          <w:color w:val="000000"/>
          <w:sz w:val="24"/>
          <w:szCs w:val="24"/>
        </w:rPr>
        <w:t xml:space="preserve"> </w:t>
      </w:r>
      <w:r w:rsidRPr="00712FE9">
        <w:rPr>
          <w:rFonts w:ascii="Garamond" w:hAnsi="Garamond" w:cs="Garamond"/>
          <w:color w:val="000000"/>
          <w:sz w:val="24"/>
          <w:szCs w:val="24"/>
        </w:rPr>
        <w:t>Kabineti;</w:t>
      </w:r>
    </w:p>
    <w:p w14:paraId="464843F8" w14:textId="21C9E338"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w:t>
      </w:r>
      <w:r w:rsidR="00AD2E3F" w:rsidRPr="00712FE9">
        <w:rPr>
          <w:rFonts w:ascii="Garamond" w:hAnsi="Garamond" w:cs="Times New Roman"/>
          <w:color w:val="000000"/>
          <w:sz w:val="24"/>
          <w:szCs w:val="24"/>
        </w:rPr>
        <w:t xml:space="preserve"> </w:t>
      </w:r>
      <w:r w:rsidRPr="00712FE9">
        <w:rPr>
          <w:rFonts w:ascii="Garamond" w:hAnsi="Garamond" w:cs="Garamond"/>
          <w:color w:val="000000"/>
          <w:sz w:val="24"/>
          <w:szCs w:val="24"/>
        </w:rPr>
        <w:t>Departamenti i Financës;</w:t>
      </w:r>
    </w:p>
    <w:p w14:paraId="5D64602D" w14:textId="0795BAB8"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w:t>
      </w:r>
      <w:r w:rsidR="00AD2E3F" w:rsidRPr="00712FE9">
        <w:rPr>
          <w:rFonts w:ascii="Garamond" w:hAnsi="Garamond" w:cs="Times New Roman"/>
          <w:color w:val="000000"/>
          <w:sz w:val="24"/>
          <w:szCs w:val="24"/>
        </w:rPr>
        <w:t xml:space="preserve"> </w:t>
      </w:r>
      <w:r w:rsidRPr="00712FE9">
        <w:rPr>
          <w:rFonts w:ascii="Garamond" w:hAnsi="Garamond" w:cs="Garamond"/>
          <w:color w:val="000000"/>
          <w:sz w:val="24"/>
          <w:szCs w:val="24"/>
        </w:rPr>
        <w:t>Drejtoria e Projekteve të Huaja;</w:t>
      </w:r>
    </w:p>
    <w:p w14:paraId="6ECA8B71" w14:textId="384A5019"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w:t>
      </w:r>
      <w:r w:rsidR="00AD2E3F" w:rsidRPr="00712FE9">
        <w:rPr>
          <w:rFonts w:ascii="Garamond" w:hAnsi="Garamond" w:cs="Times New Roman"/>
          <w:color w:val="000000"/>
          <w:sz w:val="24"/>
          <w:szCs w:val="24"/>
        </w:rPr>
        <w:t xml:space="preserve"> </w:t>
      </w:r>
      <w:r w:rsidRPr="00712FE9">
        <w:rPr>
          <w:rFonts w:ascii="Garamond" w:hAnsi="Garamond" w:cs="Garamond"/>
          <w:color w:val="000000"/>
          <w:sz w:val="24"/>
          <w:szCs w:val="24"/>
        </w:rPr>
        <w:t>Drejtoria e Prokurimeve;</w:t>
      </w:r>
    </w:p>
    <w:p w14:paraId="6B5459DF" w14:textId="7865EA0B"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w:t>
      </w:r>
      <w:r w:rsidR="00AD2E3F" w:rsidRPr="00712FE9">
        <w:rPr>
          <w:rFonts w:ascii="Garamond" w:hAnsi="Garamond" w:cs="Times New Roman"/>
          <w:color w:val="000000"/>
          <w:sz w:val="24"/>
          <w:szCs w:val="24"/>
        </w:rPr>
        <w:t xml:space="preserve"> </w:t>
      </w:r>
      <w:r w:rsidR="000E26D4">
        <w:rPr>
          <w:rFonts w:ascii="Garamond" w:hAnsi="Garamond" w:cs="Garamond"/>
          <w:color w:val="000000"/>
          <w:sz w:val="24"/>
          <w:szCs w:val="24"/>
        </w:rPr>
        <w:t>Njësia e Kërkim-</w:t>
      </w:r>
      <w:r w:rsidRPr="00712FE9">
        <w:rPr>
          <w:rFonts w:ascii="Garamond" w:hAnsi="Garamond" w:cs="Garamond"/>
          <w:color w:val="000000"/>
          <w:sz w:val="24"/>
          <w:szCs w:val="24"/>
        </w:rPr>
        <w:t>Zhvillimit;</w:t>
      </w:r>
    </w:p>
    <w:p w14:paraId="1E08A88A" w14:textId="57F86DCE"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w:t>
      </w:r>
      <w:r w:rsidR="00AD2E3F" w:rsidRPr="00712FE9">
        <w:rPr>
          <w:rFonts w:ascii="Garamond" w:hAnsi="Garamond" w:cs="Times New Roman"/>
          <w:color w:val="000000"/>
          <w:sz w:val="24"/>
          <w:szCs w:val="24"/>
        </w:rPr>
        <w:t xml:space="preserve"> </w:t>
      </w:r>
      <w:r w:rsidR="000E26D4">
        <w:rPr>
          <w:rFonts w:ascii="Garamond" w:hAnsi="Garamond" w:cs="Garamond"/>
          <w:color w:val="000000"/>
          <w:sz w:val="24"/>
          <w:szCs w:val="24"/>
        </w:rPr>
        <w:t>Drejtoria e Planifikim-</w:t>
      </w:r>
      <w:r w:rsidRPr="00712FE9">
        <w:rPr>
          <w:rFonts w:ascii="Garamond" w:hAnsi="Garamond" w:cs="Garamond"/>
          <w:color w:val="000000"/>
          <w:sz w:val="24"/>
          <w:szCs w:val="24"/>
        </w:rPr>
        <w:t>Zhvillimit të Rrjetit të Transmetimit;</w:t>
      </w:r>
    </w:p>
    <w:p w14:paraId="4D367898" w14:textId="6B65E91D"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w:t>
      </w:r>
      <w:r w:rsidR="00AD2E3F" w:rsidRPr="00712FE9">
        <w:rPr>
          <w:rFonts w:ascii="Garamond" w:hAnsi="Garamond" w:cs="Times New Roman"/>
          <w:color w:val="000000"/>
          <w:sz w:val="24"/>
          <w:szCs w:val="24"/>
        </w:rPr>
        <w:t xml:space="preserve"> </w:t>
      </w:r>
      <w:r w:rsidR="000E26D4">
        <w:rPr>
          <w:rFonts w:ascii="Garamond" w:hAnsi="Garamond" w:cs="Garamond"/>
          <w:color w:val="000000"/>
          <w:sz w:val="24"/>
          <w:szCs w:val="24"/>
        </w:rPr>
        <w:t>Drejtoria e Shfrytëzim-</w:t>
      </w:r>
      <w:r w:rsidRPr="00712FE9">
        <w:rPr>
          <w:rFonts w:ascii="Garamond" w:hAnsi="Garamond" w:cs="Garamond"/>
          <w:color w:val="000000"/>
          <w:sz w:val="24"/>
          <w:szCs w:val="24"/>
        </w:rPr>
        <w:t>Mirëmbajtjes dhe Transmetimit;</w:t>
      </w:r>
    </w:p>
    <w:p w14:paraId="3DBD3D7B" w14:textId="2FD96914"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lastRenderedPageBreak/>
        <w:t>-</w:t>
      </w:r>
      <w:r w:rsidR="00AD2E3F" w:rsidRPr="00712FE9">
        <w:rPr>
          <w:rFonts w:ascii="Garamond" w:hAnsi="Garamond" w:cs="Times New Roman"/>
          <w:color w:val="000000"/>
          <w:sz w:val="24"/>
          <w:szCs w:val="24"/>
        </w:rPr>
        <w:t xml:space="preserve"> </w:t>
      </w:r>
      <w:r w:rsidRPr="00712FE9">
        <w:rPr>
          <w:rFonts w:ascii="Garamond" w:hAnsi="Garamond" w:cs="Garamond"/>
          <w:color w:val="000000"/>
          <w:sz w:val="24"/>
          <w:szCs w:val="24"/>
        </w:rPr>
        <w:t>Departamenti i Shërbimeve TI dhe Telekomunikacionit;</w:t>
      </w:r>
    </w:p>
    <w:p w14:paraId="1FEC5E7E" w14:textId="316FCF74"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w:t>
      </w:r>
      <w:r w:rsidR="00AD2E3F" w:rsidRPr="00712FE9">
        <w:rPr>
          <w:rFonts w:ascii="Garamond" w:hAnsi="Garamond" w:cs="Times New Roman"/>
          <w:color w:val="000000"/>
          <w:sz w:val="24"/>
          <w:szCs w:val="24"/>
        </w:rPr>
        <w:t xml:space="preserve"> </w:t>
      </w:r>
      <w:r w:rsidRPr="00712FE9">
        <w:rPr>
          <w:rFonts w:ascii="Garamond" w:hAnsi="Garamond" w:cs="Garamond"/>
          <w:color w:val="000000"/>
          <w:sz w:val="24"/>
          <w:szCs w:val="24"/>
        </w:rPr>
        <w:t>Departamenti i Operimit të Sistemit;</w:t>
      </w:r>
    </w:p>
    <w:p w14:paraId="49F1D433" w14:textId="3CBDC530"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w:t>
      </w:r>
      <w:r w:rsidR="00AD2E3F" w:rsidRPr="00712FE9">
        <w:rPr>
          <w:rFonts w:ascii="Garamond" w:hAnsi="Garamond" w:cs="Times New Roman"/>
          <w:color w:val="000000"/>
          <w:sz w:val="24"/>
          <w:szCs w:val="24"/>
        </w:rPr>
        <w:t xml:space="preserve"> </w:t>
      </w:r>
      <w:r w:rsidRPr="00712FE9">
        <w:rPr>
          <w:rFonts w:ascii="Garamond" w:hAnsi="Garamond" w:cs="Garamond"/>
          <w:color w:val="000000"/>
          <w:sz w:val="24"/>
          <w:szCs w:val="24"/>
        </w:rPr>
        <w:t>Departamenti i Administrimit;</w:t>
      </w:r>
    </w:p>
    <w:p w14:paraId="5D668CDB" w14:textId="308C2BD0"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w:t>
      </w:r>
      <w:r w:rsidR="00AD2E3F" w:rsidRPr="00712FE9">
        <w:rPr>
          <w:rFonts w:ascii="Garamond" w:hAnsi="Garamond" w:cs="Times New Roman"/>
          <w:color w:val="000000"/>
          <w:sz w:val="24"/>
          <w:szCs w:val="24"/>
        </w:rPr>
        <w:t xml:space="preserve"> </w:t>
      </w:r>
      <w:r w:rsidRPr="00712FE9">
        <w:rPr>
          <w:rFonts w:ascii="Garamond" w:hAnsi="Garamond" w:cs="Garamond"/>
          <w:color w:val="000000"/>
          <w:sz w:val="24"/>
          <w:szCs w:val="24"/>
        </w:rPr>
        <w:t>Departamenti Ligjor dhe Çështjeve Korporative;</w:t>
      </w:r>
    </w:p>
    <w:p w14:paraId="42368FB7" w14:textId="2F3DB0C4"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w:t>
      </w:r>
      <w:r w:rsidR="00AD2E3F" w:rsidRPr="00712FE9">
        <w:rPr>
          <w:rFonts w:ascii="Garamond" w:hAnsi="Garamond" w:cs="Times New Roman"/>
          <w:color w:val="000000"/>
          <w:sz w:val="24"/>
          <w:szCs w:val="24"/>
        </w:rPr>
        <w:t xml:space="preserve"> </w:t>
      </w:r>
      <w:r w:rsidRPr="00712FE9">
        <w:rPr>
          <w:rFonts w:ascii="Garamond" w:hAnsi="Garamond" w:cs="Garamond"/>
          <w:color w:val="000000"/>
          <w:sz w:val="24"/>
          <w:szCs w:val="24"/>
        </w:rPr>
        <w:t>Departamenti i Tregut.</w:t>
      </w:r>
    </w:p>
    <w:p w14:paraId="2FA6D24A" w14:textId="5557A8C3" w:rsidR="00B209D4" w:rsidRPr="00712FE9" w:rsidRDefault="00B209D4" w:rsidP="00AD2E3F">
      <w:pPr>
        <w:pStyle w:val="NoSpacing"/>
        <w:ind w:firstLine="284"/>
        <w:jc w:val="both"/>
        <w:rPr>
          <w:rFonts w:ascii="Garamond" w:hAnsi="Garamond"/>
          <w:sz w:val="24"/>
          <w:szCs w:val="24"/>
          <w:lang w:val="sq-AL"/>
        </w:rPr>
      </w:pPr>
      <w:r w:rsidRPr="00712FE9">
        <w:rPr>
          <w:rFonts w:ascii="Garamond" w:hAnsi="Garamond"/>
          <w:sz w:val="24"/>
          <w:szCs w:val="24"/>
          <w:lang w:val="sq-AL"/>
        </w:rPr>
        <w:t>Vlen t</w:t>
      </w:r>
      <w:r w:rsidR="000E26D4" w:rsidRPr="00712FE9">
        <w:rPr>
          <w:rFonts w:ascii="Garamond" w:hAnsi="Garamond" w:cs="Times New Roman"/>
          <w:sz w:val="24"/>
          <w:szCs w:val="24"/>
        </w:rPr>
        <w:t>ë</w:t>
      </w:r>
      <w:r w:rsidRPr="00712FE9">
        <w:rPr>
          <w:rFonts w:ascii="Garamond" w:hAnsi="Garamond"/>
          <w:sz w:val="24"/>
          <w:szCs w:val="24"/>
          <w:lang w:val="sq-AL"/>
        </w:rPr>
        <w:t xml:space="preserve"> theksohet se edhe në këtë organizim të strukturave të brendshme të OST</w:t>
      </w:r>
      <w:r w:rsidR="000E26D4">
        <w:rPr>
          <w:rFonts w:ascii="Garamond" w:hAnsi="Garamond"/>
          <w:sz w:val="24"/>
          <w:szCs w:val="24"/>
          <w:lang w:val="sq-AL"/>
        </w:rPr>
        <w:t>-s</w:t>
      </w:r>
      <w:r w:rsidR="000E26D4" w:rsidRPr="00712FE9">
        <w:rPr>
          <w:rFonts w:ascii="Garamond" w:hAnsi="Garamond" w:cs="Times New Roman"/>
          <w:sz w:val="24"/>
          <w:szCs w:val="24"/>
        </w:rPr>
        <w:t>ë</w:t>
      </w:r>
      <w:r w:rsidRPr="00712FE9">
        <w:rPr>
          <w:rFonts w:ascii="Garamond" w:hAnsi="Garamond"/>
          <w:sz w:val="24"/>
          <w:szCs w:val="24"/>
          <w:lang w:val="sq-AL"/>
        </w:rPr>
        <w:t xml:space="preserve">, disa nga </w:t>
      </w:r>
      <w:r w:rsidR="000E26D4" w:rsidRPr="00712FE9">
        <w:rPr>
          <w:rFonts w:ascii="Garamond" w:hAnsi="Garamond"/>
          <w:sz w:val="24"/>
          <w:szCs w:val="24"/>
          <w:lang w:val="sq-AL"/>
        </w:rPr>
        <w:t xml:space="preserve">departamentet/drejtoritë </w:t>
      </w:r>
      <w:r w:rsidRPr="00712FE9">
        <w:rPr>
          <w:rFonts w:ascii="Garamond" w:hAnsi="Garamond"/>
          <w:sz w:val="24"/>
          <w:szCs w:val="24"/>
          <w:lang w:val="sq-AL"/>
        </w:rPr>
        <w:t xml:space="preserve">vazhdojnë të kryejnë funksionet teknike dhe garantojnë përmbushjen e detyrimeve të </w:t>
      </w:r>
      <w:r w:rsidR="000E26D4">
        <w:rPr>
          <w:rFonts w:ascii="Garamond" w:hAnsi="Garamond"/>
          <w:sz w:val="24"/>
          <w:szCs w:val="24"/>
          <w:lang w:val="sq-AL"/>
        </w:rPr>
        <w:t>“</w:t>
      </w:r>
      <w:r w:rsidRPr="00712FE9">
        <w:rPr>
          <w:rFonts w:ascii="Garamond" w:hAnsi="Garamond"/>
          <w:sz w:val="24"/>
          <w:szCs w:val="24"/>
          <w:lang w:val="sq-AL"/>
        </w:rPr>
        <w:t>OST</w:t>
      </w:r>
      <w:r w:rsidR="000E26D4">
        <w:rPr>
          <w:rFonts w:ascii="Garamond" w:hAnsi="Garamond"/>
          <w:sz w:val="24"/>
          <w:szCs w:val="24"/>
          <w:lang w:val="sq-AL"/>
        </w:rPr>
        <w:t>”</w:t>
      </w:r>
      <w:r w:rsidRPr="00712FE9">
        <w:rPr>
          <w:rFonts w:ascii="Garamond" w:hAnsi="Garamond"/>
          <w:sz w:val="24"/>
          <w:szCs w:val="24"/>
          <w:lang w:val="sq-AL"/>
        </w:rPr>
        <w:t xml:space="preserve"> sh.a.</w:t>
      </w:r>
      <w:r w:rsidR="000E26D4">
        <w:rPr>
          <w:rFonts w:ascii="Garamond" w:hAnsi="Garamond"/>
          <w:sz w:val="24"/>
          <w:szCs w:val="24"/>
          <w:lang w:val="sq-AL"/>
        </w:rPr>
        <w:t>,</w:t>
      </w:r>
      <w:r w:rsidRPr="00712FE9">
        <w:rPr>
          <w:rFonts w:ascii="Garamond" w:hAnsi="Garamond"/>
          <w:sz w:val="24"/>
          <w:szCs w:val="24"/>
          <w:lang w:val="sq-AL"/>
        </w:rPr>
        <w:t xml:space="preserve"> në përputhje me nenet 56, 57, 60 dhe 61</w:t>
      </w:r>
      <w:r w:rsidR="000E26D4">
        <w:rPr>
          <w:rFonts w:ascii="Garamond" w:hAnsi="Garamond"/>
          <w:sz w:val="24"/>
          <w:szCs w:val="24"/>
          <w:lang w:val="sq-AL"/>
        </w:rPr>
        <w:t>,</w:t>
      </w:r>
      <w:r w:rsidRPr="00712FE9">
        <w:rPr>
          <w:rFonts w:ascii="Garamond" w:hAnsi="Garamond"/>
          <w:sz w:val="24"/>
          <w:szCs w:val="24"/>
          <w:lang w:val="sq-AL"/>
        </w:rPr>
        <w:t xml:space="preserve"> të ligjit nr. 43/2015</w:t>
      </w:r>
      <w:r w:rsidR="000E26D4">
        <w:rPr>
          <w:rFonts w:ascii="Garamond" w:hAnsi="Garamond"/>
          <w:sz w:val="24"/>
          <w:szCs w:val="24"/>
          <w:lang w:val="sq-AL"/>
        </w:rPr>
        <w:t>,</w:t>
      </w:r>
      <w:r w:rsidRPr="00712FE9">
        <w:rPr>
          <w:rFonts w:ascii="Garamond" w:hAnsi="Garamond"/>
          <w:sz w:val="24"/>
          <w:szCs w:val="24"/>
          <w:lang w:val="sq-AL"/>
        </w:rPr>
        <w:t xml:space="preserve"> </w:t>
      </w:r>
      <w:r w:rsidR="00712FE9" w:rsidRPr="00712FE9">
        <w:rPr>
          <w:rFonts w:ascii="Garamond" w:hAnsi="Garamond"/>
          <w:sz w:val="24"/>
          <w:szCs w:val="24"/>
          <w:lang w:val="sq-AL"/>
        </w:rPr>
        <w:t>“</w:t>
      </w:r>
      <w:r w:rsidRPr="00712FE9">
        <w:rPr>
          <w:rFonts w:ascii="Garamond" w:hAnsi="Garamond"/>
          <w:sz w:val="24"/>
          <w:szCs w:val="24"/>
          <w:lang w:val="sq-AL"/>
        </w:rPr>
        <w:t>Për sektorin e energjisë elektrike</w:t>
      </w:r>
      <w:r w:rsidR="00712FE9" w:rsidRPr="00712FE9">
        <w:rPr>
          <w:rFonts w:ascii="Garamond" w:hAnsi="Garamond"/>
          <w:sz w:val="24"/>
          <w:szCs w:val="24"/>
          <w:lang w:val="sq-AL"/>
        </w:rPr>
        <w:t>”</w:t>
      </w:r>
      <w:r w:rsidR="000E26D4">
        <w:rPr>
          <w:rFonts w:ascii="Garamond" w:hAnsi="Garamond"/>
          <w:sz w:val="24"/>
          <w:szCs w:val="24"/>
          <w:lang w:val="sq-AL"/>
        </w:rPr>
        <w:t>,</w:t>
      </w:r>
      <w:r w:rsidRPr="00712FE9">
        <w:rPr>
          <w:rFonts w:ascii="Garamond" w:hAnsi="Garamond"/>
          <w:sz w:val="24"/>
          <w:szCs w:val="24"/>
          <w:lang w:val="sq-AL"/>
        </w:rPr>
        <w:t xml:space="preserve"> i ndryshuar, të tilla si:</w:t>
      </w:r>
    </w:p>
    <w:p w14:paraId="2DDE22F9" w14:textId="77777777" w:rsidR="00B209D4" w:rsidRPr="00712FE9" w:rsidRDefault="00B209D4" w:rsidP="00AD2E3F">
      <w:pPr>
        <w:pStyle w:val="NoSpacing"/>
        <w:ind w:firstLine="284"/>
        <w:jc w:val="both"/>
        <w:rPr>
          <w:rFonts w:ascii="Garamond" w:hAnsi="Garamond"/>
          <w:sz w:val="24"/>
          <w:szCs w:val="24"/>
          <w:lang w:val="sq-AL"/>
        </w:rPr>
      </w:pPr>
      <w:r w:rsidRPr="00712FE9">
        <w:rPr>
          <w:rFonts w:ascii="Garamond" w:hAnsi="Garamond"/>
          <w:sz w:val="24"/>
          <w:szCs w:val="24"/>
          <w:lang w:val="sq-AL"/>
        </w:rPr>
        <w:t>- Departamenti i Operimit të Sistemit;</w:t>
      </w:r>
    </w:p>
    <w:p w14:paraId="3DF065E0" w14:textId="77777777" w:rsidR="00B209D4" w:rsidRPr="00712FE9" w:rsidRDefault="00B209D4" w:rsidP="00AD2E3F">
      <w:pPr>
        <w:pStyle w:val="NoSpacing"/>
        <w:ind w:firstLine="284"/>
        <w:jc w:val="both"/>
        <w:rPr>
          <w:rFonts w:ascii="Garamond" w:hAnsi="Garamond"/>
          <w:sz w:val="24"/>
          <w:szCs w:val="24"/>
          <w:lang w:val="sq-AL"/>
        </w:rPr>
      </w:pPr>
      <w:r w:rsidRPr="00712FE9">
        <w:rPr>
          <w:rFonts w:ascii="Garamond" w:hAnsi="Garamond"/>
          <w:sz w:val="24"/>
          <w:szCs w:val="24"/>
          <w:lang w:val="sq-AL"/>
        </w:rPr>
        <w:t xml:space="preserve">- Departamenti i Tregut; </w:t>
      </w:r>
    </w:p>
    <w:p w14:paraId="4A811DCA" w14:textId="2CADB5A5" w:rsidR="00B209D4" w:rsidRPr="00712FE9" w:rsidRDefault="000E26D4" w:rsidP="00AD2E3F">
      <w:pPr>
        <w:pStyle w:val="NoSpacing"/>
        <w:ind w:firstLine="284"/>
        <w:jc w:val="both"/>
        <w:rPr>
          <w:rFonts w:ascii="Garamond" w:hAnsi="Garamond"/>
          <w:sz w:val="24"/>
          <w:szCs w:val="24"/>
          <w:lang w:val="sq-AL"/>
        </w:rPr>
      </w:pPr>
      <w:r>
        <w:rPr>
          <w:rFonts w:ascii="Garamond" w:hAnsi="Garamond"/>
          <w:sz w:val="24"/>
          <w:szCs w:val="24"/>
          <w:lang w:val="sq-AL"/>
        </w:rPr>
        <w:t>- Drejtoria e Planifikim-</w:t>
      </w:r>
      <w:r w:rsidR="00B209D4" w:rsidRPr="00712FE9">
        <w:rPr>
          <w:rFonts w:ascii="Garamond" w:hAnsi="Garamond"/>
          <w:sz w:val="24"/>
          <w:szCs w:val="24"/>
          <w:lang w:val="sq-AL"/>
        </w:rPr>
        <w:t>Zhvillimit të Rrjetit t</w:t>
      </w:r>
      <w:r w:rsidR="00406AF2" w:rsidRPr="00712FE9">
        <w:rPr>
          <w:rFonts w:ascii="Garamond" w:hAnsi="Garamond" w:cs="Times New Roman"/>
          <w:sz w:val="24"/>
          <w:szCs w:val="24"/>
        </w:rPr>
        <w:t>ë</w:t>
      </w:r>
      <w:r w:rsidR="00B209D4" w:rsidRPr="00712FE9">
        <w:rPr>
          <w:rFonts w:ascii="Garamond" w:hAnsi="Garamond"/>
          <w:sz w:val="24"/>
          <w:szCs w:val="24"/>
          <w:lang w:val="sq-AL"/>
        </w:rPr>
        <w:t xml:space="preserve"> Transmetimit; </w:t>
      </w:r>
    </w:p>
    <w:p w14:paraId="566098EF" w14:textId="61D0A4C1" w:rsidR="00B209D4" w:rsidRPr="00712FE9" w:rsidRDefault="000E26D4" w:rsidP="00AD2E3F">
      <w:pPr>
        <w:pStyle w:val="NoSpacing"/>
        <w:ind w:firstLine="284"/>
        <w:jc w:val="both"/>
        <w:rPr>
          <w:rFonts w:ascii="Garamond" w:hAnsi="Garamond"/>
          <w:sz w:val="24"/>
          <w:szCs w:val="24"/>
          <w:lang w:val="sq-AL"/>
        </w:rPr>
      </w:pPr>
      <w:r>
        <w:rPr>
          <w:rFonts w:ascii="Garamond" w:hAnsi="Garamond"/>
          <w:sz w:val="24"/>
          <w:szCs w:val="24"/>
          <w:lang w:val="sq-AL"/>
        </w:rPr>
        <w:t>- Drejtoria e Shfrytëzim-</w:t>
      </w:r>
      <w:r w:rsidR="00B209D4" w:rsidRPr="00712FE9">
        <w:rPr>
          <w:rFonts w:ascii="Garamond" w:hAnsi="Garamond"/>
          <w:sz w:val="24"/>
          <w:szCs w:val="24"/>
          <w:lang w:val="sq-AL"/>
        </w:rPr>
        <w:t>Mirëmbajtjes dhe Transmetimit.</w:t>
      </w:r>
    </w:p>
    <w:p w14:paraId="52D7FEC3" w14:textId="620D0E72" w:rsidR="00B209D4" w:rsidRPr="00712FE9" w:rsidRDefault="00B209D4" w:rsidP="00AD2E3F">
      <w:pPr>
        <w:pStyle w:val="NoSpacing"/>
        <w:ind w:firstLine="284"/>
        <w:jc w:val="both"/>
        <w:rPr>
          <w:rFonts w:ascii="Garamond" w:hAnsi="Garamond"/>
          <w:sz w:val="24"/>
          <w:szCs w:val="24"/>
          <w:lang w:val="sq-AL"/>
        </w:rPr>
      </w:pPr>
      <w:r w:rsidRPr="00712FE9">
        <w:rPr>
          <w:rFonts w:ascii="Garamond" w:hAnsi="Garamond"/>
          <w:sz w:val="24"/>
          <w:szCs w:val="24"/>
          <w:lang w:val="sq-AL"/>
        </w:rPr>
        <w:t xml:space="preserve">Departamenti i Operimit të Sistemit, në varësi të drejtpërdrejtë nga </w:t>
      </w:r>
      <w:r w:rsidR="000E26D4">
        <w:rPr>
          <w:rFonts w:ascii="Garamond" w:hAnsi="Garamond"/>
          <w:sz w:val="24"/>
          <w:szCs w:val="24"/>
          <w:lang w:val="sq-AL"/>
        </w:rPr>
        <w:t>a</w:t>
      </w:r>
      <w:r w:rsidRPr="00712FE9">
        <w:rPr>
          <w:rFonts w:ascii="Garamond" w:hAnsi="Garamond"/>
          <w:sz w:val="24"/>
          <w:szCs w:val="24"/>
          <w:lang w:val="sq-AL"/>
        </w:rPr>
        <w:t>dministratori nuk ka pësuar ndryshime.</w:t>
      </w:r>
    </w:p>
    <w:p w14:paraId="435554EF" w14:textId="78459D70" w:rsidR="00B209D4" w:rsidRPr="00712FE9" w:rsidRDefault="00B209D4" w:rsidP="00AD2E3F">
      <w:pPr>
        <w:pStyle w:val="NoSpacing"/>
        <w:ind w:firstLine="284"/>
        <w:jc w:val="both"/>
        <w:rPr>
          <w:rFonts w:ascii="Garamond" w:hAnsi="Garamond"/>
          <w:sz w:val="24"/>
          <w:szCs w:val="24"/>
          <w:lang w:val="sq-AL"/>
        </w:rPr>
      </w:pPr>
      <w:r w:rsidRPr="00712FE9">
        <w:rPr>
          <w:rFonts w:ascii="Garamond" w:hAnsi="Garamond"/>
          <w:sz w:val="24"/>
          <w:szCs w:val="24"/>
          <w:lang w:val="sq-AL"/>
        </w:rPr>
        <w:t xml:space="preserve">Dy drejtoritë e lartpërmendura kanë qenë të organizuara më parë brenda Departamentit të Transmetimit, por përveç varësisë hierarkike që tashmë është e drejtpërdrejtë nga </w:t>
      </w:r>
      <w:r w:rsidR="000E26D4">
        <w:rPr>
          <w:rFonts w:ascii="Garamond" w:hAnsi="Garamond"/>
          <w:sz w:val="24"/>
          <w:szCs w:val="24"/>
          <w:lang w:val="sq-AL"/>
        </w:rPr>
        <w:t>a</w:t>
      </w:r>
      <w:r w:rsidRPr="00712FE9">
        <w:rPr>
          <w:rFonts w:ascii="Garamond" w:hAnsi="Garamond"/>
          <w:sz w:val="24"/>
          <w:szCs w:val="24"/>
          <w:lang w:val="sq-AL"/>
        </w:rPr>
        <w:t>dministratori i shoqërisë, nuk ka asnjë ndryshim në detyra funksionale.</w:t>
      </w:r>
    </w:p>
    <w:p w14:paraId="3BA8235A" w14:textId="3E98DAAE" w:rsidR="00B209D4" w:rsidRPr="00712FE9" w:rsidRDefault="00B209D4" w:rsidP="00AD2E3F">
      <w:pPr>
        <w:pStyle w:val="NoSpacing"/>
        <w:ind w:firstLine="284"/>
        <w:jc w:val="both"/>
        <w:rPr>
          <w:rFonts w:ascii="Garamond" w:hAnsi="Garamond"/>
          <w:sz w:val="24"/>
          <w:szCs w:val="24"/>
          <w:lang w:val="sq-AL"/>
        </w:rPr>
      </w:pPr>
      <w:r w:rsidRPr="00712FE9">
        <w:rPr>
          <w:rFonts w:ascii="Garamond" w:hAnsi="Garamond"/>
          <w:sz w:val="24"/>
          <w:szCs w:val="24"/>
          <w:lang w:val="sq-AL"/>
        </w:rPr>
        <w:t>Edhe sa i përket Departamentit të Shërbimeve TI dhe Telekomunikacionit</w:t>
      </w:r>
      <w:r w:rsidR="000E26D4">
        <w:rPr>
          <w:rFonts w:ascii="Garamond" w:hAnsi="Garamond"/>
          <w:sz w:val="24"/>
          <w:szCs w:val="24"/>
          <w:lang w:val="sq-AL"/>
        </w:rPr>
        <w:t>,</w:t>
      </w:r>
      <w:r w:rsidRPr="00712FE9">
        <w:rPr>
          <w:rFonts w:ascii="Garamond" w:hAnsi="Garamond"/>
          <w:sz w:val="24"/>
          <w:szCs w:val="24"/>
          <w:lang w:val="sq-AL"/>
        </w:rPr>
        <w:t xml:space="preserve"> i cili përfshin Drejtorinë e Shërbimeve TI (organizuar më parë si sektor dhe më pas drejtori) dhe Drejtorinë e Telekomunikacionit, janë struktura të brendshme ekzistuese të cilat janë zgjeruar në vijim të angazhimeve të </w:t>
      </w:r>
      <w:r w:rsidR="000E26D4">
        <w:rPr>
          <w:rFonts w:ascii="Garamond" w:hAnsi="Garamond"/>
          <w:sz w:val="24"/>
          <w:szCs w:val="24"/>
          <w:lang w:val="sq-AL"/>
        </w:rPr>
        <w:t>“</w:t>
      </w:r>
      <w:r w:rsidRPr="00712FE9">
        <w:rPr>
          <w:rFonts w:ascii="Garamond" w:hAnsi="Garamond"/>
          <w:sz w:val="24"/>
          <w:szCs w:val="24"/>
          <w:lang w:val="sq-AL"/>
        </w:rPr>
        <w:t>OST</w:t>
      </w:r>
      <w:r w:rsidR="000E26D4">
        <w:rPr>
          <w:rFonts w:ascii="Garamond" w:hAnsi="Garamond"/>
          <w:sz w:val="24"/>
          <w:szCs w:val="24"/>
          <w:lang w:val="sq-AL"/>
        </w:rPr>
        <w:t>”</w:t>
      </w:r>
      <w:r w:rsidRPr="00712FE9">
        <w:rPr>
          <w:rFonts w:ascii="Garamond" w:hAnsi="Garamond"/>
          <w:sz w:val="24"/>
          <w:szCs w:val="24"/>
          <w:lang w:val="sq-AL"/>
        </w:rPr>
        <w:t xml:space="preserve"> sh.a. si anëtare e ENTSO</w:t>
      </w:r>
      <w:r w:rsidR="000E26D4">
        <w:rPr>
          <w:rFonts w:ascii="Garamond" w:hAnsi="Garamond"/>
          <w:sz w:val="24"/>
          <w:szCs w:val="24"/>
          <w:lang w:val="sq-AL"/>
        </w:rPr>
        <w:t>-</w:t>
      </w:r>
      <w:r w:rsidRPr="00712FE9">
        <w:rPr>
          <w:rFonts w:ascii="Garamond" w:hAnsi="Garamond"/>
          <w:sz w:val="24"/>
          <w:szCs w:val="24"/>
          <w:lang w:val="sq-AL"/>
        </w:rPr>
        <w:t>E</w:t>
      </w:r>
      <w:r w:rsidR="000E26D4">
        <w:rPr>
          <w:rFonts w:ascii="Garamond" w:hAnsi="Garamond"/>
          <w:sz w:val="24"/>
          <w:szCs w:val="24"/>
          <w:lang w:val="sq-AL"/>
        </w:rPr>
        <w:t>,</w:t>
      </w:r>
      <w:r w:rsidRPr="00712FE9">
        <w:rPr>
          <w:rFonts w:ascii="Garamond" w:hAnsi="Garamond"/>
          <w:sz w:val="24"/>
          <w:szCs w:val="24"/>
          <w:lang w:val="sq-AL"/>
        </w:rPr>
        <w:t xml:space="preserve"> me qëllim garantimin e mirëfunksionimit dhe sigurisë së platformave dhe rrjetit të OST</w:t>
      </w:r>
      <w:r w:rsidR="000E26D4">
        <w:rPr>
          <w:rFonts w:ascii="Garamond" w:hAnsi="Garamond"/>
          <w:sz w:val="24"/>
          <w:szCs w:val="24"/>
          <w:lang w:val="sq-AL"/>
        </w:rPr>
        <w:t>-s</w:t>
      </w:r>
      <w:r w:rsidR="000E26D4" w:rsidRPr="00712FE9">
        <w:rPr>
          <w:rFonts w:ascii="Garamond" w:hAnsi="Garamond" w:cs="Times New Roman"/>
          <w:sz w:val="24"/>
          <w:szCs w:val="24"/>
        </w:rPr>
        <w:t>ë</w:t>
      </w:r>
      <w:r w:rsidRPr="00712FE9">
        <w:rPr>
          <w:rFonts w:ascii="Garamond" w:hAnsi="Garamond"/>
          <w:sz w:val="24"/>
          <w:szCs w:val="24"/>
          <w:lang w:val="sq-AL"/>
        </w:rPr>
        <w:t xml:space="preserve"> nga njëra anë</w:t>
      </w:r>
      <w:r w:rsidR="000E26D4">
        <w:rPr>
          <w:rFonts w:ascii="Garamond" w:hAnsi="Garamond"/>
          <w:sz w:val="24"/>
          <w:szCs w:val="24"/>
          <w:lang w:val="sq-AL"/>
        </w:rPr>
        <w:t>,</w:t>
      </w:r>
      <w:r w:rsidRPr="00712FE9">
        <w:rPr>
          <w:rFonts w:ascii="Garamond" w:hAnsi="Garamond"/>
          <w:sz w:val="24"/>
          <w:szCs w:val="24"/>
          <w:lang w:val="sq-AL"/>
        </w:rPr>
        <w:t xml:space="preserve"> si dhe zgjerimit të objektit të veprimtarisë së </w:t>
      </w:r>
      <w:r w:rsidR="000E26D4">
        <w:rPr>
          <w:rFonts w:ascii="Garamond" w:hAnsi="Garamond"/>
          <w:sz w:val="24"/>
          <w:szCs w:val="24"/>
          <w:lang w:val="sq-AL"/>
        </w:rPr>
        <w:t>“</w:t>
      </w:r>
      <w:r w:rsidRPr="00712FE9">
        <w:rPr>
          <w:rFonts w:ascii="Garamond" w:hAnsi="Garamond"/>
          <w:sz w:val="24"/>
          <w:szCs w:val="24"/>
          <w:lang w:val="sq-AL"/>
        </w:rPr>
        <w:t>OST</w:t>
      </w:r>
      <w:r w:rsidR="000E26D4">
        <w:rPr>
          <w:rFonts w:ascii="Garamond" w:hAnsi="Garamond"/>
          <w:sz w:val="24"/>
          <w:szCs w:val="24"/>
          <w:lang w:val="sq-AL"/>
        </w:rPr>
        <w:t>”</w:t>
      </w:r>
      <w:r w:rsidRPr="00712FE9">
        <w:rPr>
          <w:rFonts w:ascii="Garamond" w:hAnsi="Garamond"/>
          <w:sz w:val="24"/>
          <w:szCs w:val="24"/>
          <w:lang w:val="sq-AL"/>
        </w:rPr>
        <w:t xml:space="preserve"> sh.a.</w:t>
      </w:r>
      <w:r w:rsidR="000E26D4">
        <w:rPr>
          <w:rFonts w:ascii="Garamond" w:hAnsi="Garamond"/>
          <w:sz w:val="24"/>
          <w:szCs w:val="24"/>
          <w:lang w:val="sq-AL"/>
        </w:rPr>
        <w:t>,</w:t>
      </w:r>
      <w:r w:rsidRPr="00712FE9">
        <w:rPr>
          <w:rFonts w:ascii="Garamond" w:hAnsi="Garamond"/>
          <w:sz w:val="24"/>
          <w:szCs w:val="24"/>
          <w:lang w:val="sq-AL"/>
        </w:rPr>
        <w:t xml:space="preserve"> nëpërmjet ofrimit të kapaciteteve të transmetimit të të dhënave, apo shërbimit të komunikimeve elektronike për të tretë. Dhe ky departament ka varësi të drejtpërdrejtë nga </w:t>
      </w:r>
      <w:r w:rsidR="000E26D4">
        <w:rPr>
          <w:rFonts w:ascii="Garamond" w:hAnsi="Garamond"/>
          <w:sz w:val="24"/>
          <w:szCs w:val="24"/>
          <w:lang w:val="sq-AL"/>
        </w:rPr>
        <w:t>a</w:t>
      </w:r>
      <w:r w:rsidRPr="00712FE9">
        <w:rPr>
          <w:rFonts w:ascii="Garamond" w:hAnsi="Garamond"/>
          <w:sz w:val="24"/>
          <w:szCs w:val="24"/>
          <w:lang w:val="sq-AL"/>
        </w:rPr>
        <w:t>dministratori.</w:t>
      </w:r>
    </w:p>
    <w:p w14:paraId="3C60F4F5" w14:textId="00DC00B1" w:rsidR="00B209D4" w:rsidRPr="00712FE9" w:rsidRDefault="00B209D4" w:rsidP="00AD2E3F">
      <w:pPr>
        <w:pStyle w:val="NoSpacing"/>
        <w:ind w:firstLine="284"/>
        <w:jc w:val="both"/>
        <w:rPr>
          <w:rFonts w:ascii="Garamond" w:hAnsi="Garamond"/>
          <w:sz w:val="24"/>
          <w:szCs w:val="24"/>
          <w:lang w:val="sq-AL"/>
        </w:rPr>
      </w:pPr>
      <w:r w:rsidRPr="00712FE9">
        <w:rPr>
          <w:rFonts w:ascii="Garamond" w:hAnsi="Garamond"/>
          <w:sz w:val="24"/>
          <w:szCs w:val="24"/>
          <w:lang w:val="sq-AL"/>
        </w:rPr>
        <w:t xml:space="preserve">Departamenti i Tregut në varësi të drejtpërdrejtë nga </w:t>
      </w:r>
      <w:r w:rsidR="000E26D4">
        <w:rPr>
          <w:rFonts w:ascii="Garamond" w:hAnsi="Garamond"/>
          <w:sz w:val="24"/>
          <w:szCs w:val="24"/>
          <w:lang w:val="sq-AL"/>
        </w:rPr>
        <w:t>a</w:t>
      </w:r>
      <w:r w:rsidRPr="00712FE9">
        <w:rPr>
          <w:rFonts w:ascii="Garamond" w:hAnsi="Garamond"/>
          <w:sz w:val="24"/>
          <w:szCs w:val="24"/>
          <w:lang w:val="sq-AL"/>
        </w:rPr>
        <w:t xml:space="preserve">dministratori, i cili ka në përbërje Drejtorinë e Shërbimeve të Tregut dhe Drejtorinë e Operimit të Tregut, është krijuar si një strukturë e re duke përfshirë ato ekzistuese, por duke shtuar funksionet për përmbushjen e detyrimeve të </w:t>
      </w:r>
      <w:r w:rsidR="000E26D4">
        <w:rPr>
          <w:rFonts w:ascii="Garamond" w:hAnsi="Garamond"/>
          <w:sz w:val="24"/>
          <w:szCs w:val="24"/>
          <w:lang w:val="sq-AL"/>
        </w:rPr>
        <w:t>“</w:t>
      </w:r>
      <w:r w:rsidRPr="00712FE9">
        <w:rPr>
          <w:rFonts w:ascii="Garamond" w:hAnsi="Garamond"/>
          <w:sz w:val="24"/>
          <w:szCs w:val="24"/>
          <w:lang w:val="sq-AL"/>
        </w:rPr>
        <w:t>OST</w:t>
      </w:r>
      <w:r w:rsidR="000E26D4">
        <w:rPr>
          <w:rFonts w:ascii="Garamond" w:hAnsi="Garamond"/>
          <w:sz w:val="24"/>
          <w:szCs w:val="24"/>
          <w:lang w:val="sq-AL"/>
        </w:rPr>
        <w:t>”</w:t>
      </w:r>
      <w:r w:rsidRPr="00712FE9">
        <w:rPr>
          <w:rFonts w:ascii="Garamond" w:hAnsi="Garamond"/>
          <w:sz w:val="24"/>
          <w:szCs w:val="24"/>
          <w:lang w:val="sq-AL"/>
        </w:rPr>
        <w:t xml:space="preserve"> sh.a.</w:t>
      </w:r>
      <w:r w:rsidR="000E26D4">
        <w:rPr>
          <w:rFonts w:ascii="Garamond" w:hAnsi="Garamond"/>
          <w:sz w:val="24"/>
          <w:szCs w:val="24"/>
          <w:lang w:val="sq-AL"/>
        </w:rPr>
        <w:t>,</w:t>
      </w:r>
      <w:r w:rsidRPr="00712FE9">
        <w:rPr>
          <w:rFonts w:ascii="Garamond" w:hAnsi="Garamond"/>
          <w:sz w:val="24"/>
          <w:szCs w:val="24"/>
          <w:lang w:val="sq-AL"/>
        </w:rPr>
        <w:t xml:space="preserve"> në kuadër të ndryshimeve ligjore dhe zhvillimeve të fundit të sektorit elektroenergjitik. Ky departament organizon, drejton dhe </w:t>
      </w:r>
      <w:r w:rsidR="000E26D4" w:rsidRPr="00712FE9">
        <w:rPr>
          <w:rFonts w:ascii="Garamond" w:hAnsi="Garamond"/>
          <w:sz w:val="24"/>
          <w:szCs w:val="24"/>
          <w:lang w:val="sq-AL"/>
        </w:rPr>
        <w:t>mbikëqyr</w:t>
      </w:r>
      <w:r w:rsidRPr="00712FE9">
        <w:rPr>
          <w:rFonts w:ascii="Garamond" w:hAnsi="Garamond"/>
          <w:sz w:val="24"/>
          <w:szCs w:val="24"/>
          <w:lang w:val="sq-AL"/>
        </w:rPr>
        <w:t xml:space="preserve"> procesin e operimit normal të </w:t>
      </w:r>
      <w:r w:rsidR="000E26D4" w:rsidRPr="00712FE9">
        <w:rPr>
          <w:rFonts w:ascii="Garamond" w:hAnsi="Garamond"/>
          <w:sz w:val="24"/>
          <w:szCs w:val="24"/>
          <w:lang w:val="sq-AL"/>
        </w:rPr>
        <w:t>Sistemit</w:t>
      </w:r>
      <w:r w:rsidRPr="00712FE9">
        <w:rPr>
          <w:rFonts w:ascii="Garamond" w:hAnsi="Garamond"/>
          <w:sz w:val="24"/>
          <w:szCs w:val="24"/>
          <w:lang w:val="sq-AL"/>
        </w:rPr>
        <w:t xml:space="preserve"> Elektroenergjetik nëpërmjet prokurimit, disponibilitetit të shërbimeve ndihmëse, propozimin e produkteve të reja të shërbimeve ndihmëse, en</w:t>
      </w:r>
      <w:r w:rsidR="000E26D4">
        <w:rPr>
          <w:rFonts w:ascii="Garamond" w:hAnsi="Garamond"/>
          <w:sz w:val="24"/>
          <w:szCs w:val="24"/>
          <w:lang w:val="sq-AL"/>
        </w:rPr>
        <w:t>ergjisë balancuese</w:t>
      </w:r>
      <w:r w:rsidRPr="00712FE9">
        <w:rPr>
          <w:rFonts w:ascii="Garamond" w:hAnsi="Garamond"/>
          <w:sz w:val="24"/>
          <w:szCs w:val="24"/>
          <w:lang w:val="sq-AL"/>
        </w:rPr>
        <w:t xml:space="preserve"> dhe energjisë për mbulimin e humbjeve në rrjet, evidentimit të disbalancave dhe menaxhimin kontraktual e financiar të tyre me palët përgjegjëse për disbalancat dhe me furnizuesit përkatës të shërbimeve ndihmëse.</w:t>
      </w:r>
    </w:p>
    <w:p w14:paraId="6EA23CDC" w14:textId="0D4A8B2B" w:rsidR="00B209D4" w:rsidRPr="00712FE9" w:rsidRDefault="00B209D4" w:rsidP="00AD2E3F">
      <w:pPr>
        <w:pStyle w:val="NoSpacing"/>
        <w:ind w:firstLine="284"/>
        <w:jc w:val="both"/>
        <w:rPr>
          <w:rFonts w:ascii="Garamond" w:hAnsi="Garamond"/>
          <w:sz w:val="24"/>
          <w:szCs w:val="24"/>
          <w:lang w:val="sq-AL"/>
        </w:rPr>
      </w:pPr>
      <w:r w:rsidRPr="00712FE9">
        <w:rPr>
          <w:rFonts w:ascii="Garamond" w:hAnsi="Garamond"/>
          <w:sz w:val="24"/>
          <w:szCs w:val="24"/>
          <w:lang w:val="sq-AL"/>
        </w:rPr>
        <w:t xml:space="preserve">Sa i përket </w:t>
      </w:r>
      <w:r w:rsidR="000E26D4" w:rsidRPr="00712FE9">
        <w:rPr>
          <w:rFonts w:ascii="Garamond" w:hAnsi="Garamond"/>
          <w:sz w:val="24"/>
          <w:szCs w:val="24"/>
          <w:lang w:val="sq-AL"/>
        </w:rPr>
        <w:t xml:space="preserve">departamenteve apo drejtorive </w:t>
      </w:r>
      <w:r w:rsidRPr="00712FE9">
        <w:rPr>
          <w:rFonts w:ascii="Garamond" w:hAnsi="Garamond"/>
          <w:sz w:val="24"/>
          <w:szCs w:val="24"/>
          <w:lang w:val="sq-AL"/>
        </w:rPr>
        <w:t xml:space="preserve">që kryejnë funksione administrative dhe të shërbimeve të përditshme në shoqëri, nuk ka ndonjë ndryshim thelbësor </w:t>
      </w:r>
      <w:r w:rsidR="000E26D4" w:rsidRPr="00712FE9">
        <w:rPr>
          <w:rFonts w:ascii="Garamond" w:hAnsi="Garamond"/>
          <w:sz w:val="24"/>
          <w:szCs w:val="24"/>
          <w:lang w:val="sq-AL"/>
        </w:rPr>
        <w:t>përveç</w:t>
      </w:r>
      <w:r w:rsidRPr="00712FE9">
        <w:rPr>
          <w:rFonts w:ascii="Garamond" w:hAnsi="Garamond"/>
          <w:sz w:val="24"/>
          <w:szCs w:val="24"/>
          <w:lang w:val="sq-AL"/>
        </w:rPr>
        <w:t xml:space="preserve"> riorganizimit dhe ndryshimit të emërtimit.</w:t>
      </w:r>
    </w:p>
    <w:p w14:paraId="6105A64D" w14:textId="2A3AEF15" w:rsidR="00B209D4" w:rsidRPr="00712FE9" w:rsidRDefault="00B209D4" w:rsidP="00AD2E3F">
      <w:pPr>
        <w:pStyle w:val="NoSpacing"/>
        <w:ind w:firstLine="284"/>
        <w:jc w:val="both"/>
        <w:rPr>
          <w:rFonts w:ascii="Garamond" w:hAnsi="Garamond"/>
          <w:sz w:val="24"/>
          <w:szCs w:val="24"/>
          <w:lang w:val="sq-AL"/>
        </w:rPr>
      </w:pPr>
      <w:r w:rsidRPr="00712FE9">
        <w:rPr>
          <w:rFonts w:ascii="Garamond" w:hAnsi="Garamond"/>
          <w:sz w:val="24"/>
          <w:szCs w:val="24"/>
          <w:lang w:val="sq-AL"/>
        </w:rPr>
        <w:t>Përgjatë vitit 2025 nuk ka pa</w:t>
      </w:r>
      <w:r w:rsidR="000E26D4">
        <w:rPr>
          <w:rFonts w:ascii="Garamond" w:hAnsi="Garamond"/>
          <w:sz w:val="24"/>
          <w:szCs w:val="24"/>
          <w:lang w:val="sq-AL"/>
        </w:rPr>
        <w:t>s</w:t>
      </w:r>
      <w:r w:rsidRPr="00712FE9">
        <w:rPr>
          <w:rFonts w:ascii="Garamond" w:hAnsi="Garamond"/>
          <w:sz w:val="24"/>
          <w:szCs w:val="24"/>
          <w:lang w:val="sq-AL"/>
        </w:rPr>
        <w:t xml:space="preserve">ur ndryshime të strukturës organizative të aparatit qendror të </w:t>
      </w:r>
      <w:r w:rsidR="000E26D4">
        <w:rPr>
          <w:rFonts w:ascii="Garamond" w:hAnsi="Garamond"/>
          <w:sz w:val="24"/>
          <w:szCs w:val="24"/>
          <w:lang w:val="sq-AL"/>
        </w:rPr>
        <w:t>“</w:t>
      </w:r>
      <w:r w:rsidRPr="00712FE9">
        <w:rPr>
          <w:rFonts w:ascii="Garamond" w:hAnsi="Garamond"/>
          <w:sz w:val="24"/>
          <w:szCs w:val="24"/>
          <w:lang w:val="sq-AL"/>
        </w:rPr>
        <w:t>OST</w:t>
      </w:r>
      <w:r w:rsidR="000E26D4">
        <w:rPr>
          <w:rFonts w:ascii="Garamond" w:hAnsi="Garamond"/>
          <w:sz w:val="24"/>
          <w:szCs w:val="24"/>
          <w:lang w:val="sq-AL"/>
        </w:rPr>
        <w:t>”</w:t>
      </w:r>
      <w:r w:rsidRPr="00712FE9">
        <w:rPr>
          <w:rFonts w:ascii="Garamond" w:hAnsi="Garamond"/>
          <w:sz w:val="24"/>
          <w:szCs w:val="24"/>
          <w:lang w:val="sq-AL"/>
        </w:rPr>
        <w:t xml:space="preserve"> sh.a.</w:t>
      </w:r>
    </w:p>
    <w:p w14:paraId="1D079EDB" w14:textId="4FB599EF" w:rsidR="00B209D4" w:rsidRPr="00712FE9" w:rsidRDefault="00B209D4"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P</w:t>
      </w:r>
      <w:r w:rsidR="001A6106" w:rsidRPr="00712FE9">
        <w:rPr>
          <w:rFonts w:ascii="Garamond" w:hAnsi="Garamond" w:cs="Times New Roman"/>
          <w:sz w:val="24"/>
          <w:szCs w:val="24"/>
        </w:rPr>
        <w:t>ë</w:t>
      </w:r>
      <w:r w:rsidRPr="00712FE9">
        <w:rPr>
          <w:rFonts w:ascii="Garamond" w:hAnsi="Garamond" w:cs="Times New Roman"/>
          <w:sz w:val="24"/>
          <w:szCs w:val="24"/>
        </w:rPr>
        <w:t>r</w:t>
      </w:r>
      <w:r w:rsidR="000E26D4">
        <w:rPr>
          <w:rFonts w:ascii="Garamond" w:hAnsi="Garamond" w:cs="Times New Roman"/>
          <w:sz w:val="24"/>
          <w:szCs w:val="24"/>
        </w:rPr>
        <w:t xml:space="preserve"> </w:t>
      </w:r>
      <w:r w:rsidRPr="00712FE9">
        <w:rPr>
          <w:rFonts w:ascii="Garamond" w:hAnsi="Garamond" w:cs="Times New Roman"/>
          <w:sz w:val="24"/>
          <w:szCs w:val="24"/>
        </w:rPr>
        <w:t>sa m</w:t>
      </w:r>
      <w:r w:rsidR="001A6106" w:rsidRPr="00712FE9">
        <w:rPr>
          <w:rFonts w:ascii="Garamond" w:hAnsi="Garamond" w:cs="Times New Roman"/>
          <w:sz w:val="24"/>
          <w:szCs w:val="24"/>
        </w:rPr>
        <w:t>ë</w:t>
      </w:r>
      <w:r w:rsidRPr="00712FE9">
        <w:rPr>
          <w:rFonts w:ascii="Garamond" w:hAnsi="Garamond" w:cs="Times New Roman"/>
          <w:sz w:val="24"/>
          <w:szCs w:val="24"/>
        </w:rPr>
        <w:t xml:space="preserve"> lart, ZP</w:t>
      </w:r>
      <w:r w:rsidR="000E26D4">
        <w:rPr>
          <w:rFonts w:ascii="Garamond" w:hAnsi="Garamond" w:cs="Times New Roman"/>
          <w:sz w:val="24"/>
          <w:szCs w:val="24"/>
        </w:rPr>
        <w:t>-ja</w:t>
      </w:r>
      <w:r w:rsidRPr="00712FE9">
        <w:rPr>
          <w:rFonts w:ascii="Garamond" w:hAnsi="Garamond" w:cs="Times New Roman"/>
          <w:sz w:val="24"/>
          <w:szCs w:val="24"/>
        </w:rPr>
        <w:t xml:space="preserve"> ka informuar ERE-n me an</w:t>
      </w:r>
      <w:r w:rsidR="001A6106" w:rsidRPr="00712FE9">
        <w:rPr>
          <w:rFonts w:ascii="Garamond" w:hAnsi="Garamond" w:cs="Times New Roman"/>
          <w:sz w:val="24"/>
          <w:szCs w:val="24"/>
        </w:rPr>
        <w:t>ë</w:t>
      </w:r>
      <w:r w:rsidRPr="00712FE9">
        <w:rPr>
          <w:rFonts w:ascii="Garamond" w:hAnsi="Garamond" w:cs="Times New Roman"/>
          <w:sz w:val="24"/>
          <w:szCs w:val="24"/>
        </w:rPr>
        <w:t xml:space="preserve"> t</w:t>
      </w:r>
      <w:r w:rsidR="001A6106" w:rsidRPr="00712FE9">
        <w:rPr>
          <w:rFonts w:ascii="Garamond" w:hAnsi="Garamond" w:cs="Times New Roman"/>
          <w:sz w:val="24"/>
          <w:szCs w:val="24"/>
        </w:rPr>
        <w:t>ë</w:t>
      </w:r>
      <w:r w:rsidRPr="00712FE9">
        <w:rPr>
          <w:rFonts w:ascii="Garamond" w:hAnsi="Garamond" w:cs="Times New Roman"/>
          <w:sz w:val="24"/>
          <w:szCs w:val="24"/>
        </w:rPr>
        <w:t xml:space="preserve"> shkres</w:t>
      </w:r>
      <w:r w:rsidR="001A6106" w:rsidRPr="00712FE9">
        <w:rPr>
          <w:rFonts w:ascii="Garamond" w:hAnsi="Garamond" w:cs="Times New Roman"/>
          <w:sz w:val="24"/>
          <w:szCs w:val="24"/>
        </w:rPr>
        <w:t>ë</w:t>
      </w:r>
      <w:r w:rsidRPr="00712FE9">
        <w:rPr>
          <w:rFonts w:ascii="Garamond" w:hAnsi="Garamond" w:cs="Times New Roman"/>
          <w:sz w:val="24"/>
          <w:szCs w:val="24"/>
        </w:rPr>
        <w:t xml:space="preserve">s </w:t>
      </w:r>
      <w:r w:rsidR="00E445F6" w:rsidRPr="00712FE9">
        <w:rPr>
          <w:rFonts w:ascii="Garamond" w:hAnsi="Garamond" w:cs="Times New Roman"/>
          <w:sz w:val="24"/>
          <w:szCs w:val="24"/>
        </w:rPr>
        <w:t>nr. 29/1 prot., dat</w:t>
      </w:r>
      <w:r w:rsidR="001A6106" w:rsidRPr="00712FE9">
        <w:rPr>
          <w:rFonts w:ascii="Garamond" w:hAnsi="Garamond" w:cs="Times New Roman"/>
          <w:sz w:val="24"/>
          <w:szCs w:val="24"/>
        </w:rPr>
        <w:t>ë</w:t>
      </w:r>
      <w:r w:rsidR="000E26D4">
        <w:rPr>
          <w:rFonts w:ascii="Garamond" w:hAnsi="Garamond" w:cs="Times New Roman"/>
          <w:sz w:val="24"/>
          <w:szCs w:val="24"/>
        </w:rPr>
        <w:t xml:space="preserve"> 24.</w:t>
      </w:r>
      <w:r w:rsidR="00E445F6" w:rsidRPr="00712FE9">
        <w:rPr>
          <w:rFonts w:ascii="Garamond" w:hAnsi="Garamond" w:cs="Times New Roman"/>
          <w:sz w:val="24"/>
          <w:szCs w:val="24"/>
        </w:rPr>
        <w:t>2.2026.</w:t>
      </w:r>
    </w:p>
    <w:p w14:paraId="783E7FC6" w14:textId="09FA9827" w:rsidR="006966AD" w:rsidRPr="00712FE9" w:rsidRDefault="00DE5F68" w:rsidP="00AD2E3F">
      <w:pPr>
        <w:pStyle w:val="Heading4"/>
        <w:spacing w:after="0"/>
        <w:ind w:left="0" w:firstLine="284"/>
        <w:rPr>
          <w:rFonts w:ascii="Garamond" w:hAnsi="Garamond"/>
          <w:szCs w:val="24"/>
        </w:rPr>
      </w:pPr>
      <w:bookmarkStart w:id="75" w:name="_Toc225512594"/>
      <w:r w:rsidRPr="00712FE9">
        <w:rPr>
          <w:rFonts w:ascii="Garamond" w:hAnsi="Garamond"/>
          <w:szCs w:val="24"/>
        </w:rPr>
        <w:t xml:space="preserve">4.3.2.5 </w:t>
      </w:r>
      <w:r w:rsidR="006966AD" w:rsidRPr="00712FE9">
        <w:rPr>
          <w:rFonts w:ascii="Garamond" w:hAnsi="Garamond"/>
          <w:szCs w:val="24"/>
        </w:rPr>
        <w:t>Drejtuesit e OST</w:t>
      </w:r>
      <w:bookmarkEnd w:id="75"/>
      <w:r w:rsidR="000E26D4">
        <w:rPr>
          <w:rFonts w:ascii="Garamond" w:hAnsi="Garamond"/>
          <w:szCs w:val="24"/>
        </w:rPr>
        <w:t>-s</w:t>
      </w:r>
      <w:r w:rsidR="000E26D4" w:rsidRPr="00712FE9">
        <w:rPr>
          <w:rFonts w:ascii="Garamond" w:hAnsi="Garamond" w:cs="Times New Roman"/>
          <w:szCs w:val="24"/>
        </w:rPr>
        <w:t>ë</w:t>
      </w:r>
    </w:p>
    <w:p w14:paraId="10B8D25B" w14:textId="11B193AF" w:rsidR="006966AD" w:rsidRPr="00712FE9" w:rsidRDefault="006966AD"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w:t>
      </w:r>
      <w:r w:rsidR="006C6DC6" w:rsidRPr="00712FE9">
        <w:rPr>
          <w:rFonts w:ascii="Garamond" w:hAnsi="Garamond" w:cs="Times New Roman"/>
          <w:sz w:val="24"/>
          <w:szCs w:val="24"/>
        </w:rPr>
        <w:t>ë</w:t>
      </w:r>
      <w:r w:rsidRPr="00712FE9">
        <w:rPr>
          <w:rFonts w:ascii="Garamond" w:hAnsi="Garamond" w:cs="Times New Roman"/>
          <w:sz w:val="24"/>
          <w:szCs w:val="24"/>
        </w:rPr>
        <w:t xml:space="preserve"> referim t</w:t>
      </w:r>
      <w:r w:rsidR="006C6DC6" w:rsidRPr="00712FE9">
        <w:rPr>
          <w:rFonts w:ascii="Garamond" w:hAnsi="Garamond" w:cs="Times New Roman"/>
          <w:sz w:val="24"/>
          <w:szCs w:val="24"/>
        </w:rPr>
        <w:t>ë</w:t>
      </w:r>
      <w:r w:rsidRPr="00712FE9">
        <w:rPr>
          <w:rFonts w:ascii="Garamond" w:hAnsi="Garamond" w:cs="Times New Roman"/>
          <w:sz w:val="24"/>
          <w:szCs w:val="24"/>
        </w:rPr>
        <w:t xml:space="preserve"> pik</w:t>
      </w:r>
      <w:r w:rsidR="006C6DC6" w:rsidRPr="00712FE9">
        <w:rPr>
          <w:rFonts w:ascii="Garamond" w:hAnsi="Garamond" w:cs="Times New Roman"/>
          <w:sz w:val="24"/>
          <w:szCs w:val="24"/>
        </w:rPr>
        <w:t>ë</w:t>
      </w:r>
      <w:r w:rsidRPr="00712FE9">
        <w:rPr>
          <w:rFonts w:ascii="Garamond" w:hAnsi="Garamond" w:cs="Times New Roman"/>
          <w:sz w:val="24"/>
          <w:szCs w:val="24"/>
        </w:rPr>
        <w:t>s B.1</w:t>
      </w:r>
      <w:r w:rsidR="000E26D4">
        <w:rPr>
          <w:rFonts w:ascii="Garamond" w:hAnsi="Garamond" w:cs="Times New Roman"/>
          <w:sz w:val="24"/>
          <w:szCs w:val="24"/>
        </w:rPr>
        <w:t>,</w:t>
      </w:r>
      <w:r w:rsidRPr="00712FE9">
        <w:rPr>
          <w:rFonts w:ascii="Garamond" w:hAnsi="Garamond" w:cs="Times New Roman"/>
          <w:sz w:val="24"/>
          <w:szCs w:val="24"/>
        </w:rPr>
        <w:t xml:space="preserve"> t</w:t>
      </w:r>
      <w:r w:rsidR="006C6DC6" w:rsidRPr="00712FE9">
        <w:rPr>
          <w:rFonts w:ascii="Garamond" w:hAnsi="Garamond" w:cs="Times New Roman"/>
          <w:sz w:val="24"/>
          <w:szCs w:val="24"/>
        </w:rPr>
        <w:t>ë</w:t>
      </w:r>
      <w:r w:rsidRPr="00712FE9">
        <w:rPr>
          <w:rFonts w:ascii="Garamond" w:hAnsi="Garamond" w:cs="Times New Roman"/>
          <w:sz w:val="24"/>
          <w:szCs w:val="24"/>
        </w:rPr>
        <w:t xml:space="preserve"> Programit t</w:t>
      </w:r>
      <w:r w:rsidR="006C6DC6" w:rsidRPr="00712FE9">
        <w:rPr>
          <w:rFonts w:ascii="Garamond" w:hAnsi="Garamond" w:cs="Times New Roman"/>
          <w:sz w:val="24"/>
          <w:szCs w:val="24"/>
        </w:rPr>
        <w:t>ë</w:t>
      </w:r>
      <w:r w:rsidRPr="00712FE9">
        <w:rPr>
          <w:rFonts w:ascii="Garamond" w:hAnsi="Garamond" w:cs="Times New Roman"/>
          <w:sz w:val="24"/>
          <w:szCs w:val="24"/>
        </w:rPr>
        <w:t xml:space="preserve"> Pajtueshm</w:t>
      </w:r>
      <w:r w:rsidR="006C6DC6" w:rsidRPr="00712FE9">
        <w:rPr>
          <w:rFonts w:ascii="Garamond" w:hAnsi="Garamond" w:cs="Times New Roman"/>
          <w:sz w:val="24"/>
          <w:szCs w:val="24"/>
        </w:rPr>
        <w:t>ë</w:t>
      </w:r>
      <w:r w:rsidRPr="00712FE9">
        <w:rPr>
          <w:rFonts w:ascii="Garamond" w:hAnsi="Garamond" w:cs="Times New Roman"/>
          <w:sz w:val="24"/>
          <w:szCs w:val="24"/>
        </w:rPr>
        <w:t>ris</w:t>
      </w:r>
      <w:r w:rsidR="006C6DC6" w:rsidRPr="00712FE9">
        <w:rPr>
          <w:rFonts w:ascii="Garamond" w:hAnsi="Garamond" w:cs="Times New Roman"/>
          <w:sz w:val="24"/>
          <w:szCs w:val="24"/>
        </w:rPr>
        <w:t>ë</w:t>
      </w:r>
      <w:r w:rsidRPr="00712FE9">
        <w:rPr>
          <w:rFonts w:ascii="Garamond" w:hAnsi="Garamond" w:cs="Times New Roman"/>
          <w:sz w:val="24"/>
          <w:szCs w:val="24"/>
        </w:rPr>
        <w:t>, drejtuesit e OST</w:t>
      </w:r>
      <w:r w:rsidR="000E26D4">
        <w:rPr>
          <w:rFonts w:ascii="Garamond" w:hAnsi="Garamond" w:cs="Times New Roman"/>
          <w:sz w:val="24"/>
          <w:szCs w:val="24"/>
        </w:rPr>
        <w:t>-s</w:t>
      </w:r>
      <w:r w:rsidR="000E26D4" w:rsidRPr="00712FE9">
        <w:rPr>
          <w:rFonts w:ascii="Garamond" w:hAnsi="Garamond" w:cs="Times New Roman"/>
          <w:sz w:val="24"/>
          <w:szCs w:val="24"/>
        </w:rPr>
        <w:t>ë</w:t>
      </w:r>
      <w:r w:rsidRPr="00712FE9">
        <w:rPr>
          <w:rFonts w:ascii="Garamond" w:hAnsi="Garamond" w:cs="Times New Roman"/>
          <w:sz w:val="24"/>
          <w:szCs w:val="24"/>
        </w:rPr>
        <w:t xml:space="preserve">, të tillë si </w:t>
      </w:r>
      <w:r w:rsidR="000E26D4" w:rsidRPr="00712FE9">
        <w:rPr>
          <w:rFonts w:ascii="Garamond" w:hAnsi="Garamond" w:cs="Times New Roman"/>
          <w:sz w:val="24"/>
          <w:szCs w:val="24"/>
        </w:rPr>
        <w:t>kryetari dhe anëtarët</w:t>
      </w:r>
      <w:r w:rsidRPr="00712FE9">
        <w:rPr>
          <w:rFonts w:ascii="Garamond" w:hAnsi="Garamond" w:cs="Times New Roman"/>
          <w:sz w:val="24"/>
          <w:szCs w:val="24"/>
        </w:rPr>
        <w:t xml:space="preserve"> e Këshillit </w:t>
      </w:r>
      <w:r w:rsidR="000E26D4" w:rsidRPr="00712FE9">
        <w:rPr>
          <w:rFonts w:ascii="Garamond" w:hAnsi="Garamond" w:cs="Times New Roman"/>
          <w:sz w:val="24"/>
          <w:szCs w:val="24"/>
        </w:rPr>
        <w:t>Mbikëqyrës</w:t>
      </w:r>
      <w:r w:rsidRPr="00712FE9">
        <w:rPr>
          <w:rFonts w:ascii="Garamond" w:hAnsi="Garamond" w:cs="Times New Roman"/>
          <w:sz w:val="24"/>
          <w:szCs w:val="24"/>
        </w:rPr>
        <w:t xml:space="preserve">, </w:t>
      </w:r>
      <w:r w:rsidR="000E26D4" w:rsidRPr="00712FE9">
        <w:rPr>
          <w:rFonts w:ascii="Garamond" w:hAnsi="Garamond" w:cs="Times New Roman"/>
          <w:sz w:val="24"/>
          <w:szCs w:val="24"/>
        </w:rPr>
        <w:t xml:space="preserve">administratori </w:t>
      </w:r>
      <w:r w:rsidRPr="00712FE9">
        <w:rPr>
          <w:rFonts w:ascii="Garamond" w:hAnsi="Garamond" w:cs="Times New Roman"/>
          <w:sz w:val="24"/>
          <w:szCs w:val="24"/>
        </w:rPr>
        <w:t xml:space="preserve">dhe </w:t>
      </w:r>
      <w:r w:rsidR="00623C96" w:rsidRPr="00712FE9">
        <w:rPr>
          <w:rFonts w:ascii="Garamond" w:hAnsi="Garamond" w:cs="Times New Roman"/>
          <w:sz w:val="24"/>
          <w:szCs w:val="24"/>
        </w:rPr>
        <w:t xml:space="preserve">stafi </w:t>
      </w:r>
      <w:r w:rsidRPr="00712FE9">
        <w:rPr>
          <w:rFonts w:ascii="Garamond" w:hAnsi="Garamond" w:cs="Times New Roman"/>
          <w:sz w:val="24"/>
          <w:szCs w:val="24"/>
        </w:rPr>
        <w:t>drejtues (drejtuesit e njësive strukturore), duhet të jenë të pavarur nga kompanitë vertikalisht të integruara ose ndonjë pjesë t</w:t>
      </w:r>
      <w:r w:rsidR="006C6DC6" w:rsidRPr="00712FE9">
        <w:rPr>
          <w:rFonts w:ascii="Garamond" w:hAnsi="Garamond" w:cs="Times New Roman"/>
          <w:sz w:val="24"/>
          <w:szCs w:val="24"/>
        </w:rPr>
        <w:t>ë</w:t>
      </w:r>
      <w:r w:rsidRPr="00712FE9">
        <w:rPr>
          <w:rFonts w:ascii="Garamond" w:hAnsi="Garamond" w:cs="Times New Roman"/>
          <w:sz w:val="24"/>
          <w:szCs w:val="24"/>
        </w:rPr>
        <w:t xml:space="preserve"> tyre, gjat</w:t>
      </w:r>
      <w:r w:rsidR="006C6DC6" w:rsidRPr="00712FE9">
        <w:rPr>
          <w:rFonts w:ascii="Garamond" w:hAnsi="Garamond" w:cs="Times New Roman"/>
          <w:sz w:val="24"/>
          <w:szCs w:val="24"/>
        </w:rPr>
        <w:t>ë</w:t>
      </w:r>
      <w:r w:rsidRPr="00712FE9">
        <w:rPr>
          <w:rFonts w:ascii="Garamond" w:hAnsi="Garamond" w:cs="Times New Roman"/>
          <w:sz w:val="24"/>
          <w:szCs w:val="24"/>
        </w:rPr>
        <w:t xml:space="preserve"> ushtrimit t</w:t>
      </w:r>
      <w:r w:rsidR="006C6DC6" w:rsidRPr="00712FE9">
        <w:rPr>
          <w:rFonts w:ascii="Garamond" w:hAnsi="Garamond" w:cs="Times New Roman"/>
          <w:sz w:val="24"/>
          <w:szCs w:val="24"/>
        </w:rPr>
        <w:t>ë</w:t>
      </w:r>
      <w:r w:rsidRPr="00712FE9">
        <w:rPr>
          <w:rFonts w:ascii="Garamond" w:hAnsi="Garamond" w:cs="Times New Roman"/>
          <w:sz w:val="24"/>
          <w:szCs w:val="24"/>
        </w:rPr>
        <w:t xml:space="preserve"> veprimtaris</w:t>
      </w:r>
      <w:r w:rsidR="006C6DC6" w:rsidRPr="00712FE9">
        <w:rPr>
          <w:rFonts w:ascii="Garamond" w:hAnsi="Garamond" w:cs="Times New Roman"/>
          <w:sz w:val="24"/>
          <w:szCs w:val="24"/>
        </w:rPr>
        <w:t>ë</w:t>
      </w:r>
      <w:r w:rsidRPr="00712FE9">
        <w:rPr>
          <w:rFonts w:ascii="Garamond" w:hAnsi="Garamond" w:cs="Times New Roman"/>
          <w:sz w:val="24"/>
          <w:szCs w:val="24"/>
        </w:rPr>
        <w:t xml:space="preserve"> s</w:t>
      </w:r>
      <w:r w:rsidR="006C6DC6" w:rsidRPr="00712FE9">
        <w:rPr>
          <w:rFonts w:ascii="Garamond" w:hAnsi="Garamond" w:cs="Times New Roman"/>
          <w:sz w:val="24"/>
          <w:szCs w:val="24"/>
        </w:rPr>
        <w:t>ë</w:t>
      </w:r>
      <w:r w:rsidRPr="00712FE9">
        <w:rPr>
          <w:rFonts w:ascii="Garamond" w:hAnsi="Garamond" w:cs="Times New Roman"/>
          <w:sz w:val="24"/>
          <w:szCs w:val="24"/>
        </w:rPr>
        <w:t xml:space="preserve"> </w:t>
      </w:r>
      <w:r w:rsidR="00E748C9" w:rsidRPr="00712FE9">
        <w:rPr>
          <w:rFonts w:ascii="Garamond" w:hAnsi="Garamond" w:cs="Times New Roman"/>
          <w:sz w:val="24"/>
          <w:szCs w:val="24"/>
        </w:rPr>
        <w:t>tyre</w:t>
      </w:r>
      <w:r w:rsidRPr="00712FE9">
        <w:rPr>
          <w:rFonts w:ascii="Garamond" w:hAnsi="Garamond" w:cs="Times New Roman"/>
          <w:sz w:val="24"/>
          <w:szCs w:val="24"/>
        </w:rPr>
        <w:t xml:space="preserve"> t</w:t>
      </w:r>
      <w:r w:rsidR="006C6DC6" w:rsidRPr="00712FE9">
        <w:rPr>
          <w:rFonts w:ascii="Garamond" w:hAnsi="Garamond" w:cs="Times New Roman"/>
          <w:sz w:val="24"/>
          <w:szCs w:val="24"/>
        </w:rPr>
        <w:t>ë</w:t>
      </w:r>
      <w:r w:rsidRPr="00712FE9">
        <w:rPr>
          <w:rFonts w:ascii="Garamond" w:hAnsi="Garamond" w:cs="Times New Roman"/>
          <w:sz w:val="24"/>
          <w:szCs w:val="24"/>
        </w:rPr>
        <w:t xml:space="preserve"> p</w:t>
      </w:r>
      <w:r w:rsidR="006C6DC6" w:rsidRPr="00712FE9">
        <w:rPr>
          <w:rFonts w:ascii="Garamond" w:hAnsi="Garamond" w:cs="Times New Roman"/>
          <w:sz w:val="24"/>
          <w:szCs w:val="24"/>
        </w:rPr>
        <w:t>ë</w:t>
      </w:r>
      <w:r w:rsidRPr="00712FE9">
        <w:rPr>
          <w:rFonts w:ascii="Garamond" w:hAnsi="Garamond" w:cs="Times New Roman"/>
          <w:sz w:val="24"/>
          <w:szCs w:val="24"/>
        </w:rPr>
        <w:t>rditshme. Ky detyrim p</w:t>
      </w:r>
      <w:r w:rsidR="006C6DC6" w:rsidRPr="00712FE9">
        <w:rPr>
          <w:rFonts w:ascii="Garamond" w:hAnsi="Garamond" w:cs="Times New Roman"/>
          <w:sz w:val="24"/>
          <w:szCs w:val="24"/>
        </w:rPr>
        <w:t>ë</w:t>
      </w:r>
      <w:r w:rsidRPr="00712FE9">
        <w:rPr>
          <w:rFonts w:ascii="Garamond" w:hAnsi="Garamond" w:cs="Times New Roman"/>
          <w:sz w:val="24"/>
          <w:szCs w:val="24"/>
        </w:rPr>
        <w:t>rfshin dhe punonj</w:t>
      </w:r>
      <w:r w:rsidR="006C6DC6" w:rsidRPr="00712FE9">
        <w:rPr>
          <w:rFonts w:ascii="Garamond" w:hAnsi="Garamond" w:cs="Times New Roman"/>
          <w:sz w:val="24"/>
          <w:szCs w:val="24"/>
        </w:rPr>
        <w:t>ë</w:t>
      </w:r>
      <w:r w:rsidRPr="00712FE9">
        <w:rPr>
          <w:rFonts w:ascii="Garamond" w:hAnsi="Garamond" w:cs="Times New Roman"/>
          <w:sz w:val="24"/>
          <w:szCs w:val="24"/>
        </w:rPr>
        <w:t>sit t</w:t>
      </w:r>
      <w:r w:rsidR="006C6DC6" w:rsidRPr="00712FE9">
        <w:rPr>
          <w:rFonts w:ascii="Garamond" w:hAnsi="Garamond" w:cs="Times New Roman"/>
          <w:sz w:val="24"/>
          <w:szCs w:val="24"/>
        </w:rPr>
        <w:t>ë</w:t>
      </w:r>
      <w:r w:rsidRPr="00712FE9">
        <w:rPr>
          <w:rFonts w:ascii="Garamond" w:hAnsi="Garamond" w:cs="Times New Roman"/>
          <w:sz w:val="24"/>
          <w:szCs w:val="24"/>
        </w:rPr>
        <w:t xml:space="preserve"> raportojn</w:t>
      </w:r>
      <w:r w:rsidR="006C6DC6" w:rsidRPr="00712FE9">
        <w:rPr>
          <w:rFonts w:ascii="Garamond" w:hAnsi="Garamond" w:cs="Times New Roman"/>
          <w:sz w:val="24"/>
          <w:szCs w:val="24"/>
        </w:rPr>
        <w:t>ë</w:t>
      </w:r>
      <w:r w:rsidRPr="00712FE9">
        <w:rPr>
          <w:rFonts w:ascii="Garamond" w:hAnsi="Garamond" w:cs="Times New Roman"/>
          <w:sz w:val="24"/>
          <w:szCs w:val="24"/>
        </w:rPr>
        <w:t xml:space="preserve"> direkt tek menaxhimi p</w:t>
      </w:r>
      <w:r w:rsidR="006C6DC6" w:rsidRPr="00712FE9">
        <w:rPr>
          <w:rFonts w:ascii="Garamond" w:hAnsi="Garamond" w:cs="Times New Roman"/>
          <w:sz w:val="24"/>
          <w:szCs w:val="24"/>
        </w:rPr>
        <w:t>ë</w:t>
      </w:r>
      <w:r w:rsidRPr="00712FE9">
        <w:rPr>
          <w:rFonts w:ascii="Garamond" w:hAnsi="Garamond" w:cs="Times New Roman"/>
          <w:sz w:val="24"/>
          <w:szCs w:val="24"/>
        </w:rPr>
        <w:t xml:space="preserve">r </w:t>
      </w:r>
      <w:r w:rsidR="00295625" w:rsidRPr="00712FE9">
        <w:rPr>
          <w:rFonts w:ascii="Garamond" w:hAnsi="Garamond" w:cs="Times New Roman"/>
          <w:sz w:val="24"/>
          <w:szCs w:val="24"/>
        </w:rPr>
        <w:t>çështje</w:t>
      </w:r>
      <w:r w:rsidRPr="00712FE9">
        <w:rPr>
          <w:rFonts w:ascii="Garamond" w:hAnsi="Garamond" w:cs="Times New Roman"/>
          <w:sz w:val="24"/>
          <w:szCs w:val="24"/>
        </w:rPr>
        <w:t xml:space="preserve"> q</w:t>
      </w:r>
      <w:r w:rsidR="006C6DC6" w:rsidRPr="00712FE9">
        <w:rPr>
          <w:rFonts w:ascii="Garamond" w:hAnsi="Garamond" w:cs="Times New Roman"/>
          <w:sz w:val="24"/>
          <w:szCs w:val="24"/>
        </w:rPr>
        <w:t>ë</w:t>
      </w:r>
      <w:r w:rsidRPr="00712FE9">
        <w:rPr>
          <w:rFonts w:ascii="Garamond" w:hAnsi="Garamond" w:cs="Times New Roman"/>
          <w:sz w:val="24"/>
          <w:szCs w:val="24"/>
        </w:rPr>
        <w:t xml:space="preserve"> kan</w:t>
      </w:r>
      <w:r w:rsidR="006C6DC6" w:rsidRPr="00712FE9">
        <w:rPr>
          <w:rFonts w:ascii="Garamond" w:hAnsi="Garamond" w:cs="Times New Roman"/>
          <w:sz w:val="24"/>
          <w:szCs w:val="24"/>
        </w:rPr>
        <w:t>ë</w:t>
      </w:r>
      <w:r w:rsidRPr="00712FE9">
        <w:rPr>
          <w:rFonts w:ascii="Garamond" w:hAnsi="Garamond" w:cs="Times New Roman"/>
          <w:sz w:val="24"/>
          <w:szCs w:val="24"/>
        </w:rPr>
        <w:t xml:space="preserve"> t</w:t>
      </w:r>
      <w:r w:rsidR="006C6DC6" w:rsidRPr="00712FE9">
        <w:rPr>
          <w:rFonts w:ascii="Garamond" w:hAnsi="Garamond" w:cs="Times New Roman"/>
          <w:sz w:val="24"/>
          <w:szCs w:val="24"/>
        </w:rPr>
        <w:t>ë</w:t>
      </w:r>
      <w:r w:rsidRPr="00712FE9">
        <w:rPr>
          <w:rFonts w:ascii="Garamond" w:hAnsi="Garamond" w:cs="Times New Roman"/>
          <w:sz w:val="24"/>
          <w:szCs w:val="24"/>
        </w:rPr>
        <w:t xml:space="preserve"> b</w:t>
      </w:r>
      <w:r w:rsidR="006C6DC6" w:rsidRPr="00712FE9">
        <w:rPr>
          <w:rFonts w:ascii="Garamond" w:hAnsi="Garamond" w:cs="Times New Roman"/>
          <w:sz w:val="24"/>
          <w:szCs w:val="24"/>
        </w:rPr>
        <w:t>ë</w:t>
      </w:r>
      <w:r w:rsidRPr="00712FE9">
        <w:rPr>
          <w:rFonts w:ascii="Garamond" w:hAnsi="Garamond" w:cs="Times New Roman"/>
          <w:sz w:val="24"/>
          <w:szCs w:val="24"/>
        </w:rPr>
        <w:t>jn</w:t>
      </w:r>
      <w:r w:rsidR="006C6DC6" w:rsidRPr="00712FE9">
        <w:rPr>
          <w:rFonts w:ascii="Garamond" w:hAnsi="Garamond" w:cs="Times New Roman"/>
          <w:sz w:val="24"/>
          <w:szCs w:val="24"/>
        </w:rPr>
        <w:t>ë</w:t>
      </w:r>
      <w:r w:rsidRPr="00712FE9">
        <w:rPr>
          <w:rFonts w:ascii="Garamond" w:hAnsi="Garamond" w:cs="Times New Roman"/>
          <w:sz w:val="24"/>
          <w:szCs w:val="24"/>
        </w:rPr>
        <w:t xml:space="preserve"> me operimin, </w:t>
      </w:r>
      <w:r w:rsidR="00295625" w:rsidRPr="00712FE9">
        <w:rPr>
          <w:rFonts w:ascii="Garamond" w:hAnsi="Garamond" w:cs="Times New Roman"/>
          <w:sz w:val="24"/>
          <w:szCs w:val="24"/>
        </w:rPr>
        <w:t>mirëmbajtjen</w:t>
      </w:r>
      <w:r w:rsidRPr="00712FE9">
        <w:rPr>
          <w:rFonts w:ascii="Garamond" w:hAnsi="Garamond" w:cs="Times New Roman"/>
          <w:sz w:val="24"/>
          <w:szCs w:val="24"/>
        </w:rPr>
        <w:t xml:space="preserve"> dhe zhvillimin e rrjetit.</w:t>
      </w:r>
    </w:p>
    <w:p w14:paraId="1D6AB79D" w14:textId="285A1F73" w:rsidR="006966AD" w:rsidRPr="00712FE9" w:rsidRDefault="006966AD"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Programi i </w:t>
      </w:r>
      <w:r w:rsidR="00295625" w:rsidRPr="00712FE9">
        <w:rPr>
          <w:rFonts w:ascii="Garamond" w:hAnsi="Garamond" w:cs="Times New Roman"/>
          <w:sz w:val="24"/>
          <w:szCs w:val="24"/>
        </w:rPr>
        <w:t xml:space="preserve">Pajtueshmërisë </w:t>
      </w:r>
      <w:r w:rsidRPr="00712FE9">
        <w:rPr>
          <w:rFonts w:ascii="Garamond" w:hAnsi="Garamond" w:cs="Times New Roman"/>
          <w:sz w:val="24"/>
          <w:szCs w:val="24"/>
        </w:rPr>
        <w:t>p</w:t>
      </w:r>
      <w:r w:rsidR="006C6DC6" w:rsidRPr="00712FE9">
        <w:rPr>
          <w:rFonts w:ascii="Garamond" w:hAnsi="Garamond" w:cs="Times New Roman"/>
          <w:sz w:val="24"/>
          <w:szCs w:val="24"/>
        </w:rPr>
        <w:t>ë</w:t>
      </w:r>
      <w:r w:rsidRPr="00712FE9">
        <w:rPr>
          <w:rFonts w:ascii="Garamond" w:hAnsi="Garamond" w:cs="Times New Roman"/>
          <w:sz w:val="24"/>
          <w:szCs w:val="24"/>
        </w:rPr>
        <w:t>rcakton disa k</w:t>
      </w:r>
      <w:r w:rsidR="006C6DC6" w:rsidRPr="00712FE9">
        <w:rPr>
          <w:rFonts w:ascii="Garamond" w:hAnsi="Garamond" w:cs="Times New Roman"/>
          <w:sz w:val="24"/>
          <w:szCs w:val="24"/>
        </w:rPr>
        <w:t>ë</w:t>
      </w:r>
      <w:r w:rsidRPr="00712FE9">
        <w:rPr>
          <w:rFonts w:ascii="Garamond" w:hAnsi="Garamond" w:cs="Times New Roman"/>
          <w:sz w:val="24"/>
          <w:szCs w:val="24"/>
        </w:rPr>
        <w:t>rkesa t</w:t>
      </w:r>
      <w:r w:rsidR="006C6DC6" w:rsidRPr="00712FE9">
        <w:rPr>
          <w:rFonts w:ascii="Garamond" w:hAnsi="Garamond" w:cs="Times New Roman"/>
          <w:sz w:val="24"/>
          <w:szCs w:val="24"/>
        </w:rPr>
        <w:t>ë</w:t>
      </w:r>
      <w:r w:rsidRPr="00712FE9">
        <w:rPr>
          <w:rFonts w:ascii="Garamond" w:hAnsi="Garamond" w:cs="Times New Roman"/>
          <w:sz w:val="24"/>
          <w:szCs w:val="24"/>
        </w:rPr>
        <w:t xml:space="preserve"> cilat jan</w:t>
      </w:r>
      <w:r w:rsidR="006C6DC6" w:rsidRPr="00712FE9">
        <w:rPr>
          <w:rFonts w:ascii="Garamond" w:hAnsi="Garamond" w:cs="Times New Roman"/>
          <w:sz w:val="24"/>
          <w:szCs w:val="24"/>
        </w:rPr>
        <w:t>ë</w:t>
      </w:r>
      <w:r w:rsidRPr="00712FE9">
        <w:rPr>
          <w:rFonts w:ascii="Garamond" w:hAnsi="Garamond" w:cs="Times New Roman"/>
          <w:sz w:val="24"/>
          <w:szCs w:val="24"/>
        </w:rPr>
        <w:t xml:space="preserve"> marr</w:t>
      </w:r>
      <w:r w:rsidR="006C6DC6" w:rsidRPr="00712FE9">
        <w:rPr>
          <w:rFonts w:ascii="Garamond" w:hAnsi="Garamond" w:cs="Times New Roman"/>
          <w:sz w:val="24"/>
          <w:szCs w:val="24"/>
        </w:rPr>
        <w:t>ë</w:t>
      </w:r>
      <w:r w:rsidRPr="00712FE9">
        <w:rPr>
          <w:rFonts w:ascii="Garamond" w:hAnsi="Garamond" w:cs="Times New Roman"/>
          <w:sz w:val="24"/>
          <w:szCs w:val="24"/>
        </w:rPr>
        <w:t xml:space="preserve"> n</w:t>
      </w:r>
      <w:r w:rsidR="006C6DC6" w:rsidRPr="00712FE9">
        <w:rPr>
          <w:rFonts w:ascii="Garamond" w:hAnsi="Garamond" w:cs="Times New Roman"/>
          <w:sz w:val="24"/>
          <w:szCs w:val="24"/>
        </w:rPr>
        <w:t>ë</w:t>
      </w:r>
      <w:r w:rsidRPr="00712FE9">
        <w:rPr>
          <w:rFonts w:ascii="Garamond" w:hAnsi="Garamond" w:cs="Times New Roman"/>
          <w:sz w:val="24"/>
          <w:szCs w:val="24"/>
        </w:rPr>
        <w:t xml:space="preserve"> </w:t>
      </w:r>
      <w:r w:rsidR="00043A9E" w:rsidRPr="00712FE9">
        <w:rPr>
          <w:rFonts w:ascii="Garamond" w:hAnsi="Garamond" w:cs="Times New Roman"/>
          <w:sz w:val="24"/>
          <w:szCs w:val="24"/>
        </w:rPr>
        <w:t xml:space="preserve">konsideratë </w:t>
      </w:r>
      <w:r w:rsidRPr="00712FE9">
        <w:rPr>
          <w:rFonts w:ascii="Garamond" w:hAnsi="Garamond" w:cs="Times New Roman"/>
          <w:sz w:val="24"/>
          <w:szCs w:val="24"/>
        </w:rPr>
        <w:t xml:space="preserve">nga </w:t>
      </w:r>
      <w:r w:rsidR="00295625" w:rsidRPr="00712FE9">
        <w:rPr>
          <w:rFonts w:ascii="Garamond" w:hAnsi="Garamond" w:cs="Times New Roman"/>
          <w:sz w:val="24"/>
          <w:szCs w:val="24"/>
        </w:rPr>
        <w:t xml:space="preserve">Zyrtari </w:t>
      </w:r>
      <w:r w:rsidRPr="00712FE9">
        <w:rPr>
          <w:rFonts w:ascii="Garamond" w:hAnsi="Garamond" w:cs="Times New Roman"/>
          <w:sz w:val="24"/>
          <w:szCs w:val="24"/>
        </w:rPr>
        <w:t xml:space="preserve">i </w:t>
      </w:r>
      <w:r w:rsidR="00295625" w:rsidRPr="00712FE9">
        <w:rPr>
          <w:rFonts w:ascii="Garamond" w:hAnsi="Garamond" w:cs="Times New Roman"/>
          <w:sz w:val="24"/>
          <w:szCs w:val="24"/>
        </w:rPr>
        <w:t xml:space="preserve">Pajtueshmërisë </w:t>
      </w:r>
      <w:r w:rsidR="009D4255" w:rsidRPr="00712FE9">
        <w:rPr>
          <w:rFonts w:ascii="Garamond" w:hAnsi="Garamond" w:cs="Times New Roman"/>
          <w:sz w:val="24"/>
          <w:szCs w:val="24"/>
        </w:rPr>
        <w:t>p</w:t>
      </w:r>
      <w:r w:rsidR="006C6DC6" w:rsidRPr="00712FE9">
        <w:rPr>
          <w:rFonts w:ascii="Garamond" w:hAnsi="Garamond" w:cs="Times New Roman"/>
          <w:sz w:val="24"/>
          <w:szCs w:val="24"/>
        </w:rPr>
        <w:t>ë</w:t>
      </w:r>
      <w:r w:rsidR="009D4255" w:rsidRPr="00712FE9">
        <w:rPr>
          <w:rFonts w:ascii="Garamond" w:hAnsi="Garamond" w:cs="Times New Roman"/>
          <w:sz w:val="24"/>
          <w:szCs w:val="24"/>
        </w:rPr>
        <w:t>r t</w:t>
      </w:r>
      <w:r w:rsidR="006C6DC6" w:rsidRPr="00712FE9">
        <w:rPr>
          <w:rFonts w:ascii="Garamond" w:hAnsi="Garamond" w:cs="Times New Roman"/>
          <w:sz w:val="24"/>
          <w:szCs w:val="24"/>
        </w:rPr>
        <w:t>ë</w:t>
      </w:r>
      <w:r w:rsidR="009D4255" w:rsidRPr="00712FE9">
        <w:rPr>
          <w:rFonts w:ascii="Garamond" w:hAnsi="Garamond" w:cs="Times New Roman"/>
          <w:sz w:val="24"/>
          <w:szCs w:val="24"/>
        </w:rPr>
        <w:t xml:space="preserve"> gjykuar</w:t>
      </w:r>
      <w:r w:rsidR="00295625">
        <w:rPr>
          <w:rFonts w:ascii="Garamond" w:hAnsi="Garamond" w:cs="Times New Roman"/>
          <w:sz w:val="24"/>
          <w:szCs w:val="24"/>
        </w:rPr>
        <w:t>,</w:t>
      </w:r>
      <w:r w:rsidR="009D4255" w:rsidRPr="00712FE9">
        <w:rPr>
          <w:rFonts w:ascii="Garamond" w:hAnsi="Garamond" w:cs="Times New Roman"/>
          <w:sz w:val="24"/>
          <w:szCs w:val="24"/>
        </w:rPr>
        <w:t xml:space="preserve"> n</w:t>
      </w:r>
      <w:r w:rsidR="006C6DC6" w:rsidRPr="00712FE9">
        <w:rPr>
          <w:rFonts w:ascii="Garamond" w:hAnsi="Garamond" w:cs="Times New Roman"/>
          <w:sz w:val="24"/>
          <w:szCs w:val="24"/>
        </w:rPr>
        <w:t>ë</w:t>
      </w:r>
      <w:r w:rsidR="009D4255" w:rsidRPr="00712FE9">
        <w:rPr>
          <w:rFonts w:ascii="Garamond" w:hAnsi="Garamond" w:cs="Times New Roman"/>
          <w:sz w:val="24"/>
          <w:szCs w:val="24"/>
        </w:rPr>
        <w:t xml:space="preserve"> lidhje me pavar</w:t>
      </w:r>
      <w:r w:rsidR="00162950" w:rsidRPr="00712FE9">
        <w:rPr>
          <w:rFonts w:ascii="Garamond" w:hAnsi="Garamond" w:cs="Times New Roman"/>
          <w:sz w:val="24"/>
          <w:szCs w:val="24"/>
        </w:rPr>
        <w:t>ë</w:t>
      </w:r>
      <w:r w:rsidR="009D4255" w:rsidRPr="00712FE9">
        <w:rPr>
          <w:rFonts w:ascii="Garamond" w:hAnsi="Garamond" w:cs="Times New Roman"/>
          <w:sz w:val="24"/>
          <w:szCs w:val="24"/>
        </w:rPr>
        <w:t>sin</w:t>
      </w:r>
      <w:r w:rsidR="00162950" w:rsidRPr="00712FE9">
        <w:rPr>
          <w:rFonts w:ascii="Garamond" w:hAnsi="Garamond" w:cs="Times New Roman"/>
          <w:sz w:val="24"/>
          <w:szCs w:val="24"/>
        </w:rPr>
        <w:t>ë</w:t>
      </w:r>
      <w:r w:rsidR="009D4255" w:rsidRPr="00712FE9">
        <w:rPr>
          <w:rFonts w:ascii="Garamond" w:hAnsi="Garamond" w:cs="Times New Roman"/>
          <w:sz w:val="24"/>
          <w:szCs w:val="24"/>
        </w:rPr>
        <w:t xml:space="preserve"> e punonj</w:t>
      </w:r>
      <w:r w:rsidR="006C6DC6" w:rsidRPr="00712FE9">
        <w:rPr>
          <w:rFonts w:ascii="Garamond" w:hAnsi="Garamond" w:cs="Times New Roman"/>
          <w:sz w:val="24"/>
          <w:szCs w:val="24"/>
        </w:rPr>
        <w:t>ë</w:t>
      </w:r>
      <w:r w:rsidR="009D4255" w:rsidRPr="00712FE9">
        <w:rPr>
          <w:rFonts w:ascii="Garamond" w:hAnsi="Garamond" w:cs="Times New Roman"/>
          <w:sz w:val="24"/>
          <w:szCs w:val="24"/>
        </w:rPr>
        <w:t>sve q</w:t>
      </w:r>
      <w:r w:rsidR="006C6DC6" w:rsidRPr="00712FE9">
        <w:rPr>
          <w:rFonts w:ascii="Garamond" w:hAnsi="Garamond" w:cs="Times New Roman"/>
          <w:sz w:val="24"/>
          <w:szCs w:val="24"/>
        </w:rPr>
        <w:t>ë</w:t>
      </w:r>
      <w:r w:rsidR="009D4255" w:rsidRPr="00712FE9">
        <w:rPr>
          <w:rFonts w:ascii="Garamond" w:hAnsi="Garamond" w:cs="Times New Roman"/>
          <w:sz w:val="24"/>
          <w:szCs w:val="24"/>
        </w:rPr>
        <w:t xml:space="preserve"> mbajn</w:t>
      </w:r>
      <w:r w:rsidR="006C6DC6" w:rsidRPr="00712FE9">
        <w:rPr>
          <w:rFonts w:ascii="Garamond" w:hAnsi="Garamond" w:cs="Times New Roman"/>
          <w:sz w:val="24"/>
          <w:szCs w:val="24"/>
        </w:rPr>
        <w:t>ë</w:t>
      </w:r>
      <w:r w:rsidR="009D4255" w:rsidRPr="00712FE9">
        <w:rPr>
          <w:rFonts w:ascii="Garamond" w:hAnsi="Garamond" w:cs="Times New Roman"/>
          <w:sz w:val="24"/>
          <w:szCs w:val="24"/>
        </w:rPr>
        <w:t xml:space="preserve"> poste drejtuese n</w:t>
      </w:r>
      <w:r w:rsidR="006C6DC6" w:rsidRPr="00712FE9">
        <w:rPr>
          <w:rFonts w:ascii="Garamond" w:hAnsi="Garamond" w:cs="Times New Roman"/>
          <w:sz w:val="24"/>
          <w:szCs w:val="24"/>
        </w:rPr>
        <w:t>ë</w:t>
      </w:r>
      <w:r w:rsidR="009D4255" w:rsidRPr="00712FE9">
        <w:rPr>
          <w:rFonts w:ascii="Garamond" w:hAnsi="Garamond" w:cs="Times New Roman"/>
          <w:sz w:val="24"/>
          <w:szCs w:val="24"/>
        </w:rPr>
        <w:t xml:space="preserve"> OST, e konkretisht: </w:t>
      </w:r>
      <w:r w:rsidRPr="00712FE9">
        <w:rPr>
          <w:rFonts w:ascii="Garamond" w:hAnsi="Garamond" w:cs="Times New Roman"/>
          <w:sz w:val="24"/>
          <w:szCs w:val="24"/>
        </w:rPr>
        <w:t>punës</w:t>
      </w:r>
      <w:r w:rsidR="009D4255" w:rsidRPr="00712FE9">
        <w:rPr>
          <w:rFonts w:ascii="Garamond" w:hAnsi="Garamond" w:cs="Times New Roman"/>
          <w:sz w:val="24"/>
          <w:szCs w:val="24"/>
        </w:rPr>
        <w:t>imin/</w:t>
      </w:r>
      <w:r w:rsidRPr="00712FE9">
        <w:rPr>
          <w:rFonts w:ascii="Garamond" w:hAnsi="Garamond" w:cs="Times New Roman"/>
          <w:sz w:val="24"/>
          <w:szCs w:val="24"/>
        </w:rPr>
        <w:t>lidh</w:t>
      </w:r>
      <w:r w:rsidR="009D4255" w:rsidRPr="00712FE9">
        <w:rPr>
          <w:rFonts w:ascii="Garamond" w:hAnsi="Garamond" w:cs="Times New Roman"/>
          <w:sz w:val="24"/>
          <w:szCs w:val="24"/>
        </w:rPr>
        <w:t>j</w:t>
      </w:r>
      <w:r w:rsidRPr="00712FE9">
        <w:rPr>
          <w:rFonts w:ascii="Garamond" w:hAnsi="Garamond" w:cs="Times New Roman"/>
          <w:sz w:val="24"/>
          <w:szCs w:val="24"/>
        </w:rPr>
        <w:t>en profesionalisht me kompani vertikalisht të integruara ose ndonjë pjesë të tyre</w:t>
      </w:r>
      <w:r w:rsidR="009D4255" w:rsidRPr="00712FE9">
        <w:rPr>
          <w:rFonts w:ascii="Garamond" w:hAnsi="Garamond" w:cs="Times New Roman"/>
          <w:sz w:val="24"/>
          <w:szCs w:val="24"/>
        </w:rPr>
        <w:t>, p</w:t>
      </w:r>
      <w:r w:rsidR="001A3DD9" w:rsidRPr="00712FE9">
        <w:rPr>
          <w:rFonts w:ascii="Garamond" w:hAnsi="Garamond" w:cs="Times New Roman"/>
          <w:sz w:val="24"/>
          <w:szCs w:val="24"/>
        </w:rPr>
        <w:t>ë</w:t>
      </w:r>
      <w:r w:rsidR="009D4255" w:rsidRPr="00712FE9">
        <w:rPr>
          <w:rFonts w:ascii="Garamond" w:hAnsi="Garamond" w:cs="Times New Roman"/>
          <w:sz w:val="24"/>
          <w:szCs w:val="24"/>
        </w:rPr>
        <w:t>rcaktimi i pag</w:t>
      </w:r>
      <w:r w:rsidR="001A3DD9" w:rsidRPr="00712FE9">
        <w:rPr>
          <w:rFonts w:ascii="Garamond" w:hAnsi="Garamond" w:cs="Times New Roman"/>
          <w:sz w:val="24"/>
          <w:szCs w:val="24"/>
        </w:rPr>
        <w:t>ë</w:t>
      </w:r>
      <w:r w:rsidR="009D4255" w:rsidRPr="00712FE9">
        <w:rPr>
          <w:rFonts w:ascii="Garamond" w:hAnsi="Garamond" w:cs="Times New Roman"/>
          <w:sz w:val="24"/>
          <w:szCs w:val="24"/>
        </w:rPr>
        <w:t>s p</w:t>
      </w:r>
      <w:r w:rsidR="001A3DD9" w:rsidRPr="00712FE9">
        <w:rPr>
          <w:rFonts w:ascii="Garamond" w:hAnsi="Garamond" w:cs="Times New Roman"/>
          <w:sz w:val="24"/>
          <w:szCs w:val="24"/>
        </w:rPr>
        <w:t>ë</w:t>
      </w:r>
      <w:r w:rsidR="009D4255" w:rsidRPr="00712FE9">
        <w:rPr>
          <w:rFonts w:ascii="Garamond" w:hAnsi="Garamond" w:cs="Times New Roman"/>
          <w:sz w:val="24"/>
          <w:szCs w:val="24"/>
        </w:rPr>
        <w:t>r k</w:t>
      </w:r>
      <w:r w:rsidR="001A3DD9" w:rsidRPr="00712FE9">
        <w:rPr>
          <w:rFonts w:ascii="Garamond" w:hAnsi="Garamond" w:cs="Times New Roman"/>
          <w:sz w:val="24"/>
          <w:szCs w:val="24"/>
        </w:rPr>
        <w:t>ë</w:t>
      </w:r>
      <w:r w:rsidR="009D4255" w:rsidRPr="00712FE9">
        <w:rPr>
          <w:rFonts w:ascii="Garamond" w:hAnsi="Garamond" w:cs="Times New Roman"/>
          <w:sz w:val="24"/>
          <w:szCs w:val="24"/>
        </w:rPr>
        <w:t>ta punonj</w:t>
      </w:r>
      <w:r w:rsidR="001A3DD9" w:rsidRPr="00712FE9">
        <w:rPr>
          <w:rFonts w:ascii="Garamond" w:hAnsi="Garamond" w:cs="Times New Roman"/>
          <w:sz w:val="24"/>
          <w:szCs w:val="24"/>
        </w:rPr>
        <w:t>ë</w:t>
      </w:r>
      <w:r w:rsidR="009D4255" w:rsidRPr="00712FE9">
        <w:rPr>
          <w:rFonts w:ascii="Garamond" w:hAnsi="Garamond" w:cs="Times New Roman"/>
          <w:sz w:val="24"/>
          <w:szCs w:val="24"/>
        </w:rPr>
        <w:t xml:space="preserve">s, interesi ose përfitimet financiare në mënyrë të </w:t>
      </w:r>
      <w:r w:rsidR="00295625" w:rsidRPr="00712FE9">
        <w:rPr>
          <w:rFonts w:ascii="Garamond" w:hAnsi="Garamond" w:cs="Times New Roman"/>
          <w:sz w:val="24"/>
          <w:szCs w:val="24"/>
        </w:rPr>
        <w:t>drejtpërdrejtë</w:t>
      </w:r>
      <w:r w:rsidR="009D4255" w:rsidRPr="00712FE9">
        <w:rPr>
          <w:rFonts w:ascii="Garamond" w:hAnsi="Garamond" w:cs="Times New Roman"/>
          <w:sz w:val="24"/>
          <w:szCs w:val="24"/>
        </w:rPr>
        <w:t xml:space="preserve"> ose të tërthortë nga kompanitë vertikalisht të integruara ose ndonjë pjesë të tyre, transferimi nga k</w:t>
      </w:r>
      <w:r w:rsidR="001A3DD9" w:rsidRPr="00712FE9">
        <w:rPr>
          <w:rFonts w:ascii="Garamond" w:hAnsi="Garamond" w:cs="Times New Roman"/>
          <w:sz w:val="24"/>
          <w:szCs w:val="24"/>
        </w:rPr>
        <w:t>ë</w:t>
      </w:r>
      <w:r w:rsidR="009D4255" w:rsidRPr="00712FE9">
        <w:rPr>
          <w:rFonts w:ascii="Garamond" w:hAnsi="Garamond" w:cs="Times New Roman"/>
          <w:sz w:val="24"/>
          <w:szCs w:val="24"/>
        </w:rPr>
        <w:t>to kompani dhe anasjelltas, zot</w:t>
      </w:r>
      <w:r w:rsidR="001A3DD9" w:rsidRPr="00712FE9">
        <w:rPr>
          <w:rFonts w:ascii="Garamond" w:hAnsi="Garamond" w:cs="Times New Roman"/>
          <w:sz w:val="24"/>
          <w:szCs w:val="24"/>
        </w:rPr>
        <w:t>ë</w:t>
      </w:r>
      <w:r w:rsidR="009D4255" w:rsidRPr="00712FE9">
        <w:rPr>
          <w:rFonts w:ascii="Garamond" w:hAnsi="Garamond" w:cs="Times New Roman"/>
          <w:sz w:val="24"/>
          <w:szCs w:val="24"/>
        </w:rPr>
        <w:t>rimi ose jo i aksioneve n</w:t>
      </w:r>
      <w:r w:rsidR="001A3DD9" w:rsidRPr="00712FE9">
        <w:rPr>
          <w:rFonts w:ascii="Garamond" w:hAnsi="Garamond" w:cs="Times New Roman"/>
          <w:sz w:val="24"/>
          <w:szCs w:val="24"/>
        </w:rPr>
        <w:t>ë</w:t>
      </w:r>
      <w:r w:rsidR="009D4255" w:rsidRPr="00712FE9">
        <w:rPr>
          <w:rFonts w:ascii="Garamond" w:hAnsi="Garamond" w:cs="Times New Roman"/>
          <w:sz w:val="24"/>
          <w:szCs w:val="24"/>
        </w:rPr>
        <w:t xml:space="preserve"> k</w:t>
      </w:r>
      <w:r w:rsidR="001A3DD9" w:rsidRPr="00712FE9">
        <w:rPr>
          <w:rFonts w:ascii="Garamond" w:hAnsi="Garamond" w:cs="Times New Roman"/>
          <w:sz w:val="24"/>
          <w:szCs w:val="24"/>
        </w:rPr>
        <w:t>ë</w:t>
      </w:r>
      <w:r w:rsidR="009D4255" w:rsidRPr="00712FE9">
        <w:rPr>
          <w:rFonts w:ascii="Garamond" w:hAnsi="Garamond" w:cs="Times New Roman"/>
          <w:sz w:val="24"/>
          <w:szCs w:val="24"/>
        </w:rPr>
        <w:t>to kompani.</w:t>
      </w:r>
    </w:p>
    <w:p w14:paraId="2212D19C" w14:textId="7238B617" w:rsidR="009D4255" w:rsidRPr="00712FE9" w:rsidRDefault="009D4255"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lastRenderedPageBreak/>
        <w:t>N</w:t>
      </w:r>
      <w:r w:rsidR="001A3DD9" w:rsidRPr="00712FE9">
        <w:rPr>
          <w:rFonts w:ascii="Garamond" w:hAnsi="Garamond" w:cs="Times New Roman"/>
          <w:sz w:val="24"/>
          <w:szCs w:val="24"/>
        </w:rPr>
        <w:t>ë</w:t>
      </w:r>
      <w:r w:rsidRPr="00712FE9">
        <w:rPr>
          <w:rFonts w:ascii="Garamond" w:hAnsi="Garamond" w:cs="Times New Roman"/>
          <w:sz w:val="24"/>
          <w:szCs w:val="24"/>
        </w:rPr>
        <w:t xml:space="preserve"> lidhje me k</w:t>
      </w:r>
      <w:r w:rsidR="001A3DD9" w:rsidRPr="00712FE9">
        <w:rPr>
          <w:rFonts w:ascii="Garamond" w:hAnsi="Garamond" w:cs="Times New Roman"/>
          <w:sz w:val="24"/>
          <w:szCs w:val="24"/>
        </w:rPr>
        <w:t>ë</w:t>
      </w:r>
      <w:r w:rsidRPr="00712FE9">
        <w:rPr>
          <w:rFonts w:ascii="Garamond" w:hAnsi="Garamond" w:cs="Times New Roman"/>
          <w:sz w:val="24"/>
          <w:szCs w:val="24"/>
        </w:rPr>
        <w:t xml:space="preserve">to kritere, </w:t>
      </w:r>
      <w:r w:rsidR="001A3DD9" w:rsidRPr="00712FE9">
        <w:rPr>
          <w:rFonts w:ascii="Garamond" w:hAnsi="Garamond" w:cs="Times New Roman"/>
          <w:sz w:val="24"/>
          <w:szCs w:val="24"/>
        </w:rPr>
        <w:t>ë</w:t>
      </w:r>
      <w:r w:rsidRPr="00712FE9">
        <w:rPr>
          <w:rFonts w:ascii="Garamond" w:hAnsi="Garamond" w:cs="Times New Roman"/>
          <w:sz w:val="24"/>
          <w:szCs w:val="24"/>
        </w:rPr>
        <w:t>sht</w:t>
      </w:r>
      <w:r w:rsidR="001A3DD9" w:rsidRPr="00712FE9">
        <w:rPr>
          <w:rFonts w:ascii="Garamond" w:hAnsi="Garamond" w:cs="Times New Roman"/>
          <w:sz w:val="24"/>
          <w:szCs w:val="24"/>
        </w:rPr>
        <w:t>ë</w:t>
      </w:r>
      <w:r w:rsidRPr="00712FE9">
        <w:rPr>
          <w:rFonts w:ascii="Garamond" w:hAnsi="Garamond" w:cs="Times New Roman"/>
          <w:sz w:val="24"/>
          <w:szCs w:val="24"/>
        </w:rPr>
        <w:t xml:space="preserve"> k</w:t>
      </w:r>
      <w:r w:rsidR="001A3DD9" w:rsidRPr="00712FE9">
        <w:rPr>
          <w:rFonts w:ascii="Garamond" w:hAnsi="Garamond" w:cs="Times New Roman"/>
          <w:sz w:val="24"/>
          <w:szCs w:val="24"/>
        </w:rPr>
        <w:t>ë</w:t>
      </w:r>
      <w:r w:rsidRPr="00712FE9">
        <w:rPr>
          <w:rFonts w:ascii="Garamond" w:hAnsi="Garamond" w:cs="Times New Roman"/>
          <w:sz w:val="24"/>
          <w:szCs w:val="24"/>
        </w:rPr>
        <w:t>rkuar informacion nga Drejtoria e Burimeve Njer</w:t>
      </w:r>
      <w:r w:rsidR="001A3DD9" w:rsidRPr="00712FE9">
        <w:rPr>
          <w:rFonts w:ascii="Garamond" w:hAnsi="Garamond" w:cs="Times New Roman"/>
          <w:sz w:val="24"/>
          <w:szCs w:val="24"/>
        </w:rPr>
        <w:t>ë</w:t>
      </w:r>
      <w:r w:rsidRPr="00712FE9">
        <w:rPr>
          <w:rFonts w:ascii="Garamond" w:hAnsi="Garamond" w:cs="Times New Roman"/>
          <w:sz w:val="24"/>
          <w:szCs w:val="24"/>
        </w:rPr>
        <w:t>zore t</w:t>
      </w:r>
      <w:r w:rsidR="001A3DD9" w:rsidRPr="00712FE9">
        <w:rPr>
          <w:rFonts w:ascii="Garamond" w:hAnsi="Garamond" w:cs="Times New Roman"/>
          <w:sz w:val="24"/>
          <w:szCs w:val="24"/>
        </w:rPr>
        <w:t>ë</w:t>
      </w:r>
      <w:r w:rsidRPr="00712FE9">
        <w:rPr>
          <w:rFonts w:ascii="Garamond" w:hAnsi="Garamond" w:cs="Times New Roman"/>
          <w:sz w:val="24"/>
          <w:szCs w:val="24"/>
        </w:rPr>
        <w:t xml:space="preserve"> OST</w:t>
      </w:r>
      <w:r w:rsidR="00295625">
        <w:rPr>
          <w:rFonts w:ascii="Garamond" w:hAnsi="Garamond" w:cs="Times New Roman"/>
          <w:sz w:val="24"/>
          <w:szCs w:val="24"/>
        </w:rPr>
        <w:t>-s</w:t>
      </w:r>
      <w:r w:rsidR="00295625" w:rsidRPr="00712FE9">
        <w:rPr>
          <w:rFonts w:ascii="Garamond" w:hAnsi="Garamond" w:cs="Times New Roman"/>
          <w:sz w:val="24"/>
          <w:szCs w:val="24"/>
        </w:rPr>
        <w:t>ë</w:t>
      </w:r>
      <w:r w:rsidRPr="00712FE9">
        <w:rPr>
          <w:rFonts w:ascii="Garamond" w:hAnsi="Garamond" w:cs="Times New Roman"/>
          <w:sz w:val="24"/>
          <w:szCs w:val="24"/>
        </w:rPr>
        <w:t xml:space="preserve"> p</w:t>
      </w:r>
      <w:r w:rsidR="001A3DD9" w:rsidRPr="00712FE9">
        <w:rPr>
          <w:rFonts w:ascii="Garamond" w:hAnsi="Garamond" w:cs="Times New Roman"/>
          <w:sz w:val="24"/>
          <w:szCs w:val="24"/>
        </w:rPr>
        <w:t>ë</w:t>
      </w:r>
      <w:r w:rsidRPr="00712FE9">
        <w:rPr>
          <w:rFonts w:ascii="Garamond" w:hAnsi="Garamond" w:cs="Times New Roman"/>
          <w:sz w:val="24"/>
          <w:szCs w:val="24"/>
        </w:rPr>
        <w:t>r personat e em</w:t>
      </w:r>
      <w:r w:rsidR="001A3DD9" w:rsidRPr="00712FE9">
        <w:rPr>
          <w:rFonts w:ascii="Garamond" w:hAnsi="Garamond" w:cs="Times New Roman"/>
          <w:sz w:val="24"/>
          <w:szCs w:val="24"/>
        </w:rPr>
        <w:t>ë</w:t>
      </w:r>
      <w:r w:rsidRPr="00712FE9">
        <w:rPr>
          <w:rFonts w:ascii="Garamond" w:hAnsi="Garamond" w:cs="Times New Roman"/>
          <w:sz w:val="24"/>
          <w:szCs w:val="24"/>
        </w:rPr>
        <w:t>ruar n</w:t>
      </w:r>
      <w:r w:rsidR="001A3DD9" w:rsidRPr="00712FE9">
        <w:rPr>
          <w:rFonts w:ascii="Garamond" w:hAnsi="Garamond" w:cs="Times New Roman"/>
          <w:sz w:val="24"/>
          <w:szCs w:val="24"/>
        </w:rPr>
        <w:t>ë</w:t>
      </w:r>
      <w:r w:rsidRPr="00712FE9">
        <w:rPr>
          <w:rFonts w:ascii="Garamond" w:hAnsi="Garamond" w:cs="Times New Roman"/>
          <w:sz w:val="24"/>
          <w:szCs w:val="24"/>
        </w:rPr>
        <w:t xml:space="preserve"> poste drejtuese p</w:t>
      </w:r>
      <w:r w:rsidR="00D12F07" w:rsidRPr="00712FE9">
        <w:rPr>
          <w:rFonts w:ascii="Garamond" w:hAnsi="Garamond" w:cs="Times New Roman"/>
          <w:sz w:val="24"/>
          <w:szCs w:val="24"/>
        </w:rPr>
        <w:t>ë</w:t>
      </w:r>
      <w:r w:rsidRPr="00712FE9">
        <w:rPr>
          <w:rFonts w:ascii="Garamond" w:hAnsi="Garamond" w:cs="Times New Roman"/>
          <w:sz w:val="24"/>
          <w:szCs w:val="24"/>
        </w:rPr>
        <w:t xml:space="preserve">r vitin </w:t>
      </w:r>
      <w:r w:rsidR="005C0C22" w:rsidRPr="00712FE9">
        <w:rPr>
          <w:rFonts w:ascii="Garamond" w:hAnsi="Garamond" w:cs="Times New Roman"/>
          <w:sz w:val="24"/>
          <w:szCs w:val="24"/>
        </w:rPr>
        <w:t>2025</w:t>
      </w:r>
      <w:r w:rsidR="001A3DD9" w:rsidRPr="00712FE9">
        <w:rPr>
          <w:rFonts w:ascii="Garamond" w:hAnsi="Garamond" w:cs="Times New Roman"/>
          <w:sz w:val="24"/>
          <w:szCs w:val="24"/>
        </w:rPr>
        <w:t xml:space="preserve">, </w:t>
      </w:r>
      <w:r w:rsidR="001A3DD9" w:rsidRPr="00295625">
        <w:rPr>
          <w:rFonts w:ascii="Garamond" w:hAnsi="Garamond" w:cs="Times New Roman"/>
          <w:i/>
          <w:sz w:val="24"/>
          <w:szCs w:val="24"/>
        </w:rPr>
        <w:t>background</w:t>
      </w:r>
      <w:r w:rsidR="00295625" w:rsidRPr="00295625">
        <w:rPr>
          <w:rFonts w:ascii="Garamond" w:hAnsi="Garamond" w:cs="Times New Roman"/>
          <w:sz w:val="24"/>
          <w:szCs w:val="24"/>
        </w:rPr>
        <w:t>-</w:t>
      </w:r>
      <w:r w:rsidR="001A3DD9" w:rsidRPr="00295625">
        <w:rPr>
          <w:rFonts w:ascii="Garamond" w:hAnsi="Garamond" w:cs="Times New Roman"/>
          <w:sz w:val="24"/>
          <w:szCs w:val="24"/>
        </w:rPr>
        <w:t>in</w:t>
      </w:r>
      <w:r w:rsidR="001A3DD9" w:rsidRPr="00712FE9">
        <w:rPr>
          <w:rFonts w:ascii="Garamond" w:hAnsi="Garamond" w:cs="Times New Roman"/>
          <w:sz w:val="24"/>
          <w:szCs w:val="24"/>
        </w:rPr>
        <w:t xml:space="preserve"> e tyre profe</w:t>
      </w:r>
      <w:r w:rsidRPr="00712FE9">
        <w:rPr>
          <w:rFonts w:ascii="Garamond" w:hAnsi="Garamond" w:cs="Times New Roman"/>
          <w:sz w:val="24"/>
          <w:szCs w:val="24"/>
        </w:rPr>
        <w:t>sional sipas CV-ve</w:t>
      </w:r>
      <w:r w:rsidR="004223C9" w:rsidRPr="00712FE9">
        <w:rPr>
          <w:rFonts w:ascii="Garamond" w:hAnsi="Garamond" w:cs="Times New Roman"/>
          <w:sz w:val="24"/>
          <w:szCs w:val="24"/>
        </w:rPr>
        <w:t>,</w:t>
      </w:r>
      <w:r w:rsidRPr="00712FE9">
        <w:rPr>
          <w:rFonts w:ascii="Garamond" w:hAnsi="Garamond" w:cs="Times New Roman"/>
          <w:sz w:val="24"/>
          <w:szCs w:val="24"/>
        </w:rPr>
        <w:t xml:space="preserve"> librez</w:t>
      </w:r>
      <w:r w:rsidR="001A3DD9" w:rsidRPr="00712FE9">
        <w:rPr>
          <w:rFonts w:ascii="Garamond" w:hAnsi="Garamond" w:cs="Times New Roman"/>
          <w:sz w:val="24"/>
          <w:szCs w:val="24"/>
        </w:rPr>
        <w:t>ë</w:t>
      </w:r>
      <w:r w:rsidR="004223C9" w:rsidRPr="00712FE9">
        <w:rPr>
          <w:rFonts w:ascii="Garamond" w:hAnsi="Garamond" w:cs="Times New Roman"/>
          <w:sz w:val="24"/>
          <w:szCs w:val="24"/>
        </w:rPr>
        <w:t>n</w:t>
      </w:r>
      <w:r w:rsidRPr="00712FE9">
        <w:rPr>
          <w:rFonts w:ascii="Garamond" w:hAnsi="Garamond" w:cs="Times New Roman"/>
          <w:sz w:val="24"/>
          <w:szCs w:val="24"/>
        </w:rPr>
        <w:t xml:space="preserve"> </w:t>
      </w:r>
      <w:r w:rsidR="004223C9" w:rsidRPr="00712FE9">
        <w:rPr>
          <w:rFonts w:ascii="Garamond" w:hAnsi="Garamond" w:cs="Times New Roman"/>
          <w:sz w:val="24"/>
          <w:szCs w:val="24"/>
        </w:rPr>
        <w:t>e tyre t</w:t>
      </w:r>
      <w:r w:rsidR="001A3DD9" w:rsidRPr="00712FE9">
        <w:rPr>
          <w:rFonts w:ascii="Garamond" w:hAnsi="Garamond" w:cs="Times New Roman"/>
          <w:sz w:val="24"/>
          <w:szCs w:val="24"/>
        </w:rPr>
        <w:t>ë</w:t>
      </w:r>
      <w:r w:rsidR="004223C9" w:rsidRPr="00712FE9">
        <w:rPr>
          <w:rFonts w:ascii="Garamond" w:hAnsi="Garamond" w:cs="Times New Roman"/>
          <w:sz w:val="24"/>
          <w:szCs w:val="24"/>
        </w:rPr>
        <w:t xml:space="preserve"> pun</w:t>
      </w:r>
      <w:r w:rsidR="00555CDF" w:rsidRPr="00712FE9">
        <w:rPr>
          <w:rFonts w:ascii="Garamond" w:hAnsi="Garamond" w:cs="Times New Roman"/>
          <w:sz w:val="24"/>
          <w:szCs w:val="24"/>
        </w:rPr>
        <w:t>ë</w:t>
      </w:r>
      <w:r w:rsidR="004223C9" w:rsidRPr="00712FE9">
        <w:rPr>
          <w:rFonts w:ascii="Garamond" w:hAnsi="Garamond" w:cs="Times New Roman"/>
          <w:sz w:val="24"/>
          <w:szCs w:val="24"/>
        </w:rPr>
        <w:t>s</w:t>
      </w:r>
      <w:r w:rsidR="00295625">
        <w:rPr>
          <w:rFonts w:ascii="Garamond" w:hAnsi="Garamond" w:cs="Times New Roman"/>
          <w:sz w:val="24"/>
          <w:szCs w:val="24"/>
        </w:rPr>
        <w:t>,</w:t>
      </w:r>
      <w:r w:rsidR="004223C9" w:rsidRPr="00712FE9">
        <w:rPr>
          <w:rFonts w:ascii="Garamond" w:hAnsi="Garamond" w:cs="Times New Roman"/>
          <w:sz w:val="24"/>
          <w:szCs w:val="24"/>
        </w:rPr>
        <w:t xml:space="preserve"> si dhe kontrat</w:t>
      </w:r>
      <w:r w:rsidR="00555CDF" w:rsidRPr="00712FE9">
        <w:rPr>
          <w:rFonts w:ascii="Garamond" w:hAnsi="Garamond" w:cs="Times New Roman"/>
          <w:sz w:val="24"/>
          <w:szCs w:val="24"/>
        </w:rPr>
        <w:t>ë</w:t>
      </w:r>
      <w:r w:rsidR="004223C9" w:rsidRPr="00712FE9">
        <w:rPr>
          <w:rFonts w:ascii="Garamond" w:hAnsi="Garamond" w:cs="Times New Roman"/>
          <w:sz w:val="24"/>
          <w:szCs w:val="24"/>
        </w:rPr>
        <w:t>n individuale t</w:t>
      </w:r>
      <w:r w:rsidR="001A3DD9" w:rsidRPr="00712FE9">
        <w:rPr>
          <w:rFonts w:ascii="Garamond" w:hAnsi="Garamond" w:cs="Times New Roman"/>
          <w:sz w:val="24"/>
          <w:szCs w:val="24"/>
        </w:rPr>
        <w:t>ë</w:t>
      </w:r>
      <w:r w:rsidR="004223C9" w:rsidRPr="00712FE9">
        <w:rPr>
          <w:rFonts w:ascii="Garamond" w:hAnsi="Garamond" w:cs="Times New Roman"/>
          <w:sz w:val="24"/>
          <w:szCs w:val="24"/>
        </w:rPr>
        <w:t xml:space="preserve"> pun</w:t>
      </w:r>
      <w:r w:rsidR="001A3DD9" w:rsidRPr="00712FE9">
        <w:rPr>
          <w:rFonts w:ascii="Garamond" w:hAnsi="Garamond" w:cs="Times New Roman"/>
          <w:sz w:val="24"/>
          <w:szCs w:val="24"/>
        </w:rPr>
        <w:t>ë</w:t>
      </w:r>
      <w:r w:rsidR="004223C9" w:rsidRPr="00712FE9">
        <w:rPr>
          <w:rFonts w:ascii="Garamond" w:hAnsi="Garamond" w:cs="Times New Roman"/>
          <w:sz w:val="24"/>
          <w:szCs w:val="24"/>
        </w:rPr>
        <w:t>s.</w:t>
      </w:r>
    </w:p>
    <w:p w14:paraId="470023C4" w14:textId="77777777" w:rsidR="004223C9" w:rsidRPr="00712FE9" w:rsidRDefault="004223C9"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Nga shqyrtimi i dokumentacionit t</w:t>
      </w:r>
      <w:r w:rsidR="001A3DD9" w:rsidRPr="00712FE9">
        <w:rPr>
          <w:rFonts w:ascii="Garamond" w:hAnsi="Garamond" w:cs="Times New Roman"/>
          <w:sz w:val="24"/>
          <w:szCs w:val="24"/>
        </w:rPr>
        <w:t>ë</w:t>
      </w:r>
      <w:r w:rsidRPr="00712FE9">
        <w:rPr>
          <w:rFonts w:ascii="Garamond" w:hAnsi="Garamond" w:cs="Times New Roman"/>
          <w:sz w:val="24"/>
          <w:szCs w:val="24"/>
        </w:rPr>
        <w:t xml:space="preserve"> v</w:t>
      </w:r>
      <w:r w:rsidR="001A3DD9" w:rsidRPr="00712FE9">
        <w:rPr>
          <w:rFonts w:ascii="Garamond" w:hAnsi="Garamond" w:cs="Times New Roman"/>
          <w:sz w:val="24"/>
          <w:szCs w:val="24"/>
        </w:rPr>
        <w:t>ë</w:t>
      </w:r>
      <w:r w:rsidRPr="00712FE9">
        <w:rPr>
          <w:rFonts w:ascii="Garamond" w:hAnsi="Garamond" w:cs="Times New Roman"/>
          <w:sz w:val="24"/>
          <w:szCs w:val="24"/>
        </w:rPr>
        <w:t>n</w:t>
      </w:r>
      <w:r w:rsidR="001A3DD9" w:rsidRPr="00712FE9">
        <w:rPr>
          <w:rFonts w:ascii="Garamond" w:hAnsi="Garamond" w:cs="Times New Roman"/>
          <w:sz w:val="24"/>
          <w:szCs w:val="24"/>
        </w:rPr>
        <w:t>ë në</w:t>
      </w:r>
      <w:r w:rsidRPr="00712FE9">
        <w:rPr>
          <w:rFonts w:ascii="Garamond" w:hAnsi="Garamond" w:cs="Times New Roman"/>
          <w:sz w:val="24"/>
          <w:szCs w:val="24"/>
        </w:rPr>
        <w:t xml:space="preserve"> dispozicion</w:t>
      </w:r>
      <w:r w:rsidR="008B0D66" w:rsidRPr="00712FE9">
        <w:rPr>
          <w:rFonts w:ascii="Garamond" w:hAnsi="Garamond" w:cs="Times New Roman"/>
          <w:sz w:val="24"/>
          <w:szCs w:val="24"/>
        </w:rPr>
        <w:t xml:space="preserve"> nga Drejtoria e Burimeve Njer</w:t>
      </w:r>
      <w:r w:rsidR="001A3DD9" w:rsidRPr="00712FE9">
        <w:rPr>
          <w:rFonts w:ascii="Garamond" w:hAnsi="Garamond" w:cs="Times New Roman"/>
          <w:sz w:val="24"/>
          <w:szCs w:val="24"/>
        </w:rPr>
        <w:t>ë</w:t>
      </w:r>
      <w:r w:rsidR="008B0D66" w:rsidRPr="00712FE9">
        <w:rPr>
          <w:rFonts w:ascii="Garamond" w:hAnsi="Garamond" w:cs="Times New Roman"/>
          <w:sz w:val="24"/>
          <w:szCs w:val="24"/>
        </w:rPr>
        <w:t>zore</w:t>
      </w:r>
      <w:r w:rsidRPr="00712FE9">
        <w:rPr>
          <w:rFonts w:ascii="Garamond" w:hAnsi="Garamond" w:cs="Times New Roman"/>
          <w:sz w:val="24"/>
          <w:szCs w:val="24"/>
        </w:rPr>
        <w:t xml:space="preserve"> </w:t>
      </w:r>
      <w:r w:rsidR="00EC2553" w:rsidRPr="00712FE9">
        <w:rPr>
          <w:rFonts w:ascii="Garamond" w:hAnsi="Garamond" w:cs="Times New Roman"/>
          <w:sz w:val="24"/>
          <w:szCs w:val="24"/>
        </w:rPr>
        <w:t>rezulton se:</w:t>
      </w:r>
    </w:p>
    <w:p w14:paraId="6B68E4BA" w14:textId="1A7B8C11" w:rsidR="00D0109D" w:rsidRPr="00712FE9" w:rsidRDefault="00295625"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Është</w:t>
      </w:r>
      <w:r w:rsidR="001C1FE3" w:rsidRPr="00712FE9">
        <w:rPr>
          <w:rFonts w:ascii="Garamond" w:hAnsi="Garamond" w:cs="Times New Roman"/>
          <w:sz w:val="24"/>
          <w:szCs w:val="24"/>
        </w:rPr>
        <w:t xml:space="preserve"> </w:t>
      </w:r>
      <w:r w:rsidR="008B0D66" w:rsidRPr="00712FE9">
        <w:rPr>
          <w:rFonts w:ascii="Garamond" w:hAnsi="Garamond" w:cs="Times New Roman"/>
          <w:sz w:val="24"/>
          <w:szCs w:val="24"/>
        </w:rPr>
        <w:t xml:space="preserve">lidhur </w:t>
      </w:r>
      <w:r w:rsidR="001C1FE3" w:rsidRPr="00712FE9">
        <w:rPr>
          <w:rFonts w:ascii="Garamond" w:hAnsi="Garamond" w:cs="Times New Roman"/>
          <w:sz w:val="24"/>
          <w:szCs w:val="24"/>
        </w:rPr>
        <w:t>kontrat</w:t>
      </w:r>
      <w:r w:rsidR="00162950" w:rsidRPr="00712FE9">
        <w:rPr>
          <w:rFonts w:ascii="Garamond" w:hAnsi="Garamond" w:cs="Times New Roman"/>
          <w:sz w:val="24"/>
          <w:szCs w:val="24"/>
        </w:rPr>
        <w:t>ë</w:t>
      </w:r>
      <w:r w:rsidR="001C1FE3" w:rsidRPr="00712FE9">
        <w:rPr>
          <w:rFonts w:ascii="Garamond" w:hAnsi="Garamond" w:cs="Times New Roman"/>
          <w:sz w:val="24"/>
          <w:szCs w:val="24"/>
        </w:rPr>
        <w:t xml:space="preserve"> e </w:t>
      </w:r>
      <w:r w:rsidR="008B0D66" w:rsidRPr="00712FE9">
        <w:rPr>
          <w:rFonts w:ascii="Garamond" w:hAnsi="Garamond" w:cs="Times New Roman"/>
          <w:sz w:val="24"/>
          <w:szCs w:val="24"/>
        </w:rPr>
        <w:t>re pune p</w:t>
      </w:r>
      <w:r w:rsidR="001A3DD9" w:rsidRPr="00712FE9">
        <w:rPr>
          <w:rFonts w:ascii="Garamond" w:hAnsi="Garamond" w:cs="Times New Roman"/>
          <w:sz w:val="24"/>
          <w:szCs w:val="24"/>
        </w:rPr>
        <w:t>ë</w:t>
      </w:r>
      <w:r w:rsidR="008B0D66" w:rsidRPr="00712FE9">
        <w:rPr>
          <w:rFonts w:ascii="Garamond" w:hAnsi="Garamond" w:cs="Times New Roman"/>
          <w:sz w:val="24"/>
          <w:szCs w:val="24"/>
        </w:rPr>
        <w:t xml:space="preserve">r </w:t>
      </w:r>
      <w:r w:rsidR="005C0C22" w:rsidRPr="00712FE9">
        <w:rPr>
          <w:rFonts w:ascii="Garamond" w:hAnsi="Garamond" w:cs="Times New Roman"/>
          <w:sz w:val="24"/>
          <w:szCs w:val="24"/>
        </w:rPr>
        <w:t xml:space="preserve">3 </w:t>
      </w:r>
      <w:r w:rsidR="000C2F58" w:rsidRPr="00712FE9">
        <w:rPr>
          <w:rFonts w:ascii="Garamond" w:hAnsi="Garamond" w:cs="Times New Roman"/>
          <w:sz w:val="24"/>
          <w:szCs w:val="24"/>
        </w:rPr>
        <w:t>(</w:t>
      </w:r>
      <w:r w:rsidR="005C0C22" w:rsidRPr="00712FE9">
        <w:rPr>
          <w:rFonts w:ascii="Garamond" w:hAnsi="Garamond" w:cs="Times New Roman"/>
          <w:sz w:val="24"/>
          <w:szCs w:val="24"/>
        </w:rPr>
        <w:t>tre</w:t>
      </w:r>
      <w:r w:rsidR="000C2F58" w:rsidRPr="00712FE9">
        <w:rPr>
          <w:rFonts w:ascii="Garamond" w:hAnsi="Garamond" w:cs="Times New Roman"/>
          <w:sz w:val="24"/>
          <w:szCs w:val="24"/>
        </w:rPr>
        <w:t xml:space="preserve">) </w:t>
      </w:r>
      <w:r w:rsidR="008B0D66" w:rsidRPr="00712FE9">
        <w:rPr>
          <w:rFonts w:ascii="Garamond" w:hAnsi="Garamond" w:cs="Times New Roman"/>
          <w:sz w:val="24"/>
          <w:szCs w:val="24"/>
        </w:rPr>
        <w:t>punonj</w:t>
      </w:r>
      <w:r w:rsidR="001A3DD9" w:rsidRPr="00712FE9">
        <w:rPr>
          <w:rFonts w:ascii="Garamond" w:hAnsi="Garamond" w:cs="Times New Roman"/>
          <w:sz w:val="24"/>
          <w:szCs w:val="24"/>
        </w:rPr>
        <w:t>ë</w:t>
      </w:r>
      <w:r w:rsidR="008B0D66" w:rsidRPr="00712FE9">
        <w:rPr>
          <w:rFonts w:ascii="Garamond" w:hAnsi="Garamond" w:cs="Times New Roman"/>
          <w:sz w:val="24"/>
          <w:szCs w:val="24"/>
        </w:rPr>
        <w:t>s n</w:t>
      </w:r>
      <w:r w:rsidR="001A3DD9" w:rsidRPr="00712FE9">
        <w:rPr>
          <w:rFonts w:ascii="Garamond" w:hAnsi="Garamond" w:cs="Times New Roman"/>
          <w:sz w:val="24"/>
          <w:szCs w:val="24"/>
        </w:rPr>
        <w:t>ë</w:t>
      </w:r>
      <w:r w:rsidR="008B0D66" w:rsidRPr="00712FE9">
        <w:rPr>
          <w:rFonts w:ascii="Garamond" w:hAnsi="Garamond" w:cs="Times New Roman"/>
          <w:sz w:val="24"/>
          <w:szCs w:val="24"/>
        </w:rPr>
        <w:t xml:space="preserve"> nivel drejtori</w:t>
      </w:r>
      <w:r w:rsidR="000C2F58" w:rsidRPr="00712FE9">
        <w:rPr>
          <w:rFonts w:ascii="Garamond" w:hAnsi="Garamond" w:cs="Times New Roman"/>
          <w:sz w:val="24"/>
          <w:szCs w:val="24"/>
        </w:rPr>
        <w:t xml:space="preserve"> dhe për </w:t>
      </w:r>
      <w:r w:rsidR="005C0C22" w:rsidRPr="00712FE9">
        <w:rPr>
          <w:rFonts w:ascii="Garamond" w:hAnsi="Garamond" w:cs="Times New Roman"/>
          <w:sz w:val="24"/>
          <w:szCs w:val="24"/>
        </w:rPr>
        <w:t xml:space="preserve">3 </w:t>
      </w:r>
      <w:r w:rsidR="000C2F58" w:rsidRPr="00712FE9">
        <w:rPr>
          <w:rFonts w:ascii="Garamond" w:hAnsi="Garamond" w:cs="Times New Roman"/>
          <w:sz w:val="24"/>
          <w:szCs w:val="24"/>
        </w:rPr>
        <w:t>(</w:t>
      </w:r>
      <w:r w:rsidR="005C0C22" w:rsidRPr="00712FE9">
        <w:rPr>
          <w:rFonts w:ascii="Garamond" w:hAnsi="Garamond" w:cs="Times New Roman"/>
          <w:sz w:val="24"/>
          <w:szCs w:val="24"/>
        </w:rPr>
        <w:t>tre</w:t>
      </w:r>
      <w:r w:rsidR="000C2F58" w:rsidRPr="00712FE9">
        <w:rPr>
          <w:rFonts w:ascii="Garamond" w:hAnsi="Garamond" w:cs="Times New Roman"/>
          <w:sz w:val="24"/>
          <w:szCs w:val="24"/>
        </w:rPr>
        <w:t>) punonjës në nivel shef sektori</w:t>
      </w:r>
      <w:r w:rsidR="00550007" w:rsidRPr="00712FE9">
        <w:rPr>
          <w:rFonts w:ascii="Garamond" w:hAnsi="Garamond" w:cs="Times New Roman"/>
          <w:sz w:val="24"/>
          <w:szCs w:val="24"/>
        </w:rPr>
        <w:t>.</w:t>
      </w:r>
      <w:r w:rsidR="008B0D66" w:rsidRPr="00712FE9">
        <w:rPr>
          <w:rFonts w:ascii="Garamond" w:hAnsi="Garamond" w:cs="Times New Roman"/>
          <w:sz w:val="24"/>
          <w:szCs w:val="24"/>
        </w:rPr>
        <w:t xml:space="preserve"> Nuk rezulton q</w:t>
      </w:r>
      <w:r w:rsidR="001A3DD9" w:rsidRPr="00712FE9">
        <w:rPr>
          <w:rFonts w:ascii="Garamond" w:hAnsi="Garamond" w:cs="Times New Roman"/>
          <w:sz w:val="24"/>
          <w:szCs w:val="24"/>
        </w:rPr>
        <w:t>ë</w:t>
      </w:r>
      <w:r w:rsidR="008B0D66" w:rsidRPr="00712FE9">
        <w:rPr>
          <w:rFonts w:ascii="Garamond" w:hAnsi="Garamond" w:cs="Times New Roman"/>
          <w:sz w:val="24"/>
          <w:szCs w:val="24"/>
        </w:rPr>
        <w:t xml:space="preserve"> </w:t>
      </w:r>
      <w:r w:rsidR="000C2F58" w:rsidRPr="00712FE9">
        <w:rPr>
          <w:rFonts w:ascii="Garamond" w:hAnsi="Garamond" w:cs="Times New Roman"/>
          <w:sz w:val="24"/>
          <w:szCs w:val="24"/>
        </w:rPr>
        <w:t xml:space="preserve">këta </w:t>
      </w:r>
      <w:r w:rsidR="008B0D66" w:rsidRPr="00712FE9">
        <w:rPr>
          <w:rFonts w:ascii="Garamond" w:hAnsi="Garamond" w:cs="Times New Roman"/>
          <w:sz w:val="24"/>
          <w:szCs w:val="24"/>
        </w:rPr>
        <w:t>punonj</w:t>
      </w:r>
      <w:r w:rsidR="001A3DD9" w:rsidRPr="00712FE9">
        <w:rPr>
          <w:rFonts w:ascii="Garamond" w:hAnsi="Garamond" w:cs="Times New Roman"/>
          <w:sz w:val="24"/>
          <w:szCs w:val="24"/>
        </w:rPr>
        <w:t>ë</w:t>
      </w:r>
      <w:r w:rsidR="008B0D66" w:rsidRPr="00712FE9">
        <w:rPr>
          <w:rFonts w:ascii="Garamond" w:hAnsi="Garamond" w:cs="Times New Roman"/>
          <w:sz w:val="24"/>
          <w:szCs w:val="24"/>
        </w:rPr>
        <w:t>s t</w:t>
      </w:r>
      <w:r w:rsidR="001A3DD9" w:rsidRPr="00712FE9">
        <w:rPr>
          <w:rFonts w:ascii="Garamond" w:hAnsi="Garamond" w:cs="Times New Roman"/>
          <w:sz w:val="24"/>
          <w:szCs w:val="24"/>
        </w:rPr>
        <w:t>ë</w:t>
      </w:r>
      <w:r w:rsidR="008B0D66" w:rsidRPr="00712FE9">
        <w:rPr>
          <w:rFonts w:ascii="Garamond" w:hAnsi="Garamond" w:cs="Times New Roman"/>
          <w:sz w:val="24"/>
          <w:szCs w:val="24"/>
        </w:rPr>
        <w:t xml:space="preserve"> ken</w:t>
      </w:r>
      <w:r w:rsidR="001A3DD9" w:rsidRPr="00712FE9">
        <w:rPr>
          <w:rFonts w:ascii="Garamond" w:hAnsi="Garamond" w:cs="Times New Roman"/>
          <w:sz w:val="24"/>
          <w:szCs w:val="24"/>
        </w:rPr>
        <w:t>ë</w:t>
      </w:r>
      <w:r w:rsidR="008B0D66" w:rsidRPr="00712FE9">
        <w:rPr>
          <w:rFonts w:ascii="Garamond" w:hAnsi="Garamond" w:cs="Times New Roman"/>
          <w:sz w:val="24"/>
          <w:szCs w:val="24"/>
        </w:rPr>
        <w:t xml:space="preserve"> pa</w:t>
      </w:r>
      <w:r>
        <w:rPr>
          <w:rFonts w:ascii="Garamond" w:hAnsi="Garamond" w:cs="Times New Roman"/>
          <w:sz w:val="24"/>
          <w:szCs w:val="24"/>
        </w:rPr>
        <w:t>s</w:t>
      </w:r>
      <w:r w:rsidR="008B0D66" w:rsidRPr="00712FE9">
        <w:rPr>
          <w:rFonts w:ascii="Garamond" w:hAnsi="Garamond" w:cs="Times New Roman"/>
          <w:sz w:val="24"/>
          <w:szCs w:val="24"/>
        </w:rPr>
        <w:t>ur marr</w:t>
      </w:r>
      <w:r w:rsidR="001A3DD9" w:rsidRPr="00712FE9">
        <w:rPr>
          <w:rFonts w:ascii="Garamond" w:hAnsi="Garamond" w:cs="Times New Roman"/>
          <w:sz w:val="24"/>
          <w:szCs w:val="24"/>
        </w:rPr>
        <w:t>ë</w:t>
      </w:r>
      <w:r w:rsidR="008B0D66" w:rsidRPr="00712FE9">
        <w:rPr>
          <w:rFonts w:ascii="Garamond" w:hAnsi="Garamond" w:cs="Times New Roman"/>
          <w:sz w:val="24"/>
          <w:szCs w:val="24"/>
        </w:rPr>
        <w:t>dh</w:t>
      </w:r>
      <w:r w:rsidR="001A3DD9" w:rsidRPr="00712FE9">
        <w:rPr>
          <w:rFonts w:ascii="Garamond" w:hAnsi="Garamond" w:cs="Times New Roman"/>
          <w:sz w:val="24"/>
          <w:szCs w:val="24"/>
        </w:rPr>
        <w:t>ë</w:t>
      </w:r>
      <w:r w:rsidR="008B0D66" w:rsidRPr="00712FE9">
        <w:rPr>
          <w:rFonts w:ascii="Garamond" w:hAnsi="Garamond" w:cs="Times New Roman"/>
          <w:sz w:val="24"/>
          <w:szCs w:val="24"/>
        </w:rPr>
        <w:t>nie pune</w:t>
      </w:r>
      <w:r w:rsidR="00467021" w:rsidRPr="00712FE9">
        <w:rPr>
          <w:rFonts w:ascii="Garamond" w:hAnsi="Garamond" w:cs="Times New Roman"/>
          <w:sz w:val="24"/>
          <w:szCs w:val="24"/>
        </w:rPr>
        <w:t>/</w:t>
      </w:r>
      <w:r>
        <w:rPr>
          <w:rFonts w:ascii="Garamond" w:hAnsi="Garamond" w:cs="Times New Roman"/>
          <w:sz w:val="24"/>
          <w:szCs w:val="24"/>
        </w:rPr>
        <w:t xml:space="preserve"> </w:t>
      </w:r>
      <w:r w:rsidR="00467021" w:rsidRPr="00712FE9">
        <w:rPr>
          <w:rFonts w:ascii="Garamond" w:hAnsi="Garamond" w:cs="Times New Roman"/>
          <w:sz w:val="24"/>
          <w:szCs w:val="24"/>
        </w:rPr>
        <w:t>interesi/p</w:t>
      </w:r>
      <w:r w:rsidR="001A3DD9" w:rsidRPr="00712FE9">
        <w:rPr>
          <w:rFonts w:ascii="Garamond" w:hAnsi="Garamond" w:cs="Times New Roman"/>
          <w:sz w:val="24"/>
          <w:szCs w:val="24"/>
        </w:rPr>
        <w:t>ë</w:t>
      </w:r>
      <w:r w:rsidR="00467021" w:rsidRPr="00712FE9">
        <w:rPr>
          <w:rFonts w:ascii="Garamond" w:hAnsi="Garamond" w:cs="Times New Roman"/>
          <w:sz w:val="24"/>
          <w:szCs w:val="24"/>
        </w:rPr>
        <w:t>rfitime financiare</w:t>
      </w:r>
      <w:r w:rsidR="008B0D66" w:rsidRPr="00712FE9">
        <w:rPr>
          <w:rFonts w:ascii="Garamond" w:hAnsi="Garamond" w:cs="Times New Roman"/>
          <w:sz w:val="24"/>
          <w:szCs w:val="24"/>
        </w:rPr>
        <w:t xml:space="preserve"> </w:t>
      </w:r>
      <w:r w:rsidR="00467021" w:rsidRPr="00712FE9">
        <w:rPr>
          <w:rFonts w:ascii="Garamond" w:hAnsi="Garamond" w:cs="Times New Roman"/>
          <w:sz w:val="24"/>
          <w:szCs w:val="24"/>
        </w:rPr>
        <w:t>nga</w:t>
      </w:r>
      <w:r w:rsidR="008B0D66" w:rsidRPr="00712FE9">
        <w:rPr>
          <w:rFonts w:ascii="Garamond" w:hAnsi="Garamond" w:cs="Times New Roman"/>
          <w:sz w:val="24"/>
          <w:szCs w:val="24"/>
        </w:rPr>
        <w:t xml:space="preserve"> kompanit</w:t>
      </w:r>
      <w:r w:rsidR="001A3DD9" w:rsidRPr="00712FE9">
        <w:rPr>
          <w:rFonts w:ascii="Garamond" w:hAnsi="Garamond" w:cs="Times New Roman"/>
          <w:sz w:val="24"/>
          <w:szCs w:val="24"/>
        </w:rPr>
        <w:t>ë</w:t>
      </w:r>
      <w:r w:rsidR="008B0D66" w:rsidRPr="00712FE9">
        <w:rPr>
          <w:rFonts w:ascii="Garamond" w:hAnsi="Garamond" w:cs="Times New Roman"/>
          <w:sz w:val="24"/>
          <w:szCs w:val="24"/>
        </w:rPr>
        <w:t xml:space="preserve"> shtet</w:t>
      </w:r>
      <w:r w:rsidR="001A3DD9" w:rsidRPr="00712FE9">
        <w:rPr>
          <w:rFonts w:ascii="Garamond" w:hAnsi="Garamond" w:cs="Times New Roman"/>
          <w:sz w:val="24"/>
          <w:szCs w:val="24"/>
        </w:rPr>
        <w:t>ë</w:t>
      </w:r>
      <w:r w:rsidR="008B0D66" w:rsidRPr="00712FE9">
        <w:rPr>
          <w:rFonts w:ascii="Garamond" w:hAnsi="Garamond" w:cs="Times New Roman"/>
          <w:sz w:val="24"/>
          <w:szCs w:val="24"/>
        </w:rPr>
        <w:t>rore t</w:t>
      </w:r>
      <w:r w:rsidR="001A3DD9" w:rsidRPr="00712FE9">
        <w:rPr>
          <w:rFonts w:ascii="Garamond" w:hAnsi="Garamond" w:cs="Times New Roman"/>
          <w:sz w:val="24"/>
          <w:szCs w:val="24"/>
        </w:rPr>
        <w:t>ë</w:t>
      </w:r>
      <w:r w:rsidR="008B0D66" w:rsidRPr="00712FE9">
        <w:rPr>
          <w:rFonts w:ascii="Garamond" w:hAnsi="Garamond" w:cs="Times New Roman"/>
          <w:sz w:val="24"/>
          <w:szCs w:val="24"/>
        </w:rPr>
        <w:t xml:space="preserve"> prodhimit apo shp</w:t>
      </w:r>
      <w:r w:rsidR="001A3DD9" w:rsidRPr="00712FE9">
        <w:rPr>
          <w:rFonts w:ascii="Garamond" w:hAnsi="Garamond" w:cs="Times New Roman"/>
          <w:sz w:val="24"/>
          <w:szCs w:val="24"/>
        </w:rPr>
        <w:t>ë</w:t>
      </w:r>
      <w:r w:rsidR="008B0D66" w:rsidRPr="00712FE9">
        <w:rPr>
          <w:rFonts w:ascii="Garamond" w:hAnsi="Garamond" w:cs="Times New Roman"/>
          <w:sz w:val="24"/>
          <w:szCs w:val="24"/>
        </w:rPr>
        <w:t>rndarjes s</w:t>
      </w:r>
      <w:r w:rsidR="001A3DD9" w:rsidRPr="00712FE9">
        <w:rPr>
          <w:rFonts w:ascii="Garamond" w:hAnsi="Garamond" w:cs="Times New Roman"/>
          <w:sz w:val="24"/>
          <w:szCs w:val="24"/>
        </w:rPr>
        <w:t>ë</w:t>
      </w:r>
      <w:r w:rsidR="008B0D66" w:rsidRPr="00712FE9">
        <w:rPr>
          <w:rFonts w:ascii="Garamond" w:hAnsi="Garamond" w:cs="Times New Roman"/>
          <w:sz w:val="24"/>
          <w:szCs w:val="24"/>
        </w:rPr>
        <w:t xml:space="preserve"> energjis</w:t>
      </w:r>
      <w:r w:rsidR="001A3DD9" w:rsidRPr="00712FE9">
        <w:rPr>
          <w:rFonts w:ascii="Garamond" w:hAnsi="Garamond" w:cs="Times New Roman"/>
          <w:sz w:val="24"/>
          <w:szCs w:val="24"/>
        </w:rPr>
        <w:t>ë</w:t>
      </w:r>
      <w:r w:rsidR="008B0D66" w:rsidRPr="00712FE9">
        <w:rPr>
          <w:rFonts w:ascii="Garamond" w:hAnsi="Garamond" w:cs="Times New Roman"/>
          <w:sz w:val="24"/>
          <w:szCs w:val="24"/>
        </w:rPr>
        <w:t xml:space="preserve"> elektrike.</w:t>
      </w:r>
    </w:p>
    <w:p w14:paraId="321B9B33" w14:textId="67561BBD" w:rsidR="008B0D66" w:rsidRPr="00712FE9" w:rsidRDefault="008B0D66"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Paga e t</w:t>
      </w:r>
      <w:r w:rsidR="000C2F58" w:rsidRPr="00712FE9">
        <w:rPr>
          <w:rFonts w:ascii="Garamond" w:hAnsi="Garamond" w:cs="Times New Roman"/>
          <w:sz w:val="24"/>
          <w:szCs w:val="24"/>
        </w:rPr>
        <w:t>yre</w:t>
      </w:r>
      <w:r w:rsidRPr="00712FE9">
        <w:rPr>
          <w:rFonts w:ascii="Garamond" w:hAnsi="Garamond" w:cs="Times New Roman"/>
          <w:sz w:val="24"/>
          <w:szCs w:val="24"/>
        </w:rPr>
        <w:t xml:space="preserve"> </w:t>
      </w:r>
      <w:r w:rsidR="001C1FE3" w:rsidRPr="00712FE9">
        <w:rPr>
          <w:rFonts w:ascii="Garamond" w:hAnsi="Garamond" w:cs="Times New Roman"/>
          <w:sz w:val="24"/>
          <w:szCs w:val="24"/>
        </w:rPr>
        <w:t>ësht</w:t>
      </w:r>
      <w:r w:rsidR="001A3DD9" w:rsidRPr="00712FE9">
        <w:rPr>
          <w:rFonts w:ascii="Garamond" w:hAnsi="Garamond" w:cs="Times New Roman"/>
          <w:sz w:val="24"/>
          <w:szCs w:val="24"/>
        </w:rPr>
        <w:t>ë</w:t>
      </w:r>
      <w:r w:rsidRPr="00712FE9">
        <w:rPr>
          <w:rFonts w:ascii="Garamond" w:hAnsi="Garamond" w:cs="Times New Roman"/>
          <w:sz w:val="24"/>
          <w:szCs w:val="24"/>
        </w:rPr>
        <w:t xml:space="preserve"> p</w:t>
      </w:r>
      <w:r w:rsidR="001A3DD9" w:rsidRPr="00712FE9">
        <w:rPr>
          <w:rFonts w:ascii="Garamond" w:hAnsi="Garamond" w:cs="Times New Roman"/>
          <w:sz w:val="24"/>
          <w:szCs w:val="24"/>
        </w:rPr>
        <w:t>ë</w:t>
      </w:r>
      <w:r w:rsidRPr="00712FE9">
        <w:rPr>
          <w:rFonts w:ascii="Garamond" w:hAnsi="Garamond" w:cs="Times New Roman"/>
          <w:sz w:val="24"/>
          <w:szCs w:val="24"/>
        </w:rPr>
        <w:t>rcaktuar n</w:t>
      </w:r>
      <w:r w:rsidR="001A3DD9" w:rsidRPr="00712FE9">
        <w:rPr>
          <w:rFonts w:ascii="Garamond" w:hAnsi="Garamond" w:cs="Times New Roman"/>
          <w:sz w:val="24"/>
          <w:szCs w:val="24"/>
        </w:rPr>
        <w:t>ë</w:t>
      </w:r>
      <w:r w:rsidRPr="00712FE9">
        <w:rPr>
          <w:rFonts w:ascii="Garamond" w:hAnsi="Garamond" w:cs="Times New Roman"/>
          <w:sz w:val="24"/>
          <w:szCs w:val="24"/>
        </w:rPr>
        <w:t xml:space="preserve"> </w:t>
      </w:r>
      <w:r w:rsidR="00467021" w:rsidRPr="00712FE9">
        <w:rPr>
          <w:rFonts w:ascii="Garamond" w:hAnsi="Garamond" w:cs="Times New Roman"/>
          <w:sz w:val="24"/>
          <w:szCs w:val="24"/>
        </w:rPr>
        <w:t>baz</w:t>
      </w:r>
      <w:r w:rsidR="001A3DD9" w:rsidRPr="00712FE9">
        <w:rPr>
          <w:rFonts w:ascii="Garamond" w:hAnsi="Garamond" w:cs="Times New Roman"/>
          <w:sz w:val="24"/>
          <w:szCs w:val="24"/>
        </w:rPr>
        <w:t>ë</w:t>
      </w:r>
      <w:r w:rsidR="00467021" w:rsidRPr="00712FE9">
        <w:rPr>
          <w:rFonts w:ascii="Garamond" w:hAnsi="Garamond" w:cs="Times New Roman"/>
          <w:sz w:val="24"/>
          <w:szCs w:val="24"/>
        </w:rPr>
        <w:t xml:space="preserve"> t</w:t>
      </w:r>
      <w:r w:rsidR="001A3DD9" w:rsidRPr="00712FE9">
        <w:rPr>
          <w:rFonts w:ascii="Garamond" w:hAnsi="Garamond" w:cs="Times New Roman"/>
          <w:sz w:val="24"/>
          <w:szCs w:val="24"/>
        </w:rPr>
        <w:t>ë</w:t>
      </w:r>
      <w:r w:rsidR="00467021" w:rsidRPr="00712FE9">
        <w:rPr>
          <w:rFonts w:ascii="Garamond" w:hAnsi="Garamond" w:cs="Times New Roman"/>
          <w:sz w:val="24"/>
          <w:szCs w:val="24"/>
        </w:rPr>
        <w:t xml:space="preserve"> </w:t>
      </w:r>
      <w:r w:rsidR="00295625">
        <w:rPr>
          <w:rFonts w:ascii="Garamond" w:hAnsi="Garamond" w:cs="Times New Roman"/>
          <w:sz w:val="24"/>
          <w:szCs w:val="24"/>
        </w:rPr>
        <w:t>u</w:t>
      </w:r>
      <w:r w:rsidR="00467021" w:rsidRPr="00712FE9">
        <w:rPr>
          <w:rFonts w:ascii="Garamond" w:hAnsi="Garamond" w:cs="Times New Roman"/>
          <w:sz w:val="24"/>
          <w:szCs w:val="24"/>
        </w:rPr>
        <w:t>dh</w:t>
      </w:r>
      <w:r w:rsidR="001A3DD9" w:rsidRPr="00712FE9">
        <w:rPr>
          <w:rFonts w:ascii="Garamond" w:hAnsi="Garamond" w:cs="Times New Roman"/>
          <w:sz w:val="24"/>
          <w:szCs w:val="24"/>
        </w:rPr>
        <w:t>ë</w:t>
      </w:r>
      <w:r w:rsidR="00467021" w:rsidRPr="00712FE9">
        <w:rPr>
          <w:rFonts w:ascii="Garamond" w:hAnsi="Garamond" w:cs="Times New Roman"/>
          <w:sz w:val="24"/>
          <w:szCs w:val="24"/>
        </w:rPr>
        <w:t>zimit dhe struktur</w:t>
      </w:r>
      <w:r w:rsidR="001A3DD9" w:rsidRPr="00712FE9">
        <w:rPr>
          <w:rFonts w:ascii="Garamond" w:hAnsi="Garamond" w:cs="Times New Roman"/>
          <w:sz w:val="24"/>
          <w:szCs w:val="24"/>
        </w:rPr>
        <w:t>ë</w:t>
      </w:r>
      <w:r w:rsidR="00467021" w:rsidRPr="00712FE9">
        <w:rPr>
          <w:rFonts w:ascii="Garamond" w:hAnsi="Garamond" w:cs="Times New Roman"/>
          <w:sz w:val="24"/>
          <w:szCs w:val="24"/>
        </w:rPr>
        <w:t>s s</w:t>
      </w:r>
      <w:r w:rsidR="001A3DD9" w:rsidRPr="00712FE9">
        <w:rPr>
          <w:rFonts w:ascii="Garamond" w:hAnsi="Garamond" w:cs="Times New Roman"/>
          <w:sz w:val="24"/>
          <w:szCs w:val="24"/>
        </w:rPr>
        <w:t>ë</w:t>
      </w:r>
      <w:r w:rsidR="00467021" w:rsidRPr="00712FE9">
        <w:rPr>
          <w:rFonts w:ascii="Garamond" w:hAnsi="Garamond" w:cs="Times New Roman"/>
          <w:sz w:val="24"/>
          <w:szCs w:val="24"/>
        </w:rPr>
        <w:t xml:space="preserve"> pagave t</w:t>
      </w:r>
      <w:r w:rsidR="001A3DD9" w:rsidRPr="00712FE9">
        <w:rPr>
          <w:rFonts w:ascii="Garamond" w:hAnsi="Garamond" w:cs="Times New Roman"/>
          <w:sz w:val="24"/>
          <w:szCs w:val="24"/>
        </w:rPr>
        <w:t>ë</w:t>
      </w:r>
      <w:r w:rsidR="00467021" w:rsidRPr="00712FE9">
        <w:rPr>
          <w:rFonts w:ascii="Garamond" w:hAnsi="Garamond" w:cs="Times New Roman"/>
          <w:sz w:val="24"/>
          <w:szCs w:val="24"/>
        </w:rPr>
        <w:t xml:space="preserve"> OST</w:t>
      </w:r>
      <w:r w:rsidR="00295625">
        <w:rPr>
          <w:rFonts w:ascii="Garamond" w:hAnsi="Garamond" w:cs="Times New Roman"/>
          <w:sz w:val="24"/>
          <w:szCs w:val="24"/>
        </w:rPr>
        <w:t>-s</w:t>
      </w:r>
      <w:r w:rsidR="00295625" w:rsidRPr="00712FE9">
        <w:rPr>
          <w:rFonts w:ascii="Garamond" w:hAnsi="Garamond" w:cs="Times New Roman"/>
          <w:sz w:val="24"/>
          <w:szCs w:val="24"/>
        </w:rPr>
        <w:t>ë</w:t>
      </w:r>
      <w:r w:rsidR="00467021" w:rsidRPr="00712FE9">
        <w:rPr>
          <w:rFonts w:ascii="Garamond" w:hAnsi="Garamond" w:cs="Times New Roman"/>
          <w:sz w:val="24"/>
          <w:szCs w:val="24"/>
        </w:rPr>
        <w:t xml:space="preserve"> miratuar me vendim t</w:t>
      </w:r>
      <w:r w:rsidR="00295625" w:rsidRPr="00712FE9">
        <w:rPr>
          <w:rFonts w:ascii="Garamond" w:hAnsi="Garamond" w:cs="Times New Roman"/>
          <w:sz w:val="24"/>
          <w:szCs w:val="24"/>
        </w:rPr>
        <w:t>ë</w:t>
      </w:r>
      <w:r w:rsidR="00467021" w:rsidRPr="00712FE9">
        <w:rPr>
          <w:rFonts w:ascii="Garamond" w:hAnsi="Garamond" w:cs="Times New Roman"/>
          <w:sz w:val="24"/>
          <w:szCs w:val="24"/>
        </w:rPr>
        <w:t xml:space="preserve"> K</w:t>
      </w:r>
      <w:r w:rsidR="001A3DD9" w:rsidRPr="00712FE9">
        <w:rPr>
          <w:rFonts w:ascii="Garamond" w:hAnsi="Garamond" w:cs="Times New Roman"/>
          <w:sz w:val="24"/>
          <w:szCs w:val="24"/>
        </w:rPr>
        <w:t>ë</w:t>
      </w:r>
      <w:r w:rsidR="00467021" w:rsidRPr="00712FE9">
        <w:rPr>
          <w:rFonts w:ascii="Garamond" w:hAnsi="Garamond" w:cs="Times New Roman"/>
          <w:sz w:val="24"/>
          <w:szCs w:val="24"/>
        </w:rPr>
        <w:t xml:space="preserve">shillit </w:t>
      </w:r>
      <w:r w:rsidR="00295625" w:rsidRPr="00712FE9">
        <w:rPr>
          <w:rFonts w:ascii="Garamond" w:hAnsi="Garamond" w:cs="Times New Roman"/>
          <w:sz w:val="24"/>
          <w:szCs w:val="24"/>
        </w:rPr>
        <w:t>Mbikëqyrës</w:t>
      </w:r>
      <w:r w:rsidR="00467021" w:rsidRPr="00712FE9">
        <w:rPr>
          <w:rFonts w:ascii="Garamond" w:hAnsi="Garamond" w:cs="Times New Roman"/>
          <w:sz w:val="24"/>
          <w:szCs w:val="24"/>
        </w:rPr>
        <w:t>.</w:t>
      </w:r>
    </w:p>
    <w:p w14:paraId="681DAF18" w14:textId="5A0D44F6" w:rsidR="00D0109D" w:rsidRPr="00712FE9" w:rsidRDefault="00D0109D"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Nuk ka ndonj</w:t>
      </w:r>
      <w:r w:rsidR="00422D92" w:rsidRPr="00712FE9">
        <w:rPr>
          <w:rFonts w:ascii="Garamond" w:hAnsi="Garamond" w:cs="Times New Roman"/>
          <w:sz w:val="24"/>
          <w:szCs w:val="24"/>
        </w:rPr>
        <w:t>ë</w:t>
      </w:r>
      <w:r w:rsidRPr="00712FE9">
        <w:rPr>
          <w:rFonts w:ascii="Garamond" w:hAnsi="Garamond" w:cs="Times New Roman"/>
          <w:sz w:val="24"/>
          <w:szCs w:val="24"/>
        </w:rPr>
        <w:t xml:space="preserve"> informacion nga Drejtoria e Burimeve Njer</w:t>
      </w:r>
      <w:r w:rsidR="000C2F58" w:rsidRPr="00712FE9">
        <w:rPr>
          <w:rFonts w:ascii="Garamond" w:hAnsi="Garamond" w:cs="Times New Roman"/>
          <w:sz w:val="24"/>
          <w:szCs w:val="24"/>
        </w:rPr>
        <w:t>ë</w:t>
      </w:r>
      <w:r w:rsidRPr="00712FE9">
        <w:rPr>
          <w:rFonts w:ascii="Garamond" w:hAnsi="Garamond" w:cs="Times New Roman"/>
          <w:sz w:val="24"/>
          <w:szCs w:val="24"/>
        </w:rPr>
        <w:t>zore p</w:t>
      </w:r>
      <w:r w:rsidR="00422D92" w:rsidRPr="00712FE9">
        <w:rPr>
          <w:rFonts w:ascii="Garamond" w:hAnsi="Garamond" w:cs="Times New Roman"/>
          <w:sz w:val="24"/>
          <w:szCs w:val="24"/>
        </w:rPr>
        <w:t>ë</w:t>
      </w:r>
      <w:r w:rsidRPr="00712FE9">
        <w:rPr>
          <w:rFonts w:ascii="Garamond" w:hAnsi="Garamond" w:cs="Times New Roman"/>
          <w:sz w:val="24"/>
          <w:szCs w:val="24"/>
        </w:rPr>
        <w:t>r ko</w:t>
      </w:r>
      <w:r w:rsidR="00422D92" w:rsidRPr="00712FE9">
        <w:rPr>
          <w:rFonts w:ascii="Garamond" w:hAnsi="Garamond" w:cs="Times New Roman"/>
          <w:sz w:val="24"/>
          <w:szCs w:val="24"/>
        </w:rPr>
        <w:t>nflikt të mundshëm interesi për punonjësit aktuale apo atyre të punësuar rishtazi.</w:t>
      </w:r>
    </w:p>
    <w:p w14:paraId="55D31511" w14:textId="7D7D06CA" w:rsidR="00EC2553" w:rsidRPr="00712FE9" w:rsidRDefault="001A3DD9"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Mostransferimi</w:t>
      </w:r>
      <w:r w:rsidR="00EC2553" w:rsidRPr="00712FE9">
        <w:rPr>
          <w:rFonts w:ascii="Garamond" w:hAnsi="Garamond" w:cs="Times New Roman"/>
          <w:sz w:val="24"/>
          <w:szCs w:val="24"/>
        </w:rPr>
        <w:t xml:space="preserve"> </w:t>
      </w:r>
      <w:r w:rsidR="00EC2553" w:rsidRPr="00712FE9">
        <w:rPr>
          <w:rFonts w:ascii="Garamond" w:eastAsia="Garamond" w:hAnsi="Garamond" w:cs="Times New Roman"/>
          <w:sz w:val="24"/>
          <w:szCs w:val="24"/>
        </w:rPr>
        <w:t xml:space="preserve">i stafit të Operatorit të Sistemit të Transmetimit të </w:t>
      </w:r>
      <w:r w:rsidR="00295625" w:rsidRPr="00712FE9">
        <w:rPr>
          <w:rFonts w:ascii="Garamond" w:eastAsia="Garamond" w:hAnsi="Garamond" w:cs="Times New Roman"/>
          <w:sz w:val="24"/>
          <w:szCs w:val="24"/>
        </w:rPr>
        <w:t xml:space="preserve">Energjisë Elektrike </w:t>
      </w:r>
      <w:r w:rsidR="00EC2553" w:rsidRPr="00712FE9">
        <w:rPr>
          <w:rFonts w:ascii="Garamond" w:eastAsia="Garamond" w:hAnsi="Garamond" w:cs="Times New Roman"/>
          <w:sz w:val="24"/>
          <w:szCs w:val="24"/>
        </w:rPr>
        <w:t>te ndërmarrjet/sipërmarrjet q</w:t>
      </w:r>
      <w:r w:rsidRPr="00712FE9">
        <w:rPr>
          <w:rFonts w:ascii="Garamond" w:eastAsia="Garamond" w:hAnsi="Garamond" w:cs="Times New Roman"/>
          <w:sz w:val="24"/>
          <w:szCs w:val="24"/>
        </w:rPr>
        <w:t>ë</w:t>
      </w:r>
      <w:r w:rsidR="00EC2553" w:rsidRPr="00712FE9">
        <w:rPr>
          <w:rFonts w:ascii="Garamond" w:eastAsia="Garamond" w:hAnsi="Garamond" w:cs="Times New Roman"/>
          <w:sz w:val="24"/>
          <w:szCs w:val="24"/>
        </w:rPr>
        <w:t xml:space="preserve"> kryejn</w:t>
      </w:r>
      <w:r w:rsidRPr="00712FE9">
        <w:rPr>
          <w:rFonts w:ascii="Garamond" w:eastAsia="Garamond" w:hAnsi="Garamond" w:cs="Times New Roman"/>
          <w:sz w:val="24"/>
          <w:szCs w:val="24"/>
        </w:rPr>
        <w:t>ë</w:t>
      </w:r>
      <w:r w:rsidR="00EC2553" w:rsidRPr="00712FE9">
        <w:rPr>
          <w:rFonts w:ascii="Garamond" w:eastAsia="Garamond" w:hAnsi="Garamond" w:cs="Times New Roman"/>
          <w:sz w:val="24"/>
          <w:szCs w:val="24"/>
        </w:rPr>
        <w:t xml:space="preserve"> ndonj</w:t>
      </w:r>
      <w:r w:rsidRPr="00712FE9">
        <w:rPr>
          <w:rFonts w:ascii="Garamond" w:eastAsia="Garamond" w:hAnsi="Garamond" w:cs="Times New Roman"/>
          <w:sz w:val="24"/>
          <w:szCs w:val="24"/>
        </w:rPr>
        <w:t>ë</w:t>
      </w:r>
      <w:r w:rsidR="00EC2553" w:rsidRPr="00712FE9">
        <w:rPr>
          <w:rFonts w:ascii="Garamond" w:eastAsia="Garamond" w:hAnsi="Garamond" w:cs="Times New Roman"/>
          <w:sz w:val="24"/>
          <w:szCs w:val="24"/>
        </w:rPr>
        <w:t xml:space="preserve"> nga veprimtarit</w:t>
      </w:r>
      <w:r w:rsidRPr="00712FE9">
        <w:rPr>
          <w:rFonts w:ascii="Garamond" w:eastAsia="Garamond" w:hAnsi="Garamond" w:cs="Times New Roman"/>
          <w:sz w:val="24"/>
          <w:szCs w:val="24"/>
        </w:rPr>
        <w:t>ë</w:t>
      </w:r>
      <w:r w:rsidR="00EC2553" w:rsidRPr="00712FE9">
        <w:rPr>
          <w:rFonts w:ascii="Garamond" w:eastAsia="Garamond" w:hAnsi="Garamond" w:cs="Times New Roman"/>
          <w:sz w:val="24"/>
          <w:szCs w:val="24"/>
        </w:rPr>
        <w:t xml:space="preserve"> e prodhimit apo furnizimit t</w:t>
      </w:r>
      <w:r w:rsidRPr="00712FE9">
        <w:rPr>
          <w:rFonts w:ascii="Garamond" w:eastAsia="Garamond" w:hAnsi="Garamond" w:cs="Times New Roman"/>
          <w:sz w:val="24"/>
          <w:szCs w:val="24"/>
        </w:rPr>
        <w:t>ë</w:t>
      </w:r>
      <w:r w:rsidR="00EC2553" w:rsidRPr="00712FE9">
        <w:rPr>
          <w:rFonts w:ascii="Garamond" w:eastAsia="Garamond" w:hAnsi="Garamond" w:cs="Times New Roman"/>
          <w:sz w:val="24"/>
          <w:szCs w:val="24"/>
        </w:rPr>
        <w:t xml:space="preserve"> energjis</w:t>
      </w:r>
      <w:r w:rsidRPr="00712FE9">
        <w:rPr>
          <w:rFonts w:ascii="Garamond" w:eastAsia="Garamond" w:hAnsi="Garamond" w:cs="Times New Roman"/>
          <w:sz w:val="24"/>
          <w:szCs w:val="24"/>
        </w:rPr>
        <w:t>ë</w:t>
      </w:r>
      <w:r w:rsidR="00EC2553" w:rsidRPr="00712FE9">
        <w:rPr>
          <w:rFonts w:ascii="Garamond" w:eastAsia="Garamond" w:hAnsi="Garamond" w:cs="Times New Roman"/>
          <w:sz w:val="24"/>
          <w:szCs w:val="24"/>
        </w:rPr>
        <w:t xml:space="preserve"> elektrike, </w:t>
      </w:r>
      <w:r w:rsidRPr="00712FE9">
        <w:rPr>
          <w:rFonts w:ascii="Garamond" w:eastAsia="Garamond" w:hAnsi="Garamond" w:cs="Times New Roman"/>
          <w:sz w:val="24"/>
          <w:szCs w:val="24"/>
        </w:rPr>
        <w:t>ë</w:t>
      </w:r>
      <w:r w:rsidR="00EC2553" w:rsidRPr="00712FE9">
        <w:rPr>
          <w:rFonts w:ascii="Garamond" w:eastAsia="Garamond" w:hAnsi="Garamond" w:cs="Times New Roman"/>
          <w:sz w:val="24"/>
          <w:szCs w:val="24"/>
        </w:rPr>
        <w:t>sht</w:t>
      </w:r>
      <w:r w:rsidRPr="00712FE9">
        <w:rPr>
          <w:rFonts w:ascii="Garamond" w:eastAsia="Garamond" w:hAnsi="Garamond" w:cs="Times New Roman"/>
          <w:sz w:val="24"/>
          <w:szCs w:val="24"/>
        </w:rPr>
        <w:t>ë</w:t>
      </w:r>
      <w:r w:rsidR="00EC2553" w:rsidRPr="00712FE9">
        <w:rPr>
          <w:rFonts w:ascii="Garamond" w:eastAsia="Garamond" w:hAnsi="Garamond" w:cs="Times New Roman"/>
          <w:sz w:val="24"/>
          <w:szCs w:val="24"/>
        </w:rPr>
        <w:t xml:space="preserve"> nj</w:t>
      </w:r>
      <w:r w:rsidRPr="00712FE9">
        <w:rPr>
          <w:rFonts w:ascii="Garamond" w:eastAsia="Garamond" w:hAnsi="Garamond" w:cs="Times New Roman"/>
          <w:sz w:val="24"/>
          <w:szCs w:val="24"/>
        </w:rPr>
        <w:t>ë</w:t>
      </w:r>
      <w:r w:rsidR="00EC2553" w:rsidRPr="00712FE9">
        <w:rPr>
          <w:rFonts w:ascii="Garamond" w:eastAsia="Garamond" w:hAnsi="Garamond" w:cs="Times New Roman"/>
          <w:sz w:val="24"/>
          <w:szCs w:val="24"/>
        </w:rPr>
        <w:t xml:space="preserve"> nga kushtet e vendosura n</w:t>
      </w:r>
      <w:r w:rsidRPr="00712FE9">
        <w:rPr>
          <w:rFonts w:ascii="Garamond" w:eastAsia="Garamond" w:hAnsi="Garamond" w:cs="Times New Roman"/>
          <w:sz w:val="24"/>
          <w:szCs w:val="24"/>
        </w:rPr>
        <w:t>ë</w:t>
      </w:r>
      <w:r w:rsidR="00EC2553" w:rsidRPr="00712FE9">
        <w:rPr>
          <w:rFonts w:ascii="Garamond" w:eastAsia="Garamond" w:hAnsi="Garamond" w:cs="Times New Roman"/>
          <w:sz w:val="24"/>
          <w:szCs w:val="24"/>
        </w:rPr>
        <w:t xml:space="preserve"> </w:t>
      </w:r>
      <w:r w:rsidR="00295625">
        <w:rPr>
          <w:rFonts w:ascii="Garamond" w:hAnsi="Garamond" w:cs="Times New Roman"/>
          <w:sz w:val="24"/>
          <w:szCs w:val="24"/>
        </w:rPr>
        <w:t>v</w:t>
      </w:r>
      <w:r w:rsidR="00EC2553" w:rsidRPr="00712FE9">
        <w:rPr>
          <w:rFonts w:ascii="Garamond" w:hAnsi="Garamond" w:cs="Times New Roman"/>
          <w:sz w:val="24"/>
          <w:szCs w:val="24"/>
        </w:rPr>
        <w:t>endim</w:t>
      </w:r>
      <w:r w:rsidR="00295625">
        <w:rPr>
          <w:rFonts w:ascii="Garamond" w:hAnsi="Garamond" w:cs="Times New Roman"/>
          <w:sz w:val="24"/>
          <w:szCs w:val="24"/>
        </w:rPr>
        <w:t>in</w:t>
      </w:r>
      <w:r w:rsidR="00EC2553" w:rsidRPr="00712FE9">
        <w:rPr>
          <w:rFonts w:ascii="Garamond" w:hAnsi="Garamond" w:cs="Times New Roman"/>
          <w:sz w:val="24"/>
          <w:szCs w:val="24"/>
        </w:rPr>
        <w:t xml:space="preserve"> e ERE</w:t>
      </w:r>
      <w:r w:rsidR="00295625">
        <w:rPr>
          <w:rFonts w:ascii="Garamond" w:hAnsi="Garamond" w:cs="Times New Roman"/>
          <w:sz w:val="24"/>
          <w:szCs w:val="24"/>
        </w:rPr>
        <w:t>-s</w:t>
      </w:r>
      <w:r w:rsidR="00EC2553" w:rsidRPr="00712FE9">
        <w:rPr>
          <w:rFonts w:ascii="Garamond" w:hAnsi="Garamond" w:cs="Times New Roman"/>
          <w:sz w:val="24"/>
          <w:szCs w:val="24"/>
        </w:rPr>
        <w:t xml:space="preserve"> nr.43, dat</w:t>
      </w:r>
      <w:r w:rsidRPr="00712FE9">
        <w:rPr>
          <w:rFonts w:ascii="Garamond" w:hAnsi="Garamond" w:cs="Times New Roman"/>
          <w:sz w:val="24"/>
          <w:szCs w:val="24"/>
        </w:rPr>
        <w:t>ë</w:t>
      </w:r>
      <w:r w:rsidR="00295625">
        <w:rPr>
          <w:rFonts w:ascii="Garamond" w:hAnsi="Garamond" w:cs="Times New Roman"/>
          <w:sz w:val="24"/>
          <w:szCs w:val="24"/>
        </w:rPr>
        <w:t xml:space="preserve"> 15.</w:t>
      </w:r>
      <w:r w:rsidR="00EC2553" w:rsidRPr="00712FE9">
        <w:rPr>
          <w:rFonts w:ascii="Garamond" w:hAnsi="Garamond" w:cs="Times New Roman"/>
          <w:sz w:val="24"/>
          <w:szCs w:val="24"/>
        </w:rPr>
        <w:t>3.2017</w:t>
      </w:r>
      <w:r w:rsidR="00295625">
        <w:rPr>
          <w:rFonts w:ascii="Garamond" w:hAnsi="Garamond" w:cs="Times New Roman"/>
          <w:sz w:val="24"/>
          <w:szCs w:val="24"/>
        </w:rPr>
        <w:t>,</w:t>
      </w:r>
      <w:r w:rsidR="00EC2553" w:rsidRPr="00712FE9">
        <w:rPr>
          <w:rFonts w:ascii="Garamond" w:hAnsi="Garamond" w:cs="Times New Roman"/>
          <w:sz w:val="24"/>
          <w:szCs w:val="24"/>
        </w:rPr>
        <w:t xml:space="preserve"> </w:t>
      </w:r>
      <w:r w:rsidR="00712FE9" w:rsidRPr="00712FE9">
        <w:rPr>
          <w:rFonts w:ascii="Garamond" w:hAnsi="Garamond" w:cs="Times New Roman"/>
          <w:sz w:val="24"/>
          <w:szCs w:val="24"/>
        </w:rPr>
        <w:t>“</w:t>
      </w:r>
      <w:r w:rsidR="00EC2553" w:rsidRPr="00712FE9">
        <w:rPr>
          <w:rFonts w:ascii="Garamond" w:hAnsi="Garamond" w:cs="Times New Roman"/>
          <w:sz w:val="24"/>
          <w:szCs w:val="24"/>
        </w:rPr>
        <w:t>Mbi miratimin p</w:t>
      </w:r>
      <w:r w:rsidRPr="00712FE9">
        <w:rPr>
          <w:rFonts w:ascii="Garamond" w:hAnsi="Garamond" w:cs="Times New Roman"/>
          <w:sz w:val="24"/>
          <w:szCs w:val="24"/>
        </w:rPr>
        <w:t>ë</w:t>
      </w:r>
      <w:r w:rsidR="00EC2553" w:rsidRPr="00712FE9">
        <w:rPr>
          <w:rFonts w:ascii="Garamond" w:hAnsi="Garamond" w:cs="Times New Roman"/>
          <w:sz w:val="24"/>
          <w:szCs w:val="24"/>
        </w:rPr>
        <w:t>rfundimtar t</w:t>
      </w:r>
      <w:r w:rsidRPr="00712FE9">
        <w:rPr>
          <w:rFonts w:ascii="Garamond" w:hAnsi="Garamond" w:cs="Times New Roman"/>
          <w:sz w:val="24"/>
          <w:szCs w:val="24"/>
        </w:rPr>
        <w:t>ë</w:t>
      </w:r>
      <w:r w:rsidR="00EC2553" w:rsidRPr="00712FE9">
        <w:rPr>
          <w:rFonts w:ascii="Garamond" w:hAnsi="Garamond" w:cs="Times New Roman"/>
          <w:sz w:val="24"/>
          <w:szCs w:val="24"/>
        </w:rPr>
        <w:t xml:space="preserve"> certifikimit t</w:t>
      </w:r>
      <w:r w:rsidRPr="00712FE9">
        <w:rPr>
          <w:rFonts w:ascii="Garamond" w:hAnsi="Garamond" w:cs="Times New Roman"/>
          <w:sz w:val="24"/>
          <w:szCs w:val="24"/>
        </w:rPr>
        <w:t>ë</w:t>
      </w:r>
      <w:r w:rsidR="00EC2553" w:rsidRPr="00712FE9">
        <w:rPr>
          <w:rFonts w:ascii="Garamond" w:hAnsi="Garamond" w:cs="Times New Roman"/>
          <w:sz w:val="24"/>
          <w:szCs w:val="24"/>
        </w:rPr>
        <w:t xml:space="preserve"> Operatorit t</w:t>
      </w:r>
      <w:r w:rsidRPr="00712FE9">
        <w:rPr>
          <w:rFonts w:ascii="Garamond" w:hAnsi="Garamond" w:cs="Times New Roman"/>
          <w:sz w:val="24"/>
          <w:szCs w:val="24"/>
        </w:rPr>
        <w:t>ë</w:t>
      </w:r>
      <w:r w:rsidR="00EC2553" w:rsidRPr="00712FE9">
        <w:rPr>
          <w:rFonts w:ascii="Garamond" w:hAnsi="Garamond" w:cs="Times New Roman"/>
          <w:sz w:val="24"/>
          <w:szCs w:val="24"/>
        </w:rPr>
        <w:t xml:space="preserve"> Sistemit t</w:t>
      </w:r>
      <w:r w:rsidRPr="00712FE9">
        <w:rPr>
          <w:rFonts w:ascii="Garamond" w:hAnsi="Garamond" w:cs="Times New Roman"/>
          <w:sz w:val="24"/>
          <w:szCs w:val="24"/>
        </w:rPr>
        <w:t>ë</w:t>
      </w:r>
      <w:r w:rsidR="00EC2553" w:rsidRPr="00712FE9">
        <w:rPr>
          <w:rFonts w:ascii="Garamond" w:hAnsi="Garamond" w:cs="Times New Roman"/>
          <w:sz w:val="24"/>
          <w:szCs w:val="24"/>
        </w:rPr>
        <w:t xml:space="preserve"> Transmetimit t</w:t>
      </w:r>
      <w:r w:rsidRPr="00712FE9">
        <w:rPr>
          <w:rFonts w:ascii="Garamond" w:hAnsi="Garamond" w:cs="Times New Roman"/>
          <w:sz w:val="24"/>
          <w:szCs w:val="24"/>
        </w:rPr>
        <w:t>ë</w:t>
      </w:r>
      <w:r w:rsidR="00EC2553" w:rsidRPr="00712FE9">
        <w:rPr>
          <w:rFonts w:ascii="Garamond" w:hAnsi="Garamond" w:cs="Times New Roman"/>
          <w:sz w:val="24"/>
          <w:szCs w:val="24"/>
        </w:rPr>
        <w:t xml:space="preserve"> </w:t>
      </w:r>
      <w:r w:rsidRPr="00712FE9">
        <w:rPr>
          <w:rFonts w:ascii="Garamond" w:hAnsi="Garamond" w:cs="Times New Roman"/>
          <w:sz w:val="24"/>
          <w:szCs w:val="24"/>
        </w:rPr>
        <w:t>E</w:t>
      </w:r>
      <w:r w:rsidR="00EC2553" w:rsidRPr="00712FE9">
        <w:rPr>
          <w:rFonts w:ascii="Garamond" w:hAnsi="Garamond" w:cs="Times New Roman"/>
          <w:sz w:val="24"/>
          <w:szCs w:val="24"/>
        </w:rPr>
        <w:t>n</w:t>
      </w:r>
      <w:r w:rsidRPr="00712FE9">
        <w:rPr>
          <w:rFonts w:ascii="Garamond" w:hAnsi="Garamond" w:cs="Times New Roman"/>
          <w:sz w:val="24"/>
          <w:szCs w:val="24"/>
        </w:rPr>
        <w:t>e</w:t>
      </w:r>
      <w:r w:rsidR="00EC2553" w:rsidRPr="00712FE9">
        <w:rPr>
          <w:rFonts w:ascii="Garamond" w:hAnsi="Garamond" w:cs="Times New Roman"/>
          <w:sz w:val="24"/>
          <w:szCs w:val="24"/>
        </w:rPr>
        <w:t>rgjis</w:t>
      </w:r>
      <w:r w:rsidRPr="00712FE9">
        <w:rPr>
          <w:rFonts w:ascii="Garamond" w:hAnsi="Garamond" w:cs="Times New Roman"/>
          <w:sz w:val="24"/>
          <w:szCs w:val="24"/>
        </w:rPr>
        <w:t>ë</w:t>
      </w:r>
      <w:r w:rsidR="00EC2553" w:rsidRPr="00712FE9">
        <w:rPr>
          <w:rFonts w:ascii="Garamond" w:hAnsi="Garamond" w:cs="Times New Roman"/>
          <w:sz w:val="24"/>
          <w:szCs w:val="24"/>
        </w:rPr>
        <w:t xml:space="preserve"> Elektrike </w:t>
      </w:r>
      <w:r w:rsidR="00295625">
        <w:rPr>
          <w:rFonts w:ascii="Garamond" w:hAnsi="Garamond" w:cs="Times New Roman"/>
          <w:sz w:val="24"/>
          <w:szCs w:val="24"/>
        </w:rPr>
        <w:t>‘</w:t>
      </w:r>
      <w:r w:rsidR="00EC2553" w:rsidRPr="00712FE9">
        <w:rPr>
          <w:rFonts w:ascii="Garamond" w:hAnsi="Garamond" w:cs="Times New Roman"/>
          <w:sz w:val="24"/>
          <w:szCs w:val="24"/>
        </w:rPr>
        <w:t>OST</w:t>
      </w:r>
      <w:r w:rsidR="00295625">
        <w:rPr>
          <w:rFonts w:ascii="Garamond" w:hAnsi="Garamond" w:cs="Times New Roman"/>
          <w:sz w:val="24"/>
          <w:szCs w:val="24"/>
        </w:rPr>
        <w:t>’</w:t>
      </w:r>
      <w:r w:rsidR="00EC2553" w:rsidRPr="00712FE9">
        <w:rPr>
          <w:rFonts w:ascii="Garamond" w:hAnsi="Garamond" w:cs="Times New Roman"/>
          <w:sz w:val="24"/>
          <w:szCs w:val="24"/>
        </w:rPr>
        <w:t xml:space="preserve"> sh.a.</w:t>
      </w:r>
      <w:r w:rsidR="00295625">
        <w:rPr>
          <w:rFonts w:ascii="Garamond" w:hAnsi="Garamond" w:cs="Times New Roman"/>
          <w:sz w:val="24"/>
          <w:szCs w:val="24"/>
        </w:rPr>
        <w:t>”,</w:t>
      </w:r>
      <w:r w:rsidR="00EC2553" w:rsidRPr="00712FE9">
        <w:rPr>
          <w:rFonts w:ascii="Garamond" w:hAnsi="Garamond" w:cs="Times New Roman"/>
          <w:sz w:val="24"/>
          <w:szCs w:val="24"/>
        </w:rPr>
        <w:t xml:space="preserve"> n</w:t>
      </w:r>
      <w:r w:rsidRPr="00712FE9">
        <w:rPr>
          <w:rFonts w:ascii="Garamond" w:hAnsi="Garamond" w:cs="Times New Roman"/>
          <w:sz w:val="24"/>
          <w:szCs w:val="24"/>
        </w:rPr>
        <w:t>ë</w:t>
      </w:r>
      <w:r w:rsidR="00EC2553" w:rsidRPr="00712FE9">
        <w:rPr>
          <w:rFonts w:ascii="Garamond" w:hAnsi="Garamond" w:cs="Times New Roman"/>
          <w:sz w:val="24"/>
          <w:szCs w:val="24"/>
        </w:rPr>
        <w:t xml:space="preserve"> p</w:t>
      </w:r>
      <w:r w:rsidRPr="00712FE9">
        <w:rPr>
          <w:rFonts w:ascii="Garamond" w:hAnsi="Garamond" w:cs="Times New Roman"/>
          <w:sz w:val="24"/>
          <w:szCs w:val="24"/>
        </w:rPr>
        <w:t>ë</w:t>
      </w:r>
      <w:r w:rsidR="00EC2553" w:rsidRPr="00712FE9">
        <w:rPr>
          <w:rFonts w:ascii="Garamond" w:hAnsi="Garamond" w:cs="Times New Roman"/>
          <w:sz w:val="24"/>
          <w:szCs w:val="24"/>
        </w:rPr>
        <w:t>rputhje me nenin 54, pika 6, t</w:t>
      </w:r>
      <w:r w:rsidR="00295625" w:rsidRPr="00712FE9">
        <w:rPr>
          <w:rFonts w:ascii="Garamond" w:hAnsi="Garamond" w:cs="Times New Roman"/>
          <w:sz w:val="24"/>
          <w:szCs w:val="24"/>
        </w:rPr>
        <w:t>ë</w:t>
      </w:r>
      <w:r w:rsidR="00EC2553" w:rsidRPr="00712FE9">
        <w:rPr>
          <w:rFonts w:ascii="Garamond" w:hAnsi="Garamond" w:cs="Times New Roman"/>
          <w:sz w:val="24"/>
          <w:szCs w:val="24"/>
        </w:rPr>
        <w:t xml:space="preserve"> </w:t>
      </w:r>
      <w:r w:rsidR="00295625">
        <w:rPr>
          <w:rFonts w:ascii="Garamond" w:hAnsi="Garamond" w:cs="Times New Roman"/>
          <w:sz w:val="24"/>
          <w:szCs w:val="24"/>
        </w:rPr>
        <w:t>l</w:t>
      </w:r>
      <w:r w:rsidR="00EC2553" w:rsidRPr="00712FE9">
        <w:rPr>
          <w:rFonts w:ascii="Garamond" w:hAnsi="Garamond" w:cs="Times New Roman"/>
          <w:sz w:val="24"/>
          <w:szCs w:val="24"/>
        </w:rPr>
        <w:t>igjit nr.</w:t>
      </w:r>
      <w:r w:rsidR="00295625">
        <w:rPr>
          <w:rFonts w:ascii="Garamond" w:hAnsi="Garamond" w:cs="Times New Roman"/>
          <w:sz w:val="24"/>
          <w:szCs w:val="24"/>
        </w:rPr>
        <w:t xml:space="preserve"> </w:t>
      </w:r>
      <w:r w:rsidR="00EC2553" w:rsidRPr="00712FE9">
        <w:rPr>
          <w:rFonts w:ascii="Garamond" w:hAnsi="Garamond" w:cs="Times New Roman"/>
          <w:sz w:val="24"/>
          <w:szCs w:val="24"/>
        </w:rPr>
        <w:t>43/2015</w:t>
      </w:r>
      <w:r w:rsidR="00295625">
        <w:rPr>
          <w:rFonts w:ascii="Garamond" w:hAnsi="Garamond" w:cs="Times New Roman"/>
          <w:sz w:val="24"/>
          <w:szCs w:val="24"/>
        </w:rPr>
        <w:t>,</w:t>
      </w:r>
      <w:r w:rsidR="00EC2553" w:rsidRPr="00712FE9">
        <w:rPr>
          <w:rFonts w:ascii="Garamond" w:hAnsi="Garamond" w:cs="Times New Roman"/>
          <w:sz w:val="24"/>
          <w:szCs w:val="24"/>
        </w:rPr>
        <w:t xml:space="preserve"> </w:t>
      </w:r>
      <w:r w:rsidR="00295625">
        <w:rPr>
          <w:rFonts w:ascii="Garamond" w:hAnsi="Garamond" w:cs="Times New Roman"/>
          <w:sz w:val="24"/>
          <w:szCs w:val="24"/>
        </w:rPr>
        <w:t>“</w:t>
      </w:r>
      <w:r w:rsidR="00EC2553" w:rsidRPr="00712FE9">
        <w:rPr>
          <w:rFonts w:ascii="Garamond" w:hAnsi="Garamond" w:cs="Times New Roman"/>
          <w:sz w:val="24"/>
          <w:szCs w:val="24"/>
        </w:rPr>
        <w:t>P</w:t>
      </w:r>
      <w:r w:rsidRPr="00712FE9">
        <w:rPr>
          <w:rFonts w:ascii="Garamond" w:hAnsi="Garamond" w:cs="Times New Roman"/>
          <w:sz w:val="24"/>
          <w:szCs w:val="24"/>
        </w:rPr>
        <w:t>ë</w:t>
      </w:r>
      <w:r w:rsidR="00EC2553" w:rsidRPr="00712FE9">
        <w:rPr>
          <w:rFonts w:ascii="Garamond" w:hAnsi="Garamond" w:cs="Times New Roman"/>
          <w:sz w:val="24"/>
          <w:szCs w:val="24"/>
        </w:rPr>
        <w:t>r sektorin e energji</w:t>
      </w:r>
      <w:r w:rsidRPr="00712FE9">
        <w:rPr>
          <w:rFonts w:ascii="Garamond" w:hAnsi="Garamond" w:cs="Times New Roman"/>
          <w:sz w:val="24"/>
          <w:szCs w:val="24"/>
        </w:rPr>
        <w:t>së</w:t>
      </w:r>
      <w:r w:rsidR="00EC2553" w:rsidRPr="00712FE9">
        <w:rPr>
          <w:rFonts w:ascii="Garamond" w:hAnsi="Garamond" w:cs="Times New Roman"/>
          <w:sz w:val="24"/>
          <w:szCs w:val="24"/>
        </w:rPr>
        <w:t xml:space="preserve"> elektrike</w:t>
      </w:r>
      <w:r w:rsidR="00712FE9" w:rsidRPr="00712FE9">
        <w:rPr>
          <w:rFonts w:ascii="Garamond" w:hAnsi="Garamond" w:cs="Times New Roman"/>
          <w:sz w:val="24"/>
          <w:szCs w:val="24"/>
        </w:rPr>
        <w:t>”</w:t>
      </w:r>
      <w:r w:rsidR="00EC2553" w:rsidRPr="00712FE9">
        <w:rPr>
          <w:rFonts w:ascii="Garamond" w:hAnsi="Garamond" w:cs="Times New Roman"/>
          <w:sz w:val="24"/>
          <w:szCs w:val="24"/>
        </w:rPr>
        <w:t xml:space="preserve"> dhe nenin 9</w:t>
      </w:r>
      <w:r w:rsidR="00295625">
        <w:rPr>
          <w:rFonts w:ascii="Garamond" w:hAnsi="Garamond" w:cs="Times New Roman"/>
          <w:sz w:val="24"/>
          <w:szCs w:val="24"/>
        </w:rPr>
        <w:t>,</w:t>
      </w:r>
      <w:r w:rsidR="00EC2553" w:rsidRPr="00712FE9">
        <w:rPr>
          <w:rFonts w:ascii="Garamond" w:hAnsi="Garamond" w:cs="Times New Roman"/>
          <w:sz w:val="24"/>
          <w:szCs w:val="24"/>
        </w:rPr>
        <w:t xml:space="preserve"> pika 6</w:t>
      </w:r>
      <w:r w:rsidR="00295625">
        <w:rPr>
          <w:rFonts w:ascii="Garamond" w:hAnsi="Garamond" w:cs="Times New Roman"/>
          <w:sz w:val="24"/>
          <w:szCs w:val="24"/>
        </w:rPr>
        <w:t>,</w:t>
      </w:r>
      <w:r w:rsidR="00EC2553" w:rsidRPr="00712FE9">
        <w:rPr>
          <w:rFonts w:ascii="Garamond" w:hAnsi="Garamond" w:cs="Times New Roman"/>
          <w:sz w:val="24"/>
          <w:szCs w:val="24"/>
        </w:rPr>
        <w:t xml:space="preserve"> t</w:t>
      </w:r>
      <w:r w:rsidRPr="00712FE9">
        <w:rPr>
          <w:rFonts w:ascii="Garamond" w:hAnsi="Garamond" w:cs="Times New Roman"/>
          <w:sz w:val="24"/>
          <w:szCs w:val="24"/>
        </w:rPr>
        <w:t>ë</w:t>
      </w:r>
      <w:r w:rsidR="00EC2553" w:rsidRPr="00712FE9">
        <w:rPr>
          <w:rFonts w:ascii="Garamond" w:hAnsi="Garamond" w:cs="Times New Roman"/>
          <w:sz w:val="24"/>
          <w:szCs w:val="24"/>
        </w:rPr>
        <w:t xml:space="preserve"> Direktiv</w:t>
      </w:r>
      <w:r w:rsidRPr="00712FE9">
        <w:rPr>
          <w:rFonts w:ascii="Garamond" w:hAnsi="Garamond" w:cs="Times New Roman"/>
          <w:sz w:val="24"/>
          <w:szCs w:val="24"/>
        </w:rPr>
        <w:t>ë</w:t>
      </w:r>
      <w:r w:rsidR="00EC2553" w:rsidRPr="00712FE9">
        <w:rPr>
          <w:rFonts w:ascii="Garamond" w:hAnsi="Garamond" w:cs="Times New Roman"/>
          <w:sz w:val="24"/>
          <w:szCs w:val="24"/>
        </w:rPr>
        <w:t>s 2009/72/EC mbas marrjes s</w:t>
      </w:r>
      <w:r w:rsidRPr="00712FE9">
        <w:rPr>
          <w:rFonts w:ascii="Garamond" w:hAnsi="Garamond" w:cs="Times New Roman"/>
          <w:sz w:val="24"/>
          <w:szCs w:val="24"/>
        </w:rPr>
        <w:t>ë</w:t>
      </w:r>
      <w:r w:rsidR="00EC2553" w:rsidRPr="00712FE9">
        <w:rPr>
          <w:rFonts w:ascii="Garamond" w:hAnsi="Garamond" w:cs="Times New Roman"/>
          <w:sz w:val="24"/>
          <w:szCs w:val="24"/>
        </w:rPr>
        <w:t xml:space="preserve"> opinionit t</w:t>
      </w:r>
      <w:r w:rsidRPr="00712FE9">
        <w:rPr>
          <w:rFonts w:ascii="Garamond" w:hAnsi="Garamond" w:cs="Times New Roman"/>
          <w:sz w:val="24"/>
          <w:szCs w:val="24"/>
        </w:rPr>
        <w:t>ë Sekretari</w:t>
      </w:r>
      <w:r w:rsidR="00EC2553" w:rsidRPr="00712FE9">
        <w:rPr>
          <w:rFonts w:ascii="Garamond" w:hAnsi="Garamond" w:cs="Times New Roman"/>
          <w:sz w:val="24"/>
          <w:szCs w:val="24"/>
        </w:rPr>
        <w:t>atit t</w:t>
      </w:r>
      <w:r w:rsidRPr="00712FE9">
        <w:rPr>
          <w:rFonts w:ascii="Garamond" w:hAnsi="Garamond" w:cs="Times New Roman"/>
          <w:sz w:val="24"/>
          <w:szCs w:val="24"/>
        </w:rPr>
        <w:t>ë</w:t>
      </w:r>
      <w:r w:rsidR="00EC2553" w:rsidRPr="00712FE9">
        <w:rPr>
          <w:rFonts w:ascii="Garamond" w:hAnsi="Garamond" w:cs="Times New Roman"/>
          <w:sz w:val="24"/>
          <w:szCs w:val="24"/>
        </w:rPr>
        <w:t xml:space="preserve"> Komunitetit t</w:t>
      </w:r>
      <w:r w:rsidRPr="00712FE9">
        <w:rPr>
          <w:rFonts w:ascii="Garamond" w:hAnsi="Garamond" w:cs="Times New Roman"/>
          <w:sz w:val="24"/>
          <w:szCs w:val="24"/>
        </w:rPr>
        <w:t>ë</w:t>
      </w:r>
      <w:r w:rsidR="00EC2553" w:rsidRPr="00712FE9">
        <w:rPr>
          <w:rFonts w:ascii="Garamond" w:hAnsi="Garamond" w:cs="Times New Roman"/>
          <w:sz w:val="24"/>
          <w:szCs w:val="24"/>
        </w:rPr>
        <w:t xml:space="preserve"> Energjis</w:t>
      </w:r>
      <w:r w:rsidRPr="00712FE9">
        <w:rPr>
          <w:rFonts w:ascii="Garamond" w:hAnsi="Garamond" w:cs="Times New Roman"/>
          <w:sz w:val="24"/>
          <w:szCs w:val="24"/>
        </w:rPr>
        <w:t>ë</w:t>
      </w:r>
      <w:r w:rsidR="00712FE9" w:rsidRPr="00712FE9">
        <w:rPr>
          <w:rFonts w:ascii="Garamond" w:hAnsi="Garamond" w:cs="Times New Roman"/>
          <w:sz w:val="24"/>
          <w:szCs w:val="24"/>
        </w:rPr>
        <w:t>”</w:t>
      </w:r>
      <w:r w:rsidR="00EC2553" w:rsidRPr="00712FE9">
        <w:rPr>
          <w:rFonts w:ascii="Garamond" w:hAnsi="Garamond" w:cs="Times New Roman"/>
          <w:sz w:val="24"/>
          <w:szCs w:val="24"/>
        </w:rPr>
        <w:t>.</w:t>
      </w:r>
    </w:p>
    <w:p w14:paraId="1DDC15DA" w14:textId="3170B4AC" w:rsidR="003E46D1" w:rsidRPr="00712FE9" w:rsidRDefault="003E46D1" w:rsidP="00AD2E3F">
      <w:pPr>
        <w:spacing w:after="0" w:line="240" w:lineRule="auto"/>
        <w:ind w:firstLine="284"/>
        <w:jc w:val="both"/>
        <w:rPr>
          <w:rFonts w:ascii="Garamond" w:eastAsia="Garamond" w:hAnsi="Garamond" w:cs="Times New Roman"/>
          <w:sz w:val="24"/>
          <w:szCs w:val="24"/>
        </w:rPr>
      </w:pPr>
      <w:r w:rsidRPr="00712FE9">
        <w:rPr>
          <w:rFonts w:ascii="Garamond" w:hAnsi="Garamond" w:cs="Times New Roman"/>
          <w:sz w:val="24"/>
          <w:szCs w:val="24"/>
        </w:rPr>
        <w:t>N</w:t>
      </w:r>
      <w:r w:rsidR="001A3DD9" w:rsidRPr="00712FE9">
        <w:rPr>
          <w:rFonts w:ascii="Garamond" w:hAnsi="Garamond" w:cs="Times New Roman"/>
          <w:sz w:val="24"/>
          <w:szCs w:val="24"/>
        </w:rPr>
        <w:t>ë</w:t>
      </w:r>
      <w:r w:rsidRPr="00712FE9">
        <w:rPr>
          <w:rFonts w:ascii="Garamond" w:hAnsi="Garamond" w:cs="Times New Roman"/>
          <w:sz w:val="24"/>
          <w:szCs w:val="24"/>
        </w:rPr>
        <w:t xml:space="preserve"> p</w:t>
      </w:r>
      <w:r w:rsidR="001A3DD9" w:rsidRPr="00712FE9">
        <w:rPr>
          <w:rFonts w:ascii="Garamond" w:hAnsi="Garamond" w:cs="Times New Roman"/>
          <w:sz w:val="24"/>
          <w:szCs w:val="24"/>
        </w:rPr>
        <w:t>ë</w:t>
      </w:r>
      <w:r w:rsidRPr="00712FE9">
        <w:rPr>
          <w:rFonts w:ascii="Garamond" w:hAnsi="Garamond" w:cs="Times New Roman"/>
          <w:sz w:val="24"/>
          <w:szCs w:val="24"/>
        </w:rPr>
        <w:t>rmbushje t</w:t>
      </w:r>
      <w:r w:rsidR="001A3DD9" w:rsidRPr="00712FE9">
        <w:rPr>
          <w:rFonts w:ascii="Garamond" w:hAnsi="Garamond" w:cs="Times New Roman"/>
          <w:sz w:val="24"/>
          <w:szCs w:val="24"/>
        </w:rPr>
        <w:t>ë</w:t>
      </w:r>
      <w:r w:rsidRPr="00712FE9">
        <w:rPr>
          <w:rFonts w:ascii="Garamond" w:hAnsi="Garamond" w:cs="Times New Roman"/>
          <w:sz w:val="24"/>
          <w:szCs w:val="24"/>
        </w:rPr>
        <w:t xml:space="preserve"> k</w:t>
      </w:r>
      <w:r w:rsidR="001A3DD9" w:rsidRPr="00712FE9">
        <w:rPr>
          <w:rFonts w:ascii="Garamond" w:hAnsi="Garamond" w:cs="Times New Roman"/>
          <w:sz w:val="24"/>
          <w:szCs w:val="24"/>
        </w:rPr>
        <w:t>ë</w:t>
      </w:r>
      <w:r w:rsidRPr="00712FE9">
        <w:rPr>
          <w:rFonts w:ascii="Garamond" w:hAnsi="Garamond" w:cs="Times New Roman"/>
          <w:sz w:val="24"/>
          <w:szCs w:val="24"/>
        </w:rPr>
        <w:t>tij detyrimi</w:t>
      </w:r>
      <w:r w:rsidR="00295625">
        <w:rPr>
          <w:rFonts w:ascii="Garamond" w:hAnsi="Garamond" w:cs="Times New Roman"/>
          <w:sz w:val="24"/>
          <w:szCs w:val="24"/>
        </w:rPr>
        <w:t>,</w:t>
      </w:r>
      <w:r w:rsidRPr="00712FE9">
        <w:rPr>
          <w:rFonts w:ascii="Garamond" w:hAnsi="Garamond" w:cs="Times New Roman"/>
          <w:sz w:val="24"/>
          <w:szCs w:val="24"/>
        </w:rPr>
        <w:t xml:space="preserve"> OST</w:t>
      </w:r>
      <w:r w:rsidR="00295625">
        <w:rPr>
          <w:rFonts w:ascii="Garamond" w:hAnsi="Garamond" w:cs="Times New Roman"/>
          <w:sz w:val="24"/>
          <w:szCs w:val="24"/>
        </w:rPr>
        <w:t>-ja</w:t>
      </w:r>
      <w:r w:rsidRPr="00712FE9">
        <w:rPr>
          <w:rFonts w:ascii="Garamond" w:eastAsia="Garamond" w:hAnsi="Garamond" w:cs="Times New Roman"/>
          <w:sz w:val="24"/>
          <w:szCs w:val="24"/>
        </w:rPr>
        <w:t xml:space="preserve"> ka </w:t>
      </w:r>
      <w:r w:rsidR="00742AD7" w:rsidRPr="00712FE9">
        <w:rPr>
          <w:rFonts w:ascii="Garamond" w:eastAsia="Garamond" w:hAnsi="Garamond" w:cs="Times New Roman"/>
          <w:sz w:val="24"/>
          <w:szCs w:val="24"/>
        </w:rPr>
        <w:t>parashikuar</w:t>
      </w:r>
      <w:r w:rsidRPr="00712FE9">
        <w:rPr>
          <w:rFonts w:ascii="Garamond" w:eastAsia="Garamond" w:hAnsi="Garamond" w:cs="Times New Roman"/>
          <w:sz w:val="24"/>
          <w:szCs w:val="24"/>
        </w:rPr>
        <w:t xml:space="preserve"> n</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 </w:t>
      </w:r>
      <w:r w:rsidR="00295625" w:rsidRPr="00712FE9">
        <w:rPr>
          <w:rFonts w:ascii="Garamond" w:eastAsia="Garamond" w:hAnsi="Garamond" w:cs="Times New Roman"/>
          <w:sz w:val="24"/>
          <w:szCs w:val="24"/>
        </w:rPr>
        <w:t xml:space="preserve">kontratën kolektive </w:t>
      </w:r>
      <w:r w:rsidRPr="00712FE9">
        <w:rPr>
          <w:rFonts w:ascii="Garamond" w:eastAsia="Garamond" w:hAnsi="Garamond" w:cs="Times New Roman"/>
          <w:sz w:val="24"/>
          <w:szCs w:val="24"/>
        </w:rPr>
        <w:t>t</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 pun</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s </w:t>
      </w:r>
      <w:r w:rsidR="00742AD7" w:rsidRPr="00712FE9">
        <w:rPr>
          <w:rFonts w:ascii="Garamond" w:eastAsia="Garamond" w:hAnsi="Garamond" w:cs="Times New Roman"/>
          <w:sz w:val="24"/>
          <w:szCs w:val="24"/>
        </w:rPr>
        <w:t>nj</w:t>
      </w:r>
      <w:r w:rsidR="006F11C4" w:rsidRPr="00712FE9">
        <w:rPr>
          <w:rFonts w:ascii="Garamond" w:eastAsia="Garamond" w:hAnsi="Garamond" w:cs="Times New Roman"/>
          <w:sz w:val="24"/>
          <w:szCs w:val="24"/>
        </w:rPr>
        <w:t>ë</w:t>
      </w:r>
      <w:r w:rsidR="00742AD7" w:rsidRPr="00712FE9">
        <w:rPr>
          <w:rFonts w:ascii="Garamond" w:eastAsia="Garamond" w:hAnsi="Garamond" w:cs="Times New Roman"/>
          <w:sz w:val="24"/>
          <w:szCs w:val="24"/>
        </w:rPr>
        <w:t xml:space="preserve"> klauzol</w:t>
      </w:r>
      <w:r w:rsidR="006F11C4" w:rsidRPr="00712FE9">
        <w:rPr>
          <w:rFonts w:ascii="Garamond" w:eastAsia="Garamond" w:hAnsi="Garamond" w:cs="Times New Roman"/>
          <w:sz w:val="24"/>
          <w:szCs w:val="24"/>
        </w:rPr>
        <w:t>ë</w:t>
      </w:r>
      <w:r w:rsidR="00742AD7" w:rsidRPr="00712FE9">
        <w:rPr>
          <w:rFonts w:ascii="Garamond" w:eastAsia="Garamond" w:hAnsi="Garamond" w:cs="Times New Roman"/>
          <w:sz w:val="24"/>
          <w:szCs w:val="24"/>
        </w:rPr>
        <w:t xml:space="preserve"> </w:t>
      </w:r>
      <w:r w:rsidRPr="00712FE9">
        <w:rPr>
          <w:rFonts w:ascii="Garamond" w:eastAsia="Garamond" w:hAnsi="Garamond" w:cs="Times New Roman"/>
          <w:sz w:val="24"/>
          <w:szCs w:val="24"/>
        </w:rPr>
        <w:t>ku p</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rcakt</w:t>
      </w:r>
      <w:r w:rsidR="00742AD7" w:rsidRPr="00712FE9">
        <w:rPr>
          <w:rFonts w:ascii="Garamond" w:eastAsia="Garamond" w:hAnsi="Garamond" w:cs="Times New Roman"/>
          <w:sz w:val="24"/>
          <w:szCs w:val="24"/>
        </w:rPr>
        <w:t>ohet</w:t>
      </w:r>
      <w:r w:rsidRPr="00712FE9">
        <w:rPr>
          <w:rFonts w:ascii="Garamond" w:eastAsia="Garamond" w:hAnsi="Garamond" w:cs="Times New Roman"/>
          <w:sz w:val="24"/>
          <w:szCs w:val="24"/>
        </w:rPr>
        <w:t xml:space="preserve"> se punonj</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sit q</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 mbajn</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 pozicione </w:t>
      </w:r>
      <w:r w:rsidR="00712FE9" w:rsidRPr="00712FE9">
        <w:rPr>
          <w:rFonts w:ascii="Garamond" w:eastAsia="Garamond" w:hAnsi="Garamond" w:cs="Times New Roman"/>
          <w:sz w:val="24"/>
          <w:szCs w:val="24"/>
        </w:rPr>
        <w:t>“</w:t>
      </w:r>
      <w:r w:rsidRPr="00712FE9">
        <w:rPr>
          <w:rFonts w:ascii="Garamond" w:eastAsia="Garamond" w:hAnsi="Garamond" w:cs="Times New Roman"/>
          <w:sz w:val="24"/>
          <w:szCs w:val="24"/>
        </w:rPr>
        <w:t>Drejtori</w:t>
      </w:r>
      <w:r w:rsidR="00712FE9" w:rsidRPr="00712FE9">
        <w:rPr>
          <w:rFonts w:ascii="Garamond" w:eastAsia="Garamond" w:hAnsi="Garamond" w:cs="Times New Roman"/>
          <w:sz w:val="24"/>
          <w:szCs w:val="24"/>
        </w:rPr>
        <w:t>”</w:t>
      </w:r>
      <w:r w:rsidRPr="00712FE9">
        <w:rPr>
          <w:rFonts w:ascii="Garamond" w:eastAsia="Garamond" w:hAnsi="Garamond" w:cs="Times New Roman"/>
          <w:sz w:val="24"/>
          <w:szCs w:val="24"/>
        </w:rPr>
        <w:t xml:space="preserve"> dhe raportojn</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 direkt tek </w:t>
      </w:r>
      <w:r w:rsidR="00295625">
        <w:rPr>
          <w:rFonts w:ascii="Garamond" w:eastAsia="Garamond" w:hAnsi="Garamond" w:cs="Times New Roman"/>
          <w:sz w:val="24"/>
          <w:szCs w:val="24"/>
        </w:rPr>
        <w:t>a</w:t>
      </w:r>
      <w:r w:rsidRPr="00712FE9">
        <w:rPr>
          <w:rFonts w:ascii="Garamond" w:eastAsia="Garamond" w:hAnsi="Garamond" w:cs="Times New Roman"/>
          <w:sz w:val="24"/>
          <w:szCs w:val="24"/>
        </w:rPr>
        <w:t xml:space="preserve">dministratori i </w:t>
      </w:r>
      <w:r w:rsidR="00295625">
        <w:rPr>
          <w:rFonts w:ascii="Garamond" w:eastAsia="Garamond" w:hAnsi="Garamond" w:cs="Times New Roman"/>
          <w:sz w:val="24"/>
          <w:szCs w:val="24"/>
        </w:rPr>
        <w:t>s</w:t>
      </w:r>
      <w:r w:rsidRPr="00712FE9">
        <w:rPr>
          <w:rFonts w:ascii="Garamond" w:eastAsia="Garamond" w:hAnsi="Garamond" w:cs="Times New Roman"/>
          <w:sz w:val="24"/>
          <w:szCs w:val="24"/>
        </w:rPr>
        <w:t>hoq</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ris</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 dhe </w:t>
      </w:r>
      <w:r w:rsidR="00712FE9" w:rsidRPr="00712FE9">
        <w:rPr>
          <w:rFonts w:ascii="Garamond" w:eastAsia="Garamond" w:hAnsi="Garamond" w:cs="Times New Roman"/>
          <w:sz w:val="24"/>
          <w:szCs w:val="24"/>
        </w:rPr>
        <w:t>“</w:t>
      </w:r>
      <w:r w:rsidRPr="00712FE9">
        <w:rPr>
          <w:rFonts w:ascii="Garamond" w:eastAsia="Garamond" w:hAnsi="Garamond" w:cs="Times New Roman"/>
          <w:sz w:val="24"/>
          <w:szCs w:val="24"/>
        </w:rPr>
        <w:t xml:space="preserve">Shef </w:t>
      </w:r>
      <w:r w:rsidR="00295625">
        <w:rPr>
          <w:rFonts w:ascii="Garamond" w:eastAsia="Garamond" w:hAnsi="Garamond" w:cs="Times New Roman"/>
          <w:sz w:val="24"/>
          <w:szCs w:val="24"/>
        </w:rPr>
        <w:t>s</w:t>
      </w:r>
      <w:r w:rsidRPr="00712FE9">
        <w:rPr>
          <w:rFonts w:ascii="Garamond" w:eastAsia="Garamond" w:hAnsi="Garamond" w:cs="Times New Roman"/>
          <w:sz w:val="24"/>
          <w:szCs w:val="24"/>
        </w:rPr>
        <w:t>ektori</w:t>
      </w:r>
      <w:r w:rsidR="00712FE9" w:rsidRPr="00712FE9">
        <w:rPr>
          <w:rFonts w:ascii="Garamond" w:eastAsia="Garamond" w:hAnsi="Garamond" w:cs="Times New Roman"/>
          <w:sz w:val="24"/>
          <w:szCs w:val="24"/>
        </w:rPr>
        <w:t>”</w:t>
      </w:r>
      <w:r w:rsidR="00295625">
        <w:rPr>
          <w:rFonts w:ascii="Garamond" w:eastAsia="Garamond" w:hAnsi="Garamond" w:cs="Times New Roman"/>
          <w:sz w:val="24"/>
          <w:szCs w:val="24"/>
        </w:rPr>
        <w:t>,</w:t>
      </w:r>
      <w:r w:rsidRPr="00712FE9">
        <w:rPr>
          <w:rFonts w:ascii="Garamond" w:eastAsia="Garamond" w:hAnsi="Garamond" w:cs="Times New Roman"/>
          <w:sz w:val="24"/>
          <w:szCs w:val="24"/>
        </w:rPr>
        <w:t xml:space="preserve"> t</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 lidhur me aktivitetet e p</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rditshme t</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 shoq</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ris</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 </w:t>
      </w:r>
      <w:r w:rsidRPr="00712FE9">
        <w:rPr>
          <w:rFonts w:ascii="Garamond" w:hAnsi="Garamond" w:cs="Times New Roman"/>
          <w:sz w:val="24"/>
          <w:szCs w:val="24"/>
        </w:rPr>
        <w:t>nuk do t</w:t>
      </w:r>
      <w:r w:rsidR="001A3DD9" w:rsidRPr="00712FE9">
        <w:rPr>
          <w:rFonts w:ascii="Garamond" w:hAnsi="Garamond" w:cs="Times New Roman"/>
          <w:sz w:val="24"/>
          <w:szCs w:val="24"/>
        </w:rPr>
        <w:t>ë</w:t>
      </w:r>
      <w:r w:rsidRPr="00712FE9">
        <w:rPr>
          <w:rFonts w:ascii="Garamond" w:hAnsi="Garamond" w:cs="Times New Roman"/>
          <w:sz w:val="24"/>
          <w:szCs w:val="24"/>
        </w:rPr>
        <w:t xml:space="preserve"> pun</w:t>
      </w:r>
      <w:r w:rsidR="001A3DD9" w:rsidRPr="00712FE9">
        <w:rPr>
          <w:rFonts w:ascii="Garamond" w:hAnsi="Garamond" w:cs="Times New Roman"/>
          <w:sz w:val="24"/>
          <w:szCs w:val="24"/>
        </w:rPr>
        <w:t>ë</w:t>
      </w:r>
      <w:r w:rsidRPr="00712FE9">
        <w:rPr>
          <w:rFonts w:ascii="Garamond" w:hAnsi="Garamond" w:cs="Times New Roman"/>
          <w:sz w:val="24"/>
          <w:szCs w:val="24"/>
        </w:rPr>
        <w:t xml:space="preserve">sohen </w:t>
      </w:r>
      <w:r w:rsidRPr="00712FE9">
        <w:rPr>
          <w:rFonts w:ascii="Garamond" w:eastAsia="Garamond" w:hAnsi="Garamond" w:cs="Times New Roman"/>
          <w:sz w:val="24"/>
          <w:szCs w:val="24"/>
        </w:rPr>
        <w:t>tek ndërmarrjet/sipërmarrjet q</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 kryejn</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 ndonj</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 nga veprimtarit</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 e prodhimit apo furnizimit t</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 energjis</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 elektrike, p</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r nj</w:t>
      </w:r>
      <w:r w:rsidR="001A3DD9" w:rsidRPr="00712FE9">
        <w:rPr>
          <w:rFonts w:ascii="Garamond" w:eastAsia="Garamond" w:hAnsi="Garamond" w:cs="Times New Roman"/>
          <w:sz w:val="24"/>
          <w:szCs w:val="24"/>
        </w:rPr>
        <w:t>ë</w:t>
      </w:r>
      <w:r w:rsidR="00295625">
        <w:rPr>
          <w:rFonts w:ascii="Garamond" w:eastAsia="Garamond" w:hAnsi="Garamond" w:cs="Times New Roman"/>
          <w:sz w:val="24"/>
          <w:szCs w:val="24"/>
        </w:rPr>
        <w:t xml:space="preserve"> periudhe 1-</w:t>
      </w:r>
      <w:r w:rsidRPr="00712FE9">
        <w:rPr>
          <w:rFonts w:ascii="Garamond" w:eastAsia="Garamond" w:hAnsi="Garamond" w:cs="Times New Roman"/>
          <w:sz w:val="24"/>
          <w:szCs w:val="24"/>
        </w:rPr>
        <w:t>vje</w:t>
      </w:r>
      <w:r w:rsidR="00BC5E5D" w:rsidRPr="00712FE9">
        <w:rPr>
          <w:rFonts w:ascii="Garamond" w:eastAsia="Garamond" w:hAnsi="Garamond" w:cs="Times New Roman"/>
          <w:sz w:val="24"/>
          <w:szCs w:val="24"/>
        </w:rPr>
        <w:t>ç</w:t>
      </w:r>
      <w:r w:rsidRPr="00712FE9">
        <w:rPr>
          <w:rFonts w:ascii="Garamond" w:eastAsia="Garamond" w:hAnsi="Garamond" w:cs="Times New Roman"/>
          <w:sz w:val="24"/>
          <w:szCs w:val="24"/>
        </w:rPr>
        <w:t>are pas p</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rfundimit t</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 marr</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dh</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nies s</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 pun</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s me </w:t>
      </w:r>
      <w:r w:rsidR="00295625">
        <w:rPr>
          <w:rFonts w:ascii="Garamond" w:eastAsia="Garamond" w:hAnsi="Garamond" w:cs="Times New Roman"/>
          <w:sz w:val="24"/>
          <w:szCs w:val="24"/>
        </w:rPr>
        <w:t>“</w:t>
      </w:r>
      <w:r w:rsidRPr="00712FE9">
        <w:rPr>
          <w:rFonts w:ascii="Garamond" w:eastAsia="Garamond" w:hAnsi="Garamond" w:cs="Times New Roman"/>
          <w:sz w:val="24"/>
          <w:szCs w:val="24"/>
        </w:rPr>
        <w:t>OST</w:t>
      </w:r>
      <w:r w:rsidR="00295625">
        <w:rPr>
          <w:rFonts w:ascii="Garamond" w:eastAsia="Garamond" w:hAnsi="Garamond" w:cs="Times New Roman"/>
          <w:sz w:val="24"/>
          <w:szCs w:val="24"/>
        </w:rPr>
        <w:t>”</w:t>
      </w:r>
      <w:r w:rsidRPr="00712FE9">
        <w:rPr>
          <w:rFonts w:ascii="Garamond" w:eastAsia="Garamond" w:hAnsi="Garamond" w:cs="Times New Roman"/>
          <w:sz w:val="24"/>
          <w:szCs w:val="24"/>
        </w:rPr>
        <w:t xml:space="preserve"> sh.a. dhe ka informuar ERE-n mbi k</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t</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 p</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rcaktim, me an</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 t</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 shkres</w:t>
      </w:r>
      <w:r w:rsidR="001A3DD9" w:rsidRPr="00712FE9">
        <w:rPr>
          <w:rFonts w:ascii="Garamond" w:eastAsia="Garamond" w:hAnsi="Garamond" w:cs="Times New Roman"/>
          <w:sz w:val="24"/>
          <w:szCs w:val="24"/>
        </w:rPr>
        <w:t>ë</w:t>
      </w:r>
      <w:r w:rsidRPr="00712FE9">
        <w:rPr>
          <w:rFonts w:ascii="Garamond" w:eastAsia="Garamond" w:hAnsi="Garamond" w:cs="Times New Roman"/>
          <w:sz w:val="24"/>
          <w:szCs w:val="24"/>
        </w:rPr>
        <w:t>s nr.</w:t>
      </w:r>
      <w:r w:rsidR="00295625">
        <w:rPr>
          <w:rFonts w:ascii="Garamond" w:eastAsia="Garamond" w:hAnsi="Garamond" w:cs="Times New Roman"/>
          <w:sz w:val="24"/>
          <w:szCs w:val="24"/>
        </w:rPr>
        <w:t xml:space="preserve"> </w:t>
      </w:r>
      <w:r w:rsidRPr="00712FE9">
        <w:rPr>
          <w:rFonts w:ascii="Garamond" w:eastAsia="Garamond" w:hAnsi="Garamond" w:cs="Times New Roman"/>
          <w:sz w:val="24"/>
          <w:szCs w:val="24"/>
        </w:rPr>
        <w:t>2143 prot., dat</w:t>
      </w:r>
      <w:r w:rsidR="001A3DD9" w:rsidRPr="00712FE9">
        <w:rPr>
          <w:rFonts w:ascii="Garamond" w:eastAsia="Garamond" w:hAnsi="Garamond" w:cs="Times New Roman"/>
          <w:sz w:val="24"/>
          <w:szCs w:val="24"/>
        </w:rPr>
        <w:t>ë</w:t>
      </w:r>
      <w:r w:rsidR="00295625">
        <w:rPr>
          <w:rFonts w:ascii="Garamond" w:eastAsia="Garamond" w:hAnsi="Garamond" w:cs="Times New Roman"/>
          <w:sz w:val="24"/>
          <w:szCs w:val="24"/>
        </w:rPr>
        <w:t xml:space="preserve"> 16.</w:t>
      </w:r>
      <w:r w:rsidRPr="00712FE9">
        <w:rPr>
          <w:rFonts w:ascii="Garamond" w:eastAsia="Garamond" w:hAnsi="Garamond" w:cs="Times New Roman"/>
          <w:sz w:val="24"/>
          <w:szCs w:val="24"/>
        </w:rPr>
        <w:t>3.2018.</w:t>
      </w:r>
    </w:p>
    <w:p w14:paraId="7064BC13" w14:textId="07A9BD9A" w:rsidR="000C2F58" w:rsidRPr="00712FE9" w:rsidRDefault="000C2F58" w:rsidP="00AD2E3F">
      <w:pPr>
        <w:spacing w:after="0" w:line="240" w:lineRule="auto"/>
        <w:ind w:firstLine="284"/>
        <w:jc w:val="both"/>
        <w:rPr>
          <w:rFonts w:ascii="Garamond" w:hAnsi="Garamond" w:cs="Times New Roman"/>
          <w:sz w:val="24"/>
          <w:szCs w:val="24"/>
        </w:rPr>
      </w:pPr>
      <w:r w:rsidRPr="00712FE9">
        <w:rPr>
          <w:rFonts w:ascii="Garamond" w:eastAsia="Garamond" w:hAnsi="Garamond" w:cs="Times New Roman"/>
          <w:sz w:val="24"/>
          <w:szCs w:val="24"/>
        </w:rPr>
        <w:t xml:space="preserve">Në </w:t>
      </w:r>
      <w:r w:rsidR="00295625">
        <w:rPr>
          <w:rFonts w:ascii="Garamond" w:eastAsia="Garamond" w:hAnsi="Garamond" w:cs="Times New Roman"/>
          <w:sz w:val="24"/>
          <w:szCs w:val="24"/>
        </w:rPr>
        <w:t>t</w:t>
      </w:r>
      <w:r w:rsidR="005C0C22" w:rsidRPr="00712FE9">
        <w:rPr>
          <w:rFonts w:ascii="Garamond" w:eastAsia="Garamond" w:hAnsi="Garamond" w:cs="Times New Roman"/>
          <w:sz w:val="24"/>
          <w:szCs w:val="24"/>
        </w:rPr>
        <w:t xml:space="preserve">etor </w:t>
      </w:r>
      <w:r w:rsidRPr="00712FE9">
        <w:rPr>
          <w:rFonts w:ascii="Garamond" w:eastAsia="Garamond" w:hAnsi="Garamond" w:cs="Times New Roman"/>
          <w:sz w:val="24"/>
          <w:szCs w:val="24"/>
        </w:rPr>
        <w:t xml:space="preserve">të vitit </w:t>
      </w:r>
      <w:r w:rsidR="005C0C22" w:rsidRPr="00712FE9">
        <w:rPr>
          <w:rFonts w:ascii="Garamond" w:eastAsia="Garamond" w:hAnsi="Garamond" w:cs="Times New Roman"/>
          <w:sz w:val="24"/>
          <w:szCs w:val="24"/>
        </w:rPr>
        <w:t>2025</w:t>
      </w:r>
      <w:r w:rsidR="00C575C3" w:rsidRPr="00712FE9">
        <w:rPr>
          <w:rFonts w:ascii="Garamond" w:eastAsia="Garamond" w:hAnsi="Garamond" w:cs="Times New Roman"/>
          <w:sz w:val="24"/>
          <w:szCs w:val="24"/>
        </w:rPr>
        <w:t>,</w:t>
      </w:r>
      <w:r w:rsidR="005C0C22" w:rsidRPr="00712FE9">
        <w:rPr>
          <w:rFonts w:ascii="Garamond" w:eastAsia="Garamond" w:hAnsi="Garamond" w:cs="Times New Roman"/>
          <w:sz w:val="24"/>
          <w:szCs w:val="24"/>
        </w:rPr>
        <w:t xml:space="preserve"> </w:t>
      </w:r>
      <w:r w:rsidR="00C575C3" w:rsidRPr="00712FE9">
        <w:rPr>
          <w:rFonts w:ascii="Garamond" w:eastAsia="Garamond" w:hAnsi="Garamond" w:cs="Times New Roman"/>
          <w:sz w:val="24"/>
          <w:szCs w:val="24"/>
        </w:rPr>
        <w:t>ë</w:t>
      </w:r>
      <w:r w:rsidR="005C0C22" w:rsidRPr="00712FE9">
        <w:rPr>
          <w:rFonts w:ascii="Garamond" w:eastAsia="Garamond" w:hAnsi="Garamond" w:cs="Times New Roman"/>
          <w:sz w:val="24"/>
          <w:szCs w:val="24"/>
        </w:rPr>
        <w:t>sht</w:t>
      </w:r>
      <w:r w:rsidR="00C575C3" w:rsidRPr="00712FE9">
        <w:rPr>
          <w:rFonts w:ascii="Garamond" w:eastAsia="Garamond" w:hAnsi="Garamond" w:cs="Times New Roman"/>
          <w:sz w:val="24"/>
          <w:szCs w:val="24"/>
        </w:rPr>
        <w:t>ë</w:t>
      </w:r>
      <w:r w:rsidR="005C0C22" w:rsidRPr="00712FE9">
        <w:rPr>
          <w:rFonts w:ascii="Garamond" w:eastAsia="Garamond" w:hAnsi="Garamond" w:cs="Times New Roman"/>
          <w:sz w:val="24"/>
          <w:szCs w:val="24"/>
        </w:rPr>
        <w:t xml:space="preserve"> lidhur </w:t>
      </w:r>
      <w:r w:rsidR="00295625" w:rsidRPr="00712FE9">
        <w:rPr>
          <w:rFonts w:ascii="Garamond" w:eastAsia="Garamond" w:hAnsi="Garamond" w:cs="Times New Roman"/>
          <w:sz w:val="24"/>
          <w:szCs w:val="24"/>
        </w:rPr>
        <w:t xml:space="preserve">kontrata e re kolektive e punës </w:t>
      </w:r>
      <w:r w:rsidR="005C0C22" w:rsidRPr="00712FE9">
        <w:rPr>
          <w:rFonts w:ascii="Garamond" w:eastAsia="Garamond" w:hAnsi="Garamond" w:cs="Times New Roman"/>
          <w:sz w:val="24"/>
          <w:szCs w:val="24"/>
        </w:rPr>
        <w:t>p</w:t>
      </w:r>
      <w:r w:rsidR="00C575C3" w:rsidRPr="00712FE9">
        <w:rPr>
          <w:rFonts w:ascii="Garamond" w:eastAsia="Garamond" w:hAnsi="Garamond" w:cs="Times New Roman"/>
          <w:sz w:val="24"/>
          <w:szCs w:val="24"/>
        </w:rPr>
        <w:t>ë</w:t>
      </w:r>
      <w:r w:rsidR="005C0C22" w:rsidRPr="00712FE9">
        <w:rPr>
          <w:rFonts w:ascii="Garamond" w:eastAsia="Garamond" w:hAnsi="Garamond" w:cs="Times New Roman"/>
          <w:sz w:val="24"/>
          <w:szCs w:val="24"/>
        </w:rPr>
        <w:t>r punonj</w:t>
      </w:r>
      <w:r w:rsidR="00C575C3" w:rsidRPr="00712FE9">
        <w:rPr>
          <w:rFonts w:ascii="Garamond" w:eastAsia="Garamond" w:hAnsi="Garamond" w:cs="Times New Roman"/>
          <w:sz w:val="24"/>
          <w:szCs w:val="24"/>
        </w:rPr>
        <w:t>ë</w:t>
      </w:r>
      <w:r w:rsidR="005C0C22" w:rsidRPr="00712FE9">
        <w:rPr>
          <w:rFonts w:ascii="Garamond" w:eastAsia="Garamond" w:hAnsi="Garamond" w:cs="Times New Roman"/>
          <w:sz w:val="24"/>
          <w:szCs w:val="24"/>
        </w:rPr>
        <w:t>sit e OST</w:t>
      </w:r>
      <w:r w:rsidR="00295625">
        <w:rPr>
          <w:rFonts w:ascii="Garamond" w:eastAsia="Garamond" w:hAnsi="Garamond" w:cs="Times New Roman"/>
          <w:sz w:val="24"/>
          <w:szCs w:val="24"/>
        </w:rPr>
        <w:t>-s</w:t>
      </w:r>
      <w:r w:rsidR="00295625" w:rsidRPr="00712FE9">
        <w:rPr>
          <w:rFonts w:ascii="Garamond" w:hAnsi="Garamond" w:cs="Times New Roman"/>
          <w:sz w:val="24"/>
          <w:szCs w:val="24"/>
        </w:rPr>
        <w:t>ë</w:t>
      </w:r>
      <w:r w:rsidRPr="00712FE9">
        <w:rPr>
          <w:rFonts w:ascii="Garamond" w:eastAsia="Garamond" w:hAnsi="Garamond" w:cs="Times New Roman"/>
          <w:sz w:val="24"/>
          <w:szCs w:val="24"/>
        </w:rPr>
        <w:t xml:space="preserve">, </w:t>
      </w:r>
      <w:r w:rsidR="005C0C22" w:rsidRPr="00712FE9">
        <w:rPr>
          <w:rFonts w:ascii="Garamond" w:eastAsia="Garamond" w:hAnsi="Garamond" w:cs="Times New Roman"/>
          <w:sz w:val="24"/>
          <w:szCs w:val="24"/>
        </w:rPr>
        <w:t>n</w:t>
      </w:r>
      <w:r w:rsidRPr="00712FE9">
        <w:rPr>
          <w:rFonts w:ascii="Garamond" w:eastAsia="Garamond" w:hAnsi="Garamond" w:cs="Times New Roman"/>
          <w:sz w:val="24"/>
          <w:szCs w:val="24"/>
        </w:rPr>
        <w:t>ë neni</w:t>
      </w:r>
      <w:r w:rsidR="005C0C22" w:rsidRPr="00712FE9">
        <w:rPr>
          <w:rFonts w:ascii="Garamond" w:eastAsia="Garamond" w:hAnsi="Garamond" w:cs="Times New Roman"/>
          <w:sz w:val="24"/>
          <w:szCs w:val="24"/>
        </w:rPr>
        <w:t>n</w:t>
      </w:r>
      <w:r w:rsidRPr="00712FE9">
        <w:rPr>
          <w:rFonts w:ascii="Garamond" w:eastAsia="Garamond" w:hAnsi="Garamond" w:cs="Times New Roman"/>
          <w:sz w:val="24"/>
          <w:szCs w:val="24"/>
        </w:rPr>
        <w:t xml:space="preserve"> </w:t>
      </w:r>
      <w:r w:rsidR="005C0C22" w:rsidRPr="00712FE9">
        <w:rPr>
          <w:rFonts w:ascii="Garamond" w:eastAsia="Garamond" w:hAnsi="Garamond" w:cs="Times New Roman"/>
          <w:sz w:val="24"/>
          <w:szCs w:val="24"/>
        </w:rPr>
        <w:t xml:space="preserve">57 </w:t>
      </w:r>
      <w:r w:rsidRPr="00712FE9">
        <w:rPr>
          <w:rFonts w:ascii="Garamond" w:eastAsia="Garamond" w:hAnsi="Garamond" w:cs="Times New Roman"/>
          <w:sz w:val="24"/>
          <w:szCs w:val="24"/>
        </w:rPr>
        <w:t xml:space="preserve">të </w:t>
      </w:r>
      <w:r w:rsidR="005C0C22" w:rsidRPr="00712FE9">
        <w:rPr>
          <w:rFonts w:ascii="Garamond" w:eastAsia="Garamond" w:hAnsi="Garamond" w:cs="Times New Roman"/>
          <w:sz w:val="24"/>
          <w:szCs w:val="24"/>
        </w:rPr>
        <w:t>s</w:t>
      </w:r>
      <w:r w:rsidR="00C575C3" w:rsidRPr="00712FE9">
        <w:rPr>
          <w:rFonts w:ascii="Garamond" w:eastAsia="Garamond" w:hAnsi="Garamond" w:cs="Times New Roman"/>
          <w:sz w:val="24"/>
          <w:szCs w:val="24"/>
        </w:rPr>
        <w:t>ë</w:t>
      </w:r>
      <w:r w:rsidR="005C0C22" w:rsidRPr="00712FE9">
        <w:rPr>
          <w:rFonts w:ascii="Garamond" w:eastAsia="Garamond" w:hAnsi="Garamond" w:cs="Times New Roman"/>
          <w:sz w:val="24"/>
          <w:szCs w:val="24"/>
        </w:rPr>
        <w:t xml:space="preserve"> cil</w:t>
      </w:r>
      <w:r w:rsidR="00C575C3" w:rsidRPr="00712FE9">
        <w:rPr>
          <w:rFonts w:ascii="Garamond" w:eastAsia="Garamond" w:hAnsi="Garamond" w:cs="Times New Roman"/>
          <w:sz w:val="24"/>
          <w:szCs w:val="24"/>
        </w:rPr>
        <w:t>ë</w:t>
      </w:r>
      <w:r w:rsidR="005C0C22" w:rsidRPr="00712FE9">
        <w:rPr>
          <w:rFonts w:ascii="Garamond" w:eastAsia="Garamond" w:hAnsi="Garamond" w:cs="Times New Roman"/>
          <w:sz w:val="24"/>
          <w:szCs w:val="24"/>
        </w:rPr>
        <w:t>s</w:t>
      </w:r>
      <w:r w:rsidRPr="00712FE9">
        <w:rPr>
          <w:rFonts w:ascii="Garamond" w:eastAsia="Garamond" w:hAnsi="Garamond" w:cs="Times New Roman"/>
          <w:sz w:val="24"/>
          <w:szCs w:val="24"/>
        </w:rPr>
        <w:t xml:space="preserve"> </w:t>
      </w:r>
      <w:r w:rsidR="005C0C22" w:rsidRPr="00712FE9">
        <w:rPr>
          <w:rFonts w:ascii="Garamond" w:eastAsia="Garamond" w:hAnsi="Garamond" w:cs="Times New Roman"/>
          <w:sz w:val="24"/>
          <w:szCs w:val="24"/>
        </w:rPr>
        <w:t>parashikohet</w:t>
      </w:r>
      <w:r w:rsidRPr="00712FE9">
        <w:rPr>
          <w:rFonts w:ascii="Garamond" w:eastAsia="Garamond" w:hAnsi="Garamond" w:cs="Times New Roman"/>
          <w:sz w:val="24"/>
          <w:szCs w:val="24"/>
        </w:rPr>
        <w:t xml:space="preserve"> ndalimi </w:t>
      </w:r>
      <w:r w:rsidR="005C0C22" w:rsidRPr="00712FE9">
        <w:rPr>
          <w:rFonts w:ascii="Garamond" w:eastAsia="Garamond" w:hAnsi="Garamond" w:cs="Times New Roman"/>
          <w:sz w:val="24"/>
          <w:szCs w:val="24"/>
        </w:rPr>
        <w:t>i</w:t>
      </w:r>
      <w:r w:rsidRPr="00712FE9">
        <w:rPr>
          <w:rFonts w:ascii="Garamond" w:eastAsia="Garamond" w:hAnsi="Garamond" w:cs="Times New Roman"/>
          <w:sz w:val="24"/>
          <w:szCs w:val="24"/>
        </w:rPr>
        <w:t xml:space="preserve"> punësimit tek ndërmarrjet/sipërmarrjet që kryejnë ndonjë nga veprimtaritë e prodhimit apo furnizimit të energjisë elektrike</w:t>
      </w:r>
      <w:r w:rsidR="005C0C22" w:rsidRPr="00712FE9">
        <w:rPr>
          <w:rFonts w:ascii="Garamond" w:eastAsia="Garamond" w:hAnsi="Garamond" w:cs="Times New Roman"/>
          <w:sz w:val="24"/>
          <w:szCs w:val="24"/>
        </w:rPr>
        <w:t>, p</w:t>
      </w:r>
      <w:r w:rsidR="00C575C3" w:rsidRPr="00712FE9">
        <w:rPr>
          <w:rFonts w:ascii="Garamond" w:eastAsia="Garamond" w:hAnsi="Garamond" w:cs="Times New Roman"/>
          <w:sz w:val="24"/>
          <w:szCs w:val="24"/>
        </w:rPr>
        <w:t>ë</w:t>
      </w:r>
      <w:r w:rsidR="005C0C22" w:rsidRPr="00712FE9">
        <w:rPr>
          <w:rFonts w:ascii="Garamond" w:eastAsia="Garamond" w:hAnsi="Garamond" w:cs="Times New Roman"/>
          <w:sz w:val="24"/>
          <w:szCs w:val="24"/>
        </w:rPr>
        <w:t>r kategorin</w:t>
      </w:r>
      <w:r w:rsidR="00C575C3" w:rsidRPr="00712FE9">
        <w:rPr>
          <w:rFonts w:ascii="Garamond" w:eastAsia="Garamond" w:hAnsi="Garamond" w:cs="Times New Roman"/>
          <w:sz w:val="24"/>
          <w:szCs w:val="24"/>
        </w:rPr>
        <w:t>ë</w:t>
      </w:r>
      <w:r w:rsidR="005C0C22" w:rsidRPr="00712FE9">
        <w:rPr>
          <w:rFonts w:ascii="Garamond" w:eastAsia="Garamond" w:hAnsi="Garamond" w:cs="Times New Roman"/>
          <w:sz w:val="24"/>
          <w:szCs w:val="24"/>
        </w:rPr>
        <w:t xml:space="preserve"> e punonj</w:t>
      </w:r>
      <w:r w:rsidR="00C575C3" w:rsidRPr="00712FE9">
        <w:rPr>
          <w:rFonts w:ascii="Garamond" w:eastAsia="Garamond" w:hAnsi="Garamond" w:cs="Times New Roman"/>
          <w:sz w:val="24"/>
          <w:szCs w:val="24"/>
        </w:rPr>
        <w:t>ë</w:t>
      </w:r>
      <w:r w:rsidR="005C0C22" w:rsidRPr="00712FE9">
        <w:rPr>
          <w:rFonts w:ascii="Garamond" w:eastAsia="Garamond" w:hAnsi="Garamond" w:cs="Times New Roman"/>
          <w:sz w:val="24"/>
          <w:szCs w:val="24"/>
        </w:rPr>
        <w:t xml:space="preserve">sve sipas </w:t>
      </w:r>
      <w:r w:rsidR="00295625">
        <w:rPr>
          <w:rFonts w:ascii="Garamond" w:eastAsia="Garamond" w:hAnsi="Garamond" w:cs="Times New Roman"/>
          <w:sz w:val="24"/>
          <w:szCs w:val="24"/>
        </w:rPr>
        <w:t>a</w:t>
      </w:r>
      <w:r w:rsidR="005C0C22" w:rsidRPr="00712FE9">
        <w:rPr>
          <w:rFonts w:ascii="Garamond" w:eastAsia="Garamond" w:hAnsi="Garamond" w:cs="Times New Roman"/>
          <w:sz w:val="24"/>
          <w:szCs w:val="24"/>
        </w:rPr>
        <w:t>neksit nr.</w:t>
      </w:r>
      <w:r w:rsidR="00295625">
        <w:rPr>
          <w:rFonts w:ascii="Garamond" w:eastAsia="Garamond" w:hAnsi="Garamond" w:cs="Times New Roman"/>
          <w:sz w:val="24"/>
          <w:szCs w:val="24"/>
        </w:rPr>
        <w:t xml:space="preserve"> </w:t>
      </w:r>
      <w:r w:rsidR="005C0C22" w:rsidRPr="00712FE9">
        <w:rPr>
          <w:rFonts w:ascii="Garamond" w:eastAsia="Garamond" w:hAnsi="Garamond" w:cs="Times New Roman"/>
          <w:sz w:val="24"/>
          <w:szCs w:val="24"/>
        </w:rPr>
        <w:t>1 t</w:t>
      </w:r>
      <w:r w:rsidR="00C575C3" w:rsidRPr="00712FE9">
        <w:rPr>
          <w:rFonts w:ascii="Garamond" w:eastAsia="Garamond" w:hAnsi="Garamond" w:cs="Times New Roman"/>
          <w:sz w:val="24"/>
          <w:szCs w:val="24"/>
        </w:rPr>
        <w:t>ë</w:t>
      </w:r>
      <w:r w:rsidR="005C0C22" w:rsidRPr="00712FE9">
        <w:rPr>
          <w:rFonts w:ascii="Garamond" w:eastAsia="Garamond" w:hAnsi="Garamond" w:cs="Times New Roman"/>
          <w:sz w:val="24"/>
          <w:szCs w:val="24"/>
        </w:rPr>
        <w:t xml:space="preserve"> kontrat</w:t>
      </w:r>
      <w:r w:rsidR="00C575C3" w:rsidRPr="00712FE9">
        <w:rPr>
          <w:rFonts w:ascii="Garamond" w:eastAsia="Garamond" w:hAnsi="Garamond" w:cs="Times New Roman"/>
          <w:sz w:val="24"/>
          <w:szCs w:val="24"/>
        </w:rPr>
        <w:t>ë</w:t>
      </w:r>
      <w:r w:rsidR="005C0C22" w:rsidRPr="00712FE9">
        <w:rPr>
          <w:rFonts w:ascii="Garamond" w:eastAsia="Garamond" w:hAnsi="Garamond" w:cs="Times New Roman"/>
          <w:sz w:val="24"/>
          <w:szCs w:val="24"/>
        </w:rPr>
        <w:t>s.</w:t>
      </w:r>
    </w:p>
    <w:p w14:paraId="1F3F1C85" w14:textId="768BA99D" w:rsidR="00EC2553" w:rsidRPr="00712FE9" w:rsidRDefault="00EC2553"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Kontrata individual</w:t>
      </w:r>
      <w:r w:rsidR="00295625">
        <w:rPr>
          <w:rFonts w:ascii="Garamond" w:hAnsi="Garamond" w:cs="Times New Roman"/>
          <w:sz w:val="24"/>
          <w:szCs w:val="24"/>
        </w:rPr>
        <w:t>e</w:t>
      </w:r>
      <w:r w:rsidRPr="00712FE9">
        <w:rPr>
          <w:rFonts w:ascii="Garamond" w:hAnsi="Garamond" w:cs="Times New Roman"/>
          <w:sz w:val="24"/>
          <w:szCs w:val="24"/>
        </w:rPr>
        <w:t xml:space="preserve"> e pun</w:t>
      </w:r>
      <w:r w:rsidR="001A3DD9" w:rsidRPr="00712FE9">
        <w:rPr>
          <w:rFonts w:ascii="Garamond" w:hAnsi="Garamond" w:cs="Times New Roman"/>
          <w:sz w:val="24"/>
          <w:szCs w:val="24"/>
        </w:rPr>
        <w:t>ë</w:t>
      </w:r>
      <w:r w:rsidRPr="00712FE9">
        <w:rPr>
          <w:rFonts w:ascii="Garamond" w:hAnsi="Garamond" w:cs="Times New Roman"/>
          <w:sz w:val="24"/>
          <w:szCs w:val="24"/>
        </w:rPr>
        <w:t>s</w:t>
      </w:r>
      <w:r w:rsidR="00295625">
        <w:rPr>
          <w:rFonts w:ascii="Garamond" w:hAnsi="Garamond" w:cs="Times New Roman"/>
          <w:sz w:val="24"/>
          <w:szCs w:val="24"/>
        </w:rPr>
        <w:t>,</w:t>
      </w:r>
      <w:r w:rsidRPr="00712FE9">
        <w:rPr>
          <w:rFonts w:ascii="Garamond" w:hAnsi="Garamond" w:cs="Times New Roman"/>
          <w:sz w:val="24"/>
          <w:szCs w:val="24"/>
        </w:rPr>
        <w:t xml:space="preserve"> e hartuar n</w:t>
      </w:r>
      <w:r w:rsidR="001A3DD9" w:rsidRPr="00712FE9">
        <w:rPr>
          <w:rFonts w:ascii="Garamond" w:hAnsi="Garamond" w:cs="Times New Roman"/>
          <w:sz w:val="24"/>
          <w:szCs w:val="24"/>
        </w:rPr>
        <w:t>ë</w:t>
      </w:r>
      <w:r w:rsidRPr="00712FE9">
        <w:rPr>
          <w:rFonts w:ascii="Garamond" w:hAnsi="Garamond" w:cs="Times New Roman"/>
          <w:sz w:val="24"/>
          <w:szCs w:val="24"/>
        </w:rPr>
        <w:t xml:space="preserve"> baz</w:t>
      </w:r>
      <w:r w:rsidR="001A3DD9" w:rsidRPr="00712FE9">
        <w:rPr>
          <w:rFonts w:ascii="Garamond" w:hAnsi="Garamond" w:cs="Times New Roman"/>
          <w:sz w:val="24"/>
          <w:szCs w:val="24"/>
        </w:rPr>
        <w:t>ë</w:t>
      </w:r>
      <w:r w:rsidRPr="00712FE9">
        <w:rPr>
          <w:rFonts w:ascii="Garamond" w:hAnsi="Garamond" w:cs="Times New Roman"/>
          <w:sz w:val="24"/>
          <w:szCs w:val="24"/>
        </w:rPr>
        <w:t xml:space="preserve"> t</w:t>
      </w:r>
      <w:r w:rsidR="001A3DD9" w:rsidRPr="00712FE9">
        <w:rPr>
          <w:rFonts w:ascii="Garamond" w:hAnsi="Garamond" w:cs="Times New Roman"/>
          <w:sz w:val="24"/>
          <w:szCs w:val="24"/>
        </w:rPr>
        <w:t>ë</w:t>
      </w:r>
      <w:r w:rsidRPr="00712FE9">
        <w:rPr>
          <w:rFonts w:ascii="Garamond" w:hAnsi="Garamond" w:cs="Times New Roman"/>
          <w:sz w:val="24"/>
          <w:szCs w:val="24"/>
        </w:rPr>
        <w:t xml:space="preserve"> dispozitave t</w:t>
      </w:r>
      <w:r w:rsidR="001A3DD9" w:rsidRPr="00712FE9">
        <w:rPr>
          <w:rFonts w:ascii="Garamond" w:hAnsi="Garamond" w:cs="Times New Roman"/>
          <w:sz w:val="24"/>
          <w:szCs w:val="24"/>
        </w:rPr>
        <w:t>ë</w:t>
      </w:r>
      <w:r w:rsidRPr="00712FE9">
        <w:rPr>
          <w:rFonts w:ascii="Garamond" w:hAnsi="Garamond" w:cs="Times New Roman"/>
          <w:sz w:val="24"/>
          <w:szCs w:val="24"/>
        </w:rPr>
        <w:t xml:space="preserve"> Kodit t</w:t>
      </w:r>
      <w:r w:rsidR="001A3DD9" w:rsidRPr="00712FE9">
        <w:rPr>
          <w:rFonts w:ascii="Garamond" w:hAnsi="Garamond" w:cs="Times New Roman"/>
          <w:sz w:val="24"/>
          <w:szCs w:val="24"/>
        </w:rPr>
        <w:t>ë</w:t>
      </w:r>
      <w:r w:rsidRPr="00712FE9">
        <w:rPr>
          <w:rFonts w:ascii="Garamond" w:hAnsi="Garamond" w:cs="Times New Roman"/>
          <w:sz w:val="24"/>
          <w:szCs w:val="24"/>
        </w:rPr>
        <w:t xml:space="preserve"> Pun</w:t>
      </w:r>
      <w:r w:rsidR="001A3DD9" w:rsidRPr="00712FE9">
        <w:rPr>
          <w:rFonts w:ascii="Garamond" w:hAnsi="Garamond" w:cs="Times New Roman"/>
          <w:sz w:val="24"/>
          <w:szCs w:val="24"/>
        </w:rPr>
        <w:t>ë</w:t>
      </w:r>
      <w:r w:rsidRPr="00712FE9">
        <w:rPr>
          <w:rFonts w:ascii="Garamond" w:hAnsi="Garamond" w:cs="Times New Roman"/>
          <w:sz w:val="24"/>
          <w:szCs w:val="24"/>
        </w:rPr>
        <w:t>s, akteve n</w:t>
      </w:r>
      <w:r w:rsidR="001A3DD9" w:rsidRPr="00712FE9">
        <w:rPr>
          <w:rFonts w:ascii="Garamond" w:hAnsi="Garamond" w:cs="Times New Roman"/>
          <w:sz w:val="24"/>
          <w:szCs w:val="24"/>
        </w:rPr>
        <w:t>ë</w:t>
      </w:r>
      <w:r w:rsidRPr="00712FE9">
        <w:rPr>
          <w:rFonts w:ascii="Garamond" w:hAnsi="Garamond" w:cs="Times New Roman"/>
          <w:sz w:val="24"/>
          <w:szCs w:val="24"/>
        </w:rPr>
        <w:t>nligjor</w:t>
      </w:r>
      <w:r w:rsidR="00295625">
        <w:rPr>
          <w:rFonts w:ascii="Garamond" w:hAnsi="Garamond" w:cs="Times New Roman"/>
          <w:sz w:val="24"/>
          <w:szCs w:val="24"/>
        </w:rPr>
        <w:t>e</w:t>
      </w:r>
      <w:r w:rsidRPr="00712FE9">
        <w:rPr>
          <w:rFonts w:ascii="Garamond" w:hAnsi="Garamond" w:cs="Times New Roman"/>
          <w:sz w:val="24"/>
          <w:szCs w:val="24"/>
        </w:rPr>
        <w:t xml:space="preserve"> n</w:t>
      </w:r>
      <w:r w:rsidR="001A3DD9" w:rsidRPr="00712FE9">
        <w:rPr>
          <w:rFonts w:ascii="Garamond" w:hAnsi="Garamond" w:cs="Times New Roman"/>
          <w:sz w:val="24"/>
          <w:szCs w:val="24"/>
        </w:rPr>
        <w:t>ë</w:t>
      </w:r>
      <w:r w:rsidRPr="00712FE9">
        <w:rPr>
          <w:rFonts w:ascii="Garamond" w:hAnsi="Garamond" w:cs="Times New Roman"/>
          <w:sz w:val="24"/>
          <w:szCs w:val="24"/>
        </w:rPr>
        <w:t xml:space="preserve"> fuqi q</w:t>
      </w:r>
      <w:r w:rsidR="001A3DD9" w:rsidRPr="00712FE9">
        <w:rPr>
          <w:rFonts w:ascii="Garamond" w:hAnsi="Garamond" w:cs="Times New Roman"/>
          <w:sz w:val="24"/>
          <w:szCs w:val="24"/>
        </w:rPr>
        <w:t>ë</w:t>
      </w:r>
      <w:r w:rsidRPr="00712FE9">
        <w:rPr>
          <w:rFonts w:ascii="Garamond" w:hAnsi="Garamond" w:cs="Times New Roman"/>
          <w:sz w:val="24"/>
          <w:szCs w:val="24"/>
        </w:rPr>
        <w:t xml:space="preserve"> rregullojn</w:t>
      </w:r>
      <w:r w:rsidR="001A3DD9" w:rsidRPr="00712FE9">
        <w:rPr>
          <w:rFonts w:ascii="Garamond" w:hAnsi="Garamond" w:cs="Times New Roman"/>
          <w:sz w:val="24"/>
          <w:szCs w:val="24"/>
        </w:rPr>
        <w:t>ë</w:t>
      </w:r>
      <w:r w:rsidRPr="00712FE9">
        <w:rPr>
          <w:rFonts w:ascii="Garamond" w:hAnsi="Garamond" w:cs="Times New Roman"/>
          <w:sz w:val="24"/>
          <w:szCs w:val="24"/>
        </w:rPr>
        <w:t xml:space="preserve"> marr</w:t>
      </w:r>
      <w:r w:rsidR="001A3DD9" w:rsidRPr="00712FE9">
        <w:rPr>
          <w:rFonts w:ascii="Garamond" w:hAnsi="Garamond" w:cs="Times New Roman"/>
          <w:sz w:val="24"/>
          <w:szCs w:val="24"/>
        </w:rPr>
        <w:t>ë</w:t>
      </w:r>
      <w:r w:rsidRPr="00712FE9">
        <w:rPr>
          <w:rFonts w:ascii="Garamond" w:hAnsi="Garamond" w:cs="Times New Roman"/>
          <w:sz w:val="24"/>
          <w:szCs w:val="24"/>
        </w:rPr>
        <w:t>dh</w:t>
      </w:r>
      <w:r w:rsidR="001A3DD9" w:rsidRPr="00712FE9">
        <w:rPr>
          <w:rFonts w:ascii="Garamond" w:hAnsi="Garamond" w:cs="Times New Roman"/>
          <w:sz w:val="24"/>
          <w:szCs w:val="24"/>
        </w:rPr>
        <w:t>ë</w:t>
      </w:r>
      <w:r w:rsidRPr="00712FE9">
        <w:rPr>
          <w:rFonts w:ascii="Garamond" w:hAnsi="Garamond" w:cs="Times New Roman"/>
          <w:sz w:val="24"/>
          <w:szCs w:val="24"/>
        </w:rPr>
        <w:t>niet e pun</w:t>
      </w:r>
      <w:r w:rsidR="001A3DD9" w:rsidRPr="00712FE9">
        <w:rPr>
          <w:rFonts w:ascii="Garamond" w:hAnsi="Garamond" w:cs="Times New Roman"/>
          <w:sz w:val="24"/>
          <w:szCs w:val="24"/>
        </w:rPr>
        <w:t>ë</w:t>
      </w:r>
      <w:r w:rsidRPr="00712FE9">
        <w:rPr>
          <w:rFonts w:ascii="Garamond" w:hAnsi="Garamond" w:cs="Times New Roman"/>
          <w:sz w:val="24"/>
          <w:szCs w:val="24"/>
        </w:rPr>
        <w:t>s</w:t>
      </w:r>
      <w:r w:rsidR="00295625">
        <w:rPr>
          <w:rFonts w:ascii="Garamond" w:hAnsi="Garamond" w:cs="Times New Roman"/>
          <w:sz w:val="24"/>
          <w:szCs w:val="24"/>
        </w:rPr>
        <w:t>,</w:t>
      </w:r>
      <w:r w:rsidRPr="00712FE9">
        <w:rPr>
          <w:rFonts w:ascii="Garamond" w:hAnsi="Garamond" w:cs="Times New Roman"/>
          <w:sz w:val="24"/>
          <w:szCs w:val="24"/>
        </w:rPr>
        <w:t xml:space="preserve"> si dhe akteve t</w:t>
      </w:r>
      <w:r w:rsidR="001A3DD9" w:rsidRPr="00712FE9">
        <w:rPr>
          <w:rFonts w:ascii="Garamond" w:hAnsi="Garamond" w:cs="Times New Roman"/>
          <w:sz w:val="24"/>
          <w:szCs w:val="24"/>
        </w:rPr>
        <w:t>ë</w:t>
      </w:r>
      <w:r w:rsidRPr="00712FE9">
        <w:rPr>
          <w:rFonts w:ascii="Garamond" w:hAnsi="Garamond" w:cs="Times New Roman"/>
          <w:sz w:val="24"/>
          <w:szCs w:val="24"/>
        </w:rPr>
        <w:t xml:space="preserve"> </w:t>
      </w:r>
      <w:r w:rsidR="000C2F58" w:rsidRPr="00712FE9">
        <w:rPr>
          <w:rFonts w:ascii="Garamond" w:hAnsi="Garamond" w:cs="Times New Roman"/>
          <w:sz w:val="24"/>
          <w:szCs w:val="24"/>
        </w:rPr>
        <w:t xml:space="preserve">brendshme </w:t>
      </w:r>
      <w:r w:rsidRPr="00712FE9">
        <w:rPr>
          <w:rFonts w:ascii="Garamond" w:hAnsi="Garamond" w:cs="Times New Roman"/>
          <w:sz w:val="24"/>
          <w:szCs w:val="24"/>
        </w:rPr>
        <w:t>t</w:t>
      </w:r>
      <w:r w:rsidR="001A3DD9" w:rsidRPr="00712FE9">
        <w:rPr>
          <w:rFonts w:ascii="Garamond" w:hAnsi="Garamond" w:cs="Times New Roman"/>
          <w:sz w:val="24"/>
          <w:szCs w:val="24"/>
        </w:rPr>
        <w:t>ë</w:t>
      </w:r>
      <w:r w:rsidRPr="00712FE9">
        <w:rPr>
          <w:rFonts w:ascii="Garamond" w:hAnsi="Garamond" w:cs="Times New Roman"/>
          <w:sz w:val="24"/>
          <w:szCs w:val="24"/>
        </w:rPr>
        <w:t xml:space="preserve"> shoq</w:t>
      </w:r>
      <w:r w:rsidR="001A3DD9" w:rsidRPr="00712FE9">
        <w:rPr>
          <w:rFonts w:ascii="Garamond" w:hAnsi="Garamond" w:cs="Times New Roman"/>
          <w:sz w:val="24"/>
          <w:szCs w:val="24"/>
        </w:rPr>
        <w:t>ë</w:t>
      </w:r>
      <w:r w:rsidRPr="00712FE9">
        <w:rPr>
          <w:rFonts w:ascii="Garamond" w:hAnsi="Garamond" w:cs="Times New Roman"/>
          <w:sz w:val="24"/>
          <w:szCs w:val="24"/>
        </w:rPr>
        <w:t>ris</w:t>
      </w:r>
      <w:r w:rsidR="001A3DD9" w:rsidRPr="00712FE9">
        <w:rPr>
          <w:rFonts w:ascii="Garamond" w:hAnsi="Garamond" w:cs="Times New Roman"/>
          <w:sz w:val="24"/>
          <w:szCs w:val="24"/>
        </w:rPr>
        <w:t>ë</w:t>
      </w:r>
      <w:r w:rsidRPr="00712FE9">
        <w:rPr>
          <w:rFonts w:ascii="Garamond" w:hAnsi="Garamond" w:cs="Times New Roman"/>
          <w:sz w:val="24"/>
          <w:szCs w:val="24"/>
        </w:rPr>
        <w:t xml:space="preserve"> t</w:t>
      </w:r>
      <w:r w:rsidR="001A3DD9" w:rsidRPr="00712FE9">
        <w:rPr>
          <w:rFonts w:ascii="Garamond" w:hAnsi="Garamond" w:cs="Times New Roman"/>
          <w:sz w:val="24"/>
          <w:szCs w:val="24"/>
        </w:rPr>
        <w:t>ë</w:t>
      </w:r>
      <w:r w:rsidRPr="00712FE9">
        <w:rPr>
          <w:rFonts w:ascii="Garamond" w:hAnsi="Garamond" w:cs="Times New Roman"/>
          <w:sz w:val="24"/>
          <w:szCs w:val="24"/>
        </w:rPr>
        <w:t xml:space="preserve"> detyrueshme p</w:t>
      </w:r>
      <w:r w:rsidR="001A3DD9" w:rsidRPr="00712FE9">
        <w:rPr>
          <w:rFonts w:ascii="Garamond" w:hAnsi="Garamond" w:cs="Times New Roman"/>
          <w:sz w:val="24"/>
          <w:szCs w:val="24"/>
        </w:rPr>
        <w:t>ë</w:t>
      </w:r>
      <w:r w:rsidRPr="00712FE9">
        <w:rPr>
          <w:rFonts w:ascii="Garamond" w:hAnsi="Garamond" w:cs="Times New Roman"/>
          <w:sz w:val="24"/>
          <w:szCs w:val="24"/>
        </w:rPr>
        <w:t>r t’u zbatuar, p</w:t>
      </w:r>
      <w:r w:rsidR="001A3DD9" w:rsidRPr="00712FE9">
        <w:rPr>
          <w:rFonts w:ascii="Garamond" w:hAnsi="Garamond" w:cs="Times New Roman"/>
          <w:sz w:val="24"/>
          <w:szCs w:val="24"/>
        </w:rPr>
        <w:t>ë</w:t>
      </w:r>
      <w:r w:rsidRPr="00712FE9">
        <w:rPr>
          <w:rFonts w:ascii="Garamond" w:hAnsi="Garamond" w:cs="Times New Roman"/>
          <w:sz w:val="24"/>
          <w:szCs w:val="24"/>
        </w:rPr>
        <w:t>rmban parashikime n</w:t>
      </w:r>
      <w:r w:rsidR="001A3DD9" w:rsidRPr="00712FE9">
        <w:rPr>
          <w:rFonts w:ascii="Garamond" w:hAnsi="Garamond" w:cs="Times New Roman"/>
          <w:sz w:val="24"/>
          <w:szCs w:val="24"/>
        </w:rPr>
        <w:t>ë</w:t>
      </w:r>
      <w:r w:rsidRPr="00712FE9">
        <w:rPr>
          <w:rFonts w:ascii="Garamond" w:hAnsi="Garamond" w:cs="Times New Roman"/>
          <w:sz w:val="24"/>
          <w:szCs w:val="24"/>
        </w:rPr>
        <w:t xml:space="preserve"> lidhje me </w:t>
      </w:r>
      <w:r w:rsidR="00295625" w:rsidRPr="00712FE9">
        <w:rPr>
          <w:rFonts w:ascii="Garamond" w:hAnsi="Garamond" w:cs="Times New Roman"/>
          <w:sz w:val="24"/>
          <w:szCs w:val="24"/>
        </w:rPr>
        <w:t>mënyrën</w:t>
      </w:r>
      <w:r w:rsidRPr="00712FE9">
        <w:rPr>
          <w:rFonts w:ascii="Garamond" w:hAnsi="Garamond" w:cs="Times New Roman"/>
          <w:sz w:val="24"/>
          <w:szCs w:val="24"/>
        </w:rPr>
        <w:t xml:space="preserve"> e p</w:t>
      </w:r>
      <w:r w:rsidR="001A3DD9" w:rsidRPr="00712FE9">
        <w:rPr>
          <w:rFonts w:ascii="Garamond" w:hAnsi="Garamond" w:cs="Times New Roman"/>
          <w:sz w:val="24"/>
          <w:szCs w:val="24"/>
        </w:rPr>
        <w:t>ë</w:t>
      </w:r>
      <w:r w:rsidRPr="00712FE9">
        <w:rPr>
          <w:rFonts w:ascii="Garamond" w:hAnsi="Garamond" w:cs="Times New Roman"/>
          <w:sz w:val="24"/>
          <w:szCs w:val="24"/>
        </w:rPr>
        <w:t>rdorimit dhe trajtimit t</w:t>
      </w:r>
      <w:r w:rsidR="001A3DD9" w:rsidRPr="00712FE9">
        <w:rPr>
          <w:rFonts w:ascii="Garamond" w:hAnsi="Garamond" w:cs="Times New Roman"/>
          <w:sz w:val="24"/>
          <w:szCs w:val="24"/>
        </w:rPr>
        <w:t>ë</w:t>
      </w:r>
      <w:r w:rsidRPr="00712FE9">
        <w:rPr>
          <w:rFonts w:ascii="Garamond" w:hAnsi="Garamond" w:cs="Times New Roman"/>
          <w:sz w:val="24"/>
          <w:szCs w:val="24"/>
        </w:rPr>
        <w:t xml:space="preserve"> informacionit konfidencial nga punonj</w:t>
      </w:r>
      <w:r w:rsidR="001A3DD9" w:rsidRPr="00712FE9">
        <w:rPr>
          <w:rFonts w:ascii="Garamond" w:hAnsi="Garamond" w:cs="Times New Roman"/>
          <w:sz w:val="24"/>
          <w:szCs w:val="24"/>
        </w:rPr>
        <w:t>ë</w:t>
      </w:r>
      <w:r w:rsidRPr="00712FE9">
        <w:rPr>
          <w:rFonts w:ascii="Garamond" w:hAnsi="Garamond" w:cs="Times New Roman"/>
          <w:sz w:val="24"/>
          <w:szCs w:val="24"/>
        </w:rPr>
        <w:t>sit q</w:t>
      </w:r>
      <w:r w:rsidR="001A3DD9" w:rsidRPr="00712FE9">
        <w:rPr>
          <w:rFonts w:ascii="Garamond" w:hAnsi="Garamond" w:cs="Times New Roman"/>
          <w:sz w:val="24"/>
          <w:szCs w:val="24"/>
        </w:rPr>
        <w:t>ë</w:t>
      </w:r>
      <w:r w:rsidRPr="00712FE9">
        <w:rPr>
          <w:rFonts w:ascii="Garamond" w:hAnsi="Garamond" w:cs="Times New Roman"/>
          <w:sz w:val="24"/>
          <w:szCs w:val="24"/>
        </w:rPr>
        <w:t xml:space="preserve"> jan</w:t>
      </w:r>
      <w:r w:rsidR="001A3DD9" w:rsidRPr="00712FE9">
        <w:rPr>
          <w:rFonts w:ascii="Garamond" w:hAnsi="Garamond" w:cs="Times New Roman"/>
          <w:sz w:val="24"/>
          <w:szCs w:val="24"/>
        </w:rPr>
        <w:t>ë</w:t>
      </w:r>
      <w:r w:rsidRPr="00712FE9">
        <w:rPr>
          <w:rFonts w:ascii="Garamond" w:hAnsi="Garamond" w:cs="Times New Roman"/>
          <w:sz w:val="24"/>
          <w:szCs w:val="24"/>
        </w:rPr>
        <w:t xml:space="preserve"> n</w:t>
      </w:r>
      <w:r w:rsidR="001A3DD9" w:rsidRPr="00712FE9">
        <w:rPr>
          <w:rFonts w:ascii="Garamond" w:hAnsi="Garamond" w:cs="Times New Roman"/>
          <w:sz w:val="24"/>
          <w:szCs w:val="24"/>
        </w:rPr>
        <w:t>ë</w:t>
      </w:r>
      <w:r w:rsidRPr="00712FE9">
        <w:rPr>
          <w:rFonts w:ascii="Garamond" w:hAnsi="Garamond" w:cs="Times New Roman"/>
          <w:sz w:val="24"/>
          <w:szCs w:val="24"/>
        </w:rPr>
        <w:t xml:space="preserve"> dijeni t</w:t>
      </w:r>
      <w:r w:rsidR="001A3DD9" w:rsidRPr="00712FE9">
        <w:rPr>
          <w:rFonts w:ascii="Garamond" w:hAnsi="Garamond" w:cs="Times New Roman"/>
          <w:sz w:val="24"/>
          <w:szCs w:val="24"/>
        </w:rPr>
        <w:t>ë</w:t>
      </w:r>
      <w:r w:rsidRPr="00712FE9">
        <w:rPr>
          <w:rFonts w:ascii="Garamond" w:hAnsi="Garamond" w:cs="Times New Roman"/>
          <w:sz w:val="24"/>
          <w:szCs w:val="24"/>
        </w:rPr>
        <w:t xml:space="preserve"> tij p</w:t>
      </w:r>
      <w:r w:rsidR="001A3DD9" w:rsidRPr="00712FE9">
        <w:rPr>
          <w:rFonts w:ascii="Garamond" w:hAnsi="Garamond" w:cs="Times New Roman"/>
          <w:sz w:val="24"/>
          <w:szCs w:val="24"/>
        </w:rPr>
        <w:t>ë</w:t>
      </w:r>
      <w:r w:rsidRPr="00712FE9">
        <w:rPr>
          <w:rFonts w:ascii="Garamond" w:hAnsi="Garamond" w:cs="Times New Roman"/>
          <w:sz w:val="24"/>
          <w:szCs w:val="24"/>
        </w:rPr>
        <w:t>r shkak t</w:t>
      </w:r>
      <w:r w:rsidR="001A3DD9" w:rsidRPr="00712FE9">
        <w:rPr>
          <w:rFonts w:ascii="Garamond" w:hAnsi="Garamond" w:cs="Times New Roman"/>
          <w:sz w:val="24"/>
          <w:szCs w:val="24"/>
        </w:rPr>
        <w:t>ë</w:t>
      </w:r>
      <w:r w:rsidRPr="00712FE9">
        <w:rPr>
          <w:rFonts w:ascii="Garamond" w:hAnsi="Garamond" w:cs="Times New Roman"/>
          <w:sz w:val="24"/>
          <w:szCs w:val="24"/>
        </w:rPr>
        <w:t xml:space="preserve"> pozicionit q</w:t>
      </w:r>
      <w:r w:rsidR="001A3DD9" w:rsidRPr="00712FE9">
        <w:rPr>
          <w:rFonts w:ascii="Garamond" w:hAnsi="Garamond" w:cs="Times New Roman"/>
          <w:sz w:val="24"/>
          <w:szCs w:val="24"/>
        </w:rPr>
        <w:t>ë</w:t>
      </w:r>
      <w:r w:rsidRPr="00712FE9">
        <w:rPr>
          <w:rFonts w:ascii="Garamond" w:hAnsi="Garamond" w:cs="Times New Roman"/>
          <w:sz w:val="24"/>
          <w:szCs w:val="24"/>
        </w:rPr>
        <w:t xml:space="preserve"> ato mbajn</w:t>
      </w:r>
      <w:r w:rsidR="001A3DD9" w:rsidRPr="00712FE9">
        <w:rPr>
          <w:rFonts w:ascii="Garamond" w:hAnsi="Garamond" w:cs="Times New Roman"/>
          <w:sz w:val="24"/>
          <w:szCs w:val="24"/>
        </w:rPr>
        <w:t>ë</w:t>
      </w:r>
      <w:r w:rsidRPr="00712FE9">
        <w:rPr>
          <w:rFonts w:ascii="Garamond" w:hAnsi="Garamond" w:cs="Times New Roman"/>
          <w:sz w:val="24"/>
          <w:szCs w:val="24"/>
        </w:rPr>
        <w:t>, q</w:t>
      </w:r>
      <w:r w:rsidR="001A3DD9" w:rsidRPr="00712FE9">
        <w:rPr>
          <w:rFonts w:ascii="Garamond" w:hAnsi="Garamond" w:cs="Times New Roman"/>
          <w:sz w:val="24"/>
          <w:szCs w:val="24"/>
        </w:rPr>
        <w:t>ë</w:t>
      </w:r>
      <w:r w:rsidRPr="00712FE9">
        <w:rPr>
          <w:rFonts w:ascii="Garamond" w:hAnsi="Garamond" w:cs="Times New Roman"/>
          <w:sz w:val="24"/>
          <w:szCs w:val="24"/>
        </w:rPr>
        <w:t xml:space="preserve"> </w:t>
      </w:r>
      <w:r w:rsidR="001A3DD9" w:rsidRPr="00712FE9">
        <w:rPr>
          <w:rFonts w:ascii="Garamond" w:hAnsi="Garamond" w:cs="Times New Roman"/>
          <w:sz w:val="24"/>
          <w:szCs w:val="24"/>
        </w:rPr>
        <w:t>ë</w:t>
      </w:r>
      <w:r w:rsidRPr="00712FE9">
        <w:rPr>
          <w:rFonts w:ascii="Garamond" w:hAnsi="Garamond" w:cs="Times New Roman"/>
          <w:sz w:val="24"/>
          <w:szCs w:val="24"/>
        </w:rPr>
        <w:t>sht</w:t>
      </w:r>
      <w:r w:rsidR="001A3DD9" w:rsidRPr="00712FE9">
        <w:rPr>
          <w:rFonts w:ascii="Garamond" w:hAnsi="Garamond" w:cs="Times New Roman"/>
          <w:sz w:val="24"/>
          <w:szCs w:val="24"/>
        </w:rPr>
        <w:t>ë</w:t>
      </w:r>
      <w:r w:rsidRPr="00712FE9">
        <w:rPr>
          <w:rFonts w:ascii="Garamond" w:hAnsi="Garamond" w:cs="Times New Roman"/>
          <w:sz w:val="24"/>
          <w:szCs w:val="24"/>
        </w:rPr>
        <w:t xml:space="preserve"> nj</w:t>
      </w:r>
      <w:r w:rsidR="001A3DD9" w:rsidRPr="00712FE9">
        <w:rPr>
          <w:rFonts w:ascii="Garamond" w:hAnsi="Garamond" w:cs="Times New Roman"/>
          <w:sz w:val="24"/>
          <w:szCs w:val="24"/>
        </w:rPr>
        <w:t>ë</w:t>
      </w:r>
      <w:r w:rsidRPr="00712FE9">
        <w:rPr>
          <w:rFonts w:ascii="Garamond" w:hAnsi="Garamond" w:cs="Times New Roman"/>
          <w:sz w:val="24"/>
          <w:szCs w:val="24"/>
        </w:rPr>
        <w:t xml:space="preserve"> nga kriteret </w:t>
      </w:r>
      <w:r w:rsidR="001A3DD9" w:rsidRPr="00712FE9">
        <w:rPr>
          <w:rFonts w:ascii="Garamond" w:hAnsi="Garamond" w:cs="Times New Roman"/>
          <w:sz w:val="24"/>
          <w:szCs w:val="24"/>
        </w:rPr>
        <w:t>e</w:t>
      </w:r>
      <w:r w:rsidRPr="00712FE9">
        <w:rPr>
          <w:rFonts w:ascii="Garamond" w:hAnsi="Garamond" w:cs="Times New Roman"/>
          <w:sz w:val="24"/>
          <w:szCs w:val="24"/>
        </w:rPr>
        <w:t xml:space="preserve"> pavar</w:t>
      </w:r>
      <w:r w:rsidR="001A3DD9" w:rsidRPr="00712FE9">
        <w:rPr>
          <w:rFonts w:ascii="Garamond" w:hAnsi="Garamond" w:cs="Times New Roman"/>
          <w:sz w:val="24"/>
          <w:szCs w:val="24"/>
        </w:rPr>
        <w:t>ë</w:t>
      </w:r>
      <w:r w:rsidRPr="00712FE9">
        <w:rPr>
          <w:rFonts w:ascii="Garamond" w:hAnsi="Garamond" w:cs="Times New Roman"/>
          <w:sz w:val="24"/>
          <w:szCs w:val="24"/>
        </w:rPr>
        <w:t>sis</w:t>
      </w:r>
      <w:r w:rsidR="001A3DD9" w:rsidRPr="00712FE9">
        <w:rPr>
          <w:rFonts w:ascii="Garamond" w:hAnsi="Garamond" w:cs="Times New Roman"/>
          <w:sz w:val="24"/>
          <w:szCs w:val="24"/>
        </w:rPr>
        <w:t>ë</w:t>
      </w:r>
      <w:r w:rsidRPr="00712FE9">
        <w:rPr>
          <w:rFonts w:ascii="Garamond" w:hAnsi="Garamond" w:cs="Times New Roman"/>
          <w:sz w:val="24"/>
          <w:szCs w:val="24"/>
        </w:rPr>
        <w:t xml:space="preserve"> s</w:t>
      </w:r>
      <w:r w:rsidR="001A3DD9" w:rsidRPr="00712FE9">
        <w:rPr>
          <w:rFonts w:ascii="Garamond" w:hAnsi="Garamond" w:cs="Times New Roman"/>
          <w:sz w:val="24"/>
          <w:szCs w:val="24"/>
        </w:rPr>
        <w:t>ë</w:t>
      </w:r>
      <w:r w:rsidRPr="00712FE9">
        <w:rPr>
          <w:rFonts w:ascii="Garamond" w:hAnsi="Garamond" w:cs="Times New Roman"/>
          <w:sz w:val="24"/>
          <w:szCs w:val="24"/>
        </w:rPr>
        <w:t xml:space="preserve"> punonj</w:t>
      </w:r>
      <w:r w:rsidR="001A3DD9" w:rsidRPr="00712FE9">
        <w:rPr>
          <w:rFonts w:ascii="Garamond" w:hAnsi="Garamond" w:cs="Times New Roman"/>
          <w:sz w:val="24"/>
          <w:szCs w:val="24"/>
        </w:rPr>
        <w:t>ë</w:t>
      </w:r>
      <w:r w:rsidRPr="00712FE9">
        <w:rPr>
          <w:rFonts w:ascii="Garamond" w:hAnsi="Garamond" w:cs="Times New Roman"/>
          <w:sz w:val="24"/>
          <w:szCs w:val="24"/>
        </w:rPr>
        <w:t>sve gjat</w:t>
      </w:r>
      <w:r w:rsidR="001A3DD9" w:rsidRPr="00712FE9">
        <w:rPr>
          <w:rFonts w:ascii="Garamond" w:hAnsi="Garamond" w:cs="Times New Roman"/>
          <w:sz w:val="24"/>
          <w:szCs w:val="24"/>
        </w:rPr>
        <w:t>ë</w:t>
      </w:r>
      <w:r w:rsidRPr="00712FE9">
        <w:rPr>
          <w:rFonts w:ascii="Garamond" w:hAnsi="Garamond" w:cs="Times New Roman"/>
          <w:sz w:val="24"/>
          <w:szCs w:val="24"/>
        </w:rPr>
        <w:t xml:space="preserve"> ushtrimit t</w:t>
      </w:r>
      <w:r w:rsidR="001A3DD9" w:rsidRPr="00712FE9">
        <w:rPr>
          <w:rFonts w:ascii="Garamond" w:hAnsi="Garamond" w:cs="Times New Roman"/>
          <w:sz w:val="24"/>
          <w:szCs w:val="24"/>
        </w:rPr>
        <w:t>ë</w:t>
      </w:r>
      <w:r w:rsidRPr="00712FE9">
        <w:rPr>
          <w:rFonts w:ascii="Garamond" w:hAnsi="Garamond" w:cs="Times New Roman"/>
          <w:sz w:val="24"/>
          <w:szCs w:val="24"/>
        </w:rPr>
        <w:t xml:space="preserve"> detyr</w:t>
      </w:r>
      <w:r w:rsidR="001A3DD9" w:rsidRPr="00712FE9">
        <w:rPr>
          <w:rFonts w:ascii="Garamond" w:hAnsi="Garamond" w:cs="Times New Roman"/>
          <w:sz w:val="24"/>
          <w:szCs w:val="24"/>
        </w:rPr>
        <w:t>ë</w:t>
      </w:r>
      <w:r w:rsidRPr="00712FE9">
        <w:rPr>
          <w:rFonts w:ascii="Garamond" w:hAnsi="Garamond" w:cs="Times New Roman"/>
          <w:sz w:val="24"/>
          <w:szCs w:val="24"/>
        </w:rPr>
        <w:t>s s</w:t>
      </w:r>
      <w:r w:rsidR="001A3DD9" w:rsidRPr="00712FE9">
        <w:rPr>
          <w:rFonts w:ascii="Garamond" w:hAnsi="Garamond" w:cs="Times New Roman"/>
          <w:sz w:val="24"/>
          <w:szCs w:val="24"/>
        </w:rPr>
        <w:t>ë</w:t>
      </w:r>
      <w:r w:rsidRPr="00712FE9">
        <w:rPr>
          <w:rFonts w:ascii="Garamond" w:hAnsi="Garamond" w:cs="Times New Roman"/>
          <w:sz w:val="24"/>
          <w:szCs w:val="24"/>
        </w:rPr>
        <w:t xml:space="preserve"> tyre.</w:t>
      </w:r>
    </w:p>
    <w:p w14:paraId="5335E95D" w14:textId="60A52899" w:rsidR="003E46D1" w:rsidRPr="00712FE9" w:rsidRDefault="003E46D1"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Duke marr</w:t>
      </w:r>
      <w:r w:rsidR="001A3DD9" w:rsidRPr="00712FE9">
        <w:rPr>
          <w:rFonts w:ascii="Garamond" w:hAnsi="Garamond" w:cs="Times New Roman"/>
          <w:sz w:val="24"/>
          <w:szCs w:val="24"/>
        </w:rPr>
        <w:t>ë</w:t>
      </w:r>
      <w:r w:rsidRPr="00712FE9">
        <w:rPr>
          <w:rFonts w:ascii="Garamond" w:hAnsi="Garamond" w:cs="Times New Roman"/>
          <w:sz w:val="24"/>
          <w:szCs w:val="24"/>
        </w:rPr>
        <w:t xml:space="preserve"> parasysh r</w:t>
      </w:r>
      <w:r w:rsidR="001A3DD9" w:rsidRPr="00712FE9">
        <w:rPr>
          <w:rFonts w:ascii="Garamond" w:hAnsi="Garamond" w:cs="Times New Roman"/>
          <w:sz w:val="24"/>
          <w:szCs w:val="24"/>
        </w:rPr>
        <w:t>ë</w:t>
      </w:r>
      <w:r w:rsidRPr="00712FE9">
        <w:rPr>
          <w:rFonts w:ascii="Garamond" w:hAnsi="Garamond" w:cs="Times New Roman"/>
          <w:sz w:val="24"/>
          <w:szCs w:val="24"/>
        </w:rPr>
        <w:t>nd</w:t>
      </w:r>
      <w:r w:rsidR="001A3DD9" w:rsidRPr="00712FE9">
        <w:rPr>
          <w:rFonts w:ascii="Garamond" w:hAnsi="Garamond" w:cs="Times New Roman"/>
          <w:sz w:val="24"/>
          <w:szCs w:val="24"/>
        </w:rPr>
        <w:t>ë</w:t>
      </w:r>
      <w:r w:rsidRPr="00712FE9">
        <w:rPr>
          <w:rFonts w:ascii="Garamond" w:hAnsi="Garamond" w:cs="Times New Roman"/>
          <w:sz w:val="24"/>
          <w:szCs w:val="24"/>
        </w:rPr>
        <w:t>sin</w:t>
      </w:r>
      <w:r w:rsidR="001A3DD9" w:rsidRPr="00712FE9">
        <w:rPr>
          <w:rFonts w:ascii="Garamond" w:hAnsi="Garamond" w:cs="Times New Roman"/>
          <w:sz w:val="24"/>
          <w:szCs w:val="24"/>
        </w:rPr>
        <w:t>ë</w:t>
      </w:r>
      <w:r w:rsidRPr="00712FE9">
        <w:rPr>
          <w:rFonts w:ascii="Garamond" w:hAnsi="Garamond" w:cs="Times New Roman"/>
          <w:sz w:val="24"/>
          <w:szCs w:val="24"/>
        </w:rPr>
        <w:t xml:space="preserve"> e k</w:t>
      </w:r>
      <w:r w:rsidR="001A3DD9" w:rsidRPr="00712FE9">
        <w:rPr>
          <w:rFonts w:ascii="Garamond" w:hAnsi="Garamond" w:cs="Times New Roman"/>
          <w:sz w:val="24"/>
          <w:szCs w:val="24"/>
        </w:rPr>
        <w:t>ë</w:t>
      </w:r>
      <w:r w:rsidRPr="00712FE9">
        <w:rPr>
          <w:rFonts w:ascii="Garamond" w:hAnsi="Garamond" w:cs="Times New Roman"/>
          <w:sz w:val="24"/>
          <w:szCs w:val="24"/>
        </w:rPr>
        <w:t>tij kriteri, parashikimet e ligjit p</w:t>
      </w:r>
      <w:r w:rsidR="001A3DD9" w:rsidRPr="00712FE9">
        <w:rPr>
          <w:rFonts w:ascii="Garamond" w:hAnsi="Garamond" w:cs="Times New Roman"/>
          <w:sz w:val="24"/>
          <w:szCs w:val="24"/>
        </w:rPr>
        <w:t>ë</w:t>
      </w:r>
      <w:r w:rsidRPr="00712FE9">
        <w:rPr>
          <w:rFonts w:ascii="Garamond" w:hAnsi="Garamond" w:cs="Times New Roman"/>
          <w:sz w:val="24"/>
          <w:szCs w:val="24"/>
        </w:rPr>
        <w:t>r sektorin e energjis</w:t>
      </w:r>
      <w:r w:rsidR="001A3DD9" w:rsidRPr="00712FE9">
        <w:rPr>
          <w:rFonts w:ascii="Garamond" w:hAnsi="Garamond" w:cs="Times New Roman"/>
          <w:sz w:val="24"/>
          <w:szCs w:val="24"/>
        </w:rPr>
        <w:t>ë</w:t>
      </w:r>
      <w:r w:rsidRPr="00712FE9">
        <w:rPr>
          <w:rFonts w:ascii="Garamond" w:hAnsi="Garamond" w:cs="Times New Roman"/>
          <w:sz w:val="24"/>
          <w:szCs w:val="24"/>
        </w:rPr>
        <w:t xml:space="preserve"> elektrike dhe t</w:t>
      </w:r>
      <w:r w:rsidR="001A3DD9" w:rsidRPr="00712FE9">
        <w:rPr>
          <w:rFonts w:ascii="Garamond" w:hAnsi="Garamond" w:cs="Times New Roman"/>
          <w:sz w:val="24"/>
          <w:szCs w:val="24"/>
        </w:rPr>
        <w:t>ë</w:t>
      </w:r>
      <w:r w:rsidRPr="00712FE9">
        <w:rPr>
          <w:rFonts w:ascii="Garamond" w:hAnsi="Garamond" w:cs="Times New Roman"/>
          <w:sz w:val="24"/>
          <w:szCs w:val="24"/>
        </w:rPr>
        <w:t xml:space="preserve"> akteve t</w:t>
      </w:r>
      <w:r w:rsidR="001A3DD9" w:rsidRPr="00712FE9">
        <w:rPr>
          <w:rFonts w:ascii="Garamond" w:hAnsi="Garamond" w:cs="Times New Roman"/>
          <w:sz w:val="24"/>
          <w:szCs w:val="24"/>
        </w:rPr>
        <w:t>ë</w:t>
      </w:r>
      <w:r w:rsidRPr="00712FE9">
        <w:rPr>
          <w:rFonts w:ascii="Garamond" w:hAnsi="Garamond" w:cs="Times New Roman"/>
          <w:sz w:val="24"/>
          <w:szCs w:val="24"/>
        </w:rPr>
        <w:t xml:space="preserve"> tjera n</w:t>
      </w:r>
      <w:r w:rsidR="001A3DD9" w:rsidRPr="00712FE9">
        <w:rPr>
          <w:rFonts w:ascii="Garamond" w:hAnsi="Garamond" w:cs="Times New Roman"/>
          <w:sz w:val="24"/>
          <w:szCs w:val="24"/>
        </w:rPr>
        <w:t>ë</w:t>
      </w:r>
      <w:r w:rsidRPr="00712FE9">
        <w:rPr>
          <w:rFonts w:ascii="Garamond" w:hAnsi="Garamond" w:cs="Times New Roman"/>
          <w:sz w:val="24"/>
          <w:szCs w:val="24"/>
        </w:rPr>
        <w:t xml:space="preserve"> fuqi mbi trajtimin e informacionit konfidencial</w:t>
      </w:r>
      <w:r w:rsidR="00295625">
        <w:rPr>
          <w:rFonts w:ascii="Garamond" w:hAnsi="Garamond" w:cs="Times New Roman"/>
          <w:sz w:val="24"/>
          <w:szCs w:val="24"/>
        </w:rPr>
        <w:t>,</w:t>
      </w:r>
      <w:r w:rsidRPr="00712FE9">
        <w:rPr>
          <w:rFonts w:ascii="Garamond" w:hAnsi="Garamond" w:cs="Times New Roman"/>
          <w:sz w:val="24"/>
          <w:szCs w:val="24"/>
        </w:rPr>
        <w:t xml:space="preserve"> si dhe sekretit tregtar q</w:t>
      </w:r>
      <w:r w:rsidR="001A3DD9" w:rsidRPr="00712FE9">
        <w:rPr>
          <w:rFonts w:ascii="Garamond" w:hAnsi="Garamond" w:cs="Times New Roman"/>
          <w:sz w:val="24"/>
          <w:szCs w:val="24"/>
        </w:rPr>
        <w:t>ë</w:t>
      </w:r>
      <w:r w:rsidRPr="00712FE9">
        <w:rPr>
          <w:rFonts w:ascii="Garamond" w:hAnsi="Garamond" w:cs="Times New Roman"/>
          <w:sz w:val="24"/>
          <w:szCs w:val="24"/>
        </w:rPr>
        <w:t xml:space="preserve"> punonj</w:t>
      </w:r>
      <w:r w:rsidR="001A3DD9" w:rsidRPr="00712FE9">
        <w:rPr>
          <w:rFonts w:ascii="Garamond" w:hAnsi="Garamond" w:cs="Times New Roman"/>
          <w:sz w:val="24"/>
          <w:szCs w:val="24"/>
        </w:rPr>
        <w:t>ë</w:t>
      </w:r>
      <w:r w:rsidRPr="00712FE9">
        <w:rPr>
          <w:rFonts w:ascii="Garamond" w:hAnsi="Garamond" w:cs="Times New Roman"/>
          <w:sz w:val="24"/>
          <w:szCs w:val="24"/>
        </w:rPr>
        <w:t>sit e OST</w:t>
      </w:r>
      <w:r w:rsidR="00295625">
        <w:rPr>
          <w:rFonts w:ascii="Garamond" w:hAnsi="Garamond" w:cs="Times New Roman"/>
          <w:sz w:val="24"/>
          <w:szCs w:val="24"/>
        </w:rPr>
        <w:t>-s</w:t>
      </w:r>
      <w:r w:rsidR="00295625" w:rsidRPr="00712FE9">
        <w:rPr>
          <w:rFonts w:ascii="Garamond" w:hAnsi="Garamond" w:cs="Times New Roman"/>
          <w:sz w:val="24"/>
          <w:szCs w:val="24"/>
        </w:rPr>
        <w:t>ë</w:t>
      </w:r>
      <w:r w:rsidRPr="00712FE9">
        <w:rPr>
          <w:rFonts w:ascii="Garamond" w:hAnsi="Garamond" w:cs="Times New Roman"/>
          <w:sz w:val="24"/>
          <w:szCs w:val="24"/>
        </w:rPr>
        <w:t xml:space="preserve"> vihen n</w:t>
      </w:r>
      <w:r w:rsidR="001A3DD9" w:rsidRPr="00712FE9">
        <w:rPr>
          <w:rFonts w:ascii="Garamond" w:hAnsi="Garamond" w:cs="Times New Roman"/>
          <w:sz w:val="24"/>
          <w:szCs w:val="24"/>
        </w:rPr>
        <w:t>ë</w:t>
      </w:r>
      <w:r w:rsidRPr="00712FE9">
        <w:rPr>
          <w:rFonts w:ascii="Garamond" w:hAnsi="Garamond" w:cs="Times New Roman"/>
          <w:sz w:val="24"/>
          <w:szCs w:val="24"/>
        </w:rPr>
        <w:t xml:space="preserve"> dijeni p</w:t>
      </w:r>
      <w:r w:rsidR="001A3DD9" w:rsidRPr="00712FE9">
        <w:rPr>
          <w:rFonts w:ascii="Garamond" w:hAnsi="Garamond" w:cs="Times New Roman"/>
          <w:sz w:val="24"/>
          <w:szCs w:val="24"/>
        </w:rPr>
        <w:t>ë</w:t>
      </w:r>
      <w:r w:rsidRPr="00712FE9">
        <w:rPr>
          <w:rFonts w:ascii="Garamond" w:hAnsi="Garamond" w:cs="Times New Roman"/>
          <w:sz w:val="24"/>
          <w:szCs w:val="24"/>
        </w:rPr>
        <w:t>r shkak t</w:t>
      </w:r>
      <w:r w:rsidR="001A3DD9" w:rsidRPr="00712FE9">
        <w:rPr>
          <w:rFonts w:ascii="Garamond" w:hAnsi="Garamond" w:cs="Times New Roman"/>
          <w:sz w:val="24"/>
          <w:szCs w:val="24"/>
        </w:rPr>
        <w:t>ë</w:t>
      </w:r>
      <w:r w:rsidRPr="00712FE9">
        <w:rPr>
          <w:rFonts w:ascii="Garamond" w:hAnsi="Garamond" w:cs="Times New Roman"/>
          <w:sz w:val="24"/>
          <w:szCs w:val="24"/>
        </w:rPr>
        <w:t xml:space="preserve"> detyr</w:t>
      </w:r>
      <w:r w:rsidR="001A3DD9" w:rsidRPr="00712FE9">
        <w:rPr>
          <w:rFonts w:ascii="Garamond" w:hAnsi="Garamond" w:cs="Times New Roman"/>
          <w:sz w:val="24"/>
          <w:szCs w:val="24"/>
        </w:rPr>
        <w:t>ë</w:t>
      </w:r>
      <w:r w:rsidRPr="00712FE9">
        <w:rPr>
          <w:rFonts w:ascii="Garamond" w:hAnsi="Garamond" w:cs="Times New Roman"/>
          <w:sz w:val="24"/>
          <w:szCs w:val="24"/>
        </w:rPr>
        <w:t xml:space="preserve">s, </w:t>
      </w:r>
      <w:r w:rsidR="00DB5730" w:rsidRPr="00712FE9">
        <w:rPr>
          <w:rFonts w:ascii="Garamond" w:hAnsi="Garamond" w:cs="Times New Roman"/>
          <w:sz w:val="24"/>
          <w:szCs w:val="24"/>
        </w:rPr>
        <w:t xml:space="preserve">të gjithë </w:t>
      </w:r>
      <w:r w:rsidRPr="00712FE9">
        <w:rPr>
          <w:rFonts w:ascii="Garamond" w:hAnsi="Garamond" w:cs="Times New Roman"/>
          <w:sz w:val="24"/>
          <w:szCs w:val="24"/>
        </w:rPr>
        <w:t>punonj</w:t>
      </w:r>
      <w:r w:rsidR="00895329" w:rsidRPr="00712FE9">
        <w:rPr>
          <w:rFonts w:ascii="Garamond" w:hAnsi="Garamond" w:cs="Times New Roman"/>
          <w:sz w:val="24"/>
          <w:szCs w:val="24"/>
        </w:rPr>
        <w:t>ë</w:t>
      </w:r>
      <w:r w:rsidRPr="00712FE9">
        <w:rPr>
          <w:rFonts w:ascii="Garamond" w:hAnsi="Garamond" w:cs="Times New Roman"/>
          <w:sz w:val="24"/>
          <w:szCs w:val="24"/>
        </w:rPr>
        <w:t>sit n</w:t>
      </w:r>
      <w:r w:rsidR="00895329" w:rsidRPr="00712FE9">
        <w:rPr>
          <w:rFonts w:ascii="Garamond" w:hAnsi="Garamond" w:cs="Times New Roman"/>
          <w:sz w:val="24"/>
          <w:szCs w:val="24"/>
        </w:rPr>
        <w:t>ë</w:t>
      </w:r>
      <w:r w:rsidRPr="00712FE9">
        <w:rPr>
          <w:rFonts w:ascii="Garamond" w:hAnsi="Garamond" w:cs="Times New Roman"/>
          <w:sz w:val="24"/>
          <w:szCs w:val="24"/>
        </w:rPr>
        <w:t xml:space="preserve"> pozicione drejtuese n</w:t>
      </w:r>
      <w:r w:rsidR="00895329" w:rsidRPr="00712FE9">
        <w:rPr>
          <w:rFonts w:ascii="Garamond" w:hAnsi="Garamond" w:cs="Times New Roman"/>
          <w:sz w:val="24"/>
          <w:szCs w:val="24"/>
        </w:rPr>
        <w:t>ë</w:t>
      </w:r>
      <w:r w:rsidRPr="00712FE9">
        <w:rPr>
          <w:rFonts w:ascii="Garamond" w:hAnsi="Garamond" w:cs="Times New Roman"/>
          <w:sz w:val="24"/>
          <w:szCs w:val="24"/>
        </w:rPr>
        <w:t xml:space="preserve"> OST</w:t>
      </w:r>
      <w:r w:rsidR="00295625">
        <w:rPr>
          <w:rFonts w:ascii="Garamond" w:hAnsi="Garamond" w:cs="Times New Roman"/>
          <w:sz w:val="24"/>
          <w:szCs w:val="24"/>
        </w:rPr>
        <w:t>,</w:t>
      </w:r>
      <w:r w:rsidRPr="00712FE9">
        <w:rPr>
          <w:rFonts w:ascii="Garamond" w:hAnsi="Garamond" w:cs="Times New Roman"/>
          <w:sz w:val="24"/>
          <w:szCs w:val="24"/>
        </w:rPr>
        <w:t xml:space="preserve"> sipas kategorive t</w:t>
      </w:r>
      <w:r w:rsidR="00895329" w:rsidRPr="00712FE9">
        <w:rPr>
          <w:rFonts w:ascii="Garamond" w:hAnsi="Garamond" w:cs="Times New Roman"/>
          <w:sz w:val="24"/>
          <w:szCs w:val="24"/>
        </w:rPr>
        <w:t>ë</w:t>
      </w:r>
      <w:r w:rsidRPr="00712FE9">
        <w:rPr>
          <w:rFonts w:ascii="Garamond" w:hAnsi="Garamond" w:cs="Times New Roman"/>
          <w:sz w:val="24"/>
          <w:szCs w:val="24"/>
        </w:rPr>
        <w:t xml:space="preserve"> p</w:t>
      </w:r>
      <w:r w:rsidR="00895329" w:rsidRPr="00712FE9">
        <w:rPr>
          <w:rFonts w:ascii="Garamond" w:hAnsi="Garamond" w:cs="Times New Roman"/>
          <w:sz w:val="24"/>
          <w:szCs w:val="24"/>
        </w:rPr>
        <w:t>ë</w:t>
      </w:r>
      <w:r w:rsidRPr="00712FE9">
        <w:rPr>
          <w:rFonts w:ascii="Garamond" w:hAnsi="Garamond" w:cs="Times New Roman"/>
          <w:sz w:val="24"/>
          <w:szCs w:val="24"/>
        </w:rPr>
        <w:t>rcaktuara n</w:t>
      </w:r>
      <w:r w:rsidR="00895329" w:rsidRPr="00712FE9">
        <w:rPr>
          <w:rFonts w:ascii="Garamond" w:hAnsi="Garamond" w:cs="Times New Roman"/>
          <w:sz w:val="24"/>
          <w:szCs w:val="24"/>
        </w:rPr>
        <w:t>ë</w:t>
      </w:r>
      <w:r w:rsidRPr="00712FE9">
        <w:rPr>
          <w:rFonts w:ascii="Garamond" w:hAnsi="Garamond" w:cs="Times New Roman"/>
          <w:sz w:val="24"/>
          <w:szCs w:val="24"/>
        </w:rPr>
        <w:t xml:space="preserve"> </w:t>
      </w:r>
      <w:r w:rsidR="00295625">
        <w:rPr>
          <w:rFonts w:ascii="Garamond" w:hAnsi="Garamond" w:cs="Times New Roman"/>
          <w:sz w:val="24"/>
          <w:szCs w:val="24"/>
        </w:rPr>
        <w:t>a</w:t>
      </w:r>
      <w:r w:rsidRPr="00712FE9">
        <w:rPr>
          <w:rFonts w:ascii="Garamond" w:hAnsi="Garamond" w:cs="Times New Roman"/>
          <w:sz w:val="24"/>
          <w:szCs w:val="24"/>
        </w:rPr>
        <w:t>neksin bashk</w:t>
      </w:r>
      <w:r w:rsidR="00895329" w:rsidRPr="00712FE9">
        <w:rPr>
          <w:rFonts w:ascii="Garamond" w:hAnsi="Garamond" w:cs="Times New Roman"/>
          <w:sz w:val="24"/>
          <w:szCs w:val="24"/>
        </w:rPr>
        <w:t>ë</w:t>
      </w:r>
      <w:r w:rsidRPr="00712FE9">
        <w:rPr>
          <w:rFonts w:ascii="Garamond" w:hAnsi="Garamond" w:cs="Times New Roman"/>
          <w:sz w:val="24"/>
          <w:szCs w:val="24"/>
        </w:rPr>
        <w:t xml:space="preserve">lidhur </w:t>
      </w:r>
      <w:r w:rsidR="00295625">
        <w:rPr>
          <w:rFonts w:ascii="Garamond" w:hAnsi="Garamond" w:cs="Times New Roman"/>
          <w:sz w:val="24"/>
          <w:szCs w:val="24"/>
        </w:rPr>
        <w:t>k</w:t>
      </w:r>
      <w:r w:rsidR="0082576C" w:rsidRPr="00712FE9">
        <w:rPr>
          <w:rFonts w:ascii="Garamond" w:hAnsi="Garamond" w:cs="Times New Roman"/>
          <w:sz w:val="24"/>
          <w:szCs w:val="24"/>
        </w:rPr>
        <w:t>ontrat</w:t>
      </w:r>
      <w:r w:rsidR="00B76918" w:rsidRPr="00712FE9">
        <w:rPr>
          <w:rFonts w:ascii="Garamond" w:hAnsi="Garamond" w:cs="Times New Roman"/>
          <w:sz w:val="24"/>
          <w:szCs w:val="24"/>
        </w:rPr>
        <w:t>ë</w:t>
      </w:r>
      <w:r w:rsidR="0082576C" w:rsidRPr="00712FE9">
        <w:rPr>
          <w:rFonts w:ascii="Garamond" w:hAnsi="Garamond" w:cs="Times New Roman"/>
          <w:sz w:val="24"/>
          <w:szCs w:val="24"/>
        </w:rPr>
        <w:t xml:space="preserve">s </w:t>
      </w:r>
      <w:r w:rsidR="00295625">
        <w:rPr>
          <w:rFonts w:ascii="Garamond" w:hAnsi="Garamond" w:cs="Times New Roman"/>
          <w:sz w:val="24"/>
          <w:szCs w:val="24"/>
        </w:rPr>
        <w:t>k</w:t>
      </w:r>
      <w:r w:rsidR="0082576C" w:rsidRPr="00712FE9">
        <w:rPr>
          <w:rFonts w:ascii="Garamond" w:hAnsi="Garamond" w:cs="Times New Roman"/>
          <w:sz w:val="24"/>
          <w:szCs w:val="24"/>
        </w:rPr>
        <w:t xml:space="preserve">olektive nr. </w:t>
      </w:r>
      <w:r w:rsidR="005C0C22" w:rsidRPr="00712FE9">
        <w:rPr>
          <w:rFonts w:ascii="Garamond" w:hAnsi="Garamond" w:cs="Times New Roman"/>
          <w:sz w:val="24"/>
          <w:szCs w:val="24"/>
        </w:rPr>
        <w:t xml:space="preserve">5457 </w:t>
      </w:r>
      <w:r w:rsidR="00A4155B" w:rsidRPr="00712FE9">
        <w:rPr>
          <w:rFonts w:ascii="Garamond" w:hAnsi="Garamond" w:cs="Times New Roman"/>
          <w:sz w:val="24"/>
          <w:szCs w:val="24"/>
        </w:rPr>
        <w:t>prot., dat</w:t>
      </w:r>
      <w:r w:rsidR="00B76918" w:rsidRPr="00712FE9">
        <w:rPr>
          <w:rFonts w:ascii="Garamond" w:hAnsi="Garamond" w:cs="Times New Roman"/>
          <w:sz w:val="24"/>
          <w:szCs w:val="24"/>
        </w:rPr>
        <w:t>ë</w:t>
      </w:r>
      <w:r w:rsidR="00A4155B" w:rsidRPr="00712FE9">
        <w:rPr>
          <w:rFonts w:ascii="Garamond" w:hAnsi="Garamond" w:cs="Times New Roman"/>
          <w:sz w:val="24"/>
          <w:szCs w:val="24"/>
        </w:rPr>
        <w:t xml:space="preserve"> </w:t>
      </w:r>
      <w:r w:rsidR="005C0C22" w:rsidRPr="00712FE9">
        <w:rPr>
          <w:rFonts w:ascii="Garamond" w:hAnsi="Garamond" w:cs="Times New Roman"/>
          <w:sz w:val="24"/>
          <w:szCs w:val="24"/>
        </w:rPr>
        <w:t>14</w:t>
      </w:r>
      <w:r w:rsidR="00A4155B" w:rsidRPr="00712FE9">
        <w:rPr>
          <w:rFonts w:ascii="Garamond" w:hAnsi="Garamond" w:cs="Times New Roman"/>
          <w:sz w:val="24"/>
          <w:szCs w:val="24"/>
        </w:rPr>
        <w:t>.</w:t>
      </w:r>
      <w:r w:rsidR="005C0C22" w:rsidRPr="00712FE9">
        <w:rPr>
          <w:rFonts w:ascii="Garamond" w:hAnsi="Garamond" w:cs="Times New Roman"/>
          <w:sz w:val="24"/>
          <w:szCs w:val="24"/>
        </w:rPr>
        <w:t>10</w:t>
      </w:r>
      <w:r w:rsidR="00A4155B" w:rsidRPr="00712FE9">
        <w:rPr>
          <w:rFonts w:ascii="Garamond" w:hAnsi="Garamond" w:cs="Times New Roman"/>
          <w:sz w:val="24"/>
          <w:szCs w:val="24"/>
        </w:rPr>
        <w:t>.</w:t>
      </w:r>
      <w:r w:rsidR="005C0C22" w:rsidRPr="00712FE9">
        <w:rPr>
          <w:rFonts w:ascii="Garamond" w:hAnsi="Garamond" w:cs="Times New Roman"/>
          <w:sz w:val="24"/>
          <w:szCs w:val="24"/>
        </w:rPr>
        <w:t>2025</w:t>
      </w:r>
      <w:r w:rsidR="00DB5730" w:rsidRPr="00712FE9">
        <w:rPr>
          <w:rFonts w:ascii="Garamond" w:hAnsi="Garamond" w:cs="Times New Roman"/>
          <w:sz w:val="24"/>
          <w:szCs w:val="24"/>
        </w:rPr>
        <w:t>, kanë nënshkruar marrëveshjen e konfidencialitetit.</w:t>
      </w:r>
      <w:r w:rsidR="00B76918" w:rsidRPr="00712FE9">
        <w:rPr>
          <w:rFonts w:ascii="Garamond" w:hAnsi="Garamond" w:cs="Times New Roman"/>
          <w:sz w:val="24"/>
          <w:szCs w:val="24"/>
        </w:rPr>
        <w:t xml:space="preserve"> </w:t>
      </w:r>
    </w:p>
    <w:p w14:paraId="6AAF3806" w14:textId="6D0656E3" w:rsidR="00C45EF2" w:rsidRPr="00712FE9" w:rsidRDefault="00C45EF2" w:rsidP="00AD2E3F">
      <w:pPr>
        <w:pStyle w:val="Heading3"/>
        <w:spacing w:before="0" w:line="240" w:lineRule="auto"/>
        <w:ind w:firstLine="284"/>
        <w:rPr>
          <w:rFonts w:ascii="Garamond" w:hAnsi="Garamond"/>
        </w:rPr>
      </w:pPr>
      <w:bookmarkStart w:id="76" w:name="_Toc46172223"/>
      <w:bookmarkStart w:id="77" w:name="_Toc225512595"/>
      <w:r w:rsidRPr="00712FE9">
        <w:rPr>
          <w:rFonts w:ascii="Garamond" w:hAnsi="Garamond"/>
        </w:rPr>
        <w:t>4.</w:t>
      </w:r>
      <w:r w:rsidR="007A62D5" w:rsidRPr="00712FE9">
        <w:rPr>
          <w:rFonts w:ascii="Garamond" w:hAnsi="Garamond"/>
        </w:rPr>
        <w:t>3</w:t>
      </w:r>
      <w:r w:rsidRPr="00712FE9">
        <w:rPr>
          <w:rFonts w:ascii="Garamond" w:hAnsi="Garamond"/>
        </w:rPr>
        <w:t>.3 Pavar</w:t>
      </w:r>
      <w:r w:rsidR="00895329" w:rsidRPr="00712FE9">
        <w:rPr>
          <w:rFonts w:ascii="Garamond" w:hAnsi="Garamond"/>
        </w:rPr>
        <w:t>ë</w:t>
      </w:r>
      <w:r w:rsidRPr="00712FE9">
        <w:rPr>
          <w:rFonts w:ascii="Garamond" w:hAnsi="Garamond"/>
        </w:rPr>
        <w:t>sia financiare</w:t>
      </w:r>
      <w:bookmarkEnd w:id="76"/>
      <w:bookmarkEnd w:id="77"/>
    </w:p>
    <w:p w14:paraId="5F05232E" w14:textId="3B135EB5" w:rsidR="00AD3A8D" w:rsidRPr="00712FE9" w:rsidRDefault="00AD3A8D"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Monitorimi i p</w:t>
      </w:r>
      <w:r w:rsidR="00895329" w:rsidRPr="00712FE9">
        <w:rPr>
          <w:rFonts w:ascii="Garamond" w:hAnsi="Garamond" w:cs="Times New Roman"/>
          <w:sz w:val="24"/>
          <w:szCs w:val="24"/>
        </w:rPr>
        <w:t>ë</w:t>
      </w:r>
      <w:r w:rsidRPr="00712FE9">
        <w:rPr>
          <w:rFonts w:ascii="Garamond" w:hAnsi="Garamond" w:cs="Times New Roman"/>
          <w:sz w:val="24"/>
          <w:szCs w:val="24"/>
        </w:rPr>
        <w:t>rmbushjes s</w:t>
      </w:r>
      <w:r w:rsidR="00895329" w:rsidRPr="00712FE9">
        <w:rPr>
          <w:rFonts w:ascii="Garamond" w:hAnsi="Garamond" w:cs="Times New Roman"/>
          <w:sz w:val="24"/>
          <w:szCs w:val="24"/>
        </w:rPr>
        <w:t>ë</w:t>
      </w:r>
      <w:r w:rsidRPr="00712FE9">
        <w:rPr>
          <w:rFonts w:ascii="Garamond" w:hAnsi="Garamond" w:cs="Times New Roman"/>
          <w:sz w:val="24"/>
          <w:szCs w:val="24"/>
        </w:rPr>
        <w:t xml:space="preserve"> k</w:t>
      </w:r>
      <w:r w:rsidR="00895329" w:rsidRPr="00712FE9">
        <w:rPr>
          <w:rFonts w:ascii="Garamond" w:hAnsi="Garamond" w:cs="Times New Roman"/>
          <w:sz w:val="24"/>
          <w:szCs w:val="24"/>
        </w:rPr>
        <w:t>ë</w:t>
      </w:r>
      <w:r w:rsidRPr="00712FE9">
        <w:rPr>
          <w:rFonts w:ascii="Garamond" w:hAnsi="Garamond" w:cs="Times New Roman"/>
          <w:sz w:val="24"/>
          <w:szCs w:val="24"/>
        </w:rPr>
        <w:t xml:space="preserve">tij detyrimi </w:t>
      </w:r>
      <w:r w:rsidR="00895329" w:rsidRPr="00712FE9">
        <w:rPr>
          <w:rFonts w:ascii="Garamond" w:hAnsi="Garamond" w:cs="Times New Roman"/>
          <w:sz w:val="24"/>
          <w:szCs w:val="24"/>
        </w:rPr>
        <w:t>ë</w:t>
      </w:r>
      <w:r w:rsidRPr="00712FE9">
        <w:rPr>
          <w:rFonts w:ascii="Garamond" w:hAnsi="Garamond" w:cs="Times New Roman"/>
          <w:sz w:val="24"/>
          <w:szCs w:val="24"/>
        </w:rPr>
        <w:t>sht</w:t>
      </w:r>
      <w:r w:rsidR="00895329" w:rsidRPr="00712FE9">
        <w:rPr>
          <w:rFonts w:ascii="Garamond" w:hAnsi="Garamond" w:cs="Times New Roman"/>
          <w:sz w:val="24"/>
          <w:szCs w:val="24"/>
        </w:rPr>
        <w:t>ë</w:t>
      </w:r>
      <w:r w:rsidRPr="00712FE9">
        <w:rPr>
          <w:rFonts w:ascii="Garamond" w:hAnsi="Garamond" w:cs="Times New Roman"/>
          <w:sz w:val="24"/>
          <w:szCs w:val="24"/>
        </w:rPr>
        <w:t xml:space="preserve"> b</w:t>
      </w:r>
      <w:r w:rsidR="00895329" w:rsidRPr="00712FE9">
        <w:rPr>
          <w:rFonts w:ascii="Garamond" w:hAnsi="Garamond" w:cs="Times New Roman"/>
          <w:sz w:val="24"/>
          <w:szCs w:val="24"/>
        </w:rPr>
        <w:t>ë</w:t>
      </w:r>
      <w:r w:rsidRPr="00712FE9">
        <w:rPr>
          <w:rFonts w:ascii="Garamond" w:hAnsi="Garamond" w:cs="Times New Roman"/>
          <w:sz w:val="24"/>
          <w:szCs w:val="24"/>
        </w:rPr>
        <w:t>r</w:t>
      </w:r>
      <w:r w:rsidR="00895329" w:rsidRPr="00712FE9">
        <w:rPr>
          <w:rFonts w:ascii="Garamond" w:hAnsi="Garamond" w:cs="Times New Roman"/>
          <w:sz w:val="24"/>
          <w:szCs w:val="24"/>
        </w:rPr>
        <w:t>ë</w:t>
      </w:r>
      <w:r w:rsidRPr="00712FE9">
        <w:rPr>
          <w:rFonts w:ascii="Garamond" w:hAnsi="Garamond" w:cs="Times New Roman"/>
          <w:sz w:val="24"/>
          <w:szCs w:val="24"/>
        </w:rPr>
        <w:t xml:space="preserve"> duke marr</w:t>
      </w:r>
      <w:r w:rsidR="00895329" w:rsidRPr="00712FE9">
        <w:rPr>
          <w:rFonts w:ascii="Garamond" w:hAnsi="Garamond" w:cs="Times New Roman"/>
          <w:sz w:val="24"/>
          <w:szCs w:val="24"/>
        </w:rPr>
        <w:t>ë</w:t>
      </w:r>
      <w:r w:rsidRPr="00712FE9">
        <w:rPr>
          <w:rFonts w:ascii="Garamond" w:hAnsi="Garamond" w:cs="Times New Roman"/>
          <w:sz w:val="24"/>
          <w:szCs w:val="24"/>
        </w:rPr>
        <w:t xml:space="preserve"> parasysh programin ekonomik p</w:t>
      </w:r>
      <w:r w:rsidR="00895329" w:rsidRPr="00712FE9">
        <w:rPr>
          <w:rFonts w:ascii="Garamond" w:hAnsi="Garamond" w:cs="Times New Roman"/>
          <w:sz w:val="24"/>
          <w:szCs w:val="24"/>
        </w:rPr>
        <w:t>ë</w:t>
      </w:r>
      <w:r w:rsidRPr="00712FE9">
        <w:rPr>
          <w:rFonts w:ascii="Garamond" w:hAnsi="Garamond" w:cs="Times New Roman"/>
          <w:sz w:val="24"/>
          <w:szCs w:val="24"/>
        </w:rPr>
        <w:t xml:space="preserve">r vitin </w:t>
      </w:r>
      <w:r w:rsidR="005C0C22" w:rsidRPr="00712FE9">
        <w:rPr>
          <w:rFonts w:ascii="Garamond" w:hAnsi="Garamond" w:cs="Times New Roman"/>
          <w:sz w:val="24"/>
          <w:szCs w:val="24"/>
        </w:rPr>
        <w:t xml:space="preserve">2025 </w:t>
      </w:r>
      <w:r w:rsidRPr="00712FE9">
        <w:rPr>
          <w:rFonts w:ascii="Garamond" w:hAnsi="Garamond" w:cs="Times New Roman"/>
          <w:sz w:val="24"/>
          <w:szCs w:val="24"/>
        </w:rPr>
        <w:t>dhe miratimin e tij, pasqyrat financiare</w:t>
      </w:r>
      <w:r w:rsidR="00295625">
        <w:rPr>
          <w:rFonts w:ascii="Garamond" w:hAnsi="Garamond" w:cs="Times New Roman"/>
          <w:sz w:val="24"/>
          <w:szCs w:val="24"/>
        </w:rPr>
        <w:t>,</w:t>
      </w:r>
      <w:r w:rsidR="00714086" w:rsidRPr="00712FE9">
        <w:rPr>
          <w:rFonts w:ascii="Garamond" w:hAnsi="Garamond" w:cs="Times New Roman"/>
          <w:sz w:val="24"/>
          <w:szCs w:val="24"/>
        </w:rPr>
        <w:t xml:space="preserve"> si</w:t>
      </w:r>
      <w:r w:rsidRPr="00712FE9">
        <w:rPr>
          <w:rFonts w:ascii="Garamond" w:hAnsi="Garamond" w:cs="Times New Roman"/>
          <w:sz w:val="24"/>
          <w:szCs w:val="24"/>
        </w:rPr>
        <w:t xml:space="preserve"> dhe audituesit ligjor</w:t>
      </w:r>
      <w:r w:rsidR="00895329" w:rsidRPr="00712FE9">
        <w:rPr>
          <w:rFonts w:ascii="Garamond" w:hAnsi="Garamond" w:cs="Times New Roman"/>
          <w:sz w:val="24"/>
          <w:szCs w:val="24"/>
        </w:rPr>
        <w:t>ë</w:t>
      </w:r>
      <w:r w:rsidRPr="00712FE9">
        <w:rPr>
          <w:rFonts w:ascii="Garamond" w:hAnsi="Garamond" w:cs="Times New Roman"/>
          <w:sz w:val="24"/>
          <w:szCs w:val="24"/>
        </w:rPr>
        <w:t xml:space="preserve"> t</w:t>
      </w:r>
      <w:r w:rsidR="00895329" w:rsidRPr="00712FE9">
        <w:rPr>
          <w:rFonts w:ascii="Garamond" w:hAnsi="Garamond" w:cs="Times New Roman"/>
          <w:sz w:val="24"/>
          <w:szCs w:val="24"/>
        </w:rPr>
        <w:t>ë</w:t>
      </w:r>
      <w:r w:rsidRPr="00712FE9">
        <w:rPr>
          <w:rFonts w:ascii="Garamond" w:hAnsi="Garamond" w:cs="Times New Roman"/>
          <w:sz w:val="24"/>
          <w:szCs w:val="24"/>
        </w:rPr>
        <w:t xml:space="preserve"> em</w:t>
      </w:r>
      <w:r w:rsidR="00895329" w:rsidRPr="00712FE9">
        <w:rPr>
          <w:rFonts w:ascii="Garamond" w:hAnsi="Garamond" w:cs="Times New Roman"/>
          <w:sz w:val="24"/>
          <w:szCs w:val="24"/>
        </w:rPr>
        <w:t>ë</w:t>
      </w:r>
      <w:r w:rsidRPr="00712FE9">
        <w:rPr>
          <w:rFonts w:ascii="Garamond" w:hAnsi="Garamond" w:cs="Times New Roman"/>
          <w:sz w:val="24"/>
          <w:szCs w:val="24"/>
        </w:rPr>
        <w:t>ruar.</w:t>
      </w:r>
    </w:p>
    <w:p w14:paraId="63239638" w14:textId="365B7701" w:rsidR="00770FE5" w:rsidRPr="00712FE9" w:rsidRDefault="00770FE5" w:rsidP="00AD2E3F">
      <w:pPr>
        <w:pStyle w:val="Heading4"/>
        <w:spacing w:after="0"/>
        <w:ind w:left="0" w:firstLine="284"/>
        <w:rPr>
          <w:rFonts w:ascii="Garamond" w:hAnsi="Garamond"/>
          <w:szCs w:val="24"/>
        </w:rPr>
      </w:pPr>
      <w:bookmarkStart w:id="78" w:name="_Toc225512596"/>
      <w:r w:rsidRPr="00712FE9">
        <w:rPr>
          <w:rFonts w:ascii="Garamond" w:hAnsi="Garamond"/>
          <w:szCs w:val="24"/>
        </w:rPr>
        <w:t>4.3.3.1 Programi ekonomik</w:t>
      </w:r>
      <w:bookmarkEnd w:id="78"/>
    </w:p>
    <w:p w14:paraId="6746BB82" w14:textId="71251985" w:rsidR="00B73137" w:rsidRPr="00712FE9" w:rsidRDefault="00B73137"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w:t>
      </w:r>
      <w:r w:rsidR="00895329" w:rsidRPr="00712FE9">
        <w:rPr>
          <w:rFonts w:ascii="Garamond" w:hAnsi="Garamond" w:cs="Times New Roman"/>
          <w:sz w:val="24"/>
          <w:szCs w:val="24"/>
        </w:rPr>
        <w:t>ë</w:t>
      </w:r>
      <w:r w:rsidRPr="00712FE9">
        <w:rPr>
          <w:rFonts w:ascii="Garamond" w:hAnsi="Garamond" w:cs="Times New Roman"/>
          <w:sz w:val="24"/>
          <w:szCs w:val="24"/>
        </w:rPr>
        <w:t xml:space="preserve"> lidhje me k</w:t>
      </w:r>
      <w:r w:rsidR="00895329" w:rsidRPr="00712FE9">
        <w:rPr>
          <w:rFonts w:ascii="Garamond" w:hAnsi="Garamond" w:cs="Times New Roman"/>
          <w:sz w:val="24"/>
          <w:szCs w:val="24"/>
        </w:rPr>
        <w:t>ë</w:t>
      </w:r>
      <w:r w:rsidRPr="00712FE9">
        <w:rPr>
          <w:rFonts w:ascii="Garamond" w:hAnsi="Garamond" w:cs="Times New Roman"/>
          <w:sz w:val="24"/>
          <w:szCs w:val="24"/>
        </w:rPr>
        <w:t>t</w:t>
      </w:r>
      <w:r w:rsidR="00895329" w:rsidRPr="00712FE9">
        <w:rPr>
          <w:rFonts w:ascii="Garamond" w:hAnsi="Garamond" w:cs="Times New Roman"/>
          <w:sz w:val="24"/>
          <w:szCs w:val="24"/>
        </w:rPr>
        <w:t>ë</w:t>
      </w:r>
      <w:r w:rsidRPr="00712FE9">
        <w:rPr>
          <w:rFonts w:ascii="Garamond" w:hAnsi="Garamond" w:cs="Times New Roman"/>
          <w:sz w:val="24"/>
          <w:szCs w:val="24"/>
        </w:rPr>
        <w:t xml:space="preserve"> kri</w:t>
      </w:r>
      <w:r w:rsidR="00382A63" w:rsidRPr="00712FE9">
        <w:rPr>
          <w:rFonts w:ascii="Garamond" w:hAnsi="Garamond" w:cs="Times New Roman"/>
          <w:sz w:val="24"/>
          <w:szCs w:val="24"/>
        </w:rPr>
        <w:t>ter jan</w:t>
      </w:r>
      <w:r w:rsidR="00895329" w:rsidRPr="00712FE9">
        <w:rPr>
          <w:rFonts w:ascii="Garamond" w:hAnsi="Garamond" w:cs="Times New Roman"/>
          <w:sz w:val="24"/>
          <w:szCs w:val="24"/>
        </w:rPr>
        <w:t>ë</w:t>
      </w:r>
      <w:r w:rsidR="00382A63" w:rsidRPr="00712FE9">
        <w:rPr>
          <w:rFonts w:ascii="Garamond" w:hAnsi="Garamond" w:cs="Times New Roman"/>
          <w:sz w:val="24"/>
          <w:szCs w:val="24"/>
        </w:rPr>
        <w:t xml:space="preserve"> marr</w:t>
      </w:r>
      <w:r w:rsidR="00895329" w:rsidRPr="00712FE9">
        <w:rPr>
          <w:rFonts w:ascii="Garamond" w:hAnsi="Garamond" w:cs="Times New Roman"/>
          <w:sz w:val="24"/>
          <w:szCs w:val="24"/>
        </w:rPr>
        <w:t>ë</w:t>
      </w:r>
      <w:r w:rsidR="00382A63" w:rsidRPr="00712FE9">
        <w:rPr>
          <w:rFonts w:ascii="Garamond" w:hAnsi="Garamond" w:cs="Times New Roman"/>
          <w:sz w:val="24"/>
          <w:szCs w:val="24"/>
        </w:rPr>
        <w:t xml:space="preserve"> n</w:t>
      </w:r>
      <w:r w:rsidR="00895329" w:rsidRPr="00712FE9">
        <w:rPr>
          <w:rFonts w:ascii="Garamond" w:hAnsi="Garamond" w:cs="Times New Roman"/>
          <w:sz w:val="24"/>
          <w:szCs w:val="24"/>
        </w:rPr>
        <w:t>ë</w:t>
      </w:r>
      <w:r w:rsidR="00382A63" w:rsidRPr="00712FE9">
        <w:rPr>
          <w:rFonts w:ascii="Garamond" w:hAnsi="Garamond" w:cs="Times New Roman"/>
          <w:sz w:val="24"/>
          <w:szCs w:val="24"/>
        </w:rPr>
        <w:t xml:space="preserve"> shqyrtim miratimi i programit ekonomik p</w:t>
      </w:r>
      <w:r w:rsidR="00895329" w:rsidRPr="00712FE9">
        <w:rPr>
          <w:rFonts w:ascii="Garamond" w:hAnsi="Garamond" w:cs="Times New Roman"/>
          <w:sz w:val="24"/>
          <w:szCs w:val="24"/>
        </w:rPr>
        <w:t>ë</w:t>
      </w:r>
      <w:r w:rsidR="00382A63" w:rsidRPr="00712FE9">
        <w:rPr>
          <w:rFonts w:ascii="Garamond" w:hAnsi="Garamond" w:cs="Times New Roman"/>
          <w:sz w:val="24"/>
          <w:szCs w:val="24"/>
        </w:rPr>
        <w:t xml:space="preserve">r vitin </w:t>
      </w:r>
      <w:r w:rsidR="005C0C22" w:rsidRPr="00712FE9">
        <w:rPr>
          <w:rFonts w:ascii="Garamond" w:hAnsi="Garamond" w:cs="Times New Roman"/>
          <w:sz w:val="24"/>
          <w:szCs w:val="24"/>
        </w:rPr>
        <w:t>2025</w:t>
      </w:r>
      <w:r w:rsidR="00295625">
        <w:rPr>
          <w:rFonts w:ascii="Garamond" w:hAnsi="Garamond" w:cs="Times New Roman"/>
          <w:sz w:val="24"/>
          <w:szCs w:val="24"/>
        </w:rPr>
        <w:t>,</w:t>
      </w:r>
      <w:r w:rsidR="005C0C22" w:rsidRPr="00712FE9">
        <w:rPr>
          <w:rFonts w:ascii="Garamond" w:hAnsi="Garamond" w:cs="Times New Roman"/>
          <w:sz w:val="24"/>
          <w:szCs w:val="24"/>
        </w:rPr>
        <w:t xml:space="preserve"> </w:t>
      </w:r>
      <w:r w:rsidR="00382A63" w:rsidRPr="00712FE9">
        <w:rPr>
          <w:rFonts w:ascii="Garamond" w:hAnsi="Garamond" w:cs="Times New Roman"/>
          <w:sz w:val="24"/>
          <w:szCs w:val="24"/>
        </w:rPr>
        <w:t>si dhe em</w:t>
      </w:r>
      <w:r w:rsidR="00895329" w:rsidRPr="00712FE9">
        <w:rPr>
          <w:rFonts w:ascii="Garamond" w:hAnsi="Garamond" w:cs="Times New Roman"/>
          <w:sz w:val="24"/>
          <w:szCs w:val="24"/>
        </w:rPr>
        <w:t>ë</w:t>
      </w:r>
      <w:r w:rsidR="00382A63" w:rsidRPr="00712FE9">
        <w:rPr>
          <w:rFonts w:ascii="Garamond" w:hAnsi="Garamond" w:cs="Times New Roman"/>
          <w:sz w:val="24"/>
          <w:szCs w:val="24"/>
        </w:rPr>
        <w:t>rimi i audituesve ligjor</w:t>
      </w:r>
      <w:r w:rsidR="00895329" w:rsidRPr="00712FE9">
        <w:rPr>
          <w:rFonts w:ascii="Garamond" w:hAnsi="Garamond" w:cs="Times New Roman"/>
          <w:sz w:val="24"/>
          <w:szCs w:val="24"/>
        </w:rPr>
        <w:t>ë</w:t>
      </w:r>
      <w:r w:rsidR="00382A63" w:rsidRPr="00712FE9">
        <w:rPr>
          <w:rFonts w:ascii="Garamond" w:hAnsi="Garamond" w:cs="Times New Roman"/>
          <w:sz w:val="24"/>
          <w:szCs w:val="24"/>
        </w:rPr>
        <w:t xml:space="preserve"> p</w:t>
      </w:r>
      <w:r w:rsidR="00895329" w:rsidRPr="00712FE9">
        <w:rPr>
          <w:rFonts w:ascii="Garamond" w:hAnsi="Garamond" w:cs="Times New Roman"/>
          <w:sz w:val="24"/>
          <w:szCs w:val="24"/>
        </w:rPr>
        <w:t>ë</w:t>
      </w:r>
      <w:r w:rsidR="00382A63" w:rsidRPr="00712FE9">
        <w:rPr>
          <w:rFonts w:ascii="Garamond" w:hAnsi="Garamond" w:cs="Times New Roman"/>
          <w:sz w:val="24"/>
          <w:szCs w:val="24"/>
        </w:rPr>
        <w:t>r auditimin e pasqyrave financiare.</w:t>
      </w:r>
    </w:p>
    <w:p w14:paraId="1F9449EA" w14:textId="3751065E" w:rsidR="00382A63" w:rsidRPr="00712FE9" w:rsidRDefault="00382A63"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Nga shqyrtimi i dokumentacionit t</w:t>
      </w:r>
      <w:r w:rsidR="00895329" w:rsidRPr="00712FE9">
        <w:rPr>
          <w:rFonts w:ascii="Garamond" w:hAnsi="Garamond" w:cs="Times New Roman"/>
          <w:sz w:val="24"/>
          <w:szCs w:val="24"/>
        </w:rPr>
        <w:t>ë</w:t>
      </w:r>
      <w:r w:rsidRPr="00712FE9">
        <w:rPr>
          <w:rFonts w:ascii="Garamond" w:hAnsi="Garamond" w:cs="Times New Roman"/>
          <w:sz w:val="24"/>
          <w:szCs w:val="24"/>
        </w:rPr>
        <w:t xml:space="preserve"> v</w:t>
      </w:r>
      <w:r w:rsidR="00895329" w:rsidRPr="00712FE9">
        <w:rPr>
          <w:rFonts w:ascii="Garamond" w:hAnsi="Garamond" w:cs="Times New Roman"/>
          <w:sz w:val="24"/>
          <w:szCs w:val="24"/>
        </w:rPr>
        <w:t>ë</w:t>
      </w:r>
      <w:r w:rsidRPr="00712FE9">
        <w:rPr>
          <w:rFonts w:ascii="Garamond" w:hAnsi="Garamond" w:cs="Times New Roman"/>
          <w:sz w:val="24"/>
          <w:szCs w:val="24"/>
        </w:rPr>
        <w:t>n</w:t>
      </w:r>
      <w:r w:rsidR="00895329" w:rsidRPr="00712FE9">
        <w:rPr>
          <w:rFonts w:ascii="Garamond" w:hAnsi="Garamond" w:cs="Times New Roman"/>
          <w:sz w:val="24"/>
          <w:szCs w:val="24"/>
        </w:rPr>
        <w:t>ë</w:t>
      </w:r>
      <w:r w:rsidRPr="00712FE9">
        <w:rPr>
          <w:rFonts w:ascii="Garamond" w:hAnsi="Garamond" w:cs="Times New Roman"/>
          <w:sz w:val="24"/>
          <w:szCs w:val="24"/>
        </w:rPr>
        <w:t xml:space="preserve"> n</w:t>
      </w:r>
      <w:r w:rsidR="00895329" w:rsidRPr="00712FE9">
        <w:rPr>
          <w:rFonts w:ascii="Garamond" w:hAnsi="Garamond" w:cs="Times New Roman"/>
          <w:sz w:val="24"/>
          <w:szCs w:val="24"/>
        </w:rPr>
        <w:t>ë</w:t>
      </w:r>
      <w:r w:rsidRPr="00712FE9">
        <w:rPr>
          <w:rFonts w:ascii="Garamond" w:hAnsi="Garamond" w:cs="Times New Roman"/>
          <w:sz w:val="24"/>
          <w:szCs w:val="24"/>
        </w:rPr>
        <w:t xml:space="preserve"> dispozicion</w:t>
      </w:r>
      <w:r w:rsidR="00295625">
        <w:rPr>
          <w:rFonts w:ascii="Garamond" w:hAnsi="Garamond" w:cs="Times New Roman"/>
          <w:sz w:val="24"/>
          <w:szCs w:val="24"/>
        </w:rPr>
        <w:t>,</w:t>
      </w:r>
      <w:r w:rsidRPr="00712FE9">
        <w:rPr>
          <w:rFonts w:ascii="Garamond" w:hAnsi="Garamond" w:cs="Times New Roman"/>
          <w:sz w:val="24"/>
          <w:szCs w:val="24"/>
        </w:rPr>
        <w:t xml:space="preserve"> rezulton se:</w:t>
      </w:r>
    </w:p>
    <w:p w14:paraId="16E447C3" w14:textId="05916E9C" w:rsidR="00B73137" w:rsidRPr="00712FE9" w:rsidRDefault="00B73137"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Këshilli Mbikëqyrës i </w:t>
      </w:r>
      <w:r w:rsidR="00295625">
        <w:rPr>
          <w:rFonts w:ascii="Garamond" w:hAnsi="Garamond" w:cs="Times New Roman"/>
          <w:sz w:val="24"/>
          <w:szCs w:val="24"/>
        </w:rPr>
        <w:t>“</w:t>
      </w:r>
      <w:r w:rsidRPr="00712FE9">
        <w:rPr>
          <w:rFonts w:ascii="Garamond" w:hAnsi="Garamond" w:cs="Times New Roman"/>
          <w:sz w:val="24"/>
          <w:szCs w:val="24"/>
        </w:rPr>
        <w:t>OST</w:t>
      </w:r>
      <w:r w:rsidR="00295625">
        <w:rPr>
          <w:rFonts w:ascii="Garamond" w:hAnsi="Garamond" w:cs="Times New Roman"/>
          <w:sz w:val="24"/>
          <w:szCs w:val="24"/>
        </w:rPr>
        <w:t>”</w:t>
      </w:r>
      <w:r w:rsidRPr="00712FE9">
        <w:rPr>
          <w:rFonts w:ascii="Garamond" w:hAnsi="Garamond" w:cs="Times New Roman"/>
          <w:sz w:val="24"/>
          <w:szCs w:val="24"/>
        </w:rPr>
        <w:t xml:space="preserve"> sh.a. me </w:t>
      </w:r>
      <w:r w:rsidR="00295625">
        <w:rPr>
          <w:rFonts w:ascii="Garamond" w:hAnsi="Garamond" w:cs="Times New Roman"/>
          <w:sz w:val="24"/>
          <w:szCs w:val="24"/>
        </w:rPr>
        <w:t>v</w:t>
      </w:r>
      <w:r w:rsidRPr="00712FE9">
        <w:rPr>
          <w:rFonts w:ascii="Garamond" w:hAnsi="Garamond" w:cs="Times New Roman"/>
          <w:sz w:val="24"/>
          <w:szCs w:val="24"/>
        </w:rPr>
        <w:t>endim</w:t>
      </w:r>
      <w:r w:rsidR="00295625">
        <w:rPr>
          <w:rFonts w:ascii="Garamond" w:hAnsi="Garamond" w:cs="Times New Roman"/>
          <w:sz w:val="24"/>
          <w:szCs w:val="24"/>
        </w:rPr>
        <w:t>in</w:t>
      </w:r>
      <w:r w:rsidRPr="00712FE9">
        <w:rPr>
          <w:rFonts w:ascii="Garamond" w:hAnsi="Garamond" w:cs="Times New Roman"/>
          <w:sz w:val="24"/>
          <w:szCs w:val="24"/>
        </w:rPr>
        <w:t xml:space="preserve"> </w:t>
      </w:r>
      <w:r w:rsidR="00295625">
        <w:rPr>
          <w:rFonts w:ascii="Garamond" w:hAnsi="Garamond" w:cs="Times New Roman"/>
          <w:sz w:val="24"/>
          <w:szCs w:val="24"/>
        </w:rPr>
        <w:t>n</w:t>
      </w:r>
      <w:r w:rsidRPr="00712FE9">
        <w:rPr>
          <w:rFonts w:ascii="Garamond" w:hAnsi="Garamond" w:cs="Times New Roman"/>
          <w:sz w:val="24"/>
          <w:szCs w:val="24"/>
        </w:rPr>
        <w:t>r.</w:t>
      </w:r>
      <w:r w:rsidR="00295625">
        <w:rPr>
          <w:rFonts w:ascii="Garamond" w:hAnsi="Garamond" w:cs="Times New Roman"/>
          <w:sz w:val="24"/>
          <w:szCs w:val="24"/>
        </w:rPr>
        <w:t xml:space="preserve"> </w:t>
      </w:r>
      <w:r w:rsidR="0050711B" w:rsidRPr="00712FE9">
        <w:rPr>
          <w:rFonts w:ascii="Garamond" w:hAnsi="Garamond" w:cs="Times New Roman"/>
          <w:sz w:val="24"/>
          <w:szCs w:val="24"/>
        </w:rPr>
        <w:t>14</w:t>
      </w:r>
      <w:r w:rsidRPr="00712FE9">
        <w:rPr>
          <w:rFonts w:ascii="Garamond" w:hAnsi="Garamond" w:cs="Times New Roman"/>
          <w:sz w:val="24"/>
          <w:szCs w:val="24"/>
        </w:rPr>
        <w:t xml:space="preserve">, datë </w:t>
      </w:r>
      <w:r w:rsidR="0050711B" w:rsidRPr="00712FE9">
        <w:rPr>
          <w:rFonts w:ascii="Garamond" w:hAnsi="Garamond" w:cs="Times New Roman"/>
          <w:sz w:val="24"/>
          <w:szCs w:val="24"/>
        </w:rPr>
        <w:t>26</w:t>
      </w:r>
      <w:r w:rsidR="00DB5730" w:rsidRPr="00712FE9">
        <w:rPr>
          <w:rFonts w:ascii="Garamond" w:hAnsi="Garamond" w:cs="Times New Roman"/>
          <w:sz w:val="24"/>
          <w:szCs w:val="24"/>
        </w:rPr>
        <w:t>.</w:t>
      </w:r>
      <w:r w:rsidR="00324A56" w:rsidRPr="00712FE9">
        <w:rPr>
          <w:rFonts w:ascii="Garamond" w:hAnsi="Garamond" w:cs="Times New Roman"/>
          <w:sz w:val="24"/>
          <w:szCs w:val="24"/>
        </w:rPr>
        <w:t>12</w:t>
      </w:r>
      <w:r w:rsidR="00DB5730" w:rsidRPr="00712FE9">
        <w:rPr>
          <w:rFonts w:ascii="Garamond" w:hAnsi="Garamond" w:cs="Times New Roman"/>
          <w:sz w:val="24"/>
          <w:szCs w:val="24"/>
        </w:rPr>
        <w:t>.</w:t>
      </w:r>
      <w:r w:rsidR="0050711B" w:rsidRPr="00712FE9">
        <w:rPr>
          <w:rFonts w:ascii="Garamond" w:hAnsi="Garamond" w:cs="Times New Roman"/>
          <w:sz w:val="24"/>
          <w:szCs w:val="24"/>
        </w:rPr>
        <w:t>2024</w:t>
      </w:r>
      <w:r w:rsidR="00295625">
        <w:rPr>
          <w:rFonts w:ascii="Garamond" w:hAnsi="Garamond" w:cs="Times New Roman"/>
          <w:sz w:val="24"/>
          <w:szCs w:val="24"/>
        </w:rPr>
        <w:t>,</w:t>
      </w:r>
      <w:r w:rsidR="0050711B" w:rsidRPr="00712FE9">
        <w:rPr>
          <w:rFonts w:ascii="Garamond" w:hAnsi="Garamond" w:cs="Times New Roman"/>
          <w:sz w:val="24"/>
          <w:szCs w:val="24"/>
        </w:rPr>
        <w:t xml:space="preserve"> </w:t>
      </w:r>
      <w:r w:rsidR="00895329" w:rsidRPr="00712FE9">
        <w:rPr>
          <w:rFonts w:ascii="Garamond" w:hAnsi="Garamond" w:cs="Times New Roman"/>
          <w:sz w:val="24"/>
          <w:szCs w:val="24"/>
        </w:rPr>
        <w:t>ka miratuar</w:t>
      </w:r>
      <w:r w:rsidRPr="00712FE9">
        <w:rPr>
          <w:rFonts w:ascii="Garamond" w:hAnsi="Garamond" w:cs="Times New Roman"/>
          <w:sz w:val="24"/>
          <w:szCs w:val="24"/>
        </w:rPr>
        <w:t xml:space="preserve"> programin e zhvillimit ekonomik të OST</w:t>
      </w:r>
      <w:r w:rsidR="00295625">
        <w:rPr>
          <w:rFonts w:ascii="Garamond" w:hAnsi="Garamond" w:cs="Times New Roman"/>
          <w:sz w:val="24"/>
          <w:szCs w:val="24"/>
        </w:rPr>
        <w:t>-s</w:t>
      </w:r>
      <w:r w:rsidR="00295625" w:rsidRPr="00712FE9">
        <w:rPr>
          <w:rFonts w:ascii="Garamond" w:hAnsi="Garamond" w:cs="Times New Roman"/>
          <w:sz w:val="24"/>
          <w:szCs w:val="24"/>
        </w:rPr>
        <w:t>ë</w:t>
      </w:r>
      <w:r w:rsidRPr="00712FE9">
        <w:rPr>
          <w:rFonts w:ascii="Garamond" w:hAnsi="Garamond" w:cs="Times New Roman"/>
          <w:sz w:val="24"/>
          <w:szCs w:val="24"/>
        </w:rPr>
        <w:t xml:space="preserve"> për vitin </w:t>
      </w:r>
      <w:r w:rsidR="0050711B" w:rsidRPr="00712FE9">
        <w:rPr>
          <w:rFonts w:ascii="Garamond" w:hAnsi="Garamond" w:cs="Times New Roman"/>
          <w:sz w:val="24"/>
          <w:szCs w:val="24"/>
        </w:rPr>
        <w:t>2025</w:t>
      </w:r>
      <w:r w:rsidRPr="00712FE9">
        <w:rPr>
          <w:rFonts w:ascii="Garamond" w:hAnsi="Garamond" w:cs="Times New Roman"/>
          <w:sz w:val="24"/>
          <w:szCs w:val="24"/>
        </w:rPr>
        <w:t xml:space="preserve">, miratuar me </w:t>
      </w:r>
      <w:r w:rsidR="004D047A" w:rsidRPr="00712FE9">
        <w:rPr>
          <w:rFonts w:ascii="Garamond" w:hAnsi="Garamond" w:cs="Times New Roman"/>
          <w:sz w:val="24"/>
          <w:szCs w:val="24"/>
        </w:rPr>
        <w:t>shkres</w:t>
      </w:r>
      <w:r w:rsidR="00D71D1B" w:rsidRPr="00712FE9">
        <w:rPr>
          <w:rFonts w:ascii="Garamond" w:hAnsi="Garamond" w:cs="Times New Roman"/>
          <w:sz w:val="24"/>
          <w:szCs w:val="24"/>
        </w:rPr>
        <w:t>ë</w:t>
      </w:r>
      <w:r w:rsidR="004D047A" w:rsidRPr="00712FE9">
        <w:rPr>
          <w:rFonts w:ascii="Garamond" w:hAnsi="Garamond" w:cs="Times New Roman"/>
          <w:sz w:val="24"/>
          <w:szCs w:val="24"/>
        </w:rPr>
        <w:t xml:space="preserve"> nr.</w:t>
      </w:r>
      <w:r w:rsidR="0042370C" w:rsidRPr="00712FE9">
        <w:rPr>
          <w:rFonts w:ascii="Garamond" w:hAnsi="Garamond" w:cs="Times New Roman"/>
          <w:sz w:val="24"/>
          <w:szCs w:val="24"/>
        </w:rPr>
        <w:t xml:space="preserve"> </w:t>
      </w:r>
      <w:r w:rsidR="0050711B" w:rsidRPr="00712FE9">
        <w:rPr>
          <w:rFonts w:ascii="Garamond" w:hAnsi="Garamond" w:cs="Times New Roman"/>
          <w:sz w:val="24"/>
          <w:szCs w:val="24"/>
        </w:rPr>
        <w:t>3/3</w:t>
      </w:r>
      <w:r w:rsidR="004D047A" w:rsidRPr="00712FE9">
        <w:rPr>
          <w:rFonts w:ascii="Garamond" w:hAnsi="Garamond" w:cs="Times New Roman"/>
          <w:sz w:val="24"/>
          <w:szCs w:val="24"/>
        </w:rPr>
        <w:t>, dat</w:t>
      </w:r>
      <w:r w:rsidR="00D71D1B" w:rsidRPr="00712FE9">
        <w:rPr>
          <w:rFonts w:ascii="Garamond" w:hAnsi="Garamond" w:cs="Times New Roman"/>
          <w:sz w:val="24"/>
          <w:szCs w:val="24"/>
        </w:rPr>
        <w:t>ë</w:t>
      </w:r>
      <w:r w:rsidR="004D047A" w:rsidRPr="00712FE9">
        <w:rPr>
          <w:rFonts w:ascii="Garamond" w:hAnsi="Garamond" w:cs="Times New Roman"/>
          <w:sz w:val="24"/>
          <w:szCs w:val="24"/>
        </w:rPr>
        <w:t xml:space="preserve"> </w:t>
      </w:r>
      <w:r w:rsidR="0050711B" w:rsidRPr="00712FE9">
        <w:rPr>
          <w:rFonts w:ascii="Garamond" w:hAnsi="Garamond" w:cs="Times New Roman"/>
          <w:sz w:val="24"/>
          <w:szCs w:val="24"/>
        </w:rPr>
        <w:t>29</w:t>
      </w:r>
      <w:r w:rsidR="004D047A" w:rsidRPr="00712FE9">
        <w:rPr>
          <w:rFonts w:ascii="Garamond" w:hAnsi="Garamond" w:cs="Times New Roman"/>
          <w:sz w:val="24"/>
          <w:szCs w:val="24"/>
        </w:rPr>
        <w:t>.</w:t>
      </w:r>
      <w:r w:rsidR="0050711B" w:rsidRPr="00712FE9">
        <w:rPr>
          <w:rFonts w:ascii="Garamond" w:hAnsi="Garamond" w:cs="Times New Roman"/>
          <w:sz w:val="24"/>
          <w:szCs w:val="24"/>
        </w:rPr>
        <w:t>1</w:t>
      </w:r>
      <w:r w:rsidR="004D047A" w:rsidRPr="00712FE9">
        <w:rPr>
          <w:rFonts w:ascii="Garamond" w:hAnsi="Garamond" w:cs="Times New Roman"/>
          <w:sz w:val="24"/>
          <w:szCs w:val="24"/>
        </w:rPr>
        <w:t>.</w:t>
      </w:r>
      <w:r w:rsidR="0050711B" w:rsidRPr="00712FE9">
        <w:rPr>
          <w:rFonts w:ascii="Garamond" w:hAnsi="Garamond" w:cs="Times New Roman"/>
          <w:sz w:val="24"/>
          <w:szCs w:val="24"/>
        </w:rPr>
        <w:t>2025</w:t>
      </w:r>
      <w:r w:rsidR="00295625">
        <w:rPr>
          <w:rFonts w:ascii="Garamond" w:hAnsi="Garamond" w:cs="Times New Roman"/>
          <w:sz w:val="24"/>
          <w:szCs w:val="24"/>
        </w:rPr>
        <w:t>,</w:t>
      </w:r>
      <w:r w:rsidR="0050711B" w:rsidRPr="00712FE9">
        <w:rPr>
          <w:rFonts w:ascii="Garamond" w:hAnsi="Garamond" w:cs="Times New Roman"/>
          <w:sz w:val="24"/>
          <w:szCs w:val="24"/>
        </w:rPr>
        <w:t xml:space="preserve"> </w:t>
      </w:r>
      <w:r w:rsidR="004D047A" w:rsidRPr="00712FE9">
        <w:rPr>
          <w:rFonts w:ascii="Garamond" w:hAnsi="Garamond" w:cs="Times New Roman"/>
          <w:sz w:val="24"/>
          <w:szCs w:val="24"/>
        </w:rPr>
        <w:t>t</w:t>
      </w:r>
      <w:r w:rsidR="00D71D1B" w:rsidRPr="00712FE9">
        <w:rPr>
          <w:rFonts w:ascii="Garamond" w:hAnsi="Garamond" w:cs="Times New Roman"/>
          <w:sz w:val="24"/>
          <w:szCs w:val="24"/>
        </w:rPr>
        <w:t>ë</w:t>
      </w:r>
      <w:r w:rsidR="004D047A" w:rsidRPr="00712FE9">
        <w:rPr>
          <w:rFonts w:ascii="Garamond" w:hAnsi="Garamond" w:cs="Times New Roman"/>
          <w:sz w:val="24"/>
          <w:szCs w:val="24"/>
        </w:rPr>
        <w:t xml:space="preserve"> Ministris</w:t>
      </w:r>
      <w:r w:rsidR="00D71D1B" w:rsidRPr="00712FE9">
        <w:rPr>
          <w:rFonts w:ascii="Garamond" w:hAnsi="Garamond" w:cs="Times New Roman"/>
          <w:sz w:val="24"/>
          <w:szCs w:val="24"/>
        </w:rPr>
        <w:t>ë</w:t>
      </w:r>
      <w:r w:rsidR="004D047A" w:rsidRPr="00712FE9">
        <w:rPr>
          <w:rFonts w:ascii="Garamond" w:hAnsi="Garamond" w:cs="Times New Roman"/>
          <w:sz w:val="24"/>
          <w:szCs w:val="24"/>
        </w:rPr>
        <w:t xml:space="preserve"> s</w:t>
      </w:r>
      <w:r w:rsidR="00D71D1B" w:rsidRPr="00712FE9">
        <w:rPr>
          <w:rFonts w:ascii="Garamond" w:hAnsi="Garamond" w:cs="Times New Roman"/>
          <w:sz w:val="24"/>
          <w:szCs w:val="24"/>
        </w:rPr>
        <w:t>ë</w:t>
      </w:r>
      <w:r w:rsidR="004D047A" w:rsidRPr="00712FE9">
        <w:rPr>
          <w:rFonts w:ascii="Garamond" w:hAnsi="Garamond" w:cs="Times New Roman"/>
          <w:sz w:val="24"/>
          <w:szCs w:val="24"/>
        </w:rPr>
        <w:t xml:space="preserve"> Ekonomis</w:t>
      </w:r>
      <w:r w:rsidR="00D71D1B" w:rsidRPr="00712FE9">
        <w:rPr>
          <w:rFonts w:ascii="Garamond" w:hAnsi="Garamond" w:cs="Times New Roman"/>
          <w:sz w:val="24"/>
          <w:szCs w:val="24"/>
        </w:rPr>
        <w:t>ë</w:t>
      </w:r>
      <w:r w:rsidR="00324A56" w:rsidRPr="00712FE9">
        <w:rPr>
          <w:rFonts w:ascii="Garamond" w:hAnsi="Garamond" w:cs="Times New Roman"/>
          <w:sz w:val="24"/>
          <w:szCs w:val="24"/>
        </w:rPr>
        <w:t>, Kulturës dhe Inovacionit</w:t>
      </w:r>
      <w:r w:rsidR="004D047A" w:rsidRPr="00712FE9">
        <w:rPr>
          <w:rFonts w:ascii="Garamond" w:hAnsi="Garamond" w:cs="Times New Roman"/>
          <w:sz w:val="24"/>
          <w:szCs w:val="24"/>
        </w:rPr>
        <w:t xml:space="preserve"> n</w:t>
      </w:r>
      <w:r w:rsidR="00D71D1B" w:rsidRPr="00712FE9">
        <w:rPr>
          <w:rFonts w:ascii="Garamond" w:hAnsi="Garamond" w:cs="Times New Roman"/>
          <w:sz w:val="24"/>
          <w:szCs w:val="24"/>
        </w:rPr>
        <w:t>ë</w:t>
      </w:r>
      <w:r w:rsidR="004D047A" w:rsidRPr="00712FE9">
        <w:rPr>
          <w:rFonts w:ascii="Garamond" w:hAnsi="Garamond" w:cs="Times New Roman"/>
          <w:sz w:val="24"/>
          <w:szCs w:val="24"/>
        </w:rPr>
        <w:t xml:space="preserve"> cil</w:t>
      </w:r>
      <w:r w:rsidR="00D71D1B" w:rsidRPr="00712FE9">
        <w:rPr>
          <w:rFonts w:ascii="Garamond" w:hAnsi="Garamond" w:cs="Times New Roman"/>
          <w:sz w:val="24"/>
          <w:szCs w:val="24"/>
        </w:rPr>
        <w:t>ë</w:t>
      </w:r>
      <w:r w:rsidR="004D047A" w:rsidRPr="00712FE9">
        <w:rPr>
          <w:rFonts w:ascii="Garamond" w:hAnsi="Garamond" w:cs="Times New Roman"/>
          <w:sz w:val="24"/>
          <w:szCs w:val="24"/>
        </w:rPr>
        <w:t>sin</w:t>
      </w:r>
      <w:r w:rsidR="00D71D1B" w:rsidRPr="00712FE9">
        <w:rPr>
          <w:rFonts w:ascii="Garamond" w:hAnsi="Garamond" w:cs="Times New Roman"/>
          <w:sz w:val="24"/>
          <w:szCs w:val="24"/>
        </w:rPr>
        <w:t>ë</w:t>
      </w:r>
      <w:r w:rsidR="004D047A" w:rsidRPr="00712FE9">
        <w:rPr>
          <w:rFonts w:ascii="Garamond" w:hAnsi="Garamond" w:cs="Times New Roman"/>
          <w:sz w:val="24"/>
          <w:szCs w:val="24"/>
        </w:rPr>
        <w:t xml:space="preserve"> e </w:t>
      </w:r>
      <w:r w:rsidR="00295625" w:rsidRPr="00712FE9">
        <w:rPr>
          <w:rFonts w:ascii="Garamond" w:hAnsi="Garamond" w:cs="Times New Roman"/>
          <w:sz w:val="24"/>
          <w:szCs w:val="24"/>
        </w:rPr>
        <w:t>aksionerit të vetëm</w:t>
      </w:r>
      <w:r w:rsidR="004D047A" w:rsidRPr="00712FE9">
        <w:rPr>
          <w:rFonts w:ascii="Garamond" w:hAnsi="Garamond" w:cs="Times New Roman"/>
          <w:sz w:val="24"/>
          <w:szCs w:val="24"/>
        </w:rPr>
        <w:t>.</w:t>
      </w:r>
    </w:p>
    <w:p w14:paraId="4EA1CEB1" w14:textId="0D392509" w:rsidR="00B73137" w:rsidRPr="00712FE9" w:rsidRDefault="00B73137"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Për të hartuar Programin e Zhvillimit Ekonomik jan</w:t>
      </w:r>
      <w:r w:rsidR="007A7966" w:rsidRPr="00712FE9">
        <w:rPr>
          <w:rFonts w:ascii="Garamond" w:hAnsi="Garamond" w:cs="Times New Roman"/>
          <w:sz w:val="24"/>
          <w:szCs w:val="24"/>
        </w:rPr>
        <w:t>ë</w:t>
      </w:r>
      <w:r w:rsidRPr="00712FE9">
        <w:rPr>
          <w:rFonts w:ascii="Garamond" w:hAnsi="Garamond" w:cs="Times New Roman"/>
          <w:sz w:val="24"/>
          <w:szCs w:val="24"/>
        </w:rPr>
        <w:t xml:space="preserve"> marrë parasysh faktorët e mëposhtëm</w:t>
      </w:r>
      <w:r w:rsidR="002B1CC1" w:rsidRPr="00712FE9">
        <w:rPr>
          <w:rStyle w:val="FootnoteReference"/>
          <w:rFonts w:ascii="Garamond" w:hAnsi="Garamond" w:cs="Times New Roman"/>
          <w:sz w:val="24"/>
          <w:szCs w:val="24"/>
        </w:rPr>
        <w:footnoteReference w:id="7"/>
      </w:r>
      <w:r w:rsidRPr="00712FE9">
        <w:rPr>
          <w:rFonts w:ascii="Garamond" w:hAnsi="Garamond" w:cs="Times New Roman"/>
          <w:sz w:val="24"/>
          <w:szCs w:val="24"/>
        </w:rPr>
        <w:t>:</w:t>
      </w:r>
    </w:p>
    <w:p w14:paraId="65F0C83B" w14:textId="3017DE39"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lastRenderedPageBreak/>
        <w:t>-</w:t>
      </w:r>
      <w:r w:rsidR="00AD2E3F" w:rsidRPr="00712FE9">
        <w:rPr>
          <w:rFonts w:ascii="Garamond" w:hAnsi="Garamond" w:cs="Times New Roman"/>
          <w:color w:val="000000"/>
          <w:sz w:val="24"/>
          <w:szCs w:val="24"/>
        </w:rPr>
        <w:t xml:space="preserve"> </w:t>
      </w:r>
      <w:r w:rsidRPr="00712FE9">
        <w:rPr>
          <w:rFonts w:ascii="Garamond" w:hAnsi="Garamond" w:cs="Garamond"/>
          <w:color w:val="000000"/>
          <w:sz w:val="24"/>
          <w:szCs w:val="24"/>
        </w:rPr>
        <w:t>Parashikimet afatmesme dhe afatgjata të investimeve, programimi i shpenzimeve operative të nevojshme për ushtrimin e aktivitetit normal në funksion të një shërbimi sa më të plotë dhe cilësor dhe përdorimi me efikasitet i aseteve të shoqërisë;</w:t>
      </w:r>
    </w:p>
    <w:p w14:paraId="613E74D8" w14:textId="213AA91A"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w:t>
      </w:r>
      <w:r w:rsidR="00AD2E3F" w:rsidRPr="00712FE9">
        <w:rPr>
          <w:rFonts w:ascii="Garamond" w:hAnsi="Garamond" w:cs="Times New Roman"/>
          <w:color w:val="000000"/>
          <w:sz w:val="24"/>
          <w:szCs w:val="24"/>
        </w:rPr>
        <w:t xml:space="preserve"> </w:t>
      </w:r>
      <w:r w:rsidRPr="00712FE9">
        <w:rPr>
          <w:rFonts w:ascii="Garamond" w:hAnsi="Garamond" w:cs="Garamond"/>
          <w:color w:val="000000"/>
          <w:sz w:val="24"/>
          <w:szCs w:val="24"/>
        </w:rPr>
        <w:t xml:space="preserve">Kërkesat e </w:t>
      </w:r>
      <w:r w:rsidR="00295625" w:rsidRPr="00712FE9">
        <w:rPr>
          <w:rFonts w:ascii="Garamond" w:hAnsi="Garamond" w:cs="Garamond"/>
          <w:color w:val="000000"/>
          <w:sz w:val="24"/>
          <w:szCs w:val="24"/>
        </w:rPr>
        <w:t xml:space="preserve">njësive operative </w:t>
      </w:r>
      <w:r w:rsidRPr="00712FE9">
        <w:rPr>
          <w:rFonts w:ascii="Garamond" w:hAnsi="Garamond" w:cs="Garamond"/>
          <w:color w:val="000000"/>
          <w:sz w:val="24"/>
          <w:szCs w:val="24"/>
        </w:rPr>
        <w:t xml:space="preserve">drejtuar OST-së; </w:t>
      </w:r>
    </w:p>
    <w:p w14:paraId="34157483" w14:textId="43C6F0CE"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w:t>
      </w:r>
      <w:r w:rsidR="00AD2E3F" w:rsidRPr="00712FE9">
        <w:rPr>
          <w:rFonts w:ascii="Garamond" w:hAnsi="Garamond" w:cs="Times New Roman"/>
          <w:color w:val="000000"/>
          <w:sz w:val="24"/>
          <w:szCs w:val="24"/>
        </w:rPr>
        <w:t xml:space="preserve"> </w:t>
      </w:r>
      <w:r w:rsidRPr="00712FE9">
        <w:rPr>
          <w:rFonts w:ascii="Garamond" w:hAnsi="Garamond" w:cs="Garamond"/>
          <w:color w:val="000000"/>
          <w:sz w:val="24"/>
          <w:szCs w:val="24"/>
        </w:rPr>
        <w:t>Realizimet ndër vite për</w:t>
      </w:r>
      <w:r w:rsidR="00295625">
        <w:rPr>
          <w:rFonts w:ascii="Garamond" w:hAnsi="Garamond" w:cs="Garamond"/>
          <w:color w:val="000000"/>
          <w:sz w:val="24"/>
          <w:szCs w:val="24"/>
        </w:rPr>
        <w:t xml:space="preserve"> secilin zë, realizimi faktik 9-</w:t>
      </w:r>
      <w:r w:rsidRPr="00712FE9">
        <w:rPr>
          <w:rFonts w:ascii="Garamond" w:hAnsi="Garamond" w:cs="Garamond"/>
          <w:color w:val="000000"/>
          <w:sz w:val="24"/>
          <w:szCs w:val="24"/>
        </w:rPr>
        <w:t>mujor për vitin 2024</w:t>
      </w:r>
      <w:r w:rsidR="00295625">
        <w:rPr>
          <w:rFonts w:ascii="Garamond" w:hAnsi="Garamond" w:cs="Garamond"/>
          <w:color w:val="000000"/>
          <w:sz w:val="24"/>
          <w:szCs w:val="24"/>
        </w:rPr>
        <w:t>,</w:t>
      </w:r>
      <w:r w:rsidRPr="00712FE9">
        <w:rPr>
          <w:rFonts w:ascii="Garamond" w:hAnsi="Garamond" w:cs="Garamond"/>
          <w:color w:val="000000"/>
          <w:sz w:val="24"/>
          <w:szCs w:val="24"/>
        </w:rPr>
        <w:t xml:space="preserve"> si dhe parashikimi për pritshmërinë e vitit 2024;</w:t>
      </w:r>
    </w:p>
    <w:p w14:paraId="36238A9A" w14:textId="2A9369DA"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w:t>
      </w:r>
      <w:r w:rsidR="00AD2E3F" w:rsidRPr="00712FE9">
        <w:rPr>
          <w:rFonts w:ascii="Garamond" w:hAnsi="Garamond" w:cs="Times New Roman"/>
          <w:color w:val="000000"/>
          <w:sz w:val="24"/>
          <w:szCs w:val="24"/>
        </w:rPr>
        <w:t xml:space="preserve"> </w:t>
      </w:r>
      <w:r w:rsidRPr="00712FE9">
        <w:rPr>
          <w:rFonts w:ascii="Garamond" w:hAnsi="Garamond" w:cs="Garamond"/>
          <w:color w:val="000000"/>
          <w:sz w:val="24"/>
          <w:szCs w:val="24"/>
        </w:rPr>
        <w:t xml:space="preserve">Struktura organizative e </w:t>
      </w:r>
      <w:r w:rsidR="00295625">
        <w:rPr>
          <w:rFonts w:ascii="Garamond" w:hAnsi="Garamond" w:cs="Garamond"/>
          <w:color w:val="000000"/>
          <w:sz w:val="24"/>
          <w:szCs w:val="24"/>
        </w:rPr>
        <w:t>“</w:t>
      </w:r>
      <w:r w:rsidRPr="00712FE9">
        <w:rPr>
          <w:rFonts w:ascii="Garamond" w:hAnsi="Garamond" w:cs="Garamond"/>
          <w:color w:val="000000"/>
          <w:sz w:val="24"/>
          <w:szCs w:val="24"/>
        </w:rPr>
        <w:t>OST</w:t>
      </w:r>
      <w:r w:rsidR="00295625">
        <w:rPr>
          <w:rFonts w:ascii="Garamond" w:hAnsi="Garamond" w:cs="Garamond"/>
          <w:color w:val="000000"/>
          <w:sz w:val="24"/>
          <w:szCs w:val="24"/>
        </w:rPr>
        <w:t>”</w:t>
      </w:r>
      <w:r w:rsidRPr="00712FE9">
        <w:rPr>
          <w:rFonts w:ascii="Garamond" w:hAnsi="Garamond" w:cs="Garamond"/>
          <w:color w:val="000000"/>
          <w:sz w:val="24"/>
          <w:szCs w:val="24"/>
        </w:rPr>
        <w:t xml:space="preserve"> sh.a.;</w:t>
      </w:r>
    </w:p>
    <w:p w14:paraId="0C88F497" w14:textId="46183E52"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w:t>
      </w:r>
      <w:r w:rsidR="00AD2E3F" w:rsidRPr="00712FE9">
        <w:rPr>
          <w:rFonts w:ascii="Garamond" w:hAnsi="Garamond" w:cs="Times New Roman"/>
          <w:color w:val="000000"/>
          <w:sz w:val="24"/>
          <w:szCs w:val="24"/>
        </w:rPr>
        <w:t xml:space="preserve"> </w:t>
      </w:r>
      <w:r w:rsidRPr="00712FE9">
        <w:rPr>
          <w:rFonts w:ascii="Garamond" w:hAnsi="Garamond" w:cs="Garamond"/>
          <w:color w:val="000000"/>
          <w:sz w:val="24"/>
          <w:szCs w:val="24"/>
        </w:rPr>
        <w:t xml:space="preserve">Kërkesat që dalin nga aderimi i </w:t>
      </w:r>
      <w:r w:rsidR="00295625">
        <w:rPr>
          <w:rFonts w:ascii="Garamond" w:hAnsi="Garamond" w:cs="Garamond"/>
          <w:color w:val="000000"/>
          <w:sz w:val="24"/>
          <w:szCs w:val="24"/>
        </w:rPr>
        <w:t>“</w:t>
      </w:r>
      <w:r w:rsidRPr="00712FE9">
        <w:rPr>
          <w:rFonts w:ascii="Garamond" w:hAnsi="Garamond" w:cs="Garamond"/>
          <w:color w:val="000000"/>
          <w:sz w:val="24"/>
          <w:szCs w:val="24"/>
        </w:rPr>
        <w:t>OST</w:t>
      </w:r>
      <w:r w:rsidR="00295625">
        <w:rPr>
          <w:rFonts w:ascii="Garamond" w:hAnsi="Garamond" w:cs="Garamond"/>
          <w:color w:val="000000"/>
          <w:sz w:val="24"/>
          <w:szCs w:val="24"/>
        </w:rPr>
        <w:t>”</w:t>
      </w:r>
      <w:r w:rsidRPr="00712FE9">
        <w:rPr>
          <w:rFonts w:ascii="Garamond" w:hAnsi="Garamond" w:cs="Garamond"/>
          <w:color w:val="000000"/>
          <w:sz w:val="24"/>
          <w:szCs w:val="24"/>
        </w:rPr>
        <w:t xml:space="preserve"> sh.a. në organizmat ndërkombëtar</w:t>
      </w:r>
      <w:r w:rsidR="00295625" w:rsidRPr="00712FE9">
        <w:rPr>
          <w:rFonts w:ascii="Garamond" w:hAnsi="Garamond" w:cs="Times New Roman"/>
          <w:sz w:val="24"/>
          <w:szCs w:val="24"/>
        </w:rPr>
        <w:t>ë</w:t>
      </w:r>
      <w:r w:rsidRPr="00712FE9">
        <w:rPr>
          <w:rFonts w:ascii="Garamond" w:hAnsi="Garamond" w:cs="Garamond"/>
          <w:color w:val="000000"/>
          <w:sz w:val="24"/>
          <w:szCs w:val="24"/>
        </w:rPr>
        <w:t>;</w:t>
      </w:r>
    </w:p>
    <w:p w14:paraId="7D1BF2A2" w14:textId="2984E9C1" w:rsidR="00383ED3" w:rsidRPr="00712FE9" w:rsidRDefault="00383ED3" w:rsidP="00AD2E3F">
      <w:pPr>
        <w:autoSpaceDE w:val="0"/>
        <w:autoSpaceDN w:val="0"/>
        <w:adjustRightInd w:val="0"/>
        <w:spacing w:after="0" w:line="240" w:lineRule="auto"/>
        <w:ind w:firstLine="284"/>
        <w:jc w:val="both"/>
        <w:rPr>
          <w:rFonts w:ascii="Garamond" w:hAnsi="Garamond" w:cs="Garamond"/>
          <w:color w:val="000000"/>
          <w:sz w:val="24"/>
          <w:szCs w:val="24"/>
        </w:rPr>
      </w:pPr>
      <w:r w:rsidRPr="00712FE9">
        <w:rPr>
          <w:rFonts w:ascii="Garamond" w:hAnsi="Garamond" w:cs="Times New Roman"/>
          <w:color w:val="000000"/>
          <w:sz w:val="24"/>
          <w:szCs w:val="24"/>
        </w:rPr>
        <w:t>-</w:t>
      </w:r>
      <w:r w:rsidR="00AD2E3F" w:rsidRPr="00712FE9">
        <w:rPr>
          <w:rFonts w:ascii="Garamond" w:hAnsi="Garamond" w:cs="Times New Roman"/>
          <w:color w:val="000000"/>
          <w:sz w:val="24"/>
          <w:szCs w:val="24"/>
        </w:rPr>
        <w:t xml:space="preserve"> </w:t>
      </w:r>
      <w:r w:rsidRPr="00712FE9">
        <w:rPr>
          <w:rFonts w:ascii="Garamond" w:hAnsi="Garamond" w:cs="Garamond"/>
          <w:color w:val="000000"/>
          <w:sz w:val="24"/>
          <w:szCs w:val="24"/>
        </w:rPr>
        <w:t>Vendimin nr. 72, dat</w:t>
      </w:r>
      <w:r w:rsidR="00295625" w:rsidRPr="00712FE9">
        <w:rPr>
          <w:rFonts w:ascii="Garamond" w:hAnsi="Garamond" w:cs="Times New Roman"/>
          <w:sz w:val="24"/>
          <w:szCs w:val="24"/>
        </w:rPr>
        <w:t>ë</w:t>
      </w:r>
      <w:r w:rsidR="00295625">
        <w:rPr>
          <w:rFonts w:ascii="Garamond" w:hAnsi="Garamond" w:cs="Garamond"/>
          <w:color w:val="000000"/>
          <w:sz w:val="24"/>
          <w:szCs w:val="24"/>
        </w:rPr>
        <w:t xml:space="preserve"> 13.</w:t>
      </w:r>
      <w:r w:rsidRPr="00712FE9">
        <w:rPr>
          <w:rFonts w:ascii="Garamond" w:hAnsi="Garamond" w:cs="Garamond"/>
          <w:color w:val="000000"/>
          <w:sz w:val="24"/>
          <w:szCs w:val="24"/>
        </w:rPr>
        <w:t>4.2022</w:t>
      </w:r>
      <w:r w:rsidR="00295625">
        <w:rPr>
          <w:rFonts w:ascii="Garamond" w:hAnsi="Garamond" w:cs="Garamond"/>
          <w:color w:val="000000"/>
          <w:sz w:val="24"/>
          <w:szCs w:val="24"/>
        </w:rPr>
        <w:t>,</w:t>
      </w:r>
      <w:r w:rsidRPr="00712FE9">
        <w:rPr>
          <w:rFonts w:ascii="Garamond" w:hAnsi="Garamond" w:cs="Garamond"/>
          <w:color w:val="000000"/>
          <w:sz w:val="24"/>
          <w:szCs w:val="24"/>
        </w:rPr>
        <w:t xml:space="preserve"> t</w:t>
      </w:r>
      <w:r w:rsidR="00295625" w:rsidRPr="00712FE9">
        <w:rPr>
          <w:rFonts w:ascii="Garamond" w:hAnsi="Garamond" w:cs="Times New Roman"/>
          <w:sz w:val="24"/>
          <w:szCs w:val="24"/>
        </w:rPr>
        <w:t>ë</w:t>
      </w:r>
      <w:r w:rsidRPr="00712FE9">
        <w:rPr>
          <w:rFonts w:ascii="Garamond" w:hAnsi="Garamond" w:cs="Garamond"/>
          <w:color w:val="000000"/>
          <w:sz w:val="24"/>
          <w:szCs w:val="24"/>
        </w:rPr>
        <w:t xml:space="preserve"> Bordit t</w:t>
      </w:r>
      <w:r w:rsidR="00295625" w:rsidRPr="00712FE9">
        <w:rPr>
          <w:rFonts w:ascii="Garamond" w:hAnsi="Garamond" w:cs="Times New Roman"/>
          <w:sz w:val="24"/>
          <w:szCs w:val="24"/>
        </w:rPr>
        <w:t>ë</w:t>
      </w:r>
      <w:r w:rsidRPr="00712FE9">
        <w:rPr>
          <w:rFonts w:ascii="Garamond" w:hAnsi="Garamond" w:cs="Garamond"/>
          <w:color w:val="000000"/>
          <w:sz w:val="24"/>
          <w:szCs w:val="24"/>
        </w:rPr>
        <w:t xml:space="preserve"> ERE-s, </w:t>
      </w:r>
      <w:r w:rsidR="00712FE9" w:rsidRPr="00712FE9">
        <w:rPr>
          <w:rFonts w:ascii="Garamond" w:hAnsi="Garamond" w:cs="Garamond"/>
          <w:color w:val="000000"/>
          <w:sz w:val="24"/>
          <w:szCs w:val="24"/>
        </w:rPr>
        <w:t>“</w:t>
      </w:r>
      <w:r w:rsidRPr="00712FE9">
        <w:rPr>
          <w:rFonts w:ascii="Garamond" w:hAnsi="Garamond" w:cs="Garamond"/>
          <w:color w:val="000000"/>
          <w:sz w:val="24"/>
          <w:szCs w:val="24"/>
        </w:rPr>
        <w:t xml:space="preserve">Mbi miratimin e </w:t>
      </w:r>
      <w:r w:rsidR="00295625" w:rsidRPr="00712FE9">
        <w:rPr>
          <w:rFonts w:ascii="Garamond" w:hAnsi="Garamond" w:cs="Garamond"/>
          <w:color w:val="000000"/>
          <w:sz w:val="24"/>
          <w:szCs w:val="24"/>
        </w:rPr>
        <w:t>tarifës</w:t>
      </w:r>
      <w:r w:rsidRPr="00712FE9">
        <w:rPr>
          <w:rFonts w:ascii="Garamond" w:hAnsi="Garamond" w:cs="Garamond"/>
          <w:color w:val="000000"/>
          <w:sz w:val="24"/>
          <w:szCs w:val="24"/>
        </w:rPr>
        <w:t xml:space="preserve"> s</w:t>
      </w:r>
      <w:r w:rsidR="00295625" w:rsidRPr="00712FE9">
        <w:rPr>
          <w:rFonts w:ascii="Garamond" w:hAnsi="Garamond" w:cs="Times New Roman"/>
          <w:sz w:val="24"/>
          <w:szCs w:val="24"/>
        </w:rPr>
        <w:t>ë</w:t>
      </w:r>
      <w:r w:rsidRPr="00712FE9">
        <w:rPr>
          <w:rFonts w:ascii="Garamond" w:hAnsi="Garamond" w:cs="Garamond"/>
          <w:color w:val="000000"/>
          <w:sz w:val="24"/>
          <w:szCs w:val="24"/>
        </w:rPr>
        <w:t xml:space="preserve"> transmetimit t</w:t>
      </w:r>
      <w:r w:rsidR="00295625" w:rsidRPr="00712FE9">
        <w:rPr>
          <w:rFonts w:ascii="Garamond" w:hAnsi="Garamond" w:cs="Times New Roman"/>
          <w:sz w:val="24"/>
          <w:szCs w:val="24"/>
        </w:rPr>
        <w:t>ë</w:t>
      </w:r>
      <w:r w:rsidRPr="00712FE9">
        <w:rPr>
          <w:rFonts w:ascii="Garamond" w:hAnsi="Garamond" w:cs="Garamond"/>
          <w:color w:val="000000"/>
          <w:sz w:val="24"/>
          <w:szCs w:val="24"/>
        </w:rPr>
        <w:t xml:space="preserve"> </w:t>
      </w:r>
      <w:r w:rsidR="00295625" w:rsidRPr="00712FE9">
        <w:rPr>
          <w:rFonts w:ascii="Garamond" w:hAnsi="Garamond" w:cs="Garamond"/>
          <w:color w:val="000000"/>
          <w:sz w:val="24"/>
          <w:szCs w:val="24"/>
        </w:rPr>
        <w:t>energjisë</w:t>
      </w:r>
      <w:r w:rsidRPr="00712FE9">
        <w:rPr>
          <w:rFonts w:ascii="Garamond" w:hAnsi="Garamond" w:cs="Garamond"/>
          <w:color w:val="000000"/>
          <w:sz w:val="24"/>
          <w:szCs w:val="24"/>
        </w:rPr>
        <w:t xml:space="preserve"> elektrike </w:t>
      </w:r>
      <w:r w:rsidR="00295625" w:rsidRPr="00712FE9">
        <w:rPr>
          <w:rFonts w:ascii="Garamond" w:hAnsi="Garamond" w:cs="Garamond"/>
          <w:color w:val="000000"/>
          <w:sz w:val="24"/>
          <w:szCs w:val="24"/>
        </w:rPr>
        <w:t>për</w:t>
      </w:r>
      <w:r w:rsidRPr="00712FE9">
        <w:rPr>
          <w:rFonts w:ascii="Garamond" w:hAnsi="Garamond" w:cs="Garamond"/>
          <w:color w:val="000000"/>
          <w:sz w:val="24"/>
          <w:szCs w:val="24"/>
        </w:rPr>
        <w:t xml:space="preserve"> </w:t>
      </w:r>
      <w:r w:rsidR="00295625" w:rsidRPr="00712FE9">
        <w:rPr>
          <w:rFonts w:ascii="Garamond" w:hAnsi="Garamond" w:cs="Garamond"/>
          <w:color w:val="000000"/>
          <w:sz w:val="24"/>
          <w:szCs w:val="24"/>
        </w:rPr>
        <w:t>periudhën</w:t>
      </w:r>
      <w:r w:rsidRPr="00712FE9">
        <w:rPr>
          <w:rFonts w:ascii="Garamond" w:hAnsi="Garamond" w:cs="Garamond"/>
          <w:color w:val="000000"/>
          <w:sz w:val="24"/>
          <w:szCs w:val="24"/>
        </w:rPr>
        <w:t xml:space="preserve"> 2022</w:t>
      </w:r>
      <w:r w:rsidR="00295625">
        <w:rPr>
          <w:rFonts w:ascii="Garamond" w:hAnsi="Garamond" w:cs="Garamond"/>
          <w:color w:val="000000"/>
          <w:sz w:val="24"/>
          <w:szCs w:val="24"/>
        </w:rPr>
        <w:t>–</w:t>
      </w:r>
      <w:r w:rsidRPr="00712FE9">
        <w:rPr>
          <w:rFonts w:ascii="Garamond" w:hAnsi="Garamond" w:cs="Garamond"/>
          <w:color w:val="000000"/>
          <w:sz w:val="24"/>
          <w:szCs w:val="24"/>
        </w:rPr>
        <w:t>2024.</w:t>
      </w:r>
    </w:p>
    <w:p w14:paraId="08EEEF5A" w14:textId="10AECA49" w:rsidR="004D047A" w:rsidRPr="00712FE9" w:rsidRDefault="004D047A"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Gjat</w:t>
      </w:r>
      <w:r w:rsidR="00D12F07" w:rsidRPr="00712FE9">
        <w:rPr>
          <w:rFonts w:ascii="Garamond" w:hAnsi="Garamond" w:cs="Times New Roman"/>
          <w:sz w:val="24"/>
          <w:szCs w:val="24"/>
        </w:rPr>
        <w:t>ë</w:t>
      </w:r>
      <w:r w:rsidRPr="00712FE9">
        <w:rPr>
          <w:rFonts w:ascii="Garamond" w:hAnsi="Garamond" w:cs="Times New Roman"/>
          <w:sz w:val="24"/>
          <w:szCs w:val="24"/>
        </w:rPr>
        <w:t xml:space="preserve"> vitit </w:t>
      </w:r>
      <w:r w:rsidR="0050711B" w:rsidRPr="00712FE9">
        <w:rPr>
          <w:rFonts w:ascii="Garamond" w:hAnsi="Garamond" w:cs="Times New Roman"/>
          <w:sz w:val="24"/>
          <w:szCs w:val="24"/>
        </w:rPr>
        <w:t>2025</w:t>
      </w:r>
      <w:r w:rsidRPr="00712FE9">
        <w:rPr>
          <w:rFonts w:ascii="Garamond" w:hAnsi="Garamond" w:cs="Times New Roman"/>
          <w:sz w:val="24"/>
          <w:szCs w:val="24"/>
        </w:rPr>
        <w:t xml:space="preserve">, programi ekonomik </w:t>
      </w:r>
      <w:r w:rsidR="00D12F07" w:rsidRPr="00712FE9">
        <w:rPr>
          <w:rFonts w:ascii="Garamond" w:hAnsi="Garamond" w:cs="Times New Roman"/>
          <w:sz w:val="24"/>
          <w:szCs w:val="24"/>
        </w:rPr>
        <w:t>ë</w:t>
      </w:r>
      <w:r w:rsidRPr="00712FE9">
        <w:rPr>
          <w:rFonts w:ascii="Garamond" w:hAnsi="Garamond" w:cs="Times New Roman"/>
          <w:sz w:val="24"/>
          <w:szCs w:val="24"/>
        </w:rPr>
        <w:t>sht</w:t>
      </w:r>
      <w:r w:rsidR="00D12F07" w:rsidRPr="00712FE9">
        <w:rPr>
          <w:rFonts w:ascii="Garamond" w:hAnsi="Garamond" w:cs="Times New Roman"/>
          <w:sz w:val="24"/>
          <w:szCs w:val="24"/>
        </w:rPr>
        <w:t>ë</w:t>
      </w:r>
      <w:r w:rsidRPr="00712FE9">
        <w:rPr>
          <w:rFonts w:ascii="Garamond" w:hAnsi="Garamond" w:cs="Times New Roman"/>
          <w:sz w:val="24"/>
          <w:szCs w:val="24"/>
        </w:rPr>
        <w:t xml:space="preserve"> ndryshuar me </w:t>
      </w:r>
      <w:r w:rsidR="00295625">
        <w:rPr>
          <w:rFonts w:ascii="Garamond" w:hAnsi="Garamond" w:cs="Times New Roman"/>
          <w:sz w:val="24"/>
          <w:szCs w:val="24"/>
        </w:rPr>
        <w:t>v</w:t>
      </w:r>
      <w:r w:rsidRPr="00712FE9">
        <w:rPr>
          <w:rFonts w:ascii="Garamond" w:hAnsi="Garamond" w:cs="Times New Roman"/>
          <w:sz w:val="24"/>
          <w:szCs w:val="24"/>
        </w:rPr>
        <w:t xml:space="preserve">endim </w:t>
      </w:r>
      <w:r w:rsidR="0050711B" w:rsidRPr="00712FE9">
        <w:rPr>
          <w:rFonts w:ascii="Garamond" w:hAnsi="Garamond" w:cs="Times New Roman"/>
          <w:sz w:val="24"/>
          <w:szCs w:val="24"/>
        </w:rPr>
        <w:t>t</w:t>
      </w:r>
      <w:r w:rsidR="00295625" w:rsidRPr="00712FE9">
        <w:rPr>
          <w:rFonts w:ascii="Garamond" w:hAnsi="Garamond" w:cs="Times New Roman"/>
          <w:sz w:val="24"/>
          <w:szCs w:val="24"/>
        </w:rPr>
        <w:t>ë</w:t>
      </w:r>
      <w:r w:rsidRPr="00712FE9">
        <w:rPr>
          <w:rFonts w:ascii="Garamond" w:hAnsi="Garamond" w:cs="Times New Roman"/>
          <w:sz w:val="24"/>
          <w:szCs w:val="24"/>
        </w:rPr>
        <w:t xml:space="preserve"> K</w:t>
      </w:r>
      <w:r w:rsidR="00D12F07" w:rsidRPr="00712FE9">
        <w:rPr>
          <w:rFonts w:ascii="Garamond" w:hAnsi="Garamond" w:cs="Times New Roman"/>
          <w:sz w:val="24"/>
          <w:szCs w:val="24"/>
        </w:rPr>
        <w:t>ë</w:t>
      </w:r>
      <w:r w:rsidRPr="00712FE9">
        <w:rPr>
          <w:rFonts w:ascii="Garamond" w:hAnsi="Garamond" w:cs="Times New Roman"/>
          <w:sz w:val="24"/>
          <w:szCs w:val="24"/>
        </w:rPr>
        <w:t xml:space="preserve">shillit </w:t>
      </w:r>
      <w:r w:rsidR="00295625" w:rsidRPr="00712FE9">
        <w:rPr>
          <w:rFonts w:ascii="Garamond" w:hAnsi="Garamond" w:cs="Times New Roman"/>
          <w:sz w:val="24"/>
          <w:szCs w:val="24"/>
        </w:rPr>
        <w:t>Mbikëqyrës</w:t>
      </w:r>
      <w:r w:rsidR="00C676F9" w:rsidRPr="00712FE9">
        <w:rPr>
          <w:rFonts w:ascii="Garamond" w:hAnsi="Garamond" w:cs="Times New Roman"/>
          <w:sz w:val="24"/>
          <w:szCs w:val="24"/>
        </w:rPr>
        <w:t xml:space="preserve"> </w:t>
      </w:r>
      <w:r w:rsidRPr="00712FE9">
        <w:rPr>
          <w:rFonts w:ascii="Garamond" w:hAnsi="Garamond" w:cs="Times New Roman"/>
          <w:sz w:val="24"/>
          <w:szCs w:val="24"/>
        </w:rPr>
        <w:t xml:space="preserve">nr. </w:t>
      </w:r>
      <w:r w:rsidR="0050711B" w:rsidRPr="00712FE9">
        <w:rPr>
          <w:rFonts w:ascii="Garamond" w:hAnsi="Garamond" w:cs="Times New Roman"/>
          <w:sz w:val="24"/>
          <w:szCs w:val="24"/>
        </w:rPr>
        <w:t>12</w:t>
      </w:r>
      <w:r w:rsidRPr="00712FE9">
        <w:rPr>
          <w:rFonts w:ascii="Garamond" w:hAnsi="Garamond" w:cs="Times New Roman"/>
          <w:sz w:val="24"/>
          <w:szCs w:val="24"/>
        </w:rPr>
        <w:t>, dat</w:t>
      </w:r>
      <w:r w:rsidR="00D12F07" w:rsidRPr="00712FE9">
        <w:rPr>
          <w:rFonts w:ascii="Garamond" w:hAnsi="Garamond" w:cs="Times New Roman"/>
          <w:sz w:val="24"/>
          <w:szCs w:val="24"/>
        </w:rPr>
        <w:t>ë</w:t>
      </w:r>
      <w:r w:rsidRPr="00712FE9">
        <w:rPr>
          <w:rFonts w:ascii="Garamond" w:hAnsi="Garamond" w:cs="Times New Roman"/>
          <w:sz w:val="24"/>
          <w:szCs w:val="24"/>
        </w:rPr>
        <w:t xml:space="preserve"> </w:t>
      </w:r>
      <w:r w:rsidR="0050711B" w:rsidRPr="00712FE9">
        <w:rPr>
          <w:rFonts w:ascii="Garamond" w:hAnsi="Garamond" w:cs="Times New Roman"/>
          <w:sz w:val="24"/>
          <w:szCs w:val="24"/>
        </w:rPr>
        <w:t>3</w:t>
      </w:r>
      <w:r w:rsidR="00324A56" w:rsidRPr="00712FE9">
        <w:rPr>
          <w:rFonts w:ascii="Garamond" w:hAnsi="Garamond" w:cs="Times New Roman"/>
          <w:sz w:val="24"/>
          <w:szCs w:val="24"/>
        </w:rPr>
        <w:t>.</w:t>
      </w:r>
      <w:r w:rsidR="0050711B" w:rsidRPr="00712FE9">
        <w:rPr>
          <w:rFonts w:ascii="Garamond" w:hAnsi="Garamond" w:cs="Times New Roman"/>
          <w:sz w:val="24"/>
          <w:szCs w:val="24"/>
        </w:rPr>
        <w:t>11</w:t>
      </w:r>
      <w:r w:rsidR="00324A56" w:rsidRPr="00712FE9">
        <w:rPr>
          <w:rFonts w:ascii="Garamond" w:hAnsi="Garamond" w:cs="Times New Roman"/>
          <w:sz w:val="24"/>
          <w:szCs w:val="24"/>
        </w:rPr>
        <w:t>.</w:t>
      </w:r>
      <w:r w:rsidR="0050711B" w:rsidRPr="00712FE9">
        <w:rPr>
          <w:rFonts w:ascii="Garamond" w:hAnsi="Garamond" w:cs="Times New Roman"/>
          <w:sz w:val="24"/>
          <w:szCs w:val="24"/>
        </w:rPr>
        <w:t>2025</w:t>
      </w:r>
      <w:r w:rsidR="00295625">
        <w:rPr>
          <w:rFonts w:ascii="Garamond" w:hAnsi="Garamond" w:cs="Times New Roman"/>
          <w:sz w:val="24"/>
          <w:szCs w:val="24"/>
        </w:rPr>
        <w:t>,</w:t>
      </w:r>
      <w:r w:rsidR="0050711B" w:rsidRPr="00712FE9">
        <w:rPr>
          <w:rFonts w:ascii="Garamond" w:hAnsi="Garamond" w:cs="Times New Roman"/>
          <w:sz w:val="24"/>
          <w:szCs w:val="24"/>
        </w:rPr>
        <w:t xml:space="preserve"> </w:t>
      </w:r>
      <w:r w:rsidR="00712FE9" w:rsidRPr="00712FE9">
        <w:rPr>
          <w:rFonts w:ascii="Garamond" w:hAnsi="Garamond" w:cs="Times New Roman"/>
          <w:sz w:val="24"/>
          <w:szCs w:val="24"/>
        </w:rPr>
        <w:t>“</w:t>
      </w:r>
      <w:r w:rsidR="007B40E3" w:rsidRPr="00712FE9">
        <w:rPr>
          <w:rFonts w:ascii="Garamond" w:hAnsi="Garamond" w:cs="Times New Roman"/>
          <w:sz w:val="24"/>
          <w:szCs w:val="24"/>
        </w:rPr>
        <w:t xml:space="preserve">Për disa ndryshime në </w:t>
      </w:r>
      <w:r w:rsidR="00295625">
        <w:rPr>
          <w:rFonts w:ascii="Garamond" w:hAnsi="Garamond" w:cs="Times New Roman"/>
          <w:sz w:val="24"/>
          <w:szCs w:val="24"/>
        </w:rPr>
        <w:t>v</w:t>
      </w:r>
      <w:r w:rsidR="007B40E3" w:rsidRPr="00712FE9">
        <w:rPr>
          <w:rFonts w:ascii="Garamond" w:hAnsi="Garamond" w:cs="Times New Roman"/>
          <w:sz w:val="24"/>
          <w:szCs w:val="24"/>
        </w:rPr>
        <w:t xml:space="preserve">endimin </w:t>
      </w:r>
      <w:r w:rsidR="00295625">
        <w:rPr>
          <w:rFonts w:ascii="Garamond" w:hAnsi="Garamond" w:cs="Times New Roman"/>
          <w:sz w:val="24"/>
          <w:szCs w:val="24"/>
        </w:rPr>
        <w:t>n</w:t>
      </w:r>
      <w:r w:rsidR="007B40E3" w:rsidRPr="00712FE9">
        <w:rPr>
          <w:rFonts w:ascii="Garamond" w:hAnsi="Garamond" w:cs="Times New Roman"/>
          <w:sz w:val="24"/>
          <w:szCs w:val="24"/>
        </w:rPr>
        <w:t xml:space="preserve">r. </w:t>
      </w:r>
      <w:r w:rsidR="0050711B" w:rsidRPr="00712FE9">
        <w:rPr>
          <w:rFonts w:ascii="Garamond" w:hAnsi="Garamond" w:cs="Times New Roman"/>
          <w:sz w:val="24"/>
          <w:szCs w:val="24"/>
        </w:rPr>
        <w:t>14</w:t>
      </w:r>
      <w:r w:rsidR="007B40E3" w:rsidRPr="00712FE9">
        <w:rPr>
          <w:rFonts w:ascii="Garamond" w:hAnsi="Garamond" w:cs="Times New Roman"/>
          <w:sz w:val="24"/>
          <w:szCs w:val="24"/>
        </w:rPr>
        <w:t xml:space="preserve">, datë </w:t>
      </w:r>
      <w:r w:rsidR="0050711B" w:rsidRPr="00712FE9">
        <w:rPr>
          <w:rFonts w:ascii="Garamond" w:hAnsi="Garamond" w:cs="Times New Roman"/>
          <w:sz w:val="24"/>
          <w:szCs w:val="24"/>
        </w:rPr>
        <w:t>3</w:t>
      </w:r>
      <w:r w:rsidR="007B40E3" w:rsidRPr="00712FE9">
        <w:rPr>
          <w:rFonts w:ascii="Garamond" w:hAnsi="Garamond" w:cs="Times New Roman"/>
          <w:sz w:val="24"/>
          <w:szCs w:val="24"/>
        </w:rPr>
        <w:t>.</w:t>
      </w:r>
      <w:r w:rsidR="0050711B" w:rsidRPr="00712FE9">
        <w:rPr>
          <w:rFonts w:ascii="Garamond" w:hAnsi="Garamond" w:cs="Times New Roman"/>
          <w:sz w:val="24"/>
          <w:szCs w:val="24"/>
        </w:rPr>
        <w:t>11</w:t>
      </w:r>
      <w:r w:rsidR="007B40E3" w:rsidRPr="00712FE9">
        <w:rPr>
          <w:rFonts w:ascii="Garamond" w:hAnsi="Garamond" w:cs="Times New Roman"/>
          <w:sz w:val="24"/>
          <w:szCs w:val="24"/>
        </w:rPr>
        <w:t>.</w:t>
      </w:r>
      <w:r w:rsidR="0050711B" w:rsidRPr="00712FE9">
        <w:rPr>
          <w:rFonts w:ascii="Garamond" w:hAnsi="Garamond" w:cs="Times New Roman"/>
          <w:sz w:val="24"/>
          <w:szCs w:val="24"/>
        </w:rPr>
        <w:t>2024</w:t>
      </w:r>
      <w:r w:rsidR="00295625">
        <w:rPr>
          <w:rFonts w:ascii="Garamond" w:hAnsi="Garamond" w:cs="Times New Roman"/>
          <w:sz w:val="24"/>
          <w:szCs w:val="24"/>
        </w:rPr>
        <w:t>,</w:t>
      </w:r>
      <w:r w:rsidR="0050711B" w:rsidRPr="00712FE9">
        <w:rPr>
          <w:rFonts w:ascii="Garamond" w:hAnsi="Garamond" w:cs="Times New Roman"/>
          <w:sz w:val="24"/>
          <w:szCs w:val="24"/>
        </w:rPr>
        <w:t xml:space="preserve"> </w:t>
      </w:r>
      <w:r w:rsidR="00295625">
        <w:rPr>
          <w:rFonts w:ascii="Garamond" w:hAnsi="Garamond" w:cs="Times New Roman"/>
          <w:sz w:val="24"/>
          <w:szCs w:val="24"/>
        </w:rPr>
        <w:t>‘</w:t>
      </w:r>
      <w:r w:rsidR="007B40E3" w:rsidRPr="00712FE9">
        <w:rPr>
          <w:rFonts w:ascii="Garamond" w:hAnsi="Garamond" w:cs="Times New Roman"/>
          <w:sz w:val="24"/>
          <w:szCs w:val="24"/>
        </w:rPr>
        <w:t xml:space="preserve">Për miratimin e Programit të Zhvillimit Ekonomik të </w:t>
      </w:r>
      <w:r w:rsidR="00295625">
        <w:rPr>
          <w:rFonts w:ascii="Garamond" w:hAnsi="Garamond" w:cs="Times New Roman"/>
          <w:sz w:val="24"/>
          <w:szCs w:val="24"/>
        </w:rPr>
        <w:t>‘</w:t>
      </w:r>
      <w:r w:rsidR="007B40E3" w:rsidRPr="00712FE9">
        <w:rPr>
          <w:rFonts w:ascii="Garamond" w:hAnsi="Garamond" w:cs="Times New Roman"/>
          <w:sz w:val="24"/>
          <w:szCs w:val="24"/>
        </w:rPr>
        <w:t>OST</w:t>
      </w:r>
      <w:r w:rsidR="00295625">
        <w:rPr>
          <w:rFonts w:ascii="Garamond" w:hAnsi="Garamond" w:cs="Times New Roman"/>
          <w:sz w:val="24"/>
          <w:szCs w:val="24"/>
        </w:rPr>
        <w:t>’</w:t>
      </w:r>
      <w:r w:rsidR="007B40E3" w:rsidRPr="00712FE9">
        <w:rPr>
          <w:rFonts w:ascii="Garamond" w:hAnsi="Garamond" w:cs="Times New Roman"/>
          <w:sz w:val="24"/>
          <w:szCs w:val="24"/>
        </w:rPr>
        <w:t xml:space="preserve"> sh.a.</w:t>
      </w:r>
      <w:r w:rsidR="00295625">
        <w:rPr>
          <w:rFonts w:ascii="Garamond" w:hAnsi="Garamond" w:cs="Times New Roman"/>
          <w:sz w:val="24"/>
          <w:szCs w:val="24"/>
        </w:rPr>
        <w:t>,</w:t>
      </w:r>
      <w:r w:rsidR="007B40E3" w:rsidRPr="00712FE9">
        <w:rPr>
          <w:rFonts w:ascii="Garamond" w:hAnsi="Garamond" w:cs="Times New Roman"/>
          <w:sz w:val="24"/>
          <w:szCs w:val="24"/>
        </w:rPr>
        <w:t xml:space="preserve"> për vitin </w:t>
      </w:r>
      <w:r w:rsidR="0050711B" w:rsidRPr="00712FE9">
        <w:rPr>
          <w:rFonts w:ascii="Garamond" w:hAnsi="Garamond" w:cs="Times New Roman"/>
          <w:sz w:val="24"/>
          <w:szCs w:val="24"/>
        </w:rPr>
        <w:t>2025</w:t>
      </w:r>
      <w:r w:rsidR="00295625">
        <w:rPr>
          <w:rFonts w:ascii="Garamond" w:hAnsi="Garamond" w:cs="Times New Roman"/>
          <w:sz w:val="24"/>
          <w:szCs w:val="24"/>
        </w:rPr>
        <w:t>’</w:t>
      </w:r>
      <w:r w:rsidR="00712FE9" w:rsidRPr="00712FE9">
        <w:rPr>
          <w:rFonts w:ascii="Garamond" w:hAnsi="Garamond" w:cs="Times New Roman"/>
          <w:sz w:val="24"/>
          <w:szCs w:val="24"/>
        </w:rPr>
        <w:t>”</w:t>
      </w:r>
      <w:r w:rsidR="0050711B" w:rsidRPr="00712FE9">
        <w:rPr>
          <w:rFonts w:ascii="Garamond" w:hAnsi="Garamond" w:cs="Times New Roman"/>
          <w:sz w:val="24"/>
          <w:szCs w:val="24"/>
        </w:rPr>
        <w:t>.</w:t>
      </w:r>
    </w:p>
    <w:p w14:paraId="6D369BE7" w14:textId="1640AE5B" w:rsidR="00C676F9" w:rsidRPr="00712FE9" w:rsidRDefault="00770FE5"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K</w:t>
      </w:r>
      <w:r w:rsidR="00D12F07" w:rsidRPr="00712FE9">
        <w:rPr>
          <w:rFonts w:ascii="Garamond" w:hAnsi="Garamond" w:cs="Times New Roman"/>
          <w:sz w:val="24"/>
          <w:szCs w:val="24"/>
        </w:rPr>
        <w:t>ë</w:t>
      </w:r>
      <w:r w:rsidRPr="00712FE9">
        <w:rPr>
          <w:rFonts w:ascii="Garamond" w:hAnsi="Garamond" w:cs="Times New Roman"/>
          <w:sz w:val="24"/>
          <w:szCs w:val="24"/>
        </w:rPr>
        <w:t>to ndryshime jan</w:t>
      </w:r>
      <w:r w:rsidR="00D12F07" w:rsidRPr="00712FE9">
        <w:rPr>
          <w:rFonts w:ascii="Garamond" w:hAnsi="Garamond" w:cs="Times New Roman"/>
          <w:sz w:val="24"/>
          <w:szCs w:val="24"/>
        </w:rPr>
        <w:t>ë</w:t>
      </w:r>
      <w:r w:rsidRPr="00712FE9">
        <w:rPr>
          <w:rFonts w:ascii="Garamond" w:hAnsi="Garamond" w:cs="Times New Roman"/>
          <w:sz w:val="24"/>
          <w:szCs w:val="24"/>
        </w:rPr>
        <w:t xml:space="preserve"> kryer me q</w:t>
      </w:r>
      <w:r w:rsidR="00A4155B" w:rsidRPr="00712FE9">
        <w:rPr>
          <w:rFonts w:ascii="Garamond" w:hAnsi="Garamond" w:cs="Times New Roman"/>
          <w:sz w:val="24"/>
          <w:szCs w:val="24"/>
        </w:rPr>
        <w:t>ë</w:t>
      </w:r>
      <w:r w:rsidRPr="00712FE9">
        <w:rPr>
          <w:rFonts w:ascii="Garamond" w:hAnsi="Garamond" w:cs="Times New Roman"/>
          <w:sz w:val="24"/>
          <w:szCs w:val="24"/>
        </w:rPr>
        <w:t>llim p</w:t>
      </w:r>
      <w:r w:rsidR="00D12F07" w:rsidRPr="00712FE9">
        <w:rPr>
          <w:rFonts w:ascii="Garamond" w:hAnsi="Garamond" w:cs="Times New Roman"/>
          <w:sz w:val="24"/>
          <w:szCs w:val="24"/>
        </w:rPr>
        <w:t>ë</w:t>
      </w:r>
      <w:r w:rsidRPr="00712FE9">
        <w:rPr>
          <w:rFonts w:ascii="Garamond" w:hAnsi="Garamond" w:cs="Times New Roman"/>
          <w:sz w:val="24"/>
          <w:szCs w:val="24"/>
        </w:rPr>
        <w:t>rshtatjen e programit</w:t>
      </w:r>
      <w:r w:rsidR="00F13A2F" w:rsidRPr="00712FE9">
        <w:rPr>
          <w:rFonts w:ascii="Garamond" w:hAnsi="Garamond" w:cs="Times New Roman"/>
          <w:sz w:val="24"/>
          <w:szCs w:val="24"/>
        </w:rPr>
        <w:t xml:space="preserve"> ekonomik</w:t>
      </w:r>
      <w:r w:rsidRPr="00712FE9">
        <w:rPr>
          <w:rFonts w:ascii="Garamond" w:hAnsi="Garamond" w:cs="Times New Roman"/>
          <w:sz w:val="24"/>
          <w:szCs w:val="24"/>
        </w:rPr>
        <w:t xml:space="preserve"> me </w:t>
      </w:r>
      <w:r w:rsidR="0050711B" w:rsidRPr="00712FE9">
        <w:rPr>
          <w:rFonts w:ascii="Garamond" w:hAnsi="Garamond" w:cs="Times New Roman"/>
          <w:sz w:val="24"/>
          <w:szCs w:val="24"/>
        </w:rPr>
        <w:t>prioritetet dhe efektivitetin e fondeve të programuara më parë, duke bërë një rialokim ndërmjet zërave të parashikuara më parë, duke mos ndryshuar nivelin total të fondeve të miratuara në parashikimet vjetore.</w:t>
      </w:r>
    </w:p>
    <w:p w14:paraId="2C5B600C" w14:textId="46DAC5EE" w:rsidR="00CF7F8A" w:rsidRPr="00712FE9" w:rsidRDefault="00770FE5" w:rsidP="00AD2E3F">
      <w:pPr>
        <w:spacing w:after="0" w:line="240" w:lineRule="auto"/>
        <w:ind w:firstLine="284"/>
        <w:rPr>
          <w:rFonts w:ascii="Garamond" w:hAnsi="Garamond" w:cs="Times New Roman"/>
          <w:b/>
          <w:bCs/>
          <w:sz w:val="24"/>
          <w:szCs w:val="24"/>
        </w:rPr>
      </w:pPr>
      <w:r w:rsidRPr="00712FE9">
        <w:rPr>
          <w:rFonts w:ascii="Garamond" w:hAnsi="Garamond" w:cs="Times New Roman"/>
          <w:b/>
          <w:bCs/>
          <w:sz w:val="24"/>
          <w:szCs w:val="24"/>
        </w:rPr>
        <w:t>4.3.3.2</w:t>
      </w:r>
      <w:r w:rsidR="00CF7F8A" w:rsidRPr="00712FE9">
        <w:rPr>
          <w:rFonts w:ascii="Garamond" w:hAnsi="Garamond" w:cs="Times New Roman"/>
          <w:b/>
          <w:bCs/>
          <w:sz w:val="24"/>
          <w:szCs w:val="24"/>
        </w:rPr>
        <w:t xml:space="preserve"> Pasqyrat financiare</w:t>
      </w:r>
    </w:p>
    <w:p w14:paraId="4880781D" w14:textId="7140687A" w:rsidR="00CF7F8A" w:rsidRPr="00712FE9" w:rsidRDefault="00CF7F8A" w:rsidP="00AD2E3F">
      <w:pPr>
        <w:tabs>
          <w:tab w:val="center" w:pos="7513"/>
        </w:tabs>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Pasqyrat Financiare të OST</w:t>
      </w:r>
      <w:r w:rsidR="00295625">
        <w:rPr>
          <w:rFonts w:ascii="Garamond" w:hAnsi="Garamond" w:cs="Times New Roman"/>
          <w:bCs/>
          <w:sz w:val="24"/>
          <w:szCs w:val="24"/>
        </w:rPr>
        <w:t>-s</w:t>
      </w:r>
      <w:r w:rsidR="00295625" w:rsidRPr="00712FE9">
        <w:rPr>
          <w:rFonts w:ascii="Garamond" w:hAnsi="Garamond" w:cs="Times New Roman"/>
          <w:sz w:val="24"/>
          <w:szCs w:val="24"/>
        </w:rPr>
        <w:t>ë</w:t>
      </w:r>
      <w:r w:rsidRPr="00712FE9">
        <w:rPr>
          <w:rFonts w:ascii="Garamond" w:hAnsi="Garamond" w:cs="Times New Roman"/>
          <w:bCs/>
          <w:sz w:val="24"/>
          <w:szCs w:val="24"/>
        </w:rPr>
        <w:t xml:space="preserve"> përgatiten në përputhje me </w:t>
      </w:r>
      <w:r w:rsidR="00295625" w:rsidRPr="00712FE9">
        <w:rPr>
          <w:rFonts w:ascii="Garamond" w:hAnsi="Garamond" w:cs="Times New Roman"/>
          <w:bCs/>
          <w:sz w:val="24"/>
          <w:szCs w:val="24"/>
        </w:rPr>
        <w:t>Standardet</w:t>
      </w:r>
      <w:r w:rsidRPr="00712FE9">
        <w:rPr>
          <w:rFonts w:ascii="Garamond" w:hAnsi="Garamond" w:cs="Times New Roman"/>
          <w:bCs/>
          <w:sz w:val="24"/>
          <w:szCs w:val="24"/>
        </w:rPr>
        <w:t xml:space="preserve"> Ndërkombëtare të Raportimit Financiar (SNRF) të publikuara nga Bordi i </w:t>
      </w:r>
      <w:r w:rsidR="00295625" w:rsidRPr="00712FE9">
        <w:rPr>
          <w:rFonts w:ascii="Garamond" w:hAnsi="Garamond" w:cs="Times New Roman"/>
          <w:bCs/>
          <w:sz w:val="24"/>
          <w:szCs w:val="24"/>
        </w:rPr>
        <w:t>Standardeve</w:t>
      </w:r>
      <w:r w:rsidRPr="00712FE9">
        <w:rPr>
          <w:rFonts w:ascii="Garamond" w:hAnsi="Garamond" w:cs="Times New Roman"/>
          <w:bCs/>
          <w:sz w:val="24"/>
          <w:szCs w:val="24"/>
        </w:rPr>
        <w:t xml:space="preserve"> Ndërkombëtare të Kontabilitetit (IASB) dhe interpretimeve të publikuara nga Komiteti i Interpretimeve të Raportimeve Financiare Ndërkombëtare (</w:t>
      </w:r>
      <w:r w:rsidR="00712FE9" w:rsidRPr="00712FE9">
        <w:rPr>
          <w:rFonts w:ascii="Garamond" w:hAnsi="Garamond" w:cs="Times New Roman"/>
          <w:bCs/>
          <w:sz w:val="24"/>
          <w:szCs w:val="24"/>
        </w:rPr>
        <w:t>“</w:t>
      </w:r>
      <w:r w:rsidRPr="00712FE9">
        <w:rPr>
          <w:rFonts w:ascii="Garamond" w:hAnsi="Garamond" w:cs="Times New Roman"/>
          <w:bCs/>
          <w:sz w:val="24"/>
          <w:szCs w:val="24"/>
        </w:rPr>
        <w:t>IFRIC</w:t>
      </w:r>
      <w:r w:rsidR="00712FE9" w:rsidRPr="00712FE9">
        <w:rPr>
          <w:rFonts w:ascii="Garamond" w:hAnsi="Garamond" w:cs="Times New Roman"/>
          <w:bCs/>
          <w:sz w:val="24"/>
          <w:szCs w:val="24"/>
        </w:rPr>
        <w:t>”</w:t>
      </w:r>
      <w:r w:rsidRPr="00712FE9">
        <w:rPr>
          <w:rFonts w:ascii="Garamond" w:hAnsi="Garamond" w:cs="Times New Roman"/>
          <w:bCs/>
          <w:sz w:val="24"/>
          <w:szCs w:val="24"/>
        </w:rPr>
        <w:t>) të IASB.</w:t>
      </w:r>
    </w:p>
    <w:p w14:paraId="35F7E13E" w14:textId="5D2B1474" w:rsidR="00C676F9" w:rsidRPr="00712FE9" w:rsidRDefault="00C676F9" w:rsidP="00AD2E3F">
      <w:pPr>
        <w:tabs>
          <w:tab w:val="center" w:pos="7513"/>
        </w:tabs>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Me vendim</w:t>
      </w:r>
      <w:r w:rsidR="00295625">
        <w:rPr>
          <w:rFonts w:ascii="Garamond" w:hAnsi="Garamond" w:cs="Times New Roman"/>
          <w:bCs/>
          <w:sz w:val="24"/>
          <w:szCs w:val="24"/>
        </w:rPr>
        <w:t>in</w:t>
      </w:r>
      <w:r w:rsidRPr="00712FE9">
        <w:rPr>
          <w:rFonts w:ascii="Garamond" w:hAnsi="Garamond" w:cs="Times New Roman"/>
          <w:bCs/>
          <w:sz w:val="24"/>
          <w:szCs w:val="24"/>
        </w:rPr>
        <w:t xml:space="preserve"> nr.</w:t>
      </w:r>
      <w:r w:rsidR="00295625">
        <w:rPr>
          <w:rFonts w:ascii="Garamond" w:hAnsi="Garamond" w:cs="Times New Roman"/>
          <w:bCs/>
          <w:sz w:val="24"/>
          <w:szCs w:val="24"/>
        </w:rPr>
        <w:t xml:space="preserve"> </w:t>
      </w:r>
      <w:r w:rsidR="0050711B" w:rsidRPr="00712FE9">
        <w:rPr>
          <w:rFonts w:ascii="Garamond" w:hAnsi="Garamond" w:cs="Times New Roman"/>
          <w:bCs/>
          <w:sz w:val="24"/>
          <w:szCs w:val="24"/>
        </w:rPr>
        <w:t>6</w:t>
      </w:r>
      <w:r w:rsidRPr="00712FE9">
        <w:rPr>
          <w:rFonts w:ascii="Garamond" w:hAnsi="Garamond" w:cs="Times New Roman"/>
          <w:bCs/>
          <w:sz w:val="24"/>
          <w:szCs w:val="24"/>
        </w:rPr>
        <w:t>, dat</w:t>
      </w:r>
      <w:r w:rsidR="00295625" w:rsidRPr="00712FE9">
        <w:rPr>
          <w:rFonts w:ascii="Garamond" w:hAnsi="Garamond" w:cs="Times New Roman"/>
          <w:sz w:val="24"/>
          <w:szCs w:val="24"/>
        </w:rPr>
        <w:t>ë</w:t>
      </w:r>
      <w:r w:rsidRPr="00712FE9">
        <w:rPr>
          <w:rFonts w:ascii="Garamond" w:hAnsi="Garamond" w:cs="Times New Roman"/>
          <w:bCs/>
          <w:sz w:val="24"/>
          <w:szCs w:val="24"/>
        </w:rPr>
        <w:t xml:space="preserve"> </w:t>
      </w:r>
      <w:r w:rsidR="007B40E3" w:rsidRPr="00712FE9">
        <w:rPr>
          <w:rFonts w:ascii="Garamond" w:hAnsi="Garamond" w:cs="Times New Roman"/>
          <w:bCs/>
          <w:sz w:val="24"/>
          <w:szCs w:val="24"/>
        </w:rPr>
        <w:t>18</w:t>
      </w:r>
      <w:r w:rsidRPr="00712FE9">
        <w:rPr>
          <w:rFonts w:ascii="Garamond" w:hAnsi="Garamond" w:cs="Times New Roman"/>
          <w:bCs/>
          <w:sz w:val="24"/>
          <w:szCs w:val="24"/>
        </w:rPr>
        <w:t>.</w:t>
      </w:r>
      <w:r w:rsidR="0050711B" w:rsidRPr="00712FE9">
        <w:rPr>
          <w:rFonts w:ascii="Garamond" w:hAnsi="Garamond" w:cs="Times New Roman"/>
          <w:bCs/>
          <w:sz w:val="24"/>
          <w:szCs w:val="24"/>
        </w:rPr>
        <w:t>9</w:t>
      </w:r>
      <w:r w:rsidRPr="00712FE9">
        <w:rPr>
          <w:rFonts w:ascii="Garamond" w:hAnsi="Garamond" w:cs="Times New Roman"/>
          <w:bCs/>
          <w:sz w:val="24"/>
          <w:szCs w:val="24"/>
        </w:rPr>
        <w:t>.</w:t>
      </w:r>
      <w:r w:rsidR="0050711B" w:rsidRPr="00712FE9">
        <w:rPr>
          <w:rFonts w:ascii="Garamond" w:hAnsi="Garamond" w:cs="Times New Roman"/>
          <w:bCs/>
          <w:sz w:val="24"/>
          <w:szCs w:val="24"/>
        </w:rPr>
        <w:t>2025</w:t>
      </w:r>
      <w:r w:rsidR="00295625">
        <w:rPr>
          <w:rFonts w:ascii="Garamond" w:hAnsi="Garamond" w:cs="Times New Roman"/>
          <w:bCs/>
          <w:sz w:val="24"/>
          <w:szCs w:val="24"/>
        </w:rPr>
        <w:t>,</w:t>
      </w:r>
      <w:r w:rsidR="0050711B" w:rsidRPr="00712FE9">
        <w:rPr>
          <w:rFonts w:ascii="Garamond" w:hAnsi="Garamond" w:cs="Times New Roman"/>
          <w:bCs/>
          <w:sz w:val="24"/>
          <w:szCs w:val="24"/>
        </w:rPr>
        <w:t xml:space="preserve"> </w:t>
      </w:r>
      <w:r w:rsidRPr="00712FE9">
        <w:rPr>
          <w:rFonts w:ascii="Garamond" w:hAnsi="Garamond" w:cs="Times New Roman"/>
          <w:bCs/>
          <w:sz w:val="24"/>
          <w:szCs w:val="24"/>
        </w:rPr>
        <w:t>t</w:t>
      </w:r>
      <w:r w:rsidR="00E76B7F" w:rsidRPr="00712FE9">
        <w:rPr>
          <w:rFonts w:ascii="Garamond" w:hAnsi="Garamond" w:cs="Times New Roman"/>
          <w:bCs/>
          <w:sz w:val="24"/>
          <w:szCs w:val="24"/>
        </w:rPr>
        <w:t>ë</w:t>
      </w:r>
      <w:r w:rsidRPr="00712FE9">
        <w:rPr>
          <w:rFonts w:ascii="Garamond" w:hAnsi="Garamond" w:cs="Times New Roman"/>
          <w:bCs/>
          <w:sz w:val="24"/>
          <w:szCs w:val="24"/>
        </w:rPr>
        <w:t xml:space="preserve"> K</w:t>
      </w:r>
      <w:r w:rsidR="00E76B7F" w:rsidRPr="00712FE9">
        <w:rPr>
          <w:rFonts w:ascii="Garamond" w:hAnsi="Garamond" w:cs="Times New Roman"/>
          <w:bCs/>
          <w:sz w:val="24"/>
          <w:szCs w:val="24"/>
        </w:rPr>
        <w:t>ë</w:t>
      </w:r>
      <w:r w:rsidRPr="00712FE9">
        <w:rPr>
          <w:rFonts w:ascii="Garamond" w:hAnsi="Garamond" w:cs="Times New Roman"/>
          <w:bCs/>
          <w:sz w:val="24"/>
          <w:szCs w:val="24"/>
        </w:rPr>
        <w:t xml:space="preserve">shillit </w:t>
      </w:r>
      <w:r w:rsidR="00295625" w:rsidRPr="00712FE9">
        <w:rPr>
          <w:rFonts w:ascii="Garamond" w:hAnsi="Garamond" w:cs="Times New Roman"/>
          <w:bCs/>
          <w:sz w:val="24"/>
          <w:szCs w:val="24"/>
        </w:rPr>
        <w:t>Mbikëqyrës</w:t>
      </w:r>
      <w:r w:rsidRPr="00712FE9">
        <w:rPr>
          <w:rFonts w:ascii="Garamond" w:hAnsi="Garamond" w:cs="Times New Roman"/>
          <w:bCs/>
          <w:sz w:val="24"/>
          <w:szCs w:val="24"/>
        </w:rPr>
        <w:t xml:space="preserve"> jan</w:t>
      </w:r>
      <w:r w:rsidR="00E76B7F" w:rsidRPr="00712FE9">
        <w:rPr>
          <w:rFonts w:ascii="Garamond" w:hAnsi="Garamond" w:cs="Times New Roman"/>
          <w:bCs/>
          <w:sz w:val="24"/>
          <w:szCs w:val="24"/>
        </w:rPr>
        <w:t>ë</w:t>
      </w:r>
      <w:r w:rsidRPr="00712FE9">
        <w:rPr>
          <w:rFonts w:ascii="Garamond" w:hAnsi="Garamond" w:cs="Times New Roman"/>
          <w:bCs/>
          <w:sz w:val="24"/>
          <w:szCs w:val="24"/>
        </w:rPr>
        <w:t xml:space="preserve"> miratuar pasqyrat financiare individuale dhe t</w:t>
      </w:r>
      <w:r w:rsidR="00E76B7F" w:rsidRPr="00712FE9">
        <w:rPr>
          <w:rFonts w:ascii="Garamond" w:hAnsi="Garamond" w:cs="Times New Roman"/>
          <w:bCs/>
          <w:sz w:val="24"/>
          <w:szCs w:val="24"/>
        </w:rPr>
        <w:t>ë</w:t>
      </w:r>
      <w:r w:rsidRPr="00712FE9">
        <w:rPr>
          <w:rFonts w:ascii="Garamond" w:hAnsi="Garamond" w:cs="Times New Roman"/>
          <w:bCs/>
          <w:sz w:val="24"/>
          <w:szCs w:val="24"/>
        </w:rPr>
        <w:t xml:space="preserve"> konsoliduara t</w:t>
      </w:r>
      <w:r w:rsidR="00E76B7F" w:rsidRPr="00712FE9">
        <w:rPr>
          <w:rFonts w:ascii="Garamond" w:hAnsi="Garamond" w:cs="Times New Roman"/>
          <w:bCs/>
          <w:sz w:val="24"/>
          <w:szCs w:val="24"/>
        </w:rPr>
        <w:t>ë</w:t>
      </w:r>
      <w:r w:rsidRPr="00712FE9">
        <w:rPr>
          <w:rFonts w:ascii="Garamond" w:hAnsi="Garamond" w:cs="Times New Roman"/>
          <w:bCs/>
          <w:sz w:val="24"/>
          <w:szCs w:val="24"/>
        </w:rPr>
        <w:t xml:space="preserve"> OST</w:t>
      </w:r>
      <w:r w:rsidR="00295625">
        <w:rPr>
          <w:rFonts w:ascii="Garamond" w:hAnsi="Garamond" w:cs="Times New Roman"/>
          <w:bCs/>
          <w:sz w:val="24"/>
          <w:szCs w:val="24"/>
        </w:rPr>
        <w:t>-s</w:t>
      </w:r>
      <w:r w:rsidR="00295625" w:rsidRPr="00712FE9">
        <w:rPr>
          <w:rFonts w:ascii="Garamond" w:hAnsi="Garamond" w:cs="Times New Roman"/>
          <w:sz w:val="24"/>
          <w:szCs w:val="24"/>
        </w:rPr>
        <w:t>ë</w:t>
      </w:r>
      <w:r w:rsidRPr="00712FE9">
        <w:rPr>
          <w:rFonts w:ascii="Garamond" w:hAnsi="Garamond" w:cs="Times New Roman"/>
          <w:bCs/>
          <w:sz w:val="24"/>
          <w:szCs w:val="24"/>
        </w:rPr>
        <w:t xml:space="preserve"> p</w:t>
      </w:r>
      <w:r w:rsidR="00E76B7F" w:rsidRPr="00712FE9">
        <w:rPr>
          <w:rFonts w:ascii="Garamond" w:hAnsi="Garamond" w:cs="Times New Roman"/>
          <w:bCs/>
          <w:sz w:val="24"/>
          <w:szCs w:val="24"/>
        </w:rPr>
        <w:t>ë</w:t>
      </w:r>
      <w:r w:rsidRPr="00712FE9">
        <w:rPr>
          <w:rFonts w:ascii="Garamond" w:hAnsi="Garamond" w:cs="Times New Roman"/>
          <w:bCs/>
          <w:sz w:val="24"/>
          <w:szCs w:val="24"/>
        </w:rPr>
        <w:t xml:space="preserve">r vitin </w:t>
      </w:r>
      <w:r w:rsidR="007B40E3" w:rsidRPr="00712FE9">
        <w:rPr>
          <w:rFonts w:ascii="Garamond" w:hAnsi="Garamond" w:cs="Times New Roman"/>
          <w:bCs/>
          <w:sz w:val="24"/>
          <w:szCs w:val="24"/>
        </w:rPr>
        <w:t>2023</w:t>
      </w:r>
      <w:r w:rsidRPr="00712FE9">
        <w:rPr>
          <w:rFonts w:ascii="Garamond" w:hAnsi="Garamond" w:cs="Times New Roman"/>
          <w:bCs/>
          <w:sz w:val="24"/>
          <w:szCs w:val="24"/>
        </w:rPr>
        <w:t>.</w:t>
      </w:r>
    </w:p>
    <w:p w14:paraId="050A2E7A" w14:textId="64CFD359" w:rsidR="00C676F9" w:rsidRPr="00712FE9" w:rsidRDefault="00C676F9" w:rsidP="00AD2E3F">
      <w:pPr>
        <w:tabs>
          <w:tab w:val="center" w:pos="7513"/>
        </w:tabs>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 xml:space="preserve">Me vendim </w:t>
      </w:r>
      <w:r w:rsidR="005F77D3" w:rsidRPr="00712FE9">
        <w:rPr>
          <w:rFonts w:ascii="Garamond" w:hAnsi="Garamond" w:cs="Times New Roman"/>
          <w:bCs/>
          <w:sz w:val="24"/>
          <w:szCs w:val="24"/>
        </w:rPr>
        <w:t>nr. 4, dat</w:t>
      </w:r>
      <w:r w:rsidR="00295625" w:rsidRPr="00712FE9">
        <w:rPr>
          <w:rFonts w:ascii="Garamond" w:hAnsi="Garamond" w:cs="Times New Roman"/>
          <w:sz w:val="24"/>
          <w:szCs w:val="24"/>
        </w:rPr>
        <w:t>ë</w:t>
      </w:r>
      <w:r w:rsidR="005F77D3" w:rsidRPr="00712FE9">
        <w:rPr>
          <w:rFonts w:ascii="Garamond" w:hAnsi="Garamond" w:cs="Times New Roman"/>
          <w:bCs/>
          <w:sz w:val="24"/>
          <w:szCs w:val="24"/>
        </w:rPr>
        <w:t xml:space="preserve"> 29.10.2025</w:t>
      </w:r>
      <w:r w:rsidR="00295625">
        <w:rPr>
          <w:rFonts w:ascii="Garamond" w:hAnsi="Garamond" w:cs="Times New Roman"/>
          <w:bCs/>
          <w:sz w:val="24"/>
          <w:szCs w:val="24"/>
        </w:rPr>
        <w:t>,</w:t>
      </w:r>
      <w:r w:rsidR="005F77D3" w:rsidRPr="00712FE9">
        <w:rPr>
          <w:rFonts w:ascii="Garamond" w:hAnsi="Garamond" w:cs="Times New Roman"/>
          <w:bCs/>
          <w:sz w:val="24"/>
          <w:szCs w:val="24"/>
        </w:rPr>
        <w:t xml:space="preserve"> </w:t>
      </w:r>
      <w:r w:rsidRPr="00712FE9">
        <w:rPr>
          <w:rFonts w:ascii="Garamond" w:hAnsi="Garamond" w:cs="Times New Roman"/>
          <w:bCs/>
          <w:sz w:val="24"/>
          <w:szCs w:val="24"/>
        </w:rPr>
        <w:t>t</w:t>
      </w:r>
      <w:r w:rsidR="00E76B7F" w:rsidRPr="00712FE9">
        <w:rPr>
          <w:rFonts w:ascii="Garamond" w:hAnsi="Garamond" w:cs="Times New Roman"/>
          <w:bCs/>
          <w:sz w:val="24"/>
          <w:szCs w:val="24"/>
        </w:rPr>
        <w:t>ë</w:t>
      </w:r>
      <w:r w:rsidRPr="00712FE9">
        <w:rPr>
          <w:rFonts w:ascii="Garamond" w:hAnsi="Garamond" w:cs="Times New Roman"/>
          <w:bCs/>
          <w:sz w:val="24"/>
          <w:szCs w:val="24"/>
        </w:rPr>
        <w:t xml:space="preserve"> </w:t>
      </w:r>
      <w:r w:rsidR="00295625" w:rsidRPr="00712FE9">
        <w:rPr>
          <w:rFonts w:ascii="Garamond" w:hAnsi="Garamond" w:cs="Times New Roman"/>
          <w:bCs/>
          <w:sz w:val="24"/>
          <w:szCs w:val="24"/>
        </w:rPr>
        <w:t>aksionarit të vetëm</w:t>
      </w:r>
      <w:r w:rsidRPr="00712FE9">
        <w:rPr>
          <w:rFonts w:ascii="Garamond" w:hAnsi="Garamond" w:cs="Times New Roman"/>
          <w:bCs/>
          <w:sz w:val="24"/>
          <w:szCs w:val="24"/>
        </w:rPr>
        <w:t>, jan</w:t>
      </w:r>
      <w:r w:rsidR="00E76B7F" w:rsidRPr="00712FE9">
        <w:rPr>
          <w:rFonts w:ascii="Garamond" w:hAnsi="Garamond" w:cs="Times New Roman"/>
          <w:bCs/>
          <w:sz w:val="24"/>
          <w:szCs w:val="24"/>
        </w:rPr>
        <w:t>ë</w:t>
      </w:r>
      <w:r w:rsidRPr="00712FE9">
        <w:rPr>
          <w:rFonts w:ascii="Garamond" w:hAnsi="Garamond" w:cs="Times New Roman"/>
          <w:bCs/>
          <w:sz w:val="24"/>
          <w:szCs w:val="24"/>
        </w:rPr>
        <w:t xml:space="preserve"> miratuar pasqyrat financiare t</w:t>
      </w:r>
      <w:r w:rsidR="00E76B7F" w:rsidRPr="00712FE9">
        <w:rPr>
          <w:rFonts w:ascii="Garamond" w:hAnsi="Garamond" w:cs="Times New Roman"/>
          <w:bCs/>
          <w:sz w:val="24"/>
          <w:szCs w:val="24"/>
        </w:rPr>
        <w:t>ë</w:t>
      </w:r>
      <w:r w:rsidRPr="00712FE9">
        <w:rPr>
          <w:rFonts w:ascii="Garamond" w:hAnsi="Garamond" w:cs="Times New Roman"/>
          <w:bCs/>
          <w:sz w:val="24"/>
          <w:szCs w:val="24"/>
        </w:rPr>
        <w:t xml:space="preserve"> OST</w:t>
      </w:r>
      <w:r w:rsidR="00295625">
        <w:rPr>
          <w:rFonts w:ascii="Garamond" w:hAnsi="Garamond" w:cs="Times New Roman"/>
          <w:bCs/>
          <w:sz w:val="24"/>
          <w:szCs w:val="24"/>
        </w:rPr>
        <w:t>-s</w:t>
      </w:r>
      <w:r w:rsidR="00295625" w:rsidRPr="00712FE9">
        <w:rPr>
          <w:rFonts w:ascii="Garamond" w:hAnsi="Garamond" w:cs="Times New Roman"/>
          <w:sz w:val="24"/>
          <w:szCs w:val="24"/>
        </w:rPr>
        <w:t>ë</w:t>
      </w:r>
      <w:r w:rsidRPr="00712FE9">
        <w:rPr>
          <w:rFonts w:ascii="Garamond" w:hAnsi="Garamond" w:cs="Times New Roman"/>
          <w:bCs/>
          <w:sz w:val="24"/>
          <w:szCs w:val="24"/>
        </w:rPr>
        <w:t xml:space="preserve"> p</w:t>
      </w:r>
      <w:r w:rsidR="00E76B7F" w:rsidRPr="00712FE9">
        <w:rPr>
          <w:rFonts w:ascii="Garamond" w:hAnsi="Garamond" w:cs="Times New Roman"/>
          <w:bCs/>
          <w:sz w:val="24"/>
          <w:szCs w:val="24"/>
        </w:rPr>
        <w:t>ë</w:t>
      </w:r>
      <w:r w:rsidRPr="00712FE9">
        <w:rPr>
          <w:rFonts w:ascii="Garamond" w:hAnsi="Garamond" w:cs="Times New Roman"/>
          <w:bCs/>
          <w:sz w:val="24"/>
          <w:szCs w:val="24"/>
        </w:rPr>
        <w:t xml:space="preserve">r vitin </w:t>
      </w:r>
      <w:r w:rsidR="0050711B" w:rsidRPr="00712FE9">
        <w:rPr>
          <w:rFonts w:ascii="Garamond" w:hAnsi="Garamond" w:cs="Times New Roman"/>
          <w:bCs/>
          <w:sz w:val="24"/>
          <w:szCs w:val="24"/>
        </w:rPr>
        <w:t xml:space="preserve">2024 </w:t>
      </w:r>
      <w:r w:rsidRPr="00712FE9">
        <w:rPr>
          <w:rFonts w:ascii="Garamond" w:hAnsi="Garamond" w:cs="Times New Roman"/>
          <w:bCs/>
          <w:sz w:val="24"/>
          <w:szCs w:val="24"/>
        </w:rPr>
        <w:t>t</w:t>
      </w:r>
      <w:r w:rsidR="00E76B7F" w:rsidRPr="00712FE9">
        <w:rPr>
          <w:rFonts w:ascii="Garamond" w:hAnsi="Garamond" w:cs="Times New Roman"/>
          <w:bCs/>
          <w:sz w:val="24"/>
          <w:szCs w:val="24"/>
        </w:rPr>
        <w:t>ë</w:t>
      </w:r>
      <w:r w:rsidRPr="00712FE9">
        <w:rPr>
          <w:rFonts w:ascii="Garamond" w:hAnsi="Garamond" w:cs="Times New Roman"/>
          <w:bCs/>
          <w:sz w:val="24"/>
          <w:szCs w:val="24"/>
        </w:rPr>
        <w:t xml:space="preserve"> </w:t>
      </w:r>
      <w:r w:rsidR="00295625" w:rsidRPr="00712FE9">
        <w:rPr>
          <w:rFonts w:ascii="Garamond" w:hAnsi="Garamond" w:cs="Times New Roman"/>
          <w:bCs/>
          <w:sz w:val="24"/>
          <w:szCs w:val="24"/>
        </w:rPr>
        <w:t>certifikuara</w:t>
      </w:r>
      <w:r w:rsidRPr="00712FE9">
        <w:rPr>
          <w:rFonts w:ascii="Garamond" w:hAnsi="Garamond" w:cs="Times New Roman"/>
          <w:bCs/>
          <w:sz w:val="24"/>
          <w:szCs w:val="24"/>
        </w:rPr>
        <w:t xml:space="preserve"> nga </w:t>
      </w:r>
      <w:r w:rsidR="00295625" w:rsidRPr="00712FE9">
        <w:rPr>
          <w:rFonts w:ascii="Garamond" w:hAnsi="Garamond" w:cs="Times New Roman"/>
          <w:bCs/>
          <w:sz w:val="24"/>
          <w:szCs w:val="24"/>
        </w:rPr>
        <w:t>audituesit ligjorë</w:t>
      </w:r>
      <w:r w:rsidRPr="00712FE9">
        <w:rPr>
          <w:rFonts w:ascii="Garamond" w:hAnsi="Garamond" w:cs="Times New Roman"/>
          <w:bCs/>
          <w:sz w:val="24"/>
          <w:szCs w:val="24"/>
        </w:rPr>
        <w:t>.</w:t>
      </w:r>
    </w:p>
    <w:p w14:paraId="54AADA6B" w14:textId="3383A7C3" w:rsidR="00213A97" w:rsidRPr="00712FE9" w:rsidRDefault="00CF7F8A" w:rsidP="00AD2E3F">
      <w:pPr>
        <w:tabs>
          <w:tab w:val="center" w:pos="7513"/>
        </w:tabs>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 xml:space="preserve">Me shkresën nr. </w:t>
      </w:r>
      <w:r w:rsidR="005F77D3" w:rsidRPr="00712FE9">
        <w:rPr>
          <w:rFonts w:ascii="Garamond" w:hAnsi="Garamond" w:cs="Times New Roman"/>
          <w:bCs/>
          <w:sz w:val="24"/>
          <w:szCs w:val="24"/>
        </w:rPr>
        <w:t xml:space="preserve">2551/1 </w:t>
      </w:r>
      <w:r w:rsidR="00295625">
        <w:rPr>
          <w:rFonts w:ascii="Garamond" w:hAnsi="Garamond" w:cs="Times New Roman"/>
          <w:bCs/>
          <w:sz w:val="24"/>
          <w:szCs w:val="24"/>
        </w:rPr>
        <w:t>p</w:t>
      </w:r>
      <w:r w:rsidRPr="00712FE9">
        <w:rPr>
          <w:rFonts w:ascii="Garamond" w:hAnsi="Garamond" w:cs="Times New Roman"/>
          <w:bCs/>
          <w:sz w:val="24"/>
          <w:szCs w:val="24"/>
        </w:rPr>
        <w:t>rot</w:t>
      </w:r>
      <w:r w:rsidR="00C237EA" w:rsidRPr="00712FE9">
        <w:rPr>
          <w:rFonts w:ascii="Garamond" w:hAnsi="Garamond" w:cs="Times New Roman"/>
          <w:bCs/>
          <w:sz w:val="24"/>
          <w:szCs w:val="24"/>
        </w:rPr>
        <w:t>.</w:t>
      </w:r>
      <w:r w:rsidR="006138E1" w:rsidRPr="00712FE9">
        <w:rPr>
          <w:rFonts w:ascii="Garamond" w:hAnsi="Garamond" w:cs="Times New Roman"/>
          <w:bCs/>
          <w:sz w:val="24"/>
          <w:szCs w:val="24"/>
        </w:rPr>
        <w:t>,</w:t>
      </w:r>
      <w:r w:rsidRPr="00712FE9">
        <w:rPr>
          <w:rFonts w:ascii="Garamond" w:hAnsi="Garamond" w:cs="Times New Roman"/>
          <w:bCs/>
          <w:sz w:val="24"/>
          <w:szCs w:val="24"/>
        </w:rPr>
        <w:t xml:space="preserve"> datë </w:t>
      </w:r>
      <w:r w:rsidR="005F77D3" w:rsidRPr="00712FE9">
        <w:rPr>
          <w:rFonts w:ascii="Garamond" w:hAnsi="Garamond" w:cs="Times New Roman"/>
          <w:bCs/>
          <w:sz w:val="24"/>
          <w:szCs w:val="24"/>
        </w:rPr>
        <w:t>15</w:t>
      </w:r>
      <w:r w:rsidRPr="00712FE9">
        <w:rPr>
          <w:rFonts w:ascii="Garamond" w:hAnsi="Garamond" w:cs="Times New Roman"/>
          <w:bCs/>
          <w:sz w:val="24"/>
          <w:szCs w:val="24"/>
        </w:rPr>
        <w:t>.</w:t>
      </w:r>
      <w:r w:rsidR="00C676F9" w:rsidRPr="00712FE9">
        <w:rPr>
          <w:rFonts w:ascii="Garamond" w:hAnsi="Garamond" w:cs="Times New Roman"/>
          <w:bCs/>
          <w:sz w:val="24"/>
          <w:szCs w:val="24"/>
        </w:rPr>
        <w:t>1</w:t>
      </w:r>
      <w:r w:rsidR="00113947" w:rsidRPr="00712FE9">
        <w:rPr>
          <w:rFonts w:ascii="Garamond" w:hAnsi="Garamond" w:cs="Times New Roman"/>
          <w:bCs/>
          <w:sz w:val="24"/>
          <w:szCs w:val="24"/>
        </w:rPr>
        <w:t>2</w:t>
      </w:r>
      <w:r w:rsidRPr="00712FE9">
        <w:rPr>
          <w:rFonts w:ascii="Garamond" w:hAnsi="Garamond" w:cs="Times New Roman"/>
          <w:bCs/>
          <w:sz w:val="24"/>
          <w:szCs w:val="24"/>
        </w:rPr>
        <w:t>.</w:t>
      </w:r>
      <w:r w:rsidR="005F77D3" w:rsidRPr="00712FE9">
        <w:rPr>
          <w:rFonts w:ascii="Garamond" w:hAnsi="Garamond" w:cs="Times New Roman"/>
          <w:bCs/>
          <w:sz w:val="24"/>
          <w:szCs w:val="24"/>
        </w:rPr>
        <w:t>2025</w:t>
      </w:r>
      <w:r w:rsidR="00295625">
        <w:rPr>
          <w:rFonts w:ascii="Garamond" w:hAnsi="Garamond" w:cs="Times New Roman"/>
          <w:bCs/>
          <w:sz w:val="24"/>
          <w:szCs w:val="24"/>
        </w:rPr>
        <w:t>,</w:t>
      </w:r>
      <w:r w:rsidR="005F77D3" w:rsidRPr="00712FE9">
        <w:rPr>
          <w:rFonts w:ascii="Garamond" w:hAnsi="Garamond" w:cs="Times New Roman"/>
          <w:bCs/>
          <w:sz w:val="24"/>
          <w:szCs w:val="24"/>
        </w:rPr>
        <w:t xml:space="preserve"> </w:t>
      </w:r>
      <w:r w:rsidRPr="00712FE9">
        <w:rPr>
          <w:rFonts w:ascii="Garamond" w:hAnsi="Garamond" w:cs="Times New Roman"/>
          <w:bCs/>
          <w:sz w:val="24"/>
          <w:szCs w:val="24"/>
        </w:rPr>
        <w:t>t</w:t>
      </w:r>
      <w:r w:rsidR="00B808CC" w:rsidRPr="00712FE9">
        <w:rPr>
          <w:rFonts w:ascii="Garamond" w:hAnsi="Garamond" w:cs="Times New Roman"/>
          <w:bCs/>
          <w:sz w:val="24"/>
          <w:szCs w:val="24"/>
        </w:rPr>
        <w:t>ë</w:t>
      </w:r>
      <w:r w:rsidRPr="00712FE9">
        <w:rPr>
          <w:rFonts w:ascii="Garamond" w:hAnsi="Garamond" w:cs="Times New Roman"/>
          <w:bCs/>
          <w:sz w:val="24"/>
          <w:szCs w:val="24"/>
        </w:rPr>
        <w:t xml:space="preserve"> Aksionerit t</w:t>
      </w:r>
      <w:r w:rsidR="00B808CC" w:rsidRPr="00712FE9">
        <w:rPr>
          <w:rFonts w:ascii="Garamond" w:hAnsi="Garamond" w:cs="Times New Roman"/>
          <w:bCs/>
          <w:sz w:val="24"/>
          <w:szCs w:val="24"/>
        </w:rPr>
        <w:t>ë</w:t>
      </w:r>
      <w:r w:rsidRPr="00712FE9">
        <w:rPr>
          <w:rFonts w:ascii="Garamond" w:hAnsi="Garamond" w:cs="Times New Roman"/>
          <w:bCs/>
          <w:sz w:val="24"/>
          <w:szCs w:val="24"/>
        </w:rPr>
        <w:t xml:space="preserve"> Vet</w:t>
      </w:r>
      <w:r w:rsidR="00B808CC" w:rsidRPr="00712FE9">
        <w:rPr>
          <w:rFonts w:ascii="Garamond" w:hAnsi="Garamond" w:cs="Times New Roman"/>
          <w:bCs/>
          <w:sz w:val="24"/>
          <w:szCs w:val="24"/>
        </w:rPr>
        <w:t>ë</w:t>
      </w:r>
      <w:r w:rsidRPr="00712FE9">
        <w:rPr>
          <w:rFonts w:ascii="Garamond" w:hAnsi="Garamond" w:cs="Times New Roman"/>
          <w:bCs/>
          <w:sz w:val="24"/>
          <w:szCs w:val="24"/>
        </w:rPr>
        <w:t>m</w:t>
      </w:r>
      <w:r w:rsidR="00C237EA" w:rsidRPr="00712FE9">
        <w:rPr>
          <w:rFonts w:ascii="Garamond" w:hAnsi="Garamond" w:cs="Times New Roman"/>
          <w:bCs/>
          <w:sz w:val="24"/>
          <w:szCs w:val="24"/>
        </w:rPr>
        <w:t>,</w:t>
      </w:r>
      <w:r w:rsidRPr="00712FE9">
        <w:rPr>
          <w:rFonts w:ascii="Garamond" w:hAnsi="Garamond" w:cs="Times New Roman"/>
          <w:bCs/>
          <w:sz w:val="24"/>
          <w:szCs w:val="24"/>
        </w:rPr>
        <w:t xml:space="preserve"> janë </w:t>
      </w:r>
      <w:r w:rsidR="00CE7042" w:rsidRPr="00712FE9">
        <w:rPr>
          <w:rFonts w:ascii="Garamond" w:hAnsi="Garamond" w:cs="Times New Roman"/>
          <w:bCs/>
          <w:sz w:val="24"/>
          <w:szCs w:val="24"/>
        </w:rPr>
        <w:t>caktuar Audituesit Ligjor</w:t>
      </w:r>
      <w:r w:rsidR="00BD4535" w:rsidRPr="00712FE9">
        <w:rPr>
          <w:rFonts w:ascii="Garamond" w:hAnsi="Garamond" w:cs="Times New Roman"/>
          <w:bCs/>
          <w:sz w:val="24"/>
          <w:szCs w:val="24"/>
        </w:rPr>
        <w:t>ë</w:t>
      </w:r>
      <w:r w:rsidRPr="00712FE9">
        <w:rPr>
          <w:rFonts w:ascii="Garamond" w:hAnsi="Garamond" w:cs="Times New Roman"/>
          <w:bCs/>
          <w:sz w:val="24"/>
          <w:szCs w:val="24"/>
        </w:rPr>
        <w:t xml:space="preserve"> p</w:t>
      </w:r>
      <w:r w:rsidR="00B808CC" w:rsidRPr="00712FE9">
        <w:rPr>
          <w:rFonts w:ascii="Garamond" w:hAnsi="Garamond" w:cs="Times New Roman"/>
          <w:bCs/>
          <w:sz w:val="24"/>
          <w:szCs w:val="24"/>
        </w:rPr>
        <w:t>ë</w:t>
      </w:r>
      <w:r w:rsidRPr="00712FE9">
        <w:rPr>
          <w:rFonts w:ascii="Garamond" w:hAnsi="Garamond" w:cs="Times New Roman"/>
          <w:bCs/>
          <w:sz w:val="24"/>
          <w:szCs w:val="24"/>
        </w:rPr>
        <w:t>r kryerjen e auditimit ligjor t</w:t>
      </w:r>
      <w:r w:rsidR="00B808CC" w:rsidRPr="00712FE9">
        <w:rPr>
          <w:rFonts w:ascii="Garamond" w:hAnsi="Garamond" w:cs="Times New Roman"/>
          <w:bCs/>
          <w:sz w:val="24"/>
          <w:szCs w:val="24"/>
        </w:rPr>
        <w:t>ë</w:t>
      </w:r>
      <w:r w:rsidRPr="00712FE9">
        <w:rPr>
          <w:rFonts w:ascii="Garamond" w:hAnsi="Garamond" w:cs="Times New Roman"/>
          <w:bCs/>
          <w:sz w:val="24"/>
          <w:szCs w:val="24"/>
        </w:rPr>
        <w:t xml:space="preserve"> detyruesh</w:t>
      </w:r>
      <w:r w:rsidR="00B808CC" w:rsidRPr="00712FE9">
        <w:rPr>
          <w:rFonts w:ascii="Garamond" w:hAnsi="Garamond" w:cs="Times New Roman"/>
          <w:bCs/>
          <w:sz w:val="24"/>
          <w:szCs w:val="24"/>
        </w:rPr>
        <w:t>ë</w:t>
      </w:r>
      <w:r w:rsidRPr="00712FE9">
        <w:rPr>
          <w:rFonts w:ascii="Garamond" w:hAnsi="Garamond" w:cs="Times New Roman"/>
          <w:bCs/>
          <w:sz w:val="24"/>
          <w:szCs w:val="24"/>
        </w:rPr>
        <w:t xml:space="preserve">m dhe </w:t>
      </w:r>
      <w:r w:rsidR="00295625" w:rsidRPr="00712FE9">
        <w:rPr>
          <w:rFonts w:ascii="Garamond" w:hAnsi="Garamond" w:cs="Times New Roman"/>
          <w:bCs/>
          <w:sz w:val="24"/>
          <w:szCs w:val="24"/>
        </w:rPr>
        <w:t>certifikimin</w:t>
      </w:r>
      <w:r w:rsidRPr="00712FE9">
        <w:rPr>
          <w:rFonts w:ascii="Garamond" w:hAnsi="Garamond" w:cs="Times New Roman"/>
          <w:bCs/>
          <w:sz w:val="24"/>
          <w:szCs w:val="24"/>
        </w:rPr>
        <w:t xml:space="preserve"> e Pasqyrave Financiare t</w:t>
      </w:r>
      <w:r w:rsidR="00B808CC" w:rsidRPr="00712FE9">
        <w:rPr>
          <w:rFonts w:ascii="Garamond" w:hAnsi="Garamond" w:cs="Times New Roman"/>
          <w:bCs/>
          <w:sz w:val="24"/>
          <w:szCs w:val="24"/>
        </w:rPr>
        <w:t>ë</w:t>
      </w:r>
      <w:r w:rsidRPr="00712FE9">
        <w:rPr>
          <w:rFonts w:ascii="Garamond" w:hAnsi="Garamond" w:cs="Times New Roman"/>
          <w:bCs/>
          <w:sz w:val="24"/>
          <w:szCs w:val="24"/>
        </w:rPr>
        <w:t xml:space="preserve"> </w:t>
      </w:r>
      <w:r w:rsidR="00295625">
        <w:rPr>
          <w:rFonts w:ascii="Garamond" w:hAnsi="Garamond" w:cs="Times New Roman"/>
          <w:bCs/>
          <w:sz w:val="24"/>
          <w:szCs w:val="24"/>
        </w:rPr>
        <w:t>“</w:t>
      </w:r>
      <w:r w:rsidRPr="00712FE9">
        <w:rPr>
          <w:rFonts w:ascii="Garamond" w:hAnsi="Garamond" w:cs="Times New Roman"/>
          <w:bCs/>
          <w:sz w:val="24"/>
          <w:szCs w:val="24"/>
        </w:rPr>
        <w:t>OST</w:t>
      </w:r>
      <w:r w:rsidR="00295625">
        <w:rPr>
          <w:rFonts w:ascii="Garamond" w:hAnsi="Garamond" w:cs="Times New Roman"/>
          <w:bCs/>
          <w:sz w:val="24"/>
          <w:szCs w:val="24"/>
        </w:rPr>
        <w:t>”</w:t>
      </w:r>
      <w:r w:rsidRPr="00712FE9">
        <w:rPr>
          <w:rFonts w:ascii="Garamond" w:hAnsi="Garamond" w:cs="Times New Roman"/>
          <w:bCs/>
          <w:sz w:val="24"/>
          <w:szCs w:val="24"/>
        </w:rPr>
        <w:t xml:space="preserve"> sh.a.</w:t>
      </w:r>
      <w:r w:rsidR="00BD4535" w:rsidRPr="00712FE9">
        <w:rPr>
          <w:rFonts w:ascii="Garamond" w:hAnsi="Garamond" w:cs="Times New Roman"/>
          <w:bCs/>
          <w:sz w:val="24"/>
          <w:szCs w:val="24"/>
        </w:rPr>
        <w:t xml:space="preserve"> p</w:t>
      </w:r>
      <w:r w:rsidR="00E76B7F" w:rsidRPr="00712FE9">
        <w:rPr>
          <w:rFonts w:ascii="Garamond" w:hAnsi="Garamond" w:cs="Times New Roman"/>
          <w:bCs/>
          <w:sz w:val="24"/>
          <w:szCs w:val="24"/>
        </w:rPr>
        <w:t>ë</w:t>
      </w:r>
      <w:r w:rsidR="00BD4535" w:rsidRPr="00712FE9">
        <w:rPr>
          <w:rFonts w:ascii="Garamond" w:hAnsi="Garamond" w:cs="Times New Roman"/>
          <w:bCs/>
          <w:sz w:val="24"/>
          <w:szCs w:val="24"/>
        </w:rPr>
        <w:t xml:space="preserve">r vitin </w:t>
      </w:r>
      <w:r w:rsidR="005F77D3" w:rsidRPr="00712FE9">
        <w:rPr>
          <w:rFonts w:ascii="Garamond" w:hAnsi="Garamond" w:cs="Times New Roman"/>
          <w:bCs/>
          <w:sz w:val="24"/>
          <w:szCs w:val="24"/>
        </w:rPr>
        <w:t>2025</w:t>
      </w:r>
      <w:r w:rsidR="00213A97" w:rsidRPr="00712FE9">
        <w:rPr>
          <w:rFonts w:ascii="Garamond" w:hAnsi="Garamond" w:cs="Times New Roman"/>
          <w:bCs/>
          <w:sz w:val="24"/>
          <w:szCs w:val="24"/>
        </w:rPr>
        <w:t>.</w:t>
      </w:r>
    </w:p>
    <w:p w14:paraId="642FA764" w14:textId="22479B0F" w:rsidR="005F77D3" w:rsidRPr="00712FE9" w:rsidRDefault="005F77D3" w:rsidP="00AD2E3F">
      <w:pPr>
        <w:tabs>
          <w:tab w:val="center" w:pos="7513"/>
        </w:tabs>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Pasqyrat financiare Individuale t</w:t>
      </w:r>
      <w:r w:rsidR="005548A3" w:rsidRPr="00712FE9">
        <w:rPr>
          <w:rFonts w:ascii="Garamond" w:hAnsi="Garamond" w:cs="Times New Roman"/>
          <w:bCs/>
          <w:sz w:val="24"/>
          <w:szCs w:val="24"/>
        </w:rPr>
        <w:t>ë</w:t>
      </w:r>
      <w:r w:rsidRPr="00712FE9">
        <w:rPr>
          <w:rFonts w:ascii="Garamond" w:hAnsi="Garamond" w:cs="Times New Roman"/>
          <w:bCs/>
          <w:sz w:val="24"/>
          <w:szCs w:val="24"/>
        </w:rPr>
        <w:t xml:space="preserve"> OST</w:t>
      </w:r>
      <w:r w:rsidR="00295625">
        <w:rPr>
          <w:rFonts w:ascii="Garamond" w:hAnsi="Garamond" w:cs="Times New Roman"/>
          <w:bCs/>
          <w:sz w:val="24"/>
          <w:szCs w:val="24"/>
        </w:rPr>
        <w:t>-s</w:t>
      </w:r>
      <w:r w:rsidR="00295625" w:rsidRPr="00712FE9">
        <w:rPr>
          <w:rFonts w:ascii="Garamond" w:hAnsi="Garamond" w:cs="Times New Roman"/>
          <w:sz w:val="24"/>
          <w:szCs w:val="24"/>
        </w:rPr>
        <w:t>ë</w:t>
      </w:r>
      <w:r w:rsidRPr="00712FE9">
        <w:rPr>
          <w:rFonts w:ascii="Garamond" w:hAnsi="Garamond" w:cs="Times New Roman"/>
          <w:bCs/>
          <w:sz w:val="24"/>
          <w:szCs w:val="24"/>
        </w:rPr>
        <w:t xml:space="preserve"> p</w:t>
      </w:r>
      <w:r w:rsidR="005548A3" w:rsidRPr="00712FE9">
        <w:rPr>
          <w:rFonts w:ascii="Garamond" w:hAnsi="Garamond" w:cs="Times New Roman"/>
          <w:bCs/>
          <w:sz w:val="24"/>
          <w:szCs w:val="24"/>
        </w:rPr>
        <w:t>ë</w:t>
      </w:r>
      <w:r w:rsidRPr="00712FE9">
        <w:rPr>
          <w:rFonts w:ascii="Garamond" w:hAnsi="Garamond" w:cs="Times New Roman"/>
          <w:bCs/>
          <w:sz w:val="24"/>
          <w:szCs w:val="24"/>
        </w:rPr>
        <w:t>r vitin e mbyllur m</w:t>
      </w:r>
      <w:r w:rsidR="005548A3" w:rsidRPr="00712FE9">
        <w:rPr>
          <w:rFonts w:ascii="Garamond" w:hAnsi="Garamond" w:cs="Times New Roman"/>
          <w:bCs/>
          <w:sz w:val="24"/>
          <w:szCs w:val="24"/>
        </w:rPr>
        <w:t>ë</w:t>
      </w:r>
      <w:r w:rsidRPr="00712FE9">
        <w:rPr>
          <w:rFonts w:ascii="Garamond" w:hAnsi="Garamond" w:cs="Times New Roman"/>
          <w:bCs/>
          <w:sz w:val="24"/>
          <w:szCs w:val="24"/>
        </w:rPr>
        <w:t xml:space="preserve"> 31.12.2025, jan</w:t>
      </w:r>
      <w:r w:rsidR="005548A3" w:rsidRPr="00712FE9">
        <w:rPr>
          <w:rFonts w:ascii="Garamond" w:hAnsi="Garamond" w:cs="Times New Roman"/>
          <w:bCs/>
          <w:sz w:val="24"/>
          <w:szCs w:val="24"/>
        </w:rPr>
        <w:t>ë</w:t>
      </w:r>
      <w:r w:rsidRPr="00712FE9">
        <w:rPr>
          <w:rFonts w:ascii="Garamond" w:hAnsi="Garamond" w:cs="Times New Roman"/>
          <w:bCs/>
          <w:sz w:val="24"/>
          <w:szCs w:val="24"/>
        </w:rPr>
        <w:t xml:space="preserve"> finalizuar n</w:t>
      </w:r>
      <w:r w:rsidR="005548A3" w:rsidRPr="00712FE9">
        <w:rPr>
          <w:rFonts w:ascii="Garamond" w:hAnsi="Garamond" w:cs="Times New Roman"/>
          <w:bCs/>
          <w:sz w:val="24"/>
          <w:szCs w:val="24"/>
        </w:rPr>
        <w:t>ë</w:t>
      </w:r>
      <w:r w:rsidRPr="00712FE9">
        <w:rPr>
          <w:rFonts w:ascii="Garamond" w:hAnsi="Garamond" w:cs="Times New Roman"/>
          <w:bCs/>
          <w:sz w:val="24"/>
          <w:szCs w:val="24"/>
        </w:rPr>
        <w:t xml:space="preserve"> dat</w:t>
      </w:r>
      <w:r w:rsidR="005548A3" w:rsidRPr="00712FE9">
        <w:rPr>
          <w:rFonts w:ascii="Garamond" w:hAnsi="Garamond" w:cs="Times New Roman"/>
          <w:bCs/>
          <w:sz w:val="24"/>
          <w:szCs w:val="24"/>
        </w:rPr>
        <w:t>ë</w:t>
      </w:r>
      <w:r w:rsidR="00295625">
        <w:rPr>
          <w:rFonts w:ascii="Garamond" w:hAnsi="Garamond" w:cs="Times New Roman"/>
          <w:bCs/>
          <w:sz w:val="24"/>
          <w:szCs w:val="24"/>
        </w:rPr>
        <w:t>n 27.</w:t>
      </w:r>
      <w:r w:rsidRPr="00712FE9">
        <w:rPr>
          <w:rFonts w:ascii="Garamond" w:hAnsi="Garamond" w:cs="Times New Roman"/>
          <w:bCs/>
          <w:sz w:val="24"/>
          <w:szCs w:val="24"/>
        </w:rPr>
        <w:t>3.2026 dhe a</w:t>
      </w:r>
      <w:r w:rsidR="004607EA" w:rsidRPr="00712FE9">
        <w:rPr>
          <w:rFonts w:ascii="Garamond" w:hAnsi="Garamond" w:cs="Times New Roman"/>
          <w:bCs/>
          <w:sz w:val="24"/>
          <w:szCs w:val="24"/>
        </w:rPr>
        <w:t xml:space="preserve">ktualisht </w:t>
      </w:r>
      <w:r w:rsidR="00295625" w:rsidRPr="00712FE9">
        <w:rPr>
          <w:rFonts w:ascii="Garamond" w:hAnsi="Garamond" w:cs="Times New Roman"/>
          <w:bCs/>
          <w:sz w:val="24"/>
          <w:szCs w:val="24"/>
        </w:rPr>
        <w:t>janë</w:t>
      </w:r>
      <w:r w:rsidRPr="00712FE9">
        <w:rPr>
          <w:rFonts w:ascii="Garamond" w:hAnsi="Garamond" w:cs="Times New Roman"/>
          <w:bCs/>
          <w:sz w:val="24"/>
          <w:szCs w:val="24"/>
        </w:rPr>
        <w:t xml:space="preserve"> </w:t>
      </w:r>
      <w:r w:rsidR="004607EA" w:rsidRPr="00712FE9">
        <w:rPr>
          <w:rFonts w:ascii="Garamond" w:hAnsi="Garamond" w:cs="Times New Roman"/>
          <w:bCs/>
          <w:sz w:val="24"/>
          <w:szCs w:val="24"/>
        </w:rPr>
        <w:t>në proces auditimi</w:t>
      </w:r>
      <w:r w:rsidRPr="00712FE9">
        <w:rPr>
          <w:rFonts w:ascii="Garamond" w:hAnsi="Garamond" w:cs="Times New Roman"/>
          <w:bCs/>
          <w:sz w:val="24"/>
          <w:szCs w:val="24"/>
        </w:rPr>
        <w:t>.</w:t>
      </w:r>
    </w:p>
    <w:p w14:paraId="45422FE0" w14:textId="2D9E92B2" w:rsidR="004607EA" w:rsidRPr="00712FE9" w:rsidRDefault="005F77D3" w:rsidP="00AD2E3F">
      <w:pPr>
        <w:tabs>
          <w:tab w:val="center" w:pos="7513"/>
        </w:tabs>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Nd</w:t>
      </w:r>
      <w:r w:rsidR="005548A3" w:rsidRPr="00712FE9">
        <w:rPr>
          <w:rFonts w:ascii="Garamond" w:hAnsi="Garamond" w:cs="Times New Roman"/>
          <w:bCs/>
          <w:sz w:val="24"/>
          <w:szCs w:val="24"/>
        </w:rPr>
        <w:t>ë</w:t>
      </w:r>
      <w:r w:rsidRPr="00712FE9">
        <w:rPr>
          <w:rFonts w:ascii="Garamond" w:hAnsi="Garamond" w:cs="Times New Roman"/>
          <w:bCs/>
          <w:sz w:val="24"/>
          <w:szCs w:val="24"/>
        </w:rPr>
        <w:t>rkoh</w:t>
      </w:r>
      <w:r w:rsidR="005548A3" w:rsidRPr="00712FE9">
        <w:rPr>
          <w:rFonts w:ascii="Garamond" w:hAnsi="Garamond" w:cs="Times New Roman"/>
          <w:bCs/>
          <w:sz w:val="24"/>
          <w:szCs w:val="24"/>
        </w:rPr>
        <w:t>ë</w:t>
      </w:r>
      <w:r w:rsidRPr="00712FE9">
        <w:rPr>
          <w:rFonts w:ascii="Garamond" w:hAnsi="Garamond" w:cs="Times New Roman"/>
          <w:bCs/>
          <w:sz w:val="24"/>
          <w:szCs w:val="24"/>
        </w:rPr>
        <w:t>, jan</w:t>
      </w:r>
      <w:r w:rsidR="005548A3" w:rsidRPr="00712FE9">
        <w:rPr>
          <w:rFonts w:ascii="Garamond" w:hAnsi="Garamond" w:cs="Times New Roman"/>
          <w:bCs/>
          <w:sz w:val="24"/>
          <w:szCs w:val="24"/>
        </w:rPr>
        <w:t>ë</w:t>
      </w:r>
      <w:r w:rsidRPr="00712FE9">
        <w:rPr>
          <w:rFonts w:ascii="Garamond" w:hAnsi="Garamond" w:cs="Times New Roman"/>
          <w:bCs/>
          <w:sz w:val="24"/>
          <w:szCs w:val="24"/>
        </w:rPr>
        <w:t xml:space="preserve"> n</w:t>
      </w:r>
      <w:r w:rsidR="005548A3" w:rsidRPr="00712FE9">
        <w:rPr>
          <w:rFonts w:ascii="Garamond" w:hAnsi="Garamond" w:cs="Times New Roman"/>
          <w:bCs/>
          <w:sz w:val="24"/>
          <w:szCs w:val="24"/>
        </w:rPr>
        <w:t>ë</w:t>
      </w:r>
      <w:r w:rsidRPr="00712FE9">
        <w:rPr>
          <w:rFonts w:ascii="Garamond" w:hAnsi="Garamond" w:cs="Times New Roman"/>
          <w:bCs/>
          <w:sz w:val="24"/>
          <w:szCs w:val="24"/>
        </w:rPr>
        <w:t xml:space="preserve"> proces finalizimi </w:t>
      </w:r>
      <w:r w:rsidR="00295625" w:rsidRPr="00712FE9">
        <w:rPr>
          <w:rFonts w:ascii="Garamond" w:hAnsi="Garamond" w:cs="Times New Roman"/>
          <w:bCs/>
          <w:sz w:val="24"/>
          <w:szCs w:val="24"/>
        </w:rPr>
        <w:t xml:space="preserve">pasqyrat financiare të konsoliduara </w:t>
      </w:r>
      <w:r w:rsidR="004607EA" w:rsidRPr="00712FE9">
        <w:rPr>
          <w:rFonts w:ascii="Garamond" w:hAnsi="Garamond" w:cs="Times New Roman"/>
          <w:bCs/>
          <w:sz w:val="24"/>
          <w:szCs w:val="24"/>
        </w:rPr>
        <w:t>të shoqërisë</w:t>
      </w:r>
      <w:r w:rsidR="00A14A0F" w:rsidRPr="00712FE9">
        <w:rPr>
          <w:rFonts w:ascii="Garamond" w:hAnsi="Garamond" w:cs="Times New Roman"/>
          <w:bCs/>
          <w:sz w:val="24"/>
          <w:szCs w:val="24"/>
        </w:rPr>
        <w:t xml:space="preserve"> </w:t>
      </w:r>
      <w:r w:rsidR="00295625" w:rsidRPr="00712FE9">
        <w:rPr>
          <w:rFonts w:ascii="Garamond" w:hAnsi="Garamond" w:cs="Times New Roman"/>
          <w:bCs/>
          <w:sz w:val="24"/>
          <w:szCs w:val="24"/>
        </w:rPr>
        <w:t>për</w:t>
      </w:r>
      <w:r w:rsidR="00A14A0F" w:rsidRPr="00712FE9">
        <w:rPr>
          <w:rFonts w:ascii="Garamond" w:hAnsi="Garamond" w:cs="Times New Roman"/>
          <w:bCs/>
          <w:sz w:val="24"/>
          <w:szCs w:val="24"/>
        </w:rPr>
        <w:t xml:space="preserve"> vitin e mbyllur m</w:t>
      </w:r>
      <w:r w:rsidR="00295625" w:rsidRPr="00712FE9">
        <w:rPr>
          <w:rFonts w:ascii="Garamond" w:hAnsi="Garamond" w:cs="Times New Roman"/>
          <w:sz w:val="24"/>
          <w:szCs w:val="24"/>
        </w:rPr>
        <w:t>ë</w:t>
      </w:r>
      <w:r w:rsidR="00A14A0F" w:rsidRPr="00712FE9">
        <w:rPr>
          <w:rFonts w:ascii="Garamond" w:hAnsi="Garamond" w:cs="Times New Roman"/>
          <w:bCs/>
          <w:sz w:val="24"/>
          <w:szCs w:val="24"/>
        </w:rPr>
        <w:t xml:space="preserve"> 31.12.2025.</w:t>
      </w:r>
    </w:p>
    <w:p w14:paraId="3D85CC7A" w14:textId="3D5DEBBC" w:rsidR="00382A63" w:rsidRPr="00712FE9" w:rsidRDefault="00CF7F8A" w:rsidP="00AD2E3F">
      <w:pPr>
        <w:pStyle w:val="Heading4"/>
        <w:spacing w:after="0"/>
        <w:ind w:left="0" w:firstLine="284"/>
        <w:rPr>
          <w:rFonts w:ascii="Garamond" w:hAnsi="Garamond"/>
          <w:szCs w:val="24"/>
        </w:rPr>
      </w:pPr>
      <w:bookmarkStart w:id="79" w:name="_Toc225512597"/>
      <w:r w:rsidRPr="00712FE9">
        <w:rPr>
          <w:rFonts w:ascii="Garamond" w:hAnsi="Garamond"/>
          <w:szCs w:val="24"/>
        </w:rPr>
        <w:t>4.3.3.3</w:t>
      </w:r>
      <w:r w:rsidR="00770FE5" w:rsidRPr="00712FE9">
        <w:rPr>
          <w:rFonts w:ascii="Garamond" w:hAnsi="Garamond"/>
          <w:szCs w:val="24"/>
        </w:rPr>
        <w:t xml:space="preserve"> Audituesit ligjor</w:t>
      </w:r>
      <w:r w:rsidR="004B12FC" w:rsidRPr="00712FE9">
        <w:rPr>
          <w:rFonts w:ascii="Garamond" w:hAnsi="Garamond"/>
          <w:szCs w:val="24"/>
        </w:rPr>
        <w:t>ë</w:t>
      </w:r>
      <w:bookmarkEnd w:id="79"/>
    </w:p>
    <w:p w14:paraId="510239F6" w14:textId="54AE92C6" w:rsidR="00770FE5" w:rsidRPr="00712FE9" w:rsidRDefault="005A241F"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Me shkres</w:t>
      </w:r>
      <w:r w:rsidR="00B808CC" w:rsidRPr="00712FE9">
        <w:rPr>
          <w:rFonts w:ascii="Garamond" w:hAnsi="Garamond" w:cs="Times New Roman"/>
          <w:sz w:val="24"/>
          <w:szCs w:val="24"/>
        </w:rPr>
        <w:t>ë</w:t>
      </w:r>
      <w:r w:rsidR="00295625">
        <w:rPr>
          <w:rFonts w:ascii="Garamond" w:hAnsi="Garamond" w:cs="Times New Roman"/>
          <w:sz w:val="24"/>
          <w:szCs w:val="24"/>
        </w:rPr>
        <w:t>n</w:t>
      </w:r>
      <w:r w:rsidRPr="00712FE9">
        <w:rPr>
          <w:rFonts w:ascii="Garamond" w:hAnsi="Garamond" w:cs="Times New Roman"/>
          <w:sz w:val="24"/>
          <w:szCs w:val="24"/>
        </w:rPr>
        <w:t xml:space="preserve"> nr.</w:t>
      </w:r>
      <w:r w:rsidR="00CE7042" w:rsidRPr="00712FE9">
        <w:rPr>
          <w:rFonts w:ascii="Garamond" w:hAnsi="Garamond" w:cs="Times New Roman"/>
          <w:sz w:val="24"/>
          <w:szCs w:val="24"/>
        </w:rPr>
        <w:t xml:space="preserve"> </w:t>
      </w:r>
      <w:r w:rsidR="005548A3" w:rsidRPr="00712FE9">
        <w:rPr>
          <w:rFonts w:ascii="Garamond" w:hAnsi="Garamond" w:cs="Times New Roman"/>
          <w:bCs/>
          <w:sz w:val="24"/>
          <w:szCs w:val="24"/>
        </w:rPr>
        <w:t xml:space="preserve">nr. 2551/1 </w:t>
      </w:r>
      <w:r w:rsidR="00295625">
        <w:rPr>
          <w:rFonts w:ascii="Garamond" w:hAnsi="Garamond" w:cs="Times New Roman"/>
          <w:bCs/>
          <w:sz w:val="24"/>
          <w:szCs w:val="24"/>
        </w:rPr>
        <w:t>p</w:t>
      </w:r>
      <w:r w:rsidR="005548A3" w:rsidRPr="00712FE9">
        <w:rPr>
          <w:rFonts w:ascii="Garamond" w:hAnsi="Garamond" w:cs="Times New Roman"/>
          <w:bCs/>
          <w:sz w:val="24"/>
          <w:szCs w:val="24"/>
        </w:rPr>
        <w:t>rot., datë 15.12.2025</w:t>
      </w:r>
      <w:r w:rsidRPr="00712FE9">
        <w:rPr>
          <w:rFonts w:ascii="Garamond" w:hAnsi="Garamond" w:cs="Times New Roman"/>
          <w:sz w:val="24"/>
          <w:szCs w:val="24"/>
        </w:rPr>
        <w:t xml:space="preserve">, </w:t>
      </w:r>
      <w:r w:rsidR="00295625">
        <w:rPr>
          <w:rFonts w:ascii="Garamond" w:hAnsi="Garamond" w:cs="Times New Roman"/>
          <w:sz w:val="24"/>
          <w:szCs w:val="24"/>
        </w:rPr>
        <w:t>m</w:t>
      </w:r>
      <w:r w:rsidRPr="00712FE9">
        <w:rPr>
          <w:rFonts w:ascii="Garamond" w:hAnsi="Garamond" w:cs="Times New Roman"/>
          <w:sz w:val="24"/>
          <w:szCs w:val="24"/>
        </w:rPr>
        <w:t>inistri i Ekonomis</w:t>
      </w:r>
      <w:r w:rsidR="00B808CC" w:rsidRPr="00712FE9">
        <w:rPr>
          <w:rFonts w:ascii="Garamond" w:hAnsi="Garamond" w:cs="Times New Roman"/>
          <w:sz w:val="24"/>
          <w:szCs w:val="24"/>
        </w:rPr>
        <w:t>ë</w:t>
      </w:r>
      <w:r w:rsidR="00310855" w:rsidRPr="00712FE9">
        <w:rPr>
          <w:rFonts w:ascii="Garamond" w:hAnsi="Garamond" w:cs="Times New Roman"/>
          <w:sz w:val="24"/>
          <w:szCs w:val="24"/>
        </w:rPr>
        <w:t xml:space="preserve"> dhe Inovacionit</w:t>
      </w:r>
      <w:r w:rsidRPr="00712FE9">
        <w:rPr>
          <w:rFonts w:ascii="Garamond" w:hAnsi="Garamond" w:cs="Times New Roman"/>
          <w:sz w:val="24"/>
          <w:szCs w:val="24"/>
        </w:rPr>
        <w:t xml:space="preserve"> ka em</w:t>
      </w:r>
      <w:r w:rsidR="00B808CC" w:rsidRPr="00712FE9">
        <w:rPr>
          <w:rFonts w:ascii="Garamond" w:hAnsi="Garamond" w:cs="Times New Roman"/>
          <w:sz w:val="24"/>
          <w:szCs w:val="24"/>
        </w:rPr>
        <w:t>ë</w:t>
      </w:r>
      <w:r w:rsidRPr="00712FE9">
        <w:rPr>
          <w:rFonts w:ascii="Garamond" w:hAnsi="Garamond" w:cs="Times New Roman"/>
          <w:sz w:val="24"/>
          <w:szCs w:val="24"/>
        </w:rPr>
        <w:t xml:space="preserve">ruar </w:t>
      </w:r>
      <w:r w:rsidR="00295625" w:rsidRPr="00712FE9">
        <w:rPr>
          <w:rFonts w:ascii="Garamond" w:hAnsi="Garamond" w:cs="Times New Roman"/>
          <w:sz w:val="24"/>
          <w:szCs w:val="24"/>
        </w:rPr>
        <w:t>audituesit l</w:t>
      </w:r>
      <w:r w:rsidR="00CE7042" w:rsidRPr="00712FE9">
        <w:rPr>
          <w:rFonts w:ascii="Garamond" w:hAnsi="Garamond" w:cs="Times New Roman"/>
          <w:sz w:val="24"/>
          <w:szCs w:val="24"/>
        </w:rPr>
        <w:t>igjorë</w:t>
      </w:r>
      <w:r w:rsidRPr="00712FE9">
        <w:rPr>
          <w:rFonts w:ascii="Garamond" w:hAnsi="Garamond" w:cs="Times New Roman"/>
          <w:sz w:val="24"/>
          <w:szCs w:val="24"/>
        </w:rPr>
        <w:t xml:space="preserve"> p</w:t>
      </w:r>
      <w:r w:rsidR="00B808CC" w:rsidRPr="00712FE9">
        <w:rPr>
          <w:rFonts w:ascii="Garamond" w:hAnsi="Garamond" w:cs="Times New Roman"/>
          <w:sz w:val="24"/>
          <w:szCs w:val="24"/>
        </w:rPr>
        <w:t>ë</w:t>
      </w:r>
      <w:r w:rsidRPr="00712FE9">
        <w:rPr>
          <w:rFonts w:ascii="Garamond" w:hAnsi="Garamond" w:cs="Times New Roman"/>
          <w:sz w:val="24"/>
          <w:szCs w:val="24"/>
        </w:rPr>
        <w:t>r t</w:t>
      </w:r>
      <w:r w:rsidR="00B808CC" w:rsidRPr="00712FE9">
        <w:rPr>
          <w:rFonts w:ascii="Garamond" w:hAnsi="Garamond" w:cs="Times New Roman"/>
          <w:sz w:val="24"/>
          <w:szCs w:val="24"/>
        </w:rPr>
        <w:t>ë</w:t>
      </w:r>
      <w:r w:rsidRPr="00712FE9">
        <w:rPr>
          <w:rFonts w:ascii="Garamond" w:hAnsi="Garamond" w:cs="Times New Roman"/>
          <w:sz w:val="24"/>
          <w:szCs w:val="24"/>
        </w:rPr>
        <w:t xml:space="preserve"> kontrolluar dhe </w:t>
      </w:r>
      <w:r w:rsidR="00295625" w:rsidRPr="00712FE9">
        <w:rPr>
          <w:rFonts w:ascii="Garamond" w:hAnsi="Garamond" w:cs="Times New Roman"/>
          <w:sz w:val="24"/>
          <w:szCs w:val="24"/>
        </w:rPr>
        <w:t>certifikuar</w:t>
      </w:r>
      <w:r w:rsidRPr="00712FE9">
        <w:rPr>
          <w:rFonts w:ascii="Garamond" w:hAnsi="Garamond" w:cs="Times New Roman"/>
          <w:sz w:val="24"/>
          <w:szCs w:val="24"/>
        </w:rPr>
        <w:t xml:space="preserve"> llogarit</w:t>
      </w:r>
      <w:r w:rsidR="00B808CC" w:rsidRPr="00712FE9">
        <w:rPr>
          <w:rFonts w:ascii="Garamond" w:hAnsi="Garamond" w:cs="Times New Roman"/>
          <w:sz w:val="24"/>
          <w:szCs w:val="24"/>
        </w:rPr>
        <w:t>ë</w:t>
      </w:r>
      <w:r w:rsidRPr="00712FE9">
        <w:rPr>
          <w:rFonts w:ascii="Garamond" w:hAnsi="Garamond" w:cs="Times New Roman"/>
          <w:sz w:val="24"/>
          <w:szCs w:val="24"/>
        </w:rPr>
        <w:t xml:space="preserve"> vjetore t</w:t>
      </w:r>
      <w:r w:rsidR="00B808CC" w:rsidRPr="00712FE9">
        <w:rPr>
          <w:rFonts w:ascii="Garamond" w:hAnsi="Garamond" w:cs="Times New Roman"/>
          <w:sz w:val="24"/>
          <w:szCs w:val="24"/>
        </w:rPr>
        <w:t>ë</w:t>
      </w:r>
      <w:r w:rsidRPr="00712FE9">
        <w:rPr>
          <w:rFonts w:ascii="Garamond" w:hAnsi="Garamond" w:cs="Times New Roman"/>
          <w:sz w:val="24"/>
          <w:szCs w:val="24"/>
        </w:rPr>
        <w:t xml:space="preserve"> OST</w:t>
      </w:r>
      <w:r w:rsidR="00295625">
        <w:rPr>
          <w:rFonts w:ascii="Garamond" w:hAnsi="Garamond" w:cs="Times New Roman"/>
          <w:sz w:val="24"/>
          <w:szCs w:val="24"/>
        </w:rPr>
        <w:t>-s</w:t>
      </w:r>
      <w:r w:rsidR="00295625" w:rsidRPr="00712FE9">
        <w:rPr>
          <w:rFonts w:ascii="Garamond" w:hAnsi="Garamond" w:cs="Times New Roman"/>
          <w:sz w:val="24"/>
          <w:szCs w:val="24"/>
        </w:rPr>
        <w:t>ë</w:t>
      </w:r>
      <w:r w:rsidR="00F40A79" w:rsidRPr="00712FE9">
        <w:rPr>
          <w:rFonts w:ascii="Garamond" w:hAnsi="Garamond" w:cs="Times New Roman"/>
          <w:sz w:val="24"/>
          <w:szCs w:val="24"/>
        </w:rPr>
        <w:t xml:space="preserve"> p</w:t>
      </w:r>
      <w:r w:rsidR="00B808CC" w:rsidRPr="00712FE9">
        <w:rPr>
          <w:rFonts w:ascii="Garamond" w:hAnsi="Garamond" w:cs="Times New Roman"/>
          <w:sz w:val="24"/>
          <w:szCs w:val="24"/>
        </w:rPr>
        <w:t>ë</w:t>
      </w:r>
      <w:r w:rsidR="00F40A79" w:rsidRPr="00712FE9">
        <w:rPr>
          <w:rFonts w:ascii="Garamond" w:hAnsi="Garamond" w:cs="Times New Roman"/>
          <w:sz w:val="24"/>
          <w:szCs w:val="24"/>
        </w:rPr>
        <w:t xml:space="preserve">r vitin </w:t>
      </w:r>
      <w:r w:rsidR="005548A3" w:rsidRPr="00712FE9">
        <w:rPr>
          <w:rFonts w:ascii="Garamond" w:hAnsi="Garamond" w:cs="Times New Roman"/>
          <w:sz w:val="24"/>
          <w:szCs w:val="24"/>
        </w:rPr>
        <w:t>2025</w:t>
      </w:r>
      <w:r w:rsidRPr="00712FE9">
        <w:rPr>
          <w:rFonts w:ascii="Garamond" w:hAnsi="Garamond" w:cs="Times New Roman"/>
          <w:sz w:val="24"/>
          <w:szCs w:val="24"/>
        </w:rPr>
        <w:t>.</w:t>
      </w:r>
    </w:p>
    <w:p w14:paraId="5D7683CF" w14:textId="5A6447B7" w:rsidR="00F40A79" w:rsidRPr="00712FE9" w:rsidRDefault="00C676F9"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w:t>
      </w:r>
      <w:r w:rsidR="00E76B7F" w:rsidRPr="00712FE9">
        <w:rPr>
          <w:rFonts w:ascii="Garamond" w:hAnsi="Garamond" w:cs="Times New Roman"/>
          <w:sz w:val="24"/>
          <w:szCs w:val="24"/>
        </w:rPr>
        <w:t>ë</w:t>
      </w:r>
      <w:r w:rsidRPr="00712FE9">
        <w:rPr>
          <w:rFonts w:ascii="Garamond" w:hAnsi="Garamond" w:cs="Times New Roman"/>
          <w:sz w:val="24"/>
          <w:szCs w:val="24"/>
        </w:rPr>
        <w:t xml:space="preserve"> vijim, me q</w:t>
      </w:r>
      <w:r w:rsidR="00E76B7F" w:rsidRPr="00712FE9">
        <w:rPr>
          <w:rFonts w:ascii="Garamond" w:hAnsi="Garamond" w:cs="Times New Roman"/>
          <w:sz w:val="24"/>
          <w:szCs w:val="24"/>
        </w:rPr>
        <w:t>ë</w:t>
      </w:r>
      <w:r w:rsidRPr="00712FE9">
        <w:rPr>
          <w:rFonts w:ascii="Garamond" w:hAnsi="Garamond" w:cs="Times New Roman"/>
          <w:sz w:val="24"/>
          <w:szCs w:val="24"/>
        </w:rPr>
        <w:t xml:space="preserve">llim garantimin e </w:t>
      </w:r>
      <w:r w:rsidR="00113947" w:rsidRPr="00712FE9">
        <w:rPr>
          <w:rFonts w:ascii="Garamond" w:hAnsi="Garamond" w:cs="Times New Roman"/>
          <w:sz w:val="24"/>
          <w:szCs w:val="24"/>
        </w:rPr>
        <w:t>pavarësi</w:t>
      </w:r>
      <w:r w:rsidRPr="00712FE9">
        <w:rPr>
          <w:rFonts w:ascii="Garamond" w:hAnsi="Garamond" w:cs="Times New Roman"/>
          <w:sz w:val="24"/>
          <w:szCs w:val="24"/>
        </w:rPr>
        <w:t>së</w:t>
      </w:r>
      <w:r w:rsidR="00113947" w:rsidRPr="00712FE9">
        <w:rPr>
          <w:rFonts w:ascii="Garamond" w:hAnsi="Garamond" w:cs="Times New Roman"/>
          <w:sz w:val="24"/>
          <w:szCs w:val="24"/>
        </w:rPr>
        <w:t xml:space="preserve"> </w:t>
      </w:r>
      <w:r w:rsidRPr="00712FE9">
        <w:rPr>
          <w:rFonts w:ascii="Garamond" w:hAnsi="Garamond" w:cs="Times New Roman"/>
          <w:sz w:val="24"/>
          <w:szCs w:val="24"/>
        </w:rPr>
        <w:t>së</w:t>
      </w:r>
      <w:r w:rsidR="005A241F" w:rsidRPr="00712FE9">
        <w:rPr>
          <w:rFonts w:ascii="Garamond" w:hAnsi="Garamond" w:cs="Times New Roman"/>
          <w:sz w:val="24"/>
          <w:szCs w:val="24"/>
        </w:rPr>
        <w:t xml:space="preserve"> auditues</w:t>
      </w:r>
      <w:r w:rsidR="00113947" w:rsidRPr="00712FE9">
        <w:rPr>
          <w:rFonts w:ascii="Garamond" w:hAnsi="Garamond" w:cs="Times New Roman"/>
          <w:sz w:val="24"/>
          <w:szCs w:val="24"/>
        </w:rPr>
        <w:t>ve</w:t>
      </w:r>
      <w:r w:rsidR="005A241F" w:rsidRPr="00712FE9">
        <w:rPr>
          <w:rFonts w:ascii="Garamond" w:hAnsi="Garamond" w:cs="Times New Roman"/>
          <w:sz w:val="24"/>
          <w:szCs w:val="24"/>
        </w:rPr>
        <w:t xml:space="preserve"> </w:t>
      </w:r>
      <w:r w:rsidRPr="00712FE9">
        <w:rPr>
          <w:rFonts w:ascii="Garamond" w:hAnsi="Garamond" w:cs="Times New Roman"/>
          <w:sz w:val="24"/>
          <w:szCs w:val="24"/>
        </w:rPr>
        <w:t xml:space="preserve">ligjorë </w:t>
      </w:r>
      <w:r w:rsidR="005A241F" w:rsidRPr="00712FE9">
        <w:rPr>
          <w:rFonts w:ascii="Garamond" w:hAnsi="Garamond" w:cs="Times New Roman"/>
          <w:sz w:val="24"/>
          <w:szCs w:val="24"/>
        </w:rPr>
        <w:t>q</w:t>
      </w:r>
      <w:r w:rsidR="00B808CC" w:rsidRPr="00712FE9">
        <w:rPr>
          <w:rFonts w:ascii="Garamond" w:hAnsi="Garamond" w:cs="Times New Roman"/>
          <w:sz w:val="24"/>
          <w:szCs w:val="24"/>
        </w:rPr>
        <w:t>ë</w:t>
      </w:r>
      <w:r w:rsidR="005A241F" w:rsidRPr="00712FE9">
        <w:rPr>
          <w:rFonts w:ascii="Garamond" w:hAnsi="Garamond" w:cs="Times New Roman"/>
          <w:sz w:val="24"/>
          <w:szCs w:val="24"/>
        </w:rPr>
        <w:t xml:space="preserve"> </w:t>
      </w:r>
      <w:r w:rsidR="00B808CC" w:rsidRPr="00712FE9">
        <w:rPr>
          <w:rFonts w:ascii="Garamond" w:hAnsi="Garamond" w:cs="Times New Roman"/>
          <w:sz w:val="24"/>
          <w:szCs w:val="24"/>
        </w:rPr>
        <w:t>ë</w:t>
      </w:r>
      <w:r w:rsidR="005A241F" w:rsidRPr="00712FE9">
        <w:rPr>
          <w:rFonts w:ascii="Garamond" w:hAnsi="Garamond" w:cs="Times New Roman"/>
          <w:sz w:val="24"/>
          <w:szCs w:val="24"/>
        </w:rPr>
        <w:t>sht</w:t>
      </w:r>
      <w:r w:rsidR="00B808CC" w:rsidRPr="00712FE9">
        <w:rPr>
          <w:rFonts w:ascii="Garamond" w:hAnsi="Garamond" w:cs="Times New Roman"/>
          <w:sz w:val="24"/>
          <w:szCs w:val="24"/>
        </w:rPr>
        <w:t>ë</w:t>
      </w:r>
      <w:r w:rsidR="005A241F" w:rsidRPr="00712FE9">
        <w:rPr>
          <w:rFonts w:ascii="Garamond" w:hAnsi="Garamond" w:cs="Times New Roman"/>
          <w:sz w:val="24"/>
          <w:szCs w:val="24"/>
        </w:rPr>
        <w:t xml:space="preserve"> nj</w:t>
      </w:r>
      <w:r w:rsidR="00B808CC" w:rsidRPr="00712FE9">
        <w:rPr>
          <w:rFonts w:ascii="Garamond" w:hAnsi="Garamond" w:cs="Times New Roman"/>
          <w:sz w:val="24"/>
          <w:szCs w:val="24"/>
        </w:rPr>
        <w:t>ë</w:t>
      </w:r>
      <w:r w:rsidR="005A241F" w:rsidRPr="00712FE9">
        <w:rPr>
          <w:rFonts w:ascii="Garamond" w:hAnsi="Garamond" w:cs="Times New Roman"/>
          <w:sz w:val="24"/>
          <w:szCs w:val="24"/>
        </w:rPr>
        <w:t xml:space="preserve"> nga k</w:t>
      </w:r>
      <w:r w:rsidR="00B808CC" w:rsidRPr="00712FE9">
        <w:rPr>
          <w:rFonts w:ascii="Garamond" w:hAnsi="Garamond" w:cs="Times New Roman"/>
          <w:sz w:val="24"/>
          <w:szCs w:val="24"/>
        </w:rPr>
        <w:t>ë</w:t>
      </w:r>
      <w:r w:rsidR="005A241F" w:rsidRPr="00712FE9">
        <w:rPr>
          <w:rFonts w:ascii="Garamond" w:hAnsi="Garamond" w:cs="Times New Roman"/>
          <w:sz w:val="24"/>
          <w:szCs w:val="24"/>
        </w:rPr>
        <w:t>rkesat e vendimit t</w:t>
      </w:r>
      <w:r w:rsidR="00B808CC" w:rsidRPr="00712FE9">
        <w:rPr>
          <w:rFonts w:ascii="Garamond" w:hAnsi="Garamond" w:cs="Times New Roman"/>
          <w:sz w:val="24"/>
          <w:szCs w:val="24"/>
        </w:rPr>
        <w:t>ë</w:t>
      </w:r>
      <w:r w:rsidR="005A241F" w:rsidRPr="00712FE9">
        <w:rPr>
          <w:rFonts w:ascii="Garamond" w:hAnsi="Garamond" w:cs="Times New Roman"/>
          <w:sz w:val="24"/>
          <w:szCs w:val="24"/>
        </w:rPr>
        <w:t xml:space="preserve"> </w:t>
      </w:r>
      <w:r w:rsidR="00B808CC" w:rsidRPr="00712FE9">
        <w:rPr>
          <w:rFonts w:ascii="Garamond" w:hAnsi="Garamond" w:cs="Times New Roman"/>
          <w:sz w:val="24"/>
          <w:szCs w:val="24"/>
        </w:rPr>
        <w:t>E</w:t>
      </w:r>
      <w:r w:rsidR="005A241F" w:rsidRPr="00712FE9">
        <w:rPr>
          <w:rFonts w:ascii="Garamond" w:hAnsi="Garamond" w:cs="Times New Roman"/>
          <w:sz w:val="24"/>
          <w:szCs w:val="24"/>
        </w:rPr>
        <w:t>RE-s p</w:t>
      </w:r>
      <w:r w:rsidR="00B808CC" w:rsidRPr="00712FE9">
        <w:rPr>
          <w:rFonts w:ascii="Garamond" w:hAnsi="Garamond" w:cs="Times New Roman"/>
          <w:sz w:val="24"/>
          <w:szCs w:val="24"/>
        </w:rPr>
        <w:t>ë</w:t>
      </w:r>
      <w:r w:rsidR="005A241F" w:rsidRPr="00712FE9">
        <w:rPr>
          <w:rFonts w:ascii="Garamond" w:hAnsi="Garamond" w:cs="Times New Roman"/>
          <w:sz w:val="24"/>
          <w:szCs w:val="24"/>
        </w:rPr>
        <w:t xml:space="preserve">r </w:t>
      </w:r>
      <w:r w:rsidR="00295625" w:rsidRPr="00712FE9">
        <w:rPr>
          <w:rFonts w:ascii="Garamond" w:hAnsi="Garamond" w:cs="Times New Roman"/>
          <w:sz w:val="24"/>
          <w:szCs w:val="24"/>
        </w:rPr>
        <w:t>certifikimin</w:t>
      </w:r>
      <w:r w:rsidR="005A241F" w:rsidRPr="00712FE9">
        <w:rPr>
          <w:rFonts w:ascii="Garamond" w:hAnsi="Garamond" w:cs="Times New Roman"/>
          <w:sz w:val="24"/>
          <w:szCs w:val="24"/>
        </w:rPr>
        <w:t xml:space="preserve"> e OST</w:t>
      </w:r>
      <w:r w:rsidR="00295625">
        <w:rPr>
          <w:rFonts w:ascii="Garamond" w:hAnsi="Garamond" w:cs="Times New Roman"/>
          <w:sz w:val="24"/>
          <w:szCs w:val="24"/>
        </w:rPr>
        <w:t>-s</w:t>
      </w:r>
      <w:r w:rsidR="00295625" w:rsidRPr="00712FE9">
        <w:rPr>
          <w:rFonts w:ascii="Garamond" w:hAnsi="Garamond" w:cs="Times New Roman"/>
          <w:sz w:val="24"/>
          <w:szCs w:val="24"/>
        </w:rPr>
        <w:t>ë</w:t>
      </w:r>
      <w:r w:rsidRPr="00712FE9">
        <w:rPr>
          <w:rFonts w:ascii="Garamond" w:hAnsi="Garamond" w:cs="Times New Roman"/>
          <w:sz w:val="24"/>
          <w:szCs w:val="24"/>
        </w:rPr>
        <w:t xml:space="preserve"> si operator i pavarur</w:t>
      </w:r>
      <w:r w:rsidR="005A241F" w:rsidRPr="00712FE9">
        <w:rPr>
          <w:rFonts w:ascii="Garamond" w:hAnsi="Garamond" w:cs="Times New Roman"/>
          <w:sz w:val="24"/>
          <w:szCs w:val="24"/>
        </w:rPr>
        <w:t xml:space="preserve">, </w:t>
      </w:r>
      <w:r w:rsidR="003E41E1" w:rsidRPr="00712FE9">
        <w:rPr>
          <w:rFonts w:ascii="Garamond" w:hAnsi="Garamond" w:cs="Times New Roman"/>
          <w:sz w:val="24"/>
          <w:szCs w:val="24"/>
        </w:rPr>
        <w:t>me an</w:t>
      </w:r>
      <w:r w:rsidR="00E76B7F" w:rsidRPr="00712FE9">
        <w:rPr>
          <w:rFonts w:ascii="Garamond" w:hAnsi="Garamond" w:cs="Times New Roman"/>
          <w:sz w:val="24"/>
          <w:szCs w:val="24"/>
        </w:rPr>
        <w:t>ë</w:t>
      </w:r>
      <w:r w:rsidR="003E41E1" w:rsidRPr="00712FE9">
        <w:rPr>
          <w:rFonts w:ascii="Garamond" w:hAnsi="Garamond" w:cs="Times New Roman"/>
          <w:sz w:val="24"/>
          <w:szCs w:val="24"/>
        </w:rPr>
        <w:t xml:space="preserve"> t</w:t>
      </w:r>
      <w:r w:rsidR="00E76B7F" w:rsidRPr="00712FE9">
        <w:rPr>
          <w:rFonts w:ascii="Garamond" w:hAnsi="Garamond" w:cs="Times New Roman"/>
          <w:sz w:val="24"/>
          <w:szCs w:val="24"/>
        </w:rPr>
        <w:t>ë</w:t>
      </w:r>
      <w:r w:rsidR="003E41E1" w:rsidRPr="00712FE9">
        <w:rPr>
          <w:rFonts w:ascii="Garamond" w:hAnsi="Garamond" w:cs="Times New Roman"/>
          <w:sz w:val="24"/>
          <w:szCs w:val="24"/>
        </w:rPr>
        <w:t xml:space="preserve"> shkres</w:t>
      </w:r>
      <w:r w:rsidR="00E76B7F" w:rsidRPr="00712FE9">
        <w:rPr>
          <w:rFonts w:ascii="Garamond" w:hAnsi="Garamond" w:cs="Times New Roman"/>
          <w:sz w:val="24"/>
          <w:szCs w:val="24"/>
        </w:rPr>
        <w:t>ë</w:t>
      </w:r>
      <w:r w:rsidR="003E41E1" w:rsidRPr="00712FE9">
        <w:rPr>
          <w:rFonts w:ascii="Garamond" w:hAnsi="Garamond" w:cs="Times New Roman"/>
          <w:sz w:val="24"/>
          <w:szCs w:val="24"/>
        </w:rPr>
        <w:t xml:space="preserve">s nr. </w:t>
      </w:r>
      <w:r w:rsidR="007B6F80" w:rsidRPr="00712FE9">
        <w:rPr>
          <w:rFonts w:ascii="Garamond" w:hAnsi="Garamond" w:cs="Times New Roman"/>
          <w:sz w:val="24"/>
          <w:szCs w:val="24"/>
        </w:rPr>
        <w:t>2082</w:t>
      </w:r>
      <w:r w:rsidR="005548A3" w:rsidRPr="00712FE9">
        <w:rPr>
          <w:rFonts w:ascii="Garamond" w:hAnsi="Garamond" w:cs="Times New Roman"/>
          <w:sz w:val="24"/>
          <w:szCs w:val="24"/>
        </w:rPr>
        <w:t xml:space="preserve"> </w:t>
      </w:r>
      <w:r w:rsidR="003E41E1" w:rsidRPr="00712FE9">
        <w:rPr>
          <w:rFonts w:ascii="Garamond" w:hAnsi="Garamond" w:cs="Times New Roman"/>
          <w:sz w:val="24"/>
          <w:szCs w:val="24"/>
        </w:rPr>
        <w:t>prot., dat</w:t>
      </w:r>
      <w:r w:rsidR="00E76B7F" w:rsidRPr="00712FE9">
        <w:rPr>
          <w:rFonts w:ascii="Garamond" w:hAnsi="Garamond" w:cs="Times New Roman"/>
          <w:sz w:val="24"/>
          <w:szCs w:val="24"/>
        </w:rPr>
        <w:t>ë</w:t>
      </w:r>
      <w:r w:rsidR="003E41E1" w:rsidRPr="00712FE9">
        <w:rPr>
          <w:rFonts w:ascii="Garamond" w:hAnsi="Garamond" w:cs="Times New Roman"/>
          <w:sz w:val="24"/>
          <w:szCs w:val="24"/>
        </w:rPr>
        <w:t xml:space="preserve"> </w:t>
      </w:r>
      <w:r w:rsidR="007B6F80" w:rsidRPr="00712FE9">
        <w:rPr>
          <w:rFonts w:ascii="Garamond" w:hAnsi="Garamond" w:cs="Times New Roman"/>
          <w:sz w:val="24"/>
          <w:szCs w:val="24"/>
        </w:rPr>
        <w:t>18</w:t>
      </w:r>
      <w:r w:rsidR="003E41E1" w:rsidRPr="00712FE9">
        <w:rPr>
          <w:rFonts w:ascii="Garamond" w:hAnsi="Garamond" w:cs="Times New Roman"/>
          <w:sz w:val="24"/>
          <w:szCs w:val="24"/>
        </w:rPr>
        <w:t>.</w:t>
      </w:r>
      <w:r w:rsidR="00065A31" w:rsidRPr="00712FE9">
        <w:rPr>
          <w:rFonts w:ascii="Garamond" w:hAnsi="Garamond" w:cs="Times New Roman"/>
          <w:sz w:val="24"/>
          <w:szCs w:val="24"/>
        </w:rPr>
        <w:t>3</w:t>
      </w:r>
      <w:r w:rsidR="003E41E1" w:rsidRPr="00712FE9">
        <w:rPr>
          <w:rFonts w:ascii="Garamond" w:hAnsi="Garamond" w:cs="Times New Roman"/>
          <w:sz w:val="24"/>
          <w:szCs w:val="24"/>
        </w:rPr>
        <w:t>.</w:t>
      </w:r>
      <w:r w:rsidR="007B6F80" w:rsidRPr="00712FE9">
        <w:rPr>
          <w:rFonts w:ascii="Garamond" w:hAnsi="Garamond" w:cs="Times New Roman"/>
          <w:sz w:val="24"/>
          <w:szCs w:val="24"/>
        </w:rPr>
        <w:t>2026</w:t>
      </w:r>
      <w:r w:rsidR="003E41E1" w:rsidRPr="00712FE9">
        <w:rPr>
          <w:rFonts w:ascii="Garamond" w:hAnsi="Garamond" w:cs="Times New Roman"/>
          <w:sz w:val="24"/>
          <w:szCs w:val="24"/>
        </w:rPr>
        <w:t xml:space="preserve">, </w:t>
      </w:r>
      <w:r w:rsidRPr="00712FE9">
        <w:rPr>
          <w:rFonts w:ascii="Garamond" w:hAnsi="Garamond" w:cs="Times New Roman"/>
          <w:sz w:val="24"/>
          <w:szCs w:val="24"/>
        </w:rPr>
        <w:t>OST</w:t>
      </w:r>
      <w:r w:rsidR="00295625">
        <w:rPr>
          <w:rFonts w:ascii="Garamond" w:hAnsi="Garamond" w:cs="Times New Roman"/>
          <w:sz w:val="24"/>
          <w:szCs w:val="24"/>
        </w:rPr>
        <w:t>-ja</w:t>
      </w:r>
      <w:r w:rsidRPr="00712FE9">
        <w:rPr>
          <w:rFonts w:ascii="Garamond" w:hAnsi="Garamond" w:cs="Times New Roman"/>
          <w:sz w:val="24"/>
          <w:szCs w:val="24"/>
        </w:rPr>
        <w:t xml:space="preserve"> i </w:t>
      </w:r>
      <w:r w:rsidR="00E76B7F" w:rsidRPr="00712FE9">
        <w:rPr>
          <w:rFonts w:ascii="Garamond" w:hAnsi="Garamond" w:cs="Times New Roman"/>
          <w:sz w:val="24"/>
          <w:szCs w:val="24"/>
        </w:rPr>
        <w:t>ë</w:t>
      </w:r>
      <w:r w:rsidRPr="00712FE9">
        <w:rPr>
          <w:rFonts w:ascii="Garamond" w:hAnsi="Garamond" w:cs="Times New Roman"/>
          <w:sz w:val="24"/>
          <w:szCs w:val="24"/>
        </w:rPr>
        <w:t>sht</w:t>
      </w:r>
      <w:r w:rsidR="00E76B7F" w:rsidRPr="00712FE9">
        <w:rPr>
          <w:rFonts w:ascii="Garamond" w:hAnsi="Garamond" w:cs="Times New Roman"/>
          <w:sz w:val="24"/>
          <w:szCs w:val="24"/>
        </w:rPr>
        <w:t>ë</w:t>
      </w:r>
      <w:r w:rsidRPr="00712FE9">
        <w:rPr>
          <w:rFonts w:ascii="Garamond" w:hAnsi="Garamond" w:cs="Times New Roman"/>
          <w:sz w:val="24"/>
          <w:szCs w:val="24"/>
        </w:rPr>
        <w:t xml:space="preserve"> drejtuar</w:t>
      </w:r>
      <w:r w:rsidR="00113947" w:rsidRPr="00712FE9">
        <w:rPr>
          <w:rFonts w:ascii="Garamond" w:hAnsi="Garamond" w:cs="Times New Roman"/>
          <w:sz w:val="24"/>
          <w:szCs w:val="24"/>
        </w:rPr>
        <w:t xml:space="preserve"> Ministri</w:t>
      </w:r>
      <w:r w:rsidRPr="00712FE9">
        <w:rPr>
          <w:rFonts w:ascii="Garamond" w:hAnsi="Garamond" w:cs="Times New Roman"/>
          <w:sz w:val="24"/>
          <w:szCs w:val="24"/>
        </w:rPr>
        <w:t>s</w:t>
      </w:r>
      <w:r w:rsidR="00E76B7F" w:rsidRPr="00712FE9">
        <w:rPr>
          <w:rFonts w:ascii="Garamond" w:hAnsi="Garamond" w:cs="Times New Roman"/>
          <w:sz w:val="24"/>
          <w:szCs w:val="24"/>
        </w:rPr>
        <w:t>ë</w:t>
      </w:r>
      <w:r w:rsidR="0056376F" w:rsidRPr="00712FE9">
        <w:rPr>
          <w:rFonts w:ascii="Garamond" w:hAnsi="Garamond" w:cs="Times New Roman"/>
          <w:sz w:val="24"/>
          <w:szCs w:val="24"/>
        </w:rPr>
        <w:t xml:space="preserve"> </w:t>
      </w:r>
      <w:r w:rsidRPr="00712FE9">
        <w:rPr>
          <w:rFonts w:ascii="Garamond" w:hAnsi="Garamond" w:cs="Times New Roman"/>
          <w:sz w:val="24"/>
          <w:szCs w:val="24"/>
        </w:rPr>
        <w:t>s</w:t>
      </w:r>
      <w:r w:rsidR="00E76B7F" w:rsidRPr="00712FE9">
        <w:rPr>
          <w:rFonts w:ascii="Garamond" w:hAnsi="Garamond" w:cs="Times New Roman"/>
          <w:sz w:val="24"/>
          <w:szCs w:val="24"/>
        </w:rPr>
        <w:t>ë</w:t>
      </w:r>
      <w:r w:rsidR="00113947" w:rsidRPr="00712FE9">
        <w:rPr>
          <w:rFonts w:ascii="Garamond" w:hAnsi="Garamond" w:cs="Times New Roman"/>
          <w:sz w:val="24"/>
          <w:szCs w:val="24"/>
        </w:rPr>
        <w:t xml:space="preserve"> </w:t>
      </w:r>
      <w:r w:rsidR="0056376F" w:rsidRPr="00712FE9">
        <w:rPr>
          <w:rFonts w:ascii="Garamond" w:hAnsi="Garamond" w:cs="Times New Roman"/>
          <w:sz w:val="24"/>
          <w:szCs w:val="24"/>
        </w:rPr>
        <w:t>Infrastruktur</w:t>
      </w:r>
      <w:r w:rsidR="00B808CC" w:rsidRPr="00712FE9">
        <w:rPr>
          <w:rFonts w:ascii="Garamond" w:hAnsi="Garamond" w:cs="Times New Roman"/>
          <w:sz w:val="24"/>
          <w:szCs w:val="24"/>
        </w:rPr>
        <w:t>ë</w:t>
      </w:r>
      <w:r w:rsidR="0056376F" w:rsidRPr="00712FE9">
        <w:rPr>
          <w:rFonts w:ascii="Garamond" w:hAnsi="Garamond" w:cs="Times New Roman"/>
          <w:sz w:val="24"/>
          <w:szCs w:val="24"/>
        </w:rPr>
        <w:t>s dhe Energjis</w:t>
      </w:r>
      <w:r w:rsidR="00B808CC" w:rsidRPr="00712FE9">
        <w:rPr>
          <w:rFonts w:ascii="Garamond" w:hAnsi="Garamond" w:cs="Times New Roman"/>
          <w:sz w:val="24"/>
          <w:szCs w:val="24"/>
        </w:rPr>
        <w:t>ë</w:t>
      </w:r>
      <w:r w:rsidR="00295625">
        <w:rPr>
          <w:rFonts w:ascii="Garamond" w:hAnsi="Garamond" w:cs="Times New Roman"/>
          <w:sz w:val="24"/>
          <w:szCs w:val="24"/>
        </w:rPr>
        <w:t>,</w:t>
      </w:r>
      <w:r w:rsidR="0056376F" w:rsidRPr="00712FE9">
        <w:rPr>
          <w:rFonts w:ascii="Garamond" w:hAnsi="Garamond" w:cs="Times New Roman"/>
          <w:sz w:val="24"/>
          <w:szCs w:val="24"/>
        </w:rPr>
        <w:t xml:space="preserve"> </w:t>
      </w:r>
      <w:r w:rsidR="006B5814" w:rsidRPr="00712FE9">
        <w:rPr>
          <w:rFonts w:ascii="Garamond" w:hAnsi="Garamond" w:cs="Times New Roman"/>
          <w:sz w:val="24"/>
          <w:szCs w:val="24"/>
        </w:rPr>
        <w:t>n</w:t>
      </w:r>
      <w:r w:rsidR="00B808CC" w:rsidRPr="00712FE9">
        <w:rPr>
          <w:rFonts w:ascii="Garamond" w:hAnsi="Garamond" w:cs="Times New Roman"/>
          <w:sz w:val="24"/>
          <w:szCs w:val="24"/>
        </w:rPr>
        <w:t>ë</w:t>
      </w:r>
      <w:r w:rsidR="006B5814" w:rsidRPr="00712FE9">
        <w:rPr>
          <w:rFonts w:ascii="Garamond" w:hAnsi="Garamond" w:cs="Times New Roman"/>
          <w:sz w:val="24"/>
          <w:szCs w:val="24"/>
        </w:rPr>
        <w:t xml:space="preserve"> cil</w:t>
      </w:r>
      <w:r w:rsidR="00B808CC" w:rsidRPr="00712FE9">
        <w:rPr>
          <w:rFonts w:ascii="Garamond" w:hAnsi="Garamond" w:cs="Times New Roman"/>
          <w:sz w:val="24"/>
          <w:szCs w:val="24"/>
        </w:rPr>
        <w:t>ë</w:t>
      </w:r>
      <w:r w:rsidR="006B5814" w:rsidRPr="00712FE9">
        <w:rPr>
          <w:rFonts w:ascii="Garamond" w:hAnsi="Garamond" w:cs="Times New Roman"/>
          <w:sz w:val="24"/>
          <w:szCs w:val="24"/>
        </w:rPr>
        <w:t>sin</w:t>
      </w:r>
      <w:r w:rsidR="00B808CC" w:rsidRPr="00712FE9">
        <w:rPr>
          <w:rFonts w:ascii="Garamond" w:hAnsi="Garamond" w:cs="Times New Roman"/>
          <w:sz w:val="24"/>
          <w:szCs w:val="24"/>
        </w:rPr>
        <w:t>ë</w:t>
      </w:r>
      <w:r w:rsidR="006B5814" w:rsidRPr="00712FE9">
        <w:rPr>
          <w:rFonts w:ascii="Garamond" w:hAnsi="Garamond" w:cs="Times New Roman"/>
          <w:sz w:val="24"/>
          <w:szCs w:val="24"/>
        </w:rPr>
        <w:t xml:space="preserve"> e p</w:t>
      </w:r>
      <w:r w:rsidR="00B808CC" w:rsidRPr="00712FE9">
        <w:rPr>
          <w:rFonts w:ascii="Garamond" w:hAnsi="Garamond" w:cs="Times New Roman"/>
          <w:sz w:val="24"/>
          <w:szCs w:val="24"/>
        </w:rPr>
        <w:t>ë</w:t>
      </w:r>
      <w:r w:rsidR="006B5814" w:rsidRPr="00712FE9">
        <w:rPr>
          <w:rFonts w:ascii="Garamond" w:hAnsi="Garamond" w:cs="Times New Roman"/>
          <w:sz w:val="24"/>
          <w:szCs w:val="24"/>
        </w:rPr>
        <w:t>rfaq</w:t>
      </w:r>
      <w:r w:rsidR="00B808CC" w:rsidRPr="00712FE9">
        <w:rPr>
          <w:rFonts w:ascii="Garamond" w:hAnsi="Garamond" w:cs="Times New Roman"/>
          <w:sz w:val="24"/>
          <w:szCs w:val="24"/>
        </w:rPr>
        <w:t>ë</w:t>
      </w:r>
      <w:r w:rsidR="006B5814" w:rsidRPr="00712FE9">
        <w:rPr>
          <w:rFonts w:ascii="Garamond" w:hAnsi="Garamond" w:cs="Times New Roman"/>
          <w:sz w:val="24"/>
          <w:szCs w:val="24"/>
        </w:rPr>
        <w:t>suesit t</w:t>
      </w:r>
      <w:r w:rsidR="00B808CC" w:rsidRPr="00712FE9">
        <w:rPr>
          <w:rFonts w:ascii="Garamond" w:hAnsi="Garamond" w:cs="Times New Roman"/>
          <w:sz w:val="24"/>
          <w:szCs w:val="24"/>
        </w:rPr>
        <w:t>ë</w:t>
      </w:r>
      <w:r w:rsidR="006B5814" w:rsidRPr="00712FE9">
        <w:rPr>
          <w:rFonts w:ascii="Garamond" w:hAnsi="Garamond" w:cs="Times New Roman"/>
          <w:sz w:val="24"/>
          <w:szCs w:val="24"/>
        </w:rPr>
        <w:t xml:space="preserve"> aksionarit t</w:t>
      </w:r>
      <w:r w:rsidR="00B808CC" w:rsidRPr="00712FE9">
        <w:rPr>
          <w:rFonts w:ascii="Garamond" w:hAnsi="Garamond" w:cs="Times New Roman"/>
          <w:sz w:val="24"/>
          <w:szCs w:val="24"/>
        </w:rPr>
        <w:t>ë</w:t>
      </w:r>
      <w:r w:rsidR="006B5814" w:rsidRPr="00712FE9">
        <w:rPr>
          <w:rFonts w:ascii="Garamond" w:hAnsi="Garamond" w:cs="Times New Roman"/>
          <w:sz w:val="24"/>
          <w:szCs w:val="24"/>
        </w:rPr>
        <w:t xml:space="preserve"> vet</w:t>
      </w:r>
      <w:r w:rsidR="00B808CC" w:rsidRPr="00712FE9">
        <w:rPr>
          <w:rFonts w:ascii="Garamond" w:hAnsi="Garamond" w:cs="Times New Roman"/>
          <w:sz w:val="24"/>
          <w:szCs w:val="24"/>
        </w:rPr>
        <w:t>ë</w:t>
      </w:r>
      <w:r w:rsidR="006B5814" w:rsidRPr="00712FE9">
        <w:rPr>
          <w:rFonts w:ascii="Garamond" w:hAnsi="Garamond" w:cs="Times New Roman"/>
          <w:sz w:val="24"/>
          <w:szCs w:val="24"/>
        </w:rPr>
        <w:t xml:space="preserve">m </w:t>
      </w:r>
      <w:r w:rsidR="00113947" w:rsidRPr="00712FE9">
        <w:rPr>
          <w:rFonts w:ascii="Garamond" w:hAnsi="Garamond" w:cs="Times New Roman"/>
          <w:sz w:val="24"/>
          <w:szCs w:val="24"/>
        </w:rPr>
        <w:t>për shoqëritë</w:t>
      </w:r>
      <w:r w:rsidR="007310C1" w:rsidRPr="00712FE9">
        <w:rPr>
          <w:rFonts w:ascii="Garamond" w:hAnsi="Garamond" w:cs="Times New Roman"/>
          <w:sz w:val="24"/>
          <w:szCs w:val="24"/>
        </w:rPr>
        <w:t xml:space="preserve"> KESH</w:t>
      </w:r>
      <w:r w:rsidR="00E52601" w:rsidRPr="00712FE9">
        <w:rPr>
          <w:rFonts w:ascii="Garamond" w:hAnsi="Garamond" w:cs="Times New Roman"/>
          <w:sz w:val="24"/>
          <w:szCs w:val="24"/>
        </w:rPr>
        <w:t xml:space="preserve"> </w:t>
      </w:r>
      <w:r w:rsidR="00113947" w:rsidRPr="00712FE9">
        <w:rPr>
          <w:rFonts w:ascii="Garamond" w:hAnsi="Garamond" w:cs="Times New Roman"/>
          <w:sz w:val="24"/>
          <w:szCs w:val="24"/>
        </w:rPr>
        <w:t>dhe</w:t>
      </w:r>
      <w:r w:rsidR="00E52601" w:rsidRPr="00712FE9">
        <w:rPr>
          <w:rFonts w:ascii="Garamond" w:hAnsi="Garamond" w:cs="Times New Roman"/>
          <w:sz w:val="24"/>
          <w:szCs w:val="24"/>
        </w:rPr>
        <w:t xml:space="preserve"> OSHEE</w:t>
      </w:r>
      <w:r w:rsidR="00295625">
        <w:rPr>
          <w:rFonts w:ascii="Garamond" w:hAnsi="Garamond" w:cs="Times New Roman"/>
          <w:sz w:val="24"/>
          <w:szCs w:val="24"/>
        </w:rPr>
        <w:t>,</w:t>
      </w:r>
      <w:r w:rsidR="00113947" w:rsidRPr="00712FE9">
        <w:rPr>
          <w:rFonts w:ascii="Garamond" w:hAnsi="Garamond" w:cs="Times New Roman"/>
          <w:sz w:val="24"/>
          <w:szCs w:val="24"/>
        </w:rPr>
        <w:t xml:space="preserve"> </w:t>
      </w:r>
      <w:r w:rsidRPr="00712FE9">
        <w:rPr>
          <w:rFonts w:ascii="Garamond" w:hAnsi="Garamond" w:cs="Times New Roman"/>
          <w:sz w:val="24"/>
          <w:szCs w:val="24"/>
        </w:rPr>
        <w:t>duke e informuar mbi audituesit ligjor</w:t>
      </w:r>
      <w:r w:rsidR="00E76B7F" w:rsidRPr="00712FE9">
        <w:rPr>
          <w:rFonts w:ascii="Garamond" w:hAnsi="Garamond" w:cs="Times New Roman"/>
          <w:sz w:val="24"/>
          <w:szCs w:val="24"/>
        </w:rPr>
        <w:t>ë</w:t>
      </w:r>
      <w:r w:rsidRPr="00712FE9">
        <w:rPr>
          <w:rFonts w:ascii="Garamond" w:hAnsi="Garamond" w:cs="Times New Roman"/>
          <w:sz w:val="24"/>
          <w:szCs w:val="24"/>
        </w:rPr>
        <w:t xml:space="preserve"> t</w:t>
      </w:r>
      <w:r w:rsidR="00E76B7F" w:rsidRPr="00712FE9">
        <w:rPr>
          <w:rFonts w:ascii="Garamond" w:hAnsi="Garamond" w:cs="Times New Roman"/>
          <w:sz w:val="24"/>
          <w:szCs w:val="24"/>
        </w:rPr>
        <w:t>ë</w:t>
      </w:r>
      <w:r w:rsidRPr="00712FE9">
        <w:rPr>
          <w:rFonts w:ascii="Garamond" w:hAnsi="Garamond" w:cs="Times New Roman"/>
          <w:sz w:val="24"/>
          <w:szCs w:val="24"/>
        </w:rPr>
        <w:t xml:space="preserve"> caktuar p</w:t>
      </w:r>
      <w:r w:rsidR="00E76B7F" w:rsidRPr="00712FE9">
        <w:rPr>
          <w:rFonts w:ascii="Garamond" w:hAnsi="Garamond" w:cs="Times New Roman"/>
          <w:sz w:val="24"/>
          <w:szCs w:val="24"/>
        </w:rPr>
        <w:t>ë</w:t>
      </w:r>
      <w:r w:rsidRPr="00712FE9">
        <w:rPr>
          <w:rFonts w:ascii="Garamond" w:hAnsi="Garamond" w:cs="Times New Roman"/>
          <w:sz w:val="24"/>
          <w:szCs w:val="24"/>
        </w:rPr>
        <w:t>r auditimin e pasqyrave financiare t</w:t>
      </w:r>
      <w:r w:rsidR="00E76B7F" w:rsidRPr="00712FE9">
        <w:rPr>
          <w:rFonts w:ascii="Garamond" w:hAnsi="Garamond" w:cs="Times New Roman"/>
          <w:sz w:val="24"/>
          <w:szCs w:val="24"/>
        </w:rPr>
        <w:t>ë</w:t>
      </w:r>
      <w:r w:rsidRPr="00712FE9">
        <w:rPr>
          <w:rFonts w:ascii="Garamond" w:hAnsi="Garamond" w:cs="Times New Roman"/>
          <w:sz w:val="24"/>
          <w:szCs w:val="24"/>
        </w:rPr>
        <w:t xml:space="preserve"> OST</w:t>
      </w:r>
      <w:r w:rsidR="00295625">
        <w:rPr>
          <w:rFonts w:ascii="Garamond" w:hAnsi="Garamond" w:cs="Times New Roman"/>
          <w:sz w:val="24"/>
          <w:szCs w:val="24"/>
        </w:rPr>
        <w:t>-s</w:t>
      </w:r>
      <w:r w:rsidR="00295625" w:rsidRPr="00712FE9">
        <w:rPr>
          <w:rFonts w:ascii="Garamond" w:hAnsi="Garamond" w:cs="Times New Roman"/>
          <w:sz w:val="24"/>
          <w:szCs w:val="24"/>
        </w:rPr>
        <w:t>ë</w:t>
      </w:r>
      <w:r w:rsidRPr="00712FE9">
        <w:rPr>
          <w:rFonts w:ascii="Garamond" w:hAnsi="Garamond" w:cs="Times New Roman"/>
          <w:sz w:val="24"/>
          <w:szCs w:val="24"/>
        </w:rPr>
        <w:t xml:space="preserve"> p</w:t>
      </w:r>
      <w:r w:rsidR="00E76B7F" w:rsidRPr="00712FE9">
        <w:rPr>
          <w:rFonts w:ascii="Garamond" w:hAnsi="Garamond" w:cs="Times New Roman"/>
          <w:sz w:val="24"/>
          <w:szCs w:val="24"/>
        </w:rPr>
        <w:t>ë</w:t>
      </w:r>
      <w:r w:rsidRPr="00712FE9">
        <w:rPr>
          <w:rFonts w:ascii="Garamond" w:hAnsi="Garamond" w:cs="Times New Roman"/>
          <w:sz w:val="24"/>
          <w:szCs w:val="24"/>
        </w:rPr>
        <w:t xml:space="preserve">r vitin </w:t>
      </w:r>
      <w:r w:rsidR="005548A3" w:rsidRPr="00712FE9">
        <w:rPr>
          <w:rFonts w:ascii="Garamond" w:hAnsi="Garamond" w:cs="Times New Roman"/>
          <w:sz w:val="24"/>
          <w:szCs w:val="24"/>
        </w:rPr>
        <w:t>2025</w:t>
      </w:r>
      <w:r w:rsidRPr="00712FE9">
        <w:rPr>
          <w:rFonts w:ascii="Garamond" w:hAnsi="Garamond" w:cs="Times New Roman"/>
          <w:sz w:val="24"/>
          <w:szCs w:val="24"/>
        </w:rPr>
        <w:t>, me q</w:t>
      </w:r>
      <w:r w:rsidR="00E76B7F" w:rsidRPr="00712FE9">
        <w:rPr>
          <w:rFonts w:ascii="Garamond" w:hAnsi="Garamond" w:cs="Times New Roman"/>
          <w:sz w:val="24"/>
          <w:szCs w:val="24"/>
        </w:rPr>
        <w:t>ë</w:t>
      </w:r>
      <w:r w:rsidRPr="00712FE9">
        <w:rPr>
          <w:rFonts w:ascii="Garamond" w:hAnsi="Garamond" w:cs="Times New Roman"/>
          <w:sz w:val="24"/>
          <w:szCs w:val="24"/>
        </w:rPr>
        <w:t>llim garantimin e pavar</w:t>
      </w:r>
      <w:r w:rsidR="00E76B7F" w:rsidRPr="00712FE9">
        <w:rPr>
          <w:rFonts w:ascii="Garamond" w:hAnsi="Garamond" w:cs="Times New Roman"/>
          <w:sz w:val="24"/>
          <w:szCs w:val="24"/>
        </w:rPr>
        <w:t>ë</w:t>
      </w:r>
      <w:r w:rsidRPr="00712FE9">
        <w:rPr>
          <w:rFonts w:ascii="Garamond" w:hAnsi="Garamond" w:cs="Times New Roman"/>
          <w:sz w:val="24"/>
          <w:szCs w:val="24"/>
        </w:rPr>
        <w:t>sis</w:t>
      </w:r>
      <w:r w:rsidR="00E76B7F" w:rsidRPr="00712FE9">
        <w:rPr>
          <w:rFonts w:ascii="Garamond" w:hAnsi="Garamond" w:cs="Times New Roman"/>
          <w:sz w:val="24"/>
          <w:szCs w:val="24"/>
        </w:rPr>
        <w:t>ë</w:t>
      </w:r>
      <w:r w:rsidRPr="00712FE9">
        <w:rPr>
          <w:rFonts w:ascii="Garamond" w:hAnsi="Garamond" w:cs="Times New Roman"/>
          <w:sz w:val="24"/>
          <w:szCs w:val="24"/>
        </w:rPr>
        <w:t xml:space="preserve"> s</w:t>
      </w:r>
      <w:r w:rsidR="00E76B7F" w:rsidRPr="00712FE9">
        <w:rPr>
          <w:rFonts w:ascii="Garamond" w:hAnsi="Garamond" w:cs="Times New Roman"/>
          <w:sz w:val="24"/>
          <w:szCs w:val="24"/>
        </w:rPr>
        <w:t>ë</w:t>
      </w:r>
      <w:r w:rsidRPr="00712FE9">
        <w:rPr>
          <w:rFonts w:ascii="Garamond" w:hAnsi="Garamond" w:cs="Times New Roman"/>
          <w:sz w:val="24"/>
          <w:szCs w:val="24"/>
        </w:rPr>
        <w:t xml:space="preserve"> audituesve t</w:t>
      </w:r>
      <w:r w:rsidR="00E76B7F" w:rsidRPr="00712FE9">
        <w:rPr>
          <w:rFonts w:ascii="Garamond" w:hAnsi="Garamond" w:cs="Times New Roman"/>
          <w:sz w:val="24"/>
          <w:szCs w:val="24"/>
        </w:rPr>
        <w:t>ë</w:t>
      </w:r>
      <w:r w:rsidRPr="00712FE9">
        <w:rPr>
          <w:rFonts w:ascii="Garamond" w:hAnsi="Garamond" w:cs="Times New Roman"/>
          <w:sz w:val="24"/>
          <w:szCs w:val="24"/>
        </w:rPr>
        <w:t xml:space="preserve"> em</w:t>
      </w:r>
      <w:r w:rsidR="00E76B7F" w:rsidRPr="00712FE9">
        <w:rPr>
          <w:rFonts w:ascii="Garamond" w:hAnsi="Garamond" w:cs="Times New Roman"/>
          <w:sz w:val="24"/>
          <w:szCs w:val="24"/>
        </w:rPr>
        <w:t>ë</w:t>
      </w:r>
      <w:r w:rsidRPr="00712FE9">
        <w:rPr>
          <w:rFonts w:ascii="Garamond" w:hAnsi="Garamond" w:cs="Times New Roman"/>
          <w:sz w:val="24"/>
          <w:szCs w:val="24"/>
        </w:rPr>
        <w:t>ruar p</w:t>
      </w:r>
      <w:r w:rsidR="00E76B7F" w:rsidRPr="00712FE9">
        <w:rPr>
          <w:rFonts w:ascii="Garamond" w:hAnsi="Garamond" w:cs="Times New Roman"/>
          <w:sz w:val="24"/>
          <w:szCs w:val="24"/>
        </w:rPr>
        <w:t>ë</w:t>
      </w:r>
      <w:r w:rsidRPr="00712FE9">
        <w:rPr>
          <w:rFonts w:ascii="Garamond" w:hAnsi="Garamond" w:cs="Times New Roman"/>
          <w:sz w:val="24"/>
          <w:szCs w:val="24"/>
        </w:rPr>
        <w:t>r auditim n</w:t>
      </w:r>
      <w:r w:rsidR="00E76B7F" w:rsidRPr="00712FE9">
        <w:rPr>
          <w:rFonts w:ascii="Garamond" w:hAnsi="Garamond" w:cs="Times New Roman"/>
          <w:sz w:val="24"/>
          <w:szCs w:val="24"/>
        </w:rPr>
        <w:t>ë</w:t>
      </w:r>
      <w:r w:rsidRPr="00712FE9">
        <w:rPr>
          <w:rFonts w:ascii="Garamond" w:hAnsi="Garamond" w:cs="Times New Roman"/>
          <w:sz w:val="24"/>
          <w:szCs w:val="24"/>
        </w:rPr>
        <w:t xml:space="preserve"> shoq</w:t>
      </w:r>
      <w:r w:rsidR="00E76B7F" w:rsidRPr="00712FE9">
        <w:rPr>
          <w:rFonts w:ascii="Garamond" w:hAnsi="Garamond" w:cs="Times New Roman"/>
          <w:sz w:val="24"/>
          <w:szCs w:val="24"/>
        </w:rPr>
        <w:t>ë</w:t>
      </w:r>
      <w:r w:rsidRPr="00712FE9">
        <w:rPr>
          <w:rFonts w:ascii="Garamond" w:hAnsi="Garamond" w:cs="Times New Roman"/>
          <w:sz w:val="24"/>
          <w:szCs w:val="24"/>
        </w:rPr>
        <w:t>rit</w:t>
      </w:r>
      <w:r w:rsidR="00E76B7F" w:rsidRPr="00712FE9">
        <w:rPr>
          <w:rFonts w:ascii="Garamond" w:hAnsi="Garamond" w:cs="Times New Roman"/>
          <w:sz w:val="24"/>
          <w:szCs w:val="24"/>
        </w:rPr>
        <w:t>ë</w:t>
      </w:r>
      <w:r w:rsidRPr="00712FE9">
        <w:rPr>
          <w:rFonts w:ascii="Garamond" w:hAnsi="Garamond" w:cs="Times New Roman"/>
          <w:sz w:val="24"/>
          <w:szCs w:val="24"/>
        </w:rPr>
        <w:t xml:space="preserve"> KESH dhe OSHEE</w:t>
      </w:r>
      <w:r w:rsidR="006B5814" w:rsidRPr="00712FE9">
        <w:rPr>
          <w:rFonts w:ascii="Garamond" w:hAnsi="Garamond" w:cs="Times New Roman"/>
          <w:sz w:val="24"/>
          <w:szCs w:val="24"/>
        </w:rPr>
        <w:t xml:space="preserve">. </w:t>
      </w:r>
    </w:p>
    <w:p w14:paraId="1AE1EF0C" w14:textId="68206735" w:rsidR="00F40A79" w:rsidRPr="00712FE9" w:rsidRDefault="00F40A79"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Kontrata nr. </w:t>
      </w:r>
      <w:r w:rsidR="00243502" w:rsidRPr="00712FE9">
        <w:rPr>
          <w:rFonts w:ascii="Garamond" w:hAnsi="Garamond" w:cs="Times New Roman"/>
          <w:sz w:val="24"/>
          <w:szCs w:val="24"/>
        </w:rPr>
        <w:t xml:space="preserve">230 </w:t>
      </w:r>
      <w:r w:rsidRPr="00712FE9">
        <w:rPr>
          <w:rFonts w:ascii="Garamond" w:hAnsi="Garamond" w:cs="Times New Roman"/>
          <w:sz w:val="24"/>
          <w:szCs w:val="24"/>
        </w:rPr>
        <w:t>prot., dat</w:t>
      </w:r>
      <w:r w:rsidR="000D28B7" w:rsidRPr="00712FE9">
        <w:rPr>
          <w:rFonts w:ascii="Garamond" w:hAnsi="Garamond" w:cs="Times New Roman"/>
          <w:sz w:val="24"/>
          <w:szCs w:val="24"/>
        </w:rPr>
        <w:t>ë</w:t>
      </w:r>
      <w:r w:rsidRPr="00712FE9">
        <w:rPr>
          <w:rFonts w:ascii="Garamond" w:hAnsi="Garamond" w:cs="Times New Roman"/>
          <w:sz w:val="24"/>
          <w:szCs w:val="24"/>
        </w:rPr>
        <w:t xml:space="preserve"> </w:t>
      </w:r>
      <w:r w:rsidR="00243502" w:rsidRPr="00712FE9">
        <w:rPr>
          <w:rFonts w:ascii="Garamond" w:hAnsi="Garamond" w:cs="Times New Roman"/>
          <w:sz w:val="24"/>
          <w:szCs w:val="24"/>
        </w:rPr>
        <w:t>12</w:t>
      </w:r>
      <w:r w:rsidR="00937BC9" w:rsidRPr="00712FE9">
        <w:rPr>
          <w:rFonts w:ascii="Garamond" w:hAnsi="Garamond" w:cs="Times New Roman"/>
          <w:sz w:val="24"/>
          <w:szCs w:val="24"/>
        </w:rPr>
        <w:t>.</w:t>
      </w:r>
      <w:r w:rsidR="00243502" w:rsidRPr="00712FE9">
        <w:rPr>
          <w:rFonts w:ascii="Garamond" w:hAnsi="Garamond" w:cs="Times New Roman"/>
          <w:sz w:val="24"/>
          <w:szCs w:val="24"/>
        </w:rPr>
        <w:t>1</w:t>
      </w:r>
      <w:r w:rsidR="00937BC9" w:rsidRPr="00712FE9">
        <w:rPr>
          <w:rFonts w:ascii="Garamond" w:hAnsi="Garamond" w:cs="Times New Roman"/>
          <w:sz w:val="24"/>
          <w:szCs w:val="24"/>
        </w:rPr>
        <w:t>.</w:t>
      </w:r>
      <w:r w:rsidR="00243502" w:rsidRPr="00712FE9">
        <w:rPr>
          <w:rFonts w:ascii="Garamond" w:hAnsi="Garamond" w:cs="Times New Roman"/>
          <w:sz w:val="24"/>
          <w:szCs w:val="24"/>
        </w:rPr>
        <w:t>2026</w:t>
      </w:r>
      <w:r w:rsidR="00295625">
        <w:rPr>
          <w:rFonts w:ascii="Garamond" w:hAnsi="Garamond" w:cs="Times New Roman"/>
          <w:sz w:val="24"/>
          <w:szCs w:val="24"/>
        </w:rPr>
        <w:t>,</w:t>
      </w:r>
      <w:r w:rsidR="00243502"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P</w:t>
      </w:r>
      <w:r w:rsidR="000D28B7" w:rsidRPr="00712FE9">
        <w:rPr>
          <w:rFonts w:ascii="Garamond" w:hAnsi="Garamond" w:cs="Times New Roman"/>
          <w:sz w:val="24"/>
          <w:szCs w:val="24"/>
        </w:rPr>
        <w:t>ë</w:t>
      </w:r>
      <w:r w:rsidRPr="00712FE9">
        <w:rPr>
          <w:rFonts w:ascii="Garamond" w:hAnsi="Garamond" w:cs="Times New Roman"/>
          <w:sz w:val="24"/>
          <w:szCs w:val="24"/>
        </w:rPr>
        <w:t>r kryerjen e auditimit ligjor t</w:t>
      </w:r>
      <w:r w:rsidR="000D28B7" w:rsidRPr="00712FE9">
        <w:rPr>
          <w:rFonts w:ascii="Garamond" w:hAnsi="Garamond" w:cs="Times New Roman"/>
          <w:sz w:val="24"/>
          <w:szCs w:val="24"/>
        </w:rPr>
        <w:t>ë</w:t>
      </w:r>
      <w:r w:rsidRPr="00712FE9">
        <w:rPr>
          <w:rFonts w:ascii="Garamond" w:hAnsi="Garamond" w:cs="Times New Roman"/>
          <w:sz w:val="24"/>
          <w:szCs w:val="24"/>
        </w:rPr>
        <w:t xml:space="preserve"> detyruesh</w:t>
      </w:r>
      <w:r w:rsidR="000D28B7" w:rsidRPr="00712FE9">
        <w:rPr>
          <w:rFonts w:ascii="Garamond" w:hAnsi="Garamond" w:cs="Times New Roman"/>
          <w:sz w:val="24"/>
          <w:szCs w:val="24"/>
        </w:rPr>
        <w:t>ë</w:t>
      </w:r>
      <w:r w:rsidRPr="00712FE9">
        <w:rPr>
          <w:rFonts w:ascii="Garamond" w:hAnsi="Garamond" w:cs="Times New Roman"/>
          <w:sz w:val="24"/>
          <w:szCs w:val="24"/>
        </w:rPr>
        <w:t>m t</w:t>
      </w:r>
      <w:r w:rsidR="000D28B7" w:rsidRPr="00712FE9">
        <w:rPr>
          <w:rFonts w:ascii="Garamond" w:hAnsi="Garamond" w:cs="Times New Roman"/>
          <w:sz w:val="24"/>
          <w:szCs w:val="24"/>
        </w:rPr>
        <w:t>ë</w:t>
      </w:r>
      <w:r w:rsidRPr="00712FE9">
        <w:rPr>
          <w:rFonts w:ascii="Garamond" w:hAnsi="Garamond" w:cs="Times New Roman"/>
          <w:sz w:val="24"/>
          <w:szCs w:val="24"/>
        </w:rPr>
        <w:t xml:space="preserve"> </w:t>
      </w:r>
      <w:r w:rsidR="00295625" w:rsidRPr="00712FE9">
        <w:rPr>
          <w:rFonts w:ascii="Garamond" w:hAnsi="Garamond" w:cs="Times New Roman"/>
          <w:sz w:val="24"/>
          <w:szCs w:val="24"/>
        </w:rPr>
        <w:t>pasqyrave financiare individuale, pasqyrave financiare të konsoliduara</w:t>
      </w:r>
      <w:r w:rsidR="00295625">
        <w:rPr>
          <w:rFonts w:ascii="Garamond" w:hAnsi="Garamond" w:cs="Times New Roman"/>
          <w:sz w:val="24"/>
          <w:szCs w:val="24"/>
        </w:rPr>
        <w:t>,</w:t>
      </w:r>
      <w:r w:rsidR="00295625" w:rsidRPr="00712FE9">
        <w:rPr>
          <w:rFonts w:ascii="Garamond" w:hAnsi="Garamond" w:cs="Times New Roman"/>
          <w:sz w:val="24"/>
          <w:szCs w:val="24"/>
        </w:rPr>
        <w:t xml:space="preserve"> </w:t>
      </w:r>
      <w:r w:rsidR="003C7156" w:rsidRPr="00712FE9">
        <w:rPr>
          <w:rFonts w:ascii="Garamond" w:hAnsi="Garamond" w:cs="Times New Roman"/>
          <w:sz w:val="24"/>
          <w:szCs w:val="24"/>
        </w:rPr>
        <w:t xml:space="preserve">si dhe </w:t>
      </w:r>
      <w:r w:rsidR="00295625" w:rsidRPr="00712FE9">
        <w:rPr>
          <w:rFonts w:ascii="Garamond" w:hAnsi="Garamond" w:cs="Times New Roman"/>
          <w:sz w:val="24"/>
          <w:szCs w:val="24"/>
        </w:rPr>
        <w:t>pasqyrave të projekteve të financuara me fonde të huaja,</w:t>
      </w:r>
      <w:r w:rsidR="003C7156" w:rsidRPr="00712FE9">
        <w:rPr>
          <w:rFonts w:ascii="Garamond" w:hAnsi="Garamond" w:cs="Times New Roman"/>
          <w:sz w:val="24"/>
          <w:szCs w:val="24"/>
        </w:rPr>
        <w:t xml:space="preserve"> </w:t>
      </w:r>
      <w:r w:rsidRPr="00712FE9">
        <w:rPr>
          <w:rFonts w:ascii="Garamond" w:hAnsi="Garamond" w:cs="Times New Roman"/>
          <w:sz w:val="24"/>
          <w:szCs w:val="24"/>
        </w:rPr>
        <w:t>p</w:t>
      </w:r>
      <w:r w:rsidR="000D28B7" w:rsidRPr="00712FE9">
        <w:rPr>
          <w:rFonts w:ascii="Garamond" w:hAnsi="Garamond" w:cs="Times New Roman"/>
          <w:sz w:val="24"/>
          <w:szCs w:val="24"/>
        </w:rPr>
        <w:t>ë</w:t>
      </w:r>
      <w:r w:rsidRPr="00712FE9">
        <w:rPr>
          <w:rFonts w:ascii="Garamond" w:hAnsi="Garamond" w:cs="Times New Roman"/>
          <w:sz w:val="24"/>
          <w:szCs w:val="24"/>
        </w:rPr>
        <w:t>r vitin ushtrimor t</w:t>
      </w:r>
      <w:r w:rsidR="000D28B7" w:rsidRPr="00712FE9">
        <w:rPr>
          <w:rFonts w:ascii="Garamond" w:hAnsi="Garamond" w:cs="Times New Roman"/>
          <w:sz w:val="24"/>
          <w:szCs w:val="24"/>
        </w:rPr>
        <w:t>ë</w:t>
      </w:r>
      <w:r w:rsidRPr="00712FE9">
        <w:rPr>
          <w:rFonts w:ascii="Garamond" w:hAnsi="Garamond" w:cs="Times New Roman"/>
          <w:sz w:val="24"/>
          <w:szCs w:val="24"/>
        </w:rPr>
        <w:t xml:space="preserve"> mbyllur m</w:t>
      </w:r>
      <w:r w:rsidR="000D28B7" w:rsidRPr="00712FE9">
        <w:rPr>
          <w:rFonts w:ascii="Garamond" w:hAnsi="Garamond" w:cs="Times New Roman"/>
          <w:sz w:val="24"/>
          <w:szCs w:val="24"/>
        </w:rPr>
        <w:t>ë</w:t>
      </w:r>
      <w:r w:rsidRPr="00712FE9">
        <w:rPr>
          <w:rFonts w:ascii="Garamond" w:hAnsi="Garamond" w:cs="Times New Roman"/>
          <w:sz w:val="24"/>
          <w:szCs w:val="24"/>
        </w:rPr>
        <w:t xml:space="preserve"> 31.12.</w:t>
      </w:r>
      <w:r w:rsidR="00B209D4" w:rsidRPr="00712FE9">
        <w:rPr>
          <w:rFonts w:ascii="Garamond" w:hAnsi="Garamond" w:cs="Times New Roman"/>
          <w:sz w:val="24"/>
          <w:szCs w:val="24"/>
        </w:rPr>
        <w:t>202</w:t>
      </w:r>
      <w:r w:rsidR="00243502" w:rsidRPr="00712FE9">
        <w:rPr>
          <w:rFonts w:ascii="Garamond" w:hAnsi="Garamond" w:cs="Times New Roman"/>
          <w:sz w:val="24"/>
          <w:szCs w:val="24"/>
        </w:rPr>
        <w:t>5</w:t>
      </w:r>
      <w:r w:rsidR="00295625">
        <w:rPr>
          <w:rFonts w:ascii="Garamond" w:hAnsi="Garamond" w:cs="Times New Roman"/>
          <w:sz w:val="24"/>
          <w:szCs w:val="24"/>
        </w:rPr>
        <w:t>,</w:t>
      </w:r>
      <w:r w:rsidR="00B209D4" w:rsidRPr="00712FE9">
        <w:rPr>
          <w:rFonts w:ascii="Garamond" w:hAnsi="Garamond" w:cs="Times New Roman"/>
          <w:sz w:val="24"/>
          <w:szCs w:val="24"/>
        </w:rPr>
        <w:t xml:space="preserve"> </w:t>
      </w:r>
      <w:r w:rsidRPr="00712FE9">
        <w:rPr>
          <w:rFonts w:ascii="Garamond" w:hAnsi="Garamond" w:cs="Times New Roman"/>
          <w:sz w:val="24"/>
          <w:szCs w:val="24"/>
        </w:rPr>
        <w:t>t</w:t>
      </w:r>
      <w:r w:rsidR="000D28B7" w:rsidRPr="00712FE9">
        <w:rPr>
          <w:rFonts w:ascii="Garamond" w:hAnsi="Garamond" w:cs="Times New Roman"/>
          <w:sz w:val="24"/>
          <w:szCs w:val="24"/>
        </w:rPr>
        <w:t>ë</w:t>
      </w:r>
      <w:r w:rsidRPr="00712FE9">
        <w:rPr>
          <w:rFonts w:ascii="Garamond" w:hAnsi="Garamond" w:cs="Times New Roman"/>
          <w:sz w:val="24"/>
          <w:szCs w:val="24"/>
        </w:rPr>
        <w:t xml:space="preserve"> shoq</w:t>
      </w:r>
      <w:r w:rsidR="000D28B7" w:rsidRPr="00712FE9">
        <w:rPr>
          <w:rFonts w:ascii="Garamond" w:hAnsi="Garamond" w:cs="Times New Roman"/>
          <w:sz w:val="24"/>
          <w:szCs w:val="24"/>
        </w:rPr>
        <w:t>ë</w:t>
      </w:r>
      <w:r w:rsidRPr="00712FE9">
        <w:rPr>
          <w:rFonts w:ascii="Garamond" w:hAnsi="Garamond" w:cs="Times New Roman"/>
          <w:sz w:val="24"/>
          <w:szCs w:val="24"/>
        </w:rPr>
        <w:t>ris</w:t>
      </w:r>
      <w:r w:rsidR="000D28B7" w:rsidRPr="00712FE9">
        <w:rPr>
          <w:rFonts w:ascii="Garamond" w:hAnsi="Garamond" w:cs="Times New Roman"/>
          <w:sz w:val="24"/>
          <w:szCs w:val="24"/>
        </w:rPr>
        <w:t>ë</w:t>
      </w:r>
      <w:r w:rsidRPr="00712FE9">
        <w:rPr>
          <w:rFonts w:ascii="Garamond" w:hAnsi="Garamond" w:cs="Times New Roman"/>
          <w:sz w:val="24"/>
          <w:szCs w:val="24"/>
        </w:rPr>
        <w:t xml:space="preserve"> </w:t>
      </w:r>
      <w:r w:rsidR="00295625">
        <w:rPr>
          <w:rFonts w:ascii="Garamond" w:hAnsi="Garamond" w:cs="Times New Roman"/>
          <w:sz w:val="24"/>
          <w:szCs w:val="24"/>
        </w:rPr>
        <w:t>‘</w:t>
      </w:r>
      <w:r w:rsidRPr="00712FE9">
        <w:rPr>
          <w:rFonts w:ascii="Garamond" w:hAnsi="Garamond" w:cs="Times New Roman"/>
          <w:sz w:val="24"/>
          <w:szCs w:val="24"/>
        </w:rPr>
        <w:t>OST</w:t>
      </w:r>
      <w:r w:rsidR="00295625">
        <w:rPr>
          <w:rFonts w:ascii="Garamond" w:hAnsi="Garamond" w:cs="Times New Roman"/>
          <w:sz w:val="24"/>
          <w:szCs w:val="24"/>
        </w:rPr>
        <w:t>’</w:t>
      </w:r>
      <w:r w:rsidRPr="00712FE9">
        <w:rPr>
          <w:rFonts w:ascii="Garamond" w:hAnsi="Garamond" w:cs="Times New Roman"/>
          <w:sz w:val="24"/>
          <w:szCs w:val="24"/>
        </w:rPr>
        <w:t xml:space="preserve"> sh.a.</w:t>
      </w:r>
      <w:r w:rsidR="00712FE9" w:rsidRPr="00712FE9">
        <w:rPr>
          <w:rFonts w:ascii="Garamond" w:hAnsi="Garamond" w:cs="Times New Roman"/>
          <w:sz w:val="24"/>
          <w:szCs w:val="24"/>
        </w:rPr>
        <w:t>”</w:t>
      </w:r>
      <w:r w:rsidRPr="00712FE9">
        <w:rPr>
          <w:rFonts w:ascii="Garamond" w:hAnsi="Garamond" w:cs="Times New Roman"/>
          <w:sz w:val="24"/>
          <w:szCs w:val="24"/>
        </w:rPr>
        <w:t>, lidhur nd</w:t>
      </w:r>
      <w:r w:rsidR="000D28B7" w:rsidRPr="00712FE9">
        <w:rPr>
          <w:rFonts w:ascii="Garamond" w:hAnsi="Garamond" w:cs="Times New Roman"/>
          <w:sz w:val="24"/>
          <w:szCs w:val="24"/>
        </w:rPr>
        <w:t>ë</w:t>
      </w:r>
      <w:r w:rsidRPr="00712FE9">
        <w:rPr>
          <w:rFonts w:ascii="Garamond" w:hAnsi="Garamond" w:cs="Times New Roman"/>
          <w:sz w:val="24"/>
          <w:szCs w:val="24"/>
        </w:rPr>
        <w:t>rmjet OST</w:t>
      </w:r>
      <w:r w:rsidR="00295625">
        <w:rPr>
          <w:rFonts w:ascii="Garamond" w:hAnsi="Garamond" w:cs="Times New Roman"/>
          <w:sz w:val="24"/>
          <w:szCs w:val="24"/>
        </w:rPr>
        <w:t>-s</w:t>
      </w:r>
      <w:r w:rsidR="00295625" w:rsidRPr="00712FE9">
        <w:rPr>
          <w:rFonts w:ascii="Garamond" w:hAnsi="Garamond" w:cs="Times New Roman"/>
          <w:sz w:val="24"/>
          <w:szCs w:val="24"/>
        </w:rPr>
        <w:t>ë</w:t>
      </w:r>
      <w:r w:rsidRPr="00712FE9">
        <w:rPr>
          <w:rFonts w:ascii="Garamond" w:hAnsi="Garamond" w:cs="Times New Roman"/>
          <w:sz w:val="24"/>
          <w:szCs w:val="24"/>
        </w:rPr>
        <w:t xml:space="preserve"> dhe audituesve ligjor</w:t>
      </w:r>
      <w:r w:rsidR="00937BC9" w:rsidRPr="00712FE9">
        <w:rPr>
          <w:rFonts w:ascii="Garamond" w:hAnsi="Garamond" w:cs="Times New Roman"/>
          <w:sz w:val="24"/>
          <w:szCs w:val="24"/>
        </w:rPr>
        <w:t>ë</w:t>
      </w:r>
      <w:r w:rsidR="00760FC8" w:rsidRPr="00712FE9">
        <w:rPr>
          <w:rFonts w:ascii="Garamond" w:hAnsi="Garamond" w:cs="Times New Roman"/>
          <w:sz w:val="24"/>
          <w:szCs w:val="24"/>
        </w:rPr>
        <w:t>,</w:t>
      </w:r>
      <w:r w:rsidRPr="00712FE9">
        <w:rPr>
          <w:rFonts w:ascii="Garamond" w:hAnsi="Garamond" w:cs="Times New Roman"/>
          <w:sz w:val="24"/>
          <w:szCs w:val="24"/>
        </w:rPr>
        <w:t xml:space="preserve"> p</w:t>
      </w:r>
      <w:r w:rsidR="000D28B7" w:rsidRPr="00712FE9">
        <w:rPr>
          <w:rFonts w:ascii="Garamond" w:hAnsi="Garamond" w:cs="Times New Roman"/>
          <w:sz w:val="24"/>
          <w:szCs w:val="24"/>
        </w:rPr>
        <w:t>ë</w:t>
      </w:r>
      <w:r w:rsidRPr="00712FE9">
        <w:rPr>
          <w:rFonts w:ascii="Garamond" w:hAnsi="Garamond" w:cs="Times New Roman"/>
          <w:sz w:val="24"/>
          <w:szCs w:val="24"/>
        </w:rPr>
        <w:t xml:space="preserve">rmban </w:t>
      </w:r>
      <w:r w:rsidR="00760FC8" w:rsidRPr="00712FE9">
        <w:rPr>
          <w:rFonts w:ascii="Garamond" w:hAnsi="Garamond" w:cs="Times New Roman"/>
          <w:sz w:val="24"/>
          <w:szCs w:val="24"/>
        </w:rPr>
        <w:t>klauzola mbi konfidencialitetin e informacionit t</w:t>
      </w:r>
      <w:r w:rsidR="000D28B7" w:rsidRPr="00712FE9">
        <w:rPr>
          <w:rFonts w:ascii="Garamond" w:hAnsi="Garamond" w:cs="Times New Roman"/>
          <w:sz w:val="24"/>
          <w:szCs w:val="24"/>
        </w:rPr>
        <w:t>ë</w:t>
      </w:r>
      <w:r w:rsidR="00760FC8" w:rsidRPr="00712FE9">
        <w:rPr>
          <w:rFonts w:ascii="Garamond" w:hAnsi="Garamond" w:cs="Times New Roman"/>
          <w:sz w:val="24"/>
          <w:szCs w:val="24"/>
        </w:rPr>
        <w:t xml:space="preserve"> mbledhur gjat</w:t>
      </w:r>
      <w:r w:rsidR="000D28B7" w:rsidRPr="00712FE9">
        <w:rPr>
          <w:rFonts w:ascii="Garamond" w:hAnsi="Garamond" w:cs="Times New Roman"/>
          <w:sz w:val="24"/>
          <w:szCs w:val="24"/>
        </w:rPr>
        <w:t>ë</w:t>
      </w:r>
      <w:r w:rsidR="00760FC8" w:rsidRPr="00712FE9">
        <w:rPr>
          <w:rFonts w:ascii="Garamond" w:hAnsi="Garamond" w:cs="Times New Roman"/>
          <w:sz w:val="24"/>
          <w:szCs w:val="24"/>
        </w:rPr>
        <w:t xml:space="preserve"> kryerjes s</w:t>
      </w:r>
      <w:r w:rsidR="000D28B7" w:rsidRPr="00712FE9">
        <w:rPr>
          <w:rFonts w:ascii="Garamond" w:hAnsi="Garamond" w:cs="Times New Roman"/>
          <w:sz w:val="24"/>
          <w:szCs w:val="24"/>
        </w:rPr>
        <w:t>ë</w:t>
      </w:r>
      <w:r w:rsidR="00760FC8" w:rsidRPr="00712FE9">
        <w:rPr>
          <w:rFonts w:ascii="Garamond" w:hAnsi="Garamond" w:cs="Times New Roman"/>
          <w:sz w:val="24"/>
          <w:szCs w:val="24"/>
        </w:rPr>
        <w:t xml:space="preserve"> sh</w:t>
      </w:r>
      <w:r w:rsidR="000D28B7" w:rsidRPr="00712FE9">
        <w:rPr>
          <w:rFonts w:ascii="Garamond" w:hAnsi="Garamond" w:cs="Times New Roman"/>
          <w:sz w:val="24"/>
          <w:szCs w:val="24"/>
        </w:rPr>
        <w:t>ë</w:t>
      </w:r>
      <w:r w:rsidR="00760FC8" w:rsidRPr="00712FE9">
        <w:rPr>
          <w:rFonts w:ascii="Garamond" w:hAnsi="Garamond" w:cs="Times New Roman"/>
          <w:sz w:val="24"/>
          <w:szCs w:val="24"/>
        </w:rPr>
        <w:t>rbimit nga ekspert</w:t>
      </w:r>
      <w:r w:rsidR="000D28B7" w:rsidRPr="00712FE9">
        <w:rPr>
          <w:rFonts w:ascii="Garamond" w:hAnsi="Garamond" w:cs="Times New Roman"/>
          <w:sz w:val="24"/>
          <w:szCs w:val="24"/>
        </w:rPr>
        <w:t>ë</w:t>
      </w:r>
      <w:r w:rsidR="00760FC8" w:rsidRPr="00712FE9">
        <w:rPr>
          <w:rFonts w:ascii="Garamond" w:hAnsi="Garamond" w:cs="Times New Roman"/>
          <w:sz w:val="24"/>
          <w:szCs w:val="24"/>
        </w:rPr>
        <w:t>t, si dhe p</w:t>
      </w:r>
      <w:r w:rsidR="000D28B7" w:rsidRPr="00712FE9">
        <w:rPr>
          <w:rFonts w:ascii="Garamond" w:hAnsi="Garamond" w:cs="Times New Roman"/>
          <w:sz w:val="24"/>
          <w:szCs w:val="24"/>
        </w:rPr>
        <w:t>ë</w:t>
      </w:r>
      <w:r w:rsidR="00760FC8" w:rsidRPr="00712FE9">
        <w:rPr>
          <w:rFonts w:ascii="Garamond" w:hAnsi="Garamond" w:cs="Times New Roman"/>
          <w:sz w:val="24"/>
          <w:szCs w:val="24"/>
        </w:rPr>
        <w:t>rgj</w:t>
      </w:r>
      <w:r w:rsidR="000D28B7" w:rsidRPr="00712FE9">
        <w:rPr>
          <w:rFonts w:ascii="Garamond" w:hAnsi="Garamond" w:cs="Times New Roman"/>
          <w:sz w:val="24"/>
          <w:szCs w:val="24"/>
        </w:rPr>
        <w:t>e</w:t>
      </w:r>
      <w:r w:rsidR="00760FC8" w:rsidRPr="00712FE9">
        <w:rPr>
          <w:rFonts w:ascii="Garamond" w:hAnsi="Garamond" w:cs="Times New Roman"/>
          <w:sz w:val="24"/>
          <w:szCs w:val="24"/>
        </w:rPr>
        <w:t>gj</w:t>
      </w:r>
      <w:r w:rsidR="000D28B7" w:rsidRPr="00712FE9">
        <w:rPr>
          <w:rFonts w:ascii="Garamond" w:hAnsi="Garamond" w:cs="Times New Roman"/>
          <w:sz w:val="24"/>
          <w:szCs w:val="24"/>
        </w:rPr>
        <w:t>ë</w:t>
      </w:r>
      <w:r w:rsidR="00760FC8" w:rsidRPr="00712FE9">
        <w:rPr>
          <w:rFonts w:ascii="Garamond" w:hAnsi="Garamond" w:cs="Times New Roman"/>
          <w:sz w:val="24"/>
          <w:szCs w:val="24"/>
        </w:rPr>
        <w:t>sin</w:t>
      </w:r>
      <w:r w:rsidR="000D28B7" w:rsidRPr="00712FE9">
        <w:rPr>
          <w:rFonts w:ascii="Garamond" w:hAnsi="Garamond" w:cs="Times New Roman"/>
          <w:sz w:val="24"/>
          <w:szCs w:val="24"/>
        </w:rPr>
        <w:t>ë</w:t>
      </w:r>
      <w:r w:rsidR="00760FC8" w:rsidRPr="00712FE9">
        <w:rPr>
          <w:rFonts w:ascii="Garamond" w:hAnsi="Garamond" w:cs="Times New Roman"/>
          <w:sz w:val="24"/>
          <w:szCs w:val="24"/>
        </w:rPr>
        <w:t xml:space="preserve"> p</w:t>
      </w:r>
      <w:r w:rsidR="000D28B7" w:rsidRPr="00712FE9">
        <w:rPr>
          <w:rFonts w:ascii="Garamond" w:hAnsi="Garamond" w:cs="Times New Roman"/>
          <w:sz w:val="24"/>
          <w:szCs w:val="24"/>
        </w:rPr>
        <w:t>ë</w:t>
      </w:r>
      <w:r w:rsidR="00760FC8" w:rsidRPr="00712FE9">
        <w:rPr>
          <w:rFonts w:ascii="Garamond" w:hAnsi="Garamond" w:cs="Times New Roman"/>
          <w:sz w:val="24"/>
          <w:szCs w:val="24"/>
        </w:rPr>
        <w:t>r d</w:t>
      </w:r>
      <w:r w:rsidR="000D28B7" w:rsidRPr="00712FE9">
        <w:rPr>
          <w:rFonts w:ascii="Garamond" w:hAnsi="Garamond" w:cs="Times New Roman"/>
          <w:sz w:val="24"/>
          <w:szCs w:val="24"/>
        </w:rPr>
        <w:t>ë</w:t>
      </w:r>
      <w:r w:rsidR="00760FC8" w:rsidRPr="00712FE9">
        <w:rPr>
          <w:rFonts w:ascii="Garamond" w:hAnsi="Garamond" w:cs="Times New Roman"/>
          <w:sz w:val="24"/>
          <w:szCs w:val="24"/>
        </w:rPr>
        <w:t>mshp</w:t>
      </w:r>
      <w:r w:rsidR="000D28B7" w:rsidRPr="00712FE9">
        <w:rPr>
          <w:rFonts w:ascii="Garamond" w:hAnsi="Garamond" w:cs="Times New Roman"/>
          <w:sz w:val="24"/>
          <w:szCs w:val="24"/>
        </w:rPr>
        <w:t>ë</w:t>
      </w:r>
      <w:r w:rsidR="00760FC8" w:rsidRPr="00712FE9">
        <w:rPr>
          <w:rFonts w:ascii="Garamond" w:hAnsi="Garamond" w:cs="Times New Roman"/>
          <w:sz w:val="24"/>
          <w:szCs w:val="24"/>
        </w:rPr>
        <w:t>rblim n</w:t>
      </w:r>
      <w:r w:rsidR="000D28B7" w:rsidRPr="00712FE9">
        <w:rPr>
          <w:rFonts w:ascii="Garamond" w:hAnsi="Garamond" w:cs="Times New Roman"/>
          <w:sz w:val="24"/>
          <w:szCs w:val="24"/>
        </w:rPr>
        <w:t>ë</w:t>
      </w:r>
      <w:r w:rsidR="00760FC8" w:rsidRPr="00712FE9">
        <w:rPr>
          <w:rFonts w:ascii="Garamond" w:hAnsi="Garamond" w:cs="Times New Roman"/>
          <w:sz w:val="24"/>
          <w:szCs w:val="24"/>
        </w:rPr>
        <w:t xml:space="preserve"> rast t</w:t>
      </w:r>
      <w:r w:rsidR="000D28B7" w:rsidRPr="00712FE9">
        <w:rPr>
          <w:rFonts w:ascii="Garamond" w:hAnsi="Garamond" w:cs="Times New Roman"/>
          <w:sz w:val="24"/>
          <w:szCs w:val="24"/>
        </w:rPr>
        <w:t>ë</w:t>
      </w:r>
      <w:r w:rsidR="00760FC8" w:rsidRPr="00712FE9">
        <w:rPr>
          <w:rFonts w:ascii="Garamond" w:hAnsi="Garamond" w:cs="Times New Roman"/>
          <w:sz w:val="24"/>
          <w:szCs w:val="24"/>
        </w:rPr>
        <w:t xml:space="preserve"> shkeljes s</w:t>
      </w:r>
      <w:r w:rsidR="000D28B7" w:rsidRPr="00712FE9">
        <w:rPr>
          <w:rFonts w:ascii="Garamond" w:hAnsi="Garamond" w:cs="Times New Roman"/>
          <w:sz w:val="24"/>
          <w:szCs w:val="24"/>
        </w:rPr>
        <w:t>ë</w:t>
      </w:r>
      <w:r w:rsidR="00760FC8" w:rsidRPr="00712FE9">
        <w:rPr>
          <w:rFonts w:ascii="Garamond" w:hAnsi="Garamond" w:cs="Times New Roman"/>
          <w:sz w:val="24"/>
          <w:szCs w:val="24"/>
        </w:rPr>
        <w:t xml:space="preserve"> tyre.</w:t>
      </w:r>
    </w:p>
    <w:p w14:paraId="689C7081" w14:textId="781DD359" w:rsidR="00C45EF2" w:rsidRPr="00712FE9" w:rsidRDefault="00C45EF2" w:rsidP="00AD2E3F">
      <w:pPr>
        <w:pStyle w:val="Heading3"/>
        <w:spacing w:before="0" w:line="240" w:lineRule="auto"/>
        <w:ind w:firstLine="284"/>
        <w:rPr>
          <w:rFonts w:ascii="Garamond" w:hAnsi="Garamond"/>
        </w:rPr>
      </w:pPr>
      <w:bookmarkStart w:id="80" w:name="_Toc46172224"/>
      <w:bookmarkStart w:id="81" w:name="_Toc225512598"/>
      <w:r w:rsidRPr="00712FE9">
        <w:rPr>
          <w:rFonts w:ascii="Garamond" w:hAnsi="Garamond"/>
        </w:rPr>
        <w:t>4.</w:t>
      </w:r>
      <w:r w:rsidR="007A62D5" w:rsidRPr="00712FE9">
        <w:rPr>
          <w:rFonts w:ascii="Garamond" w:hAnsi="Garamond"/>
        </w:rPr>
        <w:t>3</w:t>
      </w:r>
      <w:r w:rsidRPr="00712FE9">
        <w:rPr>
          <w:rFonts w:ascii="Garamond" w:hAnsi="Garamond"/>
        </w:rPr>
        <w:t>.4 Pavar</w:t>
      </w:r>
      <w:r w:rsidR="004B12FC" w:rsidRPr="00712FE9">
        <w:rPr>
          <w:rFonts w:ascii="Garamond" w:hAnsi="Garamond"/>
        </w:rPr>
        <w:t>ë</w:t>
      </w:r>
      <w:r w:rsidRPr="00712FE9">
        <w:rPr>
          <w:rFonts w:ascii="Garamond" w:hAnsi="Garamond"/>
        </w:rPr>
        <w:t>sia operacionale</w:t>
      </w:r>
      <w:bookmarkEnd w:id="80"/>
      <w:bookmarkEnd w:id="81"/>
    </w:p>
    <w:p w14:paraId="5494FA33" w14:textId="67D4A6A2" w:rsidR="00760FC8" w:rsidRPr="00712FE9" w:rsidRDefault="00760FC8"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Pavar</w:t>
      </w:r>
      <w:r w:rsidR="000D28B7" w:rsidRPr="00712FE9">
        <w:rPr>
          <w:rFonts w:ascii="Garamond" w:hAnsi="Garamond" w:cs="Times New Roman"/>
          <w:sz w:val="24"/>
          <w:szCs w:val="24"/>
        </w:rPr>
        <w:t>ë</w:t>
      </w:r>
      <w:r w:rsidRPr="00712FE9">
        <w:rPr>
          <w:rFonts w:ascii="Garamond" w:hAnsi="Garamond" w:cs="Times New Roman"/>
          <w:sz w:val="24"/>
          <w:szCs w:val="24"/>
        </w:rPr>
        <w:t>sia operacionale ka t</w:t>
      </w:r>
      <w:r w:rsidR="000D28B7" w:rsidRPr="00712FE9">
        <w:rPr>
          <w:rFonts w:ascii="Garamond" w:hAnsi="Garamond" w:cs="Times New Roman"/>
          <w:sz w:val="24"/>
          <w:szCs w:val="24"/>
        </w:rPr>
        <w:t>ë</w:t>
      </w:r>
      <w:r w:rsidRPr="00712FE9">
        <w:rPr>
          <w:rFonts w:ascii="Garamond" w:hAnsi="Garamond" w:cs="Times New Roman"/>
          <w:sz w:val="24"/>
          <w:szCs w:val="24"/>
        </w:rPr>
        <w:t xml:space="preserve"> b</w:t>
      </w:r>
      <w:r w:rsidR="000D28B7" w:rsidRPr="00712FE9">
        <w:rPr>
          <w:rFonts w:ascii="Garamond" w:hAnsi="Garamond" w:cs="Times New Roman"/>
          <w:sz w:val="24"/>
          <w:szCs w:val="24"/>
        </w:rPr>
        <w:t>ë</w:t>
      </w:r>
      <w:r w:rsidRPr="00712FE9">
        <w:rPr>
          <w:rFonts w:ascii="Garamond" w:hAnsi="Garamond" w:cs="Times New Roman"/>
          <w:sz w:val="24"/>
          <w:szCs w:val="24"/>
        </w:rPr>
        <w:t>j</w:t>
      </w:r>
      <w:r w:rsidR="000D28B7" w:rsidRPr="00712FE9">
        <w:rPr>
          <w:rFonts w:ascii="Garamond" w:hAnsi="Garamond" w:cs="Times New Roman"/>
          <w:sz w:val="24"/>
          <w:szCs w:val="24"/>
        </w:rPr>
        <w:t>ë</w:t>
      </w:r>
      <w:r w:rsidRPr="00712FE9">
        <w:rPr>
          <w:rFonts w:ascii="Garamond" w:hAnsi="Garamond" w:cs="Times New Roman"/>
          <w:sz w:val="24"/>
          <w:szCs w:val="24"/>
        </w:rPr>
        <w:t xml:space="preserve"> me</w:t>
      </w:r>
      <w:r w:rsidR="00295625">
        <w:rPr>
          <w:rFonts w:ascii="Garamond" w:hAnsi="Garamond" w:cs="Times New Roman"/>
          <w:sz w:val="24"/>
          <w:szCs w:val="24"/>
        </w:rPr>
        <w:t>: i.</w:t>
      </w:r>
      <w:r w:rsidRPr="00712FE9">
        <w:rPr>
          <w:rFonts w:ascii="Garamond" w:hAnsi="Garamond" w:cs="Times New Roman"/>
          <w:sz w:val="24"/>
          <w:szCs w:val="24"/>
        </w:rPr>
        <w:t xml:space="preserve"> burimet e duhura teknike, njer</w:t>
      </w:r>
      <w:r w:rsidR="000D28B7" w:rsidRPr="00712FE9">
        <w:rPr>
          <w:rFonts w:ascii="Garamond" w:hAnsi="Garamond" w:cs="Times New Roman"/>
          <w:sz w:val="24"/>
          <w:szCs w:val="24"/>
        </w:rPr>
        <w:t>ë</w:t>
      </w:r>
      <w:r w:rsidRPr="00712FE9">
        <w:rPr>
          <w:rFonts w:ascii="Garamond" w:hAnsi="Garamond" w:cs="Times New Roman"/>
          <w:sz w:val="24"/>
          <w:szCs w:val="24"/>
        </w:rPr>
        <w:t>zore apo t</w:t>
      </w:r>
      <w:r w:rsidR="000D28B7" w:rsidRPr="00712FE9">
        <w:rPr>
          <w:rFonts w:ascii="Garamond" w:hAnsi="Garamond" w:cs="Times New Roman"/>
          <w:sz w:val="24"/>
          <w:szCs w:val="24"/>
        </w:rPr>
        <w:t>ë</w:t>
      </w:r>
      <w:r w:rsidRPr="00712FE9">
        <w:rPr>
          <w:rFonts w:ascii="Garamond" w:hAnsi="Garamond" w:cs="Times New Roman"/>
          <w:sz w:val="24"/>
          <w:szCs w:val="24"/>
        </w:rPr>
        <w:t xml:space="preserve"> tjera t</w:t>
      </w:r>
      <w:r w:rsidR="000D28B7" w:rsidRPr="00712FE9">
        <w:rPr>
          <w:rFonts w:ascii="Garamond" w:hAnsi="Garamond" w:cs="Times New Roman"/>
          <w:sz w:val="24"/>
          <w:szCs w:val="24"/>
        </w:rPr>
        <w:t>ë</w:t>
      </w:r>
      <w:r w:rsidRPr="00712FE9">
        <w:rPr>
          <w:rFonts w:ascii="Garamond" w:hAnsi="Garamond" w:cs="Times New Roman"/>
          <w:sz w:val="24"/>
          <w:szCs w:val="24"/>
        </w:rPr>
        <w:t xml:space="preserve"> nevojshme p</w:t>
      </w:r>
      <w:r w:rsidR="000D28B7" w:rsidRPr="00712FE9">
        <w:rPr>
          <w:rFonts w:ascii="Garamond" w:hAnsi="Garamond" w:cs="Times New Roman"/>
          <w:sz w:val="24"/>
          <w:szCs w:val="24"/>
        </w:rPr>
        <w:t>ë</w:t>
      </w:r>
      <w:r w:rsidRPr="00712FE9">
        <w:rPr>
          <w:rFonts w:ascii="Garamond" w:hAnsi="Garamond" w:cs="Times New Roman"/>
          <w:sz w:val="24"/>
          <w:szCs w:val="24"/>
        </w:rPr>
        <w:t>r t</w:t>
      </w:r>
      <w:r w:rsidR="000D28B7" w:rsidRPr="00712FE9">
        <w:rPr>
          <w:rFonts w:ascii="Garamond" w:hAnsi="Garamond" w:cs="Times New Roman"/>
          <w:sz w:val="24"/>
          <w:szCs w:val="24"/>
        </w:rPr>
        <w:t>ë</w:t>
      </w:r>
      <w:r w:rsidRPr="00712FE9">
        <w:rPr>
          <w:rFonts w:ascii="Garamond" w:hAnsi="Garamond" w:cs="Times New Roman"/>
          <w:sz w:val="24"/>
          <w:szCs w:val="24"/>
        </w:rPr>
        <w:t xml:space="preserve"> operuar n</w:t>
      </w:r>
      <w:r w:rsidR="000D28B7" w:rsidRPr="00712FE9">
        <w:rPr>
          <w:rFonts w:ascii="Garamond" w:hAnsi="Garamond" w:cs="Times New Roman"/>
          <w:sz w:val="24"/>
          <w:szCs w:val="24"/>
        </w:rPr>
        <w:t>ë</w:t>
      </w:r>
      <w:r w:rsidRPr="00712FE9">
        <w:rPr>
          <w:rFonts w:ascii="Garamond" w:hAnsi="Garamond" w:cs="Times New Roman"/>
          <w:sz w:val="24"/>
          <w:szCs w:val="24"/>
        </w:rPr>
        <w:t xml:space="preserve"> m</w:t>
      </w:r>
      <w:r w:rsidR="000D28B7" w:rsidRPr="00712FE9">
        <w:rPr>
          <w:rFonts w:ascii="Garamond" w:hAnsi="Garamond" w:cs="Times New Roman"/>
          <w:sz w:val="24"/>
          <w:szCs w:val="24"/>
        </w:rPr>
        <w:t>ë</w:t>
      </w:r>
      <w:r w:rsidRPr="00712FE9">
        <w:rPr>
          <w:rFonts w:ascii="Garamond" w:hAnsi="Garamond" w:cs="Times New Roman"/>
          <w:sz w:val="24"/>
          <w:szCs w:val="24"/>
        </w:rPr>
        <w:t>nyre efic</w:t>
      </w:r>
      <w:r w:rsidR="00295625">
        <w:rPr>
          <w:rFonts w:ascii="Garamond" w:hAnsi="Garamond" w:cs="Times New Roman"/>
          <w:sz w:val="24"/>
          <w:szCs w:val="24"/>
        </w:rPr>
        <w:t>i</w:t>
      </w:r>
      <w:r w:rsidRPr="00712FE9">
        <w:rPr>
          <w:rFonts w:ascii="Garamond" w:hAnsi="Garamond" w:cs="Times New Roman"/>
          <w:sz w:val="24"/>
          <w:szCs w:val="24"/>
        </w:rPr>
        <w:t>ente</w:t>
      </w:r>
      <w:r w:rsidR="00295625">
        <w:rPr>
          <w:rFonts w:ascii="Garamond" w:hAnsi="Garamond" w:cs="Times New Roman"/>
          <w:sz w:val="24"/>
          <w:szCs w:val="24"/>
        </w:rPr>
        <w:t>; dhe ii.</w:t>
      </w:r>
      <w:r w:rsidRPr="00712FE9">
        <w:rPr>
          <w:rFonts w:ascii="Garamond" w:hAnsi="Garamond" w:cs="Times New Roman"/>
          <w:sz w:val="24"/>
          <w:szCs w:val="24"/>
        </w:rPr>
        <w:t xml:space="preserve"> nj</w:t>
      </w:r>
      <w:r w:rsidR="000D28B7" w:rsidRPr="00712FE9">
        <w:rPr>
          <w:rFonts w:ascii="Garamond" w:hAnsi="Garamond" w:cs="Times New Roman"/>
          <w:sz w:val="24"/>
          <w:szCs w:val="24"/>
        </w:rPr>
        <w:t>ë</w:t>
      </w:r>
      <w:r w:rsidRPr="00712FE9">
        <w:rPr>
          <w:rFonts w:ascii="Garamond" w:hAnsi="Garamond" w:cs="Times New Roman"/>
          <w:sz w:val="24"/>
          <w:szCs w:val="24"/>
        </w:rPr>
        <w:t xml:space="preserve"> </w:t>
      </w:r>
      <w:r w:rsidR="004B3562" w:rsidRPr="00712FE9">
        <w:rPr>
          <w:rFonts w:ascii="Garamond" w:hAnsi="Garamond" w:cs="Times New Roman"/>
          <w:sz w:val="24"/>
          <w:szCs w:val="24"/>
        </w:rPr>
        <w:t>seri kufizimesh n</w:t>
      </w:r>
      <w:r w:rsidR="000D28B7" w:rsidRPr="00712FE9">
        <w:rPr>
          <w:rFonts w:ascii="Garamond" w:hAnsi="Garamond" w:cs="Times New Roman"/>
          <w:sz w:val="24"/>
          <w:szCs w:val="24"/>
        </w:rPr>
        <w:t>ë</w:t>
      </w:r>
      <w:r w:rsidR="004B3562" w:rsidRPr="00712FE9">
        <w:rPr>
          <w:rFonts w:ascii="Garamond" w:hAnsi="Garamond" w:cs="Times New Roman"/>
          <w:sz w:val="24"/>
          <w:szCs w:val="24"/>
        </w:rPr>
        <w:t xml:space="preserve"> marr</w:t>
      </w:r>
      <w:r w:rsidR="000D28B7" w:rsidRPr="00712FE9">
        <w:rPr>
          <w:rFonts w:ascii="Garamond" w:hAnsi="Garamond" w:cs="Times New Roman"/>
          <w:sz w:val="24"/>
          <w:szCs w:val="24"/>
        </w:rPr>
        <w:t>ë</w:t>
      </w:r>
      <w:r w:rsidR="004B3562" w:rsidRPr="00712FE9">
        <w:rPr>
          <w:rFonts w:ascii="Garamond" w:hAnsi="Garamond" w:cs="Times New Roman"/>
          <w:sz w:val="24"/>
          <w:szCs w:val="24"/>
        </w:rPr>
        <w:t>dh</w:t>
      </w:r>
      <w:r w:rsidR="000D28B7" w:rsidRPr="00712FE9">
        <w:rPr>
          <w:rFonts w:ascii="Garamond" w:hAnsi="Garamond" w:cs="Times New Roman"/>
          <w:sz w:val="24"/>
          <w:szCs w:val="24"/>
        </w:rPr>
        <w:t>ë</w:t>
      </w:r>
      <w:r w:rsidR="004B3562" w:rsidRPr="00712FE9">
        <w:rPr>
          <w:rFonts w:ascii="Garamond" w:hAnsi="Garamond" w:cs="Times New Roman"/>
          <w:sz w:val="24"/>
          <w:szCs w:val="24"/>
        </w:rPr>
        <w:t>niet me kompanit</w:t>
      </w:r>
      <w:r w:rsidR="000D28B7" w:rsidRPr="00712FE9">
        <w:rPr>
          <w:rFonts w:ascii="Garamond" w:hAnsi="Garamond" w:cs="Times New Roman"/>
          <w:sz w:val="24"/>
          <w:szCs w:val="24"/>
        </w:rPr>
        <w:t>ë</w:t>
      </w:r>
      <w:r w:rsidR="004B3562" w:rsidRPr="00712FE9">
        <w:rPr>
          <w:rFonts w:ascii="Garamond" w:hAnsi="Garamond" w:cs="Times New Roman"/>
          <w:sz w:val="24"/>
          <w:szCs w:val="24"/>
        </w:rPr>
        <w:t xml:space="preserve"> vertikalisht t</w:t>
      </w:r>
      <w:r w:rsidR="000D28B7" w:rsidRPr="00712FE9">
        <w:rPr>
          <w:rFonts w:ascii="Garamond" w:hAnsi="Garamond" w:cs="Times New Roman"/>
          <w:sz w:val="24"/>
          <w:szCs w:val="24"/>
        </w:rPr>
        <w:t>ë</w:t>
      </w:r>
      <w:r w:rsidR="004B3562" w:rsidRPr="00712FE9">
        <w:rPr>
          <w:rFonts w:ascii="Garamond" w:hAnsi="Garamond" w:cs="Times New Roman"/>
          <w:sz w:val="24"/>
          <w:szCs w:val="24"/>
        </w:rPr>
        <w:t xml:space="preserve"> integruara, t</w:t>
      </w:r>
      <w:r w:rsidR="000D28B7" w:rsidRPr="00712FE9">
        <w:rPr>
          <w:rFonts w:ascii="Garamond" w:hAnsi="Garamond" w:cs="Times New Roman"/>
          <w:sz w:val="24"/>
          <w:szCs w:val="24"/>
        </w:rPr>
        <w:t>ë</w:t>
      </w:r>
      <w:r w:rsidR="004B3562" w:rsidRPr="00712FE9">
        <w:rPr>
          <w:rFonts w:ascii="Garamond" w:hAnsi="Garamond" w:cs="Times New Roman"/>
          <w:sz w:val="24"/>
          <w:szCs w:val="24"/>
        </w:rPr>
        <w:t xml:space="preserve"> cilat sigurojn</w:t>
      </w:r>
      <w:r w:rsidR="000D28B7" w:rsidRPr="00712FE9">
        <w:rPr>
          <w:rFonts w:ascii="Garamond" w:hAnsi="Garamond" w:cs="Times New Roman"/>
          <w:sz w:val="24"/>
          <w:szCs w:val="24"/>
        </w:rPr>
        <w:t>ë</w:t>
      </w:r>
      <w:r w:rsidR="004B3562" w:rsidRPr="00712FE9">
        <w:rPr>
          <w:rFonts w:ascii="Garamond" w:hAnsi="Garamond" w:cs="Times New Roman"/>
          <w:sz w:val="24"/>
          <w:szCs w:val="24"/>
        </w:rPr>
        <w:t xml:space="preserve"> konfidencialitetin e informacionit t</w:t>
      </w:r>
      <w:r w:rsidR="000D28B7" w:rsidRPr="00712FE9">
        <w:rPr>
          <w:rFonts w:ascii="Garamond" w:hAnsi="Garamond" w:cs="Times New Roman"/>
          <w:sz w:val="24"/>
          <w:szCs w:val="24"/>
        </w:rPr>
        <w:t>ë</w:t>
      </w:r>
      <w:r w:rsidR="00467021" w:rsidRPr="00712FE9">
        <w:rPr>
          <w:rFonts w:ascii="Garamond" w:hAnsi="Garamond" w:cs="Times New Roman"/>
          <w:sz w:val="24"/>
          <w:szCs w:val="24"/>
        </w:rPr>
        <w:t xml:space="preserve"> ndjesh</w:t>
      </w:r>
      <w:r w:rsidR="000D28B7" w:rsidRPr="00712FE9">
        <w:rPr>
          <w:rFonts w:ascii="Garamond" w:hAnsi="Garamond" w:cs="Times New Roman"/>
          <w:sz w:val="24"/>
          <w:szCs w:val="24"/>
        </w:rPr>
        <w:t>ë</w:t>
      </w:r>
      <w:r w:rsidR="00467021" w:rsidRPr="00712FE9">
        <w:rPr>
          <w:rFonts w:ascii="Garamond" w:hAnsi="Garamond" w:cs="Times New Roman"/>
          <w:sz w:val="24"/>
          <w:szCs w:val="24"/>
        </w:rPr>
        <w:t>m tregtar, referuar kushteve t</w:t>
      </w:r>
      <w:r w:rsidR="000D28B7" w:rsidRPr="00712FE9">
        <w:rPr>
          <w:rFonts w:ascii="Garamond" w:hAnsi="Garamond" w:cs="Times New Roman"/>
          <w:sz w:val="24"/>
          <w:szCs w:val="24"/>
        </w:rPr>
        <w:t>ë</w:t>
      </w:r>
      <w:r w:rsidR="00467021" w:rsidRPr="00712FE9">
        <w:rPr>
          <w:rFonts w:ascii="Garamond" w:hAnsi="Garamond" w:cs="Times New Roman"/>
          <w:sz w:val="24"/>
          <w:szCs w:val="24"/>
        </w:rPr>
        <w:t xml:space="preserve"> Programit t</w:t>
      </w:r>
      <w:r w:rsidR="000D28B7" w:rsidRPr="00712FE9">
        <w:rPr>
          <w:rFonts w:ascii="Garamond" w:hAnsi="Garamond" w:cs="Times New Roman"/>
          <w:sz w:val="24"/>
          <w:szCs w:val="24"/>
        </w:rPr>
        <w:t>ë</w:t>
      </w:r>
      <w:r w:rsidR="00467021" w:rsidRPr="00712FE9">
        <w:rPr>
          <w:rFonts w:ascii="Garamond" w:hAnsi="Garamond" w:cs="Times New Roman"/>
          <w:sz w:val="24"/>
          <w:szCs w:val="24"/>
        </w:rPr>
        <w:t xml:space="preserve"> Pajtueshm</w:t>
      </w:r>
      <w:r w:rsidR="000D28B7" w:rsidRPr="00712FE9">
        <w:rPr>
          <w:rFonts w:ascii="Garamond" w:hAnsi="Garamond" w:cs="Times New Roman"/>
          <w:sz w:val="24"/>
          <w:szCs w:val="24"/>
        </w:rPr>
        <w:t>ë</w:t>
      </w:r>
      <w:r w:rsidR="00467021" w:rsidRPr="00712FE9">
        <w:rPr>
          <w:rFonts w:ascii="Garamond" w:hAnsi="Garamond" w:cs="Times New Roman"/>
          <w:sz w:val="24"/>
          <w:szCs w:val="24"/>
        </w:rPr>
        <w:t>ris</w:t>
      </w:r>
      <w:r w:rsidR="000D28B7" w:rsidRPr="00712FE9">
        <w:rPr>
          <w:rFonts w:ascii="Garamond" w:hAnsi="Garamond" w:cs="Times New Roman"/>
          <w:sz w:val="24"/>
          <w:szCs w:val="24"/>
        </w:rPr>
        <w:t>ë.</w:t>
      </w:r>
    </w:p>
    <w:p w14:paraId="724F6199" w14:textId="7E737E7E" w:rsidR="004B3562" w:rsidRPr="00712FE9" w:rsidRDefault="00AD3A8D"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lastRenderedPageBreak/>
        <w:t>Rezulton</w:t>
      </w:r>
      <w:r w:rsidR="004B3562" w:rsidRPr="00712FE9">
        <w:rPr>
          <w:rFonts w:ascii="Garamond" w:hAnsi="Garamond" w:cs="Times New Roman"/>
          <w:sz w:val="24"/>
          <w:szCs w:val="24"/>
        </w:rPr>
        <w:t xml:space="preserve"> se </w:t>
      </w:r>
      <w:r w:rsidR="00142D82" w:rsidRPr="00712FE9">
        <w:rPr>
          <w:rFonts w:ascii="Garamond" w:hAnsi="Garamond" w:cs="Times New Roman"/>
          <w:sz w:val="24"/>
          <w:szCs w:val="24"/>
        </w:rPr>
        <w:t>stafi i OST</w:t>
      </w:r>
      <w:r w:rsidR="00295625">
        <w:rPr>
          <w:rFonts w:ascii="Garamond" w:hAnsi="Garamond" w:cs="Times New Roman"/>
          <w:sz w:val="24"/>
          <w:szCs w:val="24"/>
        </w:rPr>
        <w:t>-s</w:t>
      </w:r>
      <w:r w:rsidR="00295625" w:rsidRPr="00712FE9">
        <w:rPr>
          <w:rFonts w:ascii="Garamond" w:hAnsi="Garamond" w:cs="Times New Roman"/>
          <w:sz w:val="24"/>
          <w:szCs w:val="24"/>
        </w:rPr>
        <w:t>ë</w:t>
      </w:r>
      <w:r w:rsidR="00142D82" w:rsidRPr="00712FE9">
        <w:rPr>
          <w:rFonts w:ascii="Garamond" w:hAnsi="Garamond" w:cs="Times New Roman"/>
          <w:sz w:val="24"/>
          <w:szCs w:val="24"/>
        </w:rPr>
        <w:t xml:space="preserve"> nuk ka marr</w:t>
      </w:r>
      <w:r w:rsidR="007B5DDA" w:rsidRPr="00712FE9">
        <w:rPr>
          <w:rFonts w:ascii="Garamond" w:hAnsi="Garamond" w:cs="Times New Roman"/>
          <w:sz w:val="24"/>
          <w:szCs w:val="24"/>
        </w:rPr>
        <w:t>ë</w:t>
      </w:r>
      <w:r w:rsidR="00142D82" w:rsidRPr="00712FE9">
        <w:rPr>
          <w:rFonts w:ascii="Garamond" w:hAnsi="Garamond" w:cs="Times New Roman"/>
          <w:sz w:val="24"/>
          <w:szCs w:val="24"/>
        </w:rPr>
        <w:t>dh</w:t>
      </w:r>
      <w:r w:rsidR="00E76B7F" w:rsidRPr="00712FE9">
        <w:rPr>
          <w:rFonts w:ascii="Garamond" w:hAnsi="Garamond" w:cs="Times New Roman"/>
          <w:sz w:val="24"/>
          <w:szCs w:val="24"/>
        </w:rPr>
        <w:t>ë</w:t>
      </w:r>
      <w:r w:rsidR="00142D82" w:rsidRPr="00712FE9">
        <w:rPr>
          <w:rFonts w:ascii="Garamond" w:hAnsi="Garamond" w:cs="Times New Roman"/>
          <w:sz w:val="24"/>
          <w:szCs w:val="24"/>
        </w:rPr>
        <w:t>nie pun</w:t>
      </w:r>
      <w:r w:rsidR="007B5DDA" w:rsidRPr="00712FE9">
        <w:rPr>
          <w:rFonts w:ascii="Garamond" w:hAnsi="Garamond" w:cs="Times New Roman"/>
          <w:sz w:val="24"/>
          <w:szCs w:val="24"/>
        </w:rPr>
        <w:t>ë</w:t>
      </w:r>
      <w:r w:rsidR="00142D82" w:rsidRPr="00712FE9">
        <w:rPr>
          <w:rFonts w:ascii="Garamond" w:hAnsi="Garamond" w:cs="Times New Roman"/>
          <w:sz w:val="24"/>
          <w:szCs w:val="24"/>
        </w:rPr>
        <w:t>simi me kompanit</w:t>
      </w:r>
      <w:r w:rsidR="004B12FC" w:rsidRPr="00712FE9">
        <w:rPr>
          <w:rFonts w:ascii="Garamond" w:hAnsi="Garamond" w:cs="Times New Roman"/>
          <w:sz w:val="24"/>
          <w:szCs w:val="24"/>
        </w:rPr>
        <w:t>ë</w:t>
      </w:r>
      <w:r w:rsidR="00142D82" w:rsidRPr="00712FE9">
        <w:rPr>
          <w:rFonts w:ascii="Garamond" w:hAnsi="Garamond" w:cs="Times New Roman"/>
          <w:sz w:val="24"/>
          <w:szCs w:val="24"/>
        </w:rPr>
        <w:t xml:space="preserve"> vertikalisht të integruara q</w:t>
      </w:r>
      <w:r w:rsidR="007B5DDA" w:rsidRPr="00712FE9">
        <w:rPr>
          <w:rFonts w:ascii="Garamond" w:hAnsi="Garamond" w:cs="Times New Roman"/>
          <w:sz w:val="24"/>
          <w:szCs w:val="24"/>
        </w:rPr>
        <w:t>ë</w:t>
      </w:r>
      <w:r w:rsidR="00142D82" w:rsidRPr="00712FE9">
        <w:rPr>
          <w:rFonts w:ascii="Garamond" w:hAnsi="Garamond" w:cs="Times New Roman"/>
          <w:sz w:val="24"/>
          <w:szCs w:val="24"/>
        </w:rPr>
        <w:t xml:space="preserve"> kryejn</w:t>
      </w:r>
      <w:r w:rsidR="007B5DDA" w:rsidRPr="00712FE9">
        <w:rPr>
          <w:rFonts w:ascii="Garamond" w:hAnsi="Garamond" w:cs="Times New Roman"/>
          <w:sz w:val="24"/>
          <w:szCs w:val="24"/>
        </w:rPr>
        <w:t>ë</w:t>
      </w:r>
      <w:r w:rsidR="00142D82" w:rsidRPr="00712FE9">
        <w:rPr>
          <w:rFonts w:ascii="Garamond" w:hAnsi="Garamond" w:cs="Times New Roman"/>
          <w:sz w:val="24"/>
          <w:szCs w:val="24"/>
        </w:rPr>
        <w:t xml:space="preserve"> ose jan</w:t>
      </w:r>
      <w:r w:rsidR="007B5DDA" w:rsidRPr="00712FE9">
        <w:rPr>
          <w:rFonts w:ascii="Garamond" w:hAnsi="Garamond" w:cs="Times New Roman"/>
          <w:sz w:val="24"/>
          <w:szCs w:val="24"/>
        </w:rPr>
        <w:t>ë</w:t>
      </w:r>
      <w:r w:rsidR="00142D82" w:rsidRPr="00712FE9">
        <w:rPr>
          <w:rFonts w:ascii="Garamond" w:hAnsi="Garamond" w:cs="Times New Roman"/>
          <w:sz w:val="24"/>
          <w:szCs w:val="24"/>
        </w:rPr>
        <w:t xml:space="preserve"> t</w:t>
      </w:r>
      <w:r w:rsidR="007B5DDA" w:rsidRPr="00712FE9">
        <w:rPr>
          <w:rFonts w:ascii="Garamond" w:hAnsi="Garamond" w:cs="Times New Roman"/>
          <w:sz w:val="24"/>
          <w:szCs w:val="24"/>
        </w:rPr>
        <w:t>ë</w:t>
      </w:r>
      <w:r w:rsidR="00142D82" w:rsidRPr="00712FE9">
        <w:rPr>
          <w:rFonts w:ascii="Garamond" w:hAnsi="Garamond" w:cs="Times New Roman"/>
          <w:sz w:val="24"/>
          <w:szCs w:val="24"/>
        </w:rPr>
        <w:t xml:space="preserve"> angazhuara në aktivitetet e prodhimit dhe/ose furnizimit të energjisë elektrike dhe gazit natyror ose deg</w:t>
      </w:r>
      <w:r w:rsidR="007B5DDA" w:rsidRPr="00712FE9">
        <w:rPr>
          <w:rFonts w:ascii="Garamond" w:hAnsi="Garamond" w:cs="Times New Roman"/>
          <w:sz w:val="24"/>
          <w:szCs w:val="24"/>
        </w:rPr>
        <w:t>ë</w:t>
      </w:r>
      <w:r w:rsidR="00142D82" w:rsidRPr="00712FE9">
        <w:rPr>
          <w:rFonts w:ascii="Garamond" w:hAnsi="Garamond" w:cs="Times New Roman"/>
          <w:sz w:val="24"/>
          <w:szCs w:val="24"/>
        </w:rPr>
        <w:t xml:space="preserve"> t</w:t>
      </w:r>
      <w:r w:rsidR="007B5DDA" w:rsidRPr="00712FE9">
        <w:rPr>
          <w:rFonts w:ascii="Garamond" w:hAnsi="Garamond" w:cs="Times New Roman"/>
          <w:sz w:val="24"/>
          <w:szCs w:val="24"/>
        </w:rPr>
        <w:t>ë</w:t>
      </w:r>
      <w:r w:rsidR="00142D82" w:rsidRPr="00712FE9">
        <w:rPr>
          <w:rFonts w:ascii="Garamond" w:hAnsi="Garamond" w:cs="Times New Roman"/>
          <w:sz w:val="24"/>
          <w:szCs w:val="24"/>
        </w:rPr>
        <w:t xml:space="preserve"> tyre.</w:t>
      </w:r>
    </w:p>
    <w:p w14:paraId="6A601A13" w14:textId="0A86CF6A" w:rsidR="00142D82" w:rsidRPr="00712FE9" w:rsidRDefault="00142D82"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Gjithashtu, OST</w:t>
      </w:r>
      <w:r w:rsidR="00295625">
        <w:rPr>
          <w:rFonts w:ascii="Garamond" w:hAnsi="Garamond" w:cs="Times New Roman"/>
          <w:sz w:val="24"/>
          <w:szCs w:val="24"/>
        </w:rPr>
        <w:t>-ja</w:t>
      </w:r>
      <w:r w:rsidRPr="00712FE9">
        <w:rPr>
          <w:rFonts w:ascii="Garamond" w:hAnsi="Garamond" w:cs="Times New Roman"/>
          <w:sz w:val="24"/>
          <w:szCs w:val="24"/>
        </w:rPr>
        <w:t xml:space="preserve"> siguron sh</w:t>
      </w:r>
      <w:r w:rsidR="007B5DDA" w:rsidRPr="00712FE9">
        <w:rPr>
          <w:rFonts w:ascii="Garamond" w:hAnsi="Garamond" w:cs="Times New Roman"/>
          <w:sz w:val="24"/>
          <w:szCs w:val="24"/>
        </w:rPr>
        <w:t>ë</w:t>
      </w:r>
      <w:r w:rsidRPr="00712FE9">
        <w:rPr>
          <w:rFonts w:ascii="Garamond" w:hAnsi="Garamond" w:cs="Times New Roman"/>
          <w:sz w:val="24"/>
          <w:szCs w:val="24"/>
        </w:rPr>
        <w:t>rbime t</w:t>
      </w:r>
      <w:r w:rsidR="007B5DDA" w:rsidRPr="00712FE9">
        <w:rPr>
          <w:rFonts w:ascii="Garamond" w:hAnsi="Garamond" w:cs="Times New Roman"/>
          <w:sz w:val="24"/>
          <w:szCs w:val="24"/>
        </w:rPr>
        <w:t>ë</w:t>
      </w:r>
      <w:r w:rsidRPr="00712FE9">
        <w:rPr>
          <w:rFonts w:ascii="Garamond" w:hAnsi="Garamond" w:cs="Times New Roman"/>
          <w:sz w:val="24"/>
          <w:szCs w:val="24"/>
        </w:rPr>
        <w:t xml:space="preserve"> suportit teknik nga pal</w:t>
      </w:r>
      <w:r w:rsidR="007B5DDA" w:rsidRPr="00712FE9">
        <w:rPr>
          <w:rFonts w:ascii="Garamond" w:hAnsi="Garamond" w:cs="Times New Roman"/>
          <w:sz w:val="24"/>
          <w:szCs w:val="24"/>
        </w:rPr>
        <w:t>ë</w:t>
      </w:r>
      <w:r w:rsidRPr="00712FE9">
        <w:rPr>
          <w:rFonts w:ascii="Garamond" w:hAnsi="Garamond" w:cs="Times New Roman"/>
          <w:sz w:val="24"/>
          <w:szCs w:val="24"/>
        </w:rPr>
        <w:t xml:space="preserve"> t</w:t>
      </w:r>
      <w:r w:rsidR="007B5DDA" w:rsidRPr="00712FE9">
        <w:rPr>
          <w:rFonts w:ascii="Garamond" w:hAnsi="Garamond" w:cs="Times New Roman"/>
          <w:sz w:val="24"/>
          <w:szCs w:val="24"/>
        </w:rPr>
        <w:t>ë</w:t>
      </w:r>
      <w:r w:rsidRPr="00712FE9">
        <w:rPr>
          <w:rFonts w:ascii="Garamond" w:hAnsi="Garamond" w:cs="Times New Roman"/>
          <w:sz w:val="24"/>
          <w:szCs w:val="24"/>
        </w:rPr>
        <w:t xml:space="preserve"> treta n</w:t>
      </w:r>
      <w:r w:rsidR="007B5DDA" w:rsidRPr="00712FE9">
        <w:rPr>
          <w:rFonts w:ascii="Garamond" w:hAnsi="Garamond" w:cs="Times New Roman"/>
          <w:sz w:val="24"/>
          <w:szCs w:val="24"/>
        </w:rPr>
        <w:t>ë</w:t>
      </w:r>
      <w:r w:rsidRPr="00712FE9">
        <w:rPr>
          <w:rFonts w:ascii="Garamond" w:hAnsi="Garamond" w:cs="Times New Roman"/>
          <w:sz w:val="24"/>
          <w:szCs w:val="24"/>
        </w:rPr>
        <w:t xml:space="preserve"> baz</w:t>
      </w:r>
      <w:r w:rsidR="007B5DDA" w:rsidRPr="00712FE9">
        <w:rPr>
          <w:rFonts w:ascii="Garamond" w:hAnsi="Garamond" w:cs="Times New Roman"/>
          <w:sz w:val="24"/>
          <w:szCs w:val="24"/>
        </w:rPr>
        <w:t>ë</w:t>
      </w:r>
      <w:r w:rsidRPr="00712FE9">
        <w:rPr>
          <w:rFonts w:ascii="Garamond" w:hAnsi="Garamond" w:cs="Times New Roman"/>
          <w:sz w:val="24"/>
          <w:szCs w:val="24"/>
        </w:rPr>
        <w:t xml:space="preserve"> t</w:t>
      </w:r>
      <w:r w:rsidR="007B5DDA" w:rsidRPr="00712FE9">
        <w:rPr>
          <w:rFonts w:ascii="Garamond" w:hAnsi="Garamond" w:cs="Times New Roman"/>
          <w:sz w:val="24"/>
          <w:szCs w:val="24"/>
        </w:rPr>
        <w:t>ë</w:t>
      </w:r>
      <w:r w:rsidRPr="00712FE9">
        <w:rPr>
          <w:rFonts w:ascii="Garamond" w:hAnsi="Garamond" w:cs="Times New Roman"/>
          <w:sz w:val="24"/>
          <w:szCs w:val="24"/>
        </w:rPr>
        <w:t xml:space="preserve"> kontratave t</w:t>
      </w:r>
      <w:r w:rsidR="007B5DDA" w:rsidRPr="00712FE9">
        <w:rPr>
          <w:rFonts w:ascii="Garamond" w:hAnsi="Garamond" w:cs="Times New Roman"/>
          <w:sz w:val="24"/>
          <w:szCs w:val="24"/>
        </w:rPr>
        <w:t>ë</w:t>
      </w:r>
      <w:r w:rsidRPr="00712FE9">
        <w:rPr>
          <w:rFonts w:ascii="Garamond" w:hAnsi="Garamond" w:cs="Times New Roman"/>
          <w:sz w:val="24"/>
          <w:szCs w:val="24"/>
        </w:rPr>
        <w:t xml:space="preserve"> lidhura.</w:t>
      </w:r>
    </w:p>
    <w:p w14:paraId="03D52F89" w14:textId="77777777" w:rsidR="00142D82" w:rsidRPr="00712FE9" w:rsidRDefault="00142D82"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Nga verifikim</w:t>
      </w:r>
      <w:r w:rsidR="000D3541" w:rsidRPr="00712FE9">
        <w:rPr>
          <w:rFonts w:ascii="Garamond" w:hAnsi="Garamond" w:cs="Times New Roman"/>
          <w:sz w:val="24"/>
          <w:szCs w:val="24"/>
        </w:rPr>
        <w:t>i</w:t>
      </w:r>
      <w:r w:rsidRPr="00712FE9">
        <w:rPr>
          <w:rFonts w:ascii="Garamond" w:hAnsi="Garamond" w:cs="Times New Roman"/>
          <w:sz w:val="24"/>
          <w:szCs w:val="24"/>
        </w:rPr>
        <w:t xml:space="preserve"> i k</w:t>
      </w:r>
      <w:r w:rsidR="007B5DDA" w:rsidRPr="00712FE9">
        <w:rPr>
          <w:rFonts w:ascii="Garamond" w:hAnsi="Garamond" w:cs="Times New Roman"/>
          <w:sz w:val="24"/>
          <w:szCs w:val="24"/>
        </w:rPr>
        <w:t>ë</w:t>
      </w:r>
      <w:r w:rsidRPr="00712FE9">
        <w:rPr>
          <w:rFonts w:ascii="Garamond" w:hAnsi="Garamond" w:cs="Times New Roman"/>
          <w:sz w:val="24"/>
          <w:szCs w:val="24"/>
        </w:rPr>
        <w:t>tyre kontratave rezulton se ato jan</w:t>
      </w:r>
      <w:r w:rsidR="007B5DDA" w:rsidRPr="00712FE9">
        <w:rPr>
          <w:rFonts w:ascii="Garamond" w:hAnsi="Garamond" w:cs="Times New Roman"/>
          <w:sz w:val="24"/>
          <w:szCs w:val="24"/>
        </w:rPr>
        <w:t>ë</w:t>
      </w:r>
      <w:r w:rsidRPr="00712FE9">
        <w:rPr>
          <w:rFonts w:ascii="Garamond" w:hAnsi="Garamond" w:cs="Times New Roman"/>
          <w:sz w:val="24"/>
          <w:szCs w:val="24"/>
        </w:rPr>
        <w:t xml:space="preserve"> n</w:t>
      </w:r>
      <w:r w:rsidR="007B5DDA" w:rsidRPr="00712FE9">
        <w:rPr>
          <w:rFonts w:ascii="Garamond" w:hAnsi="Garamond" w:cs="Times New Roman"/>
          <w:sz w:val="24"/>
          <w:szCs w:val="24"/>
        </w:rPr>
        <w:t>ë</w:t>
      </w:r>
      <w:r w:rsidRPr="00712FE9">
        <w:rPr>
          <w:rFonts w:ascii="Garamond" w:hAnsi="Garamond" w:cs="Times New Roman"/>
          <w:sz w:val="24"/>
          <w:szCs w:val="24"/>
        </w:rPr>
        <w:t xml:space="preserve"> pajtueshm</w:t>
      </w:r>
      <w:r w:rsidR="007B5DDA" w:rsidRPr="00712FE9">
        <w:rPr>
          <w:rFonts w:ascii="Garamond" w:hAnsi="Garamond" w:cs="Times New Roman"/>
          <w:sz w:val="24"/>
          <w:szCs w:val="24"/>
        </w:rPr>
        <w:t>ë</w:t>
      </w:r>
      <w:r w:rsidRPr="00712FE9">
        <w:rPr>
          <w:rFonts w:ascii="Garamond" w:hAnsi="Garamond" w:cs="Times New Roman"/>
          <w:sz w:val="24"/>
          <w:szCs w:val="24"/>
        </w:rPr>
        <w:t>ri me kushtet e programit t</w:t>
      </w:r>
      <w:r w:rsidR="007B5DDA" w:rsidRPr="00712FE9">
        <w:rPr>
          <w:rFonts w:ascii="Garamond" w:hAnsi="Garamond" w:cs="Times New Roman"/>
          <w:sz w:val="24"/>
          <w:szCs w:val="24"/>
        </w:rPr>
        <w:t>ë</w:t>
      </w:r>
      <w:r w:rsidRPr="00712FE9">
        <w:rPr>
          <w:rFonts w:ascii="Garamond" w:hAnsi="Garamond" w:cs="Times New Roman"/>
          <w:sz w:val="24"/>
          <w:szCs w:val="24"/>
        </w:rPr>
        <w:t xml:space="preserve"> pajtueshm</w:t>
      </w:r>
      <w:r w:rsidR="007B5DDA" w:rsidRPr="00712FE9">
        <w:rPr>
          <w:rFonts w:ascii="Garamond" w:hAnsi="Garamond" w:cs="Times New Roman"/>
          <w:sz w:val="24"/>
          <w:szCs w:val="24"/>
        </w:rPr>
        <w:t>ë</w:t>
      </w:r>
      <w:r w:rsidRPr="00712FE9">
        <w:rPr>
          <w:rFonts w:ascii="Garamond" w:hAnsi="Garamond" w:cs="Times New Roman"/>
          <w:sz w:val="24"/>
          <w:szCs w:val="24"/>
        </w:rPr>
        <w:t>ris</w:t>
      </w:r>
      <w:r w:rsidR="007B5DDA" w:rsidRPr="00712FE9">
        <w:rPr>
          <w:rFonts w:ascii="Garamond" w:hAnsi="Garamond" w:cs="Times New Roman"/>
          <w:sz w:val="24"/>
          <w:szCs w:val="24"/>
        </w:rPr>
        <w:t>ë</w:t>
      </w:r>
      <w:r w:rsidRPr="00712FE9">
        <w:rPr>
          <w:rFonts w:ascii="Garamond" w:hAnsi="Garamond" w:cs="Times New Roman"/>
          <w:sz w:val="24"/>
          <w:szCs w:val="24"/>
        </w:rPr>
        <w:t xml:space="preserve"> (klauzolat e konfidencialitetit).</w:t>
      </w:r>
    </w:p>
    <w:p w14:paraId="248D4C13" w14:textId="3CCBF12B" w:rsidR="00142D82" w:rsidRPr="00712FE9" w:rsidRDefault="00383ED3" w:rsidP="00AD2E3F">
      <w:pPr>
        <w:pStyle w:val="ListParagraph"/>
        <w:spacing w:after="0" w:line="240" w:lineRule="auto"/>
        <w:ind w:left="0" w:firstLine="284"/>
        <w:contextualSpacing w:val="0"/>
        <w:jc w:val="both"/>
        <w:rPr>
          <w:rFonts w:ascii="Garamond" w:hAnsi="Garamond" w:cs="Times New Roman"/>
          <w:color w:val="000000" w:themeColor="text1"/>
          <w:sz w:val="24"/>
          <w:szCs w:val="24"/>
        </w:rPr>
      </w:pPr>
      <w:r w:rsidRPr="00712FE9">
        <w:rPr>
          <w:rFonts w:ascii="Garamond" w:hAnsi="Garamond" w:cs="Times New Roman"/>
          <w:sz w:val="24"/>
          <w:szCs w:val="24"/>
        </w:rPr>
        <w:t xml:space="preserve">- </w:t>
      </w:r>
      <w:r w:rsidR="00843512" w:rsidRPr="00712FE9">
        <w:rPr>
          <w:rFonts w:ascii="Garamond" w:hAnsi="Garamond" w:cs="Times New Roman"/>
          <w:sz w:val="24"/>
          <w:szCs w:val="24"/>
        </w:rPr>
        <w:t>Sa i p</w:t>
      </w:r>
      <w:r w:rsidR="007B5DDA" w:rsidRPr="00712FE9">
        <w:rPr>
          <w:rFonts w:ascii="Garamond" w:hAnsi="Garamond" w:cs="Times New Roman"/>
          <w:sz w:val="24"/>
          <w:szCs w:val="24"/>
        </w:rPr>
        <w:t>ë</w:t>
      </w:r>
      <w:r w:rsidR="00843512" w:rsidRPr="00712FE9">
        <w:rPr>
          <w:rFonts w:ascii="Garamond" w:hAnsi="Garamond" w:cs="Times New Roman"/>
          <w:sz w:val="24"/>
          <w:szCs w:val="24"/>
        </w:rPr>
        <w:t>rket ndarjes s</w:t>
      </w:r>
      <w:r w:rsidR="007B5DDA" w:rsidRPr="00712FE9">
        <w:rPr>
          <w:rFonts w:ascii="Garamond" w:hAnsi="Garamond" w:cs="Times New Roman"/>
          <w:sz w:val="24"/>
          <w:szCs w:val="24"/>
        </w:rPr>
        <w:t>ë</w:t>
      </w:r>
      <w:r w:rsidR="00142D82" w:rsidRPr="00712FE9">
        <w:rPr>
          <w:rFonts w:ascii="Garamond" w:hAnsi="Garamond" w:cs="Times New Roman"/>
          <w:sz w:val="24"/>
          <w:szCs w:val="24"/>
        </w:rPr>
        <w:t xml:space="preserve"> ndonj</w:t>
      </w:r>
      <w:r w:rsidR="007B5DDA" w:rsidRPr="00712FE9">
        <w:rPr>
          <w:rFonts w:ascii="Garamond" w:hAnsi="Garamond" w:cs="Times New Roman"/>
          <w:sz w:val="24"/>
          <w:szCs w:val="24"/>
        </w:rPr>
        <w:t>ë</w:t>
      </w:r>
      <w:r w:rsidR="00142D82" w:rsidRPr="00712FE9">
        <w:rPr>
          <w:rFonts w:ascii="Garamond" w:hAnsi="Garamond" w:cs="Times New Roman"/>
          <w:sz w:val="24"/>
          <w:szCs w:val="24"/>
        </w:rPr>
        <w:t xml:space="preserve"> sistem</w:t>
      </w:r>
      <w:r w:rsidR="00843512" w:rsidRPr="00712FE9">
        <w:rPr>
          <w:rFonts w:ascii="Garamond" w:hAnsi="Garamond" w:cs="Times New Roman"/>
          <w:sz w:val="24"/>
          <w:szCs w:val="24"/>
        </w:rPr>
        <w:t>i</w:t>
      </w:r>
      <w:r w:rsidR="00142D82" w:rsidRPr="00712FE9">
        <w:rPr>
          <w:rFonts w:ascii="Garamond" w:hAnsi="Garamond" w:cs="Times New Roman"/>
          <w:sz w:val="24"/>
          <w:szCs w:val="24"/>
        </w:rPr>
        <w:t xml:space="preserve"> informacioni (n</w:t>
      </w:r>
      <w:r w:rsidR="007B5DDA" w:rsidRPr="00712FE9">
        <w:rPr>
          <w:rFonts w:ascii="Garamond" w:hAnsi="Garamond" w:cs="Times New Roman"/>
          <w:sz w:val="24"/>
          <w:szCs w:val="24"/>
        </w:rPr>
        <w:t>ë</w:t>
      </w:r>
      <w:r w:rsidR="00142D82" w:rsidRPr="00712FE9">
        <w:rPr>
          <w:rFonts w:ascii="Garamond" w:hAnsi="Garamond" w:cs="Times New Roman"/>
          <w:sz w:val="24"/>
          <w:szCs w:val="24"/>
        </w:rPr>
        <w:t xml:space="preserve"> </w:t>
      </w:r>
      <w:r w:rsidR="00843512" w:rsidRPr="00712FE9">
        <w:rPr>
          <w:rFonts w:ascii="Garamond" w:hAnsi="Garamond" w:cs="Times New Roman"/>
          <w:sz w:val="24"/>
          <w:szCs w:val="24"/>
        </w:rPr>
        <w:t>terma t</w:t>
      </w:r>
      <w:r w:rsidR="007B5DDA" w:rsidRPr="00712FE9">
        <w:rPr>
          <w:rFonts w:ascii="Garamond" w:hAnsi="Garamond" w:cs="Times New Roman"/>
          <w:sz w:val="24"/>
          <w:szCs w:val="24"/>
        </w:rPr>
        <w:t>ë</w:t>
      </w:r>
      <w:r w:rsidR="00142D82" w:rsidRPr="00712FE9">
        <w:rPr>
          <w:rFonts w:ascii="Garamond" w:hAnsi="Garamond" w:cs="Times New Roman"/>
          <w:sz w:val="24"/>
          <w:szCs w:val="24"/>
        </w:rPr>
        <w:t xml:space="preserve"> </w:t>
      </w:r>
      <w:r w:rsidR="00142D82" w:rsidRPr="00295625">
        <w:rPr>
          <w:rFonts w:ascii="Garamond" w:hAnsi="Garamond" w:cs="Times New Roman"/>
          <w:i/>
          <w:sz w:val="24"/>
          <w:szCs w:val="24"/>
        </w:rPr>
        <w:t>hardware</w:t>
      </w:r>
      <w:r w:rsidR="00142D82" w:rsidRPr="00712FE9">
        <w:rPr>
          <w:rFonts w:ascii="Garamond" w:hAnsi="Garamond" w:cs="Times New Roman"/>
          <w:sz w:val="24"/>
          <w:szCs w:val="24"/>
        </w:rPr>
        <w:t xml:space="preserve"> dhe </w:t>
      </w:r>
      <w:r w:rsidR="00142D82" w:rsidRPr="00295625">
        <w:rPr>
          <w:rFonts w:ascii="Garamond" w:hAnsi="Garamond" w:cs="Times New Roman"/>
          <w:i/>
          <w:sz w:val="24"/>
          <w:szCs w:val="24"/>
        </w:rPr>
        <w:t>software</w:t>
      </w:r>
      <w:r w:rsidR="00142D82" w:rsidRPr="00712FE9">
        <w:rPr>
          <w:rFonts w:ascii="Garamond" w:hAnsi="Garamond" w:cs="Times New Roman"/>
          <w:sz w:val="24"/>
          <w:szCs w:val="24"/>
        </w:rPr>
        <w:t>) me ndonj</w:t>
      </w:r>
      <w:r w:rsidR="007B5DDA" w:rsidRPr="00712FE9">
        <w:rPr>
          <w:rFonts w:ascii="Garamond" w:hAnsi="Garamond" w:cs="Times New Roman"/>
          <w:sz w:val="24"/>
          <w:szCs w:val="24"/>
        </w:rPr>
        <w:t>ë</w:t>
      </w:r>
      <w:r w:rsidR="00142D82" w:rsidRPr="00712FE9">
        <w:rPr>
          <w:rFonts w:ascii="Garamond" w:hAnsi="Garamond" w:cs="Times New Roman"/>
          <w:sz w:val="24"/>
          <w:szCs w:val="24"/>
        </w:rPr>
        <w:t xml:space="preserve"> nga kompanit</w:t>
      </w:r>
      <w:r w:rsidR="007B5DDA" w:rsidRPr="00712FE9">
        <w:rPr>
          <w:rFonts w:ascii="Garamond" w:hAnsi="Garamond" w:cs="Times New Roman"/>
          <w:sz w:val="24"/>
          <w:szCs w:val="24"/>
        </w:rPr>
        <w:t>ë</w:t>
      </w:r>
      <w:r w:rsidR="00142D82" w:rsidRPr="00712FE9">
        <w:rPr>
          <w:rFonts w:ascii="Garamond" w:hAnsi="Garamond" w:cs="Times New Roman"/>
          <w:sz w:val="24"/>
          <w:szCs w:val="24"/>
        </w:rPr>
        <w:t xml:space="preserve"> vertikalisht të integruara q</w:t>
      </w:r>
      <w:r w:rsidR="007B5DDA" w:rsidRPr="00712FE9">
        <w:rPr>
          <w:rFonts w:ascii="Garamond" w:hAnsi="Garamond" w:cs="Times New Roman"/>
          <w:sz w:val="24"/>
          <w:szCs w:val="24"/>
        </w:rPr>
        <w:t>ë</w:t>
      </w:r>
      <w:r w:rsidR="00142D82" w:rsidRPr="00712FE9">
        <w:rPr>
          <w:rFonts w:ascii="Garamond" w:hAnsi="Garamond" w:cs="Times New Roman"/>
          <w:sz w:val="24"/>
          <w:szCs w:val="24"/>
        </w:rPr>
        <w:t xml:space="preserve"> kryejn</w:t>
      </w:r>
      <w:r w:rsidR="007B5DDA" w:rsidRPr="00712FE9">
        <w:rPr>
          <w:rFonts w:ascii="Garamond" w:hAnsi="Garamond" w:cs="Times New Roman"/>
          <w:sz w:val="24"/>
          <w:szCs w:val="24"/>
        </w:rPr>
        <w:t>ë</w:t>
      </w:r>
      <w:r w:rsidR="00142D82" w:rsidRPr="00712FE9">
        <w:rPr>
          <w:rFonts w:ascii="Garamond" w:hAnsi="Garamond" w:cs="Times New Roman"/>
          <w:sz w:val="24"/>
          <w:szCs w:val="24"/>
        </w:rPr>
        <w:t xml:space="preserve"> ose jan</w:t>
      </w:r>
      <w:r w:rsidR="007B5DDA" w:rsidRPr="00712FE9">
        <w:rPr>
          <w:rFonts w:ascii="Garamond" w:hAnsi="Garamond" w:cs="Times New Roman"/>
          <w:sz w:val="24"/>
          <w:szCs w:val="24"/>
        </w:rPr>
        <w:t>ë</w:t>
      </w:r>
      <w:r w:rsidR="00142D82" w:rsidRPr="00712FE9">
        <w:rPr>
          <w:rFonts w:ascii="Garamond" w:hAnsi="Garamond" w:cs="Times New Roman"/>
          <w:sz w:val="24"/>
          <w:szCs w:val="24"/>
        </w:rPr>
        <w:t xml:space="preserve"> t</w:t>
      </w:r>
      <w:r w:rsidR="007B5DDA" w:rsidRPr="00712FE9">
        <w:rPr>
          <w:rFonts w:ascii="Garamond" w:hAnsi="Garamond" w:cs="Times New Roman"/>
          <w:sz w:val="24"/>
          <w:szCs w:val="24"/>
        </w:rPr>
        <w:t>ë</w:t>
      </w:r>
      <w:r w:rsidR="00142D82" w:rsidRPr="00712FE9">
        <w:rPr>
          <w:rFonts w:ascii="Garamond" w:hAnsi="Garamond" w:cs="Times New Roman"/>
          <w:sz w:val="24"/>
          <w:szCs w:val="24"/>
        </w:rPr>
        <w:t xml:space="preserve"> angazhuara në aktivitetet e prodhimit dhe/ose furnizimit të energjisë elektrike dhe gazit natyror ose deg</w:t>
      </w:r>
      <w:r w:rsidR="007B5DDA" w:rsidRPr="00712FE9">
        <w:rPr>
          <w:rFonts w:ascii="Garamond" w:hAnsi="Garamond" w:cs="Times New Roman"/>
          <w:sz w:val="24"/>
          <w:szCs w:val="24"/>
        </w:rPr>
        <w:t>ë</w:t>
      </w:r>
      <w:r w:rsidR="00142D82" w:rsidRPr="00712FE9">
        <w:rPr>
          <w:rFonts w:ascii="Garamond" w:hAnsi="Garamond" w:cs="Times New Roman"/>
          <w:sz w:val="24"/>
          <w:szCs w:val="24"/>
        </w:rPr>
        <w:t xml:space="preserve"> t</w:t>
      </w:r>
      <w:r w:rsidR="007B5DDA" w:rsidRPr="00712FE9">
        <w:rPr>
          <w:rFonts w:ascii="Garamond" w:hAnsi="Garamond" w:cs="Times New Roman"/>
          <w:sz w:val="24"/>
          <w:szCs w:val="24"/>
        </w:rPr>
        <w:t>ë</w:t>
      </w:r>
      <w:r w:rsidR="00142D82" w:rsidRPr="00712FE9">
        <w:rPr>
          <w:rFonts w:ascii="Garamond" w:hAnsi="Garamond" w:cs="Times New Roman"/>
          <w:sz w:val="24"/>
          <w:szCs w:val="24"/>
        </w:rPr>
        <w:t xml:space="preserve"> tyre</w:t>
      </w:r>
      <w:r w:rsidR="00843512" w:rsidRPr="00712FE9">
        <w:rPr>
          <w:rFonts w:ascii="Garamond" w:hAnsi="Garamond" w:cs="Times New Roman"/>
          <w:sz w:val="24"/>
          <w:szCs w:val="24"/>
        </w:rPr>
        <w:t xml:space="preserve"> ose kontraktor</w:t>
      </w:r>
      <w:r w:rsidR="007B5DDA" w:rsidRPr="00712FE9">
        <w:rPr>
          <w:rFonts w:ascii="Garamond" w:hAnsi="Garamond" w:cs="Times New Roman"/>
          <w:sz w:val="24"/>
          <w:szCs w:val="24"/>
        </w:rPr>
        <w:t>ë</w:t>
      </w:r>
      <w:r w:rsidR="00843512" w:rsidRPr="00712FE9">
        <w:rPr>
          <w:rFonts w:ascii="Garamond" w:hAnsi="Garamond" w:cs="Times New Roman"/>
          <w:sz w:val="24"/>
          <w:szCs w:val="24"/>
        </w:rPr>
        <w:t xml:space="preserve"> t</w:t>
      </w:r>
      <w:r w:rsidR="007B5DDA" w:rsidRPr="00712FE9">
        <w:rPr>
          <w:rFonts w:ascii="Garamond" w:hAnsi="Garamond" w:cs="Times New Roman"/>
          <w:sz w:val="24"/>
          <w:szCs w:val="24"/>
        </w:rPr>
        <w:t>ë</w:t>
      </w:r>
      <w:r w:rsidR="00843512" w:rsidRPr="00712FE9">
        <w:rPr>
          <w:rFonts w:ascii="Garamond" w:hAnsi="Garamond" w:cs="Times New Roman"/>
          <w:sz w:val="24"/>
          <w:szCs w:val="24"/>
        </w:rPr>
        <w:t xml:space="preserve"> tyre</w:t>
      </w:r>
      <w:r w:rsidR="00295625">
        <w:rPr>
          <w:rFonts w:ascii="Garamond" w:hAnsi="Garamond" w:cs="Times New Roman"/>
          <w:sz w:val="24"/>
          <w:szCs w:val="24"/>
        </w:rPr>
        <w:t>,</w:t>
      </w:r>
      <w:r w:rsidR="00843512" w:rsidRPr="00712FE9">
        <w:rPr>
          <w:rFonts w:ascii="Garamond" w:hAnsi="Garamond" w:cs="Times New Roman"/>
          <w:sz w:val="24"/>
          <w:szCs w:val="24"/>
        </w:rPr>
        <w:t xml:space="preserve"> n</w:t>
      </w:r>
      <w:r w:rsidR="007B5DDA" w:rsidRPr="00712FE9">
        <w:rPr>
          <w:rFonts w:ascii="Garamond" w:hAnsi="Garamond" w:cs="Times New Roman"/>
          <w:sz w:val="24"/>
          <w:szCs w:val="24"/>
        </w:rPr>
        <w:t>ë</w:t>
      </w:r>
      <w:r w:rsidR="00843512" w:rsidRPr="00712FE9">
        <w:rPr>
          <w:rFonts w:ascii="Garamond" w:hAnsi="Garamond" w:cs="Times New Roman"/>
          <w:sz w:val="24"/>
          <w:szCs w:val="24"/>
        </w:rPr>
        <w:t xml:space="preserve"> lidhje me sistemet e tyre t</w:t>
      </w:r>
      <w:r w:rsidR="007B5DDA" w:rsidRPr="00712FE9">
        <w:rPr>
          <w:rFonts w:ascii="Garamond" w:hAnsi="Garamond" w:cs="Times New Roman"/>
          <w:sz w:val="24"/>
          <w:szCs w:val="24"/>
        </w:rPr>
        <w:t>ë</w:t>
      </w:r>
      <w:r w:rsidR="00843512" w:rsidRPr="00712FE9">
        <w:rPr>
          <w:rFonts w:ascii="Garamond" w:hAnsi="Garamond" w:cs="Times New Roman"/>
          <w:sz w:val="24"/>
          <w:szCs w:val="24"/>
        </w:rPr>
        <w:t xml:space="preserve"> </w:t>
      </w:r>
      <w:r w:rsidR="00295625" w:rsidRPr="00712FE9">
        <w:rPr>
          <w:rFonts w:ascii="Garamond" w:hAnsi="Garamond" w:cs="Times New Roman"/>
          <w:sz w:val="24"/>
          <w:szCs w:val="24"/>
        </w:rPr>
        <w:t>sigurisë</w:t>
      </w:r>
      <w:r w:rsidR="00843512" w:rsidRPr="00712FE9">
        <w:rPr>
          <w:rFonts w:ascii="Garamond" w:hAnsi="Garamond" w:cs="Times New Roman"/>
          <w:sz w:val="24"/>
          <w:szCs w:val="24"/>
        </w:rPr>
        <w:t xml:space="preserve"> dhe t</w:t>
      </w:r>
      <w:r w:rsidR="00295625" w:rsidRPr="00712FE9">
        <w:rPr>
          <w:rFonts w:ascii="Garamond" w:hAnsi="Garamond" w:cs="Times New Roman"/>
          <w:sz w:val="24"/>
          <w:szCs w:val="24"/>
        </w:rPr>
        <w:t>ë</w:t>
      </w:r>
      <w:r w:rsidR="00843512" w:rsidRPr="00712FE9">
        <w:rPr>
          <w:rFonts w:ascii="Garamond" w:hAnsi="Garamond" w:cs="Times New Roman"/>
          <w:sz w:val="24"/>
          <w:szCs w:val="24"/>
        </w:rPr>
        <w:t xml:space="preserve"> informaci</w:t>
      </w:r>
      <w:r w:rsidR="00E35334" w:rsidRPr="00712FE9">
        <w:rPr>
          <w:rFonts w:ascii="Garamond" w:hAnsi="Garamond" w:cs="Times New Roman"/>
          <w:sz w:val="24"/>
          <w:szCs w:val="24"/>
        </w:rPr>
        <w:t>o</w:t>
      </w:r>
      <w:r w:rsidR="00843512" w:rsidRPr="00712FE9">
        <w:rPr>
          <w:rFonts w:ascii="Garamond" w:hAnsi="Garamond" w:cs="Times New Roman"/>
          <w:sz w:val="24"/>
          <w:szCs w:val="24"/>
        </w:rPr>
        <w:t>nit</w:t>
      </w:r>
      <w:r w:rsidR="00843512" w:rsidRPr="00712FE9">
        <w:rPr>
          <w:rFonts w:ascii="Garamond" w:hAnsi="Garamond" w:cs="Times New Roman"/>
          <w:color w:val="000000" w:themeColor="text1"/>
          <w:sz w:val="24"/>
          <w:szCs w:val="24"/>
        </w:rPr>
        <w:t xml:space="preserve">, </w:t>
      </w:r>
      <w:r w:rsidR="00E35334" w:rsidRPr="00712FE9">
        <w:rPr>
          <w:rFonts w:ascii="Garamond" w:hAnsi="Garamond" w:cs="Times New Roman"/>
          <w:color w:val="000000" w:themeColor="text1"/>
          <w:sz w:val="24"/>
          <w:szCs w:val="24"/>
        </w:rPr>
        <w:t>pas marrjes s</w:t>
      </w:r>
      <w:r w:rsidR="007B5DDA" w:rsidRPr="00712FE9">
        <w:rPr>
          <w:rFonts w:ascii="Garamond" w:hAnsi="Garamond" w:cs="Times New Roman"/>
          <w:color w:val="000000" w:themeColor="text1"/>
          <w:sz w:val="24"/>
          <w:szCs w:val="24"/>
        </w:rPr>
        <w:t>ë</w:t>
      </w:r>
      <w:r w:rsidR="00E35334" w:rsidRPr="00712FE9">
        <w:rPr>
          <w:rFonts w:ascii="Garamond" w:hAnsi="Garamond" w:cs="Times New Roman"/>
          <w:color w:val="000000" w:themeColor="text1"/>
          <w:sz w:val="24"/>
          <w:szCs w:val="24"/>
        </w:rPr>
        <w:t xml:space="preserve"> informacionit nga Departamenti i Operimit t</w:t>
      </w:r>
      <w:r w:rsidR="007B5DDA" w:rsidRPr="00712FE9">
        <w:rPr>
          <w:rFonts w:ascii="Garamond" w:hAnsi="Garamond" w:cs="Times New Roman"/>
          <w:color w:val="000000" w:themeColor="text1"/>
          <w:sz w:val="24"/>
          <w:szCs w:val="24"/>
        </w:rPr>
        <w:t>ë</w:t>
      </w:r>
      <w:r w:rsidR="00E35334" w:rsidRPr="00712FE9">
        <w:rPr>
          <w:rFonts w:ascii="Garamond" w:hAnsi="Garamond" w:cs="Times New Roman"/>
          <w:color w:val="000000" w:themeColor="text1"/>
          <w:sz w:val="24"/>
          <w:szCs w:val="24"/>
        </w:rPr>
        <w:t xml:space="preserve"> Sistemit</w:t>
      </w:r>
      <w:r w:rsidR="005F2F5C" w:rsidRPr="00712FE9">
        <w:rPr>
          <w:rFonts w:ascii="Garamond" w:hAnsi="Garamond" w:cs="Times New Roman"/>
          <w:color w:val="000000" w:themeColor="text1"/>
          <w:sz w:val="24"/>
          <w:szCs w:val="24"/>
        </w:rPr>
        <w:t xml:space="preserve"> ka</w:t>
      </w:r>
      <w:r w:rsidR="00E35334" w:rsidRPr="00712FE9">
        <w:rPr>
          <w:rFonts w:ascii="Garamond" w:hAnsi="Garamond" w:cs="Times New Roman"/>
          <w:color w:val="000000" w:themeColor="text1"/>
          <w:sz w:val="24"/>
          <w:szCs w:val="24"/>
        </w:rPr>
        <w:t xml:space="preserve"> </w:t>
      </w:r>
      <w:r w:rsidR="005F2F5C" w:rsidRPr="00712FE9">
        <w:rPr>
          <w:rFonts w:ascii="Garamond" w:hAnsi="Garamond" w:cs="Times New Roman"/>
          <w:color w:val="000000" w:themeColor="text1"/>
          <w:sz w:val="24"/>
          <w:szCs w:val="24"/>
        </w:rPr>
        <w:t xml:space="preserve">rezultuar </w:t>
      </w:r>
      <w:r w:rsidR="00843512" w:rsidRPr="00712FE9">
        <w:rPr>
          <w:rFonts w:ascii="Garamond" w:hAnsi="Garamond" w:cs="Times New Roman"/>
          <w:color w:val="000000" w:themeColor="text1"/>
          <w:sz w:val="24"/>
          <w:szCs w:val="24"/>
        </w:rPr>
        <w:t>se</w:t>
      </w:r>
      <w:r w:rsidR="00E35334" w:rsidRPr="00712FE9">
        <w:rPr>
          <w:rFonts w:ascii="Garamond" w:hAnsi="Garamond" w:cs="Times New Roman"/>
          <w:color w:val="000000" w:themeColor="text1"/>
          <w:sz w:val="24"/>
          <w:szCs w:val="24"/>
        </w:rPr>
        <w:t>:</w:t>
      </w:r>
      <w:r w:rsidR="00843512" w:rsidRPr="00712FE9">
        <w:rPr>
          <w:rFonts w:ascii="Garamond" w:hAnsi="Garamond" w:cs="Times New Roman"/>
          <w:color w:val="000000" w:themeColor="text1"/>
          <w:sz w:val="24"/>
          <w:szCs w:val="24"/>
        </w:rPr>
        <w:t xml:space="preserve"> </w:t>
      </w:r>
    </w:p>
    <w:p w14:paraId="401C9650" w14:textId="55F22F57" w:rsidR="00065A31" w:rsidRPr="00712FE9" w:rsidRDefault="00BD4535"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P</w:t>
      </w:r>
      <w:r w:rsidR="00162950" w:rsidRPr="00712FE9">
        <w:rPr>
          <w:rFonts w:ascii="Garamond" w:hAnsi="Garamond" w:cs="Times New Roman"/>
          <w:sz w:val="24"/>
          <w:szCs w:val="24"/>
        </w:rPr>
        <w:t>ë</w:t>
      </w:r>
      <w:r w:rsidRPr="00712FE9">
        <w:rPr>
          <w:rFonts w:ascii="Garamond" w:hAnsi="Garamond" w:cs="Times New Roman"/>
          <w:sz w:val="24"/>
          <w:szCs w:val="24"/>
        </w:rPr>
        <w:t>rgjat</w:t>
      </w:r>
      <w:r w:rsidR="008337CA" w:rsidRPr="00712FE9">
        <w:rPr>
          <w:rFonts w:ascii="Garamond" w:hAnsi="Garamond" w:cs="Times New Roman"/>
          <w:sz w:val="24"/>
          <w:szCs w:val="24"/>
        </w:rPr>
        <w:t>ë</w:t>
      </w:r>
      <w:r w:rsidRPr="00712FE9">
        <w:rPr>
          <w:rFonts w:ascii="Garamond" w:hAnsi="Garamond" w:cs="Times New Roman"/>
          <w:sz w:val="24"/>
          <w:szCs w:val="24"/>
        </w:rPr>
        <w:t xml:space="preserve"> vitit </w:t>
      </w:r>
      <w:r w:rsidR="00B209D4" w:rsidRPr="00712FE9">
        <w:rPr>
          <w:rFonts w:ascii="Garamond" w:hAnsi="Garamond" w:cs="Times New Roman"/>
          <w:sz w:val="24"/>
          <w:szCs w:val="24"/>
        </w:rPr>
        <w:t>2025</w:t>
      </w:r>
      <w:r w:rsidRPr="00712FE9">
        <w:rPr>
          <w:rFonts w:ascii="Garamond" w:hAnsi="Garamond" w:cs="Times New Roman"/>
          <w:sz w:val="24"/>
          <w:szCs w:val="24"/>
        </w:rPr>
        <w:t xml:space="preserve">, </w:t>
      </w:r>
      <w:r w:rsidR="00065A31" w:rsidRPr="00712FE9">
        <w:rPr>
          <w:rFonts w:ascii="Garamond" w:hAnsi="Garamond" w:cs="Times New Roman"/>
          <w:sz w:val="24"/>
          <w:szCs w:val="24"/>
        </w:rPr>
        <w:t>nuk rezulton</w:t>
      </w:r>
      <w:r w:rsidRPr="00712FE9">
        <w:rPr>
          <w:rFonts w:ascii="Garamond" w:hAnsi="Garamond" w:cs="Times New Roman"/>
          <w:sz w:val="24"/>
          <w:szCs w:val="24"/>
        </w:rPr>
        <w:t xml:space="preserve"> </w:t>
      </w:r>
      <w:r w:rsidR="00065A31" w:rsidRPr="00712FE9">
        <w:rPr>
          <w:rFonts w:ascii="Garamond" w:hAnsi="Garamond" w:cs="Times New Roman"/>
          <w:sz w:val="24"/>
          <w:szCs w:val="24"/>
        </w:rPr>
        <w:t>që OST</w:t>
      </w:r>
      <w:r w:rsidR="00295625">
        <w:rPr>
          <w:rFonts w:ascii="Garamond" w:hAnsi="Garamond" w:cs="Times New Roman"/>
          <w:sz w:val="24"/>
          <w:szCs w:val="24"/>
        </w:rPr>
        <w:t>-ja</w:t>
      </w:r>
      <w:r w:rsidR="00065A31" w:rsidRPr="00712FE9">
        <w:rPr>
          <w:rFonts w:ascii="Garamond" w:hAnsi="Garamond" w:cs="Times New Roman"/>
          <w:sz w:val="24"/>
          <w:szCs w:val="24"/>
        </w:rPr>
        <w:t xml:space="preserve"> </w:t>
      </w:r>
      <w:r w:rsidRPr="00712FE9">
        <w:rPr>
          <w:rFonts w:ascii="Garamond" w:hAnsi="Garamond" w:cs="Times New Roman"/>
          <w:sz w:val="24"/>
          <w:szCs w:val="24"/>
        </w:rPr>
        <w:t>t</w:t>
      </w:r>
      <w:r w:rsidR="005F2F5C" w:rsidRPr="00712FE9">
        <w:rPr>
          <w:rFonts w:ascii="Garamond" w:hAnsi="Garamond" w:cs="Times New Roman"/>
          <w:sz w:val="24"/>
          <w:szCs w:val="24"/>
        </w:rPr>
        <w:t>ë</w:t>
      </w:r>
      <w:r w:rsidRPr="00712FE9">
        <w:rPr>
          <w:rFonts w:ascii="Garamond" w:hAnsi="Garamond" w:cs="Times New Roman"/>
          <w:sz w:val="24"/>
          <w:szCs w:val="24"/>
        </w:rPr>
        <w:t xml:space="preserve"> ket</w:t>
      </w:r>
      <w:r w:rsidR="005F2F5C" w:rsidRPr="00712FE9">
        <w:rPr>
          <w:rFonts w:ascii="Garamond" w:hAnsi="Garamond" w:cs="Times New Roman"/>
          <w:sz w:val="24"/>
          <w:szCs w:val="24"/>
        </w:rPr>
        <w:t>ë</w:t>
      </w:r>
      <w:r w:rsidRPr="00712FE9">
        <w:rPr>
          <w:rFonts w:ascii="Garamond" w:hAnsi="Garamond" w:cs="Times New Roman"/>
          <w:sz w:val="24"/>
          <w:szCs w:val="24"/>
        </w:rPr>
        <w:t xml:space="preserve"> ndar</w:t>
      </w:r>
      <w:r w:rsidR="005F2F5C" w:rsidRPr="00712FE9">
        <w:rPr>
          <w:rFonts w:ascii="Garamond" w:hAnsi="Garamond" w:cs="Times New Roman"/>
          <w:sz w:val="24"/>
          <w:szCs w:val="24"/>
        </w:rPr>
        <w:t>ë</w:t>
      </w:r>
      <w:r w:rsidRPr="00712FE9">
        <w:rPr>
          <w:rFonts w:ascii="Garamond" w:hAnsi="Garamond" w:cs="Times New Roman"/>
          <w:sz w:val="24"/>
          <w:szCs w:val="24"/>
        </w:rPr>
        <w:t xml:space="preserve"> ndonj</w:t>
      </w:r>
      <w:r w:rsidR="005F2F5C" w:rsidRPr="00712FE9">
        <w:rPr>
          <w:rFonts w:ascii="Garamond" w:hAnsi="Garamond" w:cs="Times New Roman"/>
          <w:sz w:val="24"/>
          <w:szCs w:val="24"/>
        </w:rPr>
        <w:t>ë</w:t>
      </w:r>
      <w:r w:rsidRPr="00712FE9">
        <w:rPr>
          <w:rFonts w:ascii="Garamond" w:hAnsi="Garamond" w:cs="Times New Roman"/>
          <w:sz w:val="24"/>
          <w:szCs w:val="24"/>
        </w:rPr>
        <w:t xml:space="preserve"> sistem informacioni </w:t>
      </w:r>
      <w:r w:rsidR="00065A31" w:rsidRPr="00712FE9">
        <w:rPr>
          <w:rFonts w:ascii="Garamond" w:hAnsi="Garamond" w:cs="Times New Roman"/>
          <w:sz w:val="24"/>
          <w:szCs w:val="24"/>
        </w:rPr>
        <w:t xml:space="preserve">nga pikëpamja </w:t>
      </w:r>
      <w:r w:rsidR="00065A31" w:rsidRPr="00295625">
        <w:rPr>
          <w:rFonts w:ascii="Garamond" w:hAnsi="Garamond" w:cs="Times New Roman"/>
          <w:i/>
          <w:sz w:val="24"/>
          <w:szCs w:val="24"/>
        </w:rPr>
        <w:t>Hardware</w:t>
      </w:r>
      <w:r w:rsidR="00065A31" w:rsidRPr="00712FE9">
        <w:rPr>
          <w:rFonts w:ascii="Garamond" w:hAnsi="Garamond" w:cs="Times New Roman"/>
          <w:sz w:val="24"/>
          <w:szCs w:val="24"/>
        </w:rPr>
        <w:t xml:space="preserve">. Në lidhje me pjesën </w:t>
      </w:r>
      <w:r w:rsidR="00065A31" w:rsidRPr="00295625">
        <w:rPr>
          <w:rFonts w:ascii="Garamond" w:hAnsi="Garamond" w:cs="Times New Roman"/>
          <w:i/>
          <w:sz w:val="24"/>
          <w:szCs w:val="24"/>
        </w:rPr>
        <w:t>Software</w:t>
      </w:r>
      <w:r w:rsidR="00065A31" w:rsidRPr="00712FE9">
        <w:rPr>
          <w:rFonts w:ascii="Garamond" w:hAnsi="Garamond" w:cs="Times New Roman"/>
          <w:sz w:val="24"/>
          <w:szCs w:val="24"/>
        </w:rPr>
        <w:t>, OST</w:t>
      </w:r>
      <w:r w:rsidR="00295625">
        <w:rPr>
          <w:rFonts w:ascii="Garamond" w:hAnsi="Garamond" w:cs="Times New Roman"/>
          <w:sz w:val="24"/>
          <w:szCs w:val="24"/>
        </w:rPr>
        <w:t>-ja</w:t>
      </w:r>
      <w:r w:rsidR="00065A31" w:rsidRPr="00712FE9">
        <w:rPr>
          <w:rFonts w:ascii="Garamond" w:hAnsi="Garamond" w:cs="Times New Roman"/>
          <w:sz w:val="24"/>
          <w:szCs w:val="24"/>
        </w:rPr>
        <w:t xml:space="preserve"> merr informacione nga disa sisteme SCADA të KESH</w:t>
      </w:r>
      <w:r w:rsidR="00295625">
        <w:rPr>
          <w:rFonts w:ascii="Garamond" w:hAnsi="Garamond" w:cs="Times New Roman"/>
          <w:sz w:val="24"/>
          <w:szCs w:val="24"/>
        </w:rPr>
        <w:t>-it</w:t>
      </w:r>
      <w:r w:rsidR="00065A31" w:rsidRPr="00712FE9">
        <w:rPr>
          <w:rFonts w:ascii="Garamond" w:hAnsi="Garamond" w:cs="Times New Roman"/>
          <w:sz w:val="24"/>
          <w:szCs w:val="24"/>
        </w:rPr>
        <w:t xml:space="preserve"> dhe OSHEE</w:t>
      </w:r>
      <w:r w:rsidR="00295625">
        <w:rPr>
          <w:rFonts w:ascii="Garamond" w:hAnsi="Garamond" w:cs="Times New Roman"/>
          <w:sz w:val="24"/>
          <w:szCs w:val="24"/>
        </w:rPr>
        <w:t>-s</w:t>
      </w:r>
      <w:r w:rsidR="00295625" w:rsidRPr="00712FE9">
        <w:rPr>
          <w:rFonts w:ascii="Garamond" w:hAnsi="Garamond" w:cs="Times New Roman"/>
          <w:sz w:val="24"/>
          <w:szCs w:val="24"/>
        </w:rPr>
        <w:t>ë</w:t>
      </w:r>
      <w:r w:rsidR="00295625">
        <w:rPr>
          <w:rFonts w:ascii="Garamond" w:hAnsi="Garamond" w:cs="Times New Roman"/>
          <w:sz w:val="24"/>
          <w:szCs w:val="24"/>
        </w:rPr>
        <w:t>,</w:t>
      </w:r>
      <w:r w:rsidR="00065A31" w:rsidRPr="00712FE9">
        <w:rPr>
          <w:rFonts w:ascii="Garamond" w:hAnsi="Garamond" w:cs="Times New Roman"/>
          <w:sz w:val="24"/>
          <w:szCs w:val="24"/>
        </w:rPr>
        <w:t xml:space="preserve"> për qëllime monitorimi të nënstacioneve</w:t>
      </w:r>
      <w:r w:rsidR="00295625">
        <w:rPr>
          <w:rFonts w:ascii="Garamond" w:hAnsi="Garamond" w:cs="Times New Roman"/>
          <w:sz w:val="24"/>
          <w:szCs w:val="24"/>
        </w:rPr>
        <w:t>,</w:t>
      </w:r>
      <w:r w:rsidR="00065A31" w:rsidRPr="00712FE9">
        <w:rPr>
          <w:rFonts w:ascii="Garamond" w:hAnsi="Garamond" w:cs="Times New Roman"/>
          <w:sz w:val="24"/>
          <w:szCs w:val="24"/>
        </w:rPr>
        <w:t xml:space="preserve"> si dhe në bazë të kërkesave që duhet të plotësojnë përdoruesit e lidhur në rrjetin e OST</w:t>
      </w:r>
      <w:r w:rsidR="00295625">
        <w:rPr>
          <w:rFonts w:ascii="Garamond" w:hAnsi="Garamond" w:cs="Times New Roman"/>
          <w:sz w:val="24"/>
          <w:szCs w:val="24"/>
        </w:rPr>
        <w:t>-s</w:t>
      </w:r>
      <w:r w:rsidR="00295625" w:rsidRPr="00712FE9">
        <w:rPr>
          <w:rFonts w:ascii="Garamond" w:hAnsi="Garamond" w:cs="Times New Roman"/>
          <w:sz w:val="24"/>
          <w:szCs w:val="24"/>
        </w:rPr>
        <w:t>ë</w:t>
      </w:r>
      <w:r w:rsidR="00065A31" w:rsidRPr="00712FE9">
        <w:rPr>
          <w:rFonts w:ascii="Garamond" w:hAnsi="Garamond" w:cs="Times New Roman"/>
          <w:sz w:val="24"/>
          <w:szCs w:val="24"/>
        </w:rPr>
        <w:t xml:space="preserve">, referuar </w:t>
      </w:r>
      <w:r w:rsidR="00B209D4" w:rsidRPr="00712FE9">
        <w:rPr>
          <w:rFonts w:ascii="Garamond" w:hAnsi="Garamond" w:cs="Times New Roman"/>
          <w:sz w:val="24"/>
          <w:szCs w:val="24"/>
        </w:rPr>
        <w:t xml:space="preserve">Kodit </w:t>
      </w:r>
      <w:r w:rsidR="00065A31" w:rsidRPr="00712FE9">
        <w:rPr>
          <w:rFonts w:ascii="Garamond" w:hAnsi="Garamond" w:cs="Times New Roman"/>
          <w:sz w:val="24"/>
          <w:szCs w:val="24"/>
        </w:rPr>
        <w:t xml:space="preserve">të </w:t>
      </w:r>
      <w:r w:rsidR="00B209D4" w:rsidRPr="00712FE9">
        <w:rPr>
          <w:rFonts w:ascii="Garamond" w:hAnsi="Garamond" w:cs="Times New Roman"/>
          <w:sz w:val="24"/>
          <w:szCs w:val="24"/>
        </w:rPr>
        <w:t>Transmetimit</w:t>
      </w:r>
      <w:r w:rsidR="00065A31" w:rsidRPr="00712FE9">
        <w:rPr>
          <w:rFonts w:ascii="Garamond" w:hAnsi="Garamond" w:cs="Times New Roman"/>
          <w:sz w:val="24"/>
          <w:szCs w:val="24"/>
        </w:rPr>
        <w:t xml:space="preserve">. </w:t>
      </w:r>
    </w:p>
    <w:p w14:paraId="2DB2C315" w14:textId="6EF21798" w:rsidR="00BD4535" w:rsidRPr="00712FE9" w:rsidRDefault="00065A31"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Për</w:t>
      </w:r>
      <w:r w:rsidR="00295625">
        <w:rPr>
          <w:rFonts w:ascii="Garamond" w:hAnsi="Garamond" w:cs="Times New Roman"/>
          <w:sz w:val="24"/>
          <w:szCs w:val="24"/>
        </w:rPr>
        <w:t xml:space="preserve"> </w:t>
      </w:r>
      <w:r w:rsidRPr="00712FE9">
        <w:rPr>
          <w:rFonts w:ascii="Garamond" w:hAnsi="Garamond" w:cs="Times New Roman"/>
          <w:sz w:val="24"/>
          <w:szCs w:val="24"/>
        </w:rPr>
        <w:t>sa më lart, shkëmbimi i informacionit bëhet në respektim të dispozitave të Kodit të Transmetimit</w:t>
      </w:r>
      <w:r w:rsidR="004566F8">
        <w:rPr>
          <w:rFonts w:ascii="Garamond" w:hAnsi="Garamond" w:cs="Times New Roman"/>
          <w:sz w:val="24"/>
          <w:szCs w:val="24"/>
        </w:rPr>
        <w:t>,</w:t>
      </w:r>
      <w:r w:rsidRPr="00712FE9">
        <w:rPr>
          <w:rFonts w:ascii="Garamond" w:hAnsi="Garamond" w:cs="Times New Roman"/>
          <w:sz w:val="24"/>
          <w:szCs w:val="24"/>
        </w:rPr>
        <w:t xml:space="preserve"> në lidhje me konfidencia</w:t>
      </w:r>
      <w:r w:rsidR="00B209D4" w:rsidRPr="00712FE9">
        <w:rPr>
          <w:rFonts w:ascii="Garamond" w:hAnsi="Garamond" w:cs="Times New Roman"/>
          <w:sz w:val="24"/>
          <w:szCs w:val="24"/>
        </w:rPr>
        <w:t>l</w:t>
      </w:r>
      <w:r w:rsidRPr="00712FE9">
        <w:rPr>
          <w:rFonts w:ascii="Garamond" w:hAnsi="Garamond" w:cs="Times New Roman"/>
          <w:sz w:val="24"/>
          <w:szCs w:val="24"/>
        </w:rPr>
        <w:t>itetin e konkretisht nenit 9</w:t>
      </w:r>
      <w:r w:rsidR="004566F8">
        <w:rPr>
          <w:rFonts w:ascii="Garamond" w:hAnsi="Garamond" w:cs="Times New Roman"/>
          <w:sz w:val="24"/>
          <w:szCs w:val="24"/>
        </w:rPr>
        <w:t>,</w:t>
      </w:r>
      <w:r w:rsidRPr="00712FE9">
        <w:rPr>
          <w:rFonts w:ascii="Garamond" w:hAnsi="Garamond" w:cs="Times New Roman"/>
          <w:sz w:val="24"/>
          <w:szCs w:val="24"/>
        </w:rPr>
        <w:t xml:space="preserve"> </w:t>
      </w:r>
      <w:r w:rsidR="00712FE9" w:rsidRPr="00712FE9">
        <w:rPr>
          <w:rFonts w:ascii="Garamond" w:hAnsi="Garamond" w:cs="Times New Roman"/>
          <w:sz w:val="24"/>
          <w:szCs w:val="24"/>
        </w:rPr>
        <w:t>“</w:t>
      </w:r>
      <w:r w:rsidRPr="00712FE9">
        <w:rPr>
          <w:rFonts w:ascii="Garamond" w:hAnsi="Garamond" w:cs="Times New Roman"/>
          <w:sz w:val="24"/>
          <w:szCs w:val="24"/>
        </w:rPr>
        <w:t>Komunikimi ndërmjet OST</w:t>
      </w:r>
      <w:r w:rsidR="004566F8">
        <w:rPr>
          <w:rFonts w:ascii="Garamond" w:hAnsi="Garamond" w:cs="Times New Roman"/>
          <w:sz w:val="24"/>
          <w:szCs w:val="24"/>
        </w:rPr>
        <w:t>-s</w:t>
      </w:r>
      <w:r w:rsidR="004566F8" w:rsidRPr="00712FE9">
        <w:rPr>
          <w:rFonts w:ascii="Garamond" w:hAnsi="Garamond" w:cs="Times New Roman"/>
          <w:sz w:val="24"/>
          <w:szCs w:val="24"/>
        </w:rPr>
        <w:t>ë</w:t>
      </w:r>
      <w:r w:rsidRPr="00712FE9">
        <w:rPr>
          <w:rFonts w:ascii="Garamond" w:hAnsi="Garamond" w:cs="Times New Roman"/>
          <w:sz w:val="24"/>
          <w:szCs w:val="24"/>
        </w:rPr>
        <w:t xml:space="preserve"> dhe përdoruesve</w:t>
      </w:r>
      <w:r w:rsidR="00712FE9" w:rsidRPr="00712FE9">
        <w:rPr>
          <w:rFonts w:ascii="Garamond" w:hAnsi="Garamond" w:cs="Times New Roman"/>
          <w:sz w:val="24"/>
          <w:szCs w:val="24"/>
        </w:rPr>
        <w:t>”</w:t>
      </w:r>
      <w:r w:rsidRPr="00712FE9">
        <w:rPr>
          <w:rFonts w:ascii="Garamond" w:hAnsi="Garamond" w:cs="Times New Roman"/>
          <w:sz w:val="24"/>
          <w:szCs w:val="24"/>
        </w:rPr>
        <w:t xml:space="preserve"> dhe </w:t>
      </w:r>
      <w:r w:rsidR="004566F8">
        <w:rPr>
          <w:rFonts w:ascii="Garamond" w:hAnsi="Garamond" w:cs="Times New Roman"/>
          <w:sz w:val="24"/>
          <w:szCs w:val="24"/>
        </w:rPr>
        <w:t>n</w:t>
      </w:r>
      <w:r w:rsidRPr="00712FE9">
        <w:rPr>
          <w:rFonts w:ascii="Garamond" w:hAnsi="Garamond" w:cs="Times New Roman"/>
          <w:sz w:val="24"/>
          <w:szCs w:val="24"/>
        </w:rPr>
        <w:t xml:space="preserve">eni 10 </w:t>
      </w:r>
      <w:r w:rsidR="00712FE9" w:rsidRPr="00712FE9">
        <w:rPr>
          <w:rFonts w:ascii="Garamond" w:hAnsi="Garamond" w:cs="Times New Roman"/>
          <w:sz w:val="24"/>
          <w:szCs w:val="24"/>
        </w:rPr>
        <w:t>“</w:t>
      </w:r>
      <w:r w:rsidRPr="00712FE9">
        <w:rPr>
          <w:rFonts w:ascii="Garamond" w:hAnsi="Garamond" w:cs="Times New Roman"/>
          <w:sz w:val="24"/>
          <w:szCs w:val="24"/>
        </w:rPr>
        <w:t>Konfidencialiteti</w:t>
      </w:r>
      <w:r w:rsidR="00712FE9" w:rsidRPr="00712FE9">
        <w:rPr>
          <w:rFonts w:ascii="Garamond" w:hAnsi="Garamond" w:cs="Times New Roman"/>
          <w:sz w:val="24"/>
          <w:szCs w:val="24"/>
        </w:rPr>
        <w:t>”</w:t>
      </w:r>
      <w:r w:rsidR="004566F8">
        <w:rPr>
          <w:rFonts w:ascii="Garamond" w:hAnsi="Garamond" w:cs="Times New Roman"/>
          <w:sz w:val="24"/>
          <w:szCs w:val="24"/>
        </w:rPr>
        <w:t>.</w:t>
      </w:r>
    </w:p>
    <w:p w14:paraId="3DF2D126" w14:textId="58801B87" w:rsidR="00843512" w:rsidRPr="00712FE9" w:rsidRDefault="00843512" w:rsidP="00AD2E3F">
      <w:pPr>
        <w:spacing w:after="0" w:line="240" w:lineRule="auto"/>
        <w:ind w:firstLine="284"/>
        <w:jc w:val="both"/>
        <w:rPr>
          <w:rFonts w:ascii="Garamond" w:hAnsi="Garamond" w:cs="Times New Roman"/>
          <w:color w:val="000000" w:themeColor="text1"/>
          <w:sz w:val="24"/>
          <w:szCs w:val="24"/>
        </w:rPr>
      </w:pPr>
      <w:r w:rsidRPr="00712FE9">
        <w:rPr>
          <w:rFonts w:ascii="Garamond" w:hAnsi="Garamond" w:cs="Times New Roman"/>
          <w:color w:val="000000" w:themeColor="text1"/>
          <w:sz w:val="24"/>
          <w:szCs w:val="24"/>
        </w:rPr>
        <w:t>Shpjegime t</w:t>
      </w:r>
      <w:r w:rsidR="00893665" w:rsidRPr="00712FE9">
        <w:rPr>
          <w:rFonts w:ascii="Garamond" w:hAnsi="Garamond" w:cs="Times New Roman"/>
          <w:color w:val="000000" w:themeColor="text1"/>
          <w:sz w:val="24"/>
          <w:szCs w:val="24"/>
        </w:rPr>
        <w:t>ë</w:t>
      </w:r>
      <w:r w:rsidRPr="00712FE9">
        <w:rPr>
          <w:rFonts w:ascii="Garamond" w:hAnsi="Garamond" w:cs="Times New Roman"/>
          <w:color w:val="000000" w:themeColor="text1"/>
          <w:sz w:val="24"/>
          <w:szCs w:val="24"/>
        </w:rPr>
        <w:t xml:space="preserve"> holl</w:t>
      </w:r>
      <w:r w:rsidR="005F2F5C" w:rsidRPr="00712FE9">
        <w:rPr>
          <w:rFonts w:ascii="Garamond" w:hAnsi="Garamond" w:cs="Times New Roman"/>
          <w:color w:val="000000" w:themeColor="text1"/>
          <w:sz w:val="24"/>
          <w:szCs w:val="24"/>
        </w:rPr>
        <w:t>ë</w:t>
      </w:r>
      <w:r w:rsidRPr="00712FE9">
        <w:rPr>
          <w:rFonts w:ascii="Garamond" w:hAnsi="Garamond" w:cs="Times New Roman"/>
          <w:color w:val="000000" w:themeColor="text1"/>
          <w:sz w:val="24"/>
          <w:szCs w:val="24"/>
        </w:rPr>
        <w:t>sishme mbi sigurin</w:t>
      </w:r>
      <w:r w:rsidR="00893665" w:rsidRPr="00712FE9">
        <w:rPr>
          <w:rFonts w:ascii="Garamond" w:hAnsi="Garamond" w:cs="Times New Roman"/>
          <w:color w:val="000000" w:themeColor="text1"/>
          <w:sz w:val="24"/>
          <w:szCs w:val="24"/>
        </w:rPr>
        <w:t>ë</w:t>
      </w:r>
      <w:r w:rsidRPr="00712FE9">
        <w:rPr>
          <w:rFonts w:ascii="Garamond" w:hAnsi="Garamond" w:cs="Times New Roman"/>
          <w:color w:val="000000" w:themeColor="text1"/>
          <w:sz w:val="24"/>
          <w:szCs w:val="24"/>
        </w:rPr>
        <w:t xml:space="preserve"> e sistemeve t</w:t>
      </w:r>
      <w:r w:rsidR="00893665" w:rsidRPr="00712FE9">
        <w:rPr>
          <w:rFonts w:ascii="Garamond" w:hAnsi="Garamond" w:cs="Times New Roman"/>
          <w:color w:val="000000" w:themeColor="text1"/>
          <w:sz w:val="24"/>
          <w:szCs w:val="24"/>
        </w:rPr>
        <w:t>ë</w:t>
      </w:r>
      <w:r w:rsidRPr="00712FE9">
        <w:rPr>
          <w:rFonts w:ascii="Garamond" w:hAnsi="Garamond" w:cs="Times New Roman"/>
          <w:color w:val="000000" w:themeColor="text1"/>
          <w:sz w:val="24"/>
          <w:szCs w:val="24"/>
        </w:rPr>
        <w:t xml:space="preserve"> teknologjis</w:t>
      </w:r>
      <w:r w:rsidR="00893665" w:rsidRPr="00712FE9">
        <w:rPr>
          <w:rFonts w:ascii="Garamond" w:hAnsi="Garamond" w:cs="Times New Roman"/>
          <w:color w:val="000000" w:themeColor="text1"/>
          <w:sz w:val="24"/>
          <w:szCs w:val="24"/>
        </w:rPr>
        <w:t>ë</w:t>
      </w:r>
      <w:r w:rsidRPr="00712FE9">
        <w:rPr>
          <w:rFonts w:ascii="Garamond" w:hAnsi="Garamond" w:cs="Times New Roman"/>
          <w:color w:val="000000" w:themeColor="text1"/>
          <w:sz w:val="24"/>
          <w:szCs w:val="24"/>
        </w:rPr>
        <w:t xml:space="preserve"> s</w:t>
      </w:r>
      <w:r w:rsidR="00893665" w:rsidRPr="00712FE9">
        <w:rPr>
          <w:rFonts w:ascii="Garamond" w:hAnsi="Garamond" w:cs="Times New Roman"/>
          <w:color w:val="000000" w:themeColor="text1"/>
          <w:sz w:val="24"/>
          <w:szCs w:val="24"/>
        </w:rPr>
        <w:t>ë</w:t>
      </w:r>
      <w:r w:rsidRPr="00712FE9">
        <w:rPr>
          <w:rFonts w:ascii="Garamond" w:hAnsi="Garamond" w:cs="Times New Roman"/>
          <w:color w:val="000000" w:themeColor="text1"/>
          <w:sz w:val="24"/>
          <w:szCs w:val="24"/>
        </w:rPr>
        <w:t xml:space="preserve"> informacionit dhe konfidencialitetin e informacionit t</w:t>
      </w:r>
      <w:r w:rsidR="00893665" w:rsidRPr="00712FE9">
        <w:rPr>
          <w:rFonts w:ascii="Garamond" w:hAnsi="Garamond" w:cs="Times New Roman"/>
          <w:color w:val="000000" w:themeColor="text1"/>
          <w:sz w:val="24"/>
          <w:szCs w:val="24"/>
        </w:rPr>
        <w:t>ë</w:t>
      </w:r>
      <w:r w:rsidRPr="00712FE9">
        <w:rPr>
          <w:rFonts w:ascii="Garamond" w:hAnsi="Garamond" w:cs="Times New Roman"/>
          <w:color w:val="000000" w:themeColor="text1"/>
          <w:sz w:val="24"/>
          <w:szCs w:val="24"/>
        </w:rPr>
        <w:t xml:space="preserve"> ndjesh</w:t>
      </w:r>
      <w:r w:rsidR="00893665" w:rsidRPr="00712FE9">
        <w:rPr>
          <w:rFonts w:ascii="Garamond" w:hAnsi="Garamond" w:cs="Times New Roman"/>
          <w:color w:val="000000" w:themeColor="text1"/>
          <w:sz w:val="24"/>
          <w:szCs w:val="24"/>
        </w:rPr>
        <w:t>ë</w:t>
      </w:r>
      <w:r w:rsidRPr="00712FE9">
        <w:rPr>
          <w:rFonts w:ascii="Garamond" w:hAnsi="Garamond" w:cs="Times New Roman"/>
          <w:color w:val="000000" w:themeColor="text1"/>
          <w:sz w:val="24"/>
          <w:szCs w:val="24"/>
        </w:rPr>
        <w:t>m tregtar</w:t>
      </w:r>
      <w:r w:rsidR="004566F8">
        <w:rPr>
          <w:rFonts w:ascii="Garamond" w:hAnsi="Garamond" w:cs="Times New Roman"/>
          <w:color w:val="000000" w:themeColor="text1"/>
          <w:sz w:val="24"/>
          <w:szCs w:val="24"/>
        </w:rPr>
        <w:t>,</w:t>
      </w:r>
      <w:r w:rsidRPr="00712FE9">
        <w:rPr>
          <w:rFonts w:ascii="Garamond" w:hAnsi="Garamond" w:cs="Times New Roman"/>
          <w:color w:val="000000" w:themeColor="text1"/>
          <w:sz w:val="24"/>
          <w:szCs w:val="24"/>
        </w:rPr>
        <w:t xml:space="preserve"> jan</w:t>
      </w:r>
      <w:r w:rsidR="00893665" w:rsidRPr="00712FE9">
        <w:rPr>
          <w:rFonts w:ascii="Garamond" w:hAnsi="Garamond" w:cs="Times New Roman"/>
          <w:color w:val="000000" w:themeColor="text1"/>
          <w:sz w:val="24"/>
          <w:szCs w:val="24"/>
        </w:rPr>
        <w:t>ë</w:t>
      </w:r>
      <w:r w:rsidRPr="00712FE9">
        <w:rPr>
          <w:rFonts w:ascii="Garamond" w:hAnsi="Garamond" w:cs="Times New Roman"/>
          <w:color w:val="000000" w:themeColor="text1"/>
          <w:sz w:val="24"/>
          <w:szCs w:val="24"/>
        </w:rPr>
        <w:t xml:space="preserve"> dh</w:t>
      </w:r>
      <w:r w:rsidR="00893665" w:rsidRPr="00712FE9">
        <w:rPr>
          <w:rFonts w:ascii="Garamond" w:hAnsi="Garamond" w:cs="Times New Roman"/>
          <w:color w:val="000000" w:themeColor="text1"/>
          <w:sz w:val="24"/>
          <w:szCs w:val="24"/>
        </w:rPr>
        <w:t>ë</w:t>
      </w:r>
      <w:r w:rsidRPr="00712FE9">
        <w:rPr>
          <w:rFonts w:ascii="Garamond" w:hAnsi="Garamond" w:cs="Times New Roman"/>
          <w:color w:val="000000" w:themeColor="text1"/>
          <w:sz w:val="24"/>
          <w:szCs w:val="24"/>
        </w:rPr>
        <w:t>n</w:t>
      </w:r>
      <w:r w:rsidR="00893665" w:rsidRPr="00712FE9">
        <w:rPr>
          <w:rFonts w:ascii="Garamond" w:hAnsi="Garamond" w:cs="Times New Roman"/>
          <w:color w:val="000000" w:themeColor="text1"/>
          <w:sz w:val="24"/>
          <w:szCs w:val="24"/>
        </w:rPr>
        <w:t>ë</w:t>
      </w:r>
      <w:r w:rsidRPr="00712FE9">
        <w:rPr>
          <w:rFonts w:ascii="Garamond" w:hAnsi="Garamond" w:cs="Times New Roman"/>
          <w:color w:val="000000" w:themeColor="text1"/>
          <w:sz w:val="24"/>
          <w:szCs w:val="24"/>
        </w:rPr>
        <w:t xml:space="preserve"> n</w:t>
      </w:r>
      <w:r w:rsidR="00893665" w:rsidRPr="00712FE9">
        <w:rPr>
          <w:rFonts w:ascii="Garamond" w:hAnsi="Garamond" w:cs="Times New Roman"/>
          <w:color w:val="000000" w:themeColor="text1"/>
          <w:sz w:val="24"/>
          <w:szCs w:val="24"/>
        </w:rPr>
        <w:t>ë</w:t>
      </w:r>
      <w:r w:rsidRPr="00712FE9">
        <w:rPr>
          <w:rFonts w:ascii="Garamond" w:hAnsi="Garamond" w:cs="Times New Roman"/>
          <w:color w:val="000000" w:themeColor="text1"/>
          <w:sz w:val="24"/>
          <w:szCs w:val="24"/>
        </w:rPr>
        <w:t xml:space="preserve"> </w:t>
      </w:r>
      <w:r w:rsidR="00DD6D75" w:rsidRPr="00712FE9">
        <w:rPr>
          <w:rFonts w:ascii="Garamond" w:hAnsi="Garamond" w:cs="Times New Roman"/>
          <w:color w:val="000000" w:themeColor="text1"/>
          <w:sz w:val="24"/>
          <w:szCs w:val="24"/>
        </w:rPr>
        <w:t>pik</w:t>
      </w:r>
      <w:r w:rsidR="00893665" w:rsidRPr="00712FE9">
        <w:rPr>
          <w:rFonts w:ascii="Garamond" w:hAnsi="Garamond" w:cs="Times New Roman"/>
          <w:color w:val="000000" w:themeColor="text1"/>
          <w:sz w:val="24"/>
          <w:szCs w:val="24"/>
        </w:rPr>
        <w:t>ë</w:t>
      </w:r>
      <w:r w:rsidR="00DD6D75" w:rsidRPr="00712FE9">
        <w:rPr>
          <w:rFonts w:ascii="Garamond" w:hAnsi="Garamond" w:cs="Times New Roman"/>
          <w:color w:val="000000" w:themeColor="text1"/>
          <w:sz w:val="24"/>
          <w:szCs w:val="24"/>
        </w:rPr>
        <w:t>n 4.2.1 t</w:t>
      </w:r>
      <w:r w:rsidR="00893665" w:rsidRPr="00712FE9">
        <w:rPr>
          <w:rFonts w:ascii="Garamond" w:hAnsi="Garamond" w:cs="Times New Roman"/>
          <w:color w:val="000000" w:themeColor="text1"/>
          <w:sz w:val="24"/>
          <w:szCs w:val="24"/>
        </w:rPr>
        <w:t>ë</w:t>
      </w:r>
      <w:r w:rsidR="00DD6D75" w:rsidRPr="00712FE9">
        <w:rPr>
          <w:rFonts w:ascii="Garamond" w:hAnsi="Garamond" w:cs="Times New Roman"/>
          <w:color w:val="000000" w:themeColor="text1"/>
          <w:sz w:val="24"/>
          <w:szCs w:val="24"/>
        </w:rPr>
        <w:t xml:space="preserve"> k</w:t>
      </w:r>
      <w:r w:rsidR="00893665" w:rsidRPr="00712FE9">
        <w:rPr>
          <w:rFonts w:ascii="Garamond" w:hAnsi="Garamond" w:cs="Times New Roman"/>
          <w:color w:val="000000" w:themeColor="text1"/>
          <w:sz w:val="24"/>
          <w:szCs w:val="24"/>
        </w:rPr>
        <w:t>ë</w:t>
      </w:r>
      <w:r w:rsidR="00DD6D75" w:rsidRPr="00712FE9">
        <w:rPr>
          <w:rFonts w:ascii="Garamond" w:hAnsi="Garamond" w:cs="Times New Roman"/>
          <w:color w:val="000000" w:themeColor="text1"/>
          <w:sz w:val="24"/>
          <w:szCs w:val="24"/>
        </w:rPr>
        <w:t>tij Raporti.</w:t>
      </w:r>
    </w:p>
    <w:p w14:paraId="274E7473" w14:textId="77777777" w:rsidR="006D611F" w:rsidRPr="004566F8" w:rsidRDefault="00DD6D75" w:rsidP="00AD2E3F">
      <w:pPr>
        <w:pStyle w:val="Heading1"/>
        <w:spacing w:before="0" w:line="240" w:lineRule="auto"/>
        <w:ind w:firstLine="284"/>
        <w:rPr>
          <w:rFonts w:ascii="Garamond" w:hAnsi="Garamond"/>
          <w:b w:val="0"/>
          <w:bCs/>
          <w:szCs w:val="24"/>
        </w:rPr>
      </w:pPr>
      <w:bookmarkStart w:id="82" w:name="_Toc46172225"/>
      <w:bookmarkStart w:id="83" w:name="_Toc225512599"/>
      <w:r w:rsidRPr="004566F8">
        <w:rPr>
          <w:rFonts w:ascii="Garamond" w:hAnsi="Garamond"/>
          <w:b w:val="0"/>
          <w:bCs/>
          <w:szCs w:val="24"/>
        </w:rPr>
        <w:t>KAPITULLI II</w:t>
      </w:r>
      <w:bookmarkEnd w:id="82"/>
      <w:bookmarkEnd w:id="83"/>
    </w:p>
    <w:p w14:paraId="07D62ADC" w14:textId="388BEEF7" w:rsidR="00DD6D75" w:rsidRPr="00712FE9" w:rsidRDefault="00383ED3" w:rsidP="004566F8">
      <w:pPr>
        <w:pStyle w:val="Heading1"/>
        <w:spacing w:before="0" w:line="240" w:lineRule="auto"/>
        <w:ind w:firstLine="284"/>
        <w:jc w:val="both"/>
        <w:rPr>
          <w:rFonts w:ascii="Garamond" w:hAnsi="Garamond"/>
          <w:szCs w:val="24"/>
        </w:rPr>
      </w:pPr>
      <w:bookmarkStart w:id="84" w:name="_Toc46172226"/>
      <w:bookmarkStart w:id="85" w:name="_Toc225512600"/>
      <w:r w:rsidRPr="00712FE9">
        <w:rPr>
          <w:rFonts w:ascii="Garamond" w:hAnsi="Garamond"/>
          <w:szCs w:val="24"/>
        </w:rPr>
        <w:t xml:space="preserve">5. </w:t>
      </w:r>
      <w:r w:rsidR="00CA11E3" w:rsidRPr="00712FE9">
        <w:rPr>
          <w:rFonts w:ascii="Garamond" w:hAnsi="Garamond"/>
          <w:szCs w:val="24"/>
        </w:rPr>
        <w:t>Zbatimi i r</w:t>
      </w:r>
      <w:r w:rsidR="009D745B" w:rsidRPr="00712FE9">
        <w:rPr>
          <w:rFonts w:ascii="Garamond" w:hAnsi="Garamond"/>
          <w:szCs w:val="24"/>
        </w:rPr>
        <w:t>ekomandime</w:t>
      </w:r>
      <w:r w:rsidR="00CA11E3" w:rsidRPr="00712FE9">
        <w:rPr>
          <w:rFonts w:ascii="Garamond" w:hAnsi="Garamond"/>
          <w:szCs w:val="24"/>
        </w:rPr>
        <w:t>ve</w:t>
      </w:r>
      <w:r w:rsidR="009D745B" w:rsidRPr="00712FE9">
        <w:rPr>
          <w:rFonts w:ascii="Garamond" w:hAnsi="Garamond"/>
          <w:szCs w:val="24"/>
        </w:rPr>
        <w:t xml:space="preserve"> </w:t>
      </w:r>
      <w:r w:rsidR="00CA11E3" w:rsidRPr="00712FE9">
        <w:rPr>
          <w:rFonts w:ascii="Garamond" w:hAnsi="Garamond"/>
          <w:szCs w:val="24"/>
        </w:rPr>
        <w:t>t</w:t>
      </w:r>
      <w:r w:rsidR="004566F8" w:rsidRPr="00712FE9">
        <w:rPr>
          <w:rFonts w:ascii="Garamond" w:hAnsi="Garamond" w:cs="Times New Roman"/>
          <w:szCs w:val="24"/>
        </w:rPr>
        <w:t>ë</w:t>
      </w:r>
      <w:r w:rsidR="009D745B" w:rsidRPr="00712FE9">
        <w:rPr>
          <w:rFonts w:ascii="Garamond" w:hAnsi="Garamond"/>
          <w:szCs w:val="24"/>
        </w:rPr>
        <w:t xml:space="preserve"> zyrtarit t</w:t>
      </w:r>
      <w:r w:rsidR="00893665" w:rsidRPr="00712FE9">
        <w:rPr>
          <w:rFonts w:ascii="Garamond" w:hAnsi="Garamond"/>
          <w:szCs w:val="24"/>
        </w:rPr>
        <w:t>ë</w:t>
      </w:r>
      <w:r w:rsidR="009D745B" w:rsidRPr="00712FE9">
        <w:rPr>
          <w:rFonts w:ascii="Garamond" w:hAnsi="Garamond"/>
          <w:szCs w:val="24"/>
        </w:rPr>
        <w:t xml:space="preserve"> pajtueshm</w:t>
      </w:r>
      <w:r w:rsidR="00893665" w:rsidRPr="00712FE9">
        <w:rPr>
          <w:rFonts w:ascii="Garamond" w:hAnsi="Garamond"/>
          <w:szCs w:val="24"/>
        </w:rPr>
        <w:t>ë</w:t>
      </w:r>
      <w:r w:rsidR="009D745B" w:rsidRPr="00712FE9">
        <w:rPr>
          <w:rFonts w:ascii="Garamond" w:hAnsi="Garamond"/>
          <w:szCs w:val="24"/>
        </w:rPr>
        <w:t>ris</w:t>
      </w:r>
      <w:r w:rsidR="00893665" w:rsidRPr="00712FE9">
        <w:rPr>
          <w:rFonts w:ascii="Garamond" w:hAnsi="Garamond"/>
          <w:szCs w:val="24"/>
        </w:rPr>
        <w:t>ë</w:t>
      </w:r>
      <w:r w:rsidR="009D745B" w:rsidRPr="00712FE9">
        <w:rPr>
          <w:rFonts w:ascii="Garamond" w:hAnsi="Garamond"/>
          <w:szCs w:val="24"/>
        </w:rPr>
        <w:t xml:space="preserve"> p</w:t>
      </w:r>
      <w:r w:rsidR="00893665" w:rsidRPr="00712FE9">
        <w:rPr>
          <w:rFonts w:ascii="Garamond" w:hAnsi="Garamond"/>
          <w:szCs w:val="24"/>
        </w:rPr>
        <w:t>ë</w:t>
      </w:r>
      <w:r w:rsidR="009D745B" w:rsidRPr="00712FE9">
        <w:rPr>
          <w:rFonts w:ascii="Garamond" w:hAnsi="Garamond"/>
          <w:szCs w:val="24"/>
        </w:rPr>
        <w:t>r nj</w:t>
      </w:r>
      <w:r w:rsidR="00893665" w:rsidRPr="00712FE9">
        <w:rPr>
          <w:rFonts w:ascii="Garamond" w:hAnsi="Garamond"/>
          <w:szCs w:val="24"/>
        </w:rPr>
        <w:t>ë</w:t>
      </w:r>
      <w:r w:rsidR="009D745B" w:rsidRPr="00712FE9">
        <w:rPr>
          <w:rFonts w:ascii="Garamond" w:hAnsi="Garamond"/>
          <w:szCs w:val="24"/>
        </w:rPr>
        <w:t xml:space="preserve"> implementim sa m</w:t>
      </w:r>
      <w:r w:rsidR="00893665" w:rsidRPr="00712FE9">
        <w:rPr>
          <w:rFonts w:ascii="Garamond" w:hAnsi="Garamond"/>
          <w:szCs w:val="24"/>
        </w:rPr>
        <w:t>ë</w:t>
      </w:r>
      <w:r w:rsidR="009D745B" w:rsidRPr="00712FE9">
        <w:rPr>
          <w:rFonts w:ascii="Garamond" w:hAnsi="Garamond"/>
          <w:szCs w:val="24"/>
        </w:rPr>
        <w:t xml:space="preserve"> efi</w:t>
      </w:r>
      <w:r w:rsidR="004566F8">
        <w:rPr>
          <w:rFonts w:ascii="Garamond" w:hAnsi="Garamond"/>
          <w:szCs w:val="24"/>
        </w:rPr>
        <w:t>ci</w:t>
      </w:r>
      <w:r w:rsidR="009D745B" w:rsidRPr="00712FE9">
        <w:rPr>
          <w:rFonts w:ascii="Garamond" w:hAnsi="Garamond"/>
          <w:szCs w:val="24"/>
        </w:rPr>
        <w:t>ent t</w:t>
      </w:r>
      <w:r w:rsidR="00893665" w:rsidRPr="00712FE9">
        <w:rPr>
          <w:rFonts w:ascii="Garamond" w:hAnsi="Garamond"/>
          <w:szCs w:val="24"/>
        </w:rPr>
        <w:t>ë</w:t>
      </w:r>
      <w:r w:rsidR="009D745B" w:rsidRPr="00712FE9">
        <w:rPr>
          <w:rFonts w:ascii="Garamond" w:hAnsi="Garamond"/>
          <w:szCs w:val="24"/>
        </w:rPr>
        <w:t xml:space="preserve"> programit t</w:t>
      </w:r>
      <w:r w:rsidR="00893665" w:rsidRPr="00712FE9">
        <w:rPr>
          <w:rFonts w:ascii="Garamond" w:hAnsi="Garamond"/>
          <w:szCs w:val="24"/>
        </w:rPr>
        <w:t>ë</w:t>
      </w:r>
      <w:r w:rsidR="009D745B" w:rsidRPr="00712FE9">
        <w:rPr>
          <w:rFonts w:ascii="Garamond" w:hAnsi="Garamond"/>
          <w:szCs w:val="24"/>
        </w:rPr>
        <w:t xml:space="preserve"> pajtueshm</w:t>
      </w:r>
      <w:r w:rsidR="00893665" w:rsidRPr="00712FE9">
        <w:rPr>
          <w:rFonts w:ascii="Garamond" w:hAnsi="Garamond"/>
          <w:szCs w:val="24"/>
        </w:rPr>
        <w:t>ë</w:t>
      </w:r>
      <w:r w:rsidR="009D745B" w:rsidRPr="00712FE9">
        <w:rPr>
          <w:rFonts w:ascii="Garamond" w:hAnsi="Garamond"/>
          <w:szCs w:val="24"/>
        </w:rPr>
        <w:t>ris</w:t>
      </w:r>
      <w:r w:rsidR="00893665" w:rsidRPr="00712FE9">
        <w:rPr>
          <w:rFonts w:ascii="Garamond" w:hAnsi="Garamond"/>
          <w:szCs w:val="24"/>
        </w:rPr>
        <w:t>ë</w:t>
      </w:r>
      <w:bookmarkEnd w:id="84"/>
      <w:bookmarkEnd w:id="85"/>
    </w:p>
    <w:p w14:paraId="3E36ED8C" w14:textId="48E4A1F2" w:rsidR="009D745B" w:rsidRPr="00712FE9" w:rsidRDefault="009D745B" w:rsidP="004566F8">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Kjo pjes</w:t>
      </w:r>
      <w:r w:rsidR="00893665" w:rsidRPr="00712FE9">
        <w:rPr>
          <w:rFonts w:ascii="Garamond" w:hAnsi="Garamond" w:cs="Times New Roman"/>
          <w:sz w:val="24"/>
          <w:szCs w:val="24"/>
        </w:rPr>
        <w:t>ë</w:t>
      </w:r>
      <w:r w:rsidRPr="00712FE9">
        <w:rPr>
          <w:rFonts w:ascii="Garamond" w:hAnsi="Garamond" w:cs="Times New Roman"/>
          <w:sz w:val="24"/>
          <w:szCs w:val="24"/>
        </w:rPr>
        <w:t xml:space="preserve"> e raportit paraqet </w:t>
      </w:r>
      <w:r w:rsidR="00CA11E3" w:rsidRPr="00712FE9">
        <w:rPr>
          <w:rFonts w:ascii="Garamond" w:hAnsi="Garamond" w:cs="Times New Roman"/>
          <w:sz w:val="24"/>
          <w:szCs w:val="24"/>
        </w:rPr>
        <w:t>masa e nd</w:t>
      </w:r>
      <w:r w:rsidR="003272BC" w:rsidRPr="00712FE9">
        <w:rPr>
          <w:rFonts w:ascii="Garamond" w:hAnsi="Garamond" w:cs="Times New Roman"/>
          <w:sz w:val="24"/>
          <w:szCs w:val="24"/>
        </w:rPr>
        <w:t>ë</w:t>
      </w:r>
      <w:r w:rsidR="00CA11E3" w:rsidRPr="00712FE9">
        <w:rPr>
          <w:rFonts w:ascii="Garamond" w:hAnsi="Garamond" w:cs="Times New Roman"/>
          <w:sz w:val="24"/>
          <w:szCs w:val="24"/>
        </w:rPr>
        <w:t>rmarra p</w:t>
      </w:r>
      <w:r w:rsidR="003272BC" w:rsidRPr="00712FE9">
        <w:rPr>
          <w:rFonts w:ascii="Garamond" w:hAnsi="Garamond" w:cs="Times New Roman"/>
          <w:sz w:val="24"/>
          <w:szCs w:val="24"/>
        </w:rPr>
        <w:t>ë</w:t>
      </w:r>
      <w:r w:rsidR="00CA11E3" w:rsidRPr="00712FE9">
        <w:rPr>
          <w:rFonts w:ascii="Garamond" w:hAnsi="Garamond" w:cs="Times New Roman"/>
          <w:sz w:val="24"/>
          <w:szCs w:val="24"/>
        </w:rPr>
        <w:t>r zbatimin e rekomandimeve t</w:t>
      </w:r>
      <w:r w:rsidR="003272BC" w:rsidRPr="00712FE9">
        <w:rPr>
          <w:rFonts w:ascii="Garamond" w:hAnsi="Garamond" w:cs="Times New Roman"/>
          <w:sz w:val="24"/>
          <w:szCs w:val="24"/>
        </w:rPr>
        <w:t>ë</w:t>
      </w:r>
      <w:r w:rsidR="00CA11E3" w:rsidRPr="00712FE9">
        <w:rPr>
          <w:rFonts w:ascii="Garamond" w:hAnsi="Garamond" w:cs="Times New Roman"/>
          <w:sz w:val="24"/>
          <w:szCs w:val="24"/>
        </w:rPr>
        <w:t xml:space="preserve"> l</w:t>
      </w:r>
      <w:r w:rsidR="003272BC" w:rsidRPr="00712FE9">
        <w:rPr>
          <w:rFonts w:ascii="Garamond" w:hAnsi="Garamond" w:cs="Times New Roman"/>
          <w:sz w:val="24"/>
          <w:szCs w:val="24"/>
        </w:rPr>
        <w:t>ë</w:t>
      </w:r>
      <w:r w:rsidR="00CA11E3" w:rsidRPr="00712FE9">
        <w:rPr>
          <w:rFonts w:ascii="Garamond" w:hAnsi="Garamond" w:cs="Times New Roman"/>
          <w:sz w:val="24"/>
          <w:szCs w:val="24"/>
        </w:rPr>
        <w:t>na nga ZP</w:t>
      </w:r>
      <w:r w:rsidR="004566F8">
        <w:rPr>
          <w:rFonts w:ascii="Garamond" w:hAnsi="Garamond" w:cs="Times New Roman"/>
          <w:sz w:val="24"/>
          <w:szCs w:val="24"/>
        </w:rPr>
        <w:t>-ja</w:t>
      </w:r>
      <w:r w:rsidR="00CA11E3" w:rsidRPr="00712FE9">
        <w:rPr>
          <w:rFonts w:ascii="Garamond" w:hAnsi="Garamond" w:cs="Times New Roman"/>
          <w:sz w:val="24"/>
          <w:szCs w:val="24"/>
        </w:rPr>
        <w:t xml:space="preserve"> n</w:t>
      </w:r>
      <w:r w:rsidR="003272BC" w:rsidRPr="00712FE9">
        <w:rPr>
          <w:rFonts w:ascii="Garamond" w:hAnsi="Garamond" w:cs="Times New Roman"/>
          <w:sz w:val="24"/>
          <w:szCs w:val="24"/>
        </w:rPr>
        <w:t>ë</w:t>
      </w:r>
      <w:r w:rsidR="00CA11E3" w:rsidRPr="00712FE9">
        <w:rPr>
          <w:rFonts w:ascii="Garamond" w:hAnsi="Garamond" w:cs="Times New Roman"/>
          <w:sz w:val="24"/>
          <w:szCs w:val="24"/>
        </w:rPr>
        <w:t xml:space="preserve"> raportin e vitit </w:t>
      </w:r>
      <w:r w:rsidR="0055131D" w:rsidRPr="00712FE9">
        <w:rPr>
          <w:rFonts w:ascii="Garamond" w:hAnsi="Garamond" w:cs="Times New Roman"/>
          <w:sz w:val="24"/>
          <w:szCs w:val="24"/>
        </w:rPr>
        <w:t>2024</w:t>
      </w:r>
      <w:r w:rsidR="00B479B5" w:rsidRPr="00712FE9">
        <w:rPr>
          <w:rFonts w:ascii="Garamond" w:hAnsi="Garamond" w:cs="Times New Roman"/>
          <w:sz w:val="24"/>
          <w:szCs w:val="24"/>
        </w:rPr>
        <w:t xml:space="preserve">. </w:t>
      </w:r>
    </w:p>
    <w:p w14:paraId="1EAD2A53" w14:textId="3C7F2D6E" w:rsidR="00B479B5" w:rsidRPr="00712FE9" w:rsidRDefault="006D611F" w:rsidP="004566F8">
      <w:pPr>
        <w:pStyle w:val="Heading2"/>
        <w:spacing w:before="0" w:line="240" w:lineRule="auto"/>
        <w:ind w:firstLine="284"/>
        <w:rPr>
          <w:rFonts w:ascii="Garamond" w:hAnsi="Garamond"/>
          <w:szCs w:val="24"/>
        </w:rPr>
      </w:pPr>
      <w:bookmarkStart w:id="86" w:name="_Toc46172228"/>
      <w:bookmarkStart w:id="87" w:name="_Toc225512601"/>
      <w:r w:rsidRPr="00712FE9">
        <w:rPr>
          <w:rFonts w:ascii="Garamond" w:hAnsi="Garamond"/>
          <w:szCs w:val="24"/>
        </w:rPr>
        <w:t>5.</w:t>
      </w:r>
      <w:r w:rsidR="0086544A" w:rsidRPr="00712FE9">
        <w:rPr>
          <w:rFonts w:ascii="Garamond" w:hAnsi="Garamond"/>
          <w:szCs w:val="24"/>
        </w:rPr>
        <w:t>1</w:t>
      </w:r>
      <w:r w:rsidRPr="00712FE9">
        <w:rPr>
          <w:rFonts w:ascii="Garamond" w:hAnsi="Garamond"/>
          <w:szCs w:val="24"/>
        </w:rPr>
        <w:t xml:space="preserve"> </w:t>
      </w:r>
      <w:r w:rsidR="004F1AD9" w:rsidRPr="00712FE9">
        <w:rPr>
          <w:rFonts w:ascii="Garamond" w:hAnsi="Garamond"/>
          <w:szCs w:val="24"/>
        </w:rPr>
        <w:t>Njoftimi zyrtar dhe pjesëmarrja e ZP</w:t>
      </w:r>
      <w:r w:rsidR="004566F8">
        <w:rPr>
          <w:rFonts w:ascii="Garamond" w:hAnsi="Garamond"/>
          <w:szCs w:val="24"/>
        </w:rPr>
        <w:t>-s</w:t>
      </w:r>
      <w:r w:rsidR="004566F8" w:rsidRPr="00712FE9">
        <w:rPr>
          <w:rFonts w:ascii="Garamond" w:hAnsi="Garamond" w:cs="Times New Roman"/>
          <w:szCs w:val="24"/>
        </w:rPr>
        <w:t>ë</w:t>
      </w:r>
      <w:r w:rsidR="004F1AD9" w:rsidRPr="00712FE9">
        <w:rPr>
          <w:rFonts w:ascii="Garamond" w:hAnsi="Garamond"/>
          <w:szCs w:val="24"/>
        </w:rPr>
        <w:t xml:space="preserve"> në mbledhjet e Këshillit </w:t>
      </w:r>
      <w:bookmarkEnd w:id="86"/>
      <w:bookmarkEnd w:id="87"/>
      <w:r w:rsidR="004566F8" w:rsidRPr="00712FE9">
        <w:rPr>
          <w:rFonts w:ascii="Garamond" w:hAnsi="Garamond"/>
          <w:szCs w:val="24"/>
        </w:rPr>
        <w:t>Mbikëqyrës</w:t>
      </w:r>
    </w:p>
    <w:p w14:paraId="267459F0" w14:textId="16F82D53" w:rsidR="0086544A" w:rsidRPr="00712FE9" w:rsidRDefault="0086544A" w:rsidP="004566F8">
      <w:pPr>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Si një detyrim që lind nga përcaktimet e Programit të Pajtueshmërisë së OST</w:t>
      </w:r>
      <w:r w:rsidR="004566F8">
        <w:rPr>
          <w:rFonts w:ascii="Garamond" w:hAnsi="Garamond" w:cs="Times New Roman"/>
          <w:bCs/>
          <w:sz w:val="24"/>
          <w:szCs w:val="24"/>
        </w:rPr>
        <w:t>-s</w:t>
      </w:r>
      <w:r w:rsidR="004566F8" w:rsidRPr="00712FE9">
        <w:rPr>
          <w:rFonts w:ascii="Garamond" w:hAnsi="Garamond" w:cs="Times New Roman"/>
          <w:sz w:val="24"/>
          <w:szCs w:val="24"/>
        </w:rPr>
        <w:t>ë</w:t>
      </w:r>
      <w:r w:rsidRPr="00712FE9">
        <w:rPr>
          <w:rFonts w:ascii="Garamond" w:hAnsi="Garamond" w:cs="Times New Roman"/>
          <w:bCs/>
          <w:sz w:val="24"/>
          <w:szCs w:val="24"/>
        </w:rPr>
        <w:t xml:space="preserve"> dhe duke marrë parasysh faktin që gjatë vitit </w:t>
      </w:r>
      <w:r w:rsidR="0055131D" w:rsidRPr="00712FE9">
        <w:rPr>
          <w:rFonts w:ascii="Garamond" w:hAnsi="Garamond" w:cs="Times New Roman"/>
          <w:bCs/>
          <w:sz w:val="24"/>
          <w:szCs w:val="24"/>
        </w:rPr>
        <w:t xml:space="preserve">2025 </w:t>
      </w:r>
      <w:r w:rsidR="008337CA" w:rsidRPr="00712FE9">
        <w:rPr>
          <w:rFonts w:ascii="Garamond" w:hAnsi="Garamond" w:cs="Times New Roman"/>
          <w:bCs/>
          <w:sz w:val="24"/>
          <w:szCs w:val="24"/>
        </w:rPr>
        <w:t xml:space="preserve">(periudha </w:t>
      </w:r>
      <w:r w:rsidR="004566F8" w:rsidRPr="00712FE9">
        <w:rPr>
          <w:rFonts w:ascii="Garamond" w:hAnsi="Garamond" w:cs="Times New Roman"/>
          <w:bCs/>
          <w:sz w:val="24"/>
          <w:szCs w:val="24"/>
        </w:rPr>
        <w:t>janar</w:t>
      </w:r>
      <w:r w:rsidR="004566F8">
        <w:rPr>
          <w:rFonts w:ascii="Garamond" w:hAnsi="Garamond" w:cs="Times New Roman"/>
          <w:bCs/>
          <w:sz w:val="24"/>
          <w:szCs w:val="24"/>
        </w:rPr>
        <w:t>–</w:t>
      </w:r>
      <w:r w:rsidR="004566F8" w:rsidRPr="00712FE9">
        <w:rPr>
          <w:rFonts w:ascii="Garamond" w:hAnsi="Garamond" w:cs="Times New Roman"/>
          <w:bCs/>
          <w:sz w:val="24"/>
          <w:szCs w:val="24"/>
        </w:rPr>
        <w:t xml:space="preserve">dhjetor </w:t>
      </w:r>
      <w:r w:rsidR="0055131D" w:rsidRPr="00712FE9">
        <w:rPr>
          <w:rFonts w:ascii="Garamond" w:hAnsi="Garamond" w:cs="Times New Roman"/>
          <w:bCs/>
          <w:sz w:val="24"/>
          <w:szCs w:val="24"/>
        </w:rPr>
        <w:t>2025</w:t>
      </w:r>
      <w:r w:rsidR="008337CA" w:rsidRPr="00712FE9">
        <w:rPr>
          <w:rFonts w:ascii="Garamond" w:hAnsi="Garamond" w:cs="Times New Roman"/>
          <w:bCs/>
          <w:sz w:val="24"/>
          <w:szCs w:val="24"/>
        </w:rPr>
        <w:t>)</w:t>
      </w:r>
      <w:r w:rsidRPr="00712FE9">
        <w:rPr>
          <w:rFonts w:ascii="Garamond" w:hAnsi="Garamond" w:cs="Times New Roman"/>
          <w:bCs/>
          <w:sz w:val="24"/>
          <w:szCs w:val="24"/>
        </w:rPr>
        <w:t xml:space="preserve"> ZP</w:t>
      </w:r>
      <w:r w:rsidR="004566F8">
        <w:rPr>
          <w:rFonts w:ascii="Garamond" w:hAnsi="Garamond" w:cs="Times New Roman"/>
          <w:bCs/>
          <w:sz w:val="24"/>
          <w:szCs w:val="24"/>
        </w:rPr>
        <w:t>-ja</w:t>
      </w:r>
      <w:r w:rsidRPr="00712FE9">
        <w:rPr>
          <w:rFonts w:ascii="Garamond" w:hAnsi="Garamond" w:cs="Times New Roman"/>
          <w:bCs/>
          <w:sz w:val="24"/>
          <w:szCs w:val="24"/>
        </w:rPr>
        <w:t xml:space="preserve"> nuk është njoftuar mbi mbledhjet e Këshillit </w:t>
      </w:r>
      <w:r w:rsidR="004566F8" w:rsidRPr="00712FE9">
        <w:rPr>
          <w:rFonts w:ascii="Garamond" w:hAnsi="Garamond" w:cs="Times New Roman"/>
          <w:bCs/>
          <w:sz w:val="24"/>
          <w:szCs w:val="24"/>
        </w:rPr>
        <w:t>Mbikëqyrës</w:t>
      </w:r>
      <w:r w:rsidRPr="00712FE9">
        <w:rPr>
          <w:rFonts w:ascii="Garamond" w:hAnsi="Garamond" w:cs="Times New Roman"/>
          <w:bCs/>
          <w:sz w:val="24"/>
          <w:szCs w:val="24"/>
        </w:rPr>
        <w:t>, rekomandoj që strukturat përkatëse të OST</w:t>
      </w:r>
      <w:r w:rsidR="004566F8">
        <w:rPr>
          <w:rFonts w:ascii="Garamond" w:hAnsi="Garamond" w:cs="Times New Roman"/>
          <w:bCs/>
          <w:sz w:val="24"/>
          <w:szCs w:val="24"/>
        </w:rPr>
        <w:t>-s</w:t>
      </w:r>
      <w:r w:rsidR="004566F8" w:rsidRPr="00712FE9">
        <w:rPr>
          <w:rFonts w:ascii="Garamond" w:hAnsi="Garamond" w:cs="Times New Roman"/>
          <w:sz w:val="24"/>
          <w:szCs w:val="24"/>
        </w:rPr>
        <w:t>ë</w:t>
      </w:r>
      <w:r w:rsidRPr="00712FE9">
        <w:rPr>
          <w:rFonts w:ascii="Garamond" w:hAnsi="Garamond" w:cs="Times New Roman"/>
          <w:bCs/>
          <w:sz w:val="24"/>
          <w:szCs w:val="24"/>
        </w:rPr>
        <w:t xml:space="preserve"> të njoftojnë zyrtarisht ZP</w:t>
      </w:r>
      <w:r w:rsidR="004566F8">
        <w:rPr>
          <w:rFonts w:ascii="Garamond" w:hAnsi="Garamond" w:cs="Times New Roman"/>
          <w:bCs/>
          <w:sz w:val="24"/>
          <w:szCs w:val="24"/>
        </w:rPr>
        <w:t>-n</w:t>
      </w:r>
      <w:r w:rsidR="004566F8" w:rsidRPr="00712FE9">
        <w:rPr>
          <w:rFonts w:ascii="Garamond" w:hAnsi="Garamond" w:cs="Times New Roman"/>
          <w:sz w:val="24"/>
          <w:szCs w:val="24"/>
        </w:rPr>
        <w:t>ë</w:t>
      </w:r>
      <w:r w:rsidRPr="00712FE9">
        <w:rPr>
          <w:rFonts w:ascii="Garamond" w:hAnsi="Garamond" w:cs="Times New Roman"/>
          <w:bCs/>
          <w:sz w:val="24"/>
          <w:szCs w:val="24"/>
        </w:rPr>
        <w:t xml:space="preserve"> për pjesëmarrje në mbledhjet e këshillit </w:t>
      </w:r>
      <w:r w:rsidRPr="00712FE9">
        <w:rPr>
          <w:rFonts w:ascii="Garamond" w:hAnsi="Garamond" w:cs="Times New Roman"/>
          <w:sz w:val="24"/>
          <w:szCs w:val="24"/>
        </w:rPr>
        <w:t>dhe veçanërisht ato të përcaktuara në pikat 56.1, 56.2 dhe 56.3</w:t>
      </w:r>
      <w:r w:rsidR="004566F8">
        <w:rPr>
          <w:rFonts w:ascii="Garamond" w:hAnsi="Garamond" w:cs="Times New Roman"/>
          <w:sz w:val="24"/>
          <w:szCs w:val="24"/>
        </w:rPr>
        <w:t>,</w:t>
      </w:r>
      <w:r w:rsidRPr="00712FE9">
        <w:rPr>
          <w:rFonts w:ascii="Garamond" w:hAnsi="Garamond" w:cs="Times New Roman"/>
          <w:sz w:val="24"/>
          <w:szCs w:val="24"/>
        </w:rPr>
        <w:t xml:space="preserve"> të programit të pajtueshmërisë</w:t>
      </w:r>
      <w:r w:rsidRPr="00712FE9">
        <w:rPr>
          <w:rFonts w:ascii="Garamond" w:hAnsi="Garamond" w:cs="Times New Roman"/>
          <w:bCs/>
          <w:sz w:val="24"/>
          <w:szCs w:val="24"/>
        </w:rPr>
        <w:t xml:space="preserve"> që do të zhvillohen</w:t>
      </w:r>
      <w:r w:rsidRPr="00712FE9">
        <w:rPr>
          <w:rFonts w:ascii="Garamond" w:hAnsi="Garamond" w:cs="Times New Roman"/>
          <w:b/>
          <w:sz w:val="24"/>
          <w:szCs w:val="24"/>
        </w:rPr>
        <w:t xml:space="preserve"> </w:t>
      </w:r>
      <w:r w:rsidRPr="00712FE9">
        <w:rPr>
          <w:rFonts w:ascii="Garamond" w:hAnsi="Garamond" w:cs="Times New Roman"/>
          <w:bCs/>
          <w:sz w:val="24"/>
          <w:szCs w:val="24"/>
        </w:rPr>
        <w:t>në vijim</w:t>
      </w:r>
      <w:r w:rsidR="004566F8">
        <w:rPr>
          <w:rFonts w:ascii="Garamond" w:hAnsi="Garamond" w:cs="Times New Roman"/>
          <w:bCs/>
          <w:sz w:val="24"/>
          <w:szCs w:val="24"/>
        </w:rPr>
        <w:t>,</w:t>
      </w:r>
      <w:r w:rsidRPr="00712FE9">
        <w:rPr>
          <w:rFonts w:ascii="Garamond" w:hAnsi="Garamond" w:cs="Times New Roman"/>
          <w:bCs/>
          <w:sz w:val="24"/>
          <w:szCs w:val="24"/>
        </w:rPr>
        <w:t xml:space="preserve"> si dhe t’i vënë në dispozicion materialet e nevojshme të mbledhjeve.</w:t>
      </w:r>
    </w:p>
    <w:p w14:paraId="00D2B5D2" w14:textId="77777777" w:rsidR="004F1AD9" w:rsidRPr="00712FE9" w:rsidRDefault="004F1AD9" w:rsidP="004566F8">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Ky rekomandim konsiderohet i pazbatuar.</w:t>
      </w:r>
    </w:p>
    <w:p w14:paraId="2E95FC0D" w14:textId="4FB68FF7" w:rsidR="00041F08" w:rsidRPr="00712FE9" w:rsidRDefault="006D611F" w:rsidP="00AD2E3F">
      <w:pPr>
        <w:pStyle w:val="Heading2"/>
        <w:spacing w:before="0" w:line="240" w:lineRule="auto"/>
        <w:ind w:firstLine="284"/>
        <w:rPr>
          <w:rFonts w:ascii="Garamond" w:eastAsia="Garamond" w:hAnsi="Garamond"/>
          <w:szCs w:val="24"/>
        </w:rPr>
      </w:pPr>
      <w:bookmarkStart w:id="88" w:name="_Toc46172231"/>
      <w:bookmarkStart w:id="89" w:name="_Toc225512602"/>
      <w:r w:rsidRPr="00712FE9">
        <w:rPr>
          <w:rFonts w:ascii="Garamond" w:eastAsia="Garamond" w:hAnsi="Garamond"/>
          <w:szCs w:val="24"/>
        </w:rPr>
        <w:t>5.</w:t>
      </w:r>
      <w:r w:rsidR="00C13EFB" w:rsidRPr="00712FE9">
        <w:rPr>
          <w:rFonts w:ascii="Garamond" w:eastAsia="Garamond" w:hAnsi="Garamond"/>
          <w:szCs w:val="24"/>
        </w:rPr>
        <w:t>2</w:t>
      </w:r>
      <w:r w:rsidR="004F1AD9" w:rsidRPr="00712FE9">
        <w:rPr>
          <w:rFonts w:ascii="Garamond" w:eastAsia="Garamond" w:hAnsi="Garamond"/>
          <w:szCs w:val="24"/>
        </w:rPr>
        <w:t xml:space="preserve"> </w:t>
      </w:r>
      <w:r w:rsidR="00041F08" w:rsidRPr="00712FE9">
        <w:rPr>
          <w:rFonts w:ascii="Garamond" w:eastAsia="Garamond" w:hAnsi="Garamond"/>
          <w:szCs w:val="24"/>
        </w:rPr>
        <w:t>Trajnimet n</w:t>
      </w:r>
      <w:r w:rsidR="00B80217" w:rsidRPr="00712FE9">
        <w:rPr>
          <w:rFonts w:ascii="Garamond" w:eastAsia="Garamond" w:hAnsi="Garamond"/>
          <w:szCs w:val="24"/>
        </w:rPr>
        <w:t>ë</w:t>
      </w:r>
      <w:r w:rsidR="00041F08" w:rsidRPr="00712FE9">
        <w:rPr>
          <w:rFonts w:ascii="Garamond" w:eastAsia="Garamond" w:hAnsi="Garamond"/>
          <w:szCs w:val="24"/>
        </w:rPr>
        <w:t xml:space="preserve"> lidhje me ruajtjen e konfidencialitetit t</w:t>
      </w:r>
      <w:r w:rsidR="00B80217" w:rsidRPr="00712FE9">
        <w:rPr>
          <w:rFonts w:ascii="Garamond" w:eastAsia="Garamond" w:hAnsi="Garamond"/>
          <w:szCs w:val="24"/>
        </w:rPr>
        <w:t>ë</w:t>
      </w:r>
      <w:r w:rsidR="00041F08" w:rsidRPr="00712FE9">
        <w:rPr>
          <w:rFonts w:ascii="Garamond" w:eastAsia="Garamond" w:hAnsi="Garamond"/>
          <w:szCs w:val="24"/>
        </w:rPr>
        <w:t xml:space="preserve"> t</w:t>
      </w:r>
      <w:r w:rsidR="00B80217" w:rsidRPr="00712FE9">
        <w:rPr>
          <w:rFonts w:ascii="Garamond" w:eastAsia="Garamond" w:hAnsi="Garamond"/>
          <w:szCs w:val="24"/>
        </w:rPr>
        <w:t>ë</w:t>
      </w:r>
      <w:r w:rsidR="00041F08" w:rsidRPr="00712FE9">
        <w:rPr>
          <w:rFonts w:ascii="Garamond" w:eastAsia="Garamond" w:hAnsi="Garamond"/>
          <w:szCs w:val="24"/>
        </w:rPr>
        <w:t xml:space="preserve"> dh</w:t>
      </w:r>
      <w:r w:rsidR="00B80217" w:rsidRPr="00712FE9">
        <w:rPr>
          <w:rFonts w:ascii="Garamond" w:eastAsia="Garamond" w:hAnsi="Garamond"/>
          <w:szCs w:val="24"/>
        </w:rPr>
        <w:t>ë</w:t>
      </w:r>
      <w:r w:rsidR="00041F08" w:rsidRPr="00712FE9">
        <w:rPr>
          <w:rFonts w:ascii="Garamond" w:eastAsia="Garamond" w:hAnsi="Garamond"/>
          <w:szCs w:val="24"/>
        </w:rPr>
        <w:t>nave/sekretit tregtar</w:t>
      </w:r>
      <w:bookmarkEnd w:id="88"/>
      <w:bookmarkEnd w:id="89"/>
    </w:p>
    <w:p w14:paraId="4AF3527E" w14:textId="18A8CE56" w:rsidR="004F1AD9" w:rsidRPr="00712FE9" w:rsidRDefault="004F1AD9" w:rsidP="00AD2E3F">
      <w:pPr>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Në funksion të përmbushjes së parashikimeve të ligjit për sektorin e energjisë dhe përcaktimeve të Programit të Pajtueshm</w:t>
      </w:r>
      <w:r w:rsidR="00774EC8" w:rsidRPr="00712FE9">
        <w:rPr>
          <w:rFonts w:ascii="Garamond" w:hAnsi="Garamond" w:cs="Times New Roman"/>
          <w:bCs/>
          <w:sz w:val="24"/>
          <w:szCs w:val="24"/>
        </w:rPr>
        <w:t>ë</w:t>
      </w:r>
      <w:r w:rsidRPr="00712FE9">
        <w:rPr>
          <w:rFonts w:ascii="Garamond" w:hAnsi="Garamond" w:cs="Times New Roman"/>
          <w:bCs/>
          <w:sz w:val="24"/>
          <w:szCs w:val="24"/>
        </w:rPr>
        <w:t>risë për ruajtjen e konfidencialitetit të dhënave/informacionit të ndjeshëm tregtar, është e rëndësishme kryerja e trajnimeve të vazhdueshme me të gjithë punonjësit e OST</w:t>
      </w:r>
      <w:r w:rsidR="004566F8">
        <w:rPr>
          <w:rFonts w:ascii="Garamond" w:hAnsi="Garamond" w:cs="Times New Roman"/>
          <w:bCs/>
          <w:sz w:val="24"/>
          <w:szCs w:val="24"/>
        </w:rPr>
        <w:t>-s</w:t>
      </w:r>
      <w:r w:rsidR="004566F8" w:rsidRPr="00712FE9">
        <w:rPr>
          <w:rFonts w:ascii="Garamond" w:hAnsi="Garamond" w:cs="Times New Roman"/>
          <w:sz w:val="24"/>
          <w:szCs w:val="24"/>
        </w:rPr>
        <w:t>ë</w:t>
      </w:r>
      <w:r w:rsidRPr="00712FE9">
        <w:rPr>
          <w:rFonts w:ascii="Garamond" w:hAnsi="Garamond" w:cs="Times New Roman"/>
          <w:bCs/>
          <w:sz w:val="24"/>
          <w:szCs w:val="24"/>
        </w:rPr>
        <w:t xml:space="preserve"> dhe veçanërisht me ato punonjës që kanë të drejta aksesi në platformat elektronike të OST</w:t>
      </w:r>
      <w:r w:rsidR="004566F8">
        <w:rPr>
          <w:rFonts w:ascii="Garamond" w:hAnsi="Garamond" w:cs="Times New Roman"/>
          <w:bCs/>
          <w:sz w:val="24"/>
          <w:szCs w:val="24"/>
        </w:rPr>
        <w:t>-s</w:t>
      </w:r>
      <w:r w:rsidR="004566F8" w:rsidRPr="00712FE9">
        <w:rPr>
          <w:rFonts w:ascii="Garamond" w:hAnsi="Garamond" w:cs="Times New Roman"/>
          <w:sz w:val="24"/>
          <w:szCs w:val="24"/>
        </w:rPr>
        <w:t>ë</w:t>
      </w:r>
      <w:r w:rsidRPr="00712FE9">
        <w:rPr>
          <w:rFonts w:ascii="Garamond" w:hAnsi="Garamond" w:cs="Times New Roman"/>
          <w:bCs/>
          <w:sz w:val="24"/>
          <w:szCs w:val="24"/>
        </w:rPr>
        <w:t>.</w:t>
      </w:r>
    </w:p>
    <w:p w14:paraId="47525B10" w14:textId="1C5BB880" w:rsidR="00EC2840" w:rsidRPr="00712FE9" w:rsidRDefault="004F1AD9" w:rsidP="00AD2E3F">
      <w:pPr>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 xml:space="preserve">Në lidhje me këtë pikë, nga </w:t>
      </w:r>
      <w:r w:rsidR="00C34D12" w:rsidRPr="00712FE9">
        <w:rPr>
          <w:rFonts w:ascii="Garamond" w:hAnsi="Garamond" w:cs="Times New Roman"/>
          <w:bCs/>
          <w:sz w:val="24"/>
          <w:szCs w:val="24"/>
        </w:rPr>
        <w:t xml:space="preserve">Zyrtari </w:t>
      </w:r>
      <w:r w:rsidRPr="00712FE9">
        <w:rPr>
          <w:rFonts w:ascii="Garamond" w:hAnsi="Garamond" w:cs="Times New Roman"/>
          <w:bCs/>
          <w:sz w:val="24"/>
          <w:szCs w:val="24"/>
        </w:rPr>
        <w:t xml:space="preserve">i </w:t>
      </w:r>
      <w:r w:rsidR="00C34D12" w:rsidRPr="00712FE9">
        <w:rPr>
          <w:rFonts w:ascii="Garamond" w:hAnsi="Garamond" w:cs="Times New Roman"/>
          <w:bCs/>
          <w:sz w:val="24"/>
          <w:szCs w:val="24"/>
        </w:rPr>
        <w:t>Pajtueshm</w:t>
      </w:r>
      <w:r w:rsidR="0073766F" w:rsidRPr="00712FE9">
        <w:rPr>
          <w:rFonts w:ascii="Garamond" w:hAnsi="Garamond" w:cs="Times New Roman"/>
          <w:bCs/>
          <w:sz w:val="24"/>
          <w:szCs w:val="24"/>
        </w:rPr>
        <w:t>ë</w:t>
      </w:r>
      <w:r w:rsidR="00C34D12" w:rsidRPr="00712FE9">
        <w:rPr>
          <w:rFonts w:ascii="Garamond" w:hAnsi="Garamond" w:cs="Times New Roman"/>
          <w:bCs/>
          <w:sz w:val="24"/>
          <w:szCs w:val="24"/>
        </w:rPr>
        <w:t>ris</w:t>
      </w:r>
      <w:r w:rsidR="0073766F" w:rsidRPr="00712FE9">
        <w:rPr>
          <w:rFonts w:ascii="Garamond" w:hAnsi="Garamond" w:cs="Times New Roman"/>
          <w:bCs/>
          <w:sz w:val="24"/>
          <w:szCs w:val="24"/>
        </w:rPr>
        <w:t>ë</w:t>
      </w:r>
      <w:r w:rsidR="00C34D12" w:rsidRPr="00712FE9">
        <w:rPr>
          <w:rFonts w:ascii="Garamond" w:hAnsi="Garamond" w:cs="Times New Roman"/>
          <w:bCs/>
          <w:sz w:val="24"/>
          <w:szCs w:val="24"/>
        </w:rPr>
        <w:t xml:space="preserve"> </w:t>
      </w:r>
      <w:r w:rsidR="002133BA" w:rsidRPr="00712FE9">
        <w:rPr>
          <w:rFonts w:ascii="Garamond" w:hAnsi="Garamond" w:cs="Times New Roman"/>
          <w:bCs/>
          <w:sz w:val="24"/>
          <w:szCs w:val="24"/>
        </w:rPr>
        <w:t>ë</w:t>
      </w:r>
      <w:r w:rsidRPr="00712FE9">
        <w:rPr>
          <w:rFonts w:ascii="Garamond" w:hAnsi="Garamond" w:cs="Times New Roman"/>
          <w:bCs/>
          <w:sz w:val="24"/>
          <w:szCs w:val="24"/>
        </w:rPr>
        <w:t>sht</w:t>
      </w:r>
      <w:r w:rsidR="002133BA" w:rsidRPr="00712FE9">
        <w:rPr>
          <w:rFonts w:ascii="Garamond" w:hAnsi="Garamond" w:cs="Times New Roman"/>
          <w:bCs/>
          <w:sz w:val="24"/>
          <w:szCs w:val="24"/>
        </w:rPr>
        <w:t>ë</w:t>
      </w:r>
      <w:r w:rsidRPr="00712FE9">
        <w:rPr>
          <w:rFonts w:ascii="Garamond" w:hAnsi="Garamond" w:cs="Times New Roman"/>
          <w:bCs/>
          <w:sz w:val="24"/>
          <w:szCs w:val="24"/>
        </w:rPr>
        <w:t xml:space="preserve"> rekomanduar </w:t>
      </w:r>
      <w:r w:rsidR="00EC2840" w:rsidRPr="00712FE9">
        <w:rPr>
          <w:rFonts w:ascii="Garamond" w:hAnsi="Garamond" w:cs="Times New Roman"/>
          <w:bCs/>
          <w:sz w:val="24"/>
          <w:szCs w:val="24"/>
        </w:rPr>
        <w:t xml:space="preserve">mbajtjen në fokus të veçantë nga Sektori i Politikave të Sigurisë së Informacionit në bashkëpunim me Drejtorinë e Shërbimeve TI dhe Drejtorinë e Shërbimeve të Automatizuara të Rrjetit, informimin dhe trajnimin e vazhdueshëm të punonjësve dhe veçanërisht të atyre të punësuar rishtazi për ruajtjen e konfidencialitetit të </w:t>
      </w:r>
      <w:r w:rsidR="004566F8">
        <w:rPr>
          <w:rFonts w:ascii="Garamond" w:hAnsi="Garamond" w:cs="Times New Roman"/>
          <w:bCs/>
          <w:sz w:val="24"/>
          <w:szCs w:val="24"/>
        </w:rPr>
        <w:t>t</w:t>
      </w:r>
      <w:r w:rsidR="004566F8" w:rsidRPr="00712FE9">
        <w:rPr>
          <w:rFonts w:ascii="Garamond" w:hAnsi="Garamond" w:cs="Times New Roman"/>
          <w:sz w:val="24"/>
          <w:szCs w:val="24"/>
        </w:rPr>
        <w:t>ë</w:t>
      </w:r>
      <w:r w:rsidR="004566F8">
        <w:rPr>
          <w:rFonts w:ascii="Garamond" w:hAnsi="Garamond" w:cs="Times New Roman"/>
          <w:sz w:val="24"/>
          <w:szCs w:val="24"/>
        </w:rPr>
        <w:t xml:space="preserve"> </w:t>
      </w:r>
      <w:r w:rsidR="00EC2840" w:rsidRPr="00712FE9">
        <w:rPr>
          <w:rFonts w:ascii="Garamond" w:hAnsi="Garamond" w:cs="Times New Roman"/>
          <w:bCs/>
          <w:sz w:val="24"/>
          <w:szCs w:val="24"/>
        </w:rPr>
        <w:t>dhënave/informacionit të ndjeshëm tregtar</w:t>
      </w:r>
      <w:r w:rsidR="004566F8">
        <w:rPr>
          <w:rFonts w:ascii="Garamond" w:hAnsi="Garamond" w:cs="Times New Roman"/>
          <w:bCs/>
          <w:sz w:val="24"/>
          <w:szCs w:val="24"/>
        </w:rPr>
        <w:t>.</w:t>
      </w:r>
    </w:p>
    <w:p w14:paraId="259879C4" w14:textId="287D90B0" w:rsidR="007D4CE4" w:rsidRPr="00712FE9" w:rsidRDefault="008C31E0" w:rsidP="00AD2E3F">
      <w:pPr>
        <w:spacing w:after="0" w:line="240" w:lineRule="auto"/>
        <w:ind w:firstLine="284"/>
        <w:jc w:val="both"/>
        <w:rPr>
          <w:rFonts w:ascii="Garamond" w:hAnsi="Garamond" w:cs="Times New Roman"/>
          <w:sz w:val="24"/>
          <w:szCs w:val="24"/>
        </w:rPr>
      </w:pPr>
      <w:r w:rsidRPr="00712FE9">
        <w:rPr>
          <w:rFonts w:ascii="Garamond" w:eastAsia="Garamond" w:hAnsi="Garamond" w:cs="Times New Roman"/>
          <w:sz w:val="24"/>
          <w:szCs w:val="24"/>
        </w:rPr>
        <w:t>Nga verifikimi i kryer, rezulton se gjat</w:t>
      </w:r>
      <w:r w:rsidR="00DF2430" w:rsidRPr="00712FE9">
        <w:rPr>
          <w:rFonts w:ascii="Garamond" w:eastAsia="Garamond" w:hAnsi="Garamond" w:cs="Times New Roman"/>
          <w:sz w:val="24"/>
          <w:szCs w:val="24"/>
        </w:rPr>
        <w:t>ë</w:t>
      </w:r>
      <w:r w:rsidRPr="00712FE9">
        <w:rPr>
          <w:rFonts w:ascii="Garamond" w:eastAsia="Garamond" w:hAnsi="Garamond" w:cs="Times New Roman"/>
          <w:sz w:val="24"/>
          <w:szCs w:val="24"/>
        </w:rPr>
        <w:t xml:space="preserve"> vitit </w:t>
      </w:r>
      <w:r w:rsidR="0055131D" w:rsidRPr="00712FE9">
        <w:rPr>
          <w:rFonts w:ascii="Garamond" w:eastAsia="Garamond" w:hAnsi="Garamond" w:cs="Times New Roman"/>
          <w:sz w:val="24"/>
          <w:szCs w:val="24"/>
        </w:rPr>
        <w:t>2025</w:t>
      </w:r>
      <w:r w:rsidR="007D4CE4" w:rsidRPr="00712FE9">
        <w:rPr>
          <w:rFonts w:ascii="Garamond" w:eastAsia="Garamond" w:hAnsi="Garamond" w:cs="Times New Roman"/>
          <w:sz w:val="24"/>
          <w:szCs w:val="24"/>
        </w:rPr>
        <w:t>,</w:t>
      </w:r>
      <w:r w:rsidR="0055131D" w:rsidRPr="00712FE9">
        <w:rPr>
          <w:rFonts w:ascii="Garamond" w:eastAsia="Garamond" w:hAnsi="Garamond" w:cs="Times New Roman"/>
          <w:sz w:val="24"/>
          <w:szCs w:val="24"/>
        </w:rPr>
        <w:t xml:space="preserve"> </w:t>
      </w:r>
      <w:r w:rsidR="007D4CE4" w:rsidRPr="00712FE9">
        <w:rPr>
          <w:rFonts w:ascii="Garamond" w:hAnsi="Garamond" w:cs="Times New Roman"/>
          <w:sz w:val="24"/>
          <w:szCs w:val="24"/>
        </w:rPr>
        <w:t>janë zhvilluar trajnime për stafin me të drejtë aksesi në platformat e menaxhuara nga DSHTI, DOS, DRRT dhe DSHT, në lidhje me sigurinë e informacionit dhe trajtimin e informacionit konfidencial dhe të ndjeshëm tregtar.</w:t>
      </w:r>
    </w:p>
    <w:p w14:paraId="65841131" w14:textId="74606A1C" w:rsidR="007D4CE4" w:rsidRPr="00712FE9" w:rsidRDefault="007D4CE4"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Janë realizuar ushtrime praktike për mbrojtje dhe reagim ndaj sulmeve </w:t>
      </w:r>
      <w:r w:rsidRPr="004566F8">
        <w:rPr>
          <w:rFonts w:ascii="Garamond" w:hAnsi="Garamond" w:cs="Times New Roman"/>
          <w:i/>
          <w:sz w:val="24"/>
          <w:szCs w:val="24"/>
        </w:rPr>
        <w:t>ransomware</w:t>
      </w:r>
      <w:r w:rsidRPr="00712FE9">
        <w:rPr>
          <w:rFonts w:ascii="Garamond" w:hAnsi="Garamond" w:cs="Times New Roman"/>
          <w:sz w:val="24"/>
          <w:szCs w:val="24"/>
        </w:rPr>
        <w:t>, rikthimin e shërbimeve, trajnime mbi praktikat e sigurta në zhvillimin e aplikacioneve, si dhe trajnime për menaxhimin e sistemeve SCADA dhe HMI, me fokus në sigurinë operative dhe kontrollin e aksesit, trajtuar n</w:t>
      </w:r>
      <w:r w:rsidR="00406AF2" w:rsidRPr="00712FE9">
        <w:rPr>
          <w:rFonts w:ascii="Garamond" w:hAnsi="Garamond" w:cs="Times New Roman"/>
          <w:sz w:val="24"/>
          <w:szCs w:val="24"/>
        </w:rPr>
        <w:t>ë</w:t>
      </w:r>
      <w:r w:rsidRPr="00712FE9">
        <w:rPr>
          <w:rFonts w:ascii="Garamond" w:hAnsi="Garamond" w:cs="Times New Roman"/>
          <w:sz w:val="24"/>
          <w:szCs w:val="24"/>
        </w:rPr>
        <w:t xml:space="preserve"> pik</w:t>
      </w:r>
      <w:r w:rsidR="00406AF2" w:rsidRPr="00712FE9">
        <w:rPr>
          <w:rFonts w:ascii="Garamond" w:hAnsi="Garamond" w:cs="Times New Roman"/>
          <w:sz w:val="24"/>
          <w:szCs w:val="24"/>
        </w:rPr>
        <w:t>ë</w:t>
      </w:r>
      <w:r w:rsidRPr="00712FE9">
        <w:rPr>
          <w:rFonts w:ascii="Garamond" w:hAnsi="Garamond" w:cs="Times New Roman"/>
          <w:sz w:val="24"/>
          <w:szCs w:val="24"/>
        </w:rPr>
        <w:t>n 4.2.2.3 t</w:t>
      </w:r>
      <w:r w:rsidR="00406AF2" w:rsidRPr="00712FE9">
        <w:rPr>
          <w:rFonts w:ascii="Garamond" w:hAnsi="Garamond" w:cs="Times New Roman"/>
          <w:sz w:val="24"/>
          <w:szCs w:val="24"/>
        </w:rPr>
        <w:t>ë</w:t>
      </w:r>
      <w:r w:rsidRPr="00712FE9">
        <w:rPr>
          <w:rFonts w:ascii="Garamond" w:hAnsi="Garamond" w:cs="Times New Roman"/>
          <w:sz w:val="24"/>
          <w:szCs w:val="24"/>
        </w:rPr>
        <w:t xml:space="preserve"> raportit.</w:t>
      </w:r>
    </w:p>
    <w:p w14:paraId="73B093F5" w14:textId="609DF3DA" w:rsidR="008C31E0" w:rsidRPr="00712FE9" w:rsidRDefault="0083633D" w:rsidP="00AD2E3F">
      <w:pPr>
        <w:spacing w:after="0" w:line="240" w:lineRule="auto"/>
        <w:ind w:firstLine="284"/>
        <w:jc w:val="both"/>
        <w:rPr>
          <w:rFonts w:ascii="Garamond" w:eastAsia="Garamond" w:hAnsi="Garamond" w:cs="Times New Roman"/>
          <w:sz w:val="24"/>
          <w:szCs w:val="24"/>
        </w:rPr>
      </w:pPr>
      <w:r w:rsidRPr="00712FE9">
        <w:rPr>
          <w:rFonts w:ascii="Garamond" w:eastAsia="Garamond" w:hAnsi="Garamond" w:cs="Times New Roman"/>
          <w:sz w:val="24"/>
          <w:szCs w:val="24"/>
        </w:rPr>
        <w:t xml:space="preserve">Ky rekomandim konsiderohet </w:t>
      </w:r>
      <w:r w:rsidR="008337CA" w:rsidRPr="00712FE9">
        <w:rPr>
          <w:rFonts w:ascii="Garamond" w:eastAsia="Garamond" w:hAnsi="Garamond" w:cs="Times New Roman"/>
          <w:sz w:val="24"/>
          <w:szCs w:val="24"/>
        </w:rPr>
        <w:t xml:space="preserve">i </w:t>
      </w:r>
      <w:r w:rsidRPr="00712FE9">
        <w:rPr>
          <w:rFonts w:ascii="Garamond" w:eastAsia="Garamond" w:hAnsi="Garamond" w:cs="Times New Roman"/>
          <w:sz w:val="24"/>
          <w:szCs w:val="24"/>
        </w:rPr>
        <w:t>zbatuar.</w:t>
      </w:r>
    </w:p>
    <w:p w14:paraId="582920FA" w14:textId="48A708B3" w:rsidR="004F1AD9" w:rsidRPr="00712FE9" w:rsidRDefault="004F1AD9" w:rsidP="00AD2E3F">
      <w:pPr>
        <w:pStyle w:val="Heading2"/>
        <w:spacing w:before="0" w:line="240" w:lineRule="auto"/>
        <w:ind w:firstLine="284"/>
        <w:rPr>
          <w:rFonts w:ascii="Garamond" w:hAnsi="Garamond"/>
          <w:szCs w:val="24"/>
        </w:rPr>
      </w:pPr>
      <w:bookmarkStart w:id="90" w:name="_Toc225512603"/>
      <w:r w:rsidRPr="00712FE9">
        <w:rPr>
          <w:rFonts w:ascii="Garamond" w:eastAsia="Garamond" w:hAnsi="Garamond" w:cs="Times New Roman"/>
          <w:szCs w:val="24"/>
        </w:rPr>
        <w:lastRenderedPageBreak/>
        <w:t>5.</w:t>
      </w:r>
      <w:r w:rsidR="00C13EFB" w:rsidRPr="00712FE9">
        <w:rPr>
          <w:rFonts w:ascii="Garamond" w:eastAsia="Garamond" w:hAnsi="Garamond" w:cs="Times New Roman"/>
          <w:szCs w:val="24"/>
        </w:rPr>
        <w:t>3</w:t>
      </w:r>
      <w:r w:rsidRPr="00712FE9">
        <w:rPr>
          <w:rFonts w:ascii="Garamond" w:eastAsia="Garamond" w:hAnsi="Garamond" w:cs="Times New Roman"/>
          <w:szCs w:val="24"/>
        </w:rPr>
        <w:t xml:space="preserve"> </w:t>
      </w:r>
      <w:r w:rsidRPr="00712FE9">
        <w:rPr>
          <w:rFonts w:ascii="Garamond" w:hAnsi="Garamond"/>
          <w:szCs w:val="24"/>
        </w:rPr>
        <w:t>Informimi i ZP</w:t>
      </w:r>
      <w:r w:rsidR="004566F8">
        <w:rPr>
          <w:rFonts w:ascii="Garamond" w:hAnsi="Garamond"/>
          <w:szCs w:val="24"/>
        </w:rPr>
        <w:t>-s</w:t>
      </w:r>
      <w:r w:rsidR="004566F8" w:rsidRPr="00712FE9">
        <w:rPr>
          <w:rFonts w:ascii="Garamond" w:hAnsi="Garamond" w:cs="Times New Roman"/>
          <w:szCs w:val="24"/>
        </w:rPr>
        <w:t>ë</w:t>
      </w:r>
      <w:r w:rsidRPr="00712FE9">
        <w:rPr>
          <w:rFonts w:ascii="Garamond" w:hAnsi="Garamond"/>
          <w:szCs w:val="24"/>
        </w:rPr>
        <w:t xml:space="preserve"> mbi vënien në dispozicion të të tretëve të rrjetit të fibrave </w:t>
      </w:r>
      <w:r w:rsidRPr="00023674">
        <w:rPr>
          <w:rFonts w:ascii="Garamond" w:hAnsi="Garamond"/>
          <w:szCs w:val="24"/>
        </w:rPr>
        <w:t>opti</w:t>
      </w:r>
      <w:r w:rsidR="004566F8" w:rsidRPr="00023674">
        <w:rPr>
          <w:rFonts w:ascii="Garamond" w:hAnsi="Garamond"/>
          <w:szCs w:val="24"/>
        </w:rPr>
        <w:t>k</w:t>
      </w:r>
      <w:r w:rsidRPr="00023674">
        <w:rPr>
          <w:rFonts w:ascii="Garamond" w:hAnsi="Garamond"/>
          <w:szCs w:val="24"/>
        </w:rPr>
        <w:t>e</w:t>
      </w:r>
      <w:r w:rsidRPr="00712FE9">
        <w:rPr>
          <w:rFonts w:ascii="Garamond" w:hAnsi="Garamond"/>
          <w:szCs w:val="24"/>
        </w:rPr>
        <w:t xml:space="preserve"> (OPGW) që OST</w:t>
      </w:r>
      <w:r w:rsidR="004566F8">
        <w:rPr>
          <w:rFonts w:ascii="Garamond" w:hAnsi="Garamond"/>
          <w:szCs w:val="24"/>
        </w:rPr>
        <w:t>-ja</w:t>
      </w:r>
      <w:r w:rsidRPr="00712FE9">
        <w:rPr>
          <w:rFonts w:ascii="Garamond" w:hAnsi="Garamond"/>
          <w:szCs w:val="24"/>
        </w:rPr>
        <w:t xml:space="preserve"> zotëron</w:t>
      </w:r>
      <w:bookmarkEnd w:id="90"/>
    </w:p>
    <w:p w14:paraId="3CE30424" w14:textId="165CEF75" w:rsidR="004F1AD9" w:rsidRPr="00712FE9" w:rsidRDefault="004F1AD9"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Duke qenë se OST</w:t>
      </w:r>
      <w:r w:rsidR="004566F8">
        <w:rPr>
          <w:rFonts w:ascii="Garamond" w:hAnsi="Garamond" w:cs="Times New Roman"/>
          <w:sz w:val="24"/>
          <w:szCs w:val="24"/>
        </w:rPr>
        <w:t>-ja</w:t>
      </w:r>
      <w:r w:rsidRPr="00712FE9">
        <w:rPr>
          <w:rFonts w:ascii="Garamond" w:hAnsi="Garamond" w:cs="Times New Roman"/>
          <w:sz w:val="24"/>
          <w:szCs w:val="24"/>
        </w:rPr>
        <w:t xml:space="preserve"> </w:t>
      </w:r>
      <w:r w:rsidR="00774EC8" w:rsidRPr="00712FE9">
        <w:rPr>
          <w:rFonts w:ascii="Garamond" w:hAnsi="Garamond" w:cs="Times New Roman"/>
          <w:sz w:val="24"/>
          <w:szCs w:val="24"/>
        </w:rPr>
        <w:t xml:space="preserve">ka </w:t>
      </w:r>
      <w:r w:rsidR="0086544A" w:rsidRPr="00712FE9">
        <w:rPr>
          <w:rFonts w:ascii="Garamond" w:hAnsi="Garamond" w:cs="Times New Roman"/>
          <w:sz w:val="24"/>
          <w:szCs w:val="24"/>
        </w:rPr>
        <w:t xml:space="preserve">tashmë </w:t>
      </w:r>
      <w:r w:rsidR="00774EC8" w:rsidRPr="00712FE9">
        <w:rPr>
          <w:rFonts w:ascii="Garamond" w:hAnsi="Garamond" w:cs="Times New Roman"/>
          <w:sz w:val="24"/>
          <w:szCs w:val="24"/>
        </w:rPr>
        <w:t>si obje</w:t>
      </w:r>
      <w:r w:rsidR="002133BA" w:rsidRPr="00712FE9">
        <w:rPr>
          <w:rFonts w:ascii="Garamond" w:hAnsi="Garamond" w:cs="Times New Roman"/>
          <w:sz w:val="24"/>
          <w:szCs w:val="24"/>
        </w:rPr>
        <w:t>k</w:t>
      </w:r>
      <w:r w:rsidR="00774EC8" w:rsidRPr="00712FE9">
        <w:rPr>
          <w:rFonts w:ascii="Garamond" w:hAnsi="Garamond" w:cs="Times New Roman"/>
          <w:sz w:val="24"/>
          <w:szCs w:val="24"/>
        </w:rPr>
        <w:t>t t</w:t>
      </w:r>
      <w:r w:rsidR="002133BA" w:rsidRPr="00712FE9">
        <w:rPr>
          <w:rFonts w:ascii="Garamond" w:hAnsi="Garamond" w:cs="Times New Roman"/>
          <w:sz w:val="24"/>
          <w:szCs w:val="24"/>
        </w:rPr>
        <w:t>ë</w:t>
      </w:r>
      <w:r w:rsidRPr="00712FE9">
        <w:rPr>
          <w:rFonts w:ascii="Garamond" w:hAnsi="Garamond" w:cs="Times New Roman"/>
          <w:sz w:val="24"/>
          <w:szCs w:val="24"/>
        </w:rPr>
        <w:t xml:space="preserve"> veprimtari</w:t>
      </w:r>
      <w:r w:rsidR="00774EC8" w:rsidRPr="00712FE9">
        <w:rPr>
          <w:rFonts w:ascii="Garamond" w:hAnsi="Garamond" w:cs="Times New Roman"/>
          <w:sz w:val="24"/>
          <w:szCs w:val="24"/>
        </w:rPr>
        <w:t>s</w:t>
      </w:r>
      <w:r w:rsidRPr="00712FE9">
        <w:rPr>
          <w:rFonts w:ascii="Garamond" w:hAnsi="Garamond" w:cs="Times New Roman"/>
          <w:sz w:val="24"/>
          <w:szCs w:val="24"/>
        </w:rPr>
        <w:t xml:space="preserve">ë </w:t>
      </w:r>
      <w:r w:rsidR="00774EC8" w:rsidRPr="00712FE9">
        <w:rPr>
          <w:rFonts w:ascii="Garamond" w:hAnsi="Garamond" w:cs="Times New Roman"/>
          <w:sz w:val="24"/>
          <w:szCs w:val="24"/>
        </w:rPr>
        <w:t>s</w:t>
      </w:r>
      <w:r w:rsidR="002133BA" w:rsidRPr="00712FE9">
        <w:rPr>
          <w:rFonts w:ascii="Garamond" w:hAnsi="Garamond" w:cs="Times New Roman"/>
          <w:sz w:val="24"/>
          <w:szCs w:val="24"/>
        </w:rPr>
        <w:t>ë</w:t>
      </w:r>
      <w:r w:rsidR="00774EC8" w:rsidRPr="00712FE9">
        <w:rPr>
          <w:rFonts w:ascii="Garamond" w:hAnsi="Garamond" w:cs="Times New Roman"/>
          <w:sz w:val="24"/>
          <w:szCs w:val="24"/>
        </w:rPr>
        <w:t xml:space="preserve"> saj zhvillimi</w:t>
      </w:r>
      <w:r w:rsidR="0086544A" w:rsidRPr="00712FE9">
        <w:rPr>
          <w:rFonts w:ascii="Garamond" w:hAnsi="Garamond" w:cs="Times New Roman"/>
          <w:sz w:val="24"/>
          <w:szCs w:val="24"/>
        </w:rPr>
        <w:t>n</w:t>
      </w:r>
      <w:r w:rsidR="00774EC8" w:rsidRPr="00712FE9">
        <w:rPr>
          <w:rFonts w:ascii="Garamond" w:hAnsi="Garamond" w:cs="Times New Roman"/>
          <w:sz w:val="24"/>
          <w:szCs w:val="24"/>
        </w:rPr>
        <w:t xml:space="preserve"> dhe funksionimi</w:t>
      </w:r>
      <w:r w:rsidR="0086544A" w:rsidRPr="00712FE9">
        <w:rPr>
          <w:rFonts w:ascii="Garamond" w:hAnsi="Garamond" w:cs="Times New Roman"/>
          <w:sz w:val="24"/>
          <w:szCs w:val="24"/>
        </w:rPr>
        <w:t>n</w:t>
      </w:r>
      <w:r w:rsidR="00774EC8" w:rsidRPr="00712FE9">
        <w:rPr>
          <w:rFonts w:ascii="Garamond" w:hAnsi="Garamond" w:cs="Times New Roman"/>
          <w:sz w:val="24"/>
          <w:szCs w:val="24"/>
        </w:rPr>
        <w:t xml:space="preserve"> </w:t>
      </w:r>
      <w:r w:rsidRPr="00712FE9">
        <w:rPr>
          <w:rFonts w:ascii="Garamond" w:hAnsi="Garamond" w:cs="Times New Roman"/>
          <w:sz w:val="24"/>
          <w:szCs w:val="24"/>
        </w:rPr>
        <w:t>në fushën e komunikimeve elektronike</w:t>
      </w:r>
      <w:r w:rsidR="004566F8">
        <w:rPr>
          <w:rFonts w:ascii="Garamond" w:hAnsi="Garamond" w:cs="Times New Roman"/>
          <w:sz w:val="24"/>
          <w:szCs w:val="24"/>
        </w:rPr>
        <w:t>,</w:t>
      </w:r>
      <w:r w:rsidRPr="00712FE9">
        <w:rPr>
          <w:rFonts w:ascii="Garamond" w:hAnsi="Garamond" w:cs="Times New Roman"/>
          <w:sz w:val="24"/>
          <w:szCs w:val="24"/>
        </w:rPr>
        <w:t xml:space="preserve"> sikurse është vënia në dispozicion e rrjetit </w:t>
      </w:r>
      <w:r w:rsidRPr="00023674">
        <w:rPr>
          <w:rFonts w:ascii="Garamond" w:hAnsi="Garamond" w:cs="Times New Roman"/>
          <w:sz w:val="24"/>
          <w:szCs w:val="24"/>
        </w:rPr>
        <w:t>të fibrave optike</w:t>
      </w:r>
      <w:r w:rsidRPr="00712FE9">
        <w:rPr>
          <w:rFonts w:ascii="Garamond" w:hAnsi="Garamond" w:cs="Times New Roman"/>
          <w:sz w:val="24"/>
          <w:szCs w:val="24"/>
        </w:rPr>
        <w:t xml:space="preserve"> (OPGW) në dispozicion të të tretëve, </w:t>
      </w:r>
      <w:r w:rsidR="0086544A" w:rsidRPr="00712FE9">
        <w:rPr>
          <w:rFonts w:ascii="Garamond" w:hAnsi="Garamond" w:cs="Times New Roman"/>
          <w:sz w:val="24"/>
          <w:szCs w:val="24"/>
        </w:rPr>
        <w:t xml:space="preserve">është </w:t>
      </w:r>
      <w:r w:rsidRPr="00712FE9">
        <w:rPr>
          <w:rFonts w:ascii="Garamond" w:hAnsi="Garamond" w:cs="Times New Roman"/>
          <w:sz w:val="24"/>
          <w:szCs w:val="24"/>
        </w:rPr>
        <w:t>rekomanduar që ZP</w:t>
      </w:r>
      <w:r w:rsidR="004566F8">
        <w:rPr>
          <w:rFonts w:ascii="Garamond" w:hAnsi="Garamond" w:cs="Times New Roman"/>
          <w:sz w:val="24"/>
          <w:szCs w:val="24"/>
        </w:rPr>
        <w:t>-ja</w:t>
      </w:r>
      <w:r w:rsidRPr="00712FE9">
        <w:rPr>
          <w:rFonts w:ascii="Garamond" w:hAnsi="Garamond" w:cs="Times New Roman"/>
          <w:sz w:val="24"/>
          <w:szCs w:val="24"/>
        </w:rPr>
        <w:t xml:space="preserve"> të informohet vazhdimisht nga Drejtoria e Shërbimeve të Telekomunikacionit mbi ecurinë e projektit</w:t>
      </w:r>
      <w:r w:rsidR="004566F8">
        <w:rPr>
          <w:rFonts w:ascii="Garamond" w:hAnsi="Garamond" w:cs="Times New Roman"/>
          <w:sz w:val="24"/>
          <w:szCs w:val="24"/>
        </w:rPr>
        <w:t>,</w:t>
      </w:r>
      <w:r w:rsidRPr="00712FE9">
        <w:rPr>
          <w:rFonts w:ascii="Garamond" w:hAnsi="Garamond" w:cs="Times New Roman"/>
          <w:sz w:val="24"/>
          <w:szCs w:val="24"/>
        </w:rPr>
        <w:t xml:space="preserve"> si dhe t’i vihet në</w:t>
      </w:r>
      <w:r w:rsidR="004566F8">
        <w:rPr>
          <w:rFonts w:ascii="Garamond" w:hAnsi="Garamond" w:cs="Times New Roman"/>
          <w:sz w:val="24"/>
          <w:szCs w:val="24"/>
        </w:rPr>
        <w:t xml:space="preserve"> dispozicion paraprakisht draft</w:t>
      </w:r>
      <w:r w:rsidRPr="00712FE9">
        <w:rPr>
          <w:rFonts w:ascii="Garamond" w:hAnsi="Garamond" w:cs="Times New Roman"/>
          <w:sz w:val="24"/>
          <w:szCs w:val="24"/>
        </w:rPr>
        <w:t>kontrata që do të lidhet me të tretët, në lidhje me kushtet që do të vendosen për sigurinë e sistemit të transmetimit</w:t>
      </w:r>
      <w:r w:rsidR="004566F8">
        <w:rPr>
          <w:rFonts w:ascii="Garamond" w:hAnsi="Garamond" w:cs="Times New Roman"/>
          <w:sz w:val="24"/>
          <w:szCs w:val="24"/>
        </w:rPr>
        <w:t>,</w:t>
      </w:r>
      <w:r w:rsidRPr="00712FE9">
        <w:rPr>
          <w:rFonts w:ascii="Garamond" w:hAnsi="Garamond" w:cs="Times New Roman"/>
          <w:sz w:val="24"/>
          <w:szCs w:val="24"/>
        </w:rPr>
        <w:t xml:space="preserve"> si dhe sigurinë kibernetike.</w:t>
      </w:r>
    </w:p>
    <w:p w14:paraId="1A34DEBC" w14:textId="039C6269" w:rsidR="002133BA" w:rsidRPr="00712FE9" w:rsidRDefault="004F1AD9"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Nga informacioni i marr</w:t>
      </w:r>
      <w:r w:rsidR="003272BC" w:rsidRPr="00712FE9">
        <w:rPr>
          <w:rFonts w:ascii="Garamond" w:hAnsi="Garamond" w:cs="Times New Roman"/>
          <w:sz w:val="24"/>
          <w:szCs w:val="24"/>
        </w:rPr>
        <w:t>ë</w:t>
      </w:r>
      <w:r w:rsidRPr="00712FE9">
        <w:rPr>
          <w:rFonts w:ascii="Garamond" w:hAnsi="Garamond" w:cs="Times New Roman"/>
          <w:sz w:val="24"/>
          <w:szCs w:val="24"/>
        </w:rPr>
        <w:t>, trajtuar n</w:t>
      </w:r>
      <w:r w:rsidR="003272BC" w:rsidRPr="00712FE9">
        <w:rPr>
          <w:rFonts w:ascii="Garamond" w:hAnsi="Garamond" w:cs="Times New Roman"/>
          <w:sz w:val="24"/>
          <w:szCs w:val="24"/>
        </w:rPr>
        <w:t>ë</w:t>
      </w:r>
      <w:r w:rsidRPr="00712FE9">
        <w:rPr>
          <w:rFonts w:ascii="Garamond" w:hAnsi="Garamond" w:cs="Times New Roman"/>
          <w:sz w:val="24"/>
          <w:szCs w:val="24"/>
        </w:rPr>
        <w:t xml:space="preserve"> pik</w:t>
      </w:r>
      <w:r w:rsidR="003272BC" w:rsidRPr="00712FE9">
        <w:rPr>
          <w:rFonts w:ascii="Garamond" w:hAnsi="Garamond" w:cs="Times New Roman"/>
          <w:sz w:val="24"/>
          <w:szCs w:val="24"/>
        </w:rPr>
        <w:t>ë</w:t>
      </w:r>
      <w:r w:rsidRPr="00712FE9">
        <w:rPr>
          <w:rFonts w:ascii="Garamond" w:hAnsi="Garamond" w:cs="Times New Roman"/>
          <w:sz w:val="24"/>
          <w:szCs w:val="24"/>
        </w:rPr>
        <w:t>n 4.1.2.1, rezulton q</w:t>
      </w:r>
      <w:r w:rsidR="003272BC" w:rsidRPr="00712FE9">
        <w:rPr>
          <w:rFonts w:ascii="Garamond" w:hAnsi="Garamond" w:cs="Times New Roman"/>
          <w:sz w:val="24"/>
          <w:szCs w:val="24"/>
        </w:rPr>
        <w:t>ë</w:t>
      </w:r>
      <w:r w:rsidRPr="00712FE9">
        <w:rPr>
          <w:rFonts w:ascii="Garamond" w:hAnsi="Garamond" w:cs="Times New Roman"/>
          <w:sz w:val="24"/>
          <w:szCs w:val="24"/>
        </w:rPr>
        <w:t xml:space="preserve"> </w:t>
      </w:r>
      <w:r w:rsidR="009819B4" w:rsidRPr="00712FE9">
        <w:rPr>
          <w:rFonts w:ascii="Garamond" w:hAnsi="Garamond" w:cs="Times New Roman"/>
          <w:sz w:val="24"/>
          <w:szCs w:val="24"/>
        </w:rPr>
        <w:t xml:space="preserve">ky </w:t>
      </w:r>
      <w:r w:rsidR="004929A7" w:rsidRPr="00712FE9">
        <w:rPr>
          <w:rFonts w:ascii="Garamond" w:hAnsi="Garamond" w:cs="Times New Roman"/>
          <w:sz w:val="24"/>
          <w:szCs w:val="24"/>
        </w:rPr>
        <w:t xml:space="preserve">informacion </w:t>
      </w:r>
      <w:r w:rsidR="00594C1C" w:rsidRPr="00712FE9">
        <w:rPr>
          <w:rFonts w:ascii="Garamond" w:hAnsi="Garamond" w:cs="Times New Roman"/>
          <w:sz w:val="24"/>
          <w:szCs w:val="24"/>
        </w:rPr>
        <w:t xml:space="preserve">i </w:t>
      </w:r>
      <w:r w:rsidR="003272BC" w:rsidRPr="00712FE9">
        <w:rPr>
          <w:rFonts w:ascii="Garamond" w:hAnsi="Garamond" w:cs="Times New Roman"/>
          <w:sz w:val="24"/>
          <w:szCs w:val="24"/>
        </w:rPr>
        <w:t>ë</w:t>
      </w:r>
      <w:r w:rsidR="00594C1C" w:rsidRPr="00712FE9">
        <w:rPr>
          <w:rFonts w:ascii="Garamond" w:hAnsi="Garamond" w:cs="Times New Roman"/>
          <w:sz w:val="24"/>
          <w:szCs w:val="24"/>
        </w:rPr>
        <w:t>sht</w:t>
      </w:r>
      <w:r w:rsidR="003272BC" w:rsidRPr="00712FE9">
        <w:rPr>
          <w:rFonts w:ascii="Garamond" w:hAnsi="Garamond" w:cs="Times New Roman"/>
          <w:sz w:val="24"/>
          <w:szCs w:val="24"/>
        </w:rPr>
        <w:t>ë</w:t>
      </w:r>
      <w:r w:rsidR="00594C1C" w:rsidRPr="00712FE9">
        <w:rPr>
          <w:rFonts w:ascii="Garamond" w:hAnsi="Garamond" w:cs="Times New Roman"/>
          <w:sz w:val="24"/>
          <w:szCs w:val="24"/>
        </w:rPr>
        <w:t xml:space="preserve"> v</w:t>
      </w:r>
      <w:r w:rsidR="003272BC" w:rsidRPr="00712FE9">
        <w:rPr>
          <w:rFonts w:ascii="Garamond" w:hAnsi="Garamond" w:cs="Times New Roman"/>
          <w:sz w:val="24"/>
          <w:szCs w:val="24"/>
        </w:rPr>
        <w:t>ë</w:t>
      </w:r>
      <w:r w:rsidR="00594C1C" w:rsidRPr="00712FE9">
        <w:rPr>
          <w:rFonts w:ascii="Garamond" w:hAnsi="Garamond" w:cs="Times New Roman"/>
          <w:sz w:val="24"/>
          <w:szCs w:val="24"/>
        </w:rPr>
        <w:t>n</w:t>
      </w:r>
      <w:r w:rsidR="003272BC" w:rsidRPr="00712FE9">
        <w:rPr>
          <w:rFonts w:ascii="Garamond" w:hAnsi="Garamond" w:cs="Times New Roman"/>
          <w:sz w:val="24"/>
          <w:szCs w:val="24"/>
        </w:rPr>
        <w:t>ë</w:t>
      </w:r>
      <w:r w:rsidR="00594C1C" w:rsidRPr="00712FE9">
        <w:rPr>
          <w:rFonts w:ascii="Garamond" w:hAnsi="Garamond" w:cs="Times New Roman"/>
          <w:sz w:val="24"/>
          <w:szCs w:val="24"/>
        </w:rPr>
        <w:t xml:space="preserve"> n</w:t>
      </w:r>
      <w:r w:rsidR="003272BC" w:rsidRPr="00712FE9">
        <w:rPr>
          <w:rFonts w:ascii="Garamond" w:hAnsi="Garamond" w:cs="Times New Roman"/>
          <w:sz w:val="24"/>
          <w:szCs w:val="24"/>
        </w:rPr>
        <w:t>ë</w:t>
      </w:r>
      <w:r w:rsidR="00594C1C" w:rsidRPr="00712FE9">
        <w:rPr>
          <w:rFonts w:ascii="Garamond" w:hAnsi="Garamond" w:cs="Times New Roman"/>
          <w:sz w:val="24"/>
          <w:szCs w:val="24"/>
        </w:rPr>
        <w:t xml:space="preserve"> dispozicion Zyrtarit t</w:t>
      </w:r>
      <w:r w:rsidR="003272BC" w:rsidRPr="00712FE9">
        <w:rPr>
          <w:rFonts w:ascii="Garamond" w:hAnsi="Garamond" w:cs="Times New Roman"/>
          <w:sz w:val="24"/>
          <w:szCs w:val="24"/>
        </w:rPr>
        <w:t>ë</w:t>
      </w:r>
      <w:r w:rsidR="00594C1C" w:rsidRPr="00712FE9">
        <w:rPr>
          <w:rFonts w:ascii="Garamond" w:hAnsi="Garamond" w:cs="Times New Roman"/>
          <w:sz w:val="24"/>
          <w:szCs w:val="24"/>
        </w:rPr>
        <w:t xml:space="preserve"> Pajtueshm</w:t>
      </w:r>
      <w:r w:rsidR="003272BC" w:rsidRPr="00712FE9">
        <w:rPr>
          <w:rFonts w:ascii="Garamond" w:hAnsi="Garamond" w:cs="Times New Roman"/>
          <w:sz w:val="24"/>
          <w:szCs w:val="24"/>
        </w:rPr>
        <w:t>ë</w:t>
      </w:r>
      <w:r w:rsidR="00594C1C" w:rsidRPr="00712FE9">
        <w:rPr>
          <w:rFonts w:ascii="Garamond" w:hAnsi="Garamond" w:cs="Times New Roman"/>
          <w:sz w:val="24"/>
          <w:szCs w:val="24"/>
        </w:rPr>
        <w:t>ris</w:t>
      </w:r>
      <w:r w:rsidR="003272BC" w:rsidRPr="00712FE9">
        <w:rPr>
          <w:rFonts w:ascii="Garamond" w:hAnsi="Garamond" w:cs="Times New Roman"/>
          <w:sz w:val="24"/>
          <w:szCs w:val="24"/>
        </w:rPr>
        <w:t>ë</w:t>
      </w:r>
      <w:r w:rsidR="004929A7" w:rsidRPr="00712FE9">
        <w:rPr>
          <w:rFonts w:ascii="Garamond" w:hAnsi="Garamond" w:cs="Times New Roman"/>
          <w:sz w:val="24"/>
          <w:szCs w:val="24"/>
        </w:rPr>
        <w:t xml:space="preserve"> në momentin që është kërkuar për hartimin e këtij raporti</w:t>
      </w:r>
      <w:r w:rsidR="00594C1C" w:rsidRPr="00712FE9">
        <w:rPr>
          <w:rFonts w:ascii="Garamond" w:hAnsi="Garamond" w:cs="Times New Roman"/>
          <w:sz w:val="24"/>
          <w:szCs w:val="24"/>
        </w:rPr>
        <w:t xml:space="preserve">. </w:t>
      </w:r>
    </w:p>
    <w:p w14:paraId="6C22B370" w14:textId="6026415D" w:rsidR="004F1AD9" w:rsidRPr="00712FE9" w:rsidRDefault="00594C1C"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Ky rekomandim konsiderohet i zbatuar.</w:t>
      </w:r>
    </w:p>
    <w:p w14:paraId="0A4AD224" w14:textId="631606BD" w:rsidR="004F1AD9" w:rsidRPr="00712FE9" w:rsidRDefault="004F1AD9" w:rsidP="00AD2E3F">
      <w:pPr>
        <w:pStyle w:val="Heading2"/>
        <w:spacing w:before="0" w:line="240" w:lineRule="auto"/>
        <w:ind w:firstLine="284"/>
        <w:rPr>
          <w:rFonts w:ascii="Garamond" w:hAnsi="Garamond"/>
          <w:szCs w:val="24"/>
        </w:rPr>
      </w:pPr>
      <w:bookmarkStart w:id="91" w:name="_Toc225512604"/>
      <w:r w:rsidRPr="00712FE9">
        <w:rPr>
          <w:rFonts w:ascii="Garamond" w:hAnsi="Garamond" w:cs="Times New Roman"/>
          <w:szCs w:val="24"/>
        </w:rPr>
        <w:t>5.</w:t>
      </w:r>
      <w:r w:rsidR="004929A7" w:rsidRPr="00712FE9">
        <w:rPr>
          <w:rFonts w:ascii="Garamond" w:hAnsi="Garamond" w:cs="Times New Roman"/>
          <w:szCs w:val="24"/>
        </w:rPr>
        <w:t>4</w:t>
      </w:r>
      <w:r w:rsidR="00C34D12" w:rsidRPr="00712FE9">
        <w:rPr>
          <w:rFonts w:ascii="Garamond" w:hAnsi="Garamond" w:cs="Times New Roman"/>
          <w:szCs w:val="24"/>
        </w:rPr>
        <w:t xml:space="preserve"> </w:t>
      </w:r>
      <w:r w:rsidRPr="00712FE9">
        <w:rPr>
          <w:rFonts w:ascii="Garamond" w:hAnsi="Garamond"/>
          <w:szCs w:val="24"/>
        </w:rPr>
        <w:t>Rishikimi dhe përditësimi i Programit të Pajtueshmërisë</w:t>
      </w:r>
      <w:bookmarkEnd w:id="91"/>
    </w:p>
    <w:p w14:paraId="216C637B" w14:textId="719A17C8" w:rsidR="004F1AD9" w:rsidRPr="00712FE9" w:rsidRDefault="004F1AD9" w:rsidP="00AD2E3F">
      <w:pPr>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Duke marrë në konsideratë ndryshimet më të fundit në aktet ligjore, nënligjore, rregullatore, si dhe të strukturës organizative të OST</w:t>
      </w:r>
      <w:r w:rsidR="004566F8">
        <w:rPr>
          <w:rFonts w:ascii="Garamond" w:hAnsi="Garamond" w:cs="Times New Roman"/>
          <w:bCs/>
          <w:sz w:val="24"/>
          <w:szCs w:val="24"/>
        </w:rPr>
        <w:t>-s</w:t>
      </w:r>
      <w:r w:rsidR="004566F8" w:rsidRPr="00712FE9">
        <w:rPr>
          <w:rFonts w:ascii="Garamond" w:hAnsi="Garamond" w:cs="Times New Roman"/>
          <w:sz w:val="24"/>
          <w:szCs w:val="24"/>
        </w:rPr>
        <w:t>ë</w:t>
      </w:r>
      <w:r w:rsidRPr="00712FE9">
        <w:rPr>
          <w:rFonts w:ascii="Garamond" w:hAnsi="Garamond" w:cs="Times New Roman"/>
          <w:bCs/>
          <w:sz w:val="24"/>
          <w:szCs w:val="24"/>
        </w:rPr>
        <w:t xml:space="preserve"> </w:t>
      </w:r>
      <w:r w:rsidR="003272BC" w:rsidRPr="00712FE9">
        <w:rPr>
          <w:rFonts w:ascii="Garamond" w:hAnsi="Garamond" w:cs="Times New Roman"/>
          <w:bCs/>
          <w:sz w:val="24"/>
          <w:szCs w:val="24"/>
        </w:rPr>
        <w:t>ë</w:t>
      </w:r>
      <w:r w:rsidRPr="00712FE9">
        <w:rPr>
          <w:rFonts w:ascii="Garamond" w:hAnsi="Garamond" w:cs="Times New Roman"/>
          <w:bCs/>
          <w:sz w:val="24"/>
          <w:szCs w:val="24"/>
        </w:rPr>
        <w:t>sht</w:t>
      </w:r>
      <w:r w:rsidR="003272BC" w:rsidRPr="00712FE9">
        <w:rPr>
          <w:rFonts w:ascii="Garamond" w:hAnsi="Garamond" w:cs="Times New Roman"/>
          <w:bCs/>
          <w:sz w:val="24"/>
          <w:szCs w:val="24"/>
        </w:rPr>
        <w:t>ë</w:t>
      </w:r>
      <w:r w:rsidRPr="00712FE9">
        <w:rPr>
          <w:rFonts w:ascii="Garamond" w:hAnsi="Garamond" w:cs="Times New Roman"/>
          <w:bCs/>
          <w:sz w:val="24"/>
          <w:szCs w:val="24"/>
        </w:rPr>
        <w:t xml:space="preserve"> rekomanduar që OST</w:t>
      </w:r>
      <w:r w:rsidR="004566F8">
        <w:rPr>
          <w:rFonts w:ascii="Garamond" w:hAnsi="Garamond" w:cs="Times New Roman"/>
          <w:bCs/>
          <w:sz w:val="24"/>
          <w:szCs w:val="24"/>
        </w:rPr>
        <w:t>-ja</w:t>
      </w:r>
      <w:r w:rsidRPr="00712FE9">
        <w:rPr>
          <w:rFonts w:ascii="Garamond" w:hAnsi="Garamond" w:cs="Times New Roman"/>
          <w:bCs/>
          <w:sz w:val="24"/>
          <w:szCs w:val="24"/>
        </w:rPr>
        <w:t xml:space="preserve"> të bëjë rishikimin e Programit të Pajtueshm</w:t>
      </w:r>
      <w:r w:rsidR="005A2FE3" w:rsidRPr="00712FE9">
        <w:rPr>
          <w:rFonts w:ascii="Garamond" w:hAnsi="Garamond" w:cs="Times New Roman"/>
          <w:bCs/>
          <w:sz w:val="24"/>
          <w:szCs w:val="24"/>
        </w:rPr>
        <w:t>ë</w:t>
      </w:r>
      <w:r w:rsidRPr="00712FE9">
        <w:rPr>
          <w:rFonts w:ascii="Garamond" w:hAnsi="Garamond" w:cs="Times New Roman"/>
          <w:bCs/>
          <w:sz w:val="24"/>
          <w:szCs w:val="24"/>
        </w:rPr>
        <w:t xml:space="preserve">risë, duke reflektuar në të ndryshimet </w:t>
      </w:r>
      <w:r w:rsidR="0086544A" w:rsidRPr="00712FE9">
        <w:rPr>
          <w:rFonts w:ascii="Garamond" w:hAnsi="Garamond" w:cs="Times New Roman"/>
          <w:bCs/>
          <w:sz w:val="24"/>
          <w:szCs w:val="24"/>
        </w:rPr>
        <w:t xml:space="preserve">e </w:t>
      </w:r>
      <w:r w:rsidR="004566F8" w:rsidRPr="00712FE9">
        <w:rPr>
          <w:rFonts w:ascii="Garamond" w:hAnsi="Garamond" w:cs="Times New Roman"/>
          <w:bCs/>
          <w:sz w:val="24"/>
          <w:szCs w:val="24"/>
        </w:rPr>
        <w:t>përmendura</w:t>
      </w:r>
      <w:r w:rsidR="0086544A" w:rsidRPr="00712FE9">
        <w:rPr>
          <w:rFonts w:ascii="Garamond" w:hAnsi="Garamond" w:cs="Times New Roman"/>
          <w:bCs/>
          <w:sz w:val="24"/>
          <w:szCs w:val="24"/>
        </w:rPr>
        <w:t xml:space="preserve"> m</w:t>
      </w:r>
      <w:r w:rsidR="004566F8" w:rsidRPr="00712FE9">
        <w:rPr>
          <w:rFonts w:ascii="Garamond" w:hAnsi="Garamond" w:cs="Times New Roman"/>
          <w:sz w:val="24"/>
          <w:szCs w:val="24"/>
        </w:rPr>
        <w:t>ë</w:t>
      </w:r>
      <w:r w:rsidR="0086544A" w:rsidRPr="00712FE9">
        <w:rPr>
          <w:rFonts w:ascii="Garamond" w:hAnsi="Garamond" w:cs="Times New Roman"/>
          <w:bCs/>
          <w:sz w:val="24"/>
          <w:szCs w:val="24"/>
        </w:rPr>
        <w:t xml:space="preserve"> lart.</w:t>
      </w:r>
    </w:p>
    <w:p w14:paraId="2667D0D5" w14:textId="416AC4A2" w:rsidR="009819B4" w:rsidRPr="00712FE9" w:rsidRDefault="009819B4" w:rsidP="00AD2E3F">
      <w:pPr>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Nga verifikimi i kryer rezulton q</w:t>
      </w:r>
      <w:r w:rsidR="004566F8" w:rsidRPr="00712FE9">
        <w:rPr>
          <w:rFonts w:ascii="Garamond" w:hAnsi="Garamond" w:cs="Times New Roman"/>
          <w:sz w:val="24"/>
          <w:szCs w:val="24"/>
        </w:rPr>
        <w:t>ë</w:t>
      </w:r>
      <w:r w:rsidRPr="00712FE9">
        <w:rPr>
          <w:rFonts w:ascii="Garamond" w:hAnsi="Garamond" w:cs="Times New Roman"/>
          <w:bCs/>
          <w:sz w:val="24"/>
          <w:szCs w:val="24"/>
        </w:rPr>
        <w:t xml:space="preserve"> programi i </w:t>
      </w:r>
      <w:r w:rsidR="004566F8" w:rsidRPr="00712FE9">
        <w:rPr>
          <w:rFonts w:ascii="Garamond" w:hAnsi="Garamond" w:cs="Times New Roman"/>
          <w:bCs/>
          <w:sz w:val="24"/>
          <w:szCs w:val="24"/>
        </w:rPr>
        <w:t>pajtueshmërisë</w:t>
      </w:r>
      <w:r w:rsidRPr="00712FE9">
        <w:rPr>
          <w:rFonts w:ascii="Garamond" w:hAnsi="Garamond" w:cs="Times New Roman"/>
          <w:bCs/>
          <w:sz w:val="24"/>
          <w:szCs w:val="24"/>
        </w:rPr>
        <w:t xml:space="preserve"> nuk është rishikuar.</w:t>
      </w:r>
    </w:p>
    <w:p w14:paraId="56313B07" w14:textId="380648A1" w:rsidR="00D8183C" w:rsidRPr="00712FE9" w:rsidRDefault="00290025" w:rsidP="00AD2E3F">
      <w:pPr>
        <w:spacing w:after="0" w:line="240" w:lineRule="auto"/>
        <w:ind w:firstLine="284"/>
        <w:jc w:val="both"/>
        <w:rPr>
          <w:rFonts w:ascii="Garamond" w:hAnsi="Garamond" w:cs="Times New Roman"/>
          <w:b/>
          <w:sz w:val="24"/>
          <w:szCs w:val="24"/>
        </w:rPr>
      </w:pPr>
      <w:r w:rsidRPr="00712FE9">
        <w:rPr>
          <w:rFonts w:ascii="Garamond" w:hAnsi="Garamond" w:cs="Times New Roman"/>
          <w:bCs/>
          <w:sz w:val="24"/>
          <w:szCs w:val="24"/>
        </w:rPr>
        <w:t>P</w:t>
      </w:r>
      <w:r w:rsidR="003272BC" w:rsidRPr="00712FE9">
        <w:rPr>
          <w:rFonts w:ascii="Garamond" w:hAnsi="Garamond" w:cs="Times New Roman"/>
          <w:bCs/>
          <w:sz w:val="24"/>
          <w:szCs w:val="24"/>
        </w:rPr>
        <w:t>ë</w:t>
      </w:r>
      <w:r w:rsidRPr="00712FE9">
        <w:rPr>
          <w:rFonts w:ascii="Garamond" w:hAnsi="Garamond" w:cs="Times New Roman"/>
          <w:bCs/>
          <w:sz w:val="24"/>
          <w:szCs w:val="24"/>
        </w:rPr>
        <w:t>r</w:t>
      </w:r>
      <w:r w:rsidR="004566F8">
        <w:rPr>
          <w:rFonts w:ascii="Garamond" w:hAnsi="Garamond" w:cs="Times New Roman"/>
          <w:bCs/>
          <w:sz w:val="24"/>
          <w:szCs w:val="24"/>
        </w:rPr>
        <w:t xml:space="preserve"> </w:t>
      </w:r>
      <w:r w:rsidRPr="00712FE9">
        <w:rPr>
          <w:rFonts w:ascii="Garamond" w:hAnsi="Garamond" w:cs="Times New Roman"/>
          <w:bCs/>
          <w:sz w:val="24"/>
          <w:szCs w:val="24"/>
        </w:rPr>
        <w:t>sa m</w:t>
      </w:r>
      <w:r w:rsidR="003272BC" w:rsidRPr="00712FE9">
        <w:rPr>
          <w:rFonts w:ascii="Garamond" w:hAnsi="Garamond" w:cs="Times New Roman"/>
          <w:bCs/>
          <w:sz w:val="24"/>
          <w:szCs w:val="24"/>
        </w:rPr>
        <w:t>ë</w:t>
      </w:r>
      <w:r w:rsidRPr="00712FE9">
        <w:rPr>
          <w:rFonts w:ascii="Garamond" w:hAnsi="Garamond" w:cs="Times New Roman"/>
          <w:bCs/>
          <w:sz w:val="24"/>
          <w:szCs w:val="24"/>
        </w:rPr>
        <w:t xml:space="preserve"> lart, </w:t>
      </w:r>
      <w:r w:rsidR="004F1AD9" w:rsidRPr="00712FE9">
        <w:rPr>
          <w:rFonts w:ascii="Garamond" w:hAnsi="Garamond" w:cs="Times New Roman"/>
          <w:bCs/>
          <w:sz w:val="24"/>
          <w:szCs w:val="24"/>
        </w:rPr>
        <w:t xml:space="preserve">rezulton se ky rekomandim nuk </w:t>
      </w:r>
      <w:r w:rsidR="003272BC" w:rsidRPr="00712FE9">
        <w:rPr>
          <w:rFonts w:ascii="Garamond" w:hAnsi="Garamond" w:cs="Times New Roman"/>
          <w:bCs/>
          <w:sz w:val="24"/>
          <w:szCs w:val="24"/>
        </w:rPr>
        <w:t>ë</w:t>
      </w:r>
      <w:r w:rsidR="004F1AD9" w:rsidRPr="00712FE9">
        <w:rPr>
          <w:rFonts w:ascii="Garamond" w:hAnsi="Garamond" w:cs="Times New Roman"/>
          <w:bCs/>
          <w:sz w:val="24"/>
          <w:szCs w:val="24"/>
        </w:rPr>
        <w:t>sht</w:t>
      </w:r>
      <w:r w:rsidR="003272BC" w:rsidRPr="00712FE9">
        <w:rPr>
          <w:rFonts w:ascii="Garamond" w:hAnsi="Garamond" w:cs="Times New Roman"/>
          <w:bCs/>
          <w:sz w:val="24"/>
          <w:szCs w:val="24"/>
        </w:rPr>
        <w:t>ë</w:t>
      </w:r>
      <w:r w:rsidR="004F1AD9" w:rsidRPr="00712FE9">
        <w:rPr>
          <w:rFonts w:ascii="Garamond" w:hAnsi="Garamond" w:cs="Times New Roman"/>
          <w:bCs/>
          <w:sz w:val="24"/>
          <w:szCs w:val="24"/>
        </w:rPr>
        <w:t xml:space="preserve"> zbatuar.</w:t>
      </w:r>
    </w:p>
    <w:p w14:paraId="2253B84C" w14:textId="450B37CB" w:rsidR="0055131D" w:rsidRPr="00712FE9" w:rsidRDefault="00383ED3" w:rsidP="00AD2E3F">
      <w:pPr>
        <w:pStyle w:val="Heading1"/>
        <w:spacing w:before="0" w:line="240" w:lineRule="auto"/>
        <w:ind w:firstLine="284"/>
        <w:rPr>
          <w:rFonts w:ascii="Garamond" w:hAnsi="Garamond"/>
          <w:szCs w:val="24"/>
        </w:rPr>
      </w:pPr>
      <w:bookmarkStart w:id="92" w:name="_Toc225512605"/>
      <w:bookmarkStart w:id="93" w:name="_Toc46172232"/>
      <w:r w:rsidRPr="00712FE9">
        <w:rPr>
          <w:rFonts w:ascii="Garamond" w:hAnsi="Garamond"/>
          <w:szCs w:val="24"/>
        </w:rPr>
        <w:t xml:space="preserve">6. </w:t>
      </w:r>
      <w:r w:rsidR="0055131D" w:rsidRPr="00712FE9">
        <w:rPr>
          <w:rFonts w:ascii="Garamond" w:hAnsi="Garamond"/>
          <w:szCs w:val="24"/>
        </w:rPr>
        <w:t>Rekomandimet e ERE-s p</w:t>
      </w:r>
      <w:r w:rsidR="00EE132D" w:rsidRPr="00712FE9">
        <w:rPr>
          <w:rFonts w:ascii="Garamond" w:hAnsi="Garamond"/>
          <w:szCs w:val="24"/>
        </w:rPr>
        <w:t>ë</w:t>
      </w:r>
      <w:r w:rsidR="0055131D" w:rsidRPr="00712FE9">
        <w:rPr>
          <w:rFonts w:ascii="Garamond" w:hAnsi="Garamond"/>
          <w:szCs w:val="24"/>
        </w:rPr>
        <w:t>r ZP</w:t>
      </w:r>
      <w:r w:rsidR="004566F8">
        <w:rPr>
          <w:rFonts w:ascii="Garamond" w:hAnsi="Garamond"/>
          <w:szCs w:val="24"/>
        </w:rPr>
        <w:t>-n</w:t>
      </w:r>
      <w:r w:rsidR="004566F8" w:rsidRPr="00712FE9">
        <w:rPr>
          <w:rFonts w:ascii="Garamond" w:hAnsi="Garamond" w:cs="Times New Roman"/>
          <w:szCs w:val="24"/>
        </w:rPr>
        <w:t>ë</w:t>
      </w:r>
      <w:r w:rsidR="0055131D" w:rsidRPr="00712FE9">
        <w:rPr>
          <w:rFonts w:ascii="Garamond" w:hAnsi="Garamond"/>
          <w:szCs w:val="24"/>
        </w:rPr>
        <w:t>, sipas vendimit nr.</w:t>
      </w:r>
      <w:r w:rsidR="004566F8">
        <w:rPr>
          <w:rFonts w:ascii="Garamond" w:hAnsi="Garamond"/>
          <w:szCs w:val="24"/>
        </w:rPr>
        <w:t xml:space="preserve"> </w:t>
      </w:r>
      <w:r w:rsidR="0055131D" w:rsidRPr="00712FE9">
        <w:rPr>
          <w:rFonts w:ascii="Garamond" w:hAnsi="Garamond"/>
          <w:szCs w:val="24"/>
        </w:rPr>
        <w:t>337, dat</w:t>
      </w:r>
      <w:r w:rsidR="002B578A" w:rsidRPr="00712FE9">
        <w:rPr>
          <w:rFonts w:ascii="Garamond" w:hAnsi="Garamond"/>
          <w:szCs w:val="24"/>
        </w:rPr>
        <w:t>ë</w:t>
      </w:r>
      <w:r w:rsidR="0055131D" w:rsidRPr="00712FE9">
        <w:rPr>
          <w:rFonts w:ascii="Garamond" w:hAnsi="Garamond"/>
          <w:szCs w:val="24"/>
        </w:rPr>
        <w:t xml:space="preserve"> 18.12.2025</w:t>
      </w:r>
      <w:bookmarkEnd w:id="92"/>
    </w:p>
    <w:p w14:paraId="3D09264A" w14:textId="276196C9" w:rsidR="0055131D" w:rsidRPr="00712FE9" w:rsidRDefault="0055131D" w:rsidP="00AD2E3F">
      <w:pPr>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Me an</w:t>
      </w:r>
      <w:r w:rsidR="002B578A" w:rsidRPr="00712FE9">
        <w:rPr>
          <w:rFonts w:ascii="Garamond" w:hAnsi="Garamond" w:cs="Times New Roman"/>
          <w:bCs/>
          <w:sz w:val="24"/>
          <w:szCs w:val="24"/>
        </w:rPr>
        <w:t>ë</w:t>
      </w:r>
      <w:r w:rsidRPr="00712FE9">
        <w:rPr>
          <w:rFonts w:ascii="Garamond" w:hAnsi="Garamond" w:cs="Times New Roman"/>
          <w:bCs/>
          <w:sz w:val="24"/>
          <w:szCs w:val="24"/>
        </w:rPr>
        <w:t xml:space="preserve"> t</w:t>
      </w:r>
      <w:r w:rsidR="002B578A" w:rsidRPr="00712FE9">
        <w:rPr>
          <w:rFonts w:ascii="Garamond" w:hAnsi="Garamond" w:cs="Times New Roman"/>
          <w:bCs/>
          <w:sz w:val="24"/>
          <w:szCs w:val="24"/>
        </w:rPr>
        <w:t>ë</w:t>
      </w:r>
      <w:r w:rsidRPr="00712FE9">
        <w:rPr>
          <w:rFonts w:ascii="Garamond" w:hAnsi="Garamond" w:cs="Times New Roman"/>
          <w:bCs/>
          <w:sz w:val="24"/>
          <w:szCs w:val="24"/>
        </w:rPr>
        <w:t xml:space="preserve"> vendimit nr. 337, 18.12.2025, nga vler</w:t>
      </w:r>
      <w:r w:rsidR="002B578A" w:rsidRPr="00712FE9">
        <w:rPr>
          <w:rFonts w:ascii="Garamond" w:hAnsi="Garamond" w:cs="Times New Roman"/>
          <w:bCs/>
          <w:sz w:val="24"/>
          <w:szCs w:val="24"/>
        </w:rPr>
        <w:t>ë</w:t>
      </w:r>
      <w:r w:rsidRPr="00712FE9">
        <w:rPr>
          <w:rFonts w:ascii="Garamond" w:hAnsi="Garamond" w:cs="Times New Roman"/>
          <w:bCs/>
          <w:sz w:val="24"/>
          <w:szCs w:val="24"/>
        </w:rPr>
        <w:t>simi i raportit t</w:t>
      </w:r>
      <w:r w:rsidR="002B578A" w:rsidRPr="00712FE9">
        <w:rPr>
          <w:rFonts w:ascii="Garamond" w:hAnsi="Garamond" w:cs="Times New Roman"/>
          <w:bCs/>
          <w:sz w:val="24"/>
          <w:szCs w:val="24"/>
        </w:rPr>
        <w:t>ë</w:t>
      </w:r>
      <w:r w:rsidRPr="00712FE9">
        <w:rPr>
          <w:rFonts w:ascii="Garamond" w:hAnsi="Garamond" w:cs="Times New Roman"/>
          <w:bCs/>
          <w:sz w:val="24"/>
          <w:szCs w:val="24"/>
        </w:rPr>
        <w:t xml:space="preserve"> pajtueshm</w:t>
      </w:r>
      <w:r w:rsidR="002B578A" w:rsidRPr="00712FE9">
        <w:rPr>
          <w:rFonts w:ascii="Garamond" w:hAnsi="Garamond" w:cs="Times New Roman"/>
          <w:bCs/>
          <w:sz w:val="24"/>
          <w:szCs w:val="24"/>
        </w:rPr>
        <w:t>ë</w:t>
      </w:r>
      <w:r w:rsidRPr="00712FE9">
        <w:rPr>
          <w:rFonts w:ascii="Garamond" w:hAnsi="Garamond" w:cs="Times New Roman"/>
          <w:bCs/>
          <w:sz w:val="24"/>
          <w:szCs w:val="24"/>
        </w:rPr>
        <w:t>ris</w:t>
      </w:r>
      <w:r w:rsidR="002B578A" w:rsidRPr="00712FE9">
        <w:rPr>
          <w:rFonts w:ascii="Garamond" w:hAnsi="Garamond" w:cs="Times New Roman"/>
          <w:bCs/>
          <w:sz w:val="24"/>
          <w:szCs w:val="24"/>
        </w:rPr>
        <w:t>ë</w:t>
      </w:r>
      <w:r w:rsidRPr="00712FE9">
        <w:rPr>
          <w:rFonts w:ascii="Garamond" w:hAnsi="Garamond" w:cs="Times New Roman"/>
          <w:bCs/>
          <w:sz w:val="24"/>
          <w:szCs w:val="24"/>
        </w:rPr>
        <w:t xml:space="preserve"> p</w:t>
      </w:r>
      <w:r w:rsidR="002B578A" w:rsidRPr="00712FE9">
        <w:rPr>
          <w:rFonts w:ascii="Garamond" w:hAnsi="Garamond" w:cs="Times New Roman"/>
          <w:bCs/>
          <w:sz w:val="24"/>
          <w:szCs w:val="24"/>
        </w:rPr>
        <w:t>ë</w:t>
      </w:r>
      <w:r w:rsidRPr="00712FE9">
        <w:rPr>
          <w:rFonts w:ascii="Garamond" w:hAnsi="Garamond" w:cs="Times New Roman"/>
          <w:bCs/>
          <w:sz w:val="24"/>
          <w:szCs w:val="24"/>
        </w:rPr>
        <w:t>r vitin 2024, ERE ka shprehur nevoj</w:t>
      </w:r>
      <w:r w:rsidR="002B578A" w:rsidRPr="00712FE9">
        <w:rPr>
          <w:rFonts w:ascii="Garamond" w:hAnsi="Garamond" w:cs="Times New Roman"/>
          <w:bCs/>
          <w:sz w:val="24"/>
          <w:szCs w:val="24"/>
        </w:rPr>
        <w:t>ë</w:t>
      </w:r>
      <w:r w:rsidRPr="00712FE9">
        <w:rPr>
          <w:rFonts w:ascii="Garamond" w:hAnsi="Garamond" w:cs="Times New Roman"/>
          <w:bCs/>
          <w:sz w:val="24"/>
          <w:szCs w:val="24"/>
        </w:rPr>
        <w:t>n p</w:t>
      </w:r>
      <w:r w:rsidR="002B578A" w:rsidRPr="00712FE9">
        <w:rPr>
          <w:rFonts w:ascii="Garamond" w:hAnsi="Garamond" w:cs="Times New Roman"/>
          <w:bCs/>
          <w:sz w:val="24"/>
          <w:szCs w:val="24"/>
        </w:rPr>
        <w:t>ë</w:t>
      </w:r>
      <w:r w:rsidRPr="00712FE9">
        <w:rPr>
          <w:rFonts w:ascii="Garamond" w:hAnsi="Garamond" w:cs="Times New Roman"/>
          <w:bCs/>
          <w:sz w:val="24"/>
          <w:szCs w:val="24"/>
        </w:rPr>
        <w:t>r p</w:t>
      </w:r>
      <w:r w:rsidR="002B578A" w:rsidRPr="00712FE9">
        <w:rPr>
          <w:rFonts w:ascii="Garamond" w:hAnsi="Garamond" w:cs="Times New Roman"/>
          <w:bCs/>
          <w:sz w:val="24"/>
          <w:szCs w:val="24"/>
        </w:rPr>
        <w:t>ë</w:t>
      </w:r>
      <w:r w:rsidRPr="00712FE9">
        <w:rPr>
          <w:rFonts w:ascii="Garamond" w:hAnsi="Garamond" w:cs="Times New Roman"/>
          <w:bCs/>
          <w:sz w:val="24"/>
          <w:szCs w:val="24"/>
        </w:rPr>
        <w:t>rmir</w:t>
      </w:r>
      <w:r w:rsidR="002B578A" w:rsidRPr="00712FE9">
        <w:rPr>
          <w:rFonts w:ascii="Garamond" w:hAnsi="Garamond" w:cs="Times New Roman"/>
          <w:bCs/>
          <w:sz w:val="24"/>
          <w:szCs w:val="24"/>
        </w:rPr>
        <w:t>ë</w:t>
      </w:r>
      <w:r w:rsidRPr="00712FE9">
        <w:rPr>
          <w:rFonts w:ascii="Garamond" w:hAnsi="Garamond" w:cs="Times New Roman"/>
          <w:bCs/>
          <w:sz w:val="24"/>
          <w:szCs w:val="24"/>
        </w:rPr>
        <w:t>sim duke l</w:t>
      </w:r>
      <w:r w:rsidR="002B578A" w:rsidRPr="00712FE9">
        <w:rPr>
          <w:rFonts w:ascii="Garamond" w:hAnsi="Garamond" w:cs="Times New Roman"/>
          <w:bCs/>
          <w:sz w:val="24"/>
          <w:szCs w:val="24"/>
        </w:rPr>
        <w:t>ë</w:t>
      </w:r>
      <w:r w:rsidRPr="00712FE9">
        <w:rPr>
          <w:rFonts w:ascii="Garamond" w:hAnsi="Garamond" w:cs="Times New Roman"/>
          <w:bCs/>
          <w:sz w:val="24"/>
          <w:szCs w:val="24"/>
        </w:rPr>
        <w:t>n</w:t>
      </w:r>
      <w:r w:rsidR="002B578A" w:rsidRPr="00712FE9">
        <w:rPr>
          <w:rFonts w:ascii="Garamond" w:hAnsi="Garamond" w:cs="Times New Roman"/>
          <w:bCs/>
          <w:sz w:val="24"/>
          <w:szCs w:val="24"/>
        </w:rPr>
        <w:t>ë</w:t>
      </w:r>
      <w:r w:rsidRPr="00712FE9">
        <w:rPr>
          <w:rFonts w:ascii="Garamond" w:hAnsi="Garamond" w:cs="Times New Roman"/>
          <w:bCs/>
          <w:sz w:val="24"/>
          <w:szCs w:val="24"/>
        </w:rPr>
        <w:t xml:space="preserve"> rekomandimet p</w:t>
      </w:r>
      <w:r w:rsidR="002B578A" w:rsidRPr="00712FE9">
        <w:rPr>
          <w:rFonts w:ascii="Garamond" w:hAnsi="Garamond" w:cs="Times New Roman"/>
          <w:bCs/>
          <w:sz w:val="24"/>
          <w:szCs w:val="24"/>
        </w:rPr>
        <w:t>ë</w:t>
      </w:r>
      <w:r w:rsidRPr="00712FE9">
        <w:rPr>
          <w:rFonts w:ascii="Garamond" w:hAnsi="Garamond" w:cs="Times New Roman"/>
          <w:bCs/>
          <w:sz w:val="24"/>
          <w:szCs w:val="24"/>
        </w:rPr>
        <w:t>rkat</w:t>
      </w:r>
      <w:r w:rsidR="002B578A" w:rsidRPr="00712FE9">
        <w:rPr>
          <w:rFonts w:ascii="Garamond" w:hAnsi="Garamond" w:cs="Times New Roman"/>
          <w:bCs/>
          <w:sz w:val="24"/>
          <w:szCs w:val="24"/>
        </w:rPr>
        <w:t>ë</w:t>
      </w:r>
      <w:r w:rsidRPr="00712FE9">
        <w:rPr>
          <w:rFonts w:ascii="Garamond" w:hAnsi="Garamond" w:cs="Times New Roman"/>
          <w:bCs/>
          <w:sz w:val="24"/>
          <w:szCs w:val="24"/>
        </w:rPr>
        <w:t xml:space="preserve">se </w:t>
      </w:r>
      <w:r w:rsidR="00C73173" w:rsidRPr="00712FE9">
        <w:rPr>
          <w:rFonts w:ascii="Garamond" w:hAnsi="Garamond" w:cs="Times New Roman"/>
          <w:bCs/>
          <w:sz w:val="24"/>
          <w:szCs w:val="24"/>
        </w:rPr>
        <w:t>p</w:t>
      </w:r>
      <w:r w:rsidR="002B578A" w:rsidRPr="00712FE9">
        <w:rPr>
          <w:rFonts w:ascii="Garamond" w:hAnsi="Garamond" w:cs="Times New Roman"/>
          <w:bCs/>
          <w:sz w:val="24"/>
          <w:szCs w:val="24"/>
        </w:rPr>
        <w:t>ë</w:t>
      </w:r>
      <w:r w:rsidR="00C73173" w:rsidRPr="00712FE9">
        <w:rPr>
          <w:rFonts w:ascii="Garamond" w:hAnsi="Garamond" w:cs="Times New Roman"/>
          <w:bCs/>
          <w:sz w:val="24"/>
          <w:szCs w:val="24"/>
        </w:rPr>
        <w:t>r periudh</w:t>
      </w:r>
      <w:r w:rsidR="002B578A" w:rsidRPr="00712FE9">
        <w:rPr>
          <w:rFonts w:ascii="Garamond" w:hAnsi="Garamond" w:cs="Times New Roman"/>
          <w:bCs/>
          <w:sz w:val="24"/>
          <w:szCs w:val="24"/>
        </w:rPr>
        <w:t>ë</w:t>
      </w:r>
      <w:r w:rsidR="00C73173" w:rsidRPr="00712FE9">
        <w:rPr>
          <w:rFonts w:ascii="Garamond" w:hAnsi="Garamond" w:cs="Times New Roman"/>
          <w:bCs/>
          <w:sz w:val="24"/>
          <w:szCs w:val="24"/>
        </w:rPr>
        <w:t>n pasardh</w:t>
      </w:r>
      <w:r w:rsidR="002B578A" w:rsidRPr="00712FE9">
        <w:rPr>
          <w:rFonts w:ascii="Garamond" w:hAnsi="Garamond" w:cs="Times New Roman"/>
          <w:bCs/>
          <w:sz w:val="24"/>
          <w:szCs w:val="24"/>
        </w:rPr>
        <w:t>ë</w:t>
      </w:r>
      <w:r w:rsidR="00C73173" w:rsidRPr="00712FE9">
        <w:rPr>
          <w:rFonts w:ascii="Garamond" w:hAnsi="Garamond" w:cs="Times New Roman"/>
          <w:bCs/>
          <w:sz w:val="24"/>
          <w:szCs w:val="24"/>
        </w:rPr>
        <w:t>se.</w:t>
      </w:r>
    </w:p>
    <w:p w14:paraId="199C2C15" w14:textId="633BFE4E" w:rsidR="00C73173" w:rsidRPr="00712FE9" w:rsidRDefault="00C73173" w:rsidP="00AD2E3F">
      <w:pPr>
        <w:pStyle w:val="Heading2"/>
        <w:spacing w:before="0" w:line="240" w:lineRule="auto"/>
        <w:ind w:firstLine="284"/>
        <w:rPr>
          <w:rFonts w:ascii="Garamond" w:hAnsi="Garamond"/>
          <w:szCs w:val="24"/>
        </w:rPr>
      </w:pPr>
      <w:bookmarkStart w:id="94" w:name="_Toc225512606"/>
      <w:r w:rsidRPr="00712FE9">
        <w:rPr>
          <w:rFonts w:ascii="Garamond" w:hAnsi="Garamond"/>
          <w:szCs w:val="24"/>
        </w:rPr>
        <w:t>6.1 Raportim mbi struktur</w:t>
      </w:r>
      <w:r w:rsidR="00AE3517" w:rsidRPr="00712FE9">
        <w:rPr>
          <w:rFonts w:ascii="Garamond" w:hAnsi="Garamond"/>
          <w:szCs w:val="24"/>
        </w:rPr>
        <w:t>ë</w:t>
      </w:r>
      <w:r w:rsidRPr="00712FE9">
        <w:rPr>
          <w:rFonts w:ascii="Garamond" w:hAnsi="Garamond"/>
          <w:szCs w:val="24"/>
        </w:rPr>
        <w:t>n organizative t</w:t>
      </w:r>
      <w:r w:rsidR="00AE3517" w:rsidRPr="00712FE9">
        <w:rPr>
          <w:rFonts w:ascii="Garamond" w:hAnsi="Garamond"/>
          <w:szCs w:val="24"/>
        </w:rPr>
        <w:t>ë</w:t>
      </w:r>
      <w:r w:rsidRPr="00712FE9">
        <w:rPr>
          <w:rFonts w:ascii="Garamond" w:hAnsi="Garamond"/>
          <w:szCs w:val="24"/>
        </w:rPr>
        <w:t xml:space="preserve"> OST</w:t>
      </w:r>
      <w:bookmarkEnd w:id="94"/>
      <w:r w:rsidR="004566F8">
        <w:rPr>
          <w:rFonts w:ascii="Garamond" w:hAnsi="Garamond"/>
          <w:szCs w:val="24"/>
        </w:rPr>
        <w:t>-s</w:t>
      </w:r>
      <w:r w:rsidR="004566F8" w:rsidRPr="00712FE9">
        <w:rPr>
          <w:rFonts w:ascii="Garamond" w:hAnsi="Garamond" w:cs="Times New Roman"/>
          <w:szCs w:val="24"/>
        </w:rPr>
        <w:t>ë</w:t>
      </w:r>
    </w:p>
    <w:p w14:paraId="194691E6" w14:textId="47302347" w:rsidR="00C73173" w:rsidRPr="00712FE9" w:rsidRDefault="00C73173" w:rsidP="00AD2E3F">
      <w:pPr>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 xml:space="preserve">ERE rekomandon </w:t>
      </w:r>
      <w:r w:rsidR="004566F8" w:rsidRPr="00712FE9">
        <w:rPr>
          <w:rFonts w:ascii="Garamond" w:hAnsi="Garamond" w:cs="Times New Roman"/>
          <w:bCs/>
          <w:sz w:val="24"/>
          <w:szCs w:val="24"/>
        </w:rPr>
        <w:t>për</w:t>
      </w:r>
      <w:r w:rsidRPr="00712FE9">
        <w:rPr>
          <w:rFonts w:ascii="Garamond" w:hAnsi="Garamond" w:cs="Times New Roman"/>
          <w:bCs/>
          <w:sz w:val="24"/>
          <w:szCs w:val="24"/>
        </w:rPr>
        <w:t xml:space="preserve"> ZP</w:t>
      </w:r>
      <w:r w:rsidR="004566F8">
        <w:rPr>
          <w:rFonts w:ascii="Garamond" w:hAnsi="Garamond" w:cs="Times New Roman"/>
          <w:bCs/>
          <w:sz w:val="24"/>
          <w:szCs w:val="24"/>
        </w:rPr>
        <w:t>-në</w:t>
      </w:r>
      <w:r w:rsidRPr="00712FE9">
        <w:rPr>
          <w:rFonts w:ascii="Garamond" w:hAnsi="Garamond" w:cs="Times New Roman"/>
          <w:bCs/>
          <w:sz w:val="24"/>
          <w:szCs w:val="24"/>
        </w:rPr>
        <w:t xml:space="preserve">, </w:t>
      </w:r>
      <w:r w:rsidR="004566F8" w:rsidRPr="00712FE9">
        <w:rPr>
          <w:rFonts w:ascii="Garamond" w:hAnsi="Garamond" w:cs="Times New Roman"/>
          <w:bCs/>
          <w:sz w:val="24"/>
          <w:szCs w:val="24"/>
        </w:rPr>
        <w:t>një</w:t>
      </w:r>
      <w:r w:rsidRPr="00712FE9">
        <w:rPr>
          <w:rFonts w:ascii="Garamond" w:hAnsi="Garamond" w:cs="Times New Roman"/>
          <w:bCs/>
          <w:sz w:val="24"/>
          <w:szCs w:val="24"/>
        </w:rPr>
        <w:t xml:space="preserve"> raportim më të qartë dhe të përditësuar mbi strukturën organizative të </w:t>
      </w:r>
      <w:r w:rsidR="004566F8">
        <w:rPr>
          <w:rFonts w:ascii="Garamond" w:hAnsi="Garamond" w:cs="Times New Roman"/>
          <w:bCs/>
          <w:sz w:val="24"/>
          <w:szCs w:val="24"/>
        </w:rPr>
        <w:t>“</w:t>
      </w:r>
      <w:r w:rsidRPr="00712FE9">
        <w:rPr>
          <w:rFonts w:ascii="Garamond" w:hAnsi="Garamond" w:cs="Times New Roman"/>
          <w:bCs/>
          <w:sz w:val="24"/>
          <w:szCs w:val="24"/>
        </w:rPr>
        <w:t>OST</w:t>
      </w:r>
      <w:r w:rsidR="004566F8">
        <w:rPr>
          <w:rFonts w:ascii="Garamond" w:hAnsi="Garamond" w:cs="Times New Roman"/>
          <w:bCs/>
          <w:sz w:val="24"/>
          <w:szCs w:val="24"/>
        </w:rPr>
        <w:t>”</w:t>
      </w:r>
      <w:r w:rsidRPr="00712FE9">
        <w:rPr>
          <w:rFonts w:ascii="Garamond" w:hAnsi="Garamond" w:cs="Times New Roman"/>
          <w:bCs/>
          <w:sz w:val="24"/>
          <w:szCs w:val="24"/>
        </w:rPr>
        <w:t xml:space="preserve"> sh.a. dhe ndryshimet eventuale, në përputhje me detyrimet raportuese të Programit të Pajtueshmërisë, si dhe rekomandimi që ky raportim të kryhet brenda dy muajve të parë të vitit pasardhës.</w:t>
      </w:r>
    </w:p>
    <w:p w14:paraId="6BE7F933" w14:textId="67D0A930" w:rsidR="00C73173" w:rsidRPr="00712FE9" w:rsidRDefault="00C73173" w:rsidP="00AD2E3F">
      <w:pPr>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Z</w:t>
      </w:r>
      <w:r w:rsidR="004566F8" w:rsidRPr="00712FE9">
        <w:rPr>
          <w:rFonts w:ascii="Garamond" w:hAnsi="Garamond" w:cs="Times New Roman"/>
          <w:bCs/>
          <w:sz w:val="24"/>
          <w:szCs w:val="24"/>
        </w:rPr>
        <w:t>P</w:t>
      </w:r>
      <w:r w:rsidR="004566F8">
        <w:rPr>
          <w:rFonts w:ascii="Garamond" w:hAnsi="Garamond" w:cs="Times New Roman"/>
          <w:bCs/>
          <w:sz w:val="24"/>
          <w:szCs w:val="24"/>
        </w:rPr>
        <w:t>--ja</w:t>
      </w:r>
      <w:r w:rsidRPr="00712FE9">
        <w:rPr>
          <w:rFonts w:ascii="Garamond" w:hAnsi="Garamond" w:cs="Times New Roman"/>
          <w:bCs/>
          <w:sz w:val="24"/>
          <w:szCs w:val="24"/>
        </w:rPr>
        <w:t xml:space="preserve"> ka raportuar n</w:t>
      </w:r>
      <w:r w:rsidR="00880637" w:rsidRPr="00712FE9">
        <w:rPr>
          <w:rFonts w:ascii="Garamond" w:hAnsi="Garamond" w:cs="Times New Roman"/>
          <w:bCs/>
          <w:sz w:val="24"/>
          <w:szCs w:val="24"/>
        </w:rPr>
        <w:t>ë</w:t>
      </w:r>
      <w:r w:rsidRPr="00712FE9">
        <w:rPr>
          <w:rFonts w:ascii="Garamond" w:hAnsi="Garamond" w:cs="Times New Roman"/>
          <w:bCs/>
          <w:sz w:val="24"/>
          <w:szCs w:val="24"/>
        </w:rPr>
        <w:t xml:space="preserve"> lidhje me k</w:t>
      </w:r>
      <w:r w:rsidR="00880637" w:rsidRPr="00712FE9">
        <w:rPr>
          <w:rFonts w:ascii="Garamond" w:hAnsi="Garamond" w:cs="Times New Roman"/>
          <w:bCs/>
          <w:sz w:val="24"/>
          <w:szCs w:val="24"/>
        </w:rPr>
        <w:t>ë</w:t>
      </w:r>
      <w:r w:rsidRPr="00712FE9">
        <w:rPr>
          <w:rFonts w:ascii="Garamond" w:hAnsi="Garamond" w:cs="Times New Roman"/>
          <w:bCs/>
          <w:sz w:val="24"/>
          <w:szCs w:val="24"/>
        </w:rPr>
        <w:t>t</w:t>
      </w:r>
      <w:r w:rsidR="00880637" w:rsidRPr="00712FE9">
        <w:rPr>
          <w:rFonts w:ascii="Garamond" w:hAnsi="Garamond" w:cs="Times New Roman"/>
          <w:bCs/>
          <w:sz w:val="24"/>
          <w:szCs w:val="24"/>
        </w:rPr>
        <w:t>ë</w:t>
      </w:r>
      <w:r w:rsidRPr="00712FE9">
        <w:rPr>
          <w:rFonts w:ascii="Garamond" w:hAnsi="Garamond" w:cs="Times New Roman"/>
          <w:bCs/>
          <w:sz w:val="24"/>
          <w:szCs w:val="24"/>
        </w:rPr>
        <w:t xml:space="preserve"> rekomandim me an</w:t>
      </w:r>
      <w:r w:rsidR="00880637" w:rsidRPr="00712FE9">
        <w:rPr>
          <w:rFonts w:ascii="Garamond" w:hAnsi="Garamond" w:cs="Times New Roman"/>
          <w:bCs/>
          <w:sz w:val="24"/>
          <w:szCs w:val="24"/>
        </w:rPr>
        <w:t>ë</w:t>
      </w:r>
      <w:r w:rsidRPr="00712FE9">
        <w:rPr>
          <w:rFonts w:ascii="Garamond" w:hAnsi="Garamond" w:cs="Times New Roman"/>
          <w:bCs/>
          <w:sz w:val="24"/>
          <w:szCs w:val="24"/>
        </w:rPr>
        <w:t xml:space="preserve"> t</w:t>
      </w:r>
      <w:r w:rsidR="00880637" w:rsidRPr="00712FE9">
        <w:rPr>
          <w:rFonts w:ascii="Garamond" w:hAnsi="Garamond" w:cs="Times New Roman"/>
          <w:bCs/>
          <w:sz w:val="24"/>
          <w:szCs w:val="24"/>
        </w:rPr>
        <w:t>ë</w:t>
      </w:r>
      <w:r w:rsidRPr="00712FE9">
        <w:rPr>
          <w:rFonts w:ascii="Garamond" w:hAnsi="Garamond" w:cs="Times New Roman"/>
          <w:bCs/>
          <w:sz w:val="24"/>
          <w:szCs w:val="24"/>
        </w:rPr>
        <w:t xml:space="preserve"> shkres</w:t>
      </w:r>
      <w:r w:rsidR="00880637" w:rsidRPr="00712FE9">
        <w:rPr>
          <w:rFonts w:ascii="Garamond" w:hAnsi="Garamond" w:cs="Times New Roman"/>
          <w:bCs/>
          <w:sz w:val="24"/>
          <w:szCs w:val="24"/>
        </w:rPr>
        <w:t>ë</w:t>
      </w:r>
      <w:r w:rsidRPr="00712FE9">
        <w:rPr>
          <w:rFonts w:ascii="Garamond" w:hAnsi="Garamond" w:cs="Times New Roman"/>
          <w:bCs/>
          <w:sz w:val="24"/>
          <w:szCs w:val="24"/>
        </w:rPr>
        <w:t>s 29/1 prot., dat</w:t>
      </w:r>
      <w:r w:rsidR="00880637" w:rsidRPr="00712FE9">
        <w:rPr>
          <w:rFonts w:ascii="Garamond" w:hAnsi="Garamond" w:cs="Times New Roman"/>
          <w:bCs/>
          <w:sz w:val="24"/>
          <w:szCs w:val="24"/>
        </w:rPr>
        <w:t>ë</w:t>
      </w:r>
      <w:r w:rsidR="004566F8">
        <w:rPr>
          <w:rFonts w:ascii="Garamond" w:hAnsi="Garamond" w:cs="Times New Roman"/>
          <w:bCs/>
          <w:sz w:val="24"/>
          <w:szCs w:val="24"/>
        </w:rPr>
        <w:t xml:space="preserve"> 24.</w:t>
      </w:r>
      <w:r w:rsidRPr="00712FE9">
        <w:rPr>
          <w:rFonts w:ascii="Garamond" w:hAnsi="Garamond" w:cs="Times New Roman"/>
          <w:bCs/>
          <w:sz w:val="24"/>
          <w:szCs w:val="24"/>
        </w:rPr>
        <w:t>2.2026 dhe ka shtuar n</w:t>
      </w:r>
      <w:r w:rsidR="00880637" w:rsidRPr="00712FE9">
        <w:rPr>
          <w:rFonts w:ascii="Garamond" w:hAnsi="Garamond" w:cs="Times New Roman"/>
          <w:bCs/>
          <w:sz w:val="24"/>
          <w:szCs w:val="24"/>
        </w:rPr>
        <w:t>ë</w:t>
      </w:r>
      <w:r w:rsidRPr="00712FE9">
        <w:rPr>
          <w:rFonts w:ascii="Garamond" w:hAnsi="Garamond" w:cs="Times New Roman"/>
          <w:bCs/>
          <w:sz w:val="24"/>
          <w:szCs w:val="24"/>
        </w:rPr>
        <w:t xml:space="preserve"> raport pik</w:t>
      </w:r>
      <w:r w:rsidR="00880637" w:rsidRPr="00712FE9">
        <w:rPr>
          <w:rFonts w:ascii="Garamond" w:hAnsi="Garamond" w:cs="Times New Roman"/>
          <w:bCs/>
          <w:sz w:val="24"/>
          <w:szCs w:val="24"/>
        </w:rPr>
        <w:t>ë</w:t>
      </w:r>
      <w:r w:rsidRPr="00712FE9">
        <w:rPr>
          <w:rFonts w:ascii="Garamond" w:hAnsi="Garamond" w:cs="Times New Roman"/>
          <w:bCs/>
          <w:sz w:val="24"/>
          <w:szCs w:val="24"/>
        </w:rPr>
        <w:t xml:space="preserve">n 4.3.2.4 </w:t>
      </w:r>
      <w:r w:rsidR="00712FE9" w:rsidRPr="00712FE9">
        <w:rPr>
          <w:rFonts w:ascii="Garamond" w:hAnsi="Garamond" w:cs="Times New Roman"/>
          <w:bCs/>
          <w:sz w:val="24"/>
          <w:szCs w:val="24"/>
        </w:rPr>
        <w:t>“</w:t>
      </w:r>
      <w:r w:rsidRPr="00712FE9">
        <w:rPr>
          <w:rFonts w:ascii="Garamond" w:hAnsi="Garamond" w:cs="Times New Roman"/>
          <w:bCs/>
          <w:sz w:val="24"/>
          <w:szCs w:val="24"/>
        </w:rPr>
        <w:t>Struktura organizative</w:t>
      </w:r>
      <w:r w:rsidR="00712FE9" w:rsidRPr="00712FE9">
        <w:rPr>
          <w:rFonts w:ascii="Garamond" w:hAnsi="Garamond" w:cs="Times New Roman"/>
          <w:bCs/>
          <w:sz w:val="24"/>
          <w:szCs w:val="24"/>
        </w:rPr>
        <w:t>”</w:t>
      </w:r>
      <w:r w:rsidRPr="00712FE9">
        <w:rPr>
          <w:rFonts w:ascii="Garamond" w:hAnsi="Garamond" w:cs="Times New Roman"/>
          <w:bCs/>
          <w:sz w:val="24"/>
          <w:szCs w:val="24"/>
        </w:rPr>
        <w:t>.</w:t>
      </w:r>
    </w:p>
    <w:p w14:paraId="366B7E78" w14:textId="7E43FF23" w:rsidR="00C73173" w:rsidRPr="00712FE9" w:rsidRDefault="00C73173" w:rsidP="00AD2E3F">
      <w:pPr>
        <w:pStyle w:val="Heading2"/>
        <w:spacing w:before="0" w:line="240" w:lineRule="auto"/>
        <w:ind w:firstLine="284"/>
        <w:rPr>
          <w:rFonts w:ascii="Garamond" w:hAnsi="Garamond"/>
          <w:szCs w:val="24"/>
        </w:rPr>
      </w:pPr>
      <w:bookmarkStart w:id="95" w:name="_Toc225512607"/>
      <w:r w:rsidRPr="00712FE9">
        <w:rPr>
          <w:rFonts w:ascii="Garamond" w:hAnsi="Garamond"/>
          <w:szCs w:val="24"/>
        </w:rPr>
        <w:t>6.2 P</w:t>
      </w:r>
      <w:r w:rsidR="00880637" w:rsidRPr="00712FE9">
        <w:rPr>
          <w:rFonts w:ascii="Garamond" w:hAnsi="Garamond"/>
          <w:szCs w:val="24"/>
        </w:rPr>
        <w:t>ë</w:t>
      </w:r>
      <w:r w:rsidRPr="00712FE9">
        <w:rPr>
          <w:rFonts w:ascii="Garamond" w:hAnsi="Garamond"/>
          <w:szCs w:val="24"/>
        </w:rPr>
        <w:t>rdit</w:t>
      </w:r>
      <w:r w:rsidR="00880637" w:rsidRPr="00712FE9">
        <w:rPr>
          <w:rFonts w:ascii="Garamond" w:hAnsi="Garamond"/>
          <w:szCs w:val="24"/>
        </w:rPr>
        <w:t>ë</w:t>
      </w:r>
      <w:r w:rsidRPr="00712FE9">
        <w:rPr>
          <w:rFonts w:ascii="Garamond" w:hAnsi="Garamond"/>
          <w:szCs w:val="24"/>
        </w:rPr>
        <w:t>sim i list</w:t>
      </w:r>
      <w:r w:rsidR="00880637" w:rsidRPr="00712FE9">
        <w:rPr>
          <w:rFonts w:ascii="Garamond" w:hAnsi="Garamond"/>
          <w:szCs w:val="24"/>
        </w:rPr>
        <w:t>ë</w:t>
      </w:r>
      <w:r w:rsidRPr="00712FE9">
        <w:rPr>
          <w:rFonts w:ascii="Garamond" w:hAnsi="Garamond"/>
          <w:szCs w:val="24"/>
        </w:rPr>
        <w:t>s s</w:t>
      </w:r>
      <w:r w:rsidR="00880637" w:rsidRPr="00712FE9">
        <w:rPr>
          <w:rFonts w:ascii="Garamond" w:hAnsi="Garamond"/>
          <w:szCs w:val="24"/>
        </w:rPr>
        <w:t>ë</w:t>
      </w:r>
      <w:r w:rsidRPr="00712FE9">
        <w:rPr>
          <w:rFonts w:ascii="Garamond" w:hAnsi="Garamond"/>
          <w:szCs w:val="24"/>
        </w:rPr>
        <w:t xml:space="preserve"> autorizimeve p</w:t>
      </w:r>
      <w:r w:rsidR="00880637" w:rsidRPr="00712FE9">
        <w:rPr>
          <w:rFonts w:ascii="Garamond" w:hAnsi="Garamond"/>
          <w:szCs w:val="24"/>
        </w:rPr>
        <w:t>ë</w:t>
      </w:r>
      <w:r w:rsidRPr="00712FE9">
        <w:rPr>
          <w:rFonts w:ascii="Garamond" w:hAnsi="Garamond"/>
          <w:szCs w:val="24"/>
        </w:rPr>
        <w:t>r akses</w:t>
      </w:r>
      <w:bookmarkEnd w:id="95"/>
    </w:p>
    <w:p w14:paraId="7A7F9E8D" w14:textId="1FE9ED93" w:rsidR="00C73173" w:rsidRPr="00712FE9" w:rsidRDefault="00C73173" w:rsidP="00AD2E3F">
      <w:pPr>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ERE rekomandon përmbushjen e plotë t</w:t>
      </w:r>
      <w:r w:rsidR="00406AF2" w:rsidRPr="00712FE9">
        <w:rPr>
          <w:rFonts w:ascii="Garamond" w:hAnsi="Garamond" w:cs="Times New Roman"/>
          <w:sz w:val="24"/>
          <w:szCs w:val="24"/>
        </w:rPr>
        <w:t>ë</w:t>
      </w:r>
      <w:r w:rsidRPr="00712FE9">
        <w:rPr>
          <w:rFonts w:ascii="Garamond" w:hAnsi="Garamond" w:cs="Times New Roman"/>
          <w:bCs/>
          <w:sz w:val="24"/>
          <w:szCs w:val="24"/>
        </w:rPr>
        <w:t xml:space="preserve"> detyrimeve të Programit</w:t>
      </w:r>
      <w:r w:rsidR="004566F8">
        <w:rPr>
          <w:rFonts w:ascii="Garamond" w:hAnsi="Garamond" w:cs="Times New Roman"/>
          <w:bCs/>
          <w:sz w:val="24"/>
          <w:szCs w:val="24"/>
        </w:rPr>
        <w:t>,</w:t>
      </w:r>
      <w:r w:rsidRPr="00712FE9">
        <w:rPr>
          <w:rFonts w:ascii="Garamond" w:hAnsi="Garamond" w:cs="Times New Roman"/>
          <w:bCs/>
          <w:sz w:val="24"/>
          <w:szCs w:val="24"/>
        </w:rPr>
        <w:t xml:space="preserve"> lidhur me të dhënat dhe platformat e informacionit, përfshirë rishikimin dhe përditësimin të paktën një herë në vit të listës së autorizimeve për aksesin në informacionin tregtar të ndjeshëm.</w:t>
      </w:r>
    </w:p>
    <w:p w14:paraId="1184015B" w14:textId="426D4D8B" w:rsidR="00C73173" w:rsidRPr="00712FE9" w:rsidRDefault="00C73173" w:rsidP="00AD2E3F">
      <w:pPr>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N</w:t>
      </w:r>
      <w:r w:rsidR="00880637" w:rsidRPr="00712FE9">
        <w:rPr>
          <w:rFonts w:ascii="Garamond" w:hAnsi="Garamond" w:cs="Times New Roman"/>
          <w:bCs/>
          <w:sz w:val="24"/>
          <w:szCs w:val="24"/>
        </w:rPr>
        <w:t>ë</w:t>
      </w:r>
      <w:r w:rsidRPr="00712FE9">
        <w:rPr>
          <w:rFonts w:ascii="Garamond" w:hAnsi="Garamond" w:cs="Times New Roman"/>
          <w:bCs/>
          <w:sz w:val="24"/>
          <w:szCs w:val="24"/>
        </w:rPr>
        <w:t xml:space="preserve"> lidhje me k</w:t>
      </w:r>
      <w:r w:rsidR="00880637" w:rsidRPr="00712FE9">
        <w:rPr>
          <w:rFonts w:ascii="Garamond" w:hAnsi="Garamond" w:cs="Times New Roman"/>
          <w:bCs/>
          <w:sz w:val="24"/>
          <w:szCs w:val="24"/>
        </w:rPr>
        <w:t>ë</w:t>
      </w:r>
      <w:r w:rsidRPr="00712FE9">
        <w:rPr>
          <w:rFonts w:ascii="Garamond" w:hAnsi="Garamond" w:cs="Times New Roman"/>
          <w:bCs/>
          <w:sz w:val="24"/>
          <w:szCs w:val="24"/>
        </w:rPr>
        <w:t>t</w:t>
      </w:r>
      <w:r w:rsidR="00880637" w:rsidRPr="00712FE9">
        <w:rPr>
          <w:rFonts w:ascii="Garamond" w:hAnsi="Garamond" w:cs="Times New Roman"/>
          <w:bCs/>
          <w:sz w:val="24"/>
          <w:szCs w:val="24"/>
        </w:rPr>
        <w:t>ë</w:t>
      </w:r>
      <w:r w:rsidRPr="00712FE9">
        <w:rPr>
          <w:rFonts w:ascii="Garamond" w:hAnsi="Garamond" w:cs="Times New Roman"/>
          <w:bCs/>
          <w:sz w:val="24"/>
          <w:szCs w:val="24"/>
        </w:rPr>
        <w:t xml:space="preserve"> rekomandim, nga ana e ZP</w:t>
      </w:r>
      <w:r w:rsidR="004566F8">
        <w:rPr>
          <w:rFonts w:ascii="Garamond" w:hAnsi="Garamond" w:cs="Times New Roman"/>
          <w:bCs/>
          <w:sz w:val="24"/>
          <w:szCs w:val="24"/>
        </w:rPr>
        <w:t>-s</w:t>
      </w:r>
      <w:r w:rsidR="004566F8" w:rsidRPr="00712FE9">
        <w:rPr>
          <w:rFonts w:ascii="Garamond" w:hAnsi="Garamond" w:cs="Times New Roman"/>
          <w:sz w:val="24"/>
          <w:szCs w:val="24"/>
        </w:rPr>
        <w:t>ë</w:t>
      </w:r>
      <w:r w:rsidRPr="00712FE9">
        <w:rPr>
          <w:rFonts w:ascii="Garamond" w:hAnsi="Garamond" w:cs="Times New Roman"/>
          <w:bCs/>
          <w:sz w:val="24"/>
          <w:szCs w:val="24"/>
        </w:rPr>
        <w:t xml:space="preserve"> </w:t>
      </w:r>
      <w:r w:rsidR="00880637" w:rsidRPr="00712FE9">
        <w:rPr>
          <w:rFonts w:ascii="Garamond" w:hAnsi="Garamond" w:cs="Times New Roman"/>
          <w:bCs/>
          <w:sz w:val="24"/>
          <w:szCs w:val="24"/>
        </w:rPr>
        <w:t>ë</w:t>
      </w:r>
      <w:r w:rsidRPr="00712FE9">
        <w:rPr>
          <w:rFonts w:ascii="Garamond" w:hAnsi="Garamond" w:cs="Times New Roman"/>
          <w:bCs/>
          <w:sz w:val="24"/>
          <w:szCs w:val="24"/>
        </w:rPr>
        <w:t>sht</w:t>
      </w:r>
      <w:r w:rsidR="00880637" w:rsidRPr="00712FE9">
        <w:rPr>
          <w:rFonts w:ascii="Garamond" w:hAnsi="Garamond" w:cs="Times New Roman"/>
          <w:bCs/>
          <w:sz w:val="24"/>
          <w:szCs w:val="24"/>
        </w:rPr>
        <w:t>ë</w:t>
      </w:r>
      <w:r w:rsidRPr="00712FE9">
        <w:rPr>
          <w:rFonts w:ascii="Garamond" w:hAnsi="Garamond" w:cs="Times New Roman"/>
          <w:bCs/>
          <w:sz w:val="24"/>
          <w:szCs w:val="24"/>
        </w:rPr>
        <w:t xml:space="preserve"> p</w:t>
      </w:r>
      <w:r w:rsidR="00880637" w:rsidRPr="00712FE9">
        <w:rPr>
          <w:rFonts w:ascii="Garamond" w:hAnsi="Garamond" w:cs="Times New Roman"/>
          <w:bCs/>
          <w:sz w:val="24"/>
          <w:szCs w:val="24"/>
        </w:rPr>
        <w:t>ë</w:t>
      </w:r>
      <w:r w:rsidRPr="00712FE9">
        <w:rPr>
          <w:rFonts w:ascii="Garamond" w:hAnsi="Garamond" w:cs="Times New Roman"/>
          <w:bCs/>
          <w:sz w:val="24"/>
          <w:szCs w:val="24"/>
        </w:rPr>
        <w:t>rcjell</w:t>
      </w:r>
      <w:r w:rsidR="00880637" w:rsidRPr="00712FE9">
        <w:rPr>
          <w:rFonts w:ascii="Garamond" w:hAnsi="Garamond" w:cs="Times New Roman"/>
          <w:bCs/>
          <w:sz w:val="24"/>
          <w:szCs w:val="24"/>
        </w:rPr>
        <w:t>ë</w:t>
      </w:r>
      <w:r w:rsidRPr="00712FE9">
        <w:rPr>
          <w:rFonts w:ascii="Garamond" w:hAnsi="Garamond" w:cs="Times New Roman"/>
          <w:bCs/>
          <w:sz w:val="24"/>
          <w:szCs w:val="24"/>
        </w:rPr>
        <w:t xml:space="preserve"> k</w:t>
      </w:r>
      <w:r w:rsidR="00880637" w:rsidRPr="00712FE9">
        <w:rPr>
          <w:rFonts w:ascii="Garamond" w:hAnsi="Garamond" w:cs="Times New Roman"/>
          <w:bCs/>
          <w:sz w:val="24"/>
          <w:szCs w:val="24"/>
        </w:rPr>
        <w:t>ë</w:t>
      </w:r>
      <w:r w:rsidRPr="00712FE9">
        <w:rPr>
          <w:rFonts w:ascii="Garamond" w:hAnsi="Garamond" w:cs="Times New Roman"/>
          <w:bCs/>
          <w:sz w:val="24"/>
          <w:szCs w:val="24"/>
        </w:rPr>
        <w:t>rkes</w:t>
      </w:r>
      <w:r w:rsidR="00880637" w:rsidRPr="00712FE9">
        <w:rPr>
          <w:rFonts w:ascii="Garamond" w:hAnsi="Garamond" w:cs="Times New Roman"/>
          <w:bCs/>
          <w:sz w:val="24"/>
          <w:szCs w:val="24"/>
        </w:rPr>
        <w:t>a</w:t>
      </w:r>
      <w:r w:rsidRPr="00712FE9">
        <w:rPr>
          <w:rFonts w:ascii="Garamond" w:hAnsi="Garamond" w:cs="Times New Roman"/>
          <w:bCs/>
          <w:sz w:val="24"/>
          <w:szCs w:val="24"/>
        </w:rPr>
        <w:t xml:space="preserve"> pran</w:t>
      </w:r>
      <w:r w:rsidR="00880637" w:rsidRPr="00712FE9">
        <w:rPr>
          <w:rFonts w:ascii="Garamond" w:hAnsi="Garamond" w:cs="Times New Roman"/>
          <w:bCs/>
          <w:sz w:val="24"/>
          <w:szCs w:val="24"/>
        </w:rPr>
        <w:t>ë</w:t>
      </w:r>
      <w:r w:rsidRPr="00712FE9">
        <w:rPr>
          <w:rFonts w:ascii="Garamond" w:hAnsi="Garamond" w:cs="Times New Roman"/>
          <w:bCs/>
          <w:sz w:val="24"/>
          <w:szCs w:val="24"/>
        </w:rPr>
        <w:t xml:space="preserve"> strukturave p</w:t>
      </w:r>
      <w:r w:rsidR="00880637" w:rsidRPr="00712FE9">
        <w:rPr>
          <w:rFonts w:ascii="Garamond" w:hAnsi="Garamond" w:cs="Times New Roman"/>
          <w:bCs/>
          <w:sz w:val="24"/>
          <w:szCs w:val="24"/>
        </w:rPr>
        <w:t>ë</w:t>
      </w:r>
      <w:r w:rsidRPr="00712FE9">
        <w:rPr>
          <w:rFonts w:ascii="Garamond" w:hAnsi="Garamond" w:cs="Times New Roman"/>
          <w:bCs/>
          <w:sz w:val="24"/>
          <w:szCs w:val="24"/>
        </w:rPr>
        <w:t>rkat</w:t>
      </w:r>
      <w:r w:rsidR="00880637" w:rsidRPr="00712FE9">
        <w:rPr>
          <w:rFonts w:ascii="Garamond" w:hAnsi="Garamond" w:cs="Times New Roman"/>
          <w:bCs/>
          <w:sz w:val="24"/>
          <w:szCs w:val="24"/>
        </w:rPr>
        <w:t>ë</w:t>
      </w:r>
      <w:r w:rsidRPr="00712FE9">
        <w:rPr>
          <w:rFonts w:ascii="Garamond" w:hAnsi="Garamond" w:cs="Times New Roman"/>
          <w:bCs/>
          <w:sz w:val="24"/>
          <w:szCs w:val="24"/>
        </w:rPr>
        <w:t>se. Nga informacioni i marr</w:t>
      </w:r>
      <w:r w:rsidR="00880637" w:rsidRPr="00712FE9">
        <w:rPr>
          <w:rFonts w:ascii="Garamond" w:hAnsi="Garamond" w:cs="Times New Roman"/>
          <w:bCs/>
          <w:sz w:val="24"/>
          <w:szCs w:val="24"/>
        </w:rPr>
        <w:t>ë</w:t>
      </w:r>
      <w:r w:rsidRPr="00712FE9">
        <w:rPr>
          <w:rFonts w:ascii="Garamond" w:hAnsi="Garamond" w:cs="Times New Roman"/>
          <w:bCs/>
          <w:sz w:val="24"/>
          <w:szCs w:val="24"/>
        </w:rPr>
        <w:t xml:space="preserve"> rezulton se</w:t>
      </w:r>
      <w:r w:rsidR="00880637" w:rsidRPr="00712FE9">
        <w:rPr>
          <w:rFonts w:ascii="Garamond" w:hAnsi="Garamond" w:cs="Times New Roman"/>
          <w:bCs/>
          <w:sz w:val="24"/>
          <w:szCs w:val="24"/>
        </w:rPr>
        <w:t xml:space="preserve"> </w:t>
      </w:r>
      <w:r w:rsidR="00566592" w:rsidRPr="00712FE9">
        <w:rPr>
          <w:rFonts w:ascii="Garamond" w:hAnsi="Garamond" w:cs="Times New Roman"/>
          <w:bCs/>
          <w:sz w:val="24"/>
          <w:szCs w:val="24"/>
        </w:rPr>
        <w:t xml:space="preserve">nuk ka një </w:t>
      </w:r>
      <w:r w:rsidR="00880637" w:rsidRPr="00712FE9">
        <w:rPr>
          <w:rFonts w:ascii="Garamond" w:hAnsi="Garamond" w:cs="Times New Roman"/>
          <w:bCs/>
          <w:sz w:val="24"/>
          <w:szCs w:val="24"/>
        </w:rPr>
        <w:t>list</w:t>
      </w:r>
      <w:r w:rsidR="00566592" w:rsidRPr="00712FE9">
        <w:rPr>
          <w:rFonts w:ascii="Garamond" w:hAnsi="Garamond" w:cs="Times New Roman"/>
          <w:bCs/>
          <w:sz w:val="24"/>
          <w:szCs w:val="24"/>
        </w:rPr>
        <w:t>ë</w:t>
      </w:r>
      <w:r w:rsidR="00880637" w:rsidRPr="00712FE9">
        <w:rPr>
          <w:rFonts w:ascii="Garamond" w:hAnsi="Garamond" w:cs="Times New Roman"/>
          <w:bCs/>
          <w:sz w:val="24"/>
          <w:szCs w:val="24"/>
        </w:rPr>
        <w:t xml:space="preserve"> </w:t>
      </w:r>
      <w:r w:rsidR="00566592" w:rsidRPr="00712FE9">
        <w:rPr>
          <w:rFonts w:ascii="Garamond" w:hAnsi="Garamond" w:cs="Times New Roman"/>
          <w:bCs/>
          <w:sz w:val="24"/>
          <w:szCs w:val="24"/>
        </w:rPr>
        <w:t>të</w:t>
      </w:r>
      <w:r w:rsidR="00880637" w:rsidRPr="00712FE9">
        <w:rPr>
          <w:rFonts w:ascii="Garamond" w:hAnsi="Garamond" w:cs="Times New Roman"/>
          <w:bCs/>
          <w:sz w:val="24"/>
          <w:szCs w:val="24"/>
        </w:rPr>
        <w:t xml:space="preserve"> autorizimeve për akses në informacionin e ndjeshëm tregtar</w:t>
      </w:r>
      <w:r w:rsidR="00566592" w:rsidRPr="00712FE9">
        <w:rPr>
          <w:rFonts w:ascii="Garamond" w:hAnsi="Garamond" w:cs="Times New Roman"/>
          <w:bCs/>
          <w:sz w:val="24"/>
          <w:szCs w:val="24"/>
        </w:rPr>
        <w:t>, por do të përgatitet një e tillë në vazhdim</w:t>
      </w:r>
      <w:r w:rsidR="00880637" w:rsidRPr="00712FE9">
        <w:rPr>
          <w:rFonts w:ascii="Garamond" w:hAnsi="Garamond" w:cs="Times New Roman"/>
          <w:bCs/>
          <w:sz w:val="24"/>
          <w:szCs w:val="24"/>
        </w:rPr>
        <w:t>.</w:t>
      </w:r>
      <w:r w:rsidRPr="00712FE9">
        <w:rPr>
          <w:rFonts w:ascii="Garamond" w:hAnsi="Garamond" w:cs="Times New Roman"/>
          <w:bCs/>
          <w:sz w:val="24"/>
          <w:szCs w:val="24"/>
        </w:rPr>
        <w:t xml:space="preserve"> </w:t>
      </w:r>
      <w:r w:rsidR="00566592" w:rsidRPr="00712FE9">
        <w:rPr>
          <w:rFonts w:ascii="Garamond" w:hAnsi="Garamond" w:cs="Times New Roman"/>
          <w:bCs/>
          <w:sz w:val="24"/>
          <w:szCs w:val="24"/>
        </w:rPr>
        <w:t>Plotësimi i kësaj kërkese do të monitorohet nga ana e ZP</w:t>
      </w:r>
      <w:r w:rsidR="00F472B5">
        <w:rPr>
          <w:rFonts w:ascii="Garamond" w:hAnsi="Garamond" w:cs="Times New Roman"/>
          <w:bCs/>
          <w:sz w:val="24"/>
          <w:szCs w:val="24"/>
        </w:rPr>
        <w:t>-s</w:t>
      </w:r>
      <w:r w:rsidR="00F472B5" w:rsidRPr="00712FE9">
        <w:rPr>
          <w:rFonts w:ascii="Garamond" w:hAnsi="Garamond" w:cs="Times New Roman"/>
          <w:sz w:val="24"/>
          <w:szCs w:val="24"/>
        </w:rPr>
        <w:t>ë</w:t>
      </w:r>
      <w:r w:rsidR="00566592" w:rsidRPr="00712FE9">
        <w:rPr>
          <w:rFonts w:ascii="Garamond" w:hAnsi="Garamond" w:cs="Times New Roman"/>
          <w:bCs/>
          <w:sz w:val="24"/>
          <w:szCs w:val="24"/>
        </w:rPr>
        <w:t>.</w:t>
      </w:r>
    </w:p>
    <w:p w14:paraId="00681736" w14:textId="59307425" w:rsidR="00F01533" w:rsidRPr="00712FE9" w:rsidRDefault="00F01533" w:rsidP="00AD2E3F">
      <w:pPr>
        <w:pStyle w:val="Heading2"/>
        <w:spacing w:before="0" w:line="240" w:lineRule="auto"/>
        <w:ind w:firstLine="284"/>
        <w:rPr>
          <w:rFonts w:ascii="Garamond" w:hAnsi="Garamond"/>
          <w:szCs w:val="24"/>
        </w:rPr>
      </w:pPr>
      <w:bookmarkStart w:id="96" w:name="_Toc225512608"/>
      <w:r w:rsidRPr="00712FE9">
        <w:rPr>
          <w:rFonts w:ascii="Garamond" w:hAnsi="Garamond"/>
          <w:szCs w:val="24"/>
        </w:rPr>
        <w:t>6.3 Mbi publikimin e informacionit publik</w:t>
      </w:r>
      <w:bookmarkEnd w:id="96"/>
    </w:p>
    <w:p w14:paraId="5296C398" w14:textId="512B2CF2" w:rsidR="00F01533" w:rsidRPr="00712FE9" w:rsidRDefault="00F01533" w:rsidP="00AD2E3F">
      <w:pPr>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Përmbushja e detyrimeve të Programit për informacionin publik, përfshirë raportimi mbi arkivimin e informacionit konfidencial.</w:t>
      </w:r>
    </w:p>
    <w:p w14:paraId="4C2CBE8F" w14:textId="77777777" w:rsidR="00E2319C" w:rsidRDefault="00F01533" w:rsidP="00E2319C">
      <w:pPr>
        <w:spacing w:after="0" w:line="240" w:lineRule="auto"/>
        <w:ind w:firstLine="284"/>
        <w:jc w:val="both"/>
        <w:rPr>
          <w:rFonts w:ascii="Garamond" w:hAnsi="Garamond" w:cs="Times New Roman"/>
          <w:sz w:val="24"/>
          <w:szCs w:val="24"/>
        </w:rPr>
      </w:pPr>
      <w:r w:rsidRPr="00712FE9">
        <w:rPr>
          <w:rFonts w:ascii="Garamond" w:hAnsi="Garamond" w:cs="Times New Roman"/>
          <w:bCs/>
          <w:sz w:val="24"/>
          <w:szCs w:val="24"/>
        </w:rPr>
        <w:t>N</w:t>
      </w:r>
      <w:r w:rsidR="007D4CE4" w:rsidRPr="00712FE9">
        <w:rPr>
          <w:rFonts w:ascii="Garamond" w:hAnsi="Garamond" w:cs="Times New Roman"/>
          <w:bCs/>
          <w:sz w:val="24"/>
          <w:szCs w:val="24"/>
        </w:rPr>
        <w:t>ë</w:t>
      </w:r>
      <w:r w:rsidRPr="00712FE9">
        <w:rPr>
          <w:rFonts w:ascii="Garamond" w:hAnsi="Garamond" w:cs="Times New Roman"/>
          <w:bCs/>
          <w:sz w:val="24"/>
          <w:szCs w:val="24"/>
        </w:rPr>
        <w:t xml:space="preserve"> lidhje me k</w:t>
      </w:r>
      <w:r w:rsidR="007D4CE4" w:rsidRPr="00712FE9">
        <w:rPr>
          <w:rFonts w:ascii="Garamond" w:hAnsi="Garamond" w:cs="Times New Roman"/>
          <w:bCs/>
          <w:sz w:val="24"/>
          <w:szCs w:val="24"/>
        </w:rPr>
        <w:t>ë</w:t>
      </w:r>
      <w:r w:rsidRPr="00712FE9">
        <w:rPr>
          <w:rFonts w:ascii="Garamond" w:hAnsi="Garamond" w:cs="Times New Roman"/>
          <w:bCs/>
          <w:sz w:val="24"/>
          <w:szCs w:val="24"/>
        </w:rPr>
        <w:t>t</w:t>
      </w:r>
      <w:r w:rsidR="007D4CE4" w:rsidRPr="00712FE9">
        <w:rPr>
          <w:rFonts w:ascii="Garamond" w:hAnsi="Garamond" w:cs="Times New Roman"/>
          <w:bCs/>
          <w:sz w:val="24"/>
          <w:szCs w:val="24"/>
        </w:rPr>
        <w:t>ë</w:t>
      </w:r>
      <w:r w:rsidRPr="00712FE9">
        <w:rPr>
          <w:rFonts w:ascii="Garamond" w:hAnsi="Garamond" w:cs="Times New Roman"/>
          <w:bCs/>
          <w:sz w:val="24"/>
          <w:szCs w:val="24"/>
        </w:rPr>
        <w:t xml:space="preserve"> detyrim, nga ana e ZP</w:t>
      </w:r>
      <w:r w:rsidR="00E2319C">
        <w:rPr>
          <w:rFonts w:ascii="Garamond" w:hAnsi="Garamond" w:cs="Times New Roman"/>
          <w:bCs/>
          <w:sz w:val="24"/>
          <w:szCs w:val="24"/>
        </w:rPr>
        <w:t>-s</w:t>
      </w:r>
      <w:r w:rsidR="00E2319C" w:rsidRPr="00712FE9">
        <w:rPr>
          <w:rFonts w:ascii="Garamond" w:hAnsi="Garamond" w:cs="Times New Roman"/>
          <w:sz w:val="24"/>
          <w:szCs w:val="24"/>
        </w:rPr>
        <w:t>ë</w:t>
      </w:r>
      <w:r w:rsidRPr="00712FE9">
        <w:rPr>
          <w:rFonts w:ascii="Garamond" w:hAnsi="Garamond" w:cs="Times New Roman"/>
          <w:bCs/>
          <w:sz w:val="24"/>
          <w:szCs w:val="24"/>
        </w:rPr>
        <w:t xml:space="preserve"> </w:t>
      </w:r>
      <w:r w:rsidR="007D4CE4" w:rsidRPr="00712FE9">
        <w:rPr>
          <w:rFonts w:ascii="Garamond" w:hAnsi="Garamond" w:cs="Times New Roman"/>
          <w:bCs/>
          <w:sz w:val="24"/>
          <w:szCs w:val="24"/>
        </w:rPr>
        <w:t>ë</w:t>
      </w:r>
      <w:r w:rsidRPr="00712FE9">
        <w:rPr>
          <w:rFonts w:ascii="Garamond" w:hAnsi="Garamond" w:cs="Times New Roman"/>
          <w:bCs/>
          <w:sz w:val="24"/>
          <w:szCs w:val="24"/>
        </w:rPr>
        <w:t>sht</w:t>
      </w:r>
      <w:r w:rsidR="007D4CE4" w:rsidRPr="00712FE9">
        <w:rPr>
          <w:rFonts w:ascii="Garamond" w:hAnsi="Garamond" w:cs="Times New Roman"/>
          <w:bCs/>
          <w:sz w:val="24"/>
          <w:szCs w:val="24"/>
        </w:rPr>
        <w:t>ë</w:t>
      </w:r>
      <w:r w:rsidRPr="00712FE9">
        <w:rPr>
          <w:rFonts w:ascii="Garamond" w:hAnsi="Garamond" w:cs="Times New Roman"/>
          <w:bCs/>
          <w:sz w:val="24"/>
          <w:szCs w:val="24"/>
        </w:rPr>
        <w:t xml:space="preserve"> komunikuar me strukturat p</w:t>
      </w:r>
      <w:r w:rsidR="007D4CE4" w:rsidRPr="00712FE9">
        <w:rPr>
          <w:rFonts w:ascii="Garamond" w:hAnsi="Garamond" w:cs="Times New Roman"/>
          <w:bCs/>
          <w:sz w:val="24"/>
          <w:szCs w:val="24"/>
        </w:rPr>
        <w:t>ë</w:t>
      </w:r>
      <w:r w:rsidRPr="00712FE9">
        <w:rPr>
          <w:rFonts w:ascii="Garamond" w:hAnsi="Garamond" w:cs="Times New Roman"/>
          <w:bCs/>
          <w:sz w:val="24"/>
          <w:szCs w:val="24"/>
        </w:rPr>
        <w:t>rkat</w:t>
      </w:r>
      <w:r w:rsidR="007D4CE4" w:rsidRPr="00712FE9">
        <w:rPr>
          <w:rFonts w:ascii="Garamond" w:hAnsi="Garamond" w:cs="Times New Roman"/>
          <w:bCs/>
          <w:sz w:val="24"/>
          <w:szCs w:val="24"/>
        </w:rPr>
        <w:t>ë</w:t>
      </w:r>
      <w:r w:rsidRPr="00712FE9">
        <w:rPr>
          <w:rFonts w:ascii="Garamond" w:hAnsi="Garamond" w:cs="Times New Roman"/>
          <w:bCs/>
          <w:sz w:val="24"/>
          <w:szCs w:val="24"/>
        </w:rPr>
        <w:t>se, duke k</w:t>
      </w:r>
      <w:r w:rsidR="007D4CE4" w:rsidRPr="00712FE9">
        <w:rPr>
          <w:rFonts w:ascii="Garamond" w:hAnsi="Garamond" w:cs="Times New Roman"/>
          <w:bCs/>
          <w:sz w:val="24"/>
          <w:szCs w:val="24"/>
        </w:rPr>
        <w:t>ë</w:t>
      </w:r>
      <w:r w:rsidRPr="00712FE9">
        <w:rPr>
          <w:rFonts w:ascii="Garamond" w:hAnsi="Garamond" w:cs="Times New Roman"/>
          <w:bCs/>
          <w:sz w:val="24"/>
          <w:szCs w:val="24"/>
        </w:rPr>
        <w:t>rkuar publikimin n</w:t>
      </w:r>
      <w:r w:rsidR="007D4CE4" w:rsidRPr="00712FE9">
        <w:rPr>
          <w:rFonts w:ascii="Garamond" w:hAnsi="Garamond" w:cs="Times New Roman"/>
          <w:bCs/>
          <w:sz w:val="24"/>
          <w:szCs w:val="24"/>
        </w:rPr>
        <w:t>ë</w:t>
      </w:r>
      <w:r w:rsidRPr="00712FE9">
        <w:rPr>
          <w:rFonts w:ascii="Garamond" w:hAnsi="Garamond" w:cs="Times New Roman"/>
          <w:bCs/>
          <w:sz w:val="24"/>
          <w:szCs w:val="24"/>
        </w:rPr>
        <w:t xml:space="preserve"> </w:t>
      </w:r>
      <w:r w:rsidRPr="00E2319C">
        <w:rPr>
          <w:rFonts w:ascii="Garamond" w:hAnsi="Garamond" w:cs="Times New Roman"/>
          <w:bCs/>
          <w:i/>
          <w:sz w:val="24"/>
          <w:szCs w:val="24"/>
        </w:rPr>
        <w:t>website</w:t>
      </w:r>
      <w:r w:rsidR="002B578A" w:rsidRPr="00712FE9">
        <w:rPr>
          <w:rFonts w:ascii="Garamond" w:hAnsi="Garamond" w:cs="Times New Roman"/>
          <w:bCs/>
          <w:sz w:val="24"/>
          <w:szCs w:val="24"/>
        </w:rPr>
        <w:t>-in</w:t>
      </w:r>
      <w:r w:rsidRPr="00712FE9">
        <w:rPr>
          <w:rFonts w:ascii="Garamond" w:hAnsi="Garamond" w:cs="Times New Roman"/>
          <w:bCs/>
          <w:sz w:val="24"/>
          <w:szCs w:val="24"/>
        </w:rPr>
        <w:t xml:space="preserve"> e OST</w:t>
      </w:r>
      <w:r w:rsidR="00E2319C">
        <w:rPr>
          <w:rFonts w:ascii="Garamond" w:hAnsi="Garamond" w:cs="Times New Roman"/>
          <w:bCs/>
          <w:sz w:val="24"/>
          <w:szCs w:val="24"/>
        </w:rPr>
        <w:t>-s</w:t>
      </w:r>
      <w:r w:rsidR="00E2319C" w:rsidRPr="00712FE9">
        <w:rPr>
          <w:rFonts w:ascii="Garamond" w:hAnsi="Garamond" w:cs="Times New Roman"/>
          <w:sz w:val="24"/>
          <w:szCs w:val="24"/>
        </w:rPr>
        <w:t>ë</w:t>
      </w:r>
      <w:r w:rsidRPr="00712FE9">
        <w:rPr>
          <w:rFonts w:ascii="Garamond" w:hAnsi="Garamond" w:cs="Times New Roman"/>
          <w:bCs/>
          <w:sz w:val="24"/>
          <w:szCs w:val="24"/>
        </w:rPr>
        <w:t xml:space="preserve"> </w:t>
      </w:r>
      <w:r w:rsidR="00712FE9" w:rsidRPr="00712FE9">
        <w:rPr>
          <w:rFonts w:ascii="Garamond" w:hAnsi="Garamond" w:cs="Times New Roman"/>
          <w:bCs/>
          <w:sz w:val="24"/>
          <w:szCs w:val="24"/>
        </w:rPr>
        <w:t>“</w:t>
      </w:r>
      <w:r w:rsidRPr="00712FE9">
        <w:rPr>
          <w:rFonts w:ascii="Garamond" w:hAnsi="Garamond" w:cs="Times New Roman"/>
          <w:bCs/>
          <w:sz w:val="24"/>
          <w:szCs w:val="24"/>
        </w:rPr>
        <w:t>Metodologjinë për përcaktimin e tarifës</w:t>
      </w:r>
      <w:r w:rsidR="00712FE9" w:rsidRPr="00712FE9">
        <w:rPr>
          <w:rFonts w:ascii="Garamond" w:hAnsi="Garamond" w:cs="Times New Roman"/>
          <w:bCs/>
          <w:sz w:val="24"/>
          <w:szCs w:val="24"/>
        </w:rPr>
        <w:t>”</w:t>
      </w:r>
      <w:r w:rsidRPr="00712FE9">
        <w:rPr>
          <w:rFonts w:ascii="Garamond" w:hAnsi="Garamond" w:cs="Times New Roman"/>
          <w:bCs/>
          <w:sz w:val="24"/>
          <w:szCs w:val="24"/>
        </w:rPr>
        <w:t>. Nga informacioni i marr</w:t>
      </w:r>
      <w:r w:rsidR="007D4CE4" w:rsidRPr="00712FE9">
        <w:rPr>
          <w:rFonts w:ascii="Garamond" w:hAnsi="Garamond" w:cs="Times New Roman"/>
          <w:bCs/>
          <w:sz w:val="24"/>
          <w:szCs w:val="24"/>
        </w:rPr>
        <w:t>ë</w:t>
      </w:r>
      <w:r w:rsidRPr="00712FE9">
        <w:rPr>
          <w:rFonts w:ascii="Garamond" w:hAnsi="Garamond" w:cs="Times New Roman"/>
          <w:bCs/>
          <w:sz w:val="24"/>
          <w:szCs w:val="24"/>
        </w:rPr>
        <w:t xml:space="preserve"> rezulton se kjo metodologji </w:t>
      </w:r>
      <w:r w:rsidR="007D4CE4" w:rsidRPr="00712FE9">
        <w:rPr>
          <w:rFonts w:ascii="Garamond" w:hAnsi="Garamond" w:cs="Times New Roman"/>
          <w:bCs/>
          <w:sz w:val="24"/>
          <w:szCs w:val="24"/>
        </w:rPr>
        <w:t>ë</w:t>
      </w:r>
      <w:r w:rsidRPr="00712FE9">
        <w:rPr>
          <w:rFonts w:ascii="Garamond" w:hAnsi="Garamond" w:cs="Times New Roman"/>
          <w:bCs/>
          <w:sz w:val="24"/>
          <w:szCs w:val="24"/>
        </w:rPr>
        <w:t>sht</w:t>
      </w:r>
      <w:r w:rsidR="007D4CE4" w:rsidRPr="00712FE9">
        <w:rPr>
          <w:rFonts w:ascii="Garamond" w:hAnsi="Garamond" w:cs="Times New Roman"/>
          <w:bCs/>
          <w:sz w:val="24"/>
          <w:szCs w:val="24"/>
        </w:rPr>
        <w:t>ë</w:t>
      </w:r>
      <w:r w:rsidRPr="00712FE9">
        <w:rPr>
          <w:rFonts w:ascii="Garamond" w:hAnsi="Garamond" w:cs="Times New Roman"/>
          <w:bCs/>
          <w:sz w:val="24"/>
          <w:szCs w:val="24"/>
        </w:rPr>
        <w:t xml:space="preserve"> publikuar n</w:t>
      </w:r>
      <w:r w:rsidR="007D4CE4" w:rsidRPr="00712FE9">
        <w:rPr>
          <w:rFonts w:ascii="Garamond" w:hAnsi="Garamond" w:cs="Times New Roman"/>
          <w:bCs/>
          <w:sz w:val="24"/>
          <w:szCs w:val="24"/>
        </w:rPr>
        <w:t>ë</w:t>
      </w:r>
      <w:r w:rsidRPr="00712FE9">
        <w:rPr>
          <w:rFonts w:ascii="Garamond" w:hAnsi="Garamond" w:cs="Times New Roman"/>
          <w:bCs/>
          <w:sz w:val="24"/>
          <w:szCs w:val="24"/>
        </w:rPr>
        <w:t xml:space="preserve"> rubrik</w:t>
      </w:r>
      <w:r w:rsidR="007D4CE4" w:rsidRPr="00712FE9">
        <w:rPr>
          <w:rFonts w:ascii="Garamond" w:hAnsi="Garamond" w:cs="Times New Roman"/>
          <w:bCs/>
          <w:sz w:val="24"/>
          <w:szCs w:val="24"/>
        </w:rPr>
        <w:t>ë</w:t>
      </w:r>
      <w:r w:rsidRPr="00712FE9">
        <w:rPr>
          <w:rFonts w:ascii="Garamond" w:hAnsi="Garamond" w:cs="Times New Roman"/>
          <w:bCs/>
          <w:sz w:val="24"/>
          <w:szCs w:val="24"/>
        </w:rPr>
        <w:t>n</w:t>
      </w:r>
      <w:r w:rsidR="002B578A" w:rsidRPr="00712FE9">
        <w:rPr>
          <w:rFonts w:ascii="Garamond" w:hAnsi="Garamond" w:cs="Times New Roman"/>
          <w:bCs/>
          <w:sz w:val="24"/>
          <w:szCs w:val="24"/>
        </w:rPr>
        <w:t xml:space="preserve"> </w:t>
      </w:r>
      <w:r w:rsidR="00712FE9" w:rsidRPr="00712FE9">
        <w:rPr>
          <w:rFonts w:ascii="Garamond" w:hAnsi="Garamond" w:cs="Times New Roman"/>
          <w:bCs/>
          <w:sz w:val="24"/>
          <w:szCs w:val="24"/>
        </w:rPr>
        <w:t>“</w:t>
      </w:r>
      <w:r w:rsidR="002B578A" w:rsidRPr="00712FE9">
        <w:rPr>
          <w:rFonts w:ascii="Garamond" w:hAnsi="Garamond" w:cs="Times New Roman"/>
          <w:bCs/>
          <w:sz w:val="24"/>
          <w:szCs w:val="24"/>
        </w:rPr>
        <w:t>Dokumentacioni udhëzues</w:t>
      </w:r>
      <w:r w:rsidRPr="00712FE9">
        <w:rPr>
          <w:rFonts w:ascii="Garamond" w:hAnsi="Garamond" w:cs="Times New Roman"/>
          <w:bCs/>
          <w:sz w:val="24"/>
          <w:szCs w:val="24"/>
        </w:rPr>
        <w:t>,</w:t>
      </w:r>
      <w:r w:rsidR="002B578A" w:rsidRPr="00712FE9">
        <w:rPr>
          <w:rFonts w:ascii="Garamond" w:hAnsi="Garamond" w:cs="Times New Roman"/>
          <w:bCs/>
          <w:sz w:val="24"/>
          <w:szCs w:val="24"/>
        </w:rPr>
        <w:t xml:space="preserve"> </w:t>
      </w:r>
      <w:r w:rsidR="00717CE4" w:rsidRPr="00712FE9">
        <w:rPr>
          <w:rFonts w:ascii="Garamond" w:hAnsi="Garamond" w:cs="Times New Roman"/>
          <w:sz w:val="24"/>
          <w:szCs w:val="24"/>
        </w:rPr>
        <w:t>në</w:t>
      </w:r>
      <w:r w:rsidR="002B578A" w:rsidRPr="00712FE9">
        <w:rPr>
          <w:rFonts w:ascii="Garamond" w:hAnsi="Garamond" w:cs="Times New Roman"/>
          <w:sz w:val="24"/>
          <w:szCs w:val="24"/>
        </w:rPr>
        <w:t xml:space="preserve"> </w:t>
      </w:r>
      <w:r w:rsidR="00717CE4" w:rsidRPr="00E2319C">
        <w:rPr>
          <w:rFonts w:ascii="Garamond" w:hAnsi="Garamond" w:cs="Times New Roman"/>
          <w:i/>
          <w:sz w:val="24"/>
          <w:szCs w:val="24"/>
        </w:rPr>
        <w:t>linkun</w:t>
      </w:r>
      <w:r w:rsidR="00717CE4" w:rsidRPr="00712FE9">
        <w:rPr>
          <w:rFonts w:ascii="Garamond" w:hAnsi="Garamond" w:cs="Times New Roman"/>
          <w:sz w:val="24"/>
          <w:szCs w:val="24"/>
        </w:rPr>
        <w:t>:</w:t>
      </w:r>
      <w:r w:rsidR="002B578A" w:rsidRPr="00712FE9">
        <w:rPr>
          <w:rFonts w:ascii="Garamond" w:hAnsi="Garamond" w:cs="Times New Roman"/>
          <w:sz w:val="24"/>
          <w:szCs w:val="24"/>
        </w:rPr>
        <w:t xml:space="preserve"> </w:t>
      </w:r>
    </w:p>
    <w:p w14:paraId="0F867743" w14:textId="1CC24E92" w:rsidR="00F01533" w:rsidRPr="00E2319C" w:rsidRDefault="00B44CEC" w:rsidP="00E2319C">
      <w:pPr>
        <w:spacing w:after="0" w:line="240" w:lineRule="auto"/>
        <w:jc w:val="both"/>
        <w:rPr>
          <w:rFonts w:ascii="Garamond" w:hAnsi="Garamond" w:cs="Times New Roman"/>
          <w:sz w:val="24"/>
          <w:szCs w:val="24"/>
        </w:rPr>
      </w:pPr>
      <w:hyperlink r:id="rId18" w:history="1">
        <w:r w:rsidR="00E2319C" w:rsidRPr="00CC193D">
          <w:rPr>
            <w:rStyle w:val="Hyperlink"/>
            <w:rFonts w:ascii="Garamond" w:hAnsi="Garamond" w:cs="Times New Roman"/>
            <w:sz w:val="24"/>
            <w:szCs w:val="24"/>
          </w:rPr>
          <w:t>https://ost.al/wpcontent/uploads/2026/03/Metodologjia_e_llogaritjes_se_tarifave_te_transmetimit_te_energjise_elektrike-2.pdf</w:t>
        </w:r>
      </w:hyperlink>
      <w:r w:rsidR="002B578A" w:rsidRPr="00712FE9">
        <w:rPr>
          <w:rFonts w:ascii="Garamond" w:hAnsi="Garamond" w:cs="Times New Roman"/>
          <w:sz w:val="24"/>
          <w:szCs w:val="24"/>
        </w:rPr>
        <w:t>,</w:t>
      </w:r>
      <w:r w:rsidR="00717CE4" w:rsidRPr="00712FE9">
        <w:rPr>
          <w:rFonts w:ascii="Garamond" w:hAnsi="Garamond" w:cs="Times New Roman"/>
          <w:sz w:val="24"/>
          <w:szCs w:val="24"/>
        </w:rPr>
        <w:t xml:space="preserve"> </w:t>
      </w:r>
      <w:r w:rsidR="00717CE4" w:rsidRPr="00712FE9">
        <w:rPr>
          <w:rFonts w:ascii="Garamond" w:hAnsi="Garamond" w:cs="Times New Roman"/>
          <w:bCs/>
          <w:sz w:val="24"/>
          <w:szCs w:val="24"/>
        </w:rPr>
        <w:t>trajtuar n</w:t>
      </w:r>
      <w:r w:rsidR="00AE3517" w:rsidRPr="00712FE9">
        <w:rPr>
          <w:rFonts w:ascii="Garamond" w:hAnsi="Garamond" w:cs="Times New Roman"/>
          <w:bCs/>
          <w:sz w:val="24"/>
          <w:szCs w:val="24"/>
        </w:rPr>
        <w:t>ë</w:t>
      </w:r>
      <w:r w:rsidR="00717CE4" w:rsidRPr="00712FE9">
        <w:rPr>
          <w:rFonts w:ascii="Garamond" w:hAnsi="Garamond" w:cs="Times New Roman"/>
          <w:bCs/>
          <w:sz w:val="24"/>
          <w:szCs w:val="24"/>
        </w:rPr>
        <w:t xml:space="preserve"> pik</w:t>
      </w:r>
      <w:r w:rsidR="00AE3517" w:rsidRPr="00712FE9">
        <w:rPr>
          <w:rFonts w:ascii="Garamond" w:hAnsi="Garamond" w:cs="Times New Roman"/>
          <w:bCs/>
          <w:sz w:val="24"/>
          <w:szCs w:val="24"/>
        </w:rPr>
        <w:t>ë</w:t>
      </w:r>
      <w:r w:rsidR="00717CE4" w:rsidRPr="00712FE9">
        <w:rPr>
          <w:rFonts w:ascii="Garamond" w:hAnsi="Garamond" w:cs="Times New Roman"/>
          <w:bCs/>
          <w:sz w:val="24"/>
          <w:szCs w:val="24"/>
        </w:rPr>
        <w:t xml:space="preserve">n </w:t>
      </w:r>
      <w:r w:rsidR="00F01533" w:rsidRPr="00712FE9">
        <w:rPr>
          <w:rFonts w:ascii="Garamond" w:hAnsi="Garamond" w:cs="Times New Roman"/>
          <w:bCs/>
          <w:sz w:val="24"/>
          <w:szCs w:val="24"/>
        </w:rPr>
        <w:t>4.1.1 t</w:t>
      </w:r>
      <w:r w:rsidR="00AE3517" w:rsidRPr="00712FE9">
        <w:rPr>
          <w:rFonts w:ascii="Garamond" w:hAnsi="Garamond" w:cs="Times New Roman"/>
          <w:bCs/>
          <w:sz w:val="24"/>
          <w:szCs w:val="24"/>
        </w:rPr>
        <w:t>ë</w:t>
      </w:r>
      <w:r w:rsidR="00F01533" w:rsidRPr="00712FE9">
        <w:rPr>
          <w:rFonts w:ascii="Garamond" w:hAnsi="Garamond" w:cs="Times New Roman"/>
          <w:bCs/>
          <w:sz w:val="24"/>
          <w:szCs w:val="24"/>
        </w:rPr>
        <w:t xml:space="preserve"> raportit.</w:t>
      </w:r>
    </w:p>
    <w:p w14:paraId="14EC6490" w14:textId="208C6E0A" w:rsidR="00AE3517" w:rsidRPr="00712FE9" w:rsidRDefault="00AE3517" w:rsidP="00AD2E3F">
      <w:pPr>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 xml:space="preserve">Gjithashtu, është kërkuar informacion pranë strukturave përkatëse mbi arkivimin e informacionit konfidencial. Nga informacioni i marrë </w:t>
      </w:r>
      <w:r w:rsidR="002B578A" w:rsidRPr="00712FE9">
        <w:rPr>
          <w:rFonts w:ascii="Garamond" w:hAnsi="Garamond" w:cs="Times New Roman"/>
          <w:bCs/>
          <w:sz w:val="24"/>
          <w:szCs w:val="24"/>
        </w:rPr>
        <w:t>nga Sektori i Protokoll-Ar</w:t>
      </w:r>
      <w:r w:rsidR="00E2319C">
        <w:rPr>
          <w:rFonts w:ascii="Garamond" w:hAnsi="Garamond" w:cs="Times New Roman"/>
          <w:bCs/>
          <w:sz w:val="24"/>
          <w:szCs w:val="24"/>
        </w:rPr>
        <w:t>k</w:t>
      </w:r>
      <w:r w:rsidR="002B578A" w:rsidRPr="00712FE9">
        <w:rPr>
          <w:rFonts w:ascii="Garamond" w:hAnsi="Garamond" w:cs="Times New Roman"/>
          <w:bCs/>
          <w:sz w:val="24"/>
          <w:szCs w:val="24"/>
        </w:rPr>
        <w:t>iv</w:t>
      </w:r>
      <w:r w:rsidR="00E2319C">
        <w:rPr>
          <w:rFonts w:ascii="Garamond" w:hAnsi="Garamond" w:cs="Times New Roman"/>
          <w:bCs/>
          <w:sz w:val="24"/>
          <w:szCs w:val="24"/>
        </w:rPr>
        <w:t>it</w:t>
      </w:r>
      <w:r w:rsidR="002B578A" w:rsidRPr="00712FE9">
        <w:rPr>
          <w:rFonts w:ascii="Garamond" w:hAnsi="Garamond" w:cs="Times New Roman"/>
          <w:bCs/>
          <w:sz w:val="24"/>
          <w:szCs w:val="24"/>
        </w:rPr>
        <w:t xml:space="preserve">, </w:t>
      </w:r>
      <w:r w:rsidRPr="00712FE9">
        <w:rPr>
          <w:rFonts w:ascii="Garamond" w:hAnsi="Garamond" w:cs="Times New Roman"/>
          <w:bCs/>
          <w:sz w:val="24"/>
          <w:szCs w:val="24"/>
        </w:rPr>
        <w:t xml:space="preserve">rezulton se: </w:t>
      </w:r>
    </w:p>
    <w:p w14:paraId="2E1A1A21" w14:textId="32DB2DF1" w:rsidR="002B578A" w:rsidRPr="00712FE9" w:rsidRDefault="002B578A" w:rsidP="00E2319C">
      <w:pPr>
        <w:spacing w:after="0" w:line="240" w:lineRule="auto"/>
        <w:jc w:val="both"/>
        <w:rPr>
          <w:rFonts w:ascii="Garamond" w:hAnsi="Garamond" w:cs="Times New Roman"/>
          <w:bCs/>
          <w:sz w:val="24"/>
          <w:szCs w:val="24"/>
        </w:rPr>
      </w:pPr>
      <w:r w:rsidRPr="00712FE9">
        <w:rPr>
          <w:rFonts w:ascii="Garamond" w:hAnsi="Garamond" w:cs="Times New Roman"/>
          <w:bCs/>
          <w:sz w:val="24"/>
          <w:szCs w:val="24"/>
        </w:rPr>
        <w:t xml:space="preserve">Dokumentet të cilat përmbajnë informacion konfidencial administrohen dhe arkivohen sipas përcaktimeve të </w:t>
      </w:r>
      <w:r w:rsidR="00E2319C">
        <w:rPr>
          <w:rFonts w:ascii="Garamond" w:hAnsi="Garamond" w:cs="Times New Roman"/>
          <w:bCs/>
          <w:sz w:val="24"/>
          <w:szCs w:val="24"/>
        </w:rPr>
        <w:t>l</w:t>
      </w:r>
      <w:r w:rsidRPr="00712FE9">
        <w:rPr>
          <w:rFonts w:ascii="Garamond" w:hAnsi="Garamond" w:cs="Times New Roman"/>
          <w:bCs/>
          <w:sz w:val="24"/>
          <w:szCs w:val="24"/>
        </w:rPr>
        <w:t>igjit</w:t>
      </w:r>
      <w:r w:rsidR="00E2319C">
        <w:rPr>
          <w:rFonts w:ascii="Garamond" w:hAnsi="Garamond" w:cs="Times New Roman"/>
          <w:bCs/>
          <w:sz w:val="24"/>
          <w:szCs w:val="24"/>
        </w:rPr>
        <w:t xml:space="preserve"> nr. 9154, datë </w:t>
      </w:r>
      <w:r w:rsidRPr="00712FE9">
        <w:rPr>
          <w:rFonts w:ascii="Garamond" w:hAnsi="Garamond" w:cs="Times New Roman"/>
          <w:bCs/>
          <w:sz w:val="24"/>
          <w:szCs w:val="24"/>
        </w:rPr>
        <w:t>6.11.2003</w:t>
      </w:r>
      <w:r w:rsidR="00E2319C">
        <w:rPr>
          <w:rFonts w:ascii="Garamond" w:hAnsi="Garamond" w:cs="Times New Roman"/>
          <w:bCs/>
          <w:sz w:val="24"/>
          <w:szCs w:val="24"/>
        </w:rPr>
        <w:t>,</w:t>
      </w:r>
      <w:r w:rsidRPr="00712FE9">
        <w:rPr>
          <w:rFonts w:ascii="Garamond" w:hAnsi="Garamond" w:cs="Times New Roman"/>
          <w:bCs/>
          <w:sz w:val="24"/>
          <w:szCs w:val="24"/>
        </w:rPr>
        <w:t xml:space="preserve"> </w:t>
      </w:r>
      <w:r w:rsidR="00712FE9" w:rsidRPr="00712FE9">
        <w:rPr>
          <w:rFonts w:ascii="Garamond" w:hAnsi="Garamond" w:cs="Times New Roman"/>
          <w:bCs/>
          <w:sz w:val="24"/>
          <w:szCs w:val="24"/>
        </w:rPr>
        <w:t>“</w:t>
      </w:r>
      <w:r w:rsidRPr="00712FE9">
        <w:rPr>
          <w:rFonts w:ascii="Garamond" w:hAnsi="Garamond" w:cs="Times New Roman"/>
          <w:bCs/>
          <w:sz w:val="24"/>
          <w:szCs w:val="24"/>
        </w:rPr>
        <w:t xml:space="preserve">Për </w:t>
      </w:r>
      <w:r w:rsidR="00E2319C">
        <w:rPr>
          <w:rFonts w:ascii="Garamond" w:hAnsi="Garamond" w:cs="Times New Roman"/>
          <w:bCs/>
          <w:sz w:val="24"/>
          <w:szCs w:val="24"/>
        </w:rPr>
        <w:t>a</w:t>
      </w:r>
      <w:r w:rsidRPr="00712FE9">
        <w:rPr>
          <w:rFonts w:ascii="Garamond" w:hAnsi="Garamond" w:cs="Times New Roman"/>
          <w:bCs/>
          <w:sz w:val="24"/>
          <w:szCs w:val="24"/>
        </w:rPr>
        <w:t>rkivat</w:t>
      </w:r>
      <w:r w:rsidR="00712FE9" w:rsidRPr="00712FE9">
        <w:rPr>
          <w:rFonts w:ascii="Garamond" w:hAnsi="Garamond" w:cs="Times New Roman"/>
          <w:bCs/>
          <w:sz w:val="24"/>
          <w:szCs w:val="24"/>
        </w:rPr>
        <w:t>”</w:t>
      </w:r>
      <w:r w:rsidRPr="00712FE9">
        <w:rPr>
          <w:rFonts w:ascii="Garamond" w:hAnsi="Garamond" w:cs="Times New Roman"/>
          <w:bCs/>
          <w:sz w:val="24"/>
          <w:szCs w:val="24"/>
        </w:rPr>
        <w:t>, i ndryshuar</w:t>
      </w:r>
      <w:r w:rsidR="00E2319C">
        <w:rPr>
          <w:rFonts w:ascii="Garamond" w:hAnsi="Garamond" w:cs="Times New Roman"/>
          <w:bCs/>
          <w:sz w:val="24"/>
          <w:szCs w:val="24"/>
        </w:rPr>
        <w:t>,</w:t>
      </w:r>
      <w:r w:rsidRPr="00712FE9">
        <w:rPr>
          <w:rFonts w:ascii="Garamond" w:hAnsi="Garamond" w:cs="Times New Roman"/>
          <w:bCs/>
          <w:sz w:val="24"/>
          <w:szCs w:val="24"/>
        </w:rPr>
        <w:t xml:space="preserve"> si dhe </w:t>
      </w:r>
      <w:r w:rsidR="00712FE9" w:rsidRPr="00712FE9">
        <w:rPr>
          <w:rFonts w:ascii="Garamond" w:hAnsi="Garamond" w:cs="Times New Roman"/>
          <w:bCs/>
          <w:sz w:val="24"/>
          <w:szCs w:val="24"/>
        </w:rPr>
        <w:t>“</w:t>
      </w:r>
      <w:r w:rsidRPr="00712FE9">
        <w:rPr>
          <w:rFonts w:ascii="Garamond" w:hAnsi="Garamond" w:cs="Times New Roman"/>
          <w:bCs/>
          <w:sz w:val="24"/>
          <w:szCs w:val="24"/>
        </w:rPr>
        <w:t>Normave tekniko-profesionale dhe metodologjike të shërbimit arkivor në Republikën e Shqipërisë</w:t>
      </w:r>
      <w:r w:rsidR="00712FE9" w:rsidRPr="00712FE9">
        <w:rPr>
          <w:rFonts w:ascii="Garamond" w:hAnsi="Garamond" w:cs="Times New Roman"/>
          <w:bCs/>
          <w:sz w:val="24"/>
          <w:szCs w:val="24"/>
        </w:rPr>
        <w:t>”</w:t>
      </w:r>
      <w:r w:rsidRPr="00712FE9">
        <w:rPr>
          <w:rFonts w:ascii="Garamond" w:hAnsi="Garamond" w:cs="Times New Roman"/>
          <w:bCs/>
          <w:sz w:val="24"/>
          <w:szCs w:val="24"/>
        </w:rPr>
        <w:t>.</w:t>
      </w:r>
    </w:p>
    <w:p w14:paraId="5402CF42" w14:textId="47A2DCDC" w:rsidR="007D4CE4" w:rsidRPr="00712FE9" w:rsidRDefault="007D4CE4" w:rsidP="00AD2E3F">
      <w:pPr>
        <w:pStyle w:val="Heading2"/>
        <w:spacing w:before="0" w:line="240" w:lineRule="auto"/>
        <w:ind w:firstLine="284"/>
        <w:rPr>
          <w:rFonts w:ascii="Garamond" w:hAnsi="Garamond"/>
          <w:szCs w:val="24"/>
        </w:rPr>
      </w:pPr>
      <w:bookmarkStart w:id="97" w:name="_Toc225512609"/>
      <w:r w:rsidRPr="00712FE9">
        <w:rPr>
          <w:rFonts w:ascii="Garamond" w:hAnsi="Garamond"/>
          <w:szCs w:val="24"/>
        </w:rPr>
        <w:t>6.4 Informacion mbi t</w:t>
      </w:r>
      <w:r w:rsidR="00EE132D" w:rsidRPr="00712FE9">
        <w:rPr>
          <w:rFonts w:ascii="Garamond" w:hAnsi="Garamond"/>
          <w:szCs w:val="24"/>
        </w:rPr>
        <w:t>ë</w:t>
      </w:r>
      <w:r w:rsidRPr="00712FE9">
        <w:rPr>
          <w:rFonts w:ascii="Garamond" w:hAnsi="Garamond"/>
          <w:szCs w:val="24"/>
        </w:rPr>
        <w:t xml:space="preserve"> ardhurat nga rrjeti OPGW</w:t>
      </w:r>
      <w:bookmarkEnd w:id="97"/>
    </w:p>
    <w:p w14:paraId="0D87E847" w14:textId="54A557F7" w:rsidR="007D4CE4" w:rsidRPr="00712FE9" w:rsidRDefault="007D4CE4" w:rsidP="00AD2E3F">
      <w:pPr>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Depozitimi pranë ERE</w:t>
      </w:r>
      <w:r w:rsidR="00E2319C">
        <w:rPr>
          <w:rFonts w:ascii="Garamond" w:hAnsi="Garamond" w:cs="Times New Roman"/>
          <w:bCs/>
          <w:sz w:val="24"/>
          <w:szCs w:val="24"/>
        </w:rPr>
        <w:t>-s</w:t>
      </w:r>
      <w:r w:rsidRPr="00712FE9">
        <w:rPr>
          <w:rFonts w:ascii="Garamond" w:hAnsi="Garamond" w:cs="Times New Roman"/>
          <w:bCs/>
          <w:sz w:val="24"/>
          <w:szCs w:val="24"/>
        </w:rPr>
        <w:t xml:space="preserve"> i informacionit të detajuar mbi përdorimin e të ardhurave nga rrjeti OPGW, duke përfshirë analizën e kryer nga </w:t>
      </w:r>
      <w:r w:rsidR="00E2319C" w:rsidRPr="00712FE9">
        <w:rPr>
          <w:rFonts w:ascii="Garamond" w:hAnsi="Garamond" w:cs="Times New Roman"/>
          <w:bCs/>
          <w:sz w:val="24"/>
          <w:szCs w:val="24"/>
        </w:rPr>
        <w:t>drejtoria t</w:t>
      </w:r>
      <w:r w:rsidRPr="00712FE9">
        <w:rPr>
          <w:rFonts w:ascii="Garamond" w:hAnsi="Garamond" w:cs="Times New Roman"/>
          <w:bCs/>
          <w:sz w:val="24"/>
          <w:szCs w:val="24"/>
        </w:rPr>
        <w:t xml:space="preserve">eknike dhe vlerësimin e pavarur të Zyrtarit të Pajtueshmërisë mbi ndikimin në pavarësinë financiare të </w:t>
      </w:r>
      <w:r w:rsidR="00E2319C">
        <w:rPr>
          <w:rFonts w:ascii="Garamond" w:hAnsi="Garamond" w:cs="Times New Roman"/>
          <w:bCs/>
          <w:sz w:val="24"/>
          <w:szCs w:val="24"/>
        </w:rPr>
        <w:t>“</w:t>
      </w:r>
      <w:r w:rsidRPr="00712FE9">
        <w:rPr>
          <w:rFonts w:ascii="Garamond" w:hAnsi="Garamond" w:cs="Times New Roman"/>
          <w:bCs/>
          <w:sz w:val="24"/>
          <w:szCs w:val="24"/>
        </w:rPr>
        <w:t>OST</w:t>
      </w:r>
      <w:r w:rsidR="00E2319C">
        <w:rPr>
          <w:rFonts w:ascii="Garamond" w:hAnsi="Garamond" w:cs="Times New Roman"/>
          <w:bCs/>
          <w:sz w:val="24"/>
          <w:szCs w:val="24"/>
        </w:rPr>
        <w:t>”</w:t>
      </w:r>
      <w:r w:rsidRPr="00712FE9">
        <w:rPr>
          <w:rFonts w:ascii="Garamond" w:hAnsi="Garamond" w:cs="Times New Roman"/>
          <w:bCs/>
          <w:sz w:val="24"/>
          <w:szCs w:val="24"/>
        </w:rPr>
        <w:t xml:space="preserve"> sh.a., në përputhje me kërkesat e Programit dhe </w:t>
      </w:r>
      <w:r w:rsidR="00E2319C">
        <w:rPr>
          <w:rFonts w:ascii="Garamond" w:hAnsi="Garamond" w:cs="Times New Roman"/>
          <w:bCs/>
          <w:sz w:val="24"/>
          <w:szCs w:val="24"/>
        </w:rPr>
        <w:t>v</w:t>
      </w:r>
      <w:r w:rsidRPr="00712FE9">
        <w:rPr>
          <w:rFonts w:ascii="Garamond" w:hAnsi="Garamond" w:cs="Times New Roman"/>
          <w:bCs/>
          <w:sz w:val="24"/>
          <w:szCs w:val="24"/>
        </w:rPr>
        <w:t>endimin nr. 194/2019.</w:t>
      </w:r>
    </w:p>
    <w:p w14:paraId="3DB3ECDA" w14:textId="3642E179" w:rsidR="0058353B" w:rsidRPr="00712FE9" w:rsidRDefault="007D4CE4" w:rsidP="00AD2E3F">
      <w:pPr>
        <w:pStyle w:val="CommentText"/>
        <w:spacing w:after="0"/>
        <w:ind w:firstLine="284"/>
        <w:jc w:val="both"/>
        <w:rPr>
          <w:rFonts w:ascii="Garamond" w:hAnsi="Garamond" w:cs="Times New Roman"/>
          <w:sz w:val="24"/>
          <w:szCs w:val="24"/>
        </w:rPr>
      </w:pPr>
      <w:r w:rsidRPr="00712FE9">
        <w:rPr>
          <w:rFonts w:ascii="Garamond" w:hAnsi="Garamond" w:cs="Times New Roman"/>
          <w:bCs/>
          <w:sz w:val="24"/>
          <w:szCs w:val="24"/>
        </w:rPr>
        <w:lastRenderedPageBreak/>
        <w:t>N</w:t>
      </w:r>
      <w:r w:rsidR="004444C8" w:rsidRPr="00712FE9">
        <w:rPr>
          <w:rFonts w:ascii="Garamond" w:hAnsi="Garamond" w:cs="Times New Roman"/>
          <w:bCs/>
          <w:sz w:val="24"/>
          <w:szCs w:val="24"/>
        </w:rPr>
        <w:t>ë</w:t>
      </w:r>
      <w:r w:rsidRPr="00712FE9">
        <w:rPr>
          <w:rFonts w:ascii="Garamond" w:hAnsi="Garamond" w:cs="Times New Roman"/>
          <w:bCs/>
          <w:sz w:val="24"/>
          <w:szCs w:val="24"/>
        </w:rPr>
        <w:t xml:space="preserve"> lidhje me k</w:t>
      </w:r>
      <w:r w:rsidR="004444C8" w:rsidRPr="00712FE9">
        <w:rPr>
          <w:rFonts w:ascii="Garamond" w:hAnsi="Garamond" w:cs="Times New Roman"/>
          <w:bCs/>
          <w:sz w:val="24"/>
          <w:szCs w:val="24"/>
        </w:rPr>
        <w:t>ë</w:t>
      </w:r>
      <w:r w:rsidRPr="00712FE9">
        <w:rPr>
          <w:rFonts w:ascii="Garamond" w:hAnsi="Garamond" w:cs="Times New Roman"/>
          <w:bCs/>
          <w:sz w:val="24"/>
          <w:szCs w:val="24"/>
        </w:rPr>
        <w:t>t</w:t>
      </w:r>
      <w:r w:rsidR="004444C8" w:rsidRPr="00712FE9">
        <w:rPr>
          <w:rFonts w:ascii="Garamond" w:hAnsi="Garamond" w:cs="Times New Roman"/>
          <w:bCs/>
          <w:sz w:val="24"/>
          <w:szCs w:val="24"/>
        </w:rPr>
        <w:t>ë</w:t>
      </w:r>
      <w:r w:rsidRPr="00712FE9">
        <w:rPr>
          <w:rFonts w:ascii="Garamond" w:hAnsi="Garamond" w:cs="Times New Roman"/>
          <w:bCs/>
          <w:sz w:val="24"/>
          <w:szCs w:val="24"/>
        </w:rPr>
        <w:t xml:space="preserve"> rekomandim, nga ana e ZP</w:t>
      </w:r>
      <w:r w:rsidR="00E2319C">
        <w:rPr>
          <w:rFonts w:ascii="Garamond" w:hAnsi="Garamond" w:cs="Times New Roman"/>
          <w:bCs/>
          <w:sz w:val="24"/>
          <w:szCs w:val="24"/>
        </w:rPr>
        <w:t>-s</w:t>
      </w:r>
      <w:r w:rsidR="00E2319C" w:rsidRPr="00712FE9">
        <w:rPr>
          <w:rFonts w:ascii="Garamond" w:hAnsi="Garamond" w:cs="Times New Roman"/>
          <w:sz w:val="24"/>
          <w:szCs w:val="24"/>
        </w:rPr>
        <w:t>ë</w:t>
      </w:r>
      <w:r w:rsidRPr="00712FE9">
        <w:rPr>
          <w:rFonts w:ascii="Garamond" w:hAnsi="Garamond" w:cs="Times New Roman"/>
          <w:bCs/>
          <w:sz w:val="24"/>
          <w:szCs w:val="24"/>
        </w:rPr>
        <w:t xml:space="preserve"> i </w:t>
      </w:r>
      <w:r w:rsidR="004444C8" w:rsidRPr="00712FE9">
        <w:rPr>
          <w:rFonts w:ascii="Garamond" w:hAnsi="Garamond" w:cs="Times New Roman"/>
          <w:bCs/>
          <w:sz w:val="24"/>
          <w:szCs w:val="24"/>
        </w:rPr>
        <w:t>ë</w:t>
      </w:r>
      <w:r w:rsidRPr="00712FE9">
        <w:rPr>
          <w:rFonts w:ascii="Garamond" w:hAnsi="Garamond" w:cs="Times New Roman"/>
          <w:bCs/>
          <w:sz w:val="24"/>
          <w:szCs w:val="24"/>
        </w:rPr>
        <w:t>sht</w:t>
      </w:r>
      <w:r w:rsidR="004444C8" w:rsidRPr="00712FE9">
        <w:rPr>
          <w:rFonts w:ascii="Garamond" w:hAnsi="Garamond" w:cs="Times New Roman"/>
          <w:bCs/>
          <w:sz w:val="24"/>
          <w:szCs w:val="24"/>
        </w:rPr>
        <w:t>ë</w:t>
      </w:r>
      <w:r w:rsidRPr="00712FE9">
        <w:rPr>
          <w:rFonts w:ascii="Garamond" w:hAnsi="Garamond" w:cs="Times New Roman"/>
          <w:bCs/>
          <w:sz w:val="24"/>
          <w:szCs w:val="24"/>
        </w:rPr>
        <w:t xml:space="preserve"> k</w:t>
      </w:r>
      <w:r w:rsidR="004444C8" w:rsidRPr="00712FE9">
        <w:rPr>
          <w:rFonts w:ascii="Garamond" w:hAnsi="Garamond" w:cs="Times New Roman"/>
          <w:bCs/>
          <w:sz w:val="24"/>
          <w:szCs w:val="24"/>
        </w:rPr>
        <w:t>ë</w:t>
      </w:r>
      <w:r w:rsidRPr="00712FE9">
        <w:rPr>
          <w:rFonts w:ascii="Garamond" w:hAnsi="Garamond" w:cs="Times New Roman"/>
          <w:bCs/>
          <w:sz w:val="24"/>
          <w:szCs w:val="24"/>
        </w:rPr>
        <w:t>rkuar struktur</w:t>
      </w:r>
      <w:r w:rsidR="004444C8" w:rsidRPr="00712FE9">
        <w:rPr>
          <w:rFonts w:ascii="Garamond" w:hAnsi="Garamond" w:cs="Times New Roman"/>
          <w:bCs/>
          <w:sz w:val="24"/>
          <w:szCs w:val="24"/>
        </w:rPr>
        <w:t>ë</w:t>
      </w:r>
      <w:r w:rsidRPr="00712FE9">
        <w:rPr>
          <w:rFonts w:ascii="Garamond" w:hAnsi="Garamond" w:cs="Times New Roman"/>
          <w:bCs/>
          <w:sz w:val="24"/>
          <w:szCs w:val="24"/>
        </w:rPr>
        <w:t>s p</w:t>
      </w:r>
      <w:r w:rsidR="004444C8" w:rsidRPr="00712FE9">
        <w:rPr>
          <w:rFonts w:ascii="Garamond" w:hAnsi="Garamond" w:cs="Times New Roman"/>
          <w:bCs/>
          <w:sz w:val="24"/>
          <w:szCs w:val="24"/>
        </w:rPr>
        <w:t>ë</w:t>
      </w:r>
      <w:r w:rsidRPr="00712FE9">
        <w:rPr>
          <w:rFonts w:ascii="Garamond" w:hAnsi="Garamond" w:cs="Times New Roman"/>
          <w:bCs/>
          <w:sz w:val="24"/>
          <w:szCs w:val="24"/>
        </w:rPr>
        <w:t>rgjegj</w:t>
      </w:r>
      <w:r w:rsidR="004444C8" w:rsidRPr="00712FE9">
        <w:rPr>
          <w:rFonts w:ascii="Garamond" w:hAnsi="Garamond" w:cs="Times New Roman"/>
          <w:bCs/>
          <w:sz w:val="24"/>
          <w:szCs w:val="24"/>
        </w:rPr>
        <w:t>ë</w:t>
      </w:r>
      <w:r w:rsidRPr="00712FE9">
        <w:rPr>
          <w:rFonts w:ascii="Garamond" w:hAnsi="Garamond" w:cs="Times New Roman"/>
          <w:bCs/>
          <w:sz w:val="24"/>
          <w:szCs w:val="24"/>
        </w:rPr>
        <w:t>se kryerja e nj</w:t>
      </w:r>
      <w:r w:rsidR="004444C8" w:rsidRPr="00712FE9">
        <w:rPr>
          <w:rFonts w:ascii="Garamond" w:hAnsi="Garamond" w:cs="Times New Roman"/>
          <w:bCs/>
          <w:sz w:val="24"/>
          <w:szCs w:val="24"/>
        </w:rPr>
        <w:t>ë</w:t>
      </w:r>
      <w:r w:rsidRPr="00712FE9">
        <w:rPr>
          <w:rFonts w:ascii="Garamond" w:hAnsi="Garamond" w:cs="Times New Roman"/>
          <w:bCs/>
          <w:sz w:val="24"/>
          <w:szCs w:val="24"/>
        </w:rPr>
        <w:t xml:space="preserve"> analize t</w:t>
      </w:r>
      <w:r w:rsidR="004444C8" w:rsidRPr="00712FE9">
        <w:rPr>
          <w:rFonts w:ascii="Garamond" w:hAnsi="Garamond" w:cs="Times New Roman"/>
          <w:bCs/>
          <w:sz w:val="24"/>
          <w:szCs w:val="24"/>
        </w:rPr>
        <w:t>ë</w:t>
      </w:r>
      <w:r w:rsidRPr="00712FE9">
        <w:rPr>
          <w:rFonts w:ascii="Garamond" w:hAnsi="Garamond" w:cs="Times New Roman"/>
          <w:bCs/>
          <w:sz w:val="24"/>
          <w:szCs w:val="24"/>
        </w:rPr>
        <w:t xml:space="preserve"> till</w:t>
      </w:r>
      <w:r w:rsidR="004444C8" w:rsidRPr="00712FE9">
        <w:rPr>
          <w:rFonts w:ascii="Garamond" w:hAnsi="Garamond" w:cs="Times New Roman"/>
          <w:bCs/>
          <w:sz w:val="24"/>
          <w:szCs w:val="24"/>
        </w:rPr>
        <w:t>ë</w:t>
      </w:r>
      <w:r w:rsidRPr="00712FE9">
        <w:rPr>
          <w:rFonts w:ascii="Garamond" w:hAnsi="Garamond" w:cs="Times New Roman"/>
          <w:bCs/>
          <w:sz w:val="24"/>
          <w:szCs w:val="24"/>
        </w:rPr>
        <w:t>. Nga informacioni i v</w:t>
      </w:r>
      <w:r w:rsidR="004444C8" w:rsidRPr="00712FE9">
        <w:rPr>
          <w:rFonts w:ascii="Garamond" w:hAnsi="Garamond" w:cs="Times New Roman"/>
          <w:bCs/>
          <w:sz w:val="24"/>
          <w:szCs w:val="24"/>
        </w:rPr>
        <w:t>ë</w:t>
      </w:r>
      <w:r w:rsidRPr="00712FE9">
        <w:rPr>
          <w:rFonts w:ascii="Garamond" w:hAnsi="Garamond" w:cs="Times New Roman"/>
          <w:bCs/>
          <w:sz w:val="24"/>
          <w:szCs w:val="24"/>
        </w:rPr>
        <w:t>n</w:t>
      </w:r>
      <w:r w:rsidR="004444C8" w:rsidRPr="00712FE9">
        <w:rPr>
          <w:rFonts w:ascii="Garamond" w:hAnsi="Garamond" w:cs="Times New Roman"/>
          <w:bCs/>
          <w:sz w:val="24"/>
          <w:szCs w:val="24"/>
        </w:rPr>
        <w:t>ë</w:t>
      </w:r>
      <w:r w:rsidRPr="00712FE9">
        <w:rPr>
          <w:rFonts w:ascii="Garamond" w:hAnsi="Garamond" w:cs="Times New Roman"/>
          <w:bCs/>
          <w:sz w:val="24"/>
          <w:szCs w:val="24"/>
        </w:rPr>
        <w:t xml:space="preserve"> n</w:t>
      </w:r>
      <w:r w:rsidR="004444C8" w:rsidRPr="00712FE9">
        <w:rPr>
          <w:rFonts w:ascii="Garamond" w:hAnsi="Garamond" w:cs="Times New Roman"/>
          <w:bCs/>
          <w:sz w:val="24"/>
          <w:szCs w:val="24"/>
        </w:rPr>
        <w:t>ë</w:t>
      </w:r>
      <w:r w:rsidRPr="00712FE9">
        <w:rPr>
          <w:rFonts w:ascii="Garamond" w:hAnsi="Garamond" w:cs="Times New Roman"/>
          <w:bCs/>
          <w:sz w:val="24"/>
          <w:szCs w:val="24"/>
        </w:rPr>
        <w:t xml:space="preserve"> dispozicion </w:t>
      </w:r>
      <w:r w:rsidR="004444C8" w:rsidRPr="00712FE9">
        <w:rPr>
          <w:rFonts w:ascii="Garamond" w:hAnsi="Garamond" w:cs="Times New Roman"/>
          <w:bCs/>
          <w:sz w:val="24"/>
          <w:szCs w:val="24"/>
        </w:rPr>
        <w:t>nga Drejtoria e Shërbimeve të Telekomunikacionit</w:t>
      </w:r>
      <w:r w:rsidR="0058353B" w:rsidRPr="00712FE9">
        <w:rPr>
          <w:rFonts w:ascii="Garamond" w:hAnsi="Garamond" w:cs="Times New Roman"/>
          <w:bCs/>
          <w:sz w:val="24"/>
          <w:szCs w:val="24"/>
        </w:rPr>
        <w:t>,</w:t>
      </w:r>
      <w:r w:rsidR="004444C8" w:rsidRPr="00712FE9">
        <w:rPr>
          <w:rFonts w:ascii="Garamond" w:hAnsi="Garamond" w:cs="Times New Roman"/>
          <w:bCs/>
          <w:sz w:val="24"/>
          <w:szCs w:val="24"/>
        </w:rPr>
        <w:t xml:space="preserve"> </w:t>
      </w:r>
      <w:r w:rsidR="0058353B" w:rsidRPr="00712FE9">
        <w:rPr>
          <w:rFonts w:ascii="Garamond" w:hAnsi="Garamond" w:cs="Times New Roman"/>
          <w:sz w:val="24"/>
          <w:szCs w:val="24"/>
        </w:rPr>
        <w:t xml:space="preserve">nuk evidentohet mundësia për të kryer një vlerësim të plotë dhe të besueshëm mbi efektin e të ardhurave të realizuara nga kontratat për ofrimin e shërbimit </w:t>
      </w:r>
      <w:r w:rsidR="00712FE9" w:rsidRPr="00712FE9">
        <w:rPr>
          <w:rFonts w:ascii="Garamond" w:hAnsi="Garamond" w:cs="Times New Roman"/>
          <w:sz w:val="24"/>
          <w:szCs w:val="24"/>
        </w:rPr>
        <w:t>“</w:t>
      </w:r>
      <w:r w:rsidR="0058353B" w:rsidRPr="00712FE9">
        <w:rPr>
          <w:rFonts w:ascii="Garamond" w:hAnsi="Garamond" w:cs="Times New Roman"/>
          <w:sz w:val="24"/>
          <w:szCs w:val="24"/>
        </w:rPr>
        <w:t>LAN 2 LAN</w:t>
      </w:r>
      <w:r w:rsidR="00712FE9" w:rsidRPr="00712FE9">
        <w:rPr>
          <w:rFonts w:ascii="Garamond" w:hAnsi="Garamond" w:cs="Times New Roman"/>
          <w:sz w:val="24"/>
          <w:szCs w:val="24"/>
        </w:rPr>
        <w:t>”</w:t>
      </w:r>
      <w:r w:rsidR="0058353B" w:rsidRPr="00712FE9">
        <w:rPr>
          <w:rFonts w:ascii="Garamond" w:hAnsi="Garamond" w:cs="Times New Roman"/>
          <w:sz w:val="24"/>
          <w:szCs w:val="24"/>
        </w:rPr>
        <w:t>. Analiza e paraqitur nga kjo drejtori ofron një pasqyrë të përgjithshme mbi përdorimin e këtyre të ardhurave, por nuk mbështetet në të dhëna të detajuara dhe të verifikueshme</w:t>
      </w:r>
      <w:r w:rsidR="00E2319C">
        <w:rPr>
          <w:rFonts w:ascii="Garamond" w:hAnsi="Garamond" w:cs="Times New Roman"/>
          <w:sz w:val="24"/>
          <w:szCs w:val="24"/>
        </w:rPr>
        <w:t>,</w:t>
      </w:r>
      <w:r w:rsidR="0058353B" w:rsidRPr="00712FE9">
        <w:rPr>
          <w:rFonts w:ascii="Garamond" w:hAnsi="Garamond" w:cs="Times New Roman"/>
          <w:sz w:val="24"/>
          <w:szCs w:val="24"/>
        </w:rPr>
        <w:t xml:space="preserve"> lidhur me shpërndarjen e tyre</w:t>
      </w:r>
      <w:r w:rsidR="002B578A" w:rsidRPr="00712FE9">
        <w:rPr>
          <w:rFonts w:ascii="Garamond" w:hAnsi="Garamond" w:cs="Times New Roman"/>
          <w:sz w:val="24"/>
          <w:szCs w:val="24"/>
        </w:rPr>
        <w:t>,</w:t>
      </w:r>
      <w:r w:rsidR="0058353B" w:rsidRPr="00712FE9">
        <w:rPr>
          <w:rFonts w:ascii="Garamond" w:hAnsi="Garamond" w:cs="Times New Roman"/>
          <w:sz w:val="24"/>
          <w:szCs w:val="24"/>
        </w:rPr>
        <w:t xml:space="preserve"> trajtuar m</w:t>
      </w:r>
      <w:r w:rsidR="002B578A" w:rsidRPr="00712FE9">
        <w:rPr>
          <w:rFonts w:ascii="Garamond" w:hAnsi="Garamond" w:cs="Times New Roman"/>
          <w:sz w:val="24"/>
          <w:szCs w:val="24"/>
        </w:rPr>
        <w:t>ë</w:t>
      </w:r>
      <w:r w:rsidR="0058353B" w:rsidRPr="00712FE9">
        <w:rPr>
          <w:rFonts w:ascii="Garamond" w:hAnsi="Garamond" w:cs="Times New Roman"/>
          <w:sz w:val="24"/>
          <w:szCs w:val="24"/>
        </w:rPr>
        <w:t xml:space="preserve"> holl</w:t>
      </w:r>
      <w:r w:rsidR="002B578A" w:rsidRPr="00712FE9">
        <w:rPr>
          <w:rFonts w:ascii="Garamond" w:hAnsi="Garamond" w:cs="Times New Roman"/>
          <w:sz w:val="24"/>
          <w:szCs w:val="24"/>
        </w:rPr>
        <w:t>ë</w:t>
      </w:r>
      <w:r w:rsidR="0058353B" w:rsidRPr="00712FE9">
        <w:rPr>
          <w:rFonts w:ascii="Garamond" w:hAnsi="Garamond" w:cs="Times New Roman"/>
          <w:sz w:val="24"/>
          <w:szCs w:val="24"/>
        </w:rPr>
        <w:t>sisht n</w:t>
      </w:r>
      <w:r w:rsidR="002B578A" w:rsidRPr="00712FE9">
        <w:rPr>
          <w:rFonts w:ascii="Garamond" w:hAnsi="Garamond" w:cs="Times New Roman"/>
          <w:sz w:val="24"/>
          <w:szCs w:val="24"/>
        </w:rPr>
        <w:t>ë</w:t>
      </w:r>
      <w:r w:rsidR="0058353B" w:rsidRPr="00712FE9">
        <w:rPr>
          <w:rFonts w:ascii="Garamond" w:hAnsi="Garamond" w:cs="Times New Roman"/>
          <w:sz w:val="24"/>
          <w:szCs w:val="24"/>
        </w:rPr>
        <w:t xml:space="preserve"> pik</w:t>
      </w:r>
      <w:r w:rsidR="002B578A" w:rsidRPr="00712FE9">
        <w:rPr>
          <w:rFonts w:ascii="Garamond" w:hAnsi="Garamond" w:cs="Times New Roman"/>
          <w:sz w:val="24"/>
          <w:szCs w:val="24"/>
        </w:rPr>
        <w:t>ë</w:t>
      </w:r>
      <w:r w:rsidR="0058353B" w:rsidRPr="00712FE9">
        <w:rPr>
          <w:rFonts w:ascii="Garamond" w:hAnsi="Garamond" w:cs="Times New Roman"/>
          <w:sz w:val="24"/>
          <w:szCs w:val="24"/>
        </w:rPr>
        <w:t>n 4.1.2.1 t</w:t>
      </w:r>
      <w:r w:rsidR="002B578A" w:rsidRPr="00712FE9">
        <w:rPr>
          <w:rFonts w:ascii="Garamond" w:hAnsi="Garamond" w:cs="Times New Roman"/>
          <w:sz w:val="24"/>
          <w:szCs w:val="24"/>
        </w:rPr>
        <w:t>ë</w:t>
      </w:r>
      <w:r w:rsidR="00E2319C">
        <w:rPr>
          <w:rFonts w:ascii="Garamond" w:hAnsi="Garamond" w:cs="Times New Roman"/>
          <w:sz w:val="24"/>
          <w:szCs w:val="24"/>
        </w:rPr>
        <w:t xml:space="preserve"> raportit.</w:t>
      </w:r>
    </w:p>
    <w:p w14:paraId="32638F27" w14:textId="73F02204" w:rsidR="007D4CE4" w:rsidRPr="00712FE9" w:rsidRDefault="0058353B" w:rsidP="00AD2E3F">
      <w:pPr>
        <w:pStyle w:val="Heading2"/>
        <w:spacing w:before="0" w:line="240" w:lineRule="auto"/>
        <w:ind w:firstLine="284"/>
        <w:rPr>
          <w:rFonts w:ascii="Garamond" w:hAnsi="Garamond"/>
          <w:szCs w:val="24"/>
        </w:rPr>
      </w:pPr>
      <w:bookmarkStart w:id="98" w:name="_Toc225512610"/>
      <w:r w:rsidRPr="00712FE9">
        <w:rPr>
          <w:rFonts w:ascii="Garamond" w:hAnsi="Garamond"/>
          <w:szCs w:val="24"/>
        </w:rPr>
        <w:t xml:space="preserve">6.5 </w:t>
      </w:r>
      <w:r w:rsidR="00B30DBE" w:rsidRPr="00712FE9">
        <w:rPr>
          <w:rFonts w:ascii="Garamond" w:hAnsi="Garamond"/>
          <w:szCs w:val="24"/>
        </w:rPr>
        <w:t>Mekanizmat e dokumentimit dhe gjurmueshmërisë</w:t>
      </w:r>
      <w:bookmarkEnd w:id="98"/>
    </w:p>
    <w:p w14:paraId="57032113" w14:textId="1A960BD2" w:rsidR="0058353B" w:rsidRPr="00712FE9" w:rsidRDefault="0058353B" w:rsidP="00AD2E3F">
      <w:pPr>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Forcimi i mekanizmave të dokumentimit dhe gjurmueshmërisë për shkeljet e Programit, trajnimin/udhëzimin e stafit dhe konsultimet e dhëna, me qëllim rritjen e transparencës dhe përgjegjësisë së plotë.</w:t>
      </w:r>
    </w:p>
    <w:p w14:paraId="0C3EAB8C" w14:textId="3F49169C" w:rsidR="00F51578" w:rsidRPr="00712FE9" w:rsidRDefault="00F51578" w:rsidP="00AD2E3F">
      <w:pPr>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N</w:t>
      </w:r>
      <w:r w:rsidR="000218C5" w:rsidRPr="00712FE9">
        <w:rPr>
          <w:rFonts w:ascii="Garamond" w:hAnsi="Garamond" w:cs="Times New Roman"/>
          <w:bCs/>
          <w:sz w:val="24"/>
          <w:szCs w:val="24"/>
        </w:rPr>
        <w:t>ë</w:t>
      </w:r>
      <w:r w:rsidRPr="00712FE9">
        <w:rPr>
          <w:rFonts w:ascii="Garamond" w:hAnsi="Garamond" w:cs="Times New Roman"/>
          <w:bCs/>
          <w:sz w:val="24"/>
          <w:szCs w:val="24"/>
        </w:rPr>
        <w:t xml:space="preserve"> lidhje me k</w:t>
      </w:r>
      <w:r w:rsidR="000218C5" w:rsidRPr="00712FE9">
        <w:rPr>
          <w:rFonts w:ascii="Garamond" w:hAnsi="Garamond" w:cs="Times New Roman"/>
          <w:bCs/>
          <w:sz w:val="24"/>
          <w:szCs w:val="24"/>
        </w:rPr>
        <w:t>ë</w:t>
      </w:r>
      <w:r w:rsidRPr="00712FE9">
        <w:rPr>
          <w:rFonts w:ascii="Garamond" w:hAnsi="Garamond" w:cs="Times New Roman"/>
          <w:bCs/>
          <w:sz w:val="24"/>
          <w:szCs w:val="24"/>
        </w:rPr>
        <w:t>t</w:t>
      </w:r>
      <w:r w:rsidR="000218C5" w:rsidRPr="00712FE9">
        <w:rPr>
          <w:rFonts w:ascii="Garamond" w:hAnsi="Garamond" w:cs="Times New Roman"/>
          <w:bCs/>
          <w:sz w:val="24"/>
          <w:szCs w:val="24"/>
        </w:rPr>
        <w:t>ë</w:t>
      </w:r>
      <w:r w:rsidRPr="00712FE9">
        <w:rPr>
          <w:rFonts w:ascii="Garamond" w:hAnsi="Garamond" w:cs="Times New Roman"/>
          <w:bCs/>
          <w:sz w:val="24"/>
          <w:szCs w:val="24"/>
        </w:rPr>
        <w:t xml:space="preserve"> rekomandim, nga ana e ZP</w:t>
      </w:r>
      <w:r w:rsidR="00E2319C">
        <w:rPr>
          <w:rFonts w:ascii="Garamond" w:hAnsi="Garamond" w:cs="Times New Roman"/>
          <w:bCs/>
          <w:sz w:val="24"/>
          <w:szCs w:val="24"/>
        </w:rPr>
        <w:t>-s</w:t>
      </w:r>
      <w:r w:rsidR="00E2319C" w:rsidRPr="00712FE9">
        <w:rPr>
          <w:rFonts w:ascii="Garamond" w:hAnsi="Garamond" w:cs="Times New Roman"/>
          <w:sz w:val="24"/>
          <w:szCs w:val="24"/>
        </w:rPr>
        <w:t>ë</w:t>
      </w:r>
      <w:r w:rsidRPr="00712FE9">
        <w:rPr>
          <w:rFonts w:ascii="Garamond" w:hAnsi="Garamond" w:cs="Times New Roman"/>
          <w:bCs/>
          <w:sz w:val="24"/>
          <w:szCs w:val="24"/>
        </w:rPr>
        <w:t xml:space="preserve"> do t</w:t>
      </w:r>
      <w:r w:rsidR="000218C5" w:rsidRPr="00712FE9">
        <w:rPr>
          <w:rFonts w:ascii="Garamond" w:hAnsi="Garamond" w:cs="Times New Roman"/>
          <w:bCs/>
          <w:sz w:val="24"/>
          <w:szCs w:val="24"/>
        </w:rPr>
        <w:t>ë</w:t>
      </w:r>
      <w:r w:rsidRPr="00712FE9">
        <w:rPr>
          <w:rFonts w:ascii="Garamond" w:hAnsi="Garamond" w:cs="Times New Roman"/>
          <w:bCs/>
          <w:sz w:val="24"/>
          <w:szCs w:val="24"/>
        </w:rPr>
        <w:t xml:space="preserve"> ndiqen procedura n</w:t>
      </w:r>
      <w:r w:rsidR="000218C5" w:rsidRPr="00712FE9">
        <w:rPr>
          <w:rFonts w:ascii="Garamond" w:hAnsi="Garamond" w:cs="Times New Roman"/>
          <w:bCs/>
          <w:sz w:val="24"/>
          <w:szCs w:val="24"/>
        </w:rPr>
        <w:t>ë</w:t>
      </w:r>
      <w:r w:rsidRPr="00712FE9">
        <w:rPr>
          <w:rFonts w:ascii="Garamond" w:hAnsi="Garamond" w:cs="Times New Roman"/>
          <w:bCs/>
          <w:sz w:val="24"/>
          <w:szCs w:val="24"/>
        </w:rPr>
        <w:t xml:space="preserve"> m</w:t>
      </w:r>
      <w:r w:rsidR="000218C5" w:rsidRPr="00712FE9">
        <w:rPr>
          <w:rFonts w:ascii="Garamond" w:hAnsi="Garamond" w:cs="Times New Roman"/>
          <w:bCs/>
          <w:sz w:val="24"/>
          <w:szCs w:val="24"/>
        </w:rPr>
        <w:t>ë</w:t>
      </w:r>
      <w:r w:rsidRPr="00712FE9">
        <w:rPr>
          <w:rFonts w:ascii="Garamond" w:hAnsi="Garamond" w:cs="Times New Roman"/>
          <w:bCs/>
          <w:sz w:val="24"/>
          <w:szCs w:val="24"/>
        </w:rPr>
        <w:t>nyr</w:t>
      </w:r>
      <w:r w:rsidR="000218C5" w:rsidRPr="00712FE9">
        <w:rPr>
          <w:rFonts w:ascii="Garamond" w:hAnsi="Garamond" w:cs="Times New Roman"/>
          <w:bCs/>
          <w:sz w:val="24"/>
          <w:szCs w:val="24"/>
        </w:rPr>
        <w:t>ë</w:t>
      </w:r>
      <w:r w:rsidRPr="00712FE9">
        <w:rPr>
          <w:rFonts w:ascii="Garamond" w:hAnsi="Garamond" w:cs="Times New Roman"/>
          <w:bCs/>
          <w:sz w:val="24"/>
          <w:szCs w:val="24"/>
        </w:rPr>
        <w:t xml:space="preserve"> </w:t>
      </w:r>
      <w:r w:rsidR="000218C5" w:rsidRPr="00712FE9">
        <w:rPr>
          <w:rFonts w:ascii="Garamond" w:hAnsi="Garamond" w:cs="Times New Roman"/>
          <w:bCs/>
          <w:sz w:val="24"/>
          <w:szCs w:val="24"/>
        </w:rPr>
        <w:t>që të bëhet e mundur identifikimi dhe raportimi i shkeljeve të programit të pajtueshmërisë</w:t>
      </w:r>
      <w:r w:rsidR="00E2319C">
        <w:rPr>
          <w:rFonts w:ascii="Garamond" w:hAnsi="Garamond" w:cs="Times New Roman"/>
          <w:bCs/>
          <w:sz w:val="24"/>
          <w:szCs w:val="24"/>
        </w:rPr>
        <w:t>,</w:t>
      </w:r>
      <w:r w:rsidR="000218C5" w:rsidRPr="00712FE9">
        <w:rPr>
          <w:rFonts w:ascii="Garamond" w:hAnsi="Garamond" w:cs="Times New Roman"/>
          <w:bCs/>
          <w:sz w:val="24"/>
          <w:szCs w:val="24"/>
        </w:rPr>
        <w:t xml:space="preserve"> si dhe realizimi i trajnimeve, të paktën 1 herë në vit</w:t>
      </w:r>
      <w:r w:rsidR="00233216" w:rsidRPr="00712FE9">
        <w:rPr>
          <w:rFonts w:ascii="Garamond" w:hAnsi="Garamond" w:cs="Times New Roman"/>
          <w:bCs/>
          <w:sz w:val="24"/>
          <w:szCs w:val="24"/>
        </w:rPr>
        <w:t>,</w:t>
      </w:r>
      <w:r w:rsidR="000218C5" w:rsidRPr="00712FE9">
        <w:rPr>
          <w:rFonts w:ascii="Garamond" w:hAnsi="Garamond" w:cs="Times New Roman"/>
          <w:bCs/>
          <w:sz w:val="24"/>
          <w:szCs w:val="24"/>
        </w:rPr>
        <w:t xml:space="preserve"> me stafin e shoqërisë, me qëllim ndërgjegjësimin mbi zbatimin e programit.</w:t>
      </w:r>
    </w:p>
    <w:p w14:paraId="39B2511D" w14:textId="75B0B44F" w:rsidR="00CA11E3" w:rsidRPr="00712FE9" w:rsidRDefault="00383ED3" w:rsidP="00E2319C">
      <w:pPr>
        <w:pStyle w:val="Heading1"/>
        <w:spacing w:before="0" w:line="240" w:lineRule="auto"/>
        <w:ind w:firstLine="284"/>
        <w:jc w:val="both"/>
        <w:rPr>
          <w:rFonts w:ascii="Garamond" w:hAnsi="Garamond"/>
          <w:szCs w:val="24"/>
        </w:rPr>
      </w:pPr>
      <w:bookmarkStart w:id="99" w:name="_Toc225512611"/>
      <w:r w:rsidRPr="00712FE9">
        <w:rPr>
          <w:rFonts w:ascii="Garamond" w:hAnsi="Garamond"/>
          <w:szCs w:val="24"/>
        </w:rPr>
        <w:t xml:space="preserve">7. </w:t>
      </w:r>
      <w:r w:rsidR="00CA11E3" w:rsidRPr="00712FE9">
        <w:rPr>
          <w:rFonts w:ascii="Garamond" w:hAnsi="Garamond"/>
          <w:szCs w:val="24"/>
        </w:rPr>
        <w:t xml:space="preserve">Rekomandimet e </w:t>
      </w:r>
      <w:r w:rsidR="0073766F" w:rsidRPr="00712FE9">
        <w:rPr>
          <w:rFonts w:ascii="Garamond" w:hAnsi="Garamond"/>
          <w:szCs w:val="24"/>
        </w:rPr>
        <w:t>Z</w:t>
      </w:r>
      <w:r w:rsidR="00CA11E3" w:rsidRPr="00712FE9">
        <w:rPr>
          <w:rFonts w:ascii="Garamond" w:hAnsi="Garamond"/>
          <w:szCs w:val="24"/>
        </w:rPr>
        <w:t xml:space="preserve">yrtarit të </w:t>
      </w:r>
      <w:r w:rsidR="0073766F" w:rsidRPr="00712FE9">
        <w:rPr>
          <w:rFonts w:ascii="Garamond" w:hAnsi="Garamond"/>
          <w:szCs w:val="24"/>
        </w:rPr>
        <w:t>P</w:t>
      </w:r>
      <w:r w:rsidR="00CA11E3" w:rsidRPr="00712FE9">
        <w:rPr>
          <w:rFonts w:ascii="Garamond" w:hAnsi="Garamond"/>
          <w:szCs w:val="24"/>
        </w:rPr>
        <w:t>ajtueshmërisë për një implementim sa më efi</w:t>
      </w:r>
      <w:r w:rsidR="00E2319C">
        <w:rPr>
          <w:rFonts w:ascii="Garamond" w:hAnsi="Garamond"/>
          <w:szCs w:val="24"/>
        </w:rPr>
        <w:t>ci</w:t>
      </w:r>
      <w:r w:rsidR="00CA11E3" w:rsidRPr="00712FE9">
        <w:rPr>
          <w:rFonts w:ascii="Garamond" w:hAnsi="Garamond"/>
          <w:szCs w:val="24"/>
        </w:rPr>
        <w:t>ent të programit të pajtueshmërisë</w:t>
      </w:r>
      <w:bookmarkEnd w:id="93"/>
      <w:bookmarkEnd w:id="99"/>
    </w:p>
    <w:p w14:paraId="08DE89A6" w14:textId="4F7F46FB" w:rsidR="00CA11E3" w:rsidRPr="00712FE9" w:rsidRDefault="00CA11E3" w:rsidP="00E2319C">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Kjo pjesë e raportit paraqet </w:t>
      </w:r>
      <w:r w:rsidR="00E2319C" w:rsidRPr="00712FE9">
        <w:rPr>
          <w:rFonts w:ascii="Garamond" w:hAnsi="Garamond" w:cs="Times New Roman"/>
          <w:sz w:val="24"/>
          <w:szCs w:val="24"/>
        </w:rPr>
        <w:t>procedurat</w:t>
      </w:r>
      <w:r w:rsidRPr="00712FE9">
        <w:rPr>
          <w:rFonts w:ascii="Garamond" w:hAnsi="Garamond" w:cs="Times New Roman"/>
          <w:sz w:val="24"/>
          <w:szCs w:val="24"/>
        </w:rPr>
        <w:t xml:space="preserve"> e nevojshme që duhen ndjekur për të zhvilluar dhe implementuar një seri veprimesh të cilat do t</w:t>
      </w:r>
      <w:r w:rsidR="003272BC" w:rsidRPr="00712FE9">
        <w:rPr>
          <w:rFonts w:ascii="Garamond" w:hAnsi="Garamond" w:cs="Times New Roman"/>
          <w:sz w:val="24"/>
          <w:szCs w:val="24"/>
        </w:rPr>
        <w:t>ë</w:t>
      </w:r>
      <w:r w:rsidRPr="00712FE9">
        <w:rPr>
          <w:rFonts w:ascii="Garamond" w:hAnsi="Garamond" w:cs="Times New Roman"/>
          <w:sz w:val="24"/>
          <w:szCs w:val="24"/>
        </w:rPr>
        <w:t xml:space="preserve"> aktivizojnë sensin e kultur</w:t>
      </w:r>
      <w:r w:rsidR="00DF2430" w:rsidRPr="00712FE9">
        <w:rPr>
          <w:rFonts w:ascii="Garamond" w:hAnsi="Garamond" w:cs="Times New Roman"/>
          <w:sz w:val="24"/>
          <w:szCs w:val="24"/>
        </w:rPr>
        <w:t>ë</w:t>
      </w:r>
      <w:r w:rsidRPr="00712FE9">
        <w:rPr>
          <w:rFonts w:ascii="Garamond" w:hAnsi="Garamond" w:cs="Times New Roman"/>
          <w:sz w:val="24"/>
          <w:szCs w:val="24"/>
        </w:rPr>
        <w:t xml:space="preserve">s korporative për ndërgjegjësimin e stafit të shoqërisë mbi </w:t>
      </w:r>
      <w:r w:rsidR="00DF2430" w:rsidRPr="00712FE9">
        <w:rPr>
          <w:rFonts w:ascii="Garamond" w:hAnsi="Garamond" w:cs="Times New Roman"/>
          <w:sz w:val="24"/>
          <w:szCs w:val="24"/>
        </w:rPr>
        <w:t>ç</w:t>
      </w:r>
      <w:r w:rsidRPr="00712FE9">
        <w:rPr>
          <w:rFonts w:ascii="Garamond" w:hAnsi="Garamond" w:cs="Times New Roman"/>
          <w:sz w:val="24"/>
          <w:szCs w:val="24"/>
        </w:rPr>
        <w:t xml:space="preserve">ështjet e pajtueshmërisë. </w:t>
      </w:r>
    </w:p>
    <w:p w14:paraId="0A001311" w14:textId="3E0FC958" w:rsidR="00EE003B" w:rsidRPr="00712FE9" w:rsidRDefault="00307437" w:rsidP="00AD2E3F">
      <w:pPr>
        <w:pStyle w:val="Heading2"/>
        <w:spacing w:before="0" w:line="240" w:lineRule="auto"/>
        <w:ind w:firstLine="284"/>
        <w:rPr>
          <w:rFonts w:ascii="Garamond" w:hAnsi="Garamond"/>
          <w:szCs w:val="24"/>
        </w:rPr>
      </w:pPr>
      <w:bookmarkStart w:id="100" w:name="_Toc46172233"/>
      <w:bookmarkStart w:id="101" w:name="_Toc225512612"/>
      <w:r w:rsidRPr="00712FE9">
        <w:rPr>
          <w:rFonts w:ascii="Garamond" w:hAnsi="Garamond"/>
          <w:szCs w:val="24"/>
        </w:rPr>
        <w:t>7</w:t>
      </w:r>
      <w:r w:rsidR="0083633D" w:rsidRPr="00712FE9">
        <w:rPr>
          <w:rFonts w:ascii="Garamond" w:hAnsi="Garamond"/>
          <w:szCs w:val="24"/>
        </w:rPr>
        <w:t xml:space="preserve">.1 </w:t>
      </w:r>
      <w:bookmarkStart w:id="102" w:name="_Toc46172234"/>
      <w:bookmarkEnd w:id="100"/>
      <w:r w:rsidR="00EE003B" w:rsidRPr="00712FE9">
        <w:rPr>
          <w:rFonts w:ascii="Garamond" w:hAnsi="Garamond"/>
          <w:szCs w:val="24"/>
        </w:rPr>
        <w:t>Njoftimi zyrtar dhe pjes</w:t>
      </w:r>
      <w:r w:rsidR="00DF2430" w:rsidRPr="00712FE9">
        <w:rPr>
          <w:rFonts w:ascii="Garamond" w:hAnsi="Garamond"/>
          <w:szCs w:val="24"/>
        </w:rPr>
        <w:t>ë</w:t>
      </w:r>
      <w:r w:rsidR="00EE003B" w:rsidRPr="00712FE9">
        <w:rPr>
          <w:rFonts w:ascii="Garamond" w:hAnsi="Garamond"/>
          <w:szCs w:val="24"/>
        </w:rPr>
        <w:t>marrja e ZP</w:t>
      </w:r>
      <w:r w:rsidR="00E2319C">
        <w:rPr>
          <w:rFonts w:ascii="Garamond" w:hAnsi="Garamond" w:cs="Times New Roman"/>
          <w:bCs/>
          <w:szCs w:val="24"/>
        </w:rPr>
        <w:t>-s</w:t>
      </w:r>
      <w:r w:rsidR="00E2319C" w:rsidRPr="00712FE9">
        <w:rPr>
          <w:rFonts w:ascii="Garamond" w:hAnsi="Garamond" w:cs="Times New Roman"/>
          <w:szCs w:val="24"/>
        </w:rPr>
        <w:t>ë</w:t>
      </w:r>
      <w:r w:rsidR="00EE003B" w:rsidRPr="00712FE9">
        <w:rPr>
          <w:rFonts w:ascii="Garamond" w:hAnsi="Garamond"/>
          <w:szCs w:val="24"/>
        </w:rPr>
        <w:t xml:space="preserve"> n</w:t>
      </w:r>
      <w:r w:rsidR="00DF2430" w:rsidRPr="00712FE9">
        <w:rPr>
          <w:rFonts w:ascii="Garamond" w:hAnsi="Garamond"/>
          <w:szCs w:val="24"/>
        </w:rPr>
        <w:t>ë</w:t>
      </w:r>
      <w:r w:rsidR="00EE003B" w:rsidRPr="00712FE9">
        <w:rPr>
          <w:rFonts w:ascii="Garamond" w:hAnsi="Garamond"/>
          <w:szCs w:val="24"/>
        </w:rPr>
        <w:t xml:space="preserve"> mbledhjet e K</w:t>
      </w:r>
      <w:r w:rsidR="00DF2430" w:rsidRPr="00712FE9">
        <w:rPr>
          <w:rFonts w:ascii="Garamond" w:hAnsi="Garamond"/>
          <w:szCs w:val="24"/>
        </w:rPr>
        <w:t>ë</w:t>
      </w:r>
      <w:r w:rsidR="00EE003B" w:rsidRPr="00712FE9">
        <w:rPr>
          <w:rFonts w:ascii="Garamond" w:hAnsi="Garamond"/>
          <w:szCs w:val="24"/>
        </w:rPr>
        <w:t xml:space="preserve">shillit </w:t>
      </w:r>
      <w:bookmarkEnd w:id="101"/>
      <w:bookmarkEnd w:id="102"/>
      <w:r w:rsidR="00E2319C" w:rsidRPr="00712FE9">
        <w:rPr>
          <w:rFonts w:ascii="Garamond" w:hAnsi="Garamond"/>
          <w:szCs w:val="24"/>
        </w:rPr>
        <w:t>Mbikëqyrës</w:t>
      </w:r>
    </w:p>
    <w:p w14:paraId="3FE83603" w14:textId="603993B7" w:rsidR="00EE003B" w:rsidRPr="00712FE9" w:rsidRDefault="00EE003B" w:rsidP="00AD2E3F">
      <w:pPr>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Si nj</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detyrim q</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lind nga p</w:t>
      </w:r>
      <w:r w:rsidR="00DF2430" w:rsidRPr="00712FE9">
        <w:rPr>
          <w:rFonts w:ascii="Garamond" w:hAnsi="Garamond" w:cs="Times New Roman"/>
          <w:bCs/>
          <w:sz w:val="24"/>
          <w:szCs w:val="24"/>
        </w:rPr>
        <w:t>ë</w:t>
      </w:r>
      <w:r w:rsidRPr="00712FE9">
        <w:rPr>
          <w:rFonts w:ascii="Garamond" w:hAnsi="Garamond" w:cs="Times New Roman"/>
          <w:bCs/>
          <w:sz w:val="24"/>
          <w:szCs w:val="24"/>
        </w:rPr>
        <w:t>rcaktimet e Programit 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Pajtueshm</w:t>
      </w:r>
      <w:r w:rsidR="00DF2430" w:rsidRPr="00712FE9">
        <w:rPr>
          <w:rFonts w:ascii="Garamond" w:hAnsi="Garamond" w:cs="Times New Roman"/>
          <w:bCs/>
          <w:sz w:val="24"/>
          <w:szCs w:val="24"/>
        </w:rPr>
        <w:t>ë</w:t>
      </w:r>
      <w:r w:rsidRPr="00712FE9">
        <w:rPr>
          <w:rFonts w:ascii="Garamond" w:hAnsi="Garamond" w:cs="Times New Roman"/>
          <w:bCs/>
          <w:sz w:val="24"/>
          <w:szCs w:val="24"/>
        </w:rPr>
        <w:t>ris</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s</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OST</w:t>
      </w:r>
      <w:r w:rsidR="00E2319C">
        <w:rPr>
          <w:rFonts w:ascii="Garamond" w:hAnsi="Garamond" w:cs="Times New Roman"/>
          <w:bCs/>
          <w:sz w:val="24"/>
          <w:szCs w:val="24"/>
        </w:rPr>
        <w:t>-s</w:t>
      </w:r>
      <w:r w:rsidR="00E2319C" w:rsidRPr="00712FE9">
        <w:rPr>
          <w:rFonts w:ascii="Garamond" w:hAnsi="Garamond" w:cs="Times New Roman"/>
          <w:sz w:val="24"/>
          <w:szCs w:val="24"/>
        </w:rPr>
        <w:t>ë</w:t>
      </w:r>
      <w:r w:rsidRPr="00712FE9">
        <w:rPr>
          <w:rFonts w:ascii="Garamond" w:hAnsi="Garamond" w:cs="Times New Roman"/>
          <w:bCs/>
          <w:sz w:val="24"/>
          <w:szCs w:val="24"/>
        </w:rPr>
        <w:t xml:space="preserve"> dhe</w:t>
      </w:r>
      <w:r w:rsidR="00E2319C">
        <w:rPr>
          <w:rFonts w:ascii="Garamond" w:hAnsi="Garamond" w:cs="Times New Roman"/>
          <w:bCs/>
          <w:sz w:val="24"/>
          <w:szCs w:val="24"/>
        </w:rPr>
        <w:t>,</w:t>
      </w:r>
      <w:r w:rsidRPr="00712FE9">
        <w:rPr>
          <w:rFonts w:ascii="Garamond" w:hAnsi="Garamond" w:cs="Times New Roman"/>
          <w:bCs/>
          <w:sz w:val="24"/>
          <w:szCs w:val="24"/>
        </w:rPr>
        <w:t xml:space="preserve"> duke marr</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parasysh faktin q</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gjat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vitit </w:t>
      </w:r>
      <w:r w:rsidR="002B578A" w:rsidRPr="00712FE9">
        <w:rPr>
          <w:rFonts w:ascii="Garamond" w:hAnsi="Garamond" w:cs="Times New Roman"/>
          <w:bCs/>
          <w:sz w:val="24"/>
          <w:szCs w:val="24"/>
        </w:rPr>
        <w:t xml:space="preserve">2025 </w:t>
      </w:r>
      <w:r w:rsidRPr="00712FE9">
        <w:rPr>
          <w:rFonts w:ascii="Garamond" w:hAnsi="Garamond" w:cs="Times New Roman"/>
          <w:bCs/>
          <w:sz w:val="24"/>
          <w:szCs w:val="24"/>
        </w:rPr>
        <w:t>ZP</w:t>
      </w:r>
      <w:r w:rsidR="00E2319C">
        <w:rPr>
          <w:rFonts w:ascii="Garamond" w:hAnsi="Garamond" w:cs="Times New Roman"/>
          <w:bCs/>
          <w:sz w:val="24"/>
          <w:szCs w:val="24"/>
        </w:rPr>
        <w:t>-ja</w:t>
      </w:r>
      <w:r w:rsidRPr="00712FE9">
        <w:rPr>
          <w:rFonts w:ascii="Garamond" w:hAnsi="Garamond" w:cs="Times New Roman"/>
          <w:bCs/>
          <w:sz w:val="24"/>
          <w:szCs w:val="24"/>
        </w:rPr>
        <w:t xml:space="preserve"> nuk </w:t>
      </w:r>
      <w:r w:rsidR="00DF2430" w:rsidRPr="00712FE9">
        <w:rPr>
          <w:rFonts w:ascii="Garamond" w:hAnsi="Garamond" w:cs="Times New Roman"/>
          <w:bCs/>
          <w:sz w:val="24"/>
          <w:szCs w:val="24"/>
        </w:rPr>
        <w:t>ë</w:t>
      </w:r>
      <w:r w:rsidRPr="00712FE9">
        <w:rPr>
          <w:rFonts w:ascii="Garamond" w:hAnsi="Garamond" w:cs="Times New Roman"/>
          <w:bCs/>
          <w:sz w:val="24"/>
          <w:szCs w:val="24"/>
        </w:rPr>
        <w:t>sht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njoftuar mbi mbledhjet e K</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shillit </w:t>
      </w:r>
      <w:r w:rsidR="00E2319C" w:rsidRPr="00712FE9">
        <w:rPr>
          <w:rFonts w:ascii="Garamond" w:hAnsi="Garamond" w:cs="Times New Roman"/>
          <w:bCs/>
          <w:sz w:val="24"/>
          <w:szCs w:val="24"/>
        </w:rPr>
        <w:t>Mbikëqyrës</w:t>
      </w:r>
      <w:r w:rsidRPr="00712FE9">
        <w:rPr>
          <w:rFonts w:ascii="Garamond" w:hAnsi="Garamond" w:cs="Times New Roman"/>
          <w:bCs/>
          <w:sz w:val="24"/>
          <w:szCs w:val="24"/>
        </w:rPr>
        <w:t xml:space="preserve">, </w:t>
      </w:r>
      <w:r w:rsidR="002B578A" w:rsidRPr="00712FE9">
        <w:rPr>
          <w:rFonts w:ascii="Garamond" w:hAnsi="Garamond" w:cs="Times New Roman"/>
          <w:bCs/>
          <w:sz w:val="24"/>
          <w:szCs w:val="24"/>
        </w:rPr>
        <w:t xml:space="preserve">rekomandohet </w:t>
      </w:r>
      <w:r w:rsidRPr="00712FE9">
        <w:rPr>
          <w:rFonts w:ascii="Garamond" w:hAnsi="Garamond" w:cs="Times New Roman"/>
          <w:bCs/>
          <w:sz w:val="24"/>
          <w:szCs w:val="24"/>
        </w:rPr>
        <w:t>q</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strukturat p</w:t>
      </w:r>
      <w:r w:rsidR="00DF2430" w:rsidRPr="00712FE9">
        <w:rPr>
          <w:rFonts w:ascii="Garamond" w:hAnsi="Garamond" w:cs="Times New Roman"/>
          <w:bCs/>
          <w:sz w:val="24"/>
          <w:szCs w:val="24"/>
        </w:rPr>
        <w:t>ë</w:t>
      </w:r>
      <w:r w:rsidRPr="00712FE9">
        <w:rPr>
          <w:rFonts w:ascii="Garamond" w:hAnsi="Garamond" w:cs="Times New Roman"/>
          <w:bCs/>
          <w:sz w:val="24"/>
          <w:szCs w:val="24"/>
        </w:rPr>
        <w:t>rkat</w:t>
      </w:r>
      <w:r w:rsidR="00DF2430" w:rsidRPr="00712FE9">
        <w:rPr>
          <w:rFonts w:ascii="Garamond" w:hAnsi="Garamond" w:cs="Times New Roman"/>
          <w:bCs/>
          <w:sz w:val="24"/>
          <w:szCs w:val="24"/>
        </w:rPr>
        <w:t>ë</w:t>
      </w:r>
      <w:r w:rsidRPr="00712FE9">
        <w:rPr>
          <w:rFonts w:ascii="Garamond" w:hAnsi="Garamond" w:cs="Times New Roman"/>
          <w:bCs/>
          <w:sz w:val="24"/>
          <w:szCs w:val="24"/>
        </w:rPr>
        <w:t>se 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OST</w:t>
      </w:r>
      <w:r w:rsidR="00E2319C">
        <w:rPr>
          <w:rFonts w:ascii="Garamond" w:hAnsi="Garamond" w:cs="Times New Roman"/>
          <w:bCs/>
          <w:sz w:val="24"/>
          <w:szCs w:val="24"/>
        </w:rPr>
        <w:t>-s</w:t>
      </w:r>
      <w:r w:rsidR="00E2319C" w:rsidRPr="00712FE9">
        <w:rPr>
          <w:rFonts w:ascii="Garamond" w:hAnsi="Garamond" w:cs="Times New Roman"/>
          <w:sz w:val="24"/>
          <w:szCs w:val="24"/>
        </w:rPr>
        <w:t>ë</w:t>
      </w:r>
      <w:r w:rsidR="00902F69" w:rsidRPr="00712FE9">
        <w:rPr>
          <w:rFonts w:ascii="Garamond" w:hAnsi="Garamond" w:cs="Times New Roman"/>
          <w:bCs/>
          <w:sz w:val="24"/>
          <w:szCs w:val="24"/>
        </w:rPr>
        <w:t>,</w:t>
      </w:r>
      <w:r w:rsidRPr="00712FE9">
        <w:rPr>
          <w:rFonts w:ascii="Garamond" w:hAnsi="Garamond" w:cs="Times New Roman"/>
          <w:bCs/>
          <w:sz w:val="24"/>
          <w:szCs w:val="24"/>
        </w:rPr>
        <w:t xml:space="preserve"> 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njoftojn</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zyrtarisht ZP</w:t>
      </w:r>
      <w:r w:rsidR="00E2319C">
        <w:rPr>
          <w:rFonts w:ascii="Garamond" w:hAnsi="Garamond" w:cs="Times New Roman"/>
          <w:bCs/>
          <w:sz w:val="24"/>
          <w:szCs w:val="24"/>
        </w:rPr>
        <w:t>-n</w:t>
      </w:r>
      <w:r w:rsidR="00E2319C" w:rsidRPr="00712FE9">
        <w:rPr>
          <w:rFonts w:ascii="Garamond" w:hAnsi="Garamond" w:cs="Times New Roman"/>
          <w:sz w:val="24"/>
          <w:szCs w:val="24"/>
        </w:rPr>
        <w:t>ë</w:t>
      </w:r>
      <w:r w:rsidRPr="00712FE9">
        <w:rPr>
          <w:rFonts w:ascii="Garamond" w:hAnsi="Garamond" w:cs="Times New Roman"/>
          <w:bCs/>
          <w:sz w:val="24"/>
          <w:szCs w:val="24"/>
        </w:rPr>
        <w:t xml:space="preserve"> </w:t>
      </w:r>
      <w:r w:rsidR="00290025" w:rsidRPr="00712FE9">
        <w:rPr>
          <w:rFonts w:ascii="Garamond" w:hAnsi="Garamond" w:cs="Times New Roman"/>
          <w:bCs/>
          <w:sz w:val="24"/>
          <w:szCs w:val="24"/>
        </w:rPr>
        <w:t>p</w:t>
      </w:r>
      <w:r w:rsidR="003272BC" w:rsidRPr="00712FE9">
        <w:rPr>
          <w:rFonts w:ascii="Garamond" w:hAnsi="Garamond" w:cs="Times New Roman"/>
          <w:bCs/>
          <w:sz w:val="24"/>
          <w:szCs w:val="24"/>
        </w:rPr>
        <w:t>ë</w:t>
      </w:r>
      <w:r w:rsidR="00290025" w:rsidRPr="00712FE9">
        <w:rPr>
          <w:rFonts w:ascii="Garamond" w:hAnsi="Garamond" w:cs="Times New Roman"/>
          <w:bCs/>
          <w:sz w:val="24"/>
          <w:szCs w:val="24"/>
        </w:rPr>
        <w:t>r pjes</w:t>
      </w:r>
      <w:r w:rsidR="003272BC" w:rsidRPr="00712FE9">
        <w:rPr>
          <w:rFonts w:ascii="Garamond" w:hAnsi="Garamond" w:cs="Times New Roman"/>
          <w:bCs/>
          <w:sz w:val="24"/>
          <w:szCs w:val="24"/>
        </w:rPr>
        <w:t>ë</w:t>
      </w:r>
      <w:r w:rsidR="00FF5664" w:rsidRPr="00712FE9">
        <w:rPr>
          <w:rFonts w:ascii="Garamond" w:hAnsi="Garamond" w:cs="Times New Roman"/>
          <w:bCs/>
          <w:sz w:val="24"/>
          <w:szCs w:val="24"/>
        </w:rPr>
        <w:t>marrje n</w:t>
      </w:r>
      <w:r w:rsidR="003272BC" w:rsidRPr="00712FE9">
        <w:rPr>
          <w:rFonts w:ascii="Garamond" w:hAnsi="Garamond" w:cs="Times New Roman"/>
          <w:bCs/>
          <w:sz w:val="24"/>
          <w:szCs w:val="24"/>
        </w:rPr>
        <w:t>ë</w:t>
      </w:r>
      <w:r w:rsidR="00FF5664" w:rsidRPr="00712FE9">
        <w:rPr>
          <w:rFonts w:ascii="Garamond" w:hAnsi="Garamond" w:cs="Times New Roman"/>
          <w:bCs/>
          <w:sz w:val="24"/>
          <w:szCs w:val="24"/>
        </w:rPr>
        <w:t xml:space="preserve"> mbledhjet e </w:t>
      </w:r>
      <w:r w:rsidR="00902F69" w:rsidRPr="00712FE9">
        <w:rPr>
          <w:rFonts w:ascii="Garamond" w:hAnsi="Garamond" w:cs="Times New Roman"/>
          <w:bCs/>
          <w:sz w:val="24"/>
          <w:szCs w:val="24"/>
        </w:rPr>
        <w:t xml:space="preserve">Këshillit </w:t>
      </w:r>
      <w:r w:rsidR="00FF5664" w:rsidRPr="00712FE9">
        <w:rPr>
          <w:rFonts w:ascii="Garamond" w:hAnsi="Garamond" w:cs="Times New Roman"/>
          <w:sz w:val="24"/>
          <w:szCs w:val="24"/>
        </w:rPr>
        <w:t>dhe veçan</w:t>
      </w:r>
      <w:r w:rsidR="003272BC" w:rsidRPr="00712FE9">
        <w:rPr>
          <w:rFonts w:ascii="Garamond" w:hAnsi="Garamond" w:cs="Times New Roman"/>
          <w:sz w:val="24"/>
          <w:szCs w:val="24"/>
        </w:rPr>
        <w:t>ë</w:t>
      </w:r>
      <w:r w:rsidR="00FF5664" w:rsidRPr="00712FE9">
        <w:rPr>
          <w:rFonts w:ascii="Garamond" w:hAnsi="Garamond" w:cs="Times New Roman"/>
          <w:sz w:val="24"/>
          <w:szCs w:val="24"/>
        </w:rPr>
        <w:t>risht ato të përcaktuar</w:t>
      </w:r>
      <w:r w:rsidR="003272BC" w:rsidRPr="00712FE9">
        <w:rPr>
          <w:rFonts w:ascii="Garamond" w:hAnsi="Garamond" w:cs="Times New Roman"/>
          <w:sz w:val="24"/>
          <w:szCs w:val="24"/>
        </w:rPr>
        <w:t>a</w:t>
      </w:r>
      <w:r w:rsidR="00FF5664" w:rsidRPr="00712FE9">
        <w:rPr>
          <w:rFonts w:ascii="Garamond" w:hAnsi="Garamond" w:cs="Times New Roman"/>
          <w:sz w:val="24"/>
          <w:szCs w:val="24"/>
        </w:rPr>
        <w:t xml:space="preserve"> në pikat 56.1, 56.2 dhe 56.3 të </w:t>
      </w:r>
      <w:r w:rsidR="00E2319C" w:rsidRPr="00712FE9">
        <w:rPr>
          <w:rFonts w:ascii="Garamond" w:hAnsi="Garamond" w:cs="Times New Roman"/>
          <w:sz w:val="24"/>
          <w:szCs w:val="24"/>
        </w:rPr>
        <w:t xml:space="preserve">Programit </w:t>
      </w:r>
      <w:r w:rsidR="00FF5664" w:rsidRPr="00712FE9">
        <w:rPr>
          <w:rFonts w:ascii="Garamond" w:hAnsi="Garamond" w:cs="Times New Roman"/>
          <w:sz w:val="24"/>
          <w:szCs w:val="24"/>
        </w:rPr>
        <w:t xml:space="preserve">të </w:t>
      </w:r>
      <w:r w:rsidR="00E2319C" w:rsidRPr="00712FE9">
        <w:rPr>
          <w:rFonts w:ascii="Garamond" w:hAnsi="Garamond" w:cs="Times New Roman"/>
          <w:sz w:val="24"/>
          <w:szCs w:val="24"/>
        </w:rPr>
        <w:t>Pajtueshmërisë</w:t>
      </w:r>
      <w:r w:rsidR="00E2319C" w:rsidRPr="00712FE9">
        <w:rPr>
          <w:rFonts w:ascii="Garamond" w:hAnsi="Garamond" w:cs="Times New Roman"/>
          <w:bCs/>
          <w:sz w:val="24"/>
          <w:szCs w:val="24"/>
        </w:rPr>
        <w:t xml:space="preserve"> </w:t>
      </w:r>
      <w:r w:rsidR="00FF5664" w:rsidRPr="00712FE9">
        <w:rPr>
          <w:rFonts w:ascii="Garamond" w:hAnsi="Garamond" w:cs="Times New Roman"/>
          <w:bCs/>
          <w:sz w:val="24"/>
          <w:szCs w:val="24"/>
        </w:rPr>
        <w:t>që do të zhvillohen</w:t>
      </w:r>
      <w:r w:rsidR="00FF5664" w:rsidRPr="00712FE9">
        <w:rPr>
          <w:rFonts w:ascii="Garamond" w:hAnsi="Garamond" w:cs="Times New Roman"/>
          <w:b/>
          <w:sz w:val="24"/>
          <w:szCs w:val="24"/>
        </w:rPr>
        <w:t xml:space="preserve"> </w:t>
      </w:r>
      <w:r w:rsidR="00FF5664" w:rsidRPr="00712FE9">
        <w:rPr>
          <w:rFonts w:ascii="Garamond" w:hAnsi="Garamond" w:cs="Times New Roman"/>
          <w:bCs/>
          <w:sz w:val="24"/>
          <w:szCs w:val="24"/>
        </w:rPr>
        <w:t xml:space="preserve">në vijim si </w:t>
      </w:r>
      <w:r w:rsidRPr="00712FE9">
        <w:rPr>
          <w:rFonts w:ascii="Garamond" w:hAnsi="Garamond" w:cs="Times New Roman"/>
          <w:bCs/>
          <w:sz w:val="24"/>
          <w:szCs w:val="24"/>
        </w:rPr>
        <w:t>dhe t’i v</w:t>
      </w:r>
      <w:r w:rsidR="00DF2430" w:rsidRPr="00712FE9">
        <w:rPr>
          <w:rFonts w:ascii="Garamond" w:hAnsi="Garamond" w:cs="Times New Roman"/>
          <w:bCs/>
          <w:sz w:val="24"/>
          <w:szCs w:val="24"/>
        </w:rPr>
        <w:t>ë</w:t>
      </w:r>
      <w:r w:rsidRPr="00712FE9">
        <w:rPr>
          <w:rFonts w:ascii="Garamond" w:hAnsi="Garamond" w:cs="Times New Roman"/>
          <w:bCs/>
          <w:sz w:val="24"/>
          <w:szCs w:val="24"/>
        </w:rPr>
        <w:t>n</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n</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dispozicion materialet e nevojshme 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mbledhjeve</w:t>
      </w:r>
      <w:r w:rsidR="008C7633" w:rsidRPr="00712FE9">
        <w:rPr>
          <w:rFonts w:ascii="Garamond" w:hAnsi="Garamond" w:cs="Times New Roman"/>
          <w:bCs/>
          <w:sz w:val="24"/>
          <w:szCs w:val="24"/>
        </w:rPr>
        <w:t>.</w:t>
      </w:r>
    </w:p>
    <w:p w14:paraId="4A6CEBD4" w14:textId="7EB18213" w:rsidR="008C7633" w:rsidRPr="00712FE9" w:rsidRDefault="00307437" w:rsidP="00AD2E3F">
      <w:pPr>
        <w:pStyle w:val="Heading2"/>
        <w:spacing w:before="0" w:line="240" w:lineRule="auto"/>
        <w:ind w:firstLine="284"/>
        <w:rPr>
          <w:rFonts w:ascii="Garamond" w:hAnsi="Garamond"/>
          <w:szCs w:val="24"/>
        </w:rPr>
      </w:pPr>
      <w:bookmarkStart w:id="103" w:name="_Toc46172235"/>
      <w:bookmarkStart w:id="104" w:name="_Toc225512613"/>
      <w:r w:rsidRPr="00712FE9">
        <w:rPr>
          <w:rFonts w:ascii="Garamond" w:hAnsi="Garamond"/>
          <w:szCs w:val="24"/>
        </w:rPr>
        <w:t>7</w:t>
      </w:r>
      <w:r w:rsidR="008C7633" w:rsidRPr="00712FE9">
        <w:rPr>
          <w:rFonts w:ascii="Garamond" w:hAnsi="Garamond"/>
          <w:szCs w:val="24"/>
        </w:rPr>
        <w:t>.</w:t>
      </w:r>
      <w:r w:rsidR="00290025" w:rsidRPr="00712FE9">
        <w:rPr>
          <w:rFonts w:ascii="Garamond" w:hAnsi="Garamond"/>
          <w:szCs w:val="24"/>
        </w:rPr>
        <w:t>2</w:t>
      </w:r>
      <w:r w:rsidR="008C7633" w:rsidRPr="00712FE9">
        <w:rPr>
          <w:rFonts w:ascii="Garamond" w:hAnsi="Garamond"/>
          <w:szCs w:val="24"/>
        </w:rPr>
        <w:t xml:space="preserve"> Trajnimet n</w:t>
      </w:r>
      <w:r w:rsidR="00DF2430" w:rsidRPr="00712FE9">
        <w:rPr>
          <w:rFonts w:ascii="Garamond" w:hAnsi="Garamond"/>
          <w:szCs w:val="24"/>
        </w:rPr>
        <w:t>ë</w:t>
      </w:r>
      <w:r w:rsidR="008C7633" w:rsidRPr="00712FE9">
        <w:rPr>
          <w:rFonts w:ascii="Garamond" w:hAnsi="Garamond"/>
          <w:szCs w:val="24"/>
        </w:rPr>
        <w:t xml:space="preserve"> lidhje me konfidencialitetin e t</w:t>
      </w:r>
      <w:r w:rsidR="00DF2430" w:rsidRPr="00712FE9">
        <w:rPr>
          <w:rFonts w:ascii="Garamond" w:hAnsi="Garamond"/>
          <w:szCs w:val="24"/>
        </w:rPr>
        <w:t>ë</w:t>
      </w:r>
      <w:r w:rsidR="008C7633" w:rsidRPr="00712FE9">
        <w:rPr>
          <w:rFonts w:ascii="Garamond" w:hAnsi="Garamond"/>
          <w:szCs w:val="24"/>
        </w:rPr>
        <w:t xml:space="preserve"> dh</w:t>
      </w:r>
      <w:r w:rsidR="00DF2430" w:rsidRPr="00712FE9">
        <w:rPr>
          <w:rFonts w:ascii="Garamond" w:hAnsi="Garamond"/>
          <w:szCs w:val="24"/>
        </w:rPr>
        <w:t>ë</w:t>
      </w:r>
      <w:r w:rsidR="008C7633" w:rsidRPr="00712FE9">
        <w:rPr>
          <w:rFonts w:ascii="Garamond" w:hAnsi="Garamond"/>
          <w:szCs w:val="24"/>
        </w:rPr>
        <w:t>nave/informacionit t</w:t>
      </w:r>
      <w:r w:rsidR="003272BC" w:rsidRPr="00712FE9">
        <w:rPr>
          <w:rFonts w:ascii="Garamond" w:hAnsi="Garamond"/>
          <w:szCs w:val="24"/>
        </w:rPr>
        <w:t>ë</w:t>
      </w:r>
      <w:r w:rsidR="008C7633" w:rsidRPr="00712FE9">
        <w:rPr>
          <w:rFonts w:ascii="Garamond" w:hAnsi="Garamond"/>
          <w:szCs w:val="24"/>
        </w:rPr>
        <w:t xml:space="preserve"> ndjesh</w:t>
      </w:r>
      <w:r w:rsidR="00DF2430" w:rsidRPr="00712FE9">
        <w:rPr>
          <w:rFonts w:ascii="Garamond" w:hAnsi="Garamond"/>
          <w:szCs w:val="24"/>
        </w:rPr>
        <w:t>ë</w:t>
      </w:r>
      <w:r w:rsidR="008C7633" w:rsidRPr="00712FE9">
        <w:rPr>
          <w:rFonts w:ascii="Garamond" w:hAnsi="Garamond"/>
          <w:szCs w:val="24"/>
        </w:rPr>
        <w:t>m tregtar</w:t>
      </w:r>
      <w:bookmarkEnd w:id="103"/>
      <w:bookmarkEnd w:id="104"/>
    </w:p>
    <w:p w14:paraId="4F9FFC95" w14:textId="0BBE1591" w:rsidR="008C7633" w:rsidRPr="00712FE9" w:rsidRDefault="008C7633" w:rsidP="00AD2E3F">
      <w:pPr>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N</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funksion 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p</w:t>
      </w:r>
      <w:r w:rsidR="00DF2430" w:rsidRPr="00712FE9">
        <w:rPr>
          <w:rFonts w:ascii="Garamond" w:hAnsi="Garamond" w:cs="Times New Roman"/>
          <w:bCs/>
          <w:sz w:val="24"/>
          <w:szCs w:val="24"/>
        </w:rPr>
        <w:t>ë</w:t>
      </w:r>
      <w:r w:rsidRPr="00712FE9">
        <w:rPr>
          <w:rFonts w:ascii="Garamond" w:hAnsi="Garamond" w:cs="Times New Roman"/>
          <w:bCs/>
          <w:sz w:val="24"/>
          <w:szCs w:val="24"/>
        </w:rPr>
        <w:t>rmbushjes s</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parashikimeve 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ligjit p</w:t>
      </w:r>
      <w:r w:rsidR="00DF2430" w:rsidRPr="00712FE9">
        <w:rPr>
          <w:rFonts w:ascii="Garamond" w:hAnsi="Garamond" w:cs="Times New Roman"/>
          <w:bCs/>
          <w:sz w:val="24"/>
          <w:szCs w:val="24"/>
        </w:rPr>
        <w:t>ë</w:t>
      </w:r>
      <w:r w:rsidRPr="00712FE9">
        <w:rPr>
          <w:rFonts w:ascii="Garamond" w:hAnsi="Garamond" w:cs="Times New Roman"/>
          <w:bCs/>
          <w:sz w:val="24"/>
          <w:szCs w:val="24"/>
        </w:rPr>
        <w:t>r sektorin e energjis</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dhe p</w:t>
      </w:r>
      <w:r w:rsidR="00DF2430" w:rsidRPr="00712FE9">
        <w:rPr>
          <w:rFonts w:ascii="Garamond" w:hAnsi="Garamond" w:cs="Times New Roman"/>
          <w:bCs/>
          <w:sz w:val="24"/>
          <w:szCs w:val="24"/>
        </w:rPr>
        <w:t>ë</w:t>
      </w:r>
      <w:r w:rsidRPr="00712FE9">
        <w:rPr>
          <w:rFonts w:ascii="Garamond" w:hAnsi="Garamond" w:cs="Times New Roman"/>
          <w:bCs/>
          <w:sz w:val="24"/>
          <w:szCs w:val="24"/>
        </w:rPr>
        <w:t>rcaktimeve 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Programit 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w:t>
      </w:r>
      <w:r w:rsidR="00E2319C" w:rsidRPr="00712FE9">
        <w:rPr>
          <w:rFonts w:ascii="Garamond" w:hAnsi="Garamond" w:cs="Times New Roman"/>
          <w:bCs/>
          <w:sz w:val="24"/>
          <w:szCs w:val="24"/>
        </w:rPr>
        <w:t>Pajtueshmërisë</w:t>
      </w:r>
      <w:r w:rsidRPr="00712FE9">
        <w:rPr>
          <w:rFonts w:ascii="Garamond" w:hAnsi="Garamond" w:cs="Times New Roman"/>
          <w:bCs/>
          <w:sz w:val="24"/>
          <w:szCs w:val="24"/>
        </w:rPr>
        <w:t xml:space="preserve"> p</w:t>
      </w:r>
      <w:r w:rsidR="00DF2430" w:rsidRPr="00712FE9">
        <w:rPr>
          <w:rFonts w:ascii="Garamond" w:hAnsi="Garamond" w:cs="Times New Roman"/>
          <w:bCs/>
          <w:sz w:val="24"/>
          <w:szCs w:val="24"/>
        </w:rPr>
        <w:t>ë</w:t>
      </w:r>
      <w:r w:rsidRPr="00712FE9">
        <w:rPr>
          <w:rFonts w:ascii="Garamond" w:hAnsi="Garamond" w:cs="Times New Roman"/>
          <w:bCs/>
          <w:sz w:val="24"/>
          <w:szCs w:val="24"/>
        </w:rPr>
        <w:t>r ruajtjen e konfidencialitetit 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dh</w:t>
      </w:r>
      <w:r w:rsidR="00DF2430" w:rsidRPr="00712FE9">
        <w:rPr>
          <w:rFonts w:ascii="Garamond" w:hAnsi="Garamond" w:cs="Times New Roman"/>
          <w:bCs/>
          <w:sz w:val="24"/>
          <w:szCs w:val="24"/>
        </w:rPr>
        <w:t>ë</w:t>
      </w:r>
      <w:r w:rsidRPr="00712FE9">
        <w:rPr>
          <w:rFonts w:ascii="Garamond" w:hAnsi="Garamond" w:cs="Times New Roman"/>
          <w:bCs/>
          <w:sz w:val="24"/>
          <w:szCs w:val="24"/>
        </w:rPr>
        <w:t>nave/informacionit 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ndjesh</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m tregtar, </w:t>
      </w:r>
      <w:r w:rsidR="00DF2430" w:rsidRPr="00712FE9">
        <w:rPr>
          <w:rFonts w:ascii="Garamond" w:hAnsi="Garamond" w:cs="Times New Roman"/>
          <w:bCs/>
          <w:sz w:val="24"/>
          <w:szCs w:val="24"/>
        </w:rPr>
        <w:t>ë</w:t>
      </w:r>
      <w:r w:rsidRPr="00712FE9">
        <w:rPr>
          <w:rFonts w:ascii="Garamond" w:hAnsi="Garamond" w:cs="Times New Roman"/>
          <w:bCs/>
          <w:sz w:val="24"/>
          <w:szCs w:val="24"/>
        </w:rPr>
        <w:t>sht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e r</w:t>
      </w:r>
      <w:r w:rsidR="00DF2430" w:rsidRPr="00712FE9">
        <w:rPr>
          <w:rFonts w:ascii="Garamond" w:hAnsi="Garamond" w:cs="Times New Roman"/>
          <w:bCs/>
          <w:sz w:val="24"/>
          <w:szCs w:val="24"/>
        </w:rPr>
        <w:t>ë</w:t>
      </w:r>
      <w:r w:rsidRPr="00712FE9">
        <w:rPr>
          <w:rFonts w:ascii="Garamond" w:hAnsi="Garamond" w:cs="Times New Roman"/>
          <w:bCs/>
          <w:sz w:val="24"/>
          <w:szCs w:val="24"/>
        </w:rPr>
        <w:t>nd</w:t>
      </w:r>
      <w:r w:rsidR="00DF2430" w:rsidRPr="00712FE9">
        <w:rPr>
          <w:rFonts w:ascii="Garamond" w:hAnsi="Garamond" w:cs="Times New Roman"/>
          <w:bCs/>
          <w:sz w:val="24"/>
          <w:szCs w:val="24"/>
        </w:rPr>
        <w:t>ë</w:t>
      </w:r>
      <w:r w:rsidRPr="00712FE9">
        <w:rPr>
          <w:rFonts w:ascii="Garamond" w:hAnsi="Garamond" w:cs="Times New Roman"/>
          <w:bCs/>
          <w:sz w:val="24"/>
          <w:szCs w:val="24"/>
        </w:rPr>
        <w:t>sishme kryerja e trajnimeve 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vazhdueshme me 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gjith</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punonj</w:t>
      </w:r>
      <w:r w:rsidR="00DF2430" w:rsidRPr="00712FE9">
        <w:rPr>
          <w:rFonts w:ascii="Garamond" w:hAnsi="Garamond" w:cs="Times New Roman"/>
          <w:bCs/>
          <w:sz w:val="24"/>
          <w:szCs w:val="24"/>
        </w:rPr>
        <w:t>ë</w:t>
      </w:r>
      <w:r w:rsidRPr="00712FE9">
        <w:rPr>
          <w:rFonts w:ascii="Garamond" w:hAnsi="Garamond" w:cs="Times New Roman"/>
          <w:bCs/>
          <w:sz w:val="24"/>
          <w:szCs w:val="24"/>
        </w:rPr>
        <w:t>sit e OST</w:t>
      </w:r>
      <w:r w:rsidR="00E2319C">
        <w:rPr>
          <w:rFonts w:ascii="Garamond" w:hAnsi="Garamond" w:cs="Times New Roman"/>
          <w:bCs/>
          <w:sz w:val="24"/>
          <w:szCs w:val="24"/>
        </w:rPr>
        <w:t>-s</w:t>
      </w:r>
      <w:r w:rsidR="00E2319C" w:rsidRPr="00712FE9">
        <w:rPr>
          <w:rFonts w:ascii="Garamond" w:hAnsi="Garamond" w:cs="Times New Roman"/>
          <w:sz w:val="24"/>
          <w:szCs w:val="24"/>
        </w:rPr>
        <w:t>ë</w:t>
      </w:r>
      <w:r w:rsidRPr="00712FE9">
        <w:rPr>
          <w:rFonts w:ascii="Garamond" w:hAnsi="Garamond" w:cs="Times New Roman"/>
          <w:bCs/>
          <w:sz w:val="24"/>
          <w:szCs w:val="24"/>
        </w:rPr>
        <w:t xml:space="preserve"> dhe</w:t>
      </w:r>
      <w:r w:rsidR="00E2319C">
        <w:rPr>
          <w:rFonts w:ascii="Garamond" w:hAnsi="Garamond" w:cs="Times New Roman"/>
          <w:bCs/>
          <w:sz w:val="24"/>
          <w:szCs w:val="24"/>
        </w:rPr>
        <w:t>,</w:t>
      </w:r>
      <w:r w:rsidRPr="00712FE9">
        <w:rPr>
          <w:rFonts w:ascii="Garamond" w:hAnsi="Garamond" w:cs="Times New Roman"/>
          <w:bCs/>
          <w:sz w:val="24"/>
          <w:szCs w:val="24"/>
        </w:rPr>
        <w:t xml:space="preserve"> ve</w:t>
      </w:r>
      <w:r w:rsidR="00DF2430" w:rsidRPr="00712FE9">
        <w:rPr>
          <w:rFonts w:ascii="Garamond" w:hAnsi="Garamond" w:cs="Times New Roman"/>
          <w:bCs/>
          <w:sz w:val="24"/>
          <w:szCs w:val="24"/>
        </w:rPr>
        <w:t>ç</w:t>
      </w:r>
      <w:r w:rsidRPr="00712FE9">
        <w:rPr>
          <w:rFonts w:ascii="Garamond" w:hAnsi="Garamond" w:cs="Times New Roman"/>
          <w:bCs/>
          <w:sz w:val="24"/>
          <w:szCs w:val="24"/>
        </w:rPr>
        <w:t>an</w:t>
      </w:r>
      <w:r w:rsidR="00DF2430" w:rsidRPr="00712FE9">
        <w:rPr>
          <w:rFonts w:ascii="Garamond" w:hAnsi="Garamond" w:cs="Times New Roman"/>
          <w:bCs/>
          <w:sz w:val="24"/>
          <w:szCs w:val="24"/>
        </w:rPr>
        <w:t>ë</w:t>
      </w:r>
      <w:r w:rsidRPr="00712FE9">
        <w:rPr>
          <w:rFonts w:ascii="Garamond" w:hAnsi="Garamond" w:cs="Times New Roman"/>
          <w:bCs/>
          <w:sz w:val="24"/>
          <w:szCs w:val="24"/>
        </w:rPr>
        <w:t>risht</w:t>
      </w:r>
      <w:r w:rsidR="00E2319C">
        <w:rPr>
          <w:rFonts w:ascii="Garamond" w:hAnsi="Garamond" w:cs="Times New Roman"/>
          <w:bCs/>
          <w:sz w:val="24"/>
          <w:szCs w:val="24"/>
        </w:rPr>
        <w:t>,</w:t>
      </w:r>
      <w:r w:rsidRPr="00712FE9">
        <w:rPr>
          <w:rFonts w:ascii="Garamond" w:hAnsi="Garamond" w:cs="Times New Roman"/>
          <w:bCs/>
          <w:sz w:val="24"/>
          <w:szCs w:val="24"/>
        </w:rPr>
        <w:t xml:space="preserve"> me ato punonj</w:t>
      </w:r>
      <w:r w:rsidR="00DF2430" w:rsidRPr="00712FE9">
        <w:rPr>
          <w:rFonts w:ascii="Garamond" w:hAnsi="Garamond" w:cs="Times New Roman"/>
          <w:bCs/>
          <w:sz w:val="24"/>
          <w:szCs w:val="24"/>
        </w:rPr>
        <w:t>ë</w:t>
      </w:r>
      <w:r w:rsidRPr="00712FE9">
        <w:rPr>
          <w:rFonts w:ascii="Garamond" w:hAnsi="Garamond" w:cs="Times New Roman"/>
          <w:bCs/>
          <w:sz w:val="24"/>
          <w:szCs w:val="24"/>
        </w:rPr>
        <w:t>s q</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kan</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drejta aksesi n</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platformat elektronike 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OST</w:t>
      </w:r>
      <w:r w:rsidR="00E2319C">
        <w:rPr>
          <w:rFonts w:ascii="Garamond" w:hAnsi="Garamond" w:cs="Times New Roman"/>
          <w:bCs/>
          <w:sz w:val="24"/>
          <w:szCs w:val="24"/>
        </w:rPr>
        <w:t>-s</w:t>
      </w:r>
      <w:r w:rsidR="00E2319C" w:rsidRPr="00712FE9">
        <w:rPr>
          <w:rFonts w:ascii="Garamond" w:hAnsi="Garamond" w:cs="Times New Roman"/>
          <w:sz w:val="24"/>
          <w:szCs w:val="24"/>
        </w:rPr>
        <w:t>ë</w:t>
      </w:r>
      <w:r w:rsidRPr="00712FE9">
        <w:rPr>
          <w:rFonts w:ascii="Garamond" w:hAnsi="Garamond" w:cs="Times New Roman"/>
          <w:bCs/>
          <w:sz w:val="24"/>
          <w:szCs w:val="24"/>
        </w:rPr>
        <w:t>.</w:t>
      </w:r>
    </w:p>
    <w:p w14:paraId="47A9AE6E" w14:textId="61E52EE0" w:rsidR="008C7633" w:rsidRPr="00712FE9" w:rsidRDefault="008C7633" w:rsidP="00AD2E3F">
      <w:pPr>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N</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lidhje me k</w:t>
      </w:r>
      <w:r w:rsidR="00DF2430" w:rsidRPr="00712FE9">
        <w:rPr>
          <w:rFonts w:ascii="Garamond" w:hAnsi="Garamond" w:cs="Times New Roman"/>
          <w:bCs/>
          <w:sz w:val="24"/>
          <w:szCs w:val="24"/>
        </w:rPr>
        <w:t>ë</w:t>
      </w:r>
      <w:r w:rsidRPr="00712FE9">
        <w:rPr>
          <w:rFonts w:ascii="Garamond" w:hAnsi="Garamond" w:cs="Times New Roman"/>
          <w:bCs/>
          <w:sz w:val="24"/>
          <w:szCs w:val="24"/>
        </w:rPr>
        <w:t>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pik</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w:t>
      </w:r>
      <w:r w:rsidR="00307437" w:rsidRPr="00712FE9">
        <w:rPr>
          <w:rFonts w:ascii="Garamond" w:hAnsi="Garamond" w:cs="Times New Roman"/>
          <w:bCs/>
          <w:sz w:val="24"/>
          <w:szCs w:val="24"/>
        </w:rPr>
        <w:t>rekomandohet t</w:t>
      </w:r>
      <w:r w:rsidR="002B578A" w:rsidRPr="00712FE9">
        <w:rPr>
          <w:rFonts w:ascii="Garamond" w:hAnsi="Garamond" w:cs="Times New Roman"/>
          <w:bCs/>
          <w:sz w:val="24"/>
          <w:szCs w:val="24"/>
        </w:rPr>
        <w:t>ë</w:t>
      </w:r>
      <w:r w:rsidR="00307437" w:rsidRPr="00712FE9">
        <w:rPr>
          <w:rFonts w:ascii="Garamond" w:hAnsi="Garamond" w:cs="Times New Roman"/>
          <w:bCs/>
          <w:sz w:val="24"/>
          <w:szCs w:val="24"/>
        </w:rPr>
        <w:t xml:space="preserve"> vijohet </w:t>
      </w:r>
      <w:r w:rsidR="00C34D12" w:rsidRPr="00712FE9">
        <w:rPr>
          <w:rFonts w:ascii="Garamond" w:hAnsi="Garamond" w:cs="Times New Roman"/>
          <w:bCs/>
          <w:sz w:val="24"/>
          <w:szCs w:val="24"/>
        </w:rPr>
        <w:t>mbajtj</w:t>
      </w:r>
      <w:r w:rsidR="00307437" w:rsidRPr="00712FE9">
        <w:rPr>
          <w:rFonts w:ascii="Garamond" w:hAnsi="Garamond" w:cs="Times New Roman"/>
          <w:bCs/>
          <w:sz w:val="24"/>
          <w:szCs w:val="24"/>
        </w:rPr>
        <w:t>a</w:t>
      </w:r>
      <w:r w:rsidR="00C34D12" w:rsidRPr="00712FE9">
        <w:rPr>
          <w:rFonts w:ascii="Garamond" w:hAnsi="Garamond" w:cs="Times New Roman"/>
          <w:bCs/>
          <w:sz w:val="24"/>
          <w:szCs w:val="24"/>
        </w:rPr>
        <w:t xml:space="preserve"> n</w:t>
      </w:r>
      <w:r w:rsidR="006A5312" w:rsidRPr="00712FE9">
        <w:rPr>
          <w:rFonts w:ascii="Garamond" w:hAnsi="Garamond" w:cs="Times New Roman"/>
          <w:bCs/>
          <w:sz w:val="24"/>
          <w:szCs w:val="24"/>
        </w:rPr>
        <w:t>ë</w:t>
      </w:r>
      <w:r w:rsidR="00C34D12" w:rsidRPr="00712FE9">
        <w:rPr>
          <w:rFonts w:ascii="Garamond" w:hAnsi="Garamond" w:cs="Times New Roman"/>
          <w:bCs/>
          <w:sz w:val="24"/>
          <w:szCs w:val="24"/>
        </w:rPr>
        <w:t xml:space="preserve"> foku</w:t>
      </w:r>
      <w:r w:rsidR="006A5312" w:rsidRPr="00712FE9">
        <w:rPr>
          <w:rFonts w:ascii="Garamond" w:hAnsi="Garamond" w:cs="Times New Roman"/>
          <w:bCs/>
          <w:sz w:val="24"/>
          <w:szCs w:val="24"/>
        </w:rPr>
        <w:t xml:space="preserve">s </w:t>
      </w:r>
      <w:r w:rsidR="00C34D12" w:rsidRPr="00712FE9">
        <w:rPr>
          <w:rFonts w:ascii="Garamond" w:hAnsi="Garamond" w:cs="Times New Roman"/>
          <w:bCs/>
          <w:sz w:val="24"/>
          <w:szCs w:val="24"/>
        </w:rPr>
        <w:t>t</w:t>
      </w:r>
      <w:r w:rsidR="006A5312" w:rsidRPr="00712FE9">
        <w:rPr>
          <w:rFonts w:ascii="Garamond" w:hAnsi="Garamond" w:cs="Times New Roman"/>
          <w:bCs/>
          <w:sz w:val="24"/>
          <w:szCs w:val="24"/>
        </w:rPr>
        <w:t>ë</w:t>
      </w:r>
      <w:r w:rsidR="00C34D12" w:rsidRPr="00712FE9">
        <w:rPr>
          <w:rFonts w:ascii="Garamond" w:hAnsi="Garamond" w:cs="Times New Roman"/>
          <w:bCs/>
          <w:sz w:val="24"/>
          <w:szCs w:val="24"/>
        </w:rPr>
        <w:t xml:space="preserve"> veçant</w:t>
      </w:r>
      <w:r w:rsidR="006A5312" w:rsidRPr="00712FE9">
        <w:rPr>
          <w:rFonts w:ascii="Garamond" w:hAnsi="Garamond" w:cs="Times New Roman"/>
          <w:bCs/>
          <w:sz w:val="24"/>
          <w:szCs w:val="24"/>
        </w:rPr>
        <w:t>ë</w:t>
      </w:r>
      <w:r w:rsidRPr="00712FE9">
        <w:rPr>
          <w:rFonts w:ascii="Garamond" w:hAnsi="Garamond" w:cs="Times New Roman"/>
          <w:bCs/>
          <w:sz w:val="24"/>
          <w:szCs w:val="24"/>
        </w:rPr>
        <w:t xml:space="preserve"> nga Sektori i Politikave </w:t>
      </w:r>
      <w:r w:rsidR="005E0347" w:rsidRPr="00712FE9">
        <w:rPr>
          <w:rFonts w:ascii="Garamond" w:hAnsi="Garamond" w:cs="Times New Roman"/>
          <w:bCs/>
          <w:sz w:val="24"/>
          <w:szCs w:val="24"/>
        </w:rPr>
        <w:t>t</w:t>
      </w:r>
      <w:r w:rsidR="00DF2430" w:rsidRPr="00712FE9">
        <w:rPr>
          <w:rFonts w:ascii="Garamond" w:hAnsi="Garamond" w:cs="Times New Roman"/>
          <w:bCs/>
          <w:sz w:val="24"/>
          <w:szCs w:val="24"/>
        </w:rPr>
        <w:t>ë</w:t>
      </w:r>
      <w:r w:rsidR="005E0347" w:rsidRPr="00712FE9">
        <w:rPr>
          <w:rFonts w:ascii="Garamond" w:hAnsi="Garamond" w:cs="Times New Roman"/>
          <w:bCs/>
          <w:sz w:val="24"/>
          <w:szCs w:val="24"/>
        </w:rPr>
        <w:t xml:space="preserve"> Siguris</w:t>
      </w:r>
      <w:r w:rsidR="00DF2430" w:rsidRPr="00712FE9">
        <w:rPr>
          <w:rFonts w:ascii="Garamond" w:hAnsi="Garamond" w:cs="Times New Roman"/>
          <w:bCs/>
          <w:sz w:val="24"/>
          <w:szCs w:val="24"/>
        </w:rPr>
        <w:t>ë</w:t>
      </w:r>
      <w:r w:rsidR="005E0347" w:rsidRPr="00712FE9">
        <w:rPr>
          <w:rFonts w:ascii="Garamond" w:hAnsi="Garamond" w:cs="Times New Roman"/>
          <w:bCs/>
          <w:sz w:val="24"/>
          <w:szCs w:val="24"/>
        </w:rPr>
        <w:t xml:space="preserve"> s</w:t>
      </w:r>
      <w:r w:rsidR="00DF2430" w:rsidRPr="00712FE9">
        <w:rPr>
          <w:rFonts w:ascii="Garamond" w:hAnsi="Garamond" w:cs="Times New Roman"/>
          <w:bCs/>
          <w:sz w:val="24"/>
          <w:szCs w:val="24"/>
        </w:rPr>
        <w:t>ë</w:t>
      </w:r>
      <w:r w:rsidR="005E0347" w:rsidRPr="00712FE9">
        <w:rPr>
          <w:rFonts w:ascii="Garamond" w:hAnsi="Garamond" w:cs="Times New Roman"/>
          <w:bCs/>
          <w:sz w:val="24"/>
          <w:szCs w:val="24"/>
        </w:rPr>
        <w:t xml:space="preserve"> Informacionit</w:t>
      </w:r>
      <w:r w:rsidRPr="00712FE9">
        <w:rPr>
          <w:rFonts w:ascii="Garamond" w:hAnsi="Garamond" w:cs="Times New Roman"/>
          <w:bCs/>
          <w:sz w:val="24"/>
          <w:szCs w:val="24"/>
        </w:rPr>
        <w:t xml:space="preserve"> n</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bashk</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punim </w:t>
      </w:r>
      <w:r w:rsidR="00DF2430" w:rsidRPr="00712FE9">
        <w:rPr>
          <w:rFonts w:ascii="Garamond" w:hAnsi="Garamond" w:cs="Times New Roman"/>
          <w:bCs/>
          <w:sz w:val="24"/>
          <w:szCs w:val="24"/>
        </w:rPr>
        <w:t>m</w:t>
      </w:r>
      <w:r w:rsidRPr="00712FE9">
        <w:rPr>
          <w:rFonts w:ascii="Garamond" w:hAnsi="Garamond" w:cs="Times New Roman"/>
          <w:bCs/>
          <w:sz w:val="24"/>
          <w:szCs w:val="24"/>
        </w:rPr>
        <w:t>e Drejtorin</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e Sh</w:t>
      </w:r>
      <w:r w:rsidR="00DF2430" w:rsidRPr="00712FE9">
        <w:rPr>
          <w:rFonts w:ascii="Garamond" w:hAnsi="Garamond" w:cs="Times New Roman"/>
          <w:bCs/>
          <w:sz w:val="24"/>
          <w:szCs w:val="24"/>
        </w:rPr>
        <w:t>ë</w:t>
      </w:r>
      <w:r w:rsidRPr="00712FE9">
        <w:rPr>
          <w:rFonts w:ascii="Garamond" w:hAnsi="Garamond" w:cs="Times New Roman"/>
          <w:bCs/>
          <w:sz w:val="24"/>
          <w:szCs w:val="24"/>
        </w:rPr>
        <w:t>rbimeve TI dhe Drejtorin</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e Sh</w:t>
      </w:r>
      <w:r w:rsidR="00DF2430" w:rsidRPr="00712FE9">
        <w:rPr>
          <w:rFonts w:ascii="Garamond" w:hAnsi="Garamond" w:cs="Times New Roman"/>
          <w:bCs/>
          <w:sz w:val="24"/>
          <w:szCs w:val="24"/>
        </w:rPr>
        <w:t>ë</w:t>
      </w:r>
      <w:r w:rsidRPr="00712FE9">
        <w:rPr>
          <w:rFonts w:ascii="Garamond" w:hAnsi="Garamond" w:cs="Times New Roman"/>
          <w:bCs/>
          <w:sz w:val="24"/>
          <w:szCs w:val="24"/>
        </w:rPr>
        <w:t>rbimeve 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Automatizuara 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Rrjetit, </w:t>
      </w:r>
      <w:r w:rsidR="00000F42" w:rsidRPr="00712FE9">
        <w:rPr>
          <w:rFonts w:ascii="Garamond" w:hAnsi="Garamond" w:cs="Times New Roman"/>
          <w:bCs/>
          <w:sz w:val="24"/>
          <w:szCs w:val="24"/>
        </w:rPr>
        <w:t>informimin dhe trajnimin e vazhduesh</w:t>
      </w:r>
      <w:r w:rsidR="007F0FE8" w:rsidRPr="00712FE9">
        <w:rPr>
          <w:rFonts w:ascii="Garamond" w:hAnsi="Garamond" w:cs="Times New Roman"/>
          <w:bCs/>
          <w:sz w:val="24"/>
          <w:szCs w:val="24"/>
        </w:rPr>
        <w:t>ë</w:t>
      </w:r>
      <w:r w:rsidR="00000F42" w:rsidRPr="00712FE9">
        <w:rPr>
          <w:rFonts w:ascii="Garamond" w:hAnsi="Garamond" w:cs="Times New Roman"/>
          <w:bCs/>
          <w:sz w:val="24"/>
          <w:szCs w:val="24"/>
        </w:rPr>
        <w:t>m t</w:t>
      </w:r>
      <w:r w:rsidR="0002289D" w:rsidRPr="00712FE9">
        <w:rPr>
          <w:rFonts w:ascii="Garamond" w:hAnsi="Garamond" w:cs="Times New Roman"/>
          <w:bCs/>
          <w:sz w:val="24"/>
          <w:szCs w:val="24"/>
        </w:rPr>
        <w:t>ë</w:t>
      </w:r>
      <w:r w:rsidR="00000F42" w:rsidRPr="00712FE9">
        <w:rPr>
          <w:rFonts w:ascii="Garamond" w:hAnsi="Garamond" w:cs="Times New Roman"/>
          <w:bCs/>
          <w:sz w:val="24"/>
          <w:szCs w:val="24"/>
        </w:rPr>
        <w:t xml:space="preserve"> punonj</w:t>
      </w:r>
      <w:r w:rsidR="0002289D" w:rsidRPr="00712FE9">
        <w:rPr>
          <w:rFonts w:ascii="Garamond" w:hAnsi="Garamond" w:cs="Times New Roman"/>
          <w:bCs/>
          <w:sz w:val="24"/>
          <w:szCs w:val="24"/>
        </w:rPr>
        <w:t>ë</w:t>
      </w:r>
      <w:r w:rsidR="00000F42" w:rsidRPr="00712FE9">
        <w:rPr>
          <w:rFonts w:ascii="Garamond" w:hAnsi="Garamond" w:cs="Times New Roman"/>
          <w:bCs/>
          <w:sz w:val="24"/>
          <w:szCs w:val="24"/>
        </w:rPr>
        <w:t>sve dhe veçan</w:t>
      </w:r>
      <w:r w:rsidR="0002289D" w:rsidRPr="00712FE9">
        <w:rPr>
          <w:rFonts w:ascii="Garamond" w:hAnsi="Garamond" w:cs="Times New Roman"/>
          <w:bCs/>
          <w:sz w:val="24"/>
          <w:szCs w:val="24"/>
        </w:rPr>
        <w:t>ë</w:t>
      </w:r>
      <w:r w:rsidR="00000F42" w:rsidRPr="00712FE9">
        <w:rPr>
          <w:rFonts w:ascii="Garamond" w:hAnsi="Garamond" w:cs="Times New Roman"/>
          <w:bCs/>
          <w:sz w:val="24"/>
          <w:szCs w:val="24"/>
        </w:rPr>
        <w:t>risht t</w:t>
      </w:r>
      <w:r w:rsidR="0002289D" w:rsidRPr="00712FE9">
        <w:rPr>
          <w:rFonts w:ascii="Garamond" w:hAnsi="Garamond" w:cs="Times New Roman"/>
          <w:bCs/>
          <w:sz w:val="24"/>
          <w:szCs w:val="24"/>
        </w:rPr>
        <w:t>ë</w:t>
      </w:r>
      <w:r w:rsidR="00000F42" w:rsidRPr="00712FE9">
        <w:rPr>
          <w:rFonts w:ascii="Garamond" w:hAnsi="Garamond" w:cs="Times New Roman"/>
          <w:bCs/>
          <w:sz w:val="24"/>
          <w:szCs w:val="24"/>
        </w:rPr>
        <w:t xml:space="preserve"> atyre t</w:t>
      </w:r>
      <w:r w:rsidR="0002289D" w:rsidRPr="00712FE9">
        <w:rPr>
          <w:rFonts w:ascii="Garamond" w:hAnsi="Garamond" w:cs="Times New Roman"/>
          <w:bCs/>
          <w:sz w:val="24"/>
          <w:szCs w:val="24"/>
        </w:rPr>
        <w:t>ë</w:t>
      </w:r>
      <w:r w:rsidR="00000F42" w:rsidRPr="00712FE9">
        <w:rPr>
          <w:rFonts w:ascii="Garamond" w:hAnsi="Garamond" w:cs="Times New Roman"/>
          <w:bCs/>
          <w:sz w:val="24"/>
          <w:szCs w:val="24"/>
        </w:rPr>
        <w:t xml:space="preserve"> pun</w:t>
      </w:r>
      <w:r w:rsidR="0002289D" w:rsidRPr="00712FE9">
        <w:rPr>
          <w:rFonts w:ascii="Garamond" w:hAnsi="Garamond" w:cs="Times New Roman"/>
          <w:bCs/>
          <w:sz w:val="24"/>
          <w:szCs w:val="24"/>
        </w:rPr>
        <w:t>ë</w:t>
      </w:r>
      <w:r w:rsidR="00000F42" w:rsidRPr="00712FE9">
        <w:rPr>
          <w:rFonts w:ascii="Garamond" w:hAnsi="Garamond" w:cs="Times New Roman"/>
          <w:bCs/>
          <w:sz w:val="24"/>
          <w:szCs w:val="24"/>
        </w:rPr>
        <w:t>suar rishtazi për ruajtjen e konfidencialitetit të dhënave/informacionit të ndjeshëm tregtar.</w:t>
      </w:r>
    </w:p>
    <w:p w14:paraId="539584AE" w14:textId="0D6D3EAB" w:rsidR="005E0347" w:rsidRPr="00712FE9" w:rsidRDefault="00307437" w:rsidP="00AD2E3F">
      <w:pPr>
        <w:pStyle w:val="Heading2"/>
        <w:spacing w:before="0" w:line="240" w:lineRule="auto"/>
        <w:ind w:firstLine="284"/>
        <w:rPr>
          <w:rFonts w:ascii="Garamond" w:hAnsi="Garamond"/>
          <w:szCs w:val="24"/>
        </w:rPr>
      </w:pPr>
      <w:bookmarkStart w:id="105" w:name="_Toc225512614"/>
      <w:bookmarkStart w:id="106" w:name="_Toc46172236"/>
      <w:r w:rsidRPr="00712FE9">
        <w:rPr>
          <w:rFonts w:ascii="Garamond" w:hAnsi="Garamond"/>
          <w:szCs w:val="24"/>
        </w:rPr>
        <w:t>7</w:t>
      </w:r>
      <w:r w:rsidR="008C7633" w:rsidRPr="00712FE9">
        <w:rPr>
          <w:rFonts w:ascii="Garamond" w:hAnsi="Garamond"/>
          <w:szCs w:val="24"/>
        </w:rPr>
        <w:t>.</w:t>
      </w:r>
      <w:r w:rsidR="00AE474E" w:rsidRPr="00712FE9">
        <w:rPr>
          <w:rFonts w:ascii="Garamond" w:hAnsi="Garamond"/>
          <w:szCs w:val="24"/>
        </w:rPr>
        <w:t>3</w:t>
      </w:r>
      <w:r w:rsidR="008C7633" w:rsidRPr="00712FE9">
        <w:rPr>
          <w:rFonts w:ascii="Garamond" w:hAnsi="Garamond"/>
          <w:szCs w:val="24"/>
        </w:rPr>
        <w:t xml:space="preserve"> </w:t>
      </w:r>
      <w:r w:rsidR="005E0347" w:rsidRPr="00712FE9">
        <w:rPr>
          <w:rFonts w:ascii="Garamond" w:hAnsi="Garamond"/>
          <w:szCs w:val="24"/>
        </w:rPr>
        <w:t>Informimi i ZP</w:t>
      </w:r>
      <w:r w:rsidR="00E2319C">
        <w:rPr>
          <w:rFonts w:ascii="Garamond" w:hAnsi="Garamond" w:cs="Times New Roman"/>
          <w:bCs/>
          <w:szCs w:val="24"/>
        </w:rPr>
        <w:t>-s</w:t>
      </w:r>
      <w:r w:rsidR="00E2319C" w:rsidRPr="00712FE9">
        <w:rPr>
          <w:rFonts w:ascii="Garamond" w:hAnsi="Garamond" w:cs="Times New Roman"/>
          <w:szCs w:val="24"/>
        </w:rPr>
        <w:t>ë</w:t>
      </w:r>
      <w:r w:rsidR="005E0347" w:rsidRPr="00712FE9">
        <w:rPr>
          <w:rFonts w:ascii="Garamond" w:hAnsi="Garamond"/>
          <w:szCs w:val="24"/>
        </w:rPr>
        <w:t xml:space="preserve"> mbi</w:t>
      </w:r>
      <w:r w:rsidR="002A0D0F" w:rsidRPr="00712FE9">
        <w:rPr>
          <w:rFonts w:ascii="Garamond" w:hAnsi="Garamond"/>
          <w:szCs w:val="24"/>
        </w:rPr>
        <w:t xml:space="preserve"> </w:t>
      </w:r>
      <w:r w:rsidR="00FC0357" w:rsidRPr="00712FE9">
        <w:rPr>
          <w:rFonts w:ascii="Garamond" w:hAnsi="Garamond"/>
          <w:szCs w:val="24"/>
        </w:rPr>
        <w:t>ofrimin</w:t>
      </w:r>
      <w:r w:rsidR="002A0D0F" w:rsidRPr="00712FE9">
        <w:rPr>
          <w:rFonts w:ascii="Garamond" w:hAnsi="Garamond"/>
          <w:szCs w:val="24"/>
        </w:rPr>
        <w:t xml:space="preserve"> </w:t>
      </w:r>
      <w:r w:rsidR="00FC0357" w:rsidRPr="00712FE9">
        <w:rPr>
          <w:rFonts w:ascii="Garamond" w:hAnsi="Garamond"/>
          <w:szCs w:val="24"/>
        </w:rPr>
        <w:t>e</w:t>
      </w:r>
      <w:r w:rsidR="002A0D0F" w:rsidRPr="00712FE9">
        <w:rPr>
          <w:rFonts w:ascii="Garamond" w:hAnsi="Garamond"/>
          <w:szCs w:val="24"/>
        </w:rPr>
        <w:t xml:space="preserve"> </w:t>
      </w:r>
      <w:r w:rsidR="00FC0357" w:rsidRPr="00712FE9">
        <w:rPr>
          <w:rFonts w:ascii="Garamond" w:hAnsi="Garamond"/>
          <w:szCs w:val="24"/>
        </w:rPr>
        <w:t>sh</w:t>
      </w:r>
      <w:r w:rsidRPr="00712FE9">
        <w:rPr>
          <w:rFonts w:ascii="Garamond" w:hAnsi="Garamond"/>
          <w:szCs w:val="24"/>
        </w:rPr>
        <w:t>ë</w:t>
      </w:r>
      <w:r w:rsidR="00FC0357" w:rsidRPr="00712FE9">
        <w:rPr>
          <w:rFonts w:ascii="Garamond" w:hAnsi="Garamond"/>
          <w:szCs w:val="24"/>
        </w:rPr>
        <w:t>rbimit t</w:t>
      </w:r>
      <w:r w:rsidRPr="00712FE9">
        <w:rPr>
          <w:rFonts w:ascii="Garamond" w:hAnsi="Garamond"/>
          <w:szCs w:val="24"/>
        </w:rPr>
        <w:t>ë</w:t>
      </w:r>
      <w:r w:rsidR="00FC0357" w:rsidRPr="00712FE9">
        <w:rPr>
          <w:rFonts w:ascii="Garamond" w:hAnsi="Garamond"/>
          <w:szCs w:val="24"/>
        </w:rPr>
        <w:t xml:space="preserve"> </w:t>
      </w:r>
      <w:r w:rsidR="002A0D0F" w:rsidRPr="00712FE9">
        <w:rPr>
          <w:rFonts w:ascii="Garamond" w:hAnsi="Garamond"/>
          <w:szCs w:val="24"/>
        </w:rPr>
        <w:t xml:space="preserve">rrjetit </w:t>
      </w:r>
      <w:r w:rsidR="005E0347" w:rsidRPr="00712FE9">
        <w:rPr>
          <w:rFonts w:ascii="Garamond" w:hAnsi="Garamond"/>
          <w:szCs w:val="24"/>
        </w:rPr>
        <w:t>t</w:t>
      </w:r>
      <w:r w:rsidR="00DF2430" w:rsidRPr="00712FE9">
        <w:rPr>
          <w:rFonts w:ascii="Garamond" w:hAnsi="Garamond"/>
          <w:szCs w:val="24"/>
        </w:rPr>
        <w:t>ë</w:t>
      </w:r>
      <w:r w:rsidR="005E0347" w:rsidRPr="00712FE9">
        <w:rPr>
          <w:rFonts w:ascii="Garamond" w:hAnsi="Garamond"/>
          <w:szCs w:val="24"/>
        </w:rPr>
        <w:t xml:space="preserve"> fibrave </w:t>
      </w:r>
      <w:r w:rsidRPr="00712FE9">
        <w:rPr>
          <w:rFonts w:ascii="Garamond" w:hAnsi="Garamond"/>
          <w:szCs w:val="24"/>
        </w:rPr>
        <w:t xml:space="preserve">optike </w:t>
      </w:r>
      <w:r w:rsidR="005E0347" w:rsidRPr="00712FE9">
        <w:rPr>
          <w:rFonts w:ascii="Garamond" w:hAnsi="Garamond"/>
          <w:szCs w:val="24"/>
        </w:rPr>
        <w:t>(</w:t>
      </w:r>
      <w:r w:rsidR="002A0D0F" w:rsidRPr="00712FE9">
        <w:rPr>
          <w:rFonts w:ascii="Garamond" w:hAnsi="Garamond"/>
          <w:szCs w:val="24"/>
        </w:rPr>
        <w:t>OPGW</w:t>
      </w:r>
      <w:r w:rsidR="005E0347" w:rsidRPr="00712FE9">
        <w:rPr>
          <w:rFonts w:ascii="Garamond" w:hAnsi="Garamond"/>
          <w:szCs w:val="24"/>
        </w:rPr>
        <w:t>)</w:t>
      </w:r>
      <w:bookmarkEnd w:id="105"/>
      <w:bookmarkEnd w:id="106"/>
    </w:p>
    <w:p w14:paraId="3607D6B3" w14:textId="0A6071A8" w:rsidR="00307437" w:rsidRPr="00712FE9" w:rsidRDefault="00307437"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Duke marrë në konsideratë vijimësinë e aktivitetit të OST</w:t>
      </w:r>
      <w:r w:rsidR="00E2319C">
        <w:rPr>
          <w:rFonts w:ascii="Garamond" w:hAnsi="Garamond" w:cs="Times New Roman"/>
          <w:bCs/>
          <w:sz w:val="24"/>
          <w:szCs w:val="24"/>
        </w:rPr>
        <w:t>-s</w:t>
      </w:r>
      <w:r w:rsidR="00E2319C" w:rsidRPr="00712FE9">
        <w:rPr>
          <w:rFonts w:ascii="Garamond" w:hAnsi="Garamond" w:cs="Times New Roman"/>
          <w:sz w:val="24"/>
          <w:szCs w:val="24"/>
        </w:rPr>
        <w:t>ë</w:t>
      </w:r>
      <w:r w:rsidRPr="00712FE9">
        <w:rPr>
          <w:rFonts w:ascii="Garamond" w:hAnsi="Garamond" w:cs="Times New Roman"/>
          <w:sz w:val="24"/>
          <w:szCs w:val="24"/>
        </w:rPr>
        <w:t xml:space="preserve"> në fushën e komunikimeve elektronike, përfshirë vënien në dispozicion të rrjetit të fibrave optike (OPGW) për palë të treta, si dhe kërkesat e përcaktuara në pikën 4 (d)</w:t>
      </w:r>
      <w:r w:rsidR="00E2319C">
        <w:rPr>
          <w:rFonts w:ascii="Garamond" w:hAnsi="Garamond" w:cs="Times New Roman"/>
          <w:sz w:val="24"/>
          <w:szCs w:val="24"/>
        </w:rPr>
        <w:t>,</w:t>
      </w:r>
      <w:r w:rsidRPr="00712FE9">
        <w:rPr>
          <w:rFonts w:ascii="Garamond" w:hAnsi="Garamond" w:cs="Times New Roman"/>
          <w:sz w:val="24"/>
          <w:szCs w:val="24"/>
        </w:rPr>
        <w:t xml:space="preserve"> të </w:t>
      </w:r>
      <w:r w:rsidR="00E2319C">
        <w:rPr>
          <w:rFonts w:ascii="Garamond" w:hAnsi="Garamond" w:cs="Times New Roman"/>
          <w:sz w:val="24"/>
          <w:szCs w:val="24"/>
        </w:rPr>
        <w:t>v</w:t>
      </w:r>
      <w:r w:rsidRPr="00712FE9">
        <w:rPr>
          <w:rFonts w:ascii="Garamond" w:hAnsi="Garamond" w:cs="Times New Roman"/>
          <w:sz w:val="24"/>
          <w:szCs w:val="24"/>
        </w:rPr>
        <w:t>endimit nr. 337, datë 18.12.2025</w:t>
      </w:r>
      <w:r w:rsidR="00E2319C">
        <w:rPr>
          <w:rFonts w:ascii="Garamond" w:hAnsi="Garamond" w:cs="Times New Roman"/>
          <w:sz w:val="24"/>
          <w:szCs w:val="24"/>
        </w:rPr>
        <w:t>,</w:t>
      </w:r>
      <w:r w:rsidRPr="00712FE9">
        <w:rPr>
          <w:rFonts w:ascii="Garamond" w:hAnsi="Garamond" w:cs="Times New Roman"/>
          <w:sz w:val="24"/>
          <w:szCs w:val="24"/>
        </w:rPr>
        <w:t xml:space="preserve"> të ERE-s, rekomandohet që:</w:t>
      </w:r>
    </w:p>
    <w:p w14:paraId="3A44C3D5" w14:textId="275268BA" w:rsidR="00307437" w:rsidRPr="00712FE9" w:rsidRDefault="00307437"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ZP</w:t>
      </w:r>
      <w:r w:rsidR="00E2319C">
        <w:rPr>
          <w:rFonts w:ascii="Garamond" w:hAnsi="Garamond" w:cs="Times New Roman"/>
          <w:sz w:val="24"/>
          <w:szCs w:val="24"/>
        </w:rPr>
        <w:t>-ja</w:t>
      </w:r>
      <w:r w:rsidRPr="00712FE9">
        <w:rPr>
          <w:rFonts w:ascii="Garamond" w:hAnsi="Garamond" w:cs="Times New Roman"/>
          <w:sz w:val="24"/>
          <w:szCs w:val="24"/>
        </w:rPr>
        <w:t xml:space="preserve"> të informohet në mënyrë të vazhdueshme nga Drejtoria e Shërbimeve të Telekomunikacionit</w:t>
      </w:r>
      <w:r w:rsidR="00E2319C">
        <w:rPr>
          <w:rFonts w:ascii="Garamond" w:hAnsi="Garamond" w:cs="Times New Roman"/>
          <w:sz w:val="24"/>
          <w:szCs w:val="24"/>
        </w:rPr>
        <w:t>,</w:t>
      </w:r>
      <w:r w:rsidRPr="00712FE9">
        <w:rPr>
          <w:rFonts w:ascii="Garamond" w:hAnsi="Garamond" w:cs="Times New Roman"/>
          <w:sz w:val="24"/>
          <w:szCs w:val="24"/>
        </w:rPr>
        <w:t xml:space="preserve"> në lidhje me:</w:t>
      </w:r>
    </w:p>
    <w:p w14:paraId="4FB1D64C" w14:textId="77777777" w:rsidR="00383ED3" w:rsidRPr="00712FE9" w:rsidRDefault="00383ED3" w:rsidP="00AD2E3F">
      <w:pPr>
        <w:pStyle w:val="ListParagraph"/>
        <w:spacing w:after="0" w:line="240" w:lineRule="auto"/>
        <w:ind w:left="0" w:firstLine="284"/>
        <w:jc w:val="both"/>
        <w:rPr>
          <w:rFonts w:ascii="Garamond" w:hAnsi="Garamond" w:cs="Times New Roman"/>
          <w:sz w:val="24"/>
          <w:szCs w:val="24"/>
        </w:rPr>
      </w:pPr>
      <w:bookmarkStart w:id="107" w:name="_Toc46172237"/>
      <w:bookmarkStart w:id="108" w:name="_Toc225512615"/>
      <w:r w:rsidRPr="00712FE9">
        <w:rPr>
          <w:rFonts w:ascii="Garamond" w:hAnsi="Garamond" w:cs="Times New Roman"/>
          <w:sz w:val="24"/>
          <w:szCs w:val="24"/>
        </w:rPr>
        <w:t>- ecurinë e veprimtarisë në fushën e komunikimeve elektronike;</w:t>
      </w:r>
    </w:p>
    <w:p w14:paraId="7476FD22" w14:textId="77777777" w:rsidR="00383ED3" w:rsidRPr="00712FE9" w:rsidRDefault="00383ED3" w:rsidP="00AD2E3F">
      <w:pPr>
        <w:pStyle w:val="ListParagraph"/>
        <w:spacing w:after="0" w:line="240" w:lineRule="auto"/>
        <w:ind w:left="0" w:firstLine="284"/>
        <w:jc w:val="both"/>
        <w:rPr>
          <w:rFonts w:ascii="Garamond" w:hAnsi="Garamond" w:cs="Times New Roman"/>
          <w:sz w:val="24"/>
          <w:szCs w:val="24"/>
        </w:rPr>
      </w:pPr>
      <w:r w:rsidRPr="00712FE9">
        <w:rPr>
          <w:rFonts w:ascii="Garamond" w:hAnsi="Garamond" w:cs="Times New Roman"/>
          <w:sz w:val="24"/>
          <w:szCs w:val="24"/>
        </w:rPr>
        <w:t>- analizën e detajuar të të ardhurave të gjeneruara nga kontratat përkatëse, si dhe shpërndarjen konkrete të tyre në shpenzime apo investime;</w:t>
      </w:r>
    </w:p>
    <w:p w14:paraId="13D9E981" w14:textId="77777777" w:rsidR="00383ED3" w:rsidRPr="00712FE9" w:rsidRDefault="00383ED3" w:rsidP="00AD2E3F">
      <w:pPr>
        <w:pStyle w:val="ListParagraph"/>
        <w:spacing w:after="0" w:line="240" w:lineRule="auto"/>
        <w:ind w:left="0" w:firstLine="284"/>
        <w:jc w:val="both"/>
        <w:rPr>
          <w:rFonts w:ascii="Garamond" w:hAnsi="Garamond" w:cs="Times New Roman"/>
          <w:sz w:val="24"/>
          <w:szCs w:val="24"/>
        </w:rPr>
      </w:pPr>
      <w:r w:rsidRPr="00712FE9">
        <w:rPr>
          <w:rFonts w:ascii="Garamond" w:hAnsi="Garamond" w:cs="Times New Roman"/>
          <w:sz w:val="24"/>
          <w:szCs w:val="24"/>
        </w:rPr>
        <w:t>- kontratat e lidhura me palë të treta, duke përfshirë kushtet e përcaktuara për garantimin e sigurisë së sistemit të transmetimit dhe sigurisë kibernetike.</w:t>
      </w:r>
    </w:p>
    <w:p w14:paraId="41475E38" w14:textId="30690056" w:rsidR="008C7633" w:rsidRPr="00712FE9" w:rsidRDefault="00307437" w:rsidP="00AD2E3F">
      <w:pPr>
        <w:pStyle w:val="Heading2"/>
        <w:spacing w:before="0" w:line="240" w:lineRule="auto"/>
        <w:ind w:firstLine="284"/>
        <w:rPr>
          <w:rFonts w:ascii="Garamond" w:hAnsi="Garamond"/>
          <w:szCs w:val="24"/>
        </w:rPr>
      </w:pPr>
      <w:r w:rsidRPr="00712FE9">
        <w:rPr>
          <w:rFonts w:ascii="Garamond" w:hAnsi="Garamond"/>
          <w:szCs w:val="24"/>
        </w:rPr>
        <w:t>7</w:t>
      </w:r>
      <w:r w:rsidR="002A0D0F" w:rsidRPr="00712FE9">
        <w:rPr>
          <w:rFonts w:ascii="Garamond" w:hAnsi="Garamond"/>
          <w:szCs w:val="24"/>
        </w:rPr>
        <w:t>.</w:t>
      </w:r>
      <w:r w:rsidR="00AE474E" w:rsidRPr="00712FE9">
        <w:rPr>
          <w:rFonts w:ascii="Garamond" w:hAnsi="Garamond"/>
          <w:szCs w:val="24"/>
        </w:rPr>
        <w:t>4</w:t>
      </w:r>
      <w:r w:rsidR="002A0D0F" w:rsidRPr="00712FE9">
        <w:rPr>
          <w:rFonts w:ascii="Garamond" w:hAnsi="Garamond"/>
          <w:szCs w:val="24"/>
        </w:rPr>
        <w:t xml:space="preserve"> Rishikimi dhe p</w:t>
      </w:r>
      <w:r w:rsidR="00DF2430" w:rsidRPr="00712FE9">
        <w:rPr>
          <w:rFonts w:ascii="Garamond" w:hAnsi="Garamond"/>
          <w:szCs w:val="24"/>
        </w:rPr>
        <w:t>ë</w:t>
      </w:r>
      <w:r w:rsidR="002A0D0F" w:rsidRPr="00712FE9">
        <w:rPr>
          <w:rFonts w:ascii="Garamond" w:hAnsi="Garamond"/>
          <w:szCs w:val="24"/>
        </w:rPr>
        <w:t>rdit</w:t>
      </w:r>
      <w:r w:rsidR="00DF2430" w:rsidRPr="00712FE9">
        <w:rPr>
          <w:rFonts w:ascii="Garamond" w:hAnsi="Garamond"/>
          <w:szCs w:val="24"/>
        </w:rPr>
        <w:t>ë</w:t>
      </w:r>
      <w:r w:rsidR="002A0D0F" w:rsidRPr="00712FE9">
        <w:rPr>
          <w:rFonts w:ascii="Garamond" w:hAnsi="Garamond"/>
          <w:szCs w:val="24"/>
        </w:rPr>
        <w:t>simi i Programit t</w:t>
      </w:r>
      <w:r w:rsidR="00DF2430" w:rsidRPr="00712FE9">
        <w:rPr>
          <w:rFonts w:ascii="Garamond" w:hAnsi="Garamond"/>
          <w:szCs w:val="24"/>
        </w:rPr>
        <w:t>ë</w:t>
      </w:r>
      <w:r w:rsidR="002A0D0F" w:rsidRPr="00712FE9">
        <w:rPr>
          <w:rFonts w:ascii="Garamond" w:hAnsi="Garamond"/>
          <w:szCs w:val="24"/>
        </w:rPr>
        <w:t xml:space="preserve"> Pajtueshm</w:t>
      </w:r>
      <w:r w:rsidR="00DF2430" w:rsidRPr="00712FE9">
        <w:rPr>
          <w:rFonts w:ascii="Garamond" w:hAnsi="Garamond"/>
          <w:szCs w:val="24"/>
        </w:rPr>
        <w:t>ë</w:t>
      </w:r>
      <w:r w:rsidR="002A0D0F" w:rsidRPr="00712FE9">
        <w:rPr>
          <w:rFonts w:ascii="Garamond" w:hAnsi="Garamond"/>
          <w:szCs w:val="24"/>
        </w:rPr>
        <w:t>ris</w:t>
      </w:r>
      <w:r w:rsidR="00DF2430" w:rsidRPr="00712FE9">
        <w:rPr>
          <w:rFonts w:ascii="Garamond" w:hAnsi="Garamond"/>
          <w:szCs w:val="24"/>
        </w:rPr>
        <w:t>ë</w:t>
      </w:r>
      <w:bookmarkEnd w:id="107"/>
      <w:bookmarkEnd w:id="108"/>
    </w:p>
    <w:p w14:paraId="69F65B57" w14:textId="534CACBF" w:rsidR="007C6A41" w:rsidRPr="00712FE9" w:rsidRDefault="002A0D0F" w:rsidP="00AD2E3F">
      <w:pPr>
        <w:spacing w:after="0" w:line="240" w:lineRule="auto"/>
        <w:ind w:firstLine="284"/>
        <w:jc w:val="both"/>
        <w:rPr>
          <w:rFonts w:ascii="Garamond" w:hAnsi="Garamond" w:cs="Times New Roman"/>
          <w:bCs/>
          <w:sz w:val="24"/>
          <w:szCs w:val="24"/>
        </w:rPr>
      </w:pPr>
      <w:r w:rsidRPr="00712FE9">
        <w:rPr>
          <w:rFonts w:ascii="Garamond" w:hAnsi="Garamond" w:cs="Times New Roman"/>
          <w:bCs/>
          <w:sz w:val="24"/>
          <w:szCs w:val="24"/>
        </w:rPr>
        <w:t>Duke marr</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n</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konsiderat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ndryshimet m</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fundit n</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aktet ligjore, n</w:t>
      </w:r>
      <w:r w:rsidR="00DF2430" w:rsidRPr="00712FE9">
        <w:rPr>
          <w:rFonts w:ascii="Garamond" w:hAnsi="Garamond" w:cs="Times New Roman"/>
          <w:bCs/>
          <w:sz w:val="24"/>
          <w:szCs w:val="24"/>
        </w:rPr>
        <w:t>ë</w:t>
      </w:r>
      <w:r w:rsidRPr="00712FE9">
        <w:rPr>
          <w:rFonts w:ascii="Garamond" w:hAnsi="Garamond" w:cs="Times New Roman"/>
          <w:bCs/>
          <w:sz w:val="24"/>
          <w:szCs w:val="24"/>
        </w:rPr>
        <w:t>nligjore, rregullatore, si</w:t>
      </w:r>
      <w:r w:rsidR="00485304" w:rsidRPr="00712FE9">
        <w:rPr>
          <w:rFonts w:ascii="Garamond" w:hAnsi="Garamond" w:cs="Times New Roman"/>
          <w:bCs/>
          <w:sz w:val="24"/>
          <w:szCs w:val="24"/>
        </w:rPr>
        <w:t xml:space="preserve"> dhe </w:t>
      </w:r>
      <w:r w:rsidRPr="00712FE9">
        <w:rPr>
          <w:rFonts w:ascii="Garamond" w:hAnsi="Garamond" w:cs="Times New Roman"/>
          <w:bCs/>
          <w:sz w:val="24"/>
          <w:szCs w:val="24"/>
        </w:rPr>
        <w:t>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struktur</w:t>
      </w:r>
      <w:r w:rsidR="00DF2430" w:rsidRPr="00712FE9">
        <w:rPr>
          <w:rFonts w:ascii="Garamond" w:hAnsi="Garamond" w:cs="Times New Roman"/>
          <w:bCs/>
          <w:sz w:val="24"/>
          <w:szCs w:val="24"/>
        </w:rPr>
        <w:t>ë</w:t>
      </w:r>
      <w:r w:rsidRPr="00712FE9">
        <w:rPr>
          <w:rFonts w:ascii="Garamond" w:hAnsi="Garamond" w:cs="Times New Roman"/>
          <w:bCs/>
          <w:sz w:val="24"/>
          <w:szCs w:val="24"/>
        </w:rPr>
        <w:t>s organizative 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OST</w:t>
      </w:r>
      <w:r w:rsidR="00E2319C">
        <w:rPr>
          <w:rFonts w:ascii="Garamond" w:hAnsi="Garamond" w:cs="Times New Roman"/>
          <w:bCs/>
          <w:sz w:val="24"/>
          <w:szCs w:val="24"/>
        </w:rPr>
        <w:t>-s</w:t>
      </w:r>
      <w:r w:rsidR="00E2319C" w:rsidRPr="00712FE9">
        <w:rPr>
          <w:rFonts w:ascii="Garamond" w:hAnsi="Garamond" w:cs="Times New Roman"/>
          <w:sz w:val="24"/>
          <w:szCs w:val="24"/>
        </w:rPr>
        <w:t>ë</w:t>
      </w:r>
      <w:r w:rsidR="00E2319C">
        <w:rPr>
          <w:rFonts w:ascii="Garamond" w:hAnsi="Garamond" w:cs="Times New Roman"/>
          <w:bCs/>
          <w:sz w:val="24"/>
          <w:szCs w:val="24"/>
        </w:rPr>
        <w:t xml:space="preserve">, </w:t>
      </w:r>
      <w:r w:rsidRPr="00712FE9">
        <w:rPr>
          <w:rFonts w:ascii="Garamond" w:hAnsi="Garamond" w:cs="Times New Roman"/>
          <w:bCs/>
          <w:sz w:val="24"/>
          <w:szCs w:val="24"/>
        </w:rPr>
        <w:t>duhet b</w:t>
      </w:r>
      <w:r w:rsidR="00DF2430" w:rsidRPr="00712FE9">
        <w:rPr>
          <w:rFonts w:ascii="Garamond" w:hAnsi="Garamond" w:cs="Times New Roman"/>
          <w:bCs/>
          <w:sz w:val="24"/>
          <w:szCs w:val="24"/>
        </w:rPr>
        <w:t>ë</w:t>
      </w:r>
      <w:r w:rsidRPr="00712FE9">
        <w:rPr>
          <w:rFonts w:ascii="Garamond" w:hAnsi="Garamond" w:cs="Times New Roman"/>
          <w:bCs/>
          <w:sz w:val="24"/>
          <w:szCs w:val="24"/>
        </w:rPr>
        <w:t>r</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rishikimi i Programit 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Pajtueshm</w:t>
      </w:r>
      <w:r w:rsidR="00DF2430" w:rsidRPr="00712FE9">
        <w:rPr>
          <w:rFonts w:ascii="Garamond" w:hAnsi="Garamond" w:cs="Times New Roman"/>
          <w:bCs/>
          <w:sz w:val="24"/>
          <w:szCs w:val="24"/>
        </w:rPr>
        <w:t>ë</w:t>
      </w:r>
      <w:r w:rsidRPr="00712FE9">
        <w:rPr>
          <w:rFonts w:ascii="Garamond" w:hAnsi="Garamond" w:cs="Times New Roman"/>
          <w:bCs/>
          <w:sz w:val="24"/>
          <w:szCs w:val="24"/>
        </w:rPr>
        <w:t>ris</w:t>
      </w:r>
      <w:r w:rsidR="00DF2430" w:rsidRPr="00712FE9">
        <w:rPr>
          <w:rFonts w:ascii="Garamond" w:hAnsi="Garamond" w:cs="Times New Roman"/>
          <w:bCs/>
          <w:sz w:val="24"/>
          <w:szCs w:val="24"/>
        </w:rPr>
        <w:t>ë</w:t>
      </w:r>
      <w:r w:rsidR="00E2319C">
        <w:rPr>
          <w:rFonts w:ascii="Garamond" w:hAnsi="Garamond" w:cs="Times New Roman"/>
          <w:bCs/>
          <w:sz w:val="24"/>
          <w:szCs w:val="24"/>
        </w:rPr>
        <w:t>,</w:t>
      </w:r>
      <w:r w:rsidRPr="00712FE9">
        <w:rPr>
          <w:rFonts w:ascii="Garamond" w:hAnsi="Garamond" w:cs="Times New Roman"/>
          <w:bCs/>
          <w:sz w:val="24"/>
          <w:szCs w:val="24"/>
        </w:rPr>
        <w:t xml:space="preserve"> me q</w:t>
      </w:r>
      <w:r w:rsidR="00DF2430" w:rsidRPr="00712FE9">
        <w:rPr>
          <w:rFonts w:ascii="Garamond" w:hAnsi="Garamond" w:cs="Times New Roman"/>
          <w:bCs/>
          <w:sz w:val="24"/>
          <w:szCs w:val="24"/>
        </w:rPr>
        <w:t>ë</w:t>
      </w:r>
      <w:r w:rsidRPr="00712FE9">
        <w:rPr>
          <w:rFonts w:ascii="Garamond" w:hAnsi="Garamond" w:cs="Times New Roman"/>
          <w:bCs/>
          <w:sz w:val="24"/>
          <w:szCs w:val="24"/>
        </w:rPr>
        <w:t>llim p</w:t>
      </w:r>
      <w:r w:rsidR="00DF2430" w:rsidRPr="00712FE9">
        <w:rPr>
          <w:rFonts w:ascii="Garamond" w:hAnsi="Garamond" w:cs="Times New Roman"/>
          <w:bCs/>
          <w:sz w:val="24"/>
          <w:szCs w:val="24"/>
        </w:rPr>
        <w:t>ë</w:t>
      </w:r>
      <w:r w:rsidRPr="00712FE9">
        <w:rPr>
          <w:rFonts w:ascii="Garamond" w:hAnsi="Garamond" w:cs="Times New Roman"/>
          <w:bCs/>
          <w:sz w:val="24"/>
          <w:szCs w:val="24"/>
        </w:rPr>
        <w:t>rshtatjen me ndryshimet m</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t</w:t>
      </w:r>
      <w:r w:rsidR="00DF2430" w:rsidRPr="00712FE9">
        <w:rPr>
          <w:rFonts w:ascii="Garamond" w:hAnsi="Garamond" w:cs="Times New Roman"/>
          <w:bCs/>
          <w:sz w:val="24"/>
          <w:szCs w:val="24"/>
        </w:rPr>
        <w:t>ë</w:t>
      </w:r>
      <w:r w:rsidRPr="00712FE9">
        <w:rPr>
          <w:rFonts w:ascii="Garamond" w:hAnsi="Garamond" w:cs="Times New Roman"/>
          <w:bCs/>
          <w:sz w:val="24"/>
          <w:szCs w:val="24"/>
        </w:rPr>
        <w:t xml:space="preserve"> fundit.</w:t>
      </w:r>
    </w:p>
    <w:p w14:paraId="2B1B0002" w14:textId="4ED43302" w:rsidR="00DF2430" w:rsidRPr="00712FE9" w:rsidRDefault="00DF2430" w:rsidP="00AD2E3F">
      <w:pPr>
        <w:spacing w:after="0" w:line="240" w:lineRule="auto"/>
        <w:ind w:firstLine="284"/>
        <w:jc w:val="both"/>
        <w:rPr>
          <w:rFonts w:ascii="Garamond" w:hAnsi="Garamond" w:cs="Times New Roman"/>
          <w:b/>
          <w:sz w:val="24"/>
          <w:szCs w:val="24"/>
        </w:rPr>
      </w:pPr>
      <w:r w:rsidRPr="00712FE9">
        <w:rPr>
          <w:rFonts w:ascii="Garamond" w:hAnsi="Garamond" w:cs="Times New Roman"/>
          <w:bCs/>
          <w:sz w:val="24"/>
          <w:szCs w:val="24"/>
        </w:rPr>
        <w:lastRenderedPageBreak/>
        <w:t>Për</w:t>
      </w:r>
      <w:r w:rsidR="00E2319C">
        <w:rPr>
          <w:rFonts w:ascii="Garamond" w:hAnsi="Garamond" w:cs="Times New Roman"/>
          <w:bCs/>
          <w:sz w:val="24"/>
          <w:szCs w:val="24"/>
        </w:rPr>
        <w:t xml:space="preserve"> </w:t>
      </w:r>
      <w:r w:rsidRPr="00712FE9">
        <w:rPr>
          <w:rFonts w:ascii="Garamond" w:hAnsi="Garamond" w:cs="Times New Roman"/>
          <w:bCs/>
          <w:sz w:val="24"/>
          <w:szCs w:val="24"/>
        </w:rPr>
        <w:t xml:space="preserve">sa më lart, </w:t>
      </w:r>
      <w:r w:rsidR="00902F69" w:rsidRPr="00712FE9">
        <w:rPr>
          <w:rFonts w:ascii="Garamond" w:hAnsi="Garamond" w:cs="Times New Roman"/>
          <w:bCs/>
          <w:sz w:val="24"/>
          <w:szCs w:val="24"/>
        </w:rPr>
        <w:t xml:space="preserve">rekomandohet </w:t>
      </w:r>
      <w:r w:rsidRPr="00712FE9">
        <w:rPr>
          <w:rFonts w:ascii="Garamond" w:hAnsi="Garamond" w:cs="Times New Roman"/>
          <w:bCs/>
          <w:sz w:val="24"/>
          <w:szCs w:val="24"/>
        </w:rPr>
        <w:t>që OST</w:t>
      </w:r>
      <w:r w:rsidR="00E2319C">
        <w:rPr>
          <w:rFonts w:ascii="Garamond" w:hAnsi="Garamond" w:cs="Times New Roman"/>
          <w:bCs/>
          <w:sz w:val="24"/>
          <w:szCs w:val="24"/>
        </w:rPr>
        <w:t>-ja</w:t>
      </w:r>
      <w:r w:rsidRPr="00712FE9">
        <w:rPr>
          <w:rFonts w:ascii="Garamond" w:hAnsi="Garamond" w:cs="Times New Roman"/>
          <w:bCs/>
          <w:sz w:val="24"/>
          <w:szCs w:val="24"/>
        </w:rPr>
        <w:t xml:space="preserve"> të bëjë rishikimin e Programit të Pajtueshm</w:t>
      </w:r>
      <w:r w:rsidR="008D2A02" w:rsidRPr="00712FE9">
        <w:rPr>
          <w:rFonts w:ascii="Garamond" w:hAnsi="Garamond" w:cs="Times New Roman"/>
          <w:bCs/>
          <w:sz w:val="24"/>
          <w:szCs w:val="24"/>
        </w:rPr>
        <w:t>ë</w:t>
      </w:r>
      <w:r w:rsidRPr="00712FE9">
        <w:rPr>
          <w:rFonts w:ascii="Garamond" w:hAnsi="Garamond" w:cs="Times New Roman"/>
          <w:bCs/>
          <w:sz w:val="24"/>
          <w:szCs w:val="24"/>
        </w:rPr>
        <w:t xml:space="preserve">risë, duke reflektuar në të ndryshimet më të fundit ligjore, nënligjore, </w:t>
      </w:r>
      <w:r w:rsidR="00E2319C">
        <w:rPr>
          <w:rFonts w:ascii="Garamond" w:hAnsi="Garamond" w:cs="Times New Roman"/>
          <w:bCs/>
          <w:sz w:val="24"/>
          <w:szCs w:val="24"/>
        </w:rPr>
        <w:t>rregullatorë,</w:t>
      </w:r>
      <w:r w:rsidRPr="00712FE9">
        <w:rPr>
          <w:rFonts w:ascii="Garamond" w:hAnsi="Garamond" w:cs="Times New Roman"/>
          <w:bCs/>
          <w:sz w:val="24"/>
          <w:szCs w:val="24"/>
        </w:rPr>
        <w:t xml:space="preserve"> si dhe ndryshimet e strukturës organizative të OST</w:t>
      </w:r>
      <w:r w:rsidR="00E2319C">
        <w:rPr>
          <w:rFonts w:ascii="Garamond" w:hAnsi="Garamond" w:cs="Times New Roman"/>
          <w:bCs/>
          <w:sz w:val="24"/>
          <w:szCs w:val="24"/>
        </w:rPr>
        <w:t>-s</w:t>
      </w:r>
      <w:r w:rsidR="00E2319C" w:rsidRPr="00712FE9">
        <w:rPr>
          <w:rFonts w:ascii="Garamond" w:hAnsi="Garamond" w:cs="Times New Roman"/>
          <w:sz w:val="24"/>
          <w:szCs w:val="24"/>
        </w:rPr>
        <w:t>ë</w:t>
      </w:r>
      <w:r w:rsidRPr="00712FE9">
        <w:rPr>
          <w:rFonts w:ascii="Garamond" w:hAnsi="Garamond" w:cs="Times New Roman"/>
          <w:bCs/>
          <w:sz w:val="24"/>
          <w:szCs w:val="24"/>
        </w:rPr>
        <w:t>.</w:t>
      </w:r>
    </w:p>
    <w:p w14:paraId="45DC19AE" w14:textId="77777777" w:rsidR="006D611F" w:rsidRPr="00E2319C" w:rsidRDefault="00ED1132" w:rsidP="00AD2E3F">
      <w:pPr>
        <w:pStyle w:val="Heading1"/>
        <w:spacing w:before="0" w:line="240" w:lineRule="auto"/>
        <w:ind w:firstLine="284"/>
        <w:rPr>
          <w:rFonts w:ascii="Garamond" w:hAnsi="Garamond"/>
          <w:b w:val="0"/>
          <w:szCs w:val="24"/>
        </w:rPr>
      </w:pPr>
      <w:bookmarkStart w:id="109" w:name="_Toc46172238"/>
      <w:bookmarkStart w:id="110" w:name="_Toc225512616"/>
      <w:r w:rsidRPr="00E2319C">
        <w:rPr>
          <w:rFonts w:ascii="Garamond" w:hAnsi="Garamond"/>
          <w:b w:val="0"/>
          <w:szCs w:val="24"/>
        </w:rPr>
        <w:t>KAPITULLI III</w:t>
      </w:r>
      <w:bookmarkEnd w:id="109"/>
      <w:bookmarkEnd w:id="110"/>
    </w:p>
    <w:p w14:paraId="27D1F098" w14:textId="461E4ACD" w:rsidR="00ED1132" w:rsidRPr="00712FE9" w:rsidRDefault="00383ED3" w:rsidP="00AD2E3F">
      <w:pPr>
        <w:pStyle w:val="Heading1"/>
        <w:tabs>
          <w:tab w:val="left" w:pos="900"/>
          <w:tab w:val="left" w:pos="1080"/>
          <w:tab w:val="left" w:pos="1170"/>
          <w:tab w:val="left" w:pos="1350"/>
        </w:tabs>
        <w:spacing w:before="0" w:line="240" w:lineRule="auto"/>
        <w:ind w:firstLine="284"/>
        <w:rPr>
          <w:rFonts w:ascii="Garamond" w:hAnsi="Garamond"/>
          <w:szCs w:val="24"/>
        </w:rPr>
      </w:pPr>
      <w:bookmarkStart w:id="111" w:name="_Toc46172239"/>
      <w:bookmarkStart w:id="112" w:name="_Toc225512617"/>
      <w:r w:rsidRPr="00712FE9">
        <w:rPr>
          <w:rFonts w:ascii="Garamond" w:hAnsi="Garamond"/>
          <w:szCs w:val="24"/>
        </w:rPr>
        <w:t xml:space="preserve">7. </w:t>
      </w:r>
      <w:r w:rsidR="00BA4068" w:rsidRPr="00712FE9">
        <w:rPr>
          <w:rFonts w:ascii="Garamond" w:hAnsi="Garamond"/>
          <w:szCs w:val="24"/>
        </w:rPr>
        <w:t>Konkluzione</w:t>
      </w:r>
      <w:bookmarkEnd w:id="111"/>
      <w:bookmarkEnd w:id="112"/>
    </w:p>
    <w:p w14:paraId="31F3A522" w14:textId="769309C8" w:rsidR="00903E4F" w:rsidRPr="00712FE9" w:rsidRDefault="00903E4F" w:rsidP="00AD2E3F">
      <w:pPr>
        <w:pStyle w:val="NormalWeb"/>
        <w:spacing w:before="0" w:beforeAutospacing="0" w:after="0" w:afterAutospacing="0" w:line="240" w:lineRule="auto"/>
        <w:ind w:firstLine="284"/>
        <w:rPr>
          <w:rFonts w:ascii="Garamond" w:eastAsiaTheme="minorHAnsi" w:hAnsi="Garamond" w:cs="Times New Roman"/>
          <w:lang w:val="sq-AL" w:eastAsia="en-US"/>
        </w:rPr>
      </w:pPr>
      <w:r w:rsidRPr="00712FE9">
        <w:rPr>
          <w:rFonts w:ascii="Garamond" w:eastAsiaTheme="minorHAnsi" w:hAnsi="Garamond" w:cs="Times New Roman"/>
          <w:lang w:val="sq-AL" w:eastAsia="en-US"/>
        </w:rPr>
        <w:t xml:space="preserve">Në përmbyllje të analizës për vitin 2025, rezulton se </w:t>
      </w:r>
      <w:r w:rsidR="00E2319C" w:rsidRPr="00712FE9">
        <w:rPr>
          <w:rFonts w:ascii="Garamond" w:eastAsiaTheme="minorHAnsi" w:hAnsi="Garamond" w:cs="Times New Roman"/>
          <w:lang w:val="sq-AL" w:eastAsia="en-US"/>
        </w:rPr>
        <w:t>certifikimi</w:t>
      </w:r>
      <w:r w:rsidRPr="00712FE9">
        <w:rPr>
          <w:rFonts w:ascii="Garamond" w:eastAsiaTheme="minorHAnsi" w:hAnsi="Garamond" w:cs="Times New Roman"/>
          <w:lang w:val="sq-AL" w:eastAsia="en-US"/>
        </w:rPr>
        <w:t xml:space="preserve"> </w:t>
      </w:r>
      <w:r w:rsidR="00163F87" w:rsidRPr="00712FE9">
        <w:rPr>
          <w:rFonts w:ascii="Garamond" w:eastAsiaTheme="minorHAnsi" w:hAnsi="Garamond" w:cs="Times New Roman"/>
          <w:lang w:val="sq-AL" w:eastAsia="en-US"/>
        </w:rPr>
        <w:t>i</w:t>
      </w:r>
      <w:r w:rsidRPr="00712FE9">
        <w:rPr>
          <w:rFonts w:ascii="Garamond" w:eastAsiaTheme="minorHAnsi" w:hAnsi="Garamond" w:cs="Times New Roman"/>
          <w:lang w:val="sq-AL" w:eastAsia="en-US"/>
        </w:rPr>
        <w:t xml:space="preserve"> OST-së si operator i pavarur ka konsoliduar pozicionin e saj në tregun e energjisë. Liberalizimi i tregut ka mundësuar një ambient konkurrues ku pavarësia e shoqërisë mbetet prioriteti kryesor</w:t>
      </w:r>
      <w:r w:rsidR="00E2319C">
        <w:rPr>
          <w:rFonts w:ascii="Garamond" w:eastAsiaTheme="minorHAnsi" w:hAnsi="Garamond" w:cs="Times New Roman"/>
          <w:lang w:val="sq-AL" w:eastAsia="en-US"/>
        </w:rPr>
        <w:t>,</w:t>
      </w:r>
      <w:r w:rsidRPr="00712FE9">
        <w:rPr>
          <w:rFonts w:ascii="Garamond" w:eastAsiaTheme="minorHAnsi" w:hAnsi="Garamond" w:cs="Times New Roman"/>
          <w:lang w:val="sq-AL" w:eastAsia="en-US"/>
        </w:rPr>
        <w:t xml:space="preserve"> në tri shtylla:</w:t>
      </w:r>
    </w:p>
    <w:p w14:paraId="6B12E151" w14:textId="46E61B3B" w:rsidR="00903E4F" w:rsidRPr="00712FE9" w:rsidRDefault="00903E4F" w:rsidP="00AD2E3F">
      <w:pPr>
        <w:pStyle w:val="NormalWeb"/>
        <w:spacing w:before="0" w:beforeAutospacing="0" w:after="0" w:afterAutospacing="0" w:line="240" w:lineRule="auto"/>
        <w:ind w:firstLine="284"/>
        <w:rPr>
          <w:rFonts w:ascii="Garamond" w:eastAsiaTheme="minorHAnsi" w:hAnsi="Garamond" w:cs="Times New Roman"/>
          <w:lang w:val="sq-AL" w:eastAsia="en-US"/>
        </w:rPr>
      </w:pPr>
      <w:r w:rsidRPr="00712FE9">
        <w:rPr>
          <w:rFonts w:ascii="Garamond" w:eastAsiaTheme="minorHAnsi" w:hAnsi="Garamond" w:cs="Times New Roman"/>
          <w:lang w:val="sq-AL" w:eastAsia="en-US"/>
        </w:rPr>
        <w:t xml:space="preserve">1. Pavarësia e </w:t>
      </w:r>
      <w:r w:rsidR="00E2319C" w:rsidRPr="00712FE9">
        <w:rPr>
          <w:rFonts w:ascii="Garamond" w:eastAsiaTheme="minorHAnsi" w:hAnsi="Garamond" w:cs="Times New Roman"/>
          <w:lang w:val="sq-AL" w:eastAsia="en-US"/>
        </w:rPr>
        <w:t xml:space="preserve">menaxhimit dhe burimeve njerëzore: Duke </w:t>
      </w:r>
      <w:r w:rsidRPr="00712FE9">
        <w:rPr>
          <w:rFonts w:ascii="Garamond" w:eastAsiaTheme="minorHAnsi" w:hAnsi="Garamond" w:cs="Times New Roman"/>
          <w:lang w:val="sq-AL" w:eastAsia="en-US"/>
        </w:rPr>
        <w:t xml:space="preserve">respektuar kriteret </w:t>
      </w:r>
      <w:r w:rsidR="00CA5DDC" w:rsidRPr="00712FE9">
        <w:rPr>
          <w:rFonts w:ascii="Garamond" w:eastAsiaTheme="minorHAnsi" w:hAnsi="Garamond" w:cs="Times New Roman"/>
          <w:lang w:val="sq-AL" w:eastAsia="en-US"/>
        </w:rPr>
        <w:t>e</w:t>
      </w:r>
      <w:r w:rsidRPr="00712FE9">
        <w:rPr>
          <w:rFonts w:ascii="Garamond" w:eastAsiaTheme="minorHAnsi" w:hAnsi="Garamond" w:cs="Times New Roman"/>
          <w:lang w:val="sq-AL" w:eastAsia="en-US"/>
        </w:rPr>
        <w:t xml:space="preserve"> punësimit dhe duke shmangur ndikimet nga kompanitë e prodhimit apo furnizimit.</w:t>
      </w:r>
    </w:p>
    <w:p w14:paraId="4E5AC3B5" w14:textId="26F0CA14" w:rsidR="00903E4F" w:rsidRPr="00712FE9" w:rsidRDefault="00903E4F" w:rsidP="00AD2E3F">
      <w:pPr>
        <w:pStyle w:val="NormalWeb"/>
        <w:spacing w:before="0" w:beforeAutospacing="0" w:after="0" w:afterAutospacing="0" w:line="240" w:lineRule="auto"/>
        <w:ind w:firstLine="284"/>
        <w:rPr>
          <w:rFonts w:ascii="Garamond" w:eastAsiaTheme="minorHAnsi" w:hAnsi="Garamond" w:cs="Times New Roman"/>
          <w:lang w:val="sq-AL" w:eastAsia="en-US"/>
        </w:rPr>
      </w:pPr>
      <w:r w:rsidRPr="00712FE9">
        <w:rPr>
          <w:rFonts w:ascii="Garamond" w:eastAsiaTheme="minorHAnsi" w:hAnsi="Garamond" w:cs="Times New Roman"/>
          <w:lang w:val="sq-AL" w:eastAsia="en-US"/>
        </w:rPr>
        <w:t xml:space="preserve">2. Integriteti </w:t>
      </w:r>
      <w:r w:rsidR="00E2319C" w:rsidRPr="00712FE9">
        <w:rPr>
          <w:rFonts w:ascii="Garamond" w:eastAsiaTheme="minorHAnsi" w:hAnsi="Garamond" w:cs="Times New Roman"/>
          <w:lang w:val="sq-AL" w:eastAsia="en-US"/>
        </w:rPr>
        <w:t>financiar</w:t>
      </w:r>
      <w:r w:rsidRPr="00712FE9">
        <w:rPr>
          <w:rFonts w:ascii="Garamond" w:eastAsiaTheme="minorHAnsi" w:hAnsi="Garamond" w:cs="Times New Roman"/>
          <w:lang w:val="sq-AL" w:eastAsia="en-US"/>
        </w:rPr>
        <w:t xml:space="preserve">: Hartimi </w:t>
      </w:r>
      <w:r w:rsidR="00233216" w:rsidRPr="00712FE9">
        <w:rPr>
          <w:rFonts w:ascii="Garamond" w:eastAsiaTheme="minorHAnsi" w:hAnsi="Garamond" w:cs="Times New Roman"/>
          <w:lang w:val="sq-AL" w:eastAsia="en-US"/>
        </w:rPr>
        <w:t>i</w:t>
      </w:r>
      <w:r w:rsidRPr="00712FE9">
        <w:rPr>
          <w:rFonts w:ascii="Garamond" w:eastAsiaTheme="minorHAnsi" w:hAnsi="Garamond" w:cs="Times New Roman"/>
          <w:lang w:val="sq-AL" w:eastAsia="en-US"/>
        </w:rPr>
        <w:t xml:space="preserve"> pasqyrave në përputhje me standardet SNRF</w:t>
      </w:r>
      <w:r w:rsidR="00532D06" w:rsidRPr="00712FE9">
        <w:rPr>
          <w:rFonts w:ascii="Garamond" w:eastAsiaTheme="minorHAnsi" w:hAnsi="Garamond" w:cs="Times New Roman"/>
          <w:lang w:val="sq-AL" w:eastAsia="en-US"/>
        </w:rPr>
        <w:t>,</w:t>
      </w:r>
      <w:r w:rsidRPr="00712FE9">
        <w:rPr>
          <w:rFonts w:ascii="Garamond" w:eastAsiaTheme="minorHAnsi" w:hAnsi="Garamond" w:cs="Times New Roman"/>
          <w:lang w:val="sq-AL" w:eastAsia="en-US"/>
        </w:rPr>
        <w:t xml:space="preserve"> mbikëqyrja nga IASB/IFRIC</w:t>
      </w:r>
      <w:r w:rsidR="00E2319C">
        <w:rPr>
          <w:rFonts w:ascii="Garamond" w:eastAsiaTheme="minorHAnsi" w:hAnsi="Garamond" w:cs="Times New Roman"/>
          <w:lang w:val="sq-AL" w:eastAsia="en-US"/>
        </w:rPr>
        <w:t>,</w:t>
      </w:r>
      <w:r w:rsidR="007E7A60" w:rsidRPr="00712FE9">
        <w:rPr>
          <w:rFonts w:ascii="Garamond" w:eastAsiaTheme="minorHAnsi" w:hAnsi="Garamond" w:cs="Times New Roman"/>
          <w:lang w:val="sq-AL" w:eastAsia="en-US"/>
        </w:rPr>
        <w:t xml:space="preserve"> </w:t>
      </w:r>
      <w:r w:rsidR="00532D06" w:rsidRPr="00712FE9">
        <w:rPr>
          <w:rFonts w:ascii="Garamond" w:eastAsiaTheme="minorHAnsi" w:hAnsi="Garamond" w:cs="Times New Roman"/>
          <w:lang w:val="sq-AL" w:eastAsia="en-US"/>
        </w:rPr>
        <w:t xml:space="preserve">si </w:t>
      </w:r>
      <w:r w:rsidR="007E7A60" w:rsidRPr="00712FE9">
        <w:rPr>
          <w:rFonts w:ascii="Garamond" w:eastAsiaTheme="minorHAnsi" w:hAnsi="Garamond" w:cs="Times New Roman"/>
          <w:lang w:val="sq-AL" w:eastAsia="en-US"/>
        </w:rPr>
        <w:t xml:space="preserve">dhe </w:t>
      </w:r>
      <w:r w:rsidR="00E2319C" w:rsidRPr="00712FE9">
        <w:rPr>
          <w:rFonts w:ascii="Garamond" w:eastAsiaTheme="minorHAnsi" w:hAnsi="Garamond" w:cs="Times New Roman"/>
          <w:lang w:val="sq-AL" w:eastAsia="en-US"/>
        </w:rPr>
        <w:t>pavarësia</w:t>
      </w:r>
      <w:r w:rsidR="007E7A60" w:rsidRPr="00712FE9">
        <w:rPr>
          <w:rFonts w:ascii="Garamond" w:eastAsiaTheme="minorHAnsi" w:hAnsi="Garamond" w:cs="Times New Roman"/>
          <w:lang w:val="sq-AL" w:eastAsia="en-US"/>
        </w:rPr>
        <w:t xml:space="preserve"> </w:t>
      </w:r>
      <w:r w:rsidR="00233216" w:rsidRPr="00712FE9">
        <w:rPr>
          <w:rFonts w:ascii="Garamond" w:eastAsiaTheme="minorHAnsi" w:hAnsi="Garamond" w:cs="Times New Roman"/>
          <w:lang w:val="sq-AL" w:eastAsia="en-US"/>
        </w:rPr>
        <w:t>e</w:t>
      </w:r>
      <w:r w:rsidR="007E7A60" w:rsidRPr="00712FE9">
        <w:rPr>
          <w:rFonts w:ascii="Garamond" w:eastAsiaTheme="minorHAnsi" w:hAnsi="Garamond" w:cs="Times New Roman"/>
          <w:lang w:val="sq-AL" w:eastAsia="en-US"/>
        </w:rPr>
        <w:t xml:space="preserve"> audituesve ligjorë.</w:t>
      </w:r>
    </w:p>
    <w:p w14:paraId="0B12C429" w14:textId="485D4693" w:rsidR="00903E4F" w:rsidRPr="00712FE9" w:rsidRDefault="00903E4F" w:rsidP="00AD2E3F">
      <w:pPr>
        <w:pStyle w:val="NormalWeb"/>
        <w:spacing w:before="0" w:beforeAutospacing="0" w:after="0" w:afterAutospacing="0" w:line="240" w:lineRule="auto"/>
        <w:ind w:firstLine="284"/>
        <w:rPr>
          <w:rFonts w:ascii="Garamond" w:eastAsiaTheme="minorHAnsi" w:hAnsi="Garamond" w:cs="Times New Roman"/>
          <w:lang w:val="sq-AL" w:eastAsia="en-US"/>
        </w:rPr>
      </w:pPr>
      <w:r w:rsidRPr="00712FE9">
        <w:rPr>
          <w:rFonts w:ascii="Garamond" w:eastAsiaTheme="minorHAnsi" w:hAnsi="Garamond" w:cs="Times New Roman"/>
          <w:lang w:val="sq-AL" w:eastAsia="en-US"/>
        </w:rPr>
        <w:t>3. Efic</w:t>
      </w:r>
      <w:r w:rsidR="00E2319C">
        <w:rPr>
          <w:rFonts w:ascii="Garamond" w:eastAsiaTheme="minorHAnsi" w:hAnsi="Garamond" w:cs="Times New Roman"/>
          <w:lang w:val="sq-AL" w:eastAsia="en-US"/>
        </w:rPr>
        <w:t>i</w:t>
      </w:r>
      <w:r w:rsidRPr="00712FE9">
        <w:rPr>
          <w:rFonts w:ascii="Garamond" w:eastAsiaTheme="minorHAnsi" w:hAnsi="Garamond" w:cs="Times New Roman"/>
          <w:lang w:val="sq-AL" w:eastAsia="en-US"/>
        </w:rPr>
        <w:t xml:space="preserve">enca </w:t>
      </w:r>
      <w:r w:rsidR="00E2319C" w:rsidRPr="00712FE9">
        <w:rPr>
          <w:rFonts w:ascii="Garamond" w:eastAsiaTheme="minorHAnsi" w:hAnsi="Garamond" w:cs="Times New Roman"/>
          <w:lang w:val="sq-AL" w:eastAsia="en-US"/>
        </w:rPr>
        <w:t>operacionale</w:t>
      </w:r>
      <w:r w:rsidRPr="00712FE9">
        <w:rPr>
          <w:rFonts w:ascii="Garamond" w:eastAsiaTheme="minorHAnsi" w:hAnsi="Garamond" w:cs="Times New Roman"/>
          <w:lang w:val="sq-AL" w:eastAsia="en-US"/>
        </w:rPr>
        <w:t>: Trajtimi i barabartë i palëve dhe ruajtja e konfidencialitetit gjatë shkëmbimit të informacionit.</w:t>
      </w:r>
    </w:p>
    <w:p w14:paraId="5E25C486" w14:textId="4DCB344F" w:rsidR="00295C48" w:rsidRPr="00712FE9" w:rsidRDefault="00763309"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 xml:space="preserve">Raporti i vitit </w:t>
      </w:r>
      <w:r w:rsidR="00907863" w:rsidRPr="00712FE9">
        <w:rPr>
          <w:rFonts w:ascii="Garamond" w:hAnsi="Garamond" w:cs="Times New Roman"/>
          <w:sz w:val="24"/>
          <w:szCs w:val="24"/>
        </w:rPr>
        <w:t xml:space="preserve">2025 </w:t>
      </w:r>
      <w:r w:rsidRPr="00712FE9">
        <w:rPr>
          <w:rFonts w:ascii="Garamond" w:hAnsi="Garamond" w:cs="Times New Roman"/>
          <w:sz w:val="24"/>
          <w:szCs w:val="24"/>
        </w:rPr>
        <w:t>nuk nxjerr n</w:t>
      </w:r>
      <w:r w:rsidR="00E06F0A" w:rsidRPr="00712FE9">
        <w:rPr>
          <w:rFonts w:ascii="Garamond" w:hAnsi="Garamond" w:cs="Times New Roman"/>
          <w:sz w:val="24"/>
          <w:szCs w:val="24"/>
        </w:rPr>
        <w:t>ë</w:t>
      </w:r>
      <w:r w:rsidRPr="00712FE9">
        <w:rPr>
          <w:rFonts w:ascii="Garamond" w:hAnsi="Garamond" w:cs="Times New Roman"/>
          <w:sz w:val="24"/>
          <w:szCs w:val="24"/>
        </w:rPr>
        <w:t xml:space="preserve"> pah ndonj</w:t>
      </w:r>
      <w:r w:rsidR="00E06F0A" w:rsidRPr="00712FE9">
        <w:rPr>
          <w:rFonts w:ascii="Garamond" w:hAnsi="Garamond" w:cs="Times New Roman"/>
          <w:sz w:val="24"/>
          <w:szCs w:val="24"/>
        </w:rPr>
        <w:t>ë</w:t>
      </w:r>
      <w:r w:rsidRPr="00712FE9">
        <w:rPr>
          <w:rFonts w:ascii="Garamond" w:hAnsi="Garamond" w:cs="Times New Roman"/>
          <w:sz w:val="24"/>
          <w:szCs w:val="24"/>
        </w:rPr>
        <w:t xml:space="preserve"> shkelje t</w:t>
      </w:r>
      <w:r w:rsidR="00E06F0A" w:rsidRPr="00712FE9">
        <w:rPr>
          <w:rFonts w:ascii="Garamond" w:hAnsi="Garamond" w:cs="Times New Roman"/>
          <w:sz w:val="24"/>
          <w:szCs w:val="24"/>
        </w:rPr>
        <w:t>ë</w:t>
      </w:r>
      <w:r w:rsidRPr="00712FE9">
        <w:rPr>
          <w:rFonts w:ascii="Garamond" w:hAnsi="Garamond" w:cs="Times New Roman"/>
          <w:sz w:val="24"/>
          <w:szCs w:val="24"/>
        </w:rPr>
        <w:t xml:space="preserve"> q</w:t>
      </w:r>
      <w:r w:rsidR="00295C48" w:rsidRPr="00712FE9">
        <w:rPr>
          <w:rFonts w:ascii="Garamond" w:hAnsi="Garamond" w:cs="Times New Roman"/>
          <w:sz w:val="24"/>
          <w:szCs w:val="24"/>
        </w:rPr>
        <w:t>e</w:t>
      </w:r>
      <w:r w:rsidRPr="00712FE9">
        <w:rPr>
          <w:rFonts w:ascii="Garamond" w:hAnsi="Garamond" w:cs="Times New Roman"/>
          <w:sz w:val="24"/>
          <w:szCs w:val="24"/>
        </w:rPr>
        <w:t>n</w:t>
      </w:r>
      <w:r w:rsidR="00E06F0A" w:rsidRPr="00712FE9">
        <w:rPr>
          <w:rFonts w:ascii="Garamond" w:hAnsi="Garamond" w:cs="Times New Roman"/>
          <w:sz w:val="24"/>
          <w:szCs w:val="24"/>
        </w:rPr>
        <w:t>ë</w:t>
      </w:r>
      <w:r w:rsidRPr="00712FE9">
        <w:rPr>
          <w:rFonts w:ascii="Garamond" w:hAnsi="Garamond" w:cs="Times New Roman"/>
          <w:sz w:val="24"/>
          <w:szCs w:val="24"/>
        </w:rPr>
        <w:t>sishme q</w:t>
      </w:r>
      <w:r w:rsidR="00E06F0A" w:rsidRPr="00712FE9">
        <w:rPr>
          <w:rFonts w:ascii="Garamond" w:hAnsi="Garamond" w:cs="Times New Roman"/>
          <w:sz w:val="24"/>
          <w:szCs w:val="24"/>
        </w:rPr>
        <w:t>ë</w:t>
      </w:r>
      <w:r w:rsidRPr="00712FE9">
        <w:rPr>
          <w:rFonts w:ascii="Garamond" w:hAnsi="Garamond" w:cs="Times New Roman"/>
          <w:sz w:val="24"/>
          <w:szCs w:val="24"/>
        </w:rPr>
        <w:t xml:space="preserve"> t</w:t>
      </w:r>
      <w:r w:rsidR="00E06F0A" w:rsidRPr="00712FE9">
        <w:rPr>
          <w:rFonts w:ascii="Garamond" w:hAnsi="Garamond" w:cs="Times New Roman"/>
          <w:sz w:val="24"/>
          <w:szCs w:val="24"/>
        </w:rPr>
        <w:t>ë</w:t>
      </w:r>
      <w:r w:rsidRPr="00712FE9">
        <w:rPr>
          <w:rFonts w:ascii="Garamond" w:hAnsi="Garamond" w:cs="Times New Roman"/>
          <w:sz w:val="24"/>
          <w:szCs w:val="24"/>
        </w:rPr>
        <w:t xml:space="preserve"> rezultoj</w:t>
      </w:r>
      <w:r w:rsidR="00E06F0A" w:rsidRPr="00712FE9">
        <w:rPr>
          <w:rFonts w:ascii="Garamond" w:hAnsi="Garamond" w:cs="Times New Roman"/>
          <w:sz w:val="24"/>
          <w:szCs w:val="24"/>
        </w:rPr>
        <w:t>ë</w:t>
      </w:r>
      <w:r w:rsidRPr="00712FE9">
        <w:rPr>
          <w:rFonts w:ascii="Garamond" w:hAnsi="Garamond" w:cs="Times New Roman"/>
          <w:sz w:val="24"/>
          <w:szCs w:val="24"/>
        </w:rPr>
        <w:t xml:space="preserve"> n</w:t>
      </w:r>
      <w:r w:rsidR="00E06F0A" w:rsidRPr="00712FE9">
        <w:rPr>
          <w:rFonts w:ascii="Garamond" w:hAnsi="Garamond" w:cs="Times New Roman"/>
          <w:sz w:val="24"/>
          <w:szCs w:val="24"/>
        </w:rPr>
        <w:t>ë</w:t>
      </w:r>
      <w:r w:rsidRPr="00712FE9">
        <w:rPr>
          <w:rFonts w:ascii="Garamond" w:hAnsi="Garamond" w:cs="Times New Roman"/>
          <w:sz w:val="24"/>
          <w:szCs w:val="24"/>
        </w:rPr>
        <w:t xml:space="preserve"> mosplot</w:t>
      </w:r>
      <w:r w:rsidR="00E06F0A" w:rsidRPr="00712FE9">
        <w:rPr>
          <w:rFonts w:ascii="Garamond" w:hAnsi="Garamond" w:cs="Times New Roman"/>
          <w:sz w:val="24"/>
          <w:szCs w:val="24"/>
        </w:rPr>
        <w:t>ë</w:t>
      </w:r>
      <w:r w:rsidRPr="00712FE9">
        <w:rPr>
          <w:rFonts w:ascii="Garamond" w:hAnsi="Garamond" w:cs="Times New Roman"/>
          <w:sz w:val="24"/>
          <w:szCs w:val="24"/>
        </w:rPr>
        <w:t>sim t</w:t>
      </w:r>
      <w:r w:rsidR="00E06F0A" w:rsidRPr="00712FE9">
        <w:rPr>
          <w:rFonts w:ascii="Garamond" w:hAnsi="Garamond" w:cs="Times New Roman"/>
          <w:sz w:val="24"/>
          <w:szCs w:val="24"/>
        </w:rPr>
        <w:t>ë</w:t>
      </w:r>
      <w:r w:rsidRPr="00712FE9">
        <w:rPr>
          <w:rFonts w:ascii="Garamond" w:hAnsi="Garamond" w:cs="Times New Roman"/>
          <w:sz w:val="24"/>
          <w:szCs w:val="24"/>
        </w:rPr>
        <w:t xml:space="preserve"> ndonj</w:t>
      </w:r>
      <w:r w:rsidR="00E06F0A" w:rsidRPr="00712FE9">
        <w:rPr>
          <w:rFonts w:ascii="Garamond" w:hAnsi="Garamond" w:cs="Times New Roman"/>
          <w:sz w:val="24"/>
          <w:szCs w:val="24"/>
        </w:rPr>
        <w:t>ë</w:t>
      </w:r>
      <w:r w:rsidRPr="00712FE9">
        <w:rPr>
          <w:rFonts w:ascii="Garamond" w:hAnsi="Garamond" w:cs="Times New Roman"/>
          <w:sz w:val="24"/>
          <w:szCs w:val="24"/>
        </w:rPr>
        <w:t xml:space="preserve"> prej k</w:t>
      </w:r>
      <w:r w:rsidR="00E06F0A" w:rsidRPr="00712FE9">
        <w:rPr>
          <w:rFonts w:ascii="Garamond" w:hAnsi="Garamond" w:cs="Times New Roman"/>
          <w:sz w:val="24"/>
          <w:szCs w:val="24"/>
        </w:rPr>
        <w:t>ë</w:t>
      </w:r>
      <w:r w:rsidRPr="00712FE9">
        <w:rPr>
          <w:rFonts w:ascii="Garamond" w:hAnsi="Garamond" w:cs="Times New Roman"/>
          <w:sz w:val="24"/>
          <w:szCs w:val="24"/>
        </w:rPr>
        <w:t>rkesave t</w:t>
      </w:r>
      <w:r w:rsidR="00E06F0A" w:rsidRPr="00712FE9">
        <w:rPr>
          <w:rFonts w:ascii="Garamond" w:hAnsi="Garamond" w:cs="Times New Roman"/>
          <w:sz w:val="24"/>
          <w:szCs w:val="24"/>
        </w:rPr>
        <w:t>ë</w:t>
      </w:r>
      <w:r w:rsidRPr="00712FE9">
        <w:rPr>
          <w:rFonts w:ascii="Garamond" w:hAnsi="Garamond" w:cs="Times New Roman"/>
          <w:sz w:val="24"/>
          <w:szCs w:val="24"/>
        </w:rPr>
        <w:t xml:space="preserve"> pajtu</w:t>
      </w:r>
      <w:r w:rsidR="00E06F0A" w:rsidRPr="00712FE9">
        <w:rPr>
          <w:rFonts w:ascii="Garamond" w:hAnsi="Garamond" w:cs="Times New Roman"/>
          <w:sz w:val="24"/>
          <w:szCs w:val="24"/>
        </w:rPr>
        <w:t>e</w:t>
      </w:r>
      <w:r w:rsidRPr="00712FE9">
        <w:rPr>
          <w:rFonts w:ascii="Garamond" w:hAnsi="Garamond" w:cs="Times New Roman"/>
          <w:sz w:val="24"/>
          <w:szCs w:val="24"/>
        </w:rPr>
        <w:t>shm</w:t>
      </w:r>
      <w:r w:rsidR="00E06F0A" w:rsidRPr="00712FE9">
        <w:rPr>
          <w:rFonts w:ascii="Garamond" w:hAnsi="Garamond" w:cs="Times New Roman"/>
          <w:sz w:val="24"/>
          <w:szCs w:val="24"/>
        </w:rPr>
        <w:t>ë</w:t>
      </w:r>
      <w:r w:rsidRPr="00712FE9">
        <w:rPr>
          <w:rFonts w:ascii="Garamond" w:hAnsi="Garamond" w:cs="Times New Roman"/>
          <w:sz w:val="24"/>
          <w:szCs w:val="24"/>
        </w:rPr>
        <w:t>ris</w:t>
      </w:r>
      <w:r w:rsidR="00E06F0A" w:rsidRPr="00712FE9">
        <w:rPr>
          <w:rFonts w:ascii="Garamond" w:hAnsi="Garamond" w:cs="Times New Roman"/>
          <w:sz w:val="24"/>
          <w:szCs w:val="24"/>
        </w:rPr>
        <w:t>ë</w:t>
      </w:r>
      <w:r w:rsidRPr="00712FE9">
        <w:rPr>
          <w:rFonts w:ascii="Garamond" w:hAnsi="Garamond" w:cs="Times New Roman"/>
          <w:sz w:val="24"/>
          <w:szCs w:val="24"/>
        </w:rPr>
        <w:t xml:space="preserve"> q</w:t>
      </w:r>
      <w:r w:rsidR="00E06F0A" w:rsidRPr="00712FE9">
        <w:rPr>
          <w:rFonts w:ascii="Garamond" w:hAnsi="Garamond" w:cs="Times New Roman"/>
          <w:sz w:val="24"/>
          <w:szCs w:val="24"/>
        </w:rPr>
        <w:t>ë</w:t>
      </w:r>
      <w:r w:rsidRPr="00712FE9">
        <w:rPr>
          <w:rFonts w:ascii="Garamond" w:hAnsi="Garamond" w:cs="Times New Roman"/>
          <w:sz w:val="24"/>
          <w:szCs w:val="24"/>
        </w:rPr>
        <w:t xml:space="preserve"> do t</w:t>
      </w:r>
      <w:r w:rsidR="00E06F0A" w:rsidRPr="00712FE9">
        <w:rPr>
          <w:rFonts w:ascii="Garamond" w:hAnsi="Garamond" w:cs="Times New Roman"/>
          <w:sz w:val="24"/>
          <w:szCs w:val="24"/>
        </w:rPr>
        <w:t>ë</w:t>
      </w:r>
      <w:r w:rsidRPr="00712FE9">
        <w:rPr>
          <w:rFonts w:ascii="Garamond" w:hAnsi="Garamond" w:cs="Times New Roman"/>
          <w:sz w:val="24"/>
          <w:szCs w:val="24"/>
        </w:rPr>
        <w:t xml:space="preserve"> </w:t>
      </w:r>
      <w:r w:rsidR="00894C02" w:rsidRPr="00712FE9">
        <w:rPr>
          <w:rFonts w:ascii="Garamond" w:hAnsi="Garamond" w:cs="Times New Roman"/>
          <w:sz w:val="24"/>
          <w:szCs w:val="24"/>
        </w:rPr>
        <w:t>cenonte</w:t>
      </w:r>
      <w:r w:rsidR="00894C02">
        <w:rPr>
          <w:rFonts w:ascii="Garamond" w:hAnsi="Garamond" w:cs="Times New Roman"/>
          <w:sz w:val="24"/>
          <w:szCs w:val="24"/>
        </w:rPr>
        <w:t xml:space="preserve">: </w:t>
      </w:r>
      <w:r w:rsidR="00894C02" w:rsidRPr="00023674">
        <w:rPr>
          <w:rFonts w:ascii="Garamond" w:hAnsi="Garamond" w:cs="Times New Roman"/>
          <w:sz w:val="24"/>
          <w:szCs w:val="24"/>
        </w:rPr>
        <w:t>ii.</w:t>
      </w:r>
      <w:r w:rsidRPr="00712FE9">
        <w:rPr>
          <w:rFonts w:ascii="Garamond" w:hAnsi="Garamond" w:cs="Times New Roman"/>
          <w:sz w:val="24"/>
          <w:szCs w:val="24"/>
        </w:rPr>
        <w:t xml:space="preserve"> konfidencialitetin e të dhënave dhe </w:t>
      </w:r>
      <w:r w:rsidR="00E06F0A" w:rsidRPr="00712FE9">
        <w:rPr>
          <w:rFonts w:ascii="Garamond" w:hAnsi="Garamond" w:cs="Times New Roman"/>
          <w:sz w:val="24"/>
          <w:szCs w:val="24"/>
        </w:rPr>
        <w:t>të</w:t>
      </w:r>
      <w:r w:rsidRPr="00712FE9">
        <w:rPr>
          <w:rFonts w:ascii="Garamond" w:hAnsi="Garamond" w:cs="Times New Roman"/>
          <w:sz w:val="24"/>
          <w:szCs w:val="24"/>
        </w:rPr>
        <w:t xml:space="preserve"> informacionit të ndjeshëm tregtar</w:t>
      </w:r>
      <w:r w:rsidR="00894C02" w:rsidRPr="00023674">
        <w:rPr>
          <w:rFonts w:ascii="Garamond" w:hAnsi="Garamond" w:cs="Times New Roman"/>
          <w:sz w:val="24"/>
          <w:szCs w:val="24"/>
        </w:rPr>
        <w:t>;</w:t>
      </w:r>
      <w:r w:rsidRPr="00023674">
        <w:rPr>
          <w:rFonts w:ascii="Garamond" w:hAnsi="Garamond" w:cs="Times New Roman"/>
          <w:sz w:val="24"/>
          <w:szCs w:val="24"/>
        </w:rPr>
        <w:t xml:space="preserve"> </w:t>
      </w:r>
      <w:r w:rsidR="00532D06" w:rsidRPr="00023674">
        <w:rPr>
          <w:rFonts w:ascii="Garamond" w:hAnsi="Garamond" w:cs="Times New Roman"/>
          <w:sz w:val="24"/>
          <w:szCs w:val="24"/>
        </w:rPr>
        <w:t>apo</w:t>
      </w:r>
      <w:r w:rsidR="00894C02" w:rsidRPr="00023674">
        <w:rPr>
          <w:rFonts w:ascii="Garamond" w:hAnsi="Garamond" w:cs="Times New Roman"/>
          <w:sz w:val="24"/>
          <w:szCs w:val="24"/>
        </w:rPr>
        <w:t xml:space="preserve"> iii.</w:t>
      </w:r>
      <w:r w:rsidRPr="00023674">
        <w:rPr>
          <w:rFonts w:ascii="Garamond" w:hAnsi="Garamond" w:cs="Times New Roman"/>
          <w:sz w:val="24"/>
          <w:szCs w:val="24"/>
        </w:rPr>
        <w:t xml:space="preserve"> trajtimin</w:t>
      </w:r>
      <w:bookmarkStart w:id="113" w:name="_GoBack"/>
      <w:bookmarkEnd w:id="113"/>
      <w:r w:rsidRPr="00712FE9">
        <w:rPr>
          <w:rFonts w:ascii="Garamond" w:hAnsi="Garamond" w:cs="Times New Roman"/>
          <w:sz w:val="24"/>
          <w:szCs w:val="24"/>
        </w:rPr>
        <w:t xml:space="preserve"> e barabartë të përdoruesve të sistemit</w:t>
      </w:r>
      <w:r w:rsidR="00E06F0A" w:rsidRPr="00712FE9">
        <w:rPr>
          <w:rFonts w:ascii="Garamond" w:hAnsi="Garamond" w:cs="Times New Roman"/>
          <w:sz w:val="24"/>
          <w:szCs w:val="24"/>
        </w:rPr>
        <w:t xml:space="preserve">. </w:t>
      </w:r>
    </w:p>
    <w:p w14:paraId="63883431" w14:textId="0B34D678" w:rsidR="00903E4F" w:rsidRPr="00712FE9" w:rsidRDefault="00903E4F" w:rsidP="00AD2E3F">
      <w:pPr>
        <w:spacing w:after="0" w:line="240" w:lineRule="auto"/>
        <w:ind w:firstLine="284"/>
        <w:jc w:val="both"/>
        <w:rPr>
          <w:rFonts w:ascii="Garamond" w:hAnsi="Garamond" w:cs="Times New Roman"/>
          <w:sz w:val="24"/>
          <w:szCs w:val="24"/>
          <w:bdr w:val="none" w:sz="0" w:space="0" w:color="auto" w:frame="1"/>
        </w:rPr>
      </w:pPr>
      <w:r w:rsidRPr="00712FE9">
        <w:rPr>
          <w:rFonts w:ascii="Garamond" w:hAnsi="Garamond" w:cs="Times New Roman"/>
          <w:sz w:val="24"/>
          <w:szCs w:val="24"/>
        </w:rPr>
        <w:t>Sa i takon pavarësisë së OST</w:t>
      </w:r>
      <w:r w:rsidR="00894C02">
        <w:rPr>
          <w:rFonts w:ascii="Garamond" w:hAnsi="Garamond" w:cs="Times New Roman"/>
          <w:bCs/>
          <w:sz w:val="24"/>
          <w:szCs w:val="24"/>
        </w:rPr>
        <w:t>-s</w:t>
      </w:r>
      <w:r w:rsidR="00894C02" w:rsidRPr="00712FE9">
        <w:rPr>
          <w:rFonts w:ascii="Garamond" w:hAnsi="Garamond" w:cs="Times New Roman"/>
          <w:sz w:val="24"/>
          <w:szCs w:val="24"/>
        </w:rPr>
        <w:t>ë</w:t>
      </w:r>
      <w:r w:rsidRPr="00712FE9">
        <w:rPr>
          <w:rFonts w:ascii="Garamond" w:hAnsi="Garamond" w:cs="Times New Roman"/>
          <w:sz w:val="24"/>
          <w:szCs w:val="24"/>
        </w:rPr>
        <w:t xml:space="preserve"> nga kompanitë vertikalisht të integruara që kryejnë ose janë të angazhuara në aktivitetet e prodhimit dhe/ose furnizimit të energjisë elektrike dhe gazit natyror,</w:t>
      </w:r>
      <w:r w:rsidR="00742703" w:rsidRPr="00712FE9">
        <w:rPr>
          <w:rFonts w:ascii="Garamond" w:hAnsi="Garamond" w:cs="Times New Roman"/>
          <w:sz w:val="24"/>
          <w:szCs w:val="24"/>
        </w:rPr>
        <w:t xml:space="preserve"> k</w:t>
      </w:r>
      <w:r w:rsidRPr="00712FE9">
        <w:rPr>
          <w:rFonts w:ascii="Garamond" w:hAnsi="Garamond" w:cs="Times New Roman"/>
          <w:sz w:val="24"/>
          <w:szCs w:val="24"/>
        </w:rPr>
        <w:t xml:space="preserve">onstatimi i </w:t>
      </w:r>
      <w:r w:rsidR="00742703" w:rsidRPr="00712FE9">
        <w:rPr>
          <w:rFonts w:ascii="Garamond" w:hAnsi="Garamond" w:cs="Times New Roman"/>
          <w:sz w:val="24"/>
          <w:szCs w:val="24"/>
        </w:rPr>
        <w:t>ekzistenc</w:t>
      </w:r>
      <w:r w:rsidR="00532D06" w:rsidRPr="00712FE9">
        <w:rPr>
          <w:rFonts w:ascii="Garamond" w:hAnsi="Garamond" w:cs="Times New Roman"/>
          <w:sz w:val="24"/>
          <w:szCs w:val="24"/>
        </w:rPr>
        <w:t>ë</w:t>
      </w:r>
      <w:r w:rsidR="00742703" w:rsidRPr="00712FE9">
        <w:rPr>
          <w:rFonts w:ascii="Garamond" w:hAnsi="Garamond" w:cs="Times New Roman"/>
          <w:sz w:val="24"/>
          <w:szCs w:val="24"/>
        </w:rPr>
        <w:t>s s</w:t>
      </w:r>
      <w:r w:rsidR="00532D06" w:rsidRPr="00712FE9">
        <w:rPr>
          <w:rFonts w:ascii="Garamond" w:hAnsi="Garamond" w:cs="Times New Roman"/>
          <w:sz w:val="24"/>
          <w:szCs w:val="24"/>
        </w:rPr>
        <w:t>ë</w:t>
      </w:r>
      <w:r w:rsidR="00742703" w:rsidRPr="00712FE9">
        <w:rPr>
          <w:rFonts w:ascii="Garamond" w:hAnsi="Garamond" w:cs="Times New Roman"/>
          <w:sz w:val="24"/>
          <w:szCs w:val="24"/>
        </w:rPr>
        <w:t xml:space="preserve"> </w:t>
      </w:r>
      <w:r w:rsidRPr="00712FE9">
        <w:rPr>
          <w:rFonts w:ascii="Garamond" w:hAnsi="Garamond" w:cs="Times New Roman"/>
          <w:sz w:val="24"/>
          <w:szCs w:val="24"/>
        </w:rPr>
        <w:t>nj</w:t>
      </w:r>
      <w:r w:rsidR="00532D06" w:rsidRPr="00712FE9">
        <w:rPr>
          <w:rFonts w:ascii="Garamond" w:hAnsi="Garamond" w:cs="Times New Roman"/>
          <w:sz w:val="24"/>
          <w:szCs w:val="24"/>
        </w:rPr>
        <w:t>ë</w:t>
      </w:r>
      <w:r w:rsidRPr="00712FE9">
        <w:rPr>
          <w:rFonts w:ascii="Garamond" w:hAnsi="Garamond" w:cs="Times New Roman"/>
          <w:sz w:val="24"/>
          <w:szCs w:val="24"/>
        </w:rPr>
        <w:t xml:space="preserve"> situate konflikti</w:t>
      </w:r>
      <w:r w:rsidR="00742703" w:rsidRPr="00712FE9">
        <w:rPr>
          <w:rFonts w:ascii="Garamond" w:hAnsi="Garamond" w:cs="Times New Roman"/>
          <w:sz w:val="24"/>
          <w:szCs w:val="24"/>
        </w:rPr>
        <w:t xml:space="preserve"> </w:t>
      </w:r>
      <w:r w:rsidR="00742703" w:rsidRPr="00712FE9">
        <w:rPr>
          <w:rFonts w:ascii="Garamond" w:eastAsia="Garamond" w:hAnsi="Garamond" w:cs="Times New Roman"/>
          <w:sz w:val="24"/>
          <w:szCs w:val="24"/>
        </w:rPr>
        <w:t>në kund</w:t>
      </w:r>
      <w:r w:rsidR="00532D06" w:rsidRPr="00712FE9">
        <w:rPr>
          <w:rFonts w:ascii="Garamond" w:eastAsia="Garamond" w:hAnsi="Garamond" w:cs="Times New Roman"/>
          <w:sz w:val="24"/>
          <w:szCs w:val="24"/>
        </w:rPr>
        <w:t>ë</w:t>
      </w:r>
      <w:r w:rsidR="00742703" w:rsidRPr="00712FE9">
        <w:rPr>
          <w:rFonts w:ascii="Garamond" w:eastAsia="Garamond" w:hAnsi="Garamond" w:cs="Times New Roman"/>
          <w:sz w:val="24"/>
          <w:szCs w:val="24"/>
        </w:rPr>
        <w:t xml:space="preserve">rshtim me parashikimet e nenit 54, pika 3, germa </w:t>
      </w:r>
      <w:r w:rsidR="00712FE9" w:rsidRPr="00712FE9">
        <w:rPr>
          <w:rFonts w:ascii="Garamond" w:eastAsia="Garamond" w:hAnsi="Garamond" w:cs="Times New Roman"/>
          <w:sz w:val="24"/>
          <w:szCs w:val="24"/>
        </w:rPr>
        <w:t>“</w:t>
      </w:r>
      <w:r w:rsidR="00742703" w:rsidRPr="00712FE9">
        <w:rPr>
          <w:rFonts w:ascii="Garamond" w:eastAsia="Garamond" w:hAnsi="Garamond" w:cs="Times New Roman"/>
          <w:sz w:val="24"/>
          <w:szCs w:val="24"/>
        </w:rPr>
        <w:t>ç</w:t>
      </w:r>
      <w:r w:rsidR="00712FE9" w:rsidRPr="00712FE9">
        <w:rPr>
          <w:rFonts w:ascii="Garamond" w:eastAsia="Garamond" w:hAnsi="Garamond" w:cs="Times New Roman"/>
          <w:sz w:val="24"/>
          <w:szCs w:val="24"/>
        </w:rPr>
        <w:t>”</w:t>
      </w:r>
      <w:r w:rsidR="00F74067">
        <w:rPr>
          <w:rFonts w:ascii="Garamond" w:eastAsia="Garamond" w:hAnsi="Garamond" w:cs="Times New Roman"/>
          <w:sz w:val="24"/>
          <w:szCs w:val="24"/>
        </w:rPr>
        <w:t>,</w:t>
      </w:r>
      <w:r w:rsidR="00742703" w:rsidRPr="00712FE9">
        <w:rPr>
          <w:rFonts w:ascii="Garamond" w:eastAsia="Garamond" w:hAnsi="Garamond" w:cs="Times New Roman"/>
          <w:sz w:val="24"/>
          <w:szCs w:val="24"/>
        </w:rPr>
        <w:t xml:space="preserve"> të ligjit nr. 43/2015</w:t>
      </w:r>
      <w:r w:rsidR="00F74067">
        <w:rPr>
          <w:rFonts w:ascii="Garamond" w:eastAsia="Garamond" w:hAnsi="Garamond" w:cs="Times New Roman"/>
          <w:sz w:val="24"/>
          <w:szCs w:val="24"/>
        </w:rPr>
        <w:t>,</w:t>
      </w:r>
      <w:r w:rsidR="00742703" w:rsidRPr="00712FE9">
        <w:rPr>
          <w:rFonts w:ascii="Garamond" w:eastAsia="Garamond" w:hAnsi="Garamond" w:cs="Times New Roman"/>
          <w:sz w:val="24"/>
          <w:szCs w:val="24"/>
        </w:rPr>
        <w:t xml:space="preserve"> </w:t>
      </w:r>
      <w:r w:rsidR="00712FE9" w:rsidRPr="00712FE9">
        <w:rPr>
          <w:rFonts w:ascii="Garamond" w:eastAsia="Garamond" w:hAnsi="Garamond" w:cs="Times New Roman"/>
          <w:sz w:val="24"/>
          <w:szCs w:val="24"/>
        </w:rPr>
        <w:t>“</w:t>
      </w:r>
      <w:r w:rsidR="00742703" w:rsidRPr="00712FE9">
        <w:rPr>
          <w:rFonts w:ascii="Garamond" w:eastAsia="Garamond" w:hAnsi="Garamond" w:cs="Times New Roman"/>
          <w:sz w:val="24"/>
          <w:szCs w:val="24"/>
        </w:rPr>
        <w:t>Për sektorin e energjisë elektrike</w:t>
      </w:r>
      <w:r w:rsidR="00712FE9" w:rsidRPr="00712FE9">
        <w:rPr>
          <w:rFonts w:ascii="Garamond" w:eastAsia="Garamond" w:hAnsi="Garamond" w:cs="Times New Roman"/>
          <w:sz w:val="24"/>
          <w:szCs w:val="24"/>
        </w:rPr>
        <w:t>”</w:t>
      </w:r>
      <w:r w:rsidR="00742703" w:rsidRPr="00712FE9">
        <w:rPr>
          <w:rFonts w:ascii="Garamond" w:eastAsia="Garamond" w:hAnsi="Garamond" w:cs="Times New Roman"/>
          <w:sz w:val="24"/>
          <w:szCs w:val="24"/>
        </w:rPr>
        <w:t xml:space="preserve">, </w:t>
      </w:r>
      <w:r w:rsidR="00F74067">
        <w:rPr>
          <w:rFonts w:ascii="Garamond" w:eastAsia="Garamond" w:hAnsi="Garamond" w:cs="Times New Roman"/>
          <w:sz w:val="24"/>
          <w:szCs w:val="24"/>
        </w:rPr>
        <w:t>të</w:t>
      </w:r>
      <w:r w:rsidR="00742703" w:rsidRPr="00712FE9">
        <w:rPr>
          <w:rFonts w:ascii="Garamond" w:eastAsia="Garamond" w:hAnsi="Garamond" w:cs="Times New Roman"/>
          <w:sz w:val="24"/>
          <w:szCs w:val="24"/>
        </w:rPr>
        <w:t xml:space="preserve"> ndryshuar</w:t>
      </w:r>
      <w:r w:rsidRPr="00712FE9">
        <w:rPr>
          <w:rFonts w:ascii="Garamond" w:hAnsi="Garamond" w:cs="Times New Roman"/>
          <w:sz w:val="24"/>
          <w:szCs w:val="24"/>
        </w:rPr>
        <w:t>, edhe pse i kufizuar n</w:t>
      </w:r>
      <w:r w:rsidR="00CA5DDC" w:rsidRPr="00712FE9">
        <w:rPr>
          <w:rFonts w:ascii="Garamond" w:hAnsi="Garamond" w:cs="Times New Roman"/>
          <w:sz w:val="24"/>
          <w:szCs w:val="24"/>
        </w:rPr>
        <w:t>ë</w:t>
      </w:r>
      <w:r w:rsidRPr="00712FE9">
        <w:rPr>
          <w:rFonts w:ascii="Garamond" w:hAnsi="Garamond" w:cs="Times New Roman"/>
          <w:sz w:val="24"/>
          <w:szCs w:val="24"/>
        </w:rPr>
        <w:t xml:space="preserve"> koh</w:t>
      </w:r>
      <w:r w:rsidR="00CA5DDC" w:rsidRPr="00712FE9">
        <w:rPr>
          <w:rFonts w:ascii="Garamond" w:hAnsi="Garamond" w:cs="Times New Roman"/>
          <w:sz w:val="24"/>
          <w:szCs w:val="24"/>
        </w:rPr>
        <w:t>ë</w:t>
      </w:r>
      <w:r w:rsidRPr="00712FE9">
        <w:rPr>
          <w:rFonts w:ascii="Garamond" w:hAnsi="Garamond" w:cs="Times New Roman"/>
          <w:sz w:val="24"/>
          <w:szCs w:val="24"/>
        </w:rPr>
        <w:t xml:space="preserve">, </w:t>
      </w:r>
      <w:r w:rsidR="00742703" w:rsidRPr="00712FE9">
        <w:rPr>
          <w:rFonts w:ascii="Garamond" w:hAnsi="Garamond" w:cs="Times New Roman"/>
          <w:sz w:val="24"/>
          <w:szCs w:val="24"/>
        </w:rPr>
        <w:t xml:space="preserve">konsiderohet </w:t>
      </w:r>
      <w:r w:rsidR="00F74067" w:rsidRPr="00712FE9">
        <w:rPr>
          <w:rFonts w:ascii="Garamond" w:hAnsi="Garamond" w:cs="Times New Roman"/>
          <w:sz w:val="24"/>
          <w:szCs w:val="24"/>
        </w:rPr>
        <w:t>cenim</w:t>
      </w:r>
      <w:r w:rsidR="00742703" w:rsidRPr="00712FE9">
        <w:rPr>
          <w:rFonts w:ascii="Garamond" w:hAnsi="Garamond" w:cs="Times New Roman"/>
          <w:sz w:val="24"/>
          <w:szCs w:val="24"/>
        </w:rPr>
        <w:t xml:space="preserve"> i nj</w:t>
      </w:r>
      <w:r w:rsidR="00CA5DDC" w:rsidRPr="00712FE9">
        <w:rPr>
          <w:rFonts w:ascii="Garamond" w:hAnsi="Garamond" w:cs="Times New Roman"/>
          <w:sz w:val="24"/>
          <w:szCs w:val="24"/>
        </w:rPr>
        <w:t>ë</w:t>
      </w:r>
      <w:r w:rsidR="00742703" w:rsidRPr="00712FE9">
        <w:rPr>
          <w:rFonts w:ascii="Garamond" w:hAnsi="Garamond" w:cs="Times New Roman"/>
          <w:sz w:val="24"/>
          <w:szCs w:val="24"/>
        </w:rPr>
        <w:t xml:space="preserve"> prej k</w:t>
      </w:r>
      <w:r w:rsidR="00CA5DDC" w:rsidRPr="00712FE9">
        <w:rPr>
          <w:rFonts w:ascii="Garamond" w:hAnsi="Garamond" w:cs="Times New Roman"/>
          <w:sz w:val="24"/>
          <w:szCs w:val="24"/>
        </w:rPr>
        <w:t>ë</w:t>
      </w:r>
      <w:r w:rsidR="00742703" w:rsidRPr="00712FE9">
        <w:rPr>
          <w:rFonts w:ascii="Garamond" w:hAnsi="Garamond" w:cs="Times New Roman"/>
          <w:sz w:val="24"/>
          <w:szCs w:val="24"/>
        </w:rPr>
        <w:t>rkesave t</w:t>
      </w:r>
      <w:r w:rsidR="00CA5DDC" w:rsidRPr="00712FE9">
        <w:rPr>
          <w:rFonts w:ascii="Garamond" w:hAnsi="Garamond" w:cs="Times New Roman"/>
          <w:sz w:val="24"/>
          <w:szCs w:val="24"/>
        </w:rPr>
        <w:t>ë</w:t>
      </w:r>
      <w:r w:rsidR="00742703" w:rsidRPr="00712FE9">
        <w:rPr>
          <w:rFonts w:ascii="Garamond" w:hAnsi="Garamond" w:cs="Times New Roman"/>
          <w:sz w:val="24"/>
          <w:szCs w:val="24"/>
        </w:rPr>
        <w:t xml:space="preserve"> pajtueshm</w:t>
      </w:r>
      <w:r w:rsidR="00CA5DDC" w:rsidRPr="00712FE9">
        <w:rPr>
          <w:rFonts w:ascii="Garamond" w:hAnsi="Garamond" w:cs="Times New Roman"/>
          <w:sz w:val="24"/>
          <w:szCs w:val="24"/>
        </w:rPr>
        <w:t>ë</w:t>
      </w:r>
      <w:r w:rsidR="00742703" w:rsidRPr="00712FE9">
        <w:rPr>
          <w:rFonts w:ascii="Garamond" w:hAnsi="Garamond" w:cs="Times New Roman"/>
          <w:sz w:val="24"/>
          <w:szCs w:val="24"/>
        </w:rPr>
        <w:t>ris</w:t>
      </w:r>
      <w:r w:rsidR="00CA5DDC" w:rsidRPr="00712FE9">
        <w:rPr>
          <w:rFonts w:ascii="Garamond" w:hAnsi="Garamond" w:cs="Times New Roman"/>
          <w:sz w:val="24"/>
          <w:szCs w:val="24"/>
        </w:rPr>
        <w:t>ë</w:t>
      </w:r>
      <w:r w:rsidR="00742703" w:rsidRPr="00712FE9">
        <w:rPr>
          <w:rFonts w:ascii="Garamond" w:hAnsi="Garamond" w:cs="Times New Roman"/>
          <w:sz w:val="24"/>
          <w:szCs w:val="24"/>
        </w:rPr>
        <w:t>.</w:t>
      </w:r>
      <w:r w:rsidR="00532D06" w:rsidRPr="00712FE9">
        <w:rPr>
          <w:rFonts w:ascii="Garamond" w:hAnsi="Garamond" w:cs="Times New Roman"/>
          <w:sz w:val="24"/>
          <w:szCs w:val="24"/>
        </w:rPr>
        <w:t xml:space="preserve"> Marrja e masave </w:t>
      </w:r>
      <w:r w:rsidR="00F74067" w:rsidRPr="00712FE9">
        <w:rPr>
          <w:rFonts w:ascii="Garamond" w:hAnsi="Garamond" w:cs="Times New Roman"/>
          <w:sz w:val="24"/>
          <w:szCs w:val="24"/>
        </w:rPr>
        <w:t>për</w:t>
      </w:r>
      <w:r w:rsidR="00532D06" w:rsidRPr="00712FE9">
        <w:rPr>
          <w:rFonts w:ascii="Garamond" w:hAnsi="Garamond" w:cs="Times New Roman"/>
          <w:sz w:val="24"/>
          <w:szCs w:val="24"/>
        </w:rPr>
        <w:t xml:space="preserve"> shmangien e </w:t>
      </w:r>
      <w:r w:rsidR="00F74067" w:rsidRPr="00712FE9">
        <w:rPr>
          <w:rFonts w:ascii="Garamond" w:hAnsi="Garamond" w:cs="Times New Roman"/>
          <w:sz w:val="24"/>
          <w:szCs w:val="24"/>
        </w:rPr>
        <w:t>kësaj</w:t>
      </w:r>
      <w:r w:rsidR="00532D06" w:rsidRPr="00712FE9">
        <w:rPr>
          <w:rFonts w:ascii="Garamond" w:hAnsi="Garamond" w:cs="Times New Roman"/>
          <w:sz w:val="24"/>
          <w:szCs w:val="24"/>
        </w:rPr>
        <w:t xml:space="preserve"> situate konsiderohet një hap i rëndësishëm për respektimin e kësaj </w:t>
      </w:r>
      <w:r w:rsidR="00F74067" w:rsidRPr="00712FE9">
        <w:rPr>
          <w:rFonts w:ascii="Garamond" w:hAnsi="Garamond" w:cs="Times New Roman"/>
          <w:sz w:val="24"/>
          <w:szCs w:val="24"/>
        </w:rPr>
        <w:t>kërkese</w:t>
      </w:r>
      <w:r w:rsidR="00532D06" w:rsidRPr="00712FE9">
        <w:rPr>
          <w:rFonts w:ascii="Garamond" w:hAnsi="Garamond" w:cs="Times New Roman"/>
          <w:sz w:val="24"/>
          <w:szCs w:val="24"/>
        </w:rPr>
        <w:t>.</w:t>
      </w:r>
    </w:p>
    <w:p w14:paraId="4676BAFC" w14:textId="0DD89908" w:rsidR="00BD02EF" w:rsidRPr="00712FE9" w:rsidRDefault="00903E4F"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Nd</w:t>
      </w:r>
      <w:r w:rsidR="00CA5DDC" w:rsidRPr="00712FE9">
        <w:rPr>
          <w:rFonts w:ascii="Garamond" w:hAnsi="Garamond" w:cs="Times New Roman"/>
          <w:sz w:val="24"/>
          <w:szCs w:val="24"/>
        </w:rPr>
        <w:t>ë</w:t>
      </w:r>
      <w:r w:rsidRPr="00712FE9">
        <w:rPr>
          <w:rFonts w:ascii="Garamond" w:hAnsi="Garamond" w:cs="Times New Roman"/>
          <w:sz w:val="24"/>
          <w:szCs w:val="24"/>
        </w:rPr>
        <w:t>rgjegj</w:t>
      </w:r>
      <w:r w:rsidR="00CA5DDC" w:rsidRPr="00712FE9">
        <w:rPr>
          <w:rFonts w:ascii="Garamond" w:hAnsi="Garamond" w:cs="Times New Roman"/>
          <w:sz w:val="24"/>
          <w:szCs w:val="24"/>
        </w:rPr>
        <w:t>ë</w:t>
      </w:r>
      <w:r w:rsidRPr="00712FE9">
        <w:rPr>
          <w:rFonts w:ascii="Garamond" w:hAnsi="Garamond" w:cs="Times New Roman"/>
          <w:sz w:val="24"/>
          <w:szCs w:val="24"/>
        </w:rPr>
        <w:t>simi</w:t>
      </w:r>
      <w:r w:rsidR="00201FA0" w:rsidRPr="00712FE9">
        <w:rPr>
          <w:rFonts w:ascii="Garamond" w:hAnsi="Garamond" w:cs="Times New Roman"/>
          <w:sz w:val="24"/>
          <w:szCs w:val="24"/>
        </w:rPr>
        <w:t xml:space="preserve"> </w:t>
      </w:r>
      <w:r w:rsidR="00E77DCA" w:rsidRPr="00712FE9">
        <w:rPr>
          <w:rFonts w:ascii="Garamond" w:hAnsi="Garamond" w:cs="Times New Roman"/>
          <w:sz w:val="24"/>
          <w:szCs w:val="24"/>
        </w:rPr>
        <w:t>i</w:t>
      </w:r>
      <w:r w:rsidR="00201FA0" w:rsidRPr="00712FE9">
        <w:rPr>
          <w:rFonts w:ascii="Garamond" w:hAnsi="Garamond" w:cs="Times New Roman"/>
          <w:sz w:val="24"/>
          <w:szCs w:val="24"/>
        </w:rPr>
        <w:t xml:space="preserve"> stafit të shoqërisë</w:t>
      </w:r>
      <w:r w:rsidRPr="00712FE9">
        <w:rPr>
          <w:rFonts w:ascii="Garamond" w:hAnsi="Garamond" w:cs="Times New Roman"/>
          <w:sz w:val="24"/>
          <w:szCs w:val="24"/>
        </w:rPr>
        <w:t xml:space="preserve"> mbi detyrimet e prog</w:t>
      </w:r>
      <w:r w:rsidR="00CA5DDC" w:rsidRPr="00712FE9">
        <w:rPr>
          <w:rFonts w:ascii="Garamond" w:hAnsi="Garamond" w:cs="Times New Roman"/>
          <w:sz w:val="24"/>
          <w:szCs w:val="24"/>
        </w:rPr>
        <w:t>r</w:t>
      </w:r>
      <w:r w:rsidRPr="00712FE9">
        <w:rPr>
          <w:rFonts w:ascii="Garamond" w:hAnsi="Garamond" w:cs="Times New Roman"/>
          <w:sz w:val="24"/>
          <w:szCs w:val="24"/>
        </w:rPr>
        <w:t>amit t</w:t>
      </w:r>
      <w:r w:rsidR="00CA5DDC" w:rsidRPr="00712FE9">
        <w:rPr>
          <w:rFonts w:ascii="Garamond" w:hAnsi="Garamond" w:cs="Times New Roman"/>
          <w:sz w:val="24"/>
          <w:szCs w:val="24"/>
        </w:rPr>
        <w:t>ë</w:t>
      </w:r>
      <w:r w:rsidRPr="00712FE9">
        <w:rPr>
          <w:rFonts w:ascii="Garamond" w:hAnsi="Garamond" w:cs="Times New Roman"/>
          <w:sz w:val="24"/>
          <w:szCs w:val="24"/>
        </w:rPr>
        <w:t xml:space="preserve"> pajtueshm</w:t>
      </w:r>
      <w:r w:rsidR="00CA5DDC" w:rsidRPr="00712FE9">
        <w:rPr>
          <w:rFonts w:ascii="Garamond" w:hAnsi="Garamond" w:cs="Times New Roman"/>
          <w:sz w:val="24"/>
          <w:szCs w:val="24"/>
        </w:rPr>
        <w:t>ë</w:t>
      </w:r>
      <w:r w:rsidRPr="00712FE9">
        <w:rPr>
          <w:rFonts w:ascii="Garamond" w:hAnsi="Garamond" w:cs="Times New Roman"/>
          <w:sz w:val="24"/>
          <w:szCs w:val="24"/>
        </w:rPr>
        <w:t>ris</w:t>
      </w:r>
      <w:r w:rsidR="00CA5DDC" w:rsidRPr="00712FE9">
        <w:rPr>
          <w:rFonts w:ascii="Garamond" w:hAnsi="Garamond" w:cs="Times New Roman"/>
          <w:sz w:val="24"/>
          <w:szCs w:val="24"/>
        </w:rPr>
        <w:t>ë</w:t>
      </w:r>
      <w:r w:rsidRPr="00712FE9">
        <w:rPr>
          <w:rFonts w:ascii="Garamond" w:hAnsi="Garamond" w:cs="Times New Roman"/>
          <w:sz w:val="24"/>
          <w:szCs w:val="24"/>
        </w:rPr>
        <w:t xml:space="preserve"> dhe raportimi n</w:t>
      </w:r>
      <w:r w:rsidR="00CA5DDC" w:rsidRPr="00712FE9">
        <w:rPr>
          <w:rFonts w:ascii="Garamond" w:hAnsi="Garamond" w:cs="Times New Roman"/>
          <w:sz w:val="24"/>
          <w:szCs w:val="24"/>
        </w:rPr>
        <w:t>ë</w:t>
      </w:r>
      <w:r w:rsidRPr="00712FE9">
        <w:rPr>
          <w:rFonts w:ascii="Garamond" w:hAnsi="Garamond" w:cs="Times New Roman"/>
          <w:sz w:val="24"/>
          <w:szCs w:val="24"/>
        </w:rPr>
        <w:t xml:space="preserve"> lidhje me shkeljet,</w:t>
      </w:r>
      <w:r w:rsidR="00201FA0" w:rsidRPr="00712FE9">
        <w:rPr>
          <w:rFonts w:ascii="Garamond" w:hAnsi="Garamond" w:cs="Times New Roman"/>
          <w:sz w:val="24"/>
          <w:szCs w:val="24"/>
        </w:rPr>
        <w:t xml:space="preserve"> është një domosdoshmëri</w:t>
      </w:r>
      <w:r w:rsidR="00BD02EF" w:rsidRPr="00712FE9">
        <w:rPr>
          <w:rFonts w:ascii="Garamond" w:hAnsi="Garamond" w:cs="Times New Roman"/>
          <w:sz w:val="24"/>
          <w:szCs w:val="24"/>
        </w:rPr>
        <w:t xml:space="preserve">, </w:t>
      </w:r>
      <w:r w:rsidRPr="00712FE9">
        <w:rPr>
          <w:rFonts w:ascii="Garamond" w:hAnsi="Garamond" w:cs="Times New Roman"/>
          <w:sz w:val="24"/>
          <w:szCs w:val="24"/>
        </w:rPr>
        <w:t>p</w:t>
      </w:r>
      <w:r w:rsidR="00CA5DDC" w:rsidRPr="00712FE9">
        <w:rPr>
          <w:rFonts w:ascii="Garamond" w:hAnsi="Garamond" w:cs="Times New Roman"/>
          <w:sz w:val="24"/>
          <w:szCs w:val="24"/>
        </w:rPr>
        <w:t>ë</w:t>
      </w:r>
      <w:r w:rsidRPr="00712FE9">
        <w:rPr>
          <w:rFonts w:ascii="Garamond" w:hAnsi="Garamond" w:cs="Times New Roman"/>
          <w:sz w:val="24"/>
          <w:szCs w:val="24"/>
        </w:rPr>
        <w:t>r</w:t>
      </w:r>
      <w:r w:rsidR="00BD02EF" w:rsidRPr="00712FE9">
        <w:rPr>
          <w:rFonts w:ascii="Garamond" w:hAnsi="Garamond" w:cs="Times New Roman"/>
          <w:sz w:val="24"/>
          <w:szCs w:val="24"/>
        </w:rPr>
        <w:t xml:space="preserve"> </w:t>
      </w:r>
      <w:r w:rsidR="00741F34" w:rsidRPr="00712FE9">
        <w:rPr>
          <w:rFonts w:ascii="Garamond" w:hAnsi="Garamond" w:cs="Times New Roman"/>
          <w:sz w:val="24"/>
          <w:szCs w:val="24"/>
        </w:rPr>
        <w:t xml:space="preserve">identifikimin dhe shmangien </w:t>
      </w:r>
      <w:r w:rsidR="00BD02EF" w:rsidRPr="00712FE9">
        <w:rPr>
          <w:rFonts w:ascii="Garamond" w:hAnsi="Garamond" w:cs="Times New Roman"/>
          <w:sz w:val="24"/>
          <w:szCs w:val="24"/>
        </w:rPr>
        <w:t xml:space="preserve">e </w:t>
      </w:r>
      <w:r w:rsidR="00741F34" w:rsidRPr="00712FE9">
        <w:rPr>
          <w:rFonts w:ascii="Garamond" w:hAnsi="Garamond" w:cs="Times New Roman"/>
          <w:sz w:val="24"/>
          <w:szCs w:val="24"/>
        </w:rPr>
        <w:t>rasteve t</w:t>
      </w:r>
      <w:r w:rsidR="005B68A1" w:rsidRPr="00712FE9">
        <w:rPr>
          <w:rFonts w:ascii="Garamond" w:hAnsi="Garamond" w:cs="Times New Roman"/>
          <w:sz w:val="24"/>
          <w:szCs w:val="24"/>
        </w:rPr>
        <w:t>ë</w:t>
      </w:r>
      <w:r w:rsidR="00741F34" w:rsidRPr="00712FE9">
        <w:rPr>
          <w:rFonts w:ascii="Garamond" w:hAnsi="Garamond" w:cs="Times New Roman"/>
          <w:sz w:val="24"/>
          <w:szCs w:val="24"/>
        </w:rPr>
        <w:t xml:space="preserve"> sj</w:t>
      </w:r>
      <w:r w:rsidR="005B68A1" w:rsidRPr="00712FE9">
        <w:rPr>
          <w:rFonts w:ascii="Garamond" w:hAnsi="Garamond" w:cs="Times New Roman"/>
          <w:sz w:val="24"/>
          <w:szCs w:val="24"/>
        </w:rPr>
        <w:t>e</w:t>
      </w:r>
      <w:r w:rsidR="00741F34" w:rsidRPr="00712FE9">
        <w:rPr>
          <w:rFonts w:ascii="Garamond" w:hAnsi="Garamond" w:cs="Times New Roman"/>
          <w:sz w:val="24"/>
          <w:szCs w:val="24"/>
        </w:rPr>
        <w:t>llj</w:t>
      </w:r>
      <w:r w:rsidR="005B68A1" w:rsidRPr="00712FE9">
        <w:rPr>
          <w:rFonts w:ascii="Garamond" w:hAnsi="Garamond" w:cs="Times New Roman"/>
          <w:sz w:val="24"/>
          <w:szCs w:val="24"/>
        </w:rPr>
        <w:t>e</w:t>
      </w:r>
      <w:r w:rsidR="00741F34" w:rsidRPr="00712FE9">
        <w:rPr>
          <w:rFonts w:ascii="Garamond" w:hAnsi="Garamond" w:cs="Times New Roman"/>
          <w:sz w:val="24"/>
          <w:szCs w:val="24"/>
        </w:rPr>
        <w:t>v</w:t>
      </w:r>
      <w:r w:rsidR="005B68A1" w:rsidRPr="00712FE9">
        <w:rPr>
          <w:rFonts w:ascii="Garamond" w:hAnsi="Garamond" w:cs="Times New Roman"/>
          <w:sz w:val="24"/>
          <w:szCs w:val="24"/>
        </w:rPr>
        <w:t>e</w:t>
      </w:r>
      <w:r w:rsidR="00741F34" w:rsidRPr="00712FE9">
        <w:rPr>
          <w:rFonts w:ascii="Garamond" w:hAnsi="Garamond" w:cs="Times New Roman"/>
          <w:sz w:val="24"/>
          <w:szCs w:val="24"/>
        </w:rPr>
        <w:t xml:space="preserve"> diskriminu</w:t>
      </w:r>
      <w:r w:rsidR="005B68A1" w:rsidRPr="00712FE9">
        <w:rPr>
          <w:rFonts w:ascii="Garamond" w:hAnsi="Garamond" w:cs="Times New Roman"/>
          <w:sz w:val="24"/>
          <w:szCs w:val="24"/>
        </w:rPr>
        <w:t>e</w:t>
      </w:r>
      <w:r w:rsidR="00741F34" w:rsidRPr="00712FE9">
        <w:rPr>
          <w:rFonts w:ascii="Garamond" w:hAnsi="Garamond" w:cs="Times New Roman"/>
          <w:sz w:val="24"/>
          <w:szCs w:val="24"/>
        </w:rPr>
        <w:t>s</w:t>
      </w:r>
      <w:r w:rsidR="005B68A1" w:rsidRPr="00712FE9">
        <w:rPr>
          <w:rFonts w:ascii="Garamond" w:hAnsi="Garamond" w:cs="Times New Roman"/>
          <w:sz w:val="24"/>
          <w:szCs w:val="24"/>
        </w:rPr>
        <w:t>e</w:t>
      </w:r>
      <w:r w:rsidR="00741F34" w:rsidRPr="00712FE9">
        <w:rPr>
          <w:rFonts w:ascii="Garamond" w:hAnsi="Garamond" w:cs="Times New Roman"/>
          <w:sz w:val="24"/>
          <w:szCs w:val="24"/>
        </w:rPr>
        <w:t xml:space="preserve"> </w:t>
      </w:r>
      <w:r w:rsidR="000021BE" w:rsidRPr="00712FE9">
        <w:rPr>
          <w:rFonts w:ascii="Garamond" w:hAnsi="Garamond" w:cs="Times New Roman"/>
          <w:sz w:val="24"/>
          <w:szCs w:val="24"/>
        </w:rPr>
        <w:t>ndaj p</w:t>
      </w:r>
      <w:r w:rsidR="005B68A1" w:rsidRPr="00712FE9">
        <w:rPr>
          <w:rFonts w:ascii="Garamond" w:hAnsi="Garamond" w:cs="Times New Roman"/>
          <w:sz w:val="24"/>
          <w:szCs w:val="24"/>
        </w:rPr>
        <w:t>ë</w:t>
      </w:r>
      <w:r w:rsidR="000021BE" w:rsidRPr="00712FE9">
        <w:rPr>
          <w:rFonts w:ascii="Garamond" w:hAnsi="Garamond" w:cs="Times New Roman"/>
          <w:sz w:val="24"/>
          <w:szCs w:val="24"/>
        </w:rPr>
        <w:t>rdoruesve t</w:t>
      </w:r>
      <w:r w:rsidR="005B68A1" w:rsidRPr="00712FE9">
        <w:rPr>
          <w:rFonts w:ascii="Garamond" w:hAnsi="Garamond" w:cs="Times New Roman"/>
          <w:sz w:val="24"/>
          <w:szCs w:val="24"/>
        </w:rPr>
        <w:t>ë</w:t>
      </w:r>
      <w:r w:rsidR="000021BE" w:rsidRPr="00712FE9">
        <w:rPr>
          <w:rFonts w:ascii="Garamond" w:hAnsi="Garamond" w:cs="Times New Roman"/>
          <w:sz w:val="24"/>
          <w:szCs w:val="24"/>
        </w:rPr>
        <w:t xml:space="preserve"> sistemit t</w:t>
      </w:r>
      <w:r w:rsidR="005B68A1" w:rsidRPr="00712FE9">
        <w:rPr>
          <w:rFonts w:ascii="Garamond" w:hAnsi="Garamond" w:cs="Times New Roman"/>
          <w:sz w:val="24"/>
          <w:szCs w:val="24"/>
        </w:rPr>
        <w:t>ë</w:t>
      </w:r>
      <w:r w:rsidR="000021BE" w:rsidRPr="00712FE9">
        <w:rPr>
          <w:rFonts w:ascii="Garamond" w:hAnsi="Garamond" w:cs="Times New Roman"/>
          <w:sz w:val="24"/>
          <w:szCs w:val="24"/>
        </w:rPr>
        <w:t xml:space="preserve"> transmetimit</w:t>
      </w:r>
      <w:r w:rsidR="00580317" w:rsidRPr="00712FE9">
        <w:rPr>
          <w:rFonts w:ascii="Garamond" w:hAnsi="Garamond" w:cs="Times New Roman"/>
          <w:sz w:val="24"/>
          <w:szCs w:val="24"/>
        </w:rPr>
        <w:t xml:space="preserve"> dhe ofruesve t</w:t>
      </w:r>
      <w:r w:rsidR="00CA5DDC" w:rsidRPr="00712FE9">
        <w:rPr>
          <w:rFonts w:ascii="Garamond" w:hAnsi="Garamond" w:cs="Times New Roman"/>
          <w:sz w:val="24"/>
          <w:szCs w:val="24"/>
        </w:rPr>
        <w:t>ë</w:t>
      </w:r>
      <w:r w:rsidR="00580317" w:rsidRPr="00712FE9">
        <w:rPr>
          <w:rFonts w:ascii="Garamond" w:hAnsi="Garamond" w:cs="Times New Roman"/>
          <w:sz w:val="24"/>
          <w:szCs w:val="24"/>
        </w:rPr>
        <w:t xml:space="preserve"> sh</w:t>
      </w:r>
      <w:r w:rsidR="00CA5DDC" w:rsidRPr="00712FE9">
        <w:rPr>
          <w:rFonts w:ascii="Garamond" w:hAnsi="Garamond" w:cs="Times New Roman"/>
          <w:sz w:val="24"/>
          <w:szCs w:val="24"/>
        </w:rPr>
        <w:t>ë</w:t>
      </w:r>
      <w:r w:rsidR="00580317" w:rsidRPr="00712FE9">
        <w:rPr>
          <w:rFonts w:ascii="Garamond" w:hAnsi="Garamond" w:cs="Times New Roman"/>
          <w:sz w:val="24"/>
          <w:szCs w:val="24"/>
        </w:rPr>
        <w:t>rbimeve t</w:t>
      </w:r>
      <w:r w:rsidR="00CA5DDC" w:rsidRPr="00712FE9">
        <w:rPr>
          <w:rFonts w:ascii="Garamond" w:hAnsi="Garamond" w:cs="Times New Roman"/>
          <w:sz w:val="24"/>
          <w:szCs w:val="24"/>
        </w:rPr>
        <w:t>ë</w:t>
      </w:r>
      <w:r w:rsidR="00580317" w:rsidRPr="00712FE9">
        <w:rPr>
          <w:rFonts w:ascii="Garamond" w:hAnsi="Garamond" w:cs="Times New Roman"/>
          <w:sz w:val="24"/>
          <w:szCs w:val="24"/>
        </w:rPr>
        <w:t xml:space="preserve"> balancimit</w:t>
      </w:r>
      <w:r w:rsidR="000021BE" w:rsidRPr="00712FE9">
        <w:rPr>
          <w:rFonts w:ascii="Garamond" w:hAnsi="Garamond" w:cs="Times New Roman"/>
          <w:sz w:val="24"/>
          <w:szCs w:val="24"/>
        </w:rPr>
        <w:t>, ruajtjen e t</w:t>
      </w:r>
      <w:r w:rsidR="005B68A1" w:rsidRPr="00712FE9">
        <w:rPr>
          <w:rFonts w:ascii="Garamond" w:hAnsi="Garamond" w:cs="Times New Roman"/>
          <w:sz w:val="24"/>
          <w:szCs w:val="24"/>
        </w:rPr>
        <w:t>ë</w:t>
      </w:r>
      <w:r w:rsidR="000021BE" w:rsidRPr="00712FE9">
        <w:rPr>
          <w:rFonts w:ascii="Garamond" w:hAnsi="Garamond" w:cs="Times New Roman"/>
          <w:sz w:val="24"/>
          <w:szCs w:val="24"/>
        </w:rPr>
        <w:t xml:space="preserve"> dh</w:t>
      </w:r>
      <w:r w:rsidR="005B68A1" w:rsidRPr="00712FE9">
        <w:rPr>
          <w:rFonts w:ascii="Garamond" w:hAnsi="Garamond" w:cs="Times New Roman"/>
          <w:sz w:val="24"/>
          <w:szCs w:val="24"/>
        </w:rPr>
        <w:t>ë</w:t>
      </w:r>
      <w:r w:rsidR="000021BE" w:rsidRPr="00712FE9">
        <w:rPr>
          <w:rFonts w:ascii="Garamond" w:hAnsi="Garamond" w:cs="Times New Roman"/>
          <w:sz w:val="24"/>
          <w:szCs w:val="24"/>
        </w:rPr>
        <w:t>nave dhe t</w:t>
      </w:r>
      <w:r w:rsidR="005B68A1" w:rsidRPr="00712FE9">
        <w:rPr>
          <w:rFonts w:ascii="Garamond" w:hAnsi="Garamond" w:cs="Times New Roman"/>
          <w:sz w:val="24"/>
          <w:szCs w:val="24"/>
        </w:rPr>
        <w:t>ë</w:t>
      </w:r>
      <w:r w:rsidR="000021BE" w:rsidRPr="00712FE9">
        <w:rPr>
          <w:rFonts w:ascii="Garamond" w:hAnsi="Garamond" w:cs="Times New Roman"/>
          <w:sz w:val="24"/>
          <w:szCs w:val="24"/>
        </w:rPr>
        <w:t xml:space="preserve"> informacionit t</w:t>
      </w:r>
      <w:r w:rsidR="005B68A1" w:rsidRPr="00712FE9">
        <w:rPr>
          <w:rFonts w:ascii="Garamond" w:hAnsi="Garamond" w:cs="Times New Roman"/>
          <w:sz w:val="24"/>
          <w:szCs w:val="24"/>
        </w:rPr>
        <w:t>ë</w:t>
      </w:r>
      <w:r w:rsidR="000021BE" w:rsidRPr="00712FE9">
        <w:rPr>
          <w:rFonts w:ascii="Garamond" w:hAnsi="Garamond" w:cs="Times New Roman"/>
          <w:sz w:val="24"/>
          <w:szCs w:val="24"/>
        </w:rPr>
        <w:t xml:space="preserve"> </w:t>
      </w:r>
      <w:r w:rsidR="00F74067" w:rsidRPr="00712FE9">
        <w:rPr>
          <w:rFonts w:ascii="Garamond" w:hAnsi="Garamond" w:cs="Times New Roman"/>
          <w:sz w:val="24"/>
          <w:szCs w:val="24"/>
        </w:rPr>
        <w:t>ndjeshëm</w:t>
      </w:r>
      <w:r w:rsidR="000021BE" w:rsidRPr="00712FE9">
        <w:rPr>
          <w:rFonts w:ascii="Garamond" w:hAnsi="Garamond" w:cs="Times New Roman"/>
          <w:sz w:val="24"/>
          <w:szCs w:val="24"/>
        </w:rPr>
        <w:t xml:space="preserve"> tregtar</w:t>
      </w:r>
      <w:r w:rsidR="00F74067">
        <w:rPr>
          <w:rFonts w:ascii="Garamond" w:hAnsi="Garamond" w:cs="Times New Roman"/>
          <w:sz w:val="24"/>
          <w:szCs w:val="24"/>
        </w:rPr>
        <w:t>,</w:t>
      </w:r>
      <w:r w:rsidR="000021BE" w:rsidRPr="00712FE9">
        <w:rPr>
          <w:rFonts w:ascii="Garamond" w:hAnsi="Garamond" w:cs="Times New Roman"/>
          <w:sz w:val="24"/>
          <w:szCs w:val="24"/>
        </w:rPr>
        <w:t xml:space="preserve"> si dhe pavar</w:t>
      </w:r>
      <w:r w:rsidR="005B68A1" w:rsidRPr="00712FE9">
        <w:rPr>
          <w:rFonts w:ascii="Garamond" w:hAnsi="Garamond" w:cs="Times New Roman"/>
          <w:sz w:val="24"/>
          <w:szCs w:val="24"/>
        </w:rPr>
        <w:t>ë</w:t>
      </w:r>
      <w:r w:rsidR="000021BE" w:rsidRPr="00712FE9">
        <w:rPr>
          <w:rFonts w:ascii="Garamond" w:hAnsi="Garamond" w:cs="Times New Roman"/>
          <w:sz w:val="24"/>
          <w:szCs w:val="24"/>
        </w:rPr>
        <w:t>sin</w:t>
      </w:r>
      <w:r w:rsidR="005B68A1" w:rsidRPr="00712FE9">
        <w:rPr>
          <w:rFonts w:ascii="Garamond" w:hAnsi="Garamond" w:cs="Times New Roman"/>
          <w:sz w:val="24"/>
          <w:szCs w:val="24"/>
        </w:rPr>
        <w:t>ë</w:t>
      </w:r>
      <w:r w:rsidR="000021BE" w:rsidRPr="00712FE9">
        <w:rPr>
          <w:rFonts w:ascii="Garamond" w:hAnsi="Garamond" w:cs="Times New Roman"/>
          <w:sz w:val="24"/>
          <w:szCs w:val="24"/>
        </w:rPr>
        <w:t xml:space="preserve"> e stafit drejtues dhe punonj</w:t>
      </w:r>
      <w:r w:rsidR="005B68A1" w:rsidRPr="00712FE9">
        <w:rPr>
          <w:rFonts w:ascii="Garamond" w:hAnsi="Garamond" w:cs="Times New Roman"/>
          <w:sz w:val="24"/>
          <w:szCs w:val="24"/>
        </w:rPr>
        <w:t>ë</w:t>
      </w:r>
      <w:r w:rsidR="000021BE" w:rsidRPr="00712FE9">
        <w:rPr>
          <w:rFonts w:ascii="Garamond" w:hAnsi="Garamond" w:cs="Times New Roman"/>
          <w:sz w:val="24"/>
          <w:szCs w:val="24"/>
        </w:rPr>
        <w:t>sve t</w:t>
      </w:r>
      <w:r w:rsidR="005B68A1" w:rsidRPr="00712FE9">
        <w:rPr>
          <w:rFonts w:ascii="Garamond" w:hAnsi="Garamond" w:cs="Times New Roman"/>
          <w:sz w:val="24"/>
          <w:szCs w:val="24"/>
        </w:rPr>
        <w:t>ë</w:t>
      </w:r>
      <w:r w:rsidR="000021BE" w:rsidRPr="00712FE9">
        <w:rPr>
          <w:rFonts w:ascii="Garamond" w:hAnsi="Garamond" w:cs="Times New Roman"/>
          <w:sz w:val="24"/>
          <w:szCs w:val="24"/>
        </w:rPr>
        <w:t xml:space="preserve"> tjer</w:t>
      </w:r>
      <w:r w:rsidR="005B68A1" w:rsidRPr="00712FE9">
        <w:rPr>
          <w:rFonts w:ascii="Garamond" w:hAnsi="Garamond" w:cs="Times New Roman"/>
          <w:sz w:val="24"/>
          <w:szCs w:val="24"/>
        </w:rPr>
        <w:t>ë</w:t>
      </w:r>
      <w:r w:rsidR="000021BE" w:rsidRPr="00712FE9">
        <w:rPr>
          <w:rFonts w:ascii="Garamond" w:hAnsi="Garamond" w:cs="Times New Roman"/>
          <w:sz w:val="24"/>
          <w:szCs w:val="24"/>
        </w:rPr>
        <w:t xml:space="preserve"> t</w:t>
      </w:r>
      <w:r w:rsidR="005B68A1" w:rsidRPr="00712FE9">
        <w:rPr>
          <w:rFonts w:ascii="Garamond" w:hAnsi="Garamond" w:cs="Times New Roman"/>
          <w:sz w:val="24"/>
          <w:szCs w:val="24"/>
        </w:rPr>
        <w:t>ë</w:t>
      </w:r>
      <w:r w:rsidR="000021BE" w:rsidRPr="00712FE9">
        <w:rPr>
          <w:rFonts w:ascii="Garamond" w:hAnsi="Garamond" w:cs="Times New Roman"/>
          <w:sz w:val="24"/>
          <w:szCs w:val="24"/>
        </w:rPr>
        <w:t xml:space="preserve"> </w:t>
      </w:r>
      <w:r w:rsidR="00F74067" w:rsidRPr="00712FE9">
        <w:rPr>
          <w:rFonts w:ascii="Garamond" w:hAnsi="Garamond" w:cs="Times New Roman"/>
          <w:sz w:val="24"/>
          <w:szCs w:val="24"/>
        </w:rPr>
        <w:t>shoqërisë</w:t>
      </w:r>
      <w:r w:rsidR="008A3324" w:rsidRPr="00712FE9">
        <w:rPr>
          <w:rFonts w:ascii="Garamond" w:hAnsi="Garamond" w:cs="Times New Roman"/>
          <w:sz w:val="24"/>
          <w:szCs w:val="24"/>
        </w:rPr>
        <w:t xml:space="preserve"> n</w:t>
      </w:r>
      <w:r w:rsidR="008D2A02" w:rsidRPr="00712FE9">
        <w:rPr>
          <w:rFonts w:ascii="Garamond" w:hAnsi="Garamond" w:cs="Times New Roman"/>
          <w:sz w:val="24"/>
          <w:szCs w:val="24"/>
        </w:rPr>
        <w:t>ë</w:t>
      </w:r>
      <w:r w:rsidR="008A3324" w:rsidRPr="00712FE9">
        <w:rPr>
          <w:rFonts w:ascii="Garamond" w:hAnsi="Garamond" w:cs="Times New Roman"/>
          <w:sz w:val="24"/>
          <w:szCs w:val="24"/>
        </w:rPr>
        <w:t xml:space="preserve"> shmangien e konfliktit t</w:t>
      </w:r>
      <w:r w:rsidR="003272BC" w:rsidRPr="00712FE9">
        <w:rPr>
          <w:rFonts w:ascii="Garamond" w:hAnsi="Garamond" w:cs="Times New Roman"/>
          <w:sz w:val="24"/>
          <w:szCs w:val="24"/>
        </w:rPr>
        <w:t>ë</w:t>
      </w:r>
      <w:r w:rsidR="008A3324" w:rsidRPr="00712FE9">
        <w:rPr>
          <w:rFonts w:ascii="Garamond" w:hAnsi="Garamond" w:cs="Times New Roman"/>
          <w:sz w:val="24"/>
          <w:szCs w:val="24"/>
        </w:rPr>
        <w:t xml:space="preserve"> interesit gjat</w:t>
      </w:r>
      <w:r w:rsidR="003272BC" w:rsidRPr="00712FE9">
        <w:rPr>
          <w:rFonts w:ascii="Garamond" w:hAnsi="Garamond" w:cs="Times New Roman"/>
          <w:sz w:val="24"/>
          <w:szCs w:val="24"/>
        </w:rPr>
        <w:t>ë</w:t>
      </w:r>
      <w:r w:rsidR="008A3324" w:rsidRPr="00712FE9">
        <w:rPr>
          <w:rFonts w:ascii="Garamond" w:hAnsi="Garamond" w:cs="Times New Roman"/>
          <w:sz w:val="24"/>
          <w:szCs w:val="24"/>
        </w:rPr>
        <w:t xml:space="preserve"> ushtrimit t</w:t>
      </w:r>
      <w:r w:rsidR="003272BC" w:rsidRPr="00712FE9">
        <w:rPr>
          <w:rFonts w:ascii="Garamond" w:hAnsi="Garamond" w:cs="Times New Roman"/>
          <w:sz w:val="24"/>
          <w:szCs w:val="24"/>
        </w:rPr>
        <w:t>ë</w:t>
      </w:r>
      <w:r w:rsidR="008A3324" w:rsidRPr="00712FE9">
        <w:rPr>
          <w:rFonts w:ascii="Garamond" w:hAnsi="Garamond" w:cs="Times New Roman"/>
          <w:sz w:val="24"/>
          <w:szCs w:val="24"/>
        </w:rPr>
        <w:t xml:space="preserve"> detyr</w:t>
      </w:r>
      <w:r w:rsidR="003272BC" w:rsidRPr="00712FE9">
        <w:rPr>
          <w:rFonts w:ascii="Garamond" w:hAnsi="Garamond" w:cs="Times New Roman"/>
          <w:sz w:val="24"/>
          <w:szCs w:val="24"/>
        </w:rPr>
        <w:t>ë</w:t>
      </w:r>
      <w:r w:rsidR="008A3324" w:rsidRPr="00712FE9">
        <w:rPr>
          <w:rFonts w:ascii="Garamond" w:hAnsi="Garamond" w:cs="Times New Roman"/>
          <w:sz w:val="24"/>
          <w:szCs w:val="24"/>
        </w:rPr>
        <w:t>s s</w:t>
      </w:r>
      <w:r w:rsidR="003272BC" w:rsidRPr="00712FE9">
        <w:rPr>
          <w:rFonts w:ascii="Garamond" w:hAnsi="Garamond" w:cs="Times New Roman"/>
          <w:sz w:val="24"/>
          <w:szCs w:val="24"/>
        </w:rPr>
        <w:t>ë</w:t>
      </w:r>
      <w:r w:rsidR="008A3324" w:rsidRPr="00712FE9">
        <w:rPr>
          <w:rFonts w:ascii="Garamond" w:hAnsi="Garamond" w:cs="Times New Roman"/>
          <w:sz w:val="24"/>
          <w:szCs w:val="24"/>
        </w:rPr>
        <w:t xml:space="preserve"> tyre</w:t>
      </w:r>
      <w:r w:rsidR="000021BE" w:rsidRPr="00712FE9">
        <w:rPr>
          <w:rFonts w:ascii="Garamond" w:hAnsi="Garamond" w:cs="Times New Roman"/>
          <w:sz w:val="24"/>
          <w:szCs w:val="24"/>
        </w:rPr>
        <w:t xml:space="preserve">. </w:t>
      </w:r>
    </w:p>
    <w:p w14:paraId="410C81FD" w14:textId="77777777" w:rsidR="00E136D4" w:rsidRPr="00712FE9" w:rsidRDefault="00E136D4" w:rsidP="00AD2E3F">
      <w:pPr>
        <w:spacing w:after="0" w:line="240" w:lineRule="auto"/>
        <w:ind w:firstLine="284"/>
        <w:jc w:val="both"/>
        <w:rPr>
          <w:rFonts w:ascii="Garamond" w:hAnsi="Garamond" w:cs="Times New Roman"/>
          <w:sz w:val="24"/>
          <w:szCs w:val="24"/>
        </w:rPr>
      </w:pPr>
    </w:p>
    <w:p w14:paraId="17E3A745" w14:textId="2145E1F9" w:rsidR="00FB5DAE" w:rsidRPr="00712FE9" w:rsidRDefault="00E136D4" w:rsidP="00AD2E3F">
      <w:pPr>
        <w:spacing w:after="0" w:line="240" w:lineRule="auto"/>
        <w:ind w:firstLine="284"/>
        <w:jc w:val="both"/>
        <w:rPr>
          <w:rFonts w:ascii="Garamond" w:hAnsi="Garamond" w:cs="Times New Roman"/>
          <w:sz w:val="24"/>
          <w:szCs w:val="24"/>
        </w:rPr>
      </w:pPr>
      <w:r w:rsidRPr="00712FE9">
        <w:rPr>
          <w:rFonts w:ascii="Garamond" w:hAnsi="Garamond" w:cs="Times New Roman"/>
          <w:sz w:val="24"/>
          <w:szCs w:val="24"/>
        </w:rPr>
        <w:t>Tiran</w:t>
      </w:r>
      <w:r w:rsidR="003D01D5" w:rsidRPr="00712FE9">
        <w:rPr>
          <w:rFonts w:ascii="Garamond" w:hAnsi="Garamond" w:cs="Times New Roman"/>
          <w:sz w:val="24"/>
          <w:szCs w:val="24"/>
        </w:rPr>
        <w:t>ë</w:t>
      </w:r>
      <w:r w:rsidR="00F74067">
        <w:rPr>
          <w:rFonts w:ascii="Garamond" w:hAnsi="Garamond" w:cs="Times New Roman"/>
          <w:sz w:val="24"/>
          <w:szCs w:val="24"/>
        </w:rPr>
        <w:t>,</w:t>
      </w:r>
      <w:r w:rsidRPr="00712FE9">
        <w:rPr>
          <w:rFonts w:ascii="Garamond" w:hAnsi="Garamond" w:cs="Times New Roman"/>
          <w:sz w:val="24"/>
          <w:szCs w:val="24"/>
        </w:rPr>
        <w:t xml:space="preserve"> më </w:t>
      </w:r>
      <w:r w:rsidR="00307437" w:rsidRPr="00712FE9">
        <w:rPr>
          <w:rFonts w:ascii="Garamond" w:hAnsi="Garamond" w:cs="Times New Roman"/>
          <w:sz w:val="24"/>
          <w:szCs w:val="24"/>
        </w:rPr>
        <w:t>30</w:t>
      </w:r>
      <w:r w:rsidRPr="00712FE9">
        <w:rPr>
          <w:rFonts w:ascii="Garamond" w:hAnsi="Garamond" w:cs="Times New Roman"/>
          <w:sz w:val="24"/>
          <w:szCs w:val="24"/>
        </w:rPr>
        <w:t>.</w:t>
      </w:r>
      <w:r w:rsidR="00307437" w:rsidRPr="00712FE9">
        <w:rPr>
          <w:rFonts w:ascii="Garamond" w:hAnsi="Garamond" w:cs="Times New Roman"/>
          <w:sz w:val="24"/>
          <w:szCs w:val="24"/>
        </w:rPr>
        <w:t>3</w:t>
      </w:r>
      <w:r w:rsidRPr="00712FE9">
        <w:rPr>
          <w:rFonts w:ascii="Garamond" w:hAnsi="Garamond" w:cs="Times New Roman"/>
          <w:sz w:val="24"/>
          <w:szCs w:val="24"/>
        </w:rPr>
        <w:t>.</w:t>
      </w:r>
      <w:r w:rsidR="00580317" w:rsidRPr="00712FE9">
        <w:rPr>
          <w:rFonts w:ascii="Garamond" w:hAnsi="Garamond" w:cs="Times New Roman"/>
          <w:sz w:val="24"/>
          <w:szCs w:val="24"/>
        </w:rPr>
        <w:t>202</w:t>
      </w:r>
      <w:r w:rsidR="00307437" w:rsidRPr="00712FE9">
        <w:rPr>
          <w:rFonts w:ascii="Garamond" w:hAnsi="Garamond" w:cs="Times New Roman"/>
          <w:sz w:val="24"/>
          <w:szCs w:val="24"/>
        </w:rPr>
        <w:t>6</w:t>
      </w:r>
      <w:r w:rsidR="00F74067">
        <w:rPr>
          <w:rFonts w:ascii="Garamond" w:hAnsi="Garamond" w:cs="Times New Roman"/>
          <w:sz w:val="24"/>
          <w:szCs w:val="24"/>
        </w:rPr>
        <w:t>.</w:t>
      </w:r>
    </w:p>
    <w:p w14:paraId="1394CC2C" w14:textId="33D1F84D" w:rsidR="008A75DD" w:rsidRPr="00F74067" w:rsidRDefault="008A75DD" w:rsidP="00AD2E3F">
      <w:pPr>
        <w:spacing w:after="0" w:line="240" w:lineRule="auto"/>
        <w:ind w:firstLine="284"/>
        <w:rPr>
          <w:rFonts w:ascii="Garamond" w:hAnsi="Garamond" w:cs="Times New Roman"/>
          <w:b/>
          <w:sz w:val="24"/>
          <w:szCs w:val="24"/>
        </w:rPr>
      </w:pPr>
      <w:r w:rsidRPr="00F74067">
        <w:rPr>
          <w:rFonts w:ascii="Garamond" w:hAnsi="Garamond" w:cs="Times New Roman"/>
          <w:b/>
          <w:sz w:val="24"/>
          <w:szCs w:val="24"/>
        </w:rPr>
        <w:t xml:space="preserve">Brunilda </w:t>
      </w:r>
      <w:r w:rsidR="00690AB9" w:rsidRPr="00F74067">
        <w:rPr>
          <w:rFonts w:ascii="Garamond" w:hAnsi="Garamond" w:cs="Times New Roman"/>
          <w:b/>
          <w:sz w:val="24"/>
          <w:szCs w:val="24"/>
        </w:rPr>
        <w:t>V</w:t>
      </w:r>
      <w:r w:rsidR="00CD2D79" w:rsidRPr="00F74067">
        <w:rPr>
          <w:rFonts w:ascii="Garamond" w:hAnsi="Garamond" w:cs="Times New Roman"/>
          <w:b/>
          <w:sz w:val="24"/>
          <w:szCs w:val="24"/>
        </w:rPr>
        <w:t>e</w:t>
      </w:r>
      <w:r w:rsidR="003D01D5" w:rsidRPr="00F74067">
        <w:rPr>
          <w:rFonts w:ascii="Garamond" w:hAnsi="Garamond" w:cs="Times New Roman"/>
          <w:b/>
          <w:sz w:val="24"/>
          <w:szCs w:val="24"/>
        </w:rPr>
        <w:t>izi</w:t>
      </w:r>
    </w:p>
    <w:p w14:paraId="4E69801C" w14:textId="165ADD07" w:rsidR="00E136D4" w:rsidRPr="00712FE9" w:rsidRDefault="00F74067" w:rsidP="00AD2E3F">
      <w:pPr>
        <w:spacing w:after="0" w:line="240" w:lineRule="auto"/>
        <w:ind w:firstLine="284"/>
        <w:rPr>
          <w:rFonts w:ascii="Garamond" w:hAnsi="Garamond" w:cs="Times New Roman"/>
          <w:sz w:val="24"/>
          <w:szCs w:val="24"/>
        </w:rPr>
      </w:pPr>
      <w:r w:rsidRPr="00712FE9">
        <w:rPr>
          <w:rFonts w:ascii="Garamond" w:hAnsi="Garamond" w:cs="Times New Roman"/>
          <w:sz w:val="24"/>
          <w:szCs w:val="24"/>
        </w:rPr>
        <w:t xml:space="preserve">ZYRTARI I PAJTUESHMËRISË SË </w:t>
      </w:r>
      <w:r>
        <w:rPr>
          <w:rFonts w:ascii="Garamond" w:hAnsi="Garamond" w:cs="Times New Roman"/>
          <w:sz w:val="24"/>
          <w:szCs w:val="24"/>
        </w:rPr>
        <w:t>“</w:t>
      </w:r>
      <w:r w:rsidRPr="00712FE9">
        <w:rPr>
          <w:rFonts w:ascii="Garamond" w:hAnsi="Garamond" w:cs="Times New Roman"/>
          <w:sz w:val="24"/>
          <w:szCs w:val="24"/>
        </w:rPr>
        <w:t>OST</w:t>
      </w:r>
      <w:r>
        <w:rPr>
          <w:rFonts w:ascii="Garamond" w:hAnsi="Garamond" w:cs="Times New Roman"/>
          <w:sz w:val="24"/>
          <w:szCs w:val="24"/>
        </w:rPr>
        <w:t>” SHA</w:t>
      </w:r>
    </w:p>
    <w:sectPr w:rsidR="00E136D4" w:rsidRPr="00712FE9" w:rsidSect="0077139F">
      <w:pgSz w:w="11906" w:h="16838" w:code="9"/>
      <w:pgMar w:top="614" w:right="1440" w:bottom="990" w:left="1440" w:header="567" w:footer="213"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CC2046" w14:textId="77777777" w:rsidR="00023674" w:rsidRDefault="00023674" w:rsidP="000D66ED">
      <w:pPr>
        <w:spacing w:after="0" w:line="240" w:lineRule="auto"/>
      </w:pPr>
      <w:r>
        <w:separator/>
      </w:r>
    </w:p>
  </w:endnote>
  <w:endnote w:type="continuationSeparator" w:id="0">
    <w:p w14:paraId="2132BA4D" w14:textId="77777777" w:rsidR="00023674" w:rsidRDefault="00023674" w:rsidP="000D66ED">
      <w:pPr>
        <w:spacing w:after="0" w:line="240" w:lineRule="auto"/>
      </w:pPr>
      <w:r>
        <w:continuationSeparator/>
      </w:r>
    </w:p>
  </w:endnote>
  <w:endnote w:type="continuationNotice" w:id="1">
    <w:p w14:paraId="0FBB0258" w14:textId="77777777" w:rsidR="00F77CF5" w:rsidRDefault="00F77C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NewRomanPS-BoldMT">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7A4C0D" w14:textId="77777777" w:rsidR="00023674" w:rsidRDefault="00023674" w:rsidP="000D66ED">
      <w:pPr>
        <w:spacing w:after="0" w:line="240" w:lineRule="auto"/>
      </w:pPr>
      <w:r>
        <w:separator/>
      </w:r>
    </w:p>
  </w:footnote>
  <w:footnote w:type="continuationSeparator" w:id="0">
    <w:p w14:paraId="18ECB084" w14:textId="77777777" w:rsidR="00023674" w:rsidRDefault="00023674" w:rsidP="000D66ED">
      <w:pPr>
        <w:spacing w:after="0" w:line="240" w:lineRule="auto"/>
      </w:pPr>
      <w:r>
        <w:continuationSeparator/>
      </w:r>
    </w:p>
  </w:footnote>
  <w:footnote w:type="continuationNotice" w:id="1">
    <w:p w14:paraId="5C2FD731" w14:textId="77777777" w:rsidR="00F77CF5" w:rsidRDefault="00F77CF5">
      <w:pPr>
        <w:spacing w:after="0" w:line="240" w:lineRule="auto"/>
      </w:pPr>
    </w:p>
  </w:footnote>
  <w:footnote w:id="2">
    <w:p w14:paraId="2E066531" w14:textId="192F2D3A" w:rsidR="00023674" w:rsidRPr="00AD2E3F" w:rsidRDefault="00023674" w:rsidP="00AD2E3F">
      <w:pPr>
        <w:pStyle w:val="FootnoteText"/>
        <w:rPr>
          <w:rFonts w:ascii="Garamond" w:hAnsi="Garamond" w:cs="Times New Roman"/>
          <w:lang w:val="sv-SE"/>
        </w:rPr>
      </w:pPr>
      <w:r w:rsidRPr="00AD2E3F">
        <w:rPr>
          <w:rStyle w:val="FootnoteReference"/>
          <w:rFonts w:ascii="Garamond" w:hAnsi="Garamond"/>
        </w:rPr>
        <w:footnoteRef/>
      </w:r>
      <w:r w:rsidRPr="00AD2E3F">
        <w:rPr>
          <w:rFonts w:ascii="Garamond" w:hAnsi="Garamond"/>
          <w:lang w:val="sv-SE"/>
        </w:rPr>
        <w:t xml:space="preserve"> </w:t>
      </w:r>
      <w:r w:rsidRPr="00AD2E3F">
        <w:rPr>
          <w:rFonts w:ascii="Garamond" w:hAnsi="Garamond" w:cs="Times New Roman"/>
          <w:lang w:val="sv-SE"/>
        </w:rPr>
        <w:t>Informacion i marrë nga Drejtoria e Planifikim Zhvillim</w:t>
      </w:r>
      <w:r>
        <w:rPr>
          <w:rFonts w:ascii="Garamond" w:hAnsi="Garamond" w:cs="Times New Roman"/>
          <w:lang w:val="sv-SE"/>
        </w:rPr>
        <w:t>it</w:t>
      </w:r>
      <w:r w:rsidRPr="00AD2E3F">
        <w:rPr>
          <w:rFonts w:ascii="Garamond" w:hAnsi="Garamond" w:cs="Times New Roman"/>
          <w:lang w:val="sv-SE"/>
        </w:rPr>
        <w:t xml:space="preserve"> të Rrjetit të Transmetimit</w:t>
      </w:r>
      <w:r>
        <w:rPr>
          <w:rFonts w:ascii="Garamond" w:hAnsi="Garamond" w:cs="Times New Roman"/>
          <w:lang w:val="sv-SE"/>
        </w:rPr>
        <w:t>.</w:t>
      </w:r>
    </w:p>
  </w:footnote>
  <w:footnote w:id="3">
    <w:p w14:paraId="31884BF4" w14:textId="7797ADB2" w:rsidR="00023674" w:rsidRPr="000379DD" w:rsidRDefault="00023674" w:rsidP="00AD2E3F">
      <w:pPr>
        <w:pStyle w:val="FootnoteText"/>
        <w:rPr>
          <w:rFonts w:ascii="Garamond" w:hAnsi="Garamond" w:cs="Times New Roman"/>
          <w:lang w:val="sv-SE"/>
        </w:rPr>
      </w:pPr>
      <w:r w:rsidRPr="000379DD">
        <w:rPr>
          <w:rStyle w:val="FootnoteReference"/>
          <w:rFonts w:ascii="Garamond" w:hAnsi="Garamond" w:cs="Times New Roman"/>
        </w:rPr>
        <w:footnoteRef/>
      </w:r>
      <w:r w:rsidRPr="000379DD">
        <w:rPr>
          <w:rFonts w:ascii="Garamond" w:hAnsi="Garamond" w:cs="Times New Roman"/>
          <w:lang w:val="sv-SE"/>
        </w:rPr>
        <w:t xml:space="preserve"> Informacion i marr</w:t>
      </w:r>
      <w:r w:rsidRPr="000379DD">
        <w:rPr>
          <w:rFonts w:ascii="Garamond" w:hAnsi="Garamond" w:cs="Times New Roman"/>
          <w:bCs/>
        </w:rPr>
        <w:t>ë</w:t>
      </w:r>
      <w:r w:rsidRPr="000379DD">
        <w:rPr>
          <w:rFonts w:ascii="Garamond" w:hAnsi="Garamond" w:cs="Times New Roman"/>
          <w:lang w:val="sv-SE"/>
        </w:rPr>
        <w:t xml:space="preserve"> nga Drejtoria e Projekteve t</w:t>
      </w:r>
      <w:r w:rsidRPr="000379DD">
        <w:rPr>
          <w:rFonts w:ascii="Garamond" w:hAnsi="Garamond" w:cs="Times New Roman"/>
          <w:bCs/>
        </w:rPr>
        <w:t>ë</w:t>
      </w:r>
      <w:r w:rsidRPr="000379DD">
        <w:rPr>
          <w:rFonts w:ascii="Garamond" w:hAnsi="Garamond" w:cs="Times New Roman"/>
          <w:lang w:val="sv-SE"/>
        </w:rPr>
        <w:t xml:space="preserve"> Huaja/Sektori i Projekteve PIU</w:t>
      </w:r>
      <w:r>
        <w:rPr>
          <w:rFonts w:ascii="Garamond" w:hAnsi="Garamond" w:cs="Times New Roman"/>
          <w:lang w:val="sv-SE"/>
        </w:rPr>
        <w:t>.</w:t>
      </w:r>
      <w:r w:rsidRPr="000379DD">
        <w:rPr>
          <w:rFonts w:ascii="Garamond" w:hAnsi="Garamond" w:cs="Times New Roman"/>
          <w:lang w:val="sv-SE"/>
        </w:rPr>
        <w:t xml:space="preserve"> </w:t>
      </w:r>
    </w:p>
  </w:footnote>
  <w:footnote w:id="4">
    <w:p w14:paraId="4AA6800E" w14:textId="12BF3287" w:rsidR="00023674" w:rsidRPr="00AD2E3F" w:rsidRDefault="00023674" w:rsidP="00AD2E3F">
      <w:pPr>
        <w:pStyle w:val="FootnoteText"/>
        <w:rPr>
          <w:rFonts w:ascii="Garamond" w:hAnsi="Garamond"/>
          <w:lang w:val="sv-SE"/>
        </w:rPr>
      </w:pPr>
      <w:r w:rsidRPr="00AD2E3F">
        <w:rPr>
          <w:rStyle w:val="FootnoteReference"/>
          <w:rFonts w:ascii="Garamond" w:hAnsi="Garamond"/>
        </w:rPr>
        <w:footnoteRef/>
      </w:r>
      <w:r w:rsidRPr="00AD2E3F">
        <w:rPr>
          <w:rFonts w:ascii="Garamond" w:hAnsi="Garamond"/>
          <w:lang w:val="sv-SE"/>
        </w:rPr>
        <w:t xml:space="preserve"> </w:t>
      </w:r>
      <w:r w:rsidRPr="00AD2E3F">
        <w:rPr>
          <w:rFonts w:ascii="Garamond" w:hAnsi="Garamond" w:cs="Times New Roman"/>
          <w:lang w:val="sv-SE"/>
        </w:rPr>
        <w:t>Material i siguruar nga Drejtoria e Sh</w:t>
      </w:r>
      <w:r>
        <w:rPr>
          <w:rFonts w:ascii="Garamond" w:hAnsi="Garamond" w:cs="Times New Roman"/>
          <w:lang w:val="sv-SE"/>
        </w:rPr>
        <w:t>ë</w:t>
      </w:r>
      <w:r w:rsidRPr="00AD2E3F">
        <w:rPr>
          <w:rFonts w:ascii="Garamond" w:hAnsi="Garamond" w:cs="Times New Roman"/>
          <w:lang w:val="sv-SE"/>
        </w:rPr>
        <w:t>rbimeve t</w:t>
      </w:r>
      <w:r>
        <w:rPr>
          <w:rFonts w:ascii="Garamond" w:hAnsi="Garamond" w:cs="Times New Roman"/>
          <w:lang w:val="sv-SE"/>
        </w:rPr>
        <w:t>ë</w:t>
      </w:r>
      <w:r w:rsidRPr="00AD2E3F">
        <w:rPr>
          <w:rFonts w:ascii="Garamond" w:hAnsi="Garamond" w:cs="Times New Roman"/>
          <w:lang w:val="sv-SE"/>
        </w:rPr>
        <w:t xml:space="preserve"> Telekomunikacionit</w:t>
      </w:r>
      <w:r>
        <w:rPr>
          <w:rFonts w:ascii="Garamond" w:hAnsi="Garamond" w:cs="Times New Roman"/>
          <w:lang w:val="sv-SE"/>
        </w:rPr>
        <w:t>.</w:t>
      </w:r>
    </w:p>
  </w:footnote>
  <w:footnote w:id="5">
    <w:p w14:paraId="5D630893" w14:textId="2F40DAFE" w:rsidR="00023674" w:rsidRPr="00AD2E3F" w:rsidRDefault="00023674" w:rsidP="00AD2E3F">
      <w:pPr>
        <w:pStyle w:val="EndnoteText"/>
        <w:rPr>
          <w:rFonts w:ascii="Garamond" w:hAnsi="Garamond" w:cs="Times New Roman"/>
          <w:lang w:val="sv-SE"/>
        </w:rPr>
      </w:pPr>
      <w:r w:rsidRPr="00AD2E3F">
        <w:rPr>
          <w:rStyle w:val="FootnoteReference"/>
          <w:rFonts w:ascii="Garamond" w:hAnsi="Garamond"/>
        </w:rPr>
        <w:footnoteRef/>
      </w:r>
      <w:r w:rsidRPr="00AD2E3F">
        <w:rPr>
          <w:rFonts w:ascii="Garamond" w:hAnsi="Garamond"/>
          <w:lang w:val="sv-SE"/>
        </w:rPr>
        <w:t xml:space="preserve"> </w:t>
      </w:r>
      <w:r w:rsidRPr="00AD2E3F">
        <w:rPr>
          <w:rFonts w:ascii="Garamond" w:hAnsi="Garamond" w:cs="Times New Roman"/>
          <w:lang w:val="sv-SE"/>
        </w:rPr>
        <w:t xml:space="preserve">Informacion i marrë nga </w:t>
      </w:r>
      <w:r>
        <w:rPr>
          <w:rFonts w:ascii="Garamond" w:hAnsi="Garamond" w:cs="Times New Roman"/>
          <w:lang w:val="sv-SE"/>
        </w:rPr>
        <w:t>Drejtoria e Planifikim-</w:t>
      </w:r>
      <w:r w:rsidRPr="00AD2E3F">
        <w:rPr>
          <w:rFonts w:ascii="Garamond" w:hAnsi="Garamond" w:cs="Times New Roman"/>
          <w:lang w:val="sv-SE"/>
        </w:rPr>
        <w:t>Zhvillimit të Rrjetit të Transmetimit</w:t>
      </w:r>
      <w:r>
        <w:rPr>
          <w:rFonts w:ascii="Garamond" w:hAnsi="Garamond" w:cs="Times New Roman"/>
          <w:lang w:val="sv-SE"/>
        </w:rPr>
        <w:t>.</w:t>
      </w:r>
    </w:p>
    <w:p w14:paraId="5446E0CF" w14:textId="3B4CD023" w:rsidR="00023674" w:rsidRPr="00AD2E3F" w:rsidRDefault="00023674" w:rsidP="00AD2E3F">
      <w:pPr>
        <w:pStyle w:val="FootnoteText"/>
        <w:rPr>
          <w:rFonts w:ascii="Garamond" w:hAnsi="Garamond" w:cs="Times New Roman"/>
          <w:lang w:val="sv-SE"/>
        </w:rPr>
      </w:pPr>
    </w:p>
  </w:footnote>
  <w:footnote w:id="6">
    <w:p w14:paraId="564381A2" w14:textId="58EC38BF" w:rsidR="00023674" w:rsidRPr="00AD2E3F" w:rsidRDefault="00023674" w:rsidP="00AD2E3F">
      <w:pPr>
        <w:pStyle w:val="FootnoteText"/>
        <w:rPr>
          <w:rFonts w:ascii="Garamond" w:hAnsi="Garamond" w:cs="Times New Roman"/>
          <w:lang w:val="sv-SE"/>
        </w:rPr>
      </w:pPr>
      <w:r w:rsidRPr="00AD2E3F">
        <w:rPr>
          <w:rStyle w:val="FootnoteReference"/>
          <w:rFonts w:ascii="Garamond" w:hAnsi="Garamond" w:cs="Times New Roman"/>
        </w:rPr>
        <w:footnoteRef/>
      </w:r>
      <w:r w:rsidRPr="00AD2E3F">
        <w:rPr>
          <w:rFonts w:ascii="Garamond" w:hAnsi="Garamond" w:cs="Times New Roman"/>
          <w:lang w:val="sv-SE"/>
        </w:rPr>
        <w:t xml:space="preserve"> Informacion i marrë pranë Drejtorisë së Shërbimeve të Tregut</w:t>
      </w:r>
      <w:r>
        <w:rPr>
          <w:rFonts w:ascii="Garamond" w:hAnsi="Garamond" w:cs="Times New Roman"/>
          <w:lang w:val="sv-SE"/>
        </w:rPr>
        <w:t>.</w:t>
      </w:r>
    </w:p>
  </w:footnote>
  <w:footnote w:id="7">
    <w:p w14:paraId="4667A752" w14:textId="076AD078" w:rsidR="00023674" w:rsidRPr="00AD2E3F" w:rsidRDefault="00023674" w:rsidP="00AD2E3F">
      <w:pPr>
        <w:pStyle w:val="FootnoteText"/>
        <w:jc w:val="both"/>
        <w:rPr>
          <w:rFonts w:ascii="Garamond" w:hAnsi="Garamond" w:cs="Times New Roman"/>
          <w:lang w:val="sv-SE"/>
        </w:rPr>
      </w:pPr>
      <w:r w:rsidRPr="00AD2E3F">
        <w:rPr>
          <w:rStyle w:val="FootnoteReference"/>
          <w:rFonts w:ascii="Garamond" w:hAnsi="Garamond"/>
        </w:rPr>
        <w:footnoteRef/>
      </w:r>
      <w:r w:rsidRPr="00AD2E3F">
        <w:rPr>
          <w:rFonts w:ascii="Garamond" w:hAnsi="Garamond"/>
          <w:lang w:val="sv-SE"/>
        </w:rPr>
        <w:t xml:space="preserve"> </w:t>
      </w:r>
      <w:r w:rsidRPr="00AD2E3F">
        <w:rPr>
          <w:rFonts w:ascii="Garamond" w:hAnsi="Garamond" w:cs="Times New Roman"/>
          <w:lang w:val="sv-SE"/>
        </w:rPr>
        <w:t>Të dhënat janë siguruar nga Drejtoria Ekonomike, materialet shpjeguese dërguar Këshillit Mbikqyrës për miratimin e programit ekonomik për vitin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1.1pt;height:11.1pt;visibility:visible;mso-wrap-style:square" o:bullet="t">
        <v:imagedata r:id="rId1" o:title=""/>
      </v:shape>
    </w:pict>
  </w:numPicBullet>
  <w:abstractNum w:abstractNumId="0" w15:restartNumberingAfterBreak="0">
    <w:nsid w:val="FFFFFF89"/>
    <w:multiLevelType w:val="singleLevel"/>
    <w:tmpl w:val="C1404A8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BD4E27"/>
    <w:multiLevelType w:val="hybridMultilevel"/>
    <w:tmpl w:val="EB20D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C7ABA"/>
    <w:multiLevelType w:val="hybridMultilevel"/>
    <w:tmpl w:val="207ED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594040"/>
    <w:multiLevelType w:val="hybridMultilevel"/>
    <w:tmpl w:val="118EF542"/>
    <w:lvl w:ilvl="0" w:tplc="A0BE1806">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D96451"/>
    <w:multiLevelType w:val="hybridMultilevel"/>
    <w:tmpl w:val="884E9C44"/>
    <w:lvl w:ilvl="0" w:tplc="060E810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D640E9"/>
    <w:multiLevelType w:val="multilevel"/>
    <w:tmpl w:val="D046C5F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C01624"/>
    <w:multiLevelType w:val="hybridMultilevel"/>
    <w:tmpl w:val="39E09774"/>
    <w:lvl w:ilvl="0" w:tplc="0409000F">
      <w:start w:val="1"/>
      <w:numFmt w:val="decimal"/>
      <w:lvlText w:val="%1."/>
      <w:lvlJc w:val="left"/>
      <w:pPr>
        <w:ind w:left="54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7" w15:restartNumberingAfterBreak="0">
    <w:nsid w:val="15C27512"/>
    <w:multiLevelType w:val="hybridMultilevel"/>
    <w:tmpl w:val="888859C4"/>
    <w:lvl w:ilvl="0" w:tplc="04090007">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723429F"/>
    <w:multiLevelType w:val="hybridMultilevel"/>
    <w:tmpl w:val="FDF09EFE"/>
    <w:lvl w:ilvl="0" w:tplc="12547D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594074"/>
    <w:multiLevelType w:val="hybridMultilevel"/>
    <w:tmpl w:val="0884F9CA"/>
    <w:lvl w:ilvl="0" w:tplc="E86ABC50">
      <w:start w:val="3"/>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C94894"/>
    <w:multiLevelType w:val="hybridMultilevel"/>
    <w:tmpl w:val="2A7A01C0"/>
    <w:lvl w:ilvl="0" w:tplc="8528BF66">
      <w:start w:val="26"/>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4D68BA"/>
    <w:multiLevelType w:val="hybridMultilevel"/>
    <w:tmpl w:val="91A4C4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C424A9"/>
    <w:multiLevelType w:val="multilevel"/>
    <w:tmpl w:val="F99EEDDE"/>
    <w:lvl w:ilvl="0">
      <w:start w:val="1"/>
      <w:numFmt w:val="decimal"/>
      <w:lvlText w:val="%1."/>
      <w:lvlJc w:val="left"/>
      <w:pPr>
        <w:ind w:left="720" w:hanging="360"/>
      </w:pPr>
      <w:rPr>
        <w:rFonts w:hint="default"/>
      </w:rPr>
    </w:lvl>
    <w:lvl w:ilvl="1">
      <w:start w:val="1"/>
      <w:numFmt w:val="decimal"/>
      <w:isLgl/>
      <w:lvlText w:val="%1.%2"/>
      <w:lvlJc w:val="left"/>
      <w:pPr>
        <w:ind w:left="1380" w:hanging="480"/>
      </w:pPr>
      <w:rPr>
        <w:rFonts w:hint="default"/>
      </w:rPr>
    </w:lvl>
    <w:lvl w:ilvl="2">
      <w:start w:val="3"/>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13" w15:restartNumberingAfterBreak="0">
    <w:nsid w:val="237D2B25"/>
    <w:multiLevelType w:val="hybridMultilevel"/>
    <w:tmpl w:val="AFE8FC24"/>
    <w:lvl w:ilvl="0" w:tplc="E95058C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653B96"/>
    <w:multiLevelType w:val="hybridMultilevel"/>
    <w:tmpl w:val="33C0D19E"/>
    <w:lvl w:ilvl="0" w:tplc="6922CED8">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F5B14"/>
    <w:multiLevelType w:val="hybridMultilevel"/>
    <w:tmpl w:val="AD40E206"/>
    <w:lvl w:ilvl="0" w:tplc="5A9A1B7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AE6902"/>
    <w:multiLevelType w:val="hybridMultilevel"/>
    <w:tmpl w:val="7EDE7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756AD8"/>
    <w:multiLevelType w:val="hybridMultilevel"/>
    <w:tmpl w:val="776CFD4C"/>
    <w:lvl w:ilvl="0" w:tplc="060E810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295DE8"/>
    <w:multiLevelType w:val="hybridMultilevel"/>
    <w:tmpl w:val="CE345E42"/>
    <w:lvl w:ilvl="0" w:tplc="8F1A50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964480"/>
    <w:multiLevelType w:val="hybridMultilevel"/>
    <w:tmpl w:val="3F0C0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47688D"/>
    <w:multiLevelType w:val="hybridMultilevel"/>
    <w:tmpl w:val="56B83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F55547"/>
    <w:multiLevelType w:val="multilevel"/>
    <w:tmpl w:val="94146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0D3188F"/>
    <w:multiLevelType w:val="hybridMultilevel"/>
    <w:tmpl w:val="D5AEEB02"/>
    <w:lvl w:ilvl="0" w:tplc="780604AC">
      <w:start w:val="2"/>
      <w:numFmt w:val="bullet"/>
      <w:lvlText w:val="-"/>
      <w:lvlJc w:val="left"/>
      <w:pPr>
        <w:ind w:left="720" w:hanging="36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AC6502"/>
    <w:multiLevelType w:val="multilevel"/>
    <w:tmpl w:val="84808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767B3C"/>
    <w:multiLevelType w:val="hybridMultilevel"/>
    <w:tmpl w:val="1B8AECCC"/>
    <w:lvl w:ilvl="0" w:tplc="04090007">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B425746"/>
    <w:multiLevelType w:val="hybridMultilevel"/>
    <w:tmpl w:val="D6A403CA"/>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737BBD"/>
    <w:multiLevelType w:val="hybridMultilevel"/>
    <w:tmpl w:val="492A2B50"/>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DAE5C56"/>
    <w:multiLevelType w:val="hybridMultilevel"/>
    <w:tmpl w:val="CC30D1B0"/>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DCF3FAA"/>
    <w:multiLevelType w:val="hybridMultilevel"/>
    <w:tmpl w:val="3642E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497F9A"/>
    <w:multiLevelType w:val="hybridMultilevel"/>
    <w:tmpl w:val="00ECA2D2"/>
    <w:lvl w:ilvl="0" w:tplc="8F1A50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EC05D9"/>
    <w:multiLevelType w:val="hybridMultilevel"/>
    <w:tmpl w:val="E82EB908"/>
    <w:lvl w:ilvl="0" w:tplc="780604AC">
      <w:start w:val="2"/>
      <w:numFmt w:val="bullet"/>
      <w:lvlText w:val="-"/>
      <w:lvlJc w:val="left"/>
      <w:pPr>
        <w:ind w:left="720" w:hanging="360"/>
      </w:pPr>
      <w:rPr>
        <w:rFonts w:ascii="Tahoma" w:eastAsia="Calibri" w:hAnsi="Tahoma" w:cs="Tahom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831945"/>
    <w:multiLevelType w:val="hybridMultilevel"/>
    <w:tmpl w:val="4DD66954"/>
    <w:lvl w:ilvl="0" w:tplc="301E727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3D5E64"/>
    <w:multiLevelType w:val="hybridMultilevel"/>
    <w:tmpl w:val="D4844414"/>
    <w:lvl w:ilvl="0" w:tplc="8F1A50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D77E61"/>
    <w:multiLevelType w:val="hybridMultilevel"/>
    <w:tmpl w:val="5F12B05C"/>
    <w:lvl w:ilvl="0" w:tplc="0D90B686">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4A0133"/>
    <w:multiLevelType w:val="hybridMultilevel"/>
    <w:tmpl w:val="76F87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98701A"/>
    <w:multiLevelType w:val="hybridMultilevel"/>
    <w:tmpl w:val="A962C5BC"/>
    <w:lvl w:ilvl="0" w:tplc="780604AC">
      <w:start w:val="2"/>
      <w:numFmt w:val="bullet"/>
      <w:lvlText w:val="-"/>
      <w:lvlJc w:val="left"/>
      <w:pPr>
        <w:ind w:left="720" w:hanging="360"/>
      </w:pPr>
      <w:rPr>
        <w:rFonts w:ascii="Tahoma" w:eastAsia="Calibr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E12AF6"/>
    <w:multiLevelType w:val="hybridMultilevel"/>
    <w:tmpl w:val="997A41D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7FA203D"/>
    <w:multiLevelType w:val="hybridMultilevel"/>
    <w:tmpl w:val="3B80F4C0"/>
    <w:lvl w:ilvl="0" w:tplc="301E727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E300C3"/>
    <w:multiLevelType w:val="hybridMultilevel"/>
    <w:tmpl w:val="BE00BCE8"/>
    <w:lvl w:ilvl="0" w:tplc="041C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9" w15:restartNumberingAfterBreak="0">
    <w:nsid w:val="737F18B6"/>
    <w:multiLevelType w:val="multilevel"/>
    <w:tmpl w:val="8502F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903236"/>
    <w:multiLevelType w:val="hybridMultilevel"/>
    <w:tmpl w:val="02027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AE2634"/>
    <w:multiLevelType w:val="hybridMultilevel"/>
    <w:tmpl w:val="B0B6E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7"/>
  </w:num>
  <w:num w:numId="2">
    <w:abstractNumId w:val="9"/>
  </w:num>
  <w:num w:numId="3">
    <w:abstractNumId w:val="11"/>
  </w:num>
  <w:num w:numId="4">
    <w:abstractNumId w:val="31"/>
  </w:num>
  <w:num w:numId="5">
    <w:abstractNumId w:val="22"/>
  </w:num>
  <w:num w:numId="6">
    <w:abstractNumId w:val="35"/>
  </w:num>
  <w:num w:numId="7">
    <w:abstractNumId w:val="30"/>
  </w:num>
  <w:num w:numId="8">
    <w:abstractNumId w:val="25"/>
  </w:num>
  <w:num w:numId="9">
    <w:abstractNumId w:val="1"/>
  </w:num>
  <w:num w:numId="10">
    <w:abstractNumId w:val="3"/>
  </w:num>
  <w:num w:numId="11">
    <w:abstractNumId w:val="38"/>
  </w:num>
  <w:num w:numId="12">
    <w:abstractNumId w:val="12"/>
  </w:num>
  <w:num w:numId="13">
    <w:abstractNumId w:val="28"/>
  </w:num>
  <w:num w:numId="14">
    <w:abstractNumId w:val="2"/>
  </w:num>
  <w:num w:numId="15">
    <w:abstractNumId w:val="20"/>
  </w:num>
  <w:num w:numId="16">
    <w:abstractNumId w:val="5"/>
  </w:num>
  <w:num w:numId="17">
    <w:abstractNumId w:val="27"/>
  </w:num>
  <w:num w:numId="18">
    <w:abstractNumId w:val="13"/>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4"/>
  </w:num>
  <w:num w:numId="21">
    <w:abstractNumId w:val="40"/>
  </w:num>
  <w:num w:numId="22">
    <w:abstractNumId w:val="33"/>
  </w:num>
  <w:num w:numId="23">
    <w:abstractNumId w:val="7"/>
  </w:num>
  <w:num w:numId="24">
    <w:abstractNumId w:val="24"/>
  </w:num>
  <w:num w:numId="25">
    <w:abstractNumId w:val="4"/>
  </w:num>
  <w:num w:numId="26">
    <w:abstractNumId w:val="10"/>
  </w:num>
  <w:num w:numId="27">
    <w:abstractNumId w:val="17"/>
  </w:num>
  <w:num w:numId="28">
    <w:abstractNumId w:val="8"/>
  </w:num>
  <w:num w:numId="29">
    <w:abstractNumId w:val="16"/>
  </w:num>
  <w:num w:numId="30">
    <w:abstractNumId w:val="14"/>
  </w:num>
  <w:num w:numId="31">
    <w:abstractNumId w:val="36"/>
  </w:num>
  <w:num w:numId="32">
    <w:abstractNumId w:val="26"/>
  </w:num>
  <w:num w:numId="33">
    <w:abstractNumId w:val="41"/>
  </w:num>
  <w:num w:numId="34">
    <w:abstractNumId w:val="18"/>
  </w:num>
  <w:num w:numId="35">
    <w:abstractNumId w:val="32"/>
  </w:num>
  <w:num w:numId="36">
    <w:abstractNumId w:val="29"/>
  </w:num>
  <w:num w:numId="37">
    <w:abstractNumId w:val="19"/>
  </w:num>
  <w:num w:numId="38">
    <w:abstractNumId w:val="0"/>
  </w:num>
  <w:num w:numId="39">
    <w:abstractNumId w:val="39"/>
  </w:num>
  <w:num w:numId="40">
    <w:abstractNumId w:val="23"/>
  </w:num>
  <w:num w:numId="41">
    <w:abstractNumId w:val="21"/>
  </w:num>
  <w:num w:numId="42">
    <w:abstractNumId w:val="1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formatting="1" w:enforcement="0"/>
  <w:defaultTabStop w:val="720"/>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B9D"/>
    <w:rsid w:val="00000DC6"/>
    <w:rsid w:val="00000F42"/>
    <w:rsid w:val="00001B16"/>
    <w:rsid w:val="000021BE"/>
    <w:rsid w:val="000027C9"/>
    <w:rsid w:val="000035AF"/>
    <w:rsid w:val="00007EBB"/>
    <w:rsid w:val="00012E3D"/>
    <w:rsid w:val="00013673"/>
    <w:rsid w:val="000146A1"/>
    <w:rsid w:val="00015876"/>
    <w:rsid w:val="000204E5"/>
    <w:rsid w:val="00020CC4"/>
    <w:rsid w:val="00021624"/>
    <w:rsid w:val="000218C5"/>
    <w:rsid w:val="000224B8"/>
    <w:rsid w:val="0002289D"/>
    <w:rsid w:val="00023674"/>
    <w:rsid w:val="00023901"/>
    <w:rsid w:val="000244A7"/>
    <w:rsid w:val="00024A7E"/>
    <w:rsid w:val="00027A9C"/>
    <w:rsid w:val="00027ADC"/>
    <w:rsid w:val="000319EB"/>
    <w:rsid w:val="00032F0D"/>
    <w:rsid w:val="00033B67"/>
    <w:rsid w:val="0003485A"/>
    <w:rsid w:val="00034FF2"/>
    <w:rsid w:val="00036FAB"/>
    <w:rsid w:val="000379DD"/>
    <w:rsid w:val="000400C3"/>
    <w:rsid w:val="000404EA"/>
    <w:rsid w:val="00041F08"/>
    <w:rsid w:val="0004204C"/>
    <w:rsid w:val="0004368D"/>
    <w:rsid w:val="00043A9E"/>
    <w:rsid w:val="00044894"/>
    <w:rsid w:val="00047FE7"/>
    <w:rsid w:val="0005092A"/>
    <w:rsid w:val="000533E9"/>
    <w:rsid w:val="0005730F"/>
    <w:rsid w:val="0006008B"/>
    <w:rsid w:val="00065971"/>
    <w:rsid w:val="00065A31"/>
    <w:rsid w:val="00072D4C"/>
    <w:rsid w:val="00072EE8"/>
    <w:rsid w:val="00073D59"/>
    <w:rsid w:val="00076973"/>
    <w:rsid w:val="0007710F"/>
    <w:rsid w:val="00083F79"/>
    <w:rsid w:val="00084D11"/>
    <w:rsid w:val="00084F2D"/>
    <w:rsid w:val="00086D16"/>
    <w:rsid w:val="000879EF"/>
    <w:rsid w:val="000957D4"/>
    <w:rsid w:val="00096524"/>
    <w:rsid w:val="00096AB1"/>
    <w:rsid w:val="00097C93"/>
    <w:rsid w:val="000A1533"/>
    <w:rsid w:val="000A2275"/>
    <w:rsid w:val="000A557D"/>
    <w:rsid w:val="000A6A3A"/>
    <w:rsid w:val="000A76D5"/>
    <w:rsid w:val="000B0EAE"/>
    <w:rsid w:val="000B1519"/>
    <w:rsid w:val="000B2025"/>
    <w:rsid w:val="000B61F9"/>
    <w:rsid w:val="000B73F3"/>
    <w:rsid w:val="000C1247"/>
    <w:rsid w:val="000C2F58"/>
    <w:rsid w:val="000C37E6"/>
    <w:rsid w:val="000C4166"/>
    <w:rsid w:val="000C6CB1"/>
    <w:rsid w:val="000C7136"/>
    <w:rsid w:val="000D28B7"/>
    <w:rsid w:val="000D3541"/>
    <w:rsid w:val="000D3956"/>
    <w:rsid w:val="000D3B2D"/>
    <w:rsid w:val="000D3F06"/>
    <w:rsid w:val="000D66ED"/>
    <w:rsid w:val="000D6C75"/>
    <w:rsid w:val="000D7F13"/>
    <w:rsid w:val="000E00C8"/>
    <w:rsid w:val="000E26D4"/>
    <w:rsid w:val="000E6C89"/>
    <w:rsid w:val="000F0BBD"/>
    <w:rsid w:val="000F250D"/>
    <w:rsid w:val="000F4D67"/>
    <w:rsid w:val="000F588C"/>
    <w:rsid w:val="000F5B60"/>
    <w:rsid w:val="000F669A"/>
    <w:rsid w:val="000F7ED0"/>
    <w:rsid w:val="001055BE"/>
    <w:rsid w:val="001106FF"/>
    <w:rsid w:val="00113947"/>
    <w:rsid w:val="00114342"/>
    <w:rsid w:val="00116DBC"/>
    <w:rsid w:val="00121238"/>
    <w:rsid w:val="00121698"/>
    <w:rsid w:val="00125173"/>
    <w:rsid w:val="00133750"/>
    <w:rsid w:val="001372CA"/>
    <w:rsid w:val="001400F1"/>
    <w:rsid w:val="00142D82"/>
    <w:rsid w:val="00142FB0"/>
    <w:rsid w:val="00144516"/>
    <w:rsid w:val="00147EA5"/>
    <w:rsid w:val="0015012C"/>
    <w:rsid w:val="0015367B"/>
    <w:rsid w:val="001615C4"/>
    <w:rsid w:val="00162950"/>
    <w:rsid w:val="00163F87"/>
    <w:rsid w:val="00166480"/>
    <w:rsid w:val="001670DE"/>
    <w:rsid w:val="00172625"/>
    <w:rsid w:val="00173AE7"/>
    <w:rsid w:val="00175D0F"/>
    <w:rsid w:val="00180640"/>
    <w:rsid w:val="00181D9D"/>
    <w:rsid w:val="00183F6E"/>
    <w:rsid w:val="0018485A"/>
    <w:rsid w:val="00186555"/>
    <w:rsid w:val="00186EEA"/>
    <w:rsid w:val="00187E7C"/>
    <w:rsid w:val="00190997"/>
    <w:rsid w:val="00191F63"/>
    <w:rsid w:val="00192D7D"/>
    <w:rsid w:val="00194C6E"/>
    <w:rsid w:val="00196DF4"/>
    <w:rsid w:val="0019704D"/>
    <w:rsid w:val="00197437"/>
    <w:rsid w:val="001A06F7"/>
    <w:rsid w:val="001A3BE4"/>
    <w:rsid w:val="001A3D3C"/>
    <w:rsid w:val="001A3DD9"/>
    <w:rsid w:val="001A6106"/>
    <w:rsid w:val="001A6BE3"/>
    <w:rsid w:val="001B19C2"/>
    <w:rsid w:val="001B32F7"/>
    <w:rsid w:val="001B4321"/>
    <w:rsid w:val="001B5FB8"/>
    <w:rsid w:val="001C1722"/>
    <w:rsid w:val="001C1B07"/>
    <w:rsid w:val="001C1FE3"/>
    <w:rsid w:val="001C2CF3"/>
    <w:rsid w:val="001C4463"/>
    <w:rsid w:val="001C4E11"/>
    <w:rsid w:val="001C7781"/>
    <w:rsid w:val="001D36F8"/>
    <w:rsid w:val="001D6043"/>
    <w:rsid w:val="001E34DD"/>
    <w:rsid w:val="001E4686"/>
    <w:rsid w:val="001E5D3D"/>
    <w:rsid w:val="001F58E1"/>
    <w:rsid w:val="00201FA0"/>
    <w:rsid w:val="00203AC8"/>
    <w:rsid w:val="0020426E"/>
    <w:rsid w:val="002055BD"/>
    <w:rsid w:val="002133BA"/>
    <w:rsid w:val="00213A97"/>
    <w:rsid w:val="0021617B"/>
    <w:rsid w:val="00220978"/>
    <w:rsid w:val="002209EE"/>
    <w:rsid w:val="00221406"/>
    <w:rsid w:val="00223D24"/>
    <w:rsid w:val="002243B3"/>
    <w:rsid w:val="002254AF"/>
    <w:rsid w:val="00226FFB"/>
    <w:rsid w:val="00230660"/>
    <w:rsid w:val="00233216"/>
    <w:rsid w:val="002332D1"/>
    <w:rsid w:val="00236E16"/>
    <w:rsid w:val="00236E30"/>
    <w:rsid w:val="00237A2E"/>
    <w:rsid w:val="00237C48"/>
    <w:rsid w:val="00243304"/>
    <w:rsid w:val="00243502"/>
    <w:rsid w:val="00245C3D"/>
    <w:rsid w:val="00246054"/>
    <w:rsid w:val="00247DF5"/>
    <w:rsid w:val="00250E15"/>
    <w:rsid w:val="00251FE9"/>
    <w:rsid w:val="00253456"/>
    <w:rsid w:val="00253F70"/>
    <w:rsid w:val="0025686D"/>
    <w:rsid w:val="00261E71"/>
    <w:rsid w:val="0026251D"/>
    <w:rsid w:val="00262A69"/>
    <w:rsid w:val="00263FBF"/>
    <w:rsid w:val="00264733"/>
    <w:rsid w:val="0026519C"/>
    <w:rsid w:val="002700B9"/>
    <w:rsid w:val="0027037E"/>
    <w:rsid w:val="002715E1"/>
    <w:rsid w:val="002718FD"/>
    <w:rsid w:val="00274392"/>
    <w:rsid w:val="00274C1E"/>
    <w:rsid w:val="00275F19"/>
    <w:rsid w:val="00277267"/>
    <w:rsid w:val="0028526D"/>
    <w:rsid w:val="00285289"/>
    <w:rsid w:val="002858C8"/>
    <w:rsid w:val="00290025"/>
    <w:rsid w:val="00290BE6"/>
    <w:rsid w:val="00294682"/>
    <w:rsid w:val="002948B0"/>
    <w:rsid w:val="00294DB9"/>
    <w:rsid w:val="00295625"/>
    <w:rsid w:val="00295C48"/>
    <w:rsid w:val="002A0D0F"/>
    <w:rsid w:val="002A2096"/>
    <w:rsid w:val="002A2E8C"/>
    <w:rsid w:val="002A40FA"/>
    <w:rsid w:val="002A664E"/>
    <w:rsid w:val="002A680D"/>
    <w:rsid w:val="002B1990"/>
    <w:rsid w:val="002B1CC1"/>
    <w:rsid w:val="002B578A"/>
    <w:rsid w:val="002B6A48"/>
    <w:rsid w:val="002B7DE3"/>
    <w:rsid w:val="002C05ED"/>
    <w:rsid w:val="002C0A8C"/>
    <w:rsid w:val="002C1796"/>
    <w:rsid w:val="002C2FE9"/>
    <w:rsid w:val="002C4F5D"/>
    <w:rsid w:val="002C51DB"/>
    <w:rsid w:val="002D3A61"/>
    <w:rsid w:val="002D57CC"/>
    <w:rsid w:val="002D7FAE"/>
    <w:rsid w:val="002E138D"/>
    <w:rsid w:val="002E1FBD"/>
    <w:rsid w:val="002E2222"/>
    <w:rsid w:val="002E2A4B"/>
    <w:rsid w:val="002E3A41"/>
    <w:rsid w:val="002E52BA"/>
    <w:rsid w:val="002F0CBD"/>
    <w:rsid w:val="002F4024"/>
    <w:rsid w:val="002F4A29"/>
    <w:rsid w:val="002F6103"/>
    <w:rsid w:val="00300234"/>
    <w:rsid w:val="00302451"/>
    <w:rsid w:val="003024A6"/>
    <w:rsid w:val="00303BE2"/>
    <w:rsid w:val="00304C53"/>
    <w:rsid w:val="00307437"/>
    <w:rsid w:val="003107F7"/>
    <w:rsid w:val="00310855"/>
    <w:rsid w:val="00312F07"/>
    <w:rsid w:val="00313351"/>
    <w:rsid w:val="0031424A"/>
    <w:rsid w:val="00315B60"/>
    <w:rsid w:val="00315D1C"/>
    <w:rsid w:val="00315E28"/>
    <w:rsid w:val="003160F6"/>
    <w:rsid w:val="00321A13"/>
    <w:rsid w:val="00321BF2"/>
    <w:rsid w:val="00322217"/>
    <w:rsid w:val="00322458"/>
    <w:rsid w:val="0032287F"/>
    <w:rsid w:val="00322C27"/>
    <w:rsid w:val="00324A56"/>
    <w:rsid w:val="00324ECB"/>
    <w:rsid w:val="003271C8"/>
    <w:rsid w:val="003272BC"/>
    <w:rsid w:val="00327C34"/>
    <w:rsid w:val="003308CC"/>
    <w:rsid w:val="00330A13"/>
    <w:rsid w:val="003314E0"/>
    <w:rsid w:val="003329F4"/>
    <w:rsid w:val="003415A1"/>
    <w:rsid w:val="0035248A"/>
    <w:rsid w:val="0035258E"/>
    <w:rsid w:val="0035516F"/>
    <w:rsid w:val="00357563"/>
    <w:rsid w:val="00361DED"/>
    <w:rsid w:val="00361E9E"/>
    <w:rsid w:val="00362AC8"/>
    <w:rsid w:val="00362BBE"/>
    <w:rsid w:val="003663D2"/>
    <w:rsid w:val="00370DAC"/>
    <w:rsid w:val="003770CF"/>
    <w:rsid w:val="0038201D"/>
    <w:rsid w:val="00382A63"/>
    <w:rsid w:val="00383ED3"/>
    <w:rsid w:val="003842C3"/>
    <w:rsid w:val="0038625C"/>
    <w:rsid w:val="00390F39"/>
    <w:rsid w:val="0039110A"/>
    <w:rsid w:val="00391832"/>
    <w:rsid w:val="00397C7C"/>
    <w:rsid w:val="003A0593"/>
    <w:rsid w:val="003A1544"/>
    <w:rsid w:val="003A2178"/>
    <w:rsid w:val="003A57CA"/>
    <w:rsid w:val="003B0253"/>
    <w:rsid w:val="003B0E47"/>
    <w:rsid w:val="003B3635"/>
    <w:rsid w:val="003B708E"/>
    <w:rsid w:val="003B7596"/>
    <w:rsid w:val="003C0770"/>
    <w:rsid w:val="003C3251"/>
    <w:rsid w:val="003C3494"/>
    <w:rsid w:val="003C3D13"/>
    <w:rsid w:val="003C6FD5"/>
    <w:rsid w:val="003C7156"/>
    <w:rsid w:val="003D01D5"/>
    <w:rsid w:val="003D05A5"/>
    <w:rsid w:val="003D1FF6"/>
    <w:rsid w:val="003D36DA"/>
    <w:rsid w:val="003D4C03"/>
    <w:rsid w:val="003D5503"/>
    <w:rsid w:val="003D5B0A"/>
    <w:rsid w:val="003D652D"/>
    <w:rsid w:val="003E0B62"/>
    <w:rsid w:val="003E0B9D"/>
    <w:rsid w:val="003E245C"/>
    <w:rsid w:val="003E41E1"/>
    <w:rsid w:val="003E46D1"/>
    <w:rsid w:val="003E612C"/>
    <w:rsid w:val="003F08F1"/>
    <w:rsid w:val="003F3319"/>
    <w:rsid w:val="003F73F5"/>
    <w:rsid w:val="0040067D"/>
    <w:rsid w:val="00403CDB"/>
    <w:rsid w:val="004056AA"/>
    <w:rsid w:val="00405EE0"/>
    <w:rsid w:val="00406AF2"/>
    <w:rsid w:val="0041241F"/>
    <w:rsid w:val="00416ACA"/>
    <w:rsid w:val="004201DC"/>
    <w:rsid w:val="004223C9"/>
    <w:rsid w:val="004225A0"/>
    <w:rsid w:val="00422AA5"/>
    <w:rsid w:val="00422D02"/>
    <w:rsid w:val="00422D92"/>
    <w:rsid w:val="0042370C"/>
    <w:rsid w:val="00425A45"/>
    <w:rsid w:val="00426FCA"/>
    <w:rsid w:val="0042720C"/>
    <w:rsid w:val="00427F86"/>
    <w:rsid w:val="00431646"/>
    <w:rsid w:val="00432A36"/>
    <w:rsid w:val="004331AF"/>
    <w:rsid w:val="0043395D"/>
    <w:rsid w:val="00440835"/>
    <w:rsid w:val="00441B74"/>
    <w:rsid w:val="004444C8"/>
    <w:rsid w:val="00444B7C"/>
    <w:rsid w:val="004459B1"/>
    <w:rsid w:val="00446E71"/>
    <w:rsid w:val="00450B2C"/>
    <w:rsid w:val="004544C3"/>
    <w:rsid w:val="00454801"/>
    <w:rsid w:val="0045588F"/>
    <w:rsid w:val="004566F8"/>
    <w:rsid w:val="004607EA"/>
    <w:rsid w:val="004612D9"/>
    <w:rsid w:val="00461D2B"/>
    <w:rsid w:val="004628EF"/>
    <w:rsid w:val="00464154"/>
    <w:rsid w:val="00466DDA"/>
    <w:rsid w:val="00467021"/>
    <w:rsid w:val="00467D73"/>
    <w:rsid w:val="004706C8"/>
    <w:rsid w:val="00471245"/>
    <w:rsid w:val="004716E0"/>
    <w:rsid w:val="00471A81"/>
    <w:rsid w:val="0047246F"/>
    <w:rsid w:val="00472D0E"/>
    <w:rsid w:val="0047394A"/>
    <w:rsid w:val="0047439D"/>
    <w:rsid w:val="004845A0"/>
    <w:rsid w:val="00485304"/>
    <w:rsid w:val="00490380"/>
    <w:rsid w:val="00490987"/>
    <w:rsid w:val="004929A7"/>
    <w:rsid w:val="004947AB"/>
    <w:rsid w:val="00494ED4"/>
    <w:rsid w:val="004A3974"/>
    <w:rsid w:val="004A5611"/>
    <w:rsid w:val="004B12FC"/>
    <w:rsid w:val="004B1F16"/>
    <w:rsid w:val="004B3562"/>
    <w:rsid w:val="004B3747"/>
    <w:rsid w:val="004C1A64"/>
    <w:rsid w:val="004C22DE"/>
    <w:rsid w:val="004C53B1"/>
    <w:rsid w:val="004D047A"/>
    <w:rsid w:val="004D2191"/>
    <w:rsid w:val="004D553D"/>
    <w:rsid w:val="004D694C"/>
    <w:rsid w:val="004D71DA"/>
    <w:rsid w:val="004E2445"/>
    <w:rsid w:val="004E2BC6"/>
    <w:rsid w:val="004E3998"/>
    <w:rsid w:val="004E65E1"/>
    <w:rsid w:val="004E73A4"/>
    <w:rsid w:val="004E7718"/>
    <w:rsid w:val="004F043C"/>
    <w:rsid w:val="004F0B89"/>
    <w:rsid w:val="004F1AD9"/>
    <w:rsid w:val="004F5235"/>
    <w:rsid w:val="004F671F"/>
    <w:rsid w:val="00501948"/>
    <w:rsid w:val="005048F7"/>
    <w:rsid w:val="0050549D"/>
    <w:rsid w:val="0050711B"/>
    <w:rsid w:val="0050772B"/>
    <w:rsid w:val="00511D0D"/>
    <w:rsid w:val="005152F2"/>
    <w:rsid w:val="00517E43"/>
    <w:rsid w:val="00520A27"/>
    <w:rsid w:val="00520B0E"/>
    <w:rsid w:val="00521F2D"/>
    <w:rsid w:val="0052456B"/>
    <w:rsid w:val="00527541"/>
    <w:rsid w:val="00531A90"/>
    <w:rsid w:val="00532D06"/>
    <w:rsid w:val="005407B3"/>
    <w:rsid w:val="00541C4A"/>
    <w:rsid w:val="00543F21"/>
    <w:rsid w:val="005441F8"/>
    <w:rsid w:val="005468E2"/>
    <w:rsid w:val="005473D2"/>
    <w:rsid w:val="005479F9"/>
    <w:rsid w:val="00547A22"/>
    <w:rsid w:val="00550007"/>
    <w:rsid w:val="0055131D"/>
    <w:rsid w:val="005540E4"/>
    <w:rsid w:val="005548A3"/>
    <w:rsid w:val="00555CDF"/>
    <w:rsid w:val="005565BC"/>
    <w:rsid w:val="00560A75"/>
    <w:rsid w:val="00561C34"/>
    <w:rsid w:val="0056376F"/>
    <w:rsid w:val="00566592"/>
    <w:rsid w:val="00571315"/>
    <w:rsid w:val="00575519"/>
    <w:rsid w:val="00577824"/>
    <w:rsid w:val="00580040"/>
    <w:rsid w:val="00580213"/>
    <w:rsid w:val="00580317"/>
    <w:rsid w:val="0058039B"/>
    <w:rsid w:val="0058083A"/>
    <w:rsid w:val="00582658"/>
    <w:rsid w:val="0058353B"/>
    <w:rsid w:val="00587C23"/>
    <w:rsid w:val="005922E0"/>
    <w:rsid w:val="005936DE"/>
    <w:rsid w:val="00593DCC"/>
    <w:rsid w:val="005941CB"/>
    <w:rsid w:val="00594C1C"/>
    <w:rsid w:val="005952DD"/>
    <w:rsid w:val="005A023D"/>
    <w:rsid w:val="005A0609"/>
    <w:rsid w:val="005A083B"/>
    <w:rsid w:val="005A177C"/>
    <w:rsid w:val="005A241F"/>
    <w:rsid w:val="005A2539"/>
    <w:rsid w:val="005A2605"/>
    <w:rsid w:val="005A2FE3"/>
    <w:rsid w:val="005A6FC2"/>
    <w:rsid w:val="005B2310"/>
    <w:rsid w:val="005B2FFE"/>
    <w:rsid w:val="005B4182"/>
    <w:rsid w:val="005B418D"/>
    <w:rsid w:val="005B42FA"/>
    <w:rsid w:val="005B447B"/>
    <w:rsid w:val="005B68A1"/>
    <w:rsid w:val="005C0C22"/>
    <w:rsid w:val="005C0FE7"/>
    <w:rsid w:val="005C11B9"/>
    <w:rsid w:val="005C1A62"/>
    <w:rsid w:val="005C1B46"/>
    <w:rsid w:val="005D1C21"/>
    <w:rsid w:val="005D2B86"/>
    <w:rsid w:val="005D30E7"/>
    <w:rsid w:val="005D39E1"/>
    <w:rsid w:val="005D44CF"/>
    <w:rsid w:val="005D5474"/>
    <w:rsid w:val="005D5DD4"/>
    <w:rsid w:val="005D6863"/>
    <w:rsid w:val="005D7AD7"/>
    <w:rsid w:val="005E0347"/>
    <w:rsid w:val="005E4237"/>
    <w:rsid w:val="005E4324"/>
    <w:rsid w:val="005E6501"/>
    <w:rsid w:val="005F0E0D"/>
    <w:rsid w:val="005F0E5E"/>
    <w:rsid w:val="005F2F5C"/>
    <w:rsid w:val="005F55B7"/>
    <w:rsid w:val="005F6D73"/>
    <w:rsid w:val="005F701D"/>
    <w:rsid w:val="005F77D3"/>
    <w:rsid w:val="005F7DB2"/>
    <w:rsid w:val="006064FB"/>
    <w:rsid w:val="006138E1"/>
    <w:rsid w:val="00623C96"/>
    <w:rsid w:val="00633F23"/>
    <w:rsid w:val="00645BB4"/>
    <w:rsid w:val="0064605E"/>
    <w:rsid w:val="0065003F"/>
    <w:rsid w:val="00650162"/>
    <w:rsid w:val="0065118E"/>
    <w:rsid w:val="006526BB"/>
    <w:rsid w:val="00664D6D"/>
    <w:rsid w:val="0066503E"/>
    <w:rsid w:val="006679DD"/>
    <w:rsid w:val="00667E9D"/>
    <w:rsid w:val="006721F5"/>
    <w:rsid w:val="00673679"/>
    <w:rsid w:val="0067470F"/>
    <w:rsid w:val="00675BE9"/>
    <w:rsid w:val="006775CA"/>
    <w:rsid w:val="006812BE"/>
    <w:rsid w:val="00683F03"/>
    <w:rsid w:val="00684DEB"/>
    <w:rsid w:val="00685E68"/>
    <w:rsid w:val="00687B51"/>
    <w:rsid w:val="00690AB9"/>
    <w:rsid w:val="006966AD"/>
    <w:rsid w:val="006A04DA"/>
    <w:rsid w:val="006A1C68"/>
    <w:rsid w:val="006A5312"/>
    <w:rsid w:val="006A57C6"/>
    <w:rsid w:val="006A6753"/>
    <w:rsid w:val="006A6D13"/>
    <w:rsid w:val="006A716E"/>
    <w:rsid w:val="006A7218"/>
    <w:rsid w:val="006A740B"/>
    <w:rsid w:val="006B121A"/>
    <w:rsid w:val="006B2C0E"/>
    <w:rsid w:val="006B42C9"/>
    <w:rsid w:val="006B5814"/>
    <w:rsid w:val="006B5921"/>
    <w:rsid w:val="006B6095"/>
    <w:rsid w:val="006B621A"/>
    <w:rsid w:val="006B6657"/>
    <w:rsid w:val="006B6AEC"/>
    <w:rsid w:val="006C0FE7"/>
    <w:rsid w:val="006C2EA2"/>
    <w:rsid w:val="006C61AB"/>
    <w:rsid w:val="006C6DC6"/>
    <w:rsid w:val="006D0571"/>
    <w:rsid w:val="006D22A5"/>
    <w:rsid w:val="006D4BCE"/>
    <w:rsid w:val="006D5DD5"/>
    <w:rsid w:val="006D611F"/>
    <w:rsid w:val="006D76E9"/>
    <w:rsid w:val="006E1B39"/>
    <w:rsid w:val="006E43FA"/>
    <w:rsid w:val="006E45AB"/>
    <w:rsid w:val="006E5D4F"/>
    <w:rsid w:val="006F11C4"/>
    <w:rsid w:val="006F377F"/>
    <w:rsid w:val="006F49BC"/>
    <w:rsid w:val="007011FE"/>
    <w:rsid w:val="00701B90"/>
    <w:rsid w:val="007049B3"/>
    <w:rsid w:val="00705CEC"/>
    <w:rsid w:val="00707709"/>
    <w:rsid w:val="007102A5"/>
    <w:rsid w:val="00712FE9"/>
    <w:rsid w:val="00714086"/>
    <w:rsid w:val="00717CE4"/>
    <w:rsid w:val="00720776"/>
    <w:rsid w:val="00721513"/>
    <w:rsid w:val="00722C22"/>
    <w:rsid w:val="00722F9F"/>
    <w:rsid w:val="0072396C"/>
    <w:rsid w:val="00726483"/>
    <w:rsid w:val="00727232"/>
    <w:rsid w:val="00727C3A"/>
    <w:rsid w:val="007306EB"/>
    <w:rsid w:val="00730871"/>
    <w:rsid w:val="007310C1"/>
    <w:rsid w:val="00732A20"/>
    <w:rsid w:val="00732B5A"/>
    <w:rsid w:val="007347EF"/>
    <w:rsid w:val="00734918"/>
    <w:rsid w:val="00735252"/>
    <w:rsid w:val="0073766F"/>
    <w:rsid w:val="00741F34"/>
    <w:rsid w:val="00742703"/>
    <w:rsid w:val="00742AD7"/>
    <w:rsid w:val="00744242"/>
    <w:rsid w:val="007458E3"/>
    <w:rsid w:val="0074791C"/>
    <w:rsid w:val="0075133C"/>
    <w:rsid w:val="007544C8"/>
    <w:rsid w:val="0076086D"/>
    <w:rsid w:val="00760FC8"/>
    <w:rsid w:val="007623C4"/>
    <w:rsid w:val="007629C1"/>
    <w:rsid w:val="00762A5C"/>
    <w:rsid w:val="00763309"/>
    <w:rsid w:val="007668F8"/>
    <w:rsid w:val="00770ABA"/>
    <w:rsid w:val="00770FE5"/>
    <w:rsid w:val="007712A2"/>
    <w:rsid w:val="0077139F"/>
    <w:rsid w:val="00772A12"/>
    <w:rsid w:val="00774555"/>
    <w:rsid w:val="00774EC8"/>
    <w:rsid w:val="0077615D"/>
    <w:rsid w:val="007862FE"/>
    <w:rsid w:val="007865BE"/>
    <w:rsid w:val="0078736A"/>
    <w:rsid w:val="00790141"/>
    <w:rsid w:val="007920CE"/>
    <w:rsid w:val="0079244C"/>
    <w:rsid w:val="00793434"/>
    <w:rsid w:val="00797679"/>
    <w:rsid w:val="007A1C1D"/>
    <w:rsid w:val="007A5CB3"/>
    <w:rsid w:val="007A619B"/>
    <w:rsid w:val="007A62D5"/>
    <w:rsid w:val="007A7966"/>
    <w:rsid w:val="007B2915"/>
    <w:rsid w:val="007B40E3"/>
    <w:rsid w:val="007B426F"/>
    <w:rsid w:val="007B5DDA"/>
    <w:rsid w:val="007B60AB"/>
    <w:rsid w:val="007B6F80"/>
    <w:rsid w:val="007C002C"/>
    <w:rsid w:val="007C2D4D"/>
    <w:rsid w:val="007C6A41"/>
    <w:rsid w:val="007C7325"/>
    <w:rsid w:val="007D2B58"/>
    <w:rsid w:val="007D4CE4"/>
    <w:rsid w:val="007D5364"/>
    <w:rsid w:val="007D5567"/>
    <w:rsid w:val="007D59B5"/>
    <w:rsid w:val="007D6E0B"/>
    <w:rsid w:val="007E0749"/>
    <w:rsid w:val="007E2812"/>
    <w:rsid w:val="007E5AEA"/>
    <w:rsid w:val="007E5CF0"/>
    <w:rsid w:val="007E7A60"/>
    <w:rsid w:val="007E7B2A"/>
    <w:rsid w:val="007F00BE"/>
    <w:rsid w:val="007F01E9"/>
    <w:rsid w:val="007F0395"/>
    <w:rsid w:val="007F0FE8"/>
    <w:rsid w:val="007F1BCA"/>
    <w:rsid w:val="007F23BD"/>
    <w:rsid w:val="007F3AE2"/>
    <w:rsid w:val="007F7018"/>
    <w:rsid w:val="0080047D"/>
    <w:rsid w:val="0080095A"/>
    <w:rsid w:val="00804DB3"/>
    <w:rsid w:val="008058EF"/>
    <w:rsid w:val="00805B6C"/>
    <w:rsid w:val="00810CD3"/>
    <w:rsid w:val="00813AC8"/>
    <w:rsid w:val="0081591E"/>
    <w:rsid w:val="008203B8"/>
    <w:rsid w:val="00825583"/>
    <w:rsid w:val="0082576C"/>
    <w:rsid w:val="00827D71"/>
    <w:rsid w:val="0083135B"/>
    <w:rsid w:val="008325D0"/>
    <w:rsid w:val="008330C4"/>
    <w:rsid w:val="008333B7"/>
    <w:rsid w:val="008337CA"/>
    <w:rsid w:val="00833ED0"/>
    <w:rsid w:val="00834A64"/>
    <w:rsid w:val="0083633D"/>
    <w:rsid w:val="00836CE5"/>
    <w:rsid w:val="00842C1C"/>
    <w:rsid w:val="00843512"/>
    <w:rsid w:val="008452AB"/>
    <w:rsid w:val="00846717"/>
    <w:rsid w:val="00850C8E"/>
    <w:rsid w:val="008513EF"/>
    <w:rsid w:val="008534CB"/>
    <w:rsid w:val="00856C53"/>
    <w:rsid w:val="00857593"/>
    <w:rsid w:val="00861E19"/>
    <w:rsid w:val="00863058"/>
    <w:rsid w:val="008648CB"/>
    <w:rsid w:val="00865448"/>
    <w:rsid w:val="0086544A"/>
    <w:rsid w:val="00866E48"/>
    <w:rsid w:val="00870D97"/>
    <w:rsid w:val="008726EF"/>
    <w:rsid w:val="00874451"/>
    <w:rsid w:val="00880146"/>
    <w:rsid w:val="00880462"/>
    <w:rsid w:val="00880521"/>
    <w:rsid w:val="00880637"/>
    <w:rsid w:val="00880C61"/>
    <w:rsid w:val="008841A2"/>
    <w:rsid w:val="008866D4"/>
    <w:rsid w:val="008917B4"/>
    <w:rsid w:val="00892D7A"/>
    <w:rsid w:val="00893665"/>
    <w:rsid w:val="00894C02"/>
    <w:rsid w:val="00895329"/>
    <w:rsid w:val="00895E22"/>
    <w:rsid w:val="008966A1"/>
    <w:rsid w:val="008969AC"/>
    <w:rsid w:val="008A0154"/>
    <w:rsid w:val="008A0542"/>
    <w:rsid w:val="008A2177"/>
    <w:rsid w:val="008A2FAE"/>
    <w:rsid w:val="008A3324"/>
    <w:rsid w:val="008A75DD"/>
    <w:rsid w:val="008B03BE"/>
    <w:rsid w:val="008B0D66"/>
    <w:rsid w:val="008B15A2"/>
    <w:rsid w:val="008B27E8"/>
    <w:rsid w:val="008B470C"/>
    <w:rsid w:val="008C31E0"/>
    <w:rsid w:val="008C4CFC"/>
    <w:rsid w:val="008C50D2"/>
    <w:rsid w:val="008C7633"/>
    <w:rsid w:val="008D2A02"/>
    <w:rsid w:val="008D31AE"/>
    <w:rsid w:val="008D4C9A"/>
    <w:rsid w:val="008D4DEF"/>
    <w:rsid w:val="008D54A8"/>
    <w:rsid w:val="008E3721"/>
    <w:rsid w:val="008E3A4C"/>
    <w:rsid w:val="008E5997"/>
    <w:rsid w:val="008F2850"/>
    <w:rsid w:val="008F55D5"/>
    <w:rsid w:val="008F5F42"/>
    <w:rsid w:val="008F7ED8"/>
    <w:rsid w:val="0090125D"/>
    <w:rsid w:val="00902A95"/>
    <w:rsid w:val="00902F69"/>
    <w:rsid w:val="00903E4F"/>
    <w:rsid w:val="00904887"/>
    <w:rsid w:val="009049BF"/>
    <w:rsid w:val="00905946"/>
    <w:rsid w:val="00907863"/>
    <w:rsid w:val="00907B16"/>
    <w:rsid w:val="009102BD"/>
    <w:rsid w:val="00914103"/>
    <w:rsid w:val="00915381"/>
    <w:rsid w:val="009206D7"/>
    <w:rsid w:val="00920C09"/>
    <w:rsid w:val="00921254"/>
    <w:rsid w:val="00923349"/>
    <w:rsid w:val="00923755"/>
    <w:rsid w:val="00927CD7"/>
    <w:rsid w:val="00933A21"/>
    <w:rsid w:val="009345B2"/>
    <w:rsid w:val="00937BC9"/>
    <w:rsid w:val="00937ECD"/>
    <w:rsid w:val="00937FE0"/>
    <w:rsid w:val="00940F4D"/>
    <w:rsid w:val="009411BB"/>
    <w:rsid w:val="00943105"/>
    <w:rsid w:val="009448B6"/>
    <w:rsid w:val="00944AB7"/>
    <w:rsid w:val="0094675B"/>
    <w:rsid w:val="0095523F"/>
    <w:rsid w:val="00964472"/>
    <w:rsid w:val="009648E8"/>
    <w:rsid w:val="009715E0"/>
    <w:rsid w:val="00971897"/>
    <w:rsid w:val="009737E4"/>
    <w:rsid w:val="00973B7E"/>
    <w:rsid w:val="00973EEC"/>
    <w:rsid w:val="00974C6A"/>
    <w:rsid w:val="00974DE3"/>
    <w:rsid w:val="00976880"/>
    <w:rsid w:val="009819B4"/>
    <w:rsid w:val="009828E9"/>
    <w:rsid w:val="00982A40"/>
    <w:rsid w:val="00985B55"/>
    <w:rsid w:val="00985FCC"/>
    <w:rsid w:val="00990CB4"/>
    <w:rsid w:val="00991D63"/>
    <w:rsid w:val="0099215F"/>
    <w:rsid w:val="00993506"/>
    <w:rsid w:val="00993A3D"/>
    <w:rsid w:val="00993CEF"/>
    <w:rsid w:val="009949EF"/>
    <w:rsid w:val="00995CC0"/>
    <w:rsid w:val="009971E2"/>
    <w:rsid w:val="009A1D4B"/>
    <w:rsid w:val="009A3060"/>
    <w:rsid w:val="009A6380"/>
    <w:rsid w:val="009A6D14"/>
    <w:rsid w:val="009A7EDD"/>
    <w:rsid w:val="009A7EF5"/>
    <w:rsid w:val="009B53EE"/>
    <w:rsid w:val="009C029B"/>
    <w:rsid w:val="009C0E0A"/>
    <w:rsid w:val="009C45B4"/>
    <w:rsid w:val="009C5048"/>
    <w:rsid w:val="009C6B1C"/>
    <w:rsid w:val="009C7619"/>
    <w:rsid w:val="009D0131"/>
    <w:rsid w:val="009D2751"/>
    <w:rsid w:val="009D4255"/>
    <w:rsid w:val="009D5006"/>
    <w:rsid w:val="009D564A"/>
    <w:rsid w:val="009D745B"/>
    <w:rsid w:val="009F3A2D"/>
    <w:rsid w:val="009F3A57"/>
    <w:rsid w:val="009F4054"/>
    <w:rsid w:val="009F7E6F"/>
    <w:rsid w:val="009F7F32"/>
    <w:rsid w:val="00A00A66"/>
    <w:rsid w:val="00A02B46"/>
    <w:rsid w:val="00A0304D"/>
    <w:rsid w:val="00A0376B"/>
    <w:rsid w:val="00A03C7D"/>
    <w:rsid w:val="00A14A0F"/>
    <w:rsid w:val="00A20FDF"/>
    <w:rsid w:val="00A23604"/>
    <w:rsid w:val="00A252E2"/>
    <w:rsid w:val="00A25C31"/>
    <w:rsid w:val="00A27766"/>
    <w:rsid w:val="00A34596"/>
    <w:rsid w:val="00A34FE5"/>
    <w:rsid w:val="00A371DC"/>
    <w:rsid w:val="00A4155B"/>
    <w:rsid w:val="00A42537"/>
    <w:rsid w:val="00A43215"/>
    <w:rsid w:val="00A441CF"/>
    <w:rsid w:val="00A50C7C"/>
    <w:rsid w:val="00A519AE"/>
    <w:rsid w:val="00A529AB"/>
    <w:rsid w:val="00A57288"/>
    <w:rsid w:val="00A6650C"/>
    <w:rsid w:val="00A668A1"/>
    <w:rsid w:val="00A70AB5"/>
    <w:rsid w:val="00A73522"/>
    <w:rsid w:val="00A7396E"/>
    <w:rsid w:val="00A74B71"/>
    <w:rsid w:val="00A83A0A"/>
    <w:rsid w:val="00A848FE"/>
    <w:rsid w:val="00A90A2C"/>
    <w:rsid w:val="00A92126"/>
    <w:rsid w:val="00AA2949"/>
    <w:rsid w:val="00AA52C8"/>
    <w:rsid w:val="00AA5995"/>
    <w:rsid w:val="00AA60FE"/>
    <w:rsid w:val="00AB2310"/>
    <w:rsid w:val="00AB3302"/>
    <w:rsid w:val="00AB4918"/>
    <w:rsid w:val="00AB4E67"/>
    <w:rsid w:val="00AB596C"/>
    <w:rsid w:val="00AB5DC8"/>
    <w:rsid w:val="00AB755E"/>
    <w:rsid w:val="00AC0768"/>
    <w:rsid w:val="00AC0AC5"/>
    <w:rsid w:val="00AC12E4"/>
    <w:rsid w:val="00AC14CF"/>
    <w:rsid w:val="00AC1F35"/>
    <w:rsid w:val="00AC420B"/>
    <w:rsid w:val="00AC4607"/>
    <w:rsid w:val="00AC53FA"/>
    <w:rsid w:val="00AC6224"/>
    <w:rsid w:val="00AD0FD7"/>
    <w:rsid w:val="00AD1E2E"/>
    <w:rsid w:val="00AD2C91"/>
    <w:rsid w:val="00AD2E3F"/>
    <w:rsid w:val="00AD3A8D"/>
    <w:rsid w:val="00AD51B4"/>
    <w:rsid w:val="00AD5F83"/>
    <w:rsid w:val="00AD6259"/>
    <w:rsid w:val="00AE082A"/>
    <w:rsid w:val="00AE2167"/>
    <w:rsid w:val="00AE324B"/>
    <w:rsid w:val="00AE3517"/>
    <w:rsid w:val="00AE474E"/>
    <w:rsid w:val="00AE657A"/>
    <w:rsid w:val="00AE7410"/>
    <w:rsid w:val="00AF19A3"/>
    <w:rsid w:val="00AF54BC"/>
    <w:rsid w:val="00AF58AB"/>
    <w:rsid w:val="00AF6A0B"/>
    <w:rsid w:val="00AF74B8"/>
    <w:rsid w:val="00B007F1"/>
    <w:rsid w:val="00B01F46"/>
    <w:rsid w:val="00B02713"/>
    <w:rsid w:val="00B0363B"/>
    <w:rsid w:val="00B074CE"/>
    <w:rsid w:val="00B1560D"/>
    <w:rsid w:val="00B1761E"/>
    <w:rsid w:val="00B17A5A"/>
    <w:rsid w:val="00B209D4"/>
    <w:rsid w:val="00B27744"/>
    <w:rsid w:val="00B27AAD"/>
    <w:rsid w:val="00B30DBE"/>
    <w:rsid w:val="00B31BAF"/>
    <w:rsid w:val="00B326AE"/>
    <w:rsid w:val="00B3390B"/>
    <w:rsid w:val="00B34BEB"/>
    <w:rsid w:val="00B3537E"/>
    <w:rsid w:val="00B37386"/>
    <w:rsid w:val="00B412FB"/>
    <w:rsid w:val="00B42789"/>
    <w:rsid w:val="00B44CEC"/>
    <w:rsid w:val="00B45994"/>
    <w:rsid w:val="00B45A4E"/>
    <w:rsid w:val="00B472CE"/>
    <w:rsid w:val="00B479B5"/>
    <w:rsid w:val="00B55F10"/>
    <w:rsid w:val="00B5646A"/>
    <w:rsid w:val="00B57DCB"/>
    <w:rsid w:val="00B66A73"/>
    <w:rsid w:val="00B67E40"/>
    <w:rsid w:val="00B70459"/>
    <w:rsid w:val="00B70748"/>
    <w:rsid w:val="00B728A9"/>
    <w:rsid w:val="00B73137"/>
    <w:rsid w:val="00B739F0"/>
    <w:rsid w:val="00B745A5"/>
    <w:rsid w:val="00B76918"/>
    <w:rsid w:val="00B76C5D"/>
    <w:rsid w:val="00B8001F"/>
    <w:rsid w:val="00B80217"/>
    <w:rsid w:val="00B808CC"/>
    <w:rsid w:val="00B8179D"/>
    <w:rsid w:val="00B87215"/>
    <w:rsid w:val="00B90E78"/>
    <w:rsid w:val="00B921AF"/>
    <w:rsid w:val="00B93A6A"/>
    <w:rsid w:val="00B94162"/>
    <w:rsid w:val="00B96774"/>
    <w:rsid w:val="00BA0E72"/>
    <w:rsid w:val="00BA2F80"/>
    <w:rsid w:val="00BA4068"/>
    <w:rsid w:val="00BA52C9"/>
    <w:rsid w:val="00BA571F"/>
    <w:rsid w:val="00BB328D"/>
    <w:rsid w:val="00BB3542"/>
    <w:rsid w:val="00BB3F38"/>
    <w:rsid w:val="00BB77A0"/>
    <w:rsid w:val="00BC2C39"/>
    <w:rsid w:val="00BC4C1C"/>
    <w:rsid w:val="00BC5E5D"/>
    <w:rsid w:val="00BC67B6"/>
    <w:rsid w:val="00BD02EF"/>
    <w:rsid w:val="00BD2FA7"/>
    <w:rsid w:val="00BD4535"/>
    <w:rsid w:val="00BD6715"/>
    <w:rsid w:val="00BE0E2B"/>
    <w:rsid w:val="00BE57A5"/>
    <w:rsid w:val="00BF1075"/>
    <w:rsid w:val="00BF1205"/>
    <w:rsid w:val="00BF5387"/>
    <w:rsid w:val="00C004CC"/>
    <w:rsid w:val="00C05BCE"/>
    <w:rsid w:val="00C13EFB"/>
    <w:rsid w:val="00C1448F"/>
    <w:rsid w:val="00C15405"/>
    <w:rsid w:val="00C215F2"/>
    <w:rsid w:val="00C237EA"/>
    <w:rsid w:val="00C245C8"/>
    <w:rsid w:val="00C24FA6"/>
    <w:rsid w:val="00C25A52"/>
    <w:rsid w:val="00C279F2"/>
    <w:rsid w:val="00C32026"/>
    <w:rsid w:val="00C34D12"/>
    <w:rsid w:val="00C366AA"/>
    <w:rsid w:val="00C45EF2"/>
    <w:rsid w:val="00C5002B"/>
    <w:rsid w:val="00C527A4"/>
    <w:rsid w:val="00C54A5E"/>
    <w:rsid w:val="00C552CB"/>
    <w:rsid w:val="00C56610"/>
    <w:rsid w:val="00C572CB"/>
    <w:rsid w:val="00C5748B"/>
    <w:rsid w:val="00C575C3"/>
    <w:rsid w:val="00C60423"/>
    <w:rsid w:val="00C63D35"/>
    <w:rsid w:val="00C6646D"/>
    <w:rsid w:val="00C676F9"/>
    <w:rsid w:val="00C700B7"/>
    <w:rsid w:val="00C706F2"/>
    <w:rsid w:val="00C7232A"/>
    <w:rsid w:val="00C73173"/>
    <w:rsid w:val="00C75AC4"/>
    <w:rsid w:val="00C7625E"/>
    <w:rsid w:val="00C76526"/>
    <w:rsid w:val="00C83152"/>
    <w:rsid w:val="00C83C04"/>
    <w:rsid w:val="00C8419C"/>
    <w:rsid w:val="00C8420F"/>
    <w:rsid w:val="00C90DFE"/>
    <w:rsid w:val="00C91EB9"/>
    <w:rsid w:val="00C94040"/>
    <w:rsid w:val="00C97CC4"/>
    <w:rsid w:val="00CA0646"/>
    <w:rsid w:val="00CA11E3"/>
    <w:rsid w:val="00CA2723"/>
    <w:rsid w:val="00CA5DDC"/>
    <w:rsid w:val="00CB1FC1"/>
    <w:rsid w:val="00CB57E1"/>
    <w:rsid w:val="00CB5CF6"/>
    <w:rsid w:val="00CB6F2A"/>
    <w:rsid w:val="00CB7F05"/>
    <w:rsid w:val="00CC26E3"/>
    <w:rsid w:val="00CC76D8"/>
    <w:rsid w:val="00CC7C9A"/>
    <w:rsid w:val="00CD09DC"/>
    <w:rsid w:val="00CD2194"/>
    <w:rsid w:val="00CD2D79"/>
    <w:rsid w:val="00CD385B"/>
    <w:rsid w:val="00CE0A8D"/>
    <w:rsid w:val="00CE106D"/>
    <w:rsid w:val="00CE15F6"/>
    <w:rsid w:val="00CE57FF"/>
    <w:rsid w:val="00CE62FE"/>
    <w:rsid w:val="00CE7042"/>
    <w:rsid w:val="00CF2797"/>
    <w:rsid w:val="00CF3847"/>
    <w:rsid w:val="00CF5DA9"/>
    <w:rsid w:val="00CF7F8A"/>
    <w:rsid w:val="00CF7FE6"/>
    <w:rsid w:val="00D00A25"/>
    <w:rsid w:val="00D0109D"/>
    <w:rsid w:val="00D02261"/>
    <w:rsid w:val="00D03215"/>
    <w:rsid w:val="00D03300"/>
    <w:rsid w:val="00D04192"/>
    <w:rsid w:val="00D04829"/>
    <w:rsid w:val="00D04A7B"/>
    <w:rsid w:val="00D0668B"/>
    <w:rsid w:val="00D12F07"/>
    <w:rsid w:val="00D14210"/>
    <w:rsid w:val="00D14369"/>
    <w:rsid w:val="00D14848"/>
    <w:rsid w:val="00D14D0F"/>
    <w:rsid w:val="00D16D24"/>
    <w:rsid w:val="00D1784D"/>
    <w:rsid w:val="00D17EF0"/>
    <w:rsid w:val="00D20287"/>
    <w:rsid w:val="00D248E2"/>
    <w:rsid w:val="00D3137A"/>
    <w:rsid w:val="00D31E98"/>
    <w:rsid w:val="00D337FF"/>
    <w:rsid w:val="00D33DD9"/>
    <w:rsid w:val="00D33EBE"/>
    <w:rsid w:val="00D34C64"/>
    <w:rsid w:val="00D37151"/>
    <w:rsid w:val="00D42E57"/>
    <w:rsid w:val="00D505EE"/>
    <w:rsid w:val="00D51BFC"/>
    <w:rsid w:val="00D53DCE"/>
    <w:rsid w:val="00D56E68"/>
    <w:rsid w:val="00D60780"/>
    <w:rsid w:val="00D71D1B"/>
    <w:rsid w:val="00D72828"/>
    <w:rsid w:val="00D74777"/>
    <w:rsid w:val="00D80CC7"/>
    <w:rsid w:val="00D8183C"/>
    <w:rsid w:val="00D82682"/>
    <w:rsid w:val="00D83300"/>
    <w:rsid w:val="00D86670"/>
    <w:rsid w:val="00D86F6D"/>
    <w:rsid w:val="00D8783F"/>
    <w:rsid w:val="00D903D4"/>
    <w:rsid w:val="00D90864"/>
    <w:rsid w:val="00D92967"/>
    <w:rsid w:val="00D93224"/>
    <w:rsid w:val="00D936F4"/>
    <w:rsid w:val="00D94A4B"/>
    <w:rsid w:val="00D96DE3"/>
    <w:rsid w:val="00DA16F6"/>
    <w:rsid w:val="00DA35EC"/>
    <w:rsid w:val="00DA3BC8"/>
    <w:rsid w:val="00DA56C8"/>
    <w:rsid w:val="00DA7574"/>
    <w:rsid w:val="00DB0CB6"/>
    <w:rsid w:val="00DB20BA"/>
    <w:rsid w:val="00DB4608"/>
    <w:rsid w:val="00DB5730"/>
    <w:rsid w:val="00DC14D3"/>
    <w:rsid w:val="00DC2910"/>
    <w:rsid w:val="00DC6EF4"/>
    <w:rsid w:val="00DD6D75"/>
    <w:rsid w:val="00DD6ECA"/>
    <w:rsid w:val="00DD7EE4"/>
    <w:rsid w:val="00DE1C53"/>
    <w:rsid w:val="00DE2927"/>
    <w:rsid w:val="00DE3104"/>
    <w:rsid w:val="00DE49E6"/>
    <w:rsid w:val="00DE50A9"/>
    <w:rsid w:val="00DE5F68"/>
    <w:rsid w:val="00DF06CA"/>
    <w:rsid w:val="00DF0F6F"/>
    <w:rsid w:val="00DF2430"/>
    <w:rsid w:val="00DF2754"/>
    <w:rsid w:val="00DF3908"/>
    <w:rsid w:val="00DF46F8"/>
    <w:rsid w:val="00DF5E91"/>
    <w:rsid w:val="00E00547"/>
    <w:rsid w:val="00E03F77"/>
    <w:rsid w:val="00E05E37"/>
    <w:rsid w:val="00E06F0A"/>
    <w:rsid w:val="00E10319"/>
    <w:rsid w:val="00E1031A"/>
    <w:rsid w:val="00E10CE7"/>
    <w:rsid w:val="00E122C7"/>
    <w:rsid w:val="00E136D4"/>
    <w:rsid w:val="00E1444A"/>
    <w:rsid w:val="00E15B54"/>
    <w:rsid w:val="00E209C0"/>
    <w:rsid w:val="00E2204B"/>
    <w:rsid w:val="00E2319C"/>
    <w:rsid w:val="00E25123"/>
    <w:rsid w:val="00E26813"/>
    <w:rsid w:val="00E27716"/>
    <w:rsid w:val="00E31728"/>
    <w:rsid w:val="00E34E24"/>
    <w:rsid w:val="00E34FEF"/>
    <w:rsid w:val="00E35334"/>
    <w:rsid w:val="00E36753"/>
    <w:rsid w:val="00E445F6"/>
    <w:rsid w:val="00E447D6"/>
    <w:rsid w:val="00E52601"/>
    <w:rsid w:val="00E53319"/>
    <w:rsid w:val="00E5497F"/>
    <w:rsid w:val="00E550C5"/>
    <w:rsid w:val="00E551A1"/>
    <w:rsid w:val="00E56570"/>
    <w:rsid w:val="00E57C39"/>
    <w:rsid w:val="00E62051"/>
    <w:rsid w:val="00E6398E"/>
    <w:rsid w:val="00E644B6"/>
    <w:rsid w:val="00E646C0"/>
    <w:rsid w:val="00E64C2C"/>
    <w:rsid w:val="00E669C2"/>
    <w:rsid w:val="00E71B49"/>
    <w:rsid w:val="00E745FE"/>
    <w:rsid w:val="00E748C9"/>
    <w:rsid w:val="00E76B7F"/>
    <w:rsid w:val="00E77DCA"/>
    <w:rsid w:val="00E82363"/>
    <w:rsid w:val="00E827A7"/>
    <w:rsid w:val="00E82AC4"/>
    <w:rsid w:val="00E83008"/>
    <w:rsid w:val="00E84121"/>
    <w:rsid w:val="00E86D34"/>
    <w:rsid w:val="00E86FDD"/>
    <w:rsid w:val="00E90B3B"/>
    <w:rsid w:val="00E90B95"/>
    <w:rsid w:val="00E91D6E"/>
    <w:rsid w:val="00E94D4A"/>
    <w:rsid w:val="00E95A61"/>
    <w:rsid w:val="00E95CD4"/>
    <w:rsid w:val="00E96E97"/>
    <w:rsid w:val="00EA0EE4"/>
    <w:rsid w:val="00EA3EBC"/>
    <w:rsid w:val="00EA459B"/>
    <w:rsid w:val="00EA4EA5"/>
    <w:rsid w:val="00EA7081"/>
    <w:rsid w:val="00EB1307"/>
    <w:rsid w:val="00EB31A9"/>
    <w:rsid w:val="00EB5606"/>
    <w:rsid w:val="00EB5987"/>
    <w:rsid w:val="00EB761C"/>
    <w:rsid w:val="00EC2553"/>
    <w:rsid w:val="00EC2840"/>
    <w:rsid w:val="00EC5C11"/>
    <w:rsid w:val="00EC5FED"/>
    <w:rsid w:val="00ED1132"/>
    <w:rsid w:val="00ED15E4"/>
    <w:rsid w:val="00ED21EA"/>
    <w:rsid w:val="00ED3658"/>
    <w:rsid w:val="00ED62C9"/>
    <w:rsid w:val="00ED7FEF"/>
    <w:rsid w:val="00EE003B"/>
    <w:rsid w:val="00EE132D"/>
    <w:rsid w:val="00EE20A3"/>
    <w:rsid w:val="00EE2D87"/>
    <w:rsid w:val="00EE2DCB"/>
    <w:rsid w:val="00EE7236"/>
    <w:rsid w:val="00EE7583"/>
    <w:rsid w:val="00EF1F65"/>
    <w:rsid w:val="00EF22E4"/>
    <w:rsid w:val="00EF321F"/>
    <w:rsid w:val="00EF3E48"/>
    <w:rsid w:val="00EF7CF4"/>
    <w:rsid w:val="00F01533"/>
    <w:rsid w:val="00F02E44"/>
    <w:rsid w:val="00F12658"/>
    <w:rsid w:val="00F13A2F"/>
    <w:rsid w:val="00F144F6"/>
    <w:rsid w:val="00F15AED"/>
    <w:rsid w:val="00F16834"/>
    <w:rsid w:val="00F20147"/>
    <w:rsid w:val="00F23AF6"/>
    <w:rsid w:val="00F2566A"/>
    <w:rsid w:val="00F27652"/>
    <w:rsid w:val="00F2783B"/>
    <w:rsid w:val="00F305A0"/>
    <w:rsid w:val="00F3462C"/>
    <w:rsid w:val="00F34F79"/>
    <w:rsid w:val="00F40A79"/>
    <w:rsid w:val="00F40D7F"/>
    <w:rsid w:val="00F41A00"/>
    <w:rsid w:val="00F42B53"/>
    <w:rsid w:val="00F42DAF"/>
    <w:rsid w:val="00F446BD"/>
    <w:rsid w:val="00F44BD6"/>
    <w:rsid w:val="00F44DE4"/>
    <w:rsid w:val="00F472B5"/>
    <w:rsid w:val="00F47A54"/>
    <w:rsid w:val="00F501A5"/>
    <w:rsid w:val="00F51578"/>
    <w:rsid w:val="00F5785D"/>
    <w:rsid w:val="00F62B10"/>
    <w:rsid w:val="00F66847"/>
    <w:rsid w:val="00F669A2"/>
    <w:rsid w:val="00F67363"/>
    <w:rsid w:val="00F732BC"/>
    <w:rsid w:val="00F74067"/>
    <w:rsid w:val="00F740E2"/>
    <w:rsid w:val="00F77CF5"/>
    <w:rsid w:val="00F8220D"/>
    <w:rsid w:val="00F8234A"/>
    <w:rsid w:val="00F8315E"/>
    <w:rsid w:val="00F84EF1"/>
    <w:rsid w:val="00F850F1"/>
    <w:rsid w:val="00F9007E"/>
    <w:rsid w:val="00FA0BD7"/>
    <w:rsid w:val="00FA2028"/>
    <w:rsid w:val="00FA207E"/>
    <w:rsid w:val="00FA2647"/>
    <w:rsid w:val="00FA3FB6"/>
    <w:rsid w:val="00FA631F"/>
    <w:rsid w:val="00FB06C6"/>
    <w:rsid w:val="00FB1807"/>
    <w:rsid w:val="00FB5DAE"/>
    <w:rsid w:val="00FB6BEB"/>
    <w:rsid w:val="00FB728A"/>
    <w:rsid w:val="00FC0357"/>
    <w:rsid w:val="00FC1C56"/>
    <w:rsid w:val="00FC1C83"/>
    <w:rsid w:val="00FC236C"/>
    <w:rsid w:val="00FC2773"/>
    <w:rsid w:val="00FC3BB2"/>
    <w:rsid w:val="00FC55E0"/>
    <w:rsid w:val="00FD7C01"/>
    <w:rsid w:val="00FE4819"/>
    <w:rsid w:val="00FE4F4E"/>
    <w:rsid w:val="00FE6DD0"/>
    <w:rsid w:val="00FE7C36"/>
    <w:rsid w:val="00FF56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7E7E8D"/>
  <w15:docId w15:val="{046A7661-23D5-4C42-9774-7EDD2C7D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4C1C"/>
    <w:rPr>
      <w:lang w:val="sq-AL"/>
    </w:rPr>
  </w:style>
  <w:style w:type="paragraph" w:styleId="Heading1">
    <w:name w:val="heading 1"/>
    <w:basedOn w:val="Normal"/>
    <w:next w:val="Normal"/>
    <w:link w:val="Heading1Char"/>
    <w:uiPriority w:val="9"/>
    <w:qFormat/>
    <w:rsid w:val="00322217"/>
    <w:pPr>
      <w:keepNext/>
      <w:keepLines/>
      <w:spacing w:before="240" w:after="0" w:line="360" w:lineRule="auto"/>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6D611F"/>
    <w:pPr>
      <w:keepNext/>
      <w:keepLines/>
      <w:spacing w:before="40" w:after="0" w:line="360" w:lineRule="auto"/>
      <w:jc w:val="both"/>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6D611F"/>
    <w:pPr>
      <w:keepNext/>
      <w:keepLines/>
      <w:spacing w:before="40" w:after="0" w:line="360" w:lineRule="auto"/>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autoRedefine/>
    <w:uiPriority w:val="9"/>
    <w:unhideWhenUsed/>
    <w:qFormat/>
    <w:rsid w:val="00DE5F68"/>
    <w:pPr>
      <w:keepNext/>
      <w:keepLines/>
      <w:spacing w:after="120" w:line="240" w:lineRule="auto"/>
      <w:ind w:left="720" w:hanging="720"/>
      <w:jc w:val="both"/>
      <w:outlineLvl w:val="3"/>
    </w:pPr>
    <w:rPr>
      <w:rFonts w:ascii="Times New Roman" w:eastAsiaTheme="majorEastAsia" w:hAnsi="Times New Roman" w:cstheme="majorBidi"/>
      <w:b/>
      <w:iCs/>
      <w:sz w:val="24"/>
    </w:rPr>
  </w:style>
  <w:style w:type="paragraph" w:styleId="Heading5">
    <w:name w:val="heading 5"/>
    <w:basedOn w:val="Normal"/>
    <w:next w:val="Normal"/>
    <w:link w:val="Heading5Char"/>
    <w:uiPriority w:val="9"/>
    <w:semiHidden/>
    <w:unhideWhenUsed/>
    <w:qFormat/>
    <w:rsid w:val="00593DCC"/>
    <w:pPr>
      <w:keepNext/>
      <w:keepLines/>
      <w:spacing w:before="40" w:after="0"/>
      <w:outlineLvl w:val="4"/>
    </w:pPr>
    <w:rPr>
      <w:rFonts w:eastAsia="Times New Roman" w:cs="Times New Roman"/>
      <w:color w:val="0F4761"/>
    </w:rPr>
  </w:style>
  <w:style w:type="paragraph" w:styleId="Heading6">
    <w:name w:val="heading 6"/>
    <w:basedOn w:val="Normal"/>
    <w:next w:val="Normal"/>
    <w:link w:val="Heading6Char"/>
    <w:uiPriority w:val="9"/>
    <w:semiHidden/>
    <w:unhideWhenUsed/>
    <w:qFormat/>
    <w:rsid w:val="00593DCC"/>
    <w:pPr>
      <w:keepNext/>
      <w:keepLines/>
      <w:spacing w:before="40" w:after="0"/>
      <w:outlineLvl w:val="5"/>
    </w:pPr>
    <w:rPr>
      <w:rFonts w:eastAsia="Times New Roman" w:cs="Times New Roman"/>
      <w:i/>
      <w:iCs/>
      <w:color w:val="595959"/>
    </w:rPr>
  </w:style>
  <w:style w:type="paragraph" w:styleId="Heading7">
    <w:name w:val="heading 7"/>
    <w:basedOn w:val="Normal"/>
    <w:next w:val="Normal"/>
    <w:link w:val="Heading7Char"/>
    <w:uiPriority w:val="9"/>
    <w:semiHidden/>
    <w:unhideWhenUsed/>
    <w:qFormat/>
    <w:rsid w:val="00593DCC"/>
    <w:pPr>
      <w:keepNext/>
      <w:keepLines/>
      <w:spacing w:before="40" w:after="0"/>
      <w:outlineLvl w:val="6"/>
    </w:pPr>
    <w:rPr>
      <w:rFonts w:eastAsia="Times New Roman" w:cs="Times New Roman"/>
      <w:color w:val="595959"/>
    </w:rPr>
  </w:style>
  <w:style w:type="paragraph" w:styleId="Heading8">
    <w:name w:val="heading 8"/>
    <w:basedOn w:val="Normal"/>
    <w:next w:val="Normal"/>
    <w:link w:val="Heading8Char"/>
    <w:uiPriority w:val="9"/>
    <w:semiHidden/>
    <w:unhideWhenUsed/>
    <w:qFormat/>
    <w:rsid w:val="00593DCC"/>
    <w:pPr>
      <w:keepNext/>
      <w:keepLines/>
      <w:spacing w:before="40" w:after="0"/>
      <w:outlineLvl w:val="7"/>
    </w:pPr>
    <w:rPr>
      <w:rFonts w:eastAsia="Times New Roman" w:cs="Times New Roman"/>
      <w:i/>
      <w:iCs/>
      <w:color w:val="272727"/>
    </w:rPr>
  </w:style>
  <w:style w:type="paragraph" w:styleId="Heading9">
    <w:name w:val="heading 9"/>
    <w:basedOn w:val="Normal"/>
    <w:next w:val="Normal"/>
    <w:link w:val="Heading9Char"/>
    <w:uiPriority w:val="9"/>
    <w:semiHidden/>
    <w:unhideWhenUsed/>
    <w:qFormat/>
    <w:rsid w:val="00593DCC"/>
    <w:pPr>
      <w:keepNext/>
      <w:keepLines/>
      <w:spacing w:before="40" w:after="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2217"/>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3E0B9D"/>
    <w:pPr>
      <w:outlineLvl w:val="9"/>
    </w:pPr>
  </w:style>
  <w:style w:type="paragraph" w:styleId="TOC2">
    <w:name w:val="toc 2"/>
    <w:basedOn w:val="Normal"/>
    <w:next w:val="Normal"/>
    <w:autoRedefine/>
    <w:uiPriority w:val="39"/>
    <w:unhideWhenUsed/>
    <w:rsid w:val="00805B6C"/>
    <w:pPr>
      <w:tabs>
        <w:tab w:val="right" w:leader="dot" w:pos="9350"/>
      </w:tabs>
      <w:spacing w:after="120" w:line="276" w:lineRule="auto"/>
      <w:ind w:left="360" w:hanging="360"/>
    </w:pPr>
    <w:rPr>
      <w:rFonts w:ascii="Times New Roman" w:hAnsi="Times New Roman" w:cs="Times New Roman"/>
      <w:bCs/>
      <w:i/>
      <w:noProof/>
    </w:rPr>
  </w:style>
  <w:style w:type="paragraph" w:styleId="TOC1">
    <w:name w:val="toc 1"/>
    <w:basedOn w:val="Normal"/>
    <w:next w:val="Normal"/>
    <w:autoRedefine/>
    <w:uiPriority w:val="39"/>
    <w:unhideWhenUsed/>
    <w:rsid w:val="00B87215"/>
    <w:pPr>
      <w:tabs>
        <w:tab w:val="right" w:leader="dot" w:pos="9350"/>
      </w:tabs>
      <w:spacing w:after="120" w:line="276" w:lineRule="auto"/>
      <w:ind w:left="360" w:hanging="360"/>
      <w:jc w:val="both"/>
    </w:pPr>
    <w:rPr>
      <w:rFonts w:ascii="Times New Roman" w:hAnsi="Times New Roman" w:cs="Times New Roman"/>
      <w:b/>
      <w:bCs/>
      <w:i/>
      <w:iCs/>
      <w:noProof/>
      <w:sz w:val="24"/>
      <w:szCs w:val="24"/>
    </w:rPr>
  </w:style>
  <w:style w:type="paragraph" w:styleId="TOC3">
    <w:name w:val="toc 3"/>
    <w:basedOn w:val="Normal"/>
    <w:next w:val="Normal"/>
    <w:autoRedefine/>
    <w:uiPriority w:val="39"/>
    <w:unhideWhenUsed/>
    <w:rsid w:val="000C1247"/>
    <w:pPr>
      <w:tabs>
        <w:tab w:val="right" w:leader="dot" w:pos="9350"/>
      </w:tabs>
      <w:spacing w:after="120" w:line="276" w:lineRule="auto"/>
      <w:ind w:left="450"/>
    </w:pPr>
    <w:rPr>
      <w:rFonts w:ascii="Times New Roman" w:hAnsi="Times New Roman" w:cs="Times New Roman"/>
      <w:noProof/>
    </w:rPr>
  </w:style>
  <w:style w:type="paragraph" w:styleId="ListParagraph">
    <w:name w:val="List Paragraph"/>
    <w:aliases w:val="Akapit z listą BS,List Paragraph1,Bullet1,Normal Bullet,Bullets,Paragraph Bullets,Indent Paragraph,Numbered Para 1,Dot pt,No Spacing1,List Paragraph Char Char Char,Indicator Text,Bullet Points,MAIN CONTENT,List Paragraph12,F5 List Paragra"/>
    <w:basedOn w:val="Normal"/>
    <w:link w:val="ListParagraphChar"/>
    <w:uiPriority w:val="99"/>
    <w:qFormat/>
    <w:rsid w:val="003E0B9D"/>
    <w:pPr>
      <w:ind w:left="720"/>
      <w:contextualSpacing/>
    </w:pPr>
  </w:style>
  <w:style w:type="paragraph" w:styleId="Header">
    <w:name w:val="header"/>
    <w:basedOn w:val="Normal"/>
    <w:link w:val="HeaderChar"/>
    <w:unhideWhenUsed/>
    <w:rsid w:val="000D66ED"/>
    <w:pPr>
      <w:tabs>
        <w:tab w:val="center" w:pos="4680"/>
        <w:tab w:val="right" w:pos="9360"/>
      </w:tabs>
      <w:spacing w:after="0" w:line="240" w:lineRule="auto"/>
    </w:pPr>
  </w:style>
  <w:style w:type="character" w:customStyle="1" w:styleId="HeaderChar">
    <w:name w:val="Header Char"/>
    <w:basedOn w:val="DefaultParagraphFont"/>
    <w:link w:val="Header"/>
    <w:rsid w:val="000D66ED"/>
  </w:style>
  <w:style w:type="paragraph" w:styleId="Footer">
    <w:name w:val="footer"/>
    <w:basedOn w:val="Normal"/>
    <w:link w:val="FooterChar"/>
    <w:uiPriority w:val="99"/>
    <w:unhideWhenUsed/>
    <w:rsid w:val="000D66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6ED"/>
  </w:style>
  <w:style w:type="paragraph" w:styleId="BalloonText">
    <w:name w:val="Balloon Text"/>
    <w:basedOn w:val="Normal"/>
    <w:link w:val="BalloonTextChar"/>
    <w:semiHidden/>
    <w:unhideWhenUsed/>
    <w:rsid w:val="00F02E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F02E44"/>
    <w:rPr>
      <w:rFonts w:ascii="Tahoma" w:hAnsi="Tahoma" w:cs="Tahoma"/>
      <w:sz w:val="16"/>
      <w:szCs w:val="16"/>
    </w:rPr>
  </w:style>
  <w:style w:type="character" w:styleId="CommentReference">
    <w:name w:val="annotation reference"/>
    <w:basedOn w:val="DefaultParagraphFont"/>
    <w:semiHidden/>
    <w:unhideWhenUsed/>
    <w:rsid w:val="00230660"/>
    <w:rPr>
      <w:sz w:val="16"/>
      <w:szCs w:val="16"/>
    </w:rPr>
  </w:style>
  <w:style w:type="paragraph" w:styleId="CommentText">
    <w:name w:val="annotation text"/>
    <w:basedOn w:val="Normal"/>
    <w:link w:val="CommentTextChar"/>
    <w:uiPriority w:val="99"/>
    <w:unhideWhenUsed/>
    <w:rsid w:val="00230660"/>
    <w:pPr>
      <w:spacing w:line="240" w:lineRule="auto"/>
    </w:pPr>
    <w:rPr>
      <w:sz w:val="20"/>
      <w:szCs w:val="20"/>
    </w:rPr>
  </w:style>
  <w:style w:type="character" w:customStyle="1" w:styleId="CommentTextChar">
    <w:name w:val="Comment Text Char"/>
    <w:basedOn w:val="DefaultParagraphFont"/>
    <w:link w:val="CommentText"/>
    <w:uiPriority w:val="99"/>
    <w:rsid w:val="00230660"/>
    <w:rPr>
      <w:sz w:val="20"/>
      <w:szCs w:val="20"/>
    </w:rPr>
  </w:style>
  <w:style w:type="paragraph" w:styleId="CommentSubject">
    <w:name w:val="annotation subject"/>
    <w:basedOn w:val="CommentText"/>
    <w:next w:val="CommentText"/>
    <w:link w:val="CommentSubjectChar"/>
    <w:semiHidden/>
    <w:unhideWhenUsed/>
    <w:rsid w:val="00230660"/>
    <w:rPr>
      <w:b/>
      <w:bCs/>
    </w:rPr>
  </w:style>
  <w:style w:type="character" w:customStyle="1" w:styleId="CommentSubjectChar">
    <w:name w:val="Comment Subject Char"/>
    <w:basedOn w:val="CommentTextChar"/>
    <w:link w:val="CommentSubject"/>
    <w:semiHidden/>
    <w:rsid w:val="00230660"/>
    <w:rPr>
      <w:b/>
      <w:bCs/>
      <w:sz w:val="20"/>
      <w:szCs w:val="20"/>
    </w:rPr>
  </w:style>
  <w:style w:type="paragraph" w:styleId="FootnoteText">
    <w:name w:val="footnote text"/>
    <w:basedOn w:val="Normal"/>
    <w:link w:val="FootnoteTextChar"/>
    <w:uiPriority w:val="99"/>
    <w:unhideWhenUsed/>
    <w:rsid w:val="0015012C"/>
    <w:pPr>
      <w:spacing w:after="0" w:line="240" w:lineRule="auto"/>
    </w:pPr>
    <w:rPr>
      <w:sz w:val="20"/>
      <w:szCs w:val="20"/>
    </w:rPr>
  </w:style>
  <w:style w:type="character" w:customStyle="1" w:styleId="FootnoteTextChar">
    <w:name w:val="Footnote Text Char"/>
    <w:basedOn w:val="DefaultParagraphFont"/>
    <w:link w:val="FootnoteText"/>
    <w:uiPriority w:val="99"/>
    <w:rsid w:val="0015012C"/>
    <w:rPr>
      <w:sz w:val="20"/>
      <w:szCs w:val="20"/>
    </w:rPr>
  </w:style>
  <w:style w:type="character" w:styleId="FootnoteReference">
    <w:name w:val="footnote reference"/>
    <w:basedOn w:val="DefaultParagraphFont"/>
    <w:uiPriority w:val="99"/>
    <w:semiHidden/>
    <w:unhideWhenUsed/>
    <w:rsid w:val="0015012C"/>
    <w:rPr>
      <w:vertAlign w:val="superscript"/>
    </w:rPr>
  </w:style>
  <w:style w:type="character" w:customStyle="1" w:styleId="ListParagraphChar">
    <w:name w:val="List Paragraph Char"/>
    <w:aliases w:val="Akapit z listą BS Char,List Paragraph1 Char,Bullet1 Char,Normal Bullet Char,Bullets Char,Paragraph Bullets Char,Indent Paragraph Char,Numbered Para 1 Char,Dot pt Char,No Spacing1 Char,List Paragraph Char Char Char Char"/>
    <w:link w:val="ListParagraph"/>
    <w:uiPriority w:val="34"/>
    <w:qFormat/>
    <w:locked/>
    <w:rsid w:val="00B73137"/>
  </w:style>
  <w:style w:type="paragraph" w:styleId="EndnoteText">
    <w:name w:val="endnote text"/>
    <w:basedOn w:val="Normal"/>
    <w:link w:val="EndnoteTextChar"/>
    <w:uiPriority w:val="99"/>
    <w:semiHidden/>
    <w:unhideWhenUsed/>
    <w:rsid w:val="006B592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B5921"/>
    <w:rPr>
      <w:sz w:val="20"/>
      <w:szCs w:val="20"/>
    </w:rPr>
  </w:style>
  <w:style w:type="character" w:styleId="EndnoteReference">
    <w:name w:val="endnote reference"/>
    <w:basedOn w:val="DefaultParagraphFont"/>
    <w:uiPriority w:val="99"/>
    <w:semiHidden/>
    <w:unhideWhenUsed/>
    <w:rsid w:val="006B5921"/>
    <w:rPr>
      <w:vertAlign w:val="superscript"/>
    </w:rPr>
  </w:style>
  <w:style w:type="character" w:customStyle="1" w:styleId="Heading2Char">
    <w:name w:val="Heading 2 Char"/>
    <w:basedOn w:val="DefaultParagraphFont"/>
    <w:link w:val="Heading2"/>
    <w:uiPriority w:val="9"/>
    <w:rsid w:val="006D611F"/>
    <w:rPr>
      <w:rFonts w:ascii="Times New Roman" w:eastAsiaTheme="majorEastAsia" w:hAnsi="Times New Roman" w:cstheme="majorBidi"/>
      <w:b/>
      <w:sz w:val="24"/>
      <w:szCs w:val="26"/>
    </w:rPr>
  </w:style>
  <w:style w:type="character" w:styleId="Hyperlink">
    <w:name w:val="Hyperlink"/>
    <w:basedOn w:val="DefaultParagraphFont"/>
    <w:uiPriority w:val="99"/>
    <w:unhideWhenUsed/>
    <w:rsid w:val="00E82363"/>
    <w:rPr>
      <w:color w:val="0563C1" w:themeColor="hyperlink"/>
      <w:u w:val="single"/>
    </w:rPr>
  </w:style>
  <w:style w:type="paragraph" w:customStyle="1" w:styleId="Default">
    <w:name w:val="Default"/>
    <w:rsid w:val="001B5FB8"/>
    <w:pPr>
      <w:autoSpaceDE w:val="0"/>
      <w:autoSpaceDN w:val="0"/>
      <w:adjustRightInd w:val="0"/>
      <w:spacing w:after="0" w:line="240" w:lineRule="auto"/>
    </w:pPr>
    <w:rPr>
      <w:rFonts w:ascii="Times New Roman" w:hAnsi="Times New Roman" w:cs="Times New Roman"/>
      <w:color w:val="000000"/>
      <w:sz w:val="24"/>
      <w:szCs w:val="24"/>
      <w:lang w:val="sq-AL"/>
    </w:rPr>
  </w:style>
  <w:style w:type="table" w:styleId="TableGrid">
    <w:name w:val="Table Grid"/>
    <w:basedOn w:val="TableNormal"/>
    <w:rsid w:val="001B5FB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279F2"/>
    <w:pPr>
      <w:spacing w:after="0" w:line="240" w:lineRule="auto"/>
    </w:pPr>
  </w:style>
  <w:style w:type="paragraph" w:styleId="NoSpacing">
    <w:name w:val="No Spacing"/>
    <w:link w:val="NoSpacingChar"/>
    <w:uiPriority w:val="1"/>
    <w:qFormat/>
    <w:rsid w:val="00D93224"/>
    <w:pPr>
      <w:spacing w:after="0" w:line="240" w:lineRule="auto"/>
    </w:pPr>
    <w:rPr>
      <w:rFonts w:eastAsiaTheme="minorEastAsia"/>
      <w:lang w:eastAsia="zh-CN"/>
    </w:rPr>
  </w:style>
  <w:style w:type="character" w:customStyle="1" w:styleId="NoSpacingChar">
    <w:name w:val="No Spacing Char"/>
    <w:basedOn w:val="DefaultParagraphFont"/>
    <w:link w:val="NoSpacing"/>
    <w:uiPriority w:val="1"/>
    <w:rsid w:val="00D93224"/>
    <w:rPr>
      <w:rFonts w:eastAsiaTheme="minorEastAsia"/>
      <w:lang w:eastAsia="zh-CN"/>
    </w:rPr>
  </w:style>
  <w:style w:type="character" w:customStyle="1" w:styleId="Heading3Char">
    <w:name w:val="Heading 3 Char"/>
    <w:basedOn w:val="DefaultParagraphFont"/>
    <w:link w:val="Heading3"/>
    <w:uiPriority w:val="9"/>
    <w:rsid w:val="006D611F"/>
    <w:rPr>
      <w:rFonts w:ascii="Times New Roman" w:eastAsiaTheme="majorEastAsia" w:hAnsi="Times New Roman" w:cstheme="majorBidi"/>
      <w:b/>
      <w:sz w:val="24"/>
      <w:szCs w:val="24"/>
    </w:rPr>
  </w:style>
  <w:style w:type="paragraph" w:styleId="Subtitle">
    <w:name w:val="Subtitle"/>
    <w:basedOn w:val="Normal"/>
    <w:next w:val="Normal"/>
    <w:link w:val="SubtitleChar"/>
    <w:uiPriority w:val="11"/>
    <w:qFormat/>
    <w:rsid w:val="007F3AE2"/>
    <w:pPr>
      <w:numPr>
        <w:ilvl w:val="1"/>
      </w:numPr>
    </w:pPr>
    <w:rPr>
      <w:rFonts w:ascii="Times New Roman" w:eastAsiaTheme="minorEastAsia" w:hAnsi="Times New Roman"/>
      <w:b/>
      <w:spacing w:val="15"/>
      <w:sz w:val="24"/>
    </w:rPr>
  </w:style>
  <w:style w:type="character" w:customStyle="1" w:styleId="SubtitleChar">
    <w:name w:val="Subtitle Char"/>
    <w:basedOn w:val="DefaultParagraphFont"/>
    <w:link w:val="Subtitle"/>
    <w:uiPriority w:val="11"/>
    <w:rsid w:val="007F3AE2"/>
    <w:rPr>
      <w:rFonts w:ascii="Times New Roman" w:eastAsiaTheme="minorEastAsia" w:hAnsi="Times New Roman"/>
      <w:b/>
      <w:spacing w:val="15"/>
      <w:sz w:val="24"/>
    </w:rPr>
  </w:style>
  <w:style w:type="character" w:customStyle="1" w:styleId="Heading4Char">
    <w:name w:val="Heading 4 Char"/>
    <w:basedOn w:val="DefaultParagraphFont"/>
    <w:link w:val="Heading4"/>
    <w:uiPriority w:val="9"/>
    <w:rsid w:val="00DE5F68"/>
    <w:rPr>
      <w:rFonts w:ascii="Times New Roman" w:eastAsiaTheme="majorEastAsia" w:hAnsi="Times New Roman" w:cstheme="majorBidi"/>
      <w:b/>
      <w:iCs/>
      <w:sz w:val="24"/>
      <w:lang w:val="sq-AL"/>
    </w:rPr>
  </w:style>
  <w:style w:type="paragraph" w:styleId="TOC4">
    <w:name w:val="toc 4"/>
    <w:basedOn w:val="Normal"/>
    <w:next w:val="Normal"/>
    <w:autoRedefine/>
    <w:uiPriority w:val="39"/>
    <w:unhideWhenUsed/>
    <w:rsid w:val="00805B6C"/>
    <w:pPr>
      <w:tabs>
        <w:tab w:val="right" w:leader="dot" w:pos="9350"/>
      </w:tabs>
      <w:spacing w:after="120" w:line="276" w:lineRule="auto"/>
      <w:ind w:left="990"/>
    </w:pPr>
    <w:rPr>
      <w:sz w:val="20"/>
      <w:szCs w:val="20"/>
    </w:rPr>
  </w:style>
  <w:style w:type="paragraph" w:styleId="TOC5">
    <w:name w:val="toc 5"/>
    <w:basedOn w:val="Normal"/>
    <w:next w:val="Normal"/>
    <w:autoRedefine/>
    <w:uiPriority w:val="39"/>
    <w:unhideWhenUsed/>
    <w:rsid w:val="006D611F"/>
    <w:pPr>
      <w:spacing w:after="0"/>
      <w:ind w:left="880"/>
    </w:pPr>
    <w:rPr>
      <w:sz w:val="20"/>
      <w:szCs w:val="20"/>
    </w:rPr>
  </w:style>
  <w:style w:type="paragraph" w:styleId="TOC6">
    <w:name w:val="toc 6"/>
    <w:basedOn w:val="Normal"/>
    <w:next w:val="Normal"/>
    <w:autoRedefine/>
    <w:uiPriority w:val="39"/>
    <w:unhideWhenUsed/>
    <w:rsid w:val="006D611F"/>
    <w:pPr>
      <w:spacing w:after="0"/>
      <w:ind w:left="1100"/>
    </w:pPr>
    <w:rPr>
      <w:sz w:val="20"/>
      <w:szCs w:val="20"/>
    </w:rPr>
  </w:style>
  <w:style w:type="paragraph" w:styleId="TOC7">
    <w:name w:val="toc 7"/>
    <w:basedOn w:val="Normal"/>
    <w:next w:val="Normal"/>
    <w:autoRedefine/>
    <w:uiPriority w:val="39"/>
    <w:unhideWhenUsed/>
    <w:rsid w:val="006D611F"/>
    <w:pPr>
      <w:spacing w:after="0"/>
      <w:ind w:left="1320"/>
    </w:pPr>
    <w:rPr>
      <w:sz w:val="20"/>
      <w:szCs w:val="20"/>
    </w:rPr>
  </w:style>
  <w:style w:type="paragraph" w:styleId="TOC8">
    <w:name w:val="toc 8"/>
    <w:basedOn w:val="Normal"/>
    <w:next w:val="Normal"/>
    <w:autoRedefine/>
    <w:uiPriority w:val="39"/>
    <w:unhideWhenUsed/>
    <w:rsid w:val="006D611F"/>
    <w:pPr>
      <w:spacing w:after="0"/>
      <w:ind w:left="1540"/>
    </w:pPr>
    <w:rPr>
      <w:sz w:val="20"/>
      <w:szCs w:val="20"/>
    </w:rPr>
  </w:style>
  <w:style w:type="paragraph" w:styleId="TOC9">
    <w:name w:val="toc 9"/>
    <w:basedOn w:val="Normal"/>
    <w:next w:val="Normal"/>
    <w:autoRedefine/>
    <w:uiPriority w:val="39"/>
    <w:unhideWhenUsed/>
    <w:rsid w:val="006D611F"/>
    <w:pPr>
      <w:spacing w:after="0"/>
      <w:ind w:left="1760"/>
    </w:pPr>
    <w:rPr>
      <w:sz w:val="20"/>
      <w:szCs w:val="20"/>
    </w:rPr>
  </w:style>
  <w:style w:type="paragraph" w:customStyle="1" w:styleId="xmsonormal">
    <w:name w:val="x_msonormal"/>
    <w:basedOn w:val="Normal"/>
    <w:uiPriority w:val="99"/>
    <w:rsid w:val="00993A3D"/>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customStyle="1" w:styleId="xmsolistparagraph">
    <w:name w:val="x_msolistparagraph"/>
    <w:basedOn w:val="Normal"/>
    <w:rsid w:val="00842C1C"/>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table" w:styleId="PlainTable1">
    <w:name w:val="Plain Table 1"/>
    <w:basedOn w:val="TableNormal"/>
    <w:uiPriority w:val="41"/>
    <w:rsid w:val="00FE6DD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
    <w:name w:val="Body Text"/>
    <w:basedOn w:val="Normal"/>
    <w:link w:val="BodyTextChar"/>
    <w:uiPriority w:val="1"/>
    <w:qFormat/>
    <w:rsid w:val="00CD09DC"/>
    <w:pPr>
      <w:spacing w:before="100" w:after="240" w:line="240" w:lineRule="auto"/>
      <w:jc w:val="both"/>
    </w:pPr>
    <w:rPr>
      <w:rFonts w:ascii="Times New Roman" w:eastAsia="Times New Roman" w:hAnsi="Times New Roman" w:cs="Times New Roman"/>
      <w:szCs w:val="20"/>
      <w:lang w:val="en-ZA"/>
    </w:rPr>
  </w:style>
  <w:style w:type="character" w:customStyle="1" w:styleId="BodyTextChar">
    <w:name w:val="Body Text Char"/>
    <w:basedOn w:val="DefaultParagraphFont"/>
    <w:link w:val="BodyText"/>
    <w:uiPriority w:val="1"/>
    <w:rsid w:val="00CD09DC"/>
    <w:rPr>
      <w:rFonts w:ascii="Times New Roman" w:eastAsia="Times New Roman" w:hAnsi="Times New Roman" w:cs="Times New Roman"/>
      <w:szCs w:val="20"/>
      <w:lang w:val="en-ZA"/>
    </w:rPr>
  </w:style>
  <w:style w:type="table" w:customStyle="1" w:styleId="TableGrid1">
    <w:name w:val="Table Grid1"/>
    <w:basedOn w:val="TableNormal"/>
    <w:next w:val="TableGrid"/>
    <w:uiPriority w:val="39"/>
    <w:rsid w:val="00CD09D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CD09DC"/>
    <w:pPr>
      <w:spacing w:after="0" w:line="240" w:lineRule="auto"/>
    </w:pPr>
    <w:rPr>
      <w:rFonts w:ascii="Calibri" w:hAnsi="Calibri" w:cs="Calibri"/>
    </w:rPr>
  </w:style>
  <w:style w:type="character" w:customStyle="1" w:styleId="PlainTextChar">
    <w:name w:val="Plain Text Char"/>
    <w:basedOn w:val="DefaultParagraphFont"/>
    <w:link w:val="PlainText"/>
    <w:uiPriority w:val="99"/>
    <w:semiHidden/>
    <w:rsid w:val="00CD09DC"/>
    <w:rPr>
      <w:rFonts w:ascii="Calibri" w:hAnsi="Calibri" w:cs="Calibri"/>
    </w:rPr>
  </w:style>
  <w:style w:type="paragraph" w:styleId="Title">
    <w:name w:val="Title"/>
    <w:basedOn w:val="Normal"/>
    <w:next w:val="Normal"/>
    <w:link w:val="TitleChar"/>
    <w:uiPriority w:val="10"/>
    <w:qFormat/>
    <w:rsid w:val="00CD09DC"/>
    <w:pPr>
      <w:pBdr>
        <w:bottom w:val="single" w:sz="8" w:space="4" w:color="5B9BD5" w:themeColor="accent1"/>
      </w:pBdr>
      <w:spacing w:after="300" w:line="240" w:lineRule="auto"/>
      <w:contextualSpacing/>
      <w:jc w:val="both"/>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CD09DC"/>
    <w:rPr>
      <w:rFonts w:asciiTheme="majorHAnsi" w:eastAsiaTheme="majorEastAsia" w:hAnsiTheme="majorHAnsi" w:cstheme="majorBidi"/>
      <w:color w:val="323E4F" w:themeColor="text2" w:themeShade="BF"/>
      <w:spacing w:val="5"/>
      <w:kern w:val="28"/>
      <w:sz w:val="52"/>
      <w:szCs w:val="52"/>
      <w:lang w:val="sq-AL"/>
    </w:rPr>
  </w:style>
  <w:style w:type="character" w:customStyle="1" w:styleId="hps">
    <w:name w:val="hps"/>
    <w:basedOn w:val="DefaultParagraphFont"/>
    <w:rsid w:val="00CD09DC"/>
  </w:style>
  <w:style w:type="paragraph" w:styleId="Caption">
    <w:name w:val="caption"/>
    <w:aliases w:val="Figure Caption"/>
    <w:basedOn w:val="Normal"/>
    <w:next w:val="Normal"/>
    <w:uiPriority w:val="35"/>
    <w:unhideWhenUsed/>
    <w:qFormat/>
    <w:rsid w:val="00CD09DC"/>
    <w:pPr>
      <w:spacing w:after="200" w:line="240" w:lineRule="auto"/>
      <w:jc w:val="both"/>
    </w:pPr>
    <w:rPr>
      <w:rFonts w:ascii="Times New Roman" w:eastAsia="MS Mincho" w:hAnsi="Times New Roman"/>
      <w:i/>
      <w:iCs/>
      <w:color w:val="44546A" w:themeColor="text2"/>
      <w:sz w:val="18"/>
      <w:szCs w:val="18"/>
    </w:rPr>
  </w:style>
  <w:style w:type="character" w:customStyle="1" w:styleId="translation-chunk">
    <w:name w:val="translation-chunk"/>
    <w:basedOn w:val="DefaultParagraphFont"/>
    <w:rsid w:val="00CD09DC"/>
  </w:style>
  <w:style w:type="paragraph" w:styleId="NormalWeb">
    <w:name w:val="Normal (Web)"/>
    <w:basedOn w:val="Normal"/>
    <w:uiPriority w:val="99"/>
    <w:rsid w:val="00CD09DC"/>
    <w:pPr>
      <w:spacing w:before="100" w:beforeAutospacing="1" w:after="100" w:afterAutospacing="1" w:line="276" w:lineRule="auto"/>
      <w:jc w:val="both"/>
    </w:pPr>
    <w:rPr>
      <w:rFonts w:ascii="Arial Unicode MS" w:eastAsia="Arial Unicode MS" w:hAnsi="Arial Unicode MS" w:cs="Arial Unicode MS"/>
      <w:sz w:val="24"/>
      <w:szCs w:val="24"/>
      <w:lang w:val="en-GB" w:eastAsia="fr-FR"/>
    </w:rPr>
  </w:style>
  <w:style w:type="paragraph" w:customStyle="1" w:styleId="xl65">
    <w:name w:val="xl65"/>
    <w:basedOn w:val="Normal"/>
    <w:rsid w:val="00CD09DC"/>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CD09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CD09DC"/>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CD09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CD09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
    <w:name w:val="xl70"/>
    <w:basedOn w:val="Normal"/>
    <w:rsid w:val="00CD09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1">
    <w:name w:val="xl71"/>
    <w:basedOn w:val="Normal"/>
    <w:rsid w:val="00CD09D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2">
    <w:name w:val="xl72"/>
    <w:basedOn w:val="Normal"/>
    <w:rsid w:val="00CD09D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3">
    <w:name w:val="xl73"/>
    <w:basedOn w:val="Normal"/>
    <w:rsid w:val="00CD09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Normal"/>
    <w:rsid w:val="00CD09D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Normal"/>
    <w:rsid w:val="00CD09D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Normal"/>
    <w:rsid w:val="00CD09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Normal"/>
    <w:rsid w:val="00CD09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Normal"/>
    <w:rsid w:val="00CD09D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Normal"/>
    <w:rsid w:val="00CD09D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0">
    <w:name w:val="xl80"/>
    <w:basedOn w:val="Normal"/>
    <w:rsid w:val="00CD09D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
    <w:rsid w:val="00CD09D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2">
    <w:name w:val="xl82"/>
    <w:basedOn w:val="Normal"/>
    <w:rsid w:val="00CD09D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Normal"/>
    <w:rsid w:val="00CD09DC"/>
    <w:pPr>
      <w:pBdr>
        <w:top w:val="single" w:sz="4" w:space="0" w:color="92CDDC"/>
        <w:left w:val="single" w:sz="4" w:space="0" w:color="92CDDC"/>
        <w:bottom w:val="single" w:sz="4" w:space="0" w:color="92CDDC"/>
        <w:right w:val="single" w:sz="4" w:space="0" w:color="92CDDC"/>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4">
    <w:name w:val="xl84"/>
    <w:basedOn w:val="Normal"/>
    <w:rsid w:val="00CD09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5">
    <w:name w:val="xl85"/>
    <w:basedOn w:val="Normal"/>
    <w:rsid w:val="00CD09D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6">
    <w:name w:val="xl86"/>
    <w:basedOn w:val="Normal"/>
    <w:rsid w:val="00CD09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Normal"/>
    <w:rsid w:val="00CD09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8">
    <w:name w:val="xl88"/>
    <w:basedOn w:val="Normal"/>
    <w:rsid w:val="00CD09D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9">
    <w:name w:val="xl89"/>
    <w:basedOn w:val="Normal"/>
    <w:rsid w:val="00CD09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0">
    <w:name w:val="xl90"/>
    <w:basedOn w:val="Normal"/>
    <w:rsid w:val="00CD09D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1">
    <w:name w:val="xl91"/>
    <w:basedOn w:val="Normal"/>
    <w:rsid w:val="00CD09DC"/>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Normal"/>
    <w:rsid w:val="00CD09DC"/>
    <w:pPr>
      <w:pBdr>
        <w:left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Normal"/>
    <w:rsid w:val="00CD09DC"/>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4">
    <w:name w:val="xl94"/>
    <w:basedOn w:val="Normal"/>
    <w:rsid w:val="00CD09D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5">
    <w:name w:val="xl95"/>
    <w:basedOn w:val="Normal"/>
    <w:rsid w:val="00CD09DC"/>
    <w:pPr>
      <w:pBdr>
        <w:top w:val="single" w:sz="4" w:space="0" w:color="auto"/>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6">
    <w:name w:val="xl96"/>
    <w:basedOn w:val="Normal"/>
    <w:rsid w:val="00CD09DC"/>
    <w:pPr>
      <w:pBdr>
        <w:left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Normal"/>
    <w:rsid w:val="00CD09D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8">
    <w:name w:val="xl98"/>
    <w:basedOn w:val="Normal"/>
    <w:rsid w:val="00CD09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9">
    <w:name w:val="xl99"/>
    <w:basedOn w:val="Normal"/>
    <w:rsid w:val="00CD09DC"/>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character" w:customStyle="1" w:styleId="normaltextrun">
    <w:name w:val="normaltextrun"/>
    <w:basedOn w:val="DefaultParagraphFont"/>
    <w:rsid w:val="00AD5F83"/>
  </w:style>
  <w:style w:type="character" w:styleId="FollowedHyperlink">
    <w:name w:val="FollowedHyperlink"/>
    <w:basedOn w:val="DefaultParagraphFont"/>
    <w:uiPriority w:val="99"/>
    <w:semiHidden/>
    <w:unhideWhenUsed/>
    <w:rsid w:val="004C53B1"/>
    <w:rPr>
      <w:color w:val="954F72"/>
      <w:u w:val="single"/>
    </w:rPr>
  </w:style>
  <w:style w:type="paragraph" w:customStyle="1" w:styleId="msonormal0">
    <w:name w:val="msonormal"/>
    <w:basedOn w:val="Normal"/>
    <w:rsid w:val="004C53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A459B"/>
    <w:rPr>
      <w:color w:val="605E5C"/>
      <w:shd w:val="clear" w:color="auto" w:fill="E1DFDD"/>
    </w:rPr>
  </w:style>
  <w:style w:type="paragraph" w:customStyle="1" w:styleId="Heading51">
    <w:name w:val="Heading 51"/>
    <w:basedOn w:val="Normal"/>
    <w:next w:val="Normal"/>
    <w:uiPriority w:val="9"/>
    <w:semiHidden/>
    <w:unhideWhenUsed/>
    <w:qFormat/>
    <w:rsid w:val="00593DCC"/>
    <w:pPr>
      <w:keepNext/>
      <w:keepLines/>
      <w:spacing w:before="80" w:after="40" w:line="240" w:lineRule="auto"/>
      <w:jc w:val="both"/>
      <w:outlineLvl w:val="4"/>
    </w:pPr>
    <w:rPr>
      <w:rFonts w:ascii="Times New Roman" w:eastAsia="Times New Roman" w:hAnsi="Times New Roman" w:cs="Times New Roman"/>
      <w:color w:val="0F4761"/>
      <w:sz w:val="24"/>
      <w:szCs w:val="24"/>
      <w:lang w:eastAsia="sq-AL"/>
    </w:rPr>
  </w:style>
  <w:style w:type="paragraph" w:customStyle="1" w:styleId="Heading61">
    <w:name w:val="Heading 61"/>
    <w:basedOn w:val="Normal"/>
    <w:next w:val="Normal"/>
    <w:uiPriority w:val="9"/>
    <w:semiHidden/>
    <w:unhideWhenUsed/>
    <w:qFormat/>
    <w:rsid w:val="00593DCC"/>
    <w:pPr>
      <w:keepNext/>
      <w:keepLines/>
      <w:spacing w:before="40" w:after="0" w:line="240" w:lineRule="auto"/>
      <w:jc w:val="both"/>
      <w:outlineLvl w:val="5"/>
    </w:pPr>
    <w:rPr>
      <w:rFonts w:ascii="Times New Roman" w:eastAsia="Times New Roman" w:hAnsi="Times New Roman" w:cs="Times New Roman"/>
      <w:i/>
      <w:iCs/>
      <w:color w:val="595959"/>
      <w:sz w:val="24"/>
      <w:szCs w:val="24"/>
      <w:lang w:eastAsia="sq-AL"/>
    </w:rPr>
  </w:style>
  <w:style w:type="paragraph" w:customStyle="1" w:styleId="Heading71">
    <w:name w:val="Heading 71"/>
    <w:basedOn w:val="Normal"/>
    <w:next w:val="Normal"/>
    <w:uiPriority w:val="9"/>
    <w:semiHidden/>
    <w:unhideWhenUsed/>
    <w:qFormat/>
    <w:rsid w:val="00593DCC"/>
    <w:pPr>
      <w:keepNext/>
      <w:keepLines/>
      <w:spacing w:before="40" w:after="0" w:line="240" w:lineRule="auto"/>
      <w:jc w:val="both"/>
      <w:outlineLvl w:val="6"/>
    </w:pPr>
    <w:rPr>
      <w:rFonts w:ascii="Times New Roman" w:eastAsia="Times New Roman" w:hAnsi="Times New Roman" w:cs="Times New Roman"/>
      <w:color w:val="595959"/>
      <w:sz w:val="24"/>
      <w:szCs w:val="24"/>
      <w:lang w:eastAsia="sq-AL"/>
    </w:rPr>
  </w:style>
  <w:style w:type="paragraph" w:customStyle="1" w:styleId="Heading81">
    <w:name w:val="Heading 81"/>
    <w:basedOn w:val="Normal"/>
    <w:next w:val="Normal"/>
    <w:uiPriority w:val="9"/>
    <w:semiHidden/>
    <w:unhideWhenUsed/>
    <w:qFormat/>
    <w:rsid w:val="00593DCC"/>
    <w:pPr>
      <w:keepNext/>
      <w:keepLines/>
      <w:spacing w:after="0" w:line="240" w:lineRule="auto"/>
      <w:jc w:val="both"/>
      <w:outlineLvl w:val="7"/>
    </w:pPr>
    <w:rPr>
      <w:rFonts w:ascii="Times New Roman" w:eastAsia="Times New Roman" w:hAnsi="Times New Roman" w:cs="Times New Roman"/>
      <w:i/>
      <w:iCs/>
      <w:color w:val="272727"/>
      <w:sz w:val="24"/>
      <w:szCs w:val="24"/>
      <w:lang w:eastAsia="sq-AL"/>
    </w:rPr>
  </w:style>
  <w:style w:type="paragraph" w:customStyle="1" w:styleId="Heading91">
    <w:name w:val="Heading 91"/>
    <w:basedOn w:val="Normal"/>
    <w:next w:val="Normal"/>
    <w:uiPriority w:val="9"/>
    <w:semiHidden/>
    <w:unhideWhenUsed/>
    <w:qFormat/>
    <w:rsid w:val="00593DCC"/>
    <w:pPr>
      <w:keepNext/>
      <w:keepLines/>
      <w:spacing w:after="0" w:line="240" w:lineRule="auto"/>
      <w:jc w:val="both"/>
      <w:outlineLvl w:val="8"/>
    </w:pPr>
    <w:rPr>
      <w:rFonts w:ascii="Times New Roman" w:eastAsia="Times New Roman" w:hAnsi="Times New Roman" w:cs="Times New Roman"/>
      <w:color w:val="272727"/>
      <w:sz w:val="24"/>
      <w:szCs w:val="24"/>
      <w:lang w:eastAsia="sq-AL"/>
    </w:rPr>
  </w:style>
  <w:style w:type="numbering" w:customStyle="1" w:styleId="NoList1">
    <w:name w:val="No List1"/>
    <w:next w:val="NoList"/>
    <w:uiPriority w:val="99"/>
    <w:semiHidden/>
    <w:unhideWhenUsed/>
    <w:rsid w:val="00593DCC"/>
  </w:style>
  <w:style w:type="character" w:customStyle="1" w:styleId="Heading5Char">
    <w:name w:val="Heading 5 Char"/>
    <w:basedOn w:val="DefaultParagraphFont"/>
    <w:link w:val="Heading5"/>
    <w:uiPriority w:val="9"/>
    <w:semiHidden/>
    <w:rsid w:val="00593DCC"/>
    <w:rPr>
      <w:rFonts w:eastAsia="Times New Roman" w:cs="Times New Roman"/>
      <w:color w:val="0F4761"/>
    </w:rPr>
  </w:style>
  <w:style w:type="character" w:customStyle="1" w:styleId="Heading6Char">
    <w:name w:val="Heading 6 Char"/>
    <w:basedOn w:val="DefaultParagraphFont"/>
    <w:link w:val="Heading6"/>
    <w:uiPriority w:val="9"/>
    <w:semiHidden/>
    <w:rsid w:val="00593DCC"/>
    <w:rPr>
      <w:rFonts w:eastAsia="Times New Roman" w:cs="Times New Roman"/>
      <w:i/>
      <w:iCs/>
      <w:color w:val="595959"/>
    </w:rPr>
  </w:style>
  <w:style w:type="character" w:customStyle="1" w:styleId="Heading7Char">
    <w:name w:val="Heading 7 Char"/>
    <w:basedOn w:val="DefaultParagraphFont"/>
    <w:link w:val="Heading7"/>
    <w:uiPriority w:val="9"/>
    <w:semiHidden/>
    <w:rsid w:val="00593DCC"/>
    <w:rPr>
      <w:rFonts w:eastAsia="Times New Roman" w:cs="Times New Roman"/>
      <w:color w:val="595959"/>
    </w:rPr>
  </w:style>
  <w:style w:type="character" w:customStyle="1" w:styleId="Heading8Char">
    <w:name w:val="Heading 8 Char"/>
    <w:basedOn w:val="DefaultParagraphFont"/>
    <w:link w:val="Heading8"/>
    <w:uiPriority w:val="9"/>
    <w:semiHidden/>
    <w:rsid w:val="00593DCC"/>
    <w:rPr>
      <w:rFonts w:eastAsia="Times New Roman" w:cs="Times New Roman"/>
      <w:i/>
      <w:iCs/>
      <w:color w:val="272727"/>
    </w:rPr>
  </w:style>
  <w:style w:type="character" w:customStyle="1" w:styleId="Heading9Char">
    <w:name w:val="Heading 9 Char"/>
    <w:basedOn w:val="DefaultParagraphFont"/>
    <w:link w:val="Heading9"/>
    <w:uiPriority w:val="9"/>
    <w:semiHidden/>
    <w:rsid w:val="00593DCC"/>
    <w:rPr>
      <w:rFonts w:eastAsia="Times New Roman" w:cs="Times New Roman"/>
      <w:color w:val="272727"/>
    </w:rPr>
  </w:style>
  <w:style w:type="paragraph" w:customStyle="1" w:styleId="Quote1">
    <w:name w:val="Quote1"/>
    <w:basedOn w:val="Normal"/>
    <w:next w:val="Normal"/>
    <w:uiPriority w:val="29"/>
    <w:qFormat/>
    <w:rsid w:val="00593DCC"/>
    <w:pPr>
      <w:spacing w:before="160" w:line="240" w:lineRule="auto"/>
      <w:jc w:val="center"/>
    </w:pPr>
    <w:rPr>
      <w:rFonts w:ascii="Times New Roman" w:eastAsia="Times New Roman" w:hAnsi="Times New Roman" w:cs="Times New Roman"/>
      <w:i/>
      <w:iCs/>
      <w:color w:val="404040"/>
      <w:sz w:val="24"/>
      <w:szCs w:val="24"/>
      <w:lang w:eastAsia="sq-AL"/>
    </w:rPr>
  </w:style>
  <w:style w:type="character" w:customStyle="1" w:styleId="QuoteChar">
    <w:name w:val="Quote Char"/>
    <w:basedOn w:val="DefaultParagraphFont"/>
    <w:link w:val="Quote"/>
    <w:uiPriority w:val="29"/>
    <w:rsid w:val="00593DCC"/>
    <w:rPr>
      <w:i/>
      <w:iCs/>
      <w:color w:val="404040"/>
    </w:rPr>
  </w:style>
  <w:style w:type="character" w:customStyle="1" w:styleId="IntenseEmphasis1">
    <w:name w:val="Intense Emphasis1"/>
    <w:basedOn w:val="DefaultParagraphFont"/>
    <w:uiPriority w:val="21"/>
    <w:qFormat/>
    <w:rsid w:val="00593DCC"/>
    <w:rPr>
      <w:i/>
      <w:iCs/>
      <w:color w:val="0F4761"/>
    </w:rPr>
  </w:style>
  <w:style w:type="paragraph" w:customStyle="1" w:styleId="IntenseQuote1">
    <w:name w:val="Intense Quote1"/>
    <w:basedOn w:val="Normal"/>
    <w:next w:val="Normal"/>
    <w:uiPriority w:val="30"/>
    <w:qFormat/>
    <w:rsid w:val="00593DCC"/>
    <w:pPr>
      <w:pBdr>
        <w:top w:val="single" w:sz="4" w:space="10" w:color="0F4761"/>
        <w:bottom w:val="single" w:sz="4" w:space="10" w:color="0F4761"/>
      </w:pBdr>
      <w:spacing w:before="360" w:after="360" w:line="240" w:lineRule="auto"/>
      <w:ind w:left="864" w:right="864"/>
      <w:jc w:val="center"/>
    </w:pPr>
    <w:rPr>
      <w:rFonts w:ascii="Times New Roman" w:eastAsia="Times New Roman" w:hAnsi="Times New Roman" w:cs="Times New Roman"/>
      <w:i/>
      <w:iCs/>
      <w:color w:val="0F4761"/>
      <w:sz w:val="24"/>
      <w:szCs w:val="24"/>
      <w:lang w:eastAsia="sq-AL"/>
    </w:rPr>
  </w:style>
  <w:style w:type="character" w:customStyle="1" w:styleId="IntenseQuoteChar">
    <w:name w:val="Intense Quote Char"/>
    <w:basedOn w:val="DefaultParagraphFont"/>
    <w:link w:val="IntenseQuote"/>
    <w:uiPriority w:val="30"/>
    <w:rsid w:val="00593DCC"/>
    <w:rPr>
      <w:i/>
      <w:iCs/>
      <w:color w:val="0F4761"/>
    </w:rPr>
  </w:style>
  <w:style w:type="character" w:customStyle="1" w:styleId="IntenseReference1">
    <w:name w:val="Intense Reference1"/>
    <w:basedOn w:val="DefaultParagraphFont"/>
    <w:uiPriority w:val="32"/>
    <w:qFormat/>
    <w:rsid w:val="00593DCC"/>
    <w:rPr>
      <w:b/>
      <w:bCs/>
      <w:smallCaps/>
      <w:color w:val="0F4761"/>
      <w:spacing w:val="5"/>
    </w:rPr>
  </w:style>
  <w:style w:type="character" w:customStyle="1" w:styleId="EndnoteTextChar1">
    <w:name w:val="Endnote Text Char1"/>
    <w:basedOn w:val="DefaultParagraphFont"/>
    <w:uiPriority w:val="99"/>
    <w:semiHidden/>
    <w:rsid w:val="00593DCC"/>
    <w:rPr>
      <w:rFonts w:ascii="Times New Roman" w:eastAsia="Times New Roman" w:hAnsi="Times New Roman" w:cs="Times New Roman"/>
      <w:kern w:val="0"/>
      <w:sz w:val="20"/>
      <w:szCs w:val="20"/>
      <w:lang w:val="sq-AL" w:eastAsia="sq-AL"/>
      <w14:ligatures w14:val="none"/>
    </w:rPr>
  </w:style>
  <w:style w:type="character" w:customStyle="1" w:styleId="FootnoteTextChar1">
    <w:name w:val="Footnote Text Char1"/>
    <w:basedOn w:val="DefaultParagraphFont"/>
    <w:uiPriority w:val="99"/>
    <w:semiHidden/>
    <w:rsid w:val="00593DCC"/>
    <w:rPr>
      <w:rFonts w:ascii="Times New Roman" w:eastAsia="Times New Roman" w:hAnsi="Times New Roman" w:cs="Times New Roman"/>
      <w:kern w:val="0"/>
      <w:sz w:val="20"/>
      <w:szCs w:val="20"/>
      <w:lang w:val="sq-AL" w:eastAsia="sq-AL"/>
      <w14:ligatures w14:val="none"/>
    </w:rPr>
  </w:style>
  <w:style w:type="character" w:customStyle="1" w:styleId="CommentTextChar1">
    <w:name w:val="Comment Text Char1"/>
    <w:basedOn w:val="DefaultParagraphFont"/>
    <w:uiPriority w:val="99"/>
    <w:semiHidden/>
    <w:rsid w:val="00593DCC"/>
    <w:rPr>
      <w:rFonts w:ascii="Times New Roman" w:eastAsia="Times New Roman" w:hAnsi="Times New Roman" w:cs="Times New Roman"/>
      <w:kern w:val="0"/>
      <w:sz w:val="20"/>
      <w:szCs w:val="20"/>
      <w:lang w:val="sq-AL" w:eastAsia="sq-AL"/>
      <w14:ligatures w14:val="none"/>
    </w:rPr>
  </w:style>
  <w:style w:type="character" w:customStyle="1" w:styleId="CommentSubjectChar1">
    <w:name w:val="Comment Subject Char1"/>
    <w:basedOn w:val="CommentTextChar1"/>
    <w:uiPriority w:val="99"/>
    <w:semiHidden/>
    <w:rsid w:val="00593DCC"/>
    <w:rPr>
      <w:rFonts w:ascii="Times New Roman" w:eastAsia="Times New Roman" w:hAnsi="Times New Roman" w:cs="Times New Roman"/>
      <w:b/>
      <w:bCs/>
      <w:kern w:val="0"/>
      <w:sz w:val="20"/>
      <w:szCs w:val="20"/>
      <w:lang w:val="sq-AL" w:eastAsia="sq-AL"/>
      <w14:ligatures w14:val="none"/>
    </w:rPr>
  </w:style>
  <w:style w:type="table" w:customStyle="1" w:styleId="GridTable1Light-Accent11">
    <w:name w:val="Grid Table 1 Light - Accent 11"/>
    <w:basedOn w:val="TableNormal"/>
    <w:next w:val="GridTable1Light-Accent1"/>
    <w:uiPriority w:val="46"/>
    <w:rsid w:val="00593DCC"/>
    <w:pPr>
      <w:spacing w:after="0" w:line="240" w:lineRule="auto"/>
    </w:pPr>
    <w:rPr>
      <w:rFonts w:eastAsia="MS Mincho"/>
    </w:r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1Light1">
    <w:name w:val="Grid Table 1 Light1"/>
    <w:basedOn w:val="TableNormal"/>
    <w:next w:val="GridTable1Light"/>
    <w:uiPriority w:val="46"/>
    <w:rsid w:val="00593DCC"/>
    <w:pPr>
      <w:spacing w:after="0" w:line="240" w:lineRule="auto"/>
    </w:pPr>
    <w:rPr>
      <w:rFonts w:eastAsia="MS Mincho"/>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xl100">
    <w:name w:val="xl100"/>
    <w:basedOn w:val="Normal"/>
    <w:rsid w:val="00593DC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both"/>
      <w:textAlignment w:val="center"/>
    </w:pPr>
    <w:rPr>
      <w:rFonts w:ascii="Calibri Light" w:eastAsia="Times New Roman" w:hAnsi="Calibri Light" w:cs="Calibri Light"/>
      <w:sz w:val="18"/>
      <w:szCs w:val="18"/>
    </w:rPr>
  </w:style>
  <w:style w:type="paragraph" w:customStyle="1" w:styleId="xl101">
    <w:name w:val="xl101"/>
    <w:basedOn w:val="Normal"/>
    <w:rsid w:val="00593DC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18"/>
      <w:szCs w:val="18"/>
    </w:rPr>
  </w:style>
  <w:style w:type="paragraph" w:customStyle="1" w:styleId="xl102">
    <w:name w:val="xl102"/>
    <w:basedOn w:val="Normal"/>
    <w:rsid w:val="00593DC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Light" w:eastAsia="Times New Roman" w:hAnsi="Calibri Light" w:cs="Calibri Light"/>
      <w:sz w:val="18"/>
      <w:szCs w:val="18"/>
    </w:rPr>
  </w:style>
  <w:style w:type="paragraph" w:customStyle="1" w:styleId="xl103">
    <w:name w:val="xl103"/>
    <w:basedOn w:val="Normal"/>
    <w:rsid w:val="00593DC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Light" w:eastAsia="Times New Roman" w:hAnsi="Calibri Light" w:cs="Calibri Light"/>
      <w:sz w:val="18"/>
      <w:szCs w:val="18"/>
    </w:rPr>
  </w:style>
  <w:style w:type="paragraph" w:customStyle="1" w:styleId="xl104">
    <w:name w:val="xl104"/>
    <w:basedOn w:val="Normal"/>
    <w:rsid w:val="00593DC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18"/>
      <w:szCs w:val="18"/>
    </w:rPr>
  </w:style>
  <w:style w:type="paragraph" w:customStyle="1" w:styleId="xl105">
    <w:name w:val="xl105"/>
    <w:basedOn w:val="Normal"/>
    <w:rsid w:val="00593DCC"/>
    <w:pPr>
      <w:pBdr>
        <w:left w:val="single" w:sz="4" w:space="0" w:color="auto"/>
        <w:right w:val="single" w:sz="4" w:space="0" w:color="auto"/>
      </w:pBdr>
      <w:spacing w:before="100" w:beforeAutospacing="1" w:after="100" w:afterAutospacing="1" w:line="240" w:lineRule="auto"/>
      <w:jc w:val="both"/>
      <w:textAlignment w:val="center"/>
    </w:pPr>
    <w:rPr>
      <w:rFonts w:ascii="Calibri Light" w:eastAsia="Times New Roman" w:hAnsi="Calibri Light" w:cs="Calibri Light"/>
      <w:sz w:val="18"/>
      <w:szCs w:val="18"/>
    </w:rPr>
  </w:style>
  <w:style w:type="paragraph" w:customStyle="1" w:styleId="xl106">
    <w:name w:val="xl106"/>
    <w:basedOn w:val="Normal"/>
    <w:rsid w:val="00593DCC"/>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Light" w:eastAsia="Times New Roman" w:hAnsi="Calibri Light" w:cs="Calibri Light"/>
      <w:sz w:val="18"/>
      <w:szCs w:val="18"/>
    </w:rPr>
  </w:style>
  <w:style w:type="paragraph" w:customStyle="1" w:styleId="LDKbody">
    <w:name w:val="LDK body"/>
    <w:basedOn w:val="Normal"/>
    <w:link w:val="LDKbodyChar"/>
    <w:qFormat/>
    <w:rsid w:val="00593DCC"/>
    <w:pPr>
      <w:spacing w:before="120" w:after="240" w:line="276" w:lineRule="auto"/>
      <w:ind w:left="567" w:right="170"/>
      <w:jc w:val="both"/>
    </w:pPr>
    <w:rPr>
      <w:rFonts w:ascii="Times New Roman" w:eastAsia="Times New Roman" w:hAnsi="Times New Roman" w:cs="Times New Roman"/>
      <w:spacing w:val="2"/>
      <w:sz w:val="24"/>
      <w:szCs w:val="20"/>
      <w:lang w:eastAsia="el-GR" w:bidi="ar-QA"/>
    </w:rPr>
  </w:style>
  <w:style w:type="character" w:customStyle="1" w:styleId="LDKbodyChar">
    <w:name w:val="LDK body Char"/>
    <w:link w:val="LDKbody"/>
    <w:rsid w:val="00593DCC"/>
    <w:rPr>
      <w:rFonts w:ascii="Times New Roman" w:eastAsia="Times New Roman" w:hAnsi="Times New Roman" w:cs="Times New Roman"/>
      <w:spacing w:val="2"/>
      <w:sz w:val="24"/>
      <w:szCs w:val="20"/>
      <w:lang w:eastAsia="el-GR" w:bidi="ar-QA"/>
    </w:rPr>
  </w:style>
  <w:style w:type="character" w:customStyle="1" w:styleId="fontstyle01">
    <w:name w:val="fontstyle01"/>
    <w:basedOn w:val="DefaultParagraphFont"/>
    <w:rsid w:val="00593DCC"/>
    <w:rPr>
      <w:rFonts w:ascii="TimesNewRomanPS-BoldMT" w:hAnsi="TimesNewRomanPS-BoldMT" w:hint="default"/>
      <w:b/>
      <w:bCs/>
      <w:i w:val="0"/>
      <w:iCs w:val="0"/>
      <w:color w:val="000000"/>
      <w:sz w:val="24"/>
      <w:szCs w:val="24"/>
    </w:rPr>
  </w:style>
  <w:style w:type="paragraph" w:customStyle="1" w:styleId="xmsobodytext">
    <w:name w:val="x_msobodytext"/>
    <w:basedOn w:val="Normal"/>
    <w:uiPriority w:val="99"/>
    <w:rsid w:val="00593DCC"/>
    <w:pPr>
      <w:spacing w:before="120" w:after="120" w:line="240" w:lineRule="auto"/>
      <w:ind w:left="720" w:right="170"/>
      <w:jc w:val="both"/>
    </w:pPr>
    <w:rPr>
      <w:rFonts w:ascii="Arial" w:hAnsi="Arial" w:cs="Arial"/>
    </w:rPr>
  </w:style>
  <w:style w:type="numbering" w:customStyle="1" w:styleId="NoList11">
    <w:name w:val="No List11"/>
    <w:next w:val="NoList"/>
    <w:uiPriority w:val="99"/>
    <w:semiHidden/>
    <w:unhideWhenUsed/>
    <w:rsid w:val="00593DCC"/>
  </w:style>
  <w:style w:type="numbering" w:customStyle="1" w:styleId="NoList2">
    <w:name w:val="No List2"/>
    <w:next w:val="NoList"/>
    <w:uiPriority w:val="99"/>
    <w:semiHidden/>
    <w:unhideWhenUsed/>
    <w:rsid w:val="00593DCC"/>
  </w:style>
  <w:style w:type="paragraph" w:customStyle="1" w:styleId="TableofFigures1">
    <w:name w:val="Table of Figures1"/>
    <w:basedOn w:val="Normal"/>
    <w:next w:val="Normal"/>
    <w:uiPriority w:val="99"/>
    <w:unhideWhenUsed/>
    <w:rsid w:val="00593DCC"/>
    <w:pPr>
      <w:spacing w:before="120" w:after="0" w:line="276" w:lineRule="auto"/>
      <w:ind w:left="567" w:right="170"/>
      <w:jc w:val="both"/>
    </w:pPr>
    <w:rPr>
      <w:rFonts w:eastAsia="MS Mincho"/>
    </w:rPr>
  </w:style>
  <w:style w:type="table" w:customStyle="1" w:styleId="TableGrid2">
    <w:name w:val="Table Grid2"/>
    <w:basedOn w:val="TableNormal"/>
    <w:next w:val="TableGrid"/>
    <w:uiPriority w:val="39"/>
    <w:rsid w:val="00593DCC"/>
    <w:pPr>
      <w:spacing w:after="120" w:line="240" w:lineRule="auto"/>
      <w:ind w:left="567" w:right="17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593DCC"/>
  </w:style>
  <w:style w:type="table" w:customStyle="1" w:styleId="ListTable7Colorful-Accent61">
    <w:name w:val="List Table 7 Colorful - Accent 61"/>
    <w:basedOn w:val="TableNormal"/>
    <w:next w:val="ListTable7Colorful-Accent6"/>
    <w:uiPriority w:val="52"/>
    <w:rsid w:val="00593DCC"/>
    <w:pPr>
      <w:spacing w:before="120" w:after="120" w:line="240" w:lineRule="auto"/>
      <w:ind w:left="567" w:right="170"/>
      <w:jc w:val="both"/>
    </w:pPr>
    <w:rPr>
      <w:color w:val="3A7C22"/>
      <w:lang w:val="hr-HR"/>
    </w:rPr>
    <w:tblPr>
      <w:tblStyleRowBandSize w:val="1"/>
      <w:tblStyleColBandSize w:val="1"/>
    </w:tblPr>
    <w:tblStylePr w:type="firstRow">
      <w:rPr>
        <w:rFonts w:ascii="Aptos Display" w:eastAsia="Times New Roman" w:hAnsi="Aptos Display" w:cs="Times New Roman"/>
        <w:i/>
        <w:iCs/>
        <w:sz w:val="26"/>
      </w:rPr>
      <w:tblPr/>
      <w:tcPr>
        <w:tcBorders>
          <w:bottom w:val="single" w:sz="4" w:space="0" w:color="4EA72E"/>
        </w:tcBorders>
        <w:shd w:val="clear" w:color="auto" w:fill="FFFFFF"/>
      </w:tcPr>
    </w:tblStylePr>
    <w:tblStylePr w:type="lastRow">
      <w:rPr>
        <w:rFonts w:ascii="Aptos Display" w:eastAsia="Times New Roman" w:hAnsi="Aptos Display" w:cs="Times New Roman"/>
        <w:i/>
        <w:iCs/>
        <w:sz w:val="26"/>
      </w:rPr>
      <w:tblPr/>
      <w:tcPr>
        <w:tcBorders>
          <w:top w:val="single" w:sz="4" w:space="0" w:color="4EA72E"/>
        </w:tcBorders>
        <w:shd w:val="clear" w:color="auto" w:fill="FFFFFF"/>
      </w:tcPr>
    </w:tblStylePr>
    <w:tblStylePr w:type="firstCol">
      <w:pPr>
        <w:jc w:val="right"/>
      </w:pPr>
      <w:rPr>
        <w:rFonts w:ascii="Aptos Display" w:eastAsia="Times New Roman" w:hAnsi="Aptos Display" w:cs="Times New Roman"/>
        <w:i/>
        <w:iCs/>
        <w:sz w:val="26"/>
      </w:rPr>
      <w:tblPr/>
      <w:tcPr>
        <w:tcBorders>
          <w:right w:val="single" w:sz="4" w:space="0" w:color="4EA72E"/>
        </w:tcBorders>
        <w:shd w:val="clear" w:color="auto" w:fill="FFFFFF"/>
      </w:tcPr>
    </w:tblStylePr>
    <w:tblStylePr w:type="lastCol">
      <w:rPr>
        <w:rFonts w:ascii="Aptos Display" w:eastAsia="Times New Roman" w:hAnsi="Aptos Display" w:cs="Times New Roman"/>
        <w:i/>
        <w:iCs/>
        <w:sz w:val="26"/>
      </w:rPr>
      <w:tblPr/>
      <w:tcPr>
        <w:tcBorders>
          <w:left w:val="single" w:sz="4" w:space="0" w:color="4EA72E"/>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3">
    <w:name w:val="Table Grid3"/>
    <w:basedOn w:val="TableNormal"/>
    <w:next w:val="TableGrid"/>
    <w:uiPriority w:val="39"/>
    <w:rsid w:val="00593DCC"/>
    <w:pPr>
      <w:spacing w:after="120" w:line="240" w:lineRule="auto"/>
      <w:ind w:left="567" w:right="170"/>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93DCC"/>
    <w:pPr>
      <w:spacing w:after="120" w:line="240" w:lineRule="auto"/>
      <w:ind w:left="567" w:right="17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07">
    <w:name w:val="xl107"/>
    <w:basedOn w:val="Normal"/>
    <w:uiPriority w:val="99"/>
    <w:rsid w:val="00593DCC"/>
    <w:pPr>
      <w:pBdr>
        <w:left w:val="single" w:sz="4" w:space="0" w:color="auto"/>
        <w:right w:val="single" w:sz="8" w:space="0" w:color="auto"/>
      </w:pBdr>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08">
    <w:name w:val="xl108"/>
    <w:basedOn w:val="Normal"/>
    <w:uiPriority w:val="99"/>
    <w:rsid w:val="00593DC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567" w:right="170"/>
      <w:jc w:val="both"/>
      <w:textAlignment w:val="center"/>
    </w:pPr>
    <w:rPr>
      <w:rFonts w:ascii="Times New Roman" w:eastAsia="Times New Roman" w:hAnsi="Times New Roman" w:cs="Times New Roman"/>
      <w:sz w:val="20"/>
      <w:szCs w:val="20"/>
    </w:rPr>
  </w:style>
  <w:style w:type="paragraph" w:customStyle="1" w:styleId="xl109">
    <w:name w:val="xl109"/>
    <w:basedOn w:val="Normal"/>
    <w:uiPriority w:val="99"/>
    <w:rsid w:val="00593DCC"/>
    <w:pPr>
      <w:pBdr>
        <w:left w:val="single" w:sz="8" w:space="0" w:color="auto"/>
        <w:bottom w:val="single" w:sz="8" w:space="0" w:color="auto"/>
        <w:right w:val="single" w:sz="8" w:space="0" w:color="auto"/>
      </w:pBdr>
      <w:shd w:val="clear" w:color="000000" w:fill="FFFFCC"/>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10">
    <w:name w:val="xl110"/>
    <w:basedOn w:val="Normal"/>
    <w:uiPriority w:val="99"/>
    <w:rsid w:val="00593DC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11">
    <w:name w:val="xl111"/>
    <w:basedOn w:val="Normal"/>
    <w:uiPriority w:val="99"/>
    <w:rsid w:val="00593DCC"/>
    <w:pPr>
      <w:pBdr>
        <w:top w:val="single" w:sz="4" w:space="0" w:color="auto"/>
        <w:left w:val="single" w:sz="8" w:space="0" w:color="auto"/>
        <w:bottom w:val="single" w:sz="4" w:space="0" w:color="auto"/>
        <w:right w:val="single" w:sz="8" w:space="0" w:color="auto"/>
      </w:pBdr>
      <w:shd w:val="clear" w:color="000000" w:fill="FFFFCC"/>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12">
    <w:name w:val="xl112"/>
    <w:basedOn w:val="Normal"/>
    <w:uiPriority w:val="99"/>
    <w:rsid w:val="00593DCC"/>
    <w:pPr>
      <w:pBdr>
        <w:left w:val="single" w:sz="4" w:space="0" w:color="auto"/>
        <w:bottom w:val="single" w:sz="4" w:space="0" w:color="auto"/>
        <w:right w:val="single" w:sz="8" w:space="0" w:color="auto"/>
      </w:pBdr>
      <w:spacing w:before="100" w:beforeAutospacing="1" w:after="100" w:afterAutospacing="1" w:line="240" w:lineRule="auto"/>
      <w:ind w:left="567" w:right="170"/>
      <w:jc w:val="both"/>
      <w:textAlignment w:val="center"/>
    </w:pPr>
    <w:rPr>
      <w:rFonts w:ascii="Times New Roman" w:eastAsia="Times New Roman" w:hAnsi="Times New Roman" w:cs="Times New Roman"/>
      <w:sz w:val="20"/>
      <w:szCs w:val="20"/>
    </w:rPr>
  </w:style>
  <w:style w:type="paragraph" w:customStyle="1" w:styleId="xl113">
    <w:name w:val="xl113"/>
    <w:basedOn w:val="Normal"/>
    <w:uiPriority w:val="99"/>
    <w:rsid w:val="00593DCC"/>
    <w:pPr>
      <w:pBdr>
        <w:bottom w:val="single" w:sz="8" w:space="0" w:color="auto"/>
        <w:right w:val="single" w:sz="8" w:space="0" w:color="auto"/>
      </w:pBdr>
      <w:shd w:val="clear" w:color="000000" w:fill="FFFFCC"/>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14">
    <w:name w:val="xl114"/>
    <w:basedOn w:val="Normal"/>
    <w:uiPriority w:val="99"/>
    <w:rsid w:val="00593DCC"/>
    <w:pPr>
      <w:pBdr>
        <w:top w:val="single" w:sz="4" w:space="0" w:color="auto"/>
        <w:left w:val="single" w:sz="4" w:space="0" w:color="auto"/>
      </w:pBdr>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15">
    <w:name w:val="xl115"/>
    <w:basedOn w:val="Normal"/>
    <w:uiPriority w:val="99"/>
    <w:rsid w:val="00593DC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16">
    <w:name w:val="xl116"/>
    <w:basedOn w:val="Normal"/>
    <w:uiPriority w:val="99"/>
    <w:rsid w:val="00593DCC"/>
    <w:pPr>
      <w:pBdr>
        <w:top w:val="single" w:sz="4" w:space="0" w:color="auto"/>
        <w:left w:val="single" w:sz="8" w:space="0" w:color="auto"/>
        <w:bottom w:val="single" w:sz="4" w:space="0" w:color="auto"/>
        <w:right w:val="single" w:sz="8" w:space="0" w:color="auto"/>
      </w:pBdr>
      <w:shd w:val="clear" w:color="000000" w:fill="FFFFCC"/>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17">
    <w:name w:val="xl117"/>
    <w:basedOn w:val="Normal"/>
    <w:uiPriority w:val="99"/>
    <w:rsid w:val="00593DCC"/>
    <w:pPr>
      <w:pBdr>
        <w:bottom w:val="single" w:sz="8" w:space="0" w:color="auto"/>
        <w:right w:val="single" w:sz="8" w:space="0" w:color="auto"/>
      </w:pBdr>
      <w:shd w:val="clear" w:color="000000" w:fill="FFFFCC"/>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18">
    <w:name w:val="xl118"/>
    <w:basedOn w:val="Normal"/>
    <w:uiPriority w:val="99"/>
    <w:rsid w:val="00593DCC"/>
    <w:pPr>
      <w:pBdr>
        <w:top w:val="single" w:sz="4" w:space="0" w:color="auto"/>
        <w:left w:val="single" w:sz="4" w:space="0" w:color="auto"/>
        <w:right w:val="single" w:sz="8" w:space="0" w:color="auto"/>
      </w:pBdr>
      <w:shd w:val="clear" w:color="000000" w:fill="FFFFCC"/>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19">
    <w:name w:val="xl119"/>
    <w:basedOn w:val="Normal"/>
    <w:uiPriority w:val="99"/>
    <w:rsid w:val="00593DCC"/>
    <w:pPr>
      <w:pBdr>
        <w:top w:val="single" w:sz="4" w:space="0" w:color="auto"/>
        <w:bottom w:val="single" w:sz="4" w:space="0" w:color="auto"/>
        <w:right w:val="single" w:sz="8" w:space="0" w:color="auto"/>
      </w:pBdr>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20">
    <w:name w:val="xl120"/>
    <w:basedOn w:val="Normal"/>
    <w:uiPriority w:val="99"/>
    <w:rsid w:val="00593DCC"/>
    <w:pPr>
      <w:pBdr>
        <w:top w:val="single" w:sz="4" w:space="0" w:color="auto"/>
        <w:bottom w:val="single" w:sz="8" w:space="0" w:color="auto"/>
        <w:right w:val="single" w:sz="8" w:space="0" w:color="auto"/>
      </w:pBdr>
      <w:shd w:val="clear" w:color="000000" w:fill="FFFFCC"/>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21">
    <w:name w:val="xl121"/>
    <w:basedOn w:val="Normal"/>
    <w:uiPriority w:val="99"/>
    <w:rsid w:val="00593DCC"/>
    <w:pPr>
      <w:pBdr>
        <w:top w:val="single" w:sz="4" w:space="0" w:color="auto"/>
        <w:left w:val="single" w:sz="4"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22">
    <w:name w:val="xl122"/>
    <w:basedOn w:val="Normal"/>
    <w:uiPriority w:val="99"/>
    <w:rsid w:val="00593DCC"/>
    <w:pPr>
      <w:pBdr>
        <w:top w:val="single" w:sz="8" w:space="0" w:color="auto"/>
        <w:left w:val="single" w:sz="8" w:space="0" w:color="auto"/>
        <w:right w:val="single" w:sz="4" w:space="0" w:color="auto"/>
      </w:pBdr>
      <w:shd w:val="clear" w:color="000000" w:fill="FFFFFF"/>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0"/>
      <w:szCs w:val="20"/>
    </w:rPr>
  </w:style>
  <w:style w:type="paragraph" w:customStyle="1" w:styleId="xl123">
    <w:name w:val="xl123"/>
    <w:basedOn w:val="Normal"/>
    <w:uiPriority w:val="99"/>
    <w:rsid w:val="00593DCC"/>
    <w:pPr>
      <w:pBdr>
        <w:left w:val="single" w:sz="8" w:space="0" w:color="auto"/>
        <w:right w:val="single" w:sz="4" w:space="0" w:color="auto"/>
      </w:pBdr>
      <w:shd w:val="clear" w:color="000000" w:fill="FFFFFF"/>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0"/>
      <w:szCs w:val="20"/>
    </w:rPr>
  </w:style>
  <w:style w:type="paragraph" w:customStyle="1" w:styleId="xl124">
    <w:name w:val="xl124"/>
    <w:basedOn w:val="Normal"/>
    <w:uiPriority w:val="99"/>
    <w:rsid w:val="00593DCC"/>
    <w:pPr>
      <w:pBdr>
        <w:left w:val="single" w:sz="8" w:space="0" w:color="auto"/>
        <w:bottom w:val="single" w:sz="8" w:space="0" w:color="auto"/>
        <w:right w:val="single" w:sz="4" w:space="0" w:color="auto"/>
      </w:pBdr>
      <w:shd w:val="clear" w:color="000000" w:fill="FFFFFF"/>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0"/>
      <w:szCs w:val="20"/>
    </w:rPr>
  </w:style>
  <w:style w:type="paragraph" w:customStyle="1" w:styleId="xl125">
    <w:name w:val="xl125"/>
    <w:basedOn w:val="Normal"/>
    <w:uiPriority w:val="99"/>
    <w:rsid w:val="00593DCC"/>
    <w:pPr>
      <w:pBdr>
        <w:top w:val="single" w:sz="8" w:space="0" w:color="auto"/>
        <w:left w:val="single" w:sz="4"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26">
    <w:name w:val="xl126"/>
    <w:basedOn w:val="Normal"/>
    <w:uiPriority w:val="99"/>
    <w:rsid w:val="00593DCC"/>
    <w:pPr>
      <w:pBdr>
        <w:left w:val="single" w:sz="4"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27">
    <w:name w:val="xl127"/>
    <w:basedOn w:val="Normal"/>
    <w:uiPriority w:val="99"/>
    <w:rsid w:val="00593DCC"/>
    <w:pPr>
      <w:pBdr>
        <w:left w:val="single" w:sz="4" w:space="0" w:color="auto"/>
        <w:bottom w:val="single" w:sz="8"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28">
    <w:name w:val="xl128"/>
    <w:basedOn w:val="Normal"/>
    <w:uiPriority w:val="99"/>
    <w:rsid w:val="00593DCC"/>
    <w:pPr>
      <w:pBdr>
        <w:left w:val="single" w:sz="4" w:space="0" w:color="auto"/>
        <w:bottom w:val="single" w:sz="4"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29">
    <w:name w:val="xl129"/>
    <w:basedOn w:val="Normal"/>
    <w:uiPriority w:val="99"/>
    <w:rsid w:val="00593DCC"/>
    <w:pPr>
      <w:pBdr>
        <w:top w:val="single" w:sz="8" w:space="0" w:color="auto"/>
        <w:left w:val="single" w:sz="8"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0"/>
      <w:szCs w:val="20"/>
    </w:rPr>
  </w:style>
  <w:style w:type="paragraph" w:customStyle="1" w:styleId="xl130">
    <w:name w:val="xl130"/>
    <w:basedOn w:val="Normal"/>
    <w:uiPriority w:val="99"/>
    <w:rsid w:val="00593DCC"/>
    <w:pPr>
      <w:pBdr>
        <w:left w:val="single" w:sz="8"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0"/>
      <w:szCs w:val="20"/>
    </w:rPr>
  </w:style>
  <w:style w:type="paragraph" w:customStyle="1" w:styleId="xl131">
    <w:name w:val="xl131"/>
    <w:basedOn w:val="Normal"/>
    <w:uiPriority w:val="99"/>
    <w:rsid w:val="00593DCC"/>
    <w:pPr>
      <w:pBdr>
        <w:top w:val="single" w:sz="8" w:space="0" w:color="auto"/>
        <w:left w:val="single" w:sz="8"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0"/>
      <w:szCs w:val="20"/>
    </w:rPr>
  </w:style>
  <w:style w:type="paragraph" w:customStyle="1" w:styleId="xl132">
    <w:name w:val="xl132"/>
    <w:basedOn w:val="Normal"/>
    <w:uiPriority w:val="99"/>
    <w:rsid w:val="00593DCC"/>
    <w:pPr>
      <w:pBdr>
        <w:left w:val="single" w:sz="8"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0"/>
      <w:szCs w:val="20"/>
    </w:rPr>
  </w:style>
  <w:style w:type="paragraph" w:customStyle="1" w:styleId="xl133">
    <w:name w:val="xl133"/>
    <w:basedOn w:val="Normal"/>
    <w:uiPriority w:val="99"/>
    <w:rsid w:val="00593DCC"/>
    <w:pPr>
      <w:pBdr>
        <w:left w:val="single" w:sz="8" w:space="0" w:color="auto"/>
        <w:bottom w:val="single" w:sz="8"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0"/>
      <w:szCs w:val="20"/>
    </w:rPr>
  </w:style>
  <w:style w:type="paragraph" w:customStyle="1" w:styleId="xl134">
    <w:name w:val="xl134"/>
    <w:basedOn w:val="Normal"/>
    <w:uiPriority w:val="99"/>
    <w:rsid w:val="00593DCC"/>
    <w:pPr>
      <w:pBdr>
        <w:top w:val="single" w:sz="8" w:space="0" w:color="auto"/>
        <w:left w:val="single" w:sz="4" w:space="0" w:color="auto"/>
        <w:right w:val="single" w:sz="4" w:space="0" w:color="auto"/>
      </w:pBdr>
      <w:shd w:val="clear" w:color="000000" w:fill="FFFFFF"/>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35">
    <w:name w:val="xl135"/>
    <w:basedOn w:val="Normal"/>
    <w:uiPriority w:val="99"/>
    <w:rsid w:val="00593DCC"/>
    <w:pPr>
      <w:pBdr>
        <w:left w:val="single" w:sz="4" w:space="0" w:color="auto"/>
        <w:right w:val="single" w:sz="4" w:space="0" w:color="auto"/>
      </w:pBdr>
      <w:shd w:val="clear" w:color="000000" w:fill="FFFFFF"/>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36">
    <w:name w:val="xl136"/>
    <w:basedOn w:val="Normal"/>
    <w:uiPriority w:val="99"/>
    <w:rsid w:val="00593DCC"/>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37">
    <w:name w:val="xl137"/>
    <w:basedOn w:val="Normal"/>
    <w:uiPriority w:val="99"/>
    <w:rsid w:val="00593DCC"/>
    <w:pPr>
      <w:pBdr>
        <w:top w:val="single" w:sz="8" w:space="0" w:color="auto"/>
        <w:left w:val="single" w:sz="4"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38">
    <w:name w:val="xl138"/>
    <w:basedOn w:val="Normal"/>
    <w:uiPriority w:val="99"/>
    <w:rsid w:val="00593DCC"/>
    <w:pPr>
      <w:pBdr>
        <w:left w:val="single" w:sz="4"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39">
    <w:name w:val="xl139"/>
    <w:basedOn w:val="Normal"/>
    <w:uiPriority w:val="99"/>
    <w:rsid w:val="00593DCC"/>
    <w:pPr>
      <w:pBdr>
        <w:left w:val="single" w:sz="4" w:space="0" w:color="auto"/>
        <w:bottom w:val="single" w:sz="8"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40">
    <w:name w:val="xl140"/>
    <w:basedOn w:val="Normal"/>
    <w:uiPriority w:val="99"/>
    <w:rsid w:val="00593DCC"/>
    <w:pPr>
      <w:pBdr>
        <w:top w:val="single" w:sz="8" w:space="0" w:color="auto"/>
        <w:left w:val="single" w:sz="4" w:space="0" w:color="auto"/>
        <w:right w:val="single" w:sz="4" w:space="0" w:color="auto"/>
      </w:pBdr>
      <w:shd w:val="clear" w:color="000000" w:fill="FFFFFF"/>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41">
    <w:name w:val="xl141"/>
    <w:basedOn w:val="Normal"/>
    <w:uiPriority w:val="99"/>
    <w:rsid w:val="00593DCC"/>
    <w:pPr>
      <w:pBdr>
        <w:left w:val="single" w:sz="4" w:space="0" w:color="auto"/>
        <w:right w:val="single" w:sz="4" w:space="0" w:color="auto"/>
      </w:pBdr>
      <w:shd w:val="clear" w:color="000000" w:fill="FFFFFF"/>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42">
    <w:name w:val="xl142"/>
    <w:basedOn w:val="Normal"/>
    <w:uiPriority w:val="99"/>
    <w:rsid w:val="00593DCC"/>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43">
    <w:name w:val="xl143"/>
    <w:basedOn w:val="Normal"/>
    <w:uiPriority w:val="99"/>
    <w:rsid w:val="00593DCC"/>
    <w:pPr>
      <w:pBdr>
        <w:top w:val="single" w:sz="8" w:space="0" w:color="auto"/>
        <w:left w:val="single" w:sz="4" w:space="0" w:color="auto"/>
        <w:bottom w:val="single" w:sz="8"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44">
    <w:name w:val="xl144"/>
    <w:basedOn w:val="Normal"/>
    <w:uiPriority w:val="99"/>
    <w:rsid w:val="00593DCC"/>
    <w:pPr>
      <w:pBdr>
        <w:top w:val="single" w:sz="8" w:space="0" w:color="auto"/>
        <w:bottom w:val="single" w:sz="8"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45">
    <w:name w:val="xl145"/>
    <w:basedOn w:val="Normal"/>
    <w:uiPriority w:val="99"/>
    <w:rsid w:val="00593DCC"/>
    <w:pPr>
      <w:pBdr>
        <w:top w:val="single" w:sz="8" w:space="0" w:color="auto"/>
        <w:left w:val="single" w:sz="4"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46">
    <w:name w:val="xl146"/>
    <w:basedOn w:val="Normal"/>
    <w:uiPriority w:val="99"/>
    <w:rsid w:val="00593DCC"/>
    <w:pPr>
      <w:pBdr>
        <w:left w:val="single" w:sz="4"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47">
    <w:name w:val="xl147"/>
    <w:basedOn w:val="Normal"/>
    <w:uiPriority w:val="99"/>
    <w:rsid w:val="00593DCC"/>
    <w:pPr>
      <w:pBdr>
        <w:left w:val="single" w:sz="4" w:space="0" w:color="auto"/>
        <w:bottom w:val="single" w:sz="8" w:space="0" w:color="auto"/>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48">
    <w:name w:val="xl148"/>
    <w:basedOn w:val="Normal"/>
    <w:uiPriority w:val="99"/>
    <w:rsid w:val="00593DCC"/>
    <w:pPr>
      <w:pBdr>
        <w:top w:val="single" w:sz="8" w:space="0" w:color="auto"/>
        <w:bottom w:val="single" w:sz="8"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paragraph" w:customStyle="1" w:styleId="xl149">
    <w:name w:val="xl149"/>
    <w:basedOn w:val="Normal"/>
    <w:uiPriority w:val="99"/>
    <w:rsid w:val="00593DCC"/>
    <w:pPr>
      <w:pBdr>
        <w:left w:val="single" w:sz="8" w:space="0" w:color="auto"/>
        <w:right w:val="single" w:sz="8" w:space="0" w:color="auto"/>
      </w:pBdr>
      <w:shd w:val="clear" w:color="000000" w:fill="FFFFCC"/>
      <w:spacing w:before="100" w:beforeAutospacing="1" w:after="100" w:afterAutospacing="1" w:line="240" w:lineRule="auto"/>
      <w:ind w:left="567" w:right="170"/>
      <w:jc w:val="both"/>
      <w:textAlignment w:val="center"/>
    </w:pPr>
    <w:rPr>
      <w:rFonts w:ascii="Times New Roman" w:eastAsia="Times New Roman" w:hAnsi="Times New Roman" w:cs="Times New Roman"/>
      <w:b/>
      <w:bCs/>
      <w:sz w:val="20"/>
      <w:szCs w:val="20"/>
    </w:rPr>
  </w:style>
  <w:style w:type="paragraph" w:customStyle="1" w:styleId="xl150">
    <w:name w:val="xl150"/>
    <w:basedOn w:val="Normal"/>
    <w:uiPriority w:val="99"/>
    <w:rsid w:val="00593DCC"/>
    <w:pPr>
      <w:pBdr>
        <w:right w:val="single" w:sz="4" w:space="0" w:color="auto"/>
      </w:pBdr>
      <w:spacing w:before="100" w:beforeAutospacing="1" w:after="100" w:afterAutospacing="1" w:line="240" w:lineRule="auto"/>
      <w:ind w:left="567" w:right="170"/>
      <w:jc w:val="center"/>
      <w:textAlignment w:val="center"/>
    </w:pPr>
    <w:rPr>
      <w:rFonts w:ascii="Times New Roman" w:eastAsia="Times New Roman" w:hAnsi="Times New Roman" w:cs="Times New Roman"/>
      <w:b/>
      <w:bCs/>
      <w:sz w:val="24"/>
      <w:szCs w:val="24"/>
    </w:rPr>
  </w:style>
  <w:style w:type="character" w:customStyle="1" w:styleId="eop">
    <w:name w:val="eop"/>
    <w:basedOn w:val="DefaultParagraphFont"/>
    <w:rsid w:val="00593DCC"/>
  </w:style>
  <w:style w:type="paragraph" w:customStyle="1" w:styleId="paragraph">
    <w:name w:val="paragraph"/>
    <w:basedOn w:val="Normal"/>
    <w:rsid w:val="00593DCC"/>
    <w:pPr>
      <w:spacing w:before="100" w:beforeAutospacing="1" w:after="100" w:afterAutospacing="1" w:line="240" w:lineRule="auto"/>
      <w:jc w:val="both"/>
    </w:pPr>
    <w:rPr>
      <w:rFonts w:ascii="Times New Roman" w:eastAsia="Times New Roman" w:hAnsi="Times New Roman" w:cs="Times New Roman"/>
      <w:sz w:val="24"/>
      <w:szCs w:val="24"/>
    </w:rPr>
  </w:style>
  <w:style w:type="character" w:customStyle="1" w:styleId="UnresolvedMention10">
    <w:name w:val="Unresolved Mention1"/>
    <w:basedOn w:val="DefaultParagraphFont"/>
    <w:uiPriority w:val="99"/>
    <w:semiHidden/>
    <w:unhideWhenUsed/>
    <w:rsid w:val="00593DCC"/>
    <w:rPr>
      <w:color w:val="605E5C"/>
      <w:shd w:val="clear" w:color="auto" w:fill="E1DFDD"/>
    </w:rPr>
  </w:style>
  <w:style w:type="table" w:customStyle="1" w:styleId="TableGrid31">
    <w:name w:val="Table Grid31"/>
    <w:basedOn w:val="TableNormal"/>
    <w:next w:val="TableGrid"/>
    <w:uiPriority w:val="39"/>
    <w:rsid w:val="00593DCC"/>
    <w:pPr>
      <w:spacing w:after="120" w:line="240" w:lineRule="auto"/>
      <w:ind w:left="170" w:right="170"/>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uiPriority w:val="99"/>
    <w:rsid w:val="00593DCC"/>
    <w:pPr>
      <w:spacing w:before="100" w:beforeAutospacing="1" w:after="100" w:afterAutospacing="1" w:line="240" w:lineRule="auto"/>
      <w:jc w:val="both"/>
    </w:pPr>
    <w:rPr>
      <w:rFonts w:ascii="Tahoma" w:eastAsia="Times New Roman" w:hAnsi="Tahoma" w:cs="Tahoma"/>
      <w:color w:val="000000"/>
      <w:sz w:val="18"/>
      <w:szCs w:val="18"/>
      <w:lang w:val="en-GB" w:eastAsia="en-GB"/>
    </w:rPr>
  </w:style>
  <w:style w:type="paragraph" w:customStyle="1" w:styleId="font6">
    <w:name w:val="font6"/>
    <w:basedOn w:val="Normal"/>
    <w:uiPriority w:val="99"/>
    <w:rsid w:val="00593DCC"/>
    <w:pPr>
      <w:spacing w:before="100" w:beforeAutospacing="1" w:after="100" w:afterAutospacing="1" w:line="240" w:lineRule="auto"/>
      <w:jc w:val="both"/>
    </w:pPr>
    <w:rPr>
      <w:rFonts w:ascii="Tahoma" w:eastAsia="Times New Roman" w:hAnsi="Tahoma" w:cs="Tahoma"/>
      <w:b/>
      <w:bCs/>
      <w:color w:val="000000"/>
      <w:sz w:val="18"/>
      <w:szCs w:val="18"/>
      <w:lang w:val="en-GB" w:eastAsia="en-GB"/>
    </w:rPr>
  </w:style>
  <w:style w:type="paragraph" w:customStyle="1" w:styleId="xl151">
    <w:name w:val="xl151"/>
    <w:basedOn w:val="Normal"/>
    <w:uiPriority w:val="99"/>
    <w:rsid w:val="00593DCC"/>
    <w:pPr>
      <w:pBdr>
        <w:left w:val="single" w:sz="8"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52">
    <w:name w:val="xl152"/>
    <w:basedOn w:val="Normal"/>
    <w:uiPriority w:val="99"/>
    <w:rsid w:val="00593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153">
    <w:name w:val="xl153"/>
    <w:basedOn w:val="Normal"/>
    <w:uiPriority w:val="99"/>
    <w:rsid w:val="00593DCC"/>
    <w:pPr>
      <w:pBdr>
        <w:top w:val="single" w:sz="4" w:space="0" w:color="auto"/>
        <w:left w:val="single" w:sz="8" w:space="0" w:color="auto"/>
        <w:bottom w:val="single" w:sz="8"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54">
    <w:name w:val="xl154"/>
    <w:basedOn w:val="Normal"/>
    <w:uiPriority w:val="99"/>
    <w:rsid w:val="00593DC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55">
    <w:name w:val="xl155"/>
    <w:basedOn w:val="Normal"/>
    <w:uiPriority w:val="99"/>
    <w:rsid w:val="00593DCC"/>
    <w:pPr>
      <w:pBdr>
        <w:top w:val="single" w:sz="4" w:space="0" w:color="auto"/>
        <w:left w:val="single" w:sz="4" w:space="0" w:color="auto"/>
        <w:bottom w:val="single" w:sz="4"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56">
    <w:name w:val="xl156"/>
    <w:basedOn w:val="Normal"/>
    <w:uiPriority w:val="99"/>
    <w:rsid w:val="00593DCC"/>
    <w:pPr>
      <w:pBdr>
        <w:top w:val="single" w:sz="4" w:space="0" w:color="auto"/>
        <w:bottom w:val="single" w:sz="4"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57">
    <w:name w:val="xl157"/>
    <w:basedOn w:val="Normal"/>
    <w:uiPriority w:val="99"/>
    <w:rsid w:val="00593DC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58">
    <w:name w:val="xl158"/>
    <w:basedOn w:val="Normal"/>
    <w:uiPriority w:val="99"/>
    <w:rsid w:val="00593DCC"/>
    <w:pPr>
      <w:pBdr>
        <w:left w:val="single" w:sz="4" w:space="0" w:color="auto"/>
        <w:bottom w:val="single" w:sz="8"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59">
    <w:name w:val="xl159"/>
    <w:basedOn w:val="Normal"/>
    <w:uiPriority w:val="99"/>
    <w:rsid w:val="00593DCC"/>
    <w:pPr>
      <w:pBdr>
        <w:bottom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60">
    <w:name w:val="xl160"/>
    <w:basedOn w:val="Normal"/>
    <w:uiPriority w:val="99"/>
    <w:rsid w:val="00593DCC"/>
    <w:pPr>
      <w:pBdr>
        <w:lef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61">
    <w:name w:val="xl161"/>
    <w:basedOn w:val="Normal"/>
    <w:uiPriority w:val="99"/>
    <w:rsid w:val="00593DC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162">
    <w:name w:val="xl162"/>
    <w:basedOn w:val="Normal"/>
    <w:uiPriority w:val="99"/>
    <w:rsid w:val="00593DC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163">
    <w:name w:val="xl163"/>
    <w:basedOn w:val="Normal"/>
    <w:uiPriority w:val="99"/>
    <w:rsid w:val="00593DC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164">
    <w:name w:val="xl164"/>
    <w:basedOn w:val="Normal"/>
    <w:uiPriority w:val="99"/>
    <w:rsid w:val="00593DCC"/>
    <w:pPr>
      <w:pBdr>
        <w:top w:val="single" w:sz="4" w:space="0" w:color="auto"/>
        <w:left w:val="single" w:sz="8" w:space="0" w:color="auto"/>
        <w:bottom w:val="single" w:sz="4"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65">
    <w:name w:val="xl165"/>
    <w:basedOn w:val="Normal"/>
    <w:uiPriority w:val="99"/>
    <w:rsid w:val="00593DC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166">
    <w:name w:val="xl166"/>
    <w:basedOn w:val="Normal"/>
    <w:uiPriority w:val="99"/>
    <w:rsid w:val="00593DCC"/>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167">
    <w:name w:val="xl167"/>
    <w:basedOn w:val="Normal"/>
    <w:uiPriority w:val="99"/>
    <w:rsid w:val="00593DCC"/>
    <w:pPr>
      <w:pBdr>
        <w:top w:val="single" w:sz="4" w:space="0" w:color="auto"/>
        <w:left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68">
    <w:name w:val="xl168"/>
    <w:basedOn w:val="Normal"/>
    <w:uiPriority w:val="99"/>
    <w:rsid w:val="00593DCC"/>
    <w:pPr>
      <w:pBdr>
        <w:top w:val="single" w:sz="4" w:space="0" w:color="auto"/>
        <w:left w:val="single" w:sz="4" w:space="0" w:color="auto"/>
        <w:bottom w:val="single" w:sz="8"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69">
    <w:name w:val="xl169"/>
    <w:basedOn w:val="Normal"/>
    <w:uiPriority w:val="99"/>
    <w:rsid w:val="00593DCC"/>
    <w:pPr>
      <w:pBdr>
        <w:left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70">
    <w:name w:val="xl170"/>
    <w:basedOn w:val="Normal"/>
    <w:uiPriority w:val="99"/>
    <w:rsid w:val="00593DC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171">
    <w:name w:val="xl171"/>
    <w:basedOn w:val="Normal"/>
    <w:uiPriority w:val="99"/>
    <w:rsid w:val="00593DCC"/>
    <w:pPr>
      <w:pBdr>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72">
    <w:name w:val="xl172"/>
    <w:basedOn w:val="Normal"/>
    <w:uiPriority w:val="99"/>
    <w:rsid w:val="00593DC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173">
    <w:name w:val="xl173"/>
    <w:basedOn w:val="Normal"/>
    <w:uiPriority w:val="99"/>
    <w:rsid w:val="00593DC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174">
    <w:name w:val="xl174"/>
    <w:basedOn w:val="Normal"/>
    <w:uiPriority w:val="99"/>
    <w:rsid w:val="00593DCC"/>
    <w:pPr>
      <w:pBdr>
        <w:bottom w:val="single" w:sz="8"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75">
    <w:name w:val="xl175"/>
    <w:basedOn w:val="Normal"/>
    <w:uiPriority w:val="99"/>
    <w:rsid w:val="00593DCC"/>
    <w:pPr>
      <w:pBdr>
        <w:left w:val="single" w:sz="8" w:space="0" w:color="auto"/>
        <w:bottom w:val="single" w:sz="8"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76">
    <w:name w:val="xl176"/>
    <w:basedOn w:val="Normal"/>
    <w:uiPriority w:val="99"/>
    <w:rsid w:val="00593DCC"/>
    <w:pPr>
      <w:pBdr>
        <w:top w:val="single" w:sz="8" w:space="0" w:color="auto"/>
        <w:left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77">
    <w:name w:val="xl177"/>
    <w:basedOn w:val="Normal"/>
    <w:uiPriority w:val="99"/>
    <w:rsid w:val="00593DC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n-GB" w:eastAsia="en-GB"/>
    </w:rPr>
  </w:style>
  <w:style w:type="paragraph" w:customStyle="1" w:styleId="xl178">
    <w:name w:val="xl178"/>
    <w:basedOn w:val="Normal"/>
    <w:uiPriority w:val="99"/>
    <w:rsid w:val="00593DC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en-GB" w:eastAsia="en-GB"/>
    </w:rPr>
  </w:style>
  <w:style w:type="paragraph" w:customStyle="1" w:styleId="xl179">
    <w:name w:val="xl179"/>
    <w:basedOn w:val="Normal"/>
    <w:uiPriority w:val="99"/>
    <w:rsid w:val="00593DCC"/>
    <w:pPr>
      <w:pBdr>
        <w:left w:val="single" w:sz="4" w:space="0" w:color="auto"/>
        <w:bottom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80">
    <w:name w:val="xl180"/>
    <w:basedOn w:val="Normal"/>
    <w:uiPriority w:val="99"/>
    <w:rsid w:val="00593DC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181">
    <w:name w:val="xl181"/>
    <w:basedOn w:val="Normal"/>
    <w:uiPriority w:val="99"/>
    <w:rsid w:val="00593DCC"/>
    <w:pPr>
      <w:pBdr>
        <w:top w:val="single" w:sz="8"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182">
    <w:name w:val="xl182"/>
    <w:basedOn w:val="Normal"/>
    <w:uiPriority w:val="99"/>
    <w:rsid w:val="00593DC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183">
    <w:name w:val="xl183"/>
    <w:basedOn w:val="Normal"/>
    <w:uiPriority w:val="99"/>
    <w:rsid w:val="00593DC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184">
    <w:name w:val="xl184"/>
    <w:basedOn w:val="Normal"/>
    <w:uiPriority w:val="99"/>
    <w:rsid w:val="00593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185">
    <w:name w:val="xl185"/>
    <w:basedOn w:val="Normal"/>
    <w:uiPriority w:val="99"/>
    <w:rsid w:val="00593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186">
    <w:name w:val="xl186"/>
    <w:basedOn w:val="Normal"/>
    <w:uiPriority w:val="99"/>
    <w:rsid w:val="00593DCC"/>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187">
    <w:name w:val="xl187"/>
    <w:basedOn w:val="Normal"/>
    <w:uiPriority w:val="99"/>
    <w:rsid w:val="00593DCC"/>
    <w:pPr>
      <w:pBdr>
        <w:left w:val="single" w:sz="4" w:space="0" w:color="auto"/>
        <w:bottom w:val="single" w:sz="8"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88">
    <w:name w:val="xl188"/>
    <w:basedOn w:val="Normal"/>
    <w:uiPriority w:val="99"/>
    <w:rsid w:val="00593DCC"/>
    <w:pPr>
      <w:pBdr>
        <w:top w:val="single" w:sz="8"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189">
    <w:name w:val="xl189"/>
    <w:basedOn w:val="Normal"/>
    <w:uiPriority w:val="99"/>
    <w:rsid w:val="00593DC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190">
    <w:name w:val="xl190"/>
    <w:basedOn w:val="Normal"/>
    <w:uiPriority w:val="99"/>
    <w:rsid w:val="00593DCC"/>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191">
    <w:name w:val="xl191"/>
    <w:basedOn w:val="Normal"/>
    <w:uiPriority w:val="99"/>
    <w:rsid w:val="00593DCC"/>
    <w:pPr>
      <w:pBdr>
        <w:right w:val="single" w:sz="4" w:space="0" w:color="auto"/>
      </w:pBdr>
      <w:shd w:val="clear" w:color="auto" w:fill="FFFFCC"/>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192">
    <w:name w:val="xl192"/>
    <w:basedOn w:val="Normal"/>
    <w:uiPriority w:val="99"/>
    <w:rsid w:val="00593DCC"/>
    <w:pPr>
      <w:pBdr>
        <w:left w:val="single" w:sz="4" w:space="0" w:color="auto"/>
        <w:right w:val="single" w:sz="4" w:space="0" w:color="auto"/>
      </w:pBdr>
      <w:shd w:val="clear" w:color="auto" w:fill="FFFFCC"/>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193">
    <w:name w:val="xl193"/>
    <w:basedOn w:val="Normal"/>
    <w:uiPriority w:val="99"/>
    <w:rsid w:val="00593DCC"/>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194">
    <w:name w:val="xl194"/>
    <w:basedOn w:val="Normal"/>
    <w:uiPriority w:val="99"/>
    <w:rsid w:val="00593DCC"/>
    <w:pPr>
      <w:pBdr>
        <w:left w:val="single" w:sz="4" w:space="0" w:color="auto"/>
        <w:bottom w:val="single" w:sz="4" w:space="0" w:color="auto"/>
        <w:right w:val="single" w:sz="4" w:space="0" w:color="auto"/>
      </w:pBdr>
      <w:shd w:val="clear" w:color="auto" w:fill="FFFFCC"/>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195">
    <w:name w:val="xl195"/>
    <w:basedOn w:val="Normal"/>
    <w:uiPriority w:val="99"/>
    <w:rsid w:val="00593DCC"/>
    <w:pPr>
      <w:pBdr>
        <w:left w:val="single" w:sz="4" w:space="0" w:color="auto"/>
        <w:bottom w:val="single" w:sz="4" w:space="0" w:color="auto"/>
      </w:pBdr>
      <w:shd w:val="clear" w:color="auto" w:fill="FFFFCC"/>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196">
    <w:name w:val="xl196"/>
    <w:basedOn w:val="Normal"/>
    <w:uiPriority w:val="99"/>
    <w:rsid w:val="00593DCC"/>
    <w:pPr>
      <w:pBdr>
        <w:top w:val="single" w:sz="4" w:space="0" w:color="auto"/>
        <w:left w:val="single" w:sz="4"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97">
    <w:name w:val="xl197"/>
    <w:basedOn w:val="Normal"/>
    <w:uiPriority w:val="99"/>
    <w:rsid w:val="00593DC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198">
    <w:name w:val="xl198"/>
    <w:basedOn w:val="Normal"/>
    <w:uiPriority w:val="99"/>
    <w:rsid w:val="00593DCC"/>
    <w:pPr>
      <w:pBdr>
        <w:left w:val="single" w:sz="4"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199">
    <w:name w:val="xl199"/>
    <w:basedOn w:val="Normal"/>
    <w:uiPriority w:val="99"/>
    <w:rsid w:val="00593DC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00">
    <w:name w:val="xl200"/>
    <w:basedOn w:val="Normal"/>
    <w:uiPriority w:val="99"/>
    <w:rsid w:val="00593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val="en-GB" w:eastAsia="en-GB"/>
    </w:rPr>
  </w:style>
  <w:style w:type="paragraph" w:customStyle="1" w:styleId="xl201">
    <w:name w:val="xl201"/>
    <w:basedOn w:val="Normal"/>
    <w:uiPriority w:val="99"/>
    <w:rsid w:val="00593DC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202">
    <w:name w:val="xl202"/>
    <w:basedOn w:val="Normal"/>
    <w:uiPriority w:val="99"/>
    <w:rsid w:val="00593DC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03">
    <w:name w:val="xl203"/>
    <w:basedOn w:val="Normal"/>
    <w:uiPriority w:val="99"/>
    <w:rsid w:val="00593DCC"/>
    <w:pPr>
      <w:pBdr>
        <w:top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04">
    <w:name w:val="xl204"/>
    <w:basedOn w:val="Normal"/>
    <w:uiPriority w:val="99"/>
    <w:rsid w:val="00593DCC"/>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05">
    <w:name w:val="xl205"/>
    <w:basedOn w:val="Normal"/>
    <w:uiPriority w:val="99"/>
    <w:rsid w:val="00593DCC"/>
    <w:pPr>
      <w:pBdr>
        <w:top w:val="single" w:sz="4" w:space="0" w:color="auto"/>
        <w:lef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06">
    <w:name w:val="xl206"/>
    <w:basedOn w:val="Normal"/>
    <w:uiPriority w:val="99"/>
    <w:rsid w:val="00593DCC"/>
    <w:pPr>
      <w:pBdr>
        <w:top w:val="single" w:sz="4" w:space="0" w:color="auto"/>
        <w:left w:val="single" w:sz="8" w:space="0" w:color="auto"/>
        <w:bottom w:val="single" w:sz="4"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07">
    <w:name w:val="xl207"/>
    <w:basedOn w:val="Normal"/>
    <w:uiPriority w:val="99"/>
    <w:rsid w:val="00593DC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08">
    <w:name w:val="xl208"/>
    <w:basedOn w:val="Normal"/>
    <w:uiPriority w:val="99"/>
    <w:rsid w:val="00593DC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09">
    <w:name w:val="xl209"/>
    <w:basedOn w:val="Normal"/>
    <w:uiPriority w:val="99"/>
    <w:rsid w:val="00593DC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10">
    <w:name w:val="xl210"/>
    <w:basedOn w:val="Normal"/>
    <w:uiPriority w:val="99"/>
    <w:rsid w:val="00593DC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11">
    <w:name w:val="xl211"/>
    <w:basedOn w:val="Normal"/>
    <w:uiPriority w:val="99"/>
    <w:rsid w:val="00593DCC"/>
    <w:pPr>
      <w:pBdr>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12">
    <w:name w:val="xl212"/>
    <w:basedOn w:val="Normal"/>
    <w:uiPriority w:val="99"/>
    <w:rsid w:val="00593DCC"/>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213">
    <w:name w:val="xl213"/>
    <w:basedOn w:val="Normal"/>
    <w:uiPriority w:val="99"/>
    <w:rsid w:val="00593DCC"/>
    <w:pPr>
      <w:pBdr>
        <w:left w:val="single" w:sz="4"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214">
    <w:name w:val="xl214"/>
    <w:basedOn w:val="Normal"/>
    <w:uiPriority w:val="99"/>
    <w:rsid w:val="00593DCC"/>
    <w:pPr>
      <w:pBdr>
        <w:left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215">
    <w:name w:val="xl215"/>
    <w:basedOn w:val="Normal"/>
    <w:uiPriority w:val="99"/>
    <w:rsid w:val="00593DC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16">
    <w:name w:val="xl216"/>
    <w:basedOn w:val="Normal"/>
    <w:uiPriority w:val="99"/>
    <w:rsid w:val="00593DCC"/>
    <w:pPr>
      <w:pBdr>
        <w:top w:val="single" w:sz="8"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17">
    <w:name w:val="xl217"/>
    <w:basedOn w:val="Normal"/>
    <w:uiPriority w:val="99"/>
    <w:rsid w:val="00593DCC"/>
    <w:pPr>
      <w:pBdr>
        <w:lef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18">
    <w:name w:val="xl218"/>
    <w:basedOn w:val="Normal"/>
    <w:uiPriority w:val="99"/>
    <w:rsid w:val="00593DCC"/>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19">
    <w:name w:val="xl219"/>
    <w:basedOn w:val="Normal"/>
    <w:uiPriority w:val="99"/>
    <w:rsid w:val="00593DCC"/>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20">
    <w:name w:val="xl220"/>
    <w:basedOn w:val="Normal"/>
    <w:uiPriority w:val="99"/>
    <w:rsid w:val="00593DCC"/>
    <w:pPr>
      <w:pBdr>
        <w:left w:val="single" w:sz="8"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221">
    <w:name w:val="xl221"/>
    <w:basedOn w:val="Normal"/>
    <w:uiPriority w:val="99"/>
    <w:rsid w:val="00593DC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22">
    <w:name w:val="xl222"/>
    <w:basedOn w:val="Normal"/>
    <w:uiPriority w:val="99"/>
    <w:rsid w:val="00593DCC"/>
    <w:pPr>
      <w:pBdr>
        <w:top w:val="single" w:sz="4" w:space="0" w:color="auto"/>
        <w:left w:val="single" w:sz="4" w:space="0" w:color="auto"/>
        <w:bottom w:val="single" w:sz="8"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23">
    <w:name w:val="xl223"/>
    <w:basedOn w:val="Normal"/>
    <w:uiPriority w:val="99"/>
    <w:rsid w:val="00593DCC"/>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24">
    <w:name w:val="xl224"/>
    <w:basedOn w:val="Normal"/>
    <w:uiPriority w:val="99"/>
    <w:rsid w:val="00593DCC"/>
    <w:pPr>
      <w:pBdr>
        <w:top w:val="single" w:sz="8"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25">
    <w:name w:val="xl225"/>
    <w:basedOn w:val="Normal"/>
    <w:uiPriority w:val="99"/>
    <w:rsid w:val="00593DCC"/>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26">
    <w:name w:val="xl226"/>
    <w:basedOn w:val="Normal"/>
    <w:uiPriority w:val="99"/>
    <w:rsid w:val="00593DC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27">
    <w:name w:val="xl227"/>
    <w:basedOn w:val="Normal"/>
    <w:uiPriority w:val="99"/>
    <w:rsid w:val="00593DC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28">
    <w:name w:val="xl228"/>
    <w:basedOn w:val="Normal"/>
    <w:uiPriority w:val="99"/>
    <w:rsid w:val="00593DCC"/>
    <w:pPr>
      <w:pBdr>
        <w:top w:val="single" w:sz="4" w:space="0" w:color="auto"/>
        <w:left w:val="single" w:sz="4" w:space="0" w:color="auto"/>
        <w:bottom w:val="single" w:sz="4"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29">
    <w:name w:val="xl229"/>
    <w:basedOn w:val="Normal"/>
    <w:uiPriority w:val="99"/>
    <w:rsid w:val="00593DCC"/>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30">
    <w:name w:val="xl230"/>
    <w:basedOn w:val="Normal"/>
    <w:uiPriority w:val="99"/>
    <w:rsid w:val="00593DCC"/>
    <w:pPr>
      <w:pBdr>
        <w:left w:val="single" w:sz="4"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31">
    <w:name w:val="xl231"/>
    <w:basedOn w:val="Normal"/>
    <w:uiPriority w:val="99"/>
    <w:rsid w:val="00593DCC"/>
    <w:pPr>
      <w:pBdr>
        <w:left w:val="single" w:sz="4" w:space="0" w:color="auto"/>
        <w:bottom w:val="single" w:sz="4"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32">
    <w:name w:val="xl232"/>
    <w:basedOn w:val="Normal"/>
    <w:uiPriority w:val="99"/>
    <w:rsid w:val="00593DCC"/>
    <w:pPr>
      <w:pBdr>
        <w:left w:val="single" w:sz="4"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233">
    <w:name w:val="xl233"/>
    <w:basedOn w:val="Normal"/>
    <w:uiPriority w:val="99"/>
    <w:rsid w:val="00593DCC"/>
    <w:pPr>
      <w:pBdr>
        <w:top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34">
    <w:name w:val="xl234"/>
    <w:basedOn w:val="Normal"/>
    <w:uiPriority w:val="99"/>
    <w:rsid w:val="00593DC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35">
    <w:name w:val="xl235"/>
    <w:basedOn w:val="Normal"/>
    <w:uiPriority w:val="99"/>
    <w:rsid w:val="00593DCC"/>
    <w:pPr>
      <w:pBdr>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236">
    <w:name w:val="xl236"/>
    <w:basedOn w:val="Normal"/>
    <w:uiPriority w:val="99"/>
    <w:rsid w:val="00593DCC"/>
    <w:pPr>
      <w:pBdr>
        <w:left w:val="single" w:sz="4" w:space="0" w:color="auto"/>
        <w:bottom w:val="single" w:sz="8"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37">
    <w:name w:val="xl237"/>
    <w:basedOn w:val="Normal"/>
    <w:uiPriority w:val="99"/>
    <w:rsid w:val="00593DCC"/>
    <w:pPr>
      <w:pBdr>
        <w:top w:val="single" w:sz="4" w:space="0" w:color="auto"/>
        <w:lef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38">
    <w:name w:val="xl238"/>
    <w:basedOn w:val="Normal"/>
    <w:uiPriority w:val="99"/>
    <w:rsid w:val="00593DCC"/>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39">
    <w:name w:val="xl239"/>
    <w:basedOn w:val="Normal"/>
    <w:uiPriority w:val="99"/>
    <w:rsid w:val="00593DCC"/>
    <w:pPr>
      <w:pBdr>
        <w:top w:val="single" w:sz="4" w:space="0" w:color="auto"/>
        <w:bottom w:val="single" w:sz="8"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40">
    <w:name w:val="xl240"/>
    <w:basedOn w:val="Normal"/>
    <w:uiPriority w:val="99"/>
    <w:rsid w:val="00593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41">
    <w:name w:val="xl241"/>
    <w:basedOn w:val="Normal"/>
    <w:uiPriority w:val="99"/>
    <w:rsid w:val="00593DCC"/>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42">
    <w:name w:val="xl242"/>
    <w:basedOn w:val="Normal"/>
    <w:uiPriority w:val="99"/>
    <w:rsid w:val="00593DCC"/>
    <w:pPr>
      <w:pBdr>
        <w:bottom w:val="single" w:sz="8"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43">
    <w:name w:val="xl243"/>
    <w:basedOn w:val="Normal"/>
    <w:uiPriority w:val="99"/>
    <w:rsid w:val="00593DC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44">
    <w:name w:val="xl244"/>
    <w:basedOn w:val="Normal"/>
    <w:uiPriority w:val="99"/>
    <w:rsid w:val="00593DCC"/>
    <w:pPr>
      <w:pBdr>
        <w:top w:val="single" w:sz="4" w:space="0" w:color="auto"/>
        <w:left w:val="single" w:sz="8" w:space="0" w:color="auto"/>
        <w:bottom w:val="single" w:sz="4"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45">
    <w:name w:val="xl245"/>
    <w:basedOn w:val="Normal"/>
    <w:uiPriority w:val="99"/>
    <w:rsid w:val="00593DCC"/>
    <w:pPr>
      <w:pBdr>
        <w:bottom w:val="single" w:sz="8"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46">
    <w:name w:val="xl246"/>
    <w:basedOn w:val="Normal"/>
    <w:uiPriority w:val="99"/>
    <w:rsid w:val="00593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47">
    <w:name w:val="xl247"/>
    <w:basedOn w:val="Normal"/>
    <w:uiPriority w:val="99"/>
    <w:rsid w:val="00593DCC"/>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48">
    <w:name w:val="xl248"/>
    <w:basedOn w:val="Normal"/>
    <w:uiPriority w:val="99"/>
    <w:rsid w:val="00593DCC"/>
    <w:pPr>
      <w:pBdr>
        <w:top w:val="single" w:sz="4" w:space="0" w:color="auto"/>
        <w:left w:val="single" w:sz="4" w:space="0" w:color="auto"/>
        <w:bottom w:val="single" w:sz="8"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49">
    <w:name w:val="xl249"/>
    <w:basedOn w:val="Normal"/>
    <w:uiPriority w:val="99"/>
    <w:rsid w:val="00593DCC"/>
    <w:pPr>
      <w:pBdr>
        <w:top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50">
    <w:name w:val="xl250"/>
    <w:basedOn w:val="Normal"/>
    <w:uiPriority w:val="99"/>
    <w:rsid w:val="00593DCC"/>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51">
    <w:name w:val="xl251"/>
    <w:basedOn w:val="Normal"/>
    <w:uiPriority w:val="99"/>
    <w:rsid w:val="00593DC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52">
    <w:name w:val="xl252"/>
    <w:basedOn w:val="Normal"/>
    <w:uiPriority w:val="99"/>
    <w:rsid w:val="00593DCC"/>
    <w:pPr>
      <w:pBdr>
        <w:top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53">
    <w:name w:val="xl253"/>
    <w:basedOn w:val="Normal"/>
    <w:uiPriority w:val="99"/>
    <w:rsid w:val="00593DCC"/>
    <w:pPr>
      <w:pBdr>
        <w:top w:val="single" w:sz="4" w:space="0" w:color="auto"/>
        <w:left w:val="single" w:sz="4"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54">
    <w:name w:val="xl254"/>
    <w:basedOn w:val="Normal"/>
    <w:uiPriority w:val="99"/>
    <w:rsid w:val="00593DCC"/>
    <w:pPr>
      <w:pBdr>
        <w:top w:val="single" w:sz="4"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55">
    <w:name w:val="xl255"/>
    <w:basedOn w:val="Normal"/>
    <w:uiPriority w:val="99"/>
    <w:rsid w:val="00593DCC"/>
    <w:pPr>
      <w:pBdr>
        <w:top w:val="single" w:sz="4" w:space="0" w:color="auto"/>
        <w:bottom w:val="single" w:sz="8"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56">
    <w:name w:val="xl256"/>
    <w:basedOn w:val="Normal"/>
    <w:uiPriority w:val="99"/>
    <w:rsid w:val="00593DCC"/>
    <w:pPr>
      <w:pBdr>
        <w:top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257">
    <w:name w:val="xl257"/>
    <w:basedOn w:val="Normal"/>
    <w:uiPriority w:val="99"/>
    <w:rsid w:val="00593DC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258">
    <w:name w:val="xl258"/>
    <w:basedOn w:val="Normal"/>
    <w:uiPriority w:val="99"/>
    <w:rsid w:val="00593DCC"/>
    <w:pPr>
      <w:pBdr>
        <w:top w:val="single" w:sz="4" w:space="0" w:color="auto"/>
        <w:left w:val="single" w:sz="8" w:space="0" w:color="auto"/>
        <w:bottom w:val="single" w:sz="4" w:space="0" w:color="auto"/>
        <w:right w:val="single" w:sz="4" w:space="0" w:color="auto"/>
      </w:pBdr>
      <w:shd w:val="clear" w:color="auto" w:fill="FFFFCC"/>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59">
    <w:name w:val="xl259"/>
    <w:basedOn w:val="Normal"/>
    <w:uiPriority w:val="99"/>
    <w:rsid w:val="00593DCC"/>
    <w:pPr>
      <w:pBdr>
        <w:top w:val="single" w:sz="4" w:space="0" w:color="auto"/>
        <w:bottom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60">
    <w:name w:val="xl260"/>
    <w:basedOn w:val="Normal"/>
    <w:uiPriority w:val="99"/>
    <w:rsid w:val="00593DC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61">
    <w:name w:val="xl261"/>
    <w:basedOn w:val="Normal"/>
    <w:uiPriority w:val="99"/>
    <w:rsid w:val="00593DC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262">
    <w:name w:val="xl262"/>
    <w:basedOn w:val="Normal"/>
    <w:uiPriority w:val="99"/>
    <w:rsid w:val="00593DCC"/>
    <w:pPr>
      <w:pBdr>
        <w:top w:val="single" w:sz="4" w:space="0" w:color="auto"/>
        <w:left w:val="single" w:sz="8" w:space="0" w:color="auto"/>
        <w:bottom w:val="single" w:sz="8" w:space="0" w:color="auto"/>
        <w:right w:val="single" w:sz="8"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63">
    <w:name w:val="xl263"/>
    <w:basedOn w:val="Normal"/>
    <w:uiPriority w:val="99"/>
    <w:rsid w:val="00593DCC"/>
    <w:pPr>
      <w:pBdr>
        <w:top w:val="single" w:sz="4" w:space="0" w:color="auto"/>
        <w:left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64">
    <w:name w:val="xl264"/>
    <w:basedOn w:val="Normal"/>
    <w:uiPriority w:val="99"/>
    <w:rsid w:val="00593DCC"/>
    <w:pPr>
      <w:pBdr>
        <w:bottom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65">
    <w:name w:val="xl265"/>
    <w:basedOn w:val="Normal"/>
    <w:uiPriority w:val="99"/>
    <w:rsid w:val="00593DCC"/>
    <w:pPr>
      <w:pBdr>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66">
    <w:name w:val="xl266"/>
    <w:basedOn w:val="Normal"/>
    <w:uiPriority w:val="99"/>
    <w:rsid w:val="00593DCC"/>
    <w:pPr>
      <w:pBdr>
        <w:lef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67">
    <w:name w:val="xl267"/>
    <w:basedOn w:val="Normal"/>
    <w:uiPriority w:val="99"/>
    <w:rsid w:val="00593DCC"/>
    <w:pPr>
      <w:pBdr>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68">
    <w:name w:val="xl268"/>
    <w:basedOn w:val="Normal"/>
    <w:uiPriority w:val="99"/>
    <w:rsid w:val="00593DCC"/>
    <w:pPr>
      <w:pBdr>
        <w:top w:val="single" w:sz="4" w:space="0" w:color="auto"/>
        <w:left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69">
    <w:name w:val="xl269"/>
    <w:basedOn w:val="Normal"/>
    <w:uiPriority w:val="99"/>
    <w:rsid w:val="00593DC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70">
    <w:name w:val="xl270"/>
    <w:basedOn w:val="Normal"/>
    <w:uiPriority w:val="99"/>
    <w:rsid w:val="00593DCC"/>
    <w:pPr>
      <w:pBdr>
        <w:top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271">
    <w:name w:val="xl271"/>
    <w:basedOn w:val="Normal"/>
    <w:uiPriority w:val="99"/>
    <w:rsid w:val="00593DCC"/>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val="en-GB" w:eastAsia="en-GB"/>
    </w:rPr>
  </w:style>
  <w:style w:type="paragraph" w:customStyle="1" w:styleId="xl272">
    <w:name w:val="xl272"/>
    <w:basedOn w:val="Normal"/>
    <w:uiPriority w:val="99"/>
    <w:rsid w:val="00593DC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73">
    <w:name w:val="xl273"/>
    <w:basedOn w:val="Normal"/>
    <w:uiPriority w:val="99"/>
    <w:rsid w:val="00593DCC"/>
    <w:pPr>
      <w:pBdr>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74">
    <w:name w:val="xl274"/>
    <w:basedOn w:val="Normal"/>
    <w:uiPriority w:val="99"/>
    <w:rsid w:val="00593DCC"/>
    <w:pPr>
      <w:pBdr>
        <w:top w:val="single" w:sz="4" w:space="0" w:color="auto"/>
        <w:bottom w:val="single" w:sz="4"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75">
    <w:name w:val="xl275"/>
    <w:basedOn w:val="Normal"/>
    <w:uiPriority w:val="99"/>
    <w:rsid w:val="00593DCC"/>
    <w:pP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76">
    <w:name w:val="xl276"/>
    <w:basedOn w:val="Normal"/>
    <w:uiPriority w:val="99"/>
    <w:rsid w:val="00593DCC"/>
    <w:pPr>
      <w:pBdr>
        <w:top w:val="single" w:sz="4" w:space="0" w:color="auto"/>
        <w:left w:val="single" w:sz="4" w:space="0" w:color="auto"/>
        <w:bottom w:val="single" w:sz="8" w:space="0" w:color="auto"/>
        <w:right w:val="single" w:sz="4" w:space="0" w:color="auto"/>
      </w:pBdr>
      <w:shd w:val="clear" w:color="auto" w:fill="FFFFCC"/>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77">
    <w:name w:val="xl277"/>
    <w:basedOn w:val="Normal"/>
    <w:uiPriority w:val="99"/>
    <w:rsid w:val="00593DCC"/>
    <w:pPr>
      <w:pBdr>
        <w:top w:val="single" w:sz="8" w:space="0" w:color="auto"/>
        <w:bottom w:val="single" w:sz="4" w:space="0" w:color="auto"/>
      </w:pBdr>
      <w:spacing w:before="100" w:beforeAutospacing="1" w:after="100" w:afterAutospacing="1" w:line="240" w:lineRule="auto"/>
      <w:jc w:val="both"/>
    </w:pPr>
    <w:rPr>
      <w:rFonts w:ascii="Times New Roman" w:eastAsia="Times New Roman" w:hAnsi="Times New Roman" w:cs="Times New Roman"/>
      <w:sz w:val="20"/>
      <w:szCs w:val="20"/>
      <w:lang w:val="en-GB" w:eastAsia="en-GB"/>
    </w:rPr>
  </w:style>
  <w:style w:type="paragraph" w:customStyle="1" w:styleId="xl278">
    <w:name w:val="xl278"/>
    <w:basedOn w:val="Normal"/>
    <w:uiPriority w:val="99"/>
    <w:rsid w:val="00593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79">
    <w:name w:val="xl279"/>
    <w:basedOn w:val="Normal"/>
    <w:uiPriority w:val="99"/>
    <w:rsid w:val="00593DC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80">
    <w:name w:val="xl280"/>
    <w:basedOn w:val="Normal"/>
    <w:uiPriority w:val="99"/>
    <w:rsid w:val="00593DCC"/>
    <w:pPr>
      <w:pBdr>
        <w:bottom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81">
    <w:name w:val="xl281"/>
    <w:basedOn w:val="Normal"/>
    <w:uiPriority w:val="99"/>
    <w:rsid w:val="00593DCC"/>
    <w:pPr>
      <w:pBdr>
        <w:top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82">
    <w:name w:val="xl282"/>
    <w:basedOn w:val="Normal"/>
    <w:uiPriority w:val="99"/>
    <w:rsid w:val="00593DCC"/>
    <w:pPr>
      <w:pBdr>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83">
    <w:name w:val="xl283"/>
    <w:basedOn w:val="Normal"/>
    <w:uiPriority w:val="99"/>
    <w:rsid w:val="00593DCC"/>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84">
    <w:name w:val="xl284"/>
    <w:basedOn w:val="Normal"/>
    <w:uiPriority w:val="99"/>
    <w:rsid w:val="00593DC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85">
    <w:name w:val="xl285"/>
    <w:basedOn w:val="Normal"/>
    <w:uiPriority w:val="99"/>
    <w:rsid w:val="00593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86">
    <w:name w:val="xl286"/>
    <w:basedOn w:val="Normal"/>
    <w:uiPriority w:val="99"/>
    <w:rsid w:val="00593DC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87">
    <w:name w:val="xl287"/>
    <w:basedOn w:val="Normal"/>
    <w:uiPriority w:val="99"/>
    <w:rsid w:val="00593DCC"/>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88">
    <w:name w:val="xl288"/>
    <w:basedOn w:val="Normal"/>
    <w:uiPriority w:val="99"/>
    <w:rsid w:val="00593DCC"/>
    <w:pPr>
      <w:pBdr>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89">
    <w:name w:val="xl289"/>
    <w:basedOn w:val="Normal"/>
    <w:uiPriority w:val="99"/>
    <w:rsid w:val="00593DC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90">
    <w:name w:val="xl290"/>
    <w:basedOn w:val="Normal"/>
    <w:uiPriority w:val="99"/>
    <w:rsid w:val="00593D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91">
    <w:name w:val="xl291"/>
    <w:basedOn w:val="Normal"/>
    <w:uiPriority w:val="99"/>
    <w:rsid w:val="00593DCC"/>
    <w:pPr>
      <w:pBdr>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0"/>
      <w:szCs w:val="20"/>
      <w:lang w:val="en-GB" w:eastAsia="en-GB"/>
    </w:rPr>
  </w:style>
  <w:style w:type="paragraph" w:customStyle="1" w:styleId="xl292">
    <w:name w:val="xl292"/>
    <w:basedOn w:val="Normal"/>
    <w:uiPriority w:val="99"/>
    <w:rsid w:val="00593DC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93">
    <w:name w:val="xl293"/>
    <w:basedOn w:val="Normal"/>
    <w:uiPriority w:val="99"/>
    <w:rsid w:val="00593DCC"/>
    <w:pPr>
      <w:pBdr>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n-GB" w:eastAsia="en-GB"/>
    </w:rPr>
  </w:style>
  <w:style w:type="paragraph" w:customStyle="1" w:styleId="xl294">
    <w:name w:val="xl294"/>
    <w:basedOn w:val="Normal"/>
    <w:uiPriority w:val="99"/>
    <w:rsid w:val="00593DC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95">
    <w:name w:val="xl295"/>
    <w:basedOn w:val="Normal"/>
    <w:uiPriority w:val="99"/>
    <w:rsid w:val="00593DCC"/>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96">
    <w:name w:val="xl296"/>
    <w:basedOn w:val="Normal"/>
    <w:uiPriority w:val="99"/>
    <w:rsid w:val="00593DCC"/>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297">
    <w:name w:val="xl297"/>
    <w:basedOn w:val="Normal"/>
    <w:uiPriority w:val="99"/>
    <w:rsid w:val="00593DCC"/>
    <w:pPr>
      <w:pBdr>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298">
    <w:name w:val="xl298"/>
    <w:basedOn w:val="Normal"/>
    <w:uiPriority w:val="99"/>
    <w:rsid w:val="00593DC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299">
    <w:name w:val="xl299"/>
    <w:basedOn w:val="Normal"/>
    <w:uiPriority w:val="99"/>
    <w:rsid w:val="00593DCC"/>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300">
    <w:name w:val="xl300"/>
    <w:basedOn w:val="Normal"/>
    <w:uiPriority w:val="99"/>
    <w:rsid w:val="00593DCC"/>
    <w:pPr>
      <w:pBdr>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301">
    <w:name w:val="xl301"/>
    <w:basedOn w:val="Normal"/>
    <w:uiPriority w:val="99"/>
    <w:rsid w:val="00593DCC"/>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en-GB" w:eastAsia="en-GB"/>
    </w:rPr>
  </w:style>
  <w:style w:type="paragraph" w:customStyle="1" w:styleId="xl302">
    <w:name w:val="xl302"/>
    <w:basedOn w:val="Normal"/>
    <w:uiPriority w:val="99"/>
    <w:rsid w:val="00593DCC"/>
    <w:pPr>
      <w:pBdr>
        <w:top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03">
    <w:name w:val="xl303"/>
    <w:basedOn w:val="Normal"/>
    <w:uiPriority w:val="99"/>
    <w:rsid w:val="00593DCC"/>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04">
    <w:name w:val="xl304"/>
    <w:basedOn w:val="Normal"/>
    <w:uiPriority w:val="99"/>
    <w:rsid w:val="00593DCC"/>
    <w:pPr>
      <w:pBdr>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05">
    <w:name w:val="xl305"/>
    <w:basedOn w:val="Normal"/>
    <w:uiPriority w:val="99"/>
    <w:rsid w:val="00593DCC"/>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06">
    <w:name w:val="xl306"/>
    <w:basedOn w:val="Normal"/>
    <w:uiPriority w:val="99"/>
    <w:rsid w:val="00593DCC"/>
    <w:pP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07">
    <w:name w:val="xl307"/>
    <w:basedOn w:val="Normal"/>
    <w:uiPriority w:val="99"/>
    <w:rsid w:val="00593DC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08">
    <w:name w:val="xl308"/>
    <w:basedOn w:val="Normal"/>
    <w:uiPriority w:val="99"/>
    <w:rsid w:val="00593DCC"/>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09">
    <w:name w:val="xl309"/>
    <w:basedOn w:val="Normal"/>
    <w:uiPriority w:val="99"/>
    <w:rsid w:val="00593DCC"/>
    <w:pPr>
      <w:pBdr>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10">
    <w:name w:val="xl310"/>
    <w:basedOn w:val="Normal"/>
    <w:uiPriority w:val="99"/>
    <w:rsid w:val="00593DCC"/>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11">
    <w:name w:val="xl311"/>
    <w:basedOn w:val="Normal"/>
    <w:uiPriority w:val="99"/>
    <w:rsid w:val="00593DC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12">
    <w:name w:val="xl312"/>
    <w:basedOn w:val="Normal"/>
    <w:uiPriority w:val="99"/>
    <w:rsid w:val="00593DCC"/>
    <w:pPr>
      <w:pBdr>
        <w:top w:val="single" w:sz="8"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13">
    <w:name w:val="xl313"/>
    <w:basedOn w:val="Normal"/>
    <w:uiPriority w:val="99"/>
    <w:rsid w:val="00593DCC"/>
    <w:pPr>
      <w:pBdr>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14">
    <w:name w:val="xl314"/>
    <w:basedOn w:val="Normal"/>
    <w:uiPriority w:val="99"/>
    <w:rsid w:val="00593DC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15">
    <w:name w:val="xl315"/>
    <w:basedOn w:val="Normal"/>
    <w:uiPriority w:val="99"/>
    <w:rsid w:val="00593DCC"/>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16">
    <w:name w:val="xl316"/>
    <w:basedOn w:val="Normal"/>
    <w:uiPriority w:val="99"/>
    <w:rsid w:val="00593DCC"/>
    <w:pPr>
      <w:pBdr>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17">
    <w:name w:val="xl317"/>
    <w:basedOn w:val="Normal"/>
    <w:uiPriority w:val="99"/>
    <w:rsid w:val="00593DCC"/>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18">
    <w:name w:val="xl318"/>
    <w:basedOn w:val="Normal"/>
    <w:uiPriority w:val="99"/>
    <w:rsid w:val="00593DCC"/>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19">
    <w:name w:val="xl319"/>
    <w:basedOn w:val="Normal"/>
    <w:uiPriority w:val="99"/>
    <w:rsid w:val="00593DCC"/>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20">
    <w:name w:val="xl320"/>
    <w:basedOn w:val="Normal"/>
    <w:uiPriority w:val="99"/>
    <w:rsid w:val="00593DC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21">
    <w:name w:val="xl321"/>
    <w:basedOn w:val="Normal"/>
    <w:uiPriority w:val="99"/>
    <w:rsid w:val="00593DCC"/>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22">
    <w:name w:val="xl322"/>
    <w:basedOn w:val="Normal"/>
    <w:uiPriority w:val="99"/>
    <w:rsid w:val="00593DCC"/>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23">
    <w:name w:val="xl323"/>
    <w:basedOn w:val="Normal"/>
    <w:uiPriority w:val="99"/>
    <w:rsid w:val="00593DCC"/>
    <w:pPr>
      <w:pBdr>
        <w:top w:val="single" w:sz="8"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324">
    <w:name w:val="xl324"/>
    <w:basedOn w:val="Normal"/>
    <w:uiPriority w:val="99"/>
    <w:rsid w:val="00593DCC"/>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table" w:customStyle="1" w:styleId="TableGrid5">
    <w:name w:val="Table Grid5"/>
    <w:basedOn w:val="TableNormal"/>
    <w:uiPriority w:val="39"/>
    <w:rsid w:val="00593DCC"/>
    <w:pPr>
      <w:spacing w:after="0" w:line="240" w:lineRule="auto"/>
    </w:pPr>
    <w:rPr>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593DCC"/>
  </w:style>
  <w:style w:type="table" w:customStyle="1" w:styleId="TableGrid6">
    <w:name w:val="Table Grid6"/>
    <w:basedOn w:val="TableNormal"/>
    <w:next w:val="TableGrid"/>
    <w:uiPriority w:val="59"/>
    <w:rsid w:val="00593DC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1">
    <w:name w:val="Grid Table 1 Light - Accent 111"/>
    <w:basedOn w:val="TableNormal"/>
    <w:next w:val="GridTable1Light-Accent1"/>
    <w:uiPriority w:val="46"/>
    <w:rsid w:val="00593DCC"/>
    <w:pPr>
      <w:spacing w:after="0" w:line="240" w:lineRule="auto"/>
    </w:pPr>
    <w:rPr>
      <w:rFonts w:eastAsia="MS Mincho"/>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11">
    <w:name w:val="Grid Table 1 Light11"/>
    <w:basedOn w:val="TableNormal"/>
    <w:next w:val="GridTable1Light"/>
    <w:uiPriority w:val="46"/>
    <w:rsid w:val="00593DCC"/>
    <w:pPr>
      <w:spacing w:after="0" w:line="240" w:lineRule="auto"/>
    </w:pPr>
    <w:rPr>
      <w:rFonts w:eastAsia="MS Mincho"/>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11">
    <w:name w:val="Table Grid11"/>
    <w:basedOn w:val="TableNormal"/>
    <w:next w:val="TableGrid"/>
    <w:rsid w:val="00593DCC"/>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
    <w:name w:val="Grid Table 5 Dark - Accent 21"/>
    <w:basedOn w:val="TableNormal"/>
    <w:next w:val="GridTable5Dark-Accent2"/>
    <w:uiPriority w:val="50"/>
    <w:rsid w:val="00593DCC"/>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AE2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9713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9713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9713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97132"/>
      </w:tcPr>
    </w:tblStylePr>
    <w:tblStylePr w:type="band1Vert">
      <w:tblPr/>
      <w:tcPr>
        <w:shd w:val="clear" w:color="auto" w:fill="F6C5AC"/>
      </w:tcPr>
    </w:tblStylePr>
    <w:tblStylePr w:type="band1Horz">
      <w:tblPr/>
      <w:tcPr>
        <w:shd w:val="clear" w:color="auto" w:fill="F6C5AC"/>
      </w:tcPr>
    </w:tblStylePr>
  </w:style>
  <w:style w:type="table" w:customStyle="1" w:styleId="GridTable1Light2">
    <w:name w:val="Grid Table 1 Light2"/>
    <w:basedOn w:val="TableNormal"/>
    <w:next w:val="GridTable1Light"/>
    <w:uiPriority w:val="46"/>
    <w:rsid w:val="00593DCC"/>
    <w:pPr>
      <w:spacing w:after="120" w:line="240" w:lineRule="auto"/>
      <w:ind w:left="170" w:right="170"/>
    </w:pPr>
    <w:rPr>
      <w:rFonts w:eastAsia="MS Mincho"/>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BodyText3">
    <w:name w:val="Body Text 3"/>
    <w:basedOn w:val="Normal"/>
    <w:link w:val="BodyText3Char"/>
    <w:rsid w:val="00593DCC"/>
    <w:pPr>
      <w:overflowPunct w:val="0"/>
      <w:autoSpaceDE w:val="0"/>
      <w:autoSpaceDN w:val="0"/>
      <w:adjustRightInd w:val="0"/>
      <w:spacing w:after="120" w:line="240" w:lineRule="auto"/>
      <w:jc w:val="both"/>
      <w:textAlignment w:val="baseline"/>
    </w:pPr>
    <w:rPr>
      <w:rFonts w:ascii="Tahoma" w:eastAsia="MS Mincho" w:hAnsi="Tahoma" w:cs="Tahoma"/>
      <w:sz w:val="16"/>
      <w:szCs w:val="16"/>
    </w:rPr>
  </w:style>
  <w:style w:type="character" w:customStyle="1" w:styleId="BodyText3Char">
    <w:name w:val="Body Text 3 Char"/>
    <w:basedOn w:val="DefaultParagraphFont"/>
    <w:link w:val="BodyText3"/>
    <w:rsid w:val="00593DCC"/>
    <w:rPr>
      <w:rFonts w:ascii="Tahoma" w:eastAsia="MS Mincho" w:hAnsi="Tahoma" w:cs="Tahoma"/>
      <w:sz w:val="16"/>
      <w:szCs w:val="16"/>
    </w:rPr>
  </w:style>
  <w:style w:type="character" w:styleId="Emphasis">
    <w:name w:val="Emphasis"/>
    <w:uiPriority w:val="20"/>
    <w:qFormat/>
    <w:rsid w:val="00593DCC"/>
    <w:rPr>
      <w:i/>
      <w:iCs/>
    </w:rPr>
  </w:style>
  <w:style w:type="character" w:customStyle="1" w:styleId="Style10pt">
    <w:name w:val="Style 10 pt"/>
    <w:rsid w:val="00593DCC"/>
    <w:rPr>
      <w:sz w:val="20"/>
    </w:rPr>
  </w:style>
  <w:style w:type="paragraph" w:styleId="HTMLPreformatted">
    <w:name w:val="HTML Preformatted"/>
    <w:basedOn w:val="Normal"/>
    <w:link w:val="HTMLPreformattedChar"/>
    <w:uiPriority w:val="99"/>
    <w:unhideWhenUsed/>
    <w:rsid w:val="00593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93DCC"/>
    <w:rPr>
      <w:rFonts w:ascii="Courier New" w:eastAsia="Times New Roman" w:hAnsi="Courier New" w:cs="Courier New"/>
      <w:sz w:val="20"/>
      <w:szCs w:val="20"/>
    </w:rPr>
  </w:style>
  <w:style w:type="paragraph" w:customStyle="1" w:styleId="text">
    <w:name w:val="text"/>
    <w:basedOn w:val="Normal"/>
    <w:rsid w:val="00593DCC"/>
    <w:pPr>
      <w:widowControl w:val="0"/>
      <w:overflowPunct w:val="0"/>
      <w:autoSpaceDE w:val="0"/>
      <w:autoSpaceDN w:val="0"/>
      <w:adjustRightInd w:val="0"/>
      <w:spacing w:after="0" w:line="240" w:lineRule="auto"/>
      <w:ind w:left="1800"/>
      <w:jc w:val="both"/>
      <w:textAlignment w:val="baseline"/>
    </w:pPr>
    <w:rPr>
      <w:rFonts w:ascii="Tahoma" w:eastAsia="Times New Roman" w:hAnsi="Tahoma" w:cs="Times New Roman"/>
      <w:sz w:val="24"/>
      <w:szCs w:val="20"/>
      <w:lang w:val="en-GB"/>
    </w:rPr>
  </w:style>
  <w:style w:type="paragraph" w:customStyle="1" w:styleId="xcontentpasted0">
    <w:name w:val="x_contentpasted0"/>
    <w:basedOn w:val="Normal"/>
    <w:rsid w:val="00593DCC"/>
    <w:pPr>
      <w:spacing w:after="0" w:line="240" w:lineRule="auto"/>
      <w:jc w:val="both"/>
    </w:pPr>
    <w:rPr>
      <w:rFonts w:ascii="Calibri" w:eastAsia="Calibri" w:hAnsi="Calibri" w:cs="Calibri"/>
    </w:rPr>
  </w:style>
  <w:style w:type="numbering" w:customStyle="1" w:styleId="NoList4">
    <w:name w:val="No List4"/>
    <w:next w:val="NoList"/>
    <w:uiPriority w:val="99"/>
    <w:semiHidden/>
    <w:unhideWhenUsed/>
    <w:rsid w:val="00593DCC"/>
  </w:style>
  <w:style w:type="numbering" w:customStyle="1" w:styleId="NoList12">
    <w:name w:val="No List12"/>
    <w:next w:val="NoList"/>
    <w:uiPriority w:val="99"/>
    <w:semiHidden/>
    <w:unhideWhenUsed/>
    <w:rsid w:val="00593DCC"/>
  </w:style>
  <w:style w:type="numbering" w:customStyle="1" w:styleId="NoList1111">
    <w:name w:val="No List1111"/>
    <w:next w:val="NoList"/>
    <w:uiPriority w:val="99"/>
    <w:semiHidden/>
    <w:unhideWhenUsed/>
    <w:rsid w:val="00593DCC"/>
  </w:style>
  <w:style w:type="numbering" w:customStyle="1" w:styleId="NoList21">
    <w:name w:val="No List21"/>
    <w:next w:val="NoList"/>
    <w:uiPriority w:val="99"/>
    <w:semiHidden/>
    <w:unhideWhenUsed/>
    <w:rsid w:val="00593DCC"/>
  </w:style>
  <w:style w:type="numbering" w:customStyle="1" w:styleId="NoList11111">
    <w:name w:val="No List11111"/>
    <w:next w:val="NoList"/>
    <w:uiPriority w:val="99"/>
    <w:semiHidden/>
    <w:unhideWhenUsed/>
    <w:rsid w:val="00593DCC"/>
  </w:style>
  <w:style w:type="numbering" w:customStyle="1" w:styleId="NoList31">
    <w:name w:val="No List31"/>
    <w:next w:val="NoList"/>
    <w:uiPriority w:val="99"/>
    <w:semiHidden/>
    <w:unhideWhenUsed/>
    <w:rsid w:val="00593DCC"/>
  </w:style>
  <w:style w:type="character" w:customStyle="1" w:styleId="Heading5Char1">
    <w:name w:val="Heading 5 Char1"/>
    <w:basedOn w:val="DefaultParagraphFont"/>
    <w:uiPriority w:val="9"/>
    <w:semiHidden/>
    <w:rsid w:val="00593DCC"/>
    <w:rPr>
      <w:rFonts w:asciiTheme="majorHAnsi" w:eastAsiaTheme="majorEastAsia" w:hAnsiTheme="majorHAnsi" w:cstheme="majorBidi"/>
      <w:color w:val="2E74B5" w:themeColor="accent1" w:themeShade="BF"/>
    </w:rPr>
  </w:style>
  <w:style w:type="character" w:customStyle="1" w:styleId="Heading6Char1">
    <w:name w:val="Heading 6 Char1"/>
    <w:basedOn w:val="DefaultParagraphFont"/>
    <w:uiPriority w:val="9"/>
    <w:semiHidden/>
    <w:rsid w:val="00593DCC"/>
    <w:rPr>
      <w:rFonts w:asciiTheme="majorHAnsi" w:eastAsiaTheme="majorEastAsia" w:hAnsiTheme="majorHAnsi" w:cstheme="majorBidi"/>
      <w:color w:val="1F4D78" w:themeColor="accent1" w:themeShade="7F"/>
    </w:rPr>
  </w:style>
  <w:style w:type="character" w:customStyle="1" w:styleId="Heading7Char1">
    <w:name w:val="Heading 7 Char1"/>
    <w:basedOn w:val="DefaultParagraphFont"/>
    <w:uiPriority w:val="9"/>
    <w:semiHidden/>
    <w:rsid w:val="00593DCC"/>
    <w:rPr>
      <w:rFonts w:asciiTheme="majorHAnsi" w:eastAsiaTheme="majorEastAsia" w:hAnsiTheme="majorHAnsi" w:cstheme="majorBidi"/>
      <w:i/>
      <w:iCs/>
      <w:color w:val="1F4D78" w:themeColor="accent1" w:themeShade="7F"/>
    </w:rPr>
  </w:style>
  <w:style w:type="character" w:customStyle="1" w:styleId="Heading8Char1">
    <w:name w:val="Heading 8 Char1"/>
    <w:basedOn w:val="DefaultParagraphFont"/>
    <w:uiPriority w:val="9"/>
    <w:semiHidden/>
    <w:rsid w:val="00593DCC"/>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593DCC"/>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593DCC"/>
    <w:pPr>
      <w:spacing w:before="200"/>
      <w:ind w:left="864" w:right="864"/>
      <w:jc w:val="center"/>
    </w:pPr>
    <w:rPr>
      <w:i/>
      <w:iCs/>
      <w:color w:val="404040"/>
    </w:rPr>
  </w:style>
  <w:style w:type="character" w:customStyle="1" w:styleId="QuoteChar1">
    <w:name w:val="Quote Char1"/>
    <w:basedOn w:val="DefaultParagraphFont"/>
    <w:uiPriority w:val="29"/>
    <w:rsid w:val="00593DCC"/>
    <w:rPr>
      <w:i/>
      <w:iCs/>
      <w:color w:val="404040" w:themeColor="text1" w:themeTint="BF"/>
    </w:rPr>
  </w:style>
  <w:style w:type="character" w:styleId="IntenseEmphasis">
    <w:name w:val="Intense Emphasis"/>
    <w:basedOn w:val="DefaultParagraphFont"/>
    <w:uiPriority w:val="21"/>
    <w:qFormat/>
    <w:rsid w:val="00593DCC"/>
    <w:rPr>
      <w:i/>
      <w:iCs/>
      <w:color w:val="5B9BD5" w:themeColor="accent1"/>
    </w:rPr>
  </w:style>
  <w:style w:type="paragraph" w:styleId="IntenseQuote">
    <w:name w:val="Intense Quote"/>
    <w:basedOn w:val="Normal"/>
    <w:next w:val="Normal"/>
    <w:link w:val="IntenseQuoteChar"/>
    <w:uiPriority w:val="30"/>
    <w:qFormat/>
    <w:rsid w:val="00593DCC"/>
    <w:pPr>
      <w:pBdr>
        <w:top w:val="single" w:sz="4" w:space="10" w:color="5B9BD5" w:themeColor="accent1"/>
        <w:bottom w:val="single" w:sz="4" w:space="10" w:color="5B9BD5" w:themeColor="accent1"/>
      </w:pBdr>
      <w:spacing w:before="360" w:after="360"/>
      <w:ind w:left="864" w:right="864"/>
      <w:jc w:val="center"/>
    </w:pPr>
    <w:rPr>
      <w:i/>
      <w:iCs/>
      <w:color w:val="0F4761"/>
    </w:rPr>
  </w:style>
  <w:style w:type="character" w:customStyle="1" w:styleId="IntenseQuoteChar1">
    <w:name w:val="Intense Quote Char1"/>
    <w:basedOn w:val="DefaultParagraphFont"/>
    <w:uiPriority w:val="30"/>
    <w:rsid w:val="00593DCC"/>
    <w:rPr>
      <w:i/>
      <w:iCs/>
      <w:color w:val="5B9BD5" w:themeColor="accent1"/>
    </w:rPr>
  </w:style>
  <w:style w:type="character" w:styleId="IntenseReference">
    <w:name w:val="Intense Reference"/>
    <w:basedOn w:val="DefaultParagraphFont"/>
    <w:uiPriority w:val="32"/>
    <w:qFormat/>
    <w:rsid w:val="00593DCC"/>
    <w:rPr>
      <w:b/>
      <w:bCs/>
      <w:smallCaps/>
      <w:color w:val="5B9BD5" w:themeColor="accent1"/>
      <w:spacing w:val="5"/>
    </w:rPr>
  </w:style>
  <w:style w:type="table" w:styleId="GridTable1Light-Accent1">
    <w:name w:val="Grid Table 1 Light Accent 1"/>
    <w:basedOn w:val="TableNormal"/>
    <w:uiPriority w:val="46"/>
    <w:rsid w:val="00593DC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593DC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7Colorful-Accent6">
    <w:name w:val="List Table 7 Colorful Accent 6"/>
    <w:basedOn w:val="TableNormal"/>
    <w:uiPriority w:val="52"/>
    <w:rsid w:val="00593DCC"/>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2">
    <w:name w:val="Grid Table 5 Dark Accent 2"/>
    <w:basedOn w:val="TableNormal"/>
    <w:uiPriority w:val="50"/>
    <w:rsid w:val="00593D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ListBullet">
    <w:name w:val="List Bullet"/>
    <w:basedOn w:val="Normal"/>
    <w:uiPriority w:val="99"/>
    <w:unhideWhenUsed/>
    <w:rsid w:val="00E5497F"/>
    <w:pPr>
      <w:numPr>
        <w:numId w:val="38"/>
      </w:numPr>
      <w:tabs>
        <w:tab w:val="clear" w:pos="360"/>
      </w:tabs>
      <w:spacing w:after="200" w:line="276" w:lineRule="auto"/>
      <w:ind w:left="0" w:firstLine="0"/>
      <w:contextualSpacing/>
    </w:pPr>
    <w:rPr>
      <w:rFonts w:eastAsiaTheme="minorEastAsia"/>
    </w:rPr>
  </w:style>
  <w:style w:type="paragraph" w:customStyle="1" w:styleId="xmsonormal0">
    <w:name w:val="xmsonormal"/>
    <w:basedOn w:val="Normal"/>
    <w:rsid w:val="00683F03"/>
    <w:pPr>
      <w:spacing w:before="100" w:beforeAutospacing="1" w:after="100" w:afterAutospacing="1" w:line="240" w:lineRule="auto"/>
    </w:pPr>
    <w:rPr>
      <w:rFonts w:ascii="Aptos" w:hAnsi="Aptos" w:cs="Aptos"/>
      <w:sz w:val="24"/>
      <w:szCs w:val="24"/>
    </w:rPr>
  </w:style>
  <w:style w:type="paragraph" w:customStyle="1" w:styleId="ColorfulList-Accent11">
    <w:name w:val="Colorful List - Accent 11"/>
    <w:basedOn w:val="Normal"/>
    <w:rsid w:val="001D6043"/>
    <w:pPr>
      <w:spacing w:after="0" w:line="240" w:lineRule="auto"/>
      <w:ind w:left="720"/>
    </w:pPr>
    <w:rPr>
      <w:rFonts w:ascii="Calibri" w:eastAsia="MS Mincho"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4152">
      <w:bodyDiv w:val="1"/>
      <w:marLeft w:val="0"/>
      <w:marRight w:val="0"/>
      <w:marTop w:val="0"/>
      <w:marBottom w:val="0"/>
      <w:divBdr>
        <w:top w:val="none" w:sz="0" w:space="0" w:color="auto"/>
        <w:left w:val="none" w:sz="0" w:space="0" w:color="auto"/>
        <w:bottom w:val="none" w:sz="0" w:space="0" w:color="auto"/>
        <w:right w:val="none" w:sz="0" w:space="0" w:color="auto"/>
      </w:divBdr>
    </w:div>
    <w:div w:id="17002515">
      <w:bodyDiv w:val="1"/>
      <w:marLeft w:val="0"/>
      <w:marRight w:val="0"/>
      <w:marTop w:val="0"/>
      <w:marBottom w:val="0"/>
      <w:divBdr>
        <w:top w:val="none" w:sz="0" w:space="0" w:color="auto"/>
        <w:left w:val="none" w:sz="0" w:space="0" w:color="auto"/>
        <w:bottom w:val="none" w:sz="0" w:space="0" w:color="auto"/>
        <w:right w:val="none" w:sz="0" w:space="0" w:color="auto"/>
      </w:divBdr>
    </w:div>
    <w:div w:id="25913031">
      <w:bodyDiv w:val="1"/>
      <w:marLeft w:val="0"/>
      <w:marRight w:val="0"/>
      <w:marTop w:val="0"/>
      <w:marBottom w:val="0"/>
      <w:divBdr>
        <w:top w:val="none" w:sz="0" w:space="0" w:color="auto"/>
        <w:left w:val="none" w:sz="0" w:space="0" w:color="auto"/>
        <w:bottom w:val="none" w:sz="0" w:space="0" w:color="auto"/>
        <w:right w:val="none" w:sz="0" w:space="0" w:color="auto"/>
      </w:divBdr>
    </w:div>
    <w:div w:id="35591560">
      <w:bodyDiv w:val="1"/>
      <w:marLeft w:val="0"/>
      <w:marRight w:val="0"/>
      <w:marTop w:val="0"/>
      <w:marBottom w:val="0"/>
      <w:divBdr>
        <w:top w:val="none" w:sz="0" w:space="0" w:color="auto"/>
        <w:left w:val="none" w:sz="0" w:space="0" w:color="auto"/>
        <w:bottom w:val="none" w:sz="0" w:space="0" w:color="auto"/>
        <w:right w:val="none" w:sz="0" w:space="0" w:color="auto"/>
      </w:divBdr>
    </w:div>
    <w:div w:id="52044602">
      <w:bodyDiv w:val="1"/>
      <w:marLeft w:val="0"/>
      <w:marRight w:val="0"/>
      <w:marTop w:val="0"/>
      <w:marBottom w:val="0"/>
      <w:divBdr>
        <w:top w:val="none" w:sz="0" w:space="0" w:color="auto"/>
        <w:left w:val="none" w:sz="0" w:space="0" w:color="auto"/>
        <w:bottom w:val="none" w:sz="0" w:space="0" w:color="auto"/>
        <w:right w:val="none" w:sz="0" w:space="0" w:color="auto"/>
      </w:divBdr>
    </w:div>
    <w:div w:id="56826303">
      <w:bodyDiv w:val="1"/>
      <w:marLeft w:val="0"/>
      <w:marRight w:val="0"/>
      <w:marTop w:val="0"/>
      <w:marBottom w:val="0"/>
      <w:divBdr>
        <w:top w:val="none" w:sz="0" w:space="0" w:color="auto"/>
        <w:left w:val="none" w:sz="0" w:space="0" w:color="auto"/>
        <w:bottom w:val="none" w:sz="0" w:space="0" w:color="auto"/>
        <w:right w:val="none" w:sz="0" w:space="0" w:color="auto"/>
      </w:divBdr>
    </w:div>
    <w:div w:id="69621265">
      <w:bodyDiv w:val="1"/>
      <w:marLeft w:val="0"/>
      <w:marRight w:val="0"/>
      <w:marTop w:val="0"/>
      <w:marBottom w:val="0"/>
      <w:divBdr>
        <w:top w:val="none" w:sz="0" w:space="0" w:color="auto"/>
        <w:left w:val="none" w:sz="0" w:space="0" w:color="auto"/>
        <w:bottom w:val="none" w:sz="0" w:space="0" w:color="auto"/>
        <w:right w:val="none" w:sz="0" w:space="0" w:color="auto"/>
      </w:divBdr>
    </w:div>
    <w:div w:id="89742171">
      <w:bodyDiv w:val="1"/>
      <w:marLeft w:val="0"/>
      <w:marRight w:val="0"/>
      <w:marTop w:val="0"/>
      <w:marBottom w:val="0"/>
      <w:divBdr>
        <w:top w:val="none" w:sz="0" w:space="0" w:color="auto"/>
        <w:left w:val="none" w:sz="0" w:space="0" w:color="auto"/>
        <w:bottom w:val="none" w:sz="0" w:space="0" w:color="auto"/>
        <w:right w:val="none" w:sz="0" w:space="0" w:color="auto"/>
      </w:divBdr>
    </w:div>
    <w:div w:id="153108460">
      <w:bodyDiv w:val="1"/>
      <w:marLeft w:val="0"/>
      <w:marRight w:val="0"/>
      <w:marTop w:val="0"/>
      <w:marBottom w:val="0"/>
      <w:divBdr>
        <w:top w:val="none" w:sz="0" w:space="0" w:color="auto"/>
        <w:left w:val="none" w:sz="0" w:space="0" w:color="auto"/>
        <w:bottom w:val="none" w:sz="0" w:space="0" w:color="auto"/>
        <w:right w:val="none" w:sz="0" w:space="0" w:color="auto"/>
      </w:divBdr>
    </w:div>
    <w:div w:id="161161800">
      <w:bodyDiv w:val="1"/>
      <w:marLeft w:val="0"/>
      <w:marRight w:val="0"/>
      <w:marTop w:val="0"/>
      <w:marBottom w:val="0"/>
      <w:divBdr>
        <w:top w:val="none" w:sz="0" w:space="0" w:color="auto"/>
        <w:left w:val="none" w:sz="0" w:space="0" w:color="auto"/>
        <w:bottom w:val="none" w:sz="0" w:space="0" w:color="auto"/>
        <w:right w:val="none" w:sz="0" w:space="0" w:color="auto"/>
      </w:divBdr>
    </w:div>
    <w:div w:id="176771464">
      <w:bodyDiv w:val="1"/>
      <w:marLeft w:val="0"/>
      <w:marRight w:val="0"/>
      <w:marTop w:val="0"/>
      <w:marBottom w:val="0"/>
      <w:divBdr>
        <w:top w:val="none" w:sz="0" w:space="0" w:color="auto"/>
        <w:left w:val="none" w:sz="0" w:space="0" w:color="auto"/>
        <w:bottom w:val="none" w:sz="0" w:space="0" w:color="auto"/>
        <w:right w:val="none" w:sz="0" w:space="0" w:color="auto"/>
      </w:divBdr>
    </w:div>
    <w:div w:id="177237474">
      <w:bodyDiv w:val="1"/>
      <w:marLeft w:val="0"/>
      <w:marRight w:val="0"/>
      <w:marTop w:val="0"/>
      <w:marBottom w:val="0"/>
      <w:divBdr>
        <w:top w:val="none" w:sz="0" w:space="0" w:color="auto"/>
        <w:left w:val="none" w:sz="0" w:space="0" w:color="auto"/>
        <w:bottom w:val="none" w:sz="0" w:space="0" w:color="auto"/>
        <w:right w:val="none" w:sz="0" w:space="0" w:color="auto"/>
      </w:divBdr>
    </w:div>
    <w:div w:id="230847970">
      <w:bodyDiv w:val="1"/>
      <w:marLeft w:val="0"/>
      <w:marRight w:val="0"/>
      <w:marTop w:val="0"/>
      <w:marBottom w:val="0"/>
      <w:divBdr>
        <w:top w:val="none" w:sz="0" w:space="0" w:color="auto"/>
        <w:left w:val="none" w:sz="0" w:space="0" w:color="auto"/>
        <w:bottom w:val="none" w:sz="0" w:space="0" w:color="auto"/>
        <w:right w:val="none" w:sz="0" w:space="0" w:color="auto"/>
      </w:divBdr>
    </w:div>
    <w:div w:id="252127315">
      <w:bodyDiv w:val="1"/>
      <w:marLeft w:val="0"/>
      <w:marRight w:val="0"/>
      <w:marTop w:val="0"/>
      <w:marBottom w:val="0"/>
      <w:divBdr>
        <w:top w:val="none" w:sz="0" w:space="0" w:color="auto"/>
        <w:left w:val="none" w:sz="0" w:space="0" w:color="auto"/>
        <w:bottom w:val="none" w:sz="0" w:space="0" w:color="auto"/>
        <w:right w:val="none" w:sz="0" w:space="0" w:color="auto"/>
      </w:divBdr>
    </w:div>
    <w:div w:id="288635039">
      <w:bodyDiv w:val="1"/>
      <w:marLeft w:val="0"/>
      <w:marRight w:val="0"/>
      <w:marTop w:val="0"/>
      <w:marBottom w:val="0"/>
      <w:divBdr>
        <w:top w:val="none" w:sz="0" w:space="0" w:color="auto"/>
        <w:left w:val="none" w:sz="0" w:space="0" w:color="auto"/>
        <w:bottom w:val="none" w:sz="0" w:space="0" w:color="auto"/>
        <w:right w:val="none" w:sz="0" w:space="0" w:color="auto"/>
      </w:divBdr>
    </w:div>
    <w:div w:id="302857889">
      <w:bodyDiv w:val="1"/>
      <w:marLeft w:val="0"/>
      <w:marRight w:val="0"/>
      <w:marTop w:val="0"/>
      <w:marBottom w:val="0"/>
      <w:divBdr>
        <w:top w:val="none" w:sz="0" w:space="0" w:color="auto"/>
        <w:left w:val="none" w:sz="0" w:space="0" w:color="auto"/>
        <w:bottom w:val="none" w:sz="0" w:space="0" w:color="auto"/>
        <w:right w:val="none" w:sz="0" w:space="0" w:color="auto"/>
      </w:divBdr>
    </w:div>
    <w:div w:id="326976356">
      <w:bodyDiv w:val="1"/>
      <w:marLeft w:val="0"/>
      <w:marRight w:val="0"/>
      <w:marTop w:val="0"/>
      <w:marBottom w:val="0"/>
      <w:divBdr>
        <w:top w:val="none" w:sz="0" w:space="0" w:color="auto"/>
        <w:left w:val="none" w:sz="0" w:space="0" w:color="auto"/>
        <w:bottom w:val="none" w:sz="0" w:space="0" w:color="auto"/>
        <w:right w:val="none" w:sz="0" w:space="0" w:color="auto"/>
      </w:divBdr>
    </w:div>
    <w:div w:id="328795796">
      <w:bodyDiv w:val="1"/>
      <w:marLeft w:val="0"/>
      <w:marRight w:val="0"/>
      <w:marTop w:val="0"/>
      <w:marBottom w:val="0"/>
      <w:divBdr>
        <w:top w:val="none" w:sz="0" w:space="0" w:color="auto"/>
        <w:left w:val="none" w:sz="0" w:space="0" w:color="auto"/>
        <w:bottom w:val="none" w:sz="0" w:space="0" w:color="auto"/>
        <w:right w:val="none" w:sz="0" w:space="0" w:color="auto"/>
      </w:divBdr>
    </w:div>
    <w:div w:id="342051790">
      <w:bodyDiv w:val="1"/>
      <w:marLeft w:val="0"/>
      <w:marRight w:val="0"/>
      <w:marTop w:val="0"/>
      <w:marBottom w:val="0"/>
      <w:divBdr>
        <w:top w:val="none" w:sz="0" w:space="0" w:color="auto"/>
        <w:left w:val="none" w:sz="0" w:space="0" w:color="auto"/>
        <w:bottom w:val="none" w:sz="0" w:space="0" w:color="auto"/>
        <w:right w:val="none" w:sz="0" w:space="0" w:color="auto"/>
      </w:divBdr>
    </w:div>
    <w:div w:id="351419810">
      <w:bodyDiv w:val="1"/>
      <w:marLeft w:val="0"/>
      <w:marRight w:val="0"/>
      <w:marTop w:val="0"/>
      <w:marBottom w:val="0"/>
      <w:divBdr>
        <w:top w:val="none" w:sz="0" w:space="0" w:color="auto"/>
        <w:left w:val="none" w:sz="0" w:space="0" w:color="auto"/>
        <w:bottom w:val="none" w:sz="0" w:space="0" w:color="auto"/>
        <w:right w:val="none" w:sz="0" w:space="0" w:color="auto"/>
      </w:divBdr>
    </w:div>
    <w:div w:id="407770353">
      <w:bodyDiv w:val="1"/>
      <w:marLeft w:val="0"/>
      <w:marRight w:val="0"/>
      <w:marTop w:val="0"/>
      <w:marBottom w:val="0"/>
      <w:divBdr>
        <w:top w:val="none" w:sz="0" w:space="0" w:color="auto"/>
        <w:left w:val="none" w:sz="0" w:space="0" w:color="auto"/>
        <w:bottom w:val="none" w:sz="0" w:space="0" w:color="auto"/>
        <w:right w:val="none" w:sz="0" w:space="0" w:color="auto"/>
      </w:divBdr>
    </w:div>
    <w:div w:id="439254580">
      <w:bodyDiv w:val="1"/>
      <w:marLeft w:val="0"/>
      <w:marRight w:val="0"/>
      <w:marTop w:val="0"/>
      <w:marBottom w:val="0"/>
      <w:divBdr>
        <w:top w:val="none" w:sz="0" w:space="0" w:color="auto"/>
        <w:left w:val="none" w:sz="0" w:space="0" w:color="auto"/>
        <w:bottom w:val="none" w:sz="0" w:space="0" w:color="auto"/>
        <w:right w:val="none" w:sz="0" w:space="0" w:color="auto"/>
      </w:divBdr>
    </w:div>
    <w:div w:id="468255115">
      <w:bodyDiv w:val="1"/>
      <w:marLeft w:val="0"/>
      <w:marRight w:val="0"/>
      <w:marTop w:val="0"/>
      <w:marBottom w:val="0"/>
      <w:divBdr>
        <w:top w:val="none" w:sz="0" w:space="0" w:color="auto"/>
        <w:left w:val="none" w:sz="0" w:space="0" w:color="auto"/>
        <w:bottom w:val="none" w:sz="0" w:space="0" w:color="auto"/>
        <w:right w:val="none" w:sz="0" w:space="0" w:color="auto"/>
      </w:divBdr>
    </w:div>
    <w:div w:id="492181366">
      <w:bodyDiv w:val="1"/>
      <w:marLeft w:val="0"/>
      <w:marRight w:val="0"/>
      <w:marTop w:val="0"/>
      <w:marBottom w:val="0"/>
      <w:divBdr>
        <w:top w:val="none" w:sz="0" w:space="0" w:color="auto"/>
        <w:left w:val="none" w:sz="0" w:space="0" w:color="auto"/>
        <w:bottom w:val="none" w:sz="0" w:space="0" w:color="auto"/>
        <w:right w:val="none" w:sz="0" w:space="0" w:color="auto"/>
      </w:divBdr>
      <w:divsChild>
        <w:div w:id="1247224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1870481">
              <w:marLeft w:val="0"/>
              <w:marRight w:val="0"/>
              <w:marTop w:val="0"/>
              <w:marBottom w:val="0"/>
              <w:divBdr>
                <w:top w:val="none" w:sz="0" w:space="0" w:color="auto"/>
                <w:left w:val="none" w:sz="0" w:space="0" w:color="auto"/>
                <w:bottom w:val="none" w:sz="0" w:space="0" w:color="auto"/>
                <w:right w:val="none" w:sz="0" w:space="0" w:color="auto"/>
              </w:divBdr>
              <w:divsChild>
                <w:div w:id="15024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687795">
      <w:bodyDiv w:val="1"/>
      <w:marLeft w:val="0"/>
      <w:marRight w:val="0"/>
      <w:marTop w:val="0"/>
      <w:marBottom w:val="0"/>
      <w:divBdr>
        <w:top w:val="none" w:sz="0" w:space="0" w:color="auto"/>
        <w:left w:val="none" w:sz="0" w:space="0" w:color="auto"/>
        <w:bottom w:val="none" w:sz="0" w:space="0" w:color="auto"/>
        <w:right w:val="none" w:sz="0" w:space="0" w:color="auto"/>
      </w:divBdr>
    </w:div>
    <w:div w:id="593779888">
      <w:bodyDiv w:val="1"/>
      <w:marLeft w:val="0"/>
      <w:marRight w:val="0"/>
      <w:marTop w:val="0"/>
      <w:marBottom w:val="0"/>
      <w:divBdr>
        <w:top w:val="none" w:sz="0" w:space="0" w:color="auto"/>
        <w:left w:val="none" w:sz="0" w:space="0" w:color="auto"/>
        <w:bottom w:val="none" w:sz="0" w:space="0" w:color="auto"/>
        <w:right w:val="none" w:sz="0" w:space="0" w:color="auto"/>
      </w:divBdr>
    </w:div>
    <w:div w:id="599685129">
      <w:bodyDiv w:val="1"/>
      <w:marLeft w:val="0"/>
      <w:marRight w:val="0"/>
      <w:marTop w:val="0"/>
      <w:marBottom w:val="0"/>
      <w:divBdr>
        <w:top w:val="none" w:sz="0" w:space="0" w:color="auto"/>
        <w:left w:val="none" w:sz="0" w:space="0" w:color="auto"/>
        <w:bottom w:val="none" w:sz="0" w:space="0" w:color="auto"/>
        <w:right w:val="none" w:sz="0" w:space="0" w:color="auto"/>
      </w:divBdr>
    </w:div>
    <w:div w:id="620111518">
      <w:bodyDiv w:val="1"/>
      <w:marLeft w:val="0"/>
      <w:marRight w:val="0"/>
      <w:marTop w:val="0"/>
      <w:marBottom w:val="0"/>
      <w:divBdr>
        <w:top w:val="none" w:sz="0" w:space="0" w:color="auto"/>
        <w:left w:val="none" w:sz="0" w:space="0" w:color="auto"/>
        <w:bottom w:val="none" w:sz="0" w:space="0" w:color="auto"/>
        <w:right w:val="none" w:sz="0" w:space="0" w:color="auto"/>
      </w:divBdr>
    </w:div>
    <w:div w:id="634217841">
      <w:bodyDiv w:val="1"/>
      <w:marLeft w:val="0"/>
      <w:marRight w:val="0"/>
      <w:marTop w:val="0"/>
      <w:marBottom w:val="0"/>
      <w:divBdr>
        <w:top w:val="none" w:sz="0" w:space="0" w:color="auto"/>
        <w:left w:val="none" w:sz="0" w:space="0" w:color="auto"/>
        <w:bottom w:val="none" w:sz="0" w:space="0" w:color="auto"/>
        <w:right w:val="none" w:sz="0" w:space="0" w:color="auto"/>
      </w:divBdr>
    </w:div>
    <w:div w:id="642348881">
      <w:bodyDiv w:val="1"/>
      <w:marLeft w:val="0"/>
      <w:marRight w:val="0"/>
      <w:marTop w:val="0"/>
      <w:marBottom w:val="0"/>
      <w:divBdr>
        <w:top w:val="none" w:sz="0" w:space="0" w:color="auto"/>
        <w:left w:val="none" w:sz="0" w:space="0" w:color="auto"/>
        <w:bottom w:val="none" w:sz="0" w:space="0" w:color="auto"/>
        <w:right w:val="none" w:sz="0" w:space="0" w:color="auto"/>
      </w:divBdr>
    </w:div>
    <w:div w:id="643512191">
      <w:bodyDiv w:val="1"/>
      <w:marLeft w:val="0"/>
      <w:marRight w:val="0"/>
      <w:marTop w:val="0"/>
      <w:marBottom w:val="0"/>
      <w:divBdr>
        <w:top w:val="none" w:sz="0" w:space="0" w:color="auto"/>
        <w:left w:val="none" w:sz="0" w:space="0" w:color="auto"/>
        <w:bottom w:val="none" w:sz="0" w:space="0" w:color="auto"/>
        <w:right w:val="none" w:sz="0" w:space="0" w:color="auto"/>
      </w:divBdr>
    </w:div>
    <w:div w:id="669023021">
      <w:bodyDiv w:val="1"/>
      <w:marLeft w:val="0"/>
      <w:marRight w:val="0"/>
      <w:marTop w:val="0"/>
      <w:marBottom w:val="0"/>
      <w:divBdr>
        <w:top w:val="none" w:sz="0" w:space="0" w:color="auto"/>
        <w:left w:val="none" w:sz="0" w:space="0" w:color="auto"/>
        <w:bottom w:val="none" w:sz="0" w:space="0" w:color="auto"/>
        <w:right w:val="none" w:sz="0" w:space="0" w:color="auto"/>
      </w:divBdr>
    </w:div>
    <w:div w:id="674655043">
      <w:bodyDiv w:val="1"/>
      <w:marLeft w:val="0"/>
      <w:marRight w:val="0"/>
      <w:marTop w:val="0"/>
      <w:marBottom w:val="0"/>
      <w:divBdr>
        <w:top w:val="none" w:sz="0" w:space="0" w:color="auto"/>
        <w:left w:val="none" w:sz="0" w:space="0" w:color="auto"/>
        <w:bottom w:val="none" w:sz="0" w:space="0" w:color="auto"/>
        <w:right w:val="none" w:sz="0" w:space="0" w:color="auto"/>
      </w:divBdr>
    </w:div>
    <w:div w:id="696002403">
      <w:bodyDiv w:val="1"/>
      <w:marLeft w:val="0"/>
      <w:marRight w:val="0"/>
      <w:marTop w:val="0"/>
      <w:marBottom w:val="0"/>
      <w:divBdr>
        <w:top w:val="none" w:sz="0" w:space="0" w:color="auto"/>
        <w:left w:val="none" w:sz="0" w:space="0" w:color="auto"/>
        <w:bottom w:val="none" w:sz="0" w:space="0" w:color="auto"/>
        <w:right w:val="none" w:sz="0" w:space="0" w:color="auto"/>
      </w:divBdr>
    </w:div>
    <w:div w:id="697051336">
      <w:bodyDiv w:val="1"/>
      <w:marLeft w:val="0"/>
      <w:marRight w:val="0"/>
      <w:marTop w:val="0"/>
      <w:marBottom w:val="0"/>
      <w:divBdr>
        <w:top w:val="none" w:sz="0" w:space="0" w:color="auto"/>
        <w:left w:val="none" w:sz="0" w:space="0" w:color="auto"/>
        <w:bottom w:val="none" w:sz="0" w:space="0" w:color="auto"/>
        <w:right w:val="none" w:sz="0" w:space="0" w:color="auto"/>
      </w:divBdr>
    </w:div>
    <w:div w:id="712583614">
      <w:bodyDiv w:val="1"/>
      <w:marLeft w:val="0"/>
      <w:marRight w:val="0"/>
      <w:marTop w:val="0"/>
      <w:marBottom w:val="0"/>
      <w:divBdr>
        <w:top w:val="none" w:sz="0" w:space="0" w:color="auto"/>
        <w:left w:val="none" w:sz="0" w:space="0" w:color="auto"/>
        <w:bottom w:val="none" w:sz="0" w:space="0" w:color="auto"/>
        <w:right w:val="none" w:sz="0" w:space="0" w:color="auto"/>
      </w:divBdr>
    </w:div>
    <w:div w:id="725110190">
      <w:bodyDiv w:val="1"/>
      <w:marLeft w:val="0"/>
      <w:marRight w:val="0"/>
      <w:marTop w:val="0"/>
      <w:marBottom w:val="0"/>
      <w:divBdr>
        <w:top w:val="none" w:sz="0" w:space="0" w:color="auto"/>
        <w:left w:val="none" w:sz="0" w:space="0" w:color="auto"/>
        <w:bottom w:val="none" w:sz="0" w:space="0" w:color="auto"/>
        <w:right w:val="none" w:sz="0" w:space="0" w:color="auto"/>
      </w:divBdr>
    </w:div>
    <w:div w:id="748186994">
      <w:bodyDiv w:val="1"/>
      <w:marLeft w:val="0"/>
      <w:marRight w:val="0"/>
      <w:marTop w:val="0"/>
      <w:marBottom w:val="0"/>
      <w:divBdr>
        <w:top w:val="none" w:sz="0" w:space="0" w:color="auto"/>
        <w:left w:val="none" w:sz="0" w:space="0" w:color="auto"/>
        <w:bottom w:val="none" w:sz="0" w:space="0" w:color="auto"/>
        <w:right w:val="none" w:sz="0" w:space="0" w:color="auto"/>
      </w:divBdr>
    </w:div>
    <w:div w:id="804853397">
      <w:bodyDiv w:val="1"/>
      <w:marLeft w:val="0"/>
      <w:marRight w:val="0"/>
      <w:marTop w:val="0"/>
      <w:marBottom w:val="0"/>
      <w:divBdr>
        <w:top w:val="none" w:sz="0" w:space="0" w:color="auto"/>
        <w:left w:val="none" w:sz="0" w:space="0" w:color="auto"/>
        <w:bottom w:val="none" w:sz="0" w:space="0" w:color="auto"/>
        <w:right w:val="none" w:sz="0" w:space="0" w:color="auto"/>
      </w:divBdr>
    </w:div>
    <w:div w:id="806968588">
      <w:bodyDiv w:val="1"/>
      <w:marLeft w:val="0"/>
      <w:marRight w:val="0"/>
      <w:marTop w:val="0"/>
      <w:marBottom w:val="0"/>
      <w:divBdr>
        <w:top w:val="none" w:sz="0" w:space="0" w:color="auto"/>
        <w:left w:val="none" w:sz="0" w:space="0" w:color="auto"/>
        <w:bottom w:val="none" w:sz="0" w:space="0" w:color="auto"/>
        <w:right w:val="none" w:sz="0" w:space="0" w:color="auto"/>
      </w:divBdr>
    </w:div>
    <w:div w:id="820653665">
      <w:bodyDiv w:val="1"/>
      <w:marLeft w:val="0"/>
      <w:marRight w:val="0"/>
      <w:marTop w:val="0"/>
      <w:marBottom w:val="0"/>
      <w:divBdr>
        <w:top w:val="none" w:sz="0" w:space="0" w:color="auto"/>
        <w:left w:val="none" w:sz="0" w:space="0" w:color="auto"/>
        <w:bottom w:val="none" w:sz="0" w:space="0" w:color="auto"/>
        <w:right w:val="none" w:sz="0" w:space="0" w:color="auto"/>
      </w:divBdr>
    </w:div>
    <w:div w:id="821891832">
      <w:bodyDiv w:val="1"/>
      <w:marLeft w:val="0"/>
      <w:marRight w:val="0"/>
      <w:marTop w:val="0"/>
      <w:marBottom w:val="0"/>
      <w:divBdr>
        <w:top w:val="none" w:sz="0" w:space="0" w:color="auto"/>
        <w:left w:val="none" w:sz="0" w:space="0" w:color="auto"/>
        <w:bottom w:val="none" w:sz="0" w:space="0" w:color="auto"/>
        <w:right w:val="none" w:sz="0" w:space="0" w:color="auto"/>
      </w:divBdr>
    </w:div>
    <w:div w:id="895121619">
      <w:bodyDiv w:val="1"/>
      <w:marLeft w:val="0"/>
      <w:marRight w:val="0"/>
      <w:marTop w:val="0"/>
      <w:marBottom w:val="0"/>
      <w:divBdr>
        <w:top w:val="none" w:sz="0" w:space="0" w:color="auto"/>
        <w:left w:val="none" w:sz="0" w:space="0" w:color="auto"/>
        <w:bottom w:val="none" w:sz="0" w:space="0" w:color="auto"/>
        <w:right w:val="none" w:sz="0" w:space="0" w:color="auto"/>
      </w:divBdr>
    </w:div>
    <w:div w:id="908005441">
      <w:bodyDiv w:val="1"/>
      <w:marLeft w:val="0"/>
      <w:marRight w:val="0"/>
      <w:marTop w:val="0"/>
      <w:marBottom w:val="0"/>
      <w:divBdr>
        <w:top w:val="none" w:sz="0" w:space="0" w:color="auto"/>
        <w:left w:val="none" w:sz="0" w:space="0" w:color="auto"/>
        <w:bottom w:val="none" w:sz="0" w:space="0" w:color="auto"/>
        <w:right w:val="none" w:sz="0" w:space="0" w:color="auto"/>
      </w:divBdr>
    </w:div>
    <w:div w:id="949355573">
      <w:bodyDiv w:val="1"/>
      <w:marLeft w:val="0"/>
      <w:marRight w:val="0"/>
      <w:marTop w:val="0"/>
      <w:marBottom w:val="0"/>
      <w:divBdr>
        <w:top w:val="none" w:sz="0" w:space="0" w:color="auto"/>
        <w:left w:val="none" w:sz="0" w:space="0" w:color="auto"/>
        <w:bottom w:val="none" w:sz="0" w:space="0" w:color="auto"/>
        <w:right w:val="none" w:sz="0" w:space="0" w:color="auto"/>
      </w:divBdr>
    </w:div>
    <w:div w:id="999037465">
      <w:bodyDiv w:val="1"/>
      <w:marLeft w:val="0"/>
      <w:marRight w:val="0"/>
      <w:marTop w:val="0"/>
      <w:marBottom w:val="0"/>
      <w:divBdr>
        <w:top w:val="none" w:sz="0" w:space="0" w:color="auto"/>
        <w:left w:val="none" w:sz="0" w:space="0" w:color="auto"/>
        <w:bottom w:val="none" w:sz="0" w:space="0" w:color="auto"/>
        <w:right w:val="none" w:sz="0" w:space="0" w:color="auto"/>
      </w:divBdr>
    </w:div>
    <w:div w:id="1010452096">
      <w:bodyDiv w:val="1"/>
      <w:marLeft w:val="0"/>
      <w:marRight w:val="0"/>
      <w:marTop w:val="0"/>
      <w:marBottom w:val="0"/>
      <w:divBdr>
        <w:top w:val="none" w:sz="0" w:space="0" w:color="auto"/>
        <w:left w:val="none" w:sz="0" w:space="0" w:color="auto"/>
        <w:bottom w:val="none" w:sz="0" w:space="0" w:color="auto"/>
        <w:right w:val="none" w:sz="0" w:space="0" w:color="auto"/>
      </w:divBdr>
    </w:div>
    <w:div w:id="1017850416">
      <w:bodyDiv w:val="1"/>
      <w:marLeft w:val="0"/>
      <w:marRight w:val="0"/>
      <w:marTop w:val="0"/>
      <w:marBottom w:val="0"/>
      <w:divBdr>
        <w:top w:val="none" w:sz="0" w:space="0" w:color="auto"/>
        <w:left w:val="none" w:sz="0" w:space="0" w:color="auto"/>
        <w:bottom w:val="none" w:sz="0" w:space="0" w:color="auto"/>
        <w:right w:val="none" w:sz="0" w:space="0" w:color="auto"/>
      </w:divBdr>
    </w:div>
    <w:div w:id="1043747896">
      <w:bodyDiv w:val="1"/>
      <w:marLeft w:val="0"/>
      <w:marRight w:val="0"/>
      <w:marTop w:val="0"/>
      <w:marBottom w:val="0"/>
      <w:divBdr>
        <w:top w:val="none" w:sz="0" w:space="0" w:color="auto"/>
        <w:left w:val="none" w:sz="0" w:space="0" w:color="auto"/>
        <w:bottom w:val="none" w:sz="0" w:space="0" w:color="auto"/>
        <w:right w:val="none" w:sz="0" w:space="0" w:color="auto"/>
      </w:divBdr>
    </w:div>
    <w:div w:id="1083263293">
      <w:bodyDiv w:val="1"/>
      <w:marLeft w:val="0"/>
      <w:marRight w:val="0"/>
      <w:marTop w:val="0"/>
      <w:marBottom w:val="0"/>
      <w:divBdr>
        <w:top w:val="none" w:sz="0" w:space="0" w:color="auto"/>
        <w:left w:val="none" w:sz="0" w:space="0" w:color="auto"/>
        <w:bottom w:val="none" w:sz="0" w:space="0" w:color="auto"/>
        <w:right w:val="none" w:sz="0" w:space="0" w:color="auto"/>
      </w:divBdr>
    </w:div>
    <w:div w:id="1099909249">
      <w:bodyDiv w:val="1"/>
      <w:marLeft w:val="0"/>
      <w:marRight w:val="0"/>
      <w:marTop w:val="0"/>
      <w:marBottom w:val="0"/>
      <w:divBdr>
        <w:top w:val="none" w:sz="0" w:space="0" w:color="auto"/>
        <w:left w:val="none" w:sz="0" w:space="0" w:color="auto"/>
        <w:bottom w:val="none" w:sz="0" w:space="0" w:color="auto"/>
        <w:right w:val="none" w:sz="0" w:space="0" w:color="auto"/>
      </w:divBdr>
    </w:div>
    <w:div w:id="1129517426">
      <w:bodyDiv w:val="1"/>
      <w:marLeft w:val="0"/>
      <w:marRight w:val="0"/>
      <w:marTop w:val="0"/>
      <w:marBottom w:val="0"/>
      <w:divBdr>
        <w:top w:val="none" w:sz="0" w:space="0" w:color="auto"/>
        <w:left w:val="none" w:sz="0" w:space="0" w:color="auto"/>
        <w:bottom w:val="none" w:sz="0" w:space="0" w:color="auto"/>
        <w:right w:val="none" w:sz="0" w:space="0" w:color="auto"/>
      </w:divBdr>
    </w:div>
    <w:div w:id="1155799040">
      <w:bodyDiv w:val="1"/>
      <w:marLeft w:val="0"/>
      <w:marRight w:val="0"/>
      <w:marTop w:val="0"/>
      <w:marBottom w:val="0"/>
      <w:divBdr>
        <w:top w:val="none" w:sz="0" w:space="0" w:color="auto"/>
        <w:left w:val="none" w:sz="0" w:space="0" w:color="auto"/>
        <w:bottom w:val="none" w:sz="0" w:space="0" w:color="auto"/>
        <w:right w:val="none" w:sz="0" w:space="0" w:color="auto"/>
      </w:divBdr>
    </w:div>
    <w:div w:id="1225989393">
      <w:bodyDiv w:val="1"/>
      <w:marLeft w:val="0"/>
      <w:marRight w:val="0"/>
      <w:marTop w:val="0"/>
      <w:marBottom w:val="0"/>
      <w:divBdr>
        <w:top w:val="none" w:sz="0" w:space="0" w:color="auto"/>
        <w:left w:val="none" w:sz="0" w:space="0" w:color="auto"/>
        <w:bottom w:val="none" w:sz="0" w:space="0" w:color="auto"/>
        <w:right w:val="none" w:sz="0" w:space="0" w:color="auto"/>
      </w:divBdr>
    </w:div>
    <w:div w:id="1283342164">
      <w:bodyDiv w:val="1"/>
      <w:marLeft w:val="0"/>
      <w:marRight w:val="0"/>
      <w:marTop w:val="0"/>
      <w:marBottom w:val="0"/>
      <w:divBdr>
        <w:top w:val="none" w:sz="0" w:space="0" w:color="auto"/>
        <w:left w:val="none" w:sz="0" w:space="0" w:color="auto"/>
        <w:bottom w:val="none" w:sz="0" w:space="0" w:color="auto"/>
        <w:right w:val="none" w:sz="0" w:space="0" w:color="auto"/>
      </w:divBdr>
    </w:div>
    <w:div w:id="1294824699">
      <w:bodyDiv w:val="1"/>
      <w:marLeft w:val="0"/>
      <w:marRight w:val="0"/>
      <w:marTop w:val="0"/>
      <w:marBottom w:val="0"/>
      <w:divBdr>
        <w:top w:val="none" w:sz="0" w:space="0" w:color="auto"/>
        <w:left w:val="none" w:sz="0" w:space="0" w:color="auto"/>
        <w:bottom w:val="none" w:sz="0" w:space="0" w:color="auto"/>
        <w:right w:val="none" w:sz="0" w:space="0" w:color="auto"/>
      </w:divBdr>
    </w:div>
    <w:div w:id="1301617953">
      <w:bodyDiv w:val="1"/>
      <w:marLeft w:val="0"/>
      <w:marRight w:val="0"/>
      <w:marTop w:val="0"/>
      <w:marBottom w:val="0"/>
      <w:divBdr>
        <w:top w:val="none" w:sz="0" w:space="0" w:color="auto"/>
        <w:left w:val="none" w:sz="0" w:space="0" w:color="auto"/>
        <w:bottom w:val="none" w:sz="0" w:space="0" w:color="auto"/>
        <w:right w:val="none" w:sz="0" w:space="0" w:color="auto"/>
      </w:divBdr>
    </w:div>
    <w:div w:id="1313294170">
      <w:bodyDiv w:val="1"/>
      <w:marLeft w:val="0"/>
      <w:marRight w:val="0"/>
      <w:marTop w:val="0"/>
      <w:marBottom w:val="0"/>
      <w:divBdr>
        <w:top w:val="none" w:sz="0" w:space="0" w:color="auto"/>
        <w:left w:val="none" w:sz="0" w:space="0" w:color="auto"/>
        <w:bottom w:val="none" w:sz="0" w:space="0" w:color="auto"/>
        <w:right w:val="none" w:sz="0" w:space="0" w:color="auto"/>
      </w:divBdr>
    </w:div>
    <w:div w:id="1345398747">
      <w:bodyDiv w:val="1"/>
      <w:marLeft w:val="0"/>
      <w:marRight w:val="0"/>
      <w:marTop w:val="0"/>
      <w:marBottom w:val="0"/>
      <w:divBdr>
        <w:top w:val="none" w:sz="0" w:space="0" w:color="auto"/>
        <w:left w:val="none" w:sz="0" w:space="0" w:color="auto"/>
        <w:bottom w:val="none" w:sz="0" w:space="0" w:color="auto"/>
        <w:right w:val="none" w:sz="0" w:space="0" w:color="auto"/>
      </w:divBdr>
    </w:div>
    <w:div w:id="1377389063">
      <w:bodyDiv w:val="1"/>
      <w:marLeft w:val="0"/>
      <w:marRight w:val="0"/>
      <w:marTop w:val="0"/>
      <w:marBottom w:val="0"/>
      <w:divBdr>
        <w:top w:val="none" w:sz="0" w:space="0" w:color="auto"/>
        <w:left w:val="none" w:sz="0" w:space="0" w:color="auto"/>
        <w:bottom w:val="none" w:sz="0" w:space="0" w:color="auto"/>
        <w:right w:val="none" w:sz="0" w:space="0" w:color="auto"/>
      </w:divBdr>
    </w:div>
    <w:div w:id="1389575244">
      <w:bodyDiv w:val="1"/>
      <w:marLeft w:val="0"/>
      <w:marRight w:val="0"/>
      <w:marTop w:val="0"/>
      <w:marBottom w:val="0"/>
      <w:divBdr>
        <w:top w:val="none" w:sz="0" w:space="0" w:color="auto"/>
        <w:left w:val="none" w:sz="0" w:space="0" w:color="auto"/>
        <w:bottom w:val="none" w:sz="0" w:space="0" w:color="auto"/>
        <w:right w:val="none" w:sz="0" w:space="0" w:color="auto"/>
      </w:divBdr>
      <w:divsChild>
        <w:div w:id="19423006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2620548">
              <w:marLeft w:val="0"/>
              <w:marRight w:val="0"/>
              <w:marTop w:val="0"/>
              <w:marBottom w:val="0"/>
              <w:divBdr>
                <w:top w:val="none" w:sz="0" w:space="0" w:color="auto"/>
                <w:left w:val="none" w:sz="0" w:space="0" w:color="auto"/>
                <w:bottom w:val="none" w:sz="0" w:space="0" w:color="auto"/>
                <w:right w:val="none" w:sz="0" w:space="0" w:color="auto"/>
              </w:divBdr>
              <w:divsChild>
                <w:div w:id="165033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734002">
      <w:bodyDiv w:val="1"/>
      <w:marLeft w:val="0"/>
      <w:marRight w:val="0"/>
      <w:marTop w:val="0"/>
      <w:marBottom w:val="0"/>
      <w:divBdr>
        <w:top w:val="none" w:sz="0" w:space="0" w:color="auto"/>
        <w:left w:val="none" w:sz="0" w:space="0" w:color="auto"/>
        <w:bottom w:val="none" w:sz="0" w:space="0" w:color="auto"/>
        <w:right w:val="none" w:sz="0" w:space="0" w:color="auto"/>
      </w:divBdr>
    </w:div>
    <w:div w:id="1465389888">
      <w:bodyDiv w:val="1"/>
      <w:marLeft w:val="0"/>
      <w:marRight w:val="0"/>
      <w:marTop w:val="0"/>
      <w:marBottom w:val="0"/>
      <w:divBdr>
        <w:top w:val="none" w:sz="0" w:space="0" w:color="auto"/>
        <w:left w:val="none" w:sz="0" w:space="0" w:color="auto"/>
        <w:bottom w:val="none" w:sz="0" w:space="0" w:color="auto"/>
        <w:right w:val="none" w:sz="0" w:space="0" w:color="auto"/>
      </w:divBdr>
    </w:div>
    <w:div w:id="1489128099">
      <w:bodyDiv w:val="1"/>
      <w:marLeft w:val="0"/>
      <w:marRight w:val="0"/>
      <w:marTop w:val="0"/>
      <w:marBottom w:val="0"/>
      <w:divBdr>
        <w:top w:val="none" w:sz="0" w:space="0" w:color="auto"/>
        <w:left w:val="none" w:sz="0" w:space="0" w:color="auto"/>
        <w:bottom w:val="none" w:sz="0" w:space="0" w:color="auto"/>
        <w:right w:val="none" w:sz="0" w:space="0" w:color="auto"/>
      </w:divBdr>
    </w:div>
    <w:div w:id="1494645654">
      <w:bodyDiv w:val="1"/>
      <w:marLeft w:val="0"/>
      <w:marRight w:val="0"/>
      <w:marTop w:val="0"/>
      <w:marBottom w:val="0"/>
      <w:divBdr>
        <w:top w:val="none" w:sz="0" w:space="0" w:color="auto"/>
        <w:left w:val="none" w:sz="0" w:space="0" w:color="auto"/>
        <w:bottom w:val="none" w:sz="0" w:space="0" w:color="auto"/>
        <w:right w:val="none" w:sz="0" w:space="0" w:color="auto"/>
      </w:divBdr>
    </w:div>
    <w:div w:id="1512910023">
      <w:bodyDiv w:val="1"/>
      <w:marLeft w:val="0"/>
      <w:marRight w:val="0"/>
      <w:marTop w:val="0"/>
      <w:marBottom w:val="0"/>
      <w:divBdr>
        <w:top w:val="none" w:sz="0" w:space="0" w:color="auto"/>
        <w:left w:val="none" w:sz="0" w:space="0" w:color="auto"/>
        <w:bottom w:val="none" w:sz="0" w:space="0" w:color="auto"/>
        <w:right w:val="none" w:sz="0" w:space="0" w:color="auto"/>
      </w:divBdr>
    </w:div>
    <w:div w:id="1545480644">
      <w:bodyDiv w:val="1"/>
      <w:marLeft w:val="0"/>
      <w:marRight w:val="0"/>
      <w:marTop w:val="0"/>
      <w:marBottom w:val="0"/>
      <w:divBdr>
        <w:top w:val="none" w:sz="0" w:space="0" w:color="auto"/>
        <w:left w:val="none" w:sz="0" w:space="0" w:color="auto"/>
        <w:bottom w:val="none" w:sz="0" w:space="0" w:color="auto"/>
        <w:right w:val="none" w:sz="0" w:space="0" w:color="auto"/>
      </w:divBdr>
    </w:div>
    <w:div w:id="1569919803">
      <w:bodyDiv w:val="1"/>
      <w:marLeft w:val="0"/>
      <w:marRight w:val="0"/>
      <w:marTop w:val="0"/>
      <w:marBottom w:val="0"/>
      <w:divBdr>
        <w:top w:val="none" w:sz="0" w:space="0" w:color="auto"/>
        <w:left w:val="none" w:sz="0" w:space="0" w:color="auto"/>
        <w:bottom w:val="none" w:sz="0" w:space="0" w:color="auto"/>
        <w:right w:val="none" w:sz="0" w:space="0" w:color="auto"/>
      </w:divBdr>
    </w:div>
    <w:div w:id="1617643155">
      <w:bodyDiv w:val="1"/>
      <w:marLeft w:val="0"/>
      <w:marRight w:val="0"/>
      <w:marTop w:val="0"/>
      <w:marBottom w:val="0"/>
      <w:divBdr>
        <w:top w:val="none" w:sz="0" w:space="0" w:color="auto"/>
        <w:left w:val="none" w:sz="0" w:space="0" w:color="auto"/>
        <w:bottom w:val="none" w:sz="0" w:space="0" w:color="auto"/>
        <w:right w:val="none" w:sz="0" w:space="0" w:color="auto"/>
      </w:divBdr>
    </w:div>
    <w:div w:id="1630210492">
      <w:bodyDiv w:val="1"/>
      <w:marLeft w:val="0"/>
      <w:marRight w:val="0"/>
      <w:marTop w:val="0"/>
      <w:marBottom w:val="0"/>
      <w:divBdr>
        <w:top w:val="none" w:sz="0" w:space="0" w:color="auto"/>
        <w:left w:val="none" w:sz="0" w:space="0" w:color="auto"/>
        <w:bottom w:val="none" w:sz="0" w:space="0" w:color="auto"/>
        <w:right w:val="none" w:sz="0" w:space="0" w:color="auto"/>
      </w:divBdr>
    </w:div>
    <w:div w:id="1641618972">
      <w:bodyDiv w:val="1"/>
      <w:marLeft w:val="0"/>
      <w:marRight w:val="0"/>
      <w:marTop w:val="0"/>
      <w:marBottom w:val="0"/>
      <w:divBdr>
        <w:top w:val="none" w:sz="0" w:space="0" w:color="auto"/>
        <w:left w:val="none" w:sz="0" w:space="0" w:color="auto"/>
        <w:bottom w:val="none" w:sz="0" w:space="0" w:color="auto"/>
        <w:right w:val="none" w:sz="0" w:space="0" w:color="auto"/>
      </w:divBdr>
    </w:div>
    <w:div w:id="1644626489">
      <w:bodyDiv w:val="1"/>
      <w:marLeft w:val="0"/>
      <w:marRight w:val="0"/>
      <w:marTop w:val="0"/>
      <w:marBottom w:val="0"/>
      <w:divBdr>
        <w:top w:val="none" w:sz="0" w:space="0" w:color="auto"/>
        <w:left w:val="none" w:sz="0" w:space="0" w:color="auto"/>
        <w:bottom w:val="none" w:sz="0" w:space="0" w:color="auto"/>
        <w:right w:val="none" w:sz="0" w:space="0" w:color="auto"/>
      </w:divBdr>
    </w:div>
    <w:div w:id="1665818695">
      <w:bodyDiv w:val="1"/>
      <w:marLeft w:val="0"/>
      <w:marRight w:val="0"/>
      <w:marTop w:val="0"/>
      <w:marBottom w:val="0"/>
      <w:divBdr>
        <w:top w:val="none" w:sz="0" w:space="0" w:color="auto"/>
        <w:left w:val="none" w:sz="0" w:space="0" w:color="auto"/>
        <w:bottom w:val="none" w:sz="0" w:space="0" w:color="auto"/>
        <w:right w:val="none" w:sz="0" w:space="0" w:color="auto"/>
      </w:divBdr>
    </w:div>
    <w:div w:id="1676763887">
      <w:bodyDiv w:val="1"/>
      <w:marLeft w:val="0"/>
      <w:marRight w:val="0"/>
      <w:marTop w:val="0"/>
      <w:marBottom w:val="0"/>
      <w:divBdr>
        <w:top w:val="none" w:sz="0" w:space="0" w:color="auto"/>
        <w:left w:val="none" w:sz="0" w:space="0" w:color="auto"/>
        <w:bottom w:val="none" w:sz="0" w:space="0" w:color="auto"/>
        <w:right w:val="none" w:sz="0" w:space="0" w:color="auto"/>
      </w:divBdr>
    </w:div>
    <w:div w:id="1679699520">
      <w:bodyDiv w:val="1"/>
      <w:marLeft w:val="0"/>
      <w:marRight w:val="0"/>
      <w:marTop w:val="0"/>
      <w:marBottom w:val="0"/>
      <w:divBdr>
        <w:top w:val="none" w:sz="0" w:space="0" w:color="auto"/>
        <w:left w:val="none" w:sz="0" w:space="0" w:color="auto"/>
        <w:bottom w:val="none" w:sz="0" w:space="0" w:color="auto"/>
        <w:right w:val="none" w:sz="0" w:space="0" w:color="auto"/>
      </w:divBdr>
    </w:div>
    <w:div w:id="1765952550">
      <w:bodyDiv w:val="1"/>
      <w:marLeft w:val="0"/>
      <w:marRight w:val="0"/>
      <w:marTop w:val="0"/>
      <w:marBottom w:val="0"/>
      <w:divBdr>
        <w:top w:val="none" w:sz="0" w:space="0" w:color="auto"/>
        <w:left w:val="none" w:sz="0" w:space="0" w:color="auto"/>
        <w:bottom w:val="none" w:sz="0" w:space="0" w:color="auto"/>
        <w:right w:val="none" w:sz="0" w:space="0" w:color="auto"/>
      </w:divBdr>
    </w:div>
    <w:div w:id="1784491485">
      <w:bodyDiv w:val="1"/>
      <w:marLeft w:val="0"/>
      <w:marRight w:val="0"/>
      <w:marTop w:val="0"/>
      <w:marBottom w:val="0"/>
      <w:divBdr>
        <w:top w:val="none" w:sz="0" w:space="0" w:color="auto"/>
        <w:left w:val="none" w:sz="0" w:space="0" w:color="auto"/>
        <w:bottom w:val="none" w:sz="0" w:space="0" w:color="auto"/>
        <w:right w:val="none" w:sz="0" w:space="0" w:color="auto"/>
      </w:divBdr>
      <w:divsChild>
        <w:div w:id="18147100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6308111">
              <w:marLeft w:val="0"/>
              <w:marRight w:val="0"/>
              <w:marTop w:val="0"/>
              <w:marBottom w:val="0"/>
              <w:divBdr>
                <w:top w:val="none" w:sz="0" w:space="0" w:color="auto"/>
                <w:left w:val="none" w:sz="0" w:space="0" w:color="auto"/>
                <w:bottom w:val="none" w:sz="0" w:space="0" w:color="auto"/>
                <w:right w:val="none" w:sz="0" w:space="0" w:color="auto"/>
              </w:divBdr>
              <w:divsChild>
                <w:div w:id="19116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77362">
      <w:bodyDiv w:val="1"/>
      <w:marLeft w:val="0"/>
      <w:marRight w:val="0"/>
      <w:marTop w:val="0"/>
      <w:marBottom w:val="0"/>
      <w:divBdr>
        <w:top w:val="none" w:sz="0" w:space="0" w:color="auto"/>
        <w:left w:val="none" w:sz="0" w:space="0" w:color="auto"/>
        <w:bottom w:val="none" w:sz="0" w:space="0" w:color="auto"/>
        <w:right w:val="none" w:sz="0" w:space="0" w:color="auto"/>
      </w:divBdr>
    </w:div>
    <w:div w:id="1832090180">
      <w:bodyDiv w:val="1"/>
      <w:marLeft w:val="0"/>
      <w:marRight w:val="0"/>
      <w:marTop w:val="0"/>
      <w:marBottom w:val="0"/>
      <w:divBdr>
        <w:top w:val="none" w:sz="0" w:space="0" w:color="auto"/>
        <w:left w:val="none" w:sz="0" w:space="0" w:color="auto"/>
        <w:bottom w:val="none" w:sz="0" w:space="0" w:color="auto"/>
        <w:right w:val="none" w:sz="0" w:space="0" w:color="auto"/>
      </w:divBdr>
    </w:div>
    <w:div w:id="1877236721">
      <w:bodyDiv w:val="1"/>
      <w:marLeft w:val="0"/>
      <w:marRight w:val="0"/>
      <w:marTop w:val="0"/>
      <w:marBottom w:val="0"/>
      <w:divBdr>
        <w:top w:val="none" w:sz="0" w:space="0" w:color="auto"/>
        <w:left w:val="none" w:sz="0" w:space="0" w:color="auto"/>
        <w:bottom w:val="none" w:sz="0" w:space="0" w:color="auto"/>
        <w:right w:val="none" w:sz="0" w:space="0" w:color="auto"/>
      </w:divBdr>
    </w:div>
    <w:div w:id="1903173256">
      <w:bodyDiv w:val="1"/>
      <w:marLeft w:val="0"/>
      <w:marRight w:val="0"/>
      <w:marTop w:val="0"/>
      <w:marBottom w:val="0"/>
      <w:divBdr>
        <w:top w:val="none" w:sz="0" w:space="0" w:color="auto"/>
        <w:left w:val="none" w:sz="0" w:space="0" w:color="auto"/>
        <w:bottom w:val="none" w:sz="0" w:space="0" w:color="auto"/>
        <w:right w:val="none" w:sz="0" w:space="0" w:color="auto"/>
      </w:divBdr>
    </w:div>
    <w:div w:id="1959094368">
      <w:bodyDiv w:val="1"/>
      <w:marLeft w:val="0"/>
      <w:marRight w:val="0"/>
      <w:marTop w:val="0"/>
      <w:marBottom w:val="0"/>
      <w:divBdr>
        <w:top w:val="none" w:sz="0" w:space="0" w:color="auto"/>
        <w:left w:val="none" w:sz="0" w:space="0" w:color="auto"/>
        <w:bottom w:val="none" w:sz="0" w:space="0" w:color="auto"/>
        <w:right w:val="none" w:sz="0" w:space="0" w:color="auto"/>
      </w:divBdr>
    </w:div>
    <w:div w:id="1965689545">
      <w:bodyDiv w:val="1"/>
      <w:marLeft w:val="0"/>
      <w:marRight w:val="0"/>
      <w:marTop w:val="0"/>
      <w:marBottom w:val="0"/>
      <w:divBdr>
        <w:top w:val="none" w:sz="0" w:space="0" w:color="auto"/>
        <w:left w:val="none" w:sz="0" w:space="0" w:color="auto"/>
        <w:bottom w:val="none" w:sz="0" w:space="0" w:color="auto"/>
        <w:right w:val="none" w:sz="0" w:space="0" w:color="auto"/>
      </w:divBdr>
    </w:div>
    <w:div w:id="1978604739">
      <w:bodyDiv w:val="1"/>
      <w:marLeft w:val="0"/>
      <w:marRight w:val="0"/>
      <w:marTop w:val="0"/>
      <w:marBottom w:val="0"/>
      <w:divBdr>
        <w:top w:val="none" w:sz="0" w:space="0" w:color="auto"/>
        <w:left w:val="none" w:sz="0" w:space="0" w:color="auto"/>
        <w:bottom w:val="none" w:sz="0" w:space="0" w:color="auto"/>
        <w:right w:val="none" w:sz="0" w:space="0" w:color="auto"/>
      </w:divBdr>
    </w:div>
    <w:div w:id="2037732997">
      <w:bodyDiv w:val="1"/>
      <w:marLeft w:val="0"/>
      <w:marRight w:val="0"/>
      <w:marTop w:val="0"/>
      <w:marBottom w:val="0"/>
      <w:divBdr>
        <w:top w:val="none" w:sz="0" w:space="0" w:color="auto"/>
        <w:left w:val="none" w:sz="0" w:space="0" w:color="auto"/>
        <w:bottom w:val="none" w:sz="0" w:space="0" w:color="auto"/>
        <w:right w:val="none" w:sz="0" w:space="0" w:color="auto"/>
      </w:divBdr>
    </w:div>
    <w:div w:id="2054303294">
      <w:bodyDiv w:val="1"/>
      <w:marLeft w:val="0"/>
      <w:marRight w:val="0"/>
      <w:marTop w:val="0"/>
      <w:marBottom w:val="0"/>
      <w:divBdr>
        <w:top w:val="none" w:sz="0" w:space="0" w:color="auto"/>
        <w:left w:val="none" w:sz="0" w:space="0" w:color="auto"/>
        <w:bottom w:val="none" w:sz="0" w:space="0" w:color="auto"/>
        <w:right w:val="none" w:sz="0" w:space="0" w:color="auto"/>
      </w:divBdr>
    </w:div>
    <w:div w:id="2057848010">
      <w:bodyDiv w:val="1"/>
      <w:marLeft w:val="0"/>
      <w:marRight w:val="0"/>
      <w:marTop w:val="0"/>
      <w:marBottom w:val="0"/>
      <w:divBdr>
        <w:top w:val="none" w:sz="0" w:space="0" w:color="auto"/>
        <w:left w:val="none" w:sz="0" w:space="0" w:color="auto"/>
        <w:bottom w:val="none" w:sz="0" w:space="0" w:color="auto"/>
        <w:right w:val="none" w:sz="0" w:space="0" w:color="auto"/>
      </w:divBdr>
    </w:div>
    <w:div w:id="2058386268">
      <w:bodyDiv w:val="1"/>
      <w:marLeft w:val="0"/>
      <w:marRight w:val="0"/>
      <w:marTop w:val="0"/>
      <w:marBottom w:val="0"/>
      <w:divBdr>
        <w:top w:val="none" w:sz="0" w:space="0" w:color="auto"/>
        <w:left w:val="none" w:sz="0" w:space="0" w:color="auto"/>
        <w:bottom w:val="none" w:sz="0" w:space="0" w:color="auto"/>
        <w:right w:val="none" w:sz="0" w:space="0" w:color="auto"/>
      </w:divBdr>
    </w:div>
    <w:div w:id="2125150764">
      <w:bodyDiv w:val="1"/>
      <w:marLeft w:val="0"/>
      <w:marRight w:val="0"/>
      <w:marTop w:val="0"/>
      <w:marBottom w:val="0"/>
      <w:divBdr>
        <w:top w:val="none" w:sz="0" w:space="0" w:color="auto"/>
        <w:left w:val="none" w:sz="0" w:space="0" w:color="auto"/>
        <w:bottom w:val="none" w:sz="0" w:space="0" w:color="auto"/>
        <w:right w:val="none" w:sz="0" w:space="0" w:color="auto"/>
      </w:divBdr>
    </w:div>
    <w:div w:id="21278443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ost.al/wpcontent/uploads/2026/03/Metodologjia_e_llogaritjes_se_tarifave_te_transmetimit_te_energjise_elektrike-2.pdf" TargetMode="Externa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ost.al/wpcontent/uploads/2026/03/Metodologjia_e_llogaritjes_se_tarifave_te_transmetimit_te_energjise_elektrike-2.pdf" TargetMode="External"/><Relationship Id="rId2" Type="http://schemas.openxmlformats.org/officeDocument/2006/relationships/customXml" Target="../customXml/item2.xml"/><Relationship Id="rId16" Type="http://schemas.openxmlformats.org/officeDocument/2006/relationships/hyperlink" Target="https://ost.al/te-dhena-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mailto:zyrtariipajtueshmerise@ost.al" TargetMode="Externa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Mbi masat e ndërmarra për implementimin e Programit të Pajtueshmërisë për periudhën 01 Janar – 31 Dhjetor 2025 në shoqërinë Operatori i Sistemit të Transmetimit OST sh.a.</Abstract>
  <CompanyAddress/>
  <CompanyPhone/>
  <CompanyFax/>
  <CompanyEmail>zyrtariipajtueshmerise@ost.al</CompanyEmail>
</CoverPage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E971A626C5ED45A8AC4E95397B2F8E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215</Nr_x002e__x0020_akti>
    <Data_x0020_e_x0020_Krijimit xmlns="0e656187-b300-4fb0-8bf4-3a50f872073c">2026-08-11T08:36:30Z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2026-08-10T00:00:00Z</Date_x0020_protokolli>
    <Titulli xmlns="0e656187-b300-4fb0-8bf4-3a50f872073c">Mbi analizën dhe vlerësimin e Raportit Vjetor të Pajtueshmërisë të Operatorit të Sistemit të Transmetimit për vitin 2025</Titulli>
    <Modifikuesi xmlns="0e656187-b300-4fb0-8bf4-3a50f872073c">Fjora.Cahani</Modifikuesi>
    <Nr_x002e__x0020_prot_x0020_QBZ xmlns="0e656187-b300-4fb0-8bf4-3a50f872073c">1846/6</Nr_x002e__x0020_prot_x0020_QBZ>
    <Data_x0020_e_x0020_Modifikimit xmlns="0e656187-b300-4fb0-8bf4-3a50f872073c">2026-08-13T11:49:28Z</Data_x0020_e_x0020_Modifikimit>
    <Dekretuar xmlns="0e656187-b300-4fb0-8bf4-3a50f872073c">false</Dekretuar>
    <Data xmlns="0e656187-b300-4fb0-8bf4-3a50f872073c">2026-07-28T00:00:00Z</Data>
    <Nr_x002e__x0020_protokolli_x0020_i_x0020_aktit xmlns="0e656187-b300-4fb0-8bf4-3a50f872073c">2440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971A626C5ED45A8AC4E95397B2F8E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8D01374-4658-4ED5-B8B3-68401BA36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E5435E7-3262-40B5-B859-0CA5D6F6CAA8}">
  <ds:schemaRefs>
    <ds:schemaRef ds:uri="http://schemas.microsoft.com/office/2006/metadata/properties"/>
    <ds:schemaRef ds:uri="http://schemas.microsoft.com/office/2006/documentManagement/types"/>
    <ds:schemaRef ds:uri="http://purl.org/dc/terms/"/>
    <ds:schemaRef ds:uri="http://purl.org/dc/elements/1.1/"/>
    <ds:schemaRef ds:uri="http://purl.org/dc/dcmitype/"/>
    <ds:schemaRef ds:uri="http://schemas.openxmlformats.org/package/2006/metadata/core-properties"/>
    <ds:schemaRef ds:uri="0e656187-b300-4fb0-8bf4-3a50f872073c"/>
    <ds:schemaRef ds:uri="http://www.w3.org/XML/1998/namespace"/>
  </ds:schemaRefs>
</ds:datastoreItem>
</file>

<file path=customXml/itemProps4.xml><?xml version="1.0" encoding="utf-8"?>
<ds:datastoreItem xmlns:ds="http://schemas.openxmlformats.org/officeDocument/2006/customXml" ds:itemID="{E6ABF9EA-A814-46E6-BF65-CCDA5B8DF8C9}">
  <ds:schemaRefs>
    <ds:schemaRef ds:uri="http://schemas.microsoft.com/sharepoint/v3/contenttype/forms"/>
  </ds:schemaRefs>
</ds:datastoreItem>
</file>

<file path=customXml/itemProps5.xml><?xml version="1.0" encoding="utf-8"?>
<ds:datastoreItem xmlns:ds="http://schemas.openxmlformats.org/officeDocument/2006/customXml" ds:itemID="{DFF06A50-D132-4EF2-9DA4-940F6E48B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42B4805-BE15-4579-9007-8B204F8CAEE6}">
  <ds:schemaRefs>
    <ds:schemaRef ds:uri="http://schemas.microsoft.com/sharepoint/v3/contenttype/forms"/>
  </ds:schemaRefs>
</ds:datastoreItem>
</file>

<file path=customXml/itemProps7.xml><?xml version="1.0" encoding="utf-8"?>
<ds:datastoreItem xmlns:ds="http://schemas.openxmlformats.org/officeDocument/2006/customXml" ds:itemID="{D66E3228-587A-4DF2-B825-A10E4E7B2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43</Pages>
  <Words>25385</Words>
  <Characters>144700</Characters>
  <Application>Microsoft Office Word</Application>
  <DocSecurity>0</DocSecurity>
  <Lines>1205</Lines>
  <Paragraphs>339</Paragraphs>
  <ScaleCrop>false</ScaleCrop>
  <HeadingPairs>
    <vt:vector size="2" baseType="variant">
      <vt:variant>
        <vt:lpstr>Title</vt:lpstr>
      </vt:variant>
      <vt:variant>
        <vt:i4>1</vt:i4>
      </vt:variant>
    </vt:vector>
  </HeadingPairs>
  <TitlesOfParts>
    <vt:vector size="1" baseType="lpstr">
      <vt:lpstr>Mbi analizën dhe vlerësimin e Raportit Vjetor të Pajtueshmërisë të Operatorit të Sistemit të Transmetimit për vitin 2025</vt:lpstr>
    </vt:vector>
  </TitlesOfParts>
  <Company>Hewlett-Packard</Company>
  <LinksUpToDate>false</LinksUpToDate>
  <CharactersWithSpaces>169746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analizën dhe vlerësimin e Raportit Vjetor të Pajtueshmërisë të Operatorit të Sistemit të Transmetimit për vitin 2025</dc:title>
  <dc:creator>Brunilda Veizi</dc:creator>
  <cp:lastModifiedBy>Amarilda Muja</cp:lastModifiedBy>
  <cp:revision>35</cp:revision>
  <cp:lastPrinted>2022-03-30T12:53:00Z</cp:lastPrinted>
  <dcterms:created xsi:type="dcterms:W3CDTF">2026-03-30T10:57:00Z</dcterms:created>
  <dcterms:modified xsi:type="dcterms:W3CDTF">2026-08-14T08:35:00Z</dcterms:modified>
</cp:coreProperties>
</file>